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83"/>
        <w:gridCol w:w="6096"/>
      </w:tblGrid>
      <w:tr w:rsidR="000636C1" w14:paraId="07B3AAD1" w14:textId="77777777" w:rsidTr="00E33B90">
        <w:tc>
          <w:tcPr>
            <w:tcW w:w="3261"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3" w:type="dxa"/>
          </w:tcPr>
          <w:p w14:paraId="6FEF326A" w14:textId="77777777" w:rsidR="000636C1" w:rsidRPr="000636C1" w:rsidRDefault="000636C1" w:rsidP="00FA2365">
            <w:pPr>
              <w:rPr>
                <w:rFonts w:ascii="Arial" w:hAnsi="Arial" w:cs="Arial"/>
                <w:bCs/>
                <w:color w:val="000000" w:themeColor="text1"/>
                <w:sz w:val="36"/>
                <w:szCs w:val="36"/>
              </w:rPr>
            </w:pPr>
          </w:p>
        </w:tc>
        <w:tc>
          <w:tcPr>
            <w:tcW w:w="6096"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E33B90">
        <w:tc>
          <w:tcPr>
            <w:tcW w:w="3261"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3" w:type="dxa"/>
          </w:tcPr>
          <w:p w14:paraId="0768033E" w14:textId="77777777" w:rsidR="000636C1" w:rsidRPr="000636C1" w:rsidRDefault="000636C1" w:rsidP="00FA2365">
            <w:pPr>
              <w:rPr>
                <w:rFonts w:ascii="Arial" w:hAnsi="Arial" w:cs="Arial"/>
                <w:bCs/>
                <w:color w:val="000000" w:themeColor="text1"/>
                <w:sz w:val="36"/>
                <w:szCs w:val="36"/>
              </w:rPr>
            </w:pPr>
          </w:p>
        </w:tc>
        <w:tc>
          <w:tcPr>
            <w:tcW w:w="6096" w:type="dxa"/>
          </w:tcPr>
          <w:p w14:paraId="44C929CC" w14:textId="242553F0" w:rsidR="000636C1" w:rsidRPr="007F6467" w:rsidRDefault="004D6958" w:rsidP="00FA2365">
            <w:pPr>
              <w:rPr>
                <w:rFonts w:ascii="Arial" w:hAnsi="Arial" w:cs="Arial"/>
                <w:smallCaps/>
                <w:color w:val="000000" w:themeColor="text1"/>
                <w:sz w:val="36"/>
                <w:szCs w:val="36"/>
              </w:rPr>
            </w:pPr>
            <w:r w:rsidRPr="004D6958">
              <w:rPr>
                <w:rFonts w:ascii="Arial" w:hAnsi="Arial" w:cs="Arial"/>
                <w:bCs/>
                <w:smallCaps/>
                <w:color w:val="000000" w:themeColor="text1"/>
                <w:sz w:val="36"/>
                <w:szCs w:val="36"/>
              </w:rPr>
              <w:t>Network</w:t>
            </w:r>
            <w:r w:rsidR="007F6467">
              <w:rPr>
                <w:rFonts w:ascii="Arial" w:hAnsi="Arial" w:cs="Arial"/>
                <w:bCs/>
                <w:smallCaps/>
                <w:color w:val="000000" w:themeColor="text1"/>
                <w:sz w:val="36"/>
                <w:szCs w:val="36"/>
              </w:rPr>
              <w:t xml:space="preserve"> </w:t>
            </w:r>
            <w:r w:rsidR="007F6467" w:rsidRPr="007F6467">
              <w:rPr>
                <w:rFonts w:ascii="Arial" w:hAnsi="Arial" w:cs="Arial"/>
                <w:smallCaps/>
                <w:color w:val="000000" w:themeColor="text1"/>
                <w:sz w:val="36"/>
                <w:szCs w:val="36"/>
              </w:rPr>
              <w:t>Operating Systems and</w:t>
            </w:r>
            <w:r w:rsidR="007F6467">
              <w:rPr>
                <w:rFonts w:ascii="Arial" w:hAnsi="Arial" w:cs="Arial"/>
                <w:smallCaps/>
                <w:color w:val="000000" w:themeColor="text1"/>
                <w:sz w:val="36"/>
                <w:szCs w:val="36"/>
              </w:rPr>
              <w:t xml:space="preserve"> </w:t>
            </w:r>
            <w:r w:rsidR="007F6467" w:rsidRPr="007F6467">
              <w:rPr>
                <w:rFonts w:ascii="Arial" w:hAnsi="Arial" w:cs="Arial"/>
                <w:smallCaps/>
                <w:color w:val="000000" w:themeColor="text1"/>
                <w:sz w:val="36"/>
                <w:szCs w:val="36"/>
              </w:rPr>
              <w:t>Services</w:t>
            </w:r>
            <w:r w:rsidRPr="007F6467">
              <w:rPr>
                <w:rFonts w:ascii="Arial" w:hAnsi="Arial" w:cs="Arial"/>
                <w:smallCaps/>
                <w:color w:val="000000" w:themeColor="text1"/>
                <w:sz w:val="36"/>
                <w:szCs w:val="36"/>
              </w:rPr>
              <w:t xml:space="preserve"> </w:t>
            </w:r>
          </w:p>
          <w:p w14:paraId="3C511D51" w14:textId="5671B2F8" w:rsidR="004D6958" w:rsidRPr="004D6958" w:rsidRDefault="004D6958" w:rsidP="00FA2365">
            <w:pPr>
              <w:rPr>
                <w:rFonts w:ascii="Arial" w:hAnsi="Arial" w:cs="Arial"/>
                <w:bCs/>
                <w:smallCaps/>
                <w:color w:val="000000" w:themeColor="text1"/>
                <w:sz w:val="36"/>
                <w:szCs w:val="36"/>
              </w:rPr>
            </w:pPr>
          </w:p>
        </w:tc>
      </w:tr>
      <w:tr w:rsidR="000636C1" w14:paraId="6A2F689E" w14:textId="77777777" w:rsidTr="00E33B90">
        <w:tc>
          <w:tcPr>
            <w:tcW w:w="3261"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3" w:type="dxa"/>
          </w:tcPr>
          <w:p w14:paraId="19416B1C" w14:textId="77777777" w:rsidR="000636C1" w:rsidRPr="000636C1" w:rsidRDefault="000636C1" w:rsidP="00FA2365">
            <w:pPr>
              <w:rPr>
                <w:rFonts w:ascii="Arial" w:hAnsi="Arial" w:cs="Arial"/>
                <w:bCs/>
                <w:color w:val="000000" w:themeColor="text1"/>
                <w:sz w:val="36"/>
                <w:szCs w:val="36"/>
              </w:rPr>
            </w:pPr>
          </w:p>
        </w:tc>
        <w:tc>
          <w:tcPr>
            <w:tcW w:w="6096" w:type="dxa"/>
          </w:tcPr>
          <w:p w14:paraId="0B996128" w14:textId="5CABD88B" w:rsidR="000636C1" w:rsidRPr="004D6958" w:rsidRDefault="004D6958" w:rsidP="00FA2365">
            <w:pPr>
              <w:rPr>
                <w:rFonts w:ascii="Arial" w:hAnsi="Arial" w:cs="Arial"/>
                <w:smallCaps/>
                <w:color w:val="000000" w:themeColor="text1"/>
                <w:sz w:val="36"/>
                <w:szCs w:val="36"/>
              </w:rPr>
            </w:pPr>
            <w:r w:rsidRPr="004D6958">
              <w:rPr>
                <w:rFonts w:ascii="Arial" w:hAnsi="Arial" w:cs="Arial"/>
                <w:smallCaps/>
                <w:color w:val="000000" w:themeColor="text1"/>
                <w:sz w:val="36"/>
                <w:szCs w:val="36"/>
              </w:rPr>
              <w:t>ACCB50</w:t>
            </w:r>
            <w:r w:rsidR="007F6467">
              <w:rPr>
                <w:rFonts w:ascii="Arial" w:hAnsi="Arial" w:cs="Arial"/>
                <w:smallCaps/>
                <w:color w:val="000000" w:themeColor="text1"/>
                <w:sz w:val="36"/>
                <w:szCs w:val="36"/>
              </w:rPr>
              <w:t>23</w:t>
            </w:r>
          </w:p>
          <w:p w14:paraId="7DB6D5A7" w14:textId="60CAE686" w:rsidR="004D6958" w:rsidRPr="004B0823" w:rsidRDefault="004D6958" w:rsidP="00FA2365">
            <w:pPr>
              <w:rPr>
                <w:rFonts w:ascii="Arial" w:hAnsi="Arial" w:cs="Arial"/>
                <w:bCs/>
                <w:smallCaps/>
                <w:color w:val="000000" w:themeColor="text1"/>
                <w:sz w:val="36"/>
                <w:szCs w:val="36"/>
              </w:rPr>
            </w:pPr>
          </w:p>
        </w:tc>
      </w:tr>
      <w:tr w:rsidR="000636C1" w14:paraId="7CC78EA5" w14:textId="77777777" w:rsidTr="00E33B90">
        <w:tc>
          <w:tcPr>
            <w:tcW w:w="3261"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3" w:type="dxa"/>
          </w:tcPr>
          <w:p w14:paraId="5DE0C0BD" w14:textId="77777777" w:rsidR="000636C1" w:rsidRPr="004D6958" w:rsidRDefault="000636C1" w:rsidP="00FA2365">
            <w:pPr>
              <w:rPr>
                <w:rFonts w:ascii="Arial" w:hAnsi="Arial" w:cs="Arial"/>
                <w:color w:val="000000" w:themeColor="text1"/>
                <w:sz w:val="36"/>
                <w:szCs w:val="36"/>
              </w:rPr>
            </w:pPr>
          </w:p>
        </w:tc>
        <w:tc>
          <w:tcPr>
            <w:tcW w:w="6096" w:type="dxa"/>
          </w:tcPr>
          <w:p w14:paraId="124F06E1" w14:textId="16FAEA5E" w:rsidR="000636C1" w:rsidRPr="004D6958" w:rsidRDefault="004D6958" w:rsidP="00FA2365">
            <w:pPr>
              <w:rPr>
                <w:rFonts w:ascii="Arial" w:hAnsi="Arial" w:cs="Arial"/>
                <w:smallCaps/>
                <w:color w:val="000000" w:themeColor="text1"/>
                <w:sz w:val="36"/>
                <w:szCs w:val="36"/>
              </w:rPr>
            </w:pPr>
            <w:r w:rsidRPr="004D6958">
              <w:rPr>
                <w:rFonts w:ascii="Arial" w:hAnsi="Arial" w:cs="Arial"/>
                <w:smallCaps/>
                <w:sz w:val="36"/>
                <w:szCs w:val="36"/>
              </w:rPr>
              <w:t>Dr. Nitheesh Kaliyamurthy</w:t>
            </w:r>
          </w:p>
        </w:tc>
      </w:tr>
      <w:tr w:rsidR="000636C1" w14:paraId="7FFD5075" w14:textId="77777777" w:rsidTr="00E33B90">
        <w:trPr>
          <w:trHeight w:val="221"/>
        </w:trPr>
        <w:tc>
          <w:tcPr>
            <w:tcW w:w="3261"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3" w:type="dxa"/>
          </w:tcPr>
          <w:p w14:paraId="50EA218C" w14:textId="77777777" w:rsidR="000636C1" w:rsidRPr="000636C1" w:rsidRDefault="000636C1" w:rsidP="00FA2365">
            <w:pPr>
              <w:rPr>
                <w:rFonts w:ascii="Arial" w:hAnsi="Arial" w:cs="Arial"/>
                <w:bCs/>
                <w:color w:val="000000" w:themeColor="text1"/>
                <w:sz w:val="36"/>
                <w:szCs w:val="36"/>
              </w:rPr>
            </w:pPr>
          </w:p>
        </w:tc>
        <w:tc>
          <w:tcPr>
            <w:tcW w:w="6096"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E33B90">
        <w:tc>
          <w:tcPr>
            <w:tcW w:w="3261"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3" w:type="dxa"/>
          </w:tcPr>
          <w:p w14:paraId="64779BA0" w14:textId="77777777" w:rsidR="000636C1" w:rsidRPr="000636C1" w:rsidRDefault="000636C1" w:rsidP="00FA2365">
            <w:pPr>
              <w:rPr>
                <w:rFonts w:ascii="Arial" w:hAnsi="Arial" w:cs="Arial"/>
                <w:bCs/>
                <w:color w:val="000000" w:themeColor="text1"/>
                <w:sz w:val="36"/>
                <w:szCs w:val="36"/>
              </w:rPr>
            </w:pPr>
          </w:p>
        </w:tc>
        <w:tc>
          <w:tcPr>
            <w:tcW w:w="6096"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E33B90">
        <w:tc>
          <w:tcPr>
            <w:tcW w:w="3261"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3" w:type="dxa"/>
          </w:tcPr>
          <w:p w14:paraId="4BC9C21E" w14:textId="77777777" w:rsidR="000636C1" w:rsidRPr="000636C1" w:rsidRDefault="000636C1" w:rsidP="00FA2365">
            <w:pPr>
              <w:rPr>
                <w:rFonts w:ascii="Arial" w:hAnsi="Arial" w:cs="Arial"/>
                <w:bCs/>
                <w:color w:val="000000" w:themeColor="text1"/>
                <w:sz w:val="36"/>
                <w:szCs w:val="36"/>
              </w:rPr>
            </w:pPr>
          </w:p>
        </w:tc>
        <w:tc>
          <w:tcPr>
            <w:tcW w:w="6096"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E33B90">
        <w:tc>
          <w:tcPr>
            <w:tcW w:w="3261"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3" w:type="dxa"/>
          </w:tcPr>
          <w:p w14:paraId="2DC0DBBE" w14:textId="77777777" w:rsidR="009E0C6E" w:rsidRPr="000636C1" w:rsidRDefault="009E0C6E" w:rsidP="00FA2365">
            <w:pPr>
              <w:rPr>
                <w:rFonts w:ascii="Arial" w:hAnsi="Arial" w:cs="Arial"/>
                <w:bCs/>
                <w:color w:val="000000" w:themeColor="text1"/>
                <w:sz w:val="36"/>
                <w:szCs w:val="36"/>
              </w:rPr>
            </w:pPr>
          </w:p>
        </w:tc>
        <w:tc>
          <w:tcPr>
            <w:tcW w:w="6096" w:type="dxa"/>
          </w:tcPr>
          <w:p w14:paraId="5ABAD413" w14:textId="74685557" w:rsidR="009E0C6E" w:rsidRPr="004D6958" w:rsidRDefault="0066610C" w:rsidP="00FA2365">
            <w:pPr>
              <w:rPr>
                <w:rFonts w:ascii="Arial" w:hAnsi="Arial" w:cs="Arial"/>
                <w:smallCaps/>
                <w:sz w:val="36"/>
                <w:szCs w:val="36"/>
              </w:rPr>
            </w:pPr>
            <w:r>
              <w:rPr>
                <w:rFonts w:ascii="Arial" w:hAnsi="Arial" w:cs="Arial"/>
                <w:smallCaps/>
                <w:sz w:val="36"/>
                <w:szCs w:val="36"/>
              </w:rPr>
              <w:t>7</w:t>
            </w:r>
            <w:r w:rsidR="004D6958" w:rsidRPr="004D6958">
              <w:rPr>
                <w:rFonts w:ascii="Arial" w:hAnsi="Arial" w:cs="Arial"/>
                <w:smallCaps/>
                <w:sz w:val="36"/>
                <w:szCs w:val="36"/>
              </w:rPr>
              <w:t>/</w:t>
            </w:r>
            <w:r>
              <w:rPr>
                <w:rFonts w:ascii="Arial" w:hAnsi="Arial" w:cs="Arial"/>
                <w:smallCaps/>
                <w:sz w:val="36"/>
                <w:szCs w:val="36"/>
              </w:rPr>
              <w:t>3</w:t>
            </w:r>
            <w:r w:rsidR="004D6958" w:rsidRPr="004D6958">
              <w:rPr>
                <w:rFonts w:ascii="Arial" w:hAnsi="Arial" w:cs="Arial"/>
                <w:smallCaps/>
                <w:sz w:val="36"/>
                <w:szCs w:val="36"/>
              </w:rPr>
              <w:t>/202</w:t>
            </w:r>
            <w:r w:rsidR="007F6467">
              <w:rPr>
                <w:rFonts w:ascii="Arial" w:hAnsi="Arial" w:cs="Arial"/>
                <w:smallCaps/>
                <w:sz w:val="36"/>
                <w:szCs w:val="36"/>
              </w:rPr>
              <w:t>5</w:t>
            </w:r>
          </w:p>
        </w:tc>
      </w:tr>
    </w:tbl>
    <w:p w14:paraId="0E2A010F" w14:textId="72A0C1DF" w:rsidR="0015725D" w:rsidRPr="00F10659" w:rsidRDefault="00425B31" w:rsidP="00F10659">
      <w:r>
        <w:br w:type="page"/>
      </w:r>
      <w:bookmarkStart w:id="0" w:name="_Toc157599446"/>
    </w:p>
    <w:sdt>
      <w:sdtPr>
        <w:rPr>
          <w:rFonts w:asciiTheme="minorHAnsi" w:eastAsiaTheme="minorHAnsi" w:hAnsiTheme="minorHAnsi" w:cstheme="minorBidi"/>
          <w:color w:val="auto"/>
          <w:kern w:val="2"/>
          <w:sz w:val="22"/>
          <w:szCs w:val="22"/>
          <w:lang w:val="en-GB"/>
          <w14:ligatures w14:val="standardContextual"/>
        </w:rPr>
        <w:id w:val="680868460"/>
        <w:docPartObj>
          <w:docPartGallery w:val="Table of Contents"/>
          <w:docPartUnique/>
        </w:docPartObj>
      </w:sdtPr>
      <w:sdtEndPr>
        <w:rPr>
          <w:b/>
          <w:bCs/>
        </w:rPr>
      </w:sdtEndPr>
      <w:sdtContent>
        <w:p w14:paraId="4C3FAF88" w14:textId="4E34147B" w:rsidR="00F10659" w:rsidRDefault="00F10659">
          <w:pPr>
            <w:pStyle w:val="TOCHeading"/>
          </w:pPr>
          <w:r>
            <w:rPr>
              <w:lang w:val="en-GB"/>
            </w:rPr>
            <w:t>Table of Contents</w:t>
          </w:r>
        </w:p>
        <w:p w14:paraId="48FC45EA" w14:textId="673CFBA4" w:rsidR="00F10659" w:rsidRDefault="00F1065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12811" w:history="1">
            <w:r w:rsidRPr="005C3EB8">
              <w:rPr>
                <w:rStyle w:val="Hyperlink"/>
                <w:rFonts w:ascii="Arial" w:hAnsi="Arial" w:cs="Arial"/>
                <w:b/>
                <w:bCs/>
                <w:smallCaps/>
                <w:noProof/>
              </w:rPr>
              <w:t>Introduction</w:t>
            </w:r>
            <w:r>
              <w:rPr>
                <w:noProof/>
                <w:webHidden/>
              </w:rPr>
              <w:tab/>
            </w:r>
            <w:r>
              <w:rPr>
                <w:noProof/>
                <w:webHidden/>
              </w:rPr>
              <w:fldChar w:fldCharType="begin"/>
            </w:r>
            <w:r>
              <w:rPr>
                <w:noProof/>
                <w:webHidden/>
              </w:rPr>
              <w:instrText xml:space="preserve"> PAGEREF _Toc192212811 \h </w:instrText>
            </w:r>
            <w:r>
              <w:rPr>
                <w:noProof/>
                <w:webHidden/>
              </w:rPr>
            </w:r>
            <w:r>
              <w:rPr>
                <w:noProof/>
                <w:webHidden/>
              </w:rPr>
              <w:fldChar w:fldCharType="separate"/>
            </w:r>
            <w:r>
              <w:rPr>
                <w:noProof/>
                <w:webHidden/>
              </w:rPr>
              <w:t>3</w:t>
            </w:r>
            <w:r>
              <w:rPr>
                <w:noProof/>
                <w:webHidden/>
              </w:rPr>
              <w:fldChar w:fldCharType="end"/>
            </w:r>
          </w:hyperlink>
        </w:p>
        <w:p w14:paraId="11131015" w14:textId="6EAA2E63" w:rsidR="00F10659" w:rsidRDefault="00F10659">
          <w:pPr>
            <w:pStyle w:val="TOC1"/>
            <w:tabs>
              <w:tab w:val="right" w:leader="dot" w:pos="9016"/>
            </w:tabs>
            <w:rPr>
              <w:rFonts w:eastAsiaTheme="minorEastAsia"/>
              <w:noProof/>
              <w:sz w:val="24"/>
              <w:szCs w:val="24"/>
              <w:lang w:eastAsia="en-GB"/>
            </w:rPr>
          </w:pPr>
          <w:hyperlink w:anchor="_Toc192212812" w:history="1">
            <w:r w:rsidRPr="005C3EB8">
              <w:rPr>
                <w:rStyle w:val="Hyperlink"/>
                <w:rFonts w:ascii="Arial" w:hAnsi="Arial" w:cs="Arial"/>
                <w:b/>
                <w:bCs/>
                <w:smallCaps/>
                <w:noProof/>
              </w:rPr>
              <w:t>Task 1- Hypervisor</w:t>
            </w:r>
            <w:r>
              <w:rPr>
                <w:noProof/>
                <w:webHidden/>
              </w:rPr>
              <w:tab/>
            </w:r>
            <w:r>
              <w:rPr>
                <w:noProof/>
                <w:webHidden/>
              </w:rPr>
              <w:fldChar w:fldCharType="begin"/>
            </w:r>
            <w:r>
              <w:rPr>
                <w:noProof/>
                <w:webHidden/>
              </w:rPr>
              <w:instrText xml:space="preserve"> PAGEREF _Toc192212812 \h </w:instrText>
            </w:r>
            <w:r>
              <w:rPr>
                <w:noProof/>
                <w:webHidden/>
              </w:rPr>
            </w:r>
            <w:r>
              <w:rPr>
                <w:noProof/>
                <w:webHidden/>
              </w:rPr>
              <w:fldChar w:fldCharType="separate"/>
            </w:r>
            <w:r>
              <w:rPr>
                <w:noProof/>
                <w:webHidden/>
              </w:rPr>
              <w:t>4</w:t>
            </w:r>
            <w:r>
              <w:rPr>
                <w:noProof/>
                <w:webHidden/>
              </w:rPr>
              <w:fldChar w:fldCharType="end"/>
            </w:r>
          </w:hyperlink>
        </w:p>
        <w:p w14:paraId="235CA297" w14:textId="412350DE" w:rsidR="00F10659" w:rsidRDefault="00F10659">
          <w:pPr>
            <w:pStyle w:val="TOC1"/>
            <w:tabs>
              <w:tab w:val="right" w:leader="dot" w:pos="9016"/>
            </w:tabs>
            <w:rPr>
              <w:rFonts w:eastAsiaTheme="minorEastAsia"/>
              <w:noProof/>
              <w:sz w:val="24"/>
              <w:szCs w:val="24"/>
              <w:lang w:eastAsia="en-GB"/>
            </w:rPr>
          </w:pPr>
          <w:hyperlink w:anchor="_Toc192212813" w:history="1">
            <w:r w:rsidRPr="005C3EB8">
              <w:rPr>
                <w:rStyle w:val="Hyperlink"/>
                <w:rFonts w:ascii="Arial" w:hAnsi="Arial" w:cs="Arial"/>
                <w:b/>
                <w:bCs/>
                <w:smallCaps/>
                <w:noProof/>
              </w:rPr>
              <w:t>Task 1- Ip Addressing</w:t>
            </w:r>
            <w:r>
              <w:rPr>
                <w:noProof/>
                <w:webHidden/>
              </w:rPr>
              <w:tab/>
            </w:r>
            <w:r>
              <w:rPr>
                <w:noProof/>
                <w:webHidden/>
              </w:rPr>
              <w:fldChar w:fldCharType="begin"/>
            </w:r>
            <w:r>
              <w:rPr>
                <w:noProof/>
                <w:webHidden/>
              </w:rPr>
              <w:instrText xml:space="preserve"> PAGEREF _Toc192212813 \h </w:instrText>
            </w:r>
            <w:r>
              <w:rPr>
                <w:noProof/>
                <w:webHidden/>
              </w:rPr>
            </w:r>
            <w:r>
              <w:rPr>
                <w:noProof/>
                <w:webHidden/>
              </w:rPr>
              <w:fldChar w:fldCharType="separate"/>
            </w:r>
            <w:r>
              <w:rPr>
                <w:noProof/>
                <w:webHidden/>
              </w:rPr>
              <w:t>6</w:t>
            </w:r>
            <w:r>
              <w:rPr>
                <w:noProof/>
                <w:webHidden/>
              </w:rPr>
              <w:fldChar w:fldCharType="end"/>
            </w:r>
          </w:hyperlink>
        </w:p>
        <w:p w14:paraId="33D62DBC" w14:textId="7100E1A5" w:rsidR="00F10659" w:rsidRDefault="00F10659">
          <w:pPr>
            <w:pStyle w:val="TOC1"/>
            <w:tabs>
              <w:tab w:val="right" w:leader="dot" w:pos="9016"/>
            </w:tabs>
            <w:rPr>
              <w:rFonts w:eastAsiaTheme="minorEastAsia"/>
              <w:noProof/>
              <w:sz w:val="24"/>
              <w:szCs w:val="24"/>
              <w:lang w:eastAsia="en-GB"/>
            </w:rPr>
          </w:pPr>
          <w:hyperlink w:anchor="_Toc192212814" w:history="1">
            <w:r w:rsidRPr="005C3EB8">
              <w:rPr>
                <w:rStyle w:val="Hyperlink"/>
                <w:rFonts w:ascii="Arial" w:hAnsi="Arial" w:cs="Arial"/>
                <w:b/>
                <w:bCs/>
                <w:smallCaps/>
                <w:noProof/>
              </w:rPr>
              <w:t>Task 1- Routing</w:t>
            </w:r>
            <w:r>
              <w:rPr>
                <w:noProof/>
                <w:webHidden/>
              </w:rPr>
              <w:tab/>
            </w:r>
            <w:r>
              <w:rPr>
                <w:noProof/>
                <w:webHidden/>
              </w:rPr>
              <w:fldChar w:fldCharType="begin"/>
            </w:r>
            <w:r>
              <w:rPr>
                <w:noProof/>
                <w:webHidden/>
              </w:rPr>
              <w:instrText xml:space="preserve"> PAGEREF _Toc192212814 \h </w:instrText>
            </w:r>
            <w:r>
              <w:rPr>
                <w:noProof/>
                <w:webHidden/>
              </w:rPr>
            </w:r>
            <w:r>
              <w:rPr>
                <w:noProof/>
                <w:webHidden/>
              </w:rPr>
              <w:fldChar w:fldCharType="separate"/>
            </w:r>
            <w:r>
              <w:rPr>
                <w:noProof/>
                <w:webHidden/>
              </w:rPr>
              <w:t>7</w:t>
            </w:r>
            <w:r>
              <w:rPr>
                <w:noProof/>
                <w:webHidden/>
              </w:rPr>
              <w:fldChar w:fldCharType="end"/>
            </w:r>
          </w:hyperlink>
        </w:p>
        <w:p w14:paraId="3AA54596" w14:textId="07491B4B" w:rsidR="00F10659" w:rsidRDefault="00F10659">
          <w:pPr>
            <w:pStyle w:val="TOC1"/>
            <w:tabs>
              <w:tab w:val="right" w:leader="dot" w:pos="9016"/>
            </w:tabs>
            <w:rPr>
              <w:rFonts w:eastAsiaTheme="minorEastAsia"/>
              <w:noProof/>
              <w:sz w:val="24"/>
              <w:szCs w:val="24"/>
              <w:lang w:eastAsia="en-GB"/>
            </w:rPr>
          </w:pPr>
          <w:hyperlink w:anchor="_Toc192212815" w:history="1">
            <w:r w:rsidRPr="005C3EB8">
              <w:rPr>
                <w:rStyle w:val="Hyperlink"/>
                <w:rFonts w:ascii="Arial" w:hAnsi="Arial" w:cs="Arial"/>
                <w:b/>
                <w:bCs/>
                <w:smallCaps/>
                <w:noProof/>
              </w:rPr>
              <w:t>Task 1- Network Services</w:t>
            </w:r>
            <w:r>
              <w:rPr>
                <w:noProof/>
                <w:webHidden/>
              </w:rPr>
              <w:tab/>
            </w:r>
            <w:r>
              <w:rPr>
                <w:noProof/>
                <w:webHidden/>
              </w:rPr>
              <w:fldChar w:fldCharType="begin"/>
            </w:r>
            <w:r>
              <w:rPr>
                <w:noProof/>
                <w:webHidden/>
              </w:rPr>
              <w:instrText xml:space="preserve"> PAGEREF _Toc192212815 \h </w:instrText>
            </w:r>
            <w:r>
              <w:rPr>
                <w:noProof/>
                <w:webHidden/>
              </w:rPr>
            </w:r>
            <w:r>
              <w:rPr>
                <w:noProof/>
                <w:webHidden/>
              </w:rPr>
              <w:fldChar w:fldCharType="separate"/>
            </w:r>
            <w:r>
              <w:rPr>
                <w:noProof/>
                <w:webHidden/>
              </w:rPr>
              <w:t>8</w:t>
            </w:r>
            <w:r>
              <w:rPr>
                <w:noProof/>
                <w:webHidden/>
              </w:rPr>
              <w:fldChar w:fldCharType="end"/>
            </w:r>
          </w:hyperlink>
        </w:p>
        <w:p w14:paraId="716B5F7C" w14:textId="09BF749A" w:rsidR="00F10659" w:rsidRDefault="00F10659">
          <w:pPr>
            <w:pStyle w:val="TOC1"/>
            <w:tabs>
              <w:tab w:val="right" w:leader="dot" w:pos="9016"/>
            </w:tabs>
            <w:rPr>
              <w:rFonts w:eastAsiaTheme="minorEastAsia"/>
              <w:noProof/>
              <w:sz w:val="24"/>
              <w:szCs w:val="24"/>
              <w:lang w:eastAsia="en-GB"/>
            </w:rPr>
          </w:pPr>
          <w:hyperlink w:anchor="_Toc192212816" w:history="1">
            <w:r w:rsidRPr="005C3EB8">
              <w:rPr>
                <w:rStyle w:val="Hyperlink"/>
                <w:rFonts w:ascii="Arial" w:hAnsi="Arial" w:cs="Arial"/>
                <w:b/>
                <w:bCs/>
                <w:smallCaps/>
                <w:noProof/>
              </w:rPr>
              <w:t>Task 2 – Technical Documentation</w:t>
            </w:r>
            <w:r>
              <w:rPr>
                <w:noProof/>
                <w:webHidden/>
              </w:rPr>
              <w:tab/>
            </w:r>
            <w:r>
              <w:rPr>
                <w:noProof/>
                <w:webHidden/>
              </w:rPr>
              <w:fldChar w:fldCharType="begin"/>
            </w:r>
            <w:r>
              <w:rPr>
                <w:noProof/>
                <w:webHidden/>
              </w:rPr>
              <w:instrText xml:space="preserve"> PAGEREF _Toc192212816 \h </w:instrText>
            </w:r>
            <w:r>
              <w:rPr>
                <w:noProof/>
                <w:webHidden/>
              </w:rPr>
            </w:r>
            <w:r>
              <w:rPr>
                <w:noProof/>
                <w:webHidden/>
              </w:rPr>
              <w:fldChar w:fldCharType="separate"/>
            </w:r>
            <w:r>
              <w:rPr>
                <w:noProof/>
                <w:webHidden/>
              </w:rPr>
              <w:t>10</w:t>
            </w:r>
            <w:r>
              <w:rPr>
                <w:noProof/>
                <w:webHidden/>
              </w:rPr>
              <w:fldChar w:fldCharType="end"/>
            </w:r>
          </w:hyperlink>
        </w:p>
        <w:p w14:paraId="3F3B09A3" w14:textId="36B6F7F7" w:rsidR="00F10659" w:rsidRDefault="00F10659">
          <w:pPr>
            <w:pStyle w:val="TOC1"/>
            <w:tabs>
              <w:tab w:val="right" w:leader="dot" w:pos="9016"/>
            </w:tabs>
            <w:rPr>
              <w:rFonts w:eastAsiaTheme="minorEastAsia"/>
              <w:noProof/>
              <w:sz w:val="24"/>
              <w:szCs w:val="24"/>
              <w:lang w:eastAsia="en-GB"/>
            </w:rPr>
          </w:pPr>
          <w:hyperlink w:anchor="_Toc192212817" w:history="1">
            <w:r w:rsidRPr="005C3EB8">
              <w:rPr>
                <w:rStyle w:val="Hyperlink"/>
                <w:rFonts w:ascii="Arial" w:hAnsi="Arial" w:cs="Arial"/>
                <w:b/>
                <w:bCs/>
                <w:smallCaps/>
                <w:noProof/>
              </w:rPr>
              <w:t>Task 3</w:t>
            </w:r>
            <w:r>
              <w:rPr>
                <w:noProof/>
                <w:webHidden/>
              </w:rPr>
              <w:tab/>
            </w:r>
            <w:r>
              <w:rPr>
                <w:noProof/>
                <w:webHidden/>
              </w:rPr>
              <w:fldChar w:fldCharType="begin"/>
            </w:r>
            <w:r>
              <w:rPr>
                <w:noProof/>
                <w:webHidden/>
              </w:rPr>
              <w:instrText xml:space="preserve"> PAGEREF _Toc192212817 \h </w:instrText>
            </w:r>
            <w:r>
              <w:rPr>
                <w:noProof/>
                <w:webHidden/>
              </w:rPr>
            </w:r>
            <w:r>
              <w:rPr>
                <w:noProof/>
                <w:webHidden/>
              </w:rPr>
              <w:fldChar w:fldCharType="separate"/>
            </w:r>
            <w:r>
              <w:rPr>
                <w:noProof/>
                <w:webHidden/>
              </w:rPr>
              <w:t>27</w:t>
            </w:r>
            <w:r>
              <w:rPr>
                <w:noProof/>
                <w:webHidden/>
              </w:rPr>
              <w:fldChar w:fldCharType="end"/>
            </w:r>
          </w:hyperlink>
        </w:p>
        <w:p w14:paraId="56ED9A24" w14:textId="775500F0" w:rsidR="00F10659" w:rsidRDefault="00F10659">
          <w:pPr>
            <w:pStyle w:val="TOC1"/>
            <w:tabs>
              <w:tab w:val="right" w:leader="dot" w:pos="9016"/>
            </w:tabs>
            <w:rPr>
              <w:rFonts w:eastAsiaTheme="minorEastAsia"/>
              <w:noProof/>
              <w:sz w:val="24"/>
              <w:szCs w:val="24"/>
              <w:lang w:eastAsia="en-GB"/>
            </w:rPr>
          </w:pPr>
          <w:hyperlink w:anchor="_Toc192212818" w:history="1">
            <w:r w:rsidRPr="005C3EB8">
              <w:rPr>
                <w:rStyle w:val="Hyperlink"/>
                <w:rFonts w:ascii="Arial" w:hAnsi="Arial" w:cs="Arial"/>
                <w:b/>
                <w:bCs/>
                <w:smallCaps/>
                <w:noProof/>
              </w:rPr>
              <w:t>Reference List</w:t>
            </w:r>
            <w:r>
              <w:rPr>
                <w:noProof/>
                <w:webHidden/>
              </w:rPr>
              <w:tab/>
            </w:r>
            <w:r>
              <w:rPr>
                <w:noProof/>
                <w:webHidden/>
              </w:rPr>
              <w:fldChar w:fldCharType="begin"/>
            </w:r>
            <w:r>
              <w:rPr>
                <w:noProof/>
                <w:webHidden/>
              </w:rPr>
              <w:instrText xml:space="preserve"> PAGEREF _Toc192212818 \h </w:instrText>
            </w:r>
            <w:r>
              <w:rPr>
                <w:noProof/>
                <w:webHidden/>
              </w:rPr>
            </w:r>
            <w:r>
              <w:rPr>
                <w:noProof/>
                <w:webHidden/>
              </w:rPr>
              <w:fldChar w:fldCharType="separate"/>
            </w:r>
            <w:r>
              <w:rPr>
                <w:noProof/>
                <w:webHidden/>
              </w:rPr>
              <w:t>28</w:t>
            </w:r>
            <w:r>
              <w:rPr>
                <w:noProof/>
                <w:webHidden/>
              </w:rPr>
              <w:fldChar w:fldCharType="end"/>
            </w:r>
          </w:hyperlink>
        </w:p>
        <w:p w14:paraId="423DC09C" w14:textId="743F2E71" w:rsidR="00F10659" w:rsidRDefault="00F10659">
          <w:r>
            <w:rPr>
              <w:b/>
              <w:bCs/>
            </w:rPr>
            <w:fldChar w:fldCharType="end"/>
          </w:r>
        </w:p>
      </w:sdtContent>
    </w:sdt>
    <w:p w14:paraId="319B8FDB" w14:textId="2E397EA7" w:rsidR="009E0C6E" w:rsidRDefault="009E0C6E">
      <w:pPr>
        <w:rPr>
          <w:rFonts w:ascii="Arial" w:hAnsi="Arial" w:cs="Arial"/>
          <w:sz w:val="24"/>
          <w:szCs w:val="24"/>
        </w:rPr>
      </w:pPr>
      <w:r>
        <w:rPr>
          <w:rFonts w:ascii="Arial" w:hAnsi="Arial" w:cs="Arial"/>
          <w:sz w:val="24"/>
          <w:szCs w:val="24"/>
        </w:rPr>
        <w:br w:type="page"/>
      </w:r>
    </w:p>
    <w:p w14:paraId="6C4AAA6C" w14:textId="3141D870" w:rsidR="009E0C6E" w:rsidRPr="009E0C6E" w:rsidRDefault="009E0C6E" w:rsidP="009E0C6E">
      <w:pPr>
        <w:pStyle w:val="Heading1"/>
        <w:rPr>
          <w:rFonts w:ascii="Arial" w:hAnsi="Arial" w:cs="Arial"/>
          <w:b/>
          <w:bCs/>
          <w:smallCaps/>
        </w:rPr>
      </w:pPr>
      <w:bookmarkStart w:id="1" w:name="_Toc192212811"/>
      <w:bookmarkEnd w:id="0"/>
      <w:r>
        <w:rPr>
          <w:rFonts w:ascii="Arial" w:hAnsi="Arial" w:cs="Arial"/>
          <w:b/>
          <w:bCs/>
          <w:smallCaps/>
        </w:rPr>
        <w:lastRenderedPageBreak/>
        <w:t>Introduction</w:t>
      </w:r>
      <w:bookmarkEnd w:id="1"/>
    </w:p>
    <w:p w14:paraId="0778D8F0" w14:textId="77777777" w:rsidR="009E0C6E" w:rsidRPr="009E0C6E" w:rsidRDefault="009E0C6E" w:rsidP="009E0C6E">
      <w:pPr>
        <w:rPr>
          <w:rFonts w:ascii="Arial" w:hAnsi="Arial" w:cs="Arial"/>
          <w:sz w:val="24"/>
          <w:szCs w:val="24"/>
        </w:rPr>
      </w:pPr>
    </w:p>
    <w:p w14:paraId="6712134A" w14:textId="08C865A7" w:rsidR="00DF6F60" w:rsidRPr="009E0C6E" w:rsidRDefault="00F10659">
      <w:pPr>
        <w:rPr>
          <w:rFonts w:ascii="Arial" w:hAnsi="Arial" w:cs="Arial"/>
          <w:sz w:val="24"/>
          <w:szCs w:val="24"/>
        </w:rPr>
      </w:pPr>
      <w:r>
        <w:rPr>
          <w:rFonts w:ascii="Arial" w:hAnsi="Arial" w:cs="Arial"/>
          <w:sz w:val="24"/>
          <w:szCs w:val="24"/>
        </w:rPr>
        <w:t>This report concerns the connection of four virtual machines to Windows and Linux machines. Two of them are servers, and two of them are PCs. We were tasked to connect all the machines. Network’s IP addressing and subtasks and making sure they were able to ping and connect</w:t>
      </w:r>
      <w:r w:rsidR="00D036AA" w:rsidRPr="009E0C6E">
        <w:rPr>
          <w:rFonts w:ascii="Arial" w:hAnsi="Arial" w:cs="Arial"/>
          <w:sz w:val="24"/>
          <w:szCs w:val="24"/>
        </w:rPr>
        <w:br w:type="page"/>
      </w:r>
    </w:p>
    <w:p w14:paraId="5F75EDC4" w14:textId="02CFDF08" w:rsidR="004D6958" w:rsidRDefault="004D6958" w:rsidP="004D6958">
      <w:pPr>
        <w:pStyle w:val="Heading1"/>
        <w:rPr>
          <w:rFonts w:ascii="Arial" w:hAnsi="Arial" w:cs="Arial"/>
          <w:b/>
          <w:bCs/>
          <w:smallCaps/>
        </w:rPr>
      </w:pPr>
      <w:bookmarkStart w:id="2" w:name="_Toc192212812"/>
      <w:r>
        <w:rPr>
          <w:rFonts w:ascii="Arial" w:hAnsi="Arial" w:cs="Arial"/>
          <w:b/>
          <w:bCs/>
          <w:smallCaps/>
        </w:rPr>
        <w:lastRenderedPageBreak/>
        <w:t xml:space="preserve">Task 1- </w:t>
      </w:r>
      <w:r w:rsidR="007F6467">
        <w:rPr>
          <w:rFonts w:ascii="Arial" w:hAnsi="Arial" w:cs="Arial"/>
          <w:b/>
          <w:bCs/>
          <w:smallCaps/>
        </w:rPr>
        <w:t>Hypervisor</w:t>
      </w:r>
      <w:bookmarkEnd w:id="2"/>
      <w:r w:rsidR="007F6467">
        <w:rPr>
          <w:rFonts w:ascii="Arial" w:hAnsi="Arial" w:cs="Arial"/>
          <w:b/>
          <w:bCs/>
          <w:smallCaps/>
        </w:rPr>
        <w:t xml:space="preserve"> </w:t>
      </w:r>
    </w:p>
    <w:p w14:paraId="3FB096AA" w14:textId="77777777" w:rsidR="00955943" w:rsidRPr="00955943" w:rsidRDefault="00955943" w:rsidP="00955943"/>
    <w:p w14:paraId="2DF244BB" w14:textId="77777777" w:rsidR="00955943" w:rsidRPr="003B2279" w:rsidRDefault="00955943" w:rsidP="00955943">
      <w:pPr>
        <w:rPr>
          <w:rFonts w:ascii="Arial" w:hAnsi="Arial" w:cs="Arial"/>
          <w:sz w:val="24"/>
          <w:szCs w:val="24"/>
        </w:rPr>
      </w:pPr>
      <w:r w:rsidRPr="003B2279">
        <w:rPr>
          <w:rFonts w:ascii="Arial" w:hAnsi="Arial" w:cs="Arial"/>
          <w:sz w:val="24"/>
          <w:szCs w:val="24"/>
        </w:rPr>
        <w:t>What is a Hypervisor?</w:t>
      </w:r>
    </w:p>
    <w:p w14:paraId="42437401" w14:textId="7490CE99" w:rsidR="00955943" w:rsidRPr="003B2279" w:rsidRDefault="00955943" w:rsidP="00955943">
      <w:pPr>
        <w:rPr>
          <w:rFonts w:ascii="Arial" w:hAnsi="Arial" w:cs="Arial"/>
          <w:sz w:val="24"/>
          <w:szCs w:val="24"/>
        </w:rPr>
      </w:pPr>
      <w:r w:rsidRPr="003B2279">
        <w:rPr>
          <w:rFonts w:ascii="Arial" w:hAnsi="Arial" w:cs="Arial"/>
          <w:sz w:val="24"/>
          <w:szCs w:val="24"/>
        </w:rPr>
        <w:t>A hypervisor, often referred to as a virtual machine monitor, is a software layer that creates and manages virtual machines (VMs). These VMs are essentially virtual computers that can run their operating systems and applications, all on a single physical machine.</w:t>
      </w:r>
    </w:p>
    <w:p w14:paraId="30C61B70" w14:textId="77777777" w:rsidR="00955943" w:rsidRPr="003B2279" w:rsidRDefault="00955943" w:rsidP="00955943">
      <w:pPr>
        <w:rPr>
          <w:rFonts w:ascii="Arial" w:hAnsi="Arial" w:cs="Arial"/>
          <w:sz w:val="24"/>
          <w:szCs w:val="24"/>
        </w:rPr>
      </w:pPr>
      <w:r w:rsidRPr="003B2279">
        <w:rPr>
          <w:rFonts w:ascii="Arial" w:hAnsi="Arial" w:cs="Arial"/>
          <w:sz w:val="24"/>
          <w:szCs w:val="24"/>
        </w:rPr>
        <w:t>Type 1 Hypervisor: The Bare-Metal Giant</w:t>
      </w:r>
    </w:p>
    <w:p w14:paraId="3B175FB2" w14:textId="77777777" w:rsidR="00955943" w:rsidRPr="003B2279" w:rsidRDefault="00955943" w:rsidP="00955943">
      <w:pPr>
        <w:numPr>
          <w:ilvl w:val="0"/>
          <w:numId w:val="11"/>
        </w:numPr>
        <w:rPr>
          <w:rFonts w:ascii="Arial" w:hAnsi="Arial" w:cs="Arial"/>
          <w:sz w:val="24"/>
          <w:szCs w:val="24"/>
        </w:rPr>
      </w:pPr>
      <w:r w:rsidRPr="003B2279">
        <w:rPr>
          <w:rFonts w:ascii="Arial" w:hAnsi="Arial" w:cs="Arial"/>
          <w:sz w:val="24"/>
          <w:szCs w:val="24"/>
        </w:rPr>
        <w:t>Direct Hardware Access: Type 1 hypervisors, also known as bare-metal hypervisors, run directly on the host machine's hardware. This direct access provides high performance and efficiency.</w:t>
      </w:r>
    </w:p>
    <w:p w14:paraId="0ABEF87F" w14:textId="77777777" w:rsidR="00955943" w:rsidRPr="003B2279" w:rsidRDefault="00955943" w:rsidP="00955943">
      <w:pPr>
        <w:numPr>
          <w:ilvl w:val="0"/>
          <w:numId w:val="11"/>
        </w:numPr>
        <w:rPr>
          <w:rFonts w:ascii="Arial" w:hAnsi="Arial" w:cs="Arial"/>
          <w:sz w:val="24"/>
          <w:szCs w:val="24"/>
        </w:rPr>
      </w:pPr>
      <w:r w:rsidRPr="003B2279">
        <w:rPr>
          <w:rFonts w:ascii="Arial" w:hAnsi="Arial" w:cs="Arial"/>
          <w:sz w:val="24"/>
          <w:szCs w:val="24"/>
        </w:rPr>
        <w:t>Powerful Hardware Requirements: Due to their direct hardware access, Type 1 hypervisors typically require powerful hardware to operate effectively.</w:t>
      </w:r>
    </w:p>
    <w:p w14:paraId="5B4FE8E4" w14:textId="77777777" w:rsidR="00955943" w:rsidRPr="003B2279" w:rsidRDefault="00955943" w:rsidP="00955943">
      <w:pPr>
        <w:numPr>
          <w:ilvl w:val="0"/>
          <w:numId w:val="11"/>
        </w:numPr>
        <w:rPr>
          <w:rFonts w:ascii="Arial" w:hAnsi="Arial" w:cs="Arial"/>
          <w:sz w:val="24"/>
          <w:szCs w:val="24"/>
        </w:rPr>
      </w:pPr>
      <w:r w:rsidRPr="003B2279">
        <w:rPr>
          <w:rFonts w:ascii="Arial" w:hAnsi="Arial" w:cs="Arial"/>
          <w:sz w:val="24"/>
          <w:szCs w:val="24"/>
        </w:rPr>
        <w:t>Enhanced Security: These hypervisors offer robust security features, as they are isolated from the underlying host operating system.</w:t>
      </w:r>
    </w:p>
    <w:p w14:paraId="23A65AFB" w14:textId="77777777" w:rsidR="00955943" w:rsidRPr="003B2279" w:rsidRDefault="00955943" w:rsidP="00955943">
      <w:pPr>
        <w:rPr>
          <w:rFonts w:ascii="Arial" w:hAnsi="Arial" w:cs="Arial"/>
          <w:sz w:val="24"/>
          <w:szCs w:val="24"/>
        </w:rPr>
      </w:pPr>
      <w:r w:rsidRPr="003B2279">
        <w:rPr>
          <w:rFonts w:ascii="Arial" w:hAnsi="Arial" w:cs="Arial"/>
          <w:sz w:val="24"/>
          <w:szCs w:val="24"/>
        </w:rPr>
        <w:t>Type 2 Hypervisor: The User-Friendly Option</w:t>
      </w:r>
    </w:p>
    <w:p w14:paraId="3FFD1518" w14:textId="77777777" w:rsidR="00955943" w:rsidRPr="003B2279" w:rsidRDefault="00955943" w:rsidP="00955943">
      <w:pPr>
        <w:numPr>
          <w:ilvl w:val="0"/>
          <w:numId w:val="12"/>
        </w:numPr>
        <w:rPr>
          <w:rFonts w:ascii="Arial" w:hAnsi="Arial" w:cs="Arial"/>
          <w:sz w:val="24"/>
          <w:szCs w:val="24"/>
        </w:rPr>
      </w:pPr>
      <w:r w:rsidRPr="003B2279">
        <w:rPr>
          <w:rFonts w:ascii="Arial" w:hAnsi="Arial" w:cs="Arial"/>
          <w:sz w:val="24"/>
          <w:szCs w:val="24"/>
        </w:rPr>
        <w:t>Hosted Environment: Type 2 hypervisors, or hosted hypervisors, run on top of an existing operating system. This makes them easier to install and manage.</w:t>
      </w:r>
    </w:p>
    <w:p w14:paraId="6B1EFF40" w14:textId="77777777" w:rsidR="00955943" w:rsidRPr="003B2279" w:rsidRDefault="00955943" w:rsidP="00955943">
      <w:pPr>
        <w:numPr>
          <w:ilvl w:val="0"/>
          <w:numId w:val="12"/>
        </w:numPr>
        <w:rPr>
          <w:rFonts w:ascii="Arial" w:hAnsi="Arial" w:cs="Arial"/>
          <w:sz w:val="24"/>
          <w:szCs w:val="24"/>
        </w:rPr>
      </w:pPr>
      <w:r w:rsidRPr="003B2279">
        <w:rPr>
          <w:rFonts w:ascii="Arial" w:hAnsi="Arial" w:cs="Arial"/>
          <w:sz w:val="24"/>
          <w:szCs w:val="24"/>
        </w:rPr>
        <w:t>Lower Hardware Requirements: As they rely on the host OS for certain functions, Type 2 hypervisors are less demanding on hardware resources.</w:t>
      </w:r>
    </w:p>
    <w:p w14:paraId="1F3329AC" w14:textId="5D6FB561" w:rsidR="00955943" w:rsidRPr="003B2279" w:rsidRDefault="00955943" w:rsidP="00955943">
      <w:pPr>
        <w:numPr>
          <w:ilvl w:val="0"/>
          <w:numId w:val="12"/>
        </w:numPr>
        <w:rPr>
          <w:rFonts w:ascii="Arial" w:hAnsi="Arial" w:cs="Arial"/>
          <w:sz w:val="24"/>
          <w:szCs w:val="24"/>
        </w:rPr>
      </w:pPr>
      <w:r w:rsidRPr="003B2279">
        <w:rPr>
          <w:rFonts w:ascii="Arial" w:hAnsi="Arial" w:cs="Arial"/>
          <w:sz w:val="24"/>
          <w:szCs w:val="24"/>
        </w:rPr>
        <w:t>Simpler Setup: The installation process for Type 2 hypervisors is generally more straightforward.</w:t>
      </w:r>
    </w:p>
    <w:p w14:paraId="19F6297E" w14:textId="3FC45099" w:rsidR="00955943" w:rsidRPr="003B2279" w:rsidRDefault="00955943">
      <w:pPr>
        <w:rPr>
          <w:rFonts w:ascii="Arial" w:hAnsi="Arial" w:cs="Arial"/>
          <w:sz w:val="24"/>
          <w:szCs w:val="24"/>
        </w:rPr>
      </w:pPr>
      <w:r w:rsidRPr="003B2279">
        <w:rPr>
          <w:rFonts w:ascii="Arial" w:hAnsi="Arial" w:cs="Arial"/>
          <w:sz w:val="24"/>
          <w:szCs w:val="24"/>
        </w:rPr>
        <w:br w:type="page"/>
      </w:r>
    </w:p>
    <w:p w14:paraId="6954DEB0" w14:textId="6998D835" w:rsidR="005C2B66" w:rsidRPr="003B2279" w:rsidRDefault="00955943">
      <w:pPr>
        <w:rPr>
          <w:rFonts w:ascii="Arial" w:hAnsi="Arial" w:cs="Arial"/>
          <w:sz w:val="24"/>
          <w:szCs w:val="24"/>
        </w:rPr>
      </w:pPr>
      <w:r w:rsidRPr="003B2279">
        <w:rPr>
          <w:rFonts w:ascii="Arial" w:hAnsi="Arial" w:cs="Arial"/>
          <w:sz w:val="24"/>
          <w:szCs w:val="24"/>
        </w:rPr>
        <w:lastRenderedPageBreak/>
        <w:t>Key Differences and Considerations</w:t>
      </w:r>
    </w:p>
    <w:tbl>
      <w:tblPr>
        <w:tblStyle w:val="TableGrid"/>
        <w:tblW w:w="0" w:type="auto"/>
        <w:tblLook w:val="04A0" w:firstRow="1" w:lastRow="0" w:firstColumn="1" w:lastColumn="0" w:noHBand="0" w:noVBand="1"/>
      </w:tblPr>
      <w:tblGrid>
        <w:gridCol w:w="3005"/>
        <w:gridCol w:w="3005"/>
        <w:gridCol w:w="3006"/>
      </w:tblGrid>
      <w:tr w:rsidR="00955943" w:rsidRPr="003B2279" w14:paraId="5FF1E9CD" w14:textId="77777777" w:rsidTr="00955943">
        <w:tc>
          <w:tcPr>
            <w:tcW w:w="3005" w:type="dxa"/>
          </w:tcPr>
          <w:p w14:paraId="06D21989" w14:textId="240884DB" w:rsidR="00955943" w:rsidRPr="003B2279" w:rsidRDefault="00955943">
            <w:pPr>
              <w:rPr>
                <w:rFonts w:ascii="Arial" w:hAnsi="Arial" w:cs="Arial"/>
                <w:sz w:val="24"/>
                <w:szCs w:val="24"/>
              </w:rPr>
            </w:pPr>
            <w:r w:rsidRPr="003B2279">
              <w:rPr>
                <w:rFonts w:ascii="Arial" w:hAnsi="Arial" w:cs="Arial"/>
                <w:sz w:val="24"/>
                <w:szCs w:val="24"/>
              </w:rPr>
              <w:t>Feature</w:t>
            </w:r>
          </w:p>
        </w:tc>
        <w:tc>
          <w:tcPr>
            <w:tcW w:w="3005" w:type="dxa"/>
          </w:tcPr>
          <w:p w14:paraId="452A47B4" w14:textId="72D490AD" w:rsidR="00955943" w:rsidRPr="003B2279" w:rsidRDefault="00955943">
            <w:pPr>
              <w:rPr>
                <w:rFonts w:ascii="Arial" w:hAnsi="Arial" w:cs="Arial"/>
                <w:sz w:val="24"/>
                <w:szCs w:val="24"/>
              </w:rPr>
            </w:pPr>
            <w:r w:rsidRPr="003B2279">
              <w:rPr>
                <w:rFonts w:ascii="Arial" w:hAnsi="Arial" w:cs="Arial"/>
                <w:sz w:val="24"/>
                <w:szCs w:val="24"/>
              </w:rPr>
              <w:t>Type 1 Hypervisor</w:t>
            </w:r>
          </w:p>
        </w:tc>
        <w:tc>
          <w:tcPr>
            <w:tcW w:w="3006" w:type="dxa"/>
          </w:tcPr>
          <w:p w14:paraId="020DA14E" w14:textId="5AB48A79" w:rsidR="00955943" w:rsidRPr="003B2279" w:rsidRDefault="00955943">
            <w:pPr>
              <w:rPr>
                <w:rFonts w:ascii="Arial" w:hAnsi="Arial" w:cs="Arial"/>
                <w:sz w:val="24"/>
                <w:szCs w:val="24"/>
              </w:rPr>
            </w:pPr>
            <w:r w:rsidRPr="003B2279">
              <w:rPr>
                <w:rFonts w:ascii="Arial" w:hAnsi="Arial" w:cs="Arial"/>
                <w:sz w:val="24"/>
                <w:szCs w:val="24"/>
              </w:rPr>
              <w:t>Type 2 Hypervisor</w:t>
            </w:r>
          </w:p>
        </w:tc>
      </w:tr>
      <w:tr w:rsidR="00955943" w:rsidRPr="003B2279" w14:paraId="2216793A" w14:textId="77777777" w:rsidTr="00955943">
        <w:tc>
          <w:tcPr>
            <w:tcW w:w="3005" w:type="dxa"/>
          </w:tcPr>
          <w:p w14:paraId="5EA34DB7" w14:textId="7FD44F49" w:rsidR="00955943" w:rsidRPr="003B2279" w:rsidRDefault="00955943">
            <w:pPr>
              <w:rPr>
                <w:rFonts w:ascii="Arial" w:hAnsi="Arial" w:cs="Arial"/>
                <w:sz w:val="24"/>
                <w:szCs w:val="24"/>
              </w:rPr>
            </w:pPr>
            <w:r w:rsidRPr="003B2279">
              <w:rPr>
                <w:rFonts w:ascii="Arial" w:hAnsi="Arial" w:cs="Arial"/>
                <w:sz w:val="24"/>
                <w:szCs w:val="24"/>
              </w:rPr>
              <w:t>Performance</w:t>
            </w:r>
          </w:p>
        </w:tc>
        <w:tc>
          <w:tcPr>
            <w:tcW w:w="3005" w:type="dxa"/>
          </w:tcPr>
          <w:p w14:paraId="39E95A12" w14:textId="05722E3B" w:rsidR="00955943" w:rsidRPr="003B2279" w:rsidRDefault="0066610C">
            <w:pPr>
              <w:rPr>
                <w:rFonts w:ascii="Arial" w:hAnsi="Arial" w:cs="Arial"/>
                <w:sz w:val="24"/>
                <w:szCs w:val="24"/>
              </w:rPr>
            </w:pPr>
            <w:r w:rsidRPr="003B2279">
              <w:rPr>
                <w:rFonts w:ascii="Arial" w:hAnsi="Arial" w:cs="Arial"/>
                <w:sz w:val="24"/>
                <w:szCs w:val="24"/>
              </w:rPr>
              <w:t>High performance</w:t>
            </w:r>
          </w:p>
        </w:tc>
        <w:tc>
          <w:tcPr>
            <w:tcW w:w="3006" w:type="dxa"/>
          </w:tcPr>
          <w:p w14:paraId="4831304B" w14:textId="05A3AE21" w:rsidR="00955943" w:rsidRPr="003B2279" w:rsidRDefault="0066610C">
            <w:pPr>
              <w:rPr>
                <w:rFonts w:ascii="Arial" w:hAnsi="Arial" w:cs="Arial"/>
                <w:sz w:val="24"/>
                <w:szCs w:val="24"/>
              </w:rPr>
            </w:pPr>
            <w:r w:rsidRPr="003B2279">
              <w:rPr>
                <w:rFonts w:ascii="Arial" w:hAnsi="Arial" w:cs="Arial"/>
                <w:sz w:val="24"/>
                <w:szCs w:val="24"/>
              </w:rPr>
              <w:t>Lower performance</w:t>
            </w:r>
          </w:p>
        </w:tc>
      </w:tr>
      <w:tr w:rsidR="00955943" w:rsidRPr="003B2279" w14:paraId="3896CE65" w14:textId="77777777" w:rsidTr="00955943">
        <w:tc>
          <w:tcPr>
            <w:tcW w:w="3005" w:type="dxa"/>
          </w:tcPr>
          <w:p w14:paraId="53356097" w14:textId="6AA74822" w:rsidR="00955943" w:rsidRPr="003B2279" w:rsidRDefault="00955943">
            <w:pPr>
              <w:rPr>
                <w:rFonts w:ascii="Arial" w:hAnsi="Arial" w:cs="Arial"/>
                <w:sz w:val="24"/>
                <w:szCs w:val="24"/>
              </w:rPr>
            </w:pPr>
            <w:r w:rsidRPr="003B2279">
              <w:rPr>
                <w:rFonts w:ascii="Arial" w:hAnsi="Arial" w:cs="Arial"/>
                <w:sz w:val="24"/>
                <w:szCs w:val="24"/>
              </w:rPr>
              <w:t>Security</w:t>
            </w:r>
          </w:p>
        </w:tc>
        <w:tc>
          <w:tcPr>
            <w:tcW w:w="3005" w:type="dxa"/>
          </w:tcPr>
          <w:p w14:paraId="41C75560" w14:textId="5A24F27F" w:rsidR="00955943" w:rsidRPr="003B2279" w:rsidRDefault="0066610C">
            <w:pPr>
              <w:rPr>
                <w:rFonts w:ascii="Arial" w:hAnsi="Arial" w:cs="Arial"/>
                <w:sz w:val="24"/>
                <w:szCs w:val="24"/>
              </w:rPr>
            </w:pPr>
            <w:r w:rsidRPr="003B2279">
              <w:rPr>
                <w:rFonts w:ascii="Arial" w:hAnsi="Arial" w:cs="Arial"/>
                <w:sz w:val="24"/>
                <w:szCs w:val="24"/>
              </w:rPr>
              <w:t>Enhanced security</w:t>
            </w:r>
          </w:p>
        </w:tc>
        <w:tc>
          <w:tcPr>
            <w:tcW w:w="3006" w:type="dxa"/>
          </w:tcPr>
          <w:p w14:paraId="17231985" w14:textId="092633D9" w:rsidR="00955943" w:rsidRPr="003B2279" w:rsidRDefault="0066610C">
            <w:pPr>
              <w:rPr>
                <w:rFonts w:ascii="Arial" w:hAnsi="Arial" w:cs="Arial"/>
                <w:sz w:val="24"/>
                <w:szCs w:val="24"/>
              </w:rPr>
            </w:pPr>
            <w:r w:rsidRPr="003B2279">
              <w:rPr>
                <w:rFonts w:ascii="Arial" w:hAnsi="Arial" w:cs="Arial"/>
                <w:sz w:val="24"/>
                <w:szCs w:val="24"/>
              </w:rPr>
              <w:t>Lower security</w:t>
            </w:r>
          </w:p>
        </w:tc>
      </w:tr>
      <w:tr w:rsidR="00955943" w:rsidRPr="003B2279" w14:paraId="65B438A9" w14:textId="77777777" w:rsidTr="00955943">
        <w:tc>
          <w:tcPr>
            <w:tcW w:w="3005" w:type="dxa"/>
          </w:tcPr>
          <w:p w14:paraId="0C78D2AF" w14:textId="5C81CAE7" w:rsidR="00955943" w:rsidRPr="003B2279" w:rsidRDefault="00955943">
            <w:pPr>
              <w:rPr>
                <w:rFonts w:ascii="Arial" w:hAnsi="Arial" w:cs="Arial"/>
                <w:sz w:val="24"/>
                <w:szCs w:val="24"/>
              </w:rPr>
            </w:pPr>
            <w:r w:rsidRPr="003B2279">
              <w:rPr>
                <w:rFonts w:ascii="Arial" w:hAnsi="Arial" w:cs="Arial"/>
                <w:sz w:val="24"/>
                <w:szCs w:val="24"/>
              </w:rPr>
              <w:t>Hardware Requirements</w:t>
            </w:r>
          </w:p>
        </w:tc>
        <w:tc>
          <w:tcPr>
            <w:tcW w:w="3005" w:type="dxa"/>
          </w:tcPr>
          <w:p w14:paraId="12373CD3" w14:textId="69E078D6" w:rsidR="00955943" w:rsidRPr="003B2279" w:rsidRDefault="0066610C">
            <w:pPr>
              <w:rPr>
                <w:rFonts w:ascii="Arial" w:hAnsi="Arial" w:cs="Arial"/>
                <w:sz w:val="24"/>
                <w:szCs w:val="24"/>
              </w:rPr>
            </w:pPr>
            <w:r w:rsidRPr="003B2279">
              <w:rPr>
                <w:rFonts w:ascii="Arial" w:hAnsi="Arial" w:cs="Arial"/>
                <w:sz w:val="24"/>
                <w:szCs w:val="24"/>
              </w:rPr>
              <w:t>High</w:t>
            </w:r>
          </w:p>
        </w:tc>
        <w:tc>
          <w:tcPr>
            <w:tcW w:w="3006" w:type="dxa"/>
          </w:tcPr>
          <w:p w14:paraId="6C25156F" w14:textId="747320E8" w:rsidR="00955943" w:rsidRPr="003B2279" w:rsidRDefault="0066610C">
            <w:pPr>
              <w:rPr>
                <w:rFonts w:ascii="Arial" w:hAnsi="Arial" w:cs="Arial"/>
                <w:sz w:val="24"/>
                <w:szCs w:val="24"/>
              </w:rPr>
            </w:pPr>
            <w:r w:rsidRPr="003B2279">
              <w:rPr>
                <w:rFonts w:ascii="Arial" w:hAnsi="Arial" w:cs="Arial"/>
                <w:sz w:val="24"/>
                <w:szCs w:val="24"/>
              </w:rPr>
              <w:t>Low</w:t>
            </w:r>
          </w:p>
        </w:tc>
      </w:tr>
      <w:tr w:rsidR="00955943" w:rsidRPr="003B2279" w14:paraId="518964D0" w14:textId="77777777" w:rsidTr="00955943">
        <w:tc>
          <w:tcPr>
            <w:tcW w:w="3005" w:type="dxa"/>
          </w:tcPr>
          <w:p w14:paraId="4DEE969E" w14:textId="0052645D" w:rsidR="00955943" w:rsidRPr="003B2279" w:rsidRDefault="00955943">
            <w:pPr>
              <w:rPr>
                <w:rFonts w:ascii="Arial" w:hAnsi="Arial" w:cs="Arial"/>
                <w:sz w:val="24"/>
                <w:szCs w:val="24"/>
              </w:rPr>
            </w:pPr>
            <w:r w:rsidRPr="003B2279">
              <w:rPr>
                <w:rFonts w:ascii="Arial" w:hAnsi="Arial" w:cs="Arial"/>
                <w:sz w:val="24"/>
                <w:szCs w:val="24"/>
              </w:rPr>
              <w:t>Installation Complexity</w:t>
            </w:r>
          </w:p>
        </w:tc>
        <w:tc>
          <w:tcPr>
            <w:tcW w:w="3005" w:type="dxa"/>
          </w:tcPr>
          <w:p w14:paraId="55150277" w14:textId="22488DA5" w:rsidR="00955943" w:rsidRPr="003B2279" w:rsidRDefault="0066610C">
            <w:pPr>
              <w:rPr>
                <w:rFonts w:ascii="Arial" w:hAnsi="Arial" w:cs="Arial"/>
                <w:sz w:val="24"/>
                <w:szCs w:val="24"/>
              </w:rPr>
            </w:pPr>
            <w:r w:rsidRPr="003B2279">
              <w:rPr>
                <w:rFonts w:ascii="Arial" w:hAnsi="Arial" w:cs="Arial"/>
                <w:sz w:val="24"/>
                <w:szCs w:val="24"/>
              </w:rPr>
              <w:t>Complex</w:t>
            </w:r>
          </w:p>
        </w:tc>
        <w:tc>
          <w:tcPr>
            <w:tcW w:w="3006" w:type="dxa"/>
          </w:tcPr>
          <w:p w14:paraId="220C6B9F" w14:textId="7F64F135" w:rsidR="00955943" w:rsidRPr="003B2279" w:rsidRDefault="0066610C">
            <w:pPr>
              <w:rPr>
                <w:rFonts w:ascii="Arial" w:hAnsi="Arial" w:cs="Arial"/>
                <w:sz w:val="24"/>
                <w:szCs w:val="24"/>
              </w:rPr>
            </w:pPr>
            <w:r w:rsidRPr="003B2279">
              <w:rPr>
                <w:rFonts w:ascii="Arial" w:hAnsi="Arial" w:cs="Arial"/>
                <w:sz w:val="24"/>
                <w:szCs w:val="24"/>
              </w:rPr>
              <w:t>Simple</w:t>
            </w:r>
          </w:p>
        </w:tc>
      </w:tr>
    </w:tbl>
    <w:p w14:paraId="567D572F" w14:textId="77777777" w:rsidR="00B507D8" w:rsidRPr="003B2279" w:rsidRDefault="00B507D8">
      <w:pPr>
        <w:rPr>
          <w:rFonts w:ascii="Arial" w:hAnsi="Arial" w:cs="Arial"/>
          <w:sz w:val="24"/>
          <w:szCs w:val="24"/>
        </w:rPr>
      </w:pPr>
    </w:p>
    <w:p w14:paraId="5AD5C136" w14:textId="77777777" w:rsidR="0066610C" w:rsidRPr="003B2279" w:rsidRDefault="0066610C" w:rsidP="0066610C">
      <w:pPr>
        <w:rPr>
          <w:rFonts w:ascii="Arial" w:hAnsi="Arial" w:cs="Arial"/>
          <w:sz w:val="24"/>
          <w:szCs w:val="24"/>
        </w:rPr>
      </w:pPr>
      <w:r w:rsidRPr="003B2279">
        <w:rPr>
          <w:rFonts w:ascii="Arial" w:hAnsi="Arial" w:cs="Arial"/>
          <w:sz w:val="24"/>
          <w:szCs w:val="24"/>
        </w:rPr>
        <w:t>Benefits of Using Hypervisors</w:t>
      </w:r>
    </w:p>
    <w:p w14:paraId="55622575" w14:textId="77777777" w:rsidR="0066610C" w:rsidRPr="003B2279" w:rsidRDefault="0066610C" w:rsidP="0066610C">
      <w:pPr>
        <w:numPr>
          <w:ilvl w:val="0"/>
          <w:numId w:val="13"/>
        </w:numPr>
        <w:rPr>
          <w:rFonts w:ascii="Arial" w:hAnsi="Arial" w:cs="Arial"/>
          <w:sz w:val="24"/>
          <w:szCs w:val="24"/>
        </w:rPr>
      </w:pPr>
      <w:r w:rsidRPr="003B2279">
        <w:rPr>
          <w:rFonts w:ascii="Arial" w:hAnsi="Arial" w:cs="Arial"/>
          <w:sz w:val="24"/>
          <w:szCs w:val="24"/>
        </w:rPr>
        <w:t>Faster Deployment: Virtual machines can be deployed much more quickly than physical servers.</w:t>
      </w:r>
    </w:p>
    <w:p w14:paraId="3143E879" w14:textId="77777777" w:rsidR="0066610C" w:rsidRPr="003B2279" w:rsidRDefault="0066610C" w:rsidP="0066610C">
      <w:pPr>
        <w:numPr>
          <w:ilvl w:val="0"/>
          <w:numId w:val="13"/>
        </w:numPr>
        <w:rPr>
          <w:rFonts w:ascii="Arial" w:hAnsi="Arial" w:cs="Arial"/>
          <w:sz w:val="24"/>
          <w:szCs w:val="24"/>
        </w:rPr>
      </w:pPr>
      <w:r w:rsidRPr="003B2279">
        <w:rPr>
          <w:rFonts w:ascii="Arial" w:hAnsi="Arial" w:cs="Arial"/>
          <w:sz w:val="24"/>
          <w:szCs w:val="24"/>
        </w:rPr>
        <w:t>Portability: Virtual machines can be easily moved between different physical hosts.</w:t>
      </w:r>
    </w:p>
    <w:p w14:paraId="153A442C" w14:textId="77777777" w:rsidR="0066610C" w:rsidRPr="003B2279" w:rsidRDefault="0066610C" w:rsidP="0066610C">
      <w:pPr>
        <w:numPr>
          <w:ilvl w:val="0"/>
          <w:numId w:val="13"/>
        </w:numPr>
        <w:rPr>
          <w:rFonts w:ascii="Arial" w:hAnsi="Arial" w:cs="Arial"/>
          <w:sz w:val="24"/>
          <w:szCs w:val="24"/>
        </w:rPr>
      </w:pPr>
      <w:r w:rsidRPr="003B2279">
        <w:rPr>
          <w:rFonts w:ascii="Arial" w:hAnsi="Arial" w:cs="Arial"/>
          <w:sz w:val="24"/>
          <w:szCs w:val="24"/>
        </w:rPr>
        <w:t>Flexibility: You can run multiple operating systems and applications on a single physical machine.</w:t>
      </w:r>
    </w:p>
    <w:p w14:paraId="77561A22" w14:textId="77777777" w:rsidR="0066610C" w:rsidRPr="003B2279" w:rsidRDefault="0066610C" w:rsidP="0066610C">
      <w:pPr>
        <w:rPr>
          <w:rFonts w:ascii="Arial" w:hAnsi="Arial" w:cs="Arial"/>
          <w:sz w:val="24"/>
          <w:szCs w:val="24"/>
        </w:rPr>
      </w:pPr>
      <w:r w:rsidRPr="003B2279">
        <w:rPr>
          <w:rFonts w:ascii="Arial" w:hAnsi="Arial" w:cs="Arial"/>
          <w:sz w:val="24"/>
          <w:szCs w:val="24"/>
        </w:rPr>
        <w:t>Potential Drawbacks</w:t>
      </w:r>
    </w:p>
    <w:p w14:paraId="3D357580" w14:textId="77777777" w:rsidR="0066610C" w:rsidRPr="003B2279" w:rsidRDefault="0066610C" w:rsidP="0066610C">
      <w:pPr>
        <w:numPr>
          <w:ilvl w:val="0"/>
          <w:numId w:val="14"/>
        </w:numPr>
        <w:rPr>
          <w:rFonts w:ascii="Arial" w:hAnsi="Arial" w:cs="Arial"/>
          <w:sz w:val="24"/>
          <w:szCs w:val="24"/>
        </w:rPr>
      </w:pPr>
      <w:r w:rsidRPr="003B2279">
        <w:rPr>
          <w:rFonts w:ascii="Arial" w:hAnsi="Arial" w:cs="Arial"/>
          <w:sz w:val="24"/>
          <w:szCs w:val="24"/>
        </w:rPr>
        <w:t>Security Risks: Both types of hypervisors can be potential targets for attacks. It's crucial to implement strong security measures.</w:t>
      </w:r>
    </w:p>
    <w:p w14:paraId="46E97FC0" w14:textId="77777777" w:rsidR="0066610C" w:rsidRPr="003B2279" w:rsidRDefault="0066610C" w:rsidP="0066610C">
      <w:pPr>
        <w:numPr>
          <w:ilvl w:val="0"/>
          <w:numId w:val="14"/>
        </w:numPr>
        <w:rPr>
          <w:rFonts w:ascii="Arial" w:hAnsi="Arial" w:cs="Arial"/>
          <w:sz w:val="24"/>
          <w:szCs w:val="24"/>
        </w:rPr>
      </w:pPr>
      <w:r w:rsidRPr="003B2279">
        <w:rPr>
          <w:rFonts w:ascii="Arial" w:hAnsi="Arial" w:cs="Arial"/>
          <w:sz w:val="24"/>
          <w:szCs w:val="24"/>
        </w:rPr>
        <w:t>Complexity: Type 1 hypervisors can be more complex to set up and manage, requiring specialized knowledge.</w:t>
      </w:r>
    </w:p>
    <w:p w14:paraId="4564C366" w14:textId="0F6E1EDD" w:rsidR="00500627" w:rsidRPr="00500627" w:rsidRDefault="00500627">
      <w:pPr>
        <w:rPr>
          <w:rFonts w:ascii="Arial" w:eastAsiaTheme="majorEastAsia" w:hAnsi="Arial" w:cs="Arial"/>
          <w:smallCaps/>
          <w:sz w:val="24"/>
          <w:szCs w:val="24"/>
        </w:rPr>
      </w:pPr>
      <w:r w:rsidRPr="00500627">
        <w:rPr>
          <w:rFonts w:ascii="Arial" w:hAnsi="Arial" w:cs="Arial"/>
          <w:smallCaps/>
          <w:sz w:val="24"/>
          <w:szCs w:val="24"/>
        </w:rPr>
        <w:br w:type="page"/>
      </w:r>
    </w:p>
    <w:p w14:paraId="6E7A9C4E" w14:textId="77777777" w:rsidR="00500627" w:rsidRPr="00500627" w:rsidRDefault="00500627" w:rsidP="00500627">
      <w:pPr>
        <w:pStyle w:val="Heading1"/>
        <w:rPr>
          <w:rFonts w:ascii="Arial" w:hAnsi="Arial" w:cs="Arial"/>
          <w:smallCaps/>
          <w:color w:val="auto"/>
          <w:sz w:val="24"/>
          <w:szCs w:val="24"/>
        </w:rPr>
      </w:pPr>
    </w:p>
    <w:p w14:paraId="4E9BF726" w14:textId="0B2A1AF3" w:rsidR="004D6958" w:rsidRPr="009E0C6E" w:rsidRDefault="004D6958" w:rsidP="004D6958">
      <w:pPr>
        <w:pStyle w:val="Heading1"/>
        <w:rPr>
          <w:rFonts w:ascii="Arial" w:hAnsi="Arial" w:cs="Arial"/>
          <w:b/>
          <w:bCs/>
          <w:smallCaps/>
        </w:rPr>
      </w:pPr>
      <w:bookmarkStart w:id="3" w:name="_Toc192212813"/>
      <w:r>
        <w:rPr>
          <w:rFonts w:ascii="Arial" w:hAnsi="Arial" w:cs="Arial"/>
          <w:b/>
          <w:bCs/>
          <w:smallCaps/>
        </w:rPr>
        <w:t xml:space="preserve">Task 1- </w:t>
      </w:r>
      <w:r w:rsidR="007F6467">
        <w:rPr>
          <w:rFonts w:ascii="Arial" w:hAnsi="Arial" w:cs="Arial"/>
          <w:b/>
          <w:bCs/>
          <w:smallCaps/>
        </w:rPr>
        <w:t>Ip Addressing</w:t>
      </w:r>
      <w:bookmarkEnd w:id="3"/>
    </w:p>
    <w:p w14:paraId="4A2F6A65" w14:textId="77777777" w:rsidR="004D6958" w:rsidRDefault="004D6958" w:rsidP="004D6958">
      <w:pPr>
        <w:rPr>
          <w:rFonts w:ascii="Arial" w:hAnsi="Arial" w:cs="Arial"/>
          <w:sz w:val="24"/>
          <w:szCs w:val="24"/>
        </w:rPr>
      </w:pPr>
    </w:p>
    <w:p w14:paraId="52EB2634" w14:textId="77777777" w:rsidR="007530D2" w:rsidRPr="007530D2" w:rsidRDefault="007530D2" w:rsidP="007530D2">
      <w:pPr>
        <w:rPr>
          <w:rFonts w:ascii="Arial" w:hAnsi="Arial" w:cs="Arial"/>
          <w:sz w:val="24"/>
          <w:szCs w:val="24"/>
        </w:rPr>
      </w:pPr>
      <w:r w:rsidRPr="007530D2">
        <w:rPr>
          <w:rFonts w:ascii="Arial" w:hAnsi="Arial" w:cs="Arial"/>
          <w:sz w:val="24"/>
          <w:szCs w:val="24"/>
        </w:rPr>
        <w:t>Data is broken into packets. To travel on this network, data is divided into smaller pieces called packets. Each packet contains a bit of information and a destination address.</w:t>
      </w:r>
    </w:p>
    <w:p w14:paraId="2225829E" w14:textId="77777777" w:rsidR="007530D2" w:rsidRPr="007530D2" w:rsidRDefault="007530D2" w:rsidP="007530D2">
      <w:pPr>
        <w:rPr>
          <w:rFonts w:ascii="Arial" w:hAnsi="Arial" w:cs="Arial"/>
          <w:sz w:val="24"/>
          <w:szCs w:val="24"/>
        </w:rPr>
      </w:pPr>
      <w:r w:rsidRPr="007530D2">
        <w:rPr>
          <w:rFonts w:ascii="Arial" w:hAnsi="Arial" w:cs="Arial"/>
          <w:sz w:val="24"/>
          <w:szCs w:val="24"/>
        </w:rPr>
        <w:t>Routers guide the way. Routers act like traffic controllers, directing these packets to their correct destinations. They use IP addresses to identify where each packet should go.</w:t>
      </w:r>
    </w:p>
    <w:p w14:paraId="1410A631" w14:textId="77777777" w:rsidR="007530D2" w:rsidRPr="007530D2" w:rsidRDefault="007530D2" w:rsidP="007530D2">
      <w:pPr>
        <w:rPr>
          <w:rFonts w:ascii="Arial" w:hAnsi="Arial" w:cs="Arial"/>
          <w:sz w:val="24"/>
          <w:szCs w:val="24"/>
        </w:rPr>
      </w:pPr>
      <w:r w:rsidRPr="007530D2">
        <w:rPr>
          <w:rFonts w:ascii="Arial" w:hAnsi="Arial" w:cs="Arial"/>
          <w:sz w:val="24"/>
          <w:szCs w:val="24"/>
        </w:rPr>
        <w:t>IP addresses: Unique digital labels. An IP address is a unique number assigned to every device connected to the internet. It's like a digital address that allows devices to find and communicate with each other.</w:t>
      </w:r>
    </w:p>
    <w:p w14:paraId="5DC46184" w14:textId="175C01F8" w:rsidR="007530D2" w:rsidRPr="007530D2" w:rsidRDefault="007530D2" w:rsidP="007530D2">
      <w:pPr>
        <w:rPr>
          <w:rFonts w:ascii="Arial" w:hAnsi="Arial" w:cs="Arial"/>
          <w:sz w:val="24"/>
          <w:szCs w:val="24"/>
        </w:rPr>
      </w:pPr>
      <w:r w:rsidRPr="007530D2">
        <w:rPr>
          <w:rFonts w:ascii="Arial" w:hAnsi="Arial" w:cs="Arial"/>
          <w:sz w:val="24"/>
          <w:szCs w:val="24"/>
        </w:rPr>
        <w:t xml:space="preserve">The journey of a packet. When you send a message or load a webpage, it's broken into packets. Each packet is labelled with the sender's and receiver's IP addresses. Routers use these addresses to guide the packets through the internet until they reach their </w:t>
      </w:r>
      <w:r w:rsidR="00955943" w:rsidRPr="007530D2">
        <w:rPr>
          <w:rFonts w:ascii="Arial" w:hAnsi="Arial" w:cs="Arial"/>
          <w:sz w:val="24"/>
          <w:szCs w:val="24"/>
        </w:rPr>
        <w:t>destination</w:t>
      </w:r>
      <w:r w:rsidRPr="007530D2">
        <w:rPr>
          <w:rFonts w:ascii="Arial" w:hAnsi="Arial" w:cs="Arial"/>
          <w:sz w:val="24"/>
          <w:szCs w:val="24"/>
        </w:rPr>
        <w:t>.</w:t>
      </w:r>
    </w:p>
    <w:p w14:paraId="51DDFC3D" w14:textId="77777777" w:rsidR="007530D2" w:rsidRPr="007530D2" w:rsidRDefault="007530D2" w:rsidP="007530D2">
      <w:pPr>
        <w:rPr>
          <w:rFonts w:ascii="Arial" w:hAnsi="Arial" w:cs="Arial"/>
          <w:sz w:val="24"/>
          <w:szCs w:val="24"/>
        </w:rPr>
      </w:pPr>
      <w:r w:rsidRPr="007530D2">
        <w:rPr>
          <w:rFonts w:ascii="Arial" w:hAnsi="Arial" w:cs="Arial"/>
          <w:sz w:val="24"/>
          <w:szCs w:val="24"/>
        </w:rPr>
        <w:t>IPv4 vs. IPv6: Addressing the future. There are two main types of IP addresses:</w:t>
      </w:r>
    </w:p>
    <w:p w14:paraId="4C229098" w14:textId="77777777" w:rsidR="007530D2" w:rsidRPr="007530D2" w:rsidRDefault="007530D2" w:rsidP="007530D2">
      <w:pPr>
        <w:numPr>
          <w:ilvl w:val="0"/>
          <w:numId w:val="5"/>
        </w:numPr>
        <w:rPr>
          <w:rFonts w:ascii="Arial" w:hAnsi="Arial" w:cs="Arial"/>
          <w:sz w:val="24"/>
          <w:szCs w:val="24"/>
        </w:rPr>
      </w:pPr>
      <w:r w:rsidRPr="007530D2">
        <w:rPr>
          <w:rFonts w:ascii="Arial" w:hAnsi="Arial" w:cs="Arial"/>
          <w:sz w:val="24"/>
          <w:szCs w:val="24"/>
        </w:rPr>
        <w:t>IPv4: Older, with a limited number of addresses.</w:t>
      </w:r>
    </w:p>
    <w:p w14:paraId="6511E84A" w14:textId="77777777" w:rsidR="007530D2" w:rsidRPr="007530D2" w:rsidRDefault="007530D2" w:rsidP="007530D2">
      <w:pPr>
        <w:numPr>
          <w:ilvl w:val="0"/>
          <w:numId w:val="5"/>
        </w:numPr>
        <w:rPr>
          <w:rFonts w:ascii="Arial" w:hAnsi="Arial" w:cs="Arial"/>
          <w:sz w:val="24"/>
          <w:szCs w:val="24"/>
        </w:rPr>
      </w:pPr>
      <w:r w:rsidRPr="007530D2">
        <w:rPr>
          <w:rFonts w:ascii="Arial" w:hAnsi="Arial" w:cs="Arial"/>
          <w:sz w:val="24"/>
          <w:szCs w:val="24"/>
        </w:rPr>
        <w:t>IPv6: Newer, with a virtually unlimited number of addresses.</w:t>
      </w:r>
    </w:p>
    <w:p w14:paraId="7B094D40" w14:textId="77777777" w:rsidR="007530D2" w:rsidRPr="007530D2" w:rsidRDefault="007530D2" w:rsidP="007530D2">
      <w:pPr>
        <w:rPr>
          <w:rFonts w:ascii="Arial" w:hAnsi="Arial" w:cs="Arial"/>
          <w:sz w:val="24"/>
          <w:szCs w:val="24"/>
        </w:rPr>
      </w:pPr>
      <w:r w:rsidRPr="007530D2">
        <w:rPr>
          <w:rFonts w:ascii="Arial" w:hAnsi="Arial" w:cs="Arial"/>
          <w:sz w:val="24"/>
          <w:szCs w:val="24"/>
        </w:rPr>
        <w:t>Routers and switches: The network's backbone. Routers connect multiple networks and determine the best path for packets to travel. Switches operate within a single network, directing packets to specific devices. These devices work together to ensure efficient and reliable data transmission.</w:t>
      </w:r>
    </w:p>
    <w:p w14:paraId="2EE57F72" w14:textId="77777777" w:rsidR="007530D2" w:rsidRPr="007530D2" w:rsidRDefault="007530D2" w:rsidP="007530D2">
      <w:pPr>
        <w:rPr>
          <w:rFonts w:ascii="Arial" w:hAnsi="Arial" w:cs="Arial"/>
          <w:sz w:val="24"/>
          <w:szCs w:val="24"/>
        </w:rPr>
      </w:pPr>
      <w:r w:rsidRPr="007530D2">
        <w:rPr>
          <w:rFonts w:ascii="Arial" w:hAnsi="Arial" w:cs="Arial"/>
          <w:sz w:val="24"/>
          <w:szCs w:val="24"/>
        </w:rPr>
        <w:t>Why IP addresses matter:</w:t>
      </w:r>
    </w:p>
    <w:p w14:paraId="3557012C" w14:textId="77777777" w:rsidR="007530D2" w:rsidRPr="007530D2" w:rsidRDefault="007530D2" w:rsidP="007530D2">
      <w:pPr>
        <w:numPr>
          <w:ilvl w:val="0"/>
          <w:numId w:val="6"/>
        </w:numPr>
        <w:rPr>
          <w:rFonts w:ascii="Arial" w:hAnsi="Arial" w:cs="Arial"/>
          <w:sz w:val="24"/>
          <w:szCs w:val="24"/>
        </w:rPr>
      </w:pPr>
      <w:r w:rsidRPr="007530D2">
        <w:rPr>
          <w:rFonts w:ascii="Arial" w:hAnsi="Arial" w:cs="Arial"/>
          <w:sz w:val="24"/>
          <w:szCs w:val="24"/>
        </w:rPr>
        <w:t>Unique Identification: Each device on the internet has a unique IP address.</w:t>
      </w:r>
    </w:p>
    <w:p w14:paraId="65D4B6C5" w14:textId="77777777" w:rsidR="007530D2" w:rsidRPr="007530D2" w:rsidRDefault="007530D2" w:rsidP="007530D2">
      <w:pPr>
        <w:numPr>
          <w:ilvl w:val="0"/>
          <w:numId w:val="6"/>
        </w:numPr>
        <w:rPr>
          <w:rFonts w:ascii="Arial" w:hAnsi="Arial" w:cs="Arial"/>
          <w:sz w:val="24"/>
          <w:szCs w:val="24"/>
        </w:rPr>
      </w:pPr>
      <w:r w:rsidRPr="007530D2">
        <w:rPr>
          <w:rFonts w:ascii="Arial" w:hAnsi="Arial" w:cs="Arial"/>
          <w:sz w:val="24"/>
          <w:szCs w:val="24"/>
        </w:rPr>
        <w:t>Efficient Routing: IP addresses help routers direct packets to their correct destinations.</w:t>
      </w:r>
    </w:p>
    <w:p w14:paraId="2C748FD7" w14:textId="77777777" w:rsidR="007530D2" w:rsidRPr="007530D2" w:rsidRDefault="007530D2" w:rsidP="007530D2">
      <w:pPr>
        <w:numPr>
          <w:ilvl w:val="0"/>
          <w:numId w:val="6"/>
        </w:numPr>
        <w:rPr>
          <w:rFonts w:ascii="Arial" w:hAnsi="Arial" w:cs="Arial"/>
          <w:sz w:val="24"/>
          <w:szCs w:val="24"/>
        </w:rPr>
      </w:pPr>
      <w:r w:rsidRPr="007530D2">
        <w:rPr>
          <w:rFonts w:ascii="Arial" w:hAnsi="Arial" w:cs="Arial"/>
          <w:sz w:val="24"/>
          <w:szCs w:val="24"/>
        </w:rPr>
        <w:t>Secure Communication: IP addresses can be used to secure network traffic.</w:t>
      </w:r>
    </w:p>
    <w:p w14:paraId="0EBEF0A4" w14:textId="77777777" w:rsidR="007530D2" w:rsidRPr="007530D2" w:rsidRDefault="007530D2" w:rsidP="007530D2">
      <w:pPr>
        <w:rPr>
          <w:rFonts w:ascii="Arial" w:hAnsi="Arial" w:cs="Arial"/>
          <w:sz w:val="24"/>
          <w:szCs w:val="24"/>
        </w:rPr>
      </w:pPr>
      <w:r w:rsidRPr="007530D2">
        <w:rPr>
          <w:rFonts w:ascii="Arial" w:hAnsi="Arial" w:cs="Arial"/>
          <w:sz w:val="24"/>
          <w:szCs w:val="24"/>
        </w:rPr>
        <w:t>As the internet continues to grow, understanding IP addresses is essential for ensuring a smooth and efficient online experience.</w:t>
      </w:r>
    </w:p>
    <w:p w14:paraId="712784F9" w14:textId="77777777" w:rsidR="004D6958" w:rsidRPr="00AB394B" w:rsidRDefault="004D6958" w:rsidP="004D6958">
      <w:pPr>
        <w:rPr>
          <w:rFonts w:ascii="Arial" w:hAnsi="Arial" w:cs="Arial"/>
          <w:sz w:val="24"/>
          <w:szCs w:val="24"/>
        </w:rPr>
      </w:pPr>
      <w:r w:rsidRPr="00AB394B">
        <w:rPr>
          <w:rFonts w:ascii="Arial" w:hAnsi="Arial" w:cs="Arial"/>
          <w:sz w:val="24"/>
          <w:szCs w:val="24"/>
        </w:rPr>
        <w:br w:type="page"/>
      </w:r>
    </w:p>
    <w:p w14:paraId="21E00D51" w14:textId="68EB1F6C" w:rsidR="004D6958" w:rsidRDefault="004D6958" w:rsidP="004D6958">
      <w:pPr>
        <w:pStyle w:val="Heading1"/>
        <w:rPr>
          <w:rFonts w:ascii="Arial" w:hAnsi="Arial" w:cs="Arial"/>
          <w:b/>
          <w:bCs/>
          <w:smallCaps/>
        </w:rPr>
      </w:pPr>
      <w:bookmarkStart w:id="4" w:name="_Toc192212814"/>
      <w:r>
        <w:rPr>
          <w:rFonts w:ascii="Arial" w:hAnsi="Arial" w:cs="Arial"/>
          <w:b/>
          <w:bCs/>
          <w:smallCaps/>
        </w:rPr>
        <w:lastRenderedPageBreak/>
        <w:t xml:space="preserve">Task 1- </w:t>
      </w:r>
      <w:r w:rsidR="007F6467">
        <w:rPr>
          <w:rFonts w:ascii="Arial" w:hAnsi="Arial" w:cs="Arial"/>
          <w:b/>
          <w:bCs/>
          <w:smallCaps/>
        </w:rPr>
        <w:t>Routing</w:t>
      </w:r>
      <w:bookmarkEnd w:id="4"/>
    </w:p>
    <w:p w14:paraId="7E42C2B4" w14:textId="77777777" w:rsidR="00AB394B" w:rsidRDefault="00AB394B" w:rsidP="00AB394B"/>
    <w:p w14:paraId="6AF17449" w14:textId="77777777" w:rsidR="007530D2" w:rsidRPr="007530D2" w:rsidRDefault="007530D2" w:rsidP="007530D2">
      <w:pPr>
        <w:rPr>
          <w:rFonts w:ascii="Arial" w:hAnsi="Arial" w:cs="Arial"/>
        </w:rPr>
      </w:pPr>
      <w:r w:rsidRPr="007530D2">
        <w:rPr>
          <w:rFonts w:ascii="Arial" w:hAnsi="Arial" w:cs="Arial"/>
        </w:rPr>
        <w:t>What is Routing?</w:t>
      </w:r>
    </w:p>
    <w:p w14:paraId="4C06FC4B" w14:textId="77777777" w:rsidR="007530D2" w:rsidRPr="007530D2" w:rsidRDefault="007530D2" w:rsidP="007530D2">
      <w:pPr>
        <w:rPr>
          <w:rFonts w:ascii="Arial" w:hAnsi="Arial" w:cs="Arial"/>
        </w:rPr>
      </w:pPr>
      <w:r w:rsidRPr="007530D2">
        <w:rPr>
          <w:rFonts w:ascii="Arial" w:hAnsi="Arial" w:cs="Arial"/>
        </w:rPr>
        <w:t>Imagine the internet as a vast network of highways. Routing is the process of selecting the best paths for data to travel on these highways. It's like a traffic controller, ensuring that data packets reach their destinations efficiently.</w:t>
      </w:r>
    </w:p>
    <w:p w14:paraId="4309B91D" w14:textId="77777777" w:rsidR="007530D2" w:rsidRPr="007530D2" w:rsidRDefault="007530D2" w:rsidP="007530D2">
      <w:pPr>
        <w:rPr>
          <w:rFonts w:ascii="Arial" w:hAnsi="Arial" w:cs="Arial"/>
        </w:rPr>
      </w:pPr>
      <w:r w:rsidRPr="007530D2">
        <w:rPr>
          <w:rFonts w:ascii="Arial" w:hAnsi="Arial" w:cs="Arial"/>
        </w:rPr>
        <w:t>The Role of Routing Protocols</w:t>
      </w:r>
    </w:p>
    <w:p w14:paraId="670F6EA4" w14:textId="77777777" w:rsidR="007530D2" w:rsidRPr="007530D2" w:rsidRDefault="007530D2" w:rsidP="007530D2">
      <w:pPr>
        <w:rPr>
          <w:rFonts w:ascii="Arial" w:hAnsi="Arial" w:cs="Arial"/>
        </w:rPr>
      </w:pPr>
      <w:r w:rsidRPr="007530D2">
        <w:rPr>
          <w:rFonts w:ascii="Arial" w:hAnsi="Arial" w:cs="Arial"/>
        </w:rPr>
        <w:t>Routing protocols are the rules that routers follow to make routing decisions. They help routers communicate with each other and share information about the network's topology. Some common routing protocols include:</w:t>
      </w:r>
    </w:p>
    <w:p w14:paraId="56147300" w14:textId="77777777" w:rsidR="007530D2" w:rsidRPr="007530D2" w:rsidRDefault="007530D2" w:rsidP="007530D2">
      <w:pPr>
        <w:numPr>
          <w:ilvl w:val="0"/>
          <w:numId w:val="7"/>
        </w:numPr>
        <w:rPr>
          <w:rFonts w:ascii="Arial" w:hAnsi="Arial" w:cs="Arial"/>
        </w:rPr>
      </w:pPr>
      <w:r w:rsidRPr="007530D2">
        <w:rPr>
          <w:rFonts w:ascii="Arial" w:hAnsi="Arial" w:cs="Arial"/>
        </w:rPr>
        <w:t>RIP (Routing Information Protocol): A simple protocol that exchanges routing information with neighboring routers.</w:t>
      </w:r>
    </w:p>
    <w:p w14:paraId="698CB6A4" w14:textId="77777777" w:rsidR="007530D2" w:rsidRPr="007530D2" w:rsidRDefault="007530D2" w:rsidP="007530D2">
      <w:pPr>
        <w:numPr>
          <w:ilvl w:val="0"/>
          <w:numId w:val="7"/>
        </w:numPr>
        <w:rPr>
          <w:rFonts w:ascii="Arial" w:hAnsi="Arial" w:cs="Arial"/>
        </w:rPr>
      </w:pPr>
      <w:r w:rsidRPr="007530D2">
        <w:rPr>
          <w:rFonts w:ascii="Arial" w:hAnsi="Arial" w:cs="Arial"/>
        </w:rPr>
        <w:t>OSPF (Open Shortest Path First): A more complex protocol that calculates the shortest path between routers.</w:t>
      </w:r>
    </w:p>
    <w:p w14:paraId="5647A424" w14:textId="77777777" w:rsidR="007530D2" w:rsidRPr="007530D2" w:rsidRDefault="007530D2" w:rsidP="007530D2">
      <w:pPr>
        <w:numPr>
          <w:ilvl w:val="0"/>
          <w:numId w:val="7"/>
        </w:numPr>
        <w:rPr>
          <w:rFonts w:ascii="Arial" w:hAnsi="Arial" w:cs="Arial"/>
        </w:rPr>
      </w:pPr>
      <w:r w:rsidRPr="007530D2">
        <w:rPr>
          <w:rFonts w:ascii="Arial" w:hAnsi="Arial" w:cs="Arial"/>
        </w:rPr>
        <w:t>BGP (Border Gateway Protocol): Used to exchange routing information between different networks on the internet.</w:t>
      </w:r>
    </w:p>
    <w:p w14:paraId="1570EEDE" w14:textId="77777777" w:rsidR="007530D2" w:rsidRPr="007530D2" w:rsidRDefault="007530D2" w:rsidP="007530D2">
      <w:pPr>
        <w:rPr>
          <w:rFonts w:ascii="Arial" w:hAnsi="Arial" w:cs="Arial"/>
        </w:rPr>
      </w:pPr>
      <w:r w:rsidRPr="007530D2">
        <w:rPr>
          <w:rFonts w:ascii="Arial" w:hAnsi="Arial" w:cs="Arial"/>
        </w:rPr>
        <w:t>Static vs. Dynamic Routing</w:t>
      </w:r>
    </w:p>
    <w:p w14:paraId="288882CE" w14:textId="77777777" w:rsidR="007530D2" w:rsidRPr="007530D2" w:rsidRDefault="007530D2" w:rsidP="007530D2">
      <w:pPr>
        <w:rPr>
          <w:rFonts w:ascii="Arial" w:hAnsi="Arial" w:cs="Arial"/>
        </w:rPr>
      </w:pPr>
      <w:r w:rsidRPr="007530D2">
        <w:rPr>
          <w:rFonts w:ascii="Arial" w:hAnsi="Arial" w:cs="Arial"/>
        </w:rPr>
        <w:t>There are two main types of routing:</w:t>
      </w:r>
    </w:p>
    <w:p w14:paraId="180EEF9B" w14:textId="77777777" w:rsidR="007530D2" w:rsidRPr="007530D2" w:rsidRDefault="007530D2" w:rsidP="007530D2">
      <w:pPr>
        <w:numPr>
          <w:ilvl w:val="0"/>
          <w:numId w:val="8"/>
        </w:numPr>
        <w:rPr>
          <w:rFonts w:ascii="Arial" w:hAnsi="Arial" w:cs="Arial"/>
        </w:rPr>
      </w:pPr>
      <w:r w:rsidRPr="007530D2">
        <w:rPr>
          <w:rFonts w:ascii="Arial" w:hAnsi="Arial" w:cs="Arial"/>
        </w:rPr>
        <w:t>Static Routing: In static routing, network administrators manually configure routes. This is suitable for small, stable networks.</w:t>
      </w:r>
    </w:p>
    <w:p w14:paraId="100ACDD3" w14:textId="77777777" w:rsidR="007530D2" w:rsidRPr="007530D2" w:rsidRDefault="007530D2" w:rsidP="007530D2">
      <w:pPr>
        <w:numPr>
          <w:ilvl w:val="0"/>
          <w:numId w:val="8"/>
        </w:numPr>
        <w:rPr>
          <w:rFonts w:ascii="Arial" w:hAnsi="Arial" w:cs="Arial"/>
        </w:rPr>
      </w:pPr>
      <w:r w:rsidRPr="007530D2">
        <w:rPr>
          <w:rFonts w:ascii="Arial" w:hAnsi="Arial" w:cs="Arial"/>
        </w:rPr>
        <w:t>Dynamic Routing: In dynamic routing, routers automatically adjust routes based on network changes. This is more flexible and suitable for larger, dynamic networks.</w:t>
      </w:r>
    </w:p>
    <w:p w14:paraId="0986DA31" w14:textId="77777777" w:rsidR="007530D2" w:rsidRPr="007530D2" w:rsidRDefault="007530D2" w:rsidP="007530D2">
      <w:pPr>
        <w:rPr>
          <w:rFonts w:ascii="Arial" w:hAnsi="Arial" w:cs="Arial"/>
        </w:rPr>
      </w:pPr>
      <w:r w:rsidRPr="007530D2">
        <w:rPr>
          <w:rFonts w:ascii="Arial" w:hAnsi="Arial" w:cs="Arial"/>
        </w:rPr>
        <w:t>Routing in Large Networks</w:t>
      </w:r>
    </w:p>
    <w:p w14:paraId="156D48AB" w14:textId="77777777" w:rsidR="007530D2" w:rsidRPr="007530D2" w:rsidRDefault="007530D2" w:rsidP="007530D2">
      <w:pPr>
        <w:rPr>
          <w:rFonts w:ascii="Arial" w:hAnsi="Arial" w:cs="Arial"/>
        </w:rPr>
      </w:pPr>
      <w:r w:rsidRPr="007530D2">
        <w:rPr>
          <w:rFonts w:ascii="Arial" w:hAnsi="Arial" w:cs="Arial"/>
        </w:rPr>
        <w:t>In large enterprises, OSPF is a popular choice for its ability to adapt to network changes quickly. BGP is crucial for internet routing, managing how packets are routed between different networks.</w:t>
      </w:r>
    </w:p>
    <w:p w14:paraId="1C898ACF" w14:textId="77777777" w:rsidR="007530D2" w:rsidRPr="007530D2" w:rsidRDefault="007530D2" w:rsidP="007530D2">
      <w:pPr>
        <w:rPr>
          <w:rFonts w:ascii="Arial" w:hAnsi="Arial" w:cs="Arial"/>
        </w:rPr>
      </w:pPr>
      <w:r w:rsidRPr="007530D2">
        <w:rPr>
          <w:rFonts w:ascii="Arial" w:hAnsi="Arial" w:cs="Arial"/>
        </w:rPr>
        <w:t>Balancing Complexity and Flexibility</w:t>
      </w:r>
    </w:p>
    <w:p w14:paraId="639EF400" w14:textId="77777777" w:rsidR="007530D2" w:rsidRPr="007530D2" w:rsidRDefault="007530D2" w:rsidP="007530D2">
      <w:pPr>
        <w:rPr>
          <w:rFonts w:ascii="Arial" w:hAnsi="Arial" w:cs="Arial"/>
        </w:rPr>
      </w:pPr>
      <w:r w:rsidRPr="007530D2">
        <w:rPr>
          <w:rFonts w:ascii="Arial" w:hAnsi="Arial" w:cs="Arial"/>
        </w:rPr>
        <w:t>Dynamic routing protocols offer flexibility but can introduce complexity and overhead. Static routing is simpler but lacks flexibility, making it less suitable for larger, dynamic networks. The choice of routing protocol depends on the specific needs of the network.</w:t>
      </w:r>
    </w:p>
    <w:p w14:paraId="14253FB8" w14:textId="7EA42C0D" w:rsidR="004D6958" w:rsidRDefault="004D6958" w:rsidP="004D6958">
      <w:pPr>
        <w:rPr>
          <w:rFonts w:ascii="Arial" w:hAnsi="Arial" w:cs="Arial"/>
        </w:rPr>
      </w:pPr>
    </w:p>
    <w:p w14:paraId="1D4EDE78" w14:textId="75B96DA5" w:rsidR="005B17E0" w:rsidRDefault="005B17E0">
      <w:pPr>
        <w:rPr>
          <w:rFonts w:ascii="Arial" w:hAnsi="Arial" w:cs="Arial"/>
        </w:rPr>
      </w:pPr>
      <w:r>
        <w:rPr>
          <w:rFonts w:ascii="Arial" w:hAnsi="Arial" w:cs="Arial"/>
        </w:rPr>
        <w:br w:type="page"/>
      </w:r>
    </w:p>
    <w:p w14:paraId="65B03ACA" w14:textId="77777777" w:rsidR="005B17E0" w:rsidRPr="005A54D6" w:rsidRDefault="005B17E0" w:rsidP="004D6958">
      <w:pPr>
        <w:rPr>
          <w:rFonts w:ascii="Arial" w:hAnsi="Arial" w:cs="Arial"/>
        </w:rPr>
      </w:pPr>
    </w:p>
    <w:p w14:paraId="781A81E2" w14:textId="0F6D2BB6" w:rsidR="004D6958" w:rsidRDefault="004D6958" w:rsidP="004D6958">
      <w:pPr>
        <w:pStyle w:val="Heading1"/>
        <w:rPr>
          <w:rFonts w:ascii="Arial" w:hAnsi="Arial" w:cs="Arial"/>
          <w:b/>
          <w:bCs/>
          <w:smallCaps/>
        </w:rPr>
      </w:pPr>
      <w:bookmarkStart w:id="5" w:name="_Toc192212815"/>
      <w:r>
        <w:rPr>
          <w:rFonts w:ascii="Arial" w:hAnsi="Arial" w:cs="Arial"/>
          <w:b/>
          <w:bCs/>
          <w:smallCaps/>
        </w:rPr>
        <w:t xml:space="preserve">Task 1- </w:t>
      </w:r>
      <w:r w:rsidR="007F6467">
        <w:rPr>
          <w:rFonts w:ascii="Arial" w:hAnsi="Arial" w:cs="Arial"/>
          <w:b/>
          <w:bCs/>
          <w:smallCaps/>
        </w:rPr>
        <w:t>Network Services</w:t>
      </w:r>
      <w:bookmarkEnd w:id="5"/>
    </w:p>
    <w:p w14:paraId="5A64EBE9" w14:textId="77777777" w:rsidR="005A54D6" w:rsidRPr="005A54D6" w:rsidRDefault="005A54D6" w:rsidP="005A54D6"/>
    <w:p w14:paraId="380392A2" w14:textId="77777777" w:rsidR="0066610C" w:rsidRPr="0066610C" w:rsidRDefault="0066610C" w:rsidP="0066610C">
      <w:pPr>
        <w:rPr>
          <w:rFonts w:ascii="Arial" w:hAnsi="Arial" w:cs="Arial"/>
        </w:rPr>
      </w:pPr>
      <w:r w:rsidRPr="0066610C">
        <w:rPr>
          <w:rFonts w:ascii="Arial" w:hAnsi="Arial" w:cs="Arial"/>
        </w:rPr>
        <w:t>Virtual Private Networks (VPNs)</w:t>
      </w:r>
    </w:p>
    <w:p w14:paraId="7C1D2BA9" w14:textId="77777777" w:rsidR="0066610C" w:rsidRPr="0066610C" w:rsidRDefault="0066610C" w:rsidP="0066610C">
      <w:pPr>
        <w:rPr>
          <w:rFonts w:ascii="Arial" w:hAnsi="Arial" w:cs="Arial"/>
        </w:rPr>
      </w:pPr>
      <w:r w:rsidRPr="0066610C">
        <w:rPr>
          <w:rFonts w:ascii="Arial" w:hAnsi="Arial" w:cs="Arial"/>
        </w:rPr>
        <w:t>A VPN creates a secure, encrypted connection between your device and a remote network. This is particularly useful for remote workers who need to access their company's network securely.</w:t>
      </w:r>
    </w:p>
    <w:p w14:paraId="0620F84C" w14:textId="77777777" w:rsidR="0066610C" w:rsidRPr="0066610C" w:rsidRDefault="0066610C" w:rsidP="0066610C">
      <w:pPr>
        <w:numPr>
          <w:ilvl w:val="0"/>
          <w:numId w:val="15"/>
        </w:numPr>
        <w:rPr>
          <w:rFonts w:ascii="Arial" w:hAnsi="Arial" w:cs="Arial"/>
        </w:rPr>
      </w:pPr>
      <w:r w:rsidRPr="0066610C">
        <w:rPr>
          <w:rFonts w:ascii="Arial" w:hAnsi="Arial" w:cs="Arial"/>
        </w:rPr>
        <w:t>How it works: VPNs encrypt your internet traffic, making it difficult for hackers to intercept and understand your data.</w:t>
      </w:r>
    </w:p>
    <w:p w14:paraId="39E21F80" w14:textId="77777777" w:rsidR="0066610C" w:rsidRPr="0066610C" w:rsidRDefault="0066610C" w:rsidP="0066610C">
      <w:pPr>
        <w:numPr>
          <w:ilvl w:val="0"/>
          <w:numId w:val="15"/>
        </w:numPr>
        <w:rPr>
          <w:rFonts w:ascii="Arial" w:hAnsi="Arial" w:cs="Arial"/>
        </w:rPr>
      </w:pPr>
      <w:r w:rsidRPr="0066610C">
        <w:rPr>
          <w:rFonts w:ascii="Arial" w:hAnsi="Arial" w:cs="Arial"/>
        </w:rPr>
        <w:t xml:space="preserve">Best practices: </w:t>
      </w:r>
    </w:p>
    <w:p w14:paraId="32DF4B91" w14:textId="77777777" w:rsidR="0066610C" w:rsidRPr="0066610C" w:rsidRDefault="0066610C" w:rsidP="0066610C">
      <w:pPr>
        <w:numPr>
          <w:ilvl w:val="1"/>
          <w:numId w:val="15"/>
        </w:numPr>
        <w:rPr>
          <w:rFonts w:ascii="Arial" w:hAnsi="Arial" w:cs="Arial"/>
        </w:rPr>
      </w:pPr>
      <w:r w:rsidRPr="0066610C">
        <w:rPr>
          <w:rFonts w:ascii="Arial" w:hAnsi="Arial" w:cs="Arial"/>
        </w:rPr>
        <w:t>Use strong encryption protocols like OpenVPN or WireGuard.</w:t>
      </w:r>
    </w:p>
    <w:p w14:paraId="3B62B9E4" w14:textId="395E06D8" w:rsidR="0066610C" w:rsidRPr="0066610C" w:rsidRDefault="0066610C" w:rsidP="0066610C">
      <w:pPr>
        <w:numPr>
          <w:ilvl w:val="1"/>
          <w:numId w:val="15"/>
        </w:numPr>
        <w:rPr>
          <w:rFonts w:ascii="Arial" w:hAnsi="Arial" w:cs="Arial"/>
        </w:rPr>
      </w:pPr>
      <w:r w:rsidRPr="0066610C">
        <w:rPr>
          <w:rFonts w:ascii="Arial" w:hAnsi="Arial" w:cs="Arial"/>
        </w:rPr>
        <w:t>Keep your VPN software up to date.</w:t>
      </w:r>
    </w:p>
    <w:p w14:paraId="55822CDA" w14:textId="77777777" w:rsidR="0066610C" w:rsidRPr="0066610C" w:rsidRDefault="0066610C" w:rsidP="0066610C">
      <w:pPr>
        <w:numPr>
          <w:ilvl w:val="1"/>
          <w:numId w:val="15"/>
        </w:numPr>
        <w:rPr>
          <w:rFonts w:ascii="Arial" w:hAnsi="Arial" w:cs="Arial"/>
        </w:rPr>
      </w:pPr>
      <w:r w:rsidRPr="0066610C">
        <w:rPr>
          <w:rFonts w:ascii="Arial" w:hAnsi="Arial" w:cs="Arial"/>
        </w:rPr>
        <w:t>Choose a reputable VPN provider.</w:t>
      </w:r>
    </w:p>
    <w:p w14:paraId="7DFF9CE7" w14:textId="77777777" w:rsidR="0066610C" w:rsidRPr="0066610C" w:rsidRDefault="0066610C" w:rsidP="0066610C">
      <w:pPr>
        <w:rPr>
          <w:rFonts w:ascii="Arial" w:hAnsi="Arial" w:cs="Arial"/>
        </w:rPr>
      </w:pPr>
      <w:r w:rsidRPr="0066610C">
        <w:rPr>
          <w:rFonts w:ascii="Arial" w:hAnsi="Arial" w:cs="Arial"/>
        </w:rPr>
        <w:t>Dynamic Host Configuration Protocol (DHCP)</w:t>
      </w:r>
    </w:p>
    <w:p w14:paraId="523357D5" w14:textId="77777777" w:rsidR="0066610C" w:rsidRPr="0066610C" w:rsidRDefault="0066610C" w:rsidP="0066610C">
      <w:pPr>
        <w:rPr>
          <w:rFonts w:ascii="Arial" w:hAnsi="Arial" w:cs="Arial"/>
        </w:rPr>
      </w:pPr>
      <w:r w:rsidRPr="0066610C">
        <w:rPr>
          <w:rFonts w:ascii="Arial" w:hAnsi="Arial" w:cs="Arial"/>
        </w:rPr>
        <w:t>DHCP is a network protocol that automatically assigns IP addresses to devices on a network. This simplifies network administration and reduces the risk of IP address conflicts.</w:t>
      </w:r>
    </w:p>
    <w:p w14:paraId="16BD616B" w14:textId="77777777" w:rsidR="0066610C" w:rsidRPr="0066610C" w:rsidRDefault="0066610C" w:rsidP="0066610C">
      <w:pPr>
        <w:numPr>
          <w:ilvl w:val="0"/>
          <w:numId w:val="16"/>
        </w:numPr>
        <w:rPr>
          <w:rFonts w:ascii="Arial" w:hAnsi="Arial" w:cs="Arial"/>
        </w:rPr>
      </w:pPr>
      <w:r w:rsidRPr="0066610C">
        <w:rPr>
          <w:rFonts w:ascii="Arial" w:hAnsi="Arial" w:cs="Arial"/>
        </w:rPr>
        <w:t>How it works: A DHCP server assigns IP addresses to devices when they connect to the network.</w:t>
      </w:r>
    </w:p>
    <w:p w14:paraId="7A4F13F1" w14:textId="77777777" w:rsidR="0066610C" w:rsidRPr="0066610C" w:rsidRDefault="0066610C" w:rsidP="0066610C">
      <w:pPr>
        <w:numPr>
          <w:ilvl w:val="0"/>
          <w:numId w:val="16"/>
        </w:numPr>
        <w:rPr>
          <w:rFonts w:ascii="Arial" w:hAnsi="Arial" w:cs="Arial"/>
        </w:rPr>
      </w:pPr>
      <w:r w:rsidRPr="0066610C">
        <w:rPr>
          <w:rFonts w:ascii="Arial" w:hAnsi="Arial" w:cs="Arial"/>
        </w:rPr>
        <w:t xml:space="preserve">Best practices: </w:t>
      </w:r>
    </w:p>
    <w:p w14:paraId="46BD0F18" w14:textId="77777777" w:rsidR="0066610C" w:rsidRPr="0066610C" w:rsidRDefault="0066610C" w:rsidP="0066610C">
      <w:pPr>
        <w:numPr>
          <w:ilvl w:val="1"/>
          <w:numId w:val="16"/>
        </w:numPr>
        <w:rPr>
          <w:rFonts w:ascii="Arial" w:hAnsi="Arial" w:cs="Arial"/>
        </w:rPr>
      </w:pPr>
      <w:r w:rsidRPr="0066610C">
        <w:rPr>
          <w:rFonts w:ascii="Arial" w:hAnsi="Arial" w:cs="Arial"/>
        </w:rPr>
        <w:t>Reserve IP addresses for critical devices like servers and routers.</w:t>
      </w:r>
    </w:p>
    <w:p w14:paraId="5DF8E003" w14:textId="77777777" w:rsidR="0066610C" w:rsidRPr="0066610C" w:rsidRDefault="0066610C" w:rsidP="0066610C">
      <w:pPr>
        <w:numPr>
          <w:ilvl w:val="1"/>
          <w:numId w:val="16"/>
        </w:numPr>
        <w:rPr>
          <w:rFonts w:ascii="Arial" w:hAnsi="Arial" w:cs="Arial"/>
        </w:rPr>
      </w:pPr>
      <w:r w:rsidRPr="0066610C">
        <w:rPr>
          <w:rFonts w:ascii="Arial" w:hAnsi="Arial" w:cs="Arial"/>
        </w:rPr>
        <w:t>Monitor DHCP logs for unusual activity.</w:t>
      </w:r>
    </w:p>
    <w:p w14:paraId="2FB6BA31" w14:textId="77777777" w:rsidR="0066610C" w:rsidRPr="0066610C" w:rsidRDefault="0066610C" w:rsidP="0066610C">
      <w:pPr>
        <w:numPr>
          <w:ilvl w:val="1"/>
          <w:numId w:val="16"/>
        </w:numPr>
        <w:rPr>
          <w:rFonts w:ascii="Arial" w:hAnsi="Arial" w:cs="Arial"/>
        </w:rPr>
      </w:pPr>
      <w:r w:rsidRPr="0066610C">
        <w:rPr>
          <w:rFonts w:ascii="Arial" w:hAnsi="Arial" w:cs="Arial"/>
        </w:rPr>
        <w:t>Regularly update DHCP server software.</w:t>
      </w:r>
    </w:p>
    <w:p w14:paraId="1011C13F" w14:textId="77777777" w:rsidR="0066610C" w:rsidRPr="0066610C" w:rsidRDefault="0066610C" w:rsidP="0066610C">
      <w:pPr>
        <w:rPr>
          <w:rFonts w:ascii="Arial" w:hAnsi="Arial" w:cs="Arial"/>
        </w:rPr>
      </w:pPr>
      <w:r w:rsidRPr="0066610C">
        <w:rPr>
          <w:rFonts w:ascii="Arial" w:hAnsi="Arial" w:cs="Arial"/>
        </w:rPr>
        <w:t>Active Directory (AD)</w:t>
      </w:r>
    </w:p>
    <w:p w14:paraId="142F4064" w14:textId="77777777" w:rsidR="0066610C" w:rsidRPr="0066610C" w:rsidRDefault="0066610C" w:rsidP="0066610C">
      <w:pPr>
        <w:rPr>
          <w:rFonts w:ascii="Arial" w:hAnsi="Arial" w:cs="Arial"/>
        </w:rPr>
      </w:pPr>
      <w:r w:rsidRPr="0066610C">
        <w:rPr>
          <w:rFonts w:ascii="Arial" w:hAnsi="Arial" w:cs="Arial"/>
        </w:rPr>
        <w:t>Active Directory is a directory service that manages user accounts, group policies, and other network resources. It's a crucial component of many corporate networks.</w:t>
      </w:r>
    </w:p>
    <w:p w14:paraId="73C60023" w14:textId="77777777" w:rsidR="0066610C" w:rsidRPr="0066610C" w:rsidRDefault="0066610C" w:rsidP="0066610C">
      <w:pPr>
        <w:numPr>
          <w:ilvl w:val="0"/>
          <w:numId w:val="17"/>
        </w:numPr>
        <w:rPr>
          <w:rFonts w:ascii="Arial" w:hAnsi="Arial" w:cs="Arial"/>
        </w:rPr>
      </w:pPr>
      <w:r w:rsidRPr="0066610C">
        <w:rPr>
          <w:rFonts w:ascii="Arial" w:hAnsi="Arial" w:cs="Arial"/>
        </w:rPr>
        <w:t>How it works: AD stores information about users, computers, and other network objects. It also controls access to network resources.</w:t>
      </w:r>
    </w:p>
    <w:p w14:paraId="0E002751" w14:textId="77777777" w:rsidR="0066610C" w:rsidRPr="0066610C" w:rsidRDefault="0066610C" w:rsidP="0066610C">
      <w:pPr>
        <w:numPr>
          <w:ilvl w:val="0"/>
          <w:numId w:val="17"/>
        </w:numPr>
        <w:rPr>
          <w:rFonts w:ascii="Arial" w:hAnsi="Arial" w:cs="Arial"/>
        </w:rPr>
      </w:pPr>
      <w:r w:rsidRPr="0066610C">
        <w:rPr>
          <w:rFonts w:ascii="Arial" w:hAnsi="Arial" w:cs="Arial"/>
        </w:rPr>
        <w:t xml:space="preserve">Best practices: </w:t>
      </w:r>
    </w:p>
    <w:p w14:paraId="36F117C8" w14:textId="77777777" w:rsidR="0066610C" w:rsidRPr="0066610C" w:rsidRDefault="0066610C" w:rsidP="0066610C">
      <w:pPr>
        <w:numPr>
          <w:ilvl w:val="1"/>
          <w:numId w:val="17"/>
        </w:numPr>
        <w:rPr>
          <w:rFonts w:ascii="Arial" w:hAnsi="Arial" w:cs="Arial"/>
        </w:rPr>
      </w:pPr>
      <w:r w:rsidRPr="0066610C">
        <w:rPr>
          <w:rFonts w:ascii="Arial" w:hAnsi="Arial" w:cs="Arial"/>
        </w:rPr>
        <w:t>Implement strong password policies.</w:t>
      </w:r>
    </w:p>
    <w:p w14:paraId="5A2A26D3" w14:textId="77777777" w:rsidR="0066610C" w:rsidRPr="0066610C" w:rsidRDefault="0066610C" w:rsidP="0066610C">
      <w:pPr>
        <w:numPr>
          <w:ilvl w:val="1"/>
          <w:numId w:val="17"/>
        </w:numPr>
        <w:rPr>
          <w:rFonts w:ascii="Arial" w:hAnsi="Arial" w:cs="Arial"/>
        </w:rPr>
      </w:pPr>
      <w:r w:rsidRPr="0066610C">
        <w:rPr>
          <w:rFonts w:ascii="Arial" w:hAnsi="Arial" w:cs="Arial"/>
        </w:rPr>
        <w:t>Use role-based access control to limit user privileges.</w:t>
      </w:r>
    </w:p>
    <w:p w14:paraId="1E205E52" w14:textId="77777777" w:rsidR="0066610C" w:rsidRPr="0066610C" w:rsidRDefault="0066610C" w:rsidP="0066610C">
      <w:pPr>
        <w:numPr>
          <w:ilvl w:val="1"/>
          <w:numId w:val="17"/>
        </w:numPr>
        <w:rPr>
          <w:rFonts w:ascii="Arial" w:hAnsi="Arial" w:cs="Arial"/>
        </w:rPr>
      </w:pPr>
      <w:r w:rsidRPr="0066610C">
        <w:rPr>
          <w:rFonts w:ascii="Arial" w:hAnsi="Arial" w:cs="Arial"/>
        </w:rPr>
        <w:t>Regularly audit user accounts and permissions.</w:t>
      </w:r>
    </w:p>
    <w:p w14:paraId="5ACF3851" w14:textId="77777777" w:rsidR="0066610C" w:rsidRPr="0066610C" w:rsidRDefault="0066610C" w:rsidP="0066610C">
      <w:pPr>
        <w:rPr>
          <w:rFonts w:ascii="Arial" w:hAnsi="Arial" w:cs="Arial"/>
        </w:rPr>
      </w:pPr>
      <w:r w:rsidRPr="0066610C">
        <w:rPr>
          <w:rFonts w:ascii="Arial" w:hAnsi="Arial" w:cs="Arial"/>
        </w:rPr>
        <w:t>Certificate Authorities (CAs)</w:t>
      </w:r>
    </w:p>
    <w:p w14:paraId="5AB07508" w14:textId="77777777" w:rsidR="0066610C" w:rsidRPr="0066610C" w:rsidRDefault="0066610C" w:rsidP="0066610C">
      <w:pPr>
        <w:rPr>
          <w:rFonts w:ascii="Arial" w:hAnsi="Arial" w:cs="Arial"/>
        </w:rPr>
      </w:pPr>
      <w:r w:rsidRPr="0066610C">
        <w:rPr>
          <w:rFonts w:ascii="Arial" w:hAnsi="Arial" w:cs="Arial"/>
        </w:rPr>
        <w:t>Certificate Authorities issue digital certificates that verify the identity of websites and other online entities. These certificates are used to secure HTTPS connections and other encrypted communications.</w:t>
      </w:r>
    </w:p>
    <w:p w14:paraId="3E86AC8B" w14:textId="77777777" w:rsidR="0066610C" w:rsidRPr="0066610C" w:rsidRDefault="0066610C" w:rsidP="0066610C">
      <w:pPr>
        <w:numPr>
          <w:ilvl w:val="0"/>
          <w:numId w:val="18"/>
        </w:numPr>
        <w:rPr>
          <w:rFonts w:ascii="Arial" w:hAnsi="Arial" w:cs="Arial"/>
        </w:rPr>
      </w:pPr>
      <w:r w:rsidRPr="0066610C">
        <w:rPr>
          <w:rFonts w:ascii="Arial" w:hAnsi="Arial" w:cs="Arial"/>
        </w:rPr>
        <w:lastRenderedPageBreak/>
        <w:t>How it works: A CA issues a digital certificate to a website or server. This certificate contains a public key that can be used to encrypt data.</w:t>
      </w:r>
    </w:p>
    <w:p w14:paraId="4F9614E8" w14:textId="77777777" w:rsidR="0066610C" w:rsidRPr="0066610C" w:rsidRDefault="0066610C" w:rsidP="0066610C">
      <w:pPr>
        <w:numPr>
          <w:ilvl w:val="0"/>
          <w:numId w:val="18"/>
        </w:numPr>
        <w:rPr>
          <w:rFonts w:ascii="Arial" w:hAnsi="Arial" w:cs="Arial"/>
        </w:rPr>
      </w:pPr>
      <w:r w:rsidRPr="0066610C">
        <w:rPr>
          <w:rFonts w:ascii="Arial" w:hAnsi="Arial" w:cs="Arial"/>
        </w:rPr>
        <w:t xml:space="preserve">Best practices: </w:t>
      </w:r>
    </w:p>
    <w:p w14:paraId="4BACDBE7" w14:textId="77777777" w:rsidR="0066610C" w:rsidRPr="0066610C" w:rsidRDefault="0066610C" w:rsidP="0066610C">
      <w:pPr>
        <w:numPr>
          <w:ilvl w:val="1"/>
          <w:numId w:val="18"/>
        </w:numPr>
        <w:rPr>
          <w:rFonts w:ascii="Arial" w:hAnsi="Arial" w:cs="Arial"/>
        </w:rPr>
      </w:pPr>
      <w:r w:rsidRPr="0066610C">
        <w:rPr>
          <w:rFonts w:ascii="Arial" w:hAnsi="Arial" w:cs="Arial"/>
        </w:rPr>
        <w:t>Use trusted CAs.</w:t>
      </w:r>
    </w:p>
    <w:p w14:paraId="417CFBAB" w14:textId="77777777" w:rsidR="0066610C" w:rsidRPr="0066610C" w:rsidRDefault="0066610C" w:rsidP="0066610C">
      <w:pPr>
        <w:numPr>
          <w:ilvl w:val="1"/>
          <w:numId w:val="18"/>
        </w:numPr>
        <w:rPr>
          <w:rFonts w:ascii="Arial" w:hAnsi="Arial" w:cs="Arial"/>
        </w:rPr>
      </w:pPr>
      <w:r w:rsidRPr="0066610C">
        <w:rPr>
          <w:rFonts w:ascii="Arial" w:hAnsi="Arial" w:cs="Arial"/>
        </w:rPr>
        <w:t>Keep certificates up-to-date.</w:t>
      </w:r>
    </w:p>
    <w:p w14:paraId="72CFA549" w14:textId="77777777" w:rsidR="0066610C" w:rsidRPr="0066610C" w:rsidRDefault="0066610C" w:rsidP="0066610C">
      <w:pPr>
        <w:numPr>
          <w:ilvl w:val="1"/>
          <w:numId w:val="18"/>
        </w:numPr>
        <w:rPr>
          <w:rFonts w:ascii="Arial" w:hAnsi="Arial" w:cs="Arial"/>
        </w:rPr>
      </w:pPr>
      <w:r w:rsidRPr="0066610C">
        <w:rPr>
          <w:rFonts w:ascii="Arial" w:hAnsi="Arial" w:cs="Arial"/>
        </w:rPr>
        <w:t>Regularly monitor for revoked certificates.</w:t>
      </w:r>
    </w:p>
    <w:p w14:paraId="740A21AD" w14:textId="77777777" w:rsidR="004D6958" w:rsidRPr="009E0C6E" w:rsidRDefault="004D6958" w:rsidP="004D6958">
      <w:pPr>
        <w:rPr>
          <w:rFonts w:ascii="Arial" w:hAnsi="Arial" w:cs="Arial"/>
          <w:sz w:val="24"/>
          <w:szCs w:val="24"/>
        </w:rPr>
      </w:pPr>
    </w:p>
    <w:p w14:paraId="7AAA12AA" w14:textId="40AAC34A" w:rsidR="004D6958" w:rsidRDefault="004D6958">
      <w:pPr>
        <w:rPr>
          <w:rFonts w:ascii="Arial" w:hAnsi="Arial" w:cs="Arial"/>
          <w:sz w:val="24"/>
          <w:szCs w:val="24"/>
        </w:rPr>
      </w:pPr>
      <w:r>
        <w:rPr>
          <w:rFonts w:ascii="Arial" w:hAnsi="Arial" w:cs="Arial"/>
          <w:sz w:val="24"/>
          <w:szCs w:val="24"/>
        </w:rPr>
        <w:br w:type="page"/>
      </w:r>
    </w:p>
    <w:p w14:paraId="730294F8" w14:textId="77777777" w:rsidR="002F4E6D" w:rsidRPr="009E0C6E" w:rsidRDefault="002F4E6D">
      <w:pPr>
        <w:rPr>
          <w:rFonts w:ascii="Arial" w:hAnsi="Arial" w:cs="Arial"/>
          <w:sz w:val="24"/>
          <w:szCs w:val="24"/>
        </w:rPr>
      </w:pPr>
    </w:p>
    <w:p w14:paraId="1353DA13" w14:textId="3F09E742" w:rsidR="009E0C6E" w:rsidRPr="009E0C6E" w:rsidRDefault="00500627" w:rsidP="007F6467">
      <w:pPr>
        <w:pStyle w:val="Heading1"/>
        <w:ind w:left="720" w:hanging="720"/>
        <w:rPr>
          <w:rFonts w:ascii="Arial" w:hAnsi="Arial" w:cs="Arial"/>
          <w:sz w:val="24"/>
          <w:szCs w:val="24"/>
        </w:rPr>
      </w:pPr>
      <w:bookmarkStart w:id="6" w:name="_Toc192212816"/>
      <w:r>
        <w:rPr>
          <w:rFonts w:ascii="Arial" w:hAnsi="Arial" w:cs="Arial"/>
          <w:b/>
          <w:bCs/>
          <w:smallCaps/>
        </w:rPr>
        <w:t>Task 2</w:t>
      </w:r>
      <w:r w:rsidR="007F6467">
        <w:rPr>
          <w:rFonts w:ascii="Arial" w:hAnsi="Arial" w:cs="Arial"/>
          <w:b/>
          <w:bCs/>
          <w:smallCaps/>
        </w:rPr>
        <w:t xml:space="preserve"> – Technical Documentation</w:t>
      </w:r>
      <w:bookmarkEnd w:id="6"/>
    </w:p>
    <w:p w14:paraId="3E35C74F" w14:textId="4856316D" w:rsidR="00E132DC" w:rsidRDefault="00E65B32" w:rsidP="00E132DC">
      <w:pPr>
        <w:rPr>
          <w:rFonts w:ascii="Arial" w:hAnsi="Arial" w:cs="Arial"/>
          <w:sz w:val="24"/>
          <w:szCs w:val="24"/>
        </w:rPr>
      </w:pPr>
      <w:r>
        <w:rPr>
          <w:rFonts w:ascii="Arial" w:hAnsi="Arial" w:cs="Arial"/>
          <w:noProof/>
          <w:sz w:val="24"/>
          <w:szCs w:val="24"/>
        </w:rPr>
        <w:drawing>
          <wp:inline distT="0" distB="0" distL="0" distR="0" wp14:anchorId="2D182E8A" wp14:editId="199A83DF">
            <wp:extent cx="5560264" cy="3124200"/>
            <wp:effectExtent l="0" t="0" r="2540" b="0"/>
            <wp:docPr id="191970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62026" cy="3125190"/>
                    </a:xfrm>
                    <a:prstGeom prst="rect">
                      <a:avLst/>
                    </a:prstGeom>
                    <a:noFill/>
                  </pic:spPr>
                </pic:pic>
              </a:graphicData>
            </a:graphic>
          </wp:inline>
        </w:drawing>
      </w:r>
    </w:p>
    <w:p w14:paraId="22802D41" w14:textId="65E73DE0" w:rsidR="009C65CE" w:rsidRDefault="009B3814" w:rsidP="00E132DC">
      <w:pPr>
        <w:rPr>
          <w:rFonts w:ascii="Arial" w:hAnsi="Arial" w:cs="Arial"/>
          <w:sz w:val="24"/>
          <w:szCs w:val="24"/>
        </w:rPr>
      </w:pPr>
      <w:r>
        <w:rPr>
          <w:rFonts w:ascii="Arial" w:hAnsi="Arial" w:cs="Arial"/>
          <w:sz w:val="24"/>
          <w:szCs w:val="24"/>
        </w:rPr>
        <w:t>Within the screenshot, it shows both Windows 10 and Ubuntu Setting up Linux was a breeze. Just configure how much CPUs, along with memory and storage you want to give it On the other hand, Windows was a little bit more painful to set up. It’s sometimes a little bit hard to find windows Iso files. It took me quite a while to find out that you have to download an external tool to burn a new 10 file.</w:t>
      </w:r>
    </w:p>
    <w:p w14:paraId="733DAE70" w14:textId="77777777" w:rsidR="009C65CE" w:rsidRDefault="009C65CE">
      <w:pPr>
        <w:rPr>
          <w:rFonts w:ascii="Arial" w:hAnsi="Arial" w:cs="Arial"/>
          <w:sz w:val="24"/>
          <w:szCs w:val="24"/>
        </w:rPr>
      </w:pPr>
      <w:r>
        <w:rPr>
          <w:rFonts w:ascii="Arial" w:hAnsi="Arial" w:cs="Arial"/>
          <w:sz w:val="24"/>
          <w:szCs w:val="24"/>
        </w:rPr>
        <w:br w:type="page"/>
      </w:r>
    </w:p>
    <w:p w14:paraId="6B4F8D29" w14:textId="77777777" w:rsidR="00E132DC" w:rsidRPr="009E0C6E" w:rsidRDefault="00E132DC" w:rsidP="00E132DC">
      <w:pPr>
        <w:rPr>
          <w:rFonts w:ascii="Arial" w:hAnsi="Arial" w:cs="Arial"/>
          <w:sz w:val="24"/>
          <w:szCs w:val="24"/>
        </w:rPr>
      </w:pPr>
    </w:p>
    <w:p w14:paraId="6EB5CB3E" w14:textId="77777777" w:rsidR="00E65B32" w:rsidRDefault="00E65B32">
      <w:pPr>
        <w:rPr>
          <w:rFonts w:ascii="Arial" w:hAnsi="Arial" w:cs="Arial"/>
          <w:sz w:val="24"/>
          <w:szCs w:val="24"/>
        </w:rPr>
      </w:pPr>
      <w:r>
        <w:rPr>
          <w:rFonts w:ascii="Arial" w:hAnsi="Arial" w:cs="Arial"/>
          <w:noProof/>
          <w:sz w:val="24"/>
          <w:szCs w:val="24"/>
        </w:rPr>
        <w:drawing>
          <wp:inline distT="0" distB="0" distL="0" distR="0" wp14:anchorId="568E5B01" wp14:editId="22AB1D94">
            <wp:extent cx="5731510" cy="3041602"/>
            <wp:effectExtent l="0" t="0" r="2540" b="6985"/>
            <wp:docPr id="218038380" name="Picture 2" descr="A screenshot of a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38380" name="Picture 2" descr="A screenshot of a desktop&#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41602"/>
                    </a:xfrm>
                    <a:prstGeom prst="rect">
                      <a:avLst/>
                    </a:prstGeom>
                    <a:noFill/>
                  </pic:spPr>
                </pic:pic>
              </a:graphicData>
            </a:graphic>
          </wp:inline>
        </w:drawing>
      </w:r>
    </w:p>
    <w:p w14:paraId="4B64E2B8" w14:textId="1CCF79E3" w:rsidR="003E0399" w:rsidRDefault="00860082">
      <w:pPr>
        <w:rPr>
          <w:rFonts w:ascii="Arial" w:hAnsi="Arial" w:cs="Arial"/>
          <w:sz w:val="24"/>
          <w:szCs w:val="24"/>
        </w:rPr>
      </w:pPr>
      <w:r>
        <w:rPr>
          <w:rFonts w:ascii="Arial" w:hAnsi="Arial" w:cs="Arial"/>
          <w:sz w:val="24"/>
          <w:szCs w:val="24"/>
        </w:rPr>
        <w:t>Same thing with the servers Linux again, easy breeze to set up. But for Windows, I using Windows Server 22. Now the problem that I had with this is it would boot into an external CMD, which would. Impossible to get out of it took me countless research and time to find out what was happening with it in the end when I spoke to a friend of mine he said that the. Reason is if you go into the storage you can find a floppy disc and it’s technically booting off the back of that. So all I had to do was delete that floppy disc and it worked perfectly.</w:t>
      </w:r>
      <w:r w:rsidR="00E65B32">
        <w:rPr>
          <w:rFonts w:ascii="Arial" w:hAnsi="Arial" w:cs="Arial"/>
          <w:sz w:val="24"/>
          <w:szCs w:val="24"/>
        </w:rPr>
        <w:br w:type="page"/>
      </w:r>
    </w:p>
    <w:p w14:paraId="46AB2528" w14:textId="0626068A" w:rsidR="003E0399" w:rsidRDefault="00860082">
      <w:pPr>
        <w:rPr>
          <w:rFonts w:ascii="Arial" w:hAnsi="Arial" w:cs="Arial"/>
          <w:sz w:val="24"/>
          <w:szCs w:val="24"/>
        </w:rPr>
      </w:pPr>
      <w:r>
        <w:rPr>
          <w:rFonts w:ascii="Arial" w:hAnsi="Arial" w:cs="Arial"/>
          <w:noProof/>
          <w:sz w:val="24"/>
          <w:szCs w:val="24"/>
        </w:rPr>
        <w:lastRenderedPageBreak/>
        <w:drawing>
          <wp:inline distT="0" distB="0" distL="0" distR="0" wp14:anchorId="001B72FE" wp14:editId="10FDC5E6">
            <wp:extent cx="6121963" cy="4335642"/>
            <wp:effectExtent l="0" t="0" r="0" b="8255"/>
            <wp:docPr id="7601833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39891" cy="4348338"/>
                    </a:xfrm>
                    <a:prstGeom prst="rect">
                      <a:avLst/>
                    </a:prstGeom>
                    <a:noFill/>
                  </pic:spPr>
                </pic:pic>
              </a:graphicData>
            </a:graphic>
          </wp:inline>
        </w:drawing>
      </w:r>
    </w:p>
    <w:p w14:paraId="6925E3FF" w14:textId="77777777" w:rsidR="00860082" w:rsidRDefault="00860082">
      <w:pPr>
        <w:rPr>
          <w:rFonts w:ascii="Arial" w:hAnsi="Arial" w:cs="Arial"/>
          <w:sz w:val="24"/>
          <w:szCs w:val="24"/>
        </w:rPr>
      </w:pPr>
      <w:r>
        <w:rPr>
          <w:rFonts w:ascii="Arial" w:hAnsi="Arial" w:cs="Arial"/>
          <w:sz w:val="24"/>
          <w:szCs w:val="24"/>
        </w:rPr>
        <w:t xml:space="preserve">While messing about with another box on networking, I found a tool within Oracle Called network manager, which basically sets up a virtual network you can configure and assign to different boxes so it only runs within those 2 boxes or within how many you want. You can configure it from IPV4 to IPV6. Didn’t need to use ipv 6 a little bit. Because a little bit too complicated at the moment, so we’ve stuck with IPV 4 </w:t>
      </w:r>
    </w:p>
    <w:p w14:paraId="76173CD7" w14:textId="77777777" w:rsidR="00860082" w:rsidRDefault="00860082">
      <w:pPr>
        <w:rPr>
          <w:rFonts w:ascii="Arial" w:hAnsi="Arial" w:cs="Arial"/>
          <w:sz w:val="24"/>
          <w:szCs w:val="24"/>
        </w:rPr>
      </w:pPr>
    </w:p>
    <w:p w14:paraId="2433C5E6" w14:textId="77777777" w:rsidR="0050038D" w:rsidRDefault="00860082">
      <w:pPr>
        <w:rPr>
          <w:rFonts w:ascii="Arial" w:hAnsi="Arial" w:cs="Arial"/>
          <w:sz w:val="24"/>
          <w:szCs w:val="24"/>
        </w:rPr>
      </w:pPr>
      <w:r>
        <w:rPr>
          <w:rFonts w:ascii="Arial" w:hAnsi="Arial" w:cs="Arial"/>
          <w:noProof/>
          <w:sz w:val="24"/>
          <w:szCs w:val="24"/>
        </w:rPr>
        <w:lastRenderedPageBreak/>
        <w:drawing>
          <wp:inline distT="0" distB="0" distL="0" distR="0" wp14:anchorId="511EA055" wp14:editId="3CE39E54">
            <wp:extent cx="6257086" cy="3583547"/>
            <wp:effectExtent l="0" t="0" r="0" b="0"/>
            <wp:docPr id="19650105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83275" cy="3598546"/>
                    </a:xfrm>
                    <a:prstGeom prst="rect">
                      <a:avLst/>
                    </a:prstGeom>
                    <a:noFill/>
                  </pic:spPr>
                </pic:pic>
              </a:graphicData>
            </a:graphic>
          </wp:inline>
        </w:drawing>
      </w:r>
    </w:p>
    <w:p w14:paraId="7FBDA0FC" w14:textId="77777777" w:rsidR="0050038D" w:rsidRDefault="0050038D">
      <w:pPr>
        <w:rPr>
          <w:rFonts w:ascii="Arial" w:hAnsi="Arial" w:cs="Arial"/>
          <w:sz w:val="24"/>
          <w:szCs w:val="24"/>
        </w:rPr>
      </w:pPr>
      <w:r>
        <w:rPr>
          <w:rFonts w:ascii="Arial" w:hAnsi="Arial" w:cs="Arial"/>
          <w:sz w:val="24"/>
          <w:szCs w:val="24"/>
        </w:rPr>
        <w:t>So we’re now in the virtual networks more specifically Nat Networks is what I was using to connect all my boxes together properly. So I. have now. Three networks The network above servers is the default network. It comes up with. So within the three networks, I have servers and Ubuntu network and a Windows Network. So with the servers that only connect both servers, Windows, and In Ubuntu, And then for the Ubuntu Network that connects. That connects the Ubuntu server to the Ubuntu PC and vice versa for the Windows PC and server</w:t>
      </w:r>
    </w:p>
    <w:p w14:paraId="1D2CB015" w14:textId="0AE2801D" w:rsidR="00EF1D25" w:rsidRDefault="00EF1D25">
      <w:pPr>
        <w:rPr>
          <w:rFonts w:ascii="Arial" w:hAnsi="Arial" w:cs="Arial"/>
          <w:sz w:val="24"/>
          <w:szCs w:val="24"/>
        </w:rPr>
      </w:pPr>
      <w:r>
        <w:rPr>
          <w:rFonts w:ascii="Arial" w:hAnsi="Arial" w:cs="Arial"/>
          <w:sz w:val="24"/>
          <w:szCs w:val="24"/>
        </w:rPr>
        <w:t>Here are a few tables about the ip addressing. Ipv 4 address and subnet mask Each of these tables are separate from the other, so the first one will be. Windows server to Linux server and then. Windows server to Windows PC and so on.</w:t>
      </w:r>
      <w:r>
        <w:rPr>
          <w:rFonts w:ascii="Arial" w:hAnsi="Arial" w:cs="Arial"/>
          <w:sz w:val="24"/>
          <w:szCs w:val="24"/>
        </w:rPr>
        <w:br/>
      </w:r>
    </w:p>
    <w:tbl>
      <w:tblPr>
        <w:tblStyle w:val="TableGrid"/>
        <w:tblW w:w="9682" w:type="dxa"/>
        <w:tblInd w:w="-287" w:type="dxa"/>
        <w:tblLook w:val="04A0" w:firstRow="1" w:lastRow="0" w:firstColumn="1" w:lastColumn="0" w:noHBand="0" w:noVBand="1"/>
      </w:tblPr>
      <w:tblGrid>
        <w:gridCol w:w="2272"/>
        <w:gridCol w:w="1836"/>
        <w:gridCol w:w="1816"/>
        <w:gridCol w:w="2038"/>
        <w:gridCol w:w="1720"/>
      </w:tblGrid>
      <w:tr w:rsidR="00EF1D25" w14:paraId="6CE51926" w14:textId="77777777" w:rsidTr="000F6253">
        <w:trPr>
          <w:trHeight w:val="604"/>
        </w:trPr>
        <w:tc>
          <w:tcPr>
            <w:tcW w:w="2272" w:type="dxa"/>
          </w:tcPr>
          <w:p w14:paraId="6933E297" w14:textId="00E0C2B6" w:rsidR="00EF1D25" w:rsidRDefault="00EF1D25" w:rsidP="000F6253">
            <w:pPr>
              <w:jc w:val="both"/>
              <w:rPr>
                <w:rFonts w:ascii="Arial" w:hAnsi="Arial" w:cs="Arial"/>
                <w:sz w:val="24"/>
                <w:szCs w:val="24"/>
              </w:rPr>
            </w:pPr>
            <w:r>
              <w:rPr>
                <w:rFonts w:ascii="Arial" w:hAnsi="Arial" w:cs="Arial"/>
                <w:sz w:val="24"/>
                <w:szCs w:val="24"/>
              </w:rPr>
              <w:t>Name</w:t>
            </w:r>
          </w:p>
        </w:tc>
        <w:tc>
          <w:tcPr>
            <w:tcW w:w="1835" w:type="dxa"/>
          </w:tcPr>
          <w:p w14:paraId="0688A2F0" w14:textId="0C2FD5E1" w:rsidR="00EF1D25" w:rsidRDefault="00EF1D25" w:rsidP="000F6253">
            <w:pPr>
              <w:jc w:val="both"/>
              <w:rPr>
                <w:rFonts w:ascii="Arial" w:hAnsi="Arial" w:cs="Arial"/>
                <w:sz w:val="24"/>
                <w:szCs w:val="24"/>
              </w:rPr>
            </w:pPr>
            <w:r>
              <w:rPr>
                <w:rFonts w:ascii="Arial" w:hAnsi="Arial" w:cs="Arial"/>
                <w:sz w:val="24"/>
                <w:szCs w:val="24"/>
              </w:rPr>
              <w:t>IPV4</w:t>
            </w:r>
          </w:p>
        </w:tc>
        <w:tc>
          <w:tcPr>
            <w:tcW w:w="1815" w:type="dxa"/>
          </w:tcPr>
          <w:p w14:paraId="42DF753A" w14:textId="29E59FB3" w:rsidR="00EF1D25" w:rsidRDefault="00EF1D25" w:rsidP="000F6253">
            <w:pPr>
              <w:jc w:val="both"/>
              <w:rPr>
                <w:rFonts w:ascii="Arial" w:hAnsi="Arial" w:cs="Arial"/>
                <w:sz w:val="24"/>
                <w:szCs w:val="24"/>
              </w:rPr>
            </w:pPr>
            <w:r>
              <w:rPr>
                <w:rFonts w:ascii="Arial" w:hAnsi="Arial" w:cs="Arial"/>
                <w:sz w:val="24"/>
                <w:szCs w:val="24"/>
              </w:rPr>
              <w:t>IP</w:t>
            </w:r>
          </w:p>
        </w:tc>
        <w:tc>
          <w:tcPr>
            <w:tcW w:w="2037" w:type="dxa"/>
          </w:tcPr>
          <w:p w14:paraId="11A11A13" w14:textId="77C7547E" w:rsidR="00EF1D25" w:rsidRDefault="00EF1D25" w:rsidP="000F6253">
            <w:pPr>
              <w:jc w:val="both"/>
              <w:rPr>
                <w:rFonts w:ascii="Arial" w:hAnsi="Arial" w:cs="Arial"/>
                <w:sz w:val="24"/>
                <w:szCs w:val="24"/>
              </w:rPr>
            </w:pPr>
            <w:r>
              <w:rPr>
                <w:rFonts w:ascii="Arial" w:hAnsi="Arial" w:cs="Arial"/>
                <w:sz w:val="24"/>
                <w:szCs w:val="24"/>
              </w:rPr>
              <w:t>SubNet Mask</w:t>
            </w:r>
          </w:p>
        </w:tc>
        <w:tc>
          <w:tcPr>
            <w:tcW w:w="1719" w:type="dxa"/>
          </w:tcPr>
          <w:p w14:paraId="6C7202DF" w14:textId="3DCB6F7B" w:rsidR="00EF1D25" w:rsidRDefault="00EF1D25" w:rsidP="000F6253">
            <w:pPr>
              <w:jc w:val="both"/>
              <w:rPr>
                <w:rFonts w:ascii="Arial" w:hAnsi="Arial" w:cs="Arial"/>
                <w:sz w:val="24"/>
                <w:szCs w:val="24"/>
              </w:rPr>
            </w:pPr>
            <w:r>
              <w:rPr>
                <w:rFonts w:ascii="Arial" w:hAnsi="Arial" w:cs="Arial"/>
                <w:sz w:val="24"/>
                <w:szCs w:val="24"/>
              </w:rPr>
              <w:t>Did they Ping?</w:t>
            </w:r>
          </w:p>
        </w:tc>
      </w:tr>
      <w:tr w:rsidR="00EF1D25" w14:paraId="31F0B2DD" w14:textId="77777777" w:rsidTr="000F6253">
        <w:trPr>
          <w:trHeight w:val="594"/>
        </w:trPr>
        <w:tc>
          <w:tcPr>
            <w:tcW w:w="2272" w:type="dxa"/>
          </w:tcPr>
          <w:p w14:paraId="2C02B5A0" w14:textId="68D959D4" w:rsidR="00EF1D25" w:rsidRDefault="00EF1D25" w:rsidP="000F6253">
            <w:pPr>
              <w:jc w:val="both"/>
              <w:rPr>
                <w:rFonts w:ascii="Arial" w:hAnsi="Arial" w:cs="Arial"/>
                <w:sz w:val="24"/>
                <w:szCs w:val="24"/>
              </w:rPr>
            </w:pPr>
            <w:r w:rsidRPr="00EF1D25">
              <w:rPr>
                <w:rFonts w:ascii="Arial" w:hAnsi="Arial" w:cs="Arial"/>
                <w:sz w:val="24"/>
                <w:szCs w:val="24"/>
              </w:rPr>
              <w:t>Windows</w:t>
            </w:r>
            <w:r w:rsidR="000F6253">
              <w:rPr>
                <w:rFonts w:ascii="Arial" w:hAnsi="Arial" w:cs="Arial"/>
                <w:sz w:val="24"/>
                <w:szCs w:val="24"/>
              </w:rPr>
              <w:t>-</w:t>
            </w:r>
            <w:r w:rsidRPr="00EF1D25">
              <w:rPr>
                <w:rFonts w:ascii="Arial" w:hAnsi="Arial" w:cs="Arial"/>
                <w:sz w:val="24"/>
                <w:szCs w:val="24"/>
              </w:rPr>
              <w:t>Server 2022</w:t>
            </w:r>
          </w:p>
        </w:tc>
        <w:tc>
          <w:tcPr>
            <w:tcW w:w="1835" w:type="dxa"/>
          </w:tcPr>
          <w:p w14:paraId="7EFE8779" w14:textId="1FAB4F8D" w:rsidR="00EF1D25" w:rsidRDefault="00EF1D25" w:rsidP="000F6253">
            <w:pPr>
              <w:jc w:val="both"/>
              <w:rPr>
                <w:rFonts w:ascii="Arial" w:hAnsi="Arial" w:cs="Arial"/>
                <w:sz w:val="24"/>
                <w:szCs w:val="24"/>
              </w:rPr>
            </w:pPr>
            <w:r w:rsidRPr="00EF1D25">
              <w:rPr>
                <w:rFonts w:ascii="Arial" w:hAnsi="Arial" w:cs="Arial"/>
                <w:sz w:val="24"/>
                <w:szCs w:val="24"/>
              </w:rPr>
              <w:t>192.168.0.0/16</w:t>
            </w:r>
          </w:p>
        </w:tc>
        <w:tc>
          <w:tcPr>
            <w:tcW w:w="1815" w:type="dxa"/>
          </w:tcPr>
          <w:p w14:paraId="05A030AF" w14:textId="769A104A" w:rsidR="00EF1D25" w:rsidRDefault="00EF1D25" w:rsidP="000F6253">
            <w:pPr>
              <w:jc w:val="both"/>
              <w:rPr>
                <w:rFonts w:ascii="Arial" w:hAnsi="Arial" w:cs="Arial"/>
                <w:sz w:val="24"/>
                <w:szCs w:val="24"/>
              </w:rPr>
            </w:pPr>
            <w:r w:rsidRPr="00EF1D25">
              <w:rPr>
                <w:rFonts w:ascii="Arial" w:hAnsi="Arial" w:cs="Arial"/>
                <w:sz w:val="24"/>
                <w:szCs w:val="24"/>
              </w:rPr>
              <w:t>192.168.0.4</w:t>
            </w:r>
          </w:p>
        </w:tc>
        <w:tc>
          <w:tcPr>
            <w:tcW w:w="2037" w:type="dxa"/>
          </w:tcPr>
          <w:p w14:paraId="6D7869A3" w14:textId="3E881144" w:rsidR="00EF1D25" w:rsidRDefault="00EF1D25" w:rsidP="000F6253">
            <w:pPr>
              <w:jc w:val="both"/>
              <w:rPr>
                <w:rFonts w:ascii="Arial" w:hAnsi="Arial" w:cs="Arial"/>
                <w:sz w:val="24"/>
                <w:szCs w:val="24"/>
              </w:rPr>
            </w:pPr>
            <w:r w:rsidRPr="00EF1D25">
              <w:rPr>
                <w:rFonts w:ascii="Arial" w:hAnsi="Arial" w:cs="Arial"/>
                <w:sz w:val="24"/>
                <w:szCs w:val="24"/>
              </w:rPr>
              <w:t>255.0.0.0</w:t>
            </w:r>
          </w:p>
        </w:tc>
        <w:tc>
          <w:tcPr>
            <w:tcW w:w="1719" w:type="dxa"/>
          </w:tcPr>
          <w:p w14:paraId="3F7977AB" w14:textId="7B57D4B3" w:rsidR="00EF1D25" w:rsidRDefault="00EF1D25" w:rsidP="000F6253">
            <w:pPr>
              <w:jc w:val="both"/>
              <w:rPr>
                <w:rFonts w:ascii="Arial" w:hAnsi="Arial" w:cs="Arial"/>
                <w:sz w:val="24"/>
                <w:szCs w:val="24"/>
              </w:rPr>
            </w:pPr>
            <w:r>
              <w:rPr>
                <w:rFonts w:ascii="Arial" w:hAnsi="Arial" w:cs="Arial"/>
                <w:sz w:val="24"/>
                <w:szCs w:val="24"/>
              </w:rPr>
              <w:t>Yes</w:t>
            </w:r>
          </w:p>
        </w:tc>
      </w:tr>
      <w:tr w:rsidR="00EF1D25" w14:paraId="3BA45872" w14:textId="77777777" w:rsidTr="000F6253">
        <w:trPr>
          <w:trHeight w:val="306"/>
        </w:trPr>
        <w:tc>
          <w:tcPr>
            <w:tcW w:w="2272" w:type="dxa"/>
          </w:tcPr>
          <w:p w14:paraId="7A0A96A8" w14:textId="0809CADC" w:rsidR="00EF1D25" w:rsidRDefault="00EF1D25" w:rsidP="000F6253">
            <w:pPr>
              <w:jc w:val="both"/>
              <w:rPr>
                <w:rFonts w:ascii="Arial" w:hAnsi="Arial" w:cs="Arial"/>
                <w:sz w:val="24"/>
                <w:szCs w:val="24"/>
              </w:rPr>
            </w:pPr>
            <w:r w:rsidRPr="00EF1D25">
              <w:rPr>
                <w:rFonts w:ascii="Arial" w:hAnsi="Arial" w:cs="Arial"/>
                <w:sz w:val="24"/>
                <w:szCs w:val="24"/>
              </w:rPr>
              <w:t>Debian-Server</w:t>
            </w:r>
          </w:p>
        </w:tc>
        <w:tc>
          <w:tcPr>
            <w:tcW w:w="1835" w:type="dxa"/>
          </w:tcPr>
          <w:p w14:paraId="0342AB16" w14:textId="4E17BD50" w:rsidR="00EF1D25" w:rsidRDefault="00EF1D25" w:rsidP="000F6253">
            <w:pPr>
              <w:jc w:val="both"/>
              <w:rPr>
                <w:rFonts w:ascii="Arial" w:hAnsi="Arial" w:cs="Arial"/>
                <w:sz w:val="24"/>
                <w:szCs w:val="24"/>
              </w:rPr>
            </w:pPr>
            <w:r w:rsidRPr="00EF1D25">
              <w:rPr>
                <w:rFonts w:ascii="Arial" w:hAnsi="Arial" w:cs="Arial"/>
                <w:sz w:val="24"/>
                <w:szCs w:val="24"/>
              </w:rPr>
              <w:t>192.168.0.0/16</w:t>
            </w:r>
          </w:p>
        </w:tc>
        <w:tc>
          <w:tcPr>
            <w:tcW w:w="1815" w:type="dxa"/>
          </w:tcPr>
          <w:p w14:paraId="2FAA2ECE" w14:textId="687AC302" w:rsidR="00EF1D25" w:rsidRDefault="00EF1D25" w:rsidP="000F6253">
            <w:pPr>
              <w:jc w:val="both"/>
              <w:rPr>
                <w:rFonts w:ascii="Arial" w:hAnsi="Arial" w:cs="Arial"/>
                <w:sz w:val="24"/>
                <w:szCs w:val="24"/>
              </w:rPr>
            </w:pPr>
            <w:r w:rsidRPr="00EF1D25">
              <w:rPr>
                <w:rFonts w:ascii="Arial" w:hAnsi="Arial" w:cs="Arial"/>
                <w:sz w:val="24"/>
                <w:szCs w:val="24"/>
              </w:rPr>
              <w:t>192.168.100.8</w:t>
            </w:r>
          </w:p>
        </w:tc>
        <w:tc>
          <w:tcPr>
            <w:tcW w:w="2037" w:type="dxa"/>
          </w:tcPr>
          <w:p w14:paraId="2ED25714" w14:textId="26414462" w:rsidR="00EF1D25" w:rsidRDefault="00EF1D25" w:rsidP="000F6253">
            <w:pPr>
              <w:jc w:val="both"/>
              <w:rPr>
                <w:rFonts w:ascii="Arial" w:hAnsi="Arial" w:cs="Arial"/>
                <w:sz w:val="24"/>
                <w:szCs w:val="24"/>
              </w:rPr>
            </w:pPr>
            <w:r w:rsidRPr="00EF1D25">
              <w:rPr>
                <w:rFonts w:ascii="Arial" w:hAnsi="Arial" w:cs="Arial"/>
                <w:sz w:val="24"/>
                <w:szCs w:val="24"/>
              </w:rPr>
              <w:t>192.168.255.255</w:t>
            </w:r>
          </w:p>
        </w:tc>
        <w:tc>
          <w:tcPr>
            <w:tcW w:w="1719" w:type="dxa"/>
          </w:tcPr>
          <w:p w14:paraId="56635442" w14:textId="253FCBB4" w:rsidR="00EF1D25" w:rsidRDefault="00EF1D25" w:rsidP="000F6253">
            <w:pPr>
              <w:jc w:val="both"/>
              <w:rPr>
                <w:rFonts w:ascii="Arial" w:hAnsi="Arial" w:cs="Arial"/>
                <w:sz w:val="24"/>
                <w:szCs w:val="24"/>
              </w:rPr>
            </w:pPr>
            <w:r>
              <w:rPr>
                <w:rFonts w:ascii="Arial" w:hAnsi="Arial" w:cs="Arial"/>
                <w:sz w:val="24"/>
                <w:szCs w:val="24"/>
              </w:rPr>
              <w:t>Yes</w:t>
            </w:r>
          </w:p>
        </w:tc>
      </w:tr>
    </w:tbl>
    <w:tbl>
      <w:tblPr>
        <w:tblStyle w:val="TableGrid"/>
        <w:tblpPr w:leftFromText="180" w:rightFromText="180" w:vertAnchor="text" w:horzAnchor="margin" w:tblpY="365"/>
        <w:tblW w:w="9436" w:type="dxa"/>
        <w:tblLook w:val="04A0" w:firstRow="1" w:lastRow="0" w:firstColumn="1" w:lastColumn="0" w:noHBand="0" w:noVBand="1"/>
      </w:tblPr>
      <w:tblGrid>
        <w:gridCol w:w="1870"/>
        <w:gridCol w:w="1870"/>
        <w:gridCol w:w="1870"/>
        <w:gridCol w:w="1955"/>
        <w:gridCol w:w="1871"/>
      </w:tblGrid>
      <w:tr w:rsidR="000F6253" w14:paraId="5A510D4B" w14:textId="77777777" w:rsidTr="000F6253">
        <w:trPr>
          <w:trHeight w:val="403"/>
        </w:trPr>
        <w:tc>
          <w:tcPr>
            <w:tcW w:w="1870" w:type="dxa"/>
          </w:tcPr>
          <w:p w14:paraId="657FDBCA" w14:textId="77777777" w:rsidR="000F6253" w:rsidRDefault="000F6253" w:rsidP="000F6253">
            <w:pPr>
              <w:jc w:val="both"/>
              <w:rPr>
                <w:rFonts w:ascii="Arial" w:hAnsi="Arial" w:cs="Arial"/>
                <w:sz w:val="24"/>
                <w:szCs w:val="24"/>
              </w:rPr>
            </w:pPr>
            <w:r>
              <w:rPr>
                <w:rFonts w:ascii="Arial" w:hAnsi="Arial" w:cs="Arial"/>
                <w:sz w:val="24"/>
                <w:szCs w:val="24"/>
              </w:rPr>
              <w:t xml:space="preserve">Name </w:t>
            </w:r>
          </w:p>
        </w:tc>
        <w:tc>
          <w:tcPr>
            <w:tcW w:w="1870" w:type="dxa"/>
          </w:tcPr>
          <w:p w14:paraId="751FBD0E" w14:textId="77777777" w:rsidR="000F6253" w:rsidRDefault="000F6253" w:rsidP="000F6253">
            <w:pPr>
              <w:jc w:val="both"/>
              <w:rPr>
                <w:rFonts w:ascii="Arial" w:hAnsi="Arial" w:cs="Arial"/>
                <w:sz w:val="24"/>
                <w:szCs w:val="24"/>
              </w:rPr>
            </w:pPr>
            <w:r>
              <w:rPr>
                <w:rFonts w:ascii="Arial" w:hAnsi="Arial" w:cs="Arial"/>
                <w:sz w:val="24"/>
                <w:szCs w:val="24"/>
              </w:rPr>
              <w:t>IPV4</w:t>
            </w:r>
          </w:p>
        </w:tc>
        <w:tc>
          <w:tcPr>
            <w:tcW w:w="1870" w:type="dxa"/>
          </w:tcPr>
          <w:p w14:paraId="5DA4B8C5" w14:textId="77777777" w:rsidR="000F6253" w:rsidRDefault="000F6253" w:rsidP="000F6253">
            <w:pPr>
              <w:jc w:val="both"/>
              <w:rPr>
                <w:rFonts w:ascii="Arial" w:hAnsi="Arial" w:cs="Arial"/>
                <w:sz w:val="24"/>
                <w:szCs w:val="24"/>
              </w:rPr>
            </w:pPr>
            <w:r>
              <w:rPr>
                <w:rFonts w:ascii="Arial" w:hAnsi="Arial" w:cs="Arial"/>
                <w:sz w:val="24"/>
                <w:szCs w:val="24"/>
              </w:rPr>
              <w:t>IP</w:t>
            </w:r>
          </w:p>
        </w:tc>
        <w:tc>
          <w:tcPr>
            <w:tcW w:w="1955" w:type="dxa"/>
          </w:tcPr>
          <w:p w14:paraId="135152FB" w14:textId="77777777" w:rsidR="000F6253" w:rsidRDefault="000F6253" w:rsidP="000F6253">
            <w:pPr>
              <w:jc w:val="both"/>
              <w:rPr>
                <w:rFonts w:ascii="Arial" w:hAnsi="Arial" w:cs="Arial"/>
                <w:sz w:val="24"/>
                <w:szCs w:val="24"/>
              </w:rPr>
            </w:pPr>
            <w:r>
              <w:rPr>
                <w:rFonts w:ascii="Arial" w:hAnsi="Arial" w:cs="Arial"/>
                <w:sz w:val="24"/>
                <w:szCs w:val="24"/>
              </w:rPr>
              <w:t>SubNet Mask</w:t>
            </w:r>
          </w:p>
        </w:tc>
        <w:tc>
          <w:tcPr>
            <w:tcW w:w="1871" w:type="dxa"/>
          </w:tcPr>
          <w:p w14:paraId="31E932DD" w14:textId="77777777" w:rsidR="000F6253" w:rsidRDefault="000F6253" w:rsidP="000F6253">
            <w:pPr>
              <w:jc w:val="both"/>
              <w:rPr>
                <w:rFonts w:ascii="Arial" w:hAnsi="Arial" w:cs="Arial"/>
                <w:sz w:val="24"/>
                <w:szCs w:val="24"/>
              </w:rPr>
            </w:pPr>
            <w:r>
              <w:rPr>
                <w:rFonts w:ascii="Arial" w:hAnsi="Arial" w:cs="Arial"/>
                <w:sz w:val="24"/>
                <w:szCs w:val="24"/>
              </w:rPr>
              <w:t>Did They Ping</w:t>
            </w:r>
          </w:p>
        </w:tc>
      </w:tr>
      <w:tr w:rsidR="000F6253" w14:paraId="6D236C86" w14:textId="77777777" w:rsidTr="000F6253">
        <w:trPr>
          <w:trHeight w:val="414"/>
        </w:trPr>
        <w:tc>
          <w:tcPr>
            <w:tcW w:w="1870" w:type="dxa"/>
          </w:tcPr>
          <w:p w14:paraId="7277DB3F" w14:textId="77777777" w:rsidR="000F6253" w:rsidRDefault="000F6253" w:rsidP="000F6253">
            <w:pPr>
              <w:jc w:val="both"/>
              <w:rPr>
                <w:rFonts w:ascii="Arial" w:hAnsi="Arial" w:cs="Arial"/>
                <w:sz w:val="24"/>
                <w:szCs w:val="24"/>
              </w:rPr>
            </w:pPr>
            <w:r w:rsidRPr="00EF1D25">
              <w:rPr>
                <w:rFonts w:ascii="Arial" w:hAnsi="Arial" w:cs="Arial"/>
                <w:sz w:val="24"/>
                <w:szCs w:val="24"/>
              </w:rPr>
              <w:t>Debian-Server</w:t>
            </w:r>
          </w:p>
        </w:tc>
        <w:tc>
          <w:tcPr>
            <w:tcW w:w="1870" w:type="dxa"/>
          </w:tcPr>
          <w:p w14:paraId="7B22FA64" w14:textId="77777777" w:rsidR="000F6253" w:rsidRDefault="000F6253" w:rsidP="000F6253">
            <w:pPr>
              <w:jc w:val="both"/>
              <w:rPr>
                <w:rFonts w:ascii="Arial" w:hAnsi="Arial" w:cs="Arial"/>
                <w:sz w:val="24"/>
                <w:szCs w:val="24"/>
              </w:rPr>
            </w:pPr>
            <w:r w:rsidRPr="000F6253">
              <w:rPr>
                <w:rFonts w:ascii="Arial" w:hAnsi="Arial" w:cs="Arial"/>
                <w:sz w:val="24"/>
                <w:szCs w:val="24"/>
              </w:rPr>
              <w:t>172.16.0.0/12</w:t>
            </w:r>
          </w:p>
        </w:tc>
        <w:tc>
          <w:tcPr>
            <w:tcW w:w="1870" w:type="dxa"/>
          </w:tcPr>
          <w:p w14:paraId="07ECCDEF" w14:textId="77777777" w:rsidR="000F6253" w:rsidRDefault="000F6253" w:rsidP="000F6253">
            <w:pPr>
              <w:jc w:val="both"/>
              <w:rPr>
                <w:rFonts w:ascii="Arial" w:hAnsi="Arial" w:cs="Arial"/>
                <w:sz w:val="24"/>
                <w:szCs w:val="24"/>
              </w:rPr>
            </w:pPr>
            <w:r w:rsidRPr="000F6253">
              <w:rPr>
                <w:rFonts w:ascii="Arial" w:hAnsi="Arial" w:cs="Arial"/>
                <w:sz w:val="24"/>
                <w:szCs w:val="24"/>
              </w:rPr>
              <w:t>172.16.0.5</w:t>
            </w:r>
          </w:p>
        </w:tc>
        <w:tc>
          <w:tcPr>
            <w:tcW w:w="1955" w:type="dxa"/>
          </w:tcPr>
          <w:p w14:paraId="22A50A31" w14:textId="77777777" w:rsidR="000F6253" w:rsidRDefault="000F6253" w:rsidP="000F6253">
            <w:pPr>
              <w:jc w:val="both"/>
              <w:rPr>
                <w:rFonts w:ascii="Arial" w:hAnsi="Arial" w:cs="Arial"/>
                <w:sz w:val="24"/>
                <w:szCs w:val="24"/>
              </w:rPr>
            </w:pPr>
            <w:r w:rsidRPr="000F6253">
              <w:rPr>
                <w:rFonts w:ascii="Arial" w:hAnsi="Arial" w:cs="Arial"/>
                <w:sz w:val="24"/>
                <w:szCs w:val="24"/>
              </w:rPr>
              <w:t>172.31.255.255</w:t>
            </w:r>
          </w:p>
        </w:tc>
        <w:tc>
          <w:tcPr>
            <w:tcW w:w="1871" w:type="dxa"/>
          </w:tcPr>
          <w:p w14:paraId="3084AE67" w14:textId="77777777" w:rsidR="000F6253" w:rsidRDefault="000F6253" w:rsidP="000F6253">
            <w:pPr>
              <w:jc w:val="both"/>
              <w:rPr>
                <w:rFonts w:ascii="Arial" w:hAnsi="Arial" w:cs="Arial"/>
                <w:sz w:val="24"/>
                <w:szCs w:val="24"/>
              </w:rPr>
            </w:pPr>
            <w:r>
              <w:rPr>
                <w:rFonts w:ascii="Arial" w:hAnsi="Arial" w:cs="Arial"/>
                <w:sz w:val="24"/>
                <w:szCs w:val="24"/>
              </w:rPr>
              <w:t>Yes</w:t>
            </w:r>
          </w:p>
        </w:tc>
      </w:tr>
      <w:tr w:rsidR="000F6253" w14:paraId="6D276B82" w14:textId="77777777" w:rsidTr="000F6253">
        <w:trPr>
          <w:trHeight w:val="403"/>
        </w:trPr>
        <w:tc>
          <w:tcPr>
            <w:tcW w:w="1870" w:type="dxa"/>
          </w:tcPr>
          <w:p w14:paraId="030738FC" w14:textId="77777777" w:rsidR="000F6253" w:rsidRDefault="000F6253" w:rsidP="000F6253">
            <w:pPr>
              <w:jc w:val="both"/>
              <w:rPr>
                <w:rFonts w:ascii="Arial" w:hAnsi="Arial" w:cs="Arial"/>
                <w:sz w:val="24"/>
                <w:szCs w:val="24"/>
              </w:rPr>
            </w:pPr>
            <w:r>
              <w:rPr>
                <w:rFonts w:ascii="Arial" w:hAnsi="Arial" w:cs="Arial"/>
                <w:sz w:val="24"/>
                <w:szCs w:val="24"/>
              </w:rPr>
              <w:t>Ubuntu-pc</w:t>
            </w:r>
          </w:p>
        </w:tc>
        <w:tc>
          <w:tcPr>
            <w:tcW w:w="1870" w:type="dxa"/>
          </w:tcPr>
          <w:p w14:paraId="4721C907" w14:textId="77777777" w:rsidR="000F6253" w:rsidRDefault="000F6253" w:rsidP="000F6253">
            <w:pPr>
              <w:jc w:val="both"/>
              <w:rPr>
                <w:rFonts w:ascii="Arial" w:hAnsi="Arial" w:cs="Arial"/>
                <w:sz w:val="24"/>
                <w:szCs w:val="24"/>
              </w:rPr>
            </w:pPr>
            <w:r w:rsidRPr="000F6253">
              <w:rPr>
                <w:rFonts w:ascii="Arial" w:hAnsi="Arial" w:cs="Arial"/>
                <w:sz w:val="24"/>
                <w:szCs w:val="24"/>
              </w:rPr>
              <w:t>172.16.0.0/12</w:t>
            </w:r>
          </w:p>
        </w:tc>
        <w:tc>
          <w:tcPr>
            <w:tcW w:w="1870" w:type="dxa"/>
          </w:tcPr>
          <w:p w14:paraId="7629F532" w14:textId="77777777" w:rsidR="000F6253" w:rsidRDefault="000F6253" w:rsidP="000F6253">
            <w:pPr>
              <w:jc w:val="both"/>
              <w:rPr>
                <w:rFonts w:ascii="Arial" w:hAnsi="Arial" w:cs="Arial"/>
                <w:sz w:val="24"/>
                <w:szCs w:val="24"/>
              </w:rPr>
            </w:pPr>
            <w:r w:rsidRPr="000F6253">
              <w:rPr>
                <w:rFonts w:ascii="Arial" w:hAnsi="Arial" w:cs="Arial"/>
                <w:sz w:val="24"/>
                <w:szCs w:val="24"/>
              </w:rPr>
              <w:t>172.16.0.</w:t>
            </w:r>
            <w:r>
              <w:rPr>
                <w:rFonts w:ascii="Arial" w:hAnsi="Arial" w:cs="Arial"/>
                <w:sz w:val="24"/>
                <w:szCs w:val="24"/>
              </w:rPr>
              <w:t>4</w:t>
            </w:r>
          </w:p>
        </w:tc>
        <w:tc>
          <w:tcPr>
            <w:tcW w:w="1955" w:type="dxa"/>
          </w:tcPr>
          <w:p w14:paraId="42B08656" w14:textId="77777777" w:rsidR="000F6253" w:rsidRDefault="000F6253" w:rsidP="000F6253">
            <w:pPr>
              <w:jc w:val="both"/>
              <w:rPr>
                <w:rFonts w:ascii="Arial" w:hAnsi="Arial" w:cs="Arial"/>
                <w:sz w:val="24"/>
                <w:szCs w:val="24"/>
              </w:rPr>
            </w:pPr>
            <w:r w:rsidRPr="000F6253">
              <w:rPr>
                <w:rFonts w:ascii="Arial" w:hAnsi="Arial" w:cs="Arial"/>
                <w:sz w:val="24"/>
                <w:szCs w:val="24"/>
              </w:rPr>
              <w:t>172.31.255.255</w:t>
            </w:r>
          </w:p>
        </w:tc>
        <w:tc>
          <w:tcPr>
            <w:tcW w:w="1871" w:type="dxa"/>
          </w:tcPr>
          <w:p w14:paraId="091E5ECC" w14:textId="77777777" w:rsidR="000F6253" w:rsidRDefault="000F6253" w:rsidP="000F6253">
            <w:pPr>
              <w:jc w:val="both"/>
              <w:rPr>
                <w:rFonts w:ascii="Arial" w:hAnsi="Arial" w:cs="Arial"/>
                <w:sz w:val="24"/>
                <w:szCs w:val="24"/>
              </w:rPr>
            </w:pPr>
            <w:r>
              <w:rPr>
                <w:rFonts w:ascii="Arial" w:hAnsi="Arial" w:cs="Arial"/>
                <w:sz w:val="24"/>
                <w:szCs w:val="24"/>
              </w:rPr>
              <w:t>Yes</w:t>
            </w:r>
          </w:p>
        </w:tc>
      </w:tr>
    </w:tbl>
    <w:p w14:paraId="20DF2469" w14:textId="40C9EA42" w:rsidR="00067265" w:rsidRDefault="00067265" w:rsidP="000F6253">
      <w:pPr>
        <w:jc w:val="both"/>
        <w:rPr>
          <w:rFonts w:ascii="Arial" w:hAnsi="Arial" w:cs="Arial"/>
          <w:sz w:val="24"/>
          <w:szCs w:val="24"/>
        </w:rPr>
      </w:pPr>
    </w:p>
    <w:p w14:paraId="4C44AFFA" w14:textId="77777777" w:rsidR="00207EFE" w:rsidRDefault="00207EFE" w:rsidP="000F6253">
      <w:pPr>
        <w:jc w:val="both"/>
        <w:rPr>
          <w:rFonts w:ascii="Arial" w:hAnsi="Arial" w:cs="Arial"/>
          <w:sz w:val="24"/>
          <w:szCs w:val="24"/>
        </w:rPr>
      </w:pPr>
    </w:p>
    <w:p w14:paraId="1CE93682" w14:textId="77777777" w:rsidR="00207EFE" w:rsidRDefault="00207EFE">
      <w:pPr>
        <w:rPr>
          <w:rFonts w:ascii="Arial" w:hAnsi="Arial" w:cs="Arial"/>
          <w:sz w:val="24"/>
          <w:szCs w:val="24"/>
        </w:rPr>
      </w:pPr>
    </w:p>
    <w:tbl>
      <w:tblPr>
        <w:tblStyle w:val="TableGrid"/>
        <w:tblW w:w="0" w:type="auto"/>
        <w:tblInd w:w="-431" w:type="dxa"/>
        <w:tblLook w:val="04A0" w:firstRow="1" w:lastRow="0" w:firstColumn="1" w:lastColumn="0" w:noHBand="0" w:noVBand="1"/>
      </w:tblPr>
      <w:tblGrid>
        <w:gridCol w:w="2234"/>
        <w:gridCol w:w="1803"/>
        <w:gridCol w:w="1803"/>
        <w:gridCol w:w="1803"/>
        <w:gridCol w:w="1804"/>
      </w:tblGrid>
      <w:tr w:rsidR="000F6253" w14:paraId="52CC8F56" w14:textId="77777777" w:rsidTr="000F6253">
        <w:tc>
          <w:tcPr>
            <w:tcW w:w="2234" w:type="dxa"/>
          </w:tcPr>
          <w:p w14:paraId="7DDD721A" w14:textId="3ADEAB29" w:rsidR="000F6253" w:rsidRDefault="000F6253">
            <w:pPr>
              <w:rPr>
                <w:rFonts w:ascii="Arial" w:hAnsi="Arial" w:cs="Arial"/>
                <w:sz w:val="24"/>
                <w:szCs w:val="24"/>
              </w:rPr>
            </w:pPr>
            <w:r>
              <w:rPr>
                <w:rFonts w:ascii="Arial" w:hAnsi="Arial" w:cs="Arial"/>
                <w:sz w:val="24"/>
                <w:szCs w:val="24"/>
              </w:rPr>
              <w:lastRenderedPageBreak/>
              <w:t xml:space="preserve">Name </w:t>
            </w:r>
          </w:p>
        </w:tc>
        <w:tc>
          <w:tcPr>
            <w:tcW w:w="1803" w:type="dxa"/>
          </w:tcPr>
          <w:p w14:paraId="336F4442" w14:textId="48085CD3" w:rsidR="000F6253" w:rsidRDefault="000F6253">
            <w:pPr>
              <w:rPr>
                <w:rFonts w:ascii="Arial" w:hAnsi="Arial" w:cs="Arial"/>
                <w:sz w:val="24"/>
                <w:szCs w:val="24"/>
              </w:rPr>
            </w:pPr>
            <w:r>
              <w:rPr>
                <w:rFonts w:ascii="Arial" w:hAnsi="Arial" w:cs="Arial"/>
                <w:sz w:val="24"/>
                <w:szCs w:val="24"/>
              </w:rPr>
              <w:t>IPV4</w:t>
            </w:r>
          </w:p>
        </w:tc>
        <w:tc>
          <w:tcPr>
            <w:tcW w:w="1803" w:type="dxa"/>
          </w:tcPr>
          <w:p w14:paraId="4E9A78B5" w14:textId="73B01AA4" w:rsidR="000F6253" w:rsidRDefault="000F6253">
            <w:pPr>
              <w:rPr>
                <w:rFonts w:ascii="Arial" w:hAnsi="Arial" w:cs="Arial"/>
                <w:sz w:val="24"/>
                <w:szCs w:val="24"/>
              </w:rPr>
            </w:pPr>
            <w:r>
              <w:rPr>
                <w:rFonts w:ascii="Arial" w:hAnsi="Arial" w:cs="Arial"/>
                <w:sz w:val="24"/>
                <w:szCs w:val="24"/>
              </w:rPr>
              <w:t>IP</w:t>
            </w:r>
          </w:p>
        </w:tc>
        <w:tc>
          <w:tcPr>
            <w:tcW w:w="1803" w:type="dxa"/>
          </w:tcPr>
          <w:p w14:paraId="1715A4B4" w14:textId="0E716CEA" w:rsidR="000F6253" w:rsidRDefault="000F6253">
            <w:pPr>
              <w:rPr>
                <w:rFonts w:ascii="Arial" w:hAnsi="Arial" w:cs="Arial"/>
                <w:sz w:val="24"/>
                <w:szCs w:val="24"/>
              </w:rPr>
            </w:pPr>
            <w:r>
              <w:rPr>
                <w:rFonts w:ascii="Arial" w:hAnsi="Arial" w:cs="Arial"/>
                <w:sz w:val="24"/>
                <w:szCs w:val="24"/>
              </w:rPr>
              <w:t>SubNet Mask</w:t>
            </w:r>
          </w:p>
        </w:tc>
        <w:tc>
          <w:tcPr>
            <w:tcW w:w="1804" w:type="dxa"/>
          </w:tcPr>
          <w:p w14:paraId="345C44EA" w14:textId="5794CB60" w:rsidR="000F6253" w:rsidRDefault="000F6253">
            <w:pPr>
              <w:rPr>
                <w:rFonts w:ascii="Arial" w:hAnsi="Arial" w:cs="Arial"/>
                <w:sz w:val="24"/>
                <w:szCs w:val="24"/>
              </w:rPr>
            </w:pPr>
            <w:r>
              <w:rPr>
                <w:rFonts w:ascii="Arial" w:hAnsi="Arial" w:cs="Arial"/>
                <w:sz w:val="24"/>
                <w:szCs w:val="24"/>
              </w:rPr>
              <w:t>Did They Ping</w:t>
            </w:r>
          </w:p>
        </w:tc>
      </w:tr>
      <w:tr w:rsidR="000F6253" w14:paraId="5E1AE55A" w14:textId="77777777" w:rsidTr="000F6253">
        <w:tc>
          <w:tcPr>
            <w:tcW w:w="2234" w:type="dxa"/>
          </w:tcPr>
          <w:p w14:paraId="0CA3B747" w14:textId="777AA365" w:rsidR="000F6253" w:rsidRDefault="000F6253">
            <w:pPr>
              <w:rPr>
                <w:rFonts w:ascii="Arial" w:hAnsi="Arial" w:cs="Arial"/>
                <w:sz w:val="24"/>
                <w:szCs w:val="24"/>
              </w:rPr>
            </w:pPr>
            <w:r w:rsidRPr="000F6253">
              <w:rPr>
                <w:rFonts w:ascii="Arial" w:hAnsi="Arial" w:cs="Arial"/>
                <w:sz w:val="24"/>
                <w:szCs w:val="24"/>
              </w:rPr>
              <w:t>Windows Server 2022</w:t>
            </w:r>
          </w:p>
        </w:tc>
        <w:tc>
          <w:tcPr>
            <w:tcW w:w="1803" w:type="dxa"/>
          </w:tcPr>
          <w:p w14:paraId="7FBADAE2" w14:textId="30A51637" w:rsidR="000F6253" w:rsidRDefault="000F6253">
            <w:pPr>
              <w:rPr>
                <w:rFonts w:ascii="Arial" w:hAnsi="Arial" w:cs="Arial"/>
                <w:sz w:val="24"/>
                <w:szCs w:val="24"/>
              </w:rPr>
            </w:pPr>
            <w:r w:rsidRPr="000F6253">
              <w:rPr>
                <w:rFonts w:ascii="Arial" w:hAnsi="Arial" w:cs="Arial"/>
                <w:sz w:val="24"/>
                <w:szCs w:val="24"/>
              </w:rPr>
              <w:t>10.0.0.0/8</w:t>
            </w:r>
          </w:p>
        </w:tc>
        <w:tc>
          <w:tcPr>
            <w:tcW w:w="1803" w:type="dxa"/>
          </w:tcPr>
          <w:p w14:paraId="3E6C03DE" w14:textId="721F35F3" w:rsidR="000F6253" w:rsidRDefault="000F6253">
            <w:pPr>
              <w:rPr>
                <w:rFonts w:ascii="Arial" w:hAnsi="Arial" w:cs="Arial"/>
                <w:sz w:val="24"/>
                <w:szCs w:val="24"/>
              </w:rPr>
            </w:pPr>
            <w:r w:rsidRPr="000F6253">
              <w:rPr>
                <w:rFonts w:ascii="Arial" w:hAnsi="Arial" w:cs="Arial"/>
                <w:sz w:val="24"/>
                <w:szCs w:val="24"/>
              </w:rPr>
              <w:t>10.0.2.15</w:t>
            </w:r>
          </w:p>
        </w:tc>
        <w:tc>
          <w:tcPr>
            <w:tcW w:w="1803" w:type="dxa"/>
          </w:tcPr>
          <w:p w14:paraId="50DD278D" w14:textId="1EF367D4" w:rsidR="000F6253" w:rsidRDefault="000F6253">
            <w:pPr>
              <w:rPr>
                <w:rFonts w:ascii="Arial" w:hAnsi="Arial" w:cs="Arial"/>
                <w:sz w:val="24"/>
                <w:szCs w:val="24"/>
              </w:rPr>
            </w:pPr>
            <w:r w:rsidRPr="000F6253">
              <w:rPr>
                <w:rFonts w:ascii="Arial" w:hAnsi="Arial" w:cs="Arial"/>
                <w:sz w:val="24"/>
                <w:szCs w:val="24"/>
              </w:rPr>
              <w:t>255.255.0.0</w:t>
            </w:r>
          </w:p>
        </w:tc>
        <w:tc>
          <w:tcPr>
            <w:tcW w:w="1804" w:type="dxa"/>
          </w:tcPr>
          <w:p w14:paraId="4F432623" w14:textId="70C68B4A" w:rsidR="000F6253" w:rsidRDefault="000F6253">
            <w:pPr>
              <w:rPr>
                <w:rFonts w:ascii="Arial" w:hAnsi="Arial" w:cs="Arial"/>
                <w:sz w:val="24"/>
                <w:szCs w:val="24"/>
              </w:rPr>
            </w:pPr>
            <w:r>
              <w:rPr>
                <w:rFonts w:ascii="Arial" w:hAnsi="Arial" w:cs="Arial"/>
                <w:sz w:val="24"/>
                <w:szCs w:val="24"/>
              </w:rPr>
              <w:t>Yes</w:t>
            </w:r>
          </w:p>
        </w:tc>
      </w:tr>
      <w:tr w:rsidR="000F6253" w14:paraId="7640E9A3" w14:textId="77777777" w:rsidTr="000F6253">
        <w:tc>
          <w:tcPr>
            <w:tcW w:w="2234" w:type="dxa"/>
          </w:tcPr>
          <w:p w14:paraId="48DDA954" w14:textId="6807A397" w:rsidR="000F6253" w:rsidRDefault="000F6253">
            <w:pPr>
              <w:rPr>
                <w:rFonts w:ascii="Arial" w:hAnsi="Arial" w:cs="Arial"/>
                <w:sz w:val="24"/>
                <w:szCs w:val="24"/>
              </w:rPr>
            </w:pPr>
            <w:r w:rsidRPr="000F6253">
              <w:rPr>
                <w:rFonts w:ascii="Arial" w:hAnsi="Arial" w:cs="Arial"/>
                <w:sz w:val="24"/>
                <w:szCs w:val="24"/>
              </w:rPr>
              <w:t>Windows-PC</w:t>
            </w:r>
          </w:p>
        </w:tc>
        <w:tc>
          <w:tcPr>
            <w:tcW w:w="1803" w:type="dxa"/>
          </w:tcPr>
          <w:p w14:paraId="7AB5CA1D" w14:textId="38D640D0" w:rsidR="000F6253" w:rsidRDefault="000F6253">
            <w:pPr>
              <w:rPr>
                <w:rFonts w:ascii="Arial" w:hAnsi="Arial" w:cs="Arial"/>
                <w:sz w:val="24"/>
                <w:szCs w:val="24"/>
              </w:rPr>
            </w:pPr>
            <w:r w:rsidRPr="000F6253">
              <w:rPr>
                <w:rFonts w:ascii="Arial" w:hAnsi="Arial" w:cs="Arial"/>
                <w:sz w:val="24"/>
                <w:szCs w:val="24"/>
              </w:rPr>
              <w:t>10.0.0.0/8</w:t>
            </w:r>
          </w:p>
        </w:tc>
        <w:tc>
          <w:tcPr>
            <w:tcW w:w="1803" w:type="dxa"/>
          </w:tcPr>
          <w:p w14:paraId="2B17A922" w14:textId="255EF9B9" w:rsidR="000F6253" w:rsidRDefault="000F6253">
            <w:pPr>
              <w:rPr>
                <w:rFonts w:ascii="Arial" w:hAnsi="Arial" w:cs="Arial"/>
                <w:sz w:val="24"/>
                <w:szCs w:val="24"/>
              </w:rPr>
            </w:pPr>
            <w:r w:rsidRPr="000F6253">
              <w:rPr>
                <w:rFonts w:ascii="Arial" w:hAnsi="Arial" w:cs="Arial"/>
                <w:sz w:val="24"/>
                <w:szCs w:val="24"/>
              </w:rPr>
              <w:t>10.0.</w:t>
            </w:r>
            <w:r>
              <w:rPr>
                <w:rFonts w:ascii="Arial" w:hAnsi="Arial" w:cs="Arial"/>
                <w:sz w:val="24"/>
                <w:szCs w:val="24"/>
              </w:rPr>
              <w:t>0</w:t>
            </w:r>
            <w:r w:rsidRPr="000F6253">
              <w:rPr>
                <w:rFonts w:ascii="Arial" w:hAnsi="Arial" w:cs="Arial"/>
                <w:sz w:val="24"/>
                <w:szCs w:val="24"/>
              </w:rPr>
              <w:t>.</w:t>
            </w:r>
            <w:r>
              <w:rPr>
                <w:rFonts w:ascii="Arial" w:hAnsi="Arial" w:cs="Arial"/>
                <w:sz w:val="24"/>
                <w:szCs w:val="24"/>
              </w:rPr>
              <w:t>4</w:t>
            </w:r>
          </w:p>
        </w:tc>
        <w:tc>
          <w:tcPr>
            <w:tcW w:w="1803" w:type="dxa"/>
          </w:tcPr>
          <w:p w14:paraId="45C034B9" w14:textId="425EBE00" w:rsidR="000F6253" w:rsidRDefault="000F6253">
            <w:pPr>
              <w:rPr>
                <w:rFonts w:ascii="Arial" w:hAnsi="Arial" w:cs="Arial"/>
                <w:sz w:val="24"/>
                <w:szCs w:val="24"/>
              </w:rPr>
            </w:pPr>
            <w:r w:rsidRPr="000F6253">
              <w:rPr>
                <w:rFonts w:ascii="Arial" w:hAnsi="Arial" w:cs="Arial"/>
                <w:sz w:val="24"/>
                <w:szCs w:val="24"/>
              </w:rPr>
              <w:t>255.</w:t>
            </w:r>
            <w:r>
              <w:rPr>
                <w:rFonts w:ascii="Arial" w:hAnsi="Arial" w:cs="Arial"/>
                <w:sz w:val="24"/>
                <w:szCs w:val="24"/>
              </w:rPr>
              <w:t>0</w:t>
            </w:r>
            <w:r w:rsidRPr="000F6253">
              <w:rPr>
                <w:rFonts w:ascii="Arial" w:hAnsi="Arial" w:cs="Arial"/>
                <w:sz w:val="24"/>
                <w:szCs w:val="24"/>
              </w:rPr>
              <w:t>.0.0</w:t>
            </w:r>
          </w:p>
        </w:tc>
        <w:tc>
          <w:tcPr>
            <w:tcW w:w="1804" w:type="dxa"/>
          </w:tcPr>
          <w:p w14:paraId="79B37FF6" w14:textId="5C3705FE" w:rsidR="000F6253" w:rsidRDefault="000F6253">
            <w:pPr>
              <w:rPr>
                <w:rFonts w:ascii="Arial" w:hAnsi="Arial" w:cs="Arial"/>
                <w:sz w:val="24"/>
                <w:szCs w:val="24"/>
              </w:rPr>
            </w:pPr>
            <w:r>
              <w:rPr>
                <w:rFonts w:ascii="Arial" w:hAnsi="Arial" w:cs="Arial"/>
                <w:sz w:val="24"/>
                <w:szCs w:val="24"/>
              </w:rPr>
              <w:t>Yes</w:t>
            </w:r>
          </w:p>
        </w:tc>
      </w:tr>
    </w:tbl>
    <w:p w14:paraId="2EC306D9" w14:textId="3E472E83" w:rsidR="0050038D" w:rsidRDefault="00067265">
      <w:pPr>
        <w:rPr>
          <w:rFonts w:ascii="Arial" w:hAnsi="Arial" w:cs="Arial"/>
          <w:sz w:val="24"/>
          <w:szCs w:val="24"/>
        </w:rPr>
      </w:pPr>
      <w:r>
        <w:rPr>
          <w:rFonts w:ascii="Arial" w:hAnsi="Arial" w:cs="Arial"/>
          <w:sz w:val="24"/>
          <w:szCs w:val="24"/>
        </w:rPr>
        <w:br w:type="page"/>
      </w:r>
    </w:p>
    <w:p w14:paraId="22912238" w14:textId="77777777" w:rsidR="007C6A3A" w:rsidRDefault="007C6A3A">
      <w:pPr>
        <w:rPr>
          <w:rFonts w:ascii="Arial" w:hAnsi="Arial" w:cs="Arial"/>
          <w:sz w:val="24"/>
          <w:szCs w:val="24"/>
        </w:rPr>
      </w:pPr>
      <w:r>
        <w:rPr>
          <w:noProof/>
        </w:rPr>
        <w:lastRenderedPageBreak/>
        <w:drawing>
          <wp:inline distT="0" distB="0" distL="0" distR="0" wp14:anchorId="73A0A432" wp14:editId="53C0ACF3">
            <wp:extent cx="5731510" cy="3275965"/>
            <wp:effectExtent l="0" t="0" r="2540" b="635"/>
            <wp:docPr id="1698938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38543" name="Picture 1"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75965"/>
                    </a:xfrm>
                    <a:prstGeom prst="rect">
                      <a:avLst/>
                    </a:prstGeom>
                    <a:noFill/>
                    <a:ln>
                      <a:noFill/>
                    </a:ln>
                  </pic:spPr>
                </pic:pic>
              </a:graphicData>
            </a:graphic>
          </wp:inline>
        </w:drawing>
      </w:r>
    </w:p>
    <w:p w14:paraId="720DC043" w14:textId="3A75479D" w:rsidR="007C6A3A" w:rsidRDefault="007C6A3A">
      <w:pPr>
        <w:rPr>
          <w:rFonts w:ascii="Arial" w:hAnsi="Arial" w:cs="Arial"/>
          <w:sz w:val="24"/>
          <w:szCs w:val="24"/>
        </w:rPr>
      </w:pPr>
      <w:r>
        <w:rPr>
          <w:rFonts w:ascii="Arial" w:hAnsi="Arial" w:cs="Arial"/>
          <w:sz w:val="24"/>
          <w:szCs w:val="24"/>
        </w:rPr>
        <w:t>Here are the network settings for the ubuntu PC You can see here, it is attached to the Nat Network, specifically the Ubuntu Network I set up for it I made sure for the promiscuous Mode I selected allow all and select. Ed a random Mac address. This is the same for the other Windows PC but for both the servers it would run adapter one on the network servers and adapter 2 for their respectable networks for either Ubuntu or windows.</w:t>
      </w:r>
    </w:p>
    <w:p w14:paraId="40492A73" w14:textId="77777777" w:rsidR="007C6A3A" w:rsidRDefault="007C6A3A">
      <w:pPr>
        <w:rPr>
          <w:rFonts w:ascii="Arial" w:hAnsi="Arial" w:cs="Arial"/>
          <w:sz w:val="24"/>
          <w:szCs w:val="24"/>
        </w:rPr>
      </w:pPr>
      <w:r>
        <w:rPr>
          <w:rFonts w:ascii="Arial" w:hAnsi="Arial" w:cs="Arial"/>
          <w:sz w:val="24"/>
          <w:szCs w:val="24"/>
        </w:rPr>
        <w:br w:type="page"/>
      </w:r>
    </w:p>
    <w:p w14:paraId="3F79B082" w14:textId="77777777" w:rsidR="007C6A3A" w:rsidRDefault="007C6A3A">
      <w:pPr>
        <w:rPr>
          <w:rFonts w:ascii="Arial" w:hAnsi="Arial" w:cs="Arial"/>
          <w:sz w:val="24"/>
          <w:szCs w:val="24"/>
        </w:rPr>
      </w:pPr>
    </w:p>
    <w:p w14:paraId="45DEB102" w14:textId="77777777" w:rsidR="007C6A3A" w:rsidRDefault="007C6A3A">
      <w:pPr>
        <w:rPr>
          <w:rFonts w:ascii="Arial" w:hAnsi="Arial" w:cs="Arial"/>
          <w:sz w:val="24"/>
          <w:szCs w:val="24"/>
        </w:rPr>
      </w:pPr>
      <w:r>
        <w:rPr>
          <w:rFonts w:ascii="Arial" w:hAnsi="Arial" w:cs="Arial"/>
          <w:noProof/>
          <w:sz w:val="24"/>
          <w:szCs w:val="24"/>
        </w:rPr>
        <w:drawing>
          <wp:inline distT="0" distB="0" distL="0" distR="0" wp14:anchorId="0F0D4858" wp14:editId="7B858584">
            <wp:extent cx="5731510" cy="3409797"/>
            <wp:effectExtent l="0" t="0" r="2540" b="635"/>
            <wp:docPr id="80365412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54120" name="Picture 2"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09797"/>
                    </a:xfrm>
                    <a:prstGeom prst="rect">
                      <a:avLst/>
                    </a:prstGeom>
                    <a:noFill/>
                  </pic:spPr>
                </pic:pic>
              </a:graphicData>
            </a:graphic>
          </wp:inline>
        </w:drawing>
      </w:r>
    </w:p>
    <w:p w14:paraId="17C8DCC8" w14:textId="39DA9FDD" w:rsidR="009B3814" w:rsidRDefault="007C6A3A">
      <w:pPr>
        <w:rPr>
          <w:rFonts w:ascii="Arial" w:hAnsi="Arial" w:cs="Arial"/>
          <w:sz w:val="24"/>
          <w:szCs w:val="24"/>
        </w:rPr>
      </w:pPr>
      <w:r>
        <w:rPr>
          <w:rFonts w:ascii="Arial" w:hAnsi="Arial" w:cs="Arial"/>
          <w:sz w:val="24"/>
          <w:szCs w:val="24"/>
        </w:rPr>
        <w:t xml:space="preserve">Here Is the net network attached to the Windows 22 server. And it is on the server network. It’s currently running on adapter 1 and then an adapter two, which is enabled, as you can see, it would be running on the Windows Network, which would only connect to the Windows PC. </w:t>
      </w:r>
      <w:r w:rsidR="009B3814">
        <w:rPr>
          <w:rFonts w:ascii="Arial" w:hAnsi="Arial" w:cs="Arial"/>
          <w:sz w:val="24"/>
          <w:szCs w:val="24"/>
        </w:rPr>
        <w:br w:type="page"/>
      </w:r>
    </w:p>
    <w:p w14:paraId="204DA176" w14:textId="77777777" w:rsidR="007C6A3A" w:rsidRDefault="007C6A3A">
      <w:pPr>
        <w:rPr>
          <w:rFonts w:ascii="Arial" w:hAnsi="Arial" w:cs="Arial"/>
          <w:sz w:val="24"/>
          <w:szCs w:val="24"/>
        </w:rPr>
      </w:pPr>
      <w:r>
        <w:rPr>
          <w:rFonts w:ascii="Arial" w:hAnsi="Arial" w:cs="Arial"/>
          <w:noProof/>
          <w:sz w:val="24"/>
          <w:szCs w:val="24"/>
        </w:rPr>
        <w:lastRenderedPageBreak/>
        <w:drawing>
          <wp:inline distT="0" distB="0" distL="0" distR="0" wp14:anchorId="2B8915A0" wp14:editId="381068A7">
            <wp:extent cx="5731510" cy="3396450"/>
            <wp:effectExtent l="0" t="0" r="2540" b="0"/>
            <wp:docPr id="8294407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40742"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3396450"/>
                    </a:xfrm>
                    <a:prstGeom prst="rect">
                      <a:avLst/>
                    </a:prstGeom>
                    <a:noFill/>
                  </pic:spPr>
                </pic:pic>
              </a:graphicData>
            </a:graphic>
          </wp:inline>
        </w:drawing>
      </w:r>
    </w:p>
    <w:p w14:paraId="776F4A4C" w14:textId="6A659CB7" w:rsidR="007C6A3A" w:rsidRDefault="007C6A3A">
      <w:pPr>
        <w:rPr>
          <w:rFonts w:ascii="Arial" w:hAnsi="Arial" w:cs="Arial"/>
          <w:sz w:val="24"/>
          <w:szCs w:val="24"/>
        </w:rPr>
      </w:pPr>
      <w:r>
        <w:rPr>
          <w:rFonts w:ascii="Arial" w:hAnsi="Arial" w:cs="Arial"/>
          <w:sz w:val="24"/>
          <w:szCs w:val="24"/>
        </w:rPr>
        <w:t>Here is the other screenshot adapter two within the Windows server you can see here it is on the Windows network which will only connect with the Windows PC. Nothing else So both servers will connect to the respectable pcs. And then both pcs will only have one adapter running, which will be into the servers.</w:t>
      </w:r>
    </w:p>
    <w:p w14:paraId="45183247" w14:textId="77777777" w:rsidR="007C6A3A" w:rsidRDefault="007C6A3A">
      <w:pPr>
        <w:rPr>
          <w:rFonts w:ascii="Arial" w:hAnsi="Arial" w:cs="Arial"/>
          <w:sz w:val="24"/>
          <w:szCs w:val="24"/>
        </w:rPr>
      </w:pPr>
    </w:p>
    <w:p w14:paraId="589DD51C" w14:textId="77777777" w:rsidR="007C6A3A" w:rsidRDefault="007C6A3A">
      <w:pPr>
        <w:rPr>
          <w:rFonts w:ascii="Arial" w:hAnsi="Arial" w:cs="Arial"/>
          <w:sz w:val="24"/>
          <w:szCs w:val="24"/>
        </w:rPr>
      </w:pPr>
      <w:r>
        <w:rPr>
          <w:rFonts w:ascii="Arial" w:hAnsi="Arial" w:cs="Arial"/>
          <w:sz w:val="24"/>
          <w:szCs w:val="24"/>
        </w:rPr>
        <w:br w:type="page"/>
      </w:r>
    </w:p>
    <w:p w14:paraId="31942C02" w14:textId="77777777" w:rsidR="007C6A3A" w:rsidRDefault="007C6A3A">
      <w:pPr>
        <w:rPr>
          <w:rFonts w:ascii="Arial" w:hAnsi="Arial" w:cs="Arial"/>
          <w:sz w:val="24"/>
          <w:szCs w:val="24"/>
        </w:rPr>
      </w:pPr>
      <w:r>
        <w:rPr>
          <w:rFonts w:ascii="Arial" w:hAnsi="Arial" w:cs="Arial"/>
          <w:noProof/>
          <w:sz w:val="24"/>
          <w:szCs w:val="24"/>
        </w:rPr>
        <w:lastRenderedPageBreak/>
        <w:drawing>
          <wp:inline distT="0" distB="0" distL="0" distR="0" wp14:anchorId="6F0D0A99" wp14:editId="1C691169">
            <wp:extent cx="5731510" cy="3425691"/>
            <wp:effectExtent l="0" t="0" r="2540" b="3810"/>
            <wp:docPr id="269564248"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64248" name="Picture 4" descr="A computer screen 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425691"/>
                    </a:xfrm>
                    <a:prstGeom prst="rect">
                      <a:avLst/>
                    </a:prstGeom>
                    <a:noFill/>
                  </pic:spPr>
                </pic:pic>
              </a:graphicData>
            </a:graphic>
          </wp:inline>
        </w:drawing>
      </w:r>
    </w:p>
    <w:p w14:paraId="1A1392E9" w14:textId="77777777" w:rsidR="004A4FE8" w:rsidRDefault="004A4FE8">
      <w:pPr>
        <w:rPr>
          <w:rFonts w:ascii="Arial" w:hAnsi="Arial" w:cs="Arial"/>
          <w:sz w:val="24"/>
          <w:szCs w:val="24"/>
        </w:rPr>
      </w:pPr>
      <w:r>
        <w:rPr>
          <w:rFonts w:ascii="Arial" w:hAnsi="Arial" w:cs="Arial"/>
          <w:sz w:val="24"/>
          <w:szCs w:val="24"/>
        </w:rPr>
        <w:t xml:space="preserve">So with Linux, it was easy to ping back and forward, but to. Ping into and then out of windows. That was a different story now. Obviously, when you look up how to change the firewall, you go through a whole list of commands you would put into the CMD. I thought there was an easier way of doing it and there is so when you go into Windows defender Firewall with advanced security Go up to the top right hand corner and click new rule, which should. Display what’s in the screenshot here to add a new rule. You. would go down to predefined. Like so in the next Screenshot. </w:t>
      </w:r>
      <w:r w:rsidR="007C6A3A">
        <w:rPr>
          <w:rFonts w:ascii="Arial" w:hAnsi="Arial" w:cs="Arial"/>
          <w:sz w:val="24"/>
          <w:szCs w:val="24"/>
        </w:rPr>
        <w:br w:type="page"/>
      </w:r>
      <w:r>
        <w:rPr>
          <w:rFonts w:ascii="Arial" w:hAnsi="Arial" w:cs="Arial"/>
          <w:noProof/>
          <w:sz w:val="24"/>
          <w:szCs w:val="24"/>
        </w:rPr>
        <w:lastRenderedPageBreak/>
        <w:drawing>
          <wp:inline distT="0" distB="0" distL="0" distR="0" wp14:anchorId="470E3882" wp14:editId="23629FA7">
            <wp:extent cx="6121076" cy="3657716"/>
            <wp:effectExtent l="0" t="0" r="0" b="0"/>
            <wp:docPr id="14139581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51390" cy="3675830"/>
                    </a:xfrm>
                    <a:prstGeom prst="rect">
                      <a:avLst/>
                    </a:prstGeom>
                    <a:noFill/>
                  </pic:spPr>
                </pic:pic>
              </a:graphicData>
            </a:graphic>
          </wp:inline>
        </w:drawing>
      </w:r>
    </w:p>
    <w:p w14:paraId="242392B5" w14:textId="47B8318A" w:rsidR="007C6A3A" w:rsidRDefault="004A4FE8">
      <w:pPr>
        <w:rPr>
          <w:rFonts w:ascii="Arial" w:hAnsi="Arial" w:cs="Arial"/>
          <w:sz w:val="24"/>
          <w:szCs w:val="24"/>
        </w:rPr>
      </w:pPr>
      <w:r>
        <w:rPr>
          <w:rFonts w:ascii="Arial" w:hAnsi="Arial" w:cs="Arial"/>
          <w:sz w:val="24"/>
          <w:szCs w:val="24"/>
        </w:rPr>
        <w:t>And within predefined you would click file and printing sharing. It’s kind of a little bit hard to find, but once you find it, that’s what you need to click on. Then you go to next</w:t>
      </w:r>
      <w:r w:rsidR="007C6A3A">
        <w:rPr>
          <w:rFonts w:ascii="Arial" w:hAnsi="Arial" w:cs="Arial"/>
          <w:sz w:val="24"/>
          <w:szCs w:val="24"/>
        </w:rPr>
        <w:br w:type="page"/>
      </w:r>
    </w:p>
    <w:p w14:paraId="3EF86237" w14:textId="77777777" w:rsidR="004A4FE8" w:rsidRDefault="004A4FE8">
      <w:pPr>
        <w:rPr>
          <w:rFonts w:ascii="Arial" w:hAnsi="Arial" w:cs="Arial"/>
          <w:sz w:val="24"/>
          <w:szCs w:val="24"/>
        </w:rPr>
      </w:pPr>
      <w:r>
        <w:rPr>
          <w:rFonts w:ascii="Arial" w:hAnsi="Arial" w:cs="Arial"/>
          <w:noProof/>
          <w:sz w:val="24"/>
          <w:szCs w:val="24"/>
        </w:rPr>
        <w:lastRenderedPageBreak/>
        <w:drawing>
          <wp:inline distT="0" distB="0" distL="0" distR="0" wp14:anchorId="494FDBFC" wp14:editId="58CF4A4F">
            <wp:extent cx="6394547" cy="3767661"/>
            <wp:effectExtent l="0" t="0" r="6350" b="4445"/>
            <wp:docPr id="14864150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414891" cy="3779648"/>
                    </a:xfrm>
                    <a:prstGeom prst="rect">
                      <a:avLst/>
                    </a:prstGeom>
                    <a:noFill/>
                  </pic:spPr>
                </pic:pic>
              </a:graphicData>
            </a:graphic>
          </wp:inline>
        </w:drawing>
      </w:r>
    </w:p>
    <w:p w14:paraId="5B0208F2" w14:textId="77777777" w:rsidR="004A4FE8" w:rsidRDefault="004A4FE8">
      <w:pPr>
        <w:rPr>
          <w:rFonts w:ascii="Arial" w:hAnsi="Arial" w:cs="Arial"/>
          <w:sz w:val="24"/>
          <w:szCs w:val="24"/>
        </w:rPr>
      </w:pPr>
      <w:r>
        <w:rPr>
          <w:rFonts w:ascii="Arial" w:hAnsi="Arial" w:cs="Arial"/>
          <w:sz w:val="24"/>
          <w:szCs w:val="24"/>
        </w:rPr>
        <w:t>And within this list for rules, you want to find echo request. And when you scroll along, you want to make sure you find IPV 4 and IPV 6 just in case, and turn on both of these rules. And then you click next action, and then you add the rule to the system. I felt like this was much more easier to do than putting in a bunch of commands into the CMD and praying it was working. So I knew from adding this rule, it was added to the system, and I could ping in and out of windows.</w:t>
      </w:r>
    </w:p>
    <w:p w14:paraId="3370878B" w14:textId="77777777" w:rsidR="004A4FE8" w:rsidRDefault="004A4FE8">
      <w:pPr>
        <w:rPr>
          <w:rFonts w:ascii="Arial" w:hAnsi="Arial" w:cs="Arial"/>
          <w:sz w:val="24"/>
          <w:szCs w:val="24"/>
        </w:rPr>
      </w:pPr>
      <w:r>
        <w:rPr>
          <w:rFonts w:ascii="Arial" w:hAnsi="Arial" w:cs="Arial"/>
          <w:sz w:val="24"/>
          <w:szCs w:val="24"/>
        </w:rPr>
        <w:br w:type="page"/>
      </w:r>
    </w:p>
    <w:p w14:paraId="1E29297D" w14:textId="77777777" w:rsidR="004A4FE8" w:rsidRDefault="004A4FE8">
      <w:pPr>
        <w:rPr>
          <w:rFonts w:ascii="Arial" w:hAnsi="Arial" w:cs="Arial"/>
          <w:sz w:val="24"/>
          <w:szCs w:val="24"/>
        </w:rPr>
      </w:pPr>
      <w:r>
        <w:rPr>
          <w:rFonts w:ascii="Arial" w:hAnsi="Arial" w:cs="Arial"/>
          <w:noProof/>
          <w:sz w:val="24"/>
          <w:szCs w:val="24"/>
        </w:rPr>
        <w:lastRenderedPageBreak/>
        <w:drawing>
          <wp:inline distT="0" distB="0" distL="0" distR="0" wp14:anchorId="1D6A5DBD" wp14:editId="3A2C83F6">
            <wp:extent cx="5731510" cy="3428623"/>
            <wp:effectExtent l="0" t="0" r="2540" b="635"/>
            <wp:docPr id="1205472196" name="Picture 8"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72196" name="Picture 8" descr="A computer screen 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428623"/>
                    </a:xfrm>
                    <a:prstGeom prst="rect">
                      <a:avLst/>
                    </a:prstGeom>
                    <a:noFill/>
                  </pic:spPr>
                </pic:pic>
              </a:graphicData>
            </a:graphic>
          </wp:inline>
        </w:drawing>
      </w:r>
    </w:p>
    <w:p w14:paraId="260C6B78" w14:textId="442FE993" w:rsidR="004A4FE8" w:rsidRDefault="004A4FE8">
      <w:pPr>
        <w:rPr>
          <w:rFonts w:ascii="Arial" w:hAnsi="Arial" w:cs="Arial"/>
          <w:sz w:val="24"/>
          <w:szCs w:val="24"/>
        </w:rPr>
      </w:pPr>
      <w:r>
        <w:rPr>
          <w:rFonts w:ascii="Arial" w:hAnsi="Arial" w:cs="Arial"/>
          <w:sz w:val="24"/>
          <w:szCs w:val="24"/>
        </w:rPr>
        <w:t xml:space="preserve">Here is me scrolling across to double cheque that the protocol is under ICMPV 6 and ICMPV 4 </w:t>
      </w:r>
      <w:r>
        <w:rPr>
          <w:rFonts w:ascii="Arial" w:hAnsi="Arial" w:cs="Arial"/>
          <w:sz w:val="24"/>
          <w:szCs w:val="24"/>
        </w:rPr>
        <w:br w:type="page"/>
      </w:r>
    </w:p>
    <w:p w14:paraId="05B3E7BB" w14:textId="77777777" w:rsidR="004A4FE8" w:rsidRDefault="004A4FE8">
      <w:pPr>
        <w:rPr>
          <w:rFonts w:ascii="Arial" w:hAnsi="Arial" w:cs="Arial"/>
          <w:sz w:val="24"/>
          <w:szCs w:val="24"/>
        </w:rPr>
      </w:pPr>
      <w:r>
        <w:rPr>
          <w:rFonts w:ascii="Arial" w:hAnsi="Arial" w:cs="Arial"/>
          <w:noProof/>
          <w:sz w:val="24"/>
          <w:szCs w:val="24"/>
        </w:rPr>
        <w:lastRenderedPageBreak/>
        <w:drawing>
          <wp:inline distT="0" distB="0" distL="0" distR="0" wp14:anchorId="1D38CF01" wp14:editId="05C037E2">
            <wp:extent cx="5731510" cy="3429694"/>
            <wp:effectExtent l="0" t="0" r="2540" b="0"/>
            <wp:docPr id="1733842021" name="Picture 9"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42021" name="Picture 9" descr="A computer screen shot of a computer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429694"/>
                    </a:xfrm>
                    <a:prstGeom prst="rect">
                      <a:avLst/>
                    </a:prstGeom>
                    <a:noFill/>
                  </pic:spPr>
                </pic:pic>
              </a:graphicData>
            </a:graphic>
          </wp:inline>
        </w:drawing>
      </w:r>
    </w:p>
    <w:p w14:paraId="648C0796" w14:textId="07A5FBF9" w:rsidR="004A4FE8" w:rsidRDefault="004A4FE8">
      <w:pPr>
        <w:rPr>
          <w:rFonts w:ascii="Arial" w:hAnsi="Arial" w:cs="Arial"/>
          <w:sz w:val="24"/>
          <w:szCs w:val="24"/>
        </w:rPr>
      </w:pPr>
      <w:r>
        <w:rPr>
          <w:rFonts w:ascii="Arial" w:hAnsi="Arial" w:cs="Arial"/>
          <w:sz w:val="24"/>
          <w:szCs w:val="24"/>
        </w:rPr>
        <w:t>So we can now see within. The inbound rules that I. PV4 and IPV 6 echo request file and printing sharing is now enabled so that. Means we can now ping inside and outside Windows.</w:t>
      </w:r>
      <w:r>
        <w:rPr>
          <w:rFonts w:ascii="Arial" w:hAnsi="Arial" w:cs="Arial"/>
          <w:sz w:val="24"/>
          <w:szCs w:val="24"/>
        </w:rPr>
        <w:br w:type="page"/>
      </w:r>
    </w:p>
    <w:p w14:paraId="18B0FA95" w14:textId="77777777" w:rsidR="009C65CE" w:rsidRDefault="009C65CE">
      <w:pPr>
        <w:rPr>
          <w:rFonts w:ascii="Arial" w:hAnsi="Arial" w:cs="Arial"/>
          <w:sz w:val="24"/>
          <w:szCs w:val="24"/>
        </w:rPr>
      </w:pPr>
      <w:r>
        <w:rPr>
          <w:rFonts w:ascii="Arial" w:hAnsi="Arial" w:cs="Arial"/>
          <w:noProof/>
          <w:sz w:val="24"/>
          <w:szCs w:val="24"/>
        </w:rPr>
        <w:lastRenderedPageBreak/>
        <w:drawing>
          <wp:inline distT="0" distB="0" distL="0" distR="0" wp14:anchorId="05E9CBE6" wp14:editId="20EEF864">
            <wp:extent cx="6185437" cy="3509329"/>
            <wp:effectExtent l="0" t="0" r="6350" b="0"/>
            <wp:docPr id="2092450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207182" cy="3521666"/>
                    </a:xfrm>
                    <a:prstGeom prst="rect">
                      <a:avLst/>
                    </a:prstGeom>
                    <a:noFill/>
                  </pic:spPr>
                </pic:pic>
              </a:graphicData>
            </a:graphic>
          </wp:inline>
        </w:drawing>
      </w:r>
    </w:p>
    <w:p w14:paraId="405B842A" w14:textId="77777777" w:rsidR="009C65CE" w:rsidRDefault="009C65CE">
      <w:pPr>
        <w:rPr>
          <w:rFonts w:ascii="Arial" w:hAnsi="Arial" w:cs="Arial"/>
          <w:sz w:val="24"/>
          <w:szCs w:val="24"/>
        </w:rPr>
      </w:pPr>
      <w:r>
        <w:rPr>
          <w:rFonts w:ascii="Arial" w:hAnsi="Arial" w:cs="Arial"/>
          <w:sz w:val="24"/>
          <w:szCs w:val="24"/>
        </w:rPr>
        <w:t xml:space="preserve">With the firewall sorted on windows, I moved back over to Ubuntu to. Start the pinging process. For both the server and PC As you can see in this screenshot, I used the command ip addr show Which will show me the current adapters along with my ip address and subnet mask So we can see here that I have pinged both PC and server back and forward I let it run just for a little bit to see that it was going through correctly. And you can see here that it has received it and came back perfectly with no unreachable hosts. </w:t>
      </w:r>
    </w:p>
    <w:p w14:paraId="5B1139ED" w14:textId="77777777" w:rsidR="009C65CE" w:rsidRDefault="009C65CE">
      <w:pPr>
        <w:rPr>
          <w:rFonts w:ascii="Arial" w:hAnsi="Arial" w:cs="Arial"/>
          <w:sz w:val="24"/>
          <w:szCs w:val="24"/>
        </w:rPr>
      </w:pPr>
      <w:r>
        <w:rPr>
          <w:rFonts w:ascii="Arial" w:hAnsi="Arial" w:cs="Arial"/>
          <w:sz w:val="24"/>
          <w:szCs w:val="24"/>
        </w:rPr>
        <w:br w:type="page"/>
      </w:r>
    </w:p>
    <w:p w14:paraId="52EC1DAD" w14:textId="77777777" w:rsidR="009C65CE" w:rsidRDefault="009C65CE">
      <w:pPr>
        <w:rPr>
          <w:rFonts w:ascii="Arial" w:hAnsi="Arial" w:cs="Arial"/>
          <w:sz w:val="24"/>
          <w:szCs w:val="24"/>
        </w:rPr>
      </w:pPr>
      <w:r>
        <w:rPr>
          <w:rFonts w:ascii="Arial" w:hAnsi="Arial" w:cs="Arial"/>
          <w:noProof/>
          <w:sz w:val="24"/>
          <w:szCs w:val="24"/>
        </w:rPr>
        <w:lastRenderedPageBreak/>
        <w:drawing>
          <wp:inline distT="0" distB="0" distL="0" distR="0" wp14:anchorId="2A65EE3F" wp14:editId="10EAF613">
            <wp:extent cx="6169612" cy="3946186"/>
            <wp:effectExtent l="0" t="0" r="3175" b="0"/>
            <wp:docPr id="8694453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85922" cy="3956618"/>
                    </a:xfrm>
                    <a:prstGeom prst="rect">
                      <a:avLst/>
                    </a:prstGeom>
                    <a:noFill/>
                  </pic:spPr>
                </pic:pic>
              </a:graphicData>
            </a:graphic>
          </wp:inline>
        </w:drawing>
      </w:r>
    </w:p>
    <w:p w14:paraId="6C756174" w14:textId="65FA64F6" w:rsidR="009C65CE" w:rsidRDefault="009C65CE">
      <w:pPr>
        <w:rPr>
          <w:rFonts w:ascii="Arial" w:hAnsi="Arial" w:cs="Arial"/>
          <w:sz w:val="24"/>
          <w:szCs w:val="24"/>
        </w:rPr>
      </w:pPr>
      <w:r>
        <w:rPr>
          <w:rFonts w:ascii="Arial" w:hAnsi="Arial" w:cs="Arial"/>
          <w:sz w:val="24"/>
          <w:szCs w:val="24"/>
        </w:rPr>
        <w:t>So we can see within this screen shot that I sent out a ping, but the host was unreachable. I suspect this was due to me putting in a unvalid IP address.</w:t>
      </w:r>
      <w:r>
        <w:rPr>
          <w:rFonts w:ascii="Arial" w:hAnsi="Arial" w:cs="Arial"/>
          <w:sz w:val="24"/>
          <w:szCs w:val="24"/>
        </w:rPr>
        <w:br w:type="page"/>
      </w:r>
    </w:p>
    <w:p w14:paraId="16EEC315" w14:textId="77777777" w:rsidR="009C65CE" w:rsidRDefault="009C65CE">
      <w:pPr>
        <w:rPr>
          <w:rFonts w:ascii="Arial" w:hAnsi="Arial" w:cs="Arial"/>
          <w:sz w:val="24"/>
          <w:szCs w:val="24"/>
        </w:rPr>
      </w:pPr>
      <w:r>
        <w:rPr>
          <w:rFonts w:ascii="Arial" w:hAnsi="Arial" w:cs="Arial"/>
          <w:noProof/>
          <w:sz w:val="24"/>
          <w:szCs w:val="24"/>
        </w:rPr>
        <w:lastRenderedPageBreak/>
        <w:drawing>
          <wp:inline distT="0" distB="0" distL="0" distR="0" wp14:anchorId="7EB62AFB" wp14:editId="254987C9">
            <wp:extent cx="5731510" cy="3244207"/>
            <wp:effectExtent l="0" t="0" r="2540" b="0"/>
            <wp:docPr id="87764497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44977" name="Picture 12"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44207"/>
                    </a:xfrm>
                    <a:prstGeom prst="rect">
                      <a:avLst/>
                    </a:prstGeom>
                    <a:noFill/>
                  </pic:spPr>
                </pic:pic>
              </a:graphicData>
            </a:graphic>
          </wp:inline>
        </w:drawing>
      </w:r>
    </w:p>
    <w:p w14:paraId="2730C7D2" w14:textId="52270A09" w:rsidR="009C65CE" w:rsidRDefault="009C65CE">
      <w:pPr>
        <w:rPr>
          <w:rFonts w:ascii="Arial" w:hAnsi="Arial" w:cs="Arial"/>
          <w:sz w:val="24"/>
          <w:szCs w:val="24"/>
        </w:rPr>
      </w:pPr>
      <w:r>
        <w:rPr>
          <w:rFonts w:ascii="Arial" w:hAnsi="Arial" w:cs="Arial"/>
          <w:sz w:val="24"/>
          <w:szCs w:val="24"/>
        </w:rPr>
        <w:t xml:space="preserve">Back to windows here now, and we can see from Windows server to Windows PC and vice versa, we have a stable ping connection with no unreachable hosts With Windows, it will only send out four packets to test the connexion with Linux. It will keep going until you have to stop it. </w:t>
      </w:r>
      <w:r>
        <w:rPr>
          <w:rFonts w:ascii="Arial" w:hAnsi="Arial" w:cs="Arial"/>
          <w:sz w:val="24"/>
          <w:szCs w:val="24"/>
        </w:rPr>
        <w:br w:type="page"/>
      </w:r>
    </w:p>
    <w:p w14:paraId="0C2C9DCD" w14:textId="77777777" w:rsidR="009C65CE" w:rsidRDefault="009C65CE">
      <w:pPr>
        <w:rPr>
          <w:rFonts w:ascii="Arial" w:hAnsi="Arial" w:cs="Arial"/>
          <w:sz w:val="24"/>
          <w:szCs w:val="24"/>
        </w:rPr>
      </w:pPr>
      <w:r>
        <w:rPr>
          <w:rFonts w:ascii="Arial" w:hAnsi="Arial" w:cs="Arial"/>
          <w:noProof/>
          <w:sz w:val="24"/>
          <w:szCs w:val="24"/>
        </w:rPr>
        <w:lastRenderedPageBreak/>
        <w:drawing>
          <wp:inline distT="0" distB="0" distL="0" distR="0" wp14:anchorId="1F6851F3" wp14:editId="38A4CC97">
            <wp:extent cx="5731510" cy="3702345"/>
            <wp:effectExtent l="0" t="0" r="2540" b="0"/>
            <wp:docPr id="2135347686" name="Picture 1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47686" name="Picture 14" descr="A computer screen shot of a computer screen&#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702345"/>
                    </a:xfrm>
                    <a:prstGeom prst="rect">
                      <a:avLst/>
                    </a:prstGeom>
                    <a:noFill/>
                  </pic:spPr>
                </pic:pic>
              </a:graphicData>
            </a:graphic>
          </wp:inline>
        </w:drawing>
      </w:r>
    </w:p>
    <w:p w14:paraId="0F473C54" w14:textId="1FC422ED" w:rsidR="009C65CE" w:rsidRDefault="009C65CE">
      <w:pPr>
        <w:rPr>
          <w:rFonts w:ascii="Arial" w:hAnsi="Arial" w:cs="Arial"/>
          <w:sz w:val="24"/>
          <w:szCs w:val="24"/>
        </w:rPr>
      </w:pPr>
      <w:r>
        <w:rPr>
          <w:rFonts w:ascii="Arial" w:hAnsi="Arial" w:cs="Arial"/>
          <w:sz w:val="24"/>
          <w:szCs w:val="24"/>
        </w:rPr>
        <w:t xml:space="preserve">Within this screenshot here we are attempting to ping the windows server. And as we can see from the screenshot and the data that’s come back, we have done the successful ping to the windows server with no issues. And we have also made Sure that the firewall rule on the windows server is working correctly. </w:t>
      </w:r>
    </w:p>
    <w:p w14:paraId="0E9576C5" w14:textId="77777777" w:rsidR="009C65CE" w:rsidRDefault="009C65CE">
      <w:pPr>
        <w:rPr>
          <w:rFonts w:ascii="Arial" w:hAnsi="Arial" w:cs="Arial"/>
          <w:sz w:val="24"/>
          <w:szCs w:val="24"/>
        </w:rPr>
      </w:pPr>
      <w:r>
        <w:rPr>
          <w:rFonts w:ascii="Arial" w:hAnsi="Arial" w:cs="Arial"/>
          <w:sz w:val="24"/>
          <w:szCs w:val="24"/>
        </w:rPr>
        <w:br w:type="page"/>
      </w:r>
    </w:p>
    <w:p w14:paraId="196C4828" w14:textId="77777777" w:rsidR="009C65CE" w:rsidRDefault="009C65CE">
      <w:pPr>
        <w:rPr>
          <w:rFonts w:ascii="Arial" w:hAnsi="Arial" w:cs="Arial"/>
          <w:sz w:val="24"/>
          <w:szCs w:val="24"/>
        </w:rPr>
      </w:pPr>
      <w:r>
        <w:rPr>
          <w:rFonts w:ascii="Arial" w:hAnsi="Arial" w:cs="Arial"/>
          <w:noProof/>
          <w:sz w:val="24"/>
          <w:szCs w:val="24"/>
        </w:rPr>
        <w:lastRenderedPageBreak/>
        <w:drawing>
          <wp:inline distT="0" distB="0" distL="0" distR="0" wp14:anchorId="41341734" wp14:editId="3CFC5DBC">
            <wp:extent cx="6123935" cy="3525506"/>
            <wp:effectExtent l="0" t="0" r="0" b="0"/>
            <wp:docPr id="8721723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42335" cy="3536099"/>
                    </a:xfrm>
                    <a:prstGeom prst="rect">
                      <a:avLst/>
                    </a:prstGeom>
                    <a:noFill/>
                  </pic:spPr>
                </pic:pic>
              </a:graphicData>
            </a:graphic>
          </wp:inline>
        </w:drawing>
      </w:r>
    </w:p>
    <w:p w14:paraId="2E34EB1A" w14:textId="4A930C6D" w:rsidR="00837331" w:rsidRPr="00602C97" w:rsidRDefault="009C65CE" w:rsidP="00602C97">
      <w:pPr>
        <w:rPr>
          <w:rFonts w:ascii="Arial" w:hAnsi="Arial" w:cs="Arial"/>
          <w:sz w:val="24"/>
          <w:szCs w:val="24"/>
        </w:rPr>
      </w:pPr>
      <w:r>
        <w:rPr>
          <w:rFonts w:ascii="Arial" w:hAnsi="Arial" w:cs="Arial"/>
          <w:sz w:val="24"/>
          <w:szCs w:val="24"/>
        </w:rPr>
        <w:t xml:space="preserve">From this image this is the windows side, so we can also see here pinging into Ubuntu. It works completely perfectly, sending four packages </w:t>
      </w:r>
      <w:r w:rsidR="00602C97">
        <w:rPr>
          <w:rFonts w:ascii="Arial" w:hAnsi="Arial" w:cs="Arial"/>
          <w:sz w:val="24"/>
          <w:szCs w:val="24"/>
        </w:rPr>
        <w:t>I’m receiving 4 packages so. We’ve also made sure again that the firewall rule is sending out correctly.</w:t>
      </w:r>
      <w:r w:rsidR="00837331">
        <w:rPr>
          <w:rFonts w:ascii="Arial" w:hAnsi="Arial" w:cs="Arial"/>
          <w:sz w:val="24"/>
          <w:szCs w:val="24"/>
        </w:rPr>
        <w:br w:type="page"/>
      </w:r>
    </w:p>
    <w:p w14:paraId="5DE52691" w14:textId="3BD85DB9" w:rsidR="00837331" w:rsidRPr="009E0C6E" w:rsidRDefault="007F6467" w:rsidP="00837331">
      <w:pPr>
        <w:pStyle w:val="Heading1"/>
        <w:rPr>
          <w:rFonts w:ascii="Arial" w:hAnsi="Arial" w:cs="Arial"/>
          <w:b/>
          <w:bCs/>
          <w:smallCaps/>
        </w:rPr>
      </w:pPr>
      <w:bookmarkStart w:id="7" w:name="_Toc192212817"/>
      <w:r>
        <w:rPr>
          <w:rFonts w:ascii="Arial" w:hAnsi="Arial" w:cs="Arial"/>
          <w:b/>
          <w:bCs/>
          <w:smallCaps/>
        </w:rPr>
        <w:lastRenderedPageBreak/>
        <w:t>Task 3</w:t>
      </w:r>
      <w:bookmarkEnd w:id="7"/>
      <w:r>
        <w:rPr>
          <w:rFonts w:ascii="Arial" w:hAnsi="Arial" w:cs="Arial"/>
          <w:b/>
          <w:bCs/>
          <w:smallCaps/>
        </w:rPr>
        <w:t xml:space="preserve"> </w:t>
      </w:r>
    </w:p>
    <w:p w14:paraId="28CDB04F" w14:textId="77777777" w:rsidR="00602C97" w:rsidRDefault="00602C97" w:rsidP="00837331">
      <w:pPr>
        <w:rPr>
          <w:rFonts w:ascii="Arial" w:hAnsi="Arial" w:cs="Arial"/>
          <w:sz w:val="24"/>
          <w:szCs w:val="24"/>
        </w:rPr>
      </w:pPr>
    </w:p>
    <w:p w14:paraId="51D69DBC" w14:textId="7D04F5E4" w:rsidR="00602C97" w:rsidRPr="009E0C6E" w:rsidRDefault="00602C97" w:rsidP="00837331">
      <w:pPr>
        <w:rPr>
          <w:rFonts w:ascii="Arial" w:hAnsi="Arial" w:cs="Arial"/>
          <w:sz w:val="24"/>
          <w:szCs w:val="24"/>
        </w:rPr>
      </w:pPr>
      <w:r>
        <w:rPr>
          <w:rFonts w:ascii="Arial" w:hAnsi="Arial" w:cs="Arial"/>
          <w:sz w:val="24"/>
          <w:szCs w:val="24"/>
        </w:rPr>
        <w:t>This was an interesting and complicated task to do. I had never configured networks for Virtual boxes before I had only played around in them, testing out the sandbox and seeing what I could do with it. So it was an eye-opener to try and get the IP addresses to work, trying to get them to ping properly. It was a complete nightmare, but once you get the hang of it You could pretty much do it with your eyes closed it It was a lot of fun in my opinion. And. I feel like I can use this knowledge now to experiment with virtual boxes and experiment with networks now to see what I can do with it. So I did enjoy this project even though at sometimes it was frustrating.</w:t>
      </w:r>
    </w:p>
    <w:p w14:paraId="47FB9A59" w14:textId="52846250" w:rsidR="00837331" w:rsidRPr="006D0897" w:rsidRDefault="00837331" w:rsidP="006D0897">
      <w:pPr>
        <w:rPr>
          <w:rFonts w:ascii="Arial" w:hAnsi="Arial" w:cs="Arial"/>
          <w:sz w:val="24"/>
          <w:szCs w:val="24"/>
        </w:rPr>
      </w:pPr>
    </w:p>
    <w:p w14:paraId="5564C30D" w14:textId="77777777" w:rsidR="00837331" w:rsidRPr="009E0C6E" w:rsidRDefault="00837331" w:rsidP="009E0C6E">
      <w:pPr>
        <w:rPr>
          <w:rFonts w:ascii="Arial" w:hAnsi="Arial" w:cs="Arial"/>
          <w:sz w:val="24"/>
          <w:szCs w:val="24"/>
        </w:rPr>
      </w:pPr>
    </w:p>
    <w:p w14:paraId="503F8866" w14:textId="77777777" w:rsidR="00F01DAE" w:rsidRPr="009E0C6E" w:rsidRDefault="00F01DAE" w:rsidP="002F44F2">
      <w:pPr>
        <w:rPr>
          <w:rFonts w:ascii="Arial" w:hAnsi="Arial" w:cs="Arial"/>
          <w:sz w:val="24"/>
          <w:szCs w:val="24"/>
        </w:rPr>
      </w:pPr>
    </w:p>
    <w:p w14:paraId="07D1737D" w14:textId="77777777" w:rsidR="002F44F2" w:rsidRPr="009E0C6E" w:rsidRDefault="002F44F2" w:rsidP="003170D7">
      <w:pPr>
        <w:rPr>
          <w:rFonts w:ascii="Arial" w:hAnsi="Arial" w:cs="Arial"/>
          <w:sz w:val="24"/>
          <w:szCs w:val="24"/>
        </w:rPr>
      </w:pPr>
    </w:p>
    <w:p w14:paraId="032D75BF" w14:textId="77777777" w:rsidR="00E132DC" w:rsidRPr="009E0C6E" w:rsidRDefault="00E132DC" w:rsidP="00E132DC">
      <w:pPr>
        <w:rPr>
          <w:rFonts w:ascii="Arial" w:hAnsi="Arial" w:cs="Arial"/>
          <w:sz w:val="24"/>
          <w:szCs w:val="24"/>
        </w:rPr>
      </w:pPr>
    </w:p>
    <w:p w14:paraId="7EF249F7" w14:textId="199F1AA8" w:rsidR="008D4E62" w:rsidRPr="00602C97" w:rsidRDefault="008D4E62" w:rsidP="00602C97">
      <w:pPr>
        <w:rPr>
          <w:rFonts w:ascii="Arial" w:eastAsiaTheme="majorEastAsia" w:hAnsi="Arial" w:cs="Arial"/>
          <w:color w:val="2F5496" w:themeColor="accent1" w:themeShade="BF"/>
          <w:sz w:val="24"/>
          <w:szCs w:val="24"/>
        </w:rPr>
      </w:pPr>
    </w:p>
    <w:sectPr w:rsidR="008D4E62" w:rsidRPr="00602C9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C510F" w14:textId="77777777" w:rsidR="00C3739A" w:rsidRDefault="00C3739A" w:rsidP="00FD3004">
      <w:pPr>
        <w:spacing w:after="0" w:line="240" w:lineRule="auto"/>
      </w:pPr>
      <w:r>
        <w:separator/>
      </w:r>
    </w:p>
  </w:endnote>
  <w:endnote w:type="continuationSeparator" w:id="0">
    <w:p w14:paraId="5F7E1609" w14:textId="77777777" w:rsidR="00C3739A" w:rsidRDefault="00C3739A" w:rsidP="00FD3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B4915" w14:textId="77777777" w:rsidR="00C3739A" w:rsidRDefault="00C3739A" w:rsidP="00FD3004">
      <w:pPr>
        <w:spacing w:after="0" w:line="240" w:lineRule="auto"/>
      </w:pPr>
      <w:r>
        <w:separator/>
      </w:r>
    </w:p>
  </w:footnote>
  <w:footnote w:type="continuationSeparator" w:id="0">
    <w:p w14:paraId="1B81EAA7" w14:textId="77777777" w:rsidR="00C3739A" w:rsidRDefault="00C3739A" w:rsidP="00FD3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A6D6F" w14:textId="5ED7B198" w:rsidR="00E91E00" w:rsidRPr="00E91E00" w:rsidRDefault="008D378C" w:rsidP="00E91E00">
    <w:pPr>
      <w:rPr>
        <w:rFonts w:ascii="Arial" w:hAnsi="Arial" w:cs="Arial"/>
        <w:bC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w:t>
    </w:r>
    <w:r w:rsidR="004D6958" w:rsidRPr="004D6958">
      <w:rPr>
        <w:rFonts w:ascii="Arial" w:hAnsi="Arial" w:cs="Arial"/>
        <w:smallCaps/>
        <w:sz w:val="16"/>
        <w:szCs w:val="16"/>
      </w:rPr>
      <w:t>ACCB502</w:t>
    </w:r>
    <w:r w:rsidR="007F6467">
      <w:rPr>
        <w:rFonts w:ascii="Arial" w:hAnsi="Arial" w:cs="Arial"/>
        <w:smallCaps/>
        <w:sz w:val="16"/>
        <w:szCs w:val="16"/>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E6393"/>
    <w:multiLevelType w:val="multilevel"/>
    <w:tmpl w:val="B5B0D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C711F"/>
    <w:multiLevelType w:val="multilevel"/>
    <w:tmpl w:val="05F61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B5C75"/>
    <w:multiLevelType w:val="multilevel"/>
    <w:tmpl w:val="8BCE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608B1"/>
    <w:multiLevelType w:val="multilevel"/>
    <w:tmpl w:val="1F823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00910"/>
    <w:multiLevelType w:val="multilevel"/>
    <w:tmpl w:val="CD060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26B0D"/>
    <w:multiLevelType w:val="multilevel"/>
    <w:tmpl w:val="54084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964875"/>
    <w:multiLevelType w:val="multilevel"/>
    <w:tmpl w:val="00FA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65D05"/>
    <w:multiLevelType w:val="multilevel"/>
    <w:tmpl w:val="9F90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E46443"/>
    <w:multiLevelType w:val="multilevel"/>
    <w:tmpl w:val="32A6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12325B"/>
    <w:multiLevelType w:val="multilevel"/>
    <w:tmpl w:val="303CE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5F7232"/>
    <w:multiLevelType w:val="multilevel"/>
    <w:tmpl w:val="8FEE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754CCE"/>
    <w:multiLevelType w:val="multilevel"/>
    <w:tmpl w:val="80D4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84488B"/>
    <w:multiLevelType w:val="multilevel"/>
    <w:tmpl w:val="9C12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175DC5"/>
    <w:multiLevelType w:val="multilevel"/>
    <w:tmpl w:val="3EDCC7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DC4F5A"/>
    <w:multiLevelType w:val="multilevel"/>
    <w:tmpl w:val="050C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9F5732"/>
    <w:multiLevelType w:val="multilevel"/>
    <w:tmpl w:val="A17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8440C3F"/>
    <w:multiLevelType w:val="multilevel"/>
    <w:tmpl w:val="FE4A24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528643">
    <w:abstractNumId w:val="10"/>
  </w:num>
  <w:num w:numId="2" w16cid:durableId="1745443821">
    <w:abstractNumId w:val="16"/>
  </w:num>
  <w:num w:numId="3" w16cid:durableId="910694141">
    <w:abstractNumId w:val="12"/>
  </w:num>
  <w:num w:numId="4" w16cid:durableId="671639279">
    <w:abstractNumId w:val="8"/>
  </w:num>
  <w:num w:numId="5" w16cid:durableId="1217816727">
    <w:abstractNumId w:val="3"/>
  </w:num>
  <w:num w:numId="6" w16cid:durableId="94641631">
    <w:abstractNumId w:val="9"/>
  </w:num>
  <w:num w:numId="7" w16cid:durableId="145437135">
    <w:abstractNumId w:val="7"/>
  </w:num>
  <w:num w:numId="8" w16cid:durableId="1253122362">
    <w:abstractNumId w:val="1"/>
  </w:num>
  <w:num w:numId="9" w16cid:durableId="1051272937">
    <w:abstractNumId w:val="4"/>
  </w:num>
  <w:num w:numId="10" w16cid:durableId="1544252123">
    <w:abstractNumId w:val="0"/>
  </w:num>
  <w:num w:numId="11" w16cid:durableId="2112972461">
    <w:abstractNumId w:val="2"/>
  </w:num>
  <w:num w:numId="12" w16cid:durableId="1640527116">
    <w:abstractNumId w:val="15"/>
  </w:num>
  <w:num w:numId="13" w16cid:durableId="142158752">
    <w:abstractNumId w:val="6"/>
  </w:num>
  <w:num w:numId="14" w16cid:durableId="1978870664">
    <w:abstractNumId w:val="13"/>
  </w:num>
  <w:num w:numId="15" w16cid:durableId="804856157">
    <w:abstractNumId w:val="14"/>
  </w:num>
  <w:num w:numId="16" w16cid:durableId="210265352">
    <w:abstractNumId w:val="5"/>
  </w:num>
  <w:num w:numId="17" w16cid:durableId="1018846150">
    <w:abstractNumId w:val="11"/>
  </w:num>
  <w:num w:numId="18" w16cid:durableId="99988805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04"/>
    <w:rsid w:val="00021432"/>
    <w:rsid w:val="000259B0"/>
    <w:rsid w:val="00026055"/>
    <w:rsid w:val="00026B78"/>
    <w:rsid w:val="00040362"/>
    <w:rsid w:val="000636C1"/>
    <w:rsid w:val="00065F3E"/>
    <w:rsid w:val="00067265"/>
    <w:rsid w:val="00087E7B"/>
    <w:rsid w:val="000A0A72"/>
    <w:rsid w:val="000B0773"/>
    <w:rsid w:val="000F6253"/>
    <w:rsid w:val="001015CD"/>
    <w:rsid w:val="001248DD"/>
    <w:rsid w:val="00145BD2"/>
    <w:rsid w:val="00146ECC"/>
    <w:rsid w:val="0015725D"/>
    <w:rsid w:val="00162A74"/>
    <w:rsid w:val="001A60E8"/>
    <w:rsid w:val="001E52F3"/>
    <w:rsid w:val="001F0E94"/>
    <w:rsid w:val="001F6721"/>
    <w:rsid w:val="001F7DAE"/>
    <w:rsid w:val="002008EE"/>
    <w:rsid w:val="00207EFE"/>
    <w:rsid w:val="002125FA"/>
    <w:rsid w:val="00220D2D"/>
    <w:rsid w:val="00226602"/>
    <w:rsid w:val="0023668A"/>
    <w:rsid w:val="0028591F"/>
    <w:rsid w:val="002A3EF1"/>
    <w:rsid w:val="002D20BF"/>
    <w:rsid w:val="002F44F2"/>
    <w:rsid w:val="002F4E6D"/>
    <w:rsid w:val="003170D7"/>
    <w:rsid w:val="0035154E"/>
    <w:rsid w:val="00367495"/>
    <w:rsid w:val="003717E0"/>
    <w:rsid w:val="00374544"/>
    <w:rsid w:val="003750F8"/>
    <w:rsid w:val="00377758"/>
    <w:rsid w:val="00377AF6"/>
    <w:rsid w:val="00392554"/>
    <w:rsid w:val="003B2279"/>
    <w:rsid w:val="003E0399"/>
    <w:rsid w:val="003E4A63"/>
    <w:rsid w:val="003F1C62"/>
    <w:rsid w:val="003F30EA"/>
    <w:rsid w:val="004012C8"/>
    <w:rsid w:val="00401992"/>
    <w:rsid w:val="00423683"/>
    <w:rsid w:val="00425B31"/>
    <w:rsid w:val="00472AC0"/>
    <w:rsid w:val="00485035"/>
    <w:rsid w:val="0049326D"/>
    <w:rsid w:val="0049358B"/>
    <w:rsid w:val="004A4FE8"/>
    <w:rsid w:val="004B0823"/>
    <w:rsid w:val="004B461D"/>
    <w:rsid w:val="004C6456"/>
    <w:rsid w:val="004C6459"/>
    <w:rsid w:val="004D6958"/>
    <w:rsid w:val="004E77F7"/>
    <w:rsid w:val="004F32F2"/>
    <w:rsid w:val="00500365"/>
    <w:rsid w:val="0050038D"/>
    <w:rsid w:val="00500627"/>
    <w:rsid w:val="00500DA2"/>
    <w:rsid w:val="00517F7A"/>
    <w:rsid w:val="005235AA"/>
    <w:rsid w:val="00525F23"/>
    <w:rsid w:val="00542F35"/>
    <w:rsid w:val="00543CFB"/>
    <w:rsid w:val="0055201B"/>
    <w:rsid w:val="005639D5"/>
    <w:rsid w:val="00570CF2"/>
    <w:rsid w:val="00573C8F"/>
    <w:rsid w:val="00582E5F"/>
    <w:rsid w:val="0059160E"/>
    <w:rsid w:val="00592173"/>
    <w:rsid w:val="00593BAF"/>
    <w:rsid w:val="005978C7"/>
    <w:rsid w:val="005A54D6"/>
    <w:rsid w:val="005B17E0"/>
    <w:rsid w:val="005B2088"/>
    <w:rsid w:val="005C2B66"/>
    <w:rsid w:val="005E0847"/>
    <w:rsid w:val="005E6555"/>
    <w:rsid w:val="00602C97"/>
    <w:rsid w:val="006054CA"/>
    <w:rsid w:val="006126CB"/>
    <w:rsid w:val="0061701E"/>
    <w:rsid w:val="00631BBD"/>
    <w:rsid w:val="006373B7"/>
    <w:rsid w:val="0066610C"/>
    <w:rsid w:val="00666686"/>
    <w:rsid w:val="00666F05"/>
    <w:rsid w:val="00675746"/>
    <w:rsid w:val="006A44EF"/>
    <w:rsid w:val="006C52F1"/>
    <w:rsid w:val="006D0897"/>
    <w:rsid w:val="006D271E"/>
    <w:rsid w:val="006E5013"/>
    <w:rsid w:val="006F0530"/>
    <w:rsid w:val="00705420"/>
    <w:rsid w:val="00705A0B"/>
    <w:rsid w:val="00727E3E"/>
    <w:rsid w:val="00731BE0"/>
    <w:rsid w:val="007530D2"/>
    <w:rsid w:val="00767FC6"/>
    <w:rsid w:val="0077403C"/>
    <w:rsid w:val="00776234"/>
    <w:rsid w:val="00785F4E"/>
    <w:rsid w:val="0079444E"/>
    <w:rsid w:val="007949C8"/>
    <w:rsid w:val="00795212"/>
    <w:rsid w:val="007B164A"/>
    <w:rsid w:val="007C0706"/>
    <w:rsid w:val="007C0F25"/>
    <w:rsid w:val="007C4137"/>
    <w:rsid w:val="007C6A3A"/>
    <w:rsid w:val="007F6467"/>
    <w:rsid w:val="00804EF1"/>
    <w:rsid w:val="00816B82"/>
    <w:rsid w:val="00837331"/>
    <w:rsid w:val="00843DEB"/>
    <w:rsid w:val="008443AD"/>
    <w:rsid w:val="00860082"/>
    <w:rsid w:val="0087611C"/>
    <w:rsid w:val="00893A99"/>
    <w:rsid w:val="00896E02"/>
    <w:rsid w:val="008974A5"/>
    <w:rsid w:val="008A7CD3"/>
    <w:rsid w:val="008B69A5"/>
    <w:rsid w:val="008D04A2"/>
    <w:rsid w:val="008D378C"/>
    <w:rsid w:val="008D3DA6"/>
    <w:rsid w:val="008D468D"/>
    <w:rsid w:val="008D4E62"/>
    <w:rsid w:val="008E2555"/>
    <w:rsid w:val="008F08CA"/>
    <w:rsid w:val="008F6B12"/>
    <w:rsid w:val="00903C41"/>
    <w:rsid w:val="00921AF9"/>
    <w:rsid w:val="0092328E"/>
    <w:rsid w:val="009341C5"/>
    <w:rsid w:val="0094454C"/>
    <w:rsid w:val="00955943"/>
    <w:rsid w:val="0095799C"/>
    <w:rsid w:val="009611EB"/>
    <w:rsid w:val="00964848"/>
    <w:rsid w:val="00974148"/>
    <w:rsid w:val="0099322D"/>
    <w:rsid w:val="009A3E5F"/>
    <w:rsid w:val="009B3814"/>
    <w:rsid w:val="009B5CBF"/>
    <w:rsid w:val="009C65CE"/>
    <w:rsid w:val="009D756E"/>
    <w:rsid w:val="009E0C6E"/>
    <w:rsid w:val="009E3CF3"/>
    <w:rsid w:val="009F1E1A"/>
    <w:rsid w:val="00A13D03"/>
    <w:rsid w:val="00A2302A"/>
    <w:rsid w:val="00A73B50"/>
    <w:rsid w:val="00A9486A"/>
    <w:rsid w:val="00A958E0"/>
    <w:rsid w:val="00AA4042"/>
    <w:rsid w:val="00AB394B"/>
    <w:rsid w:val="00AC1AF4"/>
    <w:rsid w:val="00AD46D2"/>
    <w:rsid w:val="00AE5C21"/>
    <w:rsid w:val="00B104C7"/>
    <w:rsid w:val="00B11B7D"/>
    <w:rsid w:val="00B1209B"/>
    <w:rsid w:val="00B12305"/>
    <w:rsid w:val="00B16276"/>
    <w:rsid w:val="00B17A60"/>
    <w:rsid w:val="00B30A09"/>
    <w:rsid w:val="00B4065F"/>
    <w:rsid w:val="00B43432"/>
    <w:rsid w:val="00B453D3"/>
    <w:rsid w:val="00B507D8"/>
    <w:rsid w:val="00B848A3"/>
    <w:rsid w:val="00B96401"/>
    <w:rsid w:val="00BA4FA3"/>
    <w:rsid w:val="00BA6792"/>
    <w:rsid w:val="00BB450C"/>
    <w:rsid w:val="00C164BE"/>
    <w:rsid w:val="00C3739A"/>
    <w:rsid w:val="00C52216"/>
    <w:rsid w:val="00C5250F"/>
    <w:rsid w:val="00C53BD7"/>
    <w:rsid w:val="00C736B6"/>
    <w:rsid w:val="00CA1B49"/>
    <w:rsid w:val="00CA1FB6"/>
    <w:rsid w:val="00CC0FD9"/>
    <w:rsid w:val="00CF1D42"/>
    <w:rsid w:val="00D036AA"/>
    <w:rsid w:val="00D04796"/>
    <w:rsid w:val="00D1199A"/>
    <w:rsid w:val="00D16637"/>
    <w:rsid w:val="00D548E7"/>
    <w:rsid w:val="00D669C6"/>
    <w:rsid w:val="00D81A3D"/>
    <w:rsid w:val="00D84AE7"/>
    <w:rsid w:val="00D970F6"/>
    <w:rsid w:val="00DA17F3"/>
    <w:rsid w:val="00DC058A"/>
    <w:rsid w:val="00DC5A1A"/>
    <w:rsid w:val="00DC7065"/>
    <w:rsid w:val="00DD1D5F"/>
    <w:rsid w:val="00DE1A44"/>
    <w:rsid w:val="00DE5CF1"/>
    <w:rsid w:val="00DF42B0"/>
    <w:rsid w:val="00DF6F60"/>
    <w:rsid w:val="00E132DC"/>
    <w:rsid w:val="00E303A6"/>
    <w:rsid w:val="00E33B90"/>
    <w:rsid w:val="00E61718"/>
    <w:rsid w:val="00E634D9"/>
    <w:rsid w:val="00E63651"/>
    <w:rsid w:val="00E65B32"/>
    <w:rsid w:val="00E721F8"/>
    <w:rsid w:val="00E80CE0"/>
    <w:rsid w:val="00E826E1"/>
    <w:rsid w:val="00E8401F"/>
    <w:rsid w:val="00E9103C"/>
    <w:rsid w:val="00E91E00"/>
    <w:rsid w:val="00EA7B82"/>
    <w:rsid w:val="00EF1D25"/>
    <w:rsid w:val="00EF552D"/>
    <w:rsid w:val="00F01DAE"/>
    <w:rsid w:val="00F10659"/>
    <w:rsid w:val="00F11F24"/>
    <w:rsid w:val="00F13A8E"/>
    <w:rsid w:val="00F20733"/>
    <w:rsid w:val="00F21970"/>
    <w:rsid w:val="00F31AF6"/>
    <w:rsid w:val="00F52124"/>
    <w:rsid w:val="00F560C5"/>
    <w:rsid w:val="00F57952"/>
    <w:rsid w:val="00F76D84"/>
    <w:rsid w:val="00FA2365"/>
    <w:rsid w:val="00FB76CB"/>
    <w:rsid w:val="00FC143F"/>
    <w:rsid w:val="00FC5C5F"/>
    <w:rsid w:val="00FD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chartTrackingRefBased/>
  <w15:docId w15:val="{931015C9-DAE8-4B57-AB98-65CA500E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A8E"/>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54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after="100"/>
    </w:p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5A54D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37556">
      <w:bodyDiv w:val="1"/>
      <w:marLeft w:val="0"/>
      <w:marRight w:val="0"/>
      <w:marTop w:val="0"/>
      <w:marBottom w:val="0"/>
      <w:divBdr>
        <w:top w:val="none" w:sz="0" w:space="0" w:color="auto"/>
        <w:left w:val="none" w:sz="0" w:space="0" w:color="auto"/>
        <w:bottom w:val="none" w:sz="0" w:space="0" w:color="auto"/>
        <w:right w:val="none" w:sz="0" w:space="0" w:color="auto"/>
      </w:divBdr>
    </w:div>
    <w:div w:id="90974164">
      <w:bodyDiv w:val="1"/>
      <w:marLeft w:val="0"/>
      <w:marRight w:val="0"/>
      <w:marTop w:val="0"/>
      <w:marBottom w:val="0"/>
      <w:divBdr>
        <w:top w:val="none" w:sz="0" w:space="0" w:color="auto"/>
        <w:left w:val="none" w:sz="0" w:space="0" w:color="auto"/>
        <w:bottom w:val="none" w:sz="0" w:space="0" w:color="auto"/>
        <w:right w:val="none" w:sz="0" w:space="0" w:color="auto"/>
      </w:divBdr>
    </w:div>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747579907">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23093722">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328">
      <w:bodyDiv w:val="1"/>
      <w:marLeft w:val="0"/>
      <w:marRight w:val="0"/>
      <w:marTop w:val="0"/>
      <w:marBottom w:val="0"/>
      <w:divBdr>
        <w:top w:val="none" w:sz="0" w:space="0" w:color="auto"/>
        <w:left w:val="none" w:sz="0" w:space="0" w:color="auto"/>
        <w:bottom w:val="none" w:sz="0" w:space="0" w:color="auto"/>
        <w:right w:val="none" w:sz="0" w:space="0" w:color="auto"/>
      </w:divBdr>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697245617">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3579429">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9737">
      <w:bodyDiv w:val="1"/>
      <w:marLeft w:val="0"/>
      <w:marRight w:val="0"/>
      <w:marTop w:val="0"/>
      <w:marBottom w:val="0"/>
      <w:divBdr>
        <w:top w:val="none" w:sz="0" w:space="0" w:color="auto"/>
        <w:left w:val="none" w:sz="0" w:space="0" w:color="auto"/>
        <w:bottom w:val="none" w:sz="0" w:space="0" w:color="auto"/>
        <w:right w:val="none" w:sz="0" w:space="0" w:color="auto"/>
      </w:divBdr>
    </w:div>
    <w:div w:id="206838020">
      <w:bodyDiv w:val="1"/>
      <w:marLeft w:val="0"/>
      <w:marRight w:val="0"/>
      <w:marTop w:val="0"/>
      <w:marBottom w:val="0"/>
      <w:divBdr>
        <w:top w:val="none" w:sz="0" w:space="0" w:color="auto"/>
        <w:left w:val="none" w:sz="0" w:space="0" w:color="auto"/>
        <w:bottom w:val="none" w:sz="0" w:space="0" w:color="auto"/>
        <w:right w:val="none" w:sz="0" w:space="0" w:color="auto"/>
      </w:divBdr>
    </w:div>
    <w:div w:id="257833531">
      <w:bodyDiv w:val="1"/>
      <w:marLeft w:val="0"/>
      <w:marRight w:val="0"/>
      <w:marTop w:val="0"/>
      <w:marBottom w:val="0"/>
      <w:divBdr>
        <w:top w:val="none" w:sz="0" w:space="0" w:color="auto"/>
        <w:left w:val="none" w:sz="0" w:space="0" w:color="auto"/>
        <w:bottom w:val="none" w:sz="0" w:space="0" w:color="auto"/>
        <w:right w:val="none" w:sz="0" w:space="0" w:color="auto"/>
      </w:divBdr>
    </w:div>
    <w:div w:id="259682717">
      <w:bodyDiv w:val="1"/>
      <w:marLeft w:val="0"/>
      <w:marRight w:val="0"/>
      <w:marTop w:val="0"/>
      <w:marBottom w:val="0"/>
      <w:divBdr>
        <w:top w:val="none" w:sz="0" w:space="0" w:color="auto"/>
        <w:left w:val="none" w:sz="0" w:space="0" w:color="auto"/>
        <w:bottom w:val="none" w:sz="0" w:space="0" w:color="auto"/>
        <w:right w:val="none" w:sz="0" w:space="0" w:color="auto"/>
      </w:divBdr>
    </w:div>
    <w:div w:id="306249761">
      <w:bodyDiv w:val="1"/>
      <w:marLeft w:val="0"/>
      <w:marRight w:val="0"/>
      <w:marTop w:val="0"/>
      <w:marBottom w:val="0"/>
      <w:divBdr>
        <w:top w:val="none" w:sz="0" w:space="0" w:color="auto"/>
        <w:left w:val="none" w:sz="0" w:space="0" w:color="auto"/>
        <w:bottom w:val="none" w:sz="0" w:space="0" w:color="auto"/>
        <w:right w:val="none" w:sz="0" w:space="0" w:color="auto"/>
      </w:divBdr>
    </w:div>
    <w:div w:id="447234619">
      <w:bodyDiv w:val="1"/>
      <w:marLeft w:val="0"/>
      <w:marRight w:val="0"/>
      <w:marTop w:val="0"/>
      <w:marBottom w:val="0"/>
      <w:divBdr>
        <w:top w:val="none" w:sz="0" w:space="0" w:color="auto"/>
        <w:left w:val="none" w:sz="0" w:space="0" w:color="auto"/>
        <w:bottom w:val="none" w:sz="0" w:space="0" w:color="auto"/>
        <w:right w:val="none" w:sz="0" w:space="0" w:color="auto"/>
      </w:divBdr>
    </w:div>
    <w:div w:id="605114538">
      <w:bodyDiv w:val="1"/>
      <w:marLeft w:val="0"/>
      <w:marRight w:val="0"/>
      <w:marTop w:val="0"/>
      <w:marBottom w:val="0"/>
      <w:divBdr>
        <w:top w:val="none" w:sz="0" w:space="0" w:color="auto"/>
        <w:left w:val="none" w:sz="0" w:space="0" w:color="auto"/>
        <w:bottom w:val="none" w:sz="0" w:space="0" w:color="auto"/>
        <w:right w:val="none" w:sz="0" w:space="0" w:color="auto"/>
      </w:divBdr>
    </w:div>
    <w:div w:id="613368569">
      <w:bodyDiv w:val="1"/>
      <w:marLeft w:val="0"/>
      <w:marRight w:val="0"/>
      <w:marTop w:val="0"/>
      <w:marBottom w:val="0"/>
      <w:divBdr>
        <w:top w:val="none" w:sz="0" w:space="0" w:color="auto"/>
        <w:left w:val="none" w:sz="0" w:space="0" w:color="auto"/>
        <w:bottom w:val="none" w:sz="0" w:space="0" w:color="auto"/>
        <w:right w:val="none" w:sz="0" w:space="0" w:color="auto"/>
      </w:divBdr>
    </w:div>
    <w:div w:id="647975722">
      <w:bodyDiv w:val="1"/>
      <w:marLeft w:val="0"/>
      <w:marRight w:val="0"/>
      <w:marTop w:val="0"/>
      <w:marBottom w:val="0"/>
      <w:divBdr>
        <w:top w:val="none" w:sz="0" w:space="0" w:color="auto"/>
        <w:left w:val="none" w:sz="0" w:space="0" w:color="auto"/>
        <w:bottom w:val="none" w:sz="0" w:space="0" w:color="auto"/>
        <w:right w:val="none" w:sz="0" w:space="0" w:color="auto"/>
      </w:divBdr>
    </w:div>
    <w:div w:id="655426141">
      <w:bodyDiv w:val="1"/>
      <w:marLeft w:val="0"/>
      <w:marRight w:val="0"/>
      <w:marTop w:val="0"/>
      <w:marBottom w:val="0"/>
      <w:divBdr>
        <w:top w:val="none" w:sz="0" w:space="0" w:color="auto"/>
        <w:left w:val="none" w:sz="0" w:space="0" w:color="auto"/>
        <w:bottom w:val="none" w:sz="0" w:space="0" w:color="auto"/>
        <w:right w:val="none" w:sz="0" w:space="0" w:color="auto"/>
      </w:divBdr>
    </w:div>
    <w:div w:id="677005777">
      <w:bodyDiv w:val="1"/>
      <w:marLeft w:val="0"/>
      <w:marRight w:val="0"/>
      <w:marTop w:val="0"/>
      <w:marBottom w:val="0"/>
      <w:divBdr>
        <w:top w:val="none" w:sz="0" w:space="0" w:color="auto"/>
        <w:left w:val="none" w:sz="0" w:space="0" w:color="auto"/>
        <w:bottom w:val="none" w:sz="0" w:space="0" w:color="auto"/>
        <w:right w:val="none" w:sz="0" w:space="0" w:color="auto"/>
      </w:divBdr>
    </w:div>
    <w:div w:id="681711142">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837884907">
      <w:bodyDiv w:val="1"/>
      <w:marLeft w:val="0"/>
      <w:marRight w:val="0"/>
      <w:marTop w:val="0"/>
      <w:marBottom w:val="0"/>
      <w:divBdr>
        <w:top w:val="none" w:sz="0" w:space="0" w:color="auto"/>
        <w:left w:val="none" w:sz="0" w:space="0" w:color="auto"/>
        <w:bottom w:val="none" w:sz="0" w:space="0" w:color="auto"/>
        <w:right w:val="none" w:sz="0" w:space="0" w:color="auto"/>
      </w:divBdr>
    </w:div>
    <w:div w:id="890965306">
      <w:bodyDiv w:val="1"/>
      <w:marLeft w:val="0"/>
      <w:marRight w:val="0"/>
      <w:marTop w:val="0"/>
      <w:marBottom w:val="0"/>
      <w:divBdr>
        <w:top w:val="none" w:sz="0" w:space="0" w:color="auto"/>
        <w:left w:val="none" w:sz="0" w:space="0" w:color="auto"/>
        <w:bottom w:val="none" w:sz="0" w:space="0" w:color="auto"/>
        <w:right w:val="none" w:sz="0" w:space="0" w:color="auto"/>
      </w:divBdr>
    </w:div>
    <w:div w:id="891041566">
      <w:bodyDiv w:val="1"/>
      <w:marLeft w:val="0"/>
      <w:marRight w:val="0"/>
      <w:marTop w:val="0"/>
      <w:marBottom w:val="0"/>
      <w:divBdr>
        <w:top w:val="none" w:sz="0" w:space="0" w:color="auto"/>
        <w:left w:val="none" w:sz="0" w:space="0" w:color="auto"/>
        <w:bottom w:val="none" w:sz="0" w:space="0" w:color="auto"/>
        <w:right w:val="none" w:sz="0" w:space="0" w:color="auto"/>
      </w:divBdr>
      <w:divsChild>
        <w:div w:id="1029455447">
          <w:marLeft w:val="0"/>
          <w:marRight w:val="0"/>
          <w:marTop w:val="0"/>
          <w:marBottom w:val="0"/>
          <w:divBdr>
            <w:top w:val="none" w:sz="0" w:space="0" w:color="auto"/>
            <w:left w:val="none" w:sz="0" w:space="0" w:color="auto"/>
            <w:bottom w:val="none" w:sz="0" w:space="0" w:color="auto"/>
            <w:right w:val="none" w:sz="0" w:space="0" w:color="auto"/>
          </w:divBdr>
          <w:divsChild>
            <w:div w:id="1270089663">
              <w:marLeft w:val="0"/>
              <w:marRight w:val="0"/>
              <w:marTop w:val="0"/>
              <w:marBottom w:val="0"/>
              <w:divBdr>
                <w:top w:val="none" w:sz="0" w:space="0" w:color="auto"/>
                <w:left w:val="none" w:sz="0" w:space="0" w:color="auto"/>
                <w:bottom w:val="none" w:sz="0" w:space="0" w:color="auto"/>
                <w:right w:val="none" w:sz="0" w:space="0" w:color="auto"/>
              </w:divBdr>
              <w:divsChild>
                <w:div w:id="859204110">
                  <w:marLeft w:val="0"/>
                  <w:marRight w:val="0"/>
                  <w:marTop w:val="0"/>
                  <w:marBottom w:val="0"/>
                  <w:divBdr>
                    <w:top w:val="none" w:sz="0" w:space="0" w:color="auto"/>
                    <w:left w:val="none" w:sz="0" w:space="0" w:color="auto"/>
                    <w:bottom w:val="none" w:sz="0" w:space="0" w:color="auto"/>
                    <w:right w:val="none" w:sz="0" w:space="0" w:color="auto"/>
                  </w:divBdr>
                  <w:divsChild>
                    <w:div w:id="1917402403">
                      <w:marLeft w:val="0"/>
                      <w:marRight w:val="0"/>
                      <w:marTop w:val="0"/>
                      <w:marBottom w:val="0"/>
                      <w:divBdr>
                        <w:top w:val="none" w:sz="0" w:space="0" w:color="auto"/>
                        <w:left w:val="none" w:sz="0" w:space="0" w:color="auto"/>
                        <w:bottom w:val="none" w:sz="0" w:space="0" w:color="auto"/>
                        <w:right w:val="none" w:sz="0" w:space="0" w:color="auto"/>
                      </w:divBdr>
                    </w:div>
                    <w:div w:id="194341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873111">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932324758">
      <w:bodyDiv w:val="1"/>
      <w:marLeft w:val="0"/>
      <w:marRight w:val="0"/>
      <w:marTop w:val="0"/>
      <w:marBottom w:val="0"/>
      <w:divBdr>
        <w:top w:val="none" w:sz="0" w:space="0" w:color="auto"/>
        <w:left w:val="none" w:sz="0" w:space="0" w:color="auto"/>
        <w:bottom w:val="none" w:sz="0" w:space="0" w:color="auto"/>
        <w:right w:val="none" w:sz="0" w:space="0" w:color="auto"/>
      </w:divBdr>
    </w:div>
    <w:div w:id="948507557">
      <w:bodyDiv w:val="1"/>
      <w:marLeft w:val="0"/>
      <w:marRight w:val="0"/>
      <w:marTop w:val="0"/>
      <w:marBottom w:val="0"/>
      <w:divBdr>
        <w:top w:val="none" w:sz="0" w:space="0" w:color="auto"/>
        <w:left w:val="none" w:sz="0" w:space="0" w:color="auto"/>
        <w:bottom w:val="none" w:sz="0" w:space="0" w:color="auto"/>
        <w:right w:val="none" w:sz="0" w:space="0" w:color="auto"/>
      </w:divBdr>
    </w:div>
    <w:div w:id="952513628">
      <w:bodyDiv w:val="1"/>
      <w:marLeft w:val="0"/>
      <w:marRight w:val="0"/>
      <w:marTop w:val="0"/>
      <w:marBottom w:val="0"/>
      <w:divBdr>
        <w:top w:val="none" w:sz="0" w:space="0" w:color="auto"/>
        <w:left w:val="none" w:sz="0" w:space="0" w:color="auto"/>
        <w:bottom w:val="none" w:sz="0" w:space="0" w:color="auto"/>
        <w:right w:val="none" w:sz="0" w:space="0" w:color="auto"/>
      </w:divBdr>
    </w:div>
    <w:div w:id="956640855">
      <w:bodyDiv w:val="1"/>
      <w:marLeft w:val="0"/>
      <w:marRight w:val="0"/>
      <w:marTop w:val="0"/>
      <w:marBottom w:val="0"/>
      <w:divBdr>
        <w:top w:val="none" w:sz="0" w:space="0" w:color="auto"/>
        <w:left w:val="none" w:sz="0" w:space="0" w:color="auto"/>
        <w:bottom w:val="none" w:sz="0" w:space="0" w:color="auto"/>
        <w:right w:val="none" w:sz="0" w:space="0" w:color="auto"/>
      </w:divBdr>
    </w:div>
    <w:div w:id="1026640584">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91381449">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118502429">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258100">
      <w:bodyDiv w:val="1"/>
      <w:marLeft w:val="0"/>
      <w:marRight w:val="0"/>
      <w:marTop w:val="0"/>
      <w:marBottom w:val="0"/>
      <w:divBdr>
        <w:top w:val="none" w:sz="0" w:space="0" w:color="auto"/>
        <w:left w:val="none" w:sz="0" w:space="0" w:color="auto"/>
        <w:bottom w:val="none" w:sz="0" w:space="0" w:color="auto"/>
        <w:right w:val="none" w:sz="0" w:space="0" w:color="auto"/>
      </w:divBdr>
      <w:divsChild>
        <w:div w:id="1256016426">
          <w:marLeft w:val="0"/>
          <w:marRight w:val="0"/>
          <w:marTop w:val="0"/>
          <w:marBottom w:val="0"/>
          <w:divBdr>
            <w:top w:val="none" w:sz="0" w:space="0" w:color="auto"/>
            <w:left w:val="none" w:sz="0" w:space="0" w:color="auto"/>
            <w:bottom w:val="none" w:sz="0" w:space="0" w:color="auto"/>
            <w:right w:val="none" w:sz="0" w:space="0" w:color="auto"/>
          </w:divBdr>
          <w:divsChild>
            <w:div w:id="347492560">
              <w:marLeft w:val="0"/>
              <w:marRight w:val="0"/>
              <w:marTop w:val="0"/>
              <w:marBottom w:val="0"/>
              <w:divBdr>
                <w:top w:val="none" w:sz="0" w:space="0" w:color="auto"/>
                <w:left w:val="none" w:sz="0" w:space="0" w:color="auto"/>
                <w:bottom w:val="none" w:sz="0" w:space="0" w:color="auto"/>
                <w:right w:val="none" w:sz="0" w:space="0" w:color="auto"/>
              </w:divBdr>
              <w:divsChild>
                <w:div w:id="653217911">
                  <w:marLeft w:val="0"/>
                  <w:marRight w:val="0"/>
                  <w:marTop w:val="0"/>
                  <w:marBottom w:val="0"/>
                  <w:divBdr>
                    <w:top w:val="none" w:sz="0" w:space="0" w:color="auto"/>
                    <w:left w:val="none" w:sz="0" w:space="0" w:color="auto"/>
                    <w:bottom w:val="none" w:sz="0" w:space="0" w:color="auto"/>
                    <w:right w:val="none" w:sz="0" w:space="0" w:color="auto"/>
                  </w:divBdr>
                  <w:divsChild>
                    <w:div w:id="719010679">
                      <w:marLeft w:val="0"/>
                      <w:marRight w:val="0"/>
                      <w:marTop w:val="0"/>
                      <w:marBottom w:val="0"/>
                      <w:divBdr>
                        <w:top w:val="none" w:sz="0" w:space="0" w:color="auto"/>
                        <w:left w:val="none" w:sz="0" w:space="0" w:color="auto"/>
                        <w:bottom w:val="none" w:sz="0" w:space="0" w:color="auto"/>
                        <w:right w:val="none" w:sz="0" w:space="0" w:color="auto"/>
                      </w:divBdr>
                    </w:div>
                    <w:div w:id="177932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793150">
      <w:bodyDiv w:val="1"/>
      <w:marLeft w:val="0"/>
      <w:marRight w:val="0"/>
      <w:marTop w:val="0"/>
      <w:marBottom w:val="0"/>
      <w:divBdr>
        <w:top w:val="none" w:sz="0" w:space="0" w:color="auto"/>
        <w:left w:val="none" w:sz="0" w:space="0" w:color="auto"/>
        <w:bottom w:val="none" w:sz="0" w:space="0" w:color="auto"/>
        <w:right w:val="none" w:sz="0" w:space="0" w:color="auto"/>
      </w:divBdr>
    </w:div>
    <w:div w:id="1291742119">
      <w:bodyDiv w:val="1"/>
      <w:marLeft w:val="0"/>
      <w:marRight w:val="0"/>
      <w:marTop w:val="0"/>
      <w:marBottom w:val="0"/>
      <w:divBdr>
        <w:top w:val="none" w:sz="0" w:space="0" w:color="auto"/>
        <w:left w:val="none" w:sz="0" w:space="0" w:color="auto"/>
        <w:bottom w:val="none" w:sz="0" w:space="0" w:color="auto"/>
        <w:right w:val="none" w:sz="0" w:space="0" w:color="auto"/>
      </w:divBdr>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839664796">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253688">
      <w:bodyDiv w:val="1"/>
      <w:marLeft w:val="0"/>
      <w:marRight w:val="0"/>
      <w:marTop w:val="0"/>
      <w:marBottom w:val="0"/>
      <w:divBdr>
        <w:top w:val="none" w:sz="0" w:space="0" w:color="auto"/>
        <w:left w:val="none" w:sz="0" w:space="0" w:color="auto"/>
        <w:bottom w:val="none" w:sz="0" w:space="0" w:color="auto"/>
        <w:right w:val="none" w:sz="0" w:space="0" w:color="auto"/>
      </w:divBdr>
    </w:div>
    <w:div w:id="1350792763">
      <w:bodyDiv w:val="1"/>
      <w:marLeft w:val="0"/>
      <w:marRight w:val="0"/>
      <w:marTop w:val="0"/>
      <w:marBottom w:val="0"/>
      <w:divBdr>
        <w:top w:val="none" w:sz="0" w:space="0" w:color="auto"/>
        <w:left w:val="none" w:sz="0" w:space="0" w:color="auto"/>
        <w:bottom w:val="none" w:sz="0" w:space="0" w:color="auto"/>
        <w:right w:val="none" w:sz="0" w:space="0" w:color="auto"/>
      </w:divBdr>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549272337">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2051690">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903679449">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9206845">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6615">
      <w:bodyDiv w:val="1"/>
      <w:marLeft w:val="0"/>
      <w:marRight w:val="0"/>
      <w:marTop w:val="0"/>
      <w:marBottom w:val="0"/>
      <w:divBdr>
        <w:top w:val="none" w:sz="0" w:space="0" w:color="auto"/>
        <w:left w:val="none" w:sz="0" w:space="0" w:color="auto"/>
        <w:bottom w:val="none" w:sz="0" w:space="0" w:color="auto"/>
        <w:right w:val="none" w:sz="0" w:space="0" w:color="auto"/>
      </w:divBdr>
    </w:div>
    <w:div w:id="1555584549">
      <w:bodyDiv w:val="1"/>
      <w:marLeft w:val="0"/>
      <w:marRight w:val="0"/>
      <w:marTop w:val="0"/>
      <w:marBottom w:val="0"/>
      <w:divBdr>
        <w:top w:val="none" w:sz="0" w:space="0" w:color="auto"/>
        <w:left w:val="none" w:sz="0" w:space="0" w:color="auto"/>
        <w:bottom w:val="none" w:sz="0" w:space="0" w:color="auto"/>
        <w:right w:val="none" w:sz="0" w:space="0" w:color="auto"/>
      </w:divBdr>
    </w:div>
    <w:div w:id="1577746061">
      <w:bodyDiv w:val="1"/>
      <w:marLeft w:val="0"/>
      <w:marRight w:val="0"/>
      <w:marTop w:val="0"/>
      <w:marBottom w:val="0"/>
      <w:divBdr>
        <w:top w:val="none" w:sz="0" w:space="0" w:color="auto"/>
        <w:left w:val="none" w:sz="0" w:space="0" w:color="auto"/>
        <w:bottom w:val="none" w:sz="0" w:space="0" w:color="auto"/>
        <w:right w:val="none" w:sz="0" w:space="0" w:color="auto"/>
      </w:divBdr>
    </w:div>
    <w:div w:id="1788115267">
      <w:bodyDiv w:val="1"/>
      <w:marLeft w:val="0"/>
      <w:marRight w:val="0"/>
      <w:marTop w:val="0"/>
      <w:marBottom w:val="0"/>
      <w:divBdr>
        <w:top w:val="none" w:sz="0" w:space="0" w:color="auto"/>
        <w:left w:val="none" w:sz="0" w:space="0" w:color="auto"/>
        <w:bottom w:val="none" w:sz="0" w:space="0" w:color="auto"/>
        <w:right w:val="none" w:sz="0" w:space="0" w:color="auto"/>
      </w:divBdr>
    </w:div>
    <w:div w:id="1789156786">
      <w:bodyDiv w:val="1"/>
      <w:marLeft w:val="0"/>
      <w:marRight w:val="0"/>
      <w:marTop w:val="0"/>
      <w:marBottom w:val="0"/>
      <w:divBdr>
        <w:top w:val="none" w:sz="0" w:space="0" w:color="auto"/>
        <w:left w:val="none" w:sz="0" w:space="0" w:color="auto"/>
        <w:bottom w:val="none" w:sz="0" w:space="0" w:color="auto"/>
        <w:right w:val="none" w:sz="0" w:space="0" w:color="auto"/>
      </w:divBdr>
    </w:div>
    <w:div w:id="1809124852">
      <w:bodyDiv w:val="1"/>
      <w:marLeft w:val="0"/>
      <w:marRight w:val="0"/>
      <w:marTop w:val="0"/>
      <w:marBottom w:val="0"/>
      <w:divBdr>
        <w:top w:val="none" w:sz="0" w:space="0" w:color="auto"/>
        <w:left w:val="none" w:sz="0" w:space="0" w:color="auto"/>
        <w:bottom w:val="none" w:sz="0" w:space="0" w:color="auto"/>
        <w:right w:val="none" w:sz="0" w:space="0" w:color="auto"/>
      </w:divBdr>
    </w:div>
    <w:div w:id="1846018683">
      <w:bodyDiv w:val="1"/>
      <w:marLeft w:val="0"/>
      <w:marRight w:val="0"/>
      <w:marTop w:val="0"/>
      <w:marBottom w:val="0"/>
      <w:divBdr>
        <w:top w:val="none" w:sz="0" w:space="0" w:color="auto"/>
        <w:left w:val="none" w:sz="0" w:space="0" w:color="auto"/>
        <w:bottom w:val="none" w:sz="0" w:space="0" w:color="auto"/>
        <w:right w:val="none" w:sz="0" w:space="0" w:color="auto"/>
      </w:divBdr>
    </w:div>
    <w:div w:id="1880319309">
      <w:bodyDiv w:val="1"/>
      <w:marLeft w:val="0"/>
      <w:marRight w:val="0"/>
      <w:marTop w:val="0"/>
      <w:marBottom w:val="0"/>
      <w:divBdr>
        <w:top w:val="none" w:sz="0" w:space="0" w:color="auto"/>
        <w:left w:val="none" w:sz="0" w:space="0" w:color="auto"/>
        <w:bottom w:val="none" w:sz="0" w:space="0" w:color="auto"/>
        <w:right w:val="none" w:sz="0" w:space="0" w:color="auto"/>
      </w:divBdr>
    </w:div>
    <w:div w:id="1937202778">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573275885">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22286369">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798876">
      <w:bodyDiv w:val="1"/>
      <w:marLeft w:val="0"/>
      <w:marRight w:val="0"/>
      <w:marTop w:val="0"/>
      <w:marBottom w:val="0"/>
      <w:divBdr>
        <w:top w:val="none" w:sz="0" w:space="0" w:color="auto"/>
        <w:left w:val="none" w:sz="0" w:space="0" w:color="auto"/>
        <w:bottom w:val="none" w:sz="0" w:space="0" w:color="auto"/>
        <w:right w:val="none" w:sz="0" w:space="0" w:color="auto"/>
      </w:divBdr>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22380B8-90B6-4090-BE7F-2884440366E9}">
  <ds:schemaRefs>
    <ds:schemaRef ds:uri="http://schemas.microsoft.com/sharepoint/v3/contenttype/forms"/>
  </ds:schemaRefs>
</ds:datastoreItem>
</file>

<file path=customXml/itemProps2.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14E532-CA8D-4E4B-A5E6-1FBB3A6D0576}">
  <ds:schemaRefs>
    <ds:schemaRef ds:uri="http://schemas.openxmlformats.org/officeDocument/2006/bibliography"/>
  </ds:schemaRefs>
</ds:datastoreItem>
</file>

<file path=customXml/itemProps4.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2710</Words>
  <Characters>13474</Characters>
  <Application>Microsoft Office Word</Application>
  <DocSecurity>0</DocSecurity>
  <Lines>421</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Orin McGinn (2304621)</cp:lastModifiedBy>
  <cp:revision>3</cp:revision>
  <dcterms:created xsi:type="dcterms:W3CDTF">2025-03-07T04:48:00Z</dcterms:created>
  <dcterms:modified xsi:type="dcterms:W3CDTF">2025-03-07T04:51:00Z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