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E6C48" w14:textId="77777777" w:rsidR="00C230F9" w:rsidRDefault="00C230F9" w:rsidP="006862DF">
      <w:pPr>
        <w:pStyle w:val="Heading1"/>
        <w:jc w:val="center"/>
      </w:pPr>
    </w:p>
    <w:p w14:paraId="1BFDB8A6" w14:textId="7DBCD2F4" w:rsidR="006862DF" w:rsidRDefault="006862DF" w:rsidP="006862DF">
      <w:pPr>
        <w:pStyle w:val="Heading1"/>
        <w:jc w:val="center"/>
      </w:pPr>
      <w:r w:rsidRPr="006862DF">
        <w:t>Effective team</w:t>
      </w:r>
      <w:r w:rsidR="005702A3">
        <w:t>-</w:t>
      </w:r>
      <w:r w:rsidRPr="006862DF">
        <w:t>working and communication</w:t>
      </w:r>
    </w:p>
    <w:p w14:paraId="7CD83089" w14:textId="6A78FEF1" w:rsidR="005702A3" w:rsidRPr="005702A3" w:rsidRDefault="005702A3" w:rsidP="00184D2D">
      <w:pPr>
        <w:pStyle w:val="Heading2"/>
        <w:jc w:val="center"/>
        <w:rPr>
          <w:sz w:val="40"/>
          <w:szCs w:val="40"/>
        </w:rPr>
      </w:pPr>
      <w:r w:rsidRPr="005702A3">
        <w:rPr>
          <w:sz w:val="40"/>
          <w:szCs w:val="40"/>
        </w:rPr>
        <w:t>BMSW4009</w:t>
      </w:r>
    </w:p>
    <w:p w14:paraId="61ECB260" w14:textId="28EB5D9E" w:rsidR="006862DF" w:rsidRDefault="006862DF" w:rsidP="006862DF">
      <w:pPr>
        <w:pStyle w:val="Heading1"/>
        <w:jc w:val="center"/>
      </w:pPr>
      <w:r>
        <w:t>Elena Feraru</w:t>
      </w:r>
    </w:p>
    <w:p w14:paraId="639C110A" w14:textId="560634CD" w:rsidR="006862DF" w:rsidRDefault="006862DF" w:rsidP="00184D2D">
      <w:pPr>
        <w:pStyle w:val="Heading1"/>
        <w:jc w:val="center"/>
      </w:pPr>
      <w:r>
        <w:t>2210489</w:t>
      </w:r>
    </w:p>
    <w:p w14:paraId="5E1ABE61" w14:textId="6873375C" w:rsidR="006862DF" w:rsidRDefault="006862DF" w:rsidP="006862DF">
      <w:pPr>
        <w:pStyle w:val="Heading1"/>
        <w:jc w:val="center"/>
      </w:pPr>
      <w:r>
        <w:t>Group Presentation Notes</w:t>
      </w:r>
    </w:p>
    <w:p w14:paraId="16D8F7F8" w14:textId="6297893E" w:rsidR="00044352" w:rsidRPr="00044352" w:rsidRDefault="00044352" w:rsidP="00184D2D">
      <w:pPr>
        <w:pStyle w:val="Heading1"/>
        <w:jc w:val="center"/>
      </w:pPr>
      <w:r>
        <w:t xml:space="preserve">Wordcount </w:t>
      </w:r>
      <w:r w:rsidR="00184D2D">
        <w:t>650</w:t>
      </w:r>
    </w:p>
    <w:p w14:paraId="62A8920B" w14:textId="6FEB1757" w:rsidR="006862DF" w:rsidRDefault="006862DF" w:rsidP="00184D2D">
      <w:pPr>
        <w:pStyle w:val="Heading1"/>
      </w:pPr>
    </w:p>
    <w:p w14:paraId="229ECA74" w14:textId="77777777" w:rsidR="006862DF" w:rsidRDefault="006862DF"/>
    <w:p w14:paraId="0D85A87C" w14:textId="77777777" w:rsidR="006862DF" w:rsidRDefault="006862DF"/>
    <w:p w14:paraId="3F549D43" w14:textId="77777777" w:rsidR="006862DF" w:rsidRDefault="006862DF"/>
    <w:p w14:paraId="2D6F458E" w14:textId="77777777" w:rsidR="006862DF" w:rsidRDefault="006862DF"/>
    <w:p w14:paraId="53B49CE8" w14:textId="77777777" w:rsidR="006862DF" w:rsidRDefault="006862DF"/>
    <w:p w14:paraId="04922D7C" w14:textId="77777777" w:rsidR="006862DF" w:rsidRDefault="006862DF"/>
    <w:p w14:paraId="2E912A56" w14:textId="77777777" w:rsidR="006862DF" w:rsidRDefault="006862DF"/>
    <w:p w14:paraId="563D2844" w14:textId="77777777" w:rsidR="006862DF" w:rsidRDefault="006862DF"/>
    <w:p w14:paraId="15ECC91D" w14:textId="77777777" w:rsidR="006862DF" w:rsidRDefault="006862DF"/>
    <w:p w14:paraId="797A648D" w14:textId="77777777" w:rsidR="006862DF" w:rsidRDefault="006862DF"/>
    <w:p w14:paraId="5E759DDE" w14:textId="77777777" w:rsidR="006862DF" w:rsidRDefault="006862DF"/>
    <w:p w14:paraId="752B5CDD" w14:textId="77777777" w:rsidR="006862DF" w:rsidRDefault="006862DF"/>
    <w:p w14:paraId="79151189" w14:textId="77777777" w:rsidR="006862DF" w:rsidRDefault="006862DF"/>
    <w:p w14:paraId="3EACA457" w14:textId="77777777" w:rsidR="006862DF" w:rsidRDefault="006862DF"/>
    <w:p w14:paraId="5059D349" w14:textId="77777777" w:rsidR="006862DF" w:rsidRDefault="006862DF"/>
    <w:p w14:paraId="509E043F" w14:textId="77777777" w:rsidR="006862DF" w:rsidRDefault="006862DF"/>
    <w:p w14:paraId="30A1E9FF" w14:textId="77777777" w:rsidR="006862DF" w:rsidRDefault="006862DF"/>
    <w:p w14:paraId="2F2B504D" w14:textId="77777777" w:rsidR="00C230F9" w:rsidRDefault="00C230F9" w:rsidP="00C230F9">
      <w:pPr>
        <w:pStyle w:val="Title"/>
        <w:rPr>
          <w:sz w:val="32"/>
          <w:szCs w:val="32"/>
        </w:rPr>
      </w:pPr>
    </w:p>
    <w:p w14:paraId="009C8AA7" w14:textId="4566B5B4" w:rsidR="00566CC5" w:rsidRPr="00044352" w:rsidRDefault="006862DF" w:rsidP="00C230F9">
      <w:pPr>
        <w:pStyle w:val="Title"/>
        <w:numPr>
          <w:ilvl w:val="0"/>
          <w:numId w:val="2"/>
        </w:numPr>
        <w:rPr>
          <w:sz w:val="28"/>
          <w:szCs w:val="28"/>
        </w:rPr>
      </w:pPr>
      <w:r w:rsidRPr="00044352">
        <w:rPr>
          <w:sz w:val="28"/>
          <w:szCs w:val="28"/>
        </w:rPr>
        <w:t xml:space="preserve">What is an affective </w:t>
      </w:r>
      <w:proofErr w:type="gramStart"/>
      <w:r w:rsidRPr="00044352">
        <w:rPr>
          <w:sz w:val="28"/>
          <w:szCs w:val="28"/>
        </w:rPr>
        <w:t>team</w:t>
      </w:r>
      <w:proofErr w:type="gramEnd"/>
      <w:r w:rsidRPr="00044352">
        <w:rPr>
          <w:sz w:val="28"/>
          <w:szCs w:val="28"/>
        </w:rPr>
        <w:t xml:space="preserve"> </w:t>
      </w:r>
    </w:p>
    <w:p w14:paraId="36707723" w14:textId="7E478A46" w:rsidR="006862DF" w:rsidRPr="00044352" w:rsidRDefault="006B229F" w:rsidP="006862DF">
      <w:pPr>
        <w:rPr>
          <w:sz w:val="24"/>
          <w:szCs w:val="24"/>
        </w:rPr>
      </w:pPr>
      <w:r w:rsidRPr="00044352">
        <w:rPr>
          <w:sz w:val="24"/>
          <w:szCs w:val="24"/>
        </w:rPr>
        <w:t>Effective teams exhibit clear goals, strong communication, seamless collaboration, mutual respect, and trust. They hold themselves accountable, adapt quickly, share leadership, and foster a positive atmosphere. Continuous improvement is integral as they reflect, learn, and enhance their processes. These traits enable teams to work cohesively, maximize productivity, and achieve their objectives efficiently.</w:t>
      </w:r>
      <w:r w:rsidR="000E03B5" w:rsidRPr="00044352">
        <w:rPr>
          <w:sz w:val="24"/>
          <w:szCs w:val="24"/>
        </w:rPr>
        <w:t xml:space="preserve"> </w:t>
      </w:r>
      <w:sdt>
        <w:sdtPr>
          <w:rPr>
            <w:sz w:val="24"/>
            <w:szCs w:val="24"/>
          </w:rPr>
          <w:id w:val="1429471316"/>
          <w:citation/>
        </w:sdtPr>
        <w:sdtContent>
          <w:r w:rsidR="00547676" w:rsidRPr="00044352">
            <w:rPr>
              <w:sz w:val="24"/>
              <w:szCs w:val="24"/>
            </w:rPr>
            <w:fldChar w:fldCharType="begin"/>
          </w:r>
          <w:r w:rsidR="00547676" w:rsidRPr="00044352">
            <w:rPr>
              <w:sz w:val="24"/>
              <w:szCs w:val="24"/>
            </w:rPr>
            <w:instrText xml:space="preserve"> CITATION Rev \l 2057 </w:instrText>
          </w:r>
          <w:r w:rsidR="00547676" w:rsidRPr="00044352">
            <w:rPr>
              <w:sz w:val="24"/>
              <w:szCs w:val="24"/>
            </w:rPr>
            <w:fldChar w:fldCharType="separate"/>
          </w:r>
          <w:r w:rsidR="00547676" w:rsidRPr="00044352">
            <w:rPr>
              <w:noProof/>
              <w:sz w:val="24"/>
              <w:szCs w:val="24"/>
            </w:rPr>
            <w:t>(Revolution Learning And Developemnt , n.d.)</w:t>
          </w:r>
          <w:r w:rsidR="00547676" w:rsidRPr="00044352">
            <w:rPr>
              <w:sz w:val="24"/>
              <w:szCs w:val="24"/>
            </w:rPr>
            <w:fldChar w:fldCharType="end"/>
          </w:r>
        </w:sdtContent>
      </w:sdt>
    </w:p>
    <w:p w14:paraId="53EB7E3B" w14:textId="77777777" w:rsidR="006B229F" w:rsidRPr="00044352" w:rsidRDefault="006B229F" w:rsidP="006862DF">
      <w:pPr>
        <w:rPr>
          <w:sz w:val="24"/>
          <w:szCs w:val="24"/>
        </w:rPr>
      </w:pPr>
    </w:p>
    <w:p w14:paraId="41D92EF7" w14:textId="3093FFFC" w:rsidR="000E03B5" w:rsidRPr="00044352" w:rsidRDefault="000E03B5" w:rsidP="00C230F9">
      <w:pPr>
        <w:pStyle w:val="Title"/>
        <w:numPr>
          <w:ilvl w:val="0"/>
          <w:numId w:val="2"/>
        </w:numPr>
        <w:rPr>
          <w:sz w:val="28"/>
          <w:szCs w:val="28"/>
        </w:rPr>
      </w:pPr>
      <w:r w:rsidRPr="00044352">
        <w:rPr>
          <w:sz w:val="28"/>
          <w:szCs w:val="28"/>
        </w:rPr>
        <w:t xml:space="preserve">Belbin Team Roles </w:t>
      </w:r>
    </w:p>
    <w:p w14:paraId="7912F174" w14:textId="6BFC5194" w:rsidR="000E03B5" w:rsidRPr="00044352" w:rsidRDefault="000E03B5" w:rsidP="000E03B5">
      <w:pPr>
        <w:rPr>
          <w:sz w:val="24"/>
          <w:szCs w:val="24"/>
        </w:rPr>
      </w:pPr>
      <w:r w:rsidRPr="00044352">
        <w:rPr>
          <w:sz w:val="24"/>
          <w:szCs w:val="24"/>
        </w:rPr>
        <w:t xml:space="preserve">Belbin's Team Role Theory categorizes team positions into three groups: action-oriented, people-oriented, and thought-oriented. Each role is associated with distinct </w:t>
      </w:r>
      <w:r w:rsidRPr="00044352">
        <w:rPr>
          <w:sz w:val="24"/>
          <w:szCs w:val="24"/>
        </w:rPr>
        <w:t>behavioural</w:t>
      </w:r>
      <w:r w:rsidRPr="00044352">
        <w:rPr>
          <w:sz w:val="24"/>
          <w:szCs w:val="24"/>
        </w:rPr>
        <w:t xml:space="preserve"> and interpersonal skills. For example, action-oriented roles like Implementer focus on practical tasks, while people-oriented roles like Coordinator emphasize collaboration. Thought-oriented roles like Plant contribute innovative ideas. Belbin also recognizes limitations associated with each role, such as Implementers being resistant to change. Understanding these roles and limitations helps teams balance strengths and weaknesses for optimal performance.</w:t>
      </w:r>
      <w:sdt>
        <w:sdtPr>
          <w:rPr>
            <w:sz w:val="24"/>
            <w:szCs w:val="24"/>
          </w:rPr>
          <w:id w:val="955444630"/>
          <w:citation/>
        </w:sdtPr>
        <w:sdtContent>
          <w:r w:rsidR="004D4866" w:rsidRPr="00044352">
            <w:rPr>
              <w:sz w:val="24"/>
              <w:szCs w:val="24"/>
            </w:rPr>
            <w:fldChar w:fldCharType="begin"/>
          </w:r>
          <w:r w:rsidR="004D4866" w:rsidRPr="00044352">
            <w:rPr>
              <w:sz w:val="24"/>
              <w:szCs w:val="24"/>
            </w:rPr>
            <w:instrText xml:space="preserve"> CITATION Byt \l 2057 </w:instrText>
          </w:r>
          <w:r w:rsidR="004D4866" w:rsidRPr="00044352">
            <w:rPr>
              <w:sz w:val="24"/>
              <w:szCs w:val="24"/>
            </w:rPr>
            <w:fldChar w:fldCharType="separate"/>
          </w:r>
          <w:r w:rsidR="004D4866" w:rsidRPr="00044352">
            <w:rPr>
              <w:noProof/>
              <w:sz w:val="24"/>
              <w:szCs w:val="24"/>
            </w:rPr>
            <w:t xml:space="preserve"> (By the Mind Tools Content Team, n.d.)</w:t>
          </w:r>
          <w:r w:rsidR="004D4866" w:rsidRPr="00044352">
            <w:rPr>
              <w:sz w:val="24"/>
              <w:szCs w:val="24"/>
            </w:rPr>
            <w:fldChar w:fldCharType="end"/>
          </w:r>
        </w:sdtContent>
      </w:sdt>
    </w:p>
    <w:p w14:paraId="58CAE3BE" w14:textId="77777777" w:rsidR="00547676" w:rsidRDefault="00547676" w:rsidP="000E03B5"/>
    <w:p w14:paraId="55EE5411" w14:textId="6DFDAE46" w:rsidR="00C230F9" w:rsidRPr="00044352" w:rsidRDefault="00547676" w:rsidP="00525FE0">
      <w:pPr>
        <w:pStyle w:val="Title"/>
        <w:numPr>
          <w:ilvl w:val="0"/>
          <w:numId w:val="2"/>
        </w:numPr>
        <w:spacing w:line="360" w:lineRule="auto"/>
        <w:rPr>
          <w:sz w:val="28"/>
          <w:szCs w:val="28"/>
        </w:rPr>
      </w:pPr>
      <w:r w:rsidRPr="00044352">
        <w:rPr>
          <w:sz w:val="28"/>
          <w:szCs w:val="28"/>
        </w:rPr>
        <w:t>Analysis of our team role composition (Belbin)</w:t>
      </w:r>
    </w:p>
    <w:p w14:paraId="6A8A38EA" w14:textId="77777777" w:rsidR="00C230F9" w:rsidRPr="00044352" w:rsidRDefault="00C230F9" w:rsidP="00C230F9">
      <w:pPr>
        <w:pStyle w:val="Title"/>
        <w:spacing w:line="276" w:lineRule="auto"/>
        <w:rPr>
          <w:rFonts w:asciiTheme="minorHAnsi" w:hAnsiTheme="minorHAnsi"/>
          <w:sz w:val="24"/>
          <w:szCs w:val="24"/>
        </w:rPr>
      </w:pPr>
      <w:r w:rsidRPr="00044352">
        <w:rPr>
          <w:rFonts w:asciiTheme="minorHAnsi" w:hAnsiTheme="minorHAnsi"/>
          <w:sz w:val="24"/>
          <w:szCs w:val="24"/>
        </w:rPr>
        <w:t>Based on Belbin's Team Role Theory, here's how the team roles align with each team member:</w:t>
      </w:r>
    </w:p>
    <w:p w14:paraId="6EC17DA7" w14:textId="2923AEA4" w:rsidR="00C230F9" w:rsidRPr="00044352" w:rsidRDefault="00C230F9" w:rsidP="00C230F9">
      <w:pPr>
        <w:pStyle w:val="Title"/>
        <w:rPr>
          <w:rFonts w:asciiTheme="minorHAnsi" w:hAnsiTheme="minorHAnsi"/>
          <w:sz w:val="24"/>
          <w:szCs w:val="24"/>
        </w:rPr>
      </w:pPr>
      <w:r w:rsidRPr="00044352">
        <w:rPr>
          <w:rFonts w:asciiTheme="minorHAnsi" w:hAnsiTheme="minorHAnsi"/>
          <w:sz w:val="24"/>
          <w:szCs w:val="24"/>
        </w:rPr>
        <w:t>Silvia: Monitor</w:t>
      </w:r>
      <w:r w:rsidRPr="00044352">
        <w:rPr>
          <w:rFonts w:asciiTheme="minorHAnsi" w:hAnsiTheme="minorHAnsi"/>
          <w:sz w:val="24"/>
          <w:szCs w:val="24"/>
        </w:rPr>
        <w:t xml:space="preserve"> Evaluator (Thinking)</w:t>
      </w:r>
    </w:p>
    <w:p w14:paraId="0FFE5EB7" w14:textId="77777777" w:rsidR="00C230F9" w:rsidRPr="00044352" w:rsidRDefault="00C230F9" w:rsidP="00C230F9">
      <w:pPr>
        <w:pStyle w:val="Title"/>
        <w:spacing w:line="360" w:lineRule="auto"/>
        <w:rPr>
          <w:rFonts w:asciiTheme="minorHAnsi" w:hAnsiTheme="minorHAnsi"/>
          <w:sz w:val="24"/>
          <w:szCs w:val="24"/>
        </w:rPr>
      </w:pPr>
      <w:r w:rsidRPr="00044352">
        <w:rPr>
          <w:rFonts w:asciiTheme="minorHAnsi" w:hAnsiTheme="minorHAnsi"/>
          <w:sz w:val="24"/>
          <w:szCs w:val="24"/>
        </w:rPr>
        <w:t>Completer and Finisher (Action)</w:t>
      </w:r>
    </w:p>
    <w:p w14:paraId="7FA1B84D" w14:textId="3337E5A6" w:rsidR="00C230F9" w:rsidRPr="00044352" w:rsidRDefault="00C230F9" w:rsidP="00C230F9">
      <w:pPr>
        <w:pStyle w:val="Title"/>
        <w:rPr>
          <w:rFonts w:asciiTheme="minorHAnsi" w:hAnsiTheme="minorHAnsi"/>
          <w:sz w:val="24"/>
          <w:szCs w:val="24"/>
        </w:rPr>
      </w:pPr>
      <w:r w:rsidRPr="00044352">
        <w:rPr>
          <w:rFonts w:asciiTheme="minorHAnsi" w:hAnsiTheme="minorHAnsi"/>
          <w:sz w:val="24"/>
          <w:szCs w:val="24"/>
        </w:rPr>
        <w:t>Elena: Shaper</w:t>
      </w:r>
      <w:r w:rsidRPr="00044352">
        <w:rPr>
          <w:rFonts w:asciiTheme="minorHAnsi" w:hAnsiTheme="minorHAnsi"/>
          <w:sz w:val="24"/>
          <w:szCs w:val="24"/>
        </w:rPr>
        <w:t xml:space="preserve"> (Action)</w:t>
      </w:r>
    </w:p>
    <w:p w14:paraId="7A2855A9" w14:textId="77777777" w:rsidR="00C230F9" w:rsidRPr="00044352" w:rsidRDefault="00C230F9" w:rsidP="00C230F9">
      <w:pPr>
        <w:pStyle w:val="Title"/>
        <w:rPr>
          <w:rFonts w:asciiTheme="minorHAnsi" w:hAnsiTheme="minorHAnsi"/>
          <w:sz w:val="24"/>
          <w:szCs w:val="24"/>
        </w:rPr>
      </w:pPr>
      <w:r w:rsidRPr="00044352">
        <w:rPr>
          <w:rFonts w:asciiTheme="minorHAnsi" w:hAnsiTheme="minorHAnsi"/>
          <w:sz w:val="24"/>
          <w:szCs w:val="24"/>
        </w:rPr>
        <w:t>Plant (Thinking)</w:t>
      </w:r>
    </w:p>
    <w:p w14:paraId="0F4E7438" w14:textId="4FCD3AFF" w:rsidR="00C230F9" w:rsidRPr="00044352" w:rsidRDefault="00C230F9" w:rsidP="00C230F9">
      <w:pPr>
        <w:pStyle w:val="Title"/>
        <w:spacing w:line="360" w:lineRule="auto"/>
        <w:rPr>
          <w:rFonts w:asciiTheme="minorHAnsi" w:hAnsiTheme="minorHAnsi"/>
          <w:sz w:val="24"/>
          <w:szCs w:val="24"/>
        </w:rPr>
      </w:pPr>
      <w:r w:rsidRPr="00044352">
        <w:rPr>
          <w:rFonts w:asciiTheme="minorHAnsi" w:hAnsiTheme="minorHAnsi"/>
          <w:sz w:val="24"/>
          <w:szCs w:val="24"/>
        </w:rPr>
        <w:t>Resource Investigator (Team Worker)</w:t>
      </w:r>
    </w:p>
    <w:p w14:paraId="4A495B93" w14:textId="63B81EA0" w:rsidR="00C230F9" w:rsidRPr="00044352" w:rsidRDefault="00C230F9" w:rsidP="00C230F9">
      <w:pPr>
        <w:pStyle w:val="Title"/>
        <w:rPr>
          <w:rFonts w:asciiTheme="minorHAnsi" w:hAnsiTheme="minorHAnsi"/>
          <w:sz w:val="24"/>
          <w:szCs w:val="24"/>
        </w:rPr>
      </w:pPr>
      <w:r w:rsidRPr="00044352">
        <w:rPr>
          <w:rFonts w:asciiTheme="minorHAnsi" w:hAnsiTheme="minorHAnsi"/>
          <w:sz w:val="24"/>
          <w:szCs w:val="24"/>
        </w:rPr>
        <w:t>Aniko: Implementer</w:t>
      </w:r>
      <w:r w:rsidRPr="00044352">
        <w:rPr>
          <w:rFonts w:asciiTheme="minorHAnsi" w:hAnsiTheme="minorHAnsi"/>
          <w:sz w:val="24"/>
          <w:szCs w:val="24"/>
        </w:rPr>
        <w:t xml:space="preserve"> (Action)</w:t>
      </w:r>
    </w:p>
    <w:p w14:paraId="7B4AF961" w14:textId="77777777" w:rsidR="00C230F9" w:rsidRPr="00044352" w:rsidRDefault="00C230F9" w:rsidP="00C230F9">
      <w:pPr>
        <w:pStyle w:val="Title"/>
        <w:spacing w:line="360" w:lineRule="auto"/>
        <w:rPr>
          <w:rFonts w:asciiTheme="minorHAnsi" w:hAnsiTheme="minorHAnsi"/>
          <w:sz w:val="24"/>
          <w:szCs w:val="24"/>
        </w:rPr>
      </w:pPr>
      <w:r w:rsidRPr="00044352">
        <w:rPr>
          <w:rFonts w:asciiTheme="minorHAnsi" w:hAnsiTheme="minorHAnsi"/>
          <w:sz w:val="24"/>
          <w:szCs w:val="24"/>
        </w:rPr>
        <w:t>Specialist (Thinking)</w:t>
      </w:r>
    </w:p>
    <w:p w14:paraId="7D7A3D3D" w14:textId="6E511860" w:rsidR="00525FE0" w:rsidRPr="00044352" w:rsidRDefault="00C230F9" w:rsidP="00525FE0">
      <w:pPr>
        <w:pStyle w:val="Title"/>
        <w:rPr>
          <w:rFonts w:asciiTheme="minorHAnsi" w:hAnsiTheme="minorHAnsi"/>
          <w:sz w:val="24"/>
          <w:szCs w:val="24"/>
        </w:rPr>
      </w:pPr>
      <w:r w:rsidRPr="00044352">
        <w:rPr>
          <w:rFonts w:asciiTheme="minorHAnsi" w:hAnsiTheme="minorHAnsi"/>
          <w:sz w:val="24"/>
          <w:szCs w:val="24"/>
        </w:rPr>
        <w:t>Each member brings a unique combination of skills and strengths to the team, contributing to its overall effectiveness. Silvia provides critical analysis and ensures tasks are completed thoroughly. Elena brings energy and drive to the team's actions while also introducing creative ideas. Aniko focuses on implementing practical solutions and offering specialized knowledge. Together, their diverse roles and abilities enhance the team's performance and effectiveness.</w:t>
      </w:r>
      <w:sdt>
        <w:sdtPr>
          <w:rPr>
            <w:rFonts w:asciiTheme="minorHAnsi" w:hAnsiTheme="minorHAnsi"/>
            <w:sz w:val="24"/>
            <w:szCs w:val="24"/>
          </w:rPr>
          <w:id w:val="-1605264634"/>
          <w:citation/>
        </w:sdtPr>
        <w:sdtContent>
          <w:r w:rsidR="004D4866" w:rsidRPr="00044352">
            <w:rPr>
              <w:rFonts w:asciiTheme="minorHAnsi" w:hAnsiTheme="minorHAnsi"/>
              <w:sz w:val="24"/>
              <w:szCs w:val="24"/>
            </w:rPr>
            <w:fldChar w:fldCharType="begin"/>
          </w:r>
          <w:r w:rsidR="004D4866" w:rsidRPr="00044352">
            <w:rPr>
              <w:rFonts w:asciiTheme="minorHAnsi" w:hAnsiTheme="minorHAnsi"/>
              <w:sz w:val="24"/>
              <w:szCs w:val="24"/>
            </w:rPr>
            <w:instrText xml:space="preserve"> CITATION Bel16 \l 2057 </w:instrText>
          </w:r>
          <w:r w:rsidR="004D4866" w:rsidRPr="00044352">
            <w:rPr>
              <w:rFonts w:asciiTheme="minorHAnsi" w:hAnsiTheme="minorHAnsi"/>
              <w:sz w:val="24"/>
              <w:szCs w:val="24"/>
            </w:rPr>
            <w:fldChar w:fldCharType="separate"/>
          </w:r>
          <w:r w:rsidR="004D4866" w:rsidRPr="00044352">
            <w:rPr>
              <w:rFonts w:asciiTheme="minorHAnsi" w:hAnsiTheme="minorHAnsi"/>
              <w:noProof/>
              <w:sz w:val="24"/>
              <w:szCs w:val="24"/>
            </w:rPr>
            <w:t xml:space="preserve"> (Belbin Associates, 2016)</w:t>
          </w:r>
          <w:r w:rsidR="004D4866" w:rsidRPr="00044352">
            <w:rPr>
              <w:rFonts w:asciiTheme="minorHAnsi" w:hAnsiTheme="minorHAnsi"/>
              <w:sz w:val="24"/>
              <w:szCs w:val="24"/>
            </w:rPr>
            <w:fldChar w:fldCharType="end"/>
          </w:r>
        </w:sdtContent>
      </w:sdt>
    </w:p>
    <w:p w14:paraId="794E9138" w14:textId="77777777" w:rsidR="0009298D" w:rsidRPr="00044352" w:rsidRDefault="0009298D" w:rsidP="00525FE0">
      <w:pPr>
        <w:rPr>
          <w:sz w:val="24"/>
          <w:szCs w:val="24"/>
        </w:rPr>
      </w:pPr>
    </w:p>
    <w:p w14:paraId="377695E4" w14:textId="571BA533" w:rsidR="0009298D" w:rsidRPr="00044352" w:rsidRDefault="0009298D" w:rsidP="0009298D">
      <w:pPr>
        <w:pStyle w:val="Title"/>
        <w:numPr>
          <w:ilvl w:val="0"/>
          <w:numId w:val="2"/>
        </w:numPr>
        <w:rPr>
          <w:sz w:val="28"/>
          <w:szCs w:val="28"/>
        </w:rPr>
      </w:pPr>
      <w:r w:rsidRPr="00044352">
        <w:rPr>
          <w:sz w:val="28"/>
          <w:szCs w:val="28"/>
        </w:rPr>
        <w:lastRenderedPageBreak/>
        <w:t xml:space="preserve">ONLINE VS </w:t>
      </w:r>
      <w:r w:rsidR="00184D2D">
        <w:rPr>
          <w:sz w:val="28"/>
          <w:szCs w:val="28"/>
        </w:rPr>
        <w:t xml:space="preserve">IN </w:t>
      </w:r>
      <w:r w:rsidRPr="00044352">
        <w:rPr>
          <w:sz w:val="28"/>
          <w:szCs w:val="28"/>
        </w:rPr>
        <w:t xml:space="preserve">PERSON </w:t>
      </w:r>
    </w:p>
    <w:p w14:paraId="1D827E52" w14:textId="1B20570F" w:rsidR="0009298D" w:rsidRPr="00044352" w:rsidRDefault="0009298D" w:rsidP="00525FE0">
      <w:pPr>
        <w:rPr>
          <w:sz w:val="24"/>
          <w:szCs w:val="24"/>
        </w:rPr>
      </w:pPr>
      <w:r w:rsidRPr="00044352">
        <w:rPr>
          <w:sz w:val="24"/>
          <w:szCs w:val="24"/>
        </w:rPr>
        <w:t>Online conflict resolution offers cost and time savings by eliminating travel and lodging expenses, allowing participants to schedule meetings at their convenience, and facilitating efficient dispute resolution. This convenient and cost-effective alternative is attractive for individuals and organizations.</w:t>
      </w:r>
      <w:sdt>
        <w:sdtPr>
          <w:rPr>
            <w:sz w:val="24"/>
            <w:szCs w:val="24"/>
          </w:rPr>
          <w:id w:val="142635242"/>
          <w:citation/>
        </w:sdtPr>
        <w:sdtContent>
          <w:r w:rsidR="00C83331" w:rsidRPr="00044352">
            <w:rPr>
              <w:sz w:val="24"/>
              <w:szCs w:val="24"/>
            </w:rPr>
            <w:fldChar w:fldCharType="begin"/>
          </w:r>
          <w:r w:rsidR="00C83331" w:rsidRPr="00044352">
            <w:rPr>
              <w:sz w:val="24"/>
              <w:szCs w:val="24"/>
            </w:rPr>
            <w:instrText xml:space="preserve"> CITATION Lin23 \l 2057 </w:instrText>
          </w:r>
          <w:r w:rsidR="00C83331" w:rsidRPr="00044352">
            <w:rPr>
              <w:sz w:val="24"/>
              <w:szCs w:val="24"/>
            </w:rPr>
            <w:fldChar w:fldCharType="separate"/>
          </w:r>
          <w:r w:rsidR="00C83331" w:rsidRPr="00044352">
            <w:rPr>
              <w:noProof/>
              <w:sz w:val="24"/>
              <w:szCs w:val="24"/>
            </w:rPr>
            <w:t xml:space="preserve"> (Linkedin, 2023)</w:t>
          </w:r>
          <w:r w:rsidR="00C83331" w:rsidRPr="00044352">
            <w:rPr>
              <w:sz w:val="24"/>
              <w:szCs w:val="24"/>
            </w:rPr>
            <w:fldChar w:fldCharType="end"/>
          </w:r>
        </w:sdtContent>
      </w:sdt>
    </w:p>
    <w:p w14:paraId="553DD9E5" w14:textId="40DD1409" w:rsidR="00044352" w:rsidRDefault="0009298D" w:rsidP="00525FE0">
      <w:pPr>
        <w:rPr>
          <w:sz w:val="24"/>
          <w:szCs w:val="24"/>
        </w:rPr>
      </w:pPr>
      <w:r w:rsidRPr="00044352">
        <w:rPr>
          <w:sz w:val="24"/>
          <w:szCs w:val="24"/>
        </w:rPr>
        <w:t>Face-to-face interactions are crucial for building strong relationships and fostering trust, despite the convenience of online communication. They allow for meaningful connections, spontaneous brainstorming, and problem-solving. Businesses should balance online benefits with face-to-face interactions to create a supportive environment.</w:t>
      </w:r>
      <w:sdt>
        <w:sdtPr>
          <w:rPr>
            <w:sz w:val="24"/>
            <w:szCs w:val="24"/>
          </w:rPr>
          <w:id w:val="-1841690802"/>
          <w:citation/>
        </w:sdtPr>
        <w:sdtContent>
          <w:r w:rsidR="000526D1" w:rsidRPr="00044352">
            <w:rPr>
              <w:sz w:val="24"/>
              <w:szCs w:val="24"/>
            </w:rPr>
            <w:fldChar w:fldCharType="begin"/>
          </w:r>
          <w:r w:rsidR="000526D1" w:rsidRPr="00044352">
            <w:rPr>
              <w:sz w:val="24"/>
              <w:szCs w:val="24"/>
            </w:rPr>
            <w:instrText xml:space="preserve"> CITATION Ind23 \l 2057 </w:instrText>
          </w:r>
          <w:r w:rsidR="000526D1" w:rsidRPr="00044352">
            <w:rPr>
              <w:sz w:val="24"/>
              <w:szCs w:val="24"/>
            </w:rPr>
            <w:fldChar w:fldCharType="separate"/>
          </w:r>
          <w:r w:rsidR="000526D1" w:rsidRPr="00044352">
            <w:rPr>
              <w:noProof/>
              <w:sz w:val="24"/>
              <w:szCs w:val="24"/>
            </w:rPr>
            <w:t xml:space="preserve"> (Indeed Editorial Team, 2023)</w:t>
          </w:r>
          <w:r w:rsidR="000526D1" w:rsidRPr="00044352">
            <w:rPr>
              <w:sz w:val="24"/>
              <w:szCs w:val="24"/>
            </w:rPr>
            <w:fldChar w:fldCharType="end"/>
          </w:r>
        </w:sdtContent>
      </w:sdt>
    </w:p>
    <w:p w14:paraId="52E0A324" w14:textId="77777777" w:rsidR="00044352" w:rsidRPr="00044352" w:rsidRDefault="00044352" w:rsidP="00044352">
      <w:pPr>
        <w:spacing w:line="240" w:lineRule="auto"/>
        <w:rPr>
          <w:sz w:val="24"/>
          <w:szCs w:val="24"/>
        </w:rPr>
      </w:pPr>
    </w:p>
    <w:p w14:paraId="40A0C6F6" w14:textId="0A018750" w:rsidR="0009298D" w:rsidRPr="00044352" w:rsidRDefault="0009298D" w:rsidP="001D4851">
      <w:pPr>
        <w:pStyle w:val="Title"/>
        <w:numPr>
          <w:ilvl w:val="0"/>
          <w:numId w:val="2"/>
        </w:numPr>
        <w:rPr>
          <w:sz w:val="28"/>
          <w:szCs w:val="28"/>
        </w:rPr>
      </w:pPr>
      <w:r w:rsidRPr="00044352">
        <w:rPr>
          <w:sz w:val="28"/>
          <w:szCs w:val="28"/>
        </w:rPr>
        <w:t>Conflict management and resolution strategies</w:t>
      </w:r>
    </w:p>
    <w:p w14:paraId="1A3DCE52" w14:textId="10B59CCC" w:rsidR="0009298D" w:rsidRPr="00044352" w:rsidRDefault="001D4851" w:rsidP="00525FE0">
      <w:pPr>
        <w:rPr>
          <w:sz w:val="24"/>
          <w:szCs w:val="24"/>
        </w:rPr>
      </w:pPr>
      <w:r w:rsidRPr="00044352">
        <w:rPr>
          <w:sz w:val="24"/>
          <w:szCs w:val="24"/>
        </w:rPr>
        <w:t>Identifying conflict's root causes, such as personality differences, communication breakdowns, unclear roles, and goal misalignment, is crucial. Active listening, empathetic observation, and collaborative efforts promote harmony and productivity. Effective conflict resolution techniques can be employed.</w:t>
      </w:r>
      <w:sdt>
        <w:sdtPr>
          <w:rPr>
            <w:sz w:val="24"/>
            <w:szCs w:val="24"/>
          </w:rPr>
          <w:id w:val="469721694"/>
          <w:citation/>
        </w:sdtPr>
        <w:sdtContent>
          <w:r w:rsidR="000526D1" w:rsidRPr="00044352">
            <w:rPr>
              <w:sz w:val="24"/>
              <w:szCs w:val="24"/>
            </w:rPr>
            <w:fldChar w:fldCharType="begin"/>
          </w:r>
          <w:r w:rsidR="000526D1" w:rsidRPr="00044352">
            <w:rPr>
              <w:sz w:val="24"/>
              <w:szCs w:val="24"/>
            </w:rPr>
            <w:instrText xml:space="preserve">CITATION Lin \l 2057 </w:instrText>
          </w:r>
          <w:r w:rsidR="000526D1" w:rsidRPr="00044352">
            <w:rPr>
              <w:sz w:val="24"/>
              <w:szCs w:val="24"/>
            </w:rPr>
            <w:fldChar w:fldCharType="separate"/>
          </w:r>
          <w:r w:rsidR="000526D1" w:rsidRPr="00044352">
            <w:rPr>
              <w:noProof/>
              <w:sz w:val="24"/>
              <w:szCs w:val="24"/>
            </w:rPr>
            <w:t xml:space="preserve"> (Linkedin, 2024)</w:t>
          </w:r>
          <w:r w:rsidR="000526D1" w:rsidRPr="00044352">
            <w:rPr>
              <w:sz w:val="24"/>
              <w:szCs w:val="24"/>
            </w:rPr>
            <w:fldChar w:fldCharType="end"/>
          </w:r>
        </w:sdtContent>
      </w:sdt>
    </w:p>
    <w:p w14:paraId="3E3D8D5C" w14:textId="77777777" w:rsidR="001D4851" w:rsidRDefault="001D4851" w:rsidP="00525FE0"/>
    <w:p w14:paraId="4D5D1E08" w14:textId="50E7ED9E" w:rsidR="001D4851" w:rsidRPr="00044352" w:rsidRDefault="001D4851" w:rsidP="004A584B">
      <w:pPr>
        <w:pStyle w:val="Title"/>
        <w:numPr>
          <w:ilvl w:val="0"/>
          <w:numId w:val="2"/>
        </w:numPr>
        <w:rPr>
          <w:sz w:val="28"/>
          <w:szCs w:val="28"/>
        </w:rPr>
      </w:pPr>
      <w:r w:rsidRPr="00044352">
        <w:rPr>
          <w:sz w:val="28"/>
          <w:szCs w:val="28"/>
        </w:rPr>
        <w:t>The Storming Phase</w:t>
      </w:r>
    </w:p>
    <w:p w14:paraId="2DBE25C3" w14:textId="761541D6" w:rsidR="001D4851" w:rsidRPr="00044352" w:rsidRDefault="001D4851" w:rsidP="001D4851">
      <w:pPr>
        <w:rPr>
          <w:sz w:val="24"/>
          <w:szCs w:val="24"/>
        </w:rPr>
      </w:pPr>
      <w:r w:rsidRPr="00044352">
        <w:rPr>
          <w:sz w:val="24"/>
          <w:szCs w:val="24"/>
        </w:rPr>
        <w:t>Trust may not fully develop in team formation or when rules are challenged. Leaders should foster open communication, collaboration, and fairness to bridge this gap. Addressing conflicts transparently and promptly reinforces commitment to trust building.</w:t>
      </w:r>
    </w:p>
    <w:p w14:paraId="11B4EC63" w14:textId="4AB457E0" w:rsidR="001D4851" w:rsidRPr="00044352" w:rsidRDefault="001D4851" w:rsidP="001D4851">
      <w:pPr>
        <w:rPr>
          <w:sz w:val="24"/>
          <w:szCs w:val="24"/>
        </w:rPr>
      </w:pPr>
      <w:r w:rsidRPr="00044352">
        <w:rPr>
          <w:sz w:val="24"/>
          <w:szCs w:val="24"/>
        </w:rPr>
        <w:t>Teams with diverse work styles and opinions can create challenges in establishing effective teamwork. Despite this, through patient communication and mutual understanding, teams can overcome conflicts and inefficiencies, fostering greater cohesion and productivity in the long run.</w:t>
      </w:r>
    </w:p>
    <w:p w14:paraId="11E6D1D5" w14:textId="44C3C31A" w:rsidR="001D4851" w:rsidRPr="00044352" w:rsidRDefault="004A584B" w:rsidP="001D4851">
      <w:pPr>
        <w:rPr>
          <w:sz w:val="24"/>
          <w:szCs w:val="24"/>
        </w:rPr>
      </w:pPr>
      <w:r w:rsidRPr="00044352">
        <w:rPr>
          <w:sz w:val="24"/>
          <w:szCs w:val="24"/>
        </w:rPr>
        <w:t xml:space="preserve">During the storming stage, the team bonded, overcoming </w:t>
      </w:r>
      <w:r w:rsidRPr="00044352">
        <w:rPr>
          <w:sz w:val="24"/>
          <w:szCs w:val="24"/>
        </w:rPr>
        <w:t>anxieties,</w:t>
      </w:r>
      <w:r w:rsidRPr="00044352">
        <w:rPr>
          <w:sz w:val="24"/>
          <w:szCs w:val="24"/>
        </w:rPr>
        <w:t xml:space="preserve"> and fostering open communication. However, increased workload led to predictable obstacles, delays, and disagreements.</w:t>
      </w:r>
      <w:sdt>
        <w:sdtPr>
          <w:rPr>
            <w:sz w:val="24"/>
            <w:szCs w:val="24"/>
          </w:rPr>
          <w:id w:val="509408819"/>
          <w:citation/>
        </w:sdtPr>
        <w:sdtContent>
          <w:r w:rsidR="000E395C" w:rsidRPr="00044352">
            <w:rPr>
              <w:sz w:val="24"/>
              <w:szCs w:val="24"/>
            </w:rPr>
            <w:fldChar w:fldCharType="begin"/>
          </w:r>
          <w:r w:rsidR="000E395C" w:rsidRPr="00044352">
            <w:rPr>
              <w:sz w:val="24"/>
              <w:szCs w:val="24"/>
            </w:rPr>
            <w:instrText xml:space="preserve">CITATION TEA21 \l 2057 </w:instrText>
          </w:r>
          <w:r w:rsidR="000E395C" w:rsidRPr="00044352">
            <w:rPr>
              <w:sz w:val="24"/>
              <w:szCs w:val="24"/>
            </w:rPr>
            <w:fldChar w:fldCharType="separate"/>
          </w:r>
          <w:r w:rsidR="000E395C" w:rsidRPr="00044352">
            <w:rPr>
              <w:noProof/>
              <w:sz w:val="24"/>
              <w:szCs w:val="24"/>
            </w:rPr>
            <w:t xml:space="preserve"> (workleap, 2021)</w:t>
          </w:r>
          <w:r w:rsidR="000E395C" w:rsidRPr="00044352">
            <w:rPr>
              <w:sz w:val="24"/>
              <w:szCs w:val="24"/>
            </w:rPr>
            <w:fldChar w:fldCharType="end"/>
          </w:r>
        </w:sdtContent>
      </w:sdt>
    </w:p>
    <w:p w14:paraId="60D55175" w14:textId="77777777" w:rsidR="004A584B" w:rsidRPr="00044352" w:rsidRDefault="004A584B" w:rsidP="001D4851">
      <w:pPr>
        <w:rPr>
          <w:sz w:val="24"/>
          <w:szCs w:val="24"/>
        </w:rPr>
      </w:pPr>
    </w:p>
    <w:p w14:paraId="7523E517" w14:textId="4213370D" w:rsidR="004A584B" w:rsidRPr="00044352" w:rsidRDefault="004A584B" w:rsidP="00AB02A0">
      <w:pPr>
        <w:pStyle w:val="Title"/>
        <w:numPr>
          <w:ilvl w:val="0"/>
          <w:numId w:val="2"/>
        </w:numPr>
        <w:rPr>
          <w:sz w:val="28"/>
          <w:szCs w:val="28"/>
        </w:rPr>
      </w:pPr>
      <w:r w:rsidRPr="00044352">
        <w:rPr>
          <w:sz w:val="28"/>
          <w:szCs w:val="28"/>
        </w:rPr>
        <w:t>Thomas-Kilmann Conflict Mode Model</w:t>
      </w:r>
    </w:p>
    <w:p w14:paraId="6CDF08B7" w14:textId="77777777" w:rsidR="000D2B4D" w:rsidRPr="00044352" w:rsidRDefault="000D2B4D" w:rsidP="000D2B4D">
      <w:pPr>
        <w:spacing w:after="0" w:line="240" w:lineRule="auto"/>
        <w:rPr>
          <w:rFonts w:eastAsia="Times New Roman" w:cs="Times New Roman"/>
          <w:kern w:val="0"/>
          <w:sz w:val="24"/>
          <w:szCs w:val="24"/>
          <w:lang w:eastAsia="en-GB"/>
          <w14:ligatures w14:val="none"/>
        </w:rPr>
      </w:pPr>
      <w:r w:rsidRPr="00044352">
        <w:rPr>
          <w:rFonts w:eastAsia="Times New Roman" w:cs="Times New Roman"/>
          <w:kern w:val="0"/>
          <w:sz w:val="24"/>
          <w:szCs w:val="24"/>
          <w:lang w:eastAsia="en-GB"/>
          <w14:ligatures w14:val="none"/>
        </w:rPr>
        <w:t xml:space="preserve">Compromising - </w:t>
      </w:r>
      <w:r w:rsidRPr="000D2B4D">
        <w:rPr>
          <w:rFonts w:eastAsia="Times New Roman" w:cs="Times New Roman"/>
          <w:kern w:val="0"/>
          <w:sz w:val="24"/>
          <w:szCs w:val="24"/>
          <w:lang w:eastAsia="en-GB"/>
          <w14:ligatures w14:val="none"/>
        </w:rPr>
        <w:t>Highly harsh but unwilling attitude, characterised by the ambition to "win at all costs," seize control, and take part in power conflicts.</w:t>
      </w:r>
    </w:p>
    <w:p w14:paraId="1CC5CA97" w14:textId="5945FBF0" w:rsidR="000D2B4D" w:rsidRPr="00044352" w:rsidRDefault="000D2B4D" w:rsidP="000D2B4D">
      <w:pPr>
        <w:spacing w:after="0" w:line="240" w:lineRule="auto"/>
        <w:rPr>
          <w:rFonts w:eastAsia="Times New Roman" w:cs="Times New Roman"/>
          <w:kern w:val="0"/>
          <w:sz w:val="24"/>
          <w:szCs w:val="24"/>
          <w:lang w:eastAsia="en-GB"/>
          <w14:ligatures w14:val="none"/>
        </w:rPr>
      </w:pPr>
      <w:r w:rsidRPr="000D2B4D">
        <w:rPr>
          <w:rFonts w:eastAsia="Times New Roman" w:cs="Times New Roman"/>
          <w:kern w:val="0"/>
          <w:sz w:val="24"/>
          <w:szCs w:val="24"/>
          <w:lang w:eastAsia="en-GB"/>
          <w14:ligatures w14:val="none"/>
        </w:rPr>
        <w:t xml:space="preserve"> </w:t>
      </w:r>
    </w:p>
    <w:p w14:paraId="19CF892E" w14:textId="61F7BA48" w:rsidR="00AB02A0" w:rsidRPr="00AB02A0" w:rsidRDefault="00AB02A0" w:rsidP="00AB02A0">
      <w:pPr>
        <w:rPr>
          <w:rFonts w:eastAsiaTheme="majorEastAsia" w:cstheme="majorBidi"/>
          <w:spacing w:val="-10"/>
          <w:kern w:val="28"/>
          <w:sz w:val="24"/>
          <w:szCs w:val="24"/>
        </w:rPr>
      </w:pPr>
      <w:r w:rsidRPr="00044352">
        <w:rPr>
          <w:rFonts w:eastAsiaTheme="majorEastAsia" w:cstheme="majorBidi"/>
          <w:spacing w:val="-10"/>
          <w:kern w:val="28"/>
          <w:sz w:val="24"/>
          <w:szCs w:val="24"/>
        </w:rPr>
        <w:t>Accommodating -</w:t>
      </w:r>
      <w:r w:rsidRPr="00044352">
        <w:rPr>
          <w:rFonts w:eastAsiaTheme="majorEastAsia" w:cstheme="majorBidi"/>
          <w:spacing w:val="-10"/>
          <w:kern w:val="28"/>
          <w:sz w:val="24"/>
          <w:szCs w:val="24"/>
        </w:rPr>
        <w:t xml:space="preserve"> </w:t>
      </w:r>
      <w:r w:rsidRPr="00AB02A0">
        <w:rPr>
          <w:rFonts w:eastAsiaTheme="majorEastAsia" w:cstheme="majorBidi"/>
          <w:spacing w:val="-10"/>
          <w:kern w:val="28"/>
          <w:sz w:val="24"/>
          <w:szCs w:val="24"/>
        </w:rPr>
        <w:t xml:space="preserve">Collaboration and a passive attitude may help to prevent conflict, but they may also contribute to the suppression of good ideas just to satisfy others, resulting in frustration. </w:t>
      </w:r>
    </w:p>
    <w:p w14:paraId="6EA9EDCE" w14:textId="02F0CBB3" w:rsidR="004A584B" w:rsidRPr="00044352" w:rsidRDefault="004A584B" w:rsidP="004A584B">
      <w:pPr>
        <w:rPr>
          <w:rFonts w:eastAsiaTheme="majorEastAsia" w:cstheme="majorBidi"/>
          <w:spacing w:val="-10"/>
          <w:kern w:val="28"/>
          <w:sz w:val="24"/>
          <w:szCs w:val="24"/>
        </w:rPr>
      </w:pPr>
      <w:r w:rsidRPr="00044352">
        <w:rPr>
          <w:rFonts w:eastAsiaTheme="majorEastAsia" w:cstheme="majorBidi"/>
          <w:spacing w:val="-10"/>
          <w:kern w:val="28"/>
          <w:sz w:val="24"/>
          <w:szCs w:val="24"/>
        </w:rPr>
        <w:lastRenderedPageBreak/>
        <w:t>Compromising - This middle-ground method, while appearing to be favourable on both scales, may result in unhappiness and poor outcomes. Sometimes compromise is essential, but the ideal solution is often found in a single inspired source.</w:t>
      </w:r>
    </w:p>
    <w:p w14:paraId="479B2395" w14:textId="1612C19C" w:rsidR="004A584B" w:rsidRPr="00044352" w:rsidRDefault="004A584B" w:rsidP="004A584B">
      <w:pPr>
        <w:rPr>
          <w:rFonts w:eastAsiaTheme="majorEastAsia" w:cstheme="majorBidi"/>
          <w:spacing w:val="-10"/>
          <w:kern w:val="28"/>
          <w:sz w:val="24"/>
          <w:szCs w:val="24"/>
        </w:rPr>
      </w:pPr>
      <w:r w:rsidRPr="00044352">
        <w:rPr>
          <w:rFonts w:eastAsiaTheme="majorEastAsia" w:cstheme="majorBidi"/>
          <w:spacing w:val="-10"/>
          <w:kern w:val="28"/>
          <w:sz w:val="24"/>
          <w:szCs w:val="24"/>
        </w:rPr>
        <w:t>Avoiding -</w:t>
      </w:r>
      <w:r w:rsidRPr="00044352">
        <w:rPr>
          <w:sz w:val="24"/>
          <w:szCs w:val="24"/>
        </w:rPr>
        <w:t xml:space="preserve"> </w:t>
      </w:r>
      <w:r w:rsidRPr="00044352">
        <w:rPr>
          <w:rFonts w:eastAsiaTheme="majorEastAsia" w:cstheme="majorBidi"/>
          <w:spacing w:val="-10"/>
          <w:kern w:val="28"/>
          <w:sz w:val="24"/>
          <w:szCs w:val="24"/>
        </w:rPr>
        <w:t>inefficient and rebellious behaviour is inefficient in resolving disputes. However, ignoring the problem and focusing on the positive aspects can be the most effective way to deal with it.</w:t>
      </w:r>
    </w:p>
    <w:p w14:paraId="7288FC1C" w14:textId="441A9066" w:rsidR="000D2B4D" w:rsidRPr="00044352" w:rsidRDefault="000D2B4D" w:rsidP="004A584B">
      <w:pPr>
        <w:rPr>
          <w:rFonts w:eastAsiaTheme="majorEastAsia" w:cstheme="majorBidi"/>
          <w:spacing w:val="-10"/>
          <w:kern w:val="28"/>
          <w:sz w:val="24"/>
          <w:szCs w:val="24"/>
        </w:rPr>
      </w:pPr>
      <w:r w:rsidRPr="00044352">
        <w:rPr>
          <w:rFonts w:eastAsiaTheme="majorEastAsia" w:cstheme="majorBidi"/>
          <w:spacing w:val="-10"/>
          <w:kern w:val="28"/>
          <w:sz w:val="24"/>
          <w:szCs w:val="24"/>
        </w:rPr>
        <w:t> Collaborating </w:t>
      </w:r>
      <w:r w:rsidRPr="00044352">
        <w:rPr>
          <w:rFonts w:eastAsiaTheme="majorEastAsia" w:cstheme="majorBidi"/>
          <w:spacing w:val="-10"/>
          <w:kern w:val="28"/>
          <w:sz w:val="24"/>
          <w:szCs w:val="24"/>
        </w:rPr>
        <w:t xml:space="preserve">- </w:t>
      </w:r>
      <w:r w:rsidRPr="00044352">
        <w:rPr>
          <w:rFonts w:eastAsiaTheme="majorEastAsia" w:cstheme="majorBidi"/>
          <w:spacing w:val="-10"/>
          <w:kern w:val="28"/>
          <w:sz w:val="24"/>
          <w:szCs w:val="24"/>
        </w:rPr>
        <w:t>Being focused and collaborative is the most successful technique for developing solutions that benefit the whole team and generate respect. </w:t>
      </w:r>
      <w:sdt>
        <w:sdtPr>
          <w:rPr>
            <w:rFonts w:eastAsiaTheme="majorEastAsia" w:cstheme="majorBidi"/>
            <w:spacing w:val="-10"/>
            <w:kern w:val="28"/>
            <w:sz w:val="24"/>
            <w:szCs w:val="24"/>
          </w:rPr>
          <w:id w:val="-496117939"/>
          <w:citation/>
        </w:sdtPr>
        <w:sdtContent>
          <w:r w:rsidR="000E395C" w:rsidRPr="00044352">
            <w:rPr>
              <w:rFonts w:eastAsiaTheme="majorEastAsia" w:cstheme="majorBidi"/>
              <w:spacing w:val="-10"/>
              <w:kern w:val="28"/>
              <w:sz w:val="24"/>
              <w:szCs w:val="24"/>
            </w:rPr>
            <w:fldChar w:fldCharType="begin"/>
          </w:r>
          <w:r w:rsidR="000E395C" w:rsidRPr="00044352">
            <w:rPr>
              <w:rFonts w:eastAsiaTheme="majorEastAsia" w:cstheme="majorBidi"/>
              <w:spacing w:val="-10"/>
              <w:kern w:val="28"/>
              <w:sz w:val="24"/>
              <w:szCs w:val="24"/>
            </w:rPr>
            <w:instrText xml:space="preserve"> CITATION say \l 2057 </w:instrText>
          </w:r>
          <w:r w:rsidR="000E395C" w:rsidRPr="00044352">
            <w:rPr>
              <w:rFonts w:eastAsiaTheme="majorEastAsia" w:cstheme="majorBidi"/>
              <w:spacing w:val="-10"/>
              <w:kern w:val="28"/>
              <w:sz w:val="24"/>
              <w:szCs w:val="24"/>
            </w:rPr>
            <w:fldChar w:fldCharType="separate"/>
          </w:r>
          <w:r w:rsidR="000E395C" w:rsidRPr="00044352">
            <w:rPr>
              <w:rFonts w:eastAsiaTheme="majorEastAsia" w:cstheme="majorBidi"/>
              <w:noProof/>
              <w:spacing w:val="-10"/>
              <w:kern w:val="28"/>
              <w:sz w:val="24"/>
              <w:szCs w:val="24"/>
            </w:rPr>
            <w:t>(saylor.org academy, n.d.)</w:t>
          </w:r>
          <w:r w:rsidR="000E395C" w:rsidRPr="00044352">
            <w:rPr>
              <w:rFonts w:eastAsiaTheme="majorEastAsia" w:cstheme="majorBidi"/>
              <w:spacing w:val="-10"/>
              <w:kern w:val="28"/>
              <w:sz w:val="24"/>
              <w:szCs w:val="24"/>
            </w:rPr>
            <w:fldChar w:fldCharType="end"/>
          </w:r>
        </w:sdtContent>
      </w:sdt>
    </w:p>
    <w:p w14:paraId="0B4E52B3" w14:textId="77777777" w:rsidR="0009298D" w:rsidRPr="004A584B" w:rsidRDefault="0009298D" w:rsidP="004A584B">
      <w:pPr>
        <w:pStyle w:val="Title"/>
        <w:rPr>
          <w:sz w:val="22"/>
          <w:szCs w:val="22"/>
        </w:rPr>
      </w:pPr>
    </w:p>
    <w:p w14:paraId="5F1E005F" w14:textId="09BFD572" w:rsidR="00525FE0" w:rsidRPr="00184D2D" w:rsidRDefault="00AB02A0" w:rsidP="00184D2D">
      <w:pPr>
        <w:pStyle w:val="Title"/>
        <w:numPr>
          <w:ilvl w:val="0"/>
          <w:numId w:val="2"/>
        </w:numPr>
        <w:rPr>
          <w:sz w:val="28"/>
          <w:szCs w:val="28"/>
        </w:rPr>
      </w:pPr>
      <w:r w:rsidRPr="00184D2D">
        <w:rPr>
          <w:sz w:val="28"/>
          <w:szCs w:val="28"/>
        </w:rPr>
        <w:t xml:space="preserve">ONLINE VS IN PERSON </w:t>
      </w:r>
    </w:p>
    <w:p w14:paraId="140E9587" w14:textId="747C49F4" w:rsidR="00AB02A0" w:rsidRPr="00044352" w:rsidRDefault="00AB02A0" w:rsidP="00AB02A0">
      <w:pPr>
        <w:rPr>
          <w:sz w:val="24"/>
          <w:szCs w:val="24"/>
        </w:rPr>
      </w:pPr>
      <w:r w:rsidRPr="00044352">
        <w:rPr>
          <w:sz w:val="24"/>
          <w:szCs w:val="24"/>
        </w:rPr>
        <w:t>Online conflict resolution allows you to select the platform, mediator, and method of communication that best fits your needs and interests.</w:t>
      </w:r>
      <w:sdt>
        <w:sdtPr>
          <w:rPr>
            <w:sz w:val="24"/>
            <w:szCs w:val="24"/>
          </w:rPr>
          <w:id w:val="-1814329277"/>
          <w:citation/>
        </w:sdtPr>
        <w:sdtContent>
          <w:r w:rsidR="00A0749C" w:rsidRPr="00044352">
            <w:rPr>
              <w:sz w:val="24"/>
              <w:szCs w:val="24"/>
            </w:rPr>
            <w:fldChar w:fldCharType="begin"/>
          </w:r>
          <w:r w:rsidR="00A0749C" w:rsidRPr="00044352">
            <w:rPr>
              <w:sz w:val="24"/>
              <w:szCs w:val="24"/>
            </w:rPr>
            <w:instrText xml:space="preserve"> CITATION lin \l 2057 </w:instrText>
          </w:r>
          <w:r w:rsidR="00A0749C" w:rsidRPr="00044352">
            <w:rPr>
              <w:sz w:val="24"/>
              <w:szCs w:val="24"/>
            </w:rPr>
            <w:fldChar w:fldCharType="separate"/>
          </w:r>
          <w:r w:rsidR="00A0749C" w:rsidRPr="00044352">
            <w:rPr>
              <w:noProof/>
              <w:sz w:val="24"/>
              <w:szCs w:val="24"/>
            </w:rPr>
            <w:t xml:space="preserve"> (linkedin, n.d.)</w:t>
          </w:r>
          <w:r w:rsidR="00A0749C" w:rsidRPr="00044352">
            <w:rPr>
              <w:sz w:val="24"/>
              <w:szCs w:val="24"/>
            </w:rPr>
            <w:fldChar w:fldCharType="end"/>
          </w:r>
        </w:sdtContent>
      </w:sdt>
    </w:p>
    <w:p w14:paraId="3E035939" w14:textId="1CB6D444" w:rsidR="00AB02A0" w:rsidRPr="00044352" w:rsidRDefault="004D4866" w:rsidP="00AB02A0">
      <w:pPr>
        <w:rPr>
          <w:sz w:val="24"/>
          <w:szCs w:val="24"/>
        </w:rPr>
      </w:pPr>
      <w:r w:rsidRPr="00044352">
        <w:rPr>
          <w:sz w:val="24"/>
          <w:szCs w:val="24"/>
        </w:rPr>
        <w:t>Instead of relying on an email to communicate your viewpoint, you can meet with them in person and make eye contact directly to express your commitment to your mission.</w:t>
      </w:r>
      <w:sdt>
        <w:sdtPr>
          <w:rPr>
            <w:sz w:val="24"/>
            <w:szCs w:val="24"/>
          </w:rPr>
          <w:id w:val="-477236377"/>
          <w:citation/>
        </w:sdtPr>
        <w:sdtContent>
          <w:r w:rsidR="00A0749C" w:rsidRPr="00044352">
            <w:rPr>
              <w:sz w:val="24"/>
              <w:szCs w:val="24"/>
            </w:rPr>
            <w:fldChar w:fldCharType="begin"/>
          </w:r>
          <w:r w:rsidR="00A0749C" w:rsidRPr="00044352">
            <w:rPr>
              <w:sz w:val="24"/>
              <w:szCs w:val="24"/>
            </w:rPr>
            <w:instrText xml:space="preserve"> CITATION Jam23 \l 2057 </w:instrText>
          </w:r>
          <w:r w:rsidR="00A0749C" w:rsidRPr="00044352">
            <w:rPr>
              <w:sz w:val="24"/>
              <w:szCs w:val="24"/>
            </w:rPr>
            <w:fldChar w:fldCharType="separate"/>
          </w:r>
          <w:r w:rsidR="00A0749C" w:rsidRPr="00044352">
            <w:rPr>
              <w:noProof/>
              <w:sz w:val="24"/>
              <w:szCs w:val="24"/>
            </w:rPr>
            <w:t xml:space="preserve"> (Jamie Birt , 2023)</w:t>
          </w:r>
          <w:r w:rsidR="00A0749C" w:rsidRPr="00044352">
            <w:rPr>
              <w:sz w:val="24"/>
              <w:szCs w:val="24"/>
            </w:rPr>
            <w:fldChar w:fldCharType="end"/>
          </w:r>
        </w:sdtContent>
      </w:sdt>
    </w:p>
    <w:p w14:paraId="78D96A36" w14:textId="77777777" w:rsidR="00C230F9" w:rsidRPr="00AB02A0" w:rsidRDefault="00C230F9" w:rsidP="00AB02A0">
      <w:pPr>
        <w:pStyle w:val="Title"/>
        <w:rPr>
          <w:sz w:val="32"/>
          <w:szCs w:val="32"/>
        </w:rPr>
      </w:pPr>
    </w:p>
    <w:p w14:paraId="47CC958C" w14:textId="16697F9A" w:rsidR="00C230F9" w:rsidRPr="00044352" w:rsidRDefault="000526D1" w:rsidP="00C230F9">
      <w:pPr>
        <w:pStyle w:val="Title"/>
        <w:rPr>
          <w:sz w:val="28"/>
          <w:szCs w:val="28"/>
        </w:rPr>
      </w:pPr>
      <w:r w:rsidRPr="00044352">
        <w:rPr>
          <w:sz w:val="28"/>
          <w:szCs w:val="28"/>
        </w:rPr>
        <w:t>References</w:t>
      </w:r>
    </w:p>
    <w:p w14:paraId="02BC7879" w14:textId="380DAC7F" w:rsidR="00BC292F" w:rsidRPr="00044352" w:rsidRDefault="00BC292F" w:rsidP="00BC292F">
      <w:pPr>
        <w:spacing w:line="240" w:lineRule="auto"/>
        <w:rPr>
          <w:sz w:val="24"/>
          <w:szCs w:val="24"/>
        </w:rPr>
      </w:pPr>
      <w:r w:rsidRPr="00044352">
        <w:rPr>
          <w:sz w:val="24"/>
          <w:szCs w:val="24"/>
        </w:rPr>
        <w:t xml:space="preserve">“How Do You Handle Conflicts and Disagreements within a Team without Compromising Trust and Performance?” Www.linkedin.com, 10 Mar. 2024, </w:t>
      </w:r>
    </w:p>
    <w:p w14:paraId="05985524" w14:textId="430379A8" w:rsidR="00BC292F" w:rsidRPr="00044352" w:rsidRDefault="00BC292F" w:rsidP="00BC292F">
      <w:pPr>
        <w:spacing w:line="240" w:lineRule="auto"/>
        <w:rPr>
          <w:sz w:val="24"/>
          <w:szCs w:val="24"/>
        </w:rPr>
      </w:pPr>
      <w:r w:rsidRPr="00044352">
        <w:rPr>
          <w:sz w:val="24"/>
          <w:szCs w:val="24"/>
        </w:rPr>
        <w:t xml:space="preserve">(Characteristics of effective teams (With benefits and tips) indeed editorial </w:t>
      </w:r>
      <w:proofErr w:type="gramStart"/>
      <w:r w:rsidRPr="00044352">
        <w:rPr>
          <w:sz w:val="24"/>
          <w:szCs w:val="24"/>
        </w:rPr>
        <w:t>team ,Updated</w:t>
      </w:r>
      <w:proofErr w:type="gramEnd"/>
      <w:r w:rsidRPr="00044352">
        <w:rPr>
          <w:sz w:val="24"/>
          <w:szCs w:val="24"/>
        </w:rPr>
        <w:t xml:space="preserve"> 1 October 2022.</w:t>
      </w:r>
    </w:p>
    <w:p w14:paraId="4EEF6D00" w14:textId="382A48B2" w:rsidR="00BC292F" w:rsidRPr="00044352" w:rsidRDefault="00BC292F" w:rsidP="00BC292F">
      <w:pPr>
        <w:spacing w:line="240" w:lineRule="auto"/>
        <w:rPr>
          <w:sz w:val="24"/>
          <w:szCs w:val="24"/>
        </w:rPr>
      </w:pPr>
      <w:r w:rsidRPr="00044352">
        <w:rPr>
          <w:sz w:val="24"/>
          <w:szCs w:val="24"/>
        </w:rPr>
        <w:t xml:space="preserve">www.revolutionlearning.co.uk. (n.d.). What is an Effective Team? - Teamwork Articles. [online] Available at: </w:t>
      </w:r>
      <w:hyperlink r:id="rId6" w:history="1">
        <w:r w:rsidRPr="00044352">
          <w:rPr>
            <w:rStyle w:val="Hyperlink"/>
            <w:sz w:val="24"/>
            <w:szCs w:val="24"/>
          </w:rPr>
          <w:t>https://www.revolutionlearning.co.uk/article/what-is-an-effective-team/</w:t>
        </w:r>
      </w:hyperlink>
      <w:r w:rsidRPr="00044352">
        <w:rPr>
          <w:sz w:val="24"/>
          <w:szCs w:val="24"/>
        </w:rPr>
        <w:t>.</w:t>
      </w:r>
    </w:p>
    <w:p w14:paraId="52086B1F" w14:textId="093C9191" w:rsidR="00BC292F" w:rsidRPr="00044352" w:rsidRDefault="00BC292F" w:rsidP="00BC292F">
      <w:pPr>
        <w:spacing w:line="240" w:lineRule="auto"/>
        <w:rPr>
          <w:sz w:val="24"/>
          <w:szCs w:val="24"/>
        </w:rPr>
      </w:pPr>
      <w:r w:rsidRPr="00044352">
        <w:rPr>
          <w:sz w:val="24"/>
          <w:szCs w:val="24"/>
        </w:rPr>
        <w:t xml:space="preserve">Mind Tools. “Belbin’s Team Roles.” Www.mindtools.com, 2022, </w:t>
      </w:r>
      <w:hyperlink r:id="rId7" w:history="1">
        <w:r w:rsidRPr="00044352">
          <w:rPr>
            <w:rStyle w:val="Hyperlink"/>
            <w:sz w:val="24"/>
            <w:szCs w:val="24"/>
          </w:rPr>
          <w:t>www.mindtools.com/auf866u/belbins-team-roles</w:t>
        </w:r>
      </w:hyperlink>
      <w:r w:rsidRPr="00044352">
        <w:rPr>
          <w:sz w:val="24"/>
          <w:szCs w:val="24"/>
        </w:rPr>
        <w:t>.</w:t>
      </w:r>
    </w:p>
    <w:p w14:paraId="68443267" w14:textId="661E5622" w:rsidR="00BC292F" w:rsidRPr="00044352" w:rsidRDefault="00BC292F" w:rsidP="00BC292F">
      <w:pPr>
        <w:spacing w:line="240" w:lineRule="auto"/>
        <w:rPr>
          <w:sz w:val="24"/>
          <w:szCs w:val="24"/>
        </w:rPr>
      </w:pPr>
      <w:r w:rsidRPr="00044352">
        <w:rPr>
          <w:sz w:val="24"/>
          <w:szCs w:val="24"/>
        </w:rPr>
        <w:t xml:space="preserve">“How Do You Handle Conflicts and Disagreements within a Team without Compromising Trust and Performance?” Www.linkedin.com, </w:t>
      </w:r>
      <w:hyperlink r:id="rId8" w:history="1">
        <w:r w:rsidRPr="00044352">
          <w:rPr>
            <w:rStyle w:val="Hyperlink"/>
            <w:sz w:val="24"/>
            <w:szCs w:val="24"/>
          </w:rPr>
          <w:t>www.linkedin.com/advice/0/how-do-you-handle-conflicts-disagreements</w:t>
        </w:r>
      </w:hyperlink>
      <w:r w:rsidRPr="00044352">
        <w:rPr>
          <w:sz w:val="24"/>
          <w:szCs w:val="24"/>
        </w:rPr>
        <w:t>.</w:t>
      </w:r>
    </w:p>
    <w:p w14:paraId="245547F5" w14:textId="5363874F" w:rsidR="00BC292F" w:rsidRPr="00044352" w:rsidRDefault="00BC292F" w:rsidP="00BC292F">
      <w:pPr>
        <w:spacing w:line="240" w:lineRule="auto"/>
        <w:rPr>
          <w:sz w:val="24"/>
          <w:szCs w:val="24"/>
        </w:rPr>
      </w:pPr>
      <w:r w:rsidRPr="00044352">
        <w:rPr>
          <w:sz w:val="24"/>
          <w:szCs w:val="24"/>
        </w:rPr>
        <w:t>(“The Storming Phase: How to Manage during Challenging Times”)</w:t>
      </w:r>
    </w:p>
    <w:p w14:paraId="0F26B478" w14:textId="1C60B39F" w:rsidR="00BC292F" w:rsidRPr="00044352" w:rsidRDefault="00BC292F" w:rsidP="00BC292F">
      <w:pPr>
        <w:spacing w:line="240" w:lineRule="auto"/>
        <w:rPr>
          <w:sz w:val="24"/>
          <w:szCs w:val="24"/>
        </w:rPr>
      </w:pPr>
      <w:r w:rsidRPr="00044352">
        <w:rPr>
          <w:sz w:val="24"/>
          <w:szCs w:val="24"/>
        </w:rPr>
        <w:t>academy, sailor. “Five Models for Understanding Team Dynamics: Thomas-Kilmann Conflict Mode Model.” Saylor Academy, learn.saylor.org/mod/book/</w:t>
      </w:r>
      <w:proofErr w:type="spellStart"/>
      <w:r w:rsidRPr="00044352">
        <w:rPr>
          <w:sz w:val="24"/>
          <w:szCs w:val="24"/>
        </w:rPr>
        <w:t>view.php?id</w:t>
      </w:r>
      <w:proofErr w:type="spellEnd"/>
      <w:r w:rsidRPr="00044352">
        <w:rPr>
          <w:sz w:val="24"/>
          <w:szCs w:val="24"/>
        </w:rPr>
        <w:t>=60558&amp;chapterid=48461. Accessed 7 Mar. 2024.</w:t>
      </w:r>
    </w:p>
    <w:p w14:paraId="65AD77BA" w14:textId="3C35F1CC" w:rsidR="00BC292F" w:rsidRPr="00044352" w:rsidRDefault="00BC292F" w:rsidP="00BC292F">
      <w:pPr>
        <w:spacing w:line="240" w:lineRule="auto"/>
        <w:rPr>
          <w:sz w:val="24"/>
          <w:szCs w:val="24"/>
        </w:rPr>
      </w:pPr>
      <w:r w:rsidRPr="00044352">
        <w:rPr>
          <w:sz w:val="24"/>
          <w:szCs w:val="24"/>
        </w:rPr>
        <w:t>Www.linkedin.com, www.linkedin.com/advice/0/what-emerging-trends-challenges-online-conflict#:~:text=Online%20conflict%20resolution%20is%20the%20process%20of%20resolving. Accessed 7 Mar. 2024</w:t>
      </w:r>
    </w:p>
    <w:p w14:paraId="6A570CF4" w14:textId="6F85E9DA" w:rsidR="00BC292F" w:rsidRPr="00044352" w:rsidRDefault="00044352" w:rsidP="00BC292F">
      <w:pPr>
        <w:spacing w:line="240" w:lineRule="auto"/>
        <w:rPr>
          <w:sz w:val="24"/>
          <w:szCs w:val="24"/>
        </w:rPr>
      </w:pPr>
      <w:r w:rsidRPr="00044352">
        <w:rPr>
          <w:sz w:val="24"/>
          <w:szCs w:val="24"/>
        </w:rPr>
        <w:lastRenderedPageBreak/>
        <w:t xml:space="preserve">Birt, Jamie. “6 Benefits of Face-To-Face Communication (with Tips).” </w:t>
      </w:r>
      <w:proofErr w:type="gramStart"/>
      <w:r w:rsidRPr="00044352">
        <w:rPr>
          <w:sz w:val="24"/>
          <w:szCs w:val="24"/>
        </w:rPr>
        <w:t>Indeed</w:t>
      </w:r>
      <w:proofErr w:type="gramEnd"/>
      <w:r w:rsidRPr="00044352">
        <w:rPr>
          <w:sz w:val="24"/>
          <w:szCs w:val="24"/>
        </w:rPr>
        <w:t xml:space="preserve"> Career Guide, 4 Feb. 2023, www.indeed.com/career-advice/career-development/face-to-face-communication.</w:t>
      </w:r>
    </w:p>
    <w:p w14:paraId="1444B6B7" w14:textId="77777777" w:rsidR="00BC292F" w:rsidRPr="00BC292F" w:rsidRDefault="00BC292F" w:rsidP="00BC292F">
      <w:pPr>
        <w:pStyle w:val="ListParagraph"/>
        <w:spacing w:line="240" w:lineRule="auto"/>
      </w:pPr>
    </w:p>
    <w:p w14:paraId="7B877AB3" w14:textId="2F1CDAB3" w:rsidR="00547676" w:rsidRPr="00547676" w:rsidRDefault="00547676" w:rsidP="00C230F9">
      <w:pPr>
        <w:pStyle w:val="Title"/>
        <w:rPr>
          <w:sz w:val="32"/>
          <w:szCs w:val="32"/>
        </w:rPr>
      </w:pPr>
    </w:p>
    <w:p w14:paraId="1CD22DD3" w14:textId="77777777" w:rsidR="000E03B5" w:rsidRDefault="000E03B5" w:rsidP="000E03B5"/>
    <w:p w14:paraId="725E6B91" w14:textId="77777777" w:rsidR="000E03B5" w:rsidRDefault="000E03B5" w:rsidP="000E03B5"/>
    <w:p w14:paraId="66C5E41A" w14:textId="77777777" w:rsidR="000E03B5" w:rsidRDefault="000E03B5" w:rsidP="000E03B5"/>
    <w:p w14:paraId="50CCA81D" w14:textId="77777777" w:rsidR="000E03B5" w:rsidRDefault="000E03B5" w:rsidP="000E03B5"/>
    <w:p w14:paraId="565A453D" w14:textId="77777777" w:rsidR="000E03B5" w:rsidRDefault="000E03B5" w:rsidP="000E03B5"/>
    <w:p w14:paraId="7F8112DA" w14:textId="77777777" w:rsidR="000E03B5" w:rsidRPr="000E03B5" w:rsidRDefault="000E03B5" w:rsidP="000E03B5"/>
    <w:p w14:paraId="49510849" w14:textId="77777777" w:rsidR="006B229F" w:rsidRPr="006862DF" w:rsidRDefault="006B229F" w:rsidP="006862DF"/>
    <w:sectPr w:rsidR="006B229F" w:rsidRPr="00686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0217"/>
    <w:multiLevelType w:val="hybridMultilevel"/>
    <w:tmpl w:val="E34C9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2C0A4F"/>
    <w:multiLevelType w:val="hybridMultilevel"/>
    <w:tmpl w:val="1F208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B1D1C"/>
    <w:multiLevelType w:val="hybridMultilevel"/>
    <w:tmpl w:val="4E348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502084">
    <w:abstractNumId w:val="0"/>
  </w:num>
  <w:num w:numId="2" w16cid:durableId="412093878">
    <w:abstractNumId w:val="2"/>
  </w:num>
  <w:num w:numId="3" w16cid:durableId="1703827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2DF"/>
    <w:rsid w:val="00044352"/>
    <w:rsid w:val="000526D1"/>
    <w:rsid w:val="0009298D"/>
    <w:rsid w:val="000D2B4D"/>
    <w:rsid w:val="000E03B5"/>
    <w:rsid w:val="000E395C"/>
    <w:rsid w:val="00184D2D"/>
    <w:rsid w:val="001D4851"/>
    <w:rsid w:val="004A584B"/>
    <w:rsid w:val="004D4866"/>
    <w:rsid w:val="00525FE0"/>
    <w:rsid w:val="00547676"/>
    <w:rsid w:val="00566CC5"/>
    <w:rsid w:val="005702A3"/>
    <w:rsid w:val="005F1DEC"/>
    <w:rsid w:val="006862DF"/>
    <w:rsid w:val="006B229F"/>
    <w:rsid w:val="00A0749C"/>
    <w:rsid w:val="00AB02A0"/>
    <w:rsid w:val="00BA2ABD"/>
    <w:rsid w:val="00BC292F"/>
    <w:rsid w:val="00C230F9"/>
    <w:rsid w:val="00C83331"/>
    <w:rsid w:val="00D93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3447BA"/>
  <w15:chartTrackingRefBased/>
  <w15:docId w15:val="{694FE1C6-A5A1-4BFC-9106-301E92969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2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62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2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2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2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2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62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2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2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2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2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2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2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2DF"/>
    <w:rPr>
      <w:rFonts w:eastAsiaTheme="majorEastAsia" w:cstheme="majorBidi"/>
      <w:color w:val="272727" w:themeColor="text1" w:themeTint="D8"/>
    </w:rPr>
  </w:style>
  <w:style w:type="paragraph" w:styleId="Title">
    <w:name w:val="Title"/>
    <w:basedOn w:val="Normal"/>
    <w:next w:val="Normal"/>
    <w:link w:val="TitleChar"/>
    <w:uiPriority w:val="10"/>
    <w:qFormat/>
    <w:rsid w:val="00686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2DF"/>
    <w:pPr>
      <w:spacing w:before="160"/>
      <w:jc w:val="center"/>
    </w:pPr>
    <w:rPr>
      <w:i/>
      <w:iCs/>
      <w:color w:val="404040" w:themeColor="text1" w:themeTint="BF"/>
    </w:rPr>
  </w:style>
  <w:style w:type="character" w:customStyle="1" w:styleId="QuoteChar">
    <w:name w:val="Quote Char"/>
    <w:basedOn w:val="DefaultParagraphFont"/>
    <w:link w:val="Quote"/>
    <w:uiPriority w:val="29"/>
    <w:rsid w:val="006862DF"/>
    <w:rPr>
      <w:i/>
      <w:iCs/>
      <w:color w:val="404040" w:themeColor="text1" w:themeTint="BF"/>
    </w:rPr>
  </w:style>
  <w:style w:type="paragraph" w:styleId="ListParagraph">
    <w:name w:val="List Paragraph"/>
    <w:basedOn w:val="Normal"/>
    <w:uiPriority w:val="34"/>
    <w:qFormat/>
    <w:rsid w:val="006862DF"/>
    <w:pPr>
      <w:ind w:left="720"/>
      <w:contextualSpacing/>
    </w:pPr>
  </w:style>
  <w:style w:type="character" w:styleId="IntenseEmphasis">
    <w:name w:val="Intense Emphasis"/>
    <w:basedOn w:val="DefaultParagraphFont"/>
    <w:uiPriority w:val="21"/>
    <w:qFormat/>
    <w:rsid w:val="006862DF"/>
    <w:rPr>
      <w:i/>
      <w:iCs/>
      <w:color w:val="0F4761" w:themeColor="accent1" w:themeShade="BF"/>
    </w:rPr>
  </w:style>
  <w:style w:type="paragraph" w:styleId="IntenseQuote">
    <w:name w:val="Intense Quote"/>
    <w:basedOn w:val="Normal"/>
    <w:next w:val="Normal"/>
    <w:link w:val="IntenseQuoteChar"/>
    <w:uiPriority w:val="30"/>
    <w:qFormat/>
    <w:rsid w:val="006862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2DF"/>
    <w:rPr>
      <w:i/>
      <w:iCs/>
      <w:color w:val="0F4761" w:themeColor="accent1" w:themeShade="BF"/>
    </w:rPr>
  </w:style>
  <w:style w:type="character" w:styleId="IntenseReference">
    <w:name w:val="Intense Reference"/>
    <w:basedOn w:val="DefaultParagraphFont"/>
    <w:uiPriority w:val="32"/>
    <w:qFormat/>
    <w:rsid w:val="006862DF"/>
    <w:rPr>
      <w:b/>
      <w:bCs/>
      <w:smallCaps/>
      <w:color w:val="0F4761" w:themeColor="accent1" w:themeShade="BF"/>
      <w:spacing w:val="5"/>
    </w:rPr>
  </w:style>
  <w:style w:type="paragraph" w:styleId="NoSpacing">
    <w:name w:val="No Spacing"/>
    <w:uiPriority w:val="1"/>
    <w:qFormat/>
    <w:rsid w:val="006862DF"/>
    <w:pPr>
      <w:spacing w:after="0" w:line="240" w:lineRule="auto"/>
    </w:pPr>
  </w:style>
  <w:style w:type="character" w:styleId="Hyperlink">
    <w:name w:val="Hyperlink"/>
    <w:basedOn w:val="DefaultParagraphFont"/>
    <w:uiPriority w:val="99"/>
    <w:unhideWhenUsed/>
    <w:rsid w:val="00A0749C"/>
    <w:rPr>
      <w:color w:val="467886" w:themeColor="hyperlink"/>
      <w:u w:val="single"/>
    </w:rPr>
  </w:style>
  <w:style w:type="character" w:styleId="UnresolvedMention">
    <w:name w:val="Unresolved Mention"/>
    <w:basedOn w:val="DefaultParagraphFont"/>
    <w:uiPriority w:val="99"/>
    <w:semiHidden/>
    <w:unhideWhenUsed/>
    <w:rsid w:val="00A07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04737">
      <w:bodyDiv w:val="1"/>
      <w:marLeft w:val="0"/>
      <w:marRight w:val="0"/>
      <w:marTop w:val="0"/>
      <w:marBottom w:val="0"/>
      <w:divBdr>
        <w:top w:val="none" w:sz="0" w:space="0" w:color="auto"/>
        <w:left w:val="none" w:sz="0" w:space="0" w:color="auto"/>
        <w:bottom w:val="none" w:sz="0" w:space="0" w:color="auto"/>
        <w:right w:val="none" w:sz="0" w:space="0" w:color="auto"/>
      </w:divBdr>
    </w:div>
    <w:div w:id="688264467">
      <w:bodyDiv w:val="1"/>
      <w:marLeft w:val="0"/>
      <w:marRight w:val="0"/>
      <w:marTop w:val="0"/>
      <w:marBottom w:val="0"/>
      <w:divBdr>
        <w:top w:val="none" w:sz="0" w:space="0" w:color="auto"/>
        <w:left w:val="none" w:sz="0" w:space="0" w:color="auto"/>
        <w:bottom w:val="none" w:sz="0" w:space="0" w:color="auto"/>
        <w:right w:val="none" w:sz="0" w:space="0" w:color="auto"/>
      </w:divBdr>
      <w:divsChild>
        <w:div w:id="1032800797">
          <w:marLeft w:val="0"/>
          <w:marRight w:val="0"/>
          <w:marTop w:val="0"/>
          <w:marBottom w:val="0"/>
          <w:divBdr>
            <w:top w:val="single" w:sz="2" w:space="0" w:color="E3E3E3"/>
            <w:left w:val="single" w:sz="2" w:space="0" w:color="E3E3E3"/>
            <w:bottom w:val="single" w:sz="2" w:space="0" w:color="E3E3E3"/>
            <w:right w:val="single" w:sz="2" w:space="0" w:color="E3E3E3"/>
          </w:divBdr>
          <w:divsChild>
            <w:div w:id="1534339283">
              <w:marLeft w:val="0"/>
              <w:marRight w:val="0"/>
              <w:marTop w:val="0"/>
              <w:marBottom w:val="0"/>
              <w:divBdr>
                <w:top w:val="single" w:sz="2" w:space="0" w:color="E3E3E3"/>
                <w:left w:val="single" w:sz="2" w:space="0" w:color="E3E3E3"/>
                <w:bottom w:val="single" w:sz="2" w:space="0" w:color="E3E3E3"/>
                <w:right w:val="single" w:sz="2" w:space="0" w:color="E3E3E3"/>
              </w:divBdr>
              <w:divsChild>
                <w:div w:id="1845704180">
                  <w:marLeft w:val="0"/>
                  <w:marRight w:val="0"/>
                  <w:marTop w:val="0"/>
                  <w:marBottom w:val="0"/>
                  <w:divBdr>
                    <w:top w:val="single" w:sz="2" w:space="0" w:color="E3E3E3"/>
                    <w:left w:val="single" w:sz="2" w:space="0" w:color="E3E3E3"/>
                    <w:bottom w:val="single" w:sz="2" w:space="0" w:color="E3E3E3"/>
                    <w:right w:val="single" w:sz="2" w:space="0" w:color="E3E3E3"/>
                  </w:divBdr>
                  <w:divsChild>
                    <w:div w:id="1644433188">
                      <w:marLeft w:val="0"/>
                      <w:marRight w:val="0"/>
                      <w:marTop w:val="0"/>
                      <w:marBottom w:val="0"/>
                      <w:divBdr>
                        <w:top w:val="single" w:sz="2" w:space="0" w:color="E3E3E3"/>
                        <w:left w:val="single" w:sz="2" w:space="0" w:color="E3E3E3"/>
                        <w:bottom w:val="single" w:sz="2" w:space="0" w:color="E3E3E3"/>
                        <w:right w:val="single" w:sz="2" w:space="0" w:color="E3E3E3"/>
                      </w:divBdr>
                      <w:divsChild>
                        <w:div w:id="735275755">
                          <w:marLeft w:val="0"/>
                          <w:marRight w:val="0"/>
                          <w:marTop w:val="0"/>
                          <w:marBottom w:val="0"/>
                          <w:divBdr>
                            <w:top w:val="single" w:sz="2" w:space="0" w:color="E3E3E3"/>
                            <w:left w:val="single" w:sz="2" w:space="0" w:color="E3E3E3"/>
                            <w:bottom w:val="single" w:sz="2" w:space="0" w:color="E3E3E3"/>
                            <w:right w:val="single" w:sz="2" w:space="0" w:color="E3E3E3"/>
                          </w:divBdr>
                          <w:divsChild>
                            <w:div w:id="440957204">
                              <w:marLeft w:val="0"/>
                              <w:marRight w:val="0"/>
                              <w:marTop w:val="100"/>
                              <w:marBottom w:val="100"/>
                              <w:divBdr>
                                <w:top w:val="single" w:sz="2" w:space="0" w:color="E3E3E3"/>
                                <w:left w:val="single" w:sz="2" w:space="0" w:color="E3E3E3"/>
                                <w:bottom w:val="single" w:sz="2" w:space="0" w:color="E3E3E3"/>
                                <w:right w:val="single" w:sz="2" w:space="0" w:color="E3E3E3"/>
                              </w:divBdr>
                              <w:divsChild>
                                <w:div w:id="1042441143">
                                  <w:marLeft w:val="0"/>
                                  <w:marRight w:val="0"/>
                                  <w:marTop w:val="0"/>
                                  <w:marBottom w:val="0"/>
                                  <w:divBdr>
                                    <w:top w:val="single" w:sz="2" w:space="0" w:color="E3E3E3"/>
                                    <w:left w:val="single" w:sz="2" w:space="0" w:color="E3E3E3"/>
                                    <w:bottom w:val="single" w:sz="2" w:space="0" w:color="E3E3E3"/>
                                    <w:right w:val="single" w:sz="2" w:space="0" w:color="E3E3E3"/>
                                  </w:divBdr>
                                  <w:divsChild>
                                    <w:div w:id="826941751">
                                      <w:marLeft w:val="0"/>
                                      <w:marRight w:val="0"/>
                                      <w:marTop w:val="0"/>
                                      <w:marBottom w:val="0"/>
                                      <w:divBdr>
                                        <w:top w:val="single" w:sz="2" w:space="0" w:color="E3E3E3"/>
                                        <w:left w:val="single" w:sz="2" w:space="0" w:color="E3E3E3"/>
                                        <w:bottom w:val="single" w:sz="2" w:space="0" w:color="E3E3E3"/>
                                        <w:right w:val="single" w:sz="2" w:space="0" w:color="E3E3E3"/>
                                      </w:divBdr>
                                      <w:divsChild>
                                        <w:div w:id="1506700457">
                                          <w:marLeft w:val="0"/>
                                          <w:marRight w:val="0"/>
                                          <w:marTop w:val="0"/>
                                          <w:marBottom w:val="0"/>
                                          <w:divBdr>
                                            <w:top w:val="single" w:sz="2" w:space="0" w:color="E3E3E3"/>
                                            <w:left w:val="single" w:sz="2" w:space="0" w:color="E3E3E3"/>
                                            <w:bottom w:val="single" w:sz="2" w:space="0" w:color="E3E3E3"/>
                                            <w:right w:val="single" w:sz="2" w:space="0" w:color="E3E3E3"/>
                                          </w:divBdr>
                                          <w:divsChild>
                                            <w:div w:id="1756320149">
                                              <w:marLeft w:val="0"/>
                                              <w:marRight w:val="0"/>
                                              <w:marTop w:val="0"/>
                                              <w:marBottom w:val="0"/>
                                              <w:divBdr>
                                                <w:top w:val="single" w:sz="2" w:space="0" w:color="E3E3E3"/>
                                                <w:left w:val="single" w:sz="2" w:space="0" w:color="E3E3E3"/>
                                                <w:bottom w:val="single" w:sz="2" w:space="0" w:color="E3E3E3"/>
                                                <w:right w:val="single" w:sz="2" w:space="0" w:color="E3E3E3"/>
                                              </w:divBdr>
                                              <w:divsChild>
                                                <w:div w:id="165947084">
                                                  <w:marLeft w:val="0"/>
                                                  <w:marRight w:val="0"/>
                                                  <w:marTop w:val="0"/>
                                                  <w:marBottom w:val="0"/>
                                                  <w:divBdr>
                                                    <w:top w:val="single" w:sz="2" w:space="0" w:color="E3E3E3"/>
                                                    <w:left w:val="single" w:sz="2" w:space="0" w:color="E3E3E3"/>
                                                    <w:bottom w:val="single" w:sz="2" w:space="0" w:color="E3E3E3"/>
                                                    <w:right w:val="single" w:sz="2" w:space="0" w:color="E3E3E3"/>
                                                  </w:divBdr>
                                                  <w:divsChild>
                                                    <w:div w:id="1594699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46758706">
          <w:marLeft w:val="0"/>
          <w:marRight w:val="0"/>
          <w:marTop w:val="0"/>
          <w:marBottom w:val="0"/>
          <w:divBdr>
            <w:top w:val="none" w:sz="0" w:space="0" w:color="auto"/>
            <w:left w:val="none" w:sz="0" w:space="0" w:color="auto"/>
            <w:bottom w:val="none" w:sz="0" w:space="0" w:color="auto"/>
            <w:right w:val="none" w:sz="0" w:space="0" w:color="auto"/>
          </w:divBdr>
        </w:div>
      </w:divsChild>
    </w:div>
    <w:div w:id="770587093">
      <w:bodyDiv w:val="1"/>
      <w:marLeft w:val="0"/>
      <w:marRight w:val="0"/>
      <w:marTop w:val="0"/>
      <w:marBottom w:val="0"/>
      <w:divBdr>
        <w:top w:val="none" w:sz="0" w:space="0" w:color="auto"/>
        <w:left w:val="none" w:sz="0" w:space="0" w:color="auto"/>
        <w:bottom w:val="none" w:sz="0" w:space="0" w:color="auto"/>
        <w:right w:val="none" w:sz="0" w:space="0" w:color="auto"/>
      </w:divBdr>
    </w:div>
    <w:div w:id="952787741">
      <w:bodyDiv w:val="1"/>
      <w:marLeft w:val="0"/>
      <w:marRight w:val="0"/>
      <w:marTop w:val="0"/>
      <w:marBottom w:val="0"/>
      <w:divBdr>
        <w:top w:val="none" w:sz="0" w:space="0" w:color="auto"/>
        <w:left w:val="none" w:sz="0" w:space="0" w:color="auto"/>
        <w:bottom w:val="none" w:sz="0" w:space="0" w:color="auto"/>
        <w:right w:val="none" w:sz="0" w:space="0" w:color="auto"/>
      </w:divBdr>
    </w:div>
    <w:div w:id="958032011">
      <w:bodyDiv w:val="1"/>
      <w:marLeft w:val="0"/>
      <w:marRight w:val="0"/>
      <w:marTop w:val="0"/>
      <w:marBottom w:val="0"/>
      <w:divBdr>
        <w:top w:val="none" w:sz="0" w:space="0" w:color="auto"/>
        <w:left w:val="none" w:sz="0" w:space="0" w:color="auto"/>
        <w:bottom w:val="none" w:sz="0" w:space="0" w:color="auto"/>
        <w:right w:val="none" w:sz="0" w:space="0" w:color="auto"/>
      </w:divBdr>
    </w:div>
    <w:div w:id="975452909">
      <w:bodyDiv w:val="1"/>
      <w:marLeft w:val="0"/>
      <w:marRight w:val="0"/>
      <w:marTop w:val="0"/>
      <w:marBottom w:val="0"/>
      <w:divBdr>
        <w:top w:val="none" w:sz="0" w:space="0" w:color="auto"/>
        <w:left w:val="none" w:sz="0" w:space="0" w:color="auto"/>
        <w:bottom w:val="none" w:sz="0" w:space="0" w:color="auto"/>
        <w:right w:val="none" w:sz="0" w:space="0" w:color="auto"/>
      </w:divBdr>
    </w:div>
    <w:div w:id="1228147496">
      <w:bodyDiv w:val="1"/>
      <w:marLeft w:val="0"/>
      <w:marRight w:val="0"/>
      <w:marTop w:val="0"/>
      <w:marBottom w:val="0"/>
      <w:divBdr>
        <w:top w:val="none" w:sz="0" w:space="0" w:color="auto"/>
        <w:left w:val="none" w:sz="0" w:space="0" w:color="auto"/>
        <w:bottom w:val="none" w:sz="0" w:space="0" w:color="auto"/>
        <w:right w:val="none" w:sz="0" w:space="0" w:color="auto"/>
      </w:divBdr>
    </w:div>
    <w:div w:id="1306156441">
      <w:bodyDiv w:val="1"/>
      <w:marLeft w:val="0"/>
      <w:marRight w:val="0"/>
      <w:marTop w:val="0"/>
      <w:marBottom w:val="0"/>
      <w:divBdr>
        <w:top w:val="none" w:sz="0" w:space="0" w:color="auto"/>
        <w:left w:val="none" w:sz="0" w:space="0" w:color="auto"/>
        <w:bottom w:val="none" w:sz="0" w:space="0" w:color="auto"/>
        <w:right w:val="none" w:sz="0" w:space="0" w:color="auto"/>
      </w:divBdr>
    </w:div>
    <w:div w:id="1366252039">
      <w:bodyDiv w:val="1"/>
      <w:marLeft w:val="0"/>
      <w:marRight w:val="0"/>
      <w:marTop w:val="0"/>
      <w:marBottom w:val="0"/>
      <w:divBdr>
        <w:top w:val="none" w:sz="0" w:space="0" w:color="auto"/>
        <w:left w:val="none" w:sz="0" w:space="0" w:color="auto"/>
        <w:bottom w:val="none" w:sz="0" w:space="0" w:color="auto"/>
        <w:right w:val="none" w:sz="0" w:space="0" w:color="auto"/>
      </w:divBdr>
    </w:div>
    <w:div w:id="1379816767">
      <w:bodyDiv w:val="1"/>
      <w:marLeft w:val="0"/>
      <w:marRight w:val="0"/>
      <w:marTop w:val="0"/>
      <w:marBottom w:val="0"/>
      <w:divBdr>
        <w:top w:val="none" w:sz="0" w:space="0" w:color="auto"/>
        <w:left w:val="none" w:sz="0" w:space="0" w:color="auto"/>
        <w:bottom w:val="none" w:sz="0" w:space="0" w:color="auto"/>
        <w:right w:val="none" w:sz="0" w:space="0" w:color="auto"/>
      </w:divBdr>
    </w:div>
    <w:div w:id="1387295112">
      <w:bodyDiv w:val="1"/>
      <w:marLeft w:val="0"/>
      <w:marRight w:val="0"/>
      <w:marTop w:val="0"/>
      <w:marBottom w:val="0"/>
      <w:divBdr>
        <w:top w:val="none" w:sz="0" w:space="0" w:color="auto"/>
        <w:left w:val="none" w:sz="0" w:space="0" w:color="auto"/>
        <w:bottom w:val="none" w:sz="0" w:space="0" w:color="auto"/>
        <w:right w:val="none" w:sz="0" w:space="0" w:color="auto"/>
      </w:divBdr>
    </w:div>
    <w:div w:id="1485469607">
      <w:bodyDiv w:val="1"/>
      <w:marLeft w:val="0"/>
      <w:marRight w:val="0"/>
      <w:marTop w:val="0"/>
      <w:marBottom w:val="0"/>
      <w:divBdr>
        <w:top w:val="none" w:sz="0" w:space="0" w:color="auto"/>
        <w:left w:val="none" w:sz="0" w:space="0" w:color="auto"/>
        <w:bottom w:val="none" w:sz="0" w:space="0" w:color="auto"/>
        <w:right w:val="none" w:sz="0" w:space="0" w:color="auto"/>
      </w:divBdr>
      <w:divsChild>
        <w:div w:id="123164147">
          <w:marLeft w:val="0"/>
          <w:marRight w:val="0"/>
          <w:marTop w:val="0"/>
          <w:marBottom w:val="0"/>
          <w:divBdr>
            <w:top w:val="single" w:sz="2" w:space="0" w:color="E3E3E3"/>
            <w:left w:val="single" w:sz="2" w:space="0" w:color="E3E3E3"/>
            <w:bottom w:val="single" w:sz="2" w:space="0" w:color="E3E3E3"/>
            <w:right w:val="single" w:sz="2" w:space="0" w:color="E3E3E3"/>
          </w:divBdr>
          <w:divsChild>
            <w:div w:id="2109084773">
              <w:marLeft w:val="0"/>
              <w:marRight w:val="0"/>
              <w:marTop w:val="0"/>
              <w:marBottom w:val="0"/>
              <w:divBdr>
                <w:top w:val="single" w:sz="2" w:space="0" w:color="E3E3E3"/>
                <w:left w:val="single" w:sz="2" w:space="0" w:color="E3E3E3"/>
                <w:bottom w:val="single" w:sz="2" w:space="0" w:color="E3E3E3"/>
                <w:right w:val="single" w:sz="2" w:space="0" w:color="E3E3E3"/>
              </w:divBdr>
              <w:divsChild>
                <w:div w:id="1304236153">
                  <w:marLeft w:val="0"/>
                  <w:marRight w:val="0"/>
                  <w:marTop w:val="0"/>
                  <w:marBottom w:val="0"/>
                  <w:divBdr>
                    <w:top w:val="single" w:sz="2" w:space="0" w:color="E3E3E3"/>
                    <w:left w:val="single" w:sz="2" w:space="0" w:color="E3E3E3"/>
                    <w:bottom w:val="single" w:sz="2" w:space="0" w:color="E3E3E3"/>
                    <w:right w:val="single" w:sz="2" w:space="0" w:color="E3E3E3"/>
                  </w:divBdr>
                  <w:divsChild>
                    <w:div w:id="1222249651">
                      <w:marLeft w:val="0"/>
                      <w:marRight w:val="0"/>
                      <w:marTop w:val="0"/>
                      <w:marBottom w:val="0"/>
                      <w:divBdr>
                        <w:top w:val="single" w:sz="2" w:space="0" w:color="E3E3E3"/>
                        <w:left w:val="single" w:sz="2" w:space="0" w:color="E3E3E3"/>
                        <w:bottom w:val="single" w:sz="2" w:space="0" w:color="E3E3E3"/>
                        <w:right w:val="single" w:sz="2" w:space="0" w:color="E3E3E3"/>
                      </w:divBdr>
                      <w:divsChild>
                        <w:div w:id="493447908">
                          <w:marLeft w:val="0"/>
                          <w:marRight w:val="0"/>
                          <w:marTop w:val="0"/>
                          <w:marBottom w:val="0"/>
                          <w:divBdr>
                            <w:top w:val="single" w:sz="2" w:space="0" w:color="E3E3E3"/>
                            <w:left w:val="single" w:sz="2" w:space="0" w:color="E3E3E3"/>
                            <w:bottom w:val="single" w:sz="2" w:space="0" w:color="E3E3E3"/>
                            <w:right w:val="single" w:sz="2" w:space="0" w:color="E3E3E3"/>
                          </w:divBdr>
                          <w:divsChild>
                            <w:div w:id="54152490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7615069">
                                  <w:marLeft w:val="0"/>
                                  <w:marRight w:val="0"/>
                                  <w:marTop w:val="0"/>
                                  <w:marBottom w:val="0"/>
                                  <w:divBdr>
                                    <w:top w:val="single" w:sz="2" w:space="0" w:color="E3E3E3"/>
                                    <w:left w:val="single" w:sz="2" w:space="0" w:color="E3E3E3"/>
                                    <w:bottom w:val="single" w:sz="2" w:space="0" w:color="E3E3E3"/>
                                    <w:right w:val="single" w:sz="2" w:space="0" w:color="E3E3E3"/>
                                  </w:divBdr>
                                  <w:divsChild>
                                    <w:div w:id="502859288">
                                      <w:marLeft w:val="0"/>
                                      <w:marRight w:val="0"/>
                                      <w:marTop w:val="0"/>
                                      <w:marBottom w:val="0"/>
                                      <w:divBdr>
                                        <w:top w:val="single" w:sz="2" w:space="0" w:color="E3E3E3"/>
                                        <w:left w:val="single" w:sz="2" w:space="0" w:color="E3E3E3"/>
                                        <w:bottom w:val="single" w:sz="2" w:space="0" w:color="E3E3E3"/>
                                        <w:right w:val="single" w:sz="2" w:space="0" w:color="E3E3E3"/>
                                      </w:divBdr>
                                      <w:divsChild>
                                        <w:div w:id="1463232792">
                                          <w:marLeft w:val="0"/>
                                          <w:marRight w:val="0"/>
                                          <w:marTop w:val="0"/>
                                          <w:marBottom w:val="0"/>
                                          <w:divBdr>
                                            <w:top w:val="single" w:sz="2" w:space="0" w:color="E3E3E3"/>
                                            <w:left w:val="single" w:sz="2" w:space="0" w:color="E3E3E3"/>
                                            <w:bottom w:val="single" w:sz="2" w:space="0" w:color="E3E3E3"/>
                                            <w:right w:val="single" w:sz="2" w:space="0" w:color="E3E3E3"/>
                                          </w:divBdr>
                                          <w:divsChild>
                                            <w:div w:id="1473257413">
                                              <w:marLeft w:val="0"/>
                                              <w:marRight w:val="0"/>
                                              <w:marTop w:val="0"/>
                                              <w:marBottom w:val="0"/>
                                              <w:divBdr>
                                                <w:top w:val="single" w:sz="2" w:space="0" w:color="E3E3E3"/>
                                                <w:left w:val="single" w:sz="2" w:space="0" w:color="E3E3E3"/>
                                                <w:bottom w:val="single" w:sz="2" w:space="0" w:color="E3E3E3"/>
                                                <w:right w:val="single" w:sz="2" w:space="0" w:color="E3E3E3"/>
                                              </w:divBdr>
                                              <w:divsChild>
                                                <w:div w:id="678167451">
                                                  <w:marLeft w:val="0"/>
                                                  <w:marRight w:val="0"/>
                                                  <w:marTop w:val="0"/>
                                                  <w:marBottom w:val="0"/>
                                                  <w:divBdr>
                                                    <w:top w:val="single" w:sz="2" w:space="0" w:color="E3E3E3"/>
                                                    <w:left w:val="single" w:sz="2" w:space="0" w:color="E3E3E3"/>
                                                    <w:bottom w:val="single" w:sz="2" w:space="0" w:color="E3E3E3"/>
                                                    <w:right w:val="single" w:sz="2" w:space="0" w:color="E3E3E3"/>
                                                  </w:divBdr>
                                                  <w:divsChild>
                                                    <w:div w:id="918709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60195613">
          <w:marLeft w:val="0"/>
          <w:marRight w:val="0"/>
          <w:marTop w:val="0"/>
          <w:marBottom w:val="0"/>
          <w:divBdr>
            <w:top w:val="none" w:sz="0" w:space="0" w:color="auto"/>
            <w:left w:val="none" w:sz="0" w:space="0" w:color="auto"/>
            <w:bottom w:val="none" w:sz="0" w:space="0" w:color="auto"/>
            <w:right w:val="none" w:sz="0" w:space="0" w:color="auto"/>
          </w:divBdr>
        </w:div>
      </w:divsChild>
    </w:div>
    <w:div w:id="1504391728">
      <w:bodyDiv w:val="1"/>
      <w:marLeft w:val="0"/>
      <w:marRight w:val="0"/>
      <w:marTop w:val="0"/>
      <w:marBottom w:val="0"/>
      <w:divBdr>
        <w:top w:val="none" w:sz="0" w:space="0" w:color="auto"/>
        <w:left w:val="none" w:sz="0" w:space="0" w:color="auto"/>
        <w:bottom w:val="none" w:sz="0" w:space="0" w:color="auto"/>
        <w:right w:val="none" w:sz="0" w:space="0" w:color="auto"/>
      </w:divBdr>
    </w:div>
    <w:div w:id="1704673855">
      <w:bodyDiv w:val="1"/>
      <w:marLeft w:val="0"/>
      <w:marRight w:val="0"/>
      <w:marTop w:val="0"/>
      <w:marBottom w:val="0"/>
      <w:divBdr>
        <w:top w:val="none" w:sz="0" w:space="0" w:color="auto"/>
        <w:left w:val="none" w:sz="0" w:space="0" w:color="auto"/>
        <w:bottom w:val="none" w:sz="0" w:space="0" w:color="auto"/>
        <w:right w:val="none" w:sz="0" w:space="0" w:color="auto"/>
      </w:divBdr>
    </w:div>
    <w:div w:id="1838499027">
      <w:bodyDiv w:val="1"/>
      <w:marLeft w:val="0"/>
      <w:marRight w:val="0"/>
      <w:marTop w:val="0"/>
      <w:marBottom w:val="0"/>
      <w:divBdr>
        <w:top w:val="none" w:sz="0" w:space="0" w:color="auto"/>
        <w:left w:val="none" w:sz="0" w:space="0" w:color="auto"/>
        <w:bottom w:val="none" w:sz="0" w:space="0" w:color="auto"/>
        <w:right w:val="none" w:sz="0" w:space="0" w:color="auto"/>
      </w:divBdr>
    </w:div>
    <w:div w:id="1839997636">
      <w:bodyDiv w:val="1"/>
      <w:marLeft w:val="0"/>
      <w:marRight w:val="0"/>
      <w:marTop w:val="0"/>
      <w:marBottom w:val="0"/>
      <w:divBdr>
        <w:top w:val="none" w:sz="0" w:space="0" w:color="auto"/>
        <w:left w:val="none" w:sz="0" w:space="0" w:color="auto"/>
        <w:bottom w:val="none" w:sz="0" w:space="0" w:color="auto"/>
        <w:right w:val="none" w:sz="0" w:space="0" w:color="auto"/>
      </w:divBdr>
    </w:div>
    <w:div w:id="2001764275">
      <w:bodyDiv w:val="1"/>
      <w:marLeft w:val="0"/>
      <w:marRight w:val="0"/>
      <w:marTop w:val="0"/>
      <w:marBottom w:val="0"/>
      <w:divBdr>
        <w:top w:val="none" w:sz="0" w:space="0" w:color="auto"/>
        <w:left w:val="none" w:sz="0" w:space="0" w:color="auto"/>
        <w:bottom w:val="none" w:sz="0" w:space="0" w:color="auto"/>
        <w:right w:val="none" w:sz="0" w:space="0" w:color="auto"/>
      </w:divBdr>
    </w:div>
    <w:div w:id="210745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advice/0/how-do-you-handle-conflicts-disagreements" TargetMode="External"/><Relationship Id="rId3" Type="http://schemas.openxmlformats.org/officeDocument/2006/relationships/styles" Target="styles.xml"/><Relationship Id="rId7" Type="http://schemas.openxmlformats.org/officeDocument/2006/relationships/hyperlink" Target="http://www.mindtools.com/auf866u/belbins-team-ro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volutionlearning.co.uk/article/what-is-an-effective-tea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Rev</b:Tag>
    <b:SourceType>JournalArticle</b:SourceType>
    <b:Guid>{F4353CBC-381E-4E79-861D-EF7036D607D4}</b:Guid>
    <b:Title>Revolution Learning And Developemnt </b:Title>
    <b:Author>
      <b:Author>
        <b:Corporate>Revolution Learning And Developemnt </b:Corporate>
      </b:Author>
    </b:Author>
    <b:JournalName>What is an Effective Team?</b:JournalName>
    <b:RefOrder>1</b:RefOrder>
  </b:Source>
  <b:Source>
    <b:Tag>Byt</b:Tag>
    <b:SourceType>JournalArticle</b:SourceType>
    <b:Guid>{63FDA60B-CA8E-41CE-AEFC-809F9156F7B3}</b:Guid>
    <b:Author>
      <b:Author>
        <b:Corporate>By the Mind Tools Content Team</b:Corporate>
      </b:Author>
    </b:Author>
    <b:Title>By the Mind Tools Content Team</b:Title>
    <b:JournalName>Belbin's Team Roles</b:JournalName>
    <b:RefOrder>2</b:RefOrder>
  </b:Source>
  <b:Source>
    <b:Tag>Bel16</b:Tag>
    <b:SourceType>JournalArticle</b:SourceType>
    <b:Guid>{9F3B91F7-711B-4A6D-B671-59931F1D56DE}</b:Guid>
    <b:Author>
      <b:Author>
        <b:Corporate>Belbin Associates</b:Corporate>
      </b:Author>
    </b:Author>
    <b:Title>Belbin Associates</b:Title>
    <b:JournalName>The Nine Belbin Team Roles</b:JournalName>
    <b:Year>2016</b:Year>
    <b:Issue>Agust 4</b:Issue>
    <b:RefOrder>3</b:RefOrder>
  </b:Source>
  <b:Source>
    <b:Tag>Lin23</b:Tag>
    <b:SourceType>ArticleInAPeriodical</b:SourceType>
    <b:Guid>{099036EC-44BF-411B-ADC9-51A1156120A4}</b:Guid>
    <b:Title>Linkedin</b:Title>
    <b:Year>2023</b:Year>
    <b:Author>
      <b:Author>
        <b:Corporate>Linkedin</b:Corporate>
      </b:Author>
    </b:Author>
    <b:PeriodicalTitle>What digital tools do you use to resolve conflicts?</b:PeriodicalTitle>
    <b:Month>Sep</b:Month>
    <b:Day>15</b:Day>
    <b:RefOrder>4</b:RefOrder>
  </b:Source>
  <b:Source>
    <b:Tag>Ind23</b:Tag>
    <b:SourceType>ArticleInAPeriodical</b:SourceType>
    <b:Guid>{91A36A79-A0C9-400C-9D00-994581E74D96}</b:Guid>
    <b:Author>
      <b:Author>
        <b:Corporate>Indeed Editorial Team</b:Corporate>
      </b:Author>
    </b:Author>
    <b:Title>Indeed Editorial Team</b:Title>
    <b:PeriodicalTitle>Face-To-Face Meetings: 9 Benefits and Why They're Important</b:PeriodicalTitle>
    <b:Year>2023</b:Year>
    <b:Month>september</b:Month>
    <b:Day>22</b:Day>
    <b:RefOrder>5</b:RefOrder>
  </b:Source>
  <b:Source>
    <b:Tag>Lin</b:Tag>
    <b:SourceType>ArticleInAPeriodical</b:SourceType>
    <b:Guid>{AEB5A637-07EA-4AA7-96C6-69A077019E3E}</b:Guid>
    <b:Author>
      <b:Author>
        <b:Corporate>Linkedin</b:Corporate>
      </b:Author>
    </b:Author>
    <b:Title>Linkedin</b:Title>
    <b:PeriodicalTitle>How do you handle conflicts and disagreements within a team without compromising trust and performance?</b:PeriodicalTitle>
    <b:Year>2024</b:Year>
    <b:RefOrder>6</b:RefOrder>
  </b:Source>
  <b:Source>
    <b:Tag>TEA21</b:Tag>
    <b:SourceType>ArticleInAPeriodical</b:SourceType>
    <b:Guid>{C1C5843C-FA10-496B-A2A7-1915E83C8090}</b:Guid>
    <b:Title>TEAM MANAGEMENT</b:Title>
    <b:PeriodicalTitle>The storming phase: how to manage during challenging times</b:PeriodicalTitle>
    <b:Year>2021</b:Year>
    <b:Month>April</b:Month>
    <b:Day>27</b:Day>
    <b:Author>
      <b:Author>
        <b:Corporate>workleap</b:Corporate>
      </b:Author>
    </b:Author>
    <b:RefOrder>7</b:RefOrder>
  </b:Source>
  <b:Source>
    <b:Tag>say</b:Tag>
    <b:SourceType>ArticleInAPeriodical</b:SourceType>
    <b:Guid>{5D07E2E7-EA26-46EA-B864-D0A75CA5E81F}</b:Guid>
    <b:Title>Five Models for Understanding Team Dynamics</b:Title>
    <b:PeriodicalTitle>Five Models for Understanding Team Dynamics</b:PeriodicalTitle>
    <b:Author>
      <b:Author>
        <b:Corporate>saylor.org academy</b:Corporate>
      </b:Author>
    </b:Author>
    <b:RefOrder>8</b:RefOrder>
  </b:Source>
  <b:Source>
    <b:Tag>lin</b:Tag>
    <b:SourceType>ArticleInAPeriodical</b:SourceType>
    <b:Guid>{F57D80BD-8B6D-4274-9CF6-F4B385451FD3}</b:Guid>
    <b:Author>
      <b:Author>
        <b:Corporate>linkedin</b:Corporate>
      </b:Author>
    </b:Author>
    <b:Title>Online platforms</b:Title>
    <b:RefOrder>9</b:RefOrder>
  </b:Source>
  <b:Source>
    <b:Tag>Jam23</b:Tag>
    <b:SourceType>ArticleInAPeriodical</b:SourceType>
    <b:Guid>{35B381E3-12FE-495A-BD34-62ACFCA6943A}</b:Guid>
    <b:Author>
      <b:Author>
        <b:Corporate>Jamie Birt </b:Corporate>
      </b:Author>
    </b:Author>
    <b:Title>7 Key Benefits of Face-to-Face Communication at Work</b:Title>
    <b:PeriodicalTitle>7 Key Benefits of Face-to-Face Communication at Work</b:PeriodicalTitle>
    <b:Year>2023</b:Year>
    <b:RefOrder>10</b:RefOrder>
  </b:Source>
</b:Sources>
</file>

<file path=customXml/itemProps1.xml><?xml version="1.0" encoding="utf-8"?>
<ds:datastoreItem xmlns:ds="http://schemas.openxmlformats.org/officeDocument/2006/customXml" ds:itemID="{2F54B8FF-2505-490F-ACD7-95EE81A17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5</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1</cp:revision>
  <dcterms:created xsi:type="dcterms:W3CDTF">2024-03-10T11:59:00Z</dcterms:created>
  <dcterms:modified xsi:type="dcterms:W3CDTF">2024-03-10T16:00:00Z</dcterms:modified>
</cp:coreProperties>
</file>