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0A65C" w14:textId="77777777" w:rsidR="00CD65F3" w:rsidRDefault="00CD65F3">
      <w:pPr>
        <w:rPr>
          <w:rFonts w:ascii="Arial" w:hAnsi="Arial" w:cs="Arial"/>
          <w:sz w:val="24"/>
          <w:szCs w:val="24"/>
        </w:rPr>
      </w:pPr>
    </w:p>
    <w:p w14:paraId="4C9FEC93" w14:textId="77777777" w:rsidR="00CD65F3" w:rsidRDefault="00CD65F3">
      <w:pPr>
        <w:rPr>
          <w:rFonts w:ascii="Arial" w:hAnsi="Arial" w:cs="Arial"/>
          <w:sz w:val="24"/>
          <w:szCs w:val="24"/>
        </w:rPr>
      </w:pPr>
    </w:p>
    <w:p w14:paraId="75FF2225" w14:textId="77777777" w:rsidR="00CD65F3" w:rsidRDefault="00CD65F3">
      <w:pPr>
        <w:rPr>
          <w:rFonts w:ascii="Arial" w:hAnsi="Arial" w:cs="Arial"/>
          <w:sz w:val="24"/>
          <w:szCs w:val="24"/>
        </w:rPr>
      </w:pPr>
    </w:p>
    <w:p w14:paraId="103AA4C4" w14:textId="77777777" w:rsidR="00CD65F3" w:rsidRDefault="00CD65F3">
      <w:pPr>
        <w:rPr>
          <w:rFonts w:ascii="Arial" w:hAnsi="Arial" w:cs="Arial"/>
          <w:sz w:val="24"/>
          <w:szCs w:val="24"/>
        </w:rPr>
      </w:pPr>
    </w:p>
    <w:p w14:paraId="6117C5FA" w14:textId="77777777" w:rsidR="002C364A" w:rsidRPr="002C364A" w:rsidRDefault="002C364A" w:rsidP="002C364A">
      <w:pPr>
        <w:spacing w:line="360" w:lineRule="auto"/>
        <w:jc w:val="center"/>
        <w:rPr>
          <w:rFonts w:ascii="Arial" w:hAnsi="Arial" w:cs="Arial"/>
          <w:b/>
          <w:bCs/>
          <w:kern w:val="0"/>
          <w:sz w:val="40"/>
          <w:szCs w:val="40"/>
          <w14:ligatures w14:val="none"/>
        </w:rPr>
      </w:pPr>
      <w:r w:rsidRPr="002C364A">
        <w:rPr>
          <w:rFonts w:ascii="Arial" w:hAnsi="Arial" w:cs="Arial"/>
          <w:b/>
          <w:bCs/>
          <w:kern w:val="0"/>
          <w:sz w:val="40"/>
          <w:szCs w:val="40"/>
          <w14:ligatures w14:val="none"/>
        </w:rPr>
        <w:t xml:space="preserve">Assignment </w:t>
      </w:r>
    </w:p>
    <w:p w14:paraId="6812EE18" w14:textId="77777777" w:rsidR="002C364A" w:rsidRPr="002C364A" w:rsidRDefault="002C364A" w:rsidP="002C364A">
      <w:pPr>
        <w:spacing w:line="360" w:lineRule="auto"/>
        <w:jc w:val="center"/>
        <w:rPr>
          <w:rFonts w:ascii="Arial" w:hAnsi="Arial" w:cs="Arial"/>
          <w:b/>
          <w:bCs/>
          <w:kern w:val="0"/>
          <w:sz w:val="40"/>
          <w:szCs w:val="40"/>
          <w14:ligatures w14:val="none"/>
        </w:rPr>
      </w:pPr>
      <w:r w:rsidRPr="002C364A">
        <w:rPr>
          <w:rFonts w:ascii="Arial" w:hAnsi="Arial" w:cs="Arial"/>
          <w:b/>
          <w:bCs/>
          <w:kern w:val="0"/>
          <w:sz w:val="40"/>
          <w:szCs w:val="40"/>
          <w14:ligatures w14:val="none"/>
        </w:rPr>
        <w:t>Sarah Campion (2123395)</w:t>
      </w:r>
    </w:p>
    <w:p w14:paraId="39450C99" w14:textId="2ACB4928" w:rsidR="002C364A" w:rsidRPr="002C364A" w:rsidRDefault="00EE03F4" w:rsidP="002C364A">
      <w:pPr>
        <w:spacing w:line="360" w:lineRule="auto"/>
        <w:jc w:val="center"/>
        <w:rPr>
          <w:rFonts w:ascii="Arial" w:hAnsi="Arial" w:cs="Arial"/>
          <w:b/>
          <w:bCs/>
          <w:kern w:val="0"/>
          <w:sz w:val="40"/>
          <w:szCs w:val="40"/>
          <w14:ligatures w14:val="none"/>
        </w:rPr>
      </w:pPr>
      <w:r>
        <w:rPr>
          <w:rFonts w:ascii="Arial" w:hAnsi="Arial" w:cs="Arial"/>
          <w:b/>
          <w:bCs/>
          <w:kern w:val="0"/>
          <w:sz w:val="40"/>
          <w:szCs w:val="40"/>
          <w14:ligatures w14:val="none"/>
        </w:rPr>
        <w:t>Change</w:t>
      </w:r>
      <w:r w:rsidR="00FC3A65">
        <w:rPr>
          <w:rFonts w:ascii="Arial" w:hAnsi="Arial" w:cs="Arial"/>
          <w:b/>
          <w:bCs/>
          <w:kern w:val="0"/>
          <w:sz w:val="40"/>
          <w:szCs w:val="40"/>
          <w14:ligatures w14:val="none"/>
        </w:rPr>
        <w:t xml:space="preserve"> and Stability</w:t>
      </w:r>
      <w:r>
        <w:rPr>
          <w:rFonts w:ascii="Arial" w:hAnsi="Arial" w:cs="Arial"/>
          <w:b/>
          <w:bCs/>
          <w:kern w:val="0"/>
          <w:sz w:val="40"/>
          <w:szCs w:val="40"/>
          <w14:ligatures w14:val="none"/>
        </w:rPr>
        <w:t xml:space="preserve"> Management</w:t>
      </w:r>
      <w:r w:rsidR="002C364A" w:rsidRPr="002C364A">
        <w:rPr>
          <w:rFonts w:ascii="Arial" w:hAnsi="Arial" w:cs="Arial"/>
          <w:b/>
          <w:bCs/>
          <w:kern w:val="0"/>
          <w:sz w:val="40"/>
          <w:szCs w:val="40"/>
          <w14:ligatures w14:val="none"/>
        </w:rPr>
        <w:t xml:space="preserve"> (BMMB70</w:t>
      </w:r>
      <w:r w:rsidR="00FC3A65">
        <w:rPr>
          <w:rFonts w:ascii="Arial" w:hAnsi="Arial" w:cs="Arial"/>
          <w:b/>
          <w:bCs/>
          <w:kern w:val="0"/>
          <w:sz w:val="40"/>
          <w:szCs w:val="40"/>
          <w14:ligatures w14:val="none"/>
        </w:rPr>
        <w:t>00</w:t>
      </w:r>
      <w:r w:rsidR="002C364A" w:rsidRPr="002C364A">
        <w:rPr>
          <w:rFonts w:ascii="Arial" w:hAnsi="Arial" w:cs="Arial"/>
          <w:b/>
          <w:bCs/>
          <w:kern w:val="0"/>
          <w:sz w:val="40"/>
          <w:szCs w:val="40"/>
          <w14:ligatures w14:val="none"/>
        </w:rPr>
        <w:t>)</w:t>
      </w:r>
    </w:p>
    <w:p w14:paraId="2901296B" w14:textId="40137AF3" w:rsidR="002C364A" w:rsidRPr="002C364A" w:rsidRDefault="002C364A" w:rsidP="002C364A">
      <w:pPr>
        <w:spacing w:line="360" w:lineRule="auto"/>
        <w:jc w:val="center"/>
        <w:rPr>
          <w:rFonts w:ascii="Arial" w:hAnsi="Arial" w:cs="Arial"/>
          <w:b/>
          <w:bCs/>
          <w:kern w:val="0"/>
          <w:sz w:val="40"/>
          <w:szCs w:val="40"/>
          <w14:ligatures w14:val="none"/>
        </w:rPr>
      </w:pPr>
      <w:r w:rsidRPr="002C364A">
        <w:rPr>
          <w:rFonts w:ascii="Arial" w:hAnsi="Arial" w:cs="Arial"/>
          <w:b/>
          <w:bCs/>
          <w:kern w:val="0"/>
          <w:sz w:val="40"/>
          <w:szCs w:val="40"/>
          <w14:ligatures w14:val="none"/>
        </w:rPr>
        <w:t xml:space="preserve">Deadline – Friday </w:t>
      </w:r>
      <w:r>
        <w:rPr>
          <w:rFonts w:ascii="Arial" w:hAnsi="Arial" w:cs="Arial"/>
          <w:b/>
          <w:bCs/>
          <w:kern w:val="0"/>
          <w:sz w:val="40"/>
          <w:szCs w:val="40"/>
          <w14:ligatures w14:val="none"/>
        </w:rPr>
        <w:t>5 May 2023</w:t>
      </w:r>
    </w:p>
    <w:p w14:paraId="2C9EAD90" w14:textId="77777777" w:rsidR="002C364A" w:rsidRPr="002C364A" w:rsidRDefault="002C364A" w:rsidP="002C364A">
      <w:pPr>
        <w:rPr>
          <w:rFonts w:ascii="Arial" w:hAnsi="Arial" w:cs="Arial"/>
          <w:kern w:val="0"/>
          <w:u w:val="single"/>
          <w14:ligatures w14:val="none"/>
        </w:rPr>
      </w:pPr>
    </w:p>
    <w:p w14:paraId="5B71C384" w14:textId="67F7F927" w:rsidR="00962CF1" w:rsidRDefault="003C6B22" w:rsidP="00EB153D">
      <w:pPr>
        <w:pBdr>
          <w:top w:val="single" w:sz="4" w:space="10" w:color="4472C4" w:themeColor="accent1"/>
          <w:bottom w:val="single" w:sz="4" w:space="10" w:color="4472C4" w:themeColor="accent1"/>
        </w:pBdr>
        <w:spacing w:before="360" w:after="360"/>
        <w:ind w:left="864" w:right="864"/>
        <w:jc w:val="center"/>
        <w:rPr>
          <w:i/>
          <w:iCs/>
          <w:color w:val="4472C4" w:themeColor="accent1"/>
          <w:kern w:val="0"/>
          <w:sz w:val="28"/>
          <w:szCs w:val="28"/>
          <w14:ligatures w14:val="none"/>
        </w:rPr>
      </w:pPr>
      <w:r>
        <w:rPr>
          <w:i/>
          <w:iCs/>
          <w:color w:val="4472C4" w:themeColor="accent1"/>
          <w:kern w:val="0"/>
          <w:sz w:val="28"/>
          <w:szCs w:val="28"/>
          <w14:ligatures w14:val="none"/>
        </w:rPr>
        <w:t>Exploring</w:t>
      </w:r>
      <w:r w:rsidR="004550B9">
        <w:rPr>
          <w:i/>
          <w:iCs/>
          <w:color w:val="4472C4" w:themeColor="accent1"/>
          <w:kern w:val="0"/>
          <w:sz w:val="28"/>
          <w:szCs w:val="28"/>
          <w14:ligatures w14:val="none"/>
        </w:rPr>
        <w:t xml:space="preserve"> Change at Sephora</w:t>
      </w:r>
    </w:p>
    <w:p w14:paraId="6A18C82D" w14:textId="3E2F8B84" w:rsidR="00EE03F4" w:rsidRPr="002C364A" w:rsidRDefault="00F07D6E" w:rsidP="00F07D6E">
      <w:pPr>
        <w:pBdr>
          <w:top w:val="single" w:sz="4" w:space="10" w:color="4472C4" w:themeColor="accent1"/>
          <w:bottom w:val="single" w:sz="4" w:space="10" w:color="4472C4" w:themeColor="accent1"/>
        </w:pBdr>
        <w:spacing w:before="360" w:after="360"/>
        <w:ind w:left="864" w:right="864"/>
        <w:jc w:val="center"/>
        <w:rPr>
          <w:i/>
          <w:iCs/>
          <w:color w:val="4472C4" w:themeColor="accent1"/>
          <w:kern w:val="0"/>
          <w:sz w:val="28"/>
          <w:szCs w:val="28"/>
          <w14:ligatures w14:val="none"/>
        </w:rPr>
      </w:pPr>
      <w:r>
        <w:rPr>
          <w:i/>
          <w:iCs/>
          <w:color w:val="4472C4" w:themeColor="accent1"/>
          <w:kern w:val="0"/>
          <w:sz w:val="28"/>
          <w:szCs w:val="28"/>
          <w14:ligatures w14:val="none"/>
        </w:rPr>
        <w:t>A little too late or perfectly</w:t>
      </w:r>
      <w:r w:rsidR="00D406E9">
        <w:rPr>
          <w:i/>
          <w:iCs/>
          <w:color w:val="4472C4" w:themeColor="accent1"/>
          <w:kern w:val="0"/>
          <w:sz w:val="28"/>
          <w:szCs w:val="28"/>
          <w14:ligatures w14:val="none"/>
        </w:rPr>
        <w:t xml:space="preserve"> timed</w:t>
      </w:r>
      <w:r>
        <w:rPr>
          <w:i/>
          <w:iCs/>
          <w:color w:val="4472C4" w:themeColor="accent1"/>
          <w:kern w:val="0"/>
          <w:sz w:val="28"/>
          <w:szCs w:val="28"/>
          <w14:ligatures w14:val="none"/>
        </w:rPr>
        <w:t>?</w:t>
      </w:r>
    </w:p>
    <w:p w14:paraId="1BD2E30D" w14:textId="77777777" w:rsidR="00CD65F3" w:rsidRDefault="00CD65F3">
      <w:pPr>
        <w:rPr>
          <w:rFonts w:ascii="Arial" w:hAnsi="Arial" w:cs="Arial"/>
          <w:sz w:val="24"/>
          <w:szCs w:val="24"/>
        </w:rPr>
      </w:pPr>
    </w:p>
    <w:p w14:paraId="059A43A8" w14:textId="77777777" w:rsidR="00CD65F3" w:rsidRDefault="00CD65F3">
      <w:pPr>
        <w:rPr>
          <w:rFonts w:ascii="Arial" w:hAnsi="Arial" w:cs="Arial"/>
          <w:sz w:val="24"/>
          <w:szCs w:val="24"/>
        </w:rPr>
      </w:pPr>
    </w:p>
    <w:p w14:paraId="401D3EBE" w14:textId="77777777" w:rsidR="0001172E" w:rsidRDefault="0001172E">
      <w:pPr>
        <w:rPr>
          <w:rFonts w:ascii="Arial" w:hAnsi="Arial" w:cs="Arial"/>
          <w:sz w:val="24"/>
          <w:szCs w:val="24"/>
        </w:rPr>
      </w:pPr>
    </w:p>
    <w:p w14:paraId="4B438604" w14:textId="77777777" w:rsidR="0001172E" w:rsidRDefault="0001172E">
      <w:pPr>
        <w:rPr>
          <w:rFonts w:ascii="Arial" w:hAnsi="Arial" w:cs="Arial"/>
          <w:sz w:val="24"/>
          <w:szCs w:val="24"/>
        </w:rPr>
      </w:pPr>
    </w:p>
    <w:p w14:paraId="5C29D2F5" w14:textId="77777777" w:rsidR="0001172E" w:rsidRDefault="0001172E">
      <w:pPr>
        <w:rPr>
          <w:rFonts w:ascii="Arial" w:hAnsi="Arial" w:cs="Arial"/>
          <w:sz w:val="24"/>
          <w:szCs w:val="24"/>
        </w:rPr>
      </w:pPr>
    </w:p>
    <w:p w14:paraId="43E9D112" w14:textId="77777777" w:rsidR="0001172E" w:rsidRDefault="0001172E">
      <w:pPr>
        <w:rPr>
          <w:rFonts w:ascii="Arial" w:hAnsi="Arial" w:cs="Arial"/>
          <w:sz w:val="24"/>
          <w:szCs w:val="24"/>
        </w:rPr>
      </w:pPr>
    </w:p>
    <w:p w14:paraId="1E519C96" w14:textId="77777777" w:rsidR="0001172E" w:rsidRDefault="0001172E">
      <w:pPr>
        <w:rPr>
          <w:rFonts w:ascii="Arial" w:hAnsi="Arial" w:cs="Arial"/>
          <w:sz w:val="24"/>
          <w:szCs w:val="24"/>
        </w:rPr>
      </w:pPr>
    </w:p>
    <w:p w14:paraId="24DDAEA0" w14:textId="77777777" w:rsidR="0001172E" w:rsidRDefault="0001172E">
      <w:pPr>
        <w:rPr>
          <w:rFonts w:ascii="Arial" w:hAnsi="Arial" w:cs="Arial"/>
          <w:sz w:val="24"/>
          <w:szCs w:val="24"/>
        </w:rPr>
      </w:pPr>
    </w:p>
    <w:p w14:paraId="5A45F2F9" w14:textId="77777777" w:rsidR="0001172E" w:rsidRDefault="0001172E">
      <w:pPr>
        <w:rPr>
          <w:rFonts w:ascii="Arial" w:hAnsi="Arial" w:cs="Arial"/>
          <w:sz w:val="24"/>
          <w:szCs w:val="24"/>
        </w:rPr>
      </w:pPr>
    </w:p>
    <w:p w14:paraId="036CDEE7" w14:textId="77777777" w:rsidR="0001172E" w:rsidRDefault="0001172E">
      <w:pPr>
        <w:rPr>
          <w:rFonts w:ascii="Arial" w:hAnsi="Arial" w:cs="Arial"/>
          <w:sz w:val="24"/>
          <w:szCs w:val="24"/>
        </w:rPr>
      </w:pPr>
    </w:p>
    <w:p w14:paraId="341FEA73" w14:textId="77777777" w:rsidR="0001172E" w:rsidRDefault="0001172E">
      <w:pPr>
        <w:rPr>
          <w:rFonts w:ascii="Arial" w:hAnsi="Arial" w:cs="Arial"/>
          <w:sz w:val="24"/>
          <w:szCs w:val="24"/>
        </w:rPr>
      </w:pPr>
    </w:p>
    <w:p w14:paraId="7E76F747" w14:textId="77777777" w:rsidR="0001172E" w:rsidRDefault="0001172E">
      <w:pPr>
        <w:rPr>
          <w:rFonts w:ascii="Arial" w:hAnsi="Arial" w:cs="Arial"/>
          <w:sz w:val="24"/>
          <w:szCs w:val="24"/>
        </w:rPr>
      </w:pPr>
    </w:p>
    <w:p w14:paraId="5D371463" w14:textId="77777777" w:rsidR="0001172E" w:rsidRDefault="0001172E">
      <w:pPr>
        <w:rPr>
          <w:rFonts w:ascii="Arial" w:hAnsi="Arial" w:cs="Arial"/>
          <w:sz w:val="24"/>
          <w:szCs w:val="24"/>
        </w:rPr>
      </w:pPr>
    </w:p>
    <w:p w14:paraId="2F80C8D9" w14:textId="68BCEC30" w:rsidR="005E6C90" w:rsidRPr="0030086E" w:rsidRDefault="00AD1852" w:rsidP="008B18B3">
      <w:pPr>
        <w:spacing w:line="480" w:lineRule="auto"/>
        <w:rPr>
          <w:rFonts w:ascii="Arial" w:hAnsi="Arial" w:cs="Arial"/>
          <w:b/>
          <w:bCs/>
          <w:sz w:val="24"/>
          <w:szCs w:val="24"/>
          <w:u w:val="single"/>
        </w:rPr>
      </w:pPr>
      <w:r w:rsidRPr="0030086E">
        <w:rPr>
          <w:rFonts w:ascii="Arial" w:hAnsi="Arial" w:cs="Arial"/>
          <w:b/>
          <w:bCs/>
          <w:sz w:val="24"/>
          <w:szCs w:val="24"/>
          <w:u w:val="single"/>
        </w:rPr>
        <w:lastRenderedPageBreak/>
        <w:t xml:space="preserve">Executive Summary </w:t>
      </w:r>
    </w:p>
    <w:p w14:paraId="29C62134" w14:textId="5304C5BC" w:rsidR="00FF4255" w:rsidRDefault="009004D3" w:rsidP="008B18B3">
      <w:pPr>
        <w:spacing w:line="480" w:lineRule="auto"/>
        <w:jc w:val="both"/>
        <w:rPr>
          <w:rFonts w:ascii="Arial" w:hAnsi="Arial" w:cs="Arial"/>
          <w:sz w:val="24"/>
          <w:szCs w:val="24"/>
        </w:rPr>
      </w:pPr>
      <w:r>
        <w:rPr>
          <w:rFonts w:ascii="Arial" w:hAnsi="Arial" w:cs="Arial"/>
          <w:sz w:val="24"/>
          <w:szCs w:val="24"/>
        </w:rPr>
        <w:t xml:space="preserve">Sephora </w:t>
      </w:r>
      <w:r w:rsidR="00275711">
        <w:rPr>
          <w:rFonts w:ascii="Arial" w:hAnsi="Arial" w:cs="Arial"/>
          <w:sz w:val="24"/>
          <w:szCs w:val="24"/>
        </w:rPr>
        <w:t xml:space="preserve">are </w:t>
      </w:r>
      <w:r w:rsidR="00CA1FD6">
        <w:rPr>
          <w:rFonts w:ascii="Arial" w:hAnsi="Arial" w:cs="Arial"/>
          <w:sz w:val="24"/>
          <w:szCs w:val="24"/>
        </w:rPr>
        <w:t>a</w:t>
      </w:r>
      <w:r w:rsidR="00EB7665">
        <w:rPr>
          <w:rFonts w:ascii="Arial" w:hAnsi="Arial" w:cs="Arial"/>
          <w:sz w:val="24"/>
          <w:szCs w:val="24"/>
        </w:rPr>
        <w:t>n international and</w:t>
      </w:r>
      <w:r w:rsidR="00CA1FD6">
        <w:rPr>
          <w:rFonts w:ascii="Arial" w:hAnsi="Arial" w:cs="Arial"/>
          <w:sz w:val="24"/>
          <w:szCs w:val="24"/>
        </w:rPr>
        <w:t xml:space="preserve"> </w:t>
      </w:r>
      <w:r w:rsidR="003F4197">
        <w:rPr>
          <w:rFonts w:ascii="Arial" w:hAnsi="Arial" w:cs="Arial"/>
          <w:sz w:val="24"/>
          <w:szCs w:val="24"/>
        </w:rPr>
        <w:t>well-known</w:t>
      </w:r>
      <w:r w:rsidR="00C14DF5">
        <w:rPr>
          <w:rFonts w:ascii="Arial" w:hAnsi="Arial" w:cs="Arial"/>
          <w:sz w:val="24"/>
          <w:szCs w:val="24"/>
        </w:rPr>
        <w:t xml:space="preserve"> </w:t>
      </w:r>
      <w:r w:rsidR="00923999">
        <w:rPr>
          <w:rFonts w:ascii="Arial" w:hAnsi="Arial" w:cs="Arial"/>
          <w:sz w:val="24"/>
          <w:szCs w:val="24"/>
        </w:rPr>
        <w:t xml:space="preserve">brand </w:t>
      </w:r>
      <w:r w:rsidR="00D754EB">
        <w:rPr>
          <w:rFonts w:ascii="Arial" w:hAnsi="Arial" w:cs="Arial"/>
          <w:sz w:val="24"/>
          <w:szCs w:val="24"/>
        </w:rPr>
        <w:t xml:space="preserve">in the beauty </w:t>
      </w:r>
      <w:r w:rsidR="00E10CD1">
        <w:rPr>
          <w:rFonts w:ascii="Arial" w:hAnsi="Arial" w:cs="Arial"/>
          <w:sz w:val="24"/>
          <w:szCs w:val="24"/>
        </w:rPr>
        <w:t>community. Offering a large</w:t>
      </w:r>
      <w:r w:rsidR="00D73306">
        <w:rPr>
          <w:rFonts w:ascii="Arial" w:hAnsi="Arial" w:cs="Arial"/>
          <w:sz w:val="24"/>
          <w:szCs w:val="24"/>
        </w:rPr>
        <w:t xml:space="preserve">, </w:t>
      </w:r>
      <w:proofErr w:type="gramStart"/>
      <w:r w:rsidR="00D73306">
        <w:rPr>
          <w:rFonts w:ascii="Arial" w:hAnsi="Arial" w:cs="Arial"/>
          <w:sz w:val="24"/>
          <w:szCs w:val="24"/>
        </w:rPr>
        <w:t>v</w:t>
      </w:r>
      <w:r w:rsidR="00E10CD1">
        <w:rPr>
          <w:rFonts w:ascii="Arial" w:hAnsi="Arial" w:cs="Arial"/>
          <w:sz w:val="24"/>
          <w:szCs w:val="24"/>
        </w:rPr>
        <w:t>aried</w:t>
      </w:r>
      <w:proofErr w:type="gramEnd"/>
      <w:r w:rsidR="00D73306">
        <w:rPr>
          <w:rFonts w:ascii="Arial" w:hAnsi="Arial" w:cs="Arial"/>
          <w:sz w:val="24"/>
          <w:szCs w:val="24"/>
        </w:rPr>
        <w:t xml:space="preserve"> and exclusive</w:t>
      </w:r>
      <w:r w:rsidR="00E10CD1">
        <w:rPr>
          <w:rFonts w:ascii="Arial" w:hAnsi="Arial" w:cs="Arial"/>
          <w:sz w:val="24"/>
          <w:szCs w:val="24"/>
        </w:rPr>
        <w:t xml:space="preserve"> range of health and beauty products to their consumers</w:t>
      </w:r>
      <w:r w:rsidR="00044EBE">
        <w:rPr>
          <w:rFonts w:ascii="Arial" w:hAnsi="Arial" w:cs="Arial"/>
          <w:sz w:val="24"/>
          <w:szCs w:val="24"/>
        </w:rPr>
        <w:t>, it</w:t>
      </w:r>
      <w:r w:rsidR="00E10CD1">
        <w:rPr>
          <w:rFonts w:ascii="Arial" w:hAnsi="Arial" w:cs="Arial"/>
          <w:sz w:val="24"/>
          <w:szCs w:val="24"/>
        </w:rPr>
        <w:t xml:space="preserve"> </w:t>
      </w:r>
      <w:r w:rsidR="007A0B0A">
        <w:rPr>
          <w:rFonts w:ascii="Arial" w:hAnsi="Arial" w:cs="Arial"/>
          <w:sz w:val="24"/>
          <w:szCs w:val="24"/>
        </w:rPr>
        <w:t>make</w:t>
      </w:r>
      <w:r w:rsidR="004B0CE4">
        <w:rPr>
          <w:rFonts w:ascii="Arial" w:hAnsi="Arial" w:cs="Arial"/>
          <w:sz w:val="24"/>
          <w:szCs w:val="24"/>
        </w:rPr>
        <w:t xml:space="preserve">s them one of the leading brands in their market space today. </w:t>
      </w:r>
      <w:r w:rsidR="00D73306">
        <w:rPr>
          <w:rFonts w:ascii="Arial" w:hAnsi="Arial" w:cs="Arial"/>
          <w:sz w:val="24"/>
          <w:szCs w:val="24"/>
        </w:rPr>
        <w:t xml:space="preserve"> </w:t>
      </w:r>
      <w:r w:rsidR="00154C41">
        <w:rPr>
          <w:rFonts w:ascii="Arial" w:hAnsi="Arial" w:cs="Arial"/>
          <w:sz w:val="24"/>
          <w:szCs w:val="24"/>
        </w:rPr>
        <w:t>P</w:t>
      </w:r>
      <w:r w:rsidR="00024856">
        <w:rPr>
          <w:rFonts w:ascii="Arial" w:hAnsi="Arial" w:cs="Arial"/>
          <w:sz w:val="24"/>
          <w:szCs w:val="24"/>
        </w:rPr>
        <w:t>rovid</w:t>
      </w:r>
      <w:r w:rsidR="00154C41">
        <w:rPr>
          <w:rFonts w:ascii="Arial" w:hAnsi="Arial" w:cs="Arial"/>
          <w:sz w:val="24"/>
          <w:szCs w:val="24"/>
        </w:rPr>
        <w:t>ing</w:t>
      </w:r>
      <w:r w:rsidR="00024856">
        <w:rPr>
          <w:rFonts w:ascii="Arial" w:hAnsi="Arial" w:cs="Arial"/>
          <w:sz w:val="24"/>
          <w:szCs w:val="24"/>
        </w:rPr>
        <w:t xml:space="preserve"> their customers with opportunities to access their products through both digital and physical platforms</w:t>
      </w:r>
      <w:r w:rsidR="00623E08">
        <w:rPr>
          <w:rFonts w:ascii="Arial" w:hAnsi="Arial" w:cs="Arial"/>
          <w:sz w:val="24"/>
          <w:szCs w:val="24"/>
        </w:rPr>
        <w:t xml:space="preserve"> </w:t>
      </w:r>
      <w:r w:rsidR="00BC0BB1">
        <w:rPr>
          <w:rFonts w:ascii="Arial" w:hAnsi="Arial" w:cs="Arial"/>
          <w:sz w:val="24"/>
          <w:szCs w:val="24"/>
        </w:rPr>
        <w:t>allow</w:t>
      </w:r>
      <w:r w:rsidR="00154C41">
        <w:rPr>
          <w:rFonts w:ascii="Arial" w:hAnsi="Arial" w:cs="Arial"/>
          <w:sz w:val="24"/>
          <w:szCs w:val="24"/>
        </w:rPr>
        <w:t>s</w:t>
      </w:r>
      <w:r w:rsidR="00BC0BB1">
        <w:rPr>
          <w:rFonts w:ascii="Arial" w:hAnsi="Arial" w:cs="Arial"/>
          <w:sz w:val="24"/>
          <w:szCs w:val="24"/>
        </w:rPr>
        <w:t xml:space="preserve"> them to be fully absorbed in the Sephora experience. </w:t>
      </w:r>
      <w:r w:rsidR="00520256">
        <w:rPr>
          <w:rFonts w:ascii="Arial" w:hAnsi="Arial" w:cs="Arial"/>
          <w:sz w:val="24"/>
          <w:szCs w:val="24"/>
        </w:rPr>
        <w:t xml:space="preserve">They are recognised for their excellent work digitally </w:t>
      </w:r>
      <w:r w:rsidR="00E97E6E">
        <w:rPr>
          <w:rFonts w:ascii="Arial" w:hAnsi="Arial" w:cs="Arial"/>
          <w:sz w:val="24"/>
          <w:szCs w:val="24"/>
        </w:rPr>
        <w:t xml:space="preserve">and their innovative and visionary </w:t>
      </w:r>
      <w:r w:rsidR="00335B29">
        <w:rPr>
          <w:rFonts w:ascii="Arial" w:hAnsi="Arial" w:cs="Arial"/>
          <w:sz w:val="24"/>
          <w:szCs w:val="24"/>
        </w:rPr>
        <w:t>culture.</w:t>
      </w:r>
    </w:p>
    <w:p w14:paraId="05B2E243" w14:textId="68045B14" w:rsidR="007B184B" w:rsidRDefault="002B3769" w:rsidP="008B18B3">
      <w:pPr>
        <w:spacing w:line="480" w:lineRule="auto"/>
        <w:jc w:val="both"/>
        <w:rPr>
          <w:rFonts w:ascii="Arial" w:hAnsi="Arial" w:cs="Arial"/>
          <w:sz w:val="24"/>
          <w:szCs w:val="24"/>
        </w:rPr>
      </w:pPr>
      <w:r>
        <w:rPr>
          <w:rFonts w:ascii="Arial" w:hAnsi="Arial" w:cs="Arial"/>
          <w:sz w:val="24"/>
          <w:szCs w:val="24"/>
        </w:rPr>
        <w:t>Sephora recently</w:t>
      </w:r>
      <w:r w:rsidR="00836B8B">
        <w:rPr>
          <w:rFonts w:ascii="Arial" w:hAnsi="Arial" w:cs="Arial"/>
          <w:sz w:val="24"/>
          <w:szCs w:val="24"/>
        </w:rPr>
        <w:t xml:space="preserve"> introduced</w:t>
      </w:r>
      <w:r>
        <w:rPr>
          <w:rFonts w:ascii="Arial" w:hAnsi="Arial" w:cs="Arial"/>
          <w:sz w:val="24"/>
          <w:szCs w:val="24"/>
        </w:rPr>
        <w:t xml:space="preserve"> a significant change in</w:t>
      </w:r>
      <w:r w:rsidR="00AE2219">
        <w:rPr>
          <w:rFonts w:ascii="Arial" w:hAnsi="Arial" w:cs="Arial"/>
          <w:sz w:val="24"/>
          <w:szCs w:val="24"/>
        </w:rPr>
        <w:t xml:space="preserve"> the operations of their business by</w:t>
      </w:r>
      <w:r>
        <w:rPr>
          <w:rFonts w:ascii="Arial" w:hAnsi="Arial" w:cs="Arial"/>
          <w:sz w:val="24"/>
          <w:szCs w:val="24"/>
        </w:rPr>
        <w:t xml:space="preserve"> opening a physical </w:t>
      </w:r>
      <w:r w:rsidR="00394939">
        <w:rPr>
          <w:rFonts w:ascii="Arial" w:hAnsi="Arial" w:cs="Arial"/>
          <w:sz w:val="24"/>
          <w:szCs w:val="24"/>
        </w:rPr>
        <w:t>store</w:t>
      </w:r>
      <w:r w:rsidR="00AE2219">
        <w:rPr>
          <w:rFonts w:ascii="Arial" w:hAnsi="Arial" w:cs="Arial"/>
          <w:sz w:val="24"/>
          <w:szCs w:val="24"/>
        </w:rPr>
        <w:t xml:space="preserve"> in the UK, a location where they have not been present for many years. This report </w:t>
      </w:r>
      <w:r w:rsidR="0034675E">
        <w:rPr>
          <w:rFonts w:ascii="Arial" w:hAnsi="Arial" w:cs="Arial"/>
          <w:sz w:val="24"/>
          <w:szCs w:val="24"/>
        </w:rPr>
        <w:t>aims to explore this change</w:t>
      </w:r>
      <w:r w:rsidR="006F1012">
        <w:rPr>
          <w:rFonts w:ascii="Arial" w:hAnsi="Arial" w:cs="Arial"/>
          <w:sz w:val="24"/>
          <w:szCs w:val="24"/>
        </w:rPr>
        <w:t>,</w:t>
      </w:r>
      <w:r w:rsidR="000D5970">
        <w:rPr>
          <w:rFonts w:ascii="Arial" w:hAnsi="Arial" w:cs="Arial"/>
          <w:sz w:val="24"/>
          <w:szCs w:val="24"/>
        </w:rPr>
        <w:t xml:space="preserve"> the change management processes adopted</w:t>
      </w:r>
      <w:r w:rsidR="006F1012">
        <w:rPr>
          <w:rFonts w:ascii="Arial" w:hAnsi="Arial" w:cs="Arial"/>
          <w:sz w:val="24"/>
          <w:szCs w:val="24"/>
        </w:rPr>
        <w:t xml:space="preserve">, all </w:t>
      </w:r>
      <w:r w:rsidR="00042852">
        <w:rPr>
          <w:rFonts w:ascii="Arial" w:hAnsi="Arial" w:cs="Arial"/>
          <w:sz w:val="24"/>
          <w:szCs w:val="24"/>
        </w:rPr>
        <w:t xml:space="preserve">of which are </w:t>
      </w:r>
      <w:r w:rsidR="00551D3F">
        <w:rPr>
          <w:rFonts w:ascii="Arial" w:hAnsi="Arial" w:cs="Arial"/>
          <w:sz w:val="24"/>
          <w:szCs w:val="24"/>
        </w:rPr>
        <w:t xml:space="preserve">supported by </w:t>
      </w:r>
      <w:r w:rsidR="00285112">
        <w:rPr>
          <w:rFonts w:ascii="Arial" w:hAnsi="Arial" w:cs="Arial"/>
          <w:sz w:val="24"/>
          <w:szCs w:val="24"/>
        </w:rPr>
        <w:t xml:space="preserve">models and </w:t>
      </w:r>
      <w:r w:rsidR="00906A32">
        <w:rPr>
          <w:rFonts w:ascii="Arial" w:hAnsi="Arial" w:cs="Arial"/>
          <w:sz w:val="24"/>
          <w:szCs w:val="24"/>
        </w:rPr>
        <w:t>perspectives</w:t>
      </w:r>
      <w:r w:rsidR="00285112">
        <w:rPr>
          <w:rFonts w:ascii="Arial" w:hAnsi="Arial" w:cs="Arial"/>
          <w:sz w:val="24"/>
          <w:szCs w:val="24"/>
        </w:rPr>
        <w:t xml:space="preserve"> from</w:t>
      </w:r>
      <w:r w:rsidR="006F1012">
        <w:rPr>
          <w:rFonts w:ascii="Arial" w:hAnsi="Arial" w:cs="Arial"/>
          <w:sz w:val="24"/>
          <w:szCs w:val="24"/>
        </w:rPr>
        <w:t xml:space="preserve"> a variety of</w:t>
      </w:r>
      <w:r w:rsidR="00285112">
        <w:rPr>
          <w:rFonts w:ascii="Arial" w:hAnsi="Arial" w:cs="Arial"/>
          <w:sz w:val="24"/>
          <w:szCs w:val="24"/>
        </w:rPr>
        <w:t xml:space="preserve"> literature.</w:t>
      </w:r>
      <w:r w:rsidR="006D2FB6">
        <w:rPr>
          <w:rFonts w:ascii="Arial" w:hAnsi="Arial" w:cs="Arial"/>
          <w:sz w:val="24"/>
          <w:szCs w:val="24"/>
        </w:rPr>
        <w:t xml:space="preserve"> </w:t>
      </w:r>
      <w:r w:rsidR="00F043C4">
        <w:rPr>
          <w:rFonts w:ascii="Arial" w:hAnsi="Arial" w:cs="Arial"/>
          <w:sz w:val="24"/>
          <w:szCs w:val="24"/>
        </w:rPr>
        <w:t>There is</w:t>
      </w:r>
      <w:r w:rsidR="002D187B">
        <w:rPr>
          <w:rFonts w:ascii="Arial" w:hAnsi="Arial" w:cs="Arial"/>
          <w:sz w:val="24"/>
          <w:szCs w:val="24"/>
        </w:rPr>
        <w:t xml:space="preserve"> particular</w:t>
      </w:r>
      <w:r w:rsidR="00F043C4">
        <w:rPr>
          <w:rFonts w:ascii="Arial" w:hAnsi="Arial" w:cs="Arial"/>
          <w:sz w:val="24"/>
          <w:szCs w:val="24"/>
        </w:rPr>
        <w:t xml:space="preserve"> emphasis on</w:t>
      </w:r>
      <w:r w:rsidR="006A089C">
        <w:rPr>
          <w:rFonts w:ascii="Arial" w:hAnsi="Arial" w:cs="Arial"/>
          <w:sz w:val="24"/>
          <w:szCs w:val="24"/>
        </w:rPr>
        <w:t xml:space="preserve"> the type of change, </w:t>
      </w:r>
      <w:r w:rsidR="00CB1EEE">
        <w:rPr>
          <w:rFonts w:ascii="Arial" w:hAnsi="Arial" w:cs="Arial"/>
          <w:sz w:val="24"/>
          <w:szCs w:val="24"/>
        </w:rPr>
        <w:t>their macro and micro environment</w:t>
      </w:r>
      <w:r w:rsidR="00042852">
        <w:rPr>
          <w:rFonts w:ascii="Arial" w:hAnsi="Arial" w:cs="Arial"/>
          <w:sz w:val="24"/>
          <w:szCs w:val="24"/>
        </w:rPr>
        <w:t>s</w:t>
      </w:r>
      <w:r w:rsidR="006A089C">
        <w:rPr>
          <w:rFonts w:ascii="Arial" w:hAnsi="Arial" w:cs="Arial"/>
          <w:sz w:val="24"/>
          <w:szCs w:val="24"/>
        </w:rPr>
        <w:t xml:space="preserve">, driving factors for the change, </w:t>
      </w:r>
      <w:r w:rsidR="00EF4A90">
        <w:rPr>
          <w:rFonts w:ascii="Arial" w:hAnsi="Arial" w:cs="Arial"/>
          <w:sz w:val="24"/>
          <w:szCs w:val="24"/>
        </w:rPr>
        <w:t xml:space="preserve">resistance, </w:t>
      </w:r>
      <w:r w:rsidR="006A089C">
        <w:rPr>
          <w:rFonts w:ascii="Arial" w:hAnsi="Arial" w:cs="Arial"/>
          <w:sz w:val="24"/>
          <w:szCs w:val="24"/>
        </w:rPr>
        <w:t xml:space="preserve">and risk management. </w:t>
      </w:r>
      <w:r w:rsidR="002D187B">
        <w:rPr>
          <w:rFonts w:ascii="Arial" w:hAnsi="Arial" w:cs="Arial"/>
          <w:sz w:val="24"/>
          <w:szCs w:val="24"/>
        </w:rPr>
        <w:t xml:space="preserve">These </w:t>
      </w:r>
      <w:r w:rsidR="00EF4A90">
        <w:rPr>
          <w:rFonts w:ascii="Arial" w:hAnsi="Arial" w:cs="Arial"/>
          <w:sz w:val="24"/>
          <w:szCs w:val="24"/>
        </w:rPr>
        <w:t xml:space="preserve">are </w:t>
      </w:r>
      <w:r w:rsidR="0093701D">
        <w:rPr>
          <w:rFonts w:ascii="Arial" w:hAnsi="Arial" w:cs="Arial"/>
          <w:sz w:val="24"/>
          <w:szCs w:val="24"/>
        </w:rPr>
        <w:t>reinfor</w:t>
      </w:r>
      <w:r w:rsidR="00454854">
        <w:rPr>
          <w:rFonts w:ascii="Arial" w:hAnsi="Arial" w:cs="Arial"/>
          <w:sz w:val="24"/>
          <w:szCs w:val="24"/>
        </w:rPr>
        <w:t xml:space="preserve">ced </w:t>
      </w:r>
      <w:r w:rsidR="002D187B">
        <w:rPr>
          <w:rFonts w:ascii="Arial" w:hAnsi="Arial" w:cs="Arial"/>
          <w:sz w:val="24"/>
          <w:szCs w:val="24"/>
        </w:rPr>
        <w:t>by the application of a SWO</w:t>
      </w:r>
      <w:r w:rsidR="00CB1EEE">
        <w:rPr>
          <w:rFonts w:ascii="Arial" w:hAnsi="Arial" w:cs="Arial"/>
          <w:sz w:val="24"/>
          <w:szCs w:val="24"/>
        </w:rPr>
        <w:t>T and</w:t>
      </w:r>
      <w:r w:rsidR="002D187B">
        <w:rPr>
          <w:rFonts w:ascii="Arial" w:hAnsi="Arial" w:cs="Arial"/>
          <w:sz w:val="24"/>
          <w:szCs w:val="24"/>
        </w:rPr>
        <w:t xml:space="preserve"> PEST</w:t>
      </w:r>
      <w:r w:rsidR="00EF4A90">
        <w:rPr>
          <w:rFonts w:ascii="Arial" w:hAnsi="Arial" w:cs="Arial"/>
          <w:sz w:val="24"/>
          <w:szCs w:val="24"/>
        </w:rPr>
        <w:t>LE</w:t>
      </w:r>
      <w:r w:rsidR="002D187B">
        <w:rPr>
          <w:rFonts w:ascii="Arial" w:hAnsi="Arial" w:cs="Arial"/>
          <w:sz w:val="24"/>
          <w:szCs w:val="24"/>
        </w:rPr>
        <w:t xml:space="preserve"> </w:t>
      </w:r>
      <w:r w:rsidR="00CB1EEE">
        <w:rPr>
          <w:rFonts w:ascii="Arial" w:hAnsi="Arial" w:cs="Arial"/>
          <w:sz w:val="24"/>
          <w:szCs w:val="24"/>
        </w:rPr>
        <w:t>analysis</w:t>
      </w:r>
      <w:r w:rsidR="00FD44F3">
        <w:rPr>
          <w:rFonts w:ascii="Arial" w:hAnsi="Arial" w:cs="Arial"/>
          <w:sz w:val="24"/>
          <w:szCs w:val="24"/>
        </w:rPr>
        <w:t>.</w:t>
      </w:r>
    </w:p>
    <w:p w14:paraId="78071E69" w14:textId="4E0C2E60" w:rsidR="007B184B" w:rsidRDefault="00C42B43" w:rsidP="008B18B3">
      <w:pPr>
        <w:spacing w:line="480" w:lineRule="auto"/>
        <w:jc w:val="both"/>
        <w:rPr>
          <w:rFonts w:ascii="Arial" w:hAnsi="Arial" w:cs="Arial"/>
          <w:sz w:val="24"/>
          <w:szCs w:val="24"/>
        </w:rPr>
      </w:pPr>
      <w:r>
        <w:rPr>
          <w:rFonts w:ascii="Arial" w:hAnsi="Arial" w:cs="Arial"/>
          <w:sz w:val="24"/>
          <w:szCs w:val="24"/>
        </w:rPr>
        <w:t xml:space="preserve">A deeper exploration into the driving factors for the change </w:t>
      </w:r>
      <w:r w:rsidR="00AF39E4">
        <w:rPr>
          <w:rFonts w:ascii="Arial" w:hAnsi="Arial" w:cs="Arial"/>
          <w:sz w:val="24"/>
          <w:szCs w:val="24"/>
        </w:rPr>
        <w:t>identified the strong level of influence</w:t>
      </w:r>
      <w:r w:rsidR="00FA1076">
        <w:rPr>
          <w:rFonts w:ascii="Arial" w:hAnsi="Arial" w:cs="Arial"/>
          <w:sz w:val="24"/>
          <w:szCs w:val="24"/>
        </w:rPr>
        <w:t xml:space="preserve"> </w:t>
      </w:r>
      <w:r w:rsidR="00454854">
        <w:rPr>
          <w:rFonts w:ascii="Arial" w:hAnsi="Arial" w:cs="Arial"/>
          <w:sz w:val="24"/>
          <w:szCs w:val="24"/>
        </w:rPr>
        <w:t>from</w:t>
      </w:r>
      <w:r w:rsidR="00492B22">
        <w:rPr>
          <w:rFonts w:ascii="Arial" w:hAnsi="Arial" w:cs="Arial"/>
          <w:sz w:val="24"/>
          <w:szCs w:val="24"/>
        </w:rPr>
        <w:t xml:space="preserve"> internal and external factors and the complexities associated with their </w:t>
      </w:r>
      <w:r w:rsidR="007B5F24">
        <w:rPr>
          <w:rFonts w:ascii="Arial" w:hAnsi="Arial" w:cs="Arial"/>
          <w:sz w:val="24"/>
          <w:szCs w:val="24"/>
        </w:rPr>
        <w:t xml:space="preserve">dynamic </w:t>
      </w:r>
      <w:r w:rsidR="00492B22">
        <w:rPr>
          <w:rFonts w:ascii="Arial" w:hAnsi="Arial" w:cs="Arial"/>
          <w:sz w:val="24"/>
          <w:szCs w:val="24"/>
        </w:rPr>
        <w:t>environment. Th</w:t>
      </w:r>
      <w:r w:rsidR="0051040C">
        <w:rPr>
          <w:rFonts w:ascii="Arial" w:hAnsi="Arial" w:cs="Arial"/>
          <w:sz w:val="24"/>
          <w:szCs w:val="24"/>
        </w:rPr>
        <w:t>e</w:t>
      </w:r>
      <w:r w:rsidR="00492B22">
        <w:rPr>
          <w:rFonts w:ascii="Arial" w:hAnsi="Arial" w:cs="Arial"/>
          <w:sz w:val="24"/>
          <w:szCs w:val="24"/>
        </w:rPr>
        <w:t xml:space="preserve"> analysis </w:t>
      </w:r>
      <w:r w:rsidR="00F67E33">
        <w:rPr>
          <w:rFonts w:ascii="Arial" w:hAnsi="Arial" w:cs="Arial"/>
          <w:sz w:val="24"/>
          <w:szCs w:val="24"/>
        </w:rPr>
        <w:t>noted the</w:t>
      </w:r>
      <w:r w:rsidR="00F94D41">
        <w:rPr>
          <w:rFonts w:ascii="Arial" w:hAnsi="Arial" w:cs="Arial"/>
          <w:sz w:val="24"/>
          <w:szCs w:val="24"/>
        </w:rPr>
        <w:t xml:space="preserve"> impact of the Coronavirus </w:t>
      </w:r>
      <w:r w:rsidR="001D0773">
        <w:rPr>
          <w:rFonts w:ascii="Arial" w:hAnsi="Arial" w:cs="Arial"/>
          <w:sz w:val="24"/>
          <w:szCs w:val="24"/>
        </w:rPr>
        <w:t xml:space="preserve">pandemic on the consumer habits </w:t>
      </w:r>
      <w:r w:rsidR="002939EE">
        <w:rPr>
          <w:rFonts w:ascii="Arial" w:hAnsi="Arial" w:cs="Arial"/>
          <w:sz w:val="24"/>
          <w:szCs w:val="24"/>
        </w:rPr>
        <w:t>for</w:t>
      </w:r>
      <w:r w:rsidR="001D0773">
        <w:rPr>
          <w:rFonts w:ascii="Arial" w:hAnsi="Arial" w:cs="Arial"/>
          <w:sz w:val="24"/>
          <w:szCs w:val="24"/>
        </w:rPr>
        <w:t xml:space="preserve"> beauty products</w:t>
      </w:r>
      <w:r w:rsidR="0061006D">
        <w:rPr>
          <w:rFonts w:ascii="Arial" w:hAnsi="Arial" w:cs="Arial"/>
          <w:sz w:val="24"/>
          <w:szCs w:val="24"/>
        </w:rPr>
        <w:t xml:space="preserve">, </w:t>
      </w:r>
      <w:r w:rsidR="002939EE">
        <w:rPr>
          <w:rFonts w:ascii="Arial" w:hAnsi="Arial" w:cs="Arial"/>
          <w:sz w:val="24"/>
          <w:szCs w:val="24"/>
        </w:rPr>
        <w:t xml:space="preserve">the </w:t>
      </w:r>
      <w:r w:rsidR="0061006D">
        <w:rPr>
          <w:rFonts w:ascii="Arial" w:hAnsi="Arial" w:cs="Arial"/>
          <w:sz w:val="24"/>
          <w:szCs w:val="24"/>
        </w:rPr>
        <w:t>increase in demand</w:t>
      </w:r>
      <w:r w:rsidR="001D0773">
        <w:rPr>
          <w:rFonts w:ascii="Arial" w:hAnsi="Arial" w:cs="Arial"/>
          <w:sz w:val="24"/>
          <w:szCs w:val="24"/>
        </w:rPr>
        <w:t xml:space="preserve"> </w:t>
      </w:r>
      <w:r w:rsidR="00D2768E">
        <w:rPr>
          <w:rFonts w:ascii="Arial" w:hAnsi="Arial" w:cs="Arial"/>
          <w:sz w:val="24"/>
          <w:szCs w:val="24"/>
        </w:rPr>
        <w:t xml:space="preserve">partially </w:t>
      </w:r>
      <w:r w:rsidR="00772A3F">
        <w:rPr>
          <w:rFonts w:ascii="Arial" w:hAnsi="Arial" w:cs="Arial"/>
          <w:sz w:val="24"/>
          <w:szCs w:val="24"/>
        </w:rPr>
        <w:t>influenced by the power of social media</w:t>
      </w:r>
      <w:r w:rsidR="0061006D">
        <w:rPr>
          <w:rFonts w:ascii="Arial" w:hAnsi="Arial" w:cs="Arial"/>
          <w:sz w:val="24"/>
          <w:szCs w:val="24"/>
        </w:rPr>
        <w:t xml:space="preserve"> as well </w:t>
      </w:r>
      <w:r w:rsidR="00D2768E">
        <w:rPr>
          <w:rFonts w:ascii="Arial" w:hAnsi="Arial" w:cs="Arial"/>
          <w:sz w:val="24"/>
          <w:szCs w:val="24"/>
        </w:rPr>
        <w:t xml:space="preserve">as </w:t>
      </w:r>
      <w:r w:rsidR="0061006D">
        <w:rPr>
          <w:rFonts w:ascii="Arial" w:hAnsi="Arial" w:cs="Arial"/>
          <w:sz w:val="24"/>
          <w:szCs w:val="24"/>
        </w:rPr>
        <w:t xml:space="preserve">the </w:t>
      </w:r>
      <w:r w:rsidR="00D2768E">
        <w:rPr>
          <w:rFonts w:ascii="Arial" w:hAnsi="Arial" w:cs="Arial"/>
          <w:sz w:val="24"/>
          <w:szCs w:val="24"/>
        </w:rPr>
        <w:t xml:space="preserve">effectiveness </w:t>
      </w:r>
      <w:r w:rsidR="00655B6C">
        <w:rPr>
          <w:rFonts w:ascii="Arial" w:hAnsi="Arial" w:cs="Arial"/>
          <w:sz w:val="24"/>
          <w:szCs w:val="24"/>
        </w:rPr>
        <w:t>of leadership and engagement when delivering change</w:t>
      </w:r>
      <w:r w:rsidR="00772A3F">
        <w:rPr>
          <w:rFonts w:ascii="Arial" w:hAnsi="Arial" w:cs="Arial"/>
          <w:sz w:val="24"/>
          <w:szCs w:val="24"/>
        </w:rPr>
        <w:t xml:space="preserve">. </w:t>
      </w:r>
      <w:r w:rsidR="004F5883">
        <w:rPr>
          <w:rFonts w:ascii="Arial" w:hAnsi="Arial" w:cs="Arial"/>
          <w:sz w:val="24"/>
          <w:szCs w:val="24"/>
        </w:rPr>
        <w:t>Sephora have instigated this change during a period of economic crisis which could impact thei</w:t>
      </w:r>
      <w:r w:rsidR="00226E25">
        <w:rPr>
          <w:rFonts w:ascii="Arial" w:hAnsi="Arial" w:cs="Arial"/>
          <w:sz w:val="24"/>
          <w:szCs w:val="24"/>
        </w:rPr>
        <w:t>r sustainability and success in the future</w:t>
      </w:r>
      <w:r w:rsidR="00F779E6">
        <w:rPr>
          <w:rFonts w:ascii="Arial" w:hAnsi="Arial" w:cs="Arial"/>
          <w:sz w:val="24"/>
          <w:szCs w:val="24"/>
        </w:rPr>
        <w:t>, thus the need for effective risk management.</w:t>
      </w:r>
      <w:r w:rsidR="00226E25">
        <w:rPr>
          <w:rFonts w:ascii="Arial" w:hAnsi="Arial" w:cs="Arial"/>
          <w:sz w:val="24"/>
          <w:szCs w:val="24"/>
        </w:rPr>
        <w:t xml:space="preserve"> </w:t>
      </w:r>
    </w:p>
    <w:p w14:paraId="4FAFA5E2" w14:textId="0D0DDCAE" w:rsidR="00B27140" w:rsidRDefault="00D62DE6" w:rsidP="008B18B3">
      <w:pPr>
        <w:spacing w:line="480" w:lineRule="auto"/>
        <w:jc w:val="both"/>
        <w:rPr>
          <w:rFonts w:ascii="Arial" w:hAnsi="Arial" w:cs="Arial"/>
          <w:sz w:val="24"/>
          <w:szCs w:val="24"/>
        </w:rPr>
      </w:pPr>
      <w:r>
        <w:rPr>
          <w:rFonts w:ascii="Arial" w:hAnsi="Arial" w:cs="Arial"/>
          <w:sz w:val="24"/>
          <w:szCs w:val="24"/>
        </w:rPr>
        <w:t xml:space="preserve">It was </w:t>
      </w:r>
      <w:r w:rsidR="008C1EB7">
        <w:rPr>
          <w:rFonts w:ascii="Arial" w:hAnsi="Arial" w:cs="Arial"/>
          <w:sz w:val="24"/>
          <w:szCs w:val="24"/>
        </w:rPr>
        <w:t>recognised</w:t>
      </w:r>
      <w:r>
        <w:rPr>
          <w:rFonts w:ascii="Arial" w:hAnsi="Arial" w:cs="Arial"/>
          <w:sz w:val="24"/>
          <w:szCs w:val="24"/>
        </w:rPr>
        <w:t xml:space="preserve"> th</w:t>
      </w:r>
      <w:r w:rsidR="00CE554C">
        <w:rPr>
          <w:rFonts w:ascii="Arial" w:hAnsi="Arial" w:cs="Arial"/>
          <w:sz w:val="24"/>
          <w:szCs w:val="24"/>
        </w:rPr>
        <w:t>at</w:t>
      </w:r>
      <w:r w:rsidR="00BB1B90">
        <w:rPr>
          <w:rFonts w:ascii="Arial" w:hAnsi="Arial" w:cs="Arial"/>
          <w:sz w:val="24"/>
          <w:szCs w:val="24"/>
        </w:rPr>
        <w:t xml:space="preserve"> Sephora does not approach</w:t>
      </w:r>
      <w:r w:rsidR="00CE554C">
        <w:rPr>
          <w:rFonts w:ascii="Arial" w:hAnsi="Arial" w:cs="Arial"/>
          <w:sz w:val="24"/>
          <w:szCs w:val="24"/>
        </w:rPr>
        <w:t xml:space="preserve"> </w:t>
      </w:r>
      <w:r w:rsidR="003674A1">
        <w:rPr>
          <w:rFonts w:ascii="Arial" w:hAnsi="Arial" w:cs="Arial"/>
          <w:sz w:val="24"/>
          <w:szCs w:val="24"/>
        </w:rPr>
        <w:t>change</w:t>
      </w:r>
      <w:r w:rsidR="00BB1B90">
        <w:rPr>
          <w:rFonts w:ascii="Arial" w:hAnsi="Arial" w:cs="Arial"/>
          <w:sz w:val="24"/>
          <w:szCs w:val="24"/>
        </w:rPr>
        <w:t xml:space="preserve"> lightly</w:t>
      </w:r>
      <w:r w:rsidR="003674A1">
        <w:rPr>
          <w:rFonts w:ascii="Arial" w:hAnsi="Arial" w:cs="Arial"/>
          <w:sz w:val="24"/>
          <w:szCs w:val="24"/>
        </w:rPr>
        <w:t xml:space="preserve"> and</w:t>
      </w:r>
      <w:r w:rsidR="005D3E12">
        <w:rPr>
          <w:rFonts w:ascii="Arial" w:hAnsi="Arial" w:cs="Arial"/>
          <w:sz w:val="24"/>
          <w:szCs w:val="24"/>
        </w:rPr>
        <w:t xml:space="preserve"> is</w:t>
      </w:r>
      <w:r w:rsidR="003674A1">
        <w:rPr>
          <w:rFonts w:ascii="Arial" w:hAnsi="Arial" w:cs="Arial"/>
          <w:sz w:val="24"/>
          <w:szCs w:val="24"/>
        </w:rPr>
        <w:t xml:space="preserve"> an area </w:t>
      </w:r>
      <w:r w:rsidR="007B184B">
        <w:rPr>
          <w:rFonts w:ascii="Arial" w:hAnsi="Arial" w:cs="Arial"/>
          <w:sz w:val="24"/>
          <w:szCs w:val="24"/>
        </w:rPr>
        <w:t xml:space="preserve">that </w:t>
      </w:r>
      <w:r w:rsidR="005D3E12">
        <w:rPr>
          <w:rFonts w:ascii="Arial" w:hAnsi="Arial" w:cs="Arial"/>
          <w:sz w:val="24"/>
          <w:szCs w:val="24"/>
        </w:rPr>
        <w:t xml:space="preserve">they </w:t>
      </w:r>
      <w:r w:rsidR="00A002E7">
        <w:rPr>
          <w:rFonts w:ascii="Arial" w:hAnsi="Arial" w:cs="Arial"/>
          <w:sz w:val="24"/>
          <w:szCs w:val="24"/>
        </w:rPr>
        <w:t>offer a wealth of experience in</w:t>
      </w:r>
      <w:r w:rsidR="007B184B">
        <w:rPr>
          <w:rFonts w:ascii="Arial" w:hAnsi="Arial" w:cs="Arial"/>
          <w:sz w:val="24"/>
          <w:szCs w:val="24"/>
        </w:rPr>
        <w:t xml:space="preserve">. </w:t>
      </w:r>
      <w:r w:rsidR="008B2B99">
        <w:rPr>
          <w:rFonts w:ascii="Arial" w:hAnsi="Arial" w:cs="Arial"/>
          <w:sz w:val="24"/>
          <w:szCs w:val="24"/>
        </w:rPr>
        <w:t xml:space="preserve">The change initially appears to be a success </w:t>
      </w:r>
      <w:r w:rsidR="00E31996">
        <w:rPr>
          <w:rFonts w:ascii="Arial" w:hAnsi="Arial" w:cs="Arial"/>
          <w:sz w:val="24"/>
          <w:szCs w:val="24"/>
        </w:rPr>
        <w:t>and f</w:t>
      </w:r>
      <w:r w:rsidR="00EA5255">
        <w:rPr>
          <w:rFonts w:ascii="Arial" w:hAnsi="Arial" w:cs="Arial"/>
          <w:sz w:val="24"/>
          <w:szCs w:val="24"/>
        </w:rPr>
        <w:t>ollowing the evaluation, a set of recommendations have been de</w:t>
      </w:r>
      <w:r w:rsidR="008B2B99">
        <w:rPr>
          <w:rFonts w:ascii="Arial" w:hAnsi="Arial" w:cs="Arial"/>
          <w:sz w:val="24"/>
          <w:szCs w:val="24"/>
        </w:rPr>
        <w:t xml:space="preserve">veloped. These </w:t>
      </w:r>
      <w:r w:rsidR="00E31996">
        <w:rPr>
          <w:rFonts w:ascii="Arial" w:hAnsi="Arial" w:cs="Arial"/>
          <w:sz w:val="24"/>
          <w:szCs w:val="24"/>
        </w:rPr>
        <w:t xml:space="preserve">recommendations are based around sustaining the change </w:t>
      </w:r>
      <w:r w:rsidR="005619E0">
        <w:rPr>
          <w:rFonts w:ascii="Arial" w:hAnsi="Arial" w:cs="Arial"/>
          <w:sz w:val="24"/>
          <w:szCs w:val="24"/>
        </w:rPr>
        <w:t xml:space="preserve">and ensuring longevity </w:t>
      </w:r>
      <w:r w:rsidR="008B6DC5">
        <w:rPr>
          <w:rFonts w:ascii="Arial" w:hAnsi="Arial" w:cs="Arial"/>
          <w:sz w:val="24"/>
          <w:szCs w:val="24"/>
        </w:rPr>
        <w:t>for</w:t>
      </w:r>
      <w:r w:rsidR="005619E0">
        <w:rPr>
          <w:rFonts w:ascii="Arial" w:hAnsi="Arial" w:cs="Arial"/>
          <w:sz w:val="24"/>
          <w:szCs w:val="24"/>
        </w:rPr>
        <w:t xml:space="preserve"> the business. Th</w:t>
      </w:r>
      <w:r w:rsidR="008B6DC5">
        <w:rPr>
          <w:rFonts w:ascii="Arial" w:hAnsi="Arial" w:cs="Arial"/>
          <w:sz w:val="24"/>
          <w:szCs w:val="24"/>
        </w:rPr>
        <w:t>ese</w:t>
      </w:r>
      <w:r w:rsidR="005619E0">
        <w:rPr>
          <w:rFonts w:ascii="Arial" w:hAnsi="Arial" w:cs="Arial"/>
          <w:sz w:val="24"/>
          <w:szCs w:val="24"/>
        </w:rPr>
        <w:t xml:space="preserve"> include </w:t>
      </w:r>
      <w:r w:rsidR="00337AA2">
        <w:rPr>
          <w:rFonts w:ascii="Arial" w:hAnsi="Arial" w:cs="Arial"/>
          <w:sz w:val="24"/>
          <w:szCs w:val="24"/>
        </w:rPr>
        <w:t xml:space="preserve">not developing complacency, continuing to be a people-centric </w:t>
      </w:r>
      <w:r w:rsidR="008B6DC5">
        <w:rPr>
          <w:rFonts w:ascii="Arial" w:hAnsi="Arial" w:cs="Arial"/>
          <w:sz w:val="24"/>
          <w:szCs w:val="24"/>
        </w:rPr>
        <w:t>organisation,</w:t>
      </w:r>
      <w:r w:rsidR="00337AA2">
        <w:rPr>
          <w:rFonts w:ascii="Arial" w:hAnsi="Arial" w:cs="Arial"/>
          <w:sz w:val="24"/>
          <w:szCs w:val="24"/>
        </w:rPr>
        <w:t xml:space="preserve"> and </w:t>
      </w:r>
      <w:r w:rsidR="008B6DC5">
        <w:rPr>
          <w:rFonts w:ascii="Arial" w:hAnsi="Arial" w:cs="Arial"/>
          <w:sz w:val="24"/>
          <w:szCs w:val="24"/>
        </w:rPr>
        <w:t xml:space="preserve">exploring </w:t>
      </w:r>
      <w:r w:rsidR="00AA62F9">
        <w:rPr>
          <w:rFonts w:ascii="Arial" w:hAnsi="Arial" w:cs="Arial"/>
          <w:sz w:val="24"/>
          <w:szCs w:val="24"/>
        </w:rPr>
        <w:t xml:space="preserve">potential </w:t>
      </w:r>
      <w:r w:rsidR="0025067C">
        <w:rPr>
          <w:rFonts w:ascii="Arial" w:hAnsi="Arial" w:cs="Arial"/>
          <w:sz w:val="24"/>
          <w:szCs w:val="24"/>
        </w:rPr>
        <w:t xml:space="preserve">areas </w:t>
      </w:r>
      <w:r w:rsidR="008B6DC5">
        <w:rPr>
          <w:rFonts w:ascii="Arial" w:hAnsi="Arial" w:cs="Arial"/>
          <w:sz w:val="24"/>
          <w:szCs w:val="24"/>
        </w:rPr>
        <w:t xml:space="preserve">for </w:t>
      </w:r>
      <w:r w:rsidR="0025067C">
        <w:rPr>
          <w:rFonts w:ascii="Arial" w:hAnsi="Arial" w:cs="Arial"/>
          <w:sz w:val="24"/>
          <w:szCs w:val="24"/>
        </w:rPr>
        <w:t>development in line with current trends and legislation</w:t>
      </w:r>
      <w:r w:rsidR="00BA0ACC">
        <w:rPr>
          <w:rFonts w:ascii="Arial" w:hAnsi="Arial" w:cs="Arial"/>
          <w:sz w:val="24"/>
          <w:szCs w:val="24"/>
        </w:rPr>
        <w:t>,</w:t>
      </w:r>
      <w:r w:rsidR="00A0263B">
        <w:rPr>
          <w:rFonts w:ascii="Arial" w:hAnsi="Arial" w:cs="Arial"/>
          <w:sz w:val="24"/>
          <w:szCs w:val="24"/>
        </w:rPr>
        <w:t xml:space="preserve"> with the</w:t>
      </w:r>
      <w:r w:rsidR="00D67F6C">
        <w:rPr>
          <w:rFonts w:ascii="Arial" w:hAnsi="Arial" w:cs="Arial"/>
          <w:sz w:val="24"/>
          <w:szCs w:val="24"/>
        </w:rPr>
        <w:t xml:space="preserve"> objective</w:t>
      </w:r>
      <w:r w:rsidR="00A0263B">
        <w:rPr>
          <w:rFonts w:ascii="Arial" w:hAnsi="Arial" w:cs="Arial"/>
          <w:sz w:val="24"/>
          <w:szCs w:val="24"/>
        </w:rPr>
        <w:t xml:space="preserve"> of </w:t>
      </w:r>
      <w:r w:rsidR="00DB62A6">
        <w:rPr>
          <w:rFonts w:ascii="Arial" w:hAnsi="Arial" w:cs="Arial"/>
          <w:sz w:val="24"/>
          <w:szCs w:val="24"/>
        </w:rPr>
        <w:t>continu</w:t>
      </w:r>
      <w:r w:rsidR="00A0263B">
        <w:rPr>
          <w:rFonts w:ascii="Arial" w:hAnsi="Arial" w:cs="Arial"/>
          <w:sz w:val="24"/>
          <w:szCs w:val="24"/>
        </w:rPr>
        <w:t>ing</w:t>
      </w:r>
      <w:r w:rsidR="00DB62A6">
        <w:rPr>
          <w:rFonts w:ascii="Arial" w:hAnsi="Arial" w:cs="Arial"/>
          <w:sz w:val="24"/>
          <w:szCs w:val="24"/>
        </w:rPr>
        <w:t xml:space="preserve"> to </w:t>
      </w:r>
      <w:r w:rsidR="0025067C">
        <w:rPr>
          <w:rFonts w:ascii="Arial" w:hAnsi="Arial" w:cs="Arial"/>
          <w:sz w:val="24"/>
          <w:szCs w:val="24"/>
        </w:rPr>
        <w:t>compete with market rivals.</w:t>
      </w:r>
      <w:r w:rsidR="009B4CB5">
        <w:rPr>
          <w:rFonts w:ascii="Arial" w:hAnsi="Arial" w:cs="Arial"/>
          <w:sz w:val="24"/>
          <w:szCs w:val="24"/>
        </w:rPr>
        <w:t xml:space="preserve"> These recommendations aim t</w:t>
      </w:r>
      <w:r w:rsidR="00D27E6E">
        <w:rPr>
          <w:rFonts w:ascii="Arial" w:hAnsi="Arial" w:cs="Arial"/>
          <w:sz w:val="24"/>
          <w:szCs w:val="24"/>
        </w:rPr>
        <w:t>o</w:t>
      </w:r>
      <w:r w:rsidR="0020438A">
        <w:rPr>
          <w:rFonts w:ascii="Arial" w:hAnsi="Arial" w:cs="Arial"/>
          <w:sz w:val="24"/>
          <w:szCs w:val="24"/>
        </w:rPr>
        <w:t xml:space="preserve"> support Sephora </w:t>
      </w:r>
      <w:r w:rsidR="003E395E">
        <w:rPr>
          <w:rFonts w:ascii="Arial" w:hAnsi="Arial" w:cs="Arial"/>
          <w:sz w:val="24"/>
          <w:szCs w:val="24"/>
        </w:rPr>
        <w:t>to</w:t>
      </w:r>
      <w:r w:rsidR="0020438A">
        <w:rPr>
          <w:rFonts w:ascii="Arial" w:hAnsi="Arial" w:cs="Arial"/>
          <w:sz w:val="24"/>
          <w:szCs w:val="24"/>
        </w:rPr>
        <w:t xml:space="preserve"> </w:t>
      </w:r>
      <w:r w:rsidR="00DB62A6">
        <w:rPr>
          <w:rFonts w:ascii="Arial" w:hAnsi="Arial" w:cs="Arial"/>
          <w:sz w:val="24"/>
          <w:szCs w:val="24"/>
        </w:rPr>
        <w:t>maintain</w:t>
      </w:r>
      <w:r w:rsidR="003E395E">
        <w:rPr>
          <w:rFonts w:ascii="Arial" w:hAnsi="Arial" w:cs="Arial"/>
          <w:sz w:val="24"/>
          <w:szCs w:val="24"/>
        </w:rPr>
        <w:t xml:space="preserve"> </w:t>
      </w:r>
      <w:r w:rsidR="00DB62A6">
        <w:rPr>
          <w:rFonts w:ascii="Arial" w:hAnsi="Arial" w:cs="Arial"/>
          <w:sz w:val="24"/>
          <w:szCs w:val="24"/>
        </w:rPr>
        <w:t xml:space="preserve">their success in the </w:t>
      </w:r>
      <w:r w:rsidR="00C80CAB">
        <w:rPr>
          <w:rFonts w:ascii="Arial" w:hAnsi="Arial" w:cs="Arial"/>
          <w:sz w:val="24"/>
          <w:szCs w:val="24"/>
        </w:rPr>
        <w:t xml:space="preserve">future </w:t>
      </w:r>
      <w:r w:rsidR="00BD45B2">
        <w:rPr>
          <w:rFonts w:ascii="Arial" w:hAnsi="Arial" w:cs="Arial"/>
          <w:sz w:val="24"/>
          <w:szCs w:val="24"/>
        </w:rPr>
        <w:t xml:space="preserve">and </w:t>
      </w:r>
      <w:r w:rsidR="00DB62A6">
        <w:rPr>
          <w:rFonts w:ascii="Arial" w:hAnsi="Arial" w:cs="Arial"/>
          <w:sz w:val="24"/>
          <w:szCs w:val="24"/>
        </w:rPr>
        <w:t xml:space="preserve">remain as a permanent fixture on the UK high street. </w:t>
      </w:r>
    </w:p>
    <w:p w14:paraId="6D5E2B89" w14:textId="50B90986" w:rsidR="001C2CA6" w:rsidRDefault="001C2CA6" w:rsidP="008B18B3">
      <w:pPr>
        <w:spacing w:line="480" w:lineRule="auto"/>
        <w:jc w:val="both"/>
        <w:rPr>
          <w:rFonts w:ascii="Arial" w:hAnsi="Arial" w:cs="Arial"/>
          <w:sz w:val="24"/>
          <w:szCs w:val="24"/>
        </w:rPr>
      </w:pPr>
    </w:p>
    <w:p w14:paraId="65AF431A" w14:textId="0FAE2C17" w:rsidR="001C2CA6" w:rsidRDefault="001C2CA6" w:rsidP="008B18B3">
      <w:pPr>
        <w:spacing w:line="480" w:lineRule="auto"/>
        <w:jc w:val="both"/>
        <w:rPr>
          <w:rFonts w:ascii="Arial" w:hAnsi="Arial" w:cs="Arial"/>
          <w:sz w:val="24"/>
          <w:szCs w:val="24"/>
        </w:rPr>
      </w:pPr>
    </w:p>
    <w:p w14:paraId="27DE3A8F" w14:textId="13794F60" w:rsidR="001C2CA6" w:rsidRDefault="001C2CA6" w:rsidP="008B18B3">
      <w:pPr>
        <w:spacing w:line="480" w:lineRule="auto"/>
        <w:jc w:val="both"/>
        <w:rPr>
          <w:rFonts w:ascii="Arial" w:hAnsi="Arial" w:cs="Arial"/>
          <w:sz w:val="24"/>
          <w:szCs w:val="24"/>
        </w:rPr>
      </w:pPr>
    </w:p>
    <w:p w14:paraId="2FE6DE08" w14:textId="46E0AFAC" w:rsidR="001C2CA6" w:rsidRDefault="001C2CA6" w:rsidP="008B18B3">
      <w:pPr>
        <w:spacing w:line="480" w:lineRule="auto"/>
        <w:jc w:val="both"/>
        <w:rPr>
          <w:rFonts w:ascii="Arial" w:hAnsi="Arial" w:cs="Arial"/>
          <w:sz w:val="24"/>
          <w:szCs w:val="24"/>
        </w:rPr>
      </w:pPr>
    </w:p>
    <w:p w14:paraId="34C0405D" w14:textId="4E71F252" w:rsidR="001C2CA6" w:rsidRDefault="001C2CA6" w:rsidP="008B18B3">
      <w:pPr>
        <w:spacing w:line="480" w:lineRule="auto"/>
        <w:jc w:val="both"/>
        <w:rPr>
          <w:rFonts w:ascii="Arial" w:hAnsi="Arial" w:cs="Arial"/>
          <w:sz w:val="24"/>
          <w:szCs w:val="24"/>
        </w:rPr>
      </w:pPr>
    </w:p>
    <w:p w14:paraId="046A1905" w14:textId="754E9780" w:rsidR="001C2CA6" w:rsidRDefault="001C2CA6" w:rsidP="008B18B3">
      <w:pPr>
        <w:spacing w:line="480" w:lineRule="auto"/>
        <w:jc w:val="both"/>
        <w:rPr>
          <w:rFonts w:ascii="Arial" w:hAnsi="Arial" w:cs="Arial"/>
          <w:sz w:val="24"/>
          <w:szCs w:val="24"/>
        </w:rPr>
      </w:pPr>
    </w:p>
    <w:p w14:paraId="6316FCAA" w14:textId="03E7E6A5" w:rsidR="001C2CA6" w:rsidRDefault="001C2CA6" w:rsidP="008B18B3">
      <w:pPr>
        <w:spacing w:line="480" w:lineRule="auto"/>
        <w:jc w:val="both"/>
        <w:rPr>
          <w:rFonts w:ascii="Arial" w:hAnsi="Arial" w:cs="Arial"/>
          <w:sz w:val="24"/>
          <w:szCs w:val="24"/>
        </w:rPr>
      </w:pPr>
    </w:p>
    <w:p w14:paraId="7287F618" w14:textId="64F8F2B9" w:rsidR="001C2CA6" w:rsidRDefault="001C2CA6" w:rsidP="008B18B3">
      <w:pPr>
        <w:spacing w:line="480" w:lineRule="auto"/>
        <w:jc w:val="both"/>
        <w:rPr>
          <w:rFonts w:ascii="Arial" w:hAnsi="Arial" w:cs="Arial"/>
          <w:sz w:val="24"/>
          <w:szCs w:val="24"/>
        </w:rPr>
      </w:pPr>
    </w:p>
    <w:p w14:paraId="3D8494B9" w14:textId="224A5E2B" w:rsidR="001C2CA6" w:rsidRDefault="001C2CA6" w:rsidP="008B18B3">
      <w:pPr>
        <w:spacing w:line="480" w:lineRule="auto"/>
        <w:jc w:val="both"/>
        <w:rPr>
          <w:rFonts w:ascii="Arial" w:hAnsi="Arial" w:cs="Arial"/>
          <w:sz w:val="24"/>
          <w:szCs w:val="24"/>
        </w:rPr>
      </w:pPr>
    </w:p>
    <w:p w14:paraId="1A0B4CBF" w14:textId="3E8C0CE9" w:rsidR="001C2CA6" w:rsidRDefault="001C2CA6" w:rsidP="008B18B3">
      <w:pPr>
        <w:spacing w:line="480" w:lineRule="auto"/>
        <w:jc w:val="both"/>
        <w:rPr>
          <w:rFonts w:ascii="Arial" w:hAnsi="Arial" w:cs="Arial"/>
          <w:sz w:val="24"/>
          <w:szCs w:val="24"/>
        </w:rPr>
      </w:pPr>
    </w:p>
    <w:p w14:paraId="1DD8121A" w14:textId="053B1F8E" w:rsidR="001C2CA6" w:rsidRDefault="001C2CA6" w:rsidP="008B18B3">
      <w:pPr>
        <w:spacing w:line="480" w:lineRule="auto"/>
        <w:jc w:val="both"/>
        <w:rPr>
          <w:rFonts w:ascii="Arial" w:hAnsi="Arial" w:cs="Arial"/>
          <w:sz w:val="24"/>
          <w:szCs w:val="24"/>
        </w:rPr>
      </w:pPr>
    </w:p>
    <w:p w14:paraId="48362F3A" w14:textId="77777777" w:rsidR="001C2CA6" w:rsidRDefault="001C2CA6" w:rsidP="008B18B3">
      <w:pPr>
        <w:spacing w:line="480" w:lineRule="auto"/>
        <w:jc w:val="both"/>
        <w:rPr>
          <w:rFonts w:ascii="Arial" w:hAnsi="Arial" w:cs="Arial"/>
          <w:sz w:val="24"/>
          <w:szCs w:val="24"/>
        </w:rPr>
      </w:pPr>
    </w:p>
    <w:sdt>
      <w:sdtPr>
        <w:id w:val="1014421744"/>
        <w:docPartObj>
          <w:docPartGallery w:val="Table of Contents"/>
          <w:docPartUnique/>
        </w:docPartObj>
      </w:sdtPr>
      <w:sdtEndPr>
        <w:rPr>
          <w:rFonts w:asciiTheme="minorHAnsi" w:eastAsiaTheme="minorHAnsi" w:hAnsiTheme="minorHAnsi" w:cstheme="minorBidi"/>
          <w:b/>
          <w:bCs/>
          <w:noProof/>
          <w:color w:val="auto"/>
          <w:kern w:val="2"/>
          <w:sz w:val="22"/>
          <w:szCs w:val="22"/>
          <w:u w:val="none"/>
          <w:lang w:val="en-GB"/>
          <w14:ligatures w14:val="standardContextual"/>
        </w:rPr>
      </w:sdtEndPr>
      <w:sdtContent>
        <w:p w14:paraId="687C9EAE" w14:textId="33855C87" w:rsidR="00DF6761" w:rsidRPr="00C67800" w:rsidRDefault="00DF6761" w:rsidP="001C2CA6">
          <w:pPr>
            <w:pStyle w:val="TOCHeading"/>
            <w:spacing w:line="480" w:lineRule="auto"/>
            <w:rPr>
              <w:rFonts w:ascii="Arial" w:hAnsi="Arial" w:cs="Arial"/>
              <w:color w:val="auto"/>
              <w:sz w:val="24"/>
              <w:szCs w:val="24"/>
            </w:rPr>
          </w:pPr>
          <w:r w:rsidRPr="00C67800">
            <w:rPr>
              <w:rFonts w:ascii="Arial" w:hAnsi="Arial" w:cs="Arial"/>
              <w:color w:val="auto"/>
              <w:sz w:val="24"/>
              <w:szCs w:val="24"/>
            </w:rPr>
            <w:t>Contents</w:t>
          </w:r>
        </w:p>
        <w:p w14:paraId="1E0756FA" w14:textId="7F24E577" w:rsidR="00DF6761" w:rsidRPr="00DF6761" w:rsidRDefault="00DF6761" w:rsidP="003F3B8A">
          <w:pPr>
            <w:pStyle w:val="TOC1"/>
            <w:tabs>
              <w:tab w:val="right" w:leader="dot" w:pos="9016"/>
            </w:tabs>
            <w:spacing w:line="360" w:lineRule="auto"/>
            <w:rPr>
              <w:rFonts w:ascii="Arial" w:hAnsi="Arial" w:cs="Arial"/>
              <w:noProof/>
              <w:sz w:val="24"/>
              <w:szCs w:val="24"/>
            </w:rPr>
          </w:pPr>
          <w:r w:rsidRPr="00DF6761">
            <w:rPr>
              <w:rFonts w:ascii="Arial" w:hAnsi="Arial" w:cs="Arial"/>
              <w:sz w:val="24"/>
              <w:szCs w:val="24"/>
            </w:rPr>
            <w:fldChar w:fldCharType="begin"/>
          </w:r>
          <w:r w:rsidRPr="00DF6761">
            <w:rPr>
              <w:rFonts w:ascii="Arial" w:hAnsi="Arial" w:cs="Arial"/>
              <w:sz w:val="24"/>
              <w:szCs w:val="24"/>
            </w:rPr>
            <w:instrText xml:space="preserve"> TOC \o "1-3" \h \z \u </w:instrText>
          </w:r>
          <w:r w:rsidRPr="00DF6761">
            <w:rPr>
              <w:rFonts w:ascii="Arial" w:hAnsi="Arial" w:cs="Arial"/>
              <w:sz w:val="24"/>
              <w:szCs w:val="24"/>
            </w:rPr>
            <w:fldChar w:fldCharType="separate"/>
          </w:r>
          <w:hyperlink w:anchor="_Toc134204562" w:history="1">
            <w:r w:rsidRPr="00DF6761">
              <w:rPr>
                <w:rStyle w:val="Hyperlink"/>
                <w:rFonts w:ascii="Arial" w:hAnsi="Arial" w:cs="Arial"/>
                <w:noProof/>
                <w:sz w:val="24"/>
                <w:szCs w:val="24"/>
              </w:rPr>
              <w:t>1. Introduction</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_Toc134204562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4</w:t>
            </w:r>
            <w:r w:rsidRPr="00DF6761">
              <w:rPr>
                <w:rFonts w:ascii="Arial" w:hAnsi="Arial" w:cs="Arial"/>
                <w:noProof/>
                <w:webHidden/>
                <w:sz w:val="24"/>
                <w:szCs w:val="24"/>
              </w:rPr>
              <w:fldChar w:fldCharType="end"/>
            </w:r>
          </w:hyperlink>
        </w:p>
        <w:p w14:paraId="1AA0672D" w14:textId="4F861789"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63" w:history="1">
            <w:r w:rsidRPr="00DF6761">
              <w:rPr>
                <w:rStyle w:val="Hyperlink"/>
                <w:rFonts w:ascii="Arial" w:hAnsi="Arial" w:cs="Arial"/>
                <w:noProof/>
                <w:sz w:val="24"/>
                <w:szCs w:val="24"/>
              </w:rPr>
              <w:t>1.1 Organisational Background</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_Toc134204563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4</w:t>
            </w:r>
            <w:r w:rsidRPr="00DF6761">
              <w:rPr>
                <w:rFonts w:ascii="Arial" w:hAnsi="Arial" w:cs="Arial"/>
                <w:noProof/>
                <w:webHidden/>
                <w:sz w:val="24"/>
                <w:szCs w:val="24"/>
              </w:rPr>
              <w:fldChar w:fldCharType="end"/>
            </w:r>
          </w:hyperlink>
        </w:p>
        <w:p w14:paraId="16A2F63A" w14:textId="63FCCAAC"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64" w:history="1">
            <w:r w:rsidRPr="00DF6761">
              <w:rPr>
                <w:rStyle w:val="Hyperlink"/>
                <w:rFonts w:ascii="Arial" w:hAnsi="Arial" w:cs="Arial"/>
                <w:noProof/>
                <w:sz w:val="24"/>
                <w:szCs w:val="24"/>
              </w:rPr>
              <w:t>2. Change Management</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_Toc134204564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4</w:t>
            </w:r>
            <w:r w:rsidRPr="00DF6761">
              <w:rPr>
                <w:rFonts w:ascii="Arial" w:hAnsi="Arial" w:cs="Arial"/>
                <w:noProof/>
                <w:webHidden/>
                <w:sz w:val="24"/>
                <w:szCs w:val="24"/>
              </w:rPr>
              <w:fldChar w:fldCharType="end"/>
            </w:r>
          </w:hyperlink>
        </w:p>
        <w:p w14:paraId="04CCD07D" w14:textId="6B1872A5"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65" w:history="1">
            <w:r w:rsidRPr="00DF6761">
              <w:rPr>
                <w:rStyle w:val="Hyperlink"/>
                <w:rFonts w:ascii="Arial" w:hAnsi="Arial" w:cs="Arial"/>
                <w:noProof/>
                <w:sz w:val="24"/>
                <w:szCs w:val="24"/>
              </w:rPr>
              <w:t>2.1 What is change?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_Toc134204565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4</w:t>
            </w:r>
            <w:r w:rsidRPr="00DF6761">
              <w:rPr>
                <w:rFonts w:ascii="Arial" w:hAnsi="Arial" w:cs="Arial"/>
                <w:noProof/>
                <w:webHidden/>
                <w:sz w:val="24"/>
                <w:szCs w:val="24"/>
              </w:rPr>
              <w:fldChar w:fldCharType="end"/>
            </w:r>
          </w:hyperlink>
        </w:p>
        <w:p w14:paraId="4066EE7A" w14:textId="382C3307"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66" w:history="1">
            <w:r w:rsidRPr="00DF6761">
              <w:rPr>
                <w:rStyle w:val="Hyperlink"/>
                <w:rFonts w:ascii="Arial" w:hAnsi="Arial" w:cs="Arial"/>
                <w:noProof/>
                <w:sz w:val="24"/>
                <w:szCs w:val="24"/>
              </w:rPr>
              <w:t>2.2 What is change management?</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_Toc134204566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5</w:t>
            </w:r>
            <w:r w:rsidRPr="00DF6761">
              <w:rPr>
                <w:rFonts w:ascii="Arial" w:hAnsi="Arial" w:cs="Arial"/>
                <w:noProof/>
                <w:webHidden/>
                <w:sz w:val="24"/>
                <w:szCs w:val="24"/>
              </w:rPr>
              <w:fldChar w:fldCharType="end"/>
            </w:r>
          </w:hyperlink>
        </w:p>
        <w:p w14:paraId="47D79875" w14:textId="75653197"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67" w:history="1">
            <w:r w:rsidRPr="00DF6761">
              <w:rPr>
                <w:rStyle w:val="Hyperlink"/>
                <w:rFonts w:ascii="Arial" w:hAnsi="Arial" w:cs="Arial"/>
                <w:noProof/>
                <w:sz w:val="24"/>
                <w:szCs w:val="24"/>
              </w:rPr>
              <w:t>2.3 An overview of Sephora’s approach to change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_Toc134204567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6</w:t>
            </w:r>
            <w:r w:rsidRPr="00DF6761">
              <w:rPr>
                <w:rFonts w:ascii="Arial" w:hAnsi="Arial" w:cs="Arial"/>
                <w:noProof/>
                <w:webHidden/>
                <w:sz w:val="24"/>
                <w:szCs w:val="24"/>
              </w:rPr>
              <w:fldChar w:fldCharType="end"/>
            </w:r>
          </w:hyperlink>
        </w:p>
        <w:p w14:paraId="3500AE0D" w14:textId="3FE74840"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68" w:history="1">
            <w:r w:rsidRPr="00DF6761">
              <w:rPr>
                <w:rStyle w:val="Hyperlink"/>
                <w:rFonts w:ascii="Arial" w:hAnsi="Arial" w:cs="Arial"/>
                <w:noProof/>
                <w:sz w:val="24"/>
                <w:szCs w:val="24"/>
              </w:rPr>
              <w:t>2.4 Proposed Change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_Toc134204568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6</w:t>
            </w:r>
            <w:r w:rsidRPr="00DF6761">
              <w:rPr>
                <w:rFonts w:ascii="Arial" w:hAnsi="Arial" w:cs="Arial"/>
                <w:noProof/>
                <w:webHidden/>
                <w:sz w:val="24"/>
                <w:szCs w:val="24"/>
              </w:rPr>
              <w:fldChar w:fldCharType="end"/>
            </w:r>
          </w:hyperlink>
        </w:p>
        <w:p w14:paraId="7621F1A0" w14:textId="37696035"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69" w:history="1">
            <w:r w:rsidRPr="00DF6761">
              <w:rPr>
                <w:rStyle w:val="Hyperlink"/>
                <w:rFonts w:ascii="Arial" w:hAnsi="Arial" w:cs="Arial"/>
                <w:noProof/>
                <w:sz w:val="24"/>
                <w:szCs w:val="24"/>
              </w:rPr>
              <w:t>2.5 Planned or Emergent Change?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_Toc134204569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7</w:t>
            </w:r>
            <w:r w:rsidRPr="00DF6761">
              <w:rPr>
                <w:rFonts w:ascii="Arial" w:hAnsi="Arial" w:cs="Arial"/>
                <w:noProof/>
                <w:webHidden/>
                <w:sz w:val="24"/>
                <w:szCs w:val="24"/>
              </w:rPr>
              <w:fldChar w:fldCharType="end"/>
            </w:r>
          </w:hyperlink>
        </w:p>
        <w:p w14:paraId="0F3F7D37" w14:textId="01CA4816"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70" w:history="1">
            <w:r w:rsidRPr="00DF6761">
              <w:rPr>
                <w:rStyle w:val="Hyperlink"/>
                <w:rFonts w:ascii="Arial" w:hAnsi="Arial" w:cs="Arial"/>
                <w:noProof/>
                <w:sz w:val="24"/>
                <w:szCs w:val="24"/>
              </w:rPr>
              <w:t>2.6 Developmental, Transitional or Transformational?</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_Toc134204570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8</w:t>
            </w:r>
            <w:r w:rsidRPr="00DF6761">
              <w:rPr>
                <w:rFonts w:ascii="Arial" w:hAnsi="Arial" w:cs="Arial"/>
                <w:noProof/>
                <w:webHidden/>
                <w:sz w:val="24"/>
                <w:szCs w:val="24"/>
              </w:rPr>
              <w:fldChar w:fldCharType="end"/>
            </w:r>
          </w:hyperlink>
        </w:p>
        <w:p w14:paraId="11B364A6" w14:textId="15EAB6D7"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71" w:history="1">
            <w:r w:rsidRPr="00DF6761">
              <w:rPr>
                <w:rStyle w:val="Hyperlink"/>
                <w:rFonts w:ascii="Arial" w:hAnsi="Arial" w:cs="Arial"/>
                <w:noProof/>
                <w:sz w:val="24"/>
                <w:szCs w:val="24"/>
              </w:rPr>
              <w:t>3. Influencing Factors (Drivers for Change)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_Toc134204571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9</w:t>
            </w:r>
            <w:r w:rsidRPr="00DF6761">
              <w:rPr>
                <w:rFonts w:ascii="Arial" w:hAnsi="Arial" w:cs="Arial"/>
                <w:noProof/>
                <w:webHidden/>
                <w:sz w:val="24"/>
                <w:szCs w:val="24"/>
              </w:rPr>
              <w:fldChar w:fldCharType="end"/>
            </w:r>
          </w:hyperlink>
        </w:p>
        <w:p w14:paraId="2A28FA97" w14:textId="3D75B6CC"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72" w:history="1">
            <w:r w:rsidRPr="00DF6761">
              <w:rPr>
                <w:rStyle w:val="Hyperlink"/>
                <w:rFonts w:ascii="Arial" w:hAnsi="Arial" w:cs="Arial"/>
                <w:noProof/>
                <w:sz w:val="24"/>
                <w:szCs w:val="24"/>
              </w:rPr>
              <w:t>3.1 Impact of Covid-19 on the Beauty Industry</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_Toc134204572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9</w:t>
            </w:r>
            <w:r w:rsidRPr="00DF6761">
              <w:rPr>
                <w:rFonts w:ascii="Arial" w:hAnsi="Arial" w:cs="Arial"/>
                <w:noProof/>
                <w:webHidden/>
                <w:sz w:val="24"/>
                <w:szCs w:val="24"/>
              </w:rPr>
              <w:fldChar w:fldCharType="end"/>
            </w:r>
          </w:hyperlink>
        </w:p>
        <w:p w14:paraId="012234DF" w14:textId="03598732"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73" w:history="1">
            <w:r w:rsidRPr="00DF6761">
              <w:rPr>
                <w:rStyle w:val="Hyperlink"/>
                <w:rFonts w:ascii="Arial" w:hAnsi="Arial" w:cs="Arial"/>
                <w:noProof/>
                <w:sz w:val="24"/>
                <w:szCs w:val="24"/>
              </w:rPr>
              <w:t>3.2 Economic Picture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_Toc134204573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10</w:t>
            </w:r>
            <w:r w:rsidRPr="00DF6761">
              <w:rPr>
                <w:rFonts w:ascii="Arial" w:hAnsi="Arial" w:cs="Arial"/>
                <w:noProof/>
                <w:webHidden/>
                <w:sz w:val="24"/>
                <w:szCs w:val="24"/>
              </w:rPr>
              <w:fldChar w:fldCharType="end"/>
            </w:r>
          </w:hyperlink>
        </w:p>
        <w:p w14:paraId="18530377" w14:textId="03A50242" w:rsidR="00DF6761" w:rsidRPr="00DF6761" w:rsidRDefault="00DF6761" w:rsidP="003F3B8A">
          <w:pPr>
            <w:pStyle w:val="TOC2"/>
            <w:tabs>
              <w:tab w:val="right" w:leader="dot" w:pos="9016"/>
            </w:tabs>
            <w:spacing w:line="360" w:lineRule="auto"/>
            <w:rPr>
              <w:rFonts w:ascii="Arial" w:hAnsi="Arial" w:cs="Arial"/>
              <w:noProof/>
              <w:sz w:val="24"/>
              <w:szCs w:val="24"/>
            </w:rPr>
          </w:pPr>
          <w:hyperlink w:anchor="_Toc134204574" w:history="1">
            <w:r w:rsidRPr="00DF6761">
              <w:rPr>
                <w:rStyle w:val="Hyperlink"/>
                <w:rFonts w:ascii="Arial" w:hAnsi="Arial" w:cs="Arial"/>
                <w:noProof/>
                <w:sz w:val="24"/>
                <w:szCs w:val="24"/>
              </w:rPr>
              <w:t>3.3 Leadership and Organisational Structure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_Toc134204574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12</w:t>
            </w:r>
            <w:r w:rsidRPr="00DF6761">
              <w:rPr>
                <w:rFonts w:ascii="Arial" w:hAnsi="Arial" w:cs="Arial"/>
                <w:noProof/>
                <w:webHidden/>
                <w:sz w:val="24"/>
                <w:szCs w:val="24"/>
              </w:rPr>
              <w:fldChar w:fldCharType="end"/>
            </w:r>
          </w:hyperlink>
        </w:p>
        <w:p w14:paraId="43B8A567" w14:textId="50EC171B"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75" w:history="1">
            <w:r w:rsidRPr="00DF6761">
              <w:rPr>
                <w:rStyle w:val="Hyperlink"/>
                <w:rFonts w:ascii="Arial" w:hAnsi="Arial" w:cs="Arial"/>
                <w:noProof/>
                <w:sz w:val="24"/>
                <w:szCs w:val="24"/>
              </w:rPr>
              <w:t>4. Resistance to Change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_Toc134204575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14</w:t>
            </w:r>
            <w:r w:rsidRPr="00DF6761">
              <w:rPr>
                <w:rFonts w:ascii="Arial" w:hAnsi="Arial" w:cs="Arial"/>
                <w:noProof/>
                <w:webHidden/>
                <w:sz w:val="24"/>
                <w:szCs w:val="24"/>
              </w:rPr>
              <w:fldChar w:fldCharType="end"/>
            </w:r>
          </w:hyperlink>
        </w:p>
        <w:p w14:paraId="1DAE361A" w14:textId="0C150BB8"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76" w:history="1">
            <w:r w:rsidRPr="00DF6761">
              <w:rPr>
                <w:rStyle w:val="Hyperlink"/>
                <w:rFonts w:ascii="Arial" w:hAnsi="Arial" w:cs="Arial"/>
                <w:noProof/>
                <w:sz w:val="24"/>
                <w:szCs w:val="24"/>
              </w:rPr>
              <w:t>5. Power</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_Toc134204576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15</w:t>
            </w:r>
            <w:r w:rsidRPr="00DF6761">
              <w:rPr>
                <w:rFonts w:ascii="Arial" w:hAnsi="Arial" w:cs="Arial"/>
                <w:noProof/>
                <w:webHidden/>
                <w:sz w:val="24"/>
                <w:szCs w:val="24"/>
              </w:rPr>
              <w:fldChar w:fldCharType="end"/>
            </w:r>
          </w:hyperlink>
        </w:p>
        <w:p w14:paraId="3F5E3ECA" w14:textId="6C68F19A"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77" w:history="1">
            <w:r w:rsidRPr="00DF6761">
              <w:rPr>
                <w:rStyle w:val="Hyperlink"/>
                <w:rFonts w:ascii="Arial" w:hAnsi="Arial" w:cs="Arial"/>
                <w:noProof/>
                <w:sz w:val="24"/>
                <w:szCs w:val="24"/>
                <w:shd w:val="clear" w:color="auto" w:fill="FFFFFF"/>
              </w:rPr>
              <w:t>6. Risk Management</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_Toc134204577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16</w:t>
            </w:r>
            <w:r w:rsidRPr="00DF6761">
              <w:rPr>
                <w:rFonts w:ascii="Arial" w:hAnsi="Arial" w:cs="Arial"/>
                <w:noProof/>
                <w:webHidden/>
                <w:sz w:val="24"/>
                <w:szCs w:val="24"/>
              </w:rPr>
              <w:fldChar w:fldCharType="end"/>
            </w:r>
          </w:hyperlink>
        </w:p>
        <w:p w14:paraId="1D9B9FD4" w14:textId="16901F20"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78" w:history="1">
            <w:r w:rsidRPr="00DF6761">
              <w:rPr>
                <w:rStyle w:val="Hyperlink"/>
                <w:rFonts w:ascii="Arial" w:hAnsi="Arial" w:cs="Arial"/>
                <w:noProof/>
                <w:sz w:val="24"/>
                <w:szCs w:val="24"/>
              </w:rPr>
              <w:t>7. How do we know that the change is complete?</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_Toc134204578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16</w:t>
            </w:r>
            <w:r w:rsidRPr="00DF6761">
              <w:rPr>
                <w:rFonts w:ascii="Arial" w:hAnsi="Arial" w:cs="Arial"/>
                <w:noProof/>
                <w:webHidden/>
                <w:sz w:val="24"/>
                <w:szCs w:val="24"/>
              </w:rPr>
              <w:fldChar w:fldCharType="end"/>
            </w:r>
          </w:hyperlink>
        </w:p>
        <w:p w14:paraId="764F56B0" w14:textId="49E684A4"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79" w:history="1">
            <w:r w:rsidRPr="00DF6761">
              <w:rPr>
                <w:rStyle w:val="Hyperlink"/>
                <w:rFonts w:ascii="Arial" w:hAnsi="Arial" w:cs="Arial"/>
                <w:noProof/>
                <w:sz w:val="24"/>
                <w:szCs w:val="24"/>
                <w:shd w:val="clear" w:color="auto" w:fill="FFFFFF"/>
              </w:rPr>
              <w:t>8. Conclusion</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_Toc134204579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17</w:t>
            </w:r>
            <w:r w:rsidRPr="00DF6761">
              <w:rPr>
                <w:rFonts w:ascii="Arial" w:hAnsi="Arial" w:cs="Arial"/>
                <w:noProof/>
                <w:webHidden/>
                <w:sz w:val="24"/>
                <w:szCs w:val="24"/>
              </w:rPr>
              <w:fldChar w:fldCharType="end"/>
            </w:r>
          </w:hyperlink>
        </w:p>
        <w:p w14:paraId="5CBD9380" w14:textId="447D3890"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80" w:history="1">
            <w:r w:rsidRPr="00DF6761">
              <w:rPr>
                <w:rStyle w:val="Hyperlink"/>
                <w:rFonts w:ascii="Arial" w:hAnsi="Arial" w:cs="Arial"/>
                <w:noProof/>
                <w:sz w:val="24"/>
                <w:szCs w:val="24"/>
              </w:rPr>
              <w:t>9. Recommendations</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_Toc134204580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18</w:t>
            </w:r>
            <w:r w:rsidRPr="00DF6761">
              <w:rPr>
                <w:rFonts w:ascii="Arial" w:hAnsi="Arial" w:cs="Arial"/>
                <w:noProof/>
                <w:webHidden/>
                <w:sz w:val="24"/>
                <w:szCs w:val="24"/>
              </w:rPr>
              <w:fldChar w:fldCharType="end"/>
            </w:r>
          </w:hyperlink>
        </w:p>
        <w:p w14:paraId="6FD06F30" w14:textId="282DF5CF"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81" w:history="1">
            <w:r w:rsidRPr="00DF6761">
              <w:rPr>
                <w:rStyle w:val="Hyperlink"/>
                <w:rFonts w:ascii="Arial" w:hAnsi="Arial" w:cs="Arial"/>
                <w:noProof/>
                <w:sz w:val="24"/>
                <w:szCs w:val="24"/>
              </w:rPr>
              <w:t>10. Reference List</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_Toc134204581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20</w:t>
            </w:r>
            <w:r w:rsidRPr="00DF6761">
              <w:rPr>
                <w:rFonts w:ascii="Arial" w:hAnsi="Arial" w:cs="Arial"/>
                <w:noProof/>
                <w:webHidden/>
                <w:sz w:val="24"/>
                <w:szCs w:val="24"/>
              </w:rPr>
              <w:fldChar w:fldCharType="end"/>
            </w:r>
          </w:hyperlink>
        </w:p>
        <w:p w14:paraId="2A466E8A" w14:textId="2B91E83C" w:rsidR="00DF6761" w:rsidRPr="00DF6761" w:rsidRDefault="00DF6761" w:rsidP="003F3B8A">
          <w:pPr>
            <w:pStyle w:val="TOC1"/>
            <w:tabs>
              <w:tab w:val="right" w:leader="dot" w:pos="9016"/>
            </w:tabs>
            <w:spacing w:line="360" w:lineRule="auto"/>
            <w:rPr>
              <w:rFonts w:ascii="Arial" w:hAnsi="Arial" w:cs="Arial"/>
              <w:noProof/>
              <w:sz w:val="24"/>
              <w:szCs w:val="24"/>
            </w:rPr>
          </w:pPr>
          <w:hyperlink w:anchor="_Toc134204582" w:history="1">
            <w:r w:rsidRPr="00DF6761">
              <w:rPr>
                <w:rStyle w:val="Hyperlink"/>
                <w:rFonts w:ascii="Arial" w:hAnsi="Arial" w:cs="Arial"/>
                <w:noProof/>
                <w:sz w:val="24"/>
                <w:szCs w:val="24"/>
              </w:rPr>
              <w:t>11. Appendices</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_Toc134204582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Pr="00DF6761">
              <w:rPr>
                <w:rFonts w:ascii="Arial" w:hAnsi="Arial" w:cs="Arial"/>
                <w:noProof/>
                <w:webHidden/>
                <w:sz w:val="24"/>
                <w:szCs w:val="24"/>
              </w:rPr>
              <w:t>28</w:t>
            </w:r>
            <w:r w:rsidRPr="00DF6761">
              <w:rPr>
                <w:rFonts w:ascii="Arial" w:hAnsi="Arial" w:cs="Arial"/>
                <w:noProof/>
                <w:webHidden/>
                <w:sz w:val="24"/>
                <w:szCs w:val="24"/>
              </w:rPr>
              <w:fldChar w:fldCharType="end"/>
            </w:r>
          </w:hyperlink>
        </w:p>
        <w:p w14:paraId="433E450F" w14:textId="6A4245F8" w:rsidR="008B18B3" w:rsidRPr="00FB0EC4" w:rsidRDefault="00DF6761" w:rsidP="00FB0EC4">
          <w:pPr>
            <w:spacing w:line="480" w:lineRule="auto"/>
          </w:pPr>
          <w:r w:rsidRPr="00DF6761">
            <w:rPr>
              <w:rFonts w:ascii="Arial" w:hAnsi="Arial" w:cs="Arial"/>
              <w:b/>
              <w:bCs/>
              <w:noProof/>
              <w:sz w:val="24"/>
              <w:szCs w:val="24"/>
            </w:rPr>
            <w:fldChar w:fldCharType="end"/>
          </w:r>
        </w:p>
      </w:sdtContent>
    </w:sdt>
    <w:p w14:paraId="405CAF85" w14:textId="77777777" w:rsidR="003F3B8A" w:rsidRDefault="003F3B8A" w:rsidP="008B18B3">
      <w:pPr>
        <w:pStyle w:val="Heading1"/>
        <w:spacing w:line="480" w:lineRule="auto"/>
      </w:pPr>
      <w:bookmarkStart w:id="0" w:name="_Toc134204562"/>
    </w:p>
    <w:p w14:paraId="5CAF07AA" w14:textId="77777777" w:rsidR="003F3B8A" w:rsidRDefault="003F3B8A" w:rsidP="008B18B3">
      <w:pPr>
        <w:pStyle w:val="Heading1"/>
        <w:spacing w:line="480" w:lineRule="auto"/>
      </w:pPr>
    </w:p>
    <w:p w14:paraId="41E1792C" w14:textId="3EC668CB" w:rsidR="00C84EF8" w:rsidRPr="007F60AC" w:rsidRDefault="00FF4255" w:rsidP="008B18B3">
      <w:pPr>
        <w:pStyle w:val="Heading1"/>
        <w:spacing w:line="480" w:lineRule="auto"/>
      </w:pPr>
      <w:r w:rsidRPr="007F60AC">
        <w:t xml:space="preserve">1. </w:t>
      </w:r>
      <w:r w:rsidR="00C84EF8" w:rsidRPr="007F60AC">
        <w:t>Introduction</w:t>
      </w:r>
      <w:bookmarkEnd w:id="0"/>
      <w:r w:rsidR="00C84EF8" w:rsidRPr="007F60AC">
        <w:t xml:space="preserve"> </w:t>
      </w:r>
    </w:p>
    <w:p w14:paraId="3BD8DF38" w14:textId="42E9BD61" w:rsidR="00C84EF8" w:rsidRPr="00D665D1" w:rsidRDefault="00555637" w:rsidP="008B18B3">
      <w:pPr>
        <w:pStyle w:val="Heading2"/>
        <w:spacing w:line="480" w:lineRule="auto"/>
      </w:pPr>
      <w:bookmarkStart w:id="1" w:name="_Toc134204563"/>
      <w:r w:rsidRPr="00D665D1">
        <w:t xml:space="preserve">1.1 </w:t>
      </w:r>
      <w:r w:rsidR="00C84EF8" w:rsidRPr="00D665D1">
        <w:t>Organisational Background</w:t>
      </w:r>
      <w:bookmarkEnd w:id="1"/>
      <w:r w:rsidR="00C84EF8" w:rsidRPr="00D665D1">
        <w:t xml:space="preserve"> </w:t>
      </w:r>
    </w:p>
    <w:p w14:paraId="31B1F6BE" w14:textId="48E44080" w:rsidR="008C4F9C" w:rsidRPr="00AD31C9" w:rsidRDefault="00C84EF8" w:rsidP="003F3B8A">
      <w:pPr>
        <w:spacing w:before="240" w:line="480" w:lineRule="auto"/>
        <w:jc w:val="both"/>
        <w:rPr>
          <w:rFonts w:ascii="Arial" w:hAnsi="Arial" w:cs="Arial"/>
          <w:sz w:val="24"/>
          <w:szCs w:val="24"/>
        </w:rPr>
      </w:pPr>
      <w:r w:rsidRPr="00AD31C9">
        <w:rPr>
          <w:rFonts w:ascii="Arial" w:hAnsi="Arial" w:cs="Arial"/>
          <w:sz w:val="24"/>
          <w:szCs w:val="24"/>
        </w:rPr>
        <w:t>Sephora is an international beauty brand</w:t>
      </w:r>
      <w:r w:rsidR="002254D4" w:rsidRPr="00AD31C9">
        <w:rPr>
          <w:rFonts w:ascii="Arial" w:hAnsi="Arial" w:cs="Arial"/>
          <w:sz w:val="24"/>
          <w:szCs w:val="24"/>
        </w:rPr>
        <w:t>, founded</w:t>
      </w:r>
      <w:r w:rsidRPr="00AD31C9">
        <w:rPr>
          <w:rFonts w:ascii="Arial" w:hAnsi="Arial" w:cs="Arial"/>
          <w:sz w:val="24"/>
          <w:szCs w:val="24"/>
        </w:rPr>
        <w:t xml:space="preserve"> in </w:t>
      </w:r>
      <w:r w:rsidR="005F3ACF" w:rsidRPr="00AD31C9">
        <w:rPr>
          <w:rFonts w:ascii="Arial" w:hAnsi="Arial" w:cs="Arial"/>
          <w:sz w:val="24"/>
          <w:szCs w:val="24"/>
        </w:rPr>
        <w:t xml:space="preserve">what </w:t>
      </w:r>
      <w:r w:rsidR="00CF6CD4">
        <w:rPr>
          <w:rFonts w:ascii="Arial" w:hAnsi="Arial" w:cs="Arial"/>
          <w:sz w:val="24"/>
          <w:szCs w:val="24"/>
        </w:rPr>
        <w:t>could be</w:t>
      </w:r>
      <w:r w:rsidR="005F3ACF" w:rsidRPr="00AD31C9">
        <w:rPr>
          <w:rFonts w:ascii="Arial" w:hAnsi="Arial" w:cs="Arial"/>
          <w:sz w:val="24"/>
          <w:szCs w:val="24"/>
        </w:rPr>
        <w:t xml:space="preserve"> described as the </w:t>
      </w:r>
      <w:r w:rsidRPr="00AD31C9">
        <w:rPr>
          <w:rFonts w:ascii="Arial" w:hAnsi="Arial" w:cs="Arial"/>
          <w:sz w:val="24"/>
          <w:szCs w:val="24"/>
        </w:rPr>
        <w:t xml:space="preserve">fashion </w:t>
      </w:r>
      <w:r w:rsidR="002254D4" w:rsidRPr="00AD31C9">
        <w:rPr>
          <w:rFonts w:ascii="Arial" w:hAnsi="Arial" w:cs="Arial"/>
          <w:sz w:val="24"/>
          <w:szCs w:val="24"/>
        </w:rPr>
        <w:t xml:space="preserve">capital </w:t>
      </w:r>
      <w:r w:rsidR="00AB4A9A" w:rsidRPr="00AD31C9">
        <w:rPr>
          <w:rFonts w:ascii="Arial" w:hAnsi="Arial" w:cs="Arial"/>
          <w:sz w:val="24"/>
          <w:szCs w:val="24"/>
        </w:rPr>
        <w:t>of</w:t>
      </w:r>
      <w:r w:rsidRPr="00AD31C9">
        <w:rPr>
          <w:rFonts w:ascii="Arial" w:hAnsi="Arial" w:cs="Arial"/>
          <w:sz w:val="24"/>
          <w:szCs w:val="24"/>
        </w:rPr>
        <w:t xml:space="preserve"> the </w:t>
      </w:r>
      <w:r w:rsidR="00AB4A9A" w:rsidRPr="00AD31C9">
        <w:rPr>
          <w:rFonts w:ascii="Arial" w:hAnsi="Arial" w:cs="Arial"/>
          <w:sz w:val="24"/>
          <w:szCs w:val="24"/>
        </w:rPr>
        <w:t>world,</w:t>
      </w:r>
      <w:r w:rsidRPr="00AD31C9">
        <w:rPr>
          <w:rFonts w:ascii="Arial" w:hAnsi="Arial" w:cs="Arial"/>
          <w:sz w:val="24"/>
          <w:szCs w:val="24"/>
        </w:rPr>
        <w:t xml:space="preserve"> France. </w:t>
      </w:r>
      <w:r w:rsidR="00AB4A9A" w:rsidRPr="00AD31C9">
        <w:rPr>
          <w:rFonts w:ascii="Arial" w:hAnsi="Arial" w:cs="Arial"/>
          <w:sz w:val="24"/>
          <w:szCs w:val="24"/>
        </w:rPr>
        <w:t>Sephora’s</w:t>
      </w:r>
      <w:r w:rsidRPr="00AD31C9">
        <w:rPr>
          <w:rFonts w:ascii="Arial" w:hAnsi="Arial" w:cs="Arial"/>
          <w:sz w:val="24"/>
          <w:szCs w:val="24"/>
        </w:rPr>
        <w:t xml:space="preserve"> inception began in 1970 and are currently owned by the Moet Hennessy Louis Vuitton (LVMH)</w:t>
      </w:r>
      <w:r w:rsidR="00C02A7C" w:rsidRPr="00AD31C9">
        <w:rPr>
          <w:rFonts w:ascii="Arial" w:hAnsi="Arial" w:cs="Arial"/>
          <w:sz w:val="24"/>
          <w:szCs w:val="24"/>
        </w:rPr>
        <w:t xml:space="preserve"> </w:t>
      </w:r>
      <w:r w:rsidR="002B4CF3" w:rsidRPr="00AD31C9">
        <w:rPr>
          <w:rFonts w:ascii="Arial" w:hAnsi="Arial" w:cs="Arial"/>
          <w:sz w:val="24"/>
          <w:szCs w:val="24"/>
        </w:rPr>
        <w:t>group,</w:t>
      </w:r>
      <w:r w:rsidRPr="00AD31C9">
        <w:rPr>
          <w:rFonts w:ascii="Arial" w:hAnsi="Arial" w:cs="Arial"/>
          <w:sz w:val="24"/>
          <w:szCs w:val="24"/>
        </w:rPr>
        <w:t xml:space="preserve"> a luxury goods brand.</w:t>
      </w:r>
      <w:r w:rsidR="009377BF" w:rsidRPr="00AD31C9">
        <w:rPr>
          <w:rFonts w:ascii="Arial" w:hAnsi="Arial" w:cs="Arial"/>
          <w:sz w:val="24"/>
          <w:szCs w:val="24"/>
        </w:rPr>
        <w:t xml:space="preserve"> At the group</w:t>
      </w:r>
      <w:r w:rsidR="00786C71" w:rsidRPr="00AD31C9">
        <w:rPr>
          <w:rFonts w:ascii="Arial" w:hAnsi="Arial" w:cs="Arial"/>
          <w:sz w:val="24"/>
          <w:szCs w:val="24"/>
        </w:rPr>
        <w:t xml:space="preserve">, </w:t>
      </w:r>
      <w:r w:rsidRPr="00AD31C9">
        <w:rPr>
          <w:rFonts w:ascii="Arial" w:hAnsi="Arial" w:cs="Arial"/>
          <w:sz w:val="24"/>
          <w:szCs w:val="24"/>
        </w:rPr>
        <w:t xml:space="preserve">Sephora are accompanied by other </w:t>
      </w:r>
      <w:r w:rsidR="00935FDC" w:rsidRPr="00AD31C9">
        <w:rPr>
          <w:rFonts w:ascii="Arial" w:hAnsi="Arial" w:cs="Arial"/>
          <w:sz w:val="24"/>
          <w:szCs w:val="24"/>
        </w:rPr>
        <w:t xml:space="preserve">reputable </w:t>
      </w:r>
      <w:r w:rsidRPr="00AD31C9">
        <w:rPr>
          <w:rFonts w:ascii="Arial" w:hAnsi="Arial" w:cs="Arial"/>
          <w:sz w:val="24"/>
          <w:szCs w:val="24"/>
        </w:rPr>
        <w:t xml:space="preserve">brands </w:t>
      </w:r>
      <w:r w:rsidR="001A057F">
        <w:rPr>
          <w:rFonts w:ascii="Arial" w:hAnsi="Arial" w:cs="Arial"/>
          <w:sz w:val="24"/>
          <w:szCs w:val="24"/>
        </w:rPr>
        <w:t xml:space="preserve">who </w:t>
      </w:r>
      <w:r w:rsidR="005E520D">
        <w:rPr>
          <w:rFonts w:ascii="Arial" w:hAnsi="Arial" w:cs="Arial"/>
          <w:sz w:val="24"/>
          <w:szCs w:val="24"/>
        </w:rPr>
        <w:t>strive to</w:t>
      </w:r>
      <w:r w:rsidR="001A057F">
        <w:rPr>
          <w:rFonts w:ascii="Arial" w:hAnsi="Arial" w:cs="Arial"/>
          <w:sz w:val="24"/>
          <w:szCs w:val="24"/>
        </w:rPr>
        <w:t xml:space="preserve"> maintain </w:t>
      </w:r>
      <w:r w:rsidRPr="00AD31C9">
        <w:rPr>
          <w:rFonts w:ascii="Arial" w:hAnsi="Arial" w:cs="Arial"/>
          <w:sz w:val="24"/>
          <w:szCs w:val="24"/>
        </w:rPr>
        <w:t xml:space="preserve">a high reputation. </w:t>
      </w:r>
      <w:r w:rsidR="00935FDC" w:rsidRPr="00AD31C9">
        <w:rPr>
          <w:rFonts w:ascii="Arial" w:hAnsi="Arial" w:cs="Arial"/>
          <w:sz w:val="24"/>
          <w:szCs w:val="24"/>
        </w:rPr>
        <w:t xml:space="preserve">Globally, </w:t>
      </w:r>
      <w:r w:rsidRPr="00AD31C9">
        <w:rPr>
          <w:rFonts w:ascii="Arial" w:hAnsi="Arial" w:cs="Arial"/>
          <w:sz w:val="24"/>
          <w:szCs w:val="24"/>
        </w:rPr>
        <w:t>Sephora</w:t>
      </w:r>
      <w:r w:rsidR="00C02A7C" w:rsidRPr="00AD31C9">
        <w:rPr>
          <w:rFonts w:ascii="Arial" w:hAnsi="Arial" w:cs="Arial"/>
          <w:sz w:val="24"/>
          <w:szCs w:val="24"/>
        </w:rPr>
        <w:t xml:space="preserve"> </w:t>
      </w:r>
      <w:r w:rsidRPr="00AD31C9">
        <w:rPr>
          <w:rFonts w:ascii="Arial" w:hAnsi="Arial" w:cs="Arial"/>
          <w:sz w:val="24"/>
          <w:szCs w:val="24"/>
        </w:rPr>
        <w:t>operate 2,700 stores</w:t>
      </w:r>
      <w:r w:rsidR="00BE6A60" w:rsidRPr="00AD31C9">
        <w:rPr>
          <w:rFonts w:ascii="Arial" w:hAnsi="Arial" w:cs="Arial"/>
          <w:sz w:val="24"/>
          <w:szCs w:val="24"/>
        </w:rPr>
        <w:t xml:space="preserve"> and with</w:t>
      </w:r>
      <w:r w:rsidRPr="00AD31C9">
        <w:rPr>
          <w:rFonts w:ascii="Arial" w:hAnsi="Arial" w:cs="Arial"/>
          <w:sz w:val="24"/>
          <w:szCs w:val="24"/>
        </w:rPr>
        <w:t xml:space="preserve"> </w:t>
      </w:r>
      <w:r w:rsidR="00234FAF" w:rsidRPr="00AD31C9">
        <w:rPr>
          <w:rFonts w:ascii="Arial" w:hAnsi="Arial" w:cs="Arial"/>
          <w:sz w:val="24"/>
          <w:szCs w:val="24"/>
        </w:rPr>
        <w:t xml:space="preserve">this figure </w:t>
      </w:r>
      <w:r w:rsidRPr="00AD31C9">
        <w:rPr>
          <w:rFonts w:ascii="Arial" w:hAnsi="Arial" w:cs="Arial"/>
          <w:sz w:val="24"/>
          <w:szCs w:val="24"/>
        </w:rPr>
        <w:t xml:space="preserve">continually </w:t>
      </w:r>
      <w:r w:rsidR="00234FAF" w:rsidRPr="00AD31C9">
        <w:rPr>
          <w:rFonts w:ascii="Arial" w:hAnsi="Arial" w:cs="Arial"/>
          <w:sz w:val="24"/>
          <w:szCs w:val="24"/>
        </w:rPr>
        <w:t>increasing</w:t>
      </w:r>
      <w:r w:rsidR="0017624C" w:rsidRPr="00AD31C9">
        <w:rPr>
          <w:rFonts w:ascii="Arial" w:hAnsi="Arial" w:cs="Arial"/>
          <w:sz w:val="24"/>
          <w:szCs w:val="24"/>
        </w:rPr>
        <w:t xml:space="preserve">, </w:t>
      </w:r>
      <w:r w:rsidR="00C86589" w:rsidRPr="00AD31C9">
        <w:rPr>
          <w:rFonts w:ascii="Arial" w:hAnsi="Arial" w:cs="Arial"/>
          <w:sz w:val="24"/>
          <w:szCs w:val="24"/>
        </w:rPr>
        <w:t xml:space="preserve">change is always on the horizon. </w:t>
      </w:r>
      <w:r w:rsidR="00FC674B" w:rsidRPr="00AD31C9">
        <w:rPr>
          <w:rFonts w:ascii="Arial" w:hAnsi="Arial" w:cs="Arial"/>
          <w:sz w:val="24"/>
          <w:szCs w:val="24"/>
        </w:rPr>
        <w:t>Th</w:t>
      </w:r>
      <w:r w:rsidR="004415CA" w:rsidRPr="00AD31C9">
        <w:rPr>
          <w:rFonts w:ascii="Arial" w:hAnsi="Arial" w:cs="Arial"/>
          <w:sz w:val="24"/>
          <w:szCs w:val="24"/>
        </w:rPr>
        <w:t>ey are r</w:t>
      </w:r>
      <w:r w:rsidR="00F175B0" w:rsidRPr="00AD31C9">
        <w:rPr>
          <w:rFonts w:ascii="Arial" w:hAnsi="Arial" w:cs="Arial"/>
          <w:sz w:val="24"/>
          <w:szCs w:val="24"/>
        </w:rPr>
        <w:t>ecognised</w:t>
      </w:r>
      <w:r w:rsidR="00C02A7C" w:rsidRPr="00AD31C9">
        <w:rPr>
          <w:rFonts w:ascii="Arial" w:hAnsi="Arial" w:cs="Arial"/>
          <w:sz w:val="24"/>
          <w:szCs w:val="24"/>
        </w:rPr>
        <w:t xml:space="preserve"> for regularly adopting change, pushing the boundaries between the digital and physical beauty </w:t>
      </w:r>
      <w:r w:rsidR="004A1506" w:rsidRPr="00AD31C9">
        <w:rPr>
          <w:rFonts w:ascii="Arial" w:hAnsi="Arial" w:cs="Arial"/>
          <w:sz w:val="24"/>
          <w:szCs w:val="24"/>
        </w:rPr>
        <w:t>space,</w:t>
      </w:r>
      <w:r w:rsidR="004415CA" w:rsidRPr="00AD31C9">
        <w:rPr>
          <w:rFonts w:ascii="Arial" w:hAnsi="Arial" w:cs="Arial"/>
          <w:sz w:val="24"/>
          <w:szCs w:val="24"/>
        </w:rPr>
        <w:t xml:space="preserve"> </w:t>
      </w:r>
      <w:r w:rsidR="00C02A7C" w:rsidRPr="00AD31C9">
        <w:rPr>
          <w:rFonts w:ascii="Arial" w:hAnsi="Arial" w:cs="Arial"/>
          <w:sz w:val="24"/>
          <w:szCs w:val="24"/>
        </w:rPr>
        <w:t xml:space="preserve">and offering </w:t>
      </w:r>
      <w:r w:rsidR="002D3C34" w:rsidRPr="00AD31C9">
        <w:rPr>
          <w:rFonts w:ascii="Arial" w:hAnsi="Arial" w:cs="Arial"/>
          <w:sz w:val="24"/>
          <w:szCs w:val="24"/>
        </w:rPr>
        <w:t xml:space="preserve">an extensive </w:t>
      </w:r>
      <w:r w:rsidR="004415CA" w:rsidRPr="00AD31C9">
        <w:rPr>
          <w:rFonts w:ascii="Arial" w:hAnsi="Arial" w:cs="Arial"/>
          <w:sz w:val="24"/>
          <w:szCs w:val="24"/>
        </w:rPr>
        <w:t xml:space="preserve">and varied </w:t>
      </w:r>
      <w:r w:rsidR="00C02A7C" w:rsidRPr="00AD31C9">
        <w:rPr>
          <w:rFonts w:ascii="Arial" w:hAnsi="Arial" w:cs="Arial"/>
          <w:sz w:val="24"/>
          <w:szCs w:val="24"/>
        </w:rPr>
        <w:t>range of health and beauty products</w:t>
      </w:r>
      <w:r w:rsidR="004A1506" w:rsidRPr="00AD31C9">
        <w:rPr>
          <w:rFonts w:ascii="Arial" w:hAnsi="Arial" w:cs="Arial"/>
          <w:sz w:val="24"/>
          <w:szCs w:val="24"/>
        </w:rPr>
        <w:t xml:space="preserve">. </w:t>
      </w:r>
      <w:r w:rsidR="00FC3DCD" w:rsidRPr="00AD31C9">
        <w:rPr>
          <w:rFonts w:ascii="Arial" w:hAnsi="Arial" w:cs="Arial"/>
          <w:sz w:val="24"/>
          <w:szCs w:val="24"/>
        </w:rPr>
        <w:t xml:space="preserve">This </w:t>
      </w:r>
      <w:r w:rsidR="00C02A7C" w:rsidRPr="00AD31C9">
        <w:rPr>
          <w:rFonts w:ascii="Arial" w:hAnsi="Arial" w:cs="Arial"/>
          <w:sz w:val="24"/>
          <w:szCs w:val="24"/>
        </w:rPr>
        <w:t xml:space="preserve">positive reputation </w:t>
      </w:r>
      <w:r w:rsidR="00FB5A33" w:rsidRPr="00AD31C9">
        <w:rPr>
          <w:rFonts w:ascii="Arial" w:hAnsi="Arial" w:cs="Arial"/>
          <w:sz w:val="24"/>
          <w:szCs w:val="24"/>
        </w:rPr>
        <w:t>is not</w:t>
      </w:r>
      <w:r w:rsidR="00950A9F" w:rsidRPr="00AD31C9">
        <w:rPr>
          <w:rFonts w:ascii="Arial" w:hAnsi="Arial" w:cs="Arial"/>
          <w:sz w:val="24"/>
          <w:szCs w:val="24"/>
        </w:rPr>
        <w:t xml:space="preserve"> only</w:t>
      </w:r>
      <w:r w:rsidR="00FB5A33" w:rsidRPr="00AD31C9">
        <w:rPr>
          <w:rFonts w:ascii="Arial" w:hAnsi="Arial" w:cs="Arial"/>
          <w:sz w:val="24"/>
          <w:szCs w:val="24"/>
        </w:rPr>
        <w:t xml:space="preserve"> limited to operational aspects of the</w:t>
      </w:r>
      <w:r w:rsidR="00456005">
        <w:rPr>
          <w:rFonts w:ascii="Arial" w:hAnsi="Arial" w:cs="Arial"/>
          <w:sz w:val="24"/>
          <w:szCs w:val="24"/>
        </w:rPr>
        <w:t>ir</w:t>
      </w:r>
      <w:r w:rsidR="00FB5A33" w:rsidRPr="00AD31C9">
        <w:rPr>
          <w:rFonts w:ascii="Arial" w:hAnsi="Arial" w:cs="Arial"/>
          <w:sz w:val="24"/>
          <w:szCs w:val="24"/>
        </w:rPr>
        <w:t xml:space="preserve"> business</w:t>
      </w:r>
      <w:r w:rsidR="00194EFF">
        <w:rPr>
          <w:rFonts w:ascii="Arial" w:hAnsi="Arial" w:cs="Arial"/>
          <w:sz w:val="24"/>
          <w:szCs w:val="24"/>
        </w:rPr>
        <w:t>,</w:t>
      </w:r>
      <w:r w:rsidR="00FC3DCD" w:rsidRPr="00AD31C9">
        <w:rPr>
          <w:rFonts w:ascii="Arial" w:hAnsi="Arial" w:cs="Arial"/>
          <w:sz w:val="24"/>
          <w:szCs w:val="24"/>
        </w:rPr>
        <w:t xml:space="preserve"> </w:t>
      </w:r>
      <w:r w:rsidR="002B4CF3" w:rsidRPr="00AD31C9">
        <w:rPr>
          <w:rFonts w:ascii="Arial" w:hAnsi="Arial" w:cs="Arial"/>
          <w:sz w:val="24"/>
          <w:szCs w:val="24"/>
        </w:rPr>
        <w:t>with Sephora</w:t>
      </w:r>
      <w:r w:rsidR="00C02A7C" w:rsidRPr="00AD31C9">
        <w:rPr>
          <w:rFonts w:ascii="Arial" w:hAnsi="Arial" w:cs="Arial"/>
          <w:sz w:val="24"/>
          <w:szCs w:val="24"/>
        </w:rPr>
        <w:t xml:space="preserve"> being recognised as one of America’s </w:t>
      </w:r>
      <w:r w:rsidR="002B4CF3" w:rsidRPr="00AD31C9">
        <w:rPr>
          <w:rFonts w:ascii="Arial" w:hAnsi="Arial" w:cs="Arial"/>
          <w:sz w:val="24"/>
          <w:szCs w:val="24"/>
        </w:rPr>
        <w:t>b</w:t>
      </w:r>
      <w:r w:rsidR="00C02A7C" w:rsidRPr="00AD31C9">
        <w:rPr>
          <w:rFonts w:ascii="Arial" w:hAnsi="Arial" w:cs="Arial"/>
          <w:sz w:val="24"/>
          <w:szCs w:val="24"/>
        </w:rPr>
        <w:t xml:space="preserve">est </w:t>
      </w:r>
      <w:r w:rsidR="002B4CF3" w:rsidRPr="00AD31C9">
        <w:rPr>
          <w:rFonts w:ascii="Arial" w:hAnsi="Arial" w:cs="Arial"/>
          <w:sz w:val="24"/>
          <w:szCs w:val="24"/>
        </w:rPr>
        <w:t>e</w:t>
      </w:r>
      <w:r w:rsidR="00C02A7C" w:rsidRPr="00AD31C9">
        <w:rPr>
          <w:rFonts w:ascii="Arial" w:hAnsi="Arial" w:cs="Arial"/>
          <w:sz w:val="24"/>
          <w:szCs w:val="24"/>
        </w:rPr>
        <w:t xml:space="preserve">mployers for four consecutive years </w:t>
      </w:r>
      <w:r w:rsidR="002B4CF3" w:rsidRPr="00AD31C9">
        <w:rPr>
          <w:rFonts w:ascii="Arial" w:hAnsi="Arial" w:cs="Arial"/>
          <w:sz w:val="24"/>
          <w:szCs w:val="24"/>
        </w:rPr>
        <w:t xml:space="preserve">during </w:t>
      </w:r>
      <w:r w:rsidR="00C02A7C" w:rsidRPr="00AD31C9">
        <w:rPr>
          <w:rFonts w:ascii="Arial" w:hAnsi="Arial" w:cs="Arial"/>
          <w:sz w:val="24"/>
          <w:szCs w:val="24"/>
        </w:rPr>
        <w:t xml:space="preserve">2018-2021 (Sephora, 2023).  </w:t>
      </w:r>
    </w:p>
    <w:p w14:paraId="4B994145" w14:textId="7EA6BE67" w:rsidR="00011BA3" w:rsidRPr="007F60AC" w:rsidRDefault="00E205E4" w:rsidP="008B18B3">
      <w:pPr>
        <w:pStyle w:val="Heading1"/>
        <w:spacing w:line="480" w:lineRule="auto"/>
      </w:pPr>
      <w:bookmarkStart w:id="2" w:name="_Toc134204564"/>
      <w:r w:rsidRPr="007F60AC">
        <w:t xml:space="preserve">2. </w:t>
      </w:r>
      <w:r w:rsidR="00011BA3" w:rsidRPr="007F60AC">
        <w:t>Change Management</w:t>
      </w:r>
      <w:bookmarkEnd w:id="2"/>
    </w:p>
    <w:p w14:paraId="46438DCA" w14:textId="3AAC12BE" w:rsidR="002A601F" w:rsidRPr="002A601F" w:rsidRDefault="00555637" w:rsidP="00F27B4F">
      <w:pPr>
        <w:pStyle w:val="Heading2"/>
        <w:spacing w:line="480" w:lineRule="auto"/>
      </w:pPr>
      <w:bookmarkStart w:id="3" w:name="_Toc134204565"/>
      <w:r w:rsidRPr="00DA3611">
        <w:t xml:space="preserve">2.1 </w:t>
      </w:r>
      <w:r w:rsidR="00A0268F" w:rsidRPr="00DA3611">
        <w:t>What is change?</w:t>
      </w:r>
      <w:bookmarkEnd w:id="3"/>
    </w:p>
    <w:p w14:paraId="01B47381" w14:textId="3F335BCF" w:rsidR="002F0EA4" w:rsidRPr="00AD31C9" w:rsidRDefault="00BA1B32" w:rsidP="008B18B3">
      <w:pPr>
        <w:spacing w:line="480" w:lineRule="auto"/>
        <w:jc w:val="both"/>
        <w:rPr>
          <w:rFonts w:ascii="Arial" w:hAnsi="Arial" w:cs="Arial"/>
          <w:sz w:val="24"/>
          <w:szCs w:val="24"/>
        </w:rPr>
      </w:pPr>
      <w:r w:rsidRPr="00AD31C9">
        <w:rPr>
          <w:rFonts w:ascii="Arial" w:hAnsi="Arial" w:cs="Arial"/>
          <w:sz w:val="24"/>
          <w:szCs w:val="24"/>
        </w:rPr>
        <w:t xml:space="preserve">The </w:t>
      </w:r>
      <w:r w:rsidR="000910F7" w:rsidRPr="00AD31C9">
        <w:rPr>
          <w:rFonts w:ascii="Arial" w:hAnsi="Arial" w:cs="Arial"/>
          <w:sz w:val="24"/>
          <w:szCs w:val="24"/>
        </w:rPr>
        <w:t xml:space="preserve">Oxford </w:t>
      </w:r>
      <w:r w:rsidR="00481ADE" w:rsidRPr="00AD31C9">
        <w:rPr>
          <w:rFonts w:ascii="Arial" w:hAnsi="Arial" w:cs="Arial"/>
          <w:sz w:val="24"/>
          <w:szCs w:val="24"/>
        </w:rPr>
        <w:t>Learner’s</w:t>
      </w:r>
      <w:r w:rsidR="000910F7" w:rsidRPr="00AD31C9">
        <w:rPr>
          <w:rFonts w:ascii="Arial" w:hAnsi="Arial" w:cs="Arial"/>
          <w:sz w:val="24"/>
          <w:szCs w:val="24"/>
        </w:rPr>
        <w:t xml:space="preserve"> Dictionary</w:t>
      </w:r>
      <w:r w:rsidR="00481ADE" w:rsidRPr="00AD31C9">
        <w:rPr>
          <w:rFonts w:ascii="Arial" w:hAnsi="Arial" w:cs="Arial"/>
          <w:sz w:val="24"/>
          <w:szCs w:val="24"/>
        </w:rPr>
        <w:t xml:space="preserve"> (2023)</w:t>
      </w:r>
      <w:r w:rsidR="000910F7" w:rsidRPr="00AD31C9">
        <w:rPr>
          <w:rFonts w:ascii="Arial" w:hAnsi="Arial" w:cs="Arial"/>
          <w:sz w:val="24"/>
          <w:szCs w:val="24"/>
        </w:rPr>
        <w:t xml:space="preserve"> defines change as </w:t>
      </w:r>
      <w:r w:rsidR="00EA605C" w:rsidRPr="00AD31C9">
        <w:rPr>
          <w:rFonts w:ascii="Arial" w:hAnsi="Arial" w:cs="Arial"/>
          <w:sz w:val="24"/>
          <w:szCs w:val="24"/>
        </w:rPr>
        <w:t>‘the act or result of something becoming different</w:t>
      </w:r>
      <w:r w:rsidR="00485772">
        <w:rPr>
          <w:rFonts w:ascii="Arial" w:hAnsi="Arial" w:cs="Arial"/>
          <w:sz w:val="24"/>
          <w:szCs w:val="24"/>
        </w:rPr>
        <w:t>’</w:t>
      </w:r>
      <w:r w:rsidR="000332B1" w:rsidRPr="00AD31C9">
        <w:rPr>
          <w:rFonts w:ascii="Arial" w:hAnsi="Arial" w:cs="Arial"/>
          <w:sz w:val="24"/>
          <w:szCs w:val="24"/>
        </w:rPr>
        <w:t xml:space="preserve"> and in a slightly different context</w:t>
      </w:r>
      <w:r w:rsidR="00327257" w:rsidRPr="00AD31C9">
        <w:rPr>
          <w:rFonts w:ascii="Arial" w:hAnsi="Arial" w:cs="Arial"/>
          <w:sz w:val="24"/>
          <w:szCs w:val="24"/>
        </w:rPr>
        <w:t xml:space="preserve">, </w:t>
      </w:r>
      <w:r w:rsidR="00485772">
        <w:rPr>
          <w:rFonts w:ascii="Arial" w:hAnsi="Arial" w:cs="Arial"/>
          <w:sz w:val="24"/>
          <w:szCs w:val="24"/>
        </w:rPr>
        <w:t>‘</w:t>
      </w:r>
      <w:r w:rsidR="00327257" w:rsidRPr="00AD31C9">
        <w:rPr>
          <w:rFonts w:ascii="Arial" w:hAnsi="Arial" w:cs="Arial"/>
          <w:sz w:val="24"/>
          <w:szCs w:val="24"/>
        </w:rPr>
        <w:t>the process of replacing something with something new</w:t>
      </w:r>
      <w:r w:rsidR="00406F24" w:rsidRPr="00AD31C9">
        <w:rPr>
          <w:rFonts w:ascii="Arial" w:hAnsi="Arial" w:cs="Arial"/>
          <w:sz w:val="24"/>
          <w:szCs w:val="24"/>
        </w:rPr>
        <w:t xml:space="preserve">’. </w:t>
      </w:r>
      <w:r w:rsidR="00EC4055" w:rsidRPr="00AD31C9">
        <w:rPr>
          <w:rFonts w:ascii="Arial" w:hAnsi="Arial" w:cs="Arial"/>
          <w:sz w:val="24"/>
          <w:szCs w:val="24"/>
        </w:rPr>
        <w:t>For business</w:t>
      </w:r>
      <w:r w:rsidR="00485772">
        <w:rPr>
          <w:rFonts w:ascii="Arial" w:hAnsi="Arial" w:cs="Arial"/>
          <w:sz w:val="24"/>
          <w:szCs w:val="24"/>
        </w:rPr>
        <w:t>es</w:t>
      </w:r>
      <w:r w:rsidR="00EC4055" w:rsidRPr="00AD31C9">
        <w:rPr>
          <w:rFonts w:ascii="Arial" w:hAnsi="Arial" w:cs="Arial"/>
          <w:sz w:val="24"/>
          <w:szCs w:val="24"/>
        </w:rPr>
        <w:t xml:space="preserve"> specifically</w:t>
      </w:r>
      <w:r w:rsidR="00CB7E02">
        <w:rPr>
          <w:rFonts w:ascii="Arial" w:hAnsi="Arial" w:cs="Arial"/>
          <w:sz w:val="24"/>
          <w:szCs w:val="24"/>
        </w:rPr>
        <w:t>,</w:t>
      </w:r>
      <w:r w:rsidR="00EC4055" w:rsidRPr="00AD31C9">
        <w:rPr>
          <w:rFonts w:ascii="Arial" w:hAnsi="Arial" w:cs="Arial"/>
          <w:sz w:val="24"/>
          <w:szCs w:val="24"/>
        </w:rPr>
        <w:t xml:space="preserve"> </w:t>
      </w:r>
      <w:r w:rsidR="00866819" w:rsidRPr="00AD31C9">
        <w:rPr>
          <w:rFonts w:ascii="Arial" w:hAnsi="Arial" w:cs="Arial"/>
          <w:sz w:val="24"/>
          <w:szCs w:val="24"/>
        </w:rPr>
        <w:t>it’s about</w:t>
      </w:r>
      <w:r w:rsidR="004B0AFD" w:rsidRPr="00AD31C9">
        <w:rPr>
          <w:rFonts w:ascii="Arial" w:hAnsi="Arial" w:cs="Arial"/>
          <w:sz w:val="24"/>
          <w:szCs w:val="24"/>
        </w:rPr>
        <w:t xml:space="preserve"> transitioning the company from </w:t>
      </w:r>
      <w:r w:rsidR="00CB7E02" w:rsidRPr="00AD31C9">
        <w:rPr>
          <w:rFonts w:ascii="Arial" w:hAnsi="Arial" w:cs="Arial"/>
          <w:sz w:val="24"/>
          <w:szCs w:val="24"/>
        </w:rPr>
        <w:t>it</w:t>
      </w:r>
      <w:r w:rsidR="00CB7E02">
        <w:rPr>
          <w:rFonts w:ascii="Arial" w:hAnsi="Arial" w:cs="Arial"/>
          <w:sz w:val="24"/>
          <w:szCs w:val="24"/>
        </w:rPr>
        <w:t>s</w:t>
      </w:r>
      <w:r w:rsidR="004B0AFD" w:rsidRPr="00AD31C9">
        <w:rPr>
          <w:rFonts w:ascii="Arial" w:hAnsi="Arial" w:cs="Arial"/>
          <w:sz w:val="24"/>
          <w:szCs w:val="24"/>
        </w:rPr>
        <w:t xml:space="preserve"> current position to where it wants to be</w:t>
      </w:r>
      <w:r w:rsidR="00CB7E02">
        <w:rPr>
          <w:rFonts w:ascii="Arial" w:hAnsi="Arial" w:cs="Arial"/>
          <w:sz w:val="24"/>
          <w:szCs w:val="24"/>
        </w:rPr>
        <w:t>,</w:t>
      </w:r>
      <w:r w:rsidR="004B0AFD" w:rsidRPr="00AD31C9">
        <w:rPr>
          <w:rFonts w:ascii="Arial" w:hAnsi="Arial" w:cs="Arial"/>
          <w:sz w:val="24"/>
          <w:szCs w:val="24"/>
        </w:rPr>
        <w:t xml:space="preserve"> through</w:t>
      </w:r>
      <w:r w:rsidR="00E5496A" w:rsidRPr="00AD31C9">
        <w:rPr>
          <w:rFonts w:ascii="Arial" w:hAnsi="Arial" w:cs="Arial"/>
          <w:sz w:val="24"/>
          <w:szCs w:val="24"/>
        </w:rPr>
        <w:t xml:space="preserve"> a structured and planned process</w:t>
      </w:r>
      <w:r w:rsidR="00DE6F3D" w:rsidRPr="00AD31C9">
        <w:rPr>
          <w:rFonts w:ascii="Arial" w:hAnsi="Arial" w:cs="Arial"/>
          <w:sz w:val="24"/>
          <w:szCs w:val="24"/>
        </w:rPr>
        <w:t xml:space="preserve"> (Thompson, 2018)</w:t>
      </w:r>
      <w:r w:rsidR="00E5496A" w:rsidRPr="00AD31C9">
        <w:rPr>
          <w:rFonts w:ascii="Arial" w:hAnsi="Arial" w:cs="Arial"/>
          <w:sz w:val="24"/>
          <w:szCs w:val="24"/>
        </w:rPr>
        <w:t xml:space="preserve">. </w:t>
      </w:r>
    </w:p>
    <w:p w14:paraId="74872B3D" w14:textId="199C047C" w:rsidR="00C85181" w:rsidRPr="00AD31C9" w:rsidRDefault="00CE2CF6" w:rsidP="008B18B3">
      <w:pPr>
        <w:spacing w:line="480" w:lineRule="auto"/>
        <w:jc w:val="both"/>
        <w:rPr>
          <w:rFonts w:ascii="Arial" w:hAnsi="Arial" w:cs="Arial"/>
          <w:sz w:val="24"/>
          <w:szCs w:val="24"/>
        </w:rPr>
      </w:pPr>
      <w:r w:rsidRPr="00AD31C9">
        <w:rPr>
          <w:rFonts w:ascii="Arial" w:hAnsi="Arial" w:cs="Arial"/>
          <w:sz w:val="24"/>
          <w:szCs w:val="24"/>
        </w:rPr>
        <w:t>In previous years</w:t>
      </w:r>
      <w:r w:rsidR="005048E2" w:rsidRPr="00AD31C9">
        <w:rPr>
          <w:rFonts w:ascii="Arial" w:hAnsi="Arial" w:cs="Arial"/>
          <w:sz w:val="24"/>
          <w:szCs w:val="24"/>
        </w:rPr>
        <w:t>,</w:t>
      </w:r>
      <w:r w:rsidR="00EC6D1C">
        <w:rPr>
          <w:rFonts w:ascii="Arial" w:hAnsi="Arial" w:cs="Arial"/>
          <w:sz w:val="24"/>
          <w:szCs w:val="24"/>
        </w:rPr>
        <w:t xml:space="preserve"> some </w:t>
      </w:r>
      <w:r w:rsidR="00DD3E22" w:rsidRPr="00AD31C9">
        <w:rPr>
          <w:rFonts w:ascii="Arial" w:hAnsi="Arial" w:cs="Arial"/>
          <w:sz w:val="24"/>
          <w:szCs w:val="24"/>
        </w:rPr>
        <w:t>companies</w:t>
      </w:r>
      <w:r w:rsidRPr="00AD31C9">
        <w:rPr>
          <w:rFonts w:ascii="Arial" w:hAnsi="Arial" w:cs="Arial"/>
          <w:sz w:val="24"/>
          <w:szCs w:val="24"/>
        </w:rPr>
        <w:t xml:space="preserve"> often</w:t>
      </w:r>
      <w:r w:rsidR="005048E2" w:rsidRPr="00AD31C9">
        <w:rPr>
          <w:rFonts w:ascii="Arial" w:hAnsi="Arial" w:cs="Arial"/>
          <w:sz w:val="24"/>
          <w:szCs w:val="24"/>
        </w:rPr>
        <w:t xml:space="preserve"> exhibit</w:t>
      </w:r>
      <w:r w:rsidRPr="00AD31C9">
        <w:rPr>
          <w:rFonts w:ascii="Arial" w:hAnsi="Arial" w:cs="Arial"/>
          <w:sz w:val="24"/>
          <w:szCs w:val="24"/>
        </w:rPr>
        <w:t>ed</w:t>
      </w:r>
      <w:r w:rsidR="005048E2" w:rsidRPr="00AD31C9">
        <w:rPr>
          <w:rFonts w:ascii="Arial" w:hAnsi="Arial" w:cs="Arial"/>
          <w:sz w:val="24"/>
          <w:szCs w:val="24"/>
        </w:rPr>
        <w:t xml:space="preserve"> </w:t>
      </w:r>
      <w:r w:rsidR="00DD3E22" w:rsidRPr="00AD31C9">
        <w:rPr>
          <w:rFonts w:ascii="Arial" w:hAnsi="Arial" w:cs="Arial"/>
          <w:sz w:val="24"/>
          <w:szCs w:val="24"/>
        </w:rPr>
        <w:t>a negative response</w:t>
      </w:r>
      <w:r w:rsidR="00867E56" w:rsidRPr="00AD31C9">
        <w:rPr>
          <w:rFonts w:ascii="Arial" w:hAnsi="Arial" w:cs="Arial"/>
          <w:sz w:val="24"/>
          <w:szCs w:val="24"/>
        </w:rPr>
        <w:t xml:space="preserve"> </w:t>
      </w:r>
      <w:r w:rsidR="005048E2" w:rsidRPr="00AD31C9">
        <w:rPr>
          <w:rFonts w:ascii="Arial" w:hAnsi="Arial" w:cs="Arial"/>
          <w:sz w:val="24"/>
          <w:szCs w:val="24"/>
        </w:rPr>
        <w:t>to change</w:t>
      </w:r>
      <w:r w:rsidR="00F62189" w:rsidRPr="00AD31C9">
        <w:rPr>
          <w:rFonts w:ascii="Arial" w:hAnsi="Arial" w:cs="Arial"/>
          <w:sz w:val="24"/>
          <w:szCs w:val="24"/>
        </w:rPr>
        <w:t xml:space="preserve"> </w:t>
      </w:r>
      <w:r w:rsidR="00867E56" w:rsidRPr="00AD31C9">
        <w:rPr>
          <w:rFonts w:ascii="Arial" w:hAnsi="Arial" w:cs="Arial"/>
          <w:sz w:val="24"/>
          <w:szCs w:val="24"/>
        </w:rPr>
        <w:t>however w</w:t>
      </w:r>
      <w:r w:rsidR="00453897" w:rsidRPr="00AD31C9">
        <w:rPr>
          <w:rFonts w:ascii="Arial" w:hAnsi="Arial" w:cs="Arial"/>
          <w:sz w:val="24"/>
          <w:szCs w:val="24"/>
        </w:rPr>
        <w:t>ith the recent change of environment</w:t>
      </w:r>
      <w:r w:rsidR="00352B82" w:rsidRPr="00AD31C9">
        <w:rPr>
          <w:rFonts w:ascii="Arial" w:hAnsi="Arial" w:cs="Arial"/>
          <w:sz w:val="24"/>
          <w:szCs w:val="24"/>
        </w:rPr>
        <w:t xml:space="preserve"> following</w:t>
      </w:r>
      <w:r w:rsidR="00453897" w:rsidRPr="00AD31C9">
        <w:rPr>
          <w:rFonts w:ascii="Arial" w:hAnsi="Arial" w:cs="Arial"/>
          <w:sz w:val="24"/>
          <w:szCs w:val="24"/>
        </w:rPr>
        <w:t xml:space="preserve"> the pandemic</w:t>
      </w:r>
      <w:r w:rsidR="008C1F26" w:rsidRPr="00AD31C9">
        <w:rPr>
          <w:rFonts w:ascii="Arial" w:hAnsi="Arial" w:cs="Arial"/>
          <w:sz w:val="24"/>
          <w:szCs w:val="24"/>
        </w:rPr>
        <w:t xml:space="preserve">, it is expected that </w:t>
      </w:r>
      <w:r w:rsidR="003412FB" w:rsidRPr="00AD31C9">
        <w:rPr>
          <w:rFonts w:ascii="Arial" w:hAnsi="Arial" w:cs="Arial"/>
          <w:sz w:val="24"/>
          <w:szCs w:val="24"/>
        </w:rPr>
        <w:t xml:space="preserve">every year may look vastly different for </w:t>
      </w:r>
      <w:r w:rsidR="00C257B6">
        <w:rPr>
          <w:rFonts w:ascii="Arial" w:hAnsi="Arial" w:cs="Arial"/>
          <w:sz w:val="24"/>
          <w:szCs w:val="24"/>
        </w:rPr>
        <w:t>many</w:t>
      </w:r>
      <w:r w:rsidR="002116D5" w:rsidRPr="00AD31C9">
        <w:rPr>
          <w:rFonts w:ascii="Arial" w:hAnsi="Arial" w:cs="Arial"/>
          <w:sz w:val="24"/>
          <w:szCs w:val="24"/>
        </w:rPr>
        <w:t>.</w:t>
      </w:r>
      <w:r w:rsidR="004801CA" w:rsidRPr="00AD31C9">
        <w:rPr>
          <w:rFonts w:ascii="Arial" w:hAnsi="Arial" w:cs="Arial"/>
          <w:sz w:val="24"/>
          <w:szCs w:val="24"/>
        </w:rPr>
        <w:t xml:space="preserve"> This will require</w:t>
      </w:r>
      <w:r w:rsidR="00E45844" w:rsidRPr="00AD31C9">
        <w:rPr>
          <w:rFonts w:ascii="Arial" w:hAnsi="Arial" w:cs="Arial"/>
          <w:sz w:val="24"/>
          <w:szCs w:val="24"/>
        </w:rPr>
        <w:t xml:space="preserve"> both</w:t>
      </w:r>
      <w:r w:rsidR="003412FB" w:rsidRPr="00AD31C9">
        <w:rPr>
          <w:rFonts w:ascii="Arial" w:hAnsi="Arial" w:cs="Arial"/>
          <w:sz w:val="24"/>
          <w:szCs w:val="24"/>
        </w:rPr>
        <w:t xml:space="preserve"> prepar</w:t>
      </w:r>
      <w:r w:rsidR="00840841" w:rsidRPr="00AD31C9">
        <w:rPr>
          <w:rFonts w:ascii="Arial" w:hAnsi="Arial" w:cs="Arial"/>
          <w:sz w:val="24"/>
          <w:szCs w:val="24"/>
        </w:rPr>
        <w:t xml:space="preserve">ation and </w:t>
      </w:r>
      <w:r w:rsidR="009E5D06" w:rsidRPr="00AD31C9">
        <w:rPr>
          <w:rFonts w:ascii="Arial" w:hAnsi="Arial" w:cs="Arial"/>
          <w:sz w:val="24"/>
          <w:szCs w:val="24"/>
        </w:rPr>
        <w:t>acceptance</w:t>
      </w:r>
      <w:r w:rsidR="00E45844" w:rsidRPr="00AD31C9">
        <w:rPr>
          <w:rFonts w:ascii="Arial" w:hAnsi="Arial" w:cs="Arial"/>
          <w:sz w:val="24"/>
          <w:szCs w:val="24"/>
        </w:rPr>
        <w:t xml:space="preserve"> of change and by</w:t>
      </w:r>
      <w:r w:rsidR="008C66AC" w:rsidRPr="00AD31C9">
        <w:rPr>
          <w:rFonts w:ascii="Arial" w:hAnsi="Arial" w:cs="Arial"/>
          <w:sz w:val="24"/>
          <w:szCs w:val="24"/>
        </w:rPr>
        <w:t xml:space="preserve"> taking this approach</w:t>
      </w:r>
      <w:r w:rsidR="0021273E" w:rsidRPr="00AD31C9">
        <w:rPr>
          <w:rFonts w:ascii="Arial" w:hAnsi="Arial" w:cs="Arial"/>
          <w:sz w:val="24"/>
          <w:szCs w:val="24"/>
        </w:rPr>
        <w:t xml:space="preserve"> and</w:t>
      </w:r>
      <w:r w:rsidR="00E45844" w:rsidRPr="00AD31C9">
        <w:rPr>
          <w:rFonts w:ascii="Arial" w:hAnsi="Arial" w:cs="Arial"/>
          <w:sz w:val="24"/>
          <w:szCs w:val="24"/>
        </w:rPr>
        <w:t xml:space="preserve"> being able to</w:t>
      </w:r>
      <w:r w:rsidR="0021273E" w:rsidRPr="00AD31C9">
        <w:rPr>
          <w:rFonts w:ascii="Arial" w:hAnsi="Arial" w:cs="Arial"/>
          <w:sz w:val="24"/>
          <w:szCs w:val="24"/>
        </w:rPr>
        <w:t xml:space="preserve"> </w:t>
      </w:r>
      <w:r w:rsidR="00F33CE6" w:rsidRPr="00AD31C9">
        <w:rPr>
          <w:rFonts w:ascii="Arial" w:hAnsi="Arial" w:cs="Arial"/>
          <w:sz w:val="24"/>
          <w:szCs w:val="24"/>
        </w:rPr>
        <w:t xml:space="preserve">witness </w:t>
      </w:r>
      <w:r w:rsidR="0021273E" w:rsidRPr="00AD31C9">
        <w:rPr>
          <w:rFonts w:ascii="Arial" w:hAnsi="Arial" w:cs="Arial"/>
          <w:sz w:val="24"/>
          <w:szCs w:val="24"/>
        </w:rPr>
        <w:t xml:space="preserve">the </w:t>
      </w:r>
      <w:r w:rsidR="000076BB" w:rsidRPr="00AD31C9">
        <w:rPr>
          <w:rFonts w:ascii="Arial" w:hAnsi="Arial" w:cs="Arial"/>
          <w:sz w:val="24"/>
          <w:szCs w:val="24"/>
        </w:rPr>
        <w:t xml:space="preserve">benefits </w:t>
      </w:r>
      <w:r w:rsidR="0021273E" w:rsidRPr="00AD31C9">
        <w:rPr>
          <w:rFonts w:ascii="Arial" w:hAnsi="Arial" w:cs="Arial"/>
          <w:sz w:val="24"/>
          <w:szCs w:val="24"/>
        </w:rPr>
        <w:t>of change</w:t>
      </w:r>
      <w:r w:rsidR="00BF1FBC">
        <w:rPr>
          <w:rFonts w:ascii="Arial" w:hAnsi="Arial" w:cs="Arial"/>
          <w:sz w:val="24"/>
          <w:szCs w:val="24"/>
        </w:rPr>
        <w:t xml:space="preserve"> it will hopefully aid in</w:t>
      </w:r>
      <w:r w:rsidR="0021273E" w:rsidRPr="00AD31C9">
        <w:rPr>
          <w:rFonts w:ascii="Arial" w:hAnsi="Arial" w:cs="Arial"/>
          <w:sz w:val="24"/>
          <w:szCs w:val="24"/>
        </w:rPr>
        <w:t xml:space="preserve"> </w:t>
      </w:r>
      <w:r w:rsidR="00BF1FBC">
        <w:rPr>
          <w:rFonts w:ascii="Arial" w:hAnsi="Arial" w:cs="Arial"/>
          <w:sz w:val="24"/>
          <w:szCs w:val="24"/>
        </w:rPr>
        <w:t>‘</w:t>
      </w:r>
      <w:r w:rsidR="0021273E" w:rsidRPr="00AD31C9">
        <w:rPr>
          <w:rFonts w:ascii="Arial" w:hAnsi="Arial" w:cs="Arial"/>
          <w:sz w:val="24"/>
          <w:szCs w:val="24"/>
        </w:rPr>
        <w:t>humani</w:t>
      </w:r>
      <w:r w:rsidR="00BF1FBC">
        <w:rPr>
          <w:rFonts w:ascii="Arial" w:hAnsi="Arial" w:cs="Arial"/>
          <w:sz w:val="24"/>
          <w:szCs w:val="24"/>
        </w:rPr>
        <w:t>zing</w:t>
      </w:r>
      <w:r w:rsidR="0021273E" w:rsidRPr="00AD31C9">
        <w:rPr>
          <w:rFonts w:ascii="Arial" w:hAnsi="Arial" w:cs="Arial"/>
          <w:sz w:val="24"/>
          <w:szCs w:val="24"/>
        </w:rPr>
        <w:t xml:space="preserve"> the change process’</w:t>
      </w:r>
      <w:r w:rsidR="00525517" w:rsidRPr="00AD31C9">
        <w:rPr>
          <w:rFonts w:ascii="Arial" w:hAnsi="Arial" w:cs="Arial"/>
          <w:sz w:val="24"/>
          <w:szCs w:val="24"/>
        </w:rPr>
        <w:t xml:space="preserve"> (Mal</w:t>
      </w:r>
      <w:r w:rsidR="003127FB" w:rsidRPr="00AD31C9">
        <w:rPr>
          <w:rFonts w:ascii="Arial" w:hAnsi="Arial" w:cs="Arial"/>
          <w:sz w:val="24"/>
          <w:szCs w:val="24"/>
        </w:rPr>
        <w:t>i</w:t>
      </w:r>
      <w:r w:rsidR="00525517" w:rsidRPr="00AD31C9">
        <w:rPr>
          <w:rFonts w:ascii="Arial" w:hAnsi="Arial" w:cs="Arial"/>
          <w:sz w:val="24"/>
          <w:szCs w:val="24"/>
        </w:rPr>
        <w:t xml:space="preserve">k,2022). </w:t>
      </w:r>
      <w:r w:rsidR="00554141" w:rsidRPr="00AD31C9">
        <w:rPr>
          <w:rFonts w:ascii="Arial" w:hAnsi="Arial" w:cs="Arial"/>
          <w:sz w:val="24"/>
          <w:szCs w:val="24"/>
        </w:rPr>
        <w:t>On the other hand, even though a business</w:t>
      </w:r>
      <w:r w:rsidR="00152AC1" w:rsidRPr="00AD31C9">
        <w:rPr>
          <w:rFonts w:ascii="Arial" w:hAnsi="Arial" w:cs="Arial"/>
          <w:sz w:val="24"/>
          <w:szCs w:val="24"/>
        </w:rPr>
        <w:t xml:space="preserve"> and</w:t>
      </w:r>
      <w:r w:rsidR="00554141" w:rsidRPr="00AD31C9">
        <w:rPr>
          <w:rFonts w:ascii="Arial" w:hAnsi="Arial" w:cs="Arial"/>
          <w:sz w:val="24"/>
          <w:szCs w:val="24"/>
        </w:rPr>
        <w:t>/or</w:t>
      </w:r>
      <w:r w:rsidR="00152AC1" w:rsidRPr="00AD31C9">
        <w:rPr>
          <w:rFonts w:ascii="Arial" w:hAnsi="Arial" w:cs="Arial"/>
          <w:sz w:val="24"/>
          <w:szCs w:val="24"/>
        </w:rPr>
        <w:t xml:space="preserve"> individual</w:t>
      </w:r>
      <w:r w:rsidR="00554141" w:rsidRPr="00AD31C9">
        <w:rPr>
          <w:rFonts w:ascii="Arial" w:hAnsi="Arial" w:cs="Arial"/>
          <w:sz w:val="24"/>
          <w:szCs w:val="24"/>
        </w:rPr>
        <w:t xml:space="preserve"> may</w:t>
      </w:r>
      <w:r w:rsidR="00152AC1" w:rsidRPr="00AD31C9">
        <w:rPr>
          <w:rFonts w:ascii="Arial" w:hAnsi="Arial" w:cs="Arial"/>
          <w:sz w:val="24"/>
          <w:szCs w:val="24"/>
        </w:rPr>
        <w:t xml:space="preserve"> </w:t>
      </w:r>
      <w:r w:rsidR="00554141" w:rsidRPr="00AD31C9">
        <w:rPr>
          <w:rFonts w:ascii="Arial" w:hAnsi="Arial" w:cs="Arial"/>
          <w:sz w:val="24"/>
          <w:szCs w:val="24"/>
        </w:rPr>
        <w:t xml:space="preserve">be </w:t>
      </w:r>
      <w:r w:rsidR="00152AC1" w:rsidRPr="00AD31C9">
        <w:rPr>
          <w:rFonts w:ascii="Arial" w:hAnsi="Arial" w:cs="Arial"/>
          <w:sz w:val="24"/>
          <w:szCs w:val="24"/>
        </w:rPr>
        <w:t>willing to intro</w:t>
      </w:r>
      <w:r w:rsidR="00F96F8D" w:rsidRPr="00AD31C9">
        <w:rPr>
          <w:rFonts w:ascii="Arial" w:hAnsi="Arial" w:cs="Arial"/>
          <w:sz w:val="24"/>
          <w:szCs w:val="24"/>
        </w:rPr>
        <w:t>duce change, i</w:t>
      </w:r>
      <w:r w:rsidR="00C85181" w:rsidRPr="00AD31C9">
        <w:rPr>
          <w:rFonts w:ascii="Arial" w:hAnsi="Arial" w:cs="Arial"/>
          <w:sz w:val="24"/>
          <w:szCs w:val="24"/>
        </w:rPr>
        <w:t xml:space="preserve">t is </w:t>
      </w:r>
      <w:r w:rsidR="00554141" w:rsidRPr="00AD31C9">
        <w:rPr>
          <w:rFonts w:ascii="Arial" w:hAnsi="Arial" w:cs="Arial"/>
          <w:sz w:val="24"/>
          <w:szCs w:val="24"/>
        </w:rPr>
        <w:t>widely recognised</w:t>
      </w:r>
      <w:r w:rsidR="006B672D">
        <w:rPr>
          <w:rFonts w:ascii="Arial" w:hAnsi="Arial" w:cs="Arial"/>
          <w:sz w:val="24"/>
          <w:szCs w:val="24"/>
        </w:rPr>
        <w:t xml:space="preserve"> and must be accepted</w:t>
      </w:r>
      <w:r w:rsidR="00554141" w:rsidRPr="00AD31C9">
        <w:rPr>
          <w:rFonts w:ascii="Arial" w:hAnsi="Arial" w:cs="Arial"/>
          <w:sz w:val="24"/>
          <w:szCs w:val="24"/>
        </w:rPr>
        <w:t xml:space="preserve"> </w:t>
      </w:r>
      <w:r w:rsidR="00C85181" w:rsidRPr="00AD31C9">
        <w:rPr>
          <w:rFonts w:ascii="Arial" w:hAnsi="Arial" w:cs="Arial"/>
          <w:sz w:val="24"/>
          <w:szCs w:val="24"/>
        </w:rPr>
        <w:t xml:space="preserve">that </w:t>
      </w:r>
      <w:r w:rsidR="001D6E04" w:rsidRPr="00AD31C9">
        <w:rPr>
          <w:rFonts w:ascii="Arial" w:hAnsi="Arial" w:cs="Arial"/>
          <w:sz w:val="24"/>
          <w:szCs w:val="24"/>
        </w:rPr>
        <w:t xml:space="preserve">many new change </w:t>
      </w:r>
      <w:r w:rsidR="001D6E04" w:rsidRPr="00AD31C9">
        <w:rPr>
          <w:rFonts w:ascii="Arial" w:hAnsi="Arial" w:cs="Arial"/>
          <w:sz w:val="24"/>
          <w:szCs w:val="24"/>
        </w:rPr>
        <w:lastRenderedPageBreak/>
        <w:t>ini</w:t>
      </w:r>
      <w:r w:rsidR="00812F8D" w:rsidRPr="00AD31C9">
        <w:rPr>
          <w:rFonts w:ascii="Arial" w:hAnsi="Arial" w:cs="Arial"/>
          <w:sz w:val="24"/>
          <w:szCs w:val="24"/>
        </w:rPr>
        <w:t>ti</w:t>
      </w:r>
      <w:r w:rsidR="001D6E04" w:rsidRPr="00AD31C9">
        <w:rPr>
          <w:rFonts w:ascii="Arial" w:hAnsi="Arial" w:cs="Arial"/>
          <w:sz w:val="24"/>
          <w:szCs w:val="24"/>
        </w:rPr>
        <w:t xml:space="preserve">atives </w:t>
      </w:r>
      <w:r w:rsidR="00812F8D" w:rsidRPr="00AD31C9">
        <w:rPr>
          <w:rFonts w:ascii="Arial" w:hAnsi="Arial" w:cs="Arial"/>
          <w:sz w:val="24"/>
          <w:szCs w:val="24"/>
        </w:rPr>
        <w:t>fail to succeed</w:t>
      </w:r>
      <w:r w:rsidR="006B672D">
        <w:rPr>
          <w:rFonts w:ascii="Arial" w:hAnsi="Arial" w:cs="Arial"/>
          <w:sz w:val="24"/>
          <w:szCs w:val="24"/>
        </w:rPr>
        <w:t xml:space="preserve">. </w:t>
      </w:r>
      <w:r w:rsidR="00CC01A8" w:rsidRPr="00AD31C9">
        <w:rPr>
          <w:rFonts w:ascii="Arial" w:hAnsi="Arial" w:cs="Arial"/>
          <w:sz w:val="24"/>
          <w:szCs w:val="24"/>
        </w:rPr>
        <w:t>However</w:t>
      </w:r>
      <w:r w:rsidR="00DC728D" w:rsidRPr="00AD31C9">
        <w:rPr>
          <w:rFonts w:ascii="Arial" w:hAnsi="Arial" w:cs="Arial"/>
          <w:sz w:val="24"/>
          <w:szCs w:val="24"/>
        </w:rPr>
        <w:t xml:space="preserve">, </w:t>
      </w:r>
      <w:r w:rsidR="006B672D">
        <w:rPr>
          <w:rFonts w:ascii="Arial" w:hAnsi="Arial" w:cs="Arial"/>
          <w:sz w:val="24"/>
          <w:szCs w:val="24"/>
        </w:rPr>
        <w:t xml:space="preserve">to provide </w:t>
      </w:r>
      <w:r w:rsidR="000C5360" w:rsidRPr="00AD31C9">
        <w:rPr>
          <w:rFonts w:ascii="Arial" w:hAnsi="Arial" w:cs="Arial"/>
          <w:sz w:val="24"/>
          <w:szCs w:val="24"/>
        </w:rPr>
        <w:t>chang</w:t>
      </w:r>
      <w:r w:rsidR="007704D3" w:rsidRPr="00AD31C9">
        <w:rPr>
          <w:rFonts w:ascii="Arial" w:hAnsi="Arial" w:cs="Arial"/>
          <w:sz w:val="24"/>
          <w:szCs w:val="24"/>
        </w:rPr>
        <w:t xml:space="preserve">e </w:t>
      </w:r>
      <w:r w:rsidR="006B672D">
        <w:rPr>
          <w:rFonts w:ascii="Arial" w:hAnsi="Arial" w:cs="Arial"/>
          <w:sz w:val="24"/>
          <w:szCs w:val="24"/>
        </w:rPr>
        <w:t xml:space="preserve">with the </w:t>
      </w:r>
      <w:r w:rsidR="007704D3" w:rsidRPr="00AD31C9">
        <w:rPr>
          <w:rFonts w:ascii="Arial" w:hAnsi="Arial" w:cs="Arial"/>
          <w:sz w:val="24"/>
          <w:szCs w:val="24"/>
        </w:rPr>
        <w:t xml:space="preserve">best chance of success, </w:t>
      </w:r>
      <w:r w:rsidR="00DC728D" w:rsidRPr="00AD31C9">
        <w:rPr>
          <w:rFonts w:ascii="Arial" w:hAnsi="Arial" w:cs="Arial"/>
          <w:sz w:val="24"/>
          <w:szCs w:val="24"/>
        </w:rPr>
        <w:t xml:space="preserve">principles of </w:t>
      </w:r>
      <w:r w:rsidR="007704D3" w:rsidRPr="00AD31C9">
        <w:rPr>
          <w:rFonts w:ascii="Arial" w:hAnsi="Arial" w:cs="Arial"/>
          <w:sz w:val="24"/>
          <w:szCs w:val="24"/>
        </w:rPr>
        <w:t>change management need to</w:t>
      </w:r>
      <w:r w:rsidR="00DC728D" w:rsidRPr="00AD31C9">
        <w:rPr>
          <w:rFonts w:ascii="Arial" w:hAnsi="Arial" w:cs="Arial"/>
          <w:sz w:val="24"/>
          <w:szCs w:val="24"/>
        </w:rPr>
        <w:t xml:space="preserve"> be</w:t>
      </w:r>
      <w:r w:rsidR="007704D3" w:rsidRPr="00AD31C9">
        <w:rPr>
          <w:rFonts w:ascii="Arial" w:hAnsi="Arial" w:cs="Arial"/>
          <w:sz w:val="24"/>
          <w:szCs w:val="24"/>
        </w:rPr>
        <w:t xml:space="preserve"> applied. </w:t>
      </w:r>
    </w:p>
    <w:p w14:paraId="1C5A0171" w14:textId="6D1FBC87" w:rsidR="002A601F" w:rsidRPr="002A601F" w:rsidRDefault="00555637" w:rsidP="008B18B3">
      <w:pPr>
        <w:pStyle w:val="Heading2"/>
        <w:spacing w:line="480" w:lineRule="auto"/>
      </w:pPr>
      <w:bookmarkStart w:id="4" w:name="_Toc134204566"/>
      <w:r w:rsidRPr="009F275B">
        <w:t xml:space="preserve">2.2 </w:t>
      </w:r>
      <w:r w:rsidR="00011BA3" w:rsidRPr="009F275B">
        <w:t>What is change management?</w:t>
      </w:r>
      <w:bookmarkEnd w:id="4"/>
    </w:p>
    <w:p w14:paraId="3BAC5152" w14:textId="5F140587" w:rsidR="00011BA3" w:rsidRDefault="00DF2051" w:rsidP="008B18B3">
      <w:pPr>
        <w:spacing w:before="240" w:line="480" w:lineRule="auto"/>
        <w:jc w:val="both"/>
        <w:rPr>
          <w:rFonts w:ascii="Arial" w:hAnsi="Arial" w:cs="Arial"/>
          <w:sz w:val="24"/>
          <w:szCs w:val="24"/>
        </w:rPr>
      </w:pPr>
      <w:proofErr w:type="gramStart"/>
      <w:r w:rsidRPr="00AD31C9">
        <w:rPr>
          <w:rFonts w:ascii="Arial" w:hAnsi="Arial" w:cs="Arial"/>
          <w:sz w:val="24"/>
          <w:szCs w:val="24"/>
        </w:rPr>
        <w:t>In order to</w:t>
      </w:r>
      <w:proofErr w:type="gramEnd"/>
      <w:r w:rsidRPr="00AD31C9">
        <w:rPr>
          <w:rFonts w:ascii="Arial" w:hAnsi="Arial" w:cs="Arial"/>
          <w:sz w:val="24"/>
          <w:szCs w:val="24"/>
        </w:rPr>
        <w:t xml:space="preserve"> re</w:t>
      </w:r>
      <w:r w:rsidR="00BA3233">
        <w:rPr>
          <w:rFonts w:ascii="Arial" w:hAnsi="Arial" w:cs="Arial"/>
          <w:sz w:val="24"/>
          <w:szCs w:val="24"/>
        </w:rPr>
        <w:t>spond to your environment</w:t>
      </w:r>
      <w:r w:rsidR="00C702D3">
        <w:rPr>
          <w:rFonts w:ascii="Arial" w:hAnsi="Arial" w:cs="Arial"/>
          <w:sz w:val="24"/>
          <w:szCs w:val="24"/>
        </w:rPr>
        <w:t xml:space="preserve"> and</w:t>
      </w:r>
      <w:r w:rsidRPr="00AD31C9">
        <w:rPr>
          <w:rFonts w:ascii="Arial" w:hAnsi="Arial" w:cs="Arial"/>
          <w:sz w:val="24"/>
          <w:szCs w:val="24"/>
        </w:rPr>
        <w:t xml:space="preserve"> ini</w:t>
      </w:r>
      <w:r w:rsidR="00D10B1F" w:rsidRPr="00AD31C9">
        <w:rPr>
          <w:rFonts w:ascii="Arial" w:hAnsi="Arial" w:cs="Arial"/>
          <w:sz w:val="24"/>
          <w:szCs w:val="24"/>
        </w:rPr>
        <w:t>tiate</w:t>
      </w:r>
      <w:r w:rsidR="00607ECC" w:rsidRPr="00AD31C9">
        <w:rPr>
          <w:rFonts w:ascii="Arial" w:hAnsi="Arial" w:cs="Arial"/>
          <w:sz w:val="24"/>
          <w:szCs w:val="24"/>
        </w:rPr>
        <w:t xml:space="preserve"> change in the most effective way</w:t>
      </w:r>
      <w:r w:rsidR="00050C0B">
        <w:rPr>
          <w:rFonts w:ascii="Arial" w:hAnsi="Arial" w:cs="Arial"/>
          <w:sz w:val="24"/>
          <w:szCs w:val="24"/>
        </w:rPr>
        <w:t>,</w:t>
      </w:r>
      <w:r w:rsidR="002641CF" w:rsidRPr="00AD31C9">
        <w:rPr>
          <w:rFonts w:ascii="Arial" w:hAnsi="Arial" w:cs="Arial"/>
          <w:sz w:val="24"/>
          <w:szCs w:val="24"/>
        </w:rPr>
        <w:t xml:space="preserve"> a change management</w:t>
      </w:r>
      <w:r w:rsidR="00050C0B">
        <w:rPr>
          <w:rFonts w:ascii="Arial" w:hAnsi="Arial" w:cs="Arial"/>
          <w:sz w:val="24"/>
          <w:szCs w:val="24"/>
        </w:rPr>
        <w:t xml:space="preserve"> process</w:t>
      </w:r>
      <w:r w:rsidR="002641CF" w:rsidRPr="00AD31C9">
        <w:rPr>
          <w:rFonts w:ascii="Arial" w:hAnsi="Arial" w:cs="Arial"/>
          <w:sz w:val="24"/>
          <w:szCs w:val="24"/>
        </w:rPr>
        <w:t xml:space="preserve"> </w:t>
      </w:r>
      <w:r w:rsidR="0098172C" w:rsidRPr="00AD31C9">
        <w:rPr>
          <w:rFonts w:ascii="Arial" w:hAnsi="Arial" w:cs="Arial"/>
          <w:sz w:val="24"/>
          <w:szCs w:val="24"/>
        </w:rPr>
        <w:t>needs to be applied</w:t>
      </w:r>
      <w:r w:rsidR="00AF0426">
        <w:rPr>
          <w:rFonts w:ascii="Arial" w:hAnsi="Arial" w:cs="Arial"/>
          <w:sz w:val="24"/>
          <w:szCs w:val="24"/>
        </w:rPr>
        <w:t xml:space="preserve">. </w:t>
      </w:r>
      <w:r w:rsidR="002B2333">
        <w:rPr>
          <w:rFonts w:ascii="Arial" w:hAnsi="Arial" w:cs="Arial"/>
          <w:sz w:val="24"/>
          <w:szCs w:val="24"/>
        </w:rPr>
        <w:t>Change Management t</w:t>
      </w:r>
      <w:r w:rsidR="004C1FAD">
        <w:rPr>
          <w:rFonts w:ascii="Arial" w:hAnsi="Arial" w:cs="Arial"/>
          <w:sz w:val="24"/>
          <w:szCs w:val="24"/>
        </w:rPr>
        <w:t xml:space="preserve">heories </w:t>
      </w:r>
      <w:r w:rsidR="004D6B1E">
        <w:rPr>
          <w:rFonts w:ascii="Arial" w:hAnsi="Arial" w:cs="Arial"/>
          <w:sz w:val="24"/>
          <w:szCs w:val="24"/>
        </w:rPr>
        <w:t xml:space="preserve">and models </w:t>
      </w:r>
      <w:r w:rsidR="000F2B10" w:rsidRPr="00AD31C9">
        <w:rPr>
          <w:rFonts w:ascii="Arial" w:hAnsi="Arial" w:cs="Arial"/>
          <w:sz w:val="24"/>
          <w:szCs w:val="24"/>
        </w:rPr>
        <w:t xml:space="preserve">have </w:t>
      </w:r>
      <w:r w:rsidR="00B64EE7">
        <w:rPr>
          <w:rFonts w:ascii="Arial" w:hAnsi="Arial" w:cs="Arial"/>
          <w:sz w:val="24"/>
          <w:szCs w:val="24"/>
        </w:rPr>
        <w:t xml:space="preserve">been </w:t>
      </w:r>
      <w:r w:rsidR="000F2B10" w:rsidRPr="00AD31C9">
        <w:rPr>
          <w:rFonts w:ascii="Arial" w:hAnsi="Arial" w:cs="Arial"/>
          <w:sz w:val="24"/>
          <w:szCs w:val="24"/>
        </w:rPr>
        <w:t>develop</w:t>
      </w:r>
      <w:r w:rsidR="00B64EE7">
        <w:rPr>
          <w:rFonts w:ascii="Arial" w:hAnsi="Arial" w:cs="Arial"/>
          <w:sz w:val="24"/>
          <w:szCs w:val="24"/>
        </w:rPr>
        <w:t>ing</w:t>
      </w:r>
      <w:r w:rsidR="000F2B10" w:rsidRPr="00AD31C9">
        <w:rPr>
          <w:rFonts w:ascii="Arial" w:hAnsi="Arial" w:cs="Arial"/>
          <w:sz w:val="24"/>
          <w:szCs w:val="24"/>
        </w:rPr>
        <w:t xml:space="preserve"> </w:t>
      </w:r>
      <w:r w:rsidR="006B2211">
        <w:rPr>
          <w:rFonts w:ascii="Arial" w:hAnsi="Arial" w:cs="Arial"/>
          <w:sz w:val="24"/>
          <w:szCs w:val="24"/>
        </w:rPr>
        <w:t>for over 40</w:t>
      </w:r>
      <w:r w:rsidR="000F2B10" w:rsidRPr="00AD31C9">
        <w:rPr>
          <w:rFonts w:ascii="Arial" w:hAnsi="Arial" w:cs="Arial"/>
          <w:sz w:val="24"/>
          <w:szCs w:val="24"/>
        </w:rPr>
        <w:t xml:space="preserve"> years</w:t>
      </w:r>
      <w:r w:rsidR="006B2211">
        <w:rPr>
          <w:rFonts w:ascii="Arial" w:hAnsi="Arial" w:cs="Arial"/>
          <w:sz w:val="24"/>
          <w:szCs w:val="24"/>
        </w:rPr>
        <w:t xml:space="preserve"> (Nohria and Beer, 2020) </w:t>
      </w:r>
      <w:r w:rsidR="00C31952">
        <w:rPr>
          <w:rFonts w:ascii="Arial" w:hAnsi="Arial" w:cs="Arial"/>
          <w:sz w:val="24"/>
          <w:szCs w:val="24"/>
        </w:rPr>
        <w:t xml:space="preserve">beginning with </w:t>
      </w:r>
      <w:r w:rsidR="00E55AAB">
        <w:rPr>
          <w:rFonts w:ascii="Arial" w:hAnsi="Arial" w:cs="Arial"/>
          <w:sz w:val="24"/>
          <w:szCs w:val="24"/>
        </w:rPr>
        <w:t>the</w:t>
      </w:r>
      <w:r w:rsidR="00C31952">
        <w:rPr>
          <w:rFonts w:ascii="Arial" w:hAnsi="Arial" w:cs="Arial"/>
          <w:sz w:val="24"/>
          <w:szCs w:val="24"/>
        </w:rPr>
        <w:t xml:space="preserve"> early</w:t>
      </w:r>
      <w:r w:rsidR="00E55AAB">
        <w:rPr>
          <w:rFonts w:ascii="Arial" w:hAnsi="Arial" w:cs="Arial"/>
          <w:sz w:val="24"/>
          <w:szCs w:val="24"/>
        </w:rPr>
        <w:t xml:space="preserve"> introduction of </w:t>
      </w:r>
      <w:r w:rsidR="00355124" w:rsidRPr="00AD31C9">
        <w:rPr>
          <w:rFonts w:ascii="Arial" w:hAnsi="Arial" w:cs="Arial"/>
          <w:sz w:val="24"/>
          <w:szCs w:val="24"/>
        </w:rPr>
        <w:t>Lewin’s</w:t>
      </w:r>
      <w:r w:rsidR="00561BDC">
        <w:rPr>
          <w:rFonts w:ascii="Arial" w:hAnsi="Arial" w:cs="Arial"/>
          <w:sz w:val="24"/>
          <w:szCs w:val="24"/>
        </w:rPr>
        <w:t xml:space="preserve"> (1951)</w:t>
      </w:r>
      <w:r w:rsidR="00355124" w:rsidRPr="00AD31C9">
        <w:rPr>
          <w:rFonts w:ascii="Arial" w:hAnsi="Arial" w:cs="Arial"/>
          <w:sz w:val="24"/>
          <w:szCs w:val="24"/>
        </w:rPr>
        <w:t xml:space="preserve"> three step </w:t>
      </w:r>
      <w:r w:rsidR="00C34B53">
        <w:rPr>
          <w:rFonts w:ascii="Arial" w:hAnsi="Arial" w:cs="Arial"/>
          <w:sz w:val="24"/>
          <w:szCs w:val="24"/>
        </w:rPr>
        <w:t>model</w:t>
      </w:r>
      <w:r w:rsidR="005F5670">
        <w:rPr>
          <w:rFonts w:ascii="Arial" w:hAnsi="Arial" w:cs="Arial"/>
          <w:sz w:val="24"/>
          <w:szCs w:val="24"/>
        </w:rPr>
        <w:t>,</w:t>
      </w:r>
      <w:r w:rsidR="00C34B53">
        <w:rPr>
          <w:rFonts w:ascii="Arial" w:hAnsi="Arial" w:cs="Arial"/>
          <w:sz w:val="24"/>
          <w:szCs w:val="24"/>
        </w:rPr>
        <w:t xml:space="preserve"> </w:t>
      </w:r>
      <w:r w:rsidR="00355124" w:rsidRPr="00AD31C9">
        <w:rPr>
          <w:rFonts w:ascii="Arial" w:hAnsi="Arial" w:cs="Arial"/>
          <w:sz w:val="24"/>
          <w:szCs w:val="24"/>
        </w:rPr>
        <w:t>based around</w:t>
      </w:r>
      <w:r w:rsidR="00D9561F" w:rsidRPr="00AD31C9">
        <w:rPr>
          <w:rFonts w:ascii="Arial" w:hAnsi="Arial" w:cs="Arial"/>
          <w:sz w:val="24"/>
          <w:szCs w:val="24"/>
        </w:rPr>
        <w:t xml:space="preserve"> unfreezing</w:t>
      </w:r>
      <w:r w:rsidR="00C34B53">
        <w:rPr>
          <w:rFonts w:ascii="Arial" w:hAnsi="Arial" w:cs="Arial"/>
          <w:sz w:val="24"/>
          <w:szCs w:val="24"/>
        </w:rPr>
        <w:t xml:space="preserve">, </w:t>
      </w:r>
      <w:proofErr w:type="gramStart"/>
      <w:r w:rsidR="003335BD" w:rsidRPr="00AD31C9">
        <w:rPr>
          <w:rFonts w:ascii="Arial" w:hAnsi="Arial" w:cs="Arial"/>
          <w:sz w:val="24"/>
          <w:szCs w:val="24"/>
        </w:rPr>
        <w:t>moving</w:t>
      </w:r>
      <w:proofErr w:type="gramEnd"/>
      <w:r w:rsidR="00C34B53">
        <w:rPr>
          <w:rFonts w:ascii="Arial" w:hAnsi="Arial" w:cs="Arial"/>
          <w:sz w:val="24"/>
          <w:szCs w:val="24"/>
        </w:rPr>
        <w:t xml:space="preserve"> and</w:t>
      </w:r>
      <w:r w:rsidR="003335BD" w:rsidRPr="00AD31C9">
        <w:rPr>
          <w:rFonts w:ascii="Arial" w:hAnsi="Arial" w:cs="Arial"/>
          <w:sz w:val="24"/>
          <w:szCs w:val="24"/>
        </w:rPr>
        <w:t xml:space="preserve"> </w:t>
      </w:r>
      <w:r w:rsidR="00C34B53" w:rsidRPr="00AD31C9">
        <w:rPr>
          <w:rFonts w:ascii="Arial" w:hAnsi="Arial" w:cs="Arial"/>
          <w:sz w:val="24"/>
          <w:szCs w:val="24"/>
        </w:rPr>
        <w:t>refreezing</w:t>
      </w:r>
      <w:r w:rsidR="003335BD" w:rsidRPr="00AD31C9">
        <w:rPr>
          <w:rFonts w:ascii="Arial" w:hAnsi="Arial" w:cs="Arial"/>
          <w:sz w:val="24"/>
          <w:szCs w:val="24"/>
        </w:rPr>
        <w:t xml:space="preserve">. </w:t>
      </w:r>
      <w:r w:rsidR="00AD023A" w:rsidRPr="00AD31C9">
        <w:rPr>
          <w:rFonts w:ascii="Arial" w:hAnsi="Arial" w:cs="Arial"/>
          <w:sz w:val="24"/>
          <w:szCs w:val="24"/>
        </w:rPr>
        <w:t xml:space="preserve">This </w:t>
      </w:r>
      <w:r w:rsidR="002526D3" w:rsidRPr="00AD31C9">
        <w:rPr>
          <w:rFonts w:ascii="Arial" w:hAnsi="Arial" w:cs="Arial"/>
          <w:sz w:val="24"/>
          <w:szCs w:val="24"/>
        </w:rPr>
        <w:t>3-step</w:t>
      </w:r>
      <w:r w:rsidR="00AD023A" w:rsidRPr="00AD31C9">
        <w:rPr>
          <w:rFonts w:ascii="Arial" w:hAnsi="Arial" w:cs="Arial"/>
          <w:sz w:val="24"/>
          <w:szCs w:val="24"/>
        </w:rPr>
        <w:t xml:space="preserve"> approach has been </w:t>
      </w:r>
      <w:r w:rsidR="002526D3">
        <w:rPr>
          <w:rFonts w:ascii="Arial" w:hAnsi="Arial" w:cs="Arial"/>
          <w:sz w:val="24"/>
          <w:szCs w:val="24"/>
        </w:rPr>
        <w:t xml:space="preserve">supported by some but also critiqued by others </w:t>
      </w:r>
      <w:r w:rsidR="00896FE1">
        <w:rPr>
          <w:rFonts w:ascii="Arial" w:hAnsi="Arial" w:cs="Arial"/>
          <w:sz w:val="24"/>
          <w:szCs w:val="24"/>
        </w:rPr>
        <w:t xml:space="preserve">for its simplistic nature and lack of adaptability for those organisations based within </w:t>
      </w:r>
      <w:r w:rsidR="00F94D3C">
        <w:rPr>
          <w:rFonts w:ascii="Arial" w:hAnsi="Arial" w:cs="Arial"/>
          <w:sz w:val="24"/>
          <w:szCs w:val="24"/>
        </w:rPr>
        <w:t xml:space="preserve">a </w:t>
      </w:r>
      <w:r w:rsidR="00B90F5E" w:rsidRPr="00AD31C9">
        <w:rPr>
          <w:rFonts w:ascii="Arial" w:hAnsi="Arial" w:cs="Arial"/>
          <w:sz w:val="24"/>
          <w:szCs w:val="24"/>
        </w:rPr>
        <w:t>dynamic</w:t>
      </w:r>
      <w:r w:rsidR="00F94D3C">
        <w:rPr>
          <w:rFonts w:ascii="Arial" w:hAnsi="Arial" w:cs="Arial"/>
          <w:sz w:val="24"/>
          <w:szCs w:val="24"/>
        </w:rPr>
        <w:t xml:space="preserve"> environment</w:t>
      </w:r>
      <w:r w:rsidR="0059370E">
        <w:rPr>
          <w:rFonts w:ascii="Arial" w:hAnsi="Arial" w:cs="Arial"/>
          <w:sz w:val="24"/>
          <w:szCs w:val="24"/>
        </w:rPr>
        <w:t xml:space="preserve"> (Cummings,</w:t>
      </w:r>
      <w:r w:rsidR="00285EC9">
        <w:rPr>
          <w:rFonts w:ascii="Arial" w:hAnsi="Arial" w:cs="Arial"/>
          <w:sz w:val="24"/>
          <w:szCs w:val="24"/>
        </w:rPr>
        <w:t xml:space="preserve"> </w:t>
      </w:r>
      <w:proofErr w:type="gramStart"/>
      <w:r w:rsidR="00285EC9">
        <w:rPr>
          <w:rFonts w:ascii="Arial" w:hAnsi="Arial" w:cs="Arial"/>
          <w:sz w:val="24"/>
          <w:szCs w:val="24"/>
        </w:rPr>
        <w:t>Bridgman</w:t>
      </w:r>
      <w:proofErr w:type="gramEnd"/>
      <w:r w:rsidR="00285EC9">
        <w:rPr>
          <w:rFonts w:ascii="Arial" w:hAnsi="Arial" w:cs="Arial"/>
          <w:sz w:val="24"/>
          <w:szCs w:val="24"/>
        </w:rPr>
        <w:t xml:space="preserve"> and Brown,</w:t>
      </w:r>
      <w:r w:rsidR="0059370E">
        <w:rPr>
          <w:rFonts w:ascii="Arial" w:hAnsi="Arial" w:cs="Arial"/>
          <w:sz w:val="24"/>
          <w:szCs w:val="24"/>
        </w:rPr>
        <w:t xml:space="preserve"> 2015)</w:t>
      </w:r>
      <w:r w:rsidR="00B90F5E" w:rsidRPr="00AD31C9">
        <w:rPr>
          <w:rFonts w:ascii="Arial" w:hAnsi="Arial" w:cs="Arial"/>
          <w:sz w:val="24"/>
          <w:szCs w:val="24"/>
        </w:rPr>
        <w:t xml:space="preserve">. </w:t>
      </w:r>
      <w:r w:rsidR="005F5670">
        <w:rPr>
          <w:rFonts w:ascii="Arial" w:hAnsi="Arial" w:cs="Arial"/>
          <w:sz w:val="24"/>
          <w:szCs w:val="24"/>
        </w:rPr>
        <w:t xml:space="preserve">Lewin’s </w:t>
      </w:r>
      <w:r w:rsidR="006112C7" w:rsidRPr="00AD31C9">
        <w:rPr>
          <w:rFonts w:ascii="Arial" w:hAnsi="Arial" w:cs="Arial"/>
          <w:sz w:val="24"/>
          <w:szCs w:val="24"/>
        </w:rPr>
        <w:t>initial approach</w:t>
      </w:r>
      <w:r w:rsidR="00F94D3C">
        <w:rPr>
          <w:rFonts w:ascii="Arial" w:hAnsi="Arial" w:cs="Arial"/>
          <w:sz w:val="24"/>
          <w:szCs w:val="24"/>
        </w:rPr>
        <w:t xml:space="preserve"> went on to</w:t>
      </w:r>
      <w:r w:rsidR="006112C7" w:rsidRPr="00AD31C9">
        <w:rPr>
          <w:rFonts w:ascii="Arial" w:hAnsi="Arial" w:cs="Arial"/>
          <w:sz w:val="24"/>
          <w:szCs w:val="24"/>
        </w:rPr>
        <w:t xml:space="preserve"> influenc</w:t>
      </w:r>
      <w:r w:rsidR="00F764E5">
        <w:rPr>
          <w:rFonts w:ascii="Arial" w:hAnsi="Arial" w:cs="Arial"/>
          <w:sz w:val="24"/>
          <w:szCs w:val="24"/>
        </w:rPr>
        <w:t>e</w:t>
      </w:r>
      <w:r w:rsidR="006112C7" w:rsidRPr="00AD31C9">
        <w:rPr>
          <w:rFonts w:ascii="Arial" w:hAnsi="Arial" w:cs="Arial"/>
          <w:sz w:val="24"/>
          <w:szCs w:val="24"/>
        </w:rPr>
        <w:t xml:space="preserve"> the work of many other </w:t>
      </w:r>
      <w:r w:rsidR="00E41350">
        <w:rPr>
          <w:rFonts w:ascii="Arial" w:hAnsi="Arial" w:cs="Arial"/>
          <w:sz w:val="24"/>
          <w:szCs w:val="24"/>
        </w:rPr>
        <w:t>theorists such as</w:t>
      </w:r>
      <w:r w:rsidR="000F230F">
        <w:rPr>
          <w:rFonts w:ascii="Arial" w:hAnsi="Arial" w:cs="Arial"/>
          <w:sz w:val="24"/>
          <w:szCs w:val="24"/>
        </w:rPr>
        <w:t xml:space="preserve"> </w:t>
      </w:r>
      <w:proofErr w:type="spellStart"/>
      <w:r w:rsidR="000F230F">
        <w:rPr>
          <w:rFonts w:ascii="Arial" w:hAnsi="Arial" w:cs="Arial"/>
          <w:sz w:val="24"/>
          <w:szCs w:val="24"/>
        </w:rPr>
        <w:t>Lippet</w:t>
      </w:r>
      <w:proofErr w:type="spellEnd"/>
      <w:r w:rsidR="000F230F">
        <w:rPr>
          <w:rFonts w:ascii="Arial" w:hAnsi="Arial" w:cs="Arial"/>
          <w:sz w:val="24"/>
          <w:szCs w:val="24"/>
        </w:rPr>
        <w:t xml:space="preserve"> </w:t>
      </w:r>
      <w:r w:rsidR="00394F7C" w:rsidRPr="00394F7C">
        <w:rPr>
          <w:rFonts w:ascii="Arial" w:hAnsi="Arial" w:cs="Arial"/>
          <w:i/>
          <w:iCs/>
          <w:sz w:val="24"/>
          <w:szCs w:val="24"/>
        </w:rPr>
        <w:t>et al</w:t>
      </w:r>
      <w:r w:rsidR="00394F7C">
        <w:rPr>
          <w:rFonts w:ascii="Arial" w:hAnsi="Arial" w:cs="Arial"/>
          <w:sz w:val="24"/>
          <w:szCs w:val="24"/>
        </w:rPr>
        <w:t>. (1958)</w:t>
      </w:r>
      <w:r w:rsidR="0068585B">
        <w:rPr>
          <w:rFonts w:ascii="Arial" w:hAnsi="Arial" w:cs="Arial"/>
          <w:sz w:val="24"/>
          <w:szCs w:val="24"/>
        </w:rPr>
        <w:t xml:space="preserve"> and</w:t>
      </w:r>
      <w:r w:rsidR="00E41350">
        <w:rPr>
          <w:rFonts w:ascii="Arial" w:hAnsi="Arial" w:cs="Arial"/>
          <w:sz w:val="24"/>
          <w:szCs w:val="24"/>
        </w:rPr>
        <w:t xml:space="preserve"> </w:t>
      </w:r>
      <w:proofErr w:type="spellStart"/>
      <w:r w:rsidR="000C6F23" w:rsidRPr="00AD31C9">
        <w:rPr>
          <w:rFonts w:ascii="Arial" w:hAnsi="Arial" w:cs="Arial"/>
          <w:sz w:val="24"/>
          <w:szCs w:val="24"/>
        </w:rPr>
        <w:t>Beckhard</w:t>
      </w:r>
      <w:proofErr w:type="spellEnd"/>
      <w:r w:rsidR="000C6F23" w:rsidRPr="00AD31C9">
        <w:rPr>
          <w:rFonts w:ascii="Arial" w:hAnsi="Arial" w:cs="Arial"/>
          <w:sz w:val="24"/>
          <w:szCs w:val="24"/>
        </w:rPr>
        <w:t xml:space="preserve"> and Harris (1987)</w:t>
      </w:r>
      <w:r w:rsidR="001A358C">
        <w:rPr>
          <w:rFonts w:ascii="Arial" w:hAnsi="Arial" w:cs="Arial"/>
          <w:sz w:val="24"/>
          <w:szCs w:val="24"/>
        </w:rPr>
        <w:t xml:space="preserve"> whose model </w:t>
      </w:r>
      <w:r w:rsidR="006A5297">
        <w:rPr>
          <w:rFonts w:ascii="Arial" w:hAnsi="Arial" w:cs="Arial"/>
          <w:sz w:val="24"/>
          <w:szCs w:val="24"/>
        </w:rPr>
        <w:t>was base</w:t>
      </w:r>
      <w:r w:rsidR="0068585B">
        <w:rPr>
          <w:rFonts w:ascii="Arial" w:hAnsi="Arial" w:cs="Arial"/>
          <w:sz w:val="24"/>
          <w:szCs w:val="24"/>
        </w:rPr>
        <w:t xml:space="preserve">d around </w:t>
      </w:r>
      <w:r w:rsidR="0018711D">
        <w:rPr>
          <w:rFonts w:ascii="Arial" w:hAnsi="Arial" w:cs="Arial"/>
          <w:sz w:val="24"/>
          <w:szCs w:val="24"/>
        </w:rPr>
        <w:t>outlining the current and future states</w:t>
      </w:r>
      <w:r w:rsidR="006A5297">
        <w:rPr>
          <w:rFonts w:ascii="Arial" w:hAnsi="Arial" w:cs="Arial"/>
          <w:sz w:val="24"/>
          <w:szCs w:val="24"/>
        </w:rPr>
        <w:t xml:space="preserve">, </w:t>
      </w:r>
      <w:r w:rsidR="0003578F">
        <w:rPr>
          <w:rFonts w:ascii="Arial" w:hAnsi="Arial" w:cs="Arial"/>
          <w:sz w:val="24"/>
          <w:szCs w:val="24"/>
        </w:rPr>
        <w:t xml:space="preserve">managing the transition to achieve the future </w:t>
      </w:r>
      <w:proofErr w:type="gramStart"/>
      <w:r w:rsidR="0003578F">
        <w:rPr>
          <w:rFonts w:ascii="Arial" w:hAnsi="Arial" w:cs="Arial"/>
          <w:sz w:val="24"/>
          <w:szCs w:val="24"/>
        </w:rPr>
        <w:t>goal</w:t>
      </w:r>
      <w:proofErr w:type="gramEnd"/>
      <w:r w:rsidR="0003578F">
        <w:rPr>
          <w:rFonts w:ascii="Arial" w:hAnsi="Arial" w:cs="Arial"/>
          <w:sz w:val="24"/>
          <w:szCs w:val="24"/>
        </w:rPr>
        <w:t xml:space="preserve"> and mainta</w:t>
      </w:r>
      <w:r w:rsidR="001843F4">
        <w:rPr>
          <w:rFonts w:ascii="Arial" w:hAnsi="Arial" w:cs="Arial"/>
          <w:sz w:val="24"/>
          <w:szCs w:val="24"/>
        </w:rPr>
        <w:t xml:space="preserve">ining the change. </w:t>
      </w:r>
      <w:r w:rsidR="0059370E">
        <w:rPr>
          <w:rFonts w:ascii="Arial" w:hAnsi="Arial" w:cs="Arial"/>
          <w:sz w:val="24"/>
          <w:szCs w:val="24"/>
        </w:rPr>
        <w:t>Building upon</w:t>
      </w:r>
      <w:r w:rsidR="000A0C78" w:rsidRPr="00AD31C9">
        <w:rPr>
          <w:rFonts w:ascii="Arial" w:hAnsi="Arial" w:cs="Arial"/>
          <w:sz w:val="24"/>
          <w:szCs w:val="24"/>
        </w:rPr>
        <w:t xml:space="preserve"> the</w:t>
      </w:r>
      <w:r w:rsidR="00CE1A0F">
        <w:rPr>
          <w:rFonts w:ascii="Arial" w:hAnsi="Arial" w:cs="Arial"/>
          <w:sz w:val="24"/>
          <w:szCs w:val="24"/>
        </w:rPr>
        <w:t xml:space="preserve"> critique of</w:t>
      </w:r>
      <w:r w:rsidR="000A0C78" w:rsidRPr="00AD31C9">
        <w:rPr>
          <w:rFonts w:ascii="Arial" w:hAnsi="Arial" w:cs="Arial"/>
          <w:sz w:val="24"/>
          <w:szCs w:val="24"/>
        </w:rPr>
        <w:t xml:space="preserve"> Lewin</w:t>
      </w:r>
      <w:r w:rsidR="00CE1A0F">
        <w:rPr>
          <w:rFonts w:ascii="Arial" w:hAnsi="Arial" w:cs="Arial"/>
          <w:sz w:val="24"/>
          <w:szCs w:val="24"/>
        </w:rPr>
        <w:t>’s work being too simple was Kotter</w:t>
      </w:r>
      <w:r w:rsidR="00466D31">
        <w:rPr>
          <w:rFonts w:ascii="Arial" w:hAnsi="Arial" w:cs="Arial"/>
          <w:sz w:val="24"/>
          <w:szCs w:val="24"/>
        </w:rPr>
        <w:t xml:space="preserve"> (1996)</w:t>
      </w:r>
      <w:r w:rsidR="007C16EF">
        <w:rPr>
          <w:rFonts w:ascii="Arial" w:hAnsi="Arial" w:cs="Arial"/>
          <w:sz w:val="24"/>
          <w:szCs w:val="24"/>
        </w:rPr>
        <w:t xml:space="preserve"> who developed an extensive</w:t>
      </w:r>
      <w:r w:rsidR="000A0C78" w:rsidRPr="00AD31C9">
        <w:rPr>
          <w:rFonts w:ascii="Arial" w:hAnsi="Arial" w:cs="Arial"/>
          <w:sz w:val="24"/>
          <w:szCs w:val="24"/>
        </w:rPr>
        <w:t xml:space="preserve"> </w:t>
      </w:r>
      <w:r w:rsidR="00670B58" w:rsidRPr="00AD31C9">
        <w:rPr>
          <w:rFonts w:ascii="Arial" w:hAnsi="Arial" w:cs="Arial"/>
          <w:sz w:val="24"/>
          <w:szCs w:val="24"/>
        </w:rPr>
        <w:t>8 step theory</w:t>
      </w:r>
      <w:r w:rsidR="008D31AF">
        <w:rPr>
          <w:rFonts w:ascii="Arial" w:hAnsi="Arial" w:cs="Arial"/>
          <w:sz w:val="24"/>
          <w:szCs w:val="24"/>
        </w:rPr>
        <w:t xml:space="preserve"> </w:t>
      </w:r>
      <w:r w:rsidR="002E2844">
        <w:rPr>
          <w:rFonts w:ascii="Arial" w:hAnsi="Arial" w:cs="Arial"/>
          <w:sz w:val="24"/>
          <w:szCs w:val="24"/>
        </w:rPr>
        <w:t>which can be seen below in Figure 1</w:t>
      </w:r>
      <w:r w:rsidR="00B319C1">
        <w:rPr>
          <w:rFonts w:ascii="Arial" w:hAnsi="Arial" w:cs="Arial"/>
          <w:sz w:val="24"/>
          <w:szCs w:val="24"/>
        </w:rPr>
        <w:t xml:space="preserve"> (Management Study Guide, no date)</w:t>
      </w:r>
      <w:r w:rsidR="002E2844">
        <w:rPr>
          <w:rFonts w:ascii="Arial" w:hAnsi="Arial" w:cs="Arial"/>
          <w:sz w:val="24"/>
          <w:szCs w:val="24"/>
        </w:rPr>
        <w:t xml:space="preserve">. </w:t>
      </w:r>
    </w:p>
    <w:p w14:paraId="1E24EF2D" w14:textId="4774FB2E" w:rsidR="00A528AF" w:rsidRPr="00AD31C9" w:rsidRDefault="00A528AF" w:rsidP="008B18B3">
      <w:pPr>
        <w:spacing w:before="240" w:line="480" w:lineRule="auto"/>
        <w:jc w:val="both"/>
        <w:rPr>
          <w:rFonts w:ascii="Arial" w:hAnsi="Arial" w:cs="Arial"/>
          <w:sz w:val="24"/>
          <w:szCs w:val="24"/>
          <w:u w:val="single"/>
        </w:rPr>
      </w:pPr>
    </w:p>
    <w:p w14:paraId="7554C7BD" w14:textId="77777777" w:rsidR="00A528AF" w:rsidRDefault="00A528AF" w:rsidP="008B18B3">
      <w:pPr>
        <w:spacing w:line="480" w:lineRule="auto"/>
        <w:jc w:val="both"/>
        <w:rPr>
          <w:rFonts w:ascii="Arial" w:hAnsi="Arial" w:cs="Arial"/>
          <w:sz w:val="24"/>
          <w:szCs w:val="24"/>
        </w:rPr>
      </w:pPr>
    </w:p>
    <w:p w14:paraId="4BC3AE6D" w14:textId="34C852ED" w:rsidR="00A528AF" w:rsidRDefault="000E1E89" w:rsidP="00FD7615">
      <w:pPr>
        <w:spacing w:line="480" w:lineRule="auto"/>
        <w:jc w:val="center"/>
        <w:rPr>
          <w:rFonts w:ascii="Arial" w:hAnsi="Arial" w:cs="Arial"/>
          <w:sz w:val="24"/>
          <w:szCs w:val="24"/>
        </w:rPr>
      </w:pPr>
      <w:r>
        <w:rPr>
          <w:rFonts w:ascii="Arial" w:hAnsi="Arial" w:cs="Arial"/>
          <w:noProof/>
          <w:sz w:val="24"/>
          <w:szCs w:val="24"/>
        </w:rPr>
        <w:drawing>
          <wp:inline distT="0" distB="0" distL="0" distR="0" wp14:anchorId="04220FAA" wp14:editId="09CEC919">
            <wp:extent cx="3162300" cy="3050887"/>
            <wp:effectExtent l="0" t="0" r="0" b="0"/>
            <wp:docPr id="4" name="Picture 4"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c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9126" cy="3057473"/>
                    </a:xfrm>
                    <a:prstGeom prst="rect">
                      <a:avLst/>
                    </a:prstGeom>
                  </pic:spPr>
                </pic:pic>
              </a:graphicData>
            </a:graphic>
          </wp:inline>
        </w:drawing>
      </w:r>
    </w:p>
    <w:p w14:paraId="37F3D650" w14:textId="30C54D97" w:rsidR="00A528AF" w:rsidRPr="00D2668D" w:rsidRDefault="00A528AF" w:rsidP="008B18B3">
      <w:pPr>
        <w:spacing w:line="480" w:lineRule="auto"/>
        <w:jc w:val="both"/>
        <w:rPr>
          <w:rFonts w:ascii="Arial" w:hAnsi="Arial" w:cs="Arial"/>
          <w:sz w:val="24"/>
          <w:szCs w:val="24"/>
        </w:rPr>
      </w:pPr>
      <w:r w:rsidRPr="00D2668D">
        <w:rPr>
          <w:rFonts w:ascii="Arial" w:hAnsi="Arial" w:cs="Arial"/>
          <w:b/>
          <w:bCs/>
          <w:i/>
          <w:iCs/>
          <w:sz w:val="24"/>
          <w:szCs w:val="24"/>
        </w:rPr>
        <w:t xml:space="preserve">Figure 2 </w:t>
      </w:r>
      <w:r w:rsidR="00105B53" w:rsidRPr="00D2668D">
        <w:rPr>
          <w:rFonts w:ascii="Arial" w:hAnsi="Arial" w:cs="Arial"/>
          <w:b/>
          <w:bCs/>
          <w:i/>
          <w:iCs/>
          <w:sz w:val="24"/>
          <w:szCs w:val="24"/>
        </w:rPr>
        <w:t>–</w:t>
      </w:r>
      <w:r w:rsidRPr="00D2668D">
        <w:rPr>
          <w:rFonts w:ascii="Arial" w:hAnsi="Arial" w:cs="Arial"/>
          <w:b/>
          <w:bCs/>
          <w:i/>
          <w:iCs/>
          <w:sz w:val="24"/>
          <w:szCs w:val="24"/>
        </w:rPr>
        <w:t xml:space="preserve"> Kotter</w:t>
      </w:r>
      <w:r w:rsidR="00105B53" w:rsidRPr="00D2668D">
        <w:rPr>
          <w:rFonts w:ascii="Arial" w:hAnsi="Arial" w:cs="Arial"/>
          <w:b/>
          <w:bCs/>
          <w:i/>
          <w:iCs/>
          <w:sz w:val="24"/>
          <w:szCs w:val="24"/>
        </w:rPr>
        <w:t xml:space="preserve">’s 8 Step </w:t>
      </w:r>
      <w:r w:rsidR="00A0718F" w:rsidRPr="00D2668D">
        <w:rPr>
          <w:rFonts w:ascii="Arial" w:hAnsi="Arial" w:cs="Arial"/>
          <w:b/>
          <w:bCs/>
          <w:i/>
          <w:iCs/>
          <w:sz w:val="24"/>
          <w:szCs w:val="24"/>
        </w:rPr>
        <w:t xml:space="preserve">Process </w:t>
      </w:r>
      <w:r w:rsidR="00D2668D">
        <w:rPr>
          <w:rFonts w:ascii="Arial" w:hAnsi="Arial" w:cs="Arial"/>
          <w:sz w:val="24"/>
          <w:szCs w:val="24"/>
        </w:rPr>
        <w:t xml:space="preserve">(Kotter Inc, </w:t>
      </w:r>
      <w:r w:rsidR="0099731C">
        <w:rPr>
          <w:rFonts w:ascii="Arial" w:hAnsi="Arial" w:cs="Arial"/>
          <w:sz w:val="24"/>
          <w:szCs w:val="24"/>
        </w:rPr>
        <w:t>2023)</w:t>
      </w:r>
    </w:p>
    <w:p w14:paraId="3FFF0244" w14:textId="0D69D267" w:rsidR="007F60AC" w:rsidRPr="00AD31C9" w:rsidRDefault="009A2D0F" w:rsidP="008B18B3">
      <w:pPr>
        <w:spacing w:line="480" w:lineRule="auto"/>
        <w:jc w:val="both"/>
        <w:rPr>
          <w:rFonts w:ascii="Arial" w:hAnsi="Arial" w:cs="Arial"/>
          <w:sz w:val="24"/>
          <w:szCs w:val="24"/>
        </w:rPr>
      </w:pPr>
      <w:r w:rsidRPr="00AD31C9">
        <w:rPr>
          <w:rFonts w:ascii="Arial" w:hAnsi="Arial" w:cs="Arial"/>
          <w:sz w:val="24"/>
          <w:szCs w:val="24"/>
        </w:rPr>
        <w:t>Nohria and Beer</w:t>
      </w:r>
      <w:r w:rsidR="009834C1">
        <w:rPr>
          <w:rFonts w:ascii="Arial" w:hAnsi="Arial" w:cs="Arial"/>
          <w:sz w:val="24"/>
          <w:szCs w:val="24"/>
        </w:rPr>
        <w:t xml:space="preserve"> (2020) also suggest</w:t>
      </w:r>
      <w:r w:rsidRPr="00AD31C9">
        <w:rPr>
          <w:rFonts w:ascii="Arial" w:hAnsi="Arial" w:cs="Arial"/>
          <w:sz w:val="24"/>
          <w:szCs w:val="24"/>
        </w:rPr>
        <w:t xml:space="preserve"> </w:t>
      </w:r>
      <w:r w:rsidR="009834C1">
        <w:rPr>
          <w:rFonts w:ascii="Arial" w:hAnsi="Arial" w:cs="Arial"/>
          <w:sz w:val="24"/>
          <w:szCs w:val="24"/>
        </w:rPr>
        <w:t xml:space="preserve">that the different models </w:t>
      </w:r>
      <w:r w:rsidRPr="00AD31C9">
        <w:rPr>
          <w:rFonts w:ascii="Arial" w:hAnsi="Arial" w:cs="Arial"/>
          <w:sz w:val="24"/>
          <w:szCs w:val="24"/>
        </w:rPr>
        <w:t>can be categorised into</w:t>
      </w:r>
      <w:r w:rsidR="00BD35EA" w:rsidRPr="00AD31C9">
        <w:rPr>
          <w:rFonts w:ascii="Arial" w:hAnsi="Arial" w:cs="Arial"/>
          <w:sz w:val="24"/>
          <w:szCs w:val="24"/>
        </w:rPr>
        <w:t xml:space="preserve"> two areas</w:t>
      </w:r>
      <w:r w:rsidR="00871BD5" w:rsidRPr="00AD31C9">
        <w:rPr>
          <w:rFonts w:ascii="Arial" w:hAnsi="Arial" w:cs="Arial"/>
          <w:sz w:val="24"/>
          <w:szCs w:val="24"/>
        </w:rPr>
        <w:t xml:space="preserve">; one of which optimises the use of external consultants to </w:t>
      </w:r>
      <w:r w:rsidR="000574B1" w:rsidRPr="00AD31C9">
        <w:rPr>
          <w:rFonts w:ascii="Arial" w:hAnsi="Arial" w:cs="Arial"/>
          <w:sz w:val="24"/>
          <w:szCs w:val="24"/>
        </w:rPr>
        <w:t xml:space="preserve">lead on the change and the other </w:t>
      </w:r>
      <w:r w:rsidR="002F061C">
        <w:rPr>
          <w:rFonts w:ascii="Arial" w:hAnsi="Arial" w:cs="Arial"/>
          <w:sz w:val="24"/>
          <w:szCs w:val="24"/>
        </w:rPr>
        <w:t>where</w:t>
      </w:r>
      <w:r w:rsidR="00B14843">
        <w:rPr>
          <w:rFonts w:ascii="Arial" w:hAnsi="Arial" w:cs="Arial"/>
          <w:sz w:val="24"/>
          <w:szCs w:val="24"/>
        </w:rPr>
        <w:t xml:space="preserve"> change</w:t>
      </w:r>
      <w:r w:rsidR="002F061C">
        <w:rPr>
          <w:rFonts w:ascii="Arial" w:hAnsi="Arial" w:cs="Arial"/>
          <w:sz w:val="24"/>
          <w:szCs w:val="24"/>
        </w:rPr>
        <w:t xml:space="preserve"> </w:t>
      </w:r>
      <w:r w:rsidR="000574B1" w:rsidRPr="00AD31C9">
        <w:rPr>
          <w:rFonts w:ascii="Arial" w:hAnsi="Arial" w:cs="Arial"/>
          <w:sz w:val="24"/>
          <w:szCs w:val="24"/>
        </w:rPr>
        <w:t>consultan</w:t>
      </w:r>
      <w:r w:rsidR="002E40B7" w:rsidRPr="00AD31C9">
        <w:rPr>
          <w:rFonts w:ascii="Arial" w:hAnsi="Arial" w:cs="Arial"/>
          <w:sz w:val="24"/>
          <w:szCs w:val="24"/>
        </w:rPr>
        <w:t>ts act</w:t>
      </w:r>
      <w:r w:rsidR="002F061C">
        <w:rPr>
          <w:rFonts w:ascii="Arial" w:hAnsi="Arial" w:cs="Arial"/>
          <w:sz w:val="24"/>
          <w:szCs w:val="24"/>
        </w:rPr>
        <w:t xml:space="preserve"> </w:t>
      </w:r>
      <w:r w:rsidR="002E40B7" w:rsidRPr="00AD31C9">
        <w:rPr>
          <w:rFonts w:ascii="Arial" w:hAnsi="Arial" w:cs="Arial"/>
          <w:sz w:val="24"/>
          <w:szCs w:val="24"/>
        </w:rPr>
        <w:t>more in a guidance capacity</w:t>
      </w:r>
      <w:r w:rsidR="009F275B">
        <w:rPr>
          <w:rFonts w:ascii="Arial" w:hAnsi="Arial" w:cs="Arial"/>
          <w:sz w:val="24"/>
          <w:szCs w:val="24"/>
        </w:rPr>
        <w:t xml:space="preserve"> to the leaders and managers of the organisation. </w:t>
      </w:r>
      <w:r w:rsidR="002E40B7" w:rsidRPr="00AD31C9">
        <w:rPr>
          <w:rFonts w:ascii="Arial" w:hAnsi="Arial" w:cs="Arial"/>
          <w:sz w:val="24"/>
          <w:szCs w:val="24"/>
        </w:rPr>
        <w:t xml:space="preserve"> </w:t>
      </w:r>
    </w:p>
    <w:p w14:paraId="5429D83C" w14:textId="780BC3AA" w:rsidR="002A601F" w:rsidRPr="002A601F" w:rsidRDefault="00555637" w:rsidP="008B18B3">
      <w:pPr>
        <w:pStyle w:val="Heading2"/>
        <w:spacing w:line="480" w:lineRule="auto"/>
      </w:pPr>
      <w:bookmarkStart w:id="5" w:name="_Toc134204567"/>
      <w:r>
        <w:t xml:space="preserve">2.3 </w:t>
      </w:r>
      <w:r w:rsidR="00C84EF8" w:rsidRPr="00C277A4">
        <w:t>An overview of Sephora’s approach to chang</w:t>
      </w:r>
      <w:r w:rsidR="00007400" w:rsidRPr="00C277A4">
        <w:t>e</w:t>
      </w:r>
      <w:bookmarkEnd w:id="5"/>
    </w:p>
    <w:p w14:paraId="0D46CD23" w14:textId="2B2AE9F9" w:rsidR="007F60AC" w:rsidRPr="0045794E" w:rsidRDefault="00C02A7C" w:rsidP="008B18B3">
      <w:pPr>
        <w:spacing w:before="240" w:line="480" w:lineRule="auto"/>
        <w:jc w:val="both"/>
        <w:rPr>
          <w:rFonts w:ascii="Arial" w:hAnsi="Arial" w:cs="Arial"/>
          <w:sz w:val="24"/>
          <w:szCs w:val="24"/>
        </w:rPr>
      </w:pPr>
      <w:r w:rsidRPr="00AD31C9">
        <w:rPr>
          <w:rFonts w:ascii="Arial" w:hAnsi="Arial" w:cs="Arial"/>
          <w:sz w:val="24"/>
          <w:szCs w:val="24"/>
        </w:rPr>
        <w:t xml:space="preserve">Sephora </w:t>
      </w:r>
      <w:r w:rsidR="006C5B06" w:rsidRPr="00AD31C9">
        <w:rPr>
          <w:rFonts w:ascii="Arial" w:hAnsi="Arial" w:cs="Arial"/>
          <w:sz w:val="24"/>
          <w:szCs w:val="24"/>
        </w:rPr>
        <w:t xml:space="preserve">are </w:t>
      </w:r>
      <w:r w:rsidRPr="00AD31C9">
        <w:rPr>
          <w:rFonts w:ascii="Arial" w:hAnsi="Arial" w:cs="Arial"/>
          <w:sz w:val="24"/>
          <w:szCs w:val="24"/>
        </w:rPr>
        <w:t>often</w:t>
      </w:r>
      <w:r w:rsidR="006C5B06" w:rsidRPr="00AD31C9">
        <w:rPr>
          <w:rFonts w:ascii="Arial" w:hAnsi="Arial" w:cs="Arial"/>
          <w:sz w:val="24"/>
          <w:szCs w:val="24"/>
        </w:rPr>
        <w:t xml:space="preserve"> </w:t>
      </w:r>
      <w:r w:rsidRPr="00AD31C9">
        <w:rPr>
          <w:rFonts w:ascii="Arial" w:hAnsi="Arial" w:cs="Arial"/>
          <w:sz w:val="24"/>
          <w:szCs w:val="24"/>
        </w:rPr>
        <w:t xml:space="preserve">described as ‘visionary’ and a company </w:t>
      </w:r>
      <w:r w:rsidR="00C277A4">
        <w:rPr>
          <w:rFonts w:ascii="Arial" w:hAnsi="Arial" w:cs="Arial"/>
          <w:sz w:val="24"/>
          <w:szCs w:val="24"/>
        </w:rPr>
        <w:t xml:space="preserve">who </w:t>
      </w:r>
      <w:r w:rsidR="00FB5A33" w:rsidRPr="00AD31C9">
        <w:rPr>
          <w:rFonts w:ascii="Arial" w:hAnsi="Arial" w:cs="Arial"/>
          <w:sz w:val="24"/>
          <w:szCs w:val="24"/>
        </w:rPr>
        <w:t>ha</w:t>
      </w:r>
      <w:r w:rsidR="00C277A4">
        <w:rPr>
          <w:rFonts w:ascii="Arial" w:hAnsi="Arial" w:cs="Arial"/>
          <w:sz w:val="24"/>
          <w:szCs w:val="24"/>
        </w:rPr>
        <w:t>ve</w:t>
      </w:r>
      <w:r w:rsidR="00FB5A33" w:rsidRPr="00AD31C9">
        <w:rPr>
          <w:rFonts w:ascii="Arial" w:hAnsi="Arial" w:cs="Arial"/>
          <w:sz w:val="24"/>
          <w:szCs w:val="24"/>
        </w:rPr>
        <w:t xml:space="preserve"> introduced </w:t>
      </w:r>
      <w:r w:rsidR="007F43D4">
        <w:rPr>
          <w:rFonts w:ascii="Arial" w:hAnsi="Arial" w:cs="Arial"/>
          <w:sz w:val="24"/>
          <w:szCs w:val="24"/>
        </w:rPr>
        <w:t>many developments since their founding</w:t>
      </w:r>
      <w:r w:rsidR="0059680A">
        <w:rPr>
          <w:rFonts w:ascii="Arial" w:hAnsi="Arial" w:cs="Arial"/>
          <w:sz w:val="24"/>
          <w:szCs w:val="24"/>
        </w:rPr>
        <w:t xml:space="preserve"> and </w:t>
      </w:r>
      <w:r w:rsidR="00026B64" w:rsidRPr="00AD31C9">
        <w:rPr>
          <w:rFonts w:ascii="Arial" w:hAnsi="Arial" w:cs="Arial"/>
          <w:sz w:val="24"/>
          <w:szCs w:val="24"/>
        </w:rPr>
        <w:t xml:space="preserve">these developments </w:t>
      </w:r>
      <w:r w:rsidR="00FB5A33" w:rsidRPr="00AD31C9">
        <w:rPr>
          <w:rFonts w:ascii="Arial" w:hAnsi="Arial" w:cs="Arial"/>
          <w:sz w:val="24"/>
          <w:szCs w:val="24"/>
        </w:rPr>
        <w:t>ha</w:t>
      </w:r>
      <w:r w:rsidR="00737D92">
        <w:rPr>
          <w:rFonts w:ascii="Arial" w:hAnsi="Arial" w:cs="Arial"/>
          <w:sz w:val="24"/>
          <w:szCs w:val="24"/>
        </w:rPr>
        <w:t>ve</w:t>
      </w:r>
      <w:r w:rsidR="00FB5A33" w:rsidRPr="00AD31C9">
        <w:rPr>
          <w:rFonts w:ascii="Arial" w:hAnsi="Arial" w:cs="Arial"/>
          <w:sz w:val="24"/>
          <w:szCs w:val="24"/>
        </w:rPr>
        <w:t xml:space="preserve"> allowed them to </w:t>
      </w:r>
      <w:r w:rsidR="00FB5A33" w:rsidRPr="00AD31C9">
        <w:rPr>
          <w:rFonts w:ascii="Arial" w:hAnsi="Arial" w:cs="Arial"/>
          <w:sz w:val="24"/>
          <w:szCs w:val="24"/>
        </w:rPr>
        <w:lastRenderedPageBreak/>
        <w:t>witness</w:t>
      </w:r>
      <w:r w:rsidR="00F07BE0" w:rsidRPr="00AD31C9">
        <w:rPr>
          <w:rFonts w:ascii="Arial" w:hAnsi="Arial" w:cs="Arial"/>
          <w:sz w:val="24"/>
          <w:szCs w:val="24"/>
        </w:rPr>
        <w:t xml:space="preserve"> both</w:t>
      </w:r>
      <w:r w:rsidR="00FB5A33" w:rsidRPr="00AD31C9">
        <w:rPr>
          <w:rFonts w:ascii="Arial" w:hAnsi="Arial" w:cs="Arial"/>
          <w:sz w:val="24"/>
          <w:szCs w:val="24"/>
        </w:rPr>
        <w:t xml:space="preserve"> the highs and </w:t>
      </w:r>
      <w:r w:rsidR="00F07BE0" w:rsidRPr="00AD31C9">
        <w:rPr>
          <w:rFonts w:ascii="Arial" w:hAnsi="Arial" w:cs="Arial"/>
          <w:sz w:val="24"/>
          <w:szCs w:val="24"/>
        </w:rPr>
        <w:t xml:space="preserve">the </w:t>
      </w:r>
      <w:r w:rsidR="00FB5A33" w:rsidRPr="00AD31C9">
        <w:rPr>
          <w:rFonts w:ascii="Arial" w:hAnsi="Arial" w:cs="Arial"/>
          <w:sz w:val="24"/>
          <w:szCs w:val="24"/>
        </w:rPr>
        <w:t>lows associated with change</w:t>
      </w:r>
      <w:r w:rsidR="00737D92">
        <w:rPr>
          <w:rFonts w:ascii="Arial" w:hAnsi="Arial" w:cs="Arial"/>
          <w:sz w:val="24"/>
          <w:szCs w:val="24"/>
        </w:rPr>
        <w:t xml:space="preserve">. </w:t>
      </w:r>
      <w:r w:rsidR="006461C9" w:rsidRPr="00AD31C9">
        <w:rPr>
          <w:rFonts w:ascii="Arial" w:hAnsi="Arial" w:cs="Arial"/>
          <w:sz w:val="24"/>
          <w:szCs w:val="24"/>
        </w:rPr>
        <w:t xml:space="preserve">It is </w:t>
      </w:r>
      <w:r w:rsidR="00FC1C4E" w:rsidRPr="00AD31C9">
        <w:rPr>
          <w:rFonts w:ascii="Arial" w:hAnsi="Arial" w:cs="Arial"/>
          <w:sz w:val="24"/>
          <w:szCs w:val="24"/>
        </w:rPr>
        <w:t>evident</w:t>
      </w:r>
      <w:r w:rsidR="00036C0D" w:rsidRPr="00AD31C9">
        <w:rPr>
          <w:rFonts w:ascii="Arial" w:hAnsi="Arial" w:cs="Arial"/>
          <w:sz w:val="24"/>
          <w:szCs w:val="24"/>
        </w:rPr>
        <w:t xml:space="preserve"> that</w:t>
      </w:r>
      <w:r w:rsidR="006461C9" w:rsidRPr="00AD31C9">
        <w:rPr>
          <w:rFonts w:ascii="Arial" w:hAnsi="Arial" w:cs="Arial"/>
          <w:sz w:val="24"/>
          <w:szCs w:val="24"/>
        </w:rPr>
        <w:t xml:space="preserve"> </w:t>
      </w:r>
      <w:r w:rsidR="00FB5A33" w:rsidRPr="00AD31C9">
        <w:rPr>
          <w:rFonts w:ascii="Arial" w:hAnsi="Arial" w:cs="Arial"/>
          <w:sz w:val="24"/>
          <w:szCs w:val="24"/>
        </w:rPr>
        <w:t>Sephora</w:t>
      </w:r>
      <w:r w:rsidR="006F1550" w:rsidRPr="00AD31C9">
        <w:rPr>
          <w:rFonts w:ascii="Arial" w:hAnsi="Arial" w:cs="Arial"/>
          <w:sz w:val="24"/>
          <w:szCs w:val="24"/>
        </w:rPr>
        <w:t xml:space="preserve"> fully</w:t>
      </w:r>
      <w:r w:rsidR="00FB5A33" w:rsidRPr="00AD31C9">
        <w:rPr>
          <w:rFonts w:ascii="Arial" w:hAnsi="Arial" w:cs="Arial"/>
          <w:sz w:val="24"/>
          <w:szCs w:val="24"/>
        </w:rPr>
        <w:t xml:space="preserve"> recognise the importance of </w:t>
      </w:r>
      <w:r w:rsidR="00893133" w:rsidRPr="00AD31C9">
        <w:rPr>
          <w:rFonts w:ascii="Arial" w:hAnsi="Arial" w:cs="Arial"/>
          <w:sz w:val="24"/>
          <w:szCs w:val="24"/>
        </w:rPr>
        <w:t>change,</w:t>
      </w:r>
      <w:r w:rsidR="00D444B5" w:rsidRPr="00AD31C9">
        <w:rPr>
          <w:rFonts w:ascii="Arial" w:hAnsi="Arial" w:cs="Arial"/>
          <w:sz w:val="24"/>
          <w:szCs w:val="24"/>
        </w:rPr>
        <w:t xml:space="preserve"> </w:t>
      </w:r>
      <w:r w:rsidR="001E2F3A">
        <w:rPr>
          <w:rFonts w:ascii="Arial" w:hAnsi="Arial" w:cs="Arial"/>
          <w:sz w:val="24"/>
          <w:szCs w:val="24"/>
        </w:rPr>
        <w:t xml:space="preserve">and this </w:t>
      </w:r>
      <w:r w:rsidR="00FB5A33" w:rsidRPr="00AD31C9">
        <w:rPr>
          <w:rFonts w:ascii="Arial" w:hAnsi="Arial" w:cs="Arial"/>
          <w:sz w:val="24"/>
          <w:szCs w:val="24"/>
        </w:rPr>
        <w:t>is demonstrated through</w:t>
      </w:r>
      <w:r w:rsidR="006F1550" w:rsidRPr="00AD31C9">
        <w:rPr>
          <w:rFonts w:ascii="Arial" w:hAnsi="Arial" w:cs="Arial"/>
          <w:sz w:val="24"/>
          <w:szCs w:val="24"/>
        </w:rPr>
        <w:t xml:space="preserve"> the</w:t>
      </w:r>
      <w:r w:rsidR="00FB5A33" w:rsidRPr="00AD31C9">
        <w:rPr>
          <w:rFonts w:ascii="Arial" w:hAnsi="Arial" w:cs="Arial"/>
          <w:sz w:val="24"/>
          <w:szCs w:val="24"/>
        </w:rPr>
        <w:t xml:space="preserve"> </w:t>
      </w:r>
      <w:r w:rsidR="00D444B5" w:rsidRPr="00AD31C9">
        <w:rPr>
          <w:rFonts w:ascii="Arial" w:hAnsi="Arial" w:cs="Arial"/>
          <w:sz w:val="24"/>
          <w:szCs w:val="24"/>
        </w:rPr>
        <w:t xml:space="preserve">adoption </w:t>
      </w:r>
      <w:r w:rsidR="00FB5A33" w:rsidRPr="00AD31C9">
        <w:rPr>
          <w:rFonts w:ascii="Arial" w:hAnsi="Arial" w:cs="Arial"/>
          <w:sz w:val="24"/>
          <w:szCs w:val="24"/>
        </w:rPr>
        <w:t>of a change management methodology and</w:t>
      </w:r>
      <w:r w:rsidR="00D444B5" w:rsidRPr="00AD31C9">
        <w:rPr>
          <w:rFonts w:ascii="Arial" w:hAnsi="Arial" w:cs="Arial"/>
          <w:sz w:val="24"/>
          <w:szCs w:val="24"/>
        </w:rPr>
        <w:t xml:space="preserve"> the creation of</w:t>
      </w:r>
      <w:r w:rsidR="00FB5A33" w:rsidRPr="00AD31C9">
        <w:rPr>
          <w:rFonts w:ascii="Arial" w:hAnsi="Arial" w:cs="Arial"/>
          <w:sz w:val="24"/>
          <w:szCs w:val="24"/>
        </w:rPr>
        <w:t xml:space="preserve"> a </w:t>
      </w:r>
      <w:r w:rsidR="00FC1C4E" w:rsidRPr="00AD31C9">
        <w:rPr>
          <w:rFonts w:ascii="Arial" w:hAnsi="Arial" w:cs="Arial"/>
          <w:sz w:val="24"/>
          <w:szCs w:val="24"/>
        </w:rPr>
        <w:t xml:space="preserve">team </w:t>
      </w:r>
      <w:r w:rsidR="00976F97" w:rsidRPr="00AD31C9">
        <w:rPr>
          <w:rFonts w:ascii="Arial" w:hAnsi="Arial" w:cs="Arial"/>
          <w:sz w:val="24"/>
          <w:szCs w:val="24"/>
        </w:rPr>
        <w:t xml:space="preserve">fully responsible for managing </w:t>
      </w:r>
      <w:r w:rsidR="00FB5A33" w:rsidRPr="00AD31C9">
        <w:rPr>
          <w:rFonts w:ascii="Arial" w:hAnsi="Arial" w:cs="Arial"/>
          <w:sz w:val="24"/>
          <w:szCs w:val="24"/>
        </w:rPr>
        <w:t>change</w:t>
      </w:r>
      <w:r w:rsidR="009C0255">
        <w:rPr>
          <w:rFonts w:ascii="Arial" w:hAnsi="Arial" w:cs="Arial"/>
          <w:sz w:val="24"/>
          <w:szCs w:val="24"/>
        </w:rPr>
        <w:t xml:space="preserve">. </w:t>
      </w:r>
      <w:r w:rsidR="006D4890" w:rsidRPr="00AD31C9">
        <w:rPr>
          <w:rFonts w:ascii="Arial" w:hAnsi="Arial" w:cs="Arial"/>
          <w:sz w:val="24"/>
          <w:szCs w:val="24"/>
        </w:rPr>
        <w:t>A</w:t>
      </w:r>
      <w:r w:rsidR="00FB5A33" w:rsidRPr="00AD31C9">
        <w:rPr>
          <w:rFonts w:ascii="Arial" w:hAnsi="Arial" w:cs="Arial"/>
          <w:sz w:val="24"/>
          <w:szCs w:val="24"/>
        </w:rPr>
        <w:t xml:space="preserve"> structured approach</w:t>
      </w:r>
      <w:r w:rsidR="006D4890" w:rsidRPr="00AD31C9">
        <w:rPr>
          <w:rFonts w:ascii="Arial" w:hAnsi="Arial" w:cs="Arial"/>
          <w:sz w:val="24"/>
          <w:szCs w:val="24"/>
        </w:rPr>
        <w:t xml:space="preserve"> is</w:t>
      </w:r>
      <w:r w:rsidR="000F08E8" w:rsidRPr="00AD31C9">
        <w:rPr>
          <w:rFonts w:ascii="Arial" w:hAnsi="Arial" w:cs="Arial"/>
          <w:sz w:val="24"/>
          <w:szCs w:val="24"/>
        </w:rPr>
        <w:t xml:space="preserve"> </w:t>
      </w:r>
      <w:r w:rsidR="00ED148D" w:rsidRPr="00AD31C9">
        <w:rPr>
          <w:rFonts w:ascii="Arial" w:hAnsi="Arial" w:cs="Arial"/>
          <w:sz w:val="24"/>
          <w:szCs w:val="24"/>
        </w:rPr>
        <w:t xml:space="preserve">followed with </w:t>
      </w:r>
      <w:r w:rsidR="00AA40E7" w:rsidRPr="00AD31C9">
        <w:rPr>
          <w:rFonts w:ascii="Arial" w:hAnsi="Arial" w:cs="Arial"/>
          <w:sz w:val="24"/>
          <w:szCs w:val="24"/>
        </w:rPr>
        <w:t>the</w:t>
      </w:r>
      <w:r w:rsidR="0004442B" w:rsidRPr="00AD31C9">
        <w:rPr>
          <w:rFonts w:ascii="Arial" w:hAnsi="Arial" w:cs="Arial"/>
          <w:sz w:val="24"/>
          <w:szCs w:val="24"/>
        </w:rPr>
        <w:t>ir</w:t>
      </w:r>
      <w:r w:rsidR="00AA40E7" w:rsidRPr="00AD31C9">
        <w:rPr>
          <w:rFonts w:ascii="Arial" w:hAnsi="Arial" w:cs="Arial"/>
          <w:sz w:val="24"/>
          <w:szCs w:val="24"/>
        </w:rPr>
        <w:t xml:space="preserve"> change management steps</w:t>
      </w:r>
      <w:r w:rsidR="00ED148D" w:rsidRPr="00AD31C9">
        <w:rPr>
          <w:rFonts w:ascii="Arial" w:hAnsi="Arial" w:cs="Arial"/>
          <w:sz w:val="24"/>
          <w:szCs w:val="24"/>
        </w:rPr>
        <w:t xml:space="preserve"> defined as</w:t>
      </w:r>
      <w:r w:rsidR="00893133">
        <w:rPr>
          <w:rFonts w:ascii="Arial" w:hAnsi="Arial" w:cs="Arial"/>
          <w:sz w:val="24"/>
          <w:szCs w:val="24"/>
        </w:rPr>
        <w:t>;</w:t>
      </w:r>
      <w:r w:rsidR="00FB5A33" w:rsidRPr="00AD31C9">
        <w:rPr>
          <w:rFonts w:ascii="Arial" w:hAnsi="Arial" w:cs="Arial"/>
          <w:sz w:val="24"/>
          <w:szCs w:val="24"/>
        </w:rPr>
        <w:t xml:space="preserve"> understanding the change, planning and design, execution, communication and acknowledging feedback</w:t>
      </w:r>
      <w:r w:rsidR="00A110FD">
        <w:rPr>
          <w:rFonts w:ascii="Arial" w:hAnsi="Arial" w:cs="Arial"/>
          <w:sz w:val="24"/>
          <w:szCs w:val="24"/>
        </w:rPr>
        <w:t xml:space="preserve"> (</w:t>
      </w:r>
      <w:r w:rsidR="003614B4">
        <w:rPr>
          <w:rFonts w:ascii="Arial" w:hAnsi="Arial" w:cs="Arial"/>
          <w:sz w:val="24"/>
          <w:szCs w:val="24"/>
        </w:rPr>
        <w:t>Sephora, 2023b)</w:t>
      </w:r>
      <w:r w:rsidR="00FB5A33" w:rsidRPr="00AD31C9">
        <w:rPr>
          <w:rFonts w:ascii="Arial" w:hAnsi="Arial" w:cs="Arial"/>
          <w:sz w:val="24"/>
          <w:szCs w:val="24"/>
        </w:rPr>
        <w:t xml:space="preserve">. </w:t>
      </w:r>
    </w:p>
    <w:p w14:paraId="4C9B4F99" w14:textId="6DA92FFF" w:rsidR="005F104B" w:rsidRPr="005F104B" w:rsidRDefault="00555637" w:rsidP="008B18B3">
      <w:pPr>
        <w:pStyle w:val="Heading2"/>
        <w:spacing w:line="480" w:lineRule="auto"/>
      </w:pPr>
      <w:bookmarkStart w:id="6" w:name="_Toc134204568"/>
      <w:r w:rsidRPr="00DA3611">
        <w:t xml:space="preserve">2.4 </w:t>
      </w:r>
      <w:r w:rsidR="00011BA3" w:rsidRPr="00DA3611">
        <w:t>Proposed Change</w:t>
      </w:r>
      <w:bookmarkEnd w:id="6"/>
    </w:p>
    <w:p w14:paraId="08F57B5F" w14:textId="11815DCD" w:rsidR="005F104B" w:rsidRPr="00AD31C9" w:rsidRDefault="001B210B" w:rsidP="008B18B3">
      <w:pPr>
        <w:spacing w:before="240" w:line="480" w:lineRule="auto"/>
        <w:jc w:val="both"/>
        <w:rPr>
          <w:rFonts w:ascii="Arial" w:hAnsi="Arial" w:cs="Arial"/>
          <w:sz w:val="24"/>
          <w:szCs w:val="24"/>
        </w:rPr>
      </w:pPr>
      <w:r w:rsidRPr="00AD31C9">
        <w:rPr>
          <w:rFonts w:ascii="Arial" w:hAnsi="Arial" w:cs="Arial"/>
          <w:sz w:val="24"/>
          <w:szCs w:val="24"/>
        </w:rPr>
        <w:t>To some, c</w:t>
      </w:r>
      <w:r w:rsidR="00895780" w:rsidRPr="00AD31C9">
        <w:rPr>
          <w:rFonts w:ascii="Arial" w:hAnsi="Arial" w:cs="Arial"/>
          <w:sz w:val="24"/>
          <w:szCs w:val="24"/>
        </w:rPr>
        <w:t>hange</w:t>
      </w:r>
      <w:r w:rsidR="001A15E6" w:rsidRPr="00AD31C9">
        <w:rPr>
          <w:rFonts w:ascii="Arial" w:hAnsi="Arial" w:cs="Arial"/>
          <w:sz w:val="24"/>
          <w:szCs w:val="24"/>
        </w:rPr>
        <w:t xml:space="preserve"> may</w:t>
      </w:r>
      <w:r w:rsidR="00895780" w:rsidRPr="00AD31C9">
        <w:rPr>
          <w:rFonts w:ascii="Arial" w:hAnsi="Arial" w:cs="Arial"/>
          <w:sz w:val="24"/>
          <w:szCs w:val="24"/>
        </w:rPr>
        <w:t xml:space="preserve"> seem like a</w:t>
      </w:r>
      <w:r w:rsidR="001A15E6" w:rsidRPr="00AD31C9">
        <w:rPr>
          <w:rFonts w:ascii="Arial" w:hAnsi="Arial" w:cs="Arial"/>
          <w:sz w:val="24"/>
          <w:szCs w:val="24"/>
        </w:rPr>
        <w:t xml:space="preserve"> </w:t>
      </w:r>
      <w:r w:rsidRPr="00AD31C9">
        <w:rPr>
          <w:rFonts w:ascii="Arial" w:hAnsi="Arial" w:cs="Arial"/>
          <w:sz w:val="24"/>
          <w:szCs w:val="24"/>
        </w:rPr>
        <w:t>customary</w:t>
      </w:r>
      <w:r w:rsidR="001A15E6" w:rsidRPr="00AD31C9">
        <w:rPr>
          <w:rFonts w:ascii="Arial" w:hAnsi="Arial" w:cs="Arial"/>
          <w:sz w:val="24"/>
          <w:szCs w:val="24"/>
        </w:rPr>
        <w:t xml:space="preserve"> </w:t>
      </w:r>
      <w:r w:rsidR="00B27FEB" w:rsidRPr="00AD31C9">
        <w:rPr>
          <w:rFonts w:ascii="Arial" w:hAnsi="Arial" w:cs="Arial"/>
          <w:sz w:val="24"/>
          <w:szCs w:val="24"/>
        </w:rPr>
        <w:t xml:space="preserve">activity </w:t>
      </w:r>
      <w:r w:rsidR="00895780" w:rsidRPr="00AD31C9">
        <w:rPr>
          <w:rFonts w:ascii="Arial" w:hAnsi="Arial" w:cs="Arial"/>
          <w:sz w:val="24"/>
          <w:szCs w:val="24"/>
        </w:rPr>
        <w:t>for Sephora</w:t>
      </w:r>
      <w:r w:rsidR="00441C0E" w:rsidRPr="00AD31C9">
        <w:rPr>
          <w:rFonts w:ascii="Arial" w:hAnsi="Arial" w:cs="Arial"/>
          <w:sz w:val="24"/>
          <w:szCs w:val="24"/>
        </w:rPr>
        <w:t xml:space="preserve"> however </w:t>
      </w:r>
      <w:r w:rsidR="00E275AE">
        <w:rPr>
          <w:rFonts w:ascii="Arial" w:hAnsi="Arial" w:cs="Arial"/>
          <w:sz w:val="24"/>
          <w:szCs w:val="24"/>
        </w:rPr>
        <w:t xml:space="preserve">expanding to the UK and opening a physical store, is </w:t>
      </w:r>
      <w:r w:rsidR="00895780" w:rsidRPr="00AD31C9">
        <w:rPr>
          <w:rFonts w:ascii="Arial" w:hAnsi="Arial" w:cs="Arial"/>
          <w:sz w:val="24"/>
          <w:szCs w:val="24"/>
        </w:rPr>
        <w:t xml:space="preserve">a significant development in the operations of their </w:t>
      </w:r>
      <w:r w:rsidR="00D56360" w:rsidRPr="00AD31C9">
        <w:rPr>
          <w:rFonts w:ascii="Arial" w:hAnsi="Arial" w:cs="Arial"/>
          <w:sz w:val="24"/>
          <w:szCs w:val="24"/>
        </w:rPr>
        <w:t>business</w:t>
      </w:r>
      <w:r w:rsidR="00972A05" w:rsidRPr="00AD31C9">
        <w:rPr>
          <w:rFonts w:ascii="Arial" w:hAnsi="Arial" w:cs="Arial"/>
          <w:sz w:val="24"/>
          <w:szCs w:val="24"/>
        </w:rPr>
        <w:t>.</w:t>
      </w:r>
      <w:r w:rsidR="00895780" w:rsidRPr="00AD31C9">
        <w:rPr>
          <w:rFonts w:ascii="Arial" w:hAnsi="Arial" w:cs="Arial"/>
          <w:sz w:val="24"/>
          <w:szCs w:val="24"/>
        </w:rPr>
        <w:t xml:space="preserve"> </w:t>
      </w:r>
      <w:r w:rsidR="0081735D">
        <w:rPr>
          <w:rFonts w:ascii="Arial" w:hAnsi="Arial" w:cs="Arial"/>
          <w:sz w:val="24"/>
          <w:szCs w:val="24"/>
        </w:rPr>
        <w:t>Sephora</w:t>
      </w:r>
      <w:r w:rsidR="00895780" w:rsidRPr="00AD31C9">
        <w:rPr>
          <w:rFonts w:ascii="Arial" w:hAnsi="Arial" w:cs="Arial"/>
          <w:sz w:val="24"/>
          <w:szCs w:val="24"/>
        </w:rPr>
        <w:t xml:space="preserve"> previously failed in the UK market</w:t>
      </w:r>
      <w:r w:rsidR="00D83087" w:rsidRPr="00AD31C9">
        <w:rPr>
          <w:rFonts w:ascii="Arial" w:hAnsi="Arial" w:cs="Arial"/>
          <w:sz w:val="24"/>
          <w:szCs w:val="24"/>
        </w:rPr>
        <w:t xml:space="preserve"> almost </w:t>
      </w:r>
      <w:r w:rsidR="000F49E0">
        <w:rPr>
          <w:rFonts w:ascii="Arial" w:hAnsi="Arial" w:cs="Arial"/>
          <w:sz w:val="24"/>
          <w:szCs w:val="24"/>
        </w:rPr>
        <w:t>17 years ago</w:t>
      </w:r>
      <w:r w:rsidR="00B53F4D">
        <w:rPr>
          <w:rFonts w:ascii="Arial" w:hAnsi="Arial" w:cs="Arial"/>
          <w:sz w:val="24"/>
          <w:szCs w:val="24"/>
        </w:rPr>
        <w:t xml:space="preserve"> (Wright, 2022)</w:t>
      </w:r>
      <w:r w:rsidR="00464EE0">
        <w:rPr>
          <w:rFonts w:ascii="Arial" w:hAnsi="Arial" w:cs="Arial"/>
          <w:sz w:val="24"/>
          <w:szCs w:val="24"/>
        </w:rPr>
        <w:t xml:space="preserve"> and </w:t>
      </w:r>
      <w:r w:rsidR="0034545B">
        <w:rPr>
          <w:rFonts w:ascii="Arial" w:hAnsi="Arial" w:cs="Arial"/>
          <w:sz w:val="24"/>
          <w:szCs w:val="24"/>
        </w:rPr>
        <w:t xml:space="preserve">since then have </w:t>
      </w:r>
      <w:r w:rsidR="00FA62A6">
        <w:rPr>
          <w:rFonts w:ascii="Arial" w:hAnsi="Arial" w:cs="Arial"/>
          <w:sz w:val="24"/>
          <w:szCs w:val="24"/>
        </w:rPr>
        <w:t xml:space="preserve">not </w:t>
      </w:r>
      <w:r w:rsidR="00E11BE8">
        <w:rPr>
          <w:rFonts w:ascii="Arial" w:hAnsi="Arial" w:cs="Arial"/>
          <w:sz w:val="24"/>
          <w:szCs w:val="24"/>
        </w:rPr>
        <w:t xml:space="preserve">introduced a </w:t>
      </w:r>
      <w:r w:rsidR="008102C9" w:rsidRPr="00AD31C9">
        <w:rPr>
          <w:rFonts w:ascii="Arial" w:hAnsi="Arial" w:cs="Arial"/>
          <w:sz w:val="24"/>
          <w:szCs w:val="24"/>
        </w:rPr>
        <w:t>UK website</w:t>
      </w:r>
      <w:r w:rsidR="002024CE" w:rsidRPr="00AD31C9">
        <w:rPr>
          <w:rFonts w:ascii="Arial" w:hAnsi="Arial" w:cs="Arial"/>
          <w:sz w:val="24"/>
          <w:szCs w:val="24"/>
        </w:rPr>
        <w:t xml:space="preserve"> or store</w:t>
      </w:r>
      <w:r w:rsidR="00302ACF">
        <w:rPr>
          <w:rFonts w:ascii="Arial" w:hAnsi="Arial" w:cs="Arial"/>
          <w:sz w:val="24"/>
          <w:szCs w:val="24"/>
        </w:rPr>
        <w:t xml:space="preserve"> </w:t>
      </w:r>
      <w:r w:rsidR="008102C9" w:rsidRPr="00AD31C9">
        <w:rPr>
          <w:rFonts w:ascii="Arial" w:hAnsi="Arial" w:cs="Arial"/>
          <w:sz w:val="24"/>
          <w:szCs w:val="24"/>
        </w:rPr>
        <w:t xml:space="preserve">with </w:t>
      </w:r>
      <w:r w:rsidR="0034545B">
        <w:rPr>
          <w:rFonts w:ascii="Arial" w:hAnsi="Arial" w:cs="Arial"/>
          <w:sz w:val="24"/>
          <w:szCs w:val="24"/>
        </w:rPr>
        <w:t>individuals</w:t>
      </w:r>
      <w:r w:rsidR="008102C9" w:rsidRPr="00AD31C9">
        <w:rPr>
          <w:rFonts w:ascii="Arial" w:hAnsi="Arial" w:cs="Arial"/>
          <w:sz w:val="24"/>
          <w:szCs w:val="24"/>
        </w:rPr>
        <w:t xml:space="preserve"> having to pay exceptional shipping costs should they wish to purchase any of their products. </w:t>
      </w:r>
      <w:r w:rsidR="005A2B69" w:rsidRPr="00AD31C9">
        <w:rPr>
          <w:rFonts w:ascii="Arial" w:hAnsi="Arial" w:cs="Arial"/>
          <w:sz w:val="24"/>
          <w:szCs w:val="24"/>
        </w:rPr>
        <w:t>However</w:t>
      </w:r>
      <w:r w:rsidR="00C76981" w:rsidRPr="00AD31C9">
        <w:rPr>
          <w:rFonts w:ascii="Arial" w:hAnsi="Arial" w:cs="Arial"/>
          <w:sz w:val="24"/>
          <w:szCs w:val="24"/>
        </w:rPr>
        <w:t>,</w:t>
      </w:r>
      <w:r w:rsidR="005A2B69" w:rsidRPr="00AD31C9">
        <w:rPr>
          <w:rFonts w:ascii="Arial" w:hAnsi="Arial" w:cs="Arial"/>
          <w:sz w:val="24"/>
          <w:szCs w:val="24"/>
        </w:rPr>
        <w:t xml:space="preserve"> this</w:t>
      </w:r>
      <w:r w:rsidR="00B27FEB" w:rsidRPr="00AD31C9">
        <w:rPr>
          <w:rFonts w:ascii="Arial" w:hAnsi="Arial" w:cs="Arial"/>
          <w:sz w:val="24"/>
          <w:szCs w:val="24"/>
        </w:rPr>
        <w:t xml:space="preserve"> </w:t>
      </w:r>
      <w:r w:rsidR="00D26C9A" w:rsidRPr="00AD31C9">
        <w:rPr>
          <w:rFonts w:ascii="Arial" w:hAnsi="Arial" w:cs="Arial"/>
          <w:sz w:val="24"/>
          <w:szCs w:val="24"/>
        </w:rPr>
        <w:t xml:space="preserve">is not </w:t>
      </w:r>
      <w:r w:rsidR="008102C9" w:rsidRPr="00AD31C9">
        <w:rPr>
          <w:rFonts w:ascii="Arial" w:hAnsi="Arial" w:cs="Arial"/>
          <w:sz w:val="24"/>
          <w:szCs w:val="24"/>
        </w:rPr>
        <w:t>reflect</w:t>
      </w:r>
      <w:r w:rsidR="00D26C9A" w:rsidRPr="00AD31C9">
        <w:rPr>
          <w:rFonts w:ascii="Arial" w:hAnsi="Arial" w:cs="Arial"/>
          <w:sz w:val="24"/>
          <w:szCs w:val="24"/>
        </w:rPr>
        <w:t>ive</w:t>
      </w:r>
      <w:r w:rsidR="008102C9" w:rsidRPr="00AD31C9">
        <w:rPr>
          <w:rFonts w:ascii="Arial" w:hAnsi="Arial" w:cs="Arial"/>
          <w:sz w:val="24"/>
          <w:szCs w:val="24"/>
        </w:rPr>
        <w:t xml:space="preserve"> </w:t>
      </w:r>
      <w:r w:rsidR="00D26C9A" w:rsidRPr="00AD31C9">
        <w:rPr>
          <w:rFonts w:ascii="Arial" w:hAnsi="Arial" w:cs="Arial"/>
          <w:sz w:val="24"/>
          <w:szCs w:val="24"/>
        </w:rPr>
        <w:t xml:space="preserve">of their </w:t>
      </w:r>
      <w:r w:rsidR="001A3E9A" w:rsidRPr="00AD31C9">
        <w:rPr>
          <w:rFonts w:ascii="Arial" w:hAnsi="Arial" w:cs="Arial"/>
          <w:sz w:val="24"/>
          <w:szCs w:val="24"/>
        </w:rPr>
        <w:t>global approach</w:t>
      </w:r>
      <w:r w:rsidR="00B27FEB" w:rsidRPr="00AD31C9">
        <w:rPr>
          <w:rFonts w:ascii="Arial" w:hAnsi="Arial" w:cs="Arial"/>
          <w:sz w:val="24"/>
          <w:szCs w:val="24"/>
        </w:rPr>
        <w:t>,</w:t>
      </w:r>
      <w:r w:rsidR="008102C9" w:rsidRPr="00AD31C9">
        <w:rPr>
          <w:rFonts w:ascii="Arial" w:hAnsi="Arial" w:cs="Arial"/>
          <w:sz w:val="24"/>
          <w:szCs w:val="24"/>
        </w:rPr>
        <w:t xml:space="preserve"> having </w:t>
      </w:r>
      <w:r w:rsidR="00B27FEB" w:rsidRPr="00AD31C9">
        <w:rPr>
          <w:rFonts w:ascii="Arial" w:hAnsi="Arial" w:cs="Arial"/>
          <w:sz w:val="24"/>
          <w:szCs w:val="24"/>
        </w:rPr>
        <w:t>opened many successful stores worldwide</w:t>
      </w:r>
      <w:r w:rsidR="00041DFE" w:rsidRPr="00AD31C9">
        <w:rPr>
          <w:rFonts w:ascii="Arial" w:hAnsi="Arial" w:cs="Arial"/>
          <w:sz w:val="24"/>
          <w:szCs w:val="24"/>
        </w:rPr>
        <w:t>. M</w:t>
      </w:r>
      <w:r w:rsidR="002A771D" w:rsidRPr="00AD31C9">
        <w:rPr>
          <w:rFonts w:ascii="Arial" w:hAnsi="Arial" w:cs="Arial"/>
          <w:sz w:val="24"/>
          <w:szCs w:val="24"/>
        </w:rPr>
        <w:t>uch of Sephora’s</w:t>
      </w:r>
      <w:r w:rsidR="00041DFE" w:rsidRPr="00AD31C9">
        <w:rPr>
          <w:rFonts w:ascii="Arial" w:hAnsi="Arial" w:cs="Arial"/>
          <w:sz w:val="24"/>
          <w:szCs w:val="24"/>
        </w:rPr>
        <w:t xml:space="preserve"> success ha</w:t>
      </w:r>
      <w:r w:rsidR="00C60270" w:rsidRPr="00AD31C9">
        <w:rPr>
          <w:rFonts w:ascii="Arial" w:hAnsi="Arial" w:cs="Arial"/>
          <w:sz w:val="24"/>
          <w:szCs w:val="24"/>
        </w:rPr>
        <w:t>s</w:t>
      </w:r>
      <w:r w:rsidR="00041DFE" w:rsidRPr="00AD31C9">
        <w:rPr>
          <w:rFonts w:ascii="Arial" w:hAnsi="Arial" w:cs="Arial"/>
          <w:sz w:val="24"/>
          <w:szCs w:val="24"/>
        </w:rPr>
        <w:t xml:space="preserve"> been through their advances </w:t>
      </w:r>
      <w:r w:rsidR="00C60270" w:rsidRPr="00AD31C9">
        <w:rPr>
          <w:rFonts w:ascii="Arial" w:hAnsi="Arial" w:cs="Arial"/>
          <w:sz w:val="24"/>
          <w:szCs w:val="24"/>
        </w:rPr>
        <w:t>i</w:t>
      </w:r>
      <w:r w:rsidR="00041DFE" w:rsidRPr="00AD31C9">
        <w:rPr>
          <w:rFonts w:ascii="Arial" w:hAnsi="Arial" w:cs="Arial"/>
          <w:sz w:val="24"/>
          <w:szCs w:val="24"/>
        </w:rPr>
        <w:t>n digital technology</w:t>
      </w:r>
      <w:r w:rsidR="00C60270" w:rsidRPr="00AD31C9">
        <w:rPr>
          <w:rFonts w:ascii="Arial" w:hAnsi="Arial" w:cs="Arial"/>
          <w:sz w:val="24"/>
          <w:szCs w:val="24"/>
        </w:rPr>
        <w:t xml:space="preserve"> which poses the question as to why</w:t>
      </w:r>
      <w:r w:rsidR="009D6F31" w:rsidRPr="00AD31C9">
        <w:rPr>
          <w:rFonts w:ascii="Arial" w:hAnsi="Arial" w:cs="Arial"/>
          <w:sz w:val="24"/>
          <w:szCs w:val="24"/>
        </w:rPr>
        <w:t xml:space="preserve"> they are </w:t>
      </w:r>
      <w:r w:rsidR="00A4426A">
        <w:rPr>
          <w:rFonts w:ascii="Arial" w:hAnsi="Arial" w:cs="Arial"/>
          <w:sz w:val="24"/>
          <w:szCs w:val="24"/>
        </w:rPr>
        <w:t xml:space="preserve">keen </w:t>
      </w:r>
      <w:r w:rsidR="0093106B">
        <w:rPr>
          <w:rFonts w:ascii="Arial" w:hAnsi="Arial" w:cs="Arial"/>
          <w:sz w:val="24"/>
          <w:szCs w:val="24"/>
        </w:rPr>
        <w:t xml:space="preserve">to </w:t>
      </w:r>
      <w:r w:rsidR="009D6F31" w:rsidRPr="00AD31C9">
        <w:rPr>
          <w:rFonts w:ascii="Arial" w:hAnsi="Arial" w:cs="Arial"/>
          <w:sz w:val="24"/>
          <w:szCs w:val="24"/>
        </w:rPr>
        <w:t>move</w:t>
      </w:r>
      <w:r w:rsidR="0093106B">
        <w:rPr>
          <w:rFonts w:ascii="Arial" w:hAnsi="Arial" w:cs="Arial"/>
          <w:sz w:val="24"/>
          <w:szCs w:val="24"/>
        </w:rPr>
        <w:t xml:space="preserve"> towards in person shopping</w:t>
      </w:r>
      <w:r w:rsidR="009D6F31" w:rsidRPr="00AD31C9">
        <w:rPr>
          <w:rFonts w:ascii="Arial" w:hAnsi="Arial" w:cs="Arial"/>
          <w:sz w:val="24"/>
          <w:szCs w:val="24"/>
        </w:rPr>
        <w:t xml:space="preserve">, </w:t>
      </w:r>
      <w:r w:rsidR="00041DFE" w:rsidRPr="00AD31C9">
        <w:rPr>
          <w:rFonts w:ascii="Arial" w:hAnsi="Arial" w:cs="Arial"/>
          <w:sz w:val="24"/>
          <w:szCs w:val="24"/>
        </w:rPr>
        <w:t>head back to the UK and open a</w:t>
      </w:r>
      <w:r w:rsidR="00AC3D96" w:rsidRPr="00AD31C9">
        <w:rPr>
          <w:rFonts w:ascii="Arial" w:hAnsi="Arial" w:cs="Arial"/>
          <w:sz w:val="24"/>
          <w:szCs w:val="24"/>
        </w:rPr>
        <w:t xml:space="preserve"> store</w:t>
      </w:r>
      <w:r w:rsidR="00041DFE" w:rsidRPr="00AD31C9">
        <w:rPr>
          <w:rFonts w:ascii="Arial" w:hAnsi="Arial" w:cs="Arial"/>
          <w:sz w:val="24"/>
          <w:szCs w:val="24"/>
        </w:rPr>
        <w:t xml:space="preserve">? </w:t>
      </w:r>
    </w:p>
    <w:p w14:paraId="37E0C7D9" w14:textId="1701919D" w:rsidR="002A601F" w:rsidRPr="002A601F" w:rsidRDefault="00555637" w:rsidP="008B18B3">
      <w:pPr>
        <w:pStyle w:val="Heading2"/>
        <w:spacing w:line="480" w:lineRule="auto"/>
      </w:pPr>
      <w:bookmarkStart w:id="7" w:name="_Toc134204569"/>
      <w:r w:rsidRPr="00DA3611">
        <w:t xml:space="preserve">2.5 </w:t>
      </w:r>
      <w:r w:rsidR="00DA6D28" w:rsidRPr="00DA3611">
        <w:t>Planned or Emergent Change?</w:t>
      </w:r>
      <w:bookmarkEnd w:id="7"/>
    </w:p>
    <w:p w14:paraId="71D57577" w14:textId="444E50CA" w:rsidR="00421B38" w:rsidRPr="00AD31C9" w:rsidRDefault="0052176E" w:rsidP="008B18B3">
      <w:pPr>
        <w:spacing w:before="240" w:line="480" w:lineRule="auto"/>
        <w:jc w:val="both"/>
        <w:rPr>
          <w:rFonts w:ascii="Arial" w:hAnsi="Arial" w:cs="Arial"/>
          <w:sz w:val="24"/>
          <w:szCs w:val="24"/>
        </w:rPr>
      </w:pPr>
      <w:r w:rsidRPr="00AD31C9">
        <w:rPr>
          <w:rFonts w:ascii="Arial" w:hAnsi="Arial" w:cs="Arial"/>
          <w:sz w:val="24"/>
          <w:szCs w:val="24"/>
        </w:rPr>
        <w:t>Change can often be categorised</w:t>
      </w:r>
      <w:r w:rsidR="00860332" w:rsidRPr="00AD31C9">
        <w:rPr>
          <w:rFonts w:ascii="Arial" w:hAnsi="Arial" w:cs="Arial"/>
          <w:sz w:val="24"/>
          <w:szCs w:val="24"/>
        </w:rPr>
        <w:t xml:space="preserve"> as either planned or emergent</w:t>
      </w:r>
      <w:r w:rsidR="00956415" w:rsidRPr="00AD31C9">
        <w:rPr>
          <w:rFonts w:ascii="Arial" w:hAnsi="Arial" w:cs="Arial"/>
          <w:sz w:val="24"/>
          <w:szCs w:val="24"/>
        </w:rPr>
        <w:t>,</w:t>
      </w:r>
      <w:r w:rsidR="00047CF0" w:rsidRPr="00AD31C9">
        <w:rPr>
          <w:rFonts w:ascii="Arial" w:hAnsi="Arial" w:cs="Arial"/>
          <w:sz w:val="24"/>
          <w:szCs w:val="24"/>
        </w:rPr>
        <w:t xml:space="preserve"> </w:t>
      </w:r>
      <w:r w:rsidR="00956415" w:rsidRPr="00AD31C9">
        <w:rPr>
          <w:rFonts w:ascii="Arial" w:hAnsi="Arial" w:cs="Arial"/>
          <w:sz w:val="24"/>
          <w:szCs w:val="24"/>
        </w:rPr>
        <w:t>with</w:t>
      </w:r>
      <w:r w:rsidR="00047CF0" w:rsidRPr="00AD31C9">
        <w:rPr>
          <w:rFonts w:ascii="Arial" w:hAnsi="Arial" w:cs="Arial"/>
          <w:sz w:val="24"/>
          <w:szCs w:val="24"/>
        </w:rPr>
        <w:t xml:space="preserve"> both approaches hav</w:t>
      </w:r>
      <w:r w:rsidR="00956415" w:rsidRPr="00AD31C9">
        <w:rPr>
          <w:rFonts w:ascii="Arial" w:hAnsi="Arial" w:cs="Arial"/>
          <w:sz w:val="24"/>
          <w:szCs w:val="24"/>
        </w:rPr>
        <w:t>ing</w:t>
      </w:r>
      <w:r w:rsidR="00047CF0" w:rsidRPr="00AD31C9">
        <w:rPr>
          <w:rFonts w:ascii="Arial" w:hAnsi="Arial" w:cs="Arial"/>
          <w:sz w:val="24"/>
          <w:szCs w:val="24"/>
        </w:rPr>
        <w:t xml:space="preserve"> the support of </w:t>
      </w:r>
      <w:r w:rsidR="000A70D7" w:rsidRPr="00AD31C9">
        <w:rPr>
          <w:rFonts w:ascii="Arial" w:hAnsi="Arial" w:cs="Arial"/>
          <w:sz w:val="24"/>
          <w:szCs w:val="24"/>
        </w:rPr>
        <w:t>many</w:t>
      </w:r>
      <w:r w:rsidR="00047CF0" w:rsidRPr="00AD31C9">
        <w:rPr>
          <w:rFonts w:ascii="Arial" w:hAnsi="Arial" w:cs="Arial"/>
          <w:sz w:val="24"/>
          <w:szCs w:val="24"/>
        </w:rPr>
        <w:t xml:space="preserve"> theorists</w:t>
      </w:r>
      <w:r w:rsidR="00860332" w:rsidRPr="00AD31C9">
        <w:rPr>
          <w:rFonts w:ascii="Arial" w:hAnsi="Arial" w:cs="Arial"/>
          <w:sz w:val="24"/>
          <w:szCs w:val="24"/>
        </w:rPr>
        <w:t xml:space="preserve">. Emergent change refers to </w:t>
      </w:r>
      <w:r w:rsidR="00342C67" w:rsidRPr="00AD31C9">
        <w:rPr>
          <w:rFonts w:ascii="Arial" w:hAnsi="Arial" w:cs="Arial"/>
          <w:sz w:val="24"/>
          <w:szCs w:val="24"/>
        </w:rPr>
        <w:t xml:space="preserve">the development of change over time in response to the unpredictability and </w:t>
      </w:r>
      <w:r w:rsidR="004A5540" w:rsidRPr="00AD31C9">
        <w:rPr>
          <w:rFonts w:ascii="Arial" w:hAnsi="Arial" w:cs="Arial"/>
          <w:sz w:val="24"/>
          <w:szCs w:val="24"/>
        </w:rPr>
        <w:t>instability</w:t>
      </w:r>
      <w:r w:rsidR="00342C67" w:rsidRPr="00AD31C9">
        <w:rPr>
          <w:rFonts w:ascii="Arial" w:hAnsi="Arial" w:cs="Arial"/>
          <w:sz w:val="24"/>
          <w:szCs w:val="24"/>
        </w:rPr>
        <w:t xml:space="preserve"> of the</w:t>
      </w:r>
      <w:r w:rsidR="00743B85" w:rsidRPr="00AD31C9">
        <w:rPr>
          <w:rFonts w:ascii="Arial" w:hAnsi="Arial" w:cs="Arial"/>
          <w:sz w:val="24"/>
          <w:szCs w:val="24"/>
        </w:rPr>
        <w:t xml:space="preserve"> business’s operating</w:t>
      </w:r>
      <w:r w:rsidR="00342C67" w:rsidRPr="00AD31C9">
        <w:rPr>
          <w:rFonts w:ascii="Arial" w:hAnsi="Arial" w:cs="Arial"/>
          <w:sz w:val="24"/>
          <w:szCs w:val="24"/>
        </w:rPr>
        <w:t xml:space="preserve"> </w:t>
      </w:r>
      <w:r w:rsidR="00186081" w:rsidRPr="00AD31C9">
        <w:rPr>
          <w:rFonts w:ascii="Arial" w:hAnsi="Arial" w:cs="Arial"/>
          <w:sz w:val="24"/>
          <w:szCs w:val="24"/>
        </w:rPr>
        <w:t>environment</w:t>
      </w:r>
      <w:r w:rsidR="00271A97" w:rsidRPr="00AD31C9">
        <w:rPr>
          <w:rFonts w:ascii="Arial" w:hAnsi="Arial" w:cs="Arial"/>
          <w:sz w:val="24"/>
          <w:szCs w:val="24"/>
        </w:rPr>
        <w:t xml:space="preserve">. </w:t>
      </w:r>
      <w:r w:rsidR="00556DF1" w:rsidRPr="00AD31C9">
        <w:rPr>
          <w:rFonts w:ascii="Arial" w:hAnsi="Arial" w:cs="Arial"/>
          <w:sz w:val="24"/>
          <w:szCs w:val="24"/>
        </w:rPr>
        <w:t xml:space="preserve">Emergent change is based around </w:t>
      </w:r>
      <w:r w:rsidR="00606016" w:rsidRPr="00AD31C9">
        <w:rPr>
          <w:rFonts w:ascii="Arial" w:hAnsi="Arial" w:cs="Arial"/>
          <w:sz w:val="24"/>
          <w:szCs w:val="24"/>
        </w:rPr>
        <w:t>‘bottom up’ action as opposed to ‘top down’ action which is a core principle of planned change</w:t>
      </w:r>
      <w:r w:rsidR="00E25137" w:rsidRPr="00AD31C9">
        <w:rPr>
          <w:rFonts w:ascii="Arial" w:hAnsi="Arial" w:cs="Arial"/>
          <w:sz w:val="24"/>
          <w:szCs w:val="24"/>
        </w:rPr>
        <w:t xml:space="preserve"> (Bamford &amp; Forrester, 2003)</w:t>
      </w:r>
      <w:r w:rsidR="00606016" w:rsidRPr="00AD31C9">
        <w:rPr>
          <w:rFonts w:ascii="Arial" w:hAnsi="Arial" w:cs="Arial"/>
          <w:sz w:val="24"/>
          <w:szCs w:val="24"/>
        </w:rPr>
        <w:t xml:space="preserve">. </w:t>
      </w:r>
      <w:r w:rsidR="000A6A67" w:rsidRPr="00AD31C9">
        <w:rPr>
          <w:rFonts w:ascii="Arial" w:hAnsi="Arial" w:cs="Arial"/>
          <w:sz w:val="24"/>
          <w:szCs w:val="24"/>
        </w:rPr>
        <w:t xml:space="preserve">Based around the work of the infamous Kurt Lewin, </w:t>
      </w:r>
      <w:r w:rsidR="00AB23EA" w:rsidRPr="00AD31C9">
        <w:rPr>
          <w:rFonts w:ascii="Arial" w:hAnsi="Arial" w:cs="Arial"/>
          <w:sz w:val="24"/>
          <w:szCs w:val="24"/>
        </w:rPr>
        <w:t>p</w:t>
      </w:r>
      <w:r w:rsidR="00F850D8" w:rsidRPr="00AD31C9">
        <w:rPr>
          <w:rFonts w:ascii="Arial" w:hAnsi="Arial" w:cs="Arial"/>
          <w:sz w:val="24"/>
          <w:szCs w:val="24"/>
        </w:rPr>
        <w:t>lanned change</w:t>
      </w:r>
      <w:r w:rsidR="00C91E8C" w:rsidRPr="00AD31C9">
        <w:rPr>
          <w:rFonts w:ascii="Arial" w:hAnsi="Arial" w:cs="Arial"/>
          <w:sz w:val="24"/>
          <w:szCs w:val="24"/>
        </w:rPr>
        <w:t xml:space="preserve"> </w:t>
      </w:r>
      <w:r w:rsidR="00C11391" w:rsidRPr="00AD31C9">
        <w:rPr>
          <w:rFonts w:ascii="Arial" w:hAnsi="Arial" w:cs="Arial"/>
          <w:sz w:val="24"/>
          <w:szCs w:val="24"/>
        </w:rPr>
        <w:t xml:space="preserve">has </w:t>
      </w:r>
      <w:r w:rsidR="00933E66" w:rsidRPr="00AD31C9">
        <w:rPr>
          <w:rFonts w:ascii="Arial" w:hAnsi="Arial" w:cs="Arial"/>
          <w:sz w:val="24"/>
          <w:szCs w:val="24"/>
        </w:rPr>
        <w:t xml:space="preserve">previously been the </w:t>
      </w:r>
      <w:r w:rsidR="009F4B27" w:rsidRPr="00AD31C9">
        <w:rPr>
          <w:rFonts w:ascii="Arial" w:hAnsi="Arial" w:cs="Arial"/>
          <w:sz w:val="24"/>
          <w:szCs w:val="24"/>
        </w:rPr>
        <w:t xml:space="preserve">more popular choice of </w:t>
      </w:r>
      <w:r w:rsidR="00C91E8C" w:rsidRPr="00AD31C9">
        <w:rPr>
          <w:rFonts w:ascii="Arial" w:hAnsi="Arial" w:cs="Arial"/>
          <w:sz w:val="24"/>
          <w:szCs w:val="24"/>
        </w:rPr>
        <w:t>model</w:t>
      </w:r>
      <w:r w:rsidR="00CC3D21">
        <w:rPr>
          <w:rFonts w:ascii="Arial" w:hAnsi="Arial" w:cs="Arial"/>
          <w:sz w:val="24"/>
          <w:szCs w:val="24"/>
        </w:rPr>
        <w:t>, with the concept</w:t>
      </w:r>
      <w:r w:rsidR="00C91E8C" w:rsidRPr="00AD31C9">
        <w:rPr>
          <w:rFonts w:ascii="Arial" w:hAnsi="Arial" w:cs="Arial"/>
          <w:sz w:val="24"/>
          <w:szCs w:val="24"/>
        </w:rPr>
        <w:t xml:space="preserve"> </w:t>
      </w:r>
      <w:r w:rsidR="00933E66" w:rsidRPr="00AD31C9">
        <w:rPr>
          <w:rFonts w:ascii="Arial" w:hAnsi="Arial" w:cs="Arial"/>
          <w:sz w:val="24"/>
          <w:szCs w:val="24"/>
        </w:rPr>
        <w:t xml:space="preserve">based around </w:t>
      </w:r>
      <w:r w:rsidR="00FF4638" w:rsidRPr="00AD31C9">
        <w:rPr>
          <w:rFonts w:ascii="Arial" w:hAnsi="Arial" w:cs="Arial"/>
          <w:sz w:val="24"/>
          <w:szCs w:val="24"/>
        </w:rPr>
        <w:t xml:space="preserve">moving from one </w:t>
      </w:r>
      <w:r w:rsidR="00CC3D21">
        <w:rPr>
          <w:rFonts w:ascii="Arial" w:hAnsi="Arial" w:cs="Arial"/>
          <w:sz w:val="24"/>
          <w:szCs w:val="24"/>
        </w:rPr>
        <w:t xml:space="preserve">position </w:t>
      </w:r>
      <w:r w:rsidR="00BB7FD1" w:rsidRPr="00AD31C9">
        <w:rPr>
          <w:rFonts w:ascii="Arial" w:hAnsi="Arial" w:cs="Arial"/>
          <w:sz w:val="24"/>
          <w:szCs w:val="24"/>
        </w:rPr>
        <w:t xml:space="preserve">to another by following a </w:t>
      </w:r>
      <w:r w:rsidR="00756A80">
        <w:rPr>
          <w:rFonts w:ascii="Arial" w:hAnsi="Arial" w:cs="Arial"/>
          <w:sz w:val="24"/>
          <w:szCs w:val="24"/>
        </w:rPr>
        <w:t xml:space="preserve">formal </w:t>
      </w:r>
      <w:r w:rsidR="00BB7FD1" w:rsidRPr="00AD31C9">
        <w:rPr>
          <w:rFonts w:ascii="Arial" w:hAnsi="Arial" w:cs="Arial"/>
          <w:sz w:val="24"/>
          <w:szCs w:val="24"/>
        </w:rPr>
        <w:t>proces</w:t>
      </w:r>
      <w:r w:rsidR="00421B38" w:rsidRPr="00AD31C9">
        <w:rPr>
          <w:rFonts w:ascii="Arial" w:hAnsi="Arial" w:cs="Arial"/>
          <w:sz w:val="24"/>
          <w:szCs w:val="24"/>
        </w:rPr>
        <w:t>s</w:t>
      </w:r>
      <w:r w:rsidR="00756A80">
        <w:rPr>
          <w:rFonts w:ascii="Arial" w:hAnsi="Arial" w:cs="Arial"/>
          <w:sz w:val="24"/>
          <w:szCs w:val="24"/>
        </w:rPr>
        <w:t xml:space="preserve"> </w:t>
      </w:r>
      <w:r w:rsidR="00673B48" w:rsidRPr="00AD31C9">
        <w:rPr>
          <w:rFonts w:ascii="Arial" w:hAnsi="Arial" w:cs="Arial"/>
          <w:sz w:val="24"/>
          <w:szCs w:val="24"/>
        </w:rPr>
        <w:t>(no date).</w:t>
      </w:r>
    </w:p>
    <w:p w14:paraId="14BD0157" w14:textId="563FD0B6" w:rsidR="0069467E" w:rsidRPr="00AD31C9" w:rsidRDefault="00C06AB5" w:rsidP="008B18B3">
      <w:pPr>
        <w:spacing w:line="480" w:lineRule="auto"/>
        <w:jc w:val="both"/>
        <w:rPr>
          <w:rFonts w:ascii="Arial" w:hAnsi="Arial" w:cs="Arial"/>
          <w:sz w:val="24"/>
          <w:szCs w:val="24"/>
        </w:rPr>
      </w:pPr>
      <w:r w:rsidRPr="00AD31C9">
        <w:rPr>
          <w:rFonts w:ascii="Arial" w:hAnsi="Arial" w:cs="Arial"/>
          <w:sz w:val="24"/>
          <w:szCs w:val="24"/>
        </w:rPr>
        <w:lastRenderedPageBreak/>
        <w:t xml:space="preserve">The literature identified </w:t>
      </w:r>
      <w:r w:rsidR="001521ED" w:rsidRPr="00AD31C9">
        <w:rPr>
          <w:rFonts w:ascii="Arial" w:hAnsi="Arial" w:cs="Arial"/>
          <w:sz w:val="24"/>
          <w:szCs w:val="24"/>
        </w:rPr>
        <w:t xml:space="preserve">both </w:t>
      </w:r>
      <w:r w:rsidR="001C3F5B" w:rsidRPr="00AD31C9">
        <w:rPr>
          <w:rFonts w:ascii="Arial" w:hAnsi="Arial" w:cs="Arial"/>
          <w:sz w:val="24"/>
          <w:szCs w:val="24"/>
        </w:rPr>
        <w:t>benefits and drawbacks</w:t>
      </w:r>
      <w:r w:rsidR="00CA56A2" w:rsidRPr="00AD31C9">
        <w:rPr>
          <w:rFonts w:ascii="Arial" w:hAnsi="Arial" w:cs="Arial"/>
          <w:sz w:val="24"/>
          <w:szCs w:val="24"/>
        </w:rPr>
        <w:t xml:space="preserve"> </w:t>
      </w:r>
      <w:r w:rsidR="00B222DA">
        <w:rPr>
          <w:rFonts w:ascii="Arial" w:hAnsi="Arial" w:cs="Arial"/>
          <w:sz w:val="24"/>
          <w:szCs w:val="24"/>
        </w:rPr>
        <w:t xml:space="preserve">for </w:t>
      </w:r>
      <w:r w:rsidR="00CA56A2" w:rsidRPr="00AD31C9">
        <w:rPr>
          <w:rFonts w:ascii="Arial" w:hAnsi="Arial" w:cs="Arial"/>
          <w:sz w:val="24"/>
          <w:szCs w:val="24"/>
        </w:rPr>
        <w:t>both types of change</w:t>
      </w:r>
      <w:r w:rsidR="00C32289" w:rsidRPr="00AD31C9">
        <w:rPr>
          <w:rFonts w:ascii="Arial" w:hAnsi="Arial" w:cs="Arial"/>
          <w:sz w:val="24"/>
          <w:szCs w:val="24"/>
        </w:rPr>
        <w:t xml:space="preserve"> and</w:t>
      </w:r>
      <w:r w:rsidR="007C257A" w:rsidRPr="00AD31C9">
        <w:rPr>
          <w:rFonts w:ascii="Arial" w:hAnsi="Arial" w:cs="Arial"/>
          <w:sz w:val="24"/>
          <w:szCs w:val="24"/>
        </w:rPr>
        <w:t xml:space="preserve"> the scenarios where they are most applicable</w:t>
      </w:r>
      <w:r w:rsidR="00C32289" w:rsidRPr="00AD31C9">
        <w:rPr>
          <w:rFonts w:ascii="Arial" w:hAnsi="Arial" w:cs="Arial"/>
          <w:sz w:val="24"/>
          <w:szCs w:val="24"/>
        </w:rPr>
        <w:t>.</w:t>
      </w:r>
      <w:r w:rsidR="001C3F5B" w:rsidRPr="00AD31C9">
        <w:rPr>
          <w:rFonts w:ascii="Arial" w:hAnsi="Arial" w:cs="Arial"/>
          <w:sz w:val="24"/>
          <w:szCs w:val="24"/>
        </w:rPr>
        <w:t xml:space="preserve"> </w:t>
      </w:r>
      <w:r w:rsidR="003973FF" w:rsidRPr="00AD31C9">
        <w:rPr>
          <w:rFonts w:ascii="Arial" w:hAnsi="Arial" w:cs="Arial"/>
          <w:sz w:val="24"/>
          <w:szCs w:val="24"/>
        </w:rPr>
        <w:t>P</w:t>
      </w:r>
      <w:r w:rsidR="003E582D" w:rsidRPr="00AD31C9">
        <w:rPr>
          <w:rFonts w:ascii="Arial" w:hAnsi="Arial" w:cs="Arial"/>
          <w:sz w:val="24"/>
          <w:szCs w:val="24"/>
        </w:rPr>
        <w:t>lanned chang</w:t>
      </w:r>
      <w:r w:rsidR="00140A68" w:rsidRPr="00AD31C9">
        <w:rPr>
          <w:rFonts w:ascii="Arial" w:hAnsi="Arial" w:cs="Arial"/>
          <w:sz w:val="24"/>
          <w:szCs w:val="24"/>
        </w:rPr>
        <w:t xml:space="preserve">e can be easily evaluated </w:t>
      </w:r>
      <w:r w:rsidR="00392F78">
        <w:rPr>
          <w:rFonts w:ascii="Arial" w:hAnsi="Arial" w:cs="Arial"/>
          <w:sz w:val="24"/>
          <w:szCs w:val="24"/>
        </w:rPr>
        <w:t>as it in</w:t>
      </w:r>
      <w:r w:rsidR="00CA6DD8">
        <w:rPr>
          <w:rFonts w:ascii="Arial" w:hAnsi="Arial" w:cs="Arial"/>
          <w:sz w:val="24"/>
          <w:szCs w:val="24"/>
        </w:rPr>
        <w:t>clude</w:t>
      </w:r>
      <w:r w:rsidR="00B222DA">
        <w:rPr>
          <w:rFonts w:ascii="Arial" w:hAnsi="Arial" w:cs="Arial"/>
          <w:sz w:val="24"/>
          <w:szCs w:val="24"/>
        </w:rPr>
        <w:t>s</w:t>
      </w:r>
      <w:r w:rsidR="00140A68" w:rsidRPr="00AD31C9">
        <w:rPr>
          <w:rFonts w:ascii="Arial" w:hAnsi="Arial" w:cs="Arial"/>
          <w:sz w:val="24"/>
          <w:szCs w:val="24"/>
        </w:rPr>
        <w:t xml:space="preserve"> mechanisms for measuring </w:t>
      </w:r>
      <w:r w:rsidR="004C1ECF">
        <w:rPr>
          <w:rFonts w:ascii="Arial" w:hAnsi="Arial" w:cs="Arial"/>
          <w:sz w:val="24"/>
          <w:szCs w:val="24"/>
        </w:rPr>
        <w:t xml:space="preserve">objectives </w:t>
      </w:r>
      <w:r w:rsidR="00140A68" w:rsidRPr="00AD31C9">
        <w:rPr>
          <w:rFonts w:ascii="Arial" w:hAnsi="Arial" w:cs="Arial"/>
          <w:sz w:val="24"/>
          <w:szCs w:val="24"/>
        </w:rPr>
        <w:t>and by</w:t>
      </w:r>
      <w:r w:rsidR="001521ED" w:rsidRPr="00AD31C9">
        <w:rPr>
          <w:rFonts w:ascii="Arial" w:hAnsi="Arial" w:cs="Arial"/>
          <w:sz w:val="24"/>
          <w:szCs w:val="24"/>
        </w:rPr>
        <w:t xml:space="preserve"> </w:t>
      </w:r>
      <w:r w:rsidR="004B5055" w:rsidRPr="00AD31C9">
        <w:rPr>
          <w:rFonts w:ascii="Arial" w:hAnsi="Arial" w:cs="Arial"/>
          <w:sz w:val="24"/>
          <w:szCs w:val="24"/>
        </w:rPr>
        <w:t>begin</w:t>
      </w:r>
      <w:r w:rsidR="00140A68" w:rsidRPr="00AD31C9">
        <w:rPr>
          <w:rFonts w:ascii="Arial" w:hAnsi="Arial" w:cs="Arial"/>
          <w:sz w:val="24"/>
          <w:szCs w:val="24"/>
        </w:rPr>
        <w:t>ning</w:t>
      </w:r>
      <w:r w:rsidR="00BD06E6" w:rsidRPr="00AD31C9">
        <w:rPr>
          <w:rFonts w:ascii="Arial" w:hAnsi="Arial" w:cs="Arial"/>
          <w:sz w:val="24"/>
          <w:szCs w:val="24"/>
        </w:rPr>
        <w:t xml:space="preserve"> at the top of the hierarchy</w:t>
      </w:r>
      <w:r w:rsidR="00140A68" w:rsidRPr="00AD31C9">
        <w:rPr>
          <w:rFonts w:ascii="Arial" w:hAnsi="Arial" w:cs="Arial"/>
          <w:sz w:val="24"/>
          <w:szCs w:val="24"/>
        </w:rPr>
        <w:t xml:space="preserve"> it</w:t>
      </w:r>
      <w:r w:rsidR="00702921" w:rsidRPr="00AD31C9">
        <w:rPr>
          <w:rFonts w:ascii="Arial" w:hAnsi="Arial" w:cs="Arial"/>
          <w:sz w:val="24"/>
          <w:szCs w:val="24"/>
        </w:rPr>
        <w:t xml:space="preserve"> </w:t>
      </w:r>
      <w:r w:rsidR="00E73A16" w:rsidRPr="00AD31C9">
        <w:rPr>
          <w:rFonts w:ascii="Arial" w:hAnsi="Arial" w:cs="Arial"/>
          <w:sz w:val="24"/>
          <w:szCs w:val="24"/>
        </w:rPr>
        <w:t>allow</w:t>
      </w:r>
      <w:r w:rsidR="00140A68" w:rsidRPr="00AD31C9">
        <w:rPr>
          <w:rFonts w:ascii="Arial" w:hAnsi="Arial" w:cs="Arial"/>
          <w:sz w:val="24"/>
          <w:szCs w:val="24"/>
        </w:rPr>
        <w:t>s</w:t>
      </w:r>
      <w:r w:rsidR="00E73A16" w:rsidRPr="00AD31C9">
        <w:rPr>
          <w:rFonts w:ascii="Arial" w:hAnsi="Arial" w:cs="Arial"/>
          <w:sz w:val="24"/>
          <w:szCs w:val="24"/>
        </w:rPr>
        <w:t xml:space="preserve"> for increased control</w:t>
      </w:r>
      <w:r w:rsidR="00140A68" w:rsidRPr="00AD31C9">
        <w:rPr>
          <w:rFonts w:ascii="Arial" w:hAnsi="Arial" w:cs="Arial"/>
          <w:sz w:val="24"/>
          <w:szCs w:val="24"/>
        </w:rPr>
        <w:t>.</w:t>
      </w:r>
      <w:r w:rsidR="00E73A16" w:rsidRPr="00AD31C9">
        <w:rPr>
          <w:rFonts w:ascii="Arial" w:hAnsi="Arial" w:cs="Arial"/>
          <w:sz w:val="24"/>
          <w:szCs w:val="24"/>
        </w:rPr>
        <w:t xml:space="preserve"> </w:t>
      </w:r>
      <w:r w:rsidR="0005374A" w:rsidRPr="00AD31C9">
        <w:rPr>
          <w:rFonts w:ascii="Arial" w:hAnsi="Arial" w:cs="Arial"/>
          <w:sz w:val="24"/>
          <w:szCs w:val="24"/>
        </w:rPr>
        <w:t>Although t</w:t>
      </w:r>
      <w:r w:rsidR="008035CF" w:rsidRPr="00AD31C9">
        <w:rPr>
          <w:rFonts w:ascii="Arial" w:hAnsi="Arial" w:cs="Arial"/>
          <w:sz w:val="24"/>
          <w:szCs w:val="24"/>
        </w:rPr>
        <w:t xml:space="preserve">his </w:t>
      </w:r>
      <w:r w:rsidR="004C1ECF">
        <w:rPr>
          <w:rFonts w:ascii="Arial" w:hAnsi="Arial" w:cs="Arial"/>
          <w:sz w:val="24"/>
          <w:szCs w:val="24"/>
        </w:rPr>
        <w:t xml:space="preserve">has the potential to </w:t>
      </w:r>
      <w:r w:rsidR="008035CF" w:rsidRPr="00AD31C9">
        <w:rPr>
          <w:rFonts w:ascii="Arial" w:hAnsi="Arial" w:cs="Arial"/>
          <w:sz w:val="24"/>
          <w:szCs w:val="24"/>
        </w:rPr>
        <w:t>be</w:t>
      </w:r>
      <w:r w:rsidR="0005374A" w:rsidRPr="00AD31C9">
        <w:rPr>
          <w:rFonts w:ascii="Arial" w:hAnsi="Arial" w:cs="Arial"/>
          <w:sz w:val="24"/>
          <w:szCs w:val="24"/>
        </w:rPr>
        <w:t xml:space="preserve"> negatively</w:t>
      </w:r>
      <w:r w:rsidR="008035CF" w:rsidRPr="00AD31C9">
        <w:rPr>
          <w:rFonts w:ascii="Arial" w:hAnsi="Arial" w:cs="Arial"/>
          <w:sz w:val="24"/>
          <w:szCs w:val="24"/>
        </w:rPr>
        <w:t xml:space="preserve"> perceived </w:t>
      </w:r>
      <w:r w:rsidR="004B5055" w:rsidRPr="00AD31C9">
        <w:rPr>
          <w:rFonts w:ascii="Arial" w:hAnsi="Arial" w:cs="Arial"/>
          <w:sz w:val="24"/>
          <w:szCs w:val="24"/>
        </w:rPr>
        <w:t>as it</w:t>
      </w:r>
      <w:r w:rsidR="00E73A16" w:rsidRPr="00AD31C9">
        <w:rPr>
          <w:rFonts w:ascii="Arial" w:hAnsi="Arial" w:cs="Arial"/>
          <w:sz w:val="24"/>
          <w:szCs w:val="24"/>
        </w:rPr>
        <w:t xml:space="preserve"> </w:t>
      </w:r>
      <w:r w:rsidR="0005374A" w:rsidRPr="00AD31C9">
        <w:rPr>
          <w:rFonts w:ascii="Arial" w:hAnsi="Arial" w:cs="Arial"/>
          <w:sz w:val="24"/>
          <w:szCs w:val="24"/>
        </w:rPr>
        <w:t xml:space="preserve">is </w:t>
      </w:r>
      <w:r w:rsidR="00E73A16" w:rsidRPr="00AD31C9">
        <w:rPr>
          <w:rFonts w:ascii="Arial" w:hAnsi="Arial" w:cs="Arial"/>
          <w:sz w:val="24"/>
          <w:szCs w:val="24"/>
        </w:rPr>
        <w:t>planned and</w:t>
      </w:r>
      <w:r w:rsidR="004B5055" w:rsidRPr="00AD31C9">
        <w:rPr>
          <w:rFonts w:ascii="Arial" w:hAnsi="Arial" w:cs="Arial"/>
          <w:sz w:val="24"/>
          <w:szCs w:val="24"/>
        </w:rPr>
        <w:t xml:space="preserve"> managed by leaders</w:t>
      </w:r>
      <w:r w:rsidR="0005374A" w:rsidRPr="00AD31C9">
        <w:rPr>
          <w:rFonts w:ascii="Arial" w:hAnsi="Arial" w:cs="Arial"/>
          <w:sz w:val="24"/>
          <w:szCs w:val="24"/>
        </w:rPr>
        <w:t xml:space="preserve">. </w:t>
      </w:r>
      <w:r w:rsidR="00006BC6" w:rsidRPr="00AD31C9">
        <w:rPr>
          <w:rFonts w:ascii="Arial" w:hAnsi="Arial" w:cs="Arial"/>
          <w:sz w:val="24"/>
          <w:szCs w:val="24"/>
        </w:rPr>
        <w:t xml:space="preserve">Whereas emergent change </w:t>
      </w:r>
      <w:r w:rsidR="00066BD7" w:rsidRPr="00AD31C9">
        <w:rPr>
          <w:rFonts w:ascii="Arial" w:hAnsi="Arial" w:cs="Arial"/>
          <w:sz w:val="24"/>
          <w:szCs w:val="24"/>
        </w:rPr>
        <w:t xml:space="preserve">is </w:t>
      </w:r>
      <w:r w:rsidR="00397896" w:rsidRPr="00AD31C9">
        <w:rPr>
          <w:rFonts w:ascii="Arial" w:hAnsi="Arial" w:cs="Arial"/>
          <w:sz w:val="24"/>
          <w:szCs w:val="24"/>
        </w:rPr>
        <w:t>unplanned</w:t>
      </w:r>
      <w:r w:rsidR="00EA4A60">
        <w:rPr>
          <w:rFonts w:ascii="Arial" w:hAnsi="Arial" w:cs="Arial"/>
          <w:sz w:val="24"/>
          <w:szCs w:val="24"/>
        </w:rPr>
        <w:t>,</w:t>
      </w:r>
      <w:r w:rsidR="008D70E4" w:rsidRPr="00AD31C9">
        <w:rPr>
          <w:rFonts w:ascii="Arial" w:hAnsi="Arial" w:cs="Arial"/>
          <w:sz w:val="24"/>
          <w:szCs w:val="24"/>
        </w:rPr>
        <w:t xml:space="preserve"> it </w:t>
      </w:r>
      <w:r w:rsidR="00462F6B" w:rsidRPr="00AD31C9">
        <w:rPr>
          <w:rFonts w:ascii="Arial" w:hAnsi="Arial" w:cs="Arial"/>
          <w:sz w:val="24"/>
          <w:szCs w:val="24"/>
        </w:rPr>
        <w:t>is more appropriate for those environments that are rapidly changing</w:t>
      </w:r>
      <w:r w:rsidR="0005374A" w:rsidRPr="00AD31C9">
        <w:rPr>
          <w:rFonts w:ascii="Arial" w:hAnsi="Arial" w:cs="Arial"/>
          <w:sz w:val="24"/>
          <w:szCs w:val="24"/>
        </w:rPr>
        <w:t xml:space="preserve"> as</w:t>
      </w:r>
      <w:r w:rsidR="00462F6B" w:rsidRPr="00AD31C9">
        <w:rPr>
          <w:rFonts w:ascii="Arial" w:hAnsi="Arial" w:cs="Arial"/>
          <w:sz w:val="24"/>
          <w:szCs w:val="24"/>
        </w:rPr>
        <w:t xml:space="preserve"> is it </w:t>
      </w:r>
      <w:r w:rsidR="008D70E4" w:rsidRPr="00AD31C9">
        <w:rPr>
          <w:rFonts w:ascii="Arial" w:hAnsi="Arial" w:cs="Arial"/>
          <w:sz w:val="24"/>
          <w:szCs w:val="24"/>
        </w:rPr>
        <w:t>allows for greater flexibility</w:t>
      </w:r>
      <w:r w:rsidR="004203F7" w:rsidRPr="00AD31C9">
        <w:rPr>
          <w:rFonts w:ascii="Arial" w:hAnsi="Arial" w:cs="Arial"/>
          <w:sz w:val="24"/>
          <w:szCs w:val="24"/>
        </w:rPr>
        <w:t>.</w:t>
      </w:r>
      <w:r w:rsidR="008D70E4" w:rsidRPr="00AD31C9">
        <w:rPr>
          <w:rFonts w:ascii="Arial" w:hAnsi="Arial" w:cs="Arial"/>
          <w:sz w:val="24"/>
          <w:szCs w:val="24"/>
        </w:rPr>
        <w:t xml:space="preserve"> </w:t>
      </w:r>
      <w:r w:rsidR="004070B0" w:rsidRPr="00AD31C9">
        <w:rPr>
          <w:rFonts w:ascii="Arial" w:hAnsi="Arial" w:cs="Arial"/>
          <w:sz w:val="24"/>
          <w:szCs w:val="24"/>
        </w:rPr>
        <w:t>H</w:t>
      </w:r>
      <w:r w:rsidR="0005374A" w:rsidRPr="00AD31C9">
        <w:rPr>
          <w:rFonts w:ascii="Arial" w:hAnsi="Arial" w:cs="Arial"/>
          <w:sz w:val="24"/>
          <w:szCs w:val="24"/>
        </w:rPr>
        <w:t>owever</w:t>
      </w:r>
      <w:r w:rsidR="004070B0" w:rsidRPr="00AD31C9">
        <w:rPr>
          <w:rFonts w:ascii="Arial" w:hAnsi="Arial" w:cs="Arial"/>
          <w:sz w:val="24"/>
          <w:szCs w:val="24"/>
        </w:rPr>
        <w:t>, t</w:t>
      </w:r>
      <w:r w:rsidR="004203F7" w:rsidRPr="00AD31C9">
        <w:rPr>
          <w:rFonts w:ascii="Arial" w:hAnsi="Arial" w:cs="Arial"/>
          <w:sz w:val="24"/>
          <w:szCs w:val="24"/>
        </w:rPr>
        <w:t>here is a high</w:t>
      </w:r>
      <w:r w:rsidR="008D70E4" w:rsidRPr="00AD31C9">
        <w:rPr>
          <w:rFonts w:ascii="Arial" w:hAnsi="Arial" w:cs="Arial"/>
          <w:sz w:val="24"/>
          <w:szCs w:val="24"/>
        </w:rPr>
        <w:t>er</w:t>
      </w:r>
      <w:r w:rsidR="004203F7" w:rsidRPr="00AD31C9">
        <w:rPr>
          <w:rFonts w:ascii="Arial" w:hAnsi="Arial" w:cs="Arial"/>
          <w:sz w:val="24"/>
          <w:szCs w:val="24"/>
        </w:rPr>
        <w:t xml:space="preserve"> level of risk</w:t>
      </w:r>
      <w:r w:rsidR="008D70E4" w:rsidRPr="00AD31C9">
        <w:rPr>
          <w:rFonts w:ascii="Arial" w:hAnsi="Arial" w:cs="Arial"/>
          <w:sz w:val="24"/>
          <w:szCs w:val="24"/>
        </w:rPr>
        <w:t xml:space="preserve"> to consider</w:t>
      </w:r>
      <w:r w:rsidR="009D211C" w:rsidRPr="00AD31C9">
        <w:rPr>
          <w:rFonts w:ascii="Arial" w:hAnsi="Arial" w:cs="Arial"/>
          <w:sz w:val="24"/>
          <w:szCs w:val="24"/>
        </w:rPr>
        <w:t>, control is more challenging</w:t>
      </w:r>
      <w:r w:rsidR="00F51173" w:rsidRPr="00AD31C9">
        <w:rPr>
          <w:rFonts w:ascii="Arial" w:hAnsi="Arial" w:cs="Arial"/>
          <w:sz w:val="24"/>
          <w:szCs w:val="24"/>
        </w:rPr>
        <w:t xml:space="preserve"> and there is increased opportunity for failure </w:t>
      </w:r>
      <w:r w:rsidR="006A58E2" w:rsidRPr="00AD31C9">
        <w:rPr>
          <w:rFonts w:ascii="Arial" w:hAnsi="Arial" w:cs="Arial"/>
          <w:sz w:val="24"/>
          <w:szCs w:val="24"/>
        </w:rPr>
        <w:t>(Mahr, 2022)</w:t>
      </w:r>
      <w:r w:rsidR="00F51173" w:rsidRPr="00AD31C9">
        <w:rPr>
          <w:rFonts w:ascii="Arial" w:hAnsi="Arial" w:cs="Arial"/>
          <w:sz w:val="24"/>
          <w:szCs w:val="24"/>
        </w:rPr>
        <w:t xml:space="preserve">. </w:t>
      </w:r>
    </w:p>
    <w:p w14:paraId="6225C3AA" w14:textId="3356BC81" w:rsidR="00515274" w:rsidRPr="002C1CCB" w:rsidRDefault="009C0628" w:rsidP="008B18B3">
      <w:pPr>
        <w:spacing w:line="480" w:lineRule="auto"/>
        <w:jc w:val="both"/>
        <w:rPr>
          <w:rFonts w:ascii="Arial" w:hAnsi="Arial" w:cs="Arial"/>
          <w:sz w:val="24"/>
          <w:szCs w:val="24"/>
        </w:rPr>
      </w:pPr>
      <w:r w:rsidRPr="00AD31C9">
        <w:rPr>
          <w:rFonts w:ascii="Arial" w:hAnsi="Arial" w:cs="Arial"/>
          <w:sz w:val="24"/>
          <w:szCs w:val="24"/>
        </w:rPr>
        <w:t>Sephora</w:t>
      </w:r>
      <w:r w:rsidR="00D66029" w:rsidRPr="00AD31C9">
        <w:rPr>
          <w:rFonts w:ascii="Arial" w:hAnsi="Arial" w:cs="Arial"/>
          <w:sz w:val="24"/>
          <w:szCs w:val="24"/>
        </w:rPr>
        <w:t xml:space="preserve"> demonstrates the </w:t>
      </w:r>
      <w:r w:rsidR="00115F61" w:rsidRPr="00AD31C9">
        <w:rPr>
          <w:rFonts w:ascii="Arial" w:hAnsi="Arial" w:cs="Arial"/>
          <w:sz w:val="24"/>
          <w:szCs w:val="24"/>
        </w:rPr>
        <w:t xml:space="preserve">qualities of </w:t>
      </w:r>
      <w:r w:rsidRPr="00AD31C9">
        <w:rPr>
          <w:rFonts w:ascii="Arial" w:hAnsi="Arial" w:cs="Arial"/>
          <w:sz w:val="24"/>
          <w:szCs w:val="24"/>
        </w:rPr>
        <w:t>planned change</w:t>
      </w:r>
      <w:r w:rsidR="0049101F">
        <w:rPr>
          <w:rFonts w:ascii="Arial" w:hAnsi="Arial" w:cs="Arial"/>
          <w:sz w:val="24"/>
          <w:szCs w:val="24"/>
        </w:rPr>
        <w:t xml:space="preserve"> </w:t>
      </w:r>
      <w:r w:rsidR="00BC1E9D" w:rsidRPr="00AD31C9">
        <w:rPr>
          <w:rFonts w:ascii="Arial" w:hAnsi="Arial" w:cs="Arial"/>
          <w:sz w:val="24"/>
          <w:szCs w:val="24"/>
        </w:rPr>
        <w:t xml:space="preserve">with it being such </w:t>
      </w:r>
      <w:r w:rsidR="0038304A" w:rsidRPr="00AD31C9">
        <w:rPr>
          <w:rFonts w:ascii="Arial" w:hAnsi="Arial" w:cs="Arial"/>
          <w:sz w:val="24"/>
          <w:szCs w:val="24"/>
        </w:rPr>
        <w:t xml:space="preserve">a </w:t>
      </w:r>
      <w:r w:rsidR="00C5577E">
        <w:rPr>
          <w:rFonts w:ascii="Arial" w:hAnsi="Arial" w:cs="Arial"/>
          <w:sz w:val="24"/>
          <w:szCs w:val="24"/>
        </w:rPr>
        <w:t xml:space="preserve">considerable </w:t>
      </w:r>
      <w:r w:rsidR="0049101F">
        <w:rPr>
          <w:rFonts w:ascii="Arial" w:hAnsi="Arial" w:cs="Arial"/>
          <w:sz w:val="24"/>
          <w:szCs w:val="24"/>
        </w:rPr>
        <w:t xml:space="preserve">move </w:t>
      </w:r>
      <w:r w:rsidR="006D6D3F" w:rsidRPr="00AD31C9">
        <w:rPr>
          <w:rFonts w:ascii="Arial" w:hAnsi="Arial" w:cs="Arial"/>
          <w:sz w:val="24"/>
          <w:szCs w:val="24"/>
        </w:rPr>
        <w:t>for the organisation</w:t>
      </w:r>
      <w:r w:rsidR="00BC1E9D" w:rsidRPr="00AD31C9">
        <w:rPr>
          <w:rFonts w:ascii="Arial" w:hAnsi="Arial" w:cs="Arial"/>
          <w:sz w:val="24"/>
          <w:szCs w:val="24"/>
        </w:rPr>
        <w:t xml:space="preserve"> and a</w:t>
      </w:r>
      <w:r w:rsidR="00B40B5B" w:rsidRPr="00AD31C9">
        <w:rPr>
          <w:rFonts w:ascii="Arial" w:hAnsi="Arial" w:cs="Arial"/>
          <w:sz w:val="24"/>
          <w:szCs w:val="24"/>
        </w:rPr>
        <w:t xml:space="preserve">lthough the </w:t>
      </w:r>
      <w:r w:rsidR="003323FF" w:rsidRPr="00AD31C9">
        <w:rPr>
          <w:rFonts w:ascii="Arial" w:hAnsi="Arial" w:cs="Arial"/>
          <w:sz w:val="24"/>
          <w:szCs w:val="24"/>
        </w:rPr>
        <w:t xml:space="preserve">idea </w:t>
      </w:r>
      <w:r w:rsidR="0041607A">
        <w:rPr>
          <w:rFonts w:ascii="Arial" w:hAnsi="Arial" w:cs="Arial"/>
          <w:sz w:val="24"/>
          <w:szCs w:val="24"/>
        </w:rPr>
        <w:t>for</w:t>
      </w:r>
      <w:r w:rsidR="003323FF" w:rsidRPr="00AD31C9">
        <w:rPr>
          <w:rFonts w:ascii="Arial" w:hAnsi="Arial" w:cs="Arial"/>
          <w:sz w:val="24"/>
          <w:szCs w:val="24"/>
        </w:rPr>
        <w:t xml:space="preserve"> the change</w:t>
      </w:r>
      <w:r w:rsidR="00B40B5B" w:rsidRPr="00AD31C9">
        <w:rPr>
          <w:rFonts w:ascii="Arial" w:hAnsi="Arial" w:cs="Arial"/>
          <w:sz w:val="24"/>
          <w:szCs w:val="24"/>
        </w:rPr>
        <w:t xml:space="preserve"> may have been gradually</w:t>
      </w:r>
      <w:r w:rsidR="006D6D3F" w:rsidRPr="00AD31C9">
        <w:rPr>
          <w:rFonts w:ascii="Arial" w:hAnsi="Arial" w:cs="Arial"/>
          <w:sz w:val="24"/>
          <w:szCs w:val="24"/>
        </w:rPr>
        <w:t xml:space="preserve"> developed over time</w:t>
      </w:r>
      <w:r w:rsidR="00341B19" w:rsidRPr="00AD31C9">
        <w:rPr>
          <w:rFonts w:ascii="Arial" w:hAnsi="Arial" w:cs="Arial"/>
          <w:sz w:val="24"/>
          <w:szCs w:val="24"/>
        </w:rPr>
        <w:t>,</w:t>
      </w:r>
      <w:r w:rsidR="00B40B5B" w:rsidRPr="00AD31C9">
        <w:rPr>
          <w:rFonts w:ascii="Arial" w:hAnsi="Arial" w:cs="Arial"/>
          <w:sz w:val="24"/>
          <w:szCs w:val="24"/>
        </w:rPr>
        <w:t xml:space="preserve"> the </w:t>
      </w:r>
      <w:r w:rsidR="00341B19" w:rsidRPr="00AD31C9">
        <w:rPr>
          <w:rFonts w:ascii="Arial" w:hAnsi="Arial" w:cs="Arial"/>
          <w:sz w:val="24"/>
          <w:szCs w:val="24"/>
        </w:rPr>
        <w:t>final decision</w:t>
      </w:r>
      <w:r w:rsidR="00E736CF">
        <w:rPr>
          <w:rFonts w:ascii="Arial" w:hAnsi="Arial" w:cs="Arial"/>
          <w:sz w:val="24"/>
          <w:szCs w:val="24"/>
        </w:rPr>
        <w:t xml:space="preserve"> to implement</w:t>
      </w:r>
      <w:r w:rsidR="00341B19" w:rsidRPr="00AD31C9">
        <w:rPr>
          <w:rFonts w:ascii="Arial" w:hAnsi="Arial" w:cs="Arial"/>
          <w:sz w:val="24"/>
          <w:szCs w:val="24"/>
        </w:rPr>
        <w:t xml:space="preserve"> the </w:t>
      </w:r>
      <w:r w:rsidR="00B40B5B" w:rsidRPr="00AD31C9">
        <w:rPr>
          <w:rFonts w:ascii="Arial" w:hAnsi="Arial" w:cs="Arial"/>
          <w:sz w:val="24"/>
          <w:szCs w:val="24"/>
        </w:rPr>
        <w:t xml:space="preserve">change, cannot. </w:t>
      </w:r>
      <w:r w:rsidR="006D6D3F" w:rsidRPr="00AD31C9">
        <w:rPr>
          <w:rFonts w:ascii="Arial" w:hAnsi="Arial" w:cs="Arial"/>
          <w:sz w:val="24"/>
          <w:szCs w:val="24"/>
        </w:rPr>
        <w:t xml:space="preserve"> </w:t>
      </w:r>
      <w:r w:rsidR="00B40B5B" w:rsidRPr="00AD31C9">
        <w:rPr>
          <w:rFonts w:ascii="Arial" w:hAnsi="Arial" w:cs="Arial"/>
          <w:sz w:val="24"/>
          <w:szCs w:val="24"/>
        </w:rPr>
        <w:t>It is</w:t>
      </w:r>
      <w:r w:rsidR="004E5ADC" w:rsidRPr="00AD31C9">
        <w:rPr>
          <w:rFonts w:ascii="Arial" w:hAnsi="Arial" w:cs="Arial"/>
          <w:sz w:val="24"/>
          <w:szCs w:val="24"/>
        </w:rPr>
        <w:t xml:space="preserve"> also</w:t>
      </w:r>
      <w:r w:rsidR="00B40B5B" w:rsidRPr="00AD31C9">
        <w:rPr>
          <w:rFonts w:ascii="Arial" w:hAnsi="Arial" w:cs="Arial"/>
          <w:sz w:val="24"/>
          <w:szCs w:val="24"/>
        </w:rPr>
        <w:t xml:space="preserve"> important to consider </w:t>
      </w:r>
      <w:r w:rsidR="004E5ADC" w:rsidRPr="00AD31C9">
        <w:rPr>
          <w:rFonts w:ascii="Arial" w:hAnsi="Arial" w:cs="Arial"/>
          <w:sz w:val="24"/>
          <w:szCs w:val="24"/>
        </w:rPr>
        <w:t>th</w:t>
      </w:r>
      <w:r w:rsidR="00DD7089" w:rsidRPr="00AD31C9">
        <w:rPr>
          <w:rFonts w:ascii="Arial" w:hAnsi="Arial" w:cs="Arial"/>
          <w:sz w:val="24"/>
          <w:szCs w:val="24"/>
        </w:rPr>
        <w:t>at</w:t>
      </w:r>
      <w:r w:rsidR="00472A54">
        <w:rPr>
          <w:rFonts w:ascii="Arial" w:hAnsi="Arial" w:cs="Arial"/>
          <w:sz w:val="24"/>
          <w:szCs w:val="24"/>
        </w:rPr>
        <w:t xml:space="preserve"> as</w:t>
      </w:r>
      <w:r w:rsidR="004E5ADC" w:rsidRPr="00AD31C9">
        <w:rPr>
          <w:rFonts w:ascii="Arial" w:hAnsi="Arial" w:cs="Arial"/>
          <w:sz w:val="24"/>
          <w:szCs w:val="24"/>
        </w:rPr>
        <w:t xml:space="preserve"> </w:t>
      </w:r>
      <w:r w:rsidR="00341B19" w:rsidRPr="00AD31C9">
        <w:rPr>
          <w:rFonts w:ascii="Arial" w:hAnsi="Arial" w:cs="Arial"/>
          <w:sz w:val="24"/>
          <w:szCs w:val="24"/>
        </w:rPr>
        <w:t>Sephora are</w:t>
      </w:r>
      <w:r w:rsidR="00DD7089" w:rsidRPr="00AD31C9">
        <w:rPr>
          <w:rFonts w:ascii="Arial" w:hAnsi="Arial" w:cs="Arial"/>
          <w:sz w:val="24"/>
          <w:szCs w:val="24"/>
        </w:rPr>
        <w:t xml:space="preserve"> a private sector</w:t>
      </w:r>
      <w:r w:rsidR="007C6C26" w:rsidRPr="00AD31C9">
        <w:rPr>
          <w:rFonts w:ascii="Arial" w:hAnsi="Arial" w:cs="Arial"/>
          <w:sz w:val="24"/>
          <w:szCs w:val="24"/>
        </w:rPr>
        <w:t xml:space="preserve"> </w:t>
      </w:r>
      <w:r w:rsidR="006D6D3F" w:rsidRPr="00AD31C9">
        <w:rPr>
          <w:rFonts w:ascii="Arial" w:hAnsi="Arial" w:cs="Arial"/>
          <w:sz w:val="24"/>
          <w:szCs w:val="24"/>
        </w:rPr>
        <w:t>business</w:t>
      </w:r>
      <w:r w:rsidR="00DD7089" w:rsidRPr="00AD31C9">
        <w:rPr>
          <w:rFonts w:ascii="Arial" w:hAnsi="Arial" w:cs="Arial"/>
          <w:sz w:val="24"/>
          <w:szCs w:val="24"/>
        </w:rPr>
        <w:t xml:space="preserve"> </w:t>
      </w:r>
      <w:r w:rsidR="00472A54">
        <w:rPr>
          <w:rFonts w:ascii="Arial" w:hAnsi="Arial" w:cs="Arial"/>
          <w:sz w:val="24"/>
          <w:szCs w:val="24"/>
        </w:rPr>
        <w:t>it</w:t>
      </w:r>
      <w:r w:rsidR="006D6D3F" w:rsidRPr="00AD31C9">
        <w:rPr>
          <w:rFonts w:ascii="Arial" w:hAnsi="Arial" w:cs="Arial"/>
          <w:sz w:val="24"/>
          <w:szCs w:val="24"/>
        </w:rPr>
        <w:t xml:space="preserve"> </w:t>
      </w:r>
      <w:r w:rsidR="00F81F27" w:rsidRPr="00AD31C9">
        <w:rPr>
          <w:rFonts w:ascii="Arial" w:hAnsi="Arial" w:cs="Arial"/>
          <w:sz w:val="24"/>
          <w:szCs w:val="24"/>
        </w:rPr>
        <w:t xml:space="preserve">allows them </w:t>
      </w:r>
      <w:r w:rsidR="009075DA" w:rsidRPr="00AD31C9">
        <w:rPr>
          <w:rFonts w:ascii="Arial" w:hAnsi="Arial" w:cs="Arial"/>
          <w:sz w:val="24"/>
          <w:szCs w:val="24"/>
        </w:rPr>
        <w:t>more</w:t>
      </w:r>
      <w:r w:rsidR="00F81F27" w:rsidRPr="00AD31C9">
        <w:rPr>
          <w:rFonts w:ascii="Arial" w:hAnsi="Arial" w:cs="Arial"/>
          <w:sz w:val="24"/>
          <w:szCs w:val="24"/>
        </w:rPr>
        <w:t xml:space="preserve"> freedom</w:t>
      </w:r>
      <w:r w:rsidR="000B1099" w:rsidRPr="00AD31C9">
        <w:rPr>
          <w:rFonts w:ascii="Arial" w:hAnsi="Arial" w:cs="Arial"/>
          <w:sz w:val="24"/>
          <w:szCs w:val="24"/>
        </w:rPr>
        <w:t xml:space="preserve"> </w:t>
      </w:r>
      <w:r w:rsidR="009075DA" w:rsidRPr="00AD31C9">
        <w:rPr>
          <w:rFonts w:ascii="Arial" w:hAnsi="Arial" w:cs="Arial"/>
          <w:sz w:val="24"/>
          <w:szCs w:val="24"/>
        </w:rPr>
        <w:t xml:space="preserve">in their </w:t>
      </w:r>
      <w:r w:rsidR="00F81F27" w:rsidRPr="00AD31C9">
        <w:rPr>
          <w:rFonts w:ascii="Arial" w:hAnsi="Arial" w:cs="Arial"/>
          <w:sz w:val="24"/>
          <w:szCs w:val="24"/>
        </w:rPr>
        <w:t>approach</w:t>
      </w:r>
      <w:r w:rsidR="00AA1A30" w:rsidRPr="00AD31C9">
        <w:rPr>
          <w:rFonts w:ascii="Arial" w:hAnsi="Arial" w:cs="Arial"/>
          <w:sz w:val="24"/>
          <w:szCs w:val="24"/>
        </w:rPr>
        <w:t xml:space="preserve"> to </w:t>
      </w:r>
      <w:r w:rsidR="00F81F27" w:rsidRPr="00AD31C9">
        <w:rPr>
          <w:rFonts w:ascii="Arial" w:hAnsi="Arial" w:cs="Arial"/>
          <w:sz w:val="24"/>
          <w:szCs w:val="24"/>
        </w:rPr>
        <w:t>change</w:t>
      </w:r>
      <w:r w:rsidR="00472A54">
        <w:rPr>
          <w:rFonts w:ascii="Arial" w:hAnsi="Arial" w:cs="Arial"/>
          <w:sz w:val="24"/>
          <w:szCs w:val="24"/>
        </w:rPr>
        <w:t xml:space="preserve">. This </w:t>
      </w:r>
      <w:r w:rsidR="00E6335C">
        <w:rPr>
          <w:rFonts w:ascii="Arial" w:hAnsi="Arial" w:cs="Arial"/>
          <w:sz w:val="24"/>
          <w:szCs w:val="24"/>
        </w:rPr>
        <w:t>includes</w:t>
      </w:r>
      <w:r w:rsidR="00F81F27" w:rsidRPr="00AD31C9">
        <w:rPr>
          <w:rFonts w:ascii="Arial" w:hAnsi="Arial" w:cs="Arial"/>
          <w:sz w:val="24"/>
          <w:szCs w:val="24"/>
        </w:rPr>
        <w:t xml:space="preserve"> </w:t>
      </w:r>
      <w:r w:rsidR="00FA000B" w:rsidRPr="00AD31C9">
        <w:rPr>
          <w:rFonts w:ascii="Arial" w:hAnsi="Arial" w:cs="Arial"/>
          <w:sz w:val="24"/>
          <w:szCs w:val="24"/>
        </w:rPr>
        <w:t xml:space="preserve">differences in </w:t>
      </w:r>
      <w:r w:rsidR="00E02B00" w:rsidRPr="00AD31C9">
        <w:rPr>
          <w:rFonts w:ascii="Arial" w:hAnsi="Arial" w:cs="Arial"/>
          <w:sz w:val="24"/>
          <w:szCs w:val="24"/>
        </w:rPr>
        <w:t xml:space="preserve">governance, policy and legislation which can influence how the change is implemented </w:t>
      </w:r>
      <w:r w:rsidR="00E02B00" w:rsidRPr="002C1CCB">
        <w:rPr>
          <w:rFonts w:ascii="Arial" w:hAnsi="Arial" w:cs="Arial"/>
          <w:sz w:val="24"/>
          <w:szCs w:val="24"/>
        </w:rPr>
        <w:t>(</w:t>
      </w:r>
      <w:proofErr w:type="spellStart"/>
      <w:r w:rsidR="00B016A0" w:rsidRPr="002C1CCB">
        <w:rPr>
          <w:rFonts w:ascii="Arial" w:hAnsi="Arial" w:cs="Arial"/>
          <w:sz w:val="24"/>
          <w:szCs w:val="24"/>
        </w:rPr>
        <w:t>Sminia</w:t>
      </w:r>
      <w:proofErr w:type="spellEnd"/>
      <w:r w:rsidR="00B016A0" w:rsidRPr="002C1CCB">
        <w:rPr>
          <w:rFonts w:ascii="Arial" w:hAnsi="Arial" w:cs="Arial"/>
          <w:sz w:val="24"/>
          <w:szCs w:val="24"/>
        </w:rPr>
        <w:t xml:space="preserve"> &amp; </w:t>
      </w:r>
      <w:proofErr w:type="spellStart"/>
      <w:r w:rsidR="00B016A0" w:rsidRPr="002C1CCB">
        <w:rPr>
          <w:rFonts w:ascii="Arial" w:hAnsi="Arial" w:cs="Arial"/>
          <w:sz w:val="24"/>
          <w:szCs w:val="24"/>
        </w:rPr>
        <w:t>Nistelrooij</w:t>
      </w:r>
      <w:proofErr w:type="spellEnd"/>
      <w:r w:rsidR="00E02B00" w:rsidRPr="002C1CCB">
        <w:rPr>
          <w:rFonts w:ascii="Arial" w:hAnsi="Arial" w:cs="Arial"/>
          <w:sz w:val="24"/>
          <w:szCs w:val="24"/>
        </w:rPr>
        <w:t xml:space="preserve">, 2007). </w:t>
      </w:r>
    </w:p>
    <w:p w14:paraId="02BD947F" w14:textId="4AE7EAA6" w:rsidR="002A601F" w:rsidRPr="002A601F" w:rsidRDefault="00555637" w:rsidP="008B18B3">
      <w:pPr>
        <w:pStyle w:val="Heading2"/>
        <w:spacing w:line="480" w:lineRule="auto"/>
      </w:pPr>
      <w:bookmarkStart w:id="8" w:name="_Toc134204570"/>
      <w:r w:rsidRPr="00DA3611">
        <w:t xml:space="preserve">2.6 </w:t>
      </w:r>
      <w:r w:rsidR="00DA6D28" w:rsidRPr="00DA3611">
        <w:t>Developmental, Transitional or Transformational?</w:t>
      </w:r>
      <w:bookmarkEnd w:id="8"/>
    </w:p>
    <w:p w14:paraId="55EF1440" w14:textId="4F98C444" w:rsidR="00D406E9" w:rsidRPr="00AD31C9" w:rsidRDefault="003D1E10" w:rsidP="00D406E9">
      <w:pPr>
        <w:spacing w:before="240" w:line="480" w:lineRule="auto"/>
        <w:jc w:val="both"/>
        <w:rPr>
          <w:rFonts w:ascii="Arial" w:hAnsi="Arial" w:cs="Arial"/>
          <w:sz w:val="24"/>
          <w:szCs w:val="24"/>
        </w:rPr>
      </w:pPr>
      <w:r w:rsidRPr="00AD31C9">
        <w:rPr>
          <w:rFonts w:ascii="Arial" w:hAnsi="Arial" w:cs="Arial"/>
          <w:sz w:val="24"/>
          <w:szCs w:val="24"/>
        </w:rPr>
        <w:t>Change can also be</w:t>
      </w:r>
      <w:r w:rsidR="00F616C8" w:rsidRPr="00AD31C9">
        <w:rPr>
          <w:rFonts w:ascii="Arial" w:hAnsi="Arial" w:cs="Arial"/>
          <w:sz w:val="24"/>
          <w:szCs w:val="24"/>
        </w:rPr>
        <w:t xml:space="preserve"> </w:t>
      </w:r>
      <w:r w:rsidR="00BB54F9" w:rsidRPr="00AD31C9">
        <w:rPr>
          <w:rFonts w:ascii="Arial" w:hAnsi="Arial" w:cs="Arial"/>
          <w:sz w:val="24"/>
          <w:szCs w:val="24"/>
        </w:rPr>
        <w:t xml:space="preserve">classified </w:t>
      </w:r>
      <w:r w:rsidRPr="00AD31C9">
        <w:rPr>
          <w:rFonts w:ascii="Arial" w:hAnsi="Arial" w:cs="Arial"/>
          <w:sz w:val="24"/>
          <w:szCs w:val="24"/>
        </w:rPr>
        <w:t xml:space="preserve">as either Developmental, Transitional </w:t>
      </w:r>
      <w:r w:rsidR="00F616C8" w:rsidRPr="00AD31C9">
        <w:rPr>
          <w:rFonts w:ascii="Arial" w:hAnsi="Arial" w:cs="Arial"/>
          <w:sz w:val="24"/>
          <w:szCs w:val="24"/>
        </w:rPr>
        <w:t>or</w:t>
      </w:r>
      <w:r w:rsidRPr="00AD31C9">
        <w:rPr>
          <w:rFonts w:ascii="Arial" w:hAnsi="Arial" w:cs="Arial"/>
          <w:sz w:val="24"/>
          <w:szCs w:val="24"/>
        </w:rPr>
        <w:t xml:space="preserve"> Transformational. </w:t>
      </w:r>
      <w:r w:rsidR="002932C1" w:rsidRPr="00AD31C9">
        <w:rPr>
          <w:rFonts w:ascii="Arial" w:hAnsi="Arial" w:cs="Arial"/>
          <w:sz w:val="24"/>
          <w:szCs w:val="24"/>
        </w:rPr>
        <w:t xml:space="preserve">Sephora </w:t>
      </w:r>
      <w:r w:rsidR="00537B1E" w:rsidRPr="00AD31C9">
        <w:rPr>
          <w:rFonts w:ascii="Arial" w:hAnsi="Arial" w:cs="Arial"/>
          <w:sz w:val="24"/>
          <w:szCs w:val="24"/>
        </w:rPr>
        <w:t xml:space="preserve">exhibits </w:t>
      </w:r>
      <w:r w:rsidR="002932C1" w:rsidRPr="00AD31C9">
        <w:rPr>
          <w:rFonts w:ascii="Arial" w:hAnsi="Arial" w:cs="Arial"/>
          <w:sz w:val="24"/>
          <w:szCs w:val="24"/>
        </w:rPr>
        <w:t>the key qualities of transformational change</w:t>
      </w:r>
      <w:r w:rsidR="004E431E" w:rsidRPr="00AD31C9">
        <w:rPr>
          <w:rFonts w:ascii="Arial" w:hAnsi="Arial" w:cs="Arial"/>
          <w:sz w:val="24"/>
          <w:szCs w:val="24"/>
        </w:rPr>
        <w:t xml:space="preserve"> that Ackerman (1997) describes as</w:t>
      </w:r>
      <w:r w:rsidR="00BB54F9" w:rsidRPr="00AD31C9">
        <w:rPr>
          <w:rFonts w:ascii="Arial" w:hAnsi="Arial" w:cs="Arial"/>
          <w:sz w:val="24"/>
          <w:szCs w:val="24"/>
        </w:rPr>
        <w:t xml:space="preserve"> </w:t>
      </w:r>
      <w:r w:rsidR="004E431E" w:rsidRPr="00AD31C9">
        <w:rPr>
          <w:rFonts w:ascii="Arial" w:hAnsi="Arial" w:cs="Arial"/>
          <w:sz w:val="24"/>
          <w:szCs w:val="24"/>
        </w:rPr>
        <w:t>radical</w:t>
      </w:r>
      <w:r w:rsidR="00180B7F" w:rsidRPr="00AD31C9">
        <w:rPr>
          <w:rFonts w:ascii="Arial" w:hAnsi="Arial" w:cs="Arial"/>
          <w:sz w:val="24"/>
          <w:szCs w:val="24"/>
        </w:rPr>
        <w:t xml:space="preserve">, </w:t>
      </w:r>
      <w:r w:rsidR="002D3A8F" w:rsidRPr="00AD31C9">
        <w:rPr>
          <w:rFonts w:ascii="Arial" w:hAnsi="Arial" w:cs="Arial"/>
          <w:sz w:val="24"/>
          <w:szCs w:val="24"/>
        </w:rPr>
        <w:t>produc</w:t>
      </w:r>
      <w:r w:rsidR="00180B7F" w:rsidRPr="00AD31C9">
        <w:rPr>
          <w:rFonts w:ascii="Arial" w:hAnsi="Arial" w:cs="Arial"/>
          <w:sz w:val="24"/>
          <w:szCs w:val="24"/>
        </w:rPr>
        <w:t>es</w:t>
      </w:r>
      <w:r w:rsidR="002D3A8F" w:rsidRPr="00AD31C9">
        <w:rPr>
          <w:rFonts w:ascii="Arial" w:hAnsi="Arial" w:cs="Arial"/>
          <w:sz w:val="24"/>
          <w:szCs w:val="24"/>
        </w:rPr>
        <w:t xml:space="preserve"> significant</w:t>
      </w:r>
      <w:r w:rsidR="00193A01" w:rsidRPr="00AD31C9">
        <w:rPr>
          <w:rFonts w:ascii="Arial" w:hAnsi="Arial" w:cs="Arial"/>
          <w:sz w:val="24"/>
          <w:szCs w:val="24"/>
        </w:rPr>
        <w:t xml:space="preserve"> </w:t>
      </w:r>
      <w:r w:rsidR="00D17479" w:rsidRPr="00AD31C9">
        <w:rPr>
          <w:rFonts w:ascii="Arial" w:hAnsi="Arial" w:cs="Arial"/>
          <w:sz w:val="24"/>
          <w:szCs w:val="24"/>
        </w:rPr>
        <w:t>differ</w:t>
      </w:r>
      <w:r w:rsidR="002D3A8F" w:rsidRPr="00AD31C9">
        <w:rPr>
          <w:rFonts w:ascii="Arial" w:hAnsi="Arial" w:cs="Arial"/>
          <w:sz w:val="24"/>
          <w:szCs w:val="24"/>
        </w:rPr>
        <w:t>ences</w:t>
      </w:r>
      <w:r w:rsidR="00D17479" w:rsidRPr="00AD31C9">
        <w:rPr>
          <w:rFonts w:ascii="Arial" w:hAnsi="Arial" w:cs="Arial"/>
          <w:sz w:val="24"/>
          <w:szCs w:val="24"/>
        </w:rPr>
        <w:t xml:space="preserve"> in structure </w:t>
      </w:r>
      <w:r w:rsidR="00007EC0" w:rsidRPr="00AD31C9">
        <w:rPr>
          <w:rFonts w:ascii="Arial" w:hAnsi="Arial" w:cs="Arial"/>
          <w:sz w:val="24"/>
          <w:szCs w:val="24"/>
        </w:rPr>
        <w:t>or</w:t>
      </w:r>
      <w:r w:rsidR="00D17479" w:rsidRPr="00AD31C9">
        <w:rPr>
          <w:rFonts w:ascii="Arial" w:hAnsi="Arial" w:cs="Arial"/>
          <w:sz w:val="24"/>
          <w:szCs w:val="24"/>
        </w:rPr>
        <w:t xml:space="preserve"> process</w:t>
      </w:r>
      <w:r w:rsidR="00180B7F" w:rsidRPr="00AD31C9">
        <w:rPr>
          <w:rFonts w:ascii="Arial" w:hAnsi="Arial" w:cs="Arial"/>
          <w:sz w:val="24"/>
          <w:szCs w:val="24"/>
        </w:rPr>
        <w:t xml:space="preserve"> or is the result of </w:t>
      </w:r>
      <w:r w:rsidR="008974B3" w:rsidRPr="00AD31C9">
        <w:rPr>
          <w:rFonts w:ascii="Arial" w:hAnsi="Arial" w:cs="Arial"/>
          <w:sz w:val="24"/>
          <w:szCs w:val="24"/>
        </w:rPr>
        <w:t xml:space="preserve">a changing culture within the organisation. </w:t>
      </w:r>
      <w:r w:rsidR="0060460F" w:rsidRPr="00AD31C9">
        <w:rPr>
          <w:rFonts w:ascii="Arial" w:hAnsi="Arial" w:cs="Arial"/>
          <w:sz w:val="24"/>
          <w:szCs w:val="24"/>
        </w:rPr>
        <w:t xml:space="preserve">This is also supported by the viewpoint of </w:t>
      </w:r>
      <w:r w:rsidR="00816D4F" w:rsidRPr="00AD31C9">
        <w:rPr>
          <w:rFonts w:ascii="Arial" w:hAnsi="Arial" w:cs="Arial"/>
          <w:sz w:val="24"/>
          <w:szCs w:val="24"/>
        </w:rPr>
        <w:t xml:space="preserve">Head (1997) who believes that it refers to the change in structure, </w:t>
      </w:r>
      <w:proofErr w:type="gramStart"/>
      <w:r w:rsidR="00816D4F" w:rsidRPr="00AD31C9">
        <w:rPr>
          <w:rFonts w:ascii="Arial" w:hAnsi="Arial" w:cs="Arial"/>
          <w:sz w:val="24"/>
          <w:szCs w:val="24"/>
        </w:rPr>
        <w:t>culture</w:t>
      </w:r>
      <w:proofErr w:type="gramEnd"/>
      <w:r w:rsidR="00816D4F" w:rsidRPr="00AD31C9">
        <w:rPr>
          <w:rFonts w:ascii="Arial" w:hAnsi="Arial" w:cs="Arial"/>
          <w:sz w:val="24"/>
          <w:szCs w:val="24"/>
        </w:rPr>
        <w:t xml:space="preserve"> and processes of an organisation. </w:t>
      </w:r>
      <w:r w:rsidR="00D17479" w:rsidRPr="00AD31C9">
        <w:rPr>
          <w:rFonts w:ascii="Arial" w:hAnsi="Arial" w:cs="Arial"/>
          <w:sz w:val="24"/>
          <w:szCs w:val="24"/>
        </w:rPr>
        <w:t xml:space="preserve"> </w:t>
      </w:r>
      <w:r w:rsidR="00DE607A" w:rsidRPr="00AD31C9">
        <w:rPr>
          <w:rFonts w:ascii="Arial" w:hAnsi="Arial" w:cs="Arial"/>
          <w:sz w:val="24"/>
          <w:szCs w:val="24"/>
        </w:rPr>
        <w:t xml:space="preserve">It </w:t>
      </w:r>
      <w:r w:rsidR="00DF6180" w:rsidRPr="00AD31C9">
        <w:rPr>
          <w:rFonts w:ascii="Arial" w:hAnsi="Arial" w:cs="Arial"/>
          <w:sz w:val="24"/>
          <w:szCs w:val="24"/>
        </w:rPr>
        <w:t xml:space="preserve">is known </w:t>
      </w:r>
      <w:r w:rsidR="00235ACD" w:rsidRPr="00AD31C9">
        <w:rPr>
          <w:rFonts w:ascii="Arial" w:hAnsi="Arial" w:cs="Arial"/>
          <w:sz w:val="24"/>
          <w:szCs w:val="24"/>
        </w:rPr>
        <w:t xml:space="preserve">to occur in response to significant changes in the organisation’s </w:t>
      </w:r>
      <w:r w:rsidR="00EC179F" w:rsidRPr="00AD31C9">
        <w:rPr>
          <w:rFonts w:ascii="Arial" w:hAnsi="Arial" w:cs="Arial"/>
          <w:sz w:val="24"/>
          <w:szCs w:val="24"/>
        </w:rPr>
        <w:t xml:space="preserve">environment </w:t>
      </w:r>
      <w:r w:rsidR="001B445D" w:rsidRPr="00AD31C9">
        <w:rPr>
          <w:rFonts w:ascii="Arial" w:hAnsi="Arial" w:cs="Arial"/>
          <w:sz w:val="24"/>
          <w:szCs w:val="24"/>
        </w:rPr>
        <w:t xml:space="preserve">(Appendix A and B) </w:t>
      </w:r>
      <w:r w:rsidR="00DE607A" w:rsidRPr="00AD31C9">
        <w:rPr>
          <w:rFonts w:ascii="Arial" w:hAnsi="Arial" w:cs="Arial"/>
          <w:sz w:val="24"/>
          <w:szCs w:val="24"/>
        </w:rPr>
        <w:t xml:space="preserve">and </w:t>
      </w:r>
      <w:r w:rsidR="009A1C96" w:rsidRPr="00AD31C9">
        <w:rPr>
          <w:rFonts w:ascii="Arial" w:hAnsi="Arial" w:cs="Arial"/>
          <w:sz w:val="24"/>
          <w:szCs w:val="24"/>
        </w:rPr>
        <w:t>should</w:t>
      </w:r>
      <w:r w:rsidR="004F1696">
        <w:rPr>
          <w:rFonts w:ascii="Arial" w:hAnsi="Arial" w:cs="Arial"/>
          <w:sz w:val="24"/>
          <w:szCs w:val="24"/>
        </w:rPr>
        <w:t xml:space="preserve"> be</w:t>
      </w:r>
      <w:r w:rsidR="002C2A95">
        <w:rPr>
          <w:rFonts w:ascii="Arial" w:hAnsi="Arial" w:cs="Arial"/>
          <w:sz w:val="24"/>
          <w:szCs w:val="24"/>
        </w:rPr>
        <w:t xml:space="preserve"> approached seriously</w:t>
      </w:r>
      <w:r w:rsidR="004306B7">
        <w:rPr>
          <w:rFonts w:ascii="Arial" w:hAnsi="Arial" w:cs="Arial"/>
          <w:sz w:val="24"/>
          <w:szCs w:val="24"/>
        </w:rPr>
        <w:t xml:space="preserve">. </w:t>
      </w:r>
      <w:r w:rsidR="00651225" w:rsidRPr="00AD31C9">
        <w:rPr>
          <w:rFonts w:ascii="Arial" w:hAnsi="Arial" w:cs="Arial"/>
          <w:sz w:val="24"/>
          <w:szCs w:val="24"/>
        </w:rPr>
        <w:t xml:space="preserve">Daly (2021) suggests that if well managed it will generally result in a positive </w:t>
      </w:r>
      <w:r w:rsidR="0073131D" w:rsidRPr="00AD31C9">
        <w:rPr>
          <w:rFonts w:ascii="Arial" w:hAnsi="Arial" w:cs="Arial"/>
          <w:sz w:val="24"/>
          <w:szCs w:val="24"/>
        </w:rPr>
        <w:t>outcome.</w:t>
      </w:r>
      <w:r w:rsidR="00CF6585" w:rsidRPr="00AD31C9">
        <w:rPr>
          <w:rFonts w:ascii="Arial" w:hAnsi="Arial" w:cs="Arial"/>
          <w:sz w:val="24"/>
          <w:szCs w:val="24"/>
        </w:rPr>
        <w:t xml:space="preserve"> </w:t>
      </w:r>
      <w:r w:rsidR="00ED0356" w:rsidRPr="00AD31C9">
        <w:rPr>
          <w:rFonts w:ascii="Arial" w:hAnsi="Arial" w:cs="Arial"/>
          <w:sz w:val="24"/>
          <w:szCs w:val="24"/>
        </w:rPr>
        <w:t xml:space="preserve">A significant model </w:t>
      </w:r>
      <w:r w:rsidR="001F43DC" w:rsidRPr="00AD31C9">
        <w:rPr>
          <w:rFonts w:ascii="Arial" w:hAnsi="Arial" w:cs="Arial"/>
          <w:sz w:val="24"/>
          <w:szCs w:val="24"/>
        </w:rPr>
        <w:t>of transformationa</w:t>
      </w:r>
      <w:r w:rsidR="00F619C0" w:rsidRPr="00AD31C9">
        <w:rPr>
          <w:rFonts w:ascii="Arial" w:hAnsi="Arial" w:cs="Arial"/>
          <w:sz w:val="24"/>
          <w:szCs w:val="24"/>
        </w:rPr>
        <w:t xml:space="preserve">l change is </w:t>
      </w:r>
      <w:r w:rsidR="00685045" w:rsidRPr="00AD31C9">
        <w:rPr>
          <w:rFonts w:ascii="Arial" w:hAnsi="Arial" w:cs="Arial"/>
          <w:sz w:val="24"/>
          <w:szCs w:val="24"/>
        </w:rPr>
        <w:t xml:space="preserve">the </w:t>
      </w:r>
      <w:r w:rsidR="004306B7">
        <w:rPr>
          <w:rFonts w:ascii="Arial" w:hAnsi="Arial" w:cs="Arial"/>
          <w:sz w:val="24"/>
          <w:szCs w:val="24"/>
        </w:rPr>
        <w:t>t</w:t>
      </w:r>
      <w:r w:rsidR="00685045" w:rsidRPr="00AD31C9">
        <w:rPr>
          <w:rFonts w:ascii="Arial" w:hAnsi="Arial" w:cs="Arial"/>
          <w:sz w:val="24"/>
          <w:szCs w:val="24"/>
        </w:rPr>
        <w:t xml:space="preserve">heoretical </w:t>
      </w:r>
      <w:r w:rsidR="004306B7">
        <w:rPr>
          <w:rFonts w:ascii="Arial" w:hAnsi="Arial" w:cs="Arial"/>
          <w:sz w:val="24"/>
          <w:szCs w:val="24"/>
        </w:rPr>
        <w:t>m</w:t>
      </w:r>
      <w:r w:rsidR="00685045" w:rsidRPr="00AD31C9">
        <w:rPr>
          <w:rFonts w:ascii="Arial" w:hAnsi="Arial" w:cs="Arial"/>
          <w:sz w:val="24"/>
          <w:szCs w:val="24"/>
        </w:rPr>
        <w:t>odel</w:t>
      </w:r>
      <w:r w:rsidR="004A1D2C" w:rsidRPr="00AD31C9">
        <w:rPr>
          <w:rFonts w:ascii="Arial" w:hAnsi="Arial" w:cs="Arial"/>
          <w:sz w:val="24"/>
          <w:szCs w:val="24"/>
        </w:rPr>
        <w:t xml:space="preserve"> </w:t>
      </w:r>
      <w:r w:rsidR="00685045" w:rsidRPr="00AD31C9">
        <w:rPr>
          <w:rFonts w:ascii="Arial" w:hAnsi="Arial" w:cs="Arial"/>
          <w:sz w:val="24"/>
          <w:szCs w:val="24"/>
        </w:rPr>
        <w:t>proposed by Burke and Litwin</w:t>
      </w:r>
      <w:r w:rsidR="00767350" w:rsidRPr="00AD31C9">
        <w:rPr>
          <w:rFonts w:ascii="Arial" w:hAnsi="Arial" w:cs="Arial"/>
          <w:sz w:val="24"/>
          <w:szCs w:val="24"/>
        </w:rPr>
        <w:t xml:space="preserve"> (1992) </w:t>
      </w:r>
      <w:r w:rsidR="00297F34" w:rsidRPr="00AD31C9">
        <w:rPr>
          <w:rFonts w:ascii="Arial" w:hAnsi="Arial" w:cs="Arial"/>
          <w:sz w:val="24"/>
          <w:szCs w:val="24"/>
        </w:rPr>
        <w:t xml:space="preserve">that explains the relationships between strategy, </w:t>
      </w:r>
      <w:proofErr w:type="gramStart"/>
      <w:r w:rsidR="00D63D79" w:rsidRPr="00AD31C9">
        <w:rPr>
          <w:rFonts w:ascii="Arial" w:hAnsi="Arial" w:cs="Arial"/>
          <w:sz w:val="24"/>
          <w:szCs w:val="24"/>
        </w:rPr>
        <w:t>leadership</w:t>
      </w:r>
      <w:proofErr w:type="gramEnd"/>
      <w:r w:rsidR="00D63D79" w:rsidRPr="00AD31C9">
        <w:rPr>
          <w:rFonts w:ascii="Arial" w:hAnsi="Arial" w:cs="Arial"/>
          <w:sz w:val="24"/>
          <w:szCs w:val="24"/>
        </w:rPr>
        <w:t xml:space="preserve"> and the ex</w:t>
      </w:r>
      <w:r w:rsidR="0036789D" w:rsidRPr="00AD31C9">
        <w:rPr>
          <w:rFonts w:ascii="Arial" w:hAnsi="Arial" w:cs="Arial"/>
          <w:sz w:val="24"/>
          <w:szCs w:val="24"/>
        </w:rPr>
        <w:t>ternal environment</w:t>
      </w:r>
      <w:r w:rsidR="00BF30AF" w:rsidRPr="00AD31C9">
        <w:rPr>
          <w:rFonts w:ascii="Arial" w:hAnsi="Arial" w:cs="Arial"/>
          <w:sz w:val="24"/>
          <w:szCs w:val="24"/>
        </w:rPr>
        <w:t xml:space="preserve"> (Management</w:t>
      </w:r>
      <w:r w:rsidR="00DE28AC" w:rsidRPr="00AD31C9">
        <w:rPr>
          <w:rFonts w:ascii="Arial" w:hAnsi="Arial" w:cs="Arial"/>
          <w:sz w:val="24"/>
          <w:szCs w:val="24"/>
        </w:rPr>
        <w:t xml:space="preserve"> Study Guide, no date)</w:t>
      </w:r>
      <w:r w:rsidR="002C3123" w:rsidRPr="00AD31C9">
        <w:rPr>
          <w:rFonts w:ascii="Arial" w:hAnsi="Arial" w:cs="Arial"/>
          <w:sz w:val="24"/>
          <w:szCs w:val="24"/>
        </w:rPr>
        <w:t xml:space="preserve">. </w:t>
      </w:r>
    </w:p>
    <w:p w14:paraId="36FF58F1" w14:textId="29CC2576" w:rsidR="008E3489" w:rsidRPr="00E205E4" w:rsidRDefault="00E205E4" w:rsidP="008B18B3">
      <w:pPr>
        <w:pStyle w:val="Heading1"/>
        <w:spacing w:line="480" w:lineRule="auto"/>
      </w:pPr>
      <w:bookmarkStart w:id="9" w:name="_Toc134204571"/>
      <w:r>
        <w:t xml:space="preserve">3. </w:t>
      </w:r>
      <w:r w:rsidR="008E3489" w:rsidRPr="00E205E4">
        <w:t>I</w:t>
      </w:r>
      <w:r w:rsidR="0036789D" w:rsidRPr="00E205E4">
        <w:t xml:space="preserve">nfluencing Factors </w:t>
      </w:r>
      <w:r w:rsidR="00896A99" w:rsidRPr="00E205E4">
        <w:t>(Drivers for Change)</w:t>
      </w:r>
      <w:bookmarkEnd w:id="9"/>
      <w:r w:rsidR="00896A99" w:rsidRPr="00E205E4">
        <w:t xml:space="preserve"> </w:t>
      </w:r>
    </w:p>
    <w:p w14:paraId="2940FAAE" w14:textId="1653F5BF" w:rsidR="0064571D" w:rsidRPr="00AD31C9" w:rsidRDefault="005D6068" w:rsidP="008B18B3">
      <w:pPr>
        <w:spacing w:before="240" w:line="480" w:lineRule="auto"/>
        <w:jc w:val="both"/>
        <w:rPr>
          <w:rFonts w:ascii="Arial" w:hAnsi="Arial" w:cs="Arial"/>
          <w:sz w:val="24"/>
          <w:szCs w:val="24"/>
        </w:rPr>
      </w:pPr>
      <w:r w:rsidRPr="00AD31C9">
        <w:rPr>
          <w:rFonts w:ascii="Arial" w:hAnsi="Arial" w:cs="Arial"/>
          <w:sz w:val="24"/>
          <w:szCs w:val="24"/>
        </w:rPr>
        <w:t>Burke and Litwin</w:t>
      </w:r>
      <w:r w:rsidR="00D72CE5" w:rsidRPr="00AD31C9">
        <w:rPr>
          <w:rFonts w:ascii="Arial" w:hAnsi="Arial" w:cs="Arial"/>
          <w:sz w:val="24"/>
          <w:szCs w:val="24"/>
        </w:rPr>
        <w:t>’s infamous model of change</w:t>
      </w:r>
      <w:r w:rsidRPr="00AD31C9">
        <w:rPr>
          <w:rFonts w:ascii="Arial" w:hAnsi="Arial" w:cs="Arial"/>
          <w:sz w:val="24"/>
          <w:szCs w:val="24"/>
        </w:rPr>
        <w:t xml:space="preserve"> (1992)</w:t>
      </w:r>
      <w:r w:rsidR="00AA2230" w:rsidRPr="00AD31C9">
        <w:rPr>
          <w:rFonts w:ascii="Arial" w:hAnsi="Arial" w:cs="Arial"/>
          <w:sz w:val="24"/>
          <w:szCs w:val="24"/>
        </w:rPr>
        <w:t xml:space="preserve"> stresses the importance </w:t>
      </w:r>
      <w:r w:rsidR="00AB0C2B" w:rsidRPr="00AD31C9">
        <w:rPr>
          <w:rFonts w:ascii="Arial" w:hAnsi="Arial" w:cs="Arial"/>
          <w:sz w:val="24"/>
          <w:szCs w:val="24"/>
        </w:rPr>
        <w:t>of understanding</w:t>
      </w:r>
      <w:r w:rsidR="000635D5" w:rsidRPr="00AD31C9">
        <w:rPr>
          <w:rFonts w:ascii="Arial" w:hAnsi="Arial" w:cs="Arial"/>
          <w:sz w:val="24"/>
          <w:szCs w:val="24"/>
        </w:rPr>
        <w:t xml:space="preserve"> </w:t>
      </w:r>
      <w:r w:rsidRPr="00AD31C9">
        <w:rPr>
          <w:rFonts w:ascii="Arial" w:hAnsi="Arial" w:cs="Arial"/>
          <w:sz w:val="24"/>
          <w:szCs w:val="24"/>
        </w:rPr>
        <w:t>the</w:t>
      </w:r>
      <w:r w:rsidR="000635D5" w:rsidRPr="00AD31C9">
        <w:rPr>
          <w:rFonts w:ascii="Arial" w:hAnsi="Arial" w:cs="Arial"/>
          <w:sz w:val="24"/>
          <w:szCs w:val="24"/>
        </w:rPr>
        <w:t xml:space="preserve"> relationship with the</w:t>
      </w:r>
      <w:r w:rsidRPr="00AD31C9">
        <w:rPr>
          <w:rFonts w:ascii="Arial" w:hAnsi="Arial" w:cs="Arial"/>
          <w:sz w:val="24"/>
          <w:szCs w:val="24"/>
        </w:rPr>
        <w:t xml:space="preserve"> external environment</w:t>
      </w:r>
      <w:r w:rsidR="000635D5" w:rsidRPr="00AD31C9">
        <w:rPr>
          <w:rFonts w:ascii="Arial" w:hAnsi="Arial" w:cs="Arial"/>
          <w:sz w:val="24"/>
          <w:szCs w:val="24"/>
        </w:rPr>
        <w:t>.</w:t>
      </w:r>
      <w:r w:rsidRPr="00AD31C9">
        <w:rPr>
          <w:rFonts w:ascii="Arial" w:hAnsi="Arial" w:cs="Arial"/>
          <w:sz w:val="24"/>
          <w:szCs w:val="24"/>
        </w:rPr>
        <w:t xml:space="preserve"> </w:t>
      </w:r>
      <w:r w:rsidR="006C382C">
        <w:rPr>
          <w:rFonts w:ascii="Arial" w:hAnsi="Arial" w:cs="Arial"/>
          <w:sz w:val="24"/>
          <w:szCs w:val="24"/>
        </w:rPr>
        <w:t>Although</w:t>
      </w:r>
      <w:r w:rsidR="00B8113D" w:rsidRPr="00AD31C9">
        <w:rPr>
          <w:rFonts w:ascii="Arial" w:hAnsi="Arial" w:cs="Arial"/>
          <w:sz w:val="24"/>
          <w:szCs w:val="24"/>
        </w:rPr>
        <w:t>,</w:t>
      </w:r>
      <w:r w:rsidR="005C58A7" w:rsidRPr="00AD31C9">
        <w:rPr>
          <w:rFonts w:ascii="Arial" w:hAnsi="Arial" w:cs="Arial"/>
          <w:sz w:val="24"/>
          <w:szCs w:val="24"/>
        </w:rPr>
        <w:t xml:space="preserve"> it is </w:t>
      </w:r>
      <w:r w:rsidR="009F333C">
        <w:rPr>
          <w:rFonts w:ascii="Arial" w:hAnsi="Arial" w:cs="Arial"/>
          <w:sz w:val="24"/>
          <w:szCs w:val="24"/>
        </w:rPr>
        <w:t xml:space="preserve">essential </w:t>
      </w:r>
      <w:r w:rsidR="005C58A7" w:rsidRPr="00AD31C9">
        <w:rPr>
          <w:rFonts w:ascii="Arial" w:hAnsi="Arial" w:cs="Arial"/>
          <w:sz w:val="24"/>
          <w:szCs w:val="24"/>
        </w:rPr>
        <w:t xml:space="preserve">to </w:t>
      </w:r>
      <w:r w:rsidR="00B8113D" w:rsidRPr="00AD31C9">
        <w:rPr>
          <w:rFonts w:ascii="Arial" w:hAnsi="Arial" w:cs="Arial"/>
          <w:sz w:val="24"/>
          <w:szCs w:val="24"/>
        </w:rPr>
        <w:t xml:space="preserve">also recognise the impact of both the internal and external environments. </w:t>
      </w:r>
      <w:r w:rsidR="00633366" w:rsidRPr="00AD31C9">
        <w:rPr>
          <w:rFonts w:ascii="Arial" w:hAnsi="Arial" w:cs="Arial"/>
          <w:sz w:val="24"/>
          <w:szCs w:val="24"/>
        </w:rPr>
        <w:t>Thus, a</w:t>
      </w:r>
      <w:r w:rsidR="004B0E72" w:rsidRPr="00AD31C9">
        <w:rPr>
          <w:rFonts w:ascii="Arial" w:hAnsi="Arial" w:cs="Arial"/>
          <w:sz w:val="24"/>
          <w:szCs w:val="24"/>
        </w:rPr>
        <w:t xml:space="preserve">n </w:t>
      </w:r>
      <w:r w:rsidR="006532EE" w:rsidRPr="00AD31C9">
        <w:rPr>
          <w:rFonts w:ascii="Arial" w:hAnsi="Arial" w:cs="Arial"/>
          <w:sz w:val="24"/>
          <w:szCs w:val="24"/>
        </w:rPr>
        <w:t xml:space="preserve">environmental </w:t>
      </w:r>
      <w:r w:rsidR="004B0E72" w:rsidRPr="00AD31C9">
        <w:rPr>
          <w:rFonts w:ascii="Arial" w:hAnsi="Arial" w:cs="Arial"/>
          <w:sz w:val="24"/>
          <w:szCs w:val="24"/>
        </w:rPr>
        <w:t xml:space="preserve">assessment </w:t>
      </w:r>
      <w:r w:rsidR="00CB1F7B">
        <w:rPr>
          <w:rFonts w:ascii="Arial" w:hAnsi="Arial" w:cs="Arial"/>
          <w:sz w:val="24"/>
          <w:szCs w:val="24"/>
        </w:rPr>
        <w:t xml:space="preserve">has been conducted </w:t>
      </w:r>
      <w:r w:rsidR="000A0020" w:rsidRPr="00AD31C9">
        <w:rPr>
          <w:rFonts w:ascii="Arial" w:hAnsi="Arial" w:cs="Arial"/>
          <w:sz w:val="24"/>
          <w:szCs w:val="24"/>
        </w:rPr>
        <w:t xml:space="preserve">by </w:t>
      </w:r>
      <w:r w:rsidR="00CB1F7B">
        <w:rPr>
          <w:rFonts w:ascii="Arial" w:hAnsi="Arial" w:cs="Arial"/>
          <w:sz w:val="24"/>
          <w:szCs w:val="24"/>
        </w:rPr>
        <w:t xml:space="preserve">means </w:t>
      </w:r>
      <w:r w:rsidR="004B0E72" w:rsidRPr="00AD31C9">
        <w:rPr>
          <w:rFonts w:ascii="Arial" w:hAnsi="Arial" w:cs="Arial"/>
          <w:sz w:val="24"/>
          <w:szCs w:val="24"/>
        </w:rPr>
        <w:t xml:space="preserve">of a SWOT (Appendix </w:t>
      </w:r>
      <w:r w:rsidR="00CB1F7B">
        <w:rPr>
          <w:rFonts w:ascii="Arial" w:hAnsi="Arial" w:cs="Arial"/>
          <w:sz w:val="24"/>
          <w:szCs w:val="24"/>
        </w:rPr>
        <w:t>A</w:t>
      </w:r>
      <w:r w:rsidR="004B0E72" w:rsidRPr="00AD31C9">
        <w:rPr>
          <w:rFonts w:ascii="Arial" w:hAnsi="Arial" w:cs="Arial"/>
          <w:sz w:val="24"/>
          <w:szCs w:val="24"/>
        </w:rPr>
        <w:t>) and PEST</w:t>
      </w:r>
      <w:r w:rsidR="00633366" w:rsidRPr="00AD31C9">
        <w:rPr>
          <w:rFonts w:ascii="Arial" w:hAnsi="Arial" w:cs="Arial"/>
          <w:sz w:val="24"/>
          <w:szCs w:val="24"/>
        </w:rPr>
        <w:t>LE</w:t>
      </w:r>
      <w:r w:rsidR="004B0E72" w:rsidRPr="00AD31C9">
        <w:rPr>
          <w:rFonts w:ascii="Arial" w:hAnsi="Arial" w:cs="Arial"/>
          <w:sz w:val="24"/>
          <w:szCs w:val="24"/>
        </w:rPr>
        <w:t xml:space="preserve"> analysis (Appendix </w:t>
      </w:r>
      <w:r w:rsidR="00CB1F7B">
        <w:rPr>
          <w:rFonts w:ascii="Arial" w:hAnsi="Arial" w:cs="Arial"/>
          <w:sz w:val="24"/>
          <w:szCs w:val="24"/>
        </w:rPr>
        <w:t>B</w:t>
      </w:r>
      <w:r w:rsidR="004B0E72" w:rsidRPr="00AD31C9">
        <w:rPr>
          <w:rFonts w:ascii="Arial" w:hAnsi="Arial" w:cs="Arial"/>
          <w:sz w:val="24"/>
          <w:szCs w:val="24"/>
        </w:rPr>
        <w:t>)</w:t>
      </w:r>
      <w:r w:rsidR="00736140" w:rsidRPr="00AD31C9">
        <w:rPr>
          <w:rFonts w:ascii="Arial" w:hAnsi="Arial" w:cs="Arial"/>
          <w:sz w:val="24"/>
          <w:szCs w:val="24"/>
        </w:rPr>
        <w:t xml:space="preserve">. </w:t>
      </w:r>
      <w:r w:rsidR="00B14843">
        <w:rPr>
          <w:rFonts w:ascii="Arial" w:hAnsi="Arial" w:cs="Arial"/>
          <w:sz w:val="24"/>
          <w:szCs w:val="24"/>
        </w:rPr>
        <w:t>Th</w:t>
      </w:r>
      <w:r w:rsidR="000C1F88">
        <w:rPr>
          <w:rFonts w:ascii="Arial" w:hAnsi="Arial" w:cs="Arial"/>
          <w:sz w:val="24"/>
          <w:szCs w:val="24"/>
        </w:rPr>
        <w:t xml:space="preserve">ese are in addition to the earlier assessment using Lewin’s Force Field Analysis. </w:t>
      </w:r>
      <w:r w:rsidR="0063649D" w:rsidRPr="00AD31C9">
        <w:rPr>
          <w:rFonts w:ascii="Arial" w:hAnsi="Arial" w:cs="Arial"/>
          <w:sz w:val="24"/>
          <w:szCs w:val="24"/>
        </w:rPr>
        <w:t xml:space="preserve">All tools </w:t>
      </w:r>
      <w:r w:rsidR="00DF51B6" w:rsidRPr="00AD31C9">
        <w:rPr>
          <w:rFonts w:ascii="Arial" w:hAnsi="Arial" w:cs="Arial"/>
          <w:sz w:val="24"/>
          <w:szCs w:val="24"/>
        </w:rPr>
        <w:t xml:space="preserve">have identified </w:t>
      </w:r>
      <w:r w:rsidR="00925559" w:rsidRPr="00AD31C9">
        <w:rPr>
          <w:rFonts w:ascii="Arial" w:hAnsi="Arial" w:cs="Arial"/>
          <w:sz w:val="24"/>
          <w:szCs w:val="24"/>
        </w:rPr>
        <w:t xml:space="preserve">many </w:t>
      </w:r>
      <w:r w:rsidR="00DF51B6" w:rsidRPr="00AD31C9">
        <w:rPr>
          <w:rFonts w:ascii="Arial" w:hAnsi="Arial" w:cs="Arial"/>
          <w:sz w:val="24"/>
          <w:szCs w:val="24"/>
        </w:rPr>
        <w:t xml:space="preserve">pertinent points </w:t>
      </w:r>
      <w:r w:rsidR="00EC41F9" w:rsidRPr="00AD31C9">
        <w:rPr>
          <w:rFonts w:ascii="Arial" w:hAnsi="Arial" w:cs="Arial"/>
          <w:sz w:val="24"/>
          <w:szCs w:val="24"/>
        </w:rPr>
        <w:t xml:space="preserve">to </w:t>
      </w:r>
      <w:r w:rsidR="001C4E34" w:rsidRPr="00AD31C9">
        <w:rPr>
          <w:rFonts w:ascii="Arial" w:hAnsi="Arial" w:cs="Arial"/>
          <w:sz w:val="24"/>
          <w:szCs w:val="24"/>
        </w:rPr>
        <w:t>support</w:t>
      </w:r>
      <w:r w:rsidR="00EC41F9" w:rsidRPr="00AD31C9">
        <w:rPr>
          <w:rFonts w:ascii="Arial" w:hAnsi="Arial" w:cs="Arial"/>
          <w:sz w:val="24"/>
          <w:szCs w:val="24"/>
        </w:rPr>
        <w:t xml:space="preserve"> </w:t>
      </w:r>
      <w:r w:rsidR="0064571D" w:rsidRPr="00AD31C9">
        <w:rPr>
          <w:rFonts w:ascii="Arial" w:hAnsi="Arial" w:cs="Arial"/>
          <w:sz w:val="24"/>
          <w:szCs w:val="24"/>
        </w:rPr>
        <w:t>Sephora</w:t>
      </w:r>
      <w:r w:rsidR="001C4E34" w:rsidRPr="00AD31C9">
        <w:rPr>
          <w:rFonts w:ascii="Arial" w:hAnsi="Arial" w:cs="Arial"/>
          <w:sz w:val="24"/>
          <w:szCs w:val="24"/>
        </w:rPr>
        <w:t>’s</w:t>
      </w:r>
      <w:r w:rsidR="0064571D" w:rsidRPr="00AD31C9">
        <w:rPr>
          <w:rFonts w:ascii="Arial" w:hAnsi="Arial" w:cs="Arial"/>
          <w:sz w:val="24"/>
          <w:szCs w:val="24"/>
        </w:rPr>
        <w:t xml:space="preserve"> introduc</w:t>
      </w:r>
      <w:r w:rsidR="001C4E34" w:rsidRPr="00AD31C9">
        <w:rPr>
          <w:rFonts w:ascii="Arial" w:hAnsi="Arial" w:cs="Arial"/>
          <w:sz w:val="24"/>
          <w:szCs w:val="24"/>
        </w:rPr>
        <w:t xml:space="preserve">tion of the </w:t>
      </w:r>
      <w:r w:rsidR="0064571D" w:rsidRPr="00AD31C9">
        <w:rPr>
          <w:rFonts w:ascii="Arial" w:hAnsi="Arial" w:cs="Arial"/>
          <w:sz w:val="24"/>
          <w:szCs w:val="24"/>
        </w:rPr>
        <w:t>change</w:t>
      </w:r>
      <w:r w:rsidR="00CB551D">
        <w:rPr>
          <w:rFonts w:ascii="Arial" w:hAnsi="Arial" w:cs="Arial"/>
          <w:sz w:val="24"/>
          <w:szCs w:val="24"/>
        </w:rPr>
        <w:t xml:space="preserve"> and</w:t>
      </w:r>
      <w:r w:rsidR="0011292F" w:rsidRPr="00AD31C9">
        <w:rPr>
          <w:rFonts w:ascii="Arial" w:hAnsi="Arial" w:cs="Arial"/>
          <w:sz w:val="24"/>
          <w:szCs w:val="24"/>
        </w:rPr>
        <w:t xml:space="preserve"> some of</w:t>
      </w:r>
      <w:r w:rsidR="00CA2B00" w:rsidRPr="00AD31C9">
        <w:rPr>
          <w:rFonts w:ascii="Arial" w:hAnsi="Arial" w:cs="Arial"/>
          <w:sz w:val="24"/>
          <w:szCs w:val="24"/>
        </w:rPr>
        <w:t xml:space="preserve"> which</w:t>
      </w:r>
      <w:r w:rsidR="0011292F" w:rsidRPr="00AD31C9">
        <w:rPr>
          <w:rFonts w:ascii="Arial" w:hAnsi="Arial" w:cs="Arial"/>
          <w:sz w:val="24"/>
          <w:szCs w:val="24"/>
        </w:rPr>
        <w:t xml:space="preserve"> will be</w:t>
      </w:r>
      <w:r w:rsidR="00CA2B00" w:rsidRPr="00AD31C9">
        <w:rPr>
          <w:rFonts w:ascii="Arial" w:hAnsi="Arial" w:cs="Arial"/>
          <w:sz w:val="24"/>
          <w:szCs w:val="24"/>
        </w:rPr>
        <w:t xml:space="preserve"> discussed in further detail. </w:t>
      </w:r>
      <w:r w:rsidR="003C1625" w:rsidRPr="00AD31C9">
        <w:rPr>
          <w:rFonts w:ascii="Arial" w:hAnsi="Arial" w:cs="Arial"/>
          <w:sz w:val="24"/>
          <w:szCs w:val="24"/>
        </w:rPr>
        <w:t>Sephora</w:t>
      </w:r>
      <w:r w:rsidR="00F777A0" w:rsidRPr="00AD31C9">
        <w:rPr>
          <w:rFonts w:ascii="Arial" w:hAnsi="Arial" w:cs="Arial"/>
          <w:sz w:val="24"/>
          <w:szCs w:val="24"/>
        </w:rPr>
        <w:t xml:space="preserve"> appropriately</w:t>
      </w:r>
      <w:r w:rsidR="003C1625" w:rsidRPr="00AD31C9">
        <w:rPr>
          <w:rFonts w:ascii="Arial" w:hAnsi="Arial" w:cs="Arial"/>
          <w:sz w:val="24"/>
          <w:szCs w:val="24"/>
        </w:rPr>
        <w:t xml:space="preserve"> address the reason for the change in the following statement</w:t>
      </w:r>
      <w:r w:rsidR="001B7576" w:rsidRPr="00AD31C9">
        <w:rPr>
          <w:rFonts w:ascii="Arial" w:hAnsi="Arial" w:cs="Arial"/>
          <w:sz w:val="24"/>
          <w:szCs w:val="24"/>
        </w:rPr>
        <w:t xml:space="preserve"> as</w:t>
      </w:r>
      <w:r w:rsidR="003C1625" w:rsidRPr="00AD31C9">
        <w:rPr>
          <w:rFonts w:ascii="Arial" w:hAnsi="Arial" w:cs="Arial"/>
          <w:sz w:val="24"/>
          <w:szCs w:val="24"/>
        </w:rPr>
        <w:t xml:space="preserve"> ‘offering a new product service to address external market </w:t>
      </w:r>
      <w:proofErr w:type="gramStart"/>
      <w:r w:rsidR="00934283" w:rsidRPr="00AD31C9">
        <w:rPr>
          <w:rFonts w:ascii="Arial" w:hAnsi="Arial" w:cs="Arial"/>
          <w:sz w:val="24"/>
          <w:szCs w:val="24"/>
        </w:rPr>
        <w:t>forces</w:t>
      </w:r>
      <w:r w:rsidR="00C81BFB">
        <w:rPr>
          <w:rFonts w:ascii="Arial" w:hAnsi="Arial" w:cs="Arial"/>
          <w:sz w:val="24"/>
          <w:szCs w:val="24"/>
        </w:rPr>
        <w:t>’</w:t>
      </w:r>
      <w:proofErr w:type="gramEnd"/>
      <w:r w:rsidR="003C1625" w:rsidRPr="00AD31C9">
        <w:rPr>
          <w:rFonts w:ascii="Arial" w:hAnsi="Arial" w:cs="Arial"/>
          <w:sz w:val="24"/>
          <w:szCs w:val="24"/>
        </w:rPr>
        <w:t>.</w:t>
      </w:r>
    </w:p>
    <w:p w14:paraId="3356E98C" w14:textId="1C83D1D6" w:rsidR="002A601F" w:rsidRPr="002A601F" w:rsidRDefault="00E205E4" w:rsidP="00D406E9">
      <w:pPr>
        <w:pStyle w:val="Heading2"/>
        <w:spacing w:before="0" w:line="480" w:lineRule="auto"/>
      </w:pPr>
      <w:bookmarkStart w:id="10" w:name="_Toc134204572"/>
      <w:r>
        <w:t xml:space="preserve">3.1 </w:t>
      </w:r>
      <w:r w:rsidR="005745FD" w:rsidRPr="00AD31C9">
        <w:t>Impact of Covid-19 on the Beauty Industry</w:t>
      </w:r>
      <w:bookmarkEnd w:id="10"/>
      <w:r w:rsidR="005745FD" w:rsidRPr="00AD31C9">
        <w:t xml:space="preserve"> </w:t>
      </w:r>
    </w:p>
    <w:p w14:paraId="0B978AD6" w14:textId="0395D9A7" w:rsidR="00E77B9A" w:rsidRPr="00AD31C9" w:rsidRDefault="00B32387" w:rsidP="00D406E9">
      <w:pPr>
        <w:spacing w:before="240" w:line="480" w:lineRule="auto"/>
        <w:jc w:val="both"/>
        <w:rPr>
          <w:rFonts w:ascii="Arial" w:hAnsi="Arial" w:cs="Arial"/>
          <w:sz w:val="24"/>
          <w:szCs w:val="24"/>
        </w:rPr>
      </w:pPr>
      <w:r w:rsidRPr="00AD31C9">
        <w:rPr>
          <w:rFonts w:ascii="Arial" w:hAnsi="Arial" w:cs="Arial"/>
          <w:sz w:val="24"/>
          <w:szCs w:val="24"/>
        </w:rPr>
        <w:t xml:space="preserve">The Coronavirus </w:t>
      </w:r>
      <w:r w:rsidR="00114FE1">
        <w:rPr>
          <w:rFonts w:ascii="Arial" w:hAnsi="Arial" w:cs="Arial"/>
          <w:sz w:val="24"/>
          <w:szCs w:val="24"/>
        </w:rPr>
        <w:t>p</w:t>
      </w:r>
      <w:r w:rsidRPr="00AD31C9">
        <w:rPr>
          <w:rFonts w:ascii="Arial" w:hAnsi="Arial" w:cs="Arial"/>
          <w:sz w:val="24"/>
          <w:szCs w:val="24"/>
        </w:rPr>
        <w:t xml:space="preserve">andemic </w:t>
      </w:r>
      <w:r w:rsidR="004846BF" w:rsidRPr="00AD31C9">
        <w:rPr>
          <w:rFonts w:ascii="Arial" w:hAnsi="Arial" w:cs="Arial"/>
          <w:sz w:val="24"/>
          <w:szCs w:val="24"/>
        </w:rPr>
        <w:t xml:space="preserve">impacted </w:t>
      </w:r>
      <w:r w:rsidR="003022B1" w:rsidRPr="00AD31C9">
        <w:rPr>
          <w:rFonts w:ascii="Arial" w:hAnsi="Arial" w:cs="Arial"/>
          <w:sz w:val="24"/>
          <w:szCs w:val="24"/>
        </w:rPr>
        <w:t>everyone in some shape or form</w:t>
      </w:r>
      <w:r w:rsidR="009210BC" w:rsidRPr="00AD31C9">
        <w:rPr>
          <w:rFonts w:ascii="Arial" w:hAnsi="Arial" w:cs="Arial"/>
          <w:sz w:val="24"/>
          <w:szCs w:val="24"/>
        </w:rPr>
        <w:t xml:space="preserve"> and</w:t>
      </w:r>
      <w:r w:rsidR="003022B1" w:rsidRPr="00AD31C9">
        <w:rPr>
          <w:rFonts w:ascii="Arial" w:hAnsi="Arial" w:cs="Arial"/>
          <w:sz w:val="24"/>
          <w:szCs w:val="24"/>
        </w:rPr>
        <w:t xml:space="preserve"> </w:t>
      </w:r>
      <w:r w:rsidR="009210BC" w:rsidRPr="00AD31C9">
        <w:rPr>
          <w:rFonts w:ascii="Arial" w:hAnsi="Arial" w:cs="Arial"/>
          <w:sz w:val="24"/>
          <w:szCs w:val="24"/>
        </w:rPr>
        <w:t>w</w:t>
      </w:r>
      <w:r w:rsidR="00251D52" w:rsidRPr="00AD31C9">
        <w:rPr>
          <w:rFonts w:ascii="Arial" w:hAnsi="Arial" w:cs="Arial"/>
          <w:sz w:val="24"/>
          <w:szCs w:val="24"/>
        </w:rPr>
        <w:t>here some companies might have always feared change, the pandemic almost forced this upon</w:t>
      </w:r>
      <w:r w:rsidR="00E77B9A" w:rsidRPr="00AD31C9">
        <w:rPr>
          <w:rFonts w:ascii="Arial" w:hAnsi="Arial" w:cs="Arial"/>
          <w:sz w:val="24"/>
          <w:szCs w:val="24"/>
        </w:rPr>
        <w:t xml:space="preserve"> them </w:t>
      </w:r>
      <w:r w:rsidR="00351854" w:rsidRPr="00AD31C9">
        <w:rPr>
          <w:rFonts w:ascii="Arial" w:hAnsi="Arial" w:cs="Arial"/>
          <w:sz w:val="24"/>
          <w:szCs w:val="24"/>
        </w:rPr>
        <w:t>(Malik, 2022)</w:t>
      </w:r>
      <w:r w:rsidR="00251D52" w:rsidRPr="00AD31C9">
        <w:rPr>
          <w:rFonts w:ascii="Arial" w:hAnsi="Arial" w:cs="Arial"/>
          <w:sz w:val="24"/>
          <w:szCs w:val="24"/>
        </w:rPr>
        <w:t>.</w:t>
      </w:r>
      <w:r w:rsidR="00D423F0" w:rsidRPr="00AD31C9">
        <w:rPr>
          <w:rFonts w:ascii="Arial" w:hAnsi="Arial" w:cs="Arial"/>
          <w:sz w:val="24"/>
          <w:szCs w:val="24"/>
        </w:rPr>
        <w:t xml:space="preserve"> T</w:t>
      </w:r>
      <w:r w:rsidR="006D0750" w:rsidRPr="00AD31C9">
        <w:rPr>
          <w:rFonts w:ascii="Arial" w:hAnsi="Arial" w:cs="Arial"/>
          <w:sz w:val="24"/>
          <w:szCs w:val="24"/>
        </w:rPr>
        <w:t xml:space="preserve">he </w:t>
      </w:r>
      <w:r w:rsidR="00D238EF" w:rsidRPr="00AD31C9">
        <w:rPr>
          <w:rFonts w:ascii="Arial" w:hAnsi="Arial" w:cs="Arial"/>
          <w:sz w:val="24"/>
          <w:szCs w:val="24"/>
        </w:rPr>
        <w:t>retail</w:t>
      </w:r>
      <w:r w:rsidR="006D0750" w:rsidRPr="00AD31C9">
        <w:rPr>
          <w:rFonts w:ascii="Arial" w:hAnsi="Arial" w:cs="Arial"/>
          <w:sz w:val="24"/>
          <w:szCs w:val="24"/>
        </w:rPr>
        <w:t xml:space="preserve"> sector</w:t>
      </w:r>
      <w:r w:rsidR="009D4F33" w:rsidRPr="00AD31C9">
        <w:rPr>
          <w:rFonts w:ascii="Arial" w:hAnsi="Arial" w:cs="Arial"/>
          <w:sz w:val="24"/>
          <w:szCs w:val="24"/>
        </w:rPr>
        <w:t xml:space="preserve"> was</w:t>
      </w:r>
      <w:r w:rsidR="00D423F0" w:rsidRPr="00AD31C9">
        <w:rPr>
          <w:rFonts w:ascii="Arial" w:hAnsi="Arial" w:cs="Arial"/>
          <w:sz w:val="24"/>
          <w:szCs w:val="24"/>
        </w:rPr>
        <w:t xml:space="preserve"> particularly</w:t>
      </w:r>
      <w:r w:rsidR="009D4F33" w:rsidRPr="00AD31C9">
        <w:rPr>
          <w:rFonts w:ascii="Arial" w:hAnsi="Arial" w:cs="Arial"/>
          <w:sz w:val="24"/>
          <w:szCs w:val="24"/>
        </w:rPr>
        <w:t xml:space="preserve"> </w:t>
      </w:r>
      <w:r w:rsidR="00D423F0" w:rsidRPr="00AD31C9">
        <w:rPr>
          <w:rFonts w:ascii="Arial" w:hAnsi="Arial" w:cs="Arial"/>
          <w:sz w:val="24"/>
          <w:szCs w:val="24"/>
        </w:rPr>
        <w:t xml:space="preserve">affected </w:t>
      </w:r>
      <w:r w:rsidR="009D4F33" w:rsidRPr="00AD31C9">
        <w:rPr>
          <w:rFonts w:ascii="Arial" w:hAnsi="Arial" w:cs="Arial"/>
          <w:sz w:val="24"/>
          <w:szCs w:val="24"/>
        </w:rPr>
        <w:t xml:space="preserve">with </w:t>
      </w:r>
      <w:r w:rsidR="00DA117E" w:rsidRPr="00AD31C9">
        <w:rPr>
          <w:rFonts w:ascii="Arial" w:hAnsi="Arial" w:cs="Arial"/>
          <w:sz w:val="24"/>
          <w:szCs w:val="24"/>
        </w:rPr>
        <w:t xml:space="preserve">unessential shops </w:t>
      </w:r>
      <w:r w:rsidR="00CA63EC" w:rsidRPr="00AD31C9">
        <w:rPr>
          <w:rFonts w:ascii="Arial" w:hAnsi="Arial" w:cs="Arial"/>
          <w:sz w:val="24"/>
          <w:szCs w:val="24"/>
        </w:rPr>
        <w:t>initially</w:t>
      </w:r>
      <w:r w:rsidR="00E77B9A" w:rsidRPr="00AD31C9">
        <w:rPr>
          <w:rFonts w:ascii="Arial" w:hAnsi="Arial" w:cs="Arial"/>
          <w:sz w:val="24"/>
          <w:szCs w:val="24"/>
        </w:rPr>
        <w:t xml:space="preserve"> </w:t>
      </w:r>
      <w:r w:rsidR="00E276E3" w:rsidRPr="00AD31C9">
        <w:rPr>
          <w:rFonts w:ascii="Arial" w:hAnsi="Arial" w:cs="Arial"/>
          <w:sz w:val="24"/>
          <w:szCs w:val="24"/>
        </w:rPr>
        <w:t>forced to</w:t>
      </w:r>
      <w:r w:rsidR="00DA117E" w:rsidRPr="00AD31C9">
        <w:rPr>
          <w:rFonts w:ascii="Arial" w:hAnsi="Arial" w:cs="Arial"/>
          <w:sz w:val="24"/>
          <w:szCs w:val="24"/>
        </w:rPr>
        <w:t xml:space="preserve"> closed and when reopened </w:t>
      </w:r>
      <w:r w:rsidR="00B75403" w:rsidRPr="00AD31C9">
        <w:rPr>
          <w:rFonts w:ascii="Arial" w:hAnsi="Arial" w:cs="Arial"/>
          <w:sz w:val="24"/>
          <w:szCs w:val="24"/>
        </w:rPr>
        <w:t xml:space="preserve">were governed by </w:t>
      </w:r>
      <w:r w:rsidR="00037185" w:rsidRPr="00AD31C9">
        <w:rPr>
          <w:rFonts w:ascii="Arial" w:hAnsi="Arial" w:cs="Arial"/>
          <w:sz w:val="24"/>
          <w:szCs w:val="24"/>
        </w:rPr>
        <w:t xml:space="preserve">strict </w:t>
      </w:r>
      <w:r w:rsidR="00B55074" w:rsidRPr="00AD31C9">
        <w:rPr>
          <w:rFonts w:ascii="Arial" w:hAnsi="Arial" w:cs="Arial"/>
          <w:sz w:val="24"/>
          <w:szCs w:val="24"/>
        </w:rPr>
        <w:t>distancing and hygiene regulations.</w:t>
      </w:r>
      <w:r w:rsidR="00037185" w:rsidRPr="00AD31C9">
        <w:rPr>
          <w:rFonts w:ascii="Arial" w:hAnsi="Arial" w:cs="Arial"/>
          <w:sz w:val="24"/>
          <w:szCs w:val="24"/>
        </w:rPr>
        <w:t xml:space="preserve"> </w:t>
      </w:r>
    </w:p>
    <w:p w14:paraId="2F6C0AF1" w14:textId="09909FA4" w:rsidR="00533042" w:rsidRPr="00AD31C9" w:rsidRDefault="002031AE" w:rsidP="008B18B3">
      <w:pPr>
        <w:spacing w:line="480" w:lineRule="auto"/>
        <w:jc w:val="both"/>
        <w:rPr>
          <w:rFonts w:ascii="Arial" w:hAnsi="Arial" w:cs="Arial"/>
          <w:sz w:val="24"/>
          <w:szCs w:val="24"/>
        </w:rPr>
      </w:pPr>
      <w:r w:rsidRPr="00AD31C9">
        <w:rPr>
          <w:rFonts w:ascii="Arial" w:hAnsi="Arial" w:cs="Arial"/>
          <w:sz w:val="24"/>
          <w:szCs w:val="24"/>
        </w:rPr>
        <w:t>During this period, t</w:t>
      </w:r>
      <w:r w:rsidR="006F4DC5" w:rsidRPr="00AD31C9">
        <w:rPr>
          <w:rFonts w:ascii="Arial" w:hAnsi="Arial" w:cs="Arial"/>
          <w:sz w:val="24"/>
          <w:szCs w:val="24"/>
        </w:rPr>
        <w:t xml:space="preserve">he global revenue </w:t>
      </w:r>
      <w:r w:rsidR="00E77B9A" w:rsidRPr="00AD31C9">
        <w:rPr>
          <w:rFonts w:ascii="Arial" w:hAnsi="Arial" w:cs="Arial"/>
          <w:sz w:val="24"/>
          <w:szCs w:val="24"/>
        </w:rPr>
        <w:t xml:space="preserve">for the beauty industry </w:t>
      </w:r>
      <w:r w:rsidR="006F4DC5" w:rsidRPr="00AD31C9">
        <w:rPr>
          <w:rFonts w:ascii="Arial" w:hAnsi="Arial" w:cs="Arial"/>
          <w:sz w:val="24"/>
          <w:szCs w:val="24"/>
        </w:rPr>
        <w:t>decreased by about 30%</w:t>
      </w:r>
      <w:r w:rsidR="00E77B9A" w:rsidRPr="00AD31C9">
        <w:rPr>
          <w:rFonts w:ascii="Arial" w:hAnsi="Arial" w:cs="Arial"/>
          <w:sz w:val="24"/>
          <w:szCs w:val="24"/>
        </w:rPr>
        <w:t xml:space="preserve"> </w:t>
      </w:r>
      <w:r w:rsidR="006F4DC5" w:rsidRPr="00AD31C9">
        <w:rPr>
          <w:rFonts w:ascii="Arial" w:hAnsi="Arial" w:cs="Arial"/>
          <w:sz w:val="24"/>
          <w:szCs w:val="24"/>
        </w:rPr>
        <w:t>(</w:t>
      </w:r>
      <w:r w:rsidR="009802E8" w:rsidRPr="00AD31C9">
        <w:rPr>
          <w:rFonts w:ascii="Arial" w:hAnsi="Arial" w:cs="Arial"/>
          <w:sz w:val="24"/>
          <w:szCs w:val="24"/>
        </w:rPr>
        <w:t>The MBS Group, 2020)</w:t>
      </w:r>
      <w:r w:rsidRPr="00AD31C9">
        <w:rPr>
          <w:rFonts w:ascii="Arial" w:hAnsi="Arial" w:cs="Arial"/>
          <w:sz w:val="24"/>
          <w:szCs w:val="24"/>
        </w:rPr>
        <w:t xml:space="preserve"> and where p</w:t>
      </w:r>
      <w:r w:rsidR="001A2F50" w:rsidRPr="00AD31C9">
        <w:rPr>
          <w:rFonts w:ascii="Arial" w:hAnsi="Arial" w:cs="Arial"/>
          <w:sz w:val="24"/>
          <w:szCs w:val="24"/>
        </w:rPr>
        <w:t xml:space="preserve">reviously </w:t>
      </w:r>
      <w:r w:rsidR="00B55074" w:rsidRPr="00AD31C9">
        <w:rPr>
          <w:rFonts w:ascii="Arial" w:hAnsi="Arial" w:cs="Arial"/>
          <w:sz w:val="24"/>
          <w:szCs w:val="24"/>
        </w:rPr>
        <w:t>consumers</w:t>
      </w:r>
      <w:r w:rsidR="001A2F50" w:rsidRPr="00AD31C9">
        <w:rPr>
          <w:rFonts w:ascii="Arial" w:hAnsi="Arial" w:cs="Arial"/>
          <w:sz w:val="24"/>
          <w:szCs w:val="24"/>
        </w:rPr>
        <w:t xml:space="preserve"> would have</w:t>
      </w:r>
      <w:r w:rsidR="00B55074" w:rsidRPr="00AD31C9">
        <w:rPr>
          <w:rFonts w:ascii="Arial" w:hAnsi="Arial" w:cs="Arial"/>
          <w:sz w:val="24"/>
          <w:szCs w:val="24"/>
        </w:rPr>
        <w:t xml:space="preserve"> tr</w:t>
      </w:r>
      <w:r w:rsidR="001A2F50" w:rsidRPr="00AD31C9">
        <w:rPr>
          <w:rFonts w:ascii="Arial" w:hAnsi="Arial" w:cs="Arial"/>
          <w:sz w:val="24"/>
          <w:szCs w:val="24"/>
        </w:rPr>
        <w:t>ied</w:t>
      </w:r>
      <w:r w:rsidR="00EA4F34" w:rsidRPr="00AD31C9">
        <w:rPr>
          <w:rFonts w:ascii="Arial" w:hAnsi="Arial" w:cs="Arial"/>
          <w:sz w:val="24"/>
          <w:szCs w:val="24"/>
        </w:rPr>
        <w:t xml:space="preserve">, </w:t>
      </w:r>
      <w:r w:rsidRPr="00AD31C9">
        <w:rPr>
          <w:rFonts w:ascii="Arial" w:hAnsi="Arial" w:cs="Arial"/>
          <w:sz w:val="24"/>
          <w:szCs w:val="24"/>
        </w:rPr>
        <w:t>tested,</w:t>
      </w:r>
      <w:r w:rsidR="00EA4F34" w:rsidRPr="00AD31C9">
        <w:rPr>
          <w:rFonts w:ascii="Arial" w:hAnsi="Arial" w:cs="Arial"/>
          <w:sz w:val="24"/>
          <w:szCs w:val="24"/>
        </w:rPr>
        <w:t xml:space="preserve"> and smelt</w:t>
      </w:r>
      <w:r w:rsidR="00B55074" w:rsidRPr="00AD31C9">
        <w:rPr>
          <w:rFonts w:ascii="Arial" w:hAnsi="Arial" w:cs="Arial"/>
          <w:sz w:val="24"/>
          <w:szCs w:val="24"/>
        </w:rPr>
        <w:t xml:space="preserve"> products</w:t>
      </w:r>
      <w:r w:rsidR="00FA3BFD" w:rsidRPr="00AD31C9">
        <w:rPr>
          <w:rFonts w:ascii="Arial" w:hAnsi="Arial" w:cs="Arial"/>
          <w:sz w:val="24"/>
          <w:szCs w:val="24"/>
        </w:rPr>
        <w:t xml:space="preserve">, their </w:t>
      </w:r>
      <w:r w:rsidR="00FE7B03" w:rsidRPr="00AD31C9">
        <w:rPr>
          <w:rFonts w:ascii="Arial" w:hAnsi="Arial" w:cs="Arial"/>
          <w:sz w:val="24"/>
          <w:szCs w:val="24"/>
        </w:rPr>
        <w:t>buying</w:t>
      </w:r>
      <w:r w:rsidR="00D325EE" w:rsidRPr="00AD31C9">
        <w:rPr>
          <w:rFonts w:ascii="Arial" w:hAnsi="Arial" w:cs="Arial"/>
          <w:sz w:val="24"/>
          <w:szCs w:val="24"/>
        </w:rPr>
        <w:t xml:space="preserve"> behaviour</w:t>
      </w:r>
      <w:r w:rsidR="00FA3BFD" w:rsidRPr="00AD31C9">
        <w:rPr>
          <w:rFonts w:ascii="Arial" w:hAnsi="Arial" w:cs="Arial"/>
          <w:sz w:val="24"/>
          <w:szCs w:val="24"/>
        </w:rPr>
        <w:t xml:space="preserve"> had to dramatically </w:t>
      </w:r>
      <w:r w:rsidR="004A3F72" w:rsidRPr="00AD31C9">
        <w:rPr>
          <w:rFonts w:ascii="Arial" w:hAnsi="Arial" w:cs="Arial"/>
          <w:sz w:val="24"/>
          <w:szCs w:val="24"/>
        </w:rPr>
        <w:t>change</w:t>
      </w:r>
      <w:r w:rsidR="0006387F" w:rsidRPr="00AD31C9">
        <w:rPr>
          <w:rFonts w:ascii="Arial" w:hAnsi="Arial" w:cs="Arial"/>
          <w:sz w:val="24"/>
          <w:szCs w:val="24"/>
        </w:rPr>
        <w:t>. This resulted in b</w:t>
      </w:r>
      <w:r w:rsidR="003E455B" w:rsidRPr="00AD31C9">
        <w:rPr>
          <w:rFonts w:ascii="Arial" w:hAnsi="Arial" w:cs="Arial"/>
          <w:sz w:val="24"/>
          <w:szCs w:val="24"/>
        </w:rPr>
        <w:t>usinesses ha</w:t>
      </w:r>
      <w:r w:rsidR="0006387F" w:rsidRPr="00AD31C9">
        <w:rPr>
          <w:rFonts w:ascii="Arial" w:hAnsi="Arial" w:cs="Arial"/>
          <w:sz w:val="24"/>
          <w:szCs w:val="24"/>
        </w:rPr>
        <w:t>ving</w:t>
      </w:r>
      <w:r w:rsidR="003E455B" w:rsidRPr="00AD31C9">
        <w:rPr>
          <w:rFonts w:ascii="Arial" w:hAnsi="Arial" w:cs="Arial"/>
          <w:sz w:val="24"/>
          <w:szCs w:val="24"/>
        </w:rPr>
        <w:t xml:space="preserve"> to respond to their changing needs </w:t>
      </w:r>
      <w:r w:rsidR="004A3F72" w:rsidRPr="00AD31C9">
        <w:rPr>
          <w:rFonts w:ascii="Arial" w:hAnsi="Arial" w:cs="Arial"/>
          <w:sz w:val="24"/>
          <w:szCs w:val="24"/>
        </w:rPr>
        <w:t>and</w:t>
      </w:r>
      <w:r w:rsidR="003E455B" w:rsidRPr="00AD31C9">
        <w:rPr>
          <w:rFonts w:ascii="Arial" w:hAnsi="Arial" w:cs="Arial"/>
          <w:sz w:val="24"/>
          <w:szCs w:val="24"/>
        </w:rPr>
        <w:t xml:space="preserve"> expectations</w:t>
      </w:r>
      <w:r w:rsidR="00FE7B03" w:rsidRPr="00AD31C9">
        <w:rPr>
          <w:rFonts w:ascii="Arial" w:hAnsi="Arial" w:cs="Arial"/>
          <w:sz w:val="24"/>
          <w:szCs w:val="24"/>
        </w:rPr>
        <w:t xml:space="preserve"> as well</w:t>
      </w:r>
      <w:r w:rsidR="00D325EE" w:rsidRPr="00AD31C9">
        <w:rPr>
          <w:rFonts w:ascii="Arial" w:hAnsi="Arial" w:cs="Arial"/>
          <w:sz w:val="24"/>
          <w:szCs w:val="24"/>
        </w:rPr>
        <w:t xml:space="preserve"> </w:t>
      </w:r>
      <w:r w:rsidR="00942A74" w:rsidRPr="00AD31C9">
        <w:rPr>
          <w:rFonts w:ascii="Arial" w:hAnsi="Arial" w:cs="Arial"/>
          <w:sz w:val="24"/>
          <w:szCs w:val="24"/>
        </w:rPr>
        <w:t xml:space="preserve">their </w:t>
      </w:r>
      <w:r w:rsidR="00FE7B03" w:rsidRPr="00AD31C9">
        <w:rPr>
          <w:rFonts w:ascii="Arial" w:hAnsi="Arial" w:cs="Arial"/>
          <w:sz w:val="24"/>
          <w:szCs w:val="24"/>
        </w:rPr>
        <w:t>approach to selling</w:t>
      </w:r>
      <w:r w:rsidR="004A3F72" w:rsidRPr="00AD31C9">
        <w:rPr>
          <w:rFonts w:ascii="Arial" w:hAnsi="Arial" w:cs="Arial"/>
          <w:sz w:val="24"/>
          <w:szCs w:val="24"/>
        </w:rPr>
        <w:t xml:space="preserve"> </w:t>
      </w:r>
      <w:r w:rsidR="004A3F72" w:rsidRPr="00E94366">
        <w:rPr>
          <w:rFonts w:ascii="Arial" w:hAnsi="Arial" w:cs="Arial"/>
          <w:sz w:val="24"/>
          <w:szCs w:val="24"/>
        </w:rPr>
        <w:t>(</w:t>
      </w:r>
      <w:r w:rsidR="00DC22F1" w:rsidRPr="00E94366">
        <w:rPr>
          <w:rFonts w:ascii="Arial" w:hAnsi="Arial" w:cs="Arial"/>
          <w:sz w:val="24"/>
          <w:szCs w:val="24"/>
        </w:rPr>
        <w:t>Youngsil &amp; Ki,</w:t>
      </w:r>
      <w:r w:rsidR="004A3F72" w:rsidRPr="00E94366">
        <w:rPr>
          <w:rFonts w:ascii="Arial" w:hAnsi="Arial" w:cs="Arial"/>
          <w:sz w:val="24"/>
          <w:szCs w:val="24"/>
        </w:rPr>
        <w:t xml:space="preserve"> </w:t>
      </w:r>
      <w:r w:rsidR="009456C0" w:rsidRPr="00E94366">
        <w:rPr>
          <w:rFonts w:ascii="Arial" w:hAnsi="Arial" w:cs="Arial"/>
          <w:sz w:val="24"/>
          <w:szCs w:val="24"/>
        </w:rPr>
        <w:t>2021</w:t>
      </w:r>
      <w:r w:rsidR="001A5DD8" w:rsidRPr="00E94366">
        <w:rPr>
          <w:rFonts w:ascii="Arial" w:hAnsi="Arial" w:cs="Arial"/>
          <w:sz w:val="24"/>
          <w:szCs w:val="24"/>
        </w:rPr>
        <w:t>)</w:t>
      </w:r>
      <w:r w:rsidR="004A3F72" w:rsidRPr="00E94366">
        <w:rPr>
          <w:rFonts w:ascii="Arial" w:hAnsi="Arial" w:cs="Arial"/>
          <w:sz w:val="24"/>
          <w:szCs w:val="24"/>
        </w:rPr>
        <w:t>.</w:t>
      </w:r>
      <w:r w:rsidR="004A3F72" w:rsidRPr="00AD31C9">
        <w:rPr>
          <w:rFonts w:ascii="Arial" w:hAnsi="Arial" w:cs="Arial"/>
          <w:sz w:val="24"/>
          <w:szCs w:val="24"/>
        </w:rPr>
        <w:t xml:space="preserve"> </w:t>
      </w:r>
      <w:r w:rsidR="006E5973" w:rsidRPr="00AD31C9">
        <w:rPr>
          <w:rFonts w:ascii="Arial" w:hAnsi="Arial" w:cs="Arial"/>
          <w:sz w:val="24"/>
          <w:szCs w:val="24"/>
        </w:rPr>
        <w:t>Many organisations had to develop digitally</w:t>
      </w:r>
      <w:r w:rsidR="001E1B38" w:rsidRPr="00AD31C9">
        <w:rPr>
          <w:rFonts w:ascii="Arial" w:hAnsi="Arial" w:cs="Arial"/>
          <w:sz w:val="24"/>
          <w:szCs w:val="24"/>
        </w:rPr>
        <w:t xml:space="preserve"> </w:t>
      </w:r>
      <w:proofErr w:type="gramStart"/>
      <w:r w:rsidR="001E1B38" w:rsidRPr="00AD31C9">
        <w:rPr>
          <w:rFonts w:ascii="Arial" w:hAnsi="Arial" w:cs="Arial"/>
          <w:sz w:val="24"/>
          <w:szCs w:val="24"/>
        </w:rPr>
        <w:t>in order to</w:t>
      </w:r>
      <w:proofErr w:type="gramEnd"/>
      <w:r w:rsidR="001E1B38" w:rsidRPr="00AD31C9">
        <w:rPr>
          <w:rFonts w:ascii="Arial" w:hAnsi="Arial" w:cs="Arial"/>
          <w:sz w:val="24"/>
          <w:szCs w:val="24"/>
        </w:rPr>
        <w:t xml:space="preserve"> boost</w:t>
      </w:r>
      <w:r w:rsidR="00EC36C1" w:rsidRPr="00AD31C9">
        <w:rPr>
          <w:rFonts w:ascii="Arial" w:hAnsi="Arial" w:cs="Arial"/>
          <w:sz w:val="24"/>
          <w:szCs w:val="24"/>
        </w:rPr>
        <w:t xml:space="preserve"> sales</w:t>
      </w:r>
      <w:r w:rsidR="006E5973" w:rsidRPr="00AD31C9">
        <w:rPr>
          <w:rFonts w:ascii="Arial" w:hAnsi="Arial" w:cs="Arial"/>
          <w:sz w:val="24"/>
          <w:szCs w:val="24"/>
        </w:rPr>
        <w:t xml:space="preserve">; something that Sephora excelled at with the creation of technological advancements such as </w:t>
      </w:r>
      <w:r w:rsidR="003D0E37">
        <w:rPr>
          <w:rFonts w:ascii="Arial" w:hAnsi="Arial" w:cs="Arial"/>
          <w:sz w:val="24"/>
          <w:szCs w:val="24"/>
        </w:rPr>
        <w:t xml:space="preserve">the Sephora App </w:t>
      </w:r>
      <w:r w:rsidR="00BA7EE9">
        <w:rPr>
          <w:rFonts w:ascii="Arial" w:hAnsi="Arial" w:cs="Arial"/>
          <w:sz w:val="24"/>
          <w:szCs w:val="24"/>
        </w:rPr>
        <w:t>and Colour</w:t>
      </w:r>
      <w:r w:rsidR="00391450">
        <w:rPr>
          <w:rFonts w:ascii="Arial" w:hAnsi="Arial" w:cs="Arial"/>
          <w:sz w:val="24"/>
          <w:szCs w:val="24"/>
        </w:rPr>
        <w:t xml:space="preserve"> </w:t>
      </w:r>
      <w:proofErr w:type="spellStart"/>
      <w:r w:rsidR="007F43D4">
        <w:rPr>
          <w:rFonts w:ascii="Arial" w:hAnsi="Arial" w:cs="Arial"/>
          <w:sz w:val="24"/>
          <w:szCs w:val="24"/>
        </w:rPr>
        <w:t>iQ</w:t>
      </w:r>
      <w:proofErr w:type="spellEnd"/>
      <w:r w:rsidR="004C3B2E" w:rsidRPr="00AD31C9">
        <w:rPr>
          <w:rFonts w:ascii="Arial" w:hAnsi="Arial" w:cs="Arial"/>
          <w:sz w:val="24"/>
          <w:szCs w:val="24"/>
        </w:rPr>
        <w:t xml:space="preserve">. </w:t>
      </w:r>
      <w:r w:rsidR="00BF726A">
        <w:rPr>
          <w:rFonts w:ascii="Arial" w:hAnsi="Arial" w:cs="Arial"/>
          <w:sz w:val="24"/>
          <w:szCs w:val="24"/>
        </w:rPr>
        <w:t xml:space="preserve">Being able to adapt to change in this way is described by </w:t>
      </w:r>
      <w:proofErr w:type="spellStart"/>
      <w:r w:rsidR="00DD7265" w:rsidRPr="00AD31C9">
        <w:rPr>
          <w:rFonts w:ascii="Arial" w:hAnsi="Arial" w:cs="Arial"/>
          <w:sz w:val="24"/>
          <w:szCs w:val="24"/>
        </w:rPr>
        <w:t>Briedas</w:t>
      </w:r>
      <w:proofErr w:type="spellEnd"/>
      <w:r w:rsidR="00DD7265" w:rsidRPr="00AD31C9">
        <w:rPr>
          <w:rFonts w:ascii="Arial" w:hAnsi="Arial" w:cs="Arial"/>
          <w:sz w:val="24"/>
          <w:szCs w:val="24"/>
        </w:rPr>
        <w:t xml:space="preserve"> </w:t>
      </w:r>
      <w:r w:rsidR="00DD7265" w:rsidRPr="00E55DCA">
        <w:rPr>
          <w:rFonts w:ascii="Arial" w:hAnsi="Arial" w:cs="Arial"/>
          <w:i/>
          <w:iCs/>
          <w:sz w:val="24"/>
          <w:szCs w:val="24"/>
        </w:rPr>
        <w:t>et al</w:t>
      </w:r>
      <w:r w:rsidR="001A7552">
        <w:rPr>
          <w:rFonts w:ascii="Arial" w:hAnsi="Arial" w:cs="Arial"/>
          <w:i/>
          <w:iCs/>
          <w:sz w:val="24"/>
          <w:szCs w:val="24"/>
        </w:rPr>
        <w:t>.</w:t>
      </w:r>
      <w:r w:rsidR="004C3B2E" w:rsidRPr="00AD31C9">
        <w:rPr>
          <w:rFonts w:ascii="Arial" w:hAnsi="Arial" w:cs="Arial"/>
          <w:sz w:val="24"/>
          <w:szCs w:val="24"/>
        </w:rPr>
        <w:t xml:space="preserve"> (</w:t>
      </w:r>
      <w:r w:rsidR="00223C63" w:rsidRPr="00AD31C9">
        <w:rPr>
          <w:rFonts w:ascii="Arial" w:hAnsi="Arial" w:cs="Arial"/>
          <w:sz w:val="24"/>
          <w:szCs w:val="24"/>
        </w:rPr>
        <w:t>2020</w:t>
      </w:r>
      <w:r w:rsidR="004C3B2E" w:rsidRPr="00AD31C9">
        <w:rPr>
          <w:rFonts w:ascii="Arial" w:hAnsi="Arial" w:cs="Arial"/>
          <w:sz w:val="24"/>
          <w:szCs w:val="24"/>
        </w:rPr>
        <w:t xml:space="preserve">) </w:t>
      </w:r>
      <w:r w:rsidR="00EB5D18" w:rsidRPr="00AD31C9">
        <w:rPr>
          <w:rFonts w:ascii="Arial" w:hAnsi="Arial" w:cs="Arial"/>
          <w:sz w:val="24"/>
          <w:szCs w:val="24"/>
        </w:rPr>
        <w:t>as</w:t>
      </w:r>
      <w:r w:rsidR="00223C63" w:rsidRPr="00AD31C9">
        <w:rPr>
          <w:rFonts w:ascii="Arial" w:hAnsi="Arial" w:cs="Arial"/>
          <w:sz w:val="24"/>
          <w:szCs w:val="24"/>
        </w:rPr>
        <w:t xml:space="preserve"> </w:t>
      </w:r>
      <w:r w:rsidR="004C3B2E" w:rsidRPr="00AD31C9">
        <w:rPr>
          <w:rFonts w:ascii="Arial" w:hAnsi="Arial" w:cs="Arial"/>
          <w:sz w:val="24"/>
          <w:szCs w:val="24"/>
        </w:rPr>
        <w:t>i</w:t>
      </w:r>
      <w:r w:rsidR="00223C63" w:rsidRPr="00AD31C9">
        <w:rPr>
          <w:rFonts w:ascii="Arial" w:hAnsi="Arial" w:cs="Arial"/>
          <w:sz w:val="24"/>
          <w:szCs w:val="24"/>
        </w:rPr>
        <w:t>mperative</w:t>
      </w:r>
      <w:r w:rsidR="00942856" w:rsidRPr="00AD31C9">
        <w:rPr>
          <w:rFonts w:ascii="Arial" w:hAnsi="Arial" w:cs="Arial"/>
          <w:sz w:val="24"/>
          <w:szCs w:val="24"/>
        </w:rPr>
        <w:t xml:space="preserve">. </w:t>
      </w:r>
    </w:p>
    <w:p w14:paraId="539E0323" w14:textId="5FC5F715" w:rsidR="005745FD" w:rsidRPr="00AD31C9" w:rsidRDefault="003E2655" w:rsidP="008B18B3">
      <w:pPr>
        <w:spacing w:line="480" w:lineRule="auto"/>
        <w:jc w:val="both"/>
        <w:rPr>
          <w:rFonts w:ascii="Arial" w:hAnsi="Arial" w:cs="Arial"/>
          <w:sz w:val="24"/>
          <w:szCs w:val="24"/>
        </w:rPr>
      </w:pPr>
      <w:r w:rsidRPr="00AD31C9">
        <w:rPr>
          <w:rFonts w:ascii="Arial" w:hAnsi="Arial" w:cs="Arial"/>
          <w:sz w:val="24"/>
          <w:szCs w:val="24"/>
        </w:rPr>
        <w:t xml:space="preserve">A study by </w:t>
      </w:r>
      <w:proofErr w:type="spellStart"/>
      <w:r w:rsidRPr="00AD31C9">
        <w:rPr>
          <w:rFonts w:ascii="Arial" w:hAnsi="Arial" w:cs="Arial"/>
          <w:sz w:val="24"/>
          <w:szCs w:val="24"/>
        </w:rPr>
        <w:t>Kopot</w:t>
      </w:r>
      <w:proofErr w:type="spellEnd"/>
      <w:r w:rsidRPr="00AD31C9">
        <w:rPr>
          <w:rFonts w:ascii="Arial" w:hAnsi="Arial" w:cs="Arial"/>
          <w:sz w:val="24"/>
          <w:szCs w:val="24"/>
        </w:rPr>
        <w:t xml:space="preserve"> and Reed (2021) </w:t>
      </w:r>
      <w:r w:rsidR="00743682" w:rsidRPr="00AD31C9">
        <w:rPr>
          <w:rFonts w:ascii="Arial" w:hAnsi="Arial" w:cs="Arial"/>
          <w:sz w:val="24"/>
          <w:szCs w:val="24"/>
        </w:rPr>
        <w:t>revealed that</w:t>
      </w:r>
      <w:r w:rsidR="0027330B" w:rsidRPr="00AD31C9">
        <w:rPr>
          <w:rFonts w:ascii="Arial" w:hAnsi="Arial" w:cs="Arial"/>
          <w:sz w:val="24"/>
          <w:szCs w:val="24"/>
        </w:rPr>
        <w:t xml:space="preserve"> prolonged periods</w:t>
      </w:r>
      <w:r w:rsidR="00743682" w:rsidRPr="00AD31C9">
        <w:rPr>
          <w:rFonts w:ascii="Arial" w:hAnsi="Arial" w:cs="Arial"/>
          <w:sz w:val="24"/>
          <w:szCs w:val="24"/>
        </w:rPr>
        <w:t xml:space="preserve"> </w:t>
      </w:r>
      <w:r w:rsidR="00443F50" w:rsidRPr="00AD31C9">
        <w:rPr>
          <w:rFonts w:ascii="Arial" w:hAnsi="Arial" w:cs="Arial"/>
          <w:sz w:val="24"/>
          <w:szCs w:val="24"/>
        </w:rPr>
        <w:t xml:space="preserve">of isolation would have impacted </w:t>
      </w:r>
      <w:r w:rsidR="00A33C38" w:rsidRPr="00AD31C9">
        <w:rPr>
          <w:rFonts w:ascii="Arial" w:hAnsi="Arial" w:cs="Arial"/>
          <w:sz w:val="24"/>
          <w:szCs w:val="24"/>
        </w:rPr>
        <w:t xml:space="preserve">individual </w:t>
      </w:r>
      <w:r w:rsidR="00443F50" w:rsidRPr="00AD31C9">
        <w:rPr>
          <w:rFonts w:ascii="Arial" w:hAnsi="Arial" w:cs="Arial"/>
          <w:sz w:val="24"/>
          <w:szCs w:val="24"/>
        </w:rPr>
        <w:t xml:space="preserve">perspectives on online shopping </w:t>
      </w:r>
      <w:r w:rsidR="00DA09E9" w:rsidRPr="00AD31C9">
        <w:rPr>
          <w:rFonts w:ascii="Arial" w:hAnsi="Arial" w:cs="Arial"/>
          <w:sz w:val="24"/>
          <w:szCs w:val="24"/>
        </w:rPr>
        <w:t>due to having spent so much time in door</w:t>
      </w:r>
      <w:r w:rsidR="007C3414" w:rsidRPr="00AD31C9">
        <w:rPr>
          <w:rFonts w:ascii="Arial" w:hAnsi="Arial" w:cs="Arial"/>
          <w:sz w:val="24"/>
          <w:szCs w:val="24"/>
        </w:rPr>
        <w:t>s</w:t>
      </w:r>
      <w:r w:rsidR="005A1D4B" w:rsidRPr="00AD31C9">
        <w:rPr>
          <w:rFonts w:ascii="Arial" w:hAnsi="Arial" w:cs="Arial"/>
          <w:sz w:val="24"/>
          <w:szCs w:val="24"/>
        </w:rPr>
        <w:t xml:space="preserve"> and although online sales have dramatically increased since the pandemic, research shows that there is an expected shift in the behaviour of consumers back to in person shopping.</w:t>
      </w:r>
      <w:r w:rsidR="00322CD7" w:rsidRPr="00AD31C9">
        <w:rPr>
          <w:rFonts w:ascii="Arial" w:hAnsi="Arial" w:cs="Arial"/>
          <w:sz w:val="24"/>
          <w:szCs w:val="24"/>
        </w:rPr>
        <w:t xml:space="preserve"> Companies such as Sephora </w:t>
      </w:r>
      <w:r w:rsidR="00B17C03" w:rsidRPr="00AD31C9">
        <w:rPr>
          <w:rFonts w:ascii="Arial" w:hAnsi="Arial" w:cs="Arial"/>
          <w:sz w:val="24"/>
          <w:szCs w:val="24"/>
        </w:rPr>
        <w:t>are attempting to combine the offline and online shopping experience</w:t>
      </w:r>
      <w:r w:rsidR="005A3E08" w:rsidRPr="00AD31C9">
        <w:rPr>
          <w:rFonts w:ascii="Arial" w:hAnsi="Arial" w:cs="Arial"/>
          <w:sz w:val="24"/>
          <w:szCs w:val="24"/>
        </w:rPr>
        <w:t xml:space="preserve"> by</w:t>
      </w:r>
      <w:r w:rsidR="00B17C03" w:rsidRPr="00AD31C9">
        <w:rPr>
          <w:rFonts w:ascii="Arial" w:hAnsi="Arial" w:cs="Arial"/>
          <w:sz w:val="24"/>
          <w:szCs w:val="24"/>
        </w:rPr>
        <w:t xml:space="preserve"> maximising the benefit</w:t>
      </w:r>
      <w:r w:rsidR="000B4405" w:rsidRPr="00AD31C9">
        <w:rPr>
          <w:rFonts w:ascii="Arial" w:hAnsi="Arial" w:cs="Arial"/>
          <w:sz w:val="24"/>
          <w:szCs w:val="24"/>
        </w:rPr>
        <w:t>s th</w:t>
      </w:r>
      <w:r w:rsidR="00A33C38" w:rsidRPr="00AD31C9">
        <w:rPr>
          <w:rFonts w:ascii="Arial" w:hAnsi="Arial" w:cs="Arial"/>
          <w:sz w:val="24"/>
          <w:szCs w:val="24"/>
        </w:rPr>
        <w:t>at</w:t>
      </w:r>
      <w:r w:rsidR="000B4405" w:rsidRPr="00AD31C9">
        <w:rPr>
          <w:rFonts w:ascii="Arial" w:hAnsi="Arial" w:cs="Arial"/>
          <w:sz w:val="24"/>
          <w:szCs w:val="24"/>
        </w:rPr>
        <w:t xml:space="preserve"> </w:t>
      </w:r>
      <w:r w:rsidR="00760DF2">
        <w:rPr>
          <w:rFonts w:ascii="Arial" w:hAnsi="Arial" w:cs="Arial"/>
          <w:sz w:val="24"/>
          <w:szCs w:val="24"/>
        </w:rPr>
        <w:lastRenderedPageBreak/>
        <w:t xml:space="preserve">they </w:t>
      </w:r>
      <w:r w:rsidR="000B4405" w:rsidRPr="00AD31C9">
        <w:rPr>
          <w:rFonts w:ascii="Arial" w:hAnsi="Arial" w:cs="Arial"/>
          <w:sz w:val="24"/>
          <w:szCs w:val="24"/>
        </w:rPr>
        <w:t>both have to offer.</w:t>
      </w:r>
      <w:r w:rsidR="007C3414" w:rsidRPr="00AD31C9">
        <w:rPr>
          <w:rFonts w:ascii="Arial" w:hAnsi="Arial" w:cs="Arial"/>
          <w:sz w:val="24"/>
          <w:szCs w:val="24"/>
        </w:rPr>
        <w:t xml:space="preserve"> </w:t>
      </w:r>
      <w:r w:rsidR="00375A1F" w:rsidRPr="00AD31C9">
        <w:rPr>
          <w:rFonts w:ascii="Arial" w:hAnsi="Arial" w:cs="Arial"/>
          <w:sz w:val="24"/>
          <w:szCs w:val="24"/>
        </w:rPr>
        <w:t xml:space="preserve"> </w:t>
      </w:r>
      <w:r w:rsidR="00760DF2">
        <w:rPr>
          <w:rFonts w:ascii="Arial" w:hAnsi="Arial" w:cs="Arial"/>
          <w:sz w:val="24"/>
          <w:szCs w:val="24"/>
        </w:rPr>
        <w:t>A</w:t>
      </w:r>
      <w:r w:rsidR="00375A1F" w:rsidRPr="00AD31C9">
        <w:rPr>
          <w:rFonts w:ascii="Arial" w:hAnsi="Arial" w:cs="Arial"/>
          <w:sz w:val="24"/>
          <w:szCs w:val="24"/>
        </w:rPr>
        <w:t xml:space="preserve"> recent survey conducted int</w:t>
      </w:r>
      <w:r w:rsidR="00D00C43" w:rsidRPr="00AD31C9">
        <w:rPr>
          <w:rFonts w:ascii="Arial" w:hAnsi="Arial" w:cs="Arial"/>
          <w:sz w:val="24"/>
          <w:szCs w:val="24"/>
        </w:rPr>
        <w:t>o the cosmetics industry</w:t>
      </w:r>
      <w:r w:rsidR="00F70B1A">
        <w:rPr>
          <w:rFonts w:ascii="Arial" w:hAnsi="Arial" w:cs="Arial"/>
          <w:sz w:val="24"/>
          <w:szCs w:val="24"/>
        </w:rPr>
        <w:t xml:space="preserve"> </w:t>
      </w:r>
      <w:r w:rsidR="00D00C43" w:rsidRPr="00AD31C9">
        <w:rPr>
          <w:rFonts w:ascii="Arial" w:hAnsi="Arial" w:cs="Arial"/>
          <w:sz w:val="24"/>
          <w:szCs w:val="24"/>
        </w:rPr>
        <w:t xml:space="preserve">revealed that </w:t>
      </w:r>
      <w:r w:rsidR="002034C5" w:rsidRPr="00AD31C9">
        <w:rPr>
          <w:rFonts w:ascii="Arial" w:hAnsi="Arial" w:cs="Arial"/>
          <w:sz w:val="24"/>
          <w:szCs w:val="24"/>
        </w:rPr>
        <w:t xml:space="preserve">sales in cosmetics had grown by 16% on the previous year </w:t>
      </w:r>
      <w:r w:rsidR="00571D54" w:rsidRPr="00AD31C9">
        <w:rPr>
          <w:rFonts w:ascii="Arial" w:hAnsi="Arial" w:cs="Arial"/>
          <w:sz w:val="24"/>
          <w:szCs w:val="24"/>
        </w:rPr>
        <w:t>(Stat</w:t>
      </w:r>
      <w:r w:rsidR="00C66584" w:rsidRPr="00AD31C9">
        <w:rPr>
          <w:rFonts w:ascii="Arial" w:hAnsi="Arial" w:cs="Arial"/>
          <w:sz w:val="24"/>
          <w:szCs w:val="24"/>
        </w:rPr>
        <w:t>ista, 2023</w:t>
      </w:r>
      <w:r w:rsidR="004C3DB6" w:rsidRPr="00AD31C9">
        <w:rPr>
          <w:rFonts w:ascii="Arial" w:hAnsi="Arial" w:cs="Arial"/>
          <w:sz w:val="24"/>
          <w:szCs w:val="24"/>
        </w:rPr>
        <w:t>)</w:t>
      </w:r>
      <w:r w:rsidR="000470E7" w:rsidRPr="00AD31C9">
        <w:rPr>
          <w:rFonts w:ascii="Arial" w:hAnsi="Arial" w:cs="Arial"/>
          <w:sz w:val="24"/>
          <w:szCs w:val="24"/>
        </w:rPr>
        <w:t xml:space="preserve">. </w:t>
      </w:r>
      <w:r w:rsidR="004C3DB6" w:rsidRPr="00AD31C9">
        <w:rPr>
          <w:rFonts w:ascii="Arial" w:hAnsi="Arial" w:cs="Arial"/>
          <w:sz w:val="24"/>
          <w:szCs w:val="24"/>
        </w:rPr>
        <w:t xml:space="preserve">However, </w:t>
      </w:r>
      <w:r w:rsidR="007041EA" w:rsidRPr="00AD31C9">
        <w:rPr>
          <w:rFonts w:ascii="Arial" w:hAnsi="Arial" w:cs="Arial"/>
          <w:sz w:val="24"/>
          <w:szCs w:val="24"/>
        </w:rPr>
        <w:t>46% of consumers would</w:t>
      </w:r>
      <w:r w:rsidR="00DB1916" w:rsidRPr="00AD31C9">
        <w:rPr>
          <w:rFonts w:ascii="Arial" w:hAnsi="Arial" w:cs="Arial"/>
          <w:sz w:val="24"/>
          <w:szCs w:val="24"/>
        </w:rPr>
        <w:t xml:space="preserve"> still</w:t>
      </w:r>
      <w:r w:rsidR="007041EA" w:rsidRPr="00AD31C9">
        <w:rPr>
          <w:rFonts w:ascii="Arial" w:hAnsi="Arial" w:cs="Arial"/>
          <w:sz w:val="24"/>
          <w:szCs w:val="24"/>
        </w:rPr>
        <w:t xml:space="preserve"> prefer to</w:t>
      </w:r>
      <w:r w:rsidR="004C3DB6" w:rsidRPr="00AD31C9">
        <w:rPr>
          <w:rFonts w:ascii="Arial" w:hAnsi="Arial" w:cs="Arial"/>
          <w:sz w:val="24"/>
          <w:szCs w:val="24"/>
        </w:rPr>
        <w:t xml:space="preserve"> physically</w:t>
      </w:r>
      <w:r w:rsidR="007041EA" w:rsidRPr="00AD31C9">
        <w:rPr>
          <w:rFonts w:ascii="Arial" w:hAnsi="Arial" w:cs="Arial"/>
          <w:sz w:val="24"/>
          <w:szCs w:val="24"/>
        </w:rPr>
        <w:t xml:space="preserve"> see beauty products</w:t>
      </w:r>
      <w:r w:rsidR="008F3B35" w:rsidRPr="00AD31C9">
        <w:rPr>
          <w:rFonts w:ascii="Arial" w:hAnsi="Arial" w:cs="Arial"/>
          <w:sz w:val="24"/>
          <w:szCs w:val="24"/>
        </w:rPr>
        <w:t xml:space="preserve"> (</w:t>
      </w:r>
      <w:r w:rsidR="00E55DCA">
        <w:rPr>
          <w:rFonts w:ascii="Arial" w:hAnsi="Arial" w:cs="Arial"/>
          <w:sz w:val="24"/>
          <w:szCs w:val="24"/>
        </w:rPr>
        <w:t>Howarth</w:t>
      </w:r>
      <w:r w:rsidR="008F3B35" w:rsidRPr="00AD31C9">
        <w:rPr>
          <w:rFonts w:ascii="Arial" w:hAnsi="Arial" w:cs="Arial"/>
          <w:sz w:val="24"/>
          <w:szCs w:val="24"/>
        </w:rPr>
        <w:t>, 2023)</w:t>
      </w:r>
      <w:r w:rsidR="007041EA" w:rsidRPr="00AD31C9">
        <w:rPr>
          <w:rFonts w:ascii="Arial" w:hAnsi="Arial" w:cs="Arial"/>
          <w:sz w:val="24"/>
          <w:szCs w:val="24"/>
        </w:rPr>
        <w:t xml:space="preserve">. </w:t>
      </w:r>
      <w:r w:rsidR="00BA3A6F">
        <w:rPr>
          <w:rFonts w:ascii="Arial" w:hAnsi="Arial" w:cs="Arial"/>
          <w:sz w:val="24"/>
          <w:szCs w:val="24"/>
        </w:rPr>
        <w:t>Sephora</w:t>
      </w:r>
      <w:r w:rsidR="007041EA" w:rsidRPr="00AD31C9">
        <w:rPr>
          <w:rFonts w:ascii="Arial" w:hAnsi="Arial" w:cs="Arial"/>
          <w:sz w:val="24"/>
          <w:szCs w:val="24"/>
        </w:rPr>
        <w:t xml:space="preserve"> </w:t>
      </w:r>
      <w:r w:rsidR="00F70B1A">
        <w:rPr>
          <w:rFonts w:ascii="Arial" w:hAnsi="Arial" w:cs="Arial"/>
          <w:sz w:val="24"/>
          <w:szCs w:val="24"/>
        </w:rPr>
        <w:t>are</w:t>
      </w:r>
      <w:r w:rsidR="00FD61FB">
        <w:rPr>
          <w:rFonts w:ascii="Arial" w:hAnsi="Arial" w:cs="Arial"/>
          <w:sz w:val="24"/>
          <w:szCs w:val="24"/>
        </w:rPr>
        <w:t xml:space="preserve"> </w:t>
      </w:r>
      <w:r w:rsidR="000D2880">
        <w:rPr>
          <w:rFonts w:ascii="Arial" w:hAnsi="Arial" w:cs="Arial"/>
          <w:sz w:val="24"/>
          <w:szCs w:val="24"/>
        </w:rPr>
        <w:t>seemingly</w:t>
      </w:r>
      <w:r w:rsidR="00F70B1A">
        <w:rPr>
          <w:rFonts w:ascii="Arial" w:hAnsi="Arial" w:cs="Arial"/>
          <w:sz w:val="24"/>
          <w:szCs w:val="24"/>
        </w:rPr>
        <w:t xml:space="preserve"> </w:t>
      </w:r>
      <w:r w:rsidR="007041EA" w:rsidRPr="00AD31C9">
        <w:rPr>
          <w:rFonts w:ascii="Arial" w:hAnsi="Arial" w:cs="Arial"/>
          <w:sz w:val="24"/>
          <w:szCs w:val="24"/>
        </w:rPr>
        <w:t>responding to</w:t>
      </w:r>
      <w:r w:rsidR="000470E7" w:rsidRPr="00AD31C9">
        <w:rPr>
          <w:rFonts w:ascii="Arial" w:hAnsi="Arial" w:cs="Arial"/>
          <w:sz w:val="24"/>
          <w:szCs w:val="24"/>
        </w:rPr>
        <w:t xml:space="preserve"> an</w:t>
      </w:r>
      <w:r w:rsidR="00EF0A91" w:rsidRPr="00AD31C9">
        <w:rPr>
          <w:rFonts w:ascii="Arial" w:hAnsi="Arial" w:cs="Arial"/>
          <w:sz w:val="24"/>
          <w:szCs w:val="24"/>
        </w:rPr>
        <w:t xml:space="preserve"> improving picture an increase in</w:t>
      </w:r>
      <w:r w:rsidR="007041EA" w:rsidRPr="00AD31C9">
        <w:rPr>
          <w:rFonts w:ascii="Arial" w:hAnsi="Arial" w:cs="Arial"/>
          <w:sz w:val="24"/>
          <w:szCs w:val="24"/>
        </w:rPr>
        <w:t xml:space="preserve"> demand</w:t>
      </w:r>
      <w:r w:rsidR="00BA3A6F">
        <w:rPr>
          <w:rFonts w:ascii="Arial" w:hAnsi="Arial" w:cs="Arial"/>
          <w:sz w:val="24"/>
          <w:szCs w:val="24"/>
        </w:rPr>
        <w:t xml:space="preserve"> and the needs of their customers.</w:t>
      </w:r>
      <w:r w:rsidR="007041EA" w:rsidRPr="00AD31C9">
        <w:rPr>
          <w:rFonts w:ascii="Arial" w:hAnsi="Arial" w:cs="Arial"/>
          <w:sz w:val="24"/>
          <w:szCs w:val="24"/>
        </w:rPr>
        <w:t xml:space="preserve"> </w:t>
      </w:r>
    </w:p>
    <w:p w14:paraId="7AE66A4D" w14:textId="284A7CD9" w:rsidR="00DF51B6" w:rsidRDefault="00555637" w:rsidP="008B18B3">
      <w:pPr>
        <w:pStyle w:val="Heading2"/>
        <w:spacing w:line="480" w:lineRule="auto"/>
      </w:pPr>
      <w:bookmarkStart w:id="11" w:name="_Toc134204573"/>
      <w:r>
        <w:t xml:space="preserve">3.2 </w:t>
      </w:r>
      <w:r w:rsidR="00221DE6" w:rsidRPr="00AD31C9">
        <w:t>Econom</w:t>
      </w:r>
      <w:r w:rsidR="004547C5" w:rsidRPr="00AD31C9">
        <w:t>ic Picture</w:t>
      </w:r>
      <w:bookmarkEnd w:id="11"/>
      <w:r w:rsidR="004547C5" w:rsidRPr="00AD31C9">
        <w:t xml:space="preserve"> </w:t>
      </w:r>
      <w:r w:rsidR="00221DE6" w:rsidRPr="00AD31C9">
        <w:t xml:space="preserve"> </w:t>
      </w:r>
    </w:p>
    <w:p w14:paraId="2E027757" w14:textId="49EA97BF" w:rsidR="00BE7B7D" w:rsidRPr="00AD31C9" w:rsidRDefault="009F1586" w:rsidP="008B18B3">
      <w:pPr>
        <w:pStyle w:val="NormalWeb"/>
        <w:spacing w:before="24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 xml:space="preserve">What is </w:t>
      </w:r>
      <w:r w:rsidR="00AC0FF3" w:rsidRPr="00AD31C9">
        <w:rPr>
          <w:rFonts w:ascii="Arial" w:eastAsiaTheme="minorHAnsi" w:hAnsi="Arial" w:cs="Arial"/>
          <w:kern w:val="2"/>
          <w:lang w:eastAsia="en-US"/>
          <w14:ligatures w14:val="standardContextual"/>
        </w:rPr>
        <w:t xml:space="preserve">particularly interesting for </w:t>
      </w:r>
      <w:r w:rsidRPr="00AD31C9">
        <w:rPr>
          <w:rFonts w:ascii="Arial" w:eastAsiaTheme="minorHAnsi" w:hAnsi="Arial" w:cs="Arial"/>
          <w:kern w:val="2"/>
          <w:lang w:eastAsia="en-US"/>
          <w14:ligatures w14:val="standardContextual"/>
        </w:rPr>
        <w:t>Sephora</w:t>
      </w:r>
      <w:r w:rsidR="00AC0FF3" w:rsidRPr="00AD31C9">
        <w:rPr>
          <w:rFonts w:ascii="Arial" w:eastAsiaTheme="minorHAnsi" w:hAnsi="Arial" w:cs="Arial"/>
          <w:kern w:val="2"/>
          <w:lang w:eastAsia="en-US"/>
          <w14:ligatures w14:val="standardContextual"/>
        </w:rPr>
        <w:t>’s change</w:t>
      </w:r>
      <w:r w:rsidRPr="00AD31C9">
        <w:rPr>
          <w:rFonts w:ascii="Arial" w:eastAsiaTheme="minorHAnsi" w:hAnsi="Arial" w:cs="Arial"/>
          <w:kern w:val="2"/>
          <w:lang w:eastAsia="en-US"/>
          <w14:ligatures w14:val="standardContextual"/>
        </w:rPr>
        <w:t xml:space="preserve"> is that whilst many stores are </w:t>
      </w:r>
      <w:r w:rsidR="00C53517" w:rsidRPr="00AD31C9">
        <w:rPr>
          <w:rFonts w:ascii="Arial" w:eastAsiaTheme="minorHAnsi" w:hAnsi="Arial" w:cs="Arial"/>
          <w:kern w:val="2"/>
          <w:lang w:eastAsia="en-US"/>
          <w14:ligatures w14:val="standardContextual"/>
        </w:rPr>
        <w:t>closing</w:t>
      </w:r>
      <w:r w:rsidRPr="00AD31C9">
        <w:rPr>
          <w:rFonts w:ascii="Arial" w:eastAsiaTheme="minorHAnsi" w:hAnsi="Arial" w:cs="Arial"/>
          <w:kern w:val="2"/>
          <w:lang w:eastAsia="en-US"/>
          <w14:ligatures w14:val="standardContextual"/>
        </w:rPr>
        <w:t xml:space="preserve"> and focus</w:t>
      </w:r>
      <w:r w:rsidR="00C53517" w:rsidRPr="00AD31C9">
        <w:rPr>
          <w:rFonts w:ascii="Arial" w:eastAsiaTheme="minorHAnsi" w:hAnsi="Arial" w:cs="Arial"/>
          <w:kern w:val="2"/>
          <w:lang w:eastAsia="en-US"/>
          <w14:ligatures w14:val="standardContextual"/>
        </w:rPr>
        <w:t>ing more</w:t>
      </w:r>
      <w:r w:rsidRPr="00AD31C9">
        <w:rPr>
          <w:rFonts w:ascii="Arial" w:eastAsiaTheme="minorHAnsi" w:hAnsi="Arial" w:cs="Arial"/>
          <w:kern w:val="2"/>
          <w:lang w:eastAsia="en-US"/>
          <w14:ligatures w14:val="standardContextual"/>
        </w:rPr>
        <w:t xml:space="preserve"> on digital sales</w:t>
      </w:r>
      <w:r w:rsidR="00FB1FD6">
        <w:rPr>
          <w:rFonts w:ascii="Arial" w:eastAsiaTheme="minorHAnsi" w:hAnsi="Arial" w:cs="Arial"/>
          <w:kern w:val="2"/>
          <w:lang w:eastAsia="en-US"/>
          <w14:ligatures w14:val="standardContextual"/>
        </w:rPr>
        <w:t>,</w:t>
      </w:r>
      <w:r w:rsidR="00B04DC4" w:rsidRPr="00AD31C9">
        <w:rPr>
          <w:rFonts w:ascii="Arial" w:eastAsiaTheme="minorHAnsi" w:hAnsi="Arial" w:cs="Arial"/>
          <w:kern w:val="2"/>
          <w:lang w:eastAsia="en-US"/>
          <w14:ligatures w14:val="standardContextual"/>
        </w:rPr>
        <w:t xml:space="preserve"> Sephora are doing the opposite</w:t>
      </w:r>
      <w:r w:rsidR="00AC0FF3" w:rsidRPr="00AD31C9">
        <w:rPr>
          <w:rFonts w:ascii="Arial" w:eastAsiaTheme="minorHAnsi" w:hAnsi="Arial" w:cs="Arial"/>
          <w:kern w:val="2"/>
          <w:lang w:eastAsia="en-US"/>
          <w14:ligatures w14:val="standardContextual"/>
        </w:rPr>
        <w:t xml:space="preserve">. </w:t>
      </w:r>
      <w:r w:rsidR="00025C8F" w:rsidRPr="00AD31C9">
        <w:rPr>
          <w:rFonts w:ascii="Arial" w:eastAsiaTheme="minorHAnsi" w:hAnsi="Arial" w:cs="Arial"/>
          <w:kern w:val="2"/>
          <w:lang w:eastAsia="en-US"/>
          <w14:ligatures w14:val="standardContextual"/>
        </w:rPr>
        <w:t>Th</w:t>
      </w:r>
      <w:r w:rsidR="00FB7AB4" w:rsidRPr="00AD31C9">
        <w:rPr>
          <w:rFonts w:ascii="Arial" w:eastAsiaTheme="minorHAnsi" w:hAnsi="Arial" w:cs="Arial"/>
          <w:kern w:val="2"/>
          <w:lang w:eastAsia="en-US"/>
          <w14:ligatures w14:val="standardContextual"/>
        </w:rPr>
        <w:t>is change has been introduced</w:t>
      </w:r>
      <w:r w:rsidR="0026625C" w:rsidRPr="00AD31C9">
        <w:rPr>
          <w:rFonts w:ascii="Arial" w:eastAsiaTheme="minorHAnsi" w:hAnsi="Arial" w:cs="Arial"/>
          <w:kern w:val="2"/>
          <w:lang w:eastAsia="en-US"/>
          <w14:ligatures w14:val="standardContextual"/>
        </w:rPr>
        <w:t xml:space="preserve"> at</w:t>
      </w:r>
      <w:r w:rsidR="00B04DC4" w:rsidRPr="00AD31C9">
        <w:rPr>
          <w:rFonts w:ascii="Arial" w:eastAsiaTheme="minorHAnsi" w:hAnsi="Arial" w:cs="Arial"/>
          <w:kern w:val="2"/>
          <w:lang w:eastAsia="en-US"/>
          <w14:ligatures w14:val="standardContextual"/>
        </w:rPr>
        <w:t xml:space="preserve"> a tim</w:t>
      </w:r>
      <w:r w:rsidR="00F6056A" w:rsidRPr="00AD31C9">
        <w:rPr>
          <w:rFonts w:ascii="Arial" w:eastAsiaTheme="minorHAnsi" w:hAnsi="Arial" w:cs="Arial"/>
          <w:kern w:val="2"/>
          <w:lang w:eastAsia="en-US"/>
          <w14:ligatures w14:val="standardContextual"/>
        </w:rPr>
        <w:t>e where the economic climate particularly in the UK is exceptionally poor</w:t>
      </w:r>
      <w:r w:rsidR="00025C8F" w:rsidRPr="00AD31C9">
        <w:rPr>
          <w:rFonts w:ascii="Arial" w:eastAsiaTheme="minorHAnsi" w:hAnsi="Arial" w:cs="Arial"/>
          <w:kern w:val="2"/>
          <w:lang w:eastAsia="en-US"/>
          <w14:ligatures w14:val="standardContextual"/>
        </w:rPr>
        <w:t xml:space="preserve"> with many r</w:t>
      </w:r>
      <w:r w:rsidR="00E9240A" w:rsidRPr="00AD31C9">
        <w:rPr>
          <w:rFonts w:ascii="Arial" w:eastAsiaTheme="minorHAnsi" w:hAnsi="Arial" w:cs="Arial"/>
          <w:kern w:val="2"/>
          <w:lang w:eastAsia="en-US"/>
          <w14:ligatures w14:val="standardContextual"/>
        </w:rPr>
        <w:t xml:space="preserve">etailers </w:t>
      </w:r>
      <w:r w:rsidR="00025C8F" w:rsidRPr="00AD31C9">
        <w:rPr>
          <w:rFonts w:ascii="Arial" w:eastAsiaTheme="minorHAnsi" w:hAnsi="Arial" w:cs="Arial"/>
          <w:kern w:val="2"/>
          <w:lang w:eastAsia="en-US"/>
          <w14:ligatures w14:val="standardContextual"/>
        </w:rPr>
        <w:t>re-evaluating</w:t>
      </w:r>
      <w:r w:rsidR="00E9240A" w:rsidRPr="00AD31C9">
        <w:rPr>
          <w:rFonts w:ascii="Arial" w:eastAsiaTheme="minorHAnsi" w:hAnsi="Arial" w:cs="Arial"/>
          <w:kern w:val="2"/>
          <w:lang w:eastAsia="en-US"/>
          <w14:ligatures w14:val="standardContextual"/>
        </w:rPr>
        <w:t xml:space="preserve"> their physical stores </w:t>
      </w:r>
      <w:r w:rsidR="00E9240A" w:rsidRPr="00C87ED3">
        <w:rPr>
          <w:rFonts w:ascii="Arial" w:eastAsiaTheme="minorHAnsi" w:hAnsi="Arial" w:cs="Arial"/>
          <w:kern w:val="2"/>
          <w:lang w:eastAsia="en-US"/>
          <w14:ligatures w14:val="standardContextual"/>
        </w:rPr>
        <w:t>(</w:t>
      </w:r>
      <w:proofErr w:type="spellStart"/>
      <w:r w:rsidR="00E55DCA" w:rsidRPr="00C87ED3">
        <w:rPr>
          <w:rFonts w:ascii="Arial" w:hAnsi="Arial" w:cs="Arial"/>
        </w:rPr>
        <w:t>Briedis</w:t>
      </w:r>
      <w:proofErr w:type="spellEnd"/>
      <w:r w:rsidR="006E2609">
        <w:rPr>
          <w:rFonts w:ascii="Arial" w:hAnsi="Arial" w:cs="Arial"/>
        </w:rPr>
        <w:t xml:space="preserve"> </w:t>
      </w:r>
      <w:r w:rsidR="00E55DCA" w:rsidRPr="00AF1EFE">
        <w:rPr>
          <w:rFonts w:ascii="Arial" w:hAnsi="Arial" w:cs="Arial"/>
          <w:i/>
          <w:iCs/>
        </w:rPr>
        <w:t>et al</w:t>
      </w:r>
      <w:r w:rsidR="00E55DCA" w:rsidRPr="00AF1EFE">
        <w:rPr>
          <w:rFonts w:ascii="Arial" w:hAnsi="Arial" w:cs="Arial"/>
        </w:rPr>
        <w:t>.</w:t>
      </w:r>
      <w:r w:rsidR="00277000">
        <w:rPr>
          <w:rFonts w:ascii="Arial" w:hAnsi="Arial" w:cs="Arial"/>
        </w:rPr>
        <w:t>,</w:t>
      </w:r>
      <w:r w:rsidR="00E55DCA" w:rsidRPr="00AF1EFE">
        <w:rPr>
          <w:rFonts w:ascii="Arial" w:hAnsi="Arial" w:cs="Arial"/>
        </w:rPr>
        <w:t xml:space="preserve"> 2020</w:t>
      </w:r>
      <w:r w:rsidR="006E2609">
        <w:rPr>
          <w:rFonts w:ascii="Arial" w:eastAsiaTheme="minorHAnsi" w:hAnsi="Arial" w:cs="Arial"/>
          <w:kern w:val="2"/>
          <w:lang w:eastAsia="en-US"/>
          <w14:ligatures w14:val="standardContextual"/>
        </w:rPr>
        <w:t>)</w:t>
      </w:r>
      <w:r w:rsidR="00605CDC" w:rsidRPr="00AD31C9">
        <w:rPr>
          <w:rFonts w:ascii="Arial" w:eastAsiaTheme="minorHAnsi" w:hAnsi="Arial" w:cs="Arial"/>
          <w:kern w:val="2"/>
          <w:lang w:eastAsia="en-US"/>
          <w14:ligatures w14:val="standardContextual"/>
        </w:rPr>
        <w:t xml:space="preserve"> </w:t>
      </w:r>
      <w:r w:rsidR="00B64298" w:rsidRPr="00AD31C9">
        <w:rPr>
          <w:rFonts w:ascii="Arial" w:eastAsiaTheme="minorHAnsi" w:hAnsi="Arial" w:cs="Arial"/>
          <w:kern w:val="2"/>
          <w:lang w:eastAsia="en-US"/>
          <w14:ligatures w14:val="standardContextual"/>
        </w:rPr>
        <w:t>The British high street is</w:t>
      </w:r>
      <w:r w:rsidR="003A51B5" w:rsidRPr="00AD31C9">
        <w:rPr>
          <w:rFonts w:ascii="Arial" w:eastAsiaTheme="minorHAnsi" w:hAnsi="Arial" w:cs="Arial"/>
          <w:kern w:val="2"/>
          <w:lang w:eastAsia="en-US"/>
          <w14:ligatures w14:val="standardContextual"/>
        </w:rPr>
        <w:t xml:space="preserve"> in a state of disarray</w:t>
      </w:r>
      <w:r w:rsidR="0037263B" w:rsidRPr="00AD31C9">
        <w:rPr>
          <w:rFonts w:ascii="Arial" w:eastAsiaTheme="minorHAnsi" w:hAnsi="Arial" w:cs="Arial"/>
          <w:kern w:val="2"/>
          <w:lang w:eastAsia="en-US"/>
          <w14:ligatures w14:val="standardContextual"/>
        </w:rPr>
        <w:t xml:space="preserve"> with many </w:t>
      </w:r>
      <w:r w:rsidR="00A041EB" w:rsidRPr="00AD31C9">
        <w:rPr>
          <w:rFonts w:ascii="Arial" w:eastAsiaTheme="minorHAnsi" w:hAnsi="Arial" w:cs="Arial"/>
          <w:kern w:val="2"/>
          <w:lang w:eastAsia="en-US"/>
          <w14:ligatures w14:val="standardContextual"/>
        </w:rPr>
        <w:t>well-known</w:t>
      </w:r>
      <w:r w:rsidR="0037263B" w:rsidRPr="00AD31C9">
        <w:rPr>
          <w:rFonts w:ascii="Arial" w:eastAsiaTheme="minorHAnsi" w:hAnsi="Arial" w:cs="Arial"/>
          <w:kern w:val="2"/>
          <w:lang w:eastAsia="en-US"/>
          <w14:ligatures w14:val="standardContextual"/>
        </w:rPr>
        <w:t xml:space="preserve"> stores having forced closure</w:t>
      </w:r>
      <w:r w:rsidR="00336D9E" w:rsidRPr="00AD31C9">
        <w:rPr>
          <w:rFonts w:ascii="Arial" w:eastAsiaTheme="minorHAnsi" w:hAnsi="Arial" w:cs="Arial"/>
          <w:kern w:val="2"/>
          <w:lang w:eastAsia="en-US"/>
          <w14:ligatures w14:val="standardContextual"/>
        </w:rPr>
        <w:t xml:space="preserve"> due to shifting demands</w:t>
      </w:r>
      <w:r w:rsidR="00D21947" w:rsidRPr="00AD31C9">
        <w:rPr>
          <w:rFonts w:ascii="Arial" w:eastAsiaTheme="minorHAnsi" w:hAnsi="Arial" w:cs="Arial"/>
          <w:kern w:val="2"/>
          <w:lang w:eastAsia="en-US"/>
          <w14:ligatures w14:val="standardContextual"/>
        </w:rPr>
        <w:t xml:space="preserve"> and</w:t>
      </w:r>
      <w:r w:rsidR="0026625C" w:rsidRPr="00AD31C9">
        <w:rPr>
          <w:rFonts w:ascii="Arial" w:eastAsiaTheme="minorHAnsi" w:hAnsi="Arial" w:cs="Arial"/>
          <w:kern w:val="2"/>
          <w:lang w:eastAsia="en-US"/>
          <w14:ligatures w14:val="standardContextual"/>
        </w:rPr>
        <w:t xml:space="preserve"> the inability </w:t>
      </w:r>
      <w:r w:rsidR="0037263B" w:rsidRPr="00AD31C9">
        <w:rPr>
          <w:rFonts w:ascii="Arial" w:eastAsiaTheme="minorHAnsi" w:hAnsi="Arial" w:cs="Arial"/>
          <w:kern w:val="2"/>
          <w:lang w:eastAsia="en-US"/>
          <w14:ligatures w14:val="standardContextual"/>
        </w:rPr>
        <w:t>or unwilling</w:t>
      </w:r>
      <w:r w:rsidR="0026625C" w:rsidRPr="00AD31C9">
        <w:rPr>
          <w:rFonts w:ascii="Arial" w:eastAsiaTheme="minorHAnsi" w:hAnsi="Arial" w:cs="Arial"/>
          <w:kern w:val="2"/>
          <w:lang w:eastAsia="en-US"/>
          <w14:ligatures w14:val="standardContextual"/>
        </w:rPr>
        <w:t>ness</w:t>
      </w:r>
      <w:r w:rsidR="0037263B" w:rsidRPr="00AD31C9">
        <w:rPr>
          <w:rFonts w:ascii="Arial" w:eastAsiaTheme="minorHAnsi" w:hAnsi="Arial" w:cs="Arial"/>
          <w:kern w:val="2"/>
          <w:lang w:eastAsia="en-US"/>
          <w14:ligatures w14:val="standardContextual"/>
        </w:rPr>
        <w:t xml:space="preserve"> to change their approach to business.</w:t>
      </w:r>
      <w:r w:rsidR="003912CD" w:rsidRPr="00AD31C9">
        <w:rPr>
          <w:rFonts w:ascii="Arial" w:eastAsiaTheme="minorHAnsi" w:hAnsi="Arial" w:cs="Arial"/>
          <w:kern w:val="2"/>
          <w:lang w:eastAsia="en-US"/>
          <w14:ligatures w14:val="standardContextual"/>
        </w:rPr>
        <w:t xml:space="preserve"> </w:t>
      </w:r>
      <w:r w:rsidR="00722375" w:rsidRPr="00AD31C9">
        <w:rPr>
          <w:rFonts w:ascii="Arial" w:eastAsiaTheme="minorHAnsi" w:hAnsi="Arial" w:cs="Arial"/>
          <w:kern w:val="2"/>
          <w:lang w:eastAsia="en-US"/>
          <w14:ligatures w14:val="standardContextual"/>
        </w:rPr>
        <w:t xml:space="preserve">Not only have shopping habits changed, </w:t>
      </w:r>
      <w:r w:rsidR="00BE7B7D" w:rsidRPr="00AD31C9">
        <w:rPr>
          <w:rFonts w:ascii="Arial" w:eastAsiaTheme="minorHAnsi" w:hAnsi="Arial" w:cs="Arial"/>
          <w:kern w:val="2"/>
          <w:lang w:eastAsia="en-US"/>
          <w14:ligatures w14:val="standardContextual"/>
        </w:rPr>
        <w:t>but there</w:t>
      </w:r>
      <w:r w:rsidR="00722375" w:rsidRPr="00AD31C9">
        <w:rPr>
          <w:rFonts w:ascii="Arial" w:eastAsiaTheme="minorHAnsi" w:hAnsi="Arial" w:cs="Arial"/>
          <w:kern w:val="2"/>
          <w:lang w:eastAsia="en-US"/>
          <w14:ligatures w14:val="standardContextual"/>
        </w:rPr>
        <w:t xml:space="preserve"> is also the contention of instability and </w:t>
      </w:r>
      <w:r w:rsidR="00371035" w:rsidRPr="00AD31C9">
        <w:rPr>
          <w:rFonts w:ascii="Arial" w:eastAsiaTheme="minorHAnsi" w:hAnsi="Arial" w:cs="Arial"/>
          <w:kern w:val="2"/>
          <w:lang w:eastAsia="en-US"/>
          <w14:ligatures w14:val="standardContextual"/>
        </w:rPr>
        <w:t>out-of-town</w:t>
      </w:r>
      <w:r w:rsidR="00843186" w:rsidRPr="00AD31C9">
        <w:rPr>
          <w:rFonts w:ascii="Arial" w:eastAsiaTheme="minorHAnsi" w:hAnsi="Arial" w:cs="Arial"/>
          <w:kern w:val="2"/>
          <w:lang w:eastAsia="en-US"/>
          <w14:ligatures w14:val="standardContextual"/>
        </w:rPr>
        <w:t xml:space="preserve"> shopping centres (</w:t>
      </w:r>
      <w:r w:rsidR="000F1610" w:rsidRPr="00AD31C9">
        <w:rPr>
          <w:rFonts w:ascii="Arial" w:eastAsiaTheme="minorHAnsi" w:hAnsi="Arial" w:cs="Arial"/>
          <w:kern w:val="2"/>
          <w:lang w:eastAsia="en-US"/>
          <w14:ligatures w14:val="standardContextual"/>
        </w:rPr>
        <w:t xml:space="preserve">Orr, 2023). </w:t>
      </w:r>
    </w:p>
    <w:p w14:paraId="704D395B" w14:textId="73AD0CBB" w:rsidR="00E60B33" w:rsidRPr="00AD31C9" w:rsidRDefault="001B7DE0" w:rsidP="008B18B3">
      <w:pPr>
        <w:pStyle w:val="NormalWeb"/>
        <w:spacing w:before="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 xml:space="preserve">This </w:t>
      </w:r>
      <w:r w:rsidR="00266B17" w:rsidRPr="00AD31C9">
        <w:rPr>
          <w:rFonts w:ascii="Arial" w:eastAsiaTheme="minorHAnsi" w:hAnsi="Arial" w:cs="Arial"/>
          <w:kern w:val="2"/>
          <w:lang w:eastAsia="en-US"/>
          <w14:ligatures w14:val="standardContextual"/>
        </w:rPr>
        <w:t>strategic change presented by Sephora</w:t>
      </w:r>
      <w:r w:rsidR="00C9465A" w:rsidRPr="00AD31C9">
        <w:rPr>
          <w:rFonts w:ascii="Arial" w:eastAsiaTheme="minorHAnsi" w:hAnsi="Arial" w:cs="Arial"/>
          <w:kern w:val="2"/>
          <w:lang w:eastAsia="en-US"/>
          <w14:ligatures w14:val="standardContextual"/>
        </w:rPr>
        <w:t xml:space="preserve"> </w:t>
      </w:r>
      <w:r w:rsidRPr="00AD31C9">
        <w:rPr>
          <w:rFonts w:ascii="Arial" w:eastAsiaTheme="minorHAnsi" w:hAnsi="Arial" w:cs="Arial"/>
          <w:kern w:val="2"/>
          <w:lang w:eastAsia="en-US"/>
          <w14:ligatures w14:val="standardContextual"/>
        </w:rPr>
        <w:t xml:space="preserve">could be </w:t>
      </w:r>
      <w:r w:rsidR="00C9465A" w:rsidRPr="00AD31C9">
        <w:rPr>
          <w:rFonts w:ascii="Arial" w:eastAsiaTheme="minorHAnsi" w:hAnsi="Arial" w:cs="Arial"/>
          <w:kern w:val="2"/>
          <w:lang w:eastAsia="en-US"/>
          <w14:ligatures w14:val="standardContextual"/>
        </w:rPr>
        <w:t>in fact</w:t>
      </w:r>
      <w:r w:rsidR="00266B17" w:rsidRPr="00AD31C9">
        <w:rPr>
          <w:rFonts w:ascii="Arial" w:eastAsiaTheme="minorHAnsi" w:hAnsi="Arial" w:cs="Arial"/>
          <w:kern w:val="2"/>
          <w:lang w:eastAsia="en-US"/>
          <w14:ligatures w14:val="standardContextual"/>
        </w:rPr>
        <w:t xml:space="preserve"> a very clever decision</w:t>
      </w:r>
      <w:r w:rsidRPr="00AD31C9">
        <w:rPr>
          <w:rFonts w:ascii="Arial" w:eastAsiaTheme="minorHAnsi" w:hAnsi="Arial" w:cs="Arial"/>
          <w:kern w:val="2"/>
          <w:lang w:eastAsia="en-US"/>
          <w14:ligatures w14:val="standardContextual"/>
        </w:rPr>
        <w:t xml:space="preserve"> </w:t>
      </w:r>
      <w:r w:rsidR="009B1593" w:rsidRPr="00AD31C9">
        <w:rPr>
          <w:rFonts w:ascii="Arial" w:eastAsiaTheme="minorHAnsi" w:hAnsi="Arial" w:cs="Arial"/>
          <w:kern w:val="2"/>
          <w:lang w:eastAsia="en-US"/>
          <w14:ligatures w14:val="standardContextual"/>
        </w:rPr>
        <w:t>with</w:t>
      </w:r>
      <w:r w:rsidR="009C6055" w:rsidRPr="00AD31C9">
        <w:rPr>
          <w:rFonts w:ascii="Arial" w:eastAsiaTheme="minorHAnsi" w:hAnsi="Arial" w:cs="Arial"/>
          <w:kern w:val="2"/>
          <w:lang w:eastAsia="en-US"/>
          <w14:ligatures w14:val="standardContextual"/>
        </w:rPr>
        <w:t xml:space="preserve"> </w:t>
      </w:r>
      <w:proofErr w:type="spellStart"/>
      <w:r w:rsidR="009C6055" w:rsidRPr="00AD31C9">
        <w:rPr>
          <w:rFonts w:ascii="Arial" w:eastAsiaTheme="minorHAnsi" w:hAnsi="Arial" w:cs="Arial"/>
          <w:kern w:val="2"/>
          <w:lang w:eastAsia="en-US"/>
          <w14:ligatures w14:val="standardContextual"/>
        </w:rPr>
        <w:t>Milington</w:t>
      </w:r>
      <w:proofErr w:type="spellEnd"/>
      <w:r w:rsidR="00C9465A" w:rsidRPr="00AD31C9">
        <w:rPr>
          <w:rFonts w:ascii="Arial" w:eastAsiaTheme="minorHAnsi" w:hAnsi="Arial" w:cs="Arial"/>
          <w:kern w:val="2"/>
          <w:lang w:eastAsia="en-US"/>
          <w14:ligatures w14:val="standardContextual"/>
        </w:rPr>
        <w:t xml:space="preserve"> (</w:t>
      </w:r>
      <w:r w:rsidR="009C6055" w:rsidRPr="00AD31C9">
        <w:rPr>
          <w:rFonts w:ascii="Arial" w:eastAsiaTheme="minorHAnsi" w:hAnsi="Arial" w:cs="Arial"/>
          <w:kern w:val="2"/>
          <w:lang w:eastAsia="en-US"/>
          <w14:ligatures w14:val="standardContextual"/>
        </w:rPr>
        <w:t>2017</w:t>
      </w:r>
      <w:r w:rsidR="00C9465A" w:rsidRPr="00AD31C9">
        <w:rPr>
          <w:rFonts w:ascii="Arial" w:eastAsiaTheme="minorHAnsi" w:hAnsi="Arial" w:cs="Arial"/>
          <w:kern w:val="2"/>
          <w:lang w:eastAsia="en-US"/>
          <w14:ligatures w14:val="standardContextual"/>
        </w:rPr>
        <w:t xml:space="preserve">) </w:t>
      </w:r>
      <w:r w:rsidR="009C6055" w:rsidRPr="00AD31C9">
        <w:rPr>
          <w:rFonts w:ascii="Arial" w:eastAsiaTheme="minorHAnsi" w:hAnsi="Arial" w:cs="Arial"/>
          <w:kern w:val="2"/>
          <w:lang w:eastAsia="en-US"/>
          <w14:ligatures w14:val="standardContextual"/>
        </w:rPr>
        <w:t>describ</w:t>
      </w:r>
      <w:r w:rsidR="009B1593" w:rsidRPr="00AD31C9">
        <w:rPr>
          <w:rFonts w:ascii="Arial" w:eastAsiaTheme="minorHAnsi" w:hAnsi="Arial" w:cs="Arial"/>
          <w:kern w:val="2"/>
          <w:lang w:eastAsia="en-US"/>
          <w14:ligatures w14:val="standardContextual"/>
        </w:rPr>
        <w:t>ing</w:t>
      </w:r>
      <w:r w:rsidR="009C6055" w:rsidRPr="00AD31C9">
        <w:rPr>
          <w:rFonts w:ascii="Arial" w:eastAsiaTheme="minorHAnsi" w:hAnsi="Arial" w:cs="Arial"/>
          <w:kern w:val="2"/>
          <w:lang w:eastAsia="en-US"/>
          <w14:ligatures w14:val="standardContextual"/>
        </w:rPr>
        <w:t xml:space="preserve"> this type of </w:t>
      </w:r>
      <w:r w:rsidR="005C3419" w:rsidRPr="00AD31C9">
        <w:rPr>
          <w:rFonts w:ascii="Arial" w:eastAsiaTheme="minorHAnsi" w:hAnsi="Arial" w:cs="Arial"/>
          <w:kern w:val="2"/>
          <w:lang w:eastAsia="en-US"/>
          <w14:ligatures w14:val="standardContextual"/>
        </w:rPr>
        <w:t xml:space="preserve">approach </w:t>
      </w:r>
      <w:r w:rsidR="009C6055" w:rsidRPr="00AD31C9">
        <w:rPr>
          <w:rFonts w:ascii="Arial" w:eastAsiaTheme="minorHAnsi" w:hAnsi="Arial" w:cs="Arial"/>
          <w:kern w:val="2"/>
          <w:lang w:eastAsia="en-US"/>
          <w14:ligatures w14:val="standardContextual"/>
        </w:rPr>
        <w:t>as ‘broader and proactive’</w:t>
      </w:r>
      <w:r w:rsidRPr="00AD31C9">
        <w:rPr>
          <w:rFonts w:ascii="Arial" w:eastAsiaTheme="minorHAnsi" w:hAnsi="Arial" w:cs="Arial"/>
          <w:kern w:val="2"/>
          <w:lang w:eastAsia="en-US"/>
          <w14:ligatures w14:val="standardContextual"/>
        </w:rPr>
        <w:t xml:space="preserve">. </w:t>
      </w:r>
      <w:r w:rsidR="007A2BB3" w:rsidRPr="00AD31C9">
        <w:rPr>
          <w:rFonts w:ascii="Arial" w:eastAsiaTheme="minorHAnsi" w:hAnsi="Arial" w:cs="Arial"/>
          <w:kern w:val="2"/>
          <w:lang w:eastAsia="en-US"/>
          <w14:ligatures w14:val="standardContextual"/>
        </w:rPr>
        <w:t xml:space="preserve">It </w:t>
      </w:r>
      <w:r w:rsidR="00265C60" w:rsidRPr="00AD31C9">
        <w:rPr>
          <w:rFonts w:ascii="Arial" w:eastAsiaTheme="minorHAnsi" w:hAnsi="Arial" w:cs="Arial"/>
          <w:kern w:val="2"/>
          <w:lang w:eastAsia="en-US"/>
          <w14:ligatures w14:val="standardContextual"/>
        </w:rPr>
        <w:t>allow</w:t>
      </w:r>
      <w:r w:rsidR="007A2BB3" w:rsidRPr="00AD31C9">
        <w:rPr>
          <w:rFonts w:ascii="Arial" w:eastAsiaTheme="minorHAnsi" w:hAnsi="Arial" w:cs="Arial"/>
          <w:kern w:val="2"/>
          <w:lang w:eastAsia="en-US"/>
          <w14:ligatures w14:val="standardContextual"/>
        </w:rPr>
        <w:t>s</w:t>
      </w:r>
      <w:r w:rsidR="00265C60" w:rsidRPr="00AD31C9">
        <w:rPr>
          <w:rFonts w:ascii="Arial" w:eastAsiaTheme="minorHAnsi" w:hAnsi="Arial" w:cs="Arial"/>
          <w:kern w:val="2"/>
          <w:lang w:eastAsia="en-US"/>
          <w14:ligatures w14:val="standardContextual"/>
        </w:rPr>
        <w:t xml:space="preserve"> for a business to determine what is special about their organisation </w:t>
      </w:r>
      <w:r w:rsidR="009E4F0B" w:rsidRPr="00AD31C9">
        <w:rPr>
          <w:rFonts w:ascii="Arial" w:eastAsiaTheme="minorHAnsi" w:hAnsi="Arial" w:cs="Arial"/>
          <w:kern w:val="2"/>
          <w:lang w:eastAsia="en-US"/>
          <w14:ligatures w14:val="standardContextual"/>
        </w:rPr>
        <w:t>and</w:t>
      </w:r>
      <w:r w:rsidR="007A2BB3" w:rsidRPr="00AD31C9">
        <w:rPr>
          <w:rFonts w:ascii="Arial" w:eastAsiaTheme="minorHAnsi" w:hAnsi="Arial" w:cs="Arial"/>
          <w:kern w:val="2"/>
          <w:lang w:eastAsia="en-US"/>
          <w14:ligatures w14:val="standardContextual"/>
        </w:rPr>
        <w:t xml:space="preserve"> </w:t>
      </w:r>
      <w:r w:rsidR="0007733B">
        <w:rPr>
          <w:rFonts w:ascii="Arial" w:eastAsiaTheme="minorHAnsi" w:hAnsi="Arial" w:cs="Arial"/>
          <w:kern w:val="2"/>
          <w:lang w:eastAsia="en-US"/>
          <w14:ligatures w14:val="standardContextual"/>
        </w:rPr>
        <w:t xml:space="preserve">an awareness of </w:t>
      </w:r>
      <w:r w:rsidR="007A2BB3" w:rsidRPr="00AD31C9">
        <w:rPr>
          <w:rFonts w:ascii="Arial" w:eastAsiaTheme="minorHAnsi" w:hAnsi="Arial" w:cs="Arial"/>
          <w:kern w:val="2"/>
          <w:lang w:eastAsia="en-US"/>
          <w14:ligatures w14:val="standardContextual"/>
        </w:rPr>
        <w:t>any potential</w:t>
      </w:r>
      <w:r w:rsidR="00C60497">
        <w:rPr>
          <w:rFonts w:ascii="Arial" w:eastAsiaTheme="minorHAnsi" w:hAnsi="Arial" w:cs="Arial"/>
          <w:kern w:val="2"/>
          <w:lang w:eastAsia="en-US"/>
          <w14:ligatures w14:val="standardContextual"/>
        </w:rPr>
        <w:t xml:space="preserve"> future</w:t>
      </w:r>
      <w:r w:rsidR="007A2BB3" w:rsidRPr="00AD31C9">
        <w:rPr>
          <w:rFonts w:ascii="Arial" w:eastAsiaTheme="minorHAnsi" w:hAnsi="Arial" w:cs="Arial"/>
          <w:kern w:val="2"/>
          <w:lang w:eastAsia="en-US"/>
          <w14:ligatures w14:val="standardContextual"/>
        </w:rPr>
        <w:t xml:space="preserve"> changes</w:t>
      </w:r>
      <w:r w:rsidR="00C60497">
        <w:rPr>
          <w:rFonts w:ascii="Arial" w:eastAsiaTheme="minorHAnsi" w:hAnsi="Arial" w:cs="Arial"/>
          <w:kern w:val="2"/>
          <w:lang w:eastAsia="en-US"/>
          <w14:ligatures w14:val="standardContextual"/>
        </w:rPr>
        <w:t>.</w:t>
      </w:r>
      <w:r w:rsidR="005366BE" w:rsidRPr="00AD31C9">
        <w:rPr>
          <w:rFonts w:ascii="Arial" w:eastAsiaTheme="minorHAnsi" w:hAnsi="Arial" w:cs="Arial"/>
          <w:kern w:val="2"/>
          <w:lang w:eastAsia="en-US"/>
          <w14:ligatures w14:val="standardContextual"/>
        </w:rPr>
        <w:t xml:space="preserve"> Sephora</w:t>
      </w:r>
      <w:r w:rsidR="00D1761D" w:rsidRPr="00AD31C9">
        <w:rPr>
          <w:rFonts w:ascii="Arial" w:eastAsiaTheme="minorHAnsi" w:hAnsi="Arial" w:cs="Arial"/>
          <w:kern w:val="2"/>
          <w:lang w:eastAsia="en-US"/>
          <w14:ligatures w14:val="standardContextual"/>
        </w:rPr>
        <w:t>’</w:t>
      </w:r>
      <w:r w:rsidR="005366BE" w:rsidRPr="00AD31C9">
        <w:rPr>
          <w:rFonts w:ascii="Arial" w:eastAsiaTheme="minorHAnsi" w:hAnsi="Arial" w:cs="Arial"/>
          <w:kern w:val="2"/>
          <w:lang w:eastAsia="en-US"/>
          <w14:ligatures w14:val="standardContextual"/>
        </w:rPr>
        <w:t>s approach to physical spaces with the combination of digital excellence has resulted in ‘increased interactions and transactions</w:t>
      </w:r>
      <w:r w:rsidR="00D1761D" w:rsidRPr="00AD31C9">
        <w:rPr>
          <w:rFonts w:ascii="Arial" w:eastAsiaTheme="minorHAnsi" w:hAnsi="Arial" w:cs="Arial"/>
          <w:kern w:val="2"/>
          <w:lang w:eastAsia="en-US"/>
          <w14:ligatures w14:val="standardContextual"/>
        </w:rPr>
        <w:t>’</w:t>
      </w:r>
      <w:r w:rsidR="005366BE" w:rsidRPr="00AD31C9">
        <w:rPr>
          <w:rFonts w:ascii="Arial" w:eastAsiaTheme="minorHAnsi" w:hAnsi="Arial" w:cs="Arial"/>
          <w:kern w:val="2"/>
          <w:lang w:eastAsia="en-US"/>
          <w14:ligatures w14:val="standardContextual"/>
        </w:rPr>
        <w:t xml:space="preserve"> </w:t>
      </w:r>
      <w:r w:rsidR="00207FC7" w:rsidRPr="00AD31C9">
        <w:rPr>
          <w:rFonts w:ascii="Arial" w:eastAsiaTheme="minorHAnsi" w:hAnsi="Arial" w:cs="Arial"/>
          <w:kern w:val="2"/>
          <w:lang w:eastAsia="en-US"/>
          <w14:ligatures w14:val="standardContextual"/>
        </w:rPr>
        <w:t>and has allowed them to actively compete with other companies in what is called the ‘brick and mortar’ market space</w:t>
      </w:r>
      <w:r w:rsidR="00CF2196" w:rsidRPr="00AD31C9">
        <w:rPr>
          <w:rFonts w:ascii="Arial" w:eastAsiaTheme="minorHAnsi" w:hAnsi="Arial" w:cs="Arial"/>
          <w:kern w:val="2"/>
          <w:lang w:eastAsia="en-US"/>
          <w14:ligatures w14:val="standardContextual"/>
        </w:rPr>
        <w:t xml:space="preserve"> </w:t>
      </w:r>
      <w:r w:rsidR="00CF2196" w:rsidRPr="00C87ED3">
        <w:rPr>
          <w:rFonts w:ascii="Arial" w:eastAsiaTheme="minorHAnsi" w:hAnsi="Arial" w:cs="Arial"/>
          <w:kern w:val="2"/>
          <w:lang w:eastAsia="en-US"/>
          <w14:ligatures w14:val="standardContextual"/>
        </w:rPr>
        <w:t>(</w:t>
      </w:r>
      <w:proofErr w:type="spellStart"/>
      <w:r w:rsidR="00A0743B" w:rsidRPr="00C87ED3">
        <w:rPr>
          <w:rFonts w:ascii="Arial" w:hAnsi="Arial" w:cs="Arial"/>
        </w:rPr>
        <w:t>R</w:t>
      </w:r>
      <w:r w:rsidR="00A0743B" w:rsidRPr="00A8542A">
        <w:rPr>
          <w:rFonts w:ascii="Arial" w:hAnsi="Arial" w:cs="Arial"/>
        </w:rPr>
        <w:t>ebiere</w:t>
      </w:r>
      <w:proofErr w:type="spellEnd"/>
      <w:r w:rsidR="00A0743B">
        <w:rPr>
          <w:rFonts w:ascii="Arial" w:hAnsi="Arial" w:cs="Arial"/>
        </w:rPr>
        <w:t xml:space="preserve"> &amp;</w:t>
      </w:r>
      <w:r w:rsidR="00A0743B" w:rsidRPr="00A8542A">
        <w:rPr>
          <w:rFonts w:ascii="Arial" w:hAnsi="Arial" w:cs="Arial"/>
        </w:rPr>
        <w:t xml:space="preserve"> </w:t>
      </w:r>
      <w:proofErr w:type="spellStart"/>
      <w:r w:rsidR="00A0743B" w:rsidRPr="00A8542A">
        <w:rPr>
          <w:rFonts w:ascii="Arial" w:hAnsi="Arial" w:cs="Arial"/>
        </w:rPr>
        <w:t>Mavoori</w:t>
      </w:r>
      <w:proofErr w:type="spellEnd"/>
      <w:r w:rsidR="00CF2196" w:rsidRPr="00AD31C9">
        <w:rPr>
          <w:rFonts w:ascii="Arial" w:eastAsiaTheme="minorHAnsi" w:hAnsi="Arial" w:cs="Arial"/>
          <w:kern w:val="2"/>
          <w:lang w:eastAsia="en-US"/>
          <w14:ligatures w14:val="standardContextual"/>
        </w:rPr>
        <w:t xml:space="preserve"> 2021)</w:t>
      </w:r>
      <w:r w:rsidR="00207FC7" w:rsidRPr="00AD31C9">
        <w:rPr>
          <w:rFonts w:ascii="Arial" w:eastAsiaTheme="minorHAnsi" w:hAnsi="Arial" w:cs="Arial"/>
          <w:kern w:val="2"/>
          <w:lang w:eastAsia="en-US"/>
          <w14:ligatures w14:val="standardContextual"/>
        </w:rPr>
        <w:t xml:space="preserve">. </w:t>
      </w:r>
      <w:r w:rsidR="001677E2" w:rsidRPr="00AD31C9">
        <w:rPr>
          <w:rFonts w:ascii="Arial" w:eastAsiaTheme="minorHAnsi" w:hAnsi="Arial" w:cs="Arial"/>
          <w:kern w:val="2"/>
          <w:lang w:eastAsia="en-US"/>
          <w14:ligatures w14:val="standardContextual"/>
        </w:rPr>
        <w:t>Sephora’s choice of location is Westfield White City in West London</w:t>
      </w:r>
      <w:r w:rsidR="008A6365">
        <w:rPr>
          <w:rFonts w:ascii="Arial" w:eastAsiaTheme="minorHAnsi" w:hAnsi="Arial" w:cs="Arial"/>
          <w:kern w:val="2"/>
          <w:lang w:eastAsia="en-US"/>
          <w14:ligatures w14:val="standardContextual"/>
        </w:rPr>
        <w:t xml:space="preserve"> (Sephora,2023b)</w:t>
      </w:r>
      <w:r w:rsidR="001677E2" w:rsidRPr="00AD31C9">
        <w:rPr>
          <w:rFonts w:ascii="Arial" w:eastAsiaTheme="minorHAnsi" w:hAnsi="Arial" w:cs="Arial"/>
          <w:kern w:val="2"/>
          <w:lang w:eastAsia="en-US"/>
          <w14:ligatures w14:val="standardContextual"/>
        </w:rPr>
        <w:t xml:space="preserve"> which is one of Europe’s largest shopping centres and home to many shops, </w:t>
      </w:r>
      <w:proofErr w:type="gramStart"/>
      <w:r w:rsidR="001677E2" w:rsidRPr="00AD31C9">
        <w:rPr>
          <w:rFonts w:ascii="Arial" w:eastAsiaTheme="minorHAnsi" w:hAnsi="Arial" w:cs="Arial"/>
          <w:kern w:val="2"/>
          <w:lang w:eastAsia="en-US"/>
          <w14:ligatures w14:val="standardContextual"/>
        </w:rPr>
        <w:t>restaurants</w:t>
      </w:r>
      <w:proofErr w:type="gramEnd"/>
      <w:r w:rsidR="001677E2" w:rsidRPr="00AD31C9">
        <w:rPr>
          <w:rFonts w:ascii="Arial" w:eastAsiaTheme="minorHAnsi" w:hAnsi="Arial" w:cs="Arial"/>
          <w:kern w:val="2"/>
          <w:lang w:eastAsia="en-US"/>
          <w14:ligatures w14:val="standardContextual"/>
        </w:rPr>
        <w:t xml:space="preserve"> and entertainment facilities</w:t>
      </w:r>
      <w:r w:rsidR="00AE2A75">
        <w:rPr>
          <w:rFonts w:ascii="Arial" w:eastAsiaTheme="minorHAnsi" w:hAnsi="Arial" w:cs="Arial"/>
          <w:kern w:val="2"/>
          <w:lang w:eastAsia="en-US"/>
          <w14:ligatures w14:val="standardContextual"/>
        </w:rPr>
        <w:t xml:space="preserve"> (</w:t>
      </w:r>
      <w:r w:rsidR="00ED02A7">
        <w:rPr>
          <w:rFonts w:ascii="Arial" w:eastAsiaTheme="minorHAnsi" w:hAnsi="Arial" w:cs="Arial"/>
          <w:kern w:val="2"/>
          <w:lang w:eastAsia="en-US"/>
          <w14:ligatures w14:val="standardContextual"/>
        </w:rPr>
        <w:t>Unstudio,2023)</w:t>
      </w:r>
      <w:r w:rsidR="001677E2" w:rsidRPr="00AD31C9">
        <w:rPr>
          <w:rFonts w:ascii="Arial" w:eastAsiaTheme="minorHAnsi" w:hAnsi="Arial" w:cs="Arial"/>
          <w:kern w:val="2"/>
          <w:lang w:eastAsia="en-US"/>
          <w14:ligatures w14:val="standardContextual"/>
        </w:rPr>
        <w:t xml:space="preserve">. </w:t>
      </w:r>
      <w:r w:rsidR="004547C5" w:rsidRPr="00AD31C9">
        <w:rPr>
          <w:rFonts w:ascii="Arial" w:eastAsiaTheme="minorHAnsi" w:hAnsi="Arial" w:cs="Arial"/>
          <w:kern w:val="2"/>
          <w:lang w:eastAsia="en-US"/>
          <w14:ligatures w14:val="standardContextual"/>
        </w:rPr>
        <w:t xml:space="preserve">Choice of location </w:t>
      </w:r>
      <w:r w:rsidR="00BA54BA" w:rsidRPr="00AD31C9">
        <w:rPr>
          <w:rFonts w:ascii="Arial" w:eastAsiaTheme="minorHAnsi" w:hAnsi="Arial" w:cs="Arial"/>
          <w:kern w:val="2"/>
          <w:lang w:eastAsia="en-US"/>
          <w14:ligatures w14:val="standardContextual"/>
        </w:rPr>
        <w:t>can often be the reason for success or failure and it</w:t>
      </w:r>
      <w:r w:rsidR="001677E2" w:rsidRPr="00AD31C9">
        <w:rPr>
          <w:rFonts w:ascii="Arial" w:eastAsiaTheme="minorHAnsi" w:hAnsi="Arial" w:cs="Arial"/>
          <w:kern w:val="2"/>
          <w:lang w:eastAsia="en-US"/>
          <w14:ligatures w14:val="standardContextual"/>
        </w:rPr>
        <w:t xml:space="preserve"> easy to envisage the number of people that </w:t>
      </w:r>
      <w:r w:rsidR="00040D32">
        <w:rPr>
          <w:rFonts w:ascii="Arial" w:eastAsiaTheme="minorHAnsi" w:hAnsi="Arial" w:cs="Arial"/>
          <w:kern w:val="2"/>
          <w:lang w:eastAsia="en-US"/>
          <w14:ligatures w14:val="standardContextual"/>
        </w:rPr>
        <w:t xml:space="preserve">will cross Sephora’s path on their journey. </w:t>
      </w:r>
      <w:r w:rsidR="001677E2" w:rsidRPr="00AD31C9">
        <w:rPr>
          <w:rFonts w:ascii="Arial" w:eastAsiaTheme="minorHAnsi" w:hAnsi="Arial" w:cs="Arial"/>
          <w:kern w:val="2"/>
          <w:lang w:eastAsia="en-US"/>
          <w14:ligatures w14:val="standardContextual"/>
        </w:rPr>
        <w:t xml:space="preserve"> </w:t>
      </w:r>
      <w:r w:rsidR="00FF575A" w:rsidRPr="00AD31C9">
        <w:rPr>
          <w:rFonts w:ascii="Arial" w:eastAsiaTheme="minorHAnsi" w:hAnsi="Arial" w:cs="Arial"/>
          <w:kern w:val="2"/>
          <w:lang w:eastAsia="en-US"/>
          <w14:ligatures w14:val="standardContextual"/>
        </w:rPr>
        <w:t>C</w:t>
      </w:r>
      <w:r w:rsidR="00460EA5" w:rsidRPr="00AD31C9">
        <w:rPr>
          <w:rFonts w:ascii="Arial" w:eastAsiaTheme="minorHAnsi" w:hAnsi="Arial" w:cs="Arial"/>
          <w:kern w:val="2"/>
          <w:lang w:eastAsia="en-US"/>
          <w14:ligatures w14:val="standardContextual"/>
        </w:rPr>
        <w:t xml:space="preserve">ustomer journeys are </w:t>
      </w:r>
      <w:r w:rsidR="00FF575A" w:rsidRPr="00AD31C9">
        <w:rPr>
          <w:rFonts w:ascii="Arial" w:eastAsiaTheme="minorHAnsi" w:hAnsi="Arial" w:cs="Arial"/>
          <w:kern w:val="2"/>
          <w:lang w:eastAsia="en-US"/>
          <w14:ligatures w14:val="standardContextual"/>
        </w:rPr>
        <w:t xml:space="preserve">often </w:t>
      </w:r>
      <w:r w:rsidR="00460EA5" w:rsidRPr="00AD31C9">
        <w:rPr>
          <w:rFonts w:ascii="Arial" w:eastAsiaTheme="minorHAnsi" w:hAnsi="Arial" w:cs="Arial"/>
          <w:kern w:val="2"/>
          <w:lang w:eastAsia="en-US"/>
          <w14:ligatures w14:val="standardContextual"/>
        </w:rPr>
        <w:t xml:space="preserve">designed around </w:t>
      </w:r>
      <w:r w:rsidR="00E51633" w:rsidRPr="00AD31C9">
        <w:rPr>
          <w:rFonts w:ascii="Arial" w:eastAsiaTheme="minorHAnsi" w:hAnsi="Arial" w:cs="Arial"/>
          <w:kern w:val="2"/>
          <w:lang w:eastAsia="en-US"/>
          <w14:ligatures w14:val="standardContextual"/>
        </w:rPr>
        <w:t>location,</w:t>
      </w:r>
      <w:r w:rsidR="00FF575A" w:rsidRPr="00AD31C9">
        <w:rPr>
          <w:rFonts w:ascii="Arial" w:eastAsiaTheme="minorHAnsi" w:hAnsi="Arial" w:cs="Arial"/>
          <w:kern w:val="2"/>
          <w:lang w:eastAsia="en-US"/>
          <w14:ligatures w14:val="standardContextual"/>
        </w:rPr>
        <w:t xml:space="preserve"> </w:t>
      </w:r>
      <w:r w:rsidR="008C20C8">
        <w:rPr>
          <w:rFonts w:ascii="Arial" w:eastAsiaTheme="minorHAnsi" w:hAnsi="Arial" w:cs="Arial"/>
          <w:kern w:val="2"/>
          <w:lang w:eastAsia="en-US"/>
          <w14:ligatures w14:val="standardContextual"/>
        </w:rPr>
        <w:t xml:space="preserve">but </w:t>
      </w:r>
      <w:r w:rsidR="008D2EFF" w:rsidRPr="00AD31C9">
        <w:rPr>
          <w:rFonts w:ascii="Arial" w:eastAsiaTheme="minorHAnsi" w:hAnsi="Arial" w:cs="Arial"/>
          <w:kern w:val="2"/>
          <w:lang w:eastAsia="en-US"/>
          <w14:ligatures w14:val="standardContextual"/>
        </w:rPr>
        <w:t>c</w:t>
      </w:r>
      <w:r w:rsidR="00843B41" w:rsidRPr="00AD31C9">
        <w:rPr>
          <w:rFonts w:ascii="Arial" w:eastAsiaTheme="minorHAnsi" w:hAnsi="Arial" w:cs="Arial"/>
          <w:kern w:val="2"/>
          <w:lang w:eastAsia="en-US"/>
          <w14:ligatures w14:val="standardContextual"/>
        </w:rPr>
        <w:t xml:space="preserve">ompanies </w:t>
      </w:r>
      <w:r w:rsidR="00CC00B5" w:rsidRPr="00AD31C9">
        <w:rPr>
          <w:rFonts w:ascii="Arial" w:eastAsiaTheme="minorHAnsi" w:hAnsi="Arial" w:cs="Arial"/>
          <w:kern w:val="2"/>
          <w:lang w:eastAsia="en-US"/>
          <w14:ligatures w14:val="standardContextual"/>
        </w:rPr>
        <w:t>will now be fighting over attention from consumers</w:t>
      </w:r>
      <w:r w:rsidR="00062D43" w:rsidRPr="00AD31C9">
        <w:rPr>
          <w:rFonts w:ascii="Arial" w:eastAsiaTheme="minorHAnsi" w:hAnsi="Arial" w:cs="Arial"/>
          <w:kern w:val="2"/>
          <w:lang w:eastAsia="en-US"/>
          <w14:ligatures w14:val="standardContextual"/>
        </w:rPr>
        <w:t xml:space="preserve"> (Torrens, 2022). </w:t>
      </w:r>
    </w:p>
    <w:p w14:paraId="4540FD81" w14:textId="5FA04317" w:rsidR="00DB0CED" w:rsidRPr="00FD046B" w:rsidRDefault="00025C56" w:rsidP="008B18B3">
      <w:pPr>
        <w:pStyle w:val="NormalWeb"/>
        <w:spacing w:before="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lastRenderedPageBreak/>
        <w:t xml:space="preserve">Sephora are </w:t>
      </w:r>
      <w:r w:rsidR="007F26A1" w:rsidRPr="00AD31C9">
        <w:rPr>
          <w:rFonts w:ascii="Arial" w:eastAsiaTheme="minorHAnsi" w:hAnsi="Arial" w:cs="Arial"/>
          <w:kern w:val="2"/>
          <w:lang w:eastAsia="en-US"/>
          <w14:ligatures w14:val="standardContextual"/>
        </w:rPr>
        <w:t>not only entering a</w:t>
      </w:r>
      <w:r w:rsidR="00096F50" w:rsidRPr="00AD31C9">
        <w:rPr>
          <w:rFonts w:ascii="Arial" w:eastAsiaTheme="minorHAnsi" w:hAnsi="Arial" w:cs="Arial"/>
          <w:kern w:val="2"/>
          <w:lang w:eastAsia="en-US"/>
          <w14:ligatures w14:val="standardContextual"/>
        </w:rPr>
        <w:t xml:space="preserve"> challenging and unpredictable</w:t>
      </w:r>
      <w:r w:rsidR="007F26A1" w:rsidRPr="00AD31C9">
        <w:rPr>
          <w:rFonts w:ascii="Arial" w:eastAsiaTheme="minorHAnsi" w:hAnsi="Arial" w:cs="Arial"/>
          <w:kern w:val="2"/>
          <w:lang w:eastAsia="en-US"/>
          <w14:ligatures w14:val="standardContextual"/>
        </w:rPr>
        <w:t xml:space="preserve"> </w:t>
      </w:r>
      <w:r w:rsidR="00EF66CD" w:rsidRPr="00AD31C9">
        <w:rPr>
          <w:rFonts w:ascii="Arial" w:eastAsiaTheme="minorHAnsi" w:hAnsi="Arial" w:cs="Arial"/>
          <w:kern w:val="2"/>
          <w:lang w:eastAsia="en-US"/>
          <w14:ligatures w14:val="standardContextual"/>
        </w:rPr>
        <w:t>market</w:t>
      </w:r>
      <w:r w:rsidR="00BE7994" w:rsidRPr="00AD31C9">
        <w:rPr>
          <w:rFonts w:ascii="Arial" w:eastAsiaTheme="minorHAnsi" w:hAnsi="Arial" w:cs="Arial"/>
          <w:kern w:val="2"/>
          <w:lang w:eastAsia="en-US"/>
          <w14:ligatures w14:val="standardContextual"/>
        </w:rPr>
        <w:t>place</w:t>
      </w:r>
      <w:r w:rsidR="00EF66CD" w:rsidRPr="00AD31C9">
        <w:rPr>
          <w:rFonts w:ascii="Arial" w:eastAsiaTheme="minorHAnsi" w:hAnsi="Arial" w:cs="Arial"/>
          <w:kern w:val="2"/>
          <w:lang w:eastAsia="en-US"/>
          <w14:ligatures w14:val="standardContextual"/>
        </w:rPr>
        <w:t xml:space="preserve"> </w:t>
      </w:r>
      <w:r w:rsidR="002326D4" w:rsidRPr="00AD31C9">
        <w:rPr>
          <w:rFonts w:ascii="Arial" w:eastAsiaTheme="minorHAnsi" w:hAnsi="Arial" w:cs="Arial"/>
          <w:kern w:val="2"/>
          <w:lang w:eastAsia="en-US"/>
          <w14:ligatures w14:val="standardContextual"/>
        </w:rPr>
        <w:t>but</w:t>
      </w:r>
      <w:r w:rsidR="00D62B5F" w:rsidRPr="00AD31C9">
        <w:rPr>
          <w:rFonts w:ascii="Arial" w:eastAsiaTheme="minorHAnsi" w:hAnsi="Arial" w:cs="Arial"/>
          <w:kern w:val="2"/>
          <w:lang w:eastAsia="en-US"/>
          <w14:ligatures w14:val="standardContextual"/>
        </w:rPr>
        <w:t xml:space="preserve"> are also facing</w:t>
      </w:r>
      <w:r w:rsidR="002326D4" w:rsidRPr="00AD31C9">
        <w:rPr>
          <w:rFonts w:ascii="Arial" w:eastAsiaTheme="minorHAnsi" w:hAnsi="Arial" w:cs="Arial"/>
          <w:kern w:val="2"/>
          <w:lang w:eastAsia="en-US"/>
          <w14:ligatures w14:val="standardContextual"/>
        </w:rPr>
        <w:t xml:space="preserve"> </w:t>
      </w:r>
      <w:r w:rsidR="00520F1E" w:rsidRPr="00AD31C9">
        <w:rPr>
          <w:rFonts w:ascii="Arial" w:eastAsiaTheme="minorHAnsi" w:hAnsi="Arial" w:cs="Arial"/>
          <w:kern w:val="2"/>
          <w:lang w:eastAsia="en-US"/>
          <w14:ligatures w14:val="standardContextual"/>
        </w:rPr>
        <w:t xml:space="preserve">strong </w:t>
      </w:r>
      <w:r w:rsidR="00D62B5F" w:rsidRPr="00AD31C9">
        <w:rPr>
          <w:rFonts w:ascii="Arial" w:eastAsiaTheme="minorHAnsi" w:hAnsi="Arial" w:cs="Arial"/>
          <w:kern w:val="2"/>
          <w:lang w:eastAsia="en-US"/>
          <w14:ligatures w14:val="standardContextual"/>
        </w:rPr>
        <w:t>competition</w:t>
      </w:r>
      <w:r w:rsidR="00520F1E" w:rsidRPr="00AD31C9">
        <w:rPr>
          <w:rFonts w:ascii="Arial" w:eastAsiaTheme="minorHAnsi" w:hAnsi="Arial" w:cs="Arial"/>
          <w:kern w:val="2"/>
          <w:lang w:eastAsia="en-US"/>
          <w14:ligatures w14:val="standardContextual"/>
        </w:rPr>
        <w:t xml:space="preserve"> </w:t>
      </w:r>
      <w:r w:rsidR="00D62B5F" w:rsidRPr="00AD31C9">
        <w:rPr>
          <w:rFonts w:ascii="Arial" w:eastAsiaTheme="minorHAnsi" w:hAnsi="Arial" w:cs="Arial"/>
          <w:kern w:val="2"/>
          <w:lang w:eastAsia="en-US"/>
          <w14:ligatures w14:val="standardContextual"/>
        </w:rPr>
        <w:t xml:space="preserve">from </w:t>
      </w:r>
      <w:r w:rsidR="00520F1E" w:rsidRPr="00AD31C9">
        <w:rPr>
          <w:rFonts w:ascii="Arial" w:eastAsiaTheme="minorHAnsi" w:hAnsi="Arial" w:cs="Arial"/>
          <w:kern w:val="2"/>
          <w:lang w:eastAsia="en-US"/>
          <w14:ligatures w14:val="standardContextual"/>
        </w:rPr>
        <w:t>s</w:t>
      </w:r>
      <w:r w:rsidR="00D62B5F" w:rsidRPr="00AD31C9">
        <w:rPr>
          <w:rFonts w:ascii="Arial" w:eastAsiaTheme="minorHAnsi" w:hAnsi="Arial" w:cs="Arial"/>
          <w:kern w:val="2"/>
          <w:lang w:eastAsia="en-US"/>
          <w14:ligatures w14:val="standardContextual"/>
        </w:rPr>
        <w:t>tores such</w:t>
      </w:r>
      <w:r w:rsidR="00520F1E" w:rsidRPr="00AD31C9">
        <w:rPr>
          <w:rFonts w:ascii="Arial" w:eastAsiaTheme="minorHAnsi" w:hAnsi="Arial" w:cs="Arial"/>
          <w:kern w:val="2"/>
          <w:lang w:eastAsia="en-US"/>
          <w14:ligatures w14:val="standardContextual"/>
        </w:rPr>
        <w:t xml:space="preserve"> as Boots and Superdrug</w:t>
      </w:r>
      <w:r w:rsidR="00013AA1" w:rsidRPr="00AD31C9">
        <w:rPr>
          <w:rFonts w:ascii="Arial" w:eastAsiaTheme="minorHAnsi" w:hAnsi="Arial" w:cs="Arial"/>
          <w:kern w:val="2"/>
          <w:lang w:eastAsia="en-US"/>
          <w14:ligatures w14:val="standardContextual"/>
        </w:rPr>
        <w:t xml:space="preserve">. </w:t>
      </w:r>
      <w:r w:rsidR="00E51633">
        <w:rPr>
          <w:rFonts w:ascii="Arial" w:eastAsiaTheme="minorHAnsi" w:hAnsi="Arial" w:cs="Arial"/>
          <w:kern w:val="2"/>
          <w:lang w:eastAsia="en-US"/>
          <w14:ligatures w14:val="standardContextual"/>
        </w:rPr>
        <w:t>R</w:t>
      </w:r>
      <w:r w:rsidR="00F222DD" w:rsidRPr="00AD31C9">
        <w:rPr>
          <w:rFonts w:ascii="Arial" w:eastAsiaTheme="minorHAnsi" w:hAnsi="Arial" w:cs="Arial"/>
          <w:kern w:val="2"/>
          <w:lang w:eastAsia="en-US"/>
          <w14:ligatures w14:val="standardContextual"/>
        </w:rPr>
        <w:t>eassuringly</w:t>
      </w:r>
      <w:r w:rsidR="0010656B">
        <w:rPr>
          <w:rFonts w:ascii="Arial" w:eastAsiaTheme="minorHAnsi" w:hAnsi="Arial" w:cs="Arial"/>
          <w:kern w:val="2"/>
          <w:lang w:eastAsia="en-US"/>
          <w14:ligatures w14:val="standardContextual"/>
        </w:rPr>
        <w:t xml:space="preserve">, </w:t>
      </w:r>
      <w:r w:rsidR="00EA1631" w:rsidRPr="00AD31C9">
        <w:rPr>
          <w:rFonts w:ascii="Arial" w:eastAsiaTheme="minorHAnsi" w:hAnsi="Arial" w:cs="Arial"/>
          <w:kern w:val="2"/>
          <w:lang w:eastAsia="en-US"/>
          <w14:ligatures w14:val="standardContextual"/>
        </w:rPr>
        <w:t xml:space="preserve">a recent survey demonstrated that </w:t>
      </w:r>
      <w:r w:rsidR="00F222DD" w:rsidRPr="00AD31C9">
        <w:rPr>
          <w:rFonts w:ascii="Arial" w:eastAsiaTheme="minorHAnsi" w:hAnsi="Arial" w:cs="Arial"/>
          <w:kern w:val="2"/>
          <w:lang w:eastAsia="en-US"/>
          <w14:ligatures w14:val="standardContextual"/>
        </w:rPr>
        <w:t>one third</w:t>
      </w:r>
      <w:r w:rsidR="005977D4" w:rsidRPr="00AD31C9">
        <w:rPr>
          <w:rFonts w:ascii="Arial" w:eastAsiaTheme="minorHAnsi" w:hAnsi="Arial" w:cs="Arial"/>
          <w:kern w:val="2"/>
          <w:lang w:eastAsia="en-US"/>
          <w14:ligatures w14:val="standardContextual"/>
        </w:rPr>
        <w:t xml:space="preserve"> of UK shoppers who are </w:t>
      </w:r>
      <w:r w:rsidR="00540283">
        <w:rPr>
          <w:rFonts w:ascii="Arial" w:eastAsiaTheme="minorHAnsi" w:hAnsi="Arial" w:cs="Arial"/>
          <w:kern w:val="2"/>
          <w:lang w:eastAsia="en-US"/>
          <w14:ligatures w14:val="standardContextual"/>
        </w:rPr>
        <w:t xml:space="preserve">familiar with </w:t>
      </w:r>
      <w:r w:rsidR="005977D4" w:rsidRPr="00AD31C9">
        <w:rPr>
          <w:rFonts w:ascii="Arial" w:eastAsiaTheme="minorHAnsi" w:hAnsi="Arial" w:cs="Arial"/>
          <w:kern w:val="2"/>
          <w:lang w:eastAsia="en-US"/>
          <w14:ligatures w14:val="standardContextual"/>
        </w:rPr>
        <w:t>Sephora would switch</w:t>
      </w:r>
      <w:r w:rsidR="0010656B">
        <w:rPr>
          <w:rFonts w:ascii="Arial" w:eastAsiaTheme="minorHAnsi" w:hAnsi="Arial" w:cs="Arial"/>
          <w:kern w:val="2"/>
          <w:lang w:eastAsia="en-US"/>
          <w14:ligatures w14:val="standardContextual"/>
        </w:rPr>
        <w:t xml:space="preserve"> from their previous choice</w:t>
      </w:r>
      <w:r w:rsidR="005977D4" w:rsidRPr="00AD31C9">
        <w:rPr>
          <w:rFonts w:ascii="Arial" w:eastAsiaTheme="minorHAnsi" w:hAnsi="Arial" w:cs="Arial"/>
          <w:kern w:val="2"/>
          <w:lang w:eastAsia="en-US"/>
          <w14:ligatures w14:val="standardContextual"/>
        </w:rPr>
        <w:t xml:space="preserve"> to Sephora </w:t>
      </w:r>
      <w:r w:rsidR="0010656B">
        <w:rPr>
          <w:rFonts w:ascii="Arial" w:eastAsiaTheme="minorHAnsi" w:hAnsi="Arial" w:cs="Arial"/>
          <w:kern w:val="2"/>
          <w:lang w:eastAsia="en-US"/>
          <w14:ligatures w14:val="standardContextual"/>
        </w:rPr>
        <w:t xml:space="preserve">when purchasing </w:t>
      </w:r>
      <w:r w:rsidR="005977D4" w:rsidRPr="00AD31C9">
        <w:rPr>
          <w:rFonts w:ascii="Arial" w:eastAsiaTheme="minorHAnsi" w:hAnsi="Arial" w:cs="Arial"/>
          <w:kern w:val="2"/>
          <w:lang w:eastAsia="en-US"/>
          <w14:ligatures w14:val="standardContextual"/>
        </w:rPr>
        <w:t>beauty products</w:t>
      </w:r>
      <w:r w:rsidR="007F5CDF" w:rsidRPr="00AD31C9">
        <w:rPr>
          <w:rFonts w:ascii="Arial" w:eastAsiaTheme="minorHAnsi" w:hAnsi="Arial" w:cs="Arial"/>
          <w:kern w:val="2"/>
          <w:lang w:eastAsia="en-US"/>
          <w14:ligatures w14:val="standardContextual"/>
        </w:rPr>
        <w:t xml:space="preserve">. </w:t>
      </w:r>
      <w:r w:rsidR="00D6470B">
        <w:rPr>
          <w:rFonts w:ascii="Arial" w:eastAsiaTheme="minorHAnsi" w:hAnsi="Arial" w:cs="Arial"/>
          <w:kern w:val="2"/>
          <w:lang w:eastAsia="en-US"/>
          <w14:ligatures w14:val="standardContextual"/>
        </w:rPr>
        <w:t>T</w:t>
      </w:r>
      <w:r w:rsidR="005B56FB" w:rsidRPr="00AD31C9">
        <w:rPr>
          <w:rFonts w:ascii="Arial" w:eastAsiaTheme="minorHAnsi" w:hAnsi="Arial" w:cs="Arial"/>
          <w:kern w:val="2"/>
          <w:lang w:eastAsia="en-US"/>
          <w14:ligatures w14:val="standardContextual"/>
        </w:rPr>
        <w:t>he SWOT and</w:t>
      </w:r>
      <w:r w:rsidR="00782C4C" w:rsidRPr="00AD31C9">
        <w:rPr>
          <w:rFonts w:ascii="Arial" w:eastAsiaTheme="minorHAnsi" w:hAnsi="Arial" w:cs="Arial"/>
          <w:kern w:val="2"/>
          <w:lang w:eastAsia="en-US"/>
          <w14:ligatures w14:val="standardContextual"/>
        </w:rPr>
        <w:t xml:space="preserve"> PESTLE analysis</w:t>
      </w:r>
      <w:r w:rsidR="00D6470B">
        <w:rPr>
          <w:rFonts w:ascii="Arial" w:eastAsiaTheme="minorHAnsi" w:hAnsi="Arial" w:cs="Arial"/>
          <w:kern w:val="2"/>
          <w:lang w:eastAsia="en-US"/>
          <w14:ligatures w14:val="standardContextual"/>
        </w:rPr>
        <w:t xml:space="preserve"> highlighted</w:t>
      </w:r>
      <w:r w:rsidR="008130C4">
        <w:rPr>
          <w:rFonts w:ascii="Arial" w:eastAsiaTheme="minorHAnsi" w:hAnsi="Arial" w:cs="Arial"/>
          <w:kern w:val="2"/>
          <w:lang w:eastAsia="en-US"/>
          <w14:ligatures w14:val="standardContextual"/>
        </w:rPr>
        <w:t xml:space="preserve"> the question</w:t>
      </w:r>
      <w:r w:rsidR="008C1EA6">
        <w:rPr>
          <w:rFonts w:ascii="Arial" w:eastAsiaTheme="minorHAnsi" w:hAnsi="Arial" w:cs="Arial"/>
          <w:kern w:val="2"/>
          <w:lang w:eastAsia="en-US"/>
          <w14:ligatures w14:val="standardContextual"/>
        </w:rPr>
        <w:t xml:space="preserve"> as to</w:t>
      </w:r>
      <w:r w:rsidR="00D6470B">
        <w:rPr>
          <w:rFonts w:ascii="Arial" w:eastAsiaTheme="minorHAnsi" w:hAnsi="Arial" w:cs="Arial"/>
          <w:kern w:val="2"/>
          <w:lang w:eastAsia="en-US"/>
          <w14:ligatures w14:val="standardContextual"/>
        </w:rPr>
        <w:t xml:space="preserve"> </w:t>
      </w:r>
      <w:r w:rsidR="00782C4C" w:rsidRPr="00AD31C9">
        <w:rPr>
          <w:rFonts w:ascii="Arial" w:eastAsiaTheme="minorHAnsi" w:hAnsi="Arial" w:cs="Arial"/>
          <w:kern w:val="2"/>
          <w:lang w:eastAsia="en-US"/>
          <w14:ligatures w14:val="standardContextual"/>
        </w:rPr>
        <w:t xml:space="preserve">whether </w:t>
      </w:r>
      <w:r w:rsidR="00F60327" w:rsidRPr="00AD31C9">
        <w:rPr>
          <w:rFonts w:ascii="Arial" w:eastAsiaTheme="minorHAnsi" w:hAnsi="Arial" w:cs="Arial"/>
          <w:kern w:val="2"/>
          <w:lang w:eastAsia="en-US"/>
          <w14:ligatures w14:val="standardContextual"/>
        </w:rPr>
        <w:t xml:space="preserve">they </w:t>
      </w:r>
      <w:proofErr w:type="gramStart"/>
      <w:r w:rsidR="00F60327" w:rsidRPr="00AD31C9">
        <w:rPr>
          <w:rFonts w:ascii="Arial" w:eastAsiaTheme="minorHAnsi" w:hAnsi="Arial" w:cs="Arial"/>
          <w:kern w:val="2"/>
          <w:lang w:eastAsia="en-US"/>
          <w14:ligatures w14:val="standardContextual"/>
        </w:rPr>
        <w:t>are able to</w:t>
      </w:r>
      <w:proofErr w:type="gramEnd"/>
      <w:r w:rsidR="00F60327" w:rsidRPr="00AD31C9">
        <w:rPr>
          <w:rFonts w:ascii="Arial" w:eastAsiaTheme="minorHAnsi" w:hAnsi="Arial" w:cs="Arial"/>
          <w:kern w:val="2"/>
          <w:lang w:eastAsia="en-US"/>
          <w14:ligatures w14:val="standardContextual"/>
        </w:rPr>
        <w:t xml:space="preserve"> compete on </w:t>
      </w:r>
      <w:r w:rsidR="005977D4" w:rsidRPr="00AD31C9">
        <w:rPr>
          <w:rFonts w:ascii="Arial" w:eastAsiaTheme="minorHAnsi" w:hAnsi="Arial" w:cs="Arial"/>
          <w:kern w:val="2"/>
          <w:lang w:eastAsia="en-US"/>
          <w14:ligatures w14:val="standardContextual"/>
        </w:rPr>
        <w:t>value for money</w:t>
      </w:r>
      <w:r w:rsidR="00F60327" w:rsidRPr="00AD31C9">
        <w:rPr>
          <w:rFonts w:ascii="Arial" w:eastAsiaTheme="minorHAnsi" w:hAnsi="Arial" w:cs="Arial"/>
          <w:kern w:val="2"/>
          <w:lang w:eastAsia="en-US"/>
          <w14:ligatures w14:val="standardContextual"/>
        </w:rPr>
        <w:t xml:space="preserve"> during a time where disposable income is reduced</w:t>
      </w:r>
      <w:r w:rsidR="005977D4" w:rsidRPr="00AD31C9">
        <w:rPr>
          <w:rFonts w:ascii="Arial" w:eastAsiaTheme="minorHAnsi" w:hAnsi="Arial" w:cs="Arial"/>
          <w:kern w:val="2"/>
          <w:lang w:eastAsia="en-US"/>
          <w14:ligatures w14:val="standardContextual"/>
        </w:rPr>
        <w:t xml:space="preserve">. </w:t>
      </w:r>
      <w:r w:rsidR="00540E0E" w:rsidRPr="00AD31C9">
        <w:rPr>
          <w:rFonts w:ascii="Arial" w:eastAsiaTheme="minorHAnsi" w:hAnsi="Arial" w:cs="Arial"/>
          <w:kern w:val="2"/>
          <w:lang w:eastAsia="en-US"/>
          <w14:ligatures w14:val="standardContextual"/>
        </w:rPr>
        <w:t xml:space="preserve"> The introduction of </w:t>
      </w:r>
      <w:r w:rsidR="00695E61" w:rsidRPr="00AD31C9">
        <w:rPr>
          <w:rFonts w:ascii="Arial" w:eastAsiaTheme="minorHAnsi" w:hAnsi="Arial" w:cs="Arial"/>
          <w:kern w:val="2"/>
          <w:lang w:eastAsia="en-US"/>
          <w14:ligatures w14:val="standardContextual"/>
        </w:rPr>
        <w:t xml:space="preserve">Sephora </w:t>
      </w:r>
      <w:r w:rsidR="00540E0E" w:rsidRPr="00AD31C9">
        <w:rPr>
          <w:rFonts w:ascii="Arial" w:eastAsiaTheme="minorHAnsi" w:hAnsi="Arial" w:cs="Arial"/>
          <w:kern w:val="2"/>
          <w:lang w:eastAsia="en-US"/>
          <w14:ligatures w14:val="standardContextual"/>
        </w:rPr>
        <w:t>into the high street arena has</w:t>
      </w:r>
      <w:r w:rsidR="00695E61" w:rsidRPr="00AD31C9">
        <w:rPr>
          <w:rFonts w:ascii="Arial" w:eastAsiaTheme="minorHAnsi" w:hAnsi="Arial" w:cs="Arial"/>
          <w:kern w:val="2"/>
          <w:lang w:eastAsia="en-US"/>
          <w14:ligatures w14:val="standardContextual"/>
        </w:rPr>
        <w:t xml:space="preserve"> already</w:t>
      </w:r>
      <w:r w:rsidR="00540E0E" w:rsidRPr="00AD31C9">
        <w:rPr>
          <w:rFonts w:ascii="Arial" w:eastAsiaTheme="minorHAnsi" w:hAnsi="Arial" w:cs="Arial"/>
          <w:kern w:val="2"/>
          <w:lang w:eastAsia="en-US"/>
          <w14:ligatures w14:val="standardContextual"/>
        </w:rPr>
        <w:t xml:space="preserve"> prompted </w:t>
      </w:r>
      <w:r w:rsidR="00695E61" w:rsidRPr="00AD31C9">
        <w:rPr>
          <w:rFonts w:ascii="Arial" w:eastAsiaTheme="minorHAnsi" w:hAnsi="Arial" w:cs="Arial"/>
          <w:kern w:val="2"/>
          <w:lang w:eastAsia="en-US"/>
          <w14:ligatures w14:val="standardContextual"/>
        </w:rPr>
        <w:t xml:space="preserve">further </w:t>
      </w:r>
      <w:r w:rsidR="00F97E00" w:rsidRPr="00AD31C9">
        <w:rPr>
          <w:rFonts w:ascii="Arial" w:eastAsiaTheme="minorHAnsi" w:hAnsi="Arial" w:cs="Arial"/>
          <w:kern w:val="2"/>
          <w:lang w:eastAsia="en-US"/>
          <w14:ligatures w14:val="standardContextual"/>
        </w:rPr>
        <w:t>developments</w:t>
      </w:r>
      <w:r w:rsidR="00695E61" w:rsidRPr="00AD31C9">
        <w:rPr>
          <w:rFonts w:ascii="Arial" w:eastAsiaTheme="minorHAnsi" w:hAnsi="Arial" w:cs="Arial"/>
          <w:kern w:val="2"/>
          <w:lang w:eastAsia="en-US"/>
          <w14:ligatures w14:val="standardContextual"/>
        </w:rPr>
        <w:t xml:space="preserve"> from their competitors</w:t>
      </w:r>
      <w:r w:rsidR="00F97E00" w:rsidRPr="00AD31C9">
        <w:rPr>
          <w:rFonts w:ascii="Arial" w:eastAsiaTheme="minorHAnsi" w:hAnsi="Arial" w:cs="Arial"/>
          <w:kern w:val="2"/>
          <w:lang w:eastAsia="en-US"/>
          <w14:ligatures w14:val="standardContextual"/>
        </w:rPr>
        <w:t xml:space="preserve"> </w:t>
      </w:r>
      <w:r w:rsidR="003658E7" w:rsidRPr="00AD31C9">
        <w:rPr>
          <w:rFonts w:ascii="Arial" w:eastAsiaTheme="minorHAnsi" w:hAnsi="Arial" w:cs="Arial"/>
          <w:kern w:val="2"/>
          <w:lang w:eastAsia="en-US"/>
          <w14:ligatures w14:val="standardContextual"/>
        </w:rPr>
        <w:t xml:space="preserve">such as </w:t>
      </w:r>
      <w:r w:rsidR="00053C3E">
        <w:rPr>
          <w:rFonts w:ascii="Arial" w:eastAsiaTheme="minorHAnsi" w:hAnsi="Arial" w:cs="Arial"/>
          <w:kern w:val="2"/>
          <w:lang w:eastAsia="en-US"/>
          <w14:ligatures w14:val="standardContextual"/>
        </w:rPr>
        <w:t xml:space="preserve">signing in </w:t>
      </w:r>
      <w:r w:rsidR="00F97E00" w:rsidRPr="00AD31C9">
        <w:rPr>
          <w:rFonts w:ascii="Arial" w:eastAsiaTheme="minorHAnsi" w:hAnsi="Arial" w:cs="Arial"/>
          <w:kern w:val="2"/>
          <w:lang w:eastAsia="en-US"/>
          <w14:ligatures w14:val="standardContextual"/>
        </w:rPr>
        <w:t xml:space="preserve">demand brands </w:t>
      </w:r>
      <w:r w:rsidR="003658E7" w:rsidRPr="00AD31C9">
        <w:rPr>
          <w:rFonts w:ascii="Arial" w:eastAsiaTheme="minorHAnsi" w:hAnsi="Arial" w:cs="Arial"/>
          <w:kern w:val="2"/>
          <w:lang w:eastAsia="en-US"/>
          <w14:ligatures w14:val="standardContextual"/>
        </w:rPr>
        <w:t xml:space="preserve">and </w:t>
      </w:r>
      <w:r w:rsidR="0066424D" w:rsidRPr="00AD31C9">
        <w:rPr>
          <w:rFonts w:ascii="Arial" w:eastAsiaTheme="minorHAnsi" w:hAnsi="Arial" w:cs="Arial"/>
          <w:kern w:val="2"/>
          <w:lang w:eastAsia="en-US"/>
          <w14:ligatures w14:val="standardContextual"/>
        </w:rPr>
        <w:t>lower</w:t>
      </w:r>
      <w:r w:rsidR="003658E7" w:rsidRPr="00AD31C9">
        <w:rPr>
          <w:rFonts w:ascii="Arial" w:eastAsiaTheme="minorHAnsi" w:hAnsi="Arial" w:cs="Arial"/>
          <w:kern w:val="2"/>
          <w:lang w:eastAsia="en-US"/>
          <w14:ligatures w14:val="standardContextual"/>
        </w:rPr>
        <w:t>ing</w:t>
      </w:r>
      <w:r w:rsidR="0066424D" w:rsidRPr="00AD31C9">
        <w:rPr>
          <w:rFonts w:ascii="Arial" w:eastAsiaTheme="minorHAnsi" w:hAnsi="Arial" w:cs="Arial"/>
          <w:kern w:val="2"/>
          <w:lang w:eastAsia="en-US"/>
          <w14:ligatures w14:val="standardContextual"/>
        </w:rPr>
        <w:t xml:space="preserve"> pricing points </w:t>
      </w:r>
      <w:r w:rsidR="00053C3E">
        <w:rPr>
          <w:rFonts w:ascii="Arial" w:eastAsiaTheme="minorHAnsi" w:hAnsi="Arial" w:cs="Arial"/>
          <w:kern w:val="2"/>
          <w:lang w:eastAsia="en-US"/>
          <w14:ligatures w14:val="standardContextual"/>
        </w:rPr>
        <w:t>to gain</w:t>
      </w:r>
      <w:r w:rsidR="0066424D" w:rsidRPr="00AD31C9">
        <w:rPr>
          <w:rFonts w:ascii="Arial" w:eastAsiaTheme="minorHAnsi" w:hAnsi="Arial" w:cs="Arial"/>
          <w:kern w:val="2"/>
          <w:lang w:eastAsia="en-US"/>
          <w14:ligatures w14:val="standardContextual"/>
        </w:rPr>
        <w:t xml:space="preserve"> the younger market (Global Data, </w:t>
      </w:r>
      <w:r w:rsidR="006E3810" w:rsidRPr="00AD31C9">
        <w:rPr>
          <w:rFonts w:ascii="Arial" w:eastAsiaTheme="minorHAnsi" w:hAnsi="Arial" w:cs="Arial"/>
          <w:kern w:val="2"/>
          <w:lang w:eastAsia="en-US"/>
          <w14:ligatures w14:val="standardContextual"/>
        </w:rPr>
        <w:t>2023)</w:t>
      </w:r>
      <w:r w:rsidR="0066424D" w:rsidRPr="00AD31C9">
        <w:rPr>
          <w:rFonts w:ascii="Arial" w:eastAsiaTheme="minorHAnsi" w:hAnsi="Arial" w:cs="Arial"/>
          <w:kern w:val="2"/>
          <w:lang w:eastAsia="en-US"/>
          <w14:ligatures w14:val="standardContextual"/>
        </w:rPr>
        <w:t xml:space="preserve">. </w:t>
      </w:r>
    </w:p>
    <w:p w14:paraId="0BC39C9E" w14:textId="50B2A033" w:rsidR="002A601F" w:rsidRPr="00613A04" w:rsidRDefault="00555637" w:rsidP="008B18B3">
      <w:pPr>
        <w:pStyle w:val="Heading2"/>
        <w:spacing w:line="480" w:lineRule="auto"/>
        <w:rPr>
          <w:rFonts w:eastAsiaTheme="minorHAnsi"/>
        </w:rPr>
      </w:pPr>
      <w:bookmarkStart w:id="12" w:name="_Toc134204574"/>
      <w:r>
        <w:rPr>
          <w:rFonts w:eastAsiaTheme="minorHAnsi"/>
        </w:rPr>
        <w:t xml:space="preserve">3.3 </w:t>
      </w:r>
      <w:r w:rsidR="008148CB" w:rsidRPr="00AD31C9">
        <w:rPr>
          <w:rFonts w:eastAsiaTheme="minorHAnsi"/>
        </w:rPr>
        <w:t xml:space="preserve">Leadership </w:t>
      </w:r>
      <w:r w:rsidR="00D60ACF" w:rsidRPr="00AD31C9">
        <w:rPr>
          <w:rFonts w:eastAsiaTheme="minorHAnsi"/>
        </w:rPr>
        <w:t>and</w:t>
      </w:r>
      <w:r w:rsidR="005E0CD1" w:rsidRPr="00AD31C9">
        <w:rPr>
          <w:rFonts w:eastAsiaTheme="minorHAnsi"/>
        </w:rPr>
        <w:t xml:space="preserve"> Organisational Structure</w:t>
      </w:r>
      <w:bookmarkEnd w:id="12"/>
      <w:r w:rsidR="005E0CD1" w:rsidRPr="00AD31C9">
        <w:rPr>
          <w:rFonts w:eastAsiaTheme="minorHAnsi"/>
        </w:rPr>
        <w:t xml:space="preserve"> </w:t>
      </w:r>
    </w:p>
    <w:p w14:paraId="68778573" w14:textId="0CC22475" w:rsidR="00014D58" w:rsidRPr="00AD31C9" w:rsidRDefault="004F2FBD" w:rsidP="008B18B3">
      <w:pPr>
        <w:pStyle w:val="NormalWeb"/>
        <w:spacing w:before="24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M</w:t>
      </w:r>
      <w:r w:rsidR="00B73821" w:rsidRPr="00AD31C9">
        <w:rPr>
          <w:rFonts w:ascii="Arial" w:eastAsiaTheme="minorHAnsi" w:hAnsi="Arial" w:cs="Arial"/>
          <w:kern w:val="2"/>
          <w:lang w:eastAsia="en-US"/>
          <w14:ligatures w14:val="standardContextual"/>
        </w:rPr>
        <w:t>ak</w:t>
      </w:r>
      <w:r w:rsidRPr="00AD31C9">
        <w:rPr>
          <w:rFonts w:ascii="Arial" w:eastAsiaTheme="minorHAnsi" w:hAnsi="Arial" w:cs="Arial"/>
          <w:kern w:val="2"/>
          <w:lang w:eastAsia="en-US"/>
          <w14:ligatures w14:val="standardContextual"/>
        </w:rPr>
        <w:t>ing</w:t>
      </w:r>
      <w:r w:rsidR="00B73821" w:rsidRPr="00AD31C9">
        <w:rPr>
          <w:rFonts w:ascii="Arial" w:eastAsiaTheme="minorHAnsi" w:hAnsi="Arial" w:cs="Arial"/>
          <w:kern w:val="2"/>
          <w:lang w:eastAsia="en-US"/>
          <w14:ligatures w14:val="standardContextual"/>
        </w:rPr>
        <w:t xml:space="preserve"> a</w:t>
      </w:r>
      <w:r w:rsidR="00380E2B" w:rsidRPr="00AD31C9">
        <w:rPr>
          <w:rFonts w:ascii="Arial" w:eastAsiaTheme="minorHAnsi" w:hAnsi="Arial" w:cs="Arial"/>
          <w:kern w:val="2"/>
          <w:lang w:eastAsia="en-US"/>
          <w14:ligatures w14:val="standardContextual"/>
        </w:rPr>
        <w:t xml:space="preserve"> </w:t>
      </w:r>
      <w:r w:rsidR="000A225D" w:rsidRPr="00AD31C9">
        <w:rPr>
          <w:rFonts w:ascii="Arial" w:eastAsiaTheme="minorHAnsi" w:hAnsi="Arial" w:cs="Arial"/>
          <w:kern w:val="2"/>
          <w:lang w:eastAsia="en-US"/>
          <w14:ligatures w14:val="standardContextual"/>
        </w:rPr>
        <w:t xml:space="preserve">transformational </w:t>
      </w:r>
      <w:r w:rsidR="00082B64" w:rsidRPr="00AD31C9">
        <w:rPr>
          <w:rFonts w:ascii="Arial" w:eastAsiaTheme="minorHAnsi" w:hAnsi="Arial" w:cs="Arial"/>
          <w:kern w:val="2"/>
          <w:lang w:eastAsia="en-US"/>
          <w14:ligatures w14:val="standardContextual"/>
        </w:rPr>
        <w:t>change</w:t>
      </w:r>
      <w:r w:rsidR="00716D02" w:rsidRPr="00AD31C9">
        <w:rPr>
          <w:rFonts w:ascii="Arial" w:eastAsiaTheme="minorHAnsi" w:hAnsi="Arial" w:cs="Arial"/>
          <w:kern w:val="2"/>
          <w:lang w:eastAsia="en-US"/>
          <w14:ligatures w14:val="standardContextual"/>
        </w:rPr>
        <w:t xml:space="preserve"> requires strong and e</w:t>
      </w:r>
      <w:r w:rsidR="000A225D" w:rsidRPr="00AD31C9">
        <w:rPr>
          <w:rFonts w:ascii="Arial" w:eastAsiaTheme="minorHAnsi" w:hAnsi="Arial" w:cs="Arial"/>
          <w:kern w:val="2"/>
          <w:lang w:eastAsia="en-US"/>
          <w14:ligatures w14:val="standardContextual"/>
        </w:rPr>
        <w:t>mpowering</w:t>
      </w:r>
      <w:r w:rsidR="00716D02" w:rsidRPr="00AD31C9">
        <w:rPr>
          <w:rFonts w:ascii="Arial" w:eastAsiaTheme="minorHAnsi" w:hAnsi="Arial" w:cs="Arial"/>
          <w:kern w:val="2"/>
          <w:lang w:eastAsia="en-US"/>
          <w14:ligatures w14:val="standardContextual"/>
        </w:rPr>
        <w:t xml:space="preserve"> </w:t>
      </w:r>
      <w:r w:rsidR="00082B64" w:rsidRPr="00AD31C9">
        <w:rPr>
          <w:rFonts w:ascii="Arial" w:eastAsiaTheme="minorHAnsi" w:hAnsi="Arial" w:cs="Arial"/>
          <w:kern w:val="2"/>
          <w:lang w:eastAsia="en-US"/>
          <w14:ligatures w14:val="standardContextual"/>
        </w:rPr>
        <w:t>leadershi</w:t>
      </w:r>
      <w:r w:rsidR="00BA361F">
        <w:rPr>
          <w:rFonts w:ascii="Arial" w:eastAsiaTheme="minorHAnsi" w:hAnsi="Arial" w:cs="Arial"/>
          <w:kern w:val="2"/>
          <w:lang w:eastAsia="en-US"/>
          <w14:ligatures w14:val="standardContextual"/>
        </w:rPr>
        <w:t>p and the l</w:t>
      </w:r>
      <w:r w:rsidR="006C1A1F" w:rsidRPr="00AD31C9">
        <w:rPr>
          <w:rFonts w:ascii="Arial" w:eastAsiaTheme="minorHAnsi" w:hAnsi="Arial" w:cs="Arial"/>
          <w:kern w:val="2"/>
          <w:lang w:eastAsia="en-US"/>
          <w14:ligatures w14:val="standardContextual"/>
        </w:rPr>
        <w:t xml:space="preserve">iterature </w:t>
      </w:r>
      <w:r w:rsidR="00383F2B" w:rsidRPr="00AD31C9">
        <w:rPr>
          <w:rFonts w:ascii="Arial" w:eastAsiaTheme="minorHAnsi" w:hAnsi="Arial" w:cs="Arial"/>
          <w:kern w:val="2"/>
          <w:lang w:eastAsia="en-US"/>
          <w14:ligatures w14:val="standardContextual"/>
        </w:rPr>
        <w:t xml:space="preserve">suggests </w:t>
      </w:r>
      <w:r w:rsidR="00743446" w:rsidRPr="00AD31C9">
        <w:rPr>
          <w:rFonts w:ascii="Arial" w:eastAsiaTheme="minorHAnsi" w:hAnsi="Arial" w:cs="Arial"/>
          <w:kern w:val="2"/>
          <w:lang w:eastAsia="en-US"/>
          <w14:ligatures w14:val="standardContextual"/>
        </w:rPr>
        <w:t xml:space="preserve">that change management skills should be </w:t>
      </w:r>
      <w:r w:rsidR="00A45F6A" w:rsidRPr="00AD31C9">
        <w:rPr>
          <w:rFonts w:ascii="Arial" w:eastAsiaTheme="minorHAnsi" w:hAnsi="Arial" w:cs="Arial"/>
          <w:kern w:val="2"/>
          <w:lang w:eastAsia="en-US"/>
          <w14:ligatures w14:val="standardContextual"/>
        </w:rPr>
        <w:t>a requirement of anybody taking on a role in leadership and management</w:t>
      </w:r>
      <w:r w:rsidR="008F685A" w:rsidRPr="00AD31C9">
        <w:rPr>
          <w:rFonts w:ascii="Arial" w:eastAsiaTheme="minorHAnsi" w:hAnsi="Arial" w:cs="Arial"/>
          <w:kern w:val="2"/>
          <w:lang w:eastAsia="en-US"/>
          <w14:ligatures w14:val="standardContextual"/>
        </w:rPr>
        <w:t>.</w:t>
      </w:r>
      <w:r w:rsidR="004F5225" w:rsidRPr="00AD31C9">
        <w:rPr>
          <w:rFonts w:ascii="Arial" w:eastAsiaTheme="minorHAnsi" w:hAnsi="Arial" w:cs="Arial"/>
          <w:kern w:val="2"/>
          <w:lang w:eastAsia="en-US"/>
          <w14:ligatures w14:val="standardContextual"/>
        </w:rPr>
        <w:t xml:space="preserve"> </w:t>
      </w:r>
      <w:r w:rsidR="009B0554" w:rsidRPr="00AD31C9">
        <w:rPr>
          <w:rFonts w:ascii="Arial" w:eastAsiaTheme="minorHAnsi" w:hAnsi="Arial" w:cs="Arial"/>
          <w:kern w:val="2"/>
          <w:lang w:eastAsia="en-US"/>
          <w14:ligatures w14:val="standardContextual"/>
        </w:rPr>
        <w:t xml:space="preserve">However, it is important to consider that wanting change and enacting change require different skill sets </w:t>
      </w:r>
      <w:r w:rsidR="004F5225" w:rsidRPr="00AD31C9">
        <w:rPr>
          <w:rFonts w:ascii="Arial" w:eastAsiaTheme="minorHAnsi" w:hAnsi="Arial" w:cs="Arial"/>
          <w:kern w:val="2"/>
          <w:lang w:eastAsia="en-US"/>
          <w14:ligatures w14:val="standardContextual"/>
        </w:rPr>
        <w:t xml:space="preserve">(Deshler, 2021). </w:t>
      </w:r>
      <w:r w:rsidR="00A45F6A" w:rsidRPr="00AD31C9">
        <w:rPr>
          <w:rFonts w:ascii="Arial" w:eastAsiaTheme="minorHAnsi" w:hAnsi="Arial" w:cs="Arial"/>
          <w:kern w:val="2"/>
          <w:lang w:eastAsia="en-US"/>
          <w14:ligatures w14:val="standardContextual"/>
        </w:rPr>
        <w:t xml:space="preserve"> </w:t>
      </w:r>
      <w:r w:rsidR="00247301" w:rsidRPr="00AD31C9">
        <w:rPr>
          <w:rFonts w:ascii="Arial" w:eastAsiaTheme="minorHAnsi" w:hAnsi="Arial" w:cs="Arial"/>
          <w:kern w:val="2"/>
          <w:lang w:eastAsia="en-US"/>
          <w14:ligatures w14:val="standardContextual"/>
        </w:rPr>
        <w:t xml:space="preserve">It </w:t>
      </w:r>
      <w:r w:rsidR="0077075A" w:rsidRPr="00AD31C9">
        <w:rPr>
          <w:rFonts w:ascii="Arial" w:eastAsiaTheme="minorHAnsi" w:hAnsi="Arial" w:cs="Arial"/>
          <w:kern w:val="2"/>
          <w:lang w:eastAsia="en-US"/>
          <w14:ligatures w14:val="standardContextual"/>
        </w:rPr>
        <w:t>can</w:t>
      </w:r>
      <w:r w:rsidR="009D21B7" w:rsidRPr="00AD31C9">
        <w:rPr>
          <w:rFonts w:ascii="Arial" w:eastAsiaTheme="minorHAnsi" w:hAnsi="Arial" w:cs="Arial"/>
          <w:kern w:val="2"/>
          <w:lang w:eastAsia="en-US"/>
          <w14:ligatures w14:val="standardContextual"/>
        </w:rPr>
        <w:t xml:space="preserve"> often</w:t>
      </w:r>
      <w:r w:rsidR="0077075A" w:rsidRPr="00AD31C9">
        <w:rPr>
          <w:rFonts w:ascii="Arial" w:eastAsiaTheme="minorHAnsi" w:hAnsi="Arial" w:cs="Arial"/>
          <w:kern w:val="2"/>
          <w:lang w:eastAsia="en-US"/>
          <w14:ligatures w14:val="standardContextual"/>
        </w:rPr>
        <w:t xml:space="preserve"> be </w:t>
      </w:r>
      <w:r w:rsidR="00247301" w:rsidRPr="00AD31C9">
        <w:rPr>
          <w:rFonts w:ascii="Arial" w:eastAsiaTheme="minorHAnsi" w:hAnsi="Arial" w:cs="Arial"/>
          <w:kern w:val="2"/>
          <w:lang w:eastAsia="en-US"/>
          <w14:ligatures w14:val="standardContextual"/>
        </w:rPr>
        <w:t xml:space="preserve">a </w:t>
      </w:r>
      <w:r w:rsidR="0077075A" w:rsidRPr="00AD31C9">
        <w:rPr>
          <w:rFonts w:ascii="Arial" w:eastAsiaTheme="minorHAnsi" w:hAnsi="Arial" w:cs="Arial"/>
          <w:kern w:val="2"/>
          <w:lang w:eastAsia="en-US"/>
          <w14:ligatures w14:val="standardContextual"/>
        </w:rPr>
        <w:t>frustrating</w:t>
      </w:r>
      <w:r w:rsidR="00247301" w:rsidRPr="00AD31C9">
        <w:rPr>
          <w:rFonts w:ascii="Arial" w:eastAsiaTheme="minorHAnsi" w:hAnsi="Arial" w:cs="Arial"/>
          <w:kern w:val="2"/>
          <w:lang w:eastAsia="en-US"/>
          <w14:ligatures w14:val="standardContextual"/>
        </w:rPr>
        <w:t xml:space="preserve"> process</w:t>
      </w:r>
      <w:r w:rsidR="0077075A" w:rsidRPr="00AD31C9">
        <w:rPr>
          <w:rFonts w:ascii="Arial" w:eastAsiaTheme="minorHAnsi" w:hAnsi="Arial" w:cs="Arial"/>
          <w:kern w:val="2"/>
          <w:lang w:eastAsia="en-US"/>
          <w14:ligatures w14:val="standardContextual"/>
        </w:rPr>
        <w:t xml:space="preserve"> for many leaders </w:t>
      </w:r>
      <w:r w:rsidR="006314C7" w:rsidRPr="00AD31C9">
        <w:rPr>
          <w:rFonts w:ascii="Arial" w:eastAsiaTheme="minorHAnsi" w:hAnsi="Arial" w:cs="Arial"/>
          <w:kern w:val="2"/>
          <w:lang w:eastAsia="en-US"/>
          <w14:ligatures w14:val="standardContextual"/>
        </w:rPr>
        <w:t xml:space="preserve">but there </w:t>
      </w:r>
      <w:r w:rsidR="009D21B7" w:rsidRPr="00AD31C9">
        <w:rPr>
          <w:rFonts w:ascii="Arial" w:eastAsiaTheme="minorHAnsi" w:hAnsi="Arial" w:cs="Arial"/>
          <w:kern w:val="2"/>
          <w:lang w:eastAsia="en-US"/>
          <w14:ligatures w14:val="standardContextual"/>
        </w:rPr>
        <w:t>are</w:t>
      </w:r>
      <w:r w:rsidR="006314C7" w:rsidRPr="00AD31C9">
        <w:rPr>
          <w:rFonts w:ascii="Arial" w:eastAsiaTheme="minorHAnsi" w:hAnsi="Arial" w:cs="Arial"/>
          <w:kern w:val="2"/>
          <w:lang w:eastAsia="en-US"/>
          <w14:ligatures w14:val="standardContextual"/>
        </w:rPr>
        <w:t xml:space="preserve"> </w:t>
      </w:r>
      <w:r w:rsidR="009D21B7" w:rsidRPr="00AD31C9">
        <w:rPr>
          <w:rFonts w:ascii="Arial" w:eastAsiaTheme="minorHAnsi" w:hAnsi="Arial" w:cs="Arial"/>
          <w:kern w:val="2"/>
          <w:lang w:eastAsia="en-US"/>
          <w14:ligatures w14:val="standardContextual"/>
        </w:rPr>
        <w:t xml:space="preserve">various skills </w:t>
      </w:r>
      <w:r w:rsidR="006314C7" w:rsidRPr="00AD31C9">
        <w:rPr>
          <w:rFonts w:ascii="Arial" w:eastAsiaTheme="minorHAnsi" w:hAnsi="Arial" w:cs="Arial"/>
          <w:kern w:val="2"/>
          <w:lang w:eastAsia="en-US"/>
          <w14:ligatures w14:val="standardContextual"/>
        </w:rPr>
        <w:t xml:space="preserve">that can </w:t>
      </w:r>
      <w:r w:rsidR="009D21B7" w:rsidRPr="00AD31C9">
        <w:rPr>
          <w:rFonts w:ascii="Arial" w:eastAsiaTheme="minorHAnsi" w:hAnsi="Arial" w:cs="Arial"/>
          <w:kern w:val="2"/>
          <w:lang w:eastAsia="en-US"/>
          <w14:ligatures w14:val="standardContextual"/>
        </w:rPr>
        <w:t xml:space="preserve">support them </w:t>
      </w:r>
      <w:r w:rsidR="000A0B6C" w:rsidRPr="00AD31C9">
        <w:rPr>
          <w:rFonts w:ascii="Arial" w:eastAsiaTheme="minorHAnsi" w:hAnsi="Arial" w:cs="Arial"/>
          <w:kern w:val="2"/>
          <w:lang w:eastAsia="en-US"/>
          <w14:ligatures w14:val="standardContextual"/>
        </w:rPr>
        <w:t xml:space="preserve">through </w:t>
      </w:r>
      <w:r w:rsidR="009D21B7" w:rsidRPr="00AD31C9">
        <w:rPr>
          <w:rFonts w:ascii="Arial" w:eastAsiaTheme="minorHAnsi" w:hAnsi="Arial" w:cs="Arial"/>
          <w:kern w:val="2"/>
          <w:lang w:eastAsia="en-US"/>
          <w14:ligatures w14:val="standardContextual"/>
        </w:rPr>
        <w:t xml:space="preserve">the process </w:t>
      </w:r>
      <w:r w:rsidR="00FE3B07" w:rsidRPr="00AD31C9">
        <w:rPr>
          <w:rFonts w:ascii="Arial" w:eastAsiaTheme="minorHAnsi" w:hAnsi="Arial" w:cs="Arial"/>
          <w:kern w:val="2"/>
          <w:lang w:eastAsia="en-US"/>
          <w14:ligatures w14:val="standardContextual"/>
        </w:rPr>
        <w:t>(Samuel, 2022)</w:t>
      </w:r>
      <w:r w:rsidR="00FA66D7">
        <w:rPr>
          <w:rFonts w:ascii="Arial" w:eastAsiaTheme="minorHAnsi" w:hAnsi="Arial" w:cs="Arial"/>
          <w:kern w:val="2"/>
          <w:lang w:eastAsia="en-US"/>
          <w14:ligatures w14:val="standardContextual"/>
        </w:rPr>
        <w:t xml:space="preserve"> such as </w:t>
      </w:r>
      <w:r w:rsidR="000D46D4" w:rsidRPr="00AD31C9">
        <w:rPr>
          <w:rFonts w:ascii="Arial" w:eastAsiaTheme="minorHAnsi" w:hAnsi="Arial" w:cs="Arial"/>
          <w:kern w:val="2"/>
          <w:lang w:eastAsia="en-US"/>
          <w14:ligatures w14:val="standardContextual"/>
        </w:rPr>
        <w:t>view</w:t>
      </w:r>
      <w:r w:rsidR="00FA66D7">
        <w:rPr>
          <w:rFonts w:ascii="Arial" w:eastAsiaTheme="minorHAnsi" w:hAnsi="Arial" w:cs="Arial"/>
          <w:kern w:val="2"/>
          <w:lang w:eastAsia="en-US"/>
          <w14:ligatures w14:val="standardContextual"/>
        </w:rPr>
        <w:t>ing</w:t>
      </w:r>
      <w:r w:rsidR="003101CA" w:rsidRPr="00AD31C9">
        <w:rPr>
          <w:rFonts w:ascii="Arial" w:eastAsiaTheme="minorHAnsi" w:hAnsi="Arial" w:cs="Arial"/>
          <w:kern w:val="2"/>
          <w:lang w:eastAsia="en-US"/>
          <w14:ligatures w14:val="standardContextual"/>
        </w:rPr>
        <w:t xml:space="preserve"> change </w:t>
      </w:r>
      <w:r w:rsidR="00001BC4" w:rsidRPr="00AD31C9">
        <w:rPr>
          <w:rFonts w:ascii="Arial" w:eastAsiaTheme="minorHAnsi" w:hAnsi="Arial" w:cs="Arial"/>
          <w:kern w:val="2"/>
          <w:lang w:eastAsia="en-US"/>
          <w14:ligatures w14:val="standardContextual"/>
        </w:rPr>
        <w:t>in a positive light and a</w:t>
      </w:r>
      <w:r w:rsidR="000D46D4" w:rsidRPr="00AD31C9">
        <w:rPr>
          <w:rFonts w:ascii="Arial" w:eastAsiaTheme="minorHAnsi" w:hAnsi="Arial" w:cs="Arial"/>
          <w:kern w:val="2"/>
          <w:lang w:eastAsia="en-US"/>
          <w14:ligatures w14:val="standardContextual"/>
        </w:rPr>
        <w:t>s</w:t>
      </w:r>
      <w:r w:rsidR="004B3A18">
        <w:rPr>
          <w:rFonts w:ascii="Arial" w:eastAsiaTheme="minorHAnsi" w:hAnsi="Arial" w:cs="Arial"/>
          <w:kern w:val="2"/>
          <w:lang w:eastAsia="en-US"/>
          <w14:ligatures w14:val="standardContextual"/>
        </w:rPr>
        <w:t xml:space="preserve"> an</w:t>
      </w:r>
      <w:r w:rsidR="000D46D4" w:rsidRPr="00AD31C9">
        <w:rPr>
          <w:rFonts w:ascii="Arial" w:eastAsiaTheme="minorHAnsi" w:hAnsi="Arial" w:cs="Arial"/>
          <w:kern w:val="2"/>
          <w:lang w:eastAsia="en-US"/>
          <w14:ligatures w14:val="standardContextual"/>
        </w:rPr>
        <w:t xml:space="preserve"> </w:t>
      </w:r>
      <w:r w:rsidR="00001BC4" w:rsidRPr="00AD31C9">
        <w:rPr>
          <w:rFonts w:ascii="Arial" w:eastAsiaTheme="minorHAnsi" w:hAnsi="Arial" w:cs="Arial"/>
          <w:kern w:val="2"/>
          <w:lang w:eastAsia="en-US"/>
          <w14:ligatures w14:val="standardContextual"/>
        </w:rPr>
        <w:t>opportunit</w:t>
      </w:r>
      <w:r w:rsidR="004B3A18">
        <w:rPr>
          <w:rFonts w:ascii="Arial" w:eastAsiaTheme="minorHAnsi" w:hAnsi="Arial" w:cs="Arial"/>
          <w:kern w:val="2"/>
          <w:lang w:eastAsia="en-US"/>
          <w14:ligatures w14:val="standardContextual"/>
        </w:rPr>
        <w:t>y</w:t>
      </w:r>
      <w:r w:rsidR="00001BC4" w:rsidRPr="00AD31C9">
        <w:rPr>
          <w:rFonts w:ascii="Arial" w:eastAsiaTheme="minorHAnsi" w:hAnsi="Arial" w:cs="Arial"/>
          <w:kern w:val="2"/>
          <w:lang w:eastAsia="en-US"/>
          <w14:ligatures w14:val="standardContextual"/>
        </w:rPr>
        <w:t xml:space="preserve"> for development</w:t>
      </w:r>
      <w:r w:rsidR="000D46D4" w:rsidRPr="00AD31C9">
        <w:rPr>
          <w:rFonts w:ascii="Arial" w:eastAsiaTheme="minorHAnsi" w:hAnsi="Arial" w:cs="Arial"/>
          <w:kern w:val="2"/>
          <w:lang w:eastAsia="en-US"/>
          <w14:ligatures w14:val="standardContextual"/>
        </w:rPr>
        <w:t>. The</w:t>
      </w:r>
      <w:r w:rsidR="005A65C5">
        <w:rPr>
          <w:rFonts w:ascii="Arial" w:eastAsiaTheme="minorHAnsi" w:hAnsi="Arial" w:cs="Arial"/>
          <w:kern w:val="2"/>
          <w:lang w:eastAsia="en-US"/>
          <w14:ligatures w14:val="standardContextual"/>
        </w:rPr>
        <w:t>se individuals</w:t>
      </w:r>
      <w:r w:rsidR="000D46D4" w:rsidRPr="00AD31C9">
        <w:rPr>
          <w:rFonts w:ascii="Arial" w:eastAsiaTheme="minorHAnsi" w:hAnsi="Arial" w:cs="Arial"/>
          <w:kern w:val="2"/>
          <w:lang w:eastAsia="en-US"/>
          <w14:ligatures w14:val="standardContextual"/>
        </w:rPr>
        <w:t xml:space="preserve"> are focused on </w:t>
      </w:r>
      <w:r w:rsidR="00044709" w:rsidRPr="00AD31C9">
        <w:rPr>
          <w:rFonts w:ascii="Arial" w:eastAsiaTheme="minorHAnsi" w:hAnsi="Arial" w:cs="Arial"/>
          <w:kern w:val="2"/>
          <w:lang w:eastAsia="en-US"/>
          <w14:ligatures w14:val="standardContextual"/>
        </w:rPr>
        <w:t>people and</w:t>
      </w:r>
      <w:r w:rsidR="003101CA" w:rsidRPr="00AD31C9">
        <w:rPr>
          <w:rFonts w:ascii="Arial" w:eastAsiaTheme="minorHAnsi" w:hAnsi="Arial" w:cs="Arial"/>
          <w:kern w:val="2"/>
          <w:lang w:eastAsia="en-US"/>
          <w14:ligatures w14:val="standardContextual"/>
        </w:rPr>
        <w:t xml:space="preserve"> </w:t>
      </w:r>
      <w:r w:rsidR="00352EEB" w:rsidRPr="00AD31C9">
        <w:rPr>
          <w:rFonts w:ascii="Arial" w:eastAsiaTheme="minorHAnsi" w:hAnsi="Arial" w:cs="Arial"/>
          <w:kern w:val="2"/>
          <w:lang w:eastAsia="en-US"/>
          <w14:ligatures w14:val="standardContextual"/>
        </w:rPr>
        <w:t xml:space="preserve">are </w:t>
      </w:r>
      <w:r w:rsidR="00014A88" w:rsidRPr="00AD31C9">
        <w:rPr>
          <w:rFonts w:ascii="Arial" w:eastAsiaTheme="minorHAnsi" w:hAnsi="Arial" w:cs="Arial"/>
          <w:kern w:val="2"/>
          <w:lang w:eastAsia="en-US"/>
          <w14:ligatures w14:val="standardContextual"/>
        </w:rPr>
        <w:t>full of vision</w:t>
      </w:r>
      <w:r w:rsidR="000D46D4" w:rsidRPr="00AD31C9">
        <w:rPr>
          <w:rFonts w:ascii="Arial" w:eastAsiaTheme="minorHAnsi" w:hAnsi="Arial" w:cs="Arial"/>
          <w:kern w:val="2"/>
          <w:lang w:eastAsia="en-US"/>
          <w14:ligatures w14:val="standardContextual"/>
        </w:rPr>
        <w:t xml:space="preserve">, something which Sephora </w:t>
      </w:r>
      <w:r w:rsidR="005A65C5">
        <w:rPr>
          <w:rFonts w:ascii="Arial" w:eastAsiaTheme="minorHAnsi" w:hAnsi="Arial" w:cs="Arial"/>
          <w:kern w:val="2"/>
          <w:lang w:eastAsia="en-US"/>
          <w14:ligatures w14:val="standardContextual"/>
        </w:rPr>
        <w:t xml:space="preserve">advertise </w:t>
      </w:r>
      <w:r w:rsidR="000D46D4" w:rsidRPr="00AD31C9">
        <w:rPr>
          <w:rFonts w:ascii="Arial" w:eastAsiaTheme="minorHAnsi" w:hAnsi="Arial" w:cs="Arial"/>
          <w:kern w:val="2"/>
          <w:lang w:eastAsia="en-US"/>
          <w14:ligatures w14:val="standardContextual"/>
        </w:rPr>
        <w:t>to be.</w:t>
      </w:r>
      <w:r w:rsidR="000937E0" w:rsidRPr="00AD31C9">
        <w:rPr>
          <w:rFonts w:ascii="Arial" w:eastAsiaTheme="minorHAnsi" w:hAnsi="Arial" w:cs="Arial"/>
          <w:kern w:val="2"/>
          <w:lang w:eastAsia="en-US"/>
          <w14:ligatures w14:val="standardContextual"/>
        </w:rPr>
        <w:t xml:space="preserve"> </w:t>
      </w:r>
      <w:r w:rsidR="00014D58" w:rsidRPr="00AD31C9">
        <w:rPr>
          <w:rFonts w:ascii="Arial" w:eastAsiaTheme="minorHAnsi" w:hAnsi="Arial" w:cs="Arial"/>
          <w:kern w:val="2"/>
          <w:lang w:eastAsia="en-US"/>
          <w14:ligatures w14:val="standardContextual"/>
        </w:rPr>
        <w:t xml:space="preserve"> </w:t>
      </w:r>
      <w:r w:rsidR="00656B52">
        <w:rPr>
          <w:rFonts w:ascii="Arial" w:eastAsiaTheme="minorHAnsi" w:hAnsi="Arial" w:cs="Arial"/>
          <w:kern w:val="2"/>
          <w:lang w:eastAsia="en-US"/>
          <w14:ligatures w14:val="standardContextual"/>
        </w:rPr>
        <w:t xml:space="preserve">During Sephora’s expansion into the UK, </w:t>
      </w:r>
      <w:r w:rsidR="0028456F" w:rsidRPr="00AD31C9">
        <w:rPr>
          <w:rFonts w:ascii="Arial" w:hAnsi="Arial" w:cs="Arial"/>
        </w:rPr>
        <w:t>Guil</w:t>
      </w:r>
      <w:r w:rsidR="0031525D" w:rsidRPr="00AD31C9">
        <w:rPr>
          <w:rFonts w:ascii="Arial" w:hAnsi="Arial" w:cs="Arial"/>
        </w:rPr>
        <w:t>l</w:t>
      </w:r>
      <w:r w:rsidR="0028456F" w:rsidRPr="00AD31C9">
        <w:rPr>
          <w:rFonts w:ascii="Arial" w:hAnsi="Arial" w:cs="Arial"/>
        </w:rPr>
        <w:t>a</w:t>
      </w:r>
      <w:r w:rsidR="0031525D" w:rsidRPr="00AD31C9">
        <w:rPr>
          <w:rFonts w:ascii="Arial" w:hAnsi="Arial" w:cs="Arial"/>
        </w:rPr>
        <w:t>u</w:t>
      </w:r>
      <w:r w:rsidR="0028456F" w:rsidRPr="00AD31C9">
        <w:rPr>
          <w:rFonts w:ascii="Arial" w:hAnsi="Arial" w:cs="Arial"/>
        </w:rPr>
        <w:t>me Mott</w:t>
      </w:r>
      <w:r w:rsidR="002F670D" w:rsidRPr="00AD31C9">
        <w:rPr>
          <w:rFonts w:ascii="Arial" w:hAnsi="Arial" w:cs="Arial"/>
        </w:rPr>
        <w:t>e</w:t>
      </w:r>
      <w:r w:rsidR="001209DB">
        <w:rPr>
          <w:rFonts w:ascii="Arial" w:hAnsi="Arial" w:cs="Arial"/>
        </w:rPr>
        <w:t xml:space="preserve"> </w:t>
      </w:r>
      <w:r w:rsidR="00656B52">
        <w:rPr>
          <w:rFonts w:ascii="Arial" w:hAnsi="Arial" w:cs="Arial"/>
        </w:rPr>
        <w:t xml:space="preserve">was </w:t>
      </w:r>
      <w:r w:rsidR="001209DB">
        <w:rPr>
          <w:rFonts w:ascii="Arial" w:hAnsi="Arial" w:cs="Arial"/>
        </w:rPr>
        <w:t>appointed as</w:t>
      </w:r>
      <w:r w:rsidR="00B27550" w:rsidRPr="00AD31C9">
        <w:rPr>
          <w:rFonts w:ascii="Arial" w:hAnsi="Arial" w:cs="Arial"/>
        </w:rPr>
        <w:t xml:space="preserve"> </w:t>
      </w:r>
      <w:r w:rsidR="00656B52">
        <w:rPr>
          <w:rFonts w:ascii="Arial" w:hAnsi="Arial" w:cs="Arial"/>
        </w:rPr>
        <w:t>their new</w:t>
      </w:r>
      <w:r w:rsidR="00B27550" w:rsidRPr="00AD31C9">
        <w:rPr>
          <w:rFonts w:ascii="Arial" w:hAnsi="Arial" w:cs="Arial"/>
        </w:rPr>
        <w:t xml:space="preserve"> CEO</w:t>
      </w:r>
      <w:r w:rsidR="00AC722B" w:rsidRPr="00AD31C9">
        <w:rPr>
          <w:rFonts w:ascii="Arial" w:hAnsi="Arial" w:cs="Arial"/>
        </w:rPr>
        <w:t xml:space="preserve">. </w:t>
      </w:r>
      <w:r w:rsidR="00E34867" w:rsidRPr="00AD31C9">
        <w:rPr>
          <w:rFonts w:ascii="Arial" w:hAnsi="Arial" w:cs="Arial"/>
        </w:rPr>
        <w:t>Having worked for many years at its parent company, LVMH, Motte</w:t>
      </w:r>
      <w:r w:rsidR="0061552E" w:rsidRPr="00AD31C9">
        <w:rPr>
          <w:rFonts w:ascii="Arial" w:hAnsi="Arial" w:cs="Arial"/>
        </w:rPr>
        <w:t xml:space="preserve"> is</w:t>
      </w:r>
      <w:r w:rsidR="00E34867" w:rsidRPr="00AD31C9">
        <w:rPr>
          <w:rFonts w:ascii="Arial" w:hAnsi="Arial" w:cs="Arial"/>
        </w:rPr>
        <w:t xml:space="preserve"> </w:t>
      </w:r>
      <w:r w:rsidR="0061552E" w:rsidRPr="00AD31C9">
        <w:rPr>
          <w:rFonts w:ascii="Arial" w:hAnsi="Arial" w:cs="Arial"/>
        </w:rPr>
        <w:t>w</w:t>
      </w:r>
      <w:r w:rsidR="00537626" w:rsidRPr="00AD31C9">
        <w:rPr>
          <w:rFonts w:ascii="Arial" w:hAnsi="Arial" w:cs="Arial"/>
        </w:rPr>
        <w:t>ell versed in the</w:t>
      </w:r>
      <w:r w:rsidR="00622565" w:rsidRPr="00AD31C9">
        <w:rPr>
          <w:rFonts w:ascii="Arial" w:hAnsi="Arial" w:cs="Arial"/>
        </w:rPr>
        <w:t xml:space="preserve"> practices and culture of</w:t>
      </w:r>
      <w:r w:rsidR="00537626" w:rsidRPr="00AD31C9">
        <w:rPr>
          <w:rFonts w:ascii="Arial" w:hAnsi="Arial" w:cs="Arial"/>
        </w:rPr>
        <w:t xml:space="preserve"> Sephora</w:t>
      </w:r>
      <w:r w:rsidR="00AC6799" w:rsidRPr="00AD31C9">
        <w:rPr>
          <w:rFonts w:ascii="Arial" w:hAnsi="Arial" w:cs="Arial"/>
        </w:rPr>
        <w:t xml:space="preserve"> </w:t>
      </w:r>
      <w:r w:rsidR="00C545F2" w:rsidRPr="00AD31C9">
        <w:rPr>
          <w:rFonts w:ascii="Arial" w:hAnsi="Arial" w:cs="Arial"/>
        </w:rPr>
        <w:t>(</w:t>
      </w:r>
      <w:proofErr w:type="spellStart"/>
      <w:r w:rsidR="00C545F2" w:rsidRPr="00AD31C9">
        <w:rPr>
          <w:rFonts w:ascii="Arial" w:hAnsi="Arial" w:cs="Arial"/>
        </w:rPr>
        <w:t>Salpini</w:t>
      </w:r>
      <w:proofErr w:type="spellEnd"/>
      <w:r w:rsidR="00C545F2" w:rsidRPr="00AD31C9">
        <w:rPr>
          <w:rFonts w:ascii="Arial" w:hAnsi="Arial" w:cs="Arial"/>
        </w:rPr>
        <w:t>, 2022)</w:t>
      </w:r>
      <w:r w:rsidR="008706DB" w:rsidRPr="00AD31C9">
        <w:rPr>
          <w:rFonts w:ascii="Arial" w:hAnsi="Arial" w:cs="Arial"/>
        </w:rPr>
        <w:t xml:space="preserve">. </w:t>
      </w:r>
      <w:r w:rsidR="00A17606" w:rsidRPr="00AD31C9">
        <w:rPr>
          <w:rFonts w:ascii="Arial" w:hAnsi="Arial" w:cs="Arial"/>
        </w:rPr>
        <w:t xml:space="preserve">It is felt that he </w:t>
      </w:r>
      <w:r w:rsidR="00ED2FA2">
        <w:rPr>
          <w:rFonts w:ascii="Arial" w:hAnsi="Arial" w:cs="Arial"/>
        </w:rPr>
        <w:t xml:space="preserve">demonstrates </w:t>
      </w:r>
      <w:r w:rsidR="0043215D">
        <w:rPr>
          <w:rFonts w:ascii="Arial" w:hAnsi="Arial" w:cs="Arial"/>
        </w:rPr>
        <w:t xml:space="preserve">the ability and qualities to </w:t>
      </w:r>
      <w:r w:rsidR="00014D58" w:rsidRPr="00AD31C9">
        <w:rPr>
          <w:rFonts w:ascii="Arial" w:hAnsi="Arial" w:cs="Arial"/>
        </w:rPr>
        <w:t xml:space="preserve">support and lead </w:t>
      </w:r>
      <w:r w:rsidR="00810EEF" w:rsidRPr="00AD31C9">
        <w:rPr>
          <w:rFonts w:ascii="Arial" w:hAnsi="Arial" w:cs="Arial"/>
        </w:rPr>
        <w:t>Sephora</w:t>
      </w:r>
      <w:r w:rsidR="0043215D">
        <w:rPr>
          <w:rFonts w:ascii="Arial" w:hAnsi="Arial" w:cs="Arial"/>
        </w:rPr>
        <w:t xml:space="preserve"> through these changes and</w:t>
      </w:r>
      <w:r w:rsidR="00014D58" w:rsidRPr="00AD31C9">
        <w:rPr>
          <w:rFonts w:ascii="Arial" w:hAnsi="Arial" w:cs="Arial"/>
        </w:rPr>
        <w:t xml:space="preserve"> becom</w:t>
      </w:r>
      <w:r w:rsidR="0043215D">
        <w:rPr>
          <w:rFonts w:ascii="Arial" w:hAnsi="Arial" w:cs="Arial"/>
        </w:rPr>
        <w:t>e</w:t>
      </w:r>
      <w:r w:rsidR="00810EEF" w:rsidRPr="00AD31C9">
        <w:rPr>
          <w:rFonts w:ascii="Arial" w:hAnsi="Arial" w:cs="Arial"/>
        </w:rPr>
        <w:t xml:space="preserve"> the premium brand they envisage </w:t>
      </w:r>
      <w:r w:rsidR="008C0E51" w:rsidRPr="00AD31C9">
        <w:rPr>
          <w:rFonts w:ascii="Arial" w:hAnsi="Arial" w:cs="Arial"/>
          <w:shd w:val="clear" w:color="auto" w:fill="FFFFFF"/>
        </w:rPr>
        <w:t>(Hughes,2022)</w:t>
      </w:r>
      <w:r w:rsidR="00810EEF" w:rsidRPr="00AD31C9">
        <w:rPr>
          <w:rFonts w:ascii="Arial" w:hAnsi="Arial" w:cs="Arial"/>
          <w:shd w:val="clear" w:color="auto" w:fill="FFFFFF"/>
        </w:rPr>
        <w:t xml:space="preserve">. </w:t>
      </w:r>
      <w:r w:rsidR="008C0E51" w:rsidRPr="00AD31C9">
        <w:rPr>
          <w:rFonts w:ascii="Arial" w:hAnsi="Arial" w:cs="Arial"/>
          <w:shd w:val="clear" w:color="auto" w:fill="FFFFFF"/>
        </w:rPr>
        <w:t xml:space="preserve"> </w:t>
      </w:r>
    </w:p>
    <w:p w14:paraId="46149783" w14:textId="17A60A5B" w:rsidR="004F3249" w:rsidRPr="00AD31C9" w:rsidRDefault="004F55AE" w:rsidP="008B18B3">
      <w:pPr>
        <w:pStyle w:val="NormalWeb"/>
        <w:spacing w:before="0" w:beforeAutospacing="0" w:after="240" w:afterAutospacing="0" w:line="480" w:lineRule="auto"/>
        <w:jc w:val="both"/>
        <w:rPr>
          <w:rFonts w:ascii="Arial" w:eastAsiaTheme="minorHAnsi" w:hAnsi="Arial" w:cs="Arial"/>
          <w:kern w:val="2"/>
          <w:lang w:eastAsia="en-US"/>
          <w14:ligatures w14:val="standardContextual"/>
        </w:rPr>
      </w:pPr>
      <w:r>
        <w:rPr>
          <w:rFonts w:ascii="Arial" w:eastAsiaTheme="minorHAnsi" w:hAnsi="Arial" w:cs="Arial"/>
          <w:kern w:val="2"/>
          <w:lang w:eastAsia="en-US"/>
          <w14:ligatures w14:val="standardContextual"/>
        </w:rPr>
        <w:t xml:space="preserve">Oakland and </w:t>
      </w:r>
      <w:r w:rsidR="002F1CD6" w:rsidRPr="00AD31C9">
        <w:rPr>
          <w:rFonts w:ascii="Arial" w:eastAsiaTheme="minorHAnsi" w:hAnsi="Arial" w:cs="Arial"/>
          <w:kern w:val="2"/>
          <w:lang w:eastAsia="en-US"/>
          <w14:ligatures w14:val="standardContextual"/>
        </w:rPr>
        <w:t>Tanner</w:t>
      </w:r>
      <w:r>
        <w:rPr>
          <w:rFonts w:ascii="Arial" w:eastAsiaTheme="minorHAnsi" w:hAnsi="Arial" w:cs="Arial"/>
          <w:kern w:val="2"/>
          <w:lang w:eastAsia="en-US"/>
          <w14:ligatures w14:val="standardContextual"/>
        </w:rPr>
        <w:t xml:space="preserve"> </w:t>
      </w:r>
      <w:r w:rsidR="002F1CD6" w:rsidRPr="00AD31C9">
        <w:rPr>
          <w:rFonts w:ascii="Arial" w:eastAsiaTheme="minorHAnsi" w:hAnsi="Arial" w:cs="Arial"/>
          <w:kern w:val="2"/>
          <w:lang w:eastAsia="en-US"/>
          <w14:ligatures w14:val="standardContextual"/>
        </w:rPr>
        <w:t xml:space="preserve">(2007) emphasise the importance of people within the change process and how essential they are to </w:t>
      </w:r>
      <w:r w:rsidR="00193961">
        <w:rPr>
          <w:rFonts w:ascii="Arial" w:eastAsiaTheme="minorHAnsi" w:hAnsi="Arial" w:cs="Arial"/>
          <w:kern w:val="2"/>
          <w:lang w:eastAsia="en-US"/>
          <w14:ligatures w14:val="standardContextual"/>
        </w:rPr>
        <w:t>its</w:t>
      </w:r>
      <w:r w:rsidR="002F1CD6" w:rsidRPr="00AD31C9">
        <w:rPr>
          <w:rFonts w:ascii="Arial" w:eastAsiaTheme="minorHAnsi" w:hAnsi="Arial" w:cs="Arial"/>
          <w:kern w:val="2"/>
          <w:lang w:eastAsia="en-US"/>
          <w14:ligatures w14:val="standardContextual"/>
        </w:rPr>
        <w:t xml:space="preserve"> overall success. </w:t>
      </w:r>
      <w:r w:rsidR="00E84ECD" w:rsidRPr="00AD31C9">
        <w:rPr>
          <w:rFonts w:ascii="Arial" w:eastAsiaTheme="minorHAnsi" w:hAnsi="Arial" w:cs="Arial"/>
          <w:kern w:val="2"/>
          <w:lang w:eastAsia="en-US"/>
          <w14:ligatures w14:val="standardContextual"/>
        </w:rPr>
        <w:t xml:space="preserve">The LVMH group are true advocates for their staff and </w:t>
      </w:r>
      <w:r w:rsidR="00F55292">
        <w:rPr>
          <w:rFonts w:ascii="Arial" w:eastAsiaTheme="minorHAnsi" w:hAnsi="Arial" w:cs="Arial"/>
          <w:kern w:val="2"/>
          <w:lang w:eastAsia="en-US"/>
          <w14:ligatures w14:val="standardContextual"/>
        </w:rPr>
        <w:t>proudly shared</w:t>
      </w:r>
      <w:r w:rsidR="00193961">
        <w:rPr>
          <w:rFonts w:ascii="Arial" w:eastAsiaTheme="minorHAnsi" w:hAnsi="Arial" w:cs="Arial"/>
          <w:kern w:val="2"/>
          <w:lang w:eastAsia="en-US"/>
          <w14:ligatures w14:val="standardContextual"/>
        </w:rPr>
        <w:t xml:space="preserve"> that they could</w:t>
      </w:r>
      <w:r w:rsidR="00090021" w:rsidRPr="00AD31C9">
        <w:rPr>
          <w:rFonts w:ascii="Arial" w:eastAsiaTheme="minorHAnsi" w:hAnsi="Arial" w:cs="Arial"/>
          <w:kern w:val="2"/>
          <w:lang w:eastAsia="en-US"/>
          <w14:ligatures w14:val="standardContextual"/>
        </w:rPr>
        <w:t xml:space="preserve"> ‘count on our people’</w:t>
      </w:r>
      <w:r w:rsidR="006B6F57" w:rsidRPr="00AD31C9">
        <w:rPr>
          <w:rFonts w:ascii="Arial" w:eastAsiaTheme="minorHAnsi" w:hAnsi="Arial" w:cs="Arial"/>
          <w:kern w:val="2"/>
          <w:lang w:eastAsia="en-US"/>
          <w14:ligatures w14:val="standardContextual"/>
        </w:rPr>
        <w:t xml:space="preserve"> during the Pandemic</w:t>
      </w:r>
      <w:r w:rsidR="00090021" w:rsidRPr="00AD31C9">
        <w:rPr>
          <w:rFonts w:ascii="Arial" w:eastAsiaTheme="minorHAnsi" w:hAnsi="Arial" w:cs="Arial"/>
          <w:kern w:val="2"/>
          <w:lang w:eastAsia="en-US"/>
          <w14:ligatures w14:val="standardContextual"/>
        </w:rPr>
        <w:t>. The report indicates that that they</w:t>
      </w:r>
      <w:r w:rsidR="00FA346C" w:rsidRPr="00AD31C9">
        <w:rPr>
          <w:rFonts w:ascii="Arial" w:eastAsiaTheme="minorHAnsi" w:hAnsi="Arial" w:cs="Arial"/>
          <w:kern w:val="2"/>
          <w:lang w:eastAsia="en-US"/>
          <w14:ligatures w14:val="standardContextual"/>
        </w:rPr>
        <w:t xml:space="preserve"> engage</w:t>
      </w:r>
      <w:r w:rsidR="00872A96">
        <w:rPr>
          <w:rFonts w:ascii="Arial" w:eastAsiaTheme="minorHAnsi" w:hAnsi="Arial" w:cs="Arial"/>
          <w:kern w:val="2"/>
          <w:lang w:eastAsia="en-US"/>
          <w14:ligatures w14:val="standardContextual"/>
        </w:rPr>
        <w:t xml:space="preserve"> with staff more than</w:t>
      </w:r>
      <w:r w:rsidR="00FA346C" w:rsidRPr="00AD31C9">
        <w:rPr>
          <w:rFonts w:ascii="Arial" w:eastAsiaTheme="minorHAnsi" w:hAnsi="Arial" w:cs="Arial"/>
          <w:kern w:val="2"/>
          <w:lang w:eastAsia="en-US"/>
          <w14:ligatures w14:val="standardContextual"/>
        </w:rPr>
        <w:t xml:space="preserve"> ever and </w:t>
      </w:r>
      <w:r w:rsidR="00872A96">
        <w:rPr>
          <w:rFonts w:ascii="Arial" w:eastAsiaTheme="minorHAnsi" w:hAnsi="Arial" w:cs="Arial"/>
          <w:kern w:val="2"/>
          <w:lang w:eastAsia="en-US"/>
          <w14:ligatures w14:val="standardContextual"/>
        </w:rPr>
        <w:t xml:space="preserve">fully </w:t>
      </w:r>
      <w:r w:rsidR="00FA346C" w:rsidRPr="00AD31C9">
        <w:rPr>
          <w:rFonts w:ascii="Arial" w:eastAsiaTheme="minorHAnsi" w:hAnsi="Arial" w:cs="Arial"/>
          <w:kern w:val="2"/>
          <w:lang w:eastAsia="en-US"/>
          <w14:ligatures w14:val="standardContextual"/>
        </w:rPr>
        <w:t>recognis</w:t>
      </w:r>
      <w:r w:rsidR="00BA4AD2">
        <w:rPr>
          <w:rFonts w:ascii="Arial" w:eastAsiaTheme="minorHAnsi" w:hAnsi="Arial" w:cs="Arial"/>
          <w:kern w:val="2"/>
          <w:lang w:eastAsia="en-US"/>
          <w14:ligatures w14:val="standardContextual"/>
        </w:rPr>
        <w:t>e</w:t>
      </w:r>
      <w:r w:rsidR="00FA346C" w:rsidRPr="00AD31C9">
        <w:rPr>
          <w:rFonts w:ascii="Arial" w:eastAsiaTheme="minorHAnsi" w:hAnsi="Arial" w:cs="Arial"/>
          <w:kern w:val="2"/>
          <w:lang w:eastAsia="en-US"/>
          <w14:ligatures w14:val="standardContextual"/>
        </w:rPr>
        <w:t xml:space="preserve"> the</w:t>
      </w:r>
      <w:r w:rsidR="00872A96">
        <w:rPr>
          <w:rFonts w:ascii="Arial" w:eastAsiaTheme="minorHAnsi" w:hAnsi="Arial" w:cs="Arial"/>
          <w:kern w:val="2"/>
          <w:lang w:eastAsia="en-US"/>
          <w14:ligatures w14:val="standardContextual"/>
        </w:rPr>
        <w:t xml:space="preserve"> importance of</w:t>
      </w:r>
      <w:r w:rsidR="001A2126">
        <w:rPr>
          <w:rFonts w:ascii="Arial" w:eastAsiaTheme="minorHAnsi" w:hAnsi="Arial" w:cs="Arial"/>
          <w:kern w:val="2"/>
          <w:lang w:eastAsia="en-US"/>
          <w14:ligatures w14:val="standardContextual"/>
        </w:rPr>
        <w:t xml:space="preserve"> </w:t>
      </w:r>
      <w:r w:rsidR="00A723E2">
        <w:rPr>
          <w:rFonts w:ascii="Arial" w:eastAsiaTheme="minorHAnsi" w:hAnsi="Arial" w:cs="Arial"/>
          <w:kern w:val="2"/>
          <w:lang w:eastAsia="en-US"/>
          <w14:ligatures w14:val="standardContextual"/>
        </w:rPr>
        <w:t>everyone’s</w:t>
      </w:r>
      <w:r w:rsidR="00872A96">
        <w:rPr>
          <w:rFonts w:ascii="Arial" w:eastAsiaTheme="minorHAnsi" w:hAnsi="Arial" w:cs="Arial"/>
          <w:kern w:val="2"/>
          <w:lang w:eastAsia="en-US"/>
          <w14:ligatures w14:val="standardContextual"/>
        </w:rPr>
        <w:t xml:space="preserve"> role</w:t>
      </w:r>
      <w:r w:rsidR="00FA346C" w:rsidRPr="00AD31C9">
        <w:rPr>
          <w:rFonts w:ascii="Arial" w:eastAsiaTheme="minorHAnsi" w:hAnsi="Arial" w:cs="Arial"/>
          <w:kern w:val="2"/>
          <w:lang w:eastAsia="en-US"/>
          <w14:ligatures w14:val="standardContextual"/>
        </w:rPr>
        <w:t xml:space="preserve">. </w:t>
      </w:r>
      <w:r w:rsidR="00A07759" w:rsidRPr="00AD31C9">
        <w:rPr>
          <w:rFonts w:ascii="Arial" w:hAnsi="Arial" w:cs="Arial"/>
          <w:shd w:val="clear" w:color="auto" w:fill="FFFFFF"/>
        </w:rPr>
        <w:t xml:space="preserve">Communication is key to </w:t>
      </w:r>
      <w:r w:rsidR="00A723E2">
        <w:rPr>
          <w:rFonts w:ascii="Arial" w:hAnsi="Arial" w:cs="Arial"/>
          <w:shd w:val="clear" w:color="auto" w:fill="FFFFFF"/>
        </w:rPr>
        <w:t xml:space="preserve">any </w:t>
      </w:r>
      <w:r w:rsidR="00B343C8" w:rsidRPr="00AD31C9">
        <w:rPr>
          <w:rFonts w:ascii="Arial" w:hAnsi="Arial" w:cs="Arial"/>
          <w:shd w:val="clear" w:color="auto" w:fill="FFFFFF"/>
        </w:rPr>
        <w:t>change,</w:t>
      </w:r>
      <w:r w:rsidR="002A7690" w:rsidRPr="00AD31C9">
        <w:rPr>
          <w:rFonts w:ascii="Arial" w:hAnsi="Arial" w:cs="Arial"/>
          <w:shd w:val="clear" w:color="auto" w:fill="FFFFFF"/>
        </w:rPr>
        <w:t xml:space="preserve"> </w:t>
      </w:r>
      <w:r w:rsidR="00274A2E">
        <w:rPr>
          <w:rFonts w:ascii="Arial" w:hAnsi="Arial" w:cs="Arial"/>
          <w:shd w:val="clear" w:color="auto" w:fill="FFFFFF"/>
        </w:rPr>
        <w:t xml:space="preserve">and this is </w:t>
      </w:r>
      <w:r w:rsidR="00FA346C" w:rsidRPr="00AD31C9">
        <w:rPr>
          <w:rFonts w:ascii="Arial" w:hAnsi="Arial" w:cs="Arial"/>
          <w:shd w:val="clear" w:color="auto" w:fill="FFFFFF"/>
        </w:rPr>
        <w:t xml:space="preserve">fully supported by Sephora who </w:t>
      </w:r>
      <w:r w:rsidR="002A7690" w:rsidRPr="00AD31C9">
        <w:rPr>
          <w:rFonts w:ascii="Arial" w:hAnsi="Arial" w:cs="Arial"/>
          <w:shd w:val="clear" w:color="auto" w:fill="FFFFFF"/>
        </w:rPr>
        <w:t xml:space="preserve">attribute dialogue to their success and innovation. </w:t>
      </w:r>
      <w:r w:rsidR="00A07759" w:rsidRPr="00AD31C9">
        <w:rPr>
          <w:rFonts w:ascii="Arial" w:hAnsi="Arial" w:cs="Arial"/>
          <w:shd w:val="clear" w:color="auto" w:fill="FFFFFF"/>
        </w:rPr>
        <w:t xml:space="preserve"> </w:t>
      </w:r>
      <w:r w:rsidR="009E4496" w:rsidRPr="00AD31C9">
        <w:rPr>
          <w:rFonts w:ascii="Arial" w:hAnsi="Arial" w:cs="Arial"/>
          <w:shd w:val="clear" w:color="auto" w:fill="FFFFFF"/>
        </w:rPr>
        <w:t xml:space="preserve">Sephora </w:t>
      </w:r>
      <w:r w:rsidR="00B343C8">
        <w:rPr>
          <w:rFonts w:ascii="Arial" w:hAnsi="Arial" w:cs="Arial"/>
          <w:shd w:val="clear" w:color="auto" w:fill="FFFFFF"/>
        </w:rPr>
        <w:t xml:space="preserve">promote </w:t>
      </w:r>
      <w:r w:rsidR="009E4496" w:rsidRPr="00AD31C9">
        <w:rPr>
          <w:rFonts w:ascii="Arial" w:hAnsi="Arial" w:cs="Arial"/>
          <w:shd w:val="clear" w:color="auto" w:fill="FFFFFF"/>
        </w:rPr>
        <w:t xml:space="preserve">their </w:t>
      </w:r>
      <w:r w:rsidR="00CB469D" w:rsidRPr="00AD31C9">
        <w:rPr>
          <w:rFonts w:ascii="Arial" w:hAnsi="Arial" w:cs="Arial"/>
          <w:shd w:val="clear" w:color="auto" w:fill="FFFFFF"/>
        </w:rPr>
        <w:t>six pillars</w:t>
      </w:r>
      <w:r w:rsidR="009E4496" w:rsidRPr="00AD31C9">
        <w:rPr>
          <w:rFonts w:ascii="Arial" w:hAnsi="Arial" w:cs="Arial"/>
          <w:shd w:val="clear" w:color="auto" w:fill="FFFFFF"/>
        </w:rPr>
        <w:t xml:space="preserve"> of the organisation which</w:t>
      </w:r>
      <w:r w:rsidR="00CB469D" w:rsidRPr="00AD31C9">
        <w:rPr>
          <w:rFonts w:ascii="Arial" w:hAnsi="Arial" w:cs="Arial"/>
          <w:shd w:val="clear" w:color="auto" w:fill="FFFFFF"/>
        </w:rPr>
        <w:t xml:space="preserve"> can be seen</w:t>
      </w:r>
      <w:r w:rsidR="009E4496" w:rsidRPr="00AD31C9">
        <w:rPr>
          <w:rFonts w:ascii="Arial" w:hAnsi="Arial" w:cs="Arial"/>
          <w:shd w:val="clear" w:color="auto" w:fill="FFFFFF"/>
        </w:rPr>
        <w:t xml:space="preserve"> in Figure </w:t>
      </w:r>
      <w:r w:rsidR="00A528AF">
        <w:rPr>
          <w:rFonts w:ascii="Arial" w:hAnsi="Arial" w:cs="Arial"/>
          <w:shd w:val="clear" w:color="auto" w:fill="FFFFFF"/>
        </w:rPr>
        <w:t>2</w:t>
      </w:r>
      <w:r w:rsidR="00CB469D" w:rsidRPr="00AD31C9">
        <w:rPr>
          <w:rFonts w:ascii="Arial" w:hAnsi="Arial" w:cs="Arial"/>
          <w:shd w:val="clear" w:color="auto" w:fill="FFFFFF"/>
        </w:rPr>
        <w:t xml:space="preserve"> below: </w:t>
      </w:r>
    </w:p>
    <w:p w14:paraId="69C20FCF" w14:textId="0EFD5215" w:rsidR="005F192C" w:rsidRPr="00AD31C9" w:rsidRDefault="00E72E8E" w:rsidP="008B18B3">
      <w:pPr>
        <w:pStyle w:val="NormalWeb"/>
        <w:spacing w:before="0" w:beforeAutospacing="0" w:after="240" w:afterAutospacing="0" w:line="480" w:lineRule="auto"/>
        <w:rPr>
          <w:rFonts w:ascii="Arial" w:hAnsi="Arial" w:cs="Arial"/>
          <w:shd w:val="clear" w:color="auto" w:fill="FFFFFF"/>
        </w:rPr>
      </w:pPr>
      <w:r w:rsidRPr="00AD31C9">
        <w:rPr>
          <w:rFonts w:ascii="Arial" w:hAnsi="Arial" w:cs="Arial"/>
          <w:noProof/>
        </w:rPr>
        <w:lastRenderedPageBreak/>
        <w:drawing>
          <wp:anchor distT="0" distB="0" distL="114300" distR="114300" simplePos="0" relativeHeight="251658240" behindDoc="0" locked="0" layoutInCell="1" allowOverlap="1" wp14:anchorId="7991AEA7" wp14:editId="5FFD2EC3">
            <wp:simplePos x="0" y="0"/>
            <wp:positionH relativeFrom="margin">
              <wp:align>center</wp:align>
            </wp:positionH>
            <wp:positionV relativeFrom="paragraph">
              <wp:posOffset>8255</wp:posOffset>
            </wp:positionV>
            <wp:extent cx="4771390" cy="3200400"/>
            <wp:effectExtent l="0" t="0" r="0" b="0"/>
            <wp:wrapSquare wrapText="bothSides"/>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71390" cy="3200400"/>
                    </a:xfrm>
                    <a:prstGeom prst="rect">
                      <a:avLst/>
                    </a:prstGeom>
                  </pic:spPr>
                </pic:pic>
              </a:graphicData>
            </a:graphic>
            <wp14:sizeRelH relativeFrom="margin">
              <wp14:pctWidth>0</wp14:pctWidth>
            </wp14:sizeRelH>
            <wp14:sizeRelV relativeFrom="margin">
              <wp14:pctHeight>0</wp14:pctHeight>
            </wp14:sizeRelV>
          </wp:anchor>
        </w:drawing>
      </w:r>
    </w:p>
    <w:p w14:paraId="32D0FF1F"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796DECFA"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08F3E8D5"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4B7AD2E9"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3340C33E"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454E1BF8"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0AA3A8F1" w14:textId="7C1C2713" w:rsidR="002A6A09" w:rsidRDefault="002A6A09" w:rsidP="008B18B3">
      <w:pPr>
        <w:pStyle w:val="NormalWeb"/>
        <w:spacing w:before="0" w:beforeAutospacing="0" w:after="240" w:afterAutospacing="0" w:line="480" w:lineRule="auto"/>
        <w:jc w:val="both"/>
        <w:rPr>
          <w:rFonts w:ascii="Arial" w:hAnsi="Arial" w:cs="Arial"/>
          <w:shd w:val="clear" w:color="auto" w:fill="FFFFFF"/>
        </w:rPr>
      </w:pPr>
      <w:r w:rsidRPr="00394A8D">
        <w:rPr>
          <w:rFonts w:ascii="Arial" w:hAnsi="Arial" w:cs="Arial"/>
          <w:b/>
          <w:bCs/>
          <w:i/>
          <w:iCs/>
          <w:shd w:val="clear" w:color="auto" w:fill="FFFFFF"/>
        </w:rPr>
        <w:t>Fig</w:t>
      </w:r>
      <w:r w:rsidR="00ED0E36" w:rsidRPr="00394A8D">
        <w:rPr>
          <w:rFonts w:ascii="Arial" w:hAnsi="Arial" w:cs="Arial"/>
          <w:b/>
          <w:bCs/>
          <w:i/>
          <w:iCs/>
          <w:shd w:val="clear" w:color="auto" w:fill="FFFFFF"/>
        </w:rPr>
        <w:t>ure</w:t>
      </w:r>
      <w:r w:rsidRPr="00394A8D">
        <w:rPr>
          <w:rFonts w:ascii="Arial" w:hAnsi="Arial" w:cs="Arial"/>
          <w:b/>
          <w:bCs/>
          <w:i/>
          <w:iCs/>
          <w:shd w:val="clear" w:color="auto" w:fill="FFFFFF"/>
        </w:rPr>
        <w:t xml:space="preserve"> </w:t>
      </w:r>
      <w:r w:rsidR="00A528AF">
        <w:rPr>
          <w:rFonts w:ascii="Arial" w:hAnsi="Arial" w:cs="Arial"/>
          <w:b/>
          <w:bCs/>
          <w:i/>
          <w:iCs/>
          <w:shd w:val="clear" w:color="auto" w:fill="FFFFFF"/>
        </w:rPr>
        <w:t>2</w:t>
      </w:r>
      <w:r w:rsidRPr="00394A8D">
        <w:rPr>
          <w:rFonts w:ascii="Arial" w:hAnsi="Arial" w:cs="Arial"/>
          <w:b/>
          <w:bCs/>
          <w:i/>
          <w:iCs/>
          <w:shd w:val="clear" w:color="auto" w:fill="FFFFFF"/>
        </w:rPr>
        <w:t xml:space="preserve"> Six Pillars of LVMH</w:t>
      </w:r>
      <w:r>
        <w:rPr>
          <w:rFonts w:ascii="Arial" w:hAnsi="Arial" w:cs="Arial"/>
          <w:shd w:val="clear" w:color="auto" w:fill="FFFFFF"/>
        </w:rPr>
        <w:t xml:space="preserve"> (LVMH, 2022)</w:t>
      </w:r>
    </w:p>
    <w:p w14:paraId="02D4F2FF" w14:textId="76F9644C" w:rsidR="00A430FC" w:rsidRPr="00AD31C9" w:rsidRDefault="00A430FC" w:rsidP="008B18B3">
      <w:pPr>
        <w:pStyle w:val="NormalWeb"/>
        <w:spacing w:before="0" w:beforeAutospacing="0" w:after="240" w:afterAutospacing="0" w:line="480" w:lineRule="auto"/>
        <w:jc w:val="both"/>
        <w:rPr>
          <w:rFonts w:ascii="Arial" w:hAnsi="Arial" w:cs="Arial"/>
          <w:shd w:val="clear" w:color="auto" w:fill="FFFFFF"/>
        </w:rPr>
      </w:pPr>
      <w:r w:rsidRPr="00AD31C9">
        <w:rPr>
          <w:rFonts w:ascii="Arial" w:hAnsi="Arial" w:cs="Arial"/>
          <w:shd w:val="clear" w:color="auto" w:fill="FFFFFF"/>
        </w:rPr>
        <w:t>What is</w:t>
      </w:r>
      <w:r w:rsidR="006412E6" w:rsidRPr="00AD31C9">
        <w:rPr>
          <w:rFonts w:ascii="Arial" w:hAnsi="Arial" w:cs="Arial"/>
          <w:shd w:val="clear" w:color="auto" w:fill="FFFFFF"/>
        </w:rPr>
        <w:t xml:space="preserve"> particularly</w:t>
      </w:r>
      <w:r w:rsidRPr="00AD31C9">
        <w:rPr>
          <w:rFonts w:ascii="Arial" w:hAnsi="Arial" w:cs="Arial"/>
          <w:shd w:val="clear" w:color="auto" w:fill="FFFFFF"/>
        </w:rPr>
        <w:t xml:space="preserve"> interesting from the</w:t>
      </w:r>
      <w:r w:rsidR="006412E6" w:rsidRPr="00AD31C9">
        <w:rPr>
          <w:rFonts w:ascii="Arial" w:hAnsi="Arial" w:cs="Arial"/>
          <w:shd w:val="clear" w:color="auto" w:fill="FFFFFF"/>
        </w:rPr>
        <w:t>ir</w:t>
      </w:r>
      <w:r w:rsidRPr="00AD31C9">
        <w:rPr>
          <w:rFonts w:ascii="Arial" w:hAnsi="Arial" w:cs="Arial"/>
          <w:shd w:val="clear" w:color="auto" w:fill="FFFFFF"/>
        </w:rPr>
        <w:t xml:space="preserve"> </w:t>
      </w:r>
      <w:r w:rsidR="00B56BF9" w:rsidRPr="00AD31C9">
        <w:rPr>
          <w:rFonts w:ascii="Arial" w:hAnsi="Arial" w:cs="Arial"/>
          <w:shd w:val="clear" w:color="auto" w:fill="FFFFFF"/>
        </w:rPr>
        <w:t>six</w:t>
      </w:r>
      <w:r w:rsidRPr="00AD31C9">
        <w:rPr>
          <w:rFonts w:ascii="Arial" w:hAnsi="Arial" w:cs="Arial"/>
          <w:shd w:val="clear" w:color="auto" w:fill="FFFFFF"/>
        </w:rPr>
        <w:t xml:space="preserve"> pillars is their branding as a decentralised organisation. Joseph (2019) defines this type of structure as a structure where daily decisions and operations are delegated to middle and lower managers </w:t>
      </w:r>
      <w:r w:rsidR="00D511AD">
        <w:rPr>
          <w:rFonts w:ascii="Arial" w:hAnsi="Arial" w:cs="Arial"/>
          <w:shd w:val="clear" w:color="auto" w:fill="FFFFFF"/>
        </w:rPr>
        <w:t xml:space="preserve">which is known to work in favour of change. </w:t>
      </w:r>
      <w:r w:rsidRPr="00AD31C9">
        <w:rPr>
          <w:rFonts w:ascii="Arial" w:hAnsi="Arial" w:cs="Arial"/>
          <w:shd w:val="clear" w:color="auto" w:fill="FFFFFF"/>
        </w:rPr>
        <w:t xml:space="preserve">Opting to adopt this type of structure offers many advantages such as empowerment of employees and a feeling of involvement through having greater autonomy. It also eases the process of expansion </w:t>
      </w:r>
      <w:r w:rsidR="00E435B8">
        <w:rPr>
          <w:rFonts w:ascii="Arial" w:hAnsi="Arial" w:cs="Arial"/>
          <w:shd w:val="clear" w:color="auto" w:fill="FFFFFF"/>
        </w:rPr>
        <w:t xml:space="preserve">which is particularly apt for Sephora’s new store opening. </w:t>
      </w:r>
      <w:r w:rsidRPr="00AD31C9">
        <w:rPr>
          <w:rFonts w:ascii="Arial" w:hAnsi="Arial" w:cs="Arial"/>
          <w:shd w:val="clear" w:color="auto" w:fill="FFFFFF"/>
        </w:rPr>
        <w:t xml:space="preserve"> On the other hand, it can present challenges for organisation</w:t>
      </w:r>
      <w:r w:rsidR="00CB1904">
        <w:rPr>
          <w:rFonts w:ascii="Arial" w:hAnsi="Arial" w:cs="Arial"/>
          <w:shd w:val="clear" w:color="auto" w:fill="FFFFFF"/>
        </w:rPr>
        <w:t>s</w:t>
      </w:r>
      <w:r w:rsidRPr="00AD31C9">
        <w:rPr>
          <w:rFonts w:ascii="Arial" w:hAnsi="Arial" w:cs="Arial"/>
          <w:shd w:val="clear" w:color="auto" w:fill="FFFFFF"/>
        </w:rPr>
        <w:t xml:space="preserve"> </w:t>
      </w:r>
      <w:r w:rsidR="007B67B2" w:rsidRPr="00AD31C9">
        <w:rPr>
          <w:rFonts w:ascii="Arial" w:hAnsi="Arial" w:cs="Arial"/>
          <w:shd w:val="clear" w:color="auto" w:fill="FFFFFF"/>
        </w:rPr>
        <w:t xml:space="preserve">such as </w:t>
      </w:r>
      <w:r w:rsidRPr="00AD31C9">
        <w:rPr>
          <w:rFonts w:ascii="Arial" w:hAnsi="Arial" w:cs="Arial"/>
          <w:shd w:val="clear" w:color="auto" w:fill="FFFFFF"/>
        </w:rPr>
        <w:t xml:space="preserve">duplication of effort </w:t>
      </w:r>
      <w:r w:rsidR="007B67B2" w:rsidRPr="00AD31C9">
        <w:rPr>
          <w:rFonts w:ascii="Arial" w:hAnsi="Arial" w:cs="Arial"/>
          <w:shd w:val="clear" w:color="auto" w:fill="FFFFFF"/>
        </w:rPr>
        <w:t>and potential inconsistencies</w:t>
      </w:r>
      <w:r w:rsidRPr="00AD31C9">
        <w:rPr>
          <w:rFonts w:ascii="Arial" w:hAnsi="Arial" w:cs="Arial"/>
          <w:shd w:val="clear" w:color="auto" w:fill="FFFFFF"/>
        </w:rPr>
        <w:t>. Despite these disadvantages it is becoming an increasingly popular choice for organisations</w:t>
      </w:r>
      <w:r w:rsidR="001B2028" w:rsidRPr="00AD31C9">
        <w:rPr>
          <w:rFonts w:ascii="Arial" w:hAnsi="Arial" w:cs="Arial"/>
          <w:shd w:val="clear" w:color="auto" w:fill="FFFFFF"/>
        </w:rPr>
        <w:t xml:space="preserve"> (</w:t>
      </w:r>
      <w:proofErr w:type="spellStart"/>
      <w:r w:rsidR="001B2028" w:rsidRPr="00AD31C9">
        <w:rPr>
          <w:rFonts w:ascii="Arial" w:hAnsi="Arial" w:cs="Arial"/>
          <w:shd w:val="clear" w:color="auto" w:fill="FFFFFF"/>
        </w:rPr>
        <w:t>Toppr</w:t>
      </w:r>
      <w:proofErr w:type="spellEnd"/>
      <w:r w:rsidR="001B2028" w:rsidRPr="00AD31C9">
        <w:rPr>
          <w:rFonts w:ascii="Arial" w:hAnsi="Arial" w:cs="Arial"/>
          <w:shd w:val="clear" w:color="auto" w:fill="FFFFFF"/>
        </w:rPr>
        <w:t>, no date).</w:t>
      </w:r>
    </w:p>
    <w:p w14:paraId="48931CEA" w14:textId="09E12898" w:rsidR="00DB0CED" w:rsidRDefault="00FB587C" w:rsidP="008B18B3">
      <w:pPr>
        <w:pStyle w:val="NormalWeb"/>
        <w:spacing w:before="0" w:beforeAutospacing="0" w:after="240" w:afterAutospacing="0" w:line="480" w:lineRule="auto"/>
        <w:jc w:val="both"/>
        <w:rPr>
          <w:rFonts w:ascii="Arial" w:hAnsi="Arial" w:cs="Arial"/>
        </w:rPr>
      </w:pPr>
      <w:r w:rsidRPr="00AD31C9">
        <w:rPr>
          <w:rFonts w:ascii="Arial" w:hAnsi="Arial" w:cs="Arial"/>
          <w:shd w:val="clear" w:color="auto" w:fill="FFFFFF"/>
        </w:rPr>
        <w:t>In LVMH’s annual report</w:t>
      </w:r>
      <w:r w:rsidR="00ED683E" w:rsidRPr="00AD31C9">
        <w:rPr>
          <w:rFonts w:ascii="Arial" w:hAnsi="Arial" w:cs="Arial"/>
          <w:shd w:val="clear" w:color="auto" w:fill="FFFFFF"/>
        </w:rPr>
        <w:t>s</w:t>
      </w:r>
      <w:r w:rsidR="00436D6D" w:rsidRPr="00AD31C9">
        <w:rPr>
          <w:rFonts w:ascii="Arial" w:hAnsi="Arial" w:cs="Arial"/>
          <w:shd w:val="clear" w:color="auto" w:fill="FFFFFF"/>
        </w:rPr>
        <w:t xml:space="preserve">, </w:t>
      </w:r>
      <w:r w:rsidR="00E00E2E" w:rsidRPr="00AD31C9">
        <w:rPr>
          <w:rFonts w:ascii="Arial" w:hAnsi="Arial" w:cs="Arial"/>
          <w:shd w:val="clear" w:color="auto" w:fill="FFFFFF"/>
        </w:rPr>
        <w:t>they publicly display gratitude</w:t>
      </w:r>
      <w:r w:rsidR="005D66A3" w:rsidRPr="00AD31C9">
        <w:rPr>
          <w:rFonts w:ascii="Arial" w:hAnsi="Arial" w:cs="Arial"/>
          <w:shd w:val="clear" w:color="auto" w:fill="FFFFFF"/>
        </w:rPr>
        <w:t xml:space="preserve"> for their staff and </w:t>
      </w:r>
      <w:r w:rsidR="003907AA" w:rsidRPr="00AD31C9">
        <w:rPr>
          <w:rFonts w:ascii="Arial" w:hAnsi="Arial" w:cs="Arial"/>
          <w:shd w:val="clear" w:color="auto" w:fill="FFFFFF"/>
        </w:rPr>
        <w:t xml:space="preserve">recognise </w:t>
      </w:r>
      <w:r w:rsidR="005D66A3" w:rsidRPr="00AD31C9">
        <w:rPr>
          <w:rFonts w:ascii="Arial" w:hAnsi="Arial" w:cs="Arial"/>
          <w:shd w:val="clear" w:color="auto" w:fill="FFFFFF"/>
        </w:rPr>
        <w:t>that their s</w:t>
      </w:r>
      <w:r w:rsidR="00E451C0" w:rsidRPr="00AD31C9">
        <w:rPr>
          <w:rFonts w:ascii="Arial" w:hAnsi="Arial" w:cs="Arial"/>
          <w:shd w:val="clear" w:color="auto" w:fill="FFFFFF"/>
        </w:rPr>
        <w:t xml:space="preserve">uccess </w:t>
      </w:r>
      <w:r w:rsidR="00FB4C53">
        <w:rPr>
          <w:rFonts w:ascii="Arial" w:hAnsi="Arial" w:cs="Arial"/>
          <w:shd w:val="clear" w:color="auto" w:fill="FFFFFF"/>
        </w:rPr>
        <w:t xml:space="preserve">and growth as a company </w:t>
      </w:r>
      <w:r w:rsidR="00E451C0" w:rsidRPr="00AD31C9">
        <w:rPr>
          <w:rFonts w:ascii="Arial" w:hAnsi="Arial" w:cs="Arial"/>
          <w:shd w:val="clear" w:color="auto" w:fill="FFFFFF"/>
        </w:rPr>
        <w:t xml:space="preserve">is </w:t>
      </w:r>
      <w:r w:rsidR="00761673" w:rsidRPr="00AD31C9">
        <w:rPr>
          <w:rFonts w:ascii="Arial" w:hAnsi="Arial" w:cs="Arial"/>
          <w:shd w:val="clear" w:color="auto" w:fill="FFFFFF"/>
        </w:rPr>
        <w:t xml:space="preserve">largely </w:t>
      </w:r>
      <w:r w:rsidR="00E451C0" w:rsidRPr="00AD31C9">
        <w:rPr>
          <w:rFonts w:ascii="Arial" w:hAnsi="Arial" w:cs="Arial"/>
          <w:shd w:val="clear" w:color="auto" w:fill="FFFFFF"/>
        </w:rPr>
        <w:t>due to the relation</w:t>
      </w:r>
      <w:r w:rsidR="00761673" w:rsidRPr="00AD31C9">
        <w:rPr>
          <w:rFonts w:ascii="Arial" w:hAnsi="Arial" w:cs="Arial"/>
          <w:shd w:val="clear" w:color="auto" w:fill="FFFFFF"/>
        </w:rPr>
        <w:t>ships they have built with staff</w:t>
      </w:r>
      <w:r w:rsidR="009A499A" w:rsidRPr="00AD31C9">
        <w:rPr>
          <w:rFonts w:ascii="Arial" w:hAnsi="Arial" w:cs="Arial"/>
          <w:shd w:val="clear" w:color="auto" w:fill="FFFFFF"/>
        </w:rPr>
        <w:t xml:space="preserve"> at all levels across their organisation</w:t>
      </w:r>
      <w:r w:rsidR="00FB4C53">
        <w:rPr>
          <w:rFonts w:ascii="Arial" w:hAnsi="Arial" w:cs="Arial"/>
          <w:shd w:val="clear" w:color="auto" w:fill="FFFFFF"/>
        </w:rPr>
        <w:t xml:space="preserve">. </w:t>
      </w:r>
      <w:r w:rsidR="00C91A49" w:rsidRPr="00AD31C9">
        <w:rPr>
          <w:rFonts w:ascii="Arial" w:hAnsi="Arial" w:cs="Arial"/>
        </w:rPr>
        <w:t>B</w:t>
      </w:r>
      <w:r w:rsidR="003B2C73" w:rsidRPr="00AD31C9">
        <w:rPr>
          <w:rFonts w:ascii="Arial" w:hAnsi="Arial" w:cs="Arial"/>
        </w:rPr>
        <w:t>uilding a strong</w:t>
      </w:r>
      <w:r w:rsidR="00343CD6" w:rsidRPr="00AD31C9">
        <w:rPr>
          <w:rFonts w:ascii="Arial" w:hAnsi="Arial" w:cs="Arial"/>
        </w:rPr>
        <w:t xml:space="preserve">, </w:t>
      </w:r>
      <w:proofErr w:type="gramStart"/>
      <w:r w:rsidR="00343CD6" w:rsidRPr="00AD31C9">
        <w:rPr>
          <w:rFonts w:ascii="Arial" w:hAnsi="Arial" w:cs="Arial"/>
        </w:rPr>
        <w:t>open</w:t>
      </w:r>
      <w:proofErr w:type="gramEnd"/>
      <w:r w:rsidR="00343CD6" w:rsidRPr="00AD31C9">
        <w:rPr>
          <w:rFonts w:ascii="Arial" w:hAnsi="Arial" w:cs="Arial"/>
        </w:rPr>
        <w:t xml:space="preserve"> and communicative </w:t>
      </w:r>
      <w:r w:rsidR="003B2C73" w:rsidRPr="00AD31C9">
        <w:rPr>
          <w:rFonts w:ascii="Arial" w:hAnsi="Arial" w:cs="Arial"/>
        </w:rPr>
        <w:t xml:space="preserve">culture is extremely important to them </w:t>
      </w:r>
      <w:r w:rsidR="00C91A49" w:rsidRPr="00AD31C9">
        <w:rPr>
          <w:rFonts w:ascii="Arial" w:hAnsi="Arial" w:cs="Arial"/>
        </w:rPr>
        <w:t xml:space="preserve">and is </w:t>
      </w:r>
      <w:r w:rsidR="002D5BA6" w:rsidRPr="00AD31C9">
        <w:rPr>
          <w:rFonts w:ascii="Arial" w:hAnsi="Arial" w:cs="Arial"/>
        </w:rPr>
        <w:t xml:space="preserve">promoted </w:t>
      </w:r>
      <w:r w:rsidR="003B2C73" w:rsidRPr="00AD31C9">
        <w:rPr>
          <w:rFonts w:ascii="Arial" w:hAnsi="Arial" w:cs="Arial"/>
        </w:rPr>
        <w:t>as one of the</w:t>
      </w:r>
      <w:r w:rsidR="00C91A49" w:rsidRPr="00AD31C9">
        <w:rPr>
          <w:rFonts w:ascii="Arial" w:hAnsi="Arial" w:cs="Arial"/>
        </w:rPr>
        <w:t>ir</w:t>
      </w:r>
      <w:r w:rsidR="003B2C73" w:rsidRPr="00AD31C9">
        <w:rPr>
          <w:rFonts w:ascii="Arial" w:hAnsi="Arial" w:cs="Arial"/>
        </w:rPr>
        <w:t xml:space="preserve"> key</w:t>
      </w:r>
      <w:r w:rsidR="00C91A49" w:rsidRPr="00AD31C9">
        <w:rPr>
          <w:rFonts w:ascii="Arial" w:hAnsi="Arial" w:cs="Arial"/>
        </w:rPr>
        <w:t xml:space="preserve"> organisational</w:t>
      </w:r>
      <w:r w:rsidR="003B2C73" w:rsidRPr="00AD31C9">
        <w:rPr>
          <w:rFonts w:ascii="Arial" w:hAnsi="Arial" w:cs="Arial"/>
        </w:rPr>
        <w:t xml:space="preserve"> priorities</w:t>
      </w:r>
      <w:r w:rsidR="00343CD6" w:rsidRPr="00AD31C9">
        <w:rPr>
          <w:rFonts w:ascii="Arial" w:hAnsi="Arial" w:cs="Arial"/>
        </w:rPr>
        <w:t xml:space="preserve"> </w:t>
      </w:r>
      <w:r w:rsidR="00903870" w:rsidRPr="00AD31C9">
        <w:rPr>
          <w:rFonts w:ascii="Arial" w:hAnsi="Arial" w:cs="Arial"/>
        </w:rPr>
        <w:t xml:space="preserve">(LVMH, 2021) Guided by the principles of the LVMH, </w:t>
      </w:r>
      <w:r w:rsidR="009319E3" w:rsidRPr="00AD31C9">
        <w:rPr>
          <w:rFonts w:ascii="Arial" w:hAnsi="Arial" w:cs="Arial"/>
        </w:rPr>
        <w:t>Sephora embody these behaviours</w:t>
      </w:r>
      <w:r w:rsidR="00476C47" w:rsidRPr="00AD31C9">
        <w:rPr>
          <w:rFonts w:ascii="Arial" w:hAnsi="Arial" w:cs="Arial"/>
        </w:rPr>
        <w:t xml:space="preserve"> </w:t>
      </w:r>
      <w:r w:rsidR="009C619A" w:rsidRPr="00AD31C9">
        <w:rPr>
          <w:rFonts w:ascii="Arial" w:hAnsi="Arial" w:cs="Arial"/>
        </w:rPr>
        <w:t xml:space="preserve">and empower their staff to do the same. </w:t>
      </w:r>
    </w:p>
    <w:p w14:paraId="1F68E7D9" w14:textId="29043725" w:rsidR="000E0265" w:rsidRPr="00D16256" w:rsidRDefault="003B49BC" w:rsidP="008B18B3">
      <w:pPr>
        <w:pStyle w:val="Heading1"/>
        <w:spacing w:line="480" w:lineRule="auto"/>
      </w:pPr>
      <w:bookmarkStart w:id="13" w:name="_Toc134204575"/>
      <w:r>
        <w:t xml:space="preserve">4. </w:t>
      </w:r>
      <w:r w:rsidR="000E0265" w:rsidRPr="00D16256">
        <w:t>Resistance to Change</w:t>
      </w:r>
      <w:bookmarkEnd w:id="13"/>
    </w:p>
    <w:p w14:paraId="0A43E0A7" w14:textId="165D9D56" w:rsidR="00AD31C9" w:rsidRPr="00AD31C9" w:rsidRDefault="000E0265" w:rsidP="008B18B3">
      <w:pPr>
        <w:pStyle w:val="NormalWeb"/>
        <w:spacing w:before="0" w:beforeAutospacing="0" w:after="240" w:afterAutospacing="0" w:line="480" w:lineRule="auto"/>
        <w:jc w:val="both"/>
        <w:rPr>
          <w:rFonts w:ascii="Arial" w:hAnsi="Arial" w:cs="Arial"/>
        </w:rPr>
      </w:pPr>
      <w:r>
        <w:rPr>
          <w:rFonts w:ascii="Arial" w:hAnsi="Arial" w:cs="Arial"/>
        </w:rPr>
        <w:t>Occasionally, no matter how effective the leadership may be</w:t>
      </w:r>
      <w:r w:rsidR="00E625F3">
        <w:rPr>
          <w:rFonts w:ascii="Arial" w:hAnsi="Arial" w:cs="Arial"/>
        </w:rPr>
        <w:t>, resistance to change may occur.</w:t>
      </w:r>
      <w:r w:rsidR="00AD31C9" w:rsidRPr="00AD31C9">
        <w:rPr>
          <w:rFonts w:ascii="Arial" w:hAnsi="Arial" w:cs="Arial"/>
          <w:color w:val="0D101A"/>
        </w:rPr>
        <w:t xml:space="preserve"> </w:t>
      </w:r>
      <w:r w:rsidR="00F3176B">
        <w:rPr>
          <w:rFonts w:ascii="Arial" w:hAnsi="Arial" w:cs="Arial"/>
          <w:color w:val="0D101A"/>
        </w:rPr>
        <w:t>R</w:t>
      </w:r>
      <w:r w:rsidR="00AD31C9" w:rsidRPr="00AD31C9">
        <w:rPr>
          <w:rFonts w:ascii="Arial" w:hAnsi="Arial" w:cs="Arial"/>
          <w:color w:val="0D101A"/>
        </w:rPr>
        <w:t xml:space="preserve">esistance may come from </w:t>
      </w:r>
      <w:r w:rsidR="00553433">
        <w:rPr>
          <w:rFonts w:ascii="Arial" w:hAnsi="Arial" w:cs="Arial"/>
          <w:color w:val="0D101A"/>
        </w:rPr>
        <w:t xml:space="preserve">various </w:t>
      </w:r>
      <w:r w:rsidR="00AD31C9" w:rsidRPr="00AD31C9">
        <w:rPr>
          <w:rFonts w:ascii="Arial" w:hAnsi="Arial" w:cs="Arial"/>
          <w:color w:val="0D101A"/>
        </w:rPr>
        <w:t xml:space="preserve">stakeholders such as consumers, suppliers or employees so being able to understand how to </w:t>
      </w:r>
      <w:r w:rsidR="00D86A21">
        <w:rPr>
          <w:rFonts w:ascii="Arial" w:hAnsi="Arial" w:cs="Arial"/>
          <w:color w:val="0D101A"/>
        </w:rPr>
        <w:t>manage</w:t>
      </w:r>
      <w:r w:rsidR="00AD31C9" w:rsidRPr="00AD31C9">
        <w:rPr>
          <w:rFonts w:ascii="Arial" w:hAnsi="Arial" w:cs="Arial"/>
          <w:color w:val="0D101A"/>
        </w:rPr>
        <w:t xml:space="preserve"> this is key. There is little evidence to demonstrate that Sephora’s change in direction has or hasn’t received resistance </w:t>
      </w:r>
      <w:r w:rsidR="0084583C">
        <w:rPr>
          <w:rFonts w:ascii="Arial" w:hAnsi="Arial" w:cs="Arial"/>
          <w:color w:val="0D101A"/>
        </w:rPr>
        <w:t xml:space="preserve">although </w:t>
      </w:r>
      <w:r w:rsidR="00AD31C9" w:rsidRPr="00AD31C9">
        <w:rPr>
          <w:rFonts w:ascii="Arial" w:hAnsi="Arial" w:cs="Arial"/>
          <w:color w:val="0D101A"/>
        </w:rPr>
        <w:t xml:space="preserve">some critics have thought that this move may </w:t>
      </w:r>
      <w:r w:rsidR="00C15A7B">
        <w:rPr>
          <w:rFonts w:ascii="Arial" w:hAnsi="Arial" w:cs="Arial"/>
          <w:color w:val="0D101A"/>
        </w:rPr>
        <w:t xml:space="preserve">be poorly timed </w:t>
      </w:r>
      <w:r w:rsidR="00AD31C9" w:rsidRPr="00AD31C9">
        <w:rPr>
          <w:rFonts w:ascii="Arial" w:hAnsi="Arial" w:cs="Arial"/>
          <w:color w:val="0D101A"/>
        </w:rPr>
        <w:t xml:space="preserve">(reference needed). </w:t>
      </w:r>
      <w:r w:rsidR="00E1116A">
        <w:rPr>
          <w:rFonts w:ascii="Arial" w:hAnsi="Arial" w:cs="Arial"/>
          <w:color w:val="0D101A"/>
        </w:rPr>
        <w:t>R</w:t>
      </w:r>
      <w:r w:rsidR="00AD31C9" w:rsidRPr="00AD31C9">
        <w:rPr>
          <w:rFonts w:ascii="Arial" w:hAnsi="Arial" w:cs="Arial"/>
          <w:color w:val="0D101A"/>
        </w:rPr>
        <w:t xml:space="preserve">esistance to change may be more prominent with employees and can be visible through a variety of different outlets such as reduced output, hostility, leavers as well as sudden disagreements. This could be expressed to managers or between colleagues with differing </w:t>
      </w:r>
      <w:r w:rsidR="00FF3DB3">
        <w:rPr>
          <w:rFonts w:ascii="Arial" w:hAnsi="Arial" w:cs="Arial"/>
          <w:color w:val="0D101A"/>
        </w:rPr>
        <w:t xml:space="preserve">opinions </w:t>
      </w:r>
      <w:r w:rsidR="00AD31C9" w:rsidRPr="00AD31C9">
        <w:rPr>
          <w:rFonts w:ascii="Arial" w:hAnsi="Arial" w:cs="Arial"/>
          <w:color w:val="0D101A"/>
        </w:rPr>
        <w:t xml:space="preserve">towards the change. Lawrence </w:t>
      </w:r>
      <w:r w:rsidR="00FF3DB3">
        <w:rPr>
          <w:rFonts w:ascii="Arial" w:hAnsi="Arial" w:cs="Arial"/>
          <w:color w:val="0D101A"/>
        </w:rPr>
        <w:t>(</w:t>
      </w:r>
      <w:r w:rsidR="00AD31C9" w:rsidRPr="00AD31C9">
        <w:rPr>
          <w:rFonts w:ascii="Arial" w:hAnsi="Arial" w:cs="Arial"/>
          <w:color w:val="0D101A"/>
        </w:rPr>
        <w:t>1969</w:t>
      </w:r>
      <w:r w:rsidR="00FF3DB3">
        <w:rPr>
          <w:rFonts w:ascii="Arial" w:hAnsi="Arial" w:cs="Arial"/>
          <w:color w:val="0D101A"/>
        </w:rPr>
        <w:t>)</w:t>
      </w:r>
      <w:r w:rsidR="00AD31C9" w:rsidRPr="00AD31C9">
        <w:rPr>
          <w:rFonts w:ascii="Arial" w:hAnsi="Arial" w:cs="Arial"/>
          <w:color w:val="0D101A"/>
        </w:rPr>
        <w:t xml:space="preserve"> suggests that encouraging</w:t>
      </w:r>
      <w:r w:rsidR="00DB6A74">
        <w:rPr>
          <w:rFonts w:ascii="Arial" w:hAnsi="Arial" w:cs="Arial"/>
          <w:color w:val="0D101A"/>
        </w:rPr>
        <w:t xml:space="preserve"> employees to</w:t>
      </w:r>
      <w:r w:rsidR="00AD31C9" w:rsidRPr="00AD31C9">
        <w:rPr>
          <w:rFonts w:ascii="Arial" w:hAnsi="Arial" w:cs="Arial"/>
          <w:color w:val="0D101A"/>
        </w:rPr>
        <w:t xml:space="preserve"> participat</w:t>
      </w:r>
      <w:r w:rsidR="00DB6A74">
        <w:rPr>
          <w:rFonts w:ascii="Arial" w:hAnsi="Arial" w:cs="Arial"/>
          <w:color w:val="0D101A"/>
        </w:rPr>
        <w:t>e</w:t>
      </w:r>
      <w:r w:rsidR="00AD31C9" w:rsidRPr="00AD31C9">
        <w:rPr>
          <w:rFonts w:ascii="Arial" w:hAnsi="Arial" w:cs="Arial"/>
          <w:color w:val="0D101A"/>
        </w:rPr>
        <w:t xml:space="preserve"> in making the change can </w:t>
      </w:r>
      <w:r w:rsidR="00C46E95">
        <w:rPr>
          <w:rFonts w:ascii="Arial" w:hAnsi="Arial" w:cs="Arial"/>
          <w:color w:val="0D101A"/>
        </w:rPr>
        <w:t xml:space="preserve">help </w:t>
      </w:r>
      <w:r w:rsidR="00AD31C9" w:rsidRPr="00AD31C9">
        <w:rPr>
          <w:rFonts w:ascii="Arial" w:hAnsi="Arial" w:cs="Arial"/>
          <w:color w:val="0D101A"/>
        </w:rPr>
        <w:t>eas</w:t>
      </w:r>
      <w:r w:rsidR="00C46E95">
        <w:rPr>
          <w:rFonts w:ascii="Arial" w:hAnsi="Arial" w:cs="Arial"/>
          <w:color w:val="0D101A"/>
        </w:rPr>
        <w:t>e the process</w:t>
      </w:r>
      <w:r w:rsidR="00AD31C9" w:rsidRPr="00AD31C9">
        <w:rPr>
          <w:rFonts w:ascii="Arial" w:hAnsi="Arial" w:cs="Arial"/>
          <w:color w:val="0D101A"/>
        </w:rPr>
        <w:t>. Participation also forms part of Kotter and Schlesin</w:t>
      </w:r>
      <w:r w:rsidR="00C965E5">
        <w:rPr>
          <w:rFonts w:ascii="Arial" w:hAnsi="Arial" w:cs="Arial"/>
          <w:color w:val="0D101A"/>
        </w:rPr>
        <w:t>g</w:t>
      </w:r>
      <w:r w:rsidR="00AD31C9" w:rsidRPr="00AD31C9">
        <w:rPr>
          <w:rFonts w:ascii="Arial" w:hAnsi="Arial" w:cs="Arial"/>
          <w:color w:val="0D101A"/>
        </w:rPr>
        <w:t>er</w:t>
      </w:r>
      <w:r w:rsidR="000F6A58">
        <w:rPr>
          <w:rFonts w:ascii="Arial" w:hAnsi="Arial" w:cs="Arial"/>
          <w:color w:val="0D101A"/>
        </w:rPr>
        <w:t>’</w:t>
      </w:r>
      <w:r w:rsidR="00AD31C9" w:rsidRPr="00AD31C9">
        <w:rPr>
          <w:rFonts w:ascii="Arial" w:hAnsi="Arial" w:cs="Arial"/>
          <w:color w:val="0D101A"/>
        </w:rPr>
        <w:t>s six strateg</w:t>
      </w:r>
      <w:r w:rsidR="005D1F5F">
        <w:rPr>
          <w:rFonts w:ascii="Arial" w:hAnsi="Arial" w:cs="Arial"/>
          <w:color w:val="0D101A"/>
        </w:rPr>
        <w:t>y model</w:t>
      </w:r>
      <w:r w:rsidR="00AD31C9" w:rsidRPr="00AD31C9">
        <w:rPr>
          <w:rFonts w:ascii="Arial" w:hAnsi="Arial" w:cs="Arial"/>
          <w:color w:val="0D101A"/>
        </w:rPr>
        <w:t xml:space="preserve"> </w:t>
      </w:r>
      <w:r w:rsidR="001C20EC">
        <w:rPr>
          <w:rFonts w:ascii="Arial" w:hAnsi="Arial" w:cs="Arial"/>
          <w:color w:val="0D101A"/>
        </w:rPr>
        <w:t xml:space="preserve">in </w:t>
      </w:r>
      <w:r w:rsidR="00AD31C9" w:rsidRPr="00AD31C9">
        <w:rPr>
          <w:rFonts w:ascii="Arial" w:hAnsi="Arial" w:cs="Arial"/>
          <w:color w:val="0D101A"/>
        </w:rPr>
        <w:t xml:space="preserve">successfully managing resistance to change </w:t>
      </w:r>
      <w:r w:rsidR="00847EE0">
        <w:rPr>
          <w:rFonts w:ascii="Arial" w:hAnsi="Arial" w:cs="Arial"/>
          <w:color w:val="0D101A"/>
        </w:rPr>
        <w:t xml:space="preserve">along with </w:t>
      </w:r>
      <w:r w:rsidR="00AD31C9" w:rsidRPr="00AD31C9">
        <w:rPr>
          <w:rFonts w:ascii="Arial" w:hAnsi="Arial" w:cs="Arial"/>
          <w:color w:val="0D101A"/>
        </w:rPr>
        <w:t xml:space="preserve">education and communication, facilitation and support, negotiation and agreement, </w:t>
      </w:r>
      <w:proofErr w:type="gramStart"/>
      <w:r w:rsidR="00AD31C9" w:rsidRPr="00AD31C9">
        <w:rPr>
          <w:rFonts w:ascii="Arial" w:hAnsi="Arial" w:cs="Arial"/>
          <w:color w:val="0D101A"/>
        </w:rPr>
        <w:t>manipulation</w:t>
      </w:r>
      <w:proofErr w:type="gramEnd"/>
      <w:r w:rsidR="00AD31C9" w:rsidRPr="00AD31C9">
        <w:rPr>
          <w:rFonts w:ascii="Arial" w:hAnsi="Arial" w:cs="Arial"/>
          <w:color w:val="0D101A"/>
        </w:rPr>
        <w:t xml:space="preserve"> and co-optation as well as coercion</w:t>
      </w:r>
      <w:r w:rsidR="005D5F9B">
        <w:rPr>
          <w:rFonts w:ascii="Arial" w:hAnsi="Arial" w:cs="Arial"/>
          <w:color w:val="0D101A"/>
        </w:rPr>
        <w:t xml:space="preserve"> </w:t>
      </w:r>
      <w:r w:rsidR="00AD31C9" w:rsidRPr="00AD31C9">
        <w:rPr>
          <w:rFonts w:ascii="Arial" w:hAnsi="Arial" w:cs="Arial"/>
          <w:color w:val="0D101A"/>
        </w:rPr>
        <w:t>(</w:t>
      </w:r>
      <w:proofErr w:type="spellStart"/>
      <w:r w:rsidR="00AD31C9" w:rsidRPr="00AD31C9">
        <w:rPr>
          <w:rFonts w:ascii="Arial" w:hAnsi="Arial" w:cs="Arial"/>
          <w:color w:val="0D101A"/>
        </w:rPr>
        <w:t>Sacerdote</w:t>
      </w:r>
      <w:proofErr w:type="spellEnd"/>
      <w:r w:rsidR="00AD31C9" w:rsidRPr="00AD31C9">
        <w:rPr>
          <w:rFonts w:ascii="Arial" w:hAnsi="Arial" w:cs="Arial"/>
          <w:color w:val="0D101A"/>
        </w:rPr>
        <w:t xml:space="preserve">, 2014). </w:t>
      </w:r>
      <w:r w:rsidR="001F02EF">
        <w:rPr>
          <w:rFonts w:ascii="Arial" w:hAnsi="Arial" w:cs="Arial"/>
          <w:color w:val="0D101A"/>
        </w:rPr>
        <w:t>Th</w:t>
      </w:r>
      <w:r w:rsidR="00DE12C8">
        <w:rPr>
          <w:rFonts w:ascii="Arial" w:hAnsi="Arial" w:cs="Arial"/>
          <w:color w:val="0D101A"/>
        </w:rPr>
        <w:t>is</w:t>
      </w:r>
      <w:r w:rsidR="001F02EF">
        <w:rPr>
          <w:rFonts w:ascii="Arial" w:hAnsi="Arial" w:cs="Arial"/>
          <w:color w:val="0D101A"/>
        </w:rPr>
        <w:t xml:space="preserve"> focus</w:t>
      </w:r>
      <w:r w:rsidR="00542ED4">
        <w:rPr>
          <w:rFonts w:ascii="Arial" w:hAnsi="Arial" w:cs="Arial"/>
          <w:color w:val="0D101A"/>
        </w:rPr>
        <w:t>es</w:t>
      </w:r>
      <w:r w:rsidR="001F02EF">
        <w:rPr>
          <w:rFonts w:ascii="Arial" w:hAnsi="Arial" w:cs="Arial"/>
          <w:color w:val="0D101A"/>
        </w:rPr>
        <w:t xml:space="preserve"> on the leader’s approach</w:t>
      </w:r>
      <w:r w:rsidR="00323E15">
        <w:rPr>
          <w:rFonts w:ascii="Arial" w:hAnsi="Arial" w:cs="Arial"/>
          <w:color w:val="0D101A"/>
        </w:rPr>
        <w:t>, w</w:t>
      </w:r>
      <w:r w:rsidR="005D5F9B" w:rsidRPr="00AD31C9">
        <w:rPr>
          <w:rFonts w:ascii="Arial" w:hAnsi="Arial" w:cs="Arial"/>
          <w:color w:val="0D101A"/>
        </w:rPr>
        <w:t>hereas</w:t>
      </w:r>
      <w:r w:rsidR="00AD31C9" w:rsidRPr="00AD31C9">
        <w:rPr>
          <w:rFonts w:ascii="Arial" w:hAnsi="Arial" w:cs="Arial"/>
          <w:color w:val="0D101A"/>
        </w:rPr>
        <w:t xml:space="preserve"> Scott and Jaffe’s model is based around </w:t>
      </w:r>
      <w:r w:rsidR="00323E15">
        <w:rPr>
          <w:rFonts w:ascii="Arial" w:hAnsi="Arial" w:cs="Arial"/>
          <w:color w:val="0D101A"/>
        </w:rPr>
        <w:t xml:space="preserve">the </w:t>
      </w:r>
      <w:r w:rsidR="00AD31C9" w:rsidRPr="00AD31C9">
        <w:rPr>
          <w:rFonts w:ascii="Arial" w:hAnsi="Arial" w:cs="Arial"/>
          <w:color w:val="0D101A"/>
        </w:rPr>
        <w:t xml:space="preserve">individuals four responses to </w:t>
      </w:r>
      <w:r w:rsidR="00D176C0" w:rsidRPr="00AD31C9">
        <w:rPr>
          <w:rFonts w:ascii="Arial" w:hAnsi="Arial" w:cs="Arial"/>
          <w:color w:val="0D101A"/>
        </w:rPr>
        <w:t>change</w:t>
      </w:r>
      <w:r w:rsidR="00D176C0">
        <w:rPr>
          <w:rFonts w:ascii="Arial" w:hAnsi="Arial" w:cs="Arial"/>
          <w:color w:val="0D101A"/>
        </w:rPr>
        <w:t>:</w:t>
      </w:r>
      <w:r w:rsidR="00AD31C9" w:rsidRPr="00AD31C9">
        <w:rPr>
          <w:rFonts w:ascii="Arial" w:hAnsi="Arial" w:cs="Arial"/>
          <w:color w:val="0D101A"/>
        </w:rPr>
        <w:t xml:space="preserve"> denial, resistance, </w:t>
      </w:r>
      <w:proofErr w:type="gramStart"/>
      <w:r w:rsidR="00AD31C9" w:rsidRPr="00AD31C9">
        <w:rPr>
          <w:rFonts w:ascii="Arial" w:hAnsi="Arial" w:cs="Arial"/>
          <w:color w:val="0D101A"/>
        </w:rPr>
        <w:t>exploration</w:t>
      </w:r>
      <w:proofErr w:type="gramEnd"/>
      <w:r w:rsidR="00AD31C9" w:rsidRPr="00AD31C9">
        <w:rPr>
          <w:rFonts w:ascii="Arial" w:hAnsi="Arial" w:cs="Arial"/>
          <w:color w:val="0D101A"/>
        </w:rPr>
        <w:t xml:space="preserve"> and </w:t>
      </w:r>
      <w:r w:rsidR="00323E15">
        <w:rPr>
          <w:rFonts w:ascii="Arial" w:hAnsi="Arial" w:cs="Arial"/>
          <w:color w:val="0D101A"/>
        </w:rPr>
        <w:t>a</w:t>
      </w:r>
      <w:r w:rsidR="00AD31C9" w:rsidRPr="00AD31C9">
        <w:rPr>
          <w:rFonts w:ascii="Arial" w:hAnsi="Arial" w:cs="Arial"/>
          <w:color w:val="0D101A"/>
        </w:rPr>
        <w:t>cceptance</w:t>
      </w:r>
      <w:r w:rsidR="00C965E5">
        <w:rPr>
          <w:rFonts w:ascii="Arial" w:hAnsi="Arial" w:cs="Arial"/>
          <w:color w:val="0D101A"/>
        </w:rPr>
        <w:t xml:space="preserve"> </w:t>
      </w:r>
      <w:r w:rsidR="00C965E5" w:rsidRPr="00AD31C9">
        <w:rPr>
          <w:rFonts w:ascii="Arial" w:hAnsi="Arial" w:cs="Arial"/>
          <w:color w:val="0D101A"/>
        </w:rPr>
        <w:t>(</w:t>
      </w:r>
      <w:proofErr w:type="spellStart"/>
      <w:r w:rsidR="00C965E5" w:rsidRPr="00AD31C9">
        <w:rPr>
          <w:rFonts w:ascii="Arial" w:hAnsi="Arial" w:cs="Arial"/>
          <w:color w:val="0D101A"/>
        </w:rPr>
        <w:t>Sacerdote</w:t>
      </w:r>
      <w:proofErr w:type="spellEnd"/>
      <w:r w:rsidR="00C965E5" w:rsidRPr="00AD31C9">
        <w:rPr>
          <w:rFonts w:ascii="Arial" w:hAnsi="Arial" w:cs="Arial"/>
          <w:color w:val="0D101A"/>
        </w:rPr>
        <w:t>, 2014)</w:t>
      </w:r>
      <w:r w:rsidR="00C965E5">
        <w:rPr>
          <w:rFonts w:ascii="Arial" w:hAnsi="Arial" w:cs="Arial"/>
          <w:color w:val="0D101A"/>
        </w:rPr>
        <w:t xml:space="preserve">. </w:t>
      </w:r>
    </w:p>
    <w:p w14:paraId="72D8044D" w14:textId="474066BC" w:rsidR="00155B79" w:rsidRPr="00AD31C9" w:rsidRDefault="003B49BC" w:rsidP="008B18B3">
      <w:pPr>
        <w:pStyle w:val="Heading1"/>
        <w:spacing w:line="480" w:lineRule="auto"/>
      </w:pPr>
      <w:bookmarkStart w:id="14" w:name="_Toc134204576"/>
      <w:r>
        <w:t xml:space="preserve">5. </w:t>
      </w:r>
      <w:r w:rsidR="00155B79" w:rsidRPr="00AD31C9">
        <w:t>Power</w:t>
      </w:r>
      <w:bookmarkEnd w:id="14"/>
      <w:r w:rsidR="00155B79" w:rsidRPr="00AD31C9">
        <w:t xml:space="preserve"> </w:t>
      </w:r>
    </w:p>
    <w:p w14:paraId="6A0DE02F" w14:textId="395E4B85" w:rsidR="00D406E9" w:rsidRPr="00AD31C9" w:rsidRDefault="00E67AD9" w:rsidP="008B18B3">
      <w:pPr>
        <w:pStyle w:val="NormalWeb"/>
        <w:spacing w:before="0" w:beforeAutospacing="0" w:after="240" w:afterAutospacing="0" w:line="480" w:lineRule="auto"/>
        <w:jc w:val="both"/>
        <w:rPr>
          <w:rFonts w:ascii="Arial" w:hAnsi="Arial" w:cs="Arial"/>
          <w:shd w:val="clear" w:color="auto" w:fill="FFFFFF"/>
        </w:rPr>
      </w:pPr>
      <w:r w:rsidRPr="00AD31C9">
        <w:rPr>
          <w:rFonts w:ascii="Arial" w:hAnsi="Arial" w:cs="Arial"/>
        </w:rPr>
        <w:t xml:space="preserve">When </w:t>
      </w:r>
      <w:r w:rsidR="00CD348E" w:rsidRPr="00AD31C9">
        <w:rPr>
          <w:rFonts w:ascii="Arial" w:hAnsi="Arial" w:cs="Arial"/>
        </w:rPr>
        <w:t>deliver</w:t>
      </w:r>
      <w:r w:rsidRPr="00AD31C9">
        <w:rPr>
          <w:rFonts w:ascii="Arial" w:hAnsi="Arial" w:cs="Arial"/>
        </w:rPr>
        <w:t>ing</w:t>
      </w:r>
      <w:r w:rsidR="00CD348E" w:rsidRPr="00AD31C9">
        <w:rPr>
          <w:rFonts w:ascii="Arial" w:hAnsi="Arial" w:cs="Arial"/>
        </w:rPr>
        <w:t xml:space="preserve"> change</w:t>
      </w:r>
      <w:r w:rsidRPr="00AD31C9">
        <w:rPr>
          <w:rFonts w:ascii="Arial" w:hAnsi="Arial" w:cs="Arial"/>
        </w:rPr>
        <w:t xml:space="preserve"> there is a requirement for </w:t>
      </w:r>
      <w:r w:rsidR="00CD348E" w:rsidRPr="00AD31C9">
        <w:rPr>
          <w:rFonts w:ascii="Arial" w:hAnsi="Arial" w:cs="Arial"/>
        </w:rPr>
        <w:t>companies to explore</w:t>
      </w:r>
      <w:r w:rsidRPr="00AD31C9">
        <w:rPr>
          <w:rFonts w:ascii="Arial" w:hAnsi="Arial" w:cs="Arial"/>
        </w:rPr>
        <w:t xml:space="preserve"> the notion of</w:t>
      </w:r>
      <w:r w:rsidR="00CD348E" w:rsidRPr="00AD31C9">
        <w:rPr>
          <w:rFonts w:ascii="Arial" w:hAnsi="Arial" w:cs="Arial"/>
        </w:rPr>
        <w:t xml:space="preserve"> </w:t>
      </w:r>
      <w:r w:rsidRPr="00AD31C9">
        <w:rPr>
          <w:rFonts w:ascii="Arial" w:hAnsi="Arial" w:cs="Arial"/>
        </w:rPr>
        <w:t xml:space="preserve">power and what that means for them. </w:t>
      </w:r>
      <w:r w:rsidR="00792392" w:rsidRPr="00AD31C9">
        <w:rPr>
          <w:rFonts w:ascii="Arial" w:hAnsi="Arial" w:cs="Arial"/>
        </w:rPr>
        <w:t>For some</w:t>
      </w:r>
      <w:r w:rsidR="008B694B" w:rsidRPr="00AD31C9">
        <w:rPr>
          <w:rFonts w:ascii="Arial" w:hAnsi="Arial" w:cs="Arial"/>
        </w:rPr>
        <w:t xml:space="preserve"> companies</w:t>
      </w:r>
      <w:r w:rsidR="00792392" w:rsidRPr="00AD31C9">
        <w:rPr>
          <w:rFonts w:ascii="Arial" w:hAnsi="Arial" w:cs="Arial"/>
        </w:rPr>
        <w:t xml:space="preserve"> this might </w:t>
      </w:r>
      <w:r w:rsidR="00481142" w:rsidRPr="00AD31C9">
        <w:rPr>
          <w:rFonts w:ascii="Arial" w:hAnsi="Arial" w:cs="Arial"/>
        </w:rPr>
        <w:t>be</w:t>
      </w:r>
      <w:r w:rsidR="008B694B" w:rsidRPr="00AD31C9">
        <w:rPr>
          <w:rFonts w:ascii="Arial" w:hAnsi="Arial" w:cs="Arial"/>
        </w:rPr>
        <w:t xml:space="preserve"> through the organisational</w:t>
      </w:r>
      <w:r w:rsidR="00792392" w:rsidRPr="00AD31C9">
        <w:rPr>
          <w:rFonts w:ascii="Arial" w:hAnsi="Arial" w:cs="Arial"/>
        </w:rPr>
        <w:t xml:space="preserve"> hierarchy, </w:t>
      </w:r>
      <w:proofErr w:type="gramStart"/>
      <w:r w:rsidR="00D10B80">
        <w:rPr>
          <w:rFonts w:ascii="Arial" w:hAnsi="Arial" w:cs="Arial"/>
        </w:rPr>
        <w:t>governance</w:t>
      </w:r>
      <w:proofErr w:type="gramEnd"/>
      <w:r w:rsidR="00D10B80">
        <w:rPr>
          <w:rFonts w:ascii="Arial" w:hAnsi="Arial" w:cs="Arial"/>
        </w:rPr>
        <w:t xml:space="preserve"> or</w:t>
      </w:r>
      <w:r w:rsidR="00792392" w:rsidRPr="00AD31C9">
        <w:rPr>
          <w:rFonts w:ascii="Arial" w:hAnsi="Arial" w:cs="Arial"/>
        </w:rPr>
        <w:t xml:space="preserve"> politics</w:t>
      </w:r>
      <w:r w:rsidR="00D10B80">
        <w:rPr>
          <w:rFonts w:ascii="Arial" w:hAnsi="Arial" w:cs="Arial"/>
        </w:rPr>
        <w:t xml:space="preserve"> </w:t>
      </w:r>
      <w:r w:rsidR="00792392" w:rsidRPr="00AD31C9">
        <w:rPr>
          <w:rFonts w:ascii="Arial" w:hAnsi="Arial" w:cs="Arial"/>
        </w:rPr>
        <w:t>but f</w:t>
      </w:r>
      <w:r w:rsidR="003F7442" w:rsidRPr="00AD31C9">
        <w:rPr>
          <w:rFonts w:ascii="Arial" w:hAnsi="Arial" w:cs="Arial"/>
        </w:rPr>
        <w:t>or Sephora</w:t>
      </w:r>
      <w:r w:rsidR="008B6B3B" w:rsidRPr="00AD31C9">
        <w:rPr>
          <w:rFonts w:ascii="Arial" w:hAnsi="Arial" w:cs="Arial"/>
        </w:rPr>
        <w:t xml:space="preserve">, power </w:t>
      </w:r>
      <w:r w:rsidR="008B6B3B" w:rsidRPr="00AD31C9">
        <w:rPr>
          <w:rFonts w:ascii="Arial" w:hAnsi="Arial" w:cs="Arial"/>
          <w:shd w:val="clear" w:color="auto" w:fill="FFFFFF"/>
        </w:rPr>
        <w:t>comes through s</w:t>
      </w:r>
      <w:r w:rsidR="00EB654E" w:rsidRPr="00AD31C9">
        <w:rPr>
          <w:rFonts w:ascii="Arial" w:hAnsi="Arial" w:cs="Arial"/>
          <w:shd w:val="clear" w:color="auto" w:fill="FFFFFF"/>
        </w:rPr>
        <w:t>ocial media</w:t>
      </w:r>
      <w:r w:rsidR="00425642" w:rsidRPr="00AD31C9">
        <w:rPr>
          <w:rFonts w:ascii="Arial" w:hAnsi="Arial" w:cs="Arial"/>
          <w:shd w:val="clear" w:color="auto" w:fill="FFFFFF"/>
        </w:rPr>
        <w:t xml:space="preserve"> </w:t>
      </w:r>
      <w:r w:rsidR="008B694B" w:rsidRPr="00AD31C9">
        <w:rPr>
          <w:rFonts w:ascii="Arial" w:hAnsi="Arial" w:cs="Arial"/>
          <w:shd w:val="clear" w:color="auto" w:fill="FFFFFF"/>
        </w:rPr>
        <w:t xml:space="preserve">and consumers </w:t>
      </w:r>
      <w:r w:rsidR="008B6B3B" w:rsidRPr="00AD31C9">
        <w:rPr>
          <w:rFonts w:ascii="Arial" w:hAnsi="Arial" w:cs="Arial"/>
          <w:shd w:val="clear" w:color="auto" w:fill="FFFFFF"/>
        </w:rPr>
        <w:t xml:space="preserve">with the effect of </w:t>
      </w:r>
      <w:r w:rsidR="00103884" w:rsidRPr="00AD31C9">
        <w:rPr>
          <w:rFonts w:ascii="Arial" w:hAnsi="Arial" w:cs="Arial"/>
          <w:shd w:val="clear" w:color="auto" w:fill="FFFFFF"/>
        </w:rPr>
        <w:t>influence</w:t>
      </w:r>
      <w:r w:rsidR="00ED21EC" w:rsidRPr="00AD31C9">
        <w:rPr>
          <w:rFonts w:ascii="Arial" w:hAnsi="Arial" w:cs="Arial"/>
          <w:shd w:val="clear" w:color="auto" w:fill="FFFFFF"/>
        </w:rPr>
        <w:t>.</w:t>
      </w:r>
      <w:r w:rsidR="00906B4B" w:rsidRPr="00AD31C9">
        <w:rPr>
          <w:rFonts w:ascii="Arial" w:hAnsi="Arial" w:cs="Arial"/>
          <w:shd w:val="clear" w:color="auto" w:fill="FFFFFF"/>
        </w:rPr>
        <w:t xml:space="preserve"> </w:t>
      </w:r>
      <w:r w:rsidR="006F4FED" w:rsidRPr="00AD31C9">
        <w:rPr>
          <w:rFonts w:ascii="Arial" w:hAnsi="Arial" w:cs="Arial"/>
          <w:shd w:val="clear" w:color="auto" w:fill="FFFFFF"/>
        </w:rPr>
        <w:t>Sephora have maximised</w:t>
      </w:r>
      <w:r w:rsidR="009D2E50" w:rsidRPr="00AD31C9">
        <w:rPr>
          <w:rFonts w:ascii="Arial" w:hAnsi="Arial" w:cs="Arial"/>
          <w:shd w:val="clear" w:color="auto" w:fill="FFFFFF"/>
        </w:rPr>
        <w:t xml:space="preserve"> </w:t>
      </w:r>
      <w:r w:rsidR="002A3058" w:rsidRPr="00AD31C9">
        <w:rPr>
          <w:rFonts w:ascii="Arial" w:hAnsi="Arial" w:cs="Arial"/>
          <w:shd w:val="clear" w:color="auto" w:fill="FFFFFF"/>
        </w:rPr>
        <w:t>every social media platfor</w:t>
      </w:r>
      <w:r w:rsidR="00B251A8" w:rsidRPr="00AD31C9">
        <w:rPr>
          <w:rFonts w:ascii="Arial" w:hAnsi="Arial" w:cs="Arial"/>
          <w:shd w:val="clear" w:color="auto" w:fill="FFFFFF"/>
        </w:rPr>
        <w:t xml:space="preserve">m from Facebook, Instagram, Twitter to TikTok. </w:t>
      </w:r>
      <w:r w:rsidR="00D463BA" w:rsidRPr="00AD31C9">
        <w:rPr>
          <w:rFonts w:ascii="Arial" w:hAnsi="Arial" w:cs="Arial"/>
          <w:shd w:val="clear" w:color="auto" w:fill="FFFFFF"/>
        </w:rPr>
        <w:t>They actively use these platforms to promote their products</w:t>
      </w:r>
      <w:r w:rsidR="001E4881" w:rsidRPr="00AD31C9">
        <w:rPr>
          <w:rFonts w:ascii="Arial" w:hAnsi="Arial" w:cs="Arial"/>
          <w:shd w:val="clear" w:color="auto" w:fill="FFFFFF"/>
        </w:rPr>
        <w:t xml:space="preserve"> and </w:t>
      </w:r>
      <w:r w:rsidR="00481142" w:rsidRPr="00AD31C9">
        <w:rPr>
          <w:rFonts w:ascii="Arial" w:hAnsi="Arial" w:cs="Arial"/>
          <w:shd w:val="clear" w:color="auto" w:fill="FFFFFF"/>
        </w:rPr>
        <w:t>regularly collaborat</w:t>
      </w:r>
      <w:r w:rsidR="00C519DC" w:rsidRPr="00AD31C9">
        <w:rPr>
          <w:rFonts w:ascii="Arial" w:hAnsi="Arial" w:cs="Arial"/>
          <w:shd w:val="clear" w:color="auto" w:fill="FFFFFF"/>
        </w:rPr>
        <w:t>e</w:t>
      </w:r>
      <w:r w:rsidR="00481142" w:rsidRPr="00AD31C9">
        <w:rPr>
          <w:rFonts w:ascii="Arial" w:hAnsi="Arial" w:cs="Arial"/>
          <w:shd w:val="clear" w:color="auto" w:fill="FFFFFF"/>
        </w:rPr>
        <w:t xml:space="preserve"> with</w:t>
      </w:r>
      <w:r w:rsidR="001E4881" w:rsidRPr="00AD31C9">
        <w:rPr>
          <w:rFonts w:ascii="Arial" w:hAnsi="Arial" w:cs="Arial"/>
          <w:shd w:val="clear" w:color="auto" w:fill="FFFFFF"/>
        </w:rPr>
        <w:t xml:space="preserve"> </w:t>
      </w:r>
      <w:r w:rsidR="00C03F50" w:rsidRPr="00AD31C9">
        <w:rPr>
          <w:rFonts w:ascii="Arial" w:hAnsi="Arial" w:cs="Arial"/>
          <w:shd w:val="clear" w:color="auto" w:fill="FFFFFF"/>
        </w:rPr>
        <w:t>influencer</w:t>
      </w:r>
      <w:r w:rsidR="00481142" w:rsidRPr="00AD31C9">
        <w:rPr>
          <w:rFonts w:ascii="Arial" w:hAnsi="Arial" w:cs="Arial"/>
          <w:shd w:val="clear" w:color="auto" w:fill="FFFFFF"/>
        </w:rPr>
        <w:t>s</w:t>
      </w:r>
      <w:r w:rsidR="00C03F50" w:rsidRPr="00AD31C9">
        <w:rPr>
          <w:rFonts w:ascii="Arial" w:hAnsi="Arial" w:cs="Arial"/>
          <w:shd w:val="clear" w:color="auto" w:fill="FFFFFF"/>
        </w:rPr>
        <w:t xml:space="preserve"> </w:t>
      </w:r>
      <w:r w:rsidR="00747929" w:rsidRPr="00AD31C9">
        <w:rPr>
          <w:rFonts w:ascii="Arial" w:hAnsi="Arial" w:cs="Arial"/>
          <w:shd w:val="clear" w:color="auto" w:fill="FFFFFF"/>
        </w:rPr>
        <w:t>(Leung, 2018)</w:t>
      </w:r>
      <w:r w:rsidR="00C03F50" w:rsidRPr="00AD31C9">
        <w:rPr>
          <w:rFonts w:ascii="Arial" w:hAnsi="Arial" w:cs="Arial"/>
          <w:shd w:val="clear" w:color="auto" w:fill="FFFFFF"/>
        </w:rPr>
        <w:t xml:space="preserve">. </w:t>
      </w:r>
      <w:r w:rsidR="00481142" w:rsidRPr="00AD31C9">
        <w:rPr>
          <w:rFonts w:ascii="Arial" w:hAnsi="Arial" w:cs="Arial"/>
          <w:shd w:val="clear" w:color="auto" w:fill="FFFFFF"/>
        </w:rPr>
        <w:t>Additionally, s</w:t>
      </w:r>
      <w:r w:rsidR="00413228" w:rsidRPr="00AD31C9">
        <w:rPr>
          <w:rFonts w:ascii="Arial" w:hAnsi="Arial" w:cs="Arial"/>
          <w:shd w:val="clear" w:color="auto" w:fill="FFFFFF"/>
        </w:rPr>
        <w:t xml:space="preserve">ocial </w:t>
      </w:r>
      <w:r w:rsidR="00481142" w:rsidRPr="00AD31C9">
        <w:rPr>
          <w:rFonts w:ascii="Arial" w:hAnsi="Arial" w:cs="Arial"/>
          <w:shd w:val="clear" w:color="auto" w:fill="FFFFFF"/>
        </w:rPr>
        <w:t>m</w:t>
      </w:r>
      <w:r w:rsidR="00413228" w:rsidRPr="00AD31C9">
        <w:rPr>
          <w:rFonts w:ascii="Arial" w:hAnsi="Arial" w:cs="Arial"/>
          <w:shd w:val="clear" w:color="auto" w:fill="FFFFFF"/>
        </w:rPr>
        <w:t>edia offers companies the abilit</w:t>
      </w:r>
      <w:r w:rsidR="00481142" w:rsidRPr="00AD31C9">
        <w:rPr>
          <w:rFonts w:ascii="Arial" w:hAnsi="Arial" w:cs="Arial"/>
          <w:shd w:val="clear" w:color="auto" w:fill="FFFFFF"/>
        </w:rPr>
        <w:t>y</w:t>
      </w:r>
      <w:r w:rsidR="00413228" w:rsidRPr="00AD31C9">
        <w:rPr>
          <w:rFonts w:ascii="Arial" w:hAnsi="Arial" w:cs="Arial"/>
          <w:shd w:val="clear" w:color="auto" w:fill="FFFFFF"/>
        </w:rPr>
        <w:t xml:space="preserve"> to analyse their customers/potential customers interactions with </w:t>
      </w:r>
      <w:r w:rsidR="00481142" w:rsidRPr="00AD31C9">
        <w:rPr>
          <w:rFonts w:ascii="Arial" w:hAnsi="Arial" w:cs="Arial"/>
          <w:shd w:val="clear" w:color="auto" w:fill="FFFFFF"/>
        </w:rPr>
        <w:t xml:space="preserve">different </w:t>
      </w:r>
      <w:r w:rsidR="00413228" w:rsidRPr="00AD31C9">
        <w:rPr>
          <w:rFonts w:ascii="Arial" w:hAnsi="Arial" w:cs="Arial"/>
          <w:shd w:val="clear" w:color="auto" w:fill="FFFFFF"/>
        </w:rPr>
        <w:t>platforms</w:t>
      </w:r>
      <w:r w:rsidR="00481142" w:rsidRPr="00AD31C9">
        <w:rPr>
          <w:rFonts w:ascii="Arial" w:hAnsi="Arial" w:cs="Arial"/>
          <w:shd w:val="clear" w:color="auto" w:fill="FFFFFF"/>
        </w:rPr>
        <w:t xml:space="preserve">, </w:t>
      </w:r>
      <w:r w:rsidR="00FD567D" w:rsidRPr="00AD31C9">
        <w:rPr>
          <w:rFonts w:ascii="Arial" w:hAnsi="Arial" w:cs="Arial"/>
          <w:shd w:val="clear" w:color="auto" w:fill="FFFFFF"/>
        </w:rPr>
        <w:t xml:space="preserve">interrogating </w:t>
      </w:r>
      <w:r w:rsidR="00481142" w:rsidRPr="00AD31C9">
        <w:rPr>
          <w:rFonts w:ascii="Arial" w:hAnsi="Arial" w:cs="Arial"/>
          <w:shd w:val="clear" w:color="auto" w:fill="FFFFFF"/>
        </w:rPr>
        <w:t xml:space="preserve">numbers of </w:t>
      </w:r>
      <w:r w:rsidR="00413228" w:rsidRPr="00AD31C9">
        <w:rPr>
          <w:rFonts w:ascii="Arial" w:hAnsi="Arial" w:cs="Arial"/>
          <w:shd w:val="clear" w:color="auto" w:fill="FFFFFF"/>
        </w:rPr>
        <w:t xml:space="preserve">clicks to likes to saves. </w:t>
      </w:r>
      <w:r w:rsidR="00093B31">
        <w:rPr>
          <w:rFonts w:ascii="Arial" w:hAnsi="Arial" w:cs="Arial"/>
          <w:shd w:val="clear" w:color="auto" w:fill="FFFFFF"/>
        </w:rPr>
        <w:t>A</w:t>
      </w:r>
      <w:r w:rsidR="00413228" w:rsidRPr="00AD31C9">
        <w:rPr>
          <w:rFonts w:ascii="Arial" w:hAnsi="Arial" w:cs="Arial"/>
          <w:shd w:val="clear" w:color="auto" w:fill="FFFFFF"/>
        </w:rPr>
        <w:t>nalytics such as these can i</w:t>
      </w:r>
      <w:r w:rsidR="00093B31">
        <w:rPr>
          <w:rFonts w:ascii="Arial" w:hAnsi="Arial" w:cs="Arial"/>
          <w:shd w:val="clear" w:color="auto" w:fill="FFFFFF"/>
        </w:rPr>
        <w:t>dentify</w:t>
      </w:r>
      <w:r w:rsidR="006A57C2" w:rsidRPr="00AD31C9">
        <w:rPr>
          <w:rFonts w:ascii="Arial" w:hAnsi="Arial" w:cs="Arial"/>
          <w:shd w:val="clear" w:color="auto" w:fill="FFFFFF"/>
        </w:rPr>
        <w:t xml:space="preserve"> areas for improvement that may be experiencing poor engagement</w:t>
      </w:r>
      <w:r w:rsidR="005072CA" w:rsidRPr="00AD31C9">
        <w:rPr>
          <w:rFonts w:ascii="Arial" w:hAnsi="Arial" w:cs="Arial"/>
          <w:shd w:val="clear" w:color="auto" w:fill="FFFFFF"/>
        </w:rPr>
        <w:t xml:space="preserve"> (Li, 2023)</w:t>
      </w:r>
      <w:r w:rsidR="006A57C2" w:rsidRPr="00AD31C9">
        <w:rPr>
          <w:rFonts w:ascii="Arial" w:hAnsi="Arial" w:cs="Arial"/>
          <w:shd w:val="clear" w:color="auto" w:fill="FFFFFF"/>
        </w:rPr>
        <w:t xml:space="preserve">. </w:t>
      </w:r>
      <w:r w:rsidR="00FD495E" w:rsidRPr="00AD31C9">
        <w:rPr>
          <w:rFonts w:ascii="Arial" w:hAnsi="Arial" w:cs="Arial"/>
          <w:shd w:val="clear" w:color="auto" w:fill="FFFFFF"/>
        </w:rPr>
        <w:t xml:space="preserve">The amount of power that social media has on companies and their consumers is </w:t>
      </w:r>
      <w:r w:rsidR="00FD495E" w:rsidRPr="00AD31C9">
        <w:rPr>
          <w:rFonts w:ascii="Arial" w:hAnsi="Arial" w:cs="Arial"/>
          <w:shd w:val="clear" w:color="auto" w:fill="FFFFFF"/>
        </w:rPr>
        <w:lastRenderedPageBreak/>
        <w:t>supported by</w:t>
      </w:r>
      <w:r w:rsidR="008561A6" w:rsidRPr="00AD31C9">
        <w:rPr>
          <w:rFonts w:ascii="Arial" w:hAnsi="Arial" w:cs="Arial"/>
          <w:shd w:val="clear" w:color="auto" w:fill="FFFFFF"/>
        </w:rPr>
        <w:t xml:space="preserve"> a wealth of </w:t>
      </w:r>
      <w:r w:rsidR="00FD495E" w:rsidRPr="00AD31C9">
        <w:rPr>
          <w:rFonts w:ascii="Arial" w:hAnsi="Arial" w:cs="Arial"/>
          <w:shd w:val="clear" w:color="auto" w:fill="FFFFFF"/>
        </w:rPr>
        <w:t>research</w:t>
      </w:r>
      <w:r w:rsidR="008561A6" w:rsidRPr="00AD31C9">
        <w:rPr>
          <w:rFonts w:ascii="Arial" w:hAnsi="Arial" w:cs="Arial"/>
          <w:shd w:val="clear" w:color="auto" w:fill="FFFFFF"/>
        </w:rPr>
        <w:t xml:space="preserve"> </w:t>
      </w:r>
      <w:r w:rsidR="004B6DC4" w:rsidRPr="00AD31C9">
        <w:rPr>
          <w:rFonts w:ascii="Arial" w:hAnsi="Arial" w:cs="Arial"/>
          <w:shd w:val="clear" w:color="auto" w:fill="FFFFFF"/>
        </w:rPr>
        <w:t>with 57% of people</w:t>
      </w:r>
      <w:r w:rsidR="008561A6" w:rsidRPr="00AD31C9">
        <w:rPr>
          <w:rFonts w:ascii="Arial" w:hAnsi="Arial" w:cs="Arial"/>
          <w:shd w:val="clear" w:color="auto" w:fill="FFFFFF"/>
        </w:rPr>
        <w:t xml:space="preserve"> globally</w:t>
      </w:r>
      <w:r w:rsidR="004B6DC4" w:rsidRPr="00AD31C9">
        <w:rPr>
          <w:rFonts w:ascii="Arial" w:hAnsi="Arial" w:cs="Arial"/>
          <w:shd w:val="clear" w:color="auto" w:fill="FFFFFF"/>
        </w:rPr>
        <w:t xml:space="preserve"> hav</w:t>
      </w:r>
      <w:r w:rsidR="008561A6" w:rsidRPr="00AD31C9">
        <w:rPr>
          <w:rFonts w:ascii="Arial" w:hAnsi="Arial" w:cs="Arial"/>
          <w:shd w:val="clear" w:color="auto" w:fill="FFFFFF"/>
        </w:rPr>
        <w:t>ing</w:t>
      </w:r>
      <w:r w:rsidR="004B6DC4" w:rsidRPr="00AD31C9">
        <w:rPr>
          <w:rFonts w:ascii="Arial" w:hAnsi="Arial" w:cs="Arial"/>
          <w:shd w:val="clear" w:color="auto" w:fill="FFFFFF"/>
        </w:rPr>
        <w:t xml:space="preserve"> access to at least one form of social media. </w:t>
      </w:r>
      <w:r w:rsidR="0094252C" w:rsidRPr="00AD31C9">
        <w:rPr>
          <w:rFonts w:ascii="Arial" w:hAnsi="Arial" w:cs="Arial"/>
          <w:shd w:val="clear" w:color="auto" w:fill="FFFFFF"/>
        </w:rPr>
        <w:t xml:space="preserve">If </w:t>
      </w:r>
      <w:r w:rsidR="009B1C60" w:rsidRPr="00AD31C9">
        <w:rPr>
          <w:rFonts w:ascii="Arial" w:hAnsi="Arial" w:cs="Arial"/>
          <w:shd w:val="clear" w:color="auto" w:fill="FFFFFF"/>
        </w:rPr>
        <w:t xml:space="preserve">a </w:t>
      </w:r>
      <w:r w:rsidR="0094252C" w:rsidRPr="00AD31C9">
        <w:rPr>
          <w:rFonts w:ascii="Arial" w:hAnsi="Arial" w:cs="Arial"/>
          <w:shd w:val="clear" w:color="auto" w:fill="FFFFFF"/>
        </w:rPr>
        <w:t>company promotes a customer focused approach then social media will be</w:t>
      </w:r>
      <w:r w:rsidR="009B1C60" w:rsidRPr="00AD31C9">
        <w:rPr>
          <w:rFonts w:ascii="Arial" w:hAnsi="Arial" w:cs="Arial"/>
          <w:shd w:val="clear" w:color="auto" w:fill="FFFFFF"/>
        </w:rPr>
        <w:t xml:space="preserve"> encouraged</w:t>
      </w:r>
      <w:r w:rsidR="00BF34E8" w:rsidRPr="00AD31C9">
        <w:rPr>
          <w:rFonts w:ascii="Arial" w:hAnsi="Arial" w:cs="Arial"/>
          <w:shd w:val="clear" w:color="auto" w:fill="FFFFFF"/>
        </w:rPr>
        <w:t xml:space="preserve"> and/or</w:t>
      </w:r>
      <w:r w:rsidR="0094252C" w:rsidRPr="00AD31C9">
        <w:rPr>
          <w:rFonts w:ascii="Arial" w:hAnsi="Arial" w:cs="Arial"/>
          <w:shd w:val="clear" w:color="auto" w:fill="FFFFFF"/>
        </w:rPr>
        <w:t xml:space="preserve"> </w:t>
      </w:r>
      <w:r w:rsidR="00D406E9" w:rsidRPr="00AD31C9">
        <w:rPr>
          <w:rFonts w:ascii="Arial" w:hAnsi="Arial" w:cs="Arial"/>
          <w:shd w:val="clear" w:color="auto" w:fill="FFFFFF"/>
        </w:rPr>
        <w:t>utilised</w:t>
      </w:r>
      <w:r w:rsidR="00BF34E8" w:rsidRPr="00AD31C9">
        <w:rPr>
          <w:rFonts w:ascii="Arial" w:hAnsi="Arial" w:cs="Arial"/>
          <w:shd w:val="clear" w:color="auto" w:fill="FFFFFF"/>
        </w:rPr>
        <w:t xml:space="preserve"> </w:t>
      </w:r>
      <w:r w:rsidR="00D33420" w:rsidRPr="00AD31C9">
        <w:rPr>
          <w:rFonts w:ascii="Arial" w:hAnsi="Arial" w:cs="Arial"/>
          <w:shd w:val="clear" w:color="auto" w:fill="FFFFFF"/>
        </w:rPr>
        <w:t>(</w:t>
      </w:r>
      <w:proofErr w:type="spellStart"/>
      <w:r w:rsidR="00D33420" w:rsidRPr="00AD31C9">
        <w:rPr>
          <w:rFonts w:ascii="Arial" w:hAnsi="Arial" w:cs="Arial"/>
          <w:shd w:val="clear" w:color="auto" w:fill="FFFFFF"/>
        </w:rPr>
        <w:t>Poliska</w:t>
      </w:r>
      <w:proofErr w:type="spellEnd"/>
      <w:r w:rsidR="00D33420" w:rsidRPr="00AD31C9">
        <w:rPr>
          <w:rFonts w:ascii="Arial" w:hAnsi="Arial" w:cs="Arial"/>
          <w:shd w:val="clear" w:color="auto" w:fill="FFFFFF"/>
        </w:rPr>
        <w:t>, 2020)</w:t>
      </w:r>
      <w:r w:rsidR="0094252C" w:rsidRPr="00AD31C9">
        <w:rPr>
          <w:rFonts w:ascii="Arial" w:hAnsi="Arial" w:cs="Arial"/>
          <w:shd w:val="clear" w:color="auto" w:fill="FFFFFF"/>
        </w:rPr>
        <w:t xml:space="preserve">. </w:t>
      </w:r>
      <w:r w:rsidR="00EF3649" w:rsidRPr="00AD31C9">
        <w:rPr>
          <w:rFonts w:ascii="Arial" w:hAnsi="Arial" w:cs="Arial"/>
          <w:shd w:val="clear" w:color="auto" w:fill="FFFFFF"/>
        </w:rPr>
        <w:t xml:space="preserve">Social Media has a particularly strong influence in the beauty industry with </w:t>
      </w:r>
      <w:r w:rsidR="00995FB4" w:rsidRPr="00AD31C9">
        <w:rPr>
          <w:rFonts w:ascii="Arial" w:hAnsi="Arial" w:cs="Arial"/>
          <w:shd w:val="clear" w:color="auto" w:fill="FFFFFF"/>
        </w:rPr>
        <w:t>67% of beauty enthusiasts view</w:t>
      </w:r>
      <w:r w:rsidR="00DD5E63">
        <w:rPr>
          <w:rFonts w:ascii="Arial" w:hAnsi="Arial" w:cs="Arial"/>
          <w:shd w:val="clear" w:color="auto" w:fill="FFFFFF"/>
        </w:rPr>
        <w:t>ing</w:t>
      </w:r>
      <w:r w:rsidR="00995FB4" w:rsidRPr="00AD31C9">
        <w:rPr>
          <w:rFonts w:ascii="Arial" w:hAnsi="Arial" w:cs="Arial"/>
          <w:shd w:val="clear" w:color="auto" w:fill="FFFFFF"/>
        </w:rPr>
        <w:t xml:space="preserve"> influencers using the product before purchasing</w:t>
      </w:r>
      <w:r w:rsidR="00DD5E63">
        <w:rPr>
          <w:rFonts w:ascii="Arial" w:hAnsi="Arial" w:cs="Arial"/>
          <w:shd w:val="clear" w:color="auto" w:fill="FFFFFF"/>
        </w:rPr>
        <w:t xml:space="preserve"> </w:t>
      </w:r>
      <w:r w:rsidR="00363EA8" w:rsidRPr="00AD31C9">
        <w:rPr>
          <w:rFonts w:ascii="Arial" w:hAnsi="Arial" w:cs="Arial"/>
          <w:shd w:val="clear" w:color="auto" w:fill="FFFFFF"/>
        </w:rPr>
        <w:t>(Spencer-Jolliffe, 2023)</w:t>
      </w:r>
      <w:r w:rsidR="00B05BCD" w:rsidRPr="00AD31C9">
        <w:rPr>
          <w:rFonts w:ascii="Arial" w:hAnsi="Arial" w:cs="Arial"/>
          <w:shd w:val="clear" w:color="auto" w:fill="FFFFFF"/>
        </w:rPr>
        <w:t xml:space="preserve">. </w:t>
      </w:r>
      <w:r w:rsidR="00CD7FC0" w:rsidRPr="00AD31C9">
        <w:rPr>
          <w:rFonts w:ascii="Arial" w:hAnsi="Arial" w:cs="Arial"/>
          <w:shd w:val="clear" w:color="auto" w:fill="FFFFFF"/>
        </w:rPr>
        <w:t>Social Media has</w:t>
      </w:r>
      <w:r w:rsidR="00363EA8" w:rsidRPr="00AD31C9">
        <w:rPr>
          <w:rFonts w:ascii="Arial" w:hAnsi="Arial" w:cs="Arial"/>
          <w:shd w:val="clear" w:color="auto" w:fill="FFFFFF"/>
        </w:rPr>
        <w:t xml:space="preserve"> aided the</w:t>
      </w:r>
      <w:r w:rsidR="00CD7FC0" w:rsidRPr="00AD31C9">
        <w:rPr>
          <w:rFonts w:ascii="Arial" w:hAnsi="Arial" w:cs="Arial"/>
          <w:shd w:val="clear" w:color="auto" w:fill="FFFFFF"/>
        </w:rPr>
        <w:t xml:space="preserve"> return of Sephora to the UK</w:t>
      </w:r>
      <w:r w:rsidR="00363EA8" w:rsidRPr="00AD31C9">
        <w:rPr>
          <w:rFonts w:ascii="Arial" w:hAnsi="Arial" w:cs="Arial"/>
          <w:shd w:val="clear" w:color="auto" w:fill="FFFFFF"/>
        </w:rPr>
        <w:t xml:space="preserve"> with </w:t>
      </w:r>
      <w:r w:rsidR="00B61FC7" w:rsidRPr="00AD31C9">
        <w:rPr>
          <w:rFonts w:ascii="Arial" w:hAnsi="Arial" w:cs="Arial"/>
          <w:shd w:val="clear" w:color="auto" w:fill="FFFFFF"/>
        </w:rPr>
        <w:t>all posts having a sense of inclusivity</w:t>
      </w:r>
      <w:r w:rsidR="00A161A1">
        <w:rPr>
          <w:rFonts w:ascii="Arial" w:hAnsi="Arial" w:cs="Arial"/>
          <w:shd w:val="clear" w:color="auto" w:fill="FFFFFF"/>
        </w:rPr>
        <w:t xml:space="preserve"> such as </w:t>
      </w:r>
      <w:r w:rsidR="00B61FC7" w:rsidRPr="00AD31C9">
        <w:rPr>
          <w:rFonts w:ascii="Arial" w:hAnsi="Arial" w:cs="Arial"/>
          <w:shd w:val="clear" w:color="auto" w:fill="FFFFFF"/>
        </w:rPr>
        <w:t>‘We Belong to Something Beautiful’ (</w:t>
      </w:r>
      <w:r w:rsidR="00925215" w:rsidRPr="00AD31C9">
        <w:rPr>
          <w:rFonts w:ascii="Arial" w:hAnsi="Arial" w:cs="Arial"/>
          <w:shd w:val="clear" w:color="auto" w:fill="FFFFFF"/>
        </w:rPr>
        <w:t>Lukis, 2020).</w:t>
      </w:r>
      <w:r w:rsidR="00201E79" w:rsidRPr="00AD31C9">
        <w:rPr>
          <w:rFonts w:ascii="Arial" w:hAnsi="Arial" w:cs="Arial"/>
          <w:shd w:val="clear" w:color="auto" w:fill="FFFFFF"/>
        </w:rPr>
        <w:t xml:space="preserve"> </w:t>
      </w:r>
      <w:r w:rsidR="00C455AF" w:rsidRPr="00AD31C9">
        <w:rPr>
          <w:rFonts w:ascii="Arial" w:hAnsi="Arial" w:cs="Arial"/>
          <w:shd w:val="clear" w:color="auto" w:fill="FFFFFF"/>
        </w:rPr>
        <w:t>The excitement</w:t>
      </w:r>
      <w:r w:rsidR="00A161A1">
        <w:rPr>
          <w:rFonts w:ascii="Arial" w:hAnsi="Arial" w:cs="Arial"/>
          <w:shd w:val="clear" w:color="auto" w:fill="FFFFFF"/>
        </w:rPr>
        <w:t xml:space="preserve"> and anticipation</w:t>
      </w:r>
      <w:r w:rsidR="00C455AF" w:rsidRPr="00AD31C9">
        <w:rPr>
          <w:rFonts w:ascii="Arial" w:hAnsi="Arial" w:cs="Arial"/>
          <w:shd w:val="clear" w:color="auto" w:fill="FFFFFF"/>
        </w:rPr>
        <w:t xml:space="preserve"> over the new store opening </w:t>
      </w:r>
      <w:proofErr w:type="gramStart"/>
      <w:r w:rsidR="00186C85" w:rsidRPr="00AD31C9">
        <w:rPr>
          <w:rFonts w:ascii="Arial" w:hAnsi="Arial" w:cs="Arial"/>
          <w:shd w:val="clear" w:color="auto" w:fill="FFFFFF"/>
        </w:rPr>
        <w:t>is</w:t>
      </w:r>
      <w:proofErr w:type="gramEnd"/>
      <w:r w:rsidR="00186C85" w:rsidRPr="00AD31C9">
        <w:rPr>
          <w:rFonts w:ascii="Arial" w:hAnsi="Arial" w:cs="Arial"/>
          <w:shd w:val="clear" w:color="auto" w:fill="FFFFFF"/>
        </w:rPr>
        <w:t xml:space="preserve"> demonstrated </w:t>
      </w:r>
      <w:r w:rsidR="008206AA">
        <w:rPr>
          <w:rFonts w:ascii="Arial" w:hAnsi="Arial" w:cs="Arial"/>
          <w:shd w:val="clear" w:color="auto" w:fill="FFFFFF"/>
        </w:rPr>
        <w:t>t</w:t>
      </w:r>
      <w:r w:rsidR="000D426F">
        <w:rPr>
          <w:rFonts w:ascii="Arial" w:hAnsi="Arial" w:cs="Arial"/>
          <w:shd w:val="clear" w:color="auto" w:fill="FFFFFF"/>
        </w:rPr>
        <w:t>hrough</w:t>
      </w:r>
      <w:r w:rsidR="00186C85" w:rsidRPr="00AD31C9">
        <w:rPr>
          <w:rFonts w:ascii="Arial" w:hAnsi="Arial" w:cs="Arial"/>
          <w:shd w:val="clear" w:color="auto" w:fill="FFFFFF"/>
        </w:rPr>
        <w:t xml:space="preserve"> a </w:t>
      </w:r>
      <w:r w:rsidR="00201E79" w:rsidRPr="00AD31C9">
        <w:rPr>
          <w:rFonts w:ascii="Arial" w:hAnsi="Arial" w:cs="Arial"/>
          <w:shd w:val="clear" w:color="auto" w:fill="FFFFFF"/>
        </w:rPr>
        <w:t xml:space="preserve">recent </w:t>
      </w:r>
      <w:r w:rsidR="002802FC" w:rsidRPr="00AD31C9">
        <w:rPr>
          <w:rFonts w:ascii="Arial" w:hAnsi="Arial" w:cs="Arial"/>
          <w:shd w:val="clear" w:color="auto" w:fill="FFFFFF"/>
        </w:rPr>
        <w:t>YouTube</w:t>
      </w:r>
      <w:r w:rsidR="00201E79" w:rsidRPr="00AD31C9">
        <w:rPr>
          <w:rFonts w:ascii="Arial" w:hAnsi="Arial" w:cs="Arial"/>
          <w:shd w:val="clear" w:color="auto" w:fill="FFFFFF"/>
        </w:rPr>
        <w:t xml:space="preserve"> vide</w:t>
      </w:r>
      <w:r w:rsidR="00380A3C" w:rsidRPr="00AD31C9">
        <w:rPr>
          <w:rFonts w:ascii="Arial" w:hAnsi="Arial" w:cs="Arial"/>
          <w:shd w:val="clear" w:color="auto" w:fill="FFFFFF"/>
        </w:rPr>
        <w:t xml:space="preserve">o </w:t>
      </w:r>
      <w:r w:rsidR="00186C85" w:rsidRPr="00AD31C9">
        <w:rPr>
          <w:rFonts w:ascii="Arial" w:hAnsi="Arial" w:cs="Arial"/>
          <w:shd w:val="clear" w:color="auto" w:fill="FFFFFF"/>
        </w:rPr>
        <w:t xml:space="preserve">that </w:t>
      </w:r>
      <w:r w:rsidR="000D426F">
        <w:rPr>
          <w:rFonts w:ascii="Arial" w:hAnsi="Arial" w:cs="Arial"/>
          <w:shd w:val="clear" w:color="auto" w:fill="FFFFFF"/>
        </w:rPr>
        <w:t xml:space="preserve">also </w:t>
      </w:r>
      <w:r w:rsidR="00380A3C" w:rsidRPr="00AD31C9">
        <w:rPr>
          <w:rFonts w:ascii="Arial" w:hAnsi="Arial" w:cs="Arial"/>
          <w:shd w:val="clear" w:color="auto" w:fill="FFFFFF"/>
        </w:rPr>
        <w:t>focus</w:t>
      </w:r>
      <w:r w:rsidR="00186C85" w:rsidRPr="00AD31C9">
        <w:rPr>
          <w:rFonts w:ascii="Arial" w:hAnsi="Arial" w:cs="Arial"/>
          <w:shd w:val="clear" w:color="auto" w:fill="FFFFFF"/>
        </w:rPr>
        <w:t>ed</w:t>
      </w:r>
      <w:r w:rsidR="00380A3C" w:rsidRPr="00AD31C9">
        <w:rPr>
          <w:rFonts w:ascii="Arial" w:hAnsi="Arial" w:cs="Arial"/>
          <w:shd w:val="clear" w:color="auto" w:fill="FFFFFF"/>
        </w:rPr>
        <w:t xml:space="preserve"> on</w:t>
      </w:r>
      <w:r w:rsidR="000D426F">
        <w:rPr>
          <w:rFonts w:ascii="Arial" w:hAnsi="Arial" w:cs="Arial"/>
          <w:shd w:val="clear" w:color="auto" w:fill="FFFFFF"/>
        </w:rPr>
        <w:t xml:space="preserve"> the consumers ability to</w:t>
      </w:r>
      <w:r w:rsidR="00380A3C" w:rsidRPr="00AD31C9">
        <w:rPr>
          <w:rFonts w:ascii="Arial" w:hAnsi="Arial" w:cs="Arial"/>
          <w:shd w:val="clear" w:color="auto" w:fill="FFFFFF"/>
        </w:rPr>
        <w:t xml:space="preserve"> </w:t>
      </w:r>
      <w:r w:rsidR="00C42B6C">
        <w:rPr>
          <w:rFonts w:ascii="Arial" w:hAnsi="Arial" w:cs="Arial"/>
          <w:shd w:val="clear" w:color="auto" w:fill="FFFFFF"/>
        </w:rPr>
        <w:t>sampl</w:t>
      </w:r>
      <w:r w:rsidR="000D426F">
        <w:rPr>
          <w:rFonts w:ascii="Arial" w:hAnsi="Arial" w:cs="Arial"/>
          <w:shd w:val="clear" w:color="auto" w:fill="FFFFFF"/>
        </w:rPr>
        <w:t>e</w:t>
      </w:r>
      <w:r w:rsidR="00C42B6C">
        <w:rPr>
          <w:rFonts w:ascii="Arial" w:hAnsi="Arial" w:cs="Arial"/>
          <w:shd w:val="clear" w:color="auto" w:fill="FFFFFF"/>
        </w:rPr>
        <w:t xml:space="preserve"> and </w:t>
      </w:r>
      <w:r w:rsidR="002802FC">
        <w:rPr>
          <w:rFonts w:ascii="Arial" w:hAnsi="Arial" w:cs="Arial"/>
          <w:shd w:val="clear" w:color="auto" w:fill="FFFFFF"/>
        </w:rPr>
        <w:t>test</w:t>
      </w:r>
      <w:r w:rsidR="000D426F">
        <w:rPr>
          <w:rFonts w:ascii="Arial" w:hAnsi="Arial" w:cs="Arial"/>
          <w:shd w:val="clear" w:color="auto" w:fill="FFFFFF"/>
        </w:rPr>
        <w:t xml:space="preserve"> </w:t>
      </w:r>
      <w:r w:rsidR="00380A3C" w:rsidRPr="00AD31C9">
        <w:rPr>
          <w:rFonts w:ascii="Arial" w:hAnsi="Arial" w:cs="Arial"/>
          <w:shd w:val="clear" w:color="auto" w:fill="FFFFFF"/>
        </w:rPr>
        <w:t>products in person</w:t>
      </w:r>
      <w:r w:rsidR="00186C85" w:rsidRPr="00AD31C9">
        <w:rPr>
          <w:rFonts w:ascii="Arial" w:hAnsi="Arial" w:cs="Arial"/>
          <w:shd w:val="clear" w:color="auto" w:fill="FFFFFF"/>
        </w:rPr>
        <w:t xml:space="preserve"> before buying</w:t>
      </w:r>
      <w:r w:rsidR="00752EA1">
        <w:rPr>
          <w:rFonts w:ascii="Arial" w:hAnsi="Arial" w:cs="Arial"/>
          <w:shd w:val="clear" w:color="auto" w:fill="FFFFFF"/>
        </w:rPr>
        <w:t xml:space="preserve"> (</w:t>
      </w:r>
      <w:r w:rsidR="00B409BB">
        <w:rPr>
          <w:rFonts w:ascii="Arial" w:hAnsi="Arial" w:cs="Arial"/>
          <w:shd w:val="clear" w:color="auto" w:fill="FFFFFF"/>
        </w:rPr>
        <w:t xml:space="preserve">Get the Gloss, </w:t>
      </w:r>
      <w:r w:rsidR="00D406E9">
        <w:rPr>
          <w:rFonts w:ascii="Arial" w:hAnsi="Arial" w:cs="Arial"/>
          <w:shd w:val="clear" w:color="auto" w:fill="FFFFFF"/>
        </w:rPr>
        <w:t>2</w:t>
      </w:r>
      <w:r w:rsidR="00B409BB">
        <w:rPr>
          <w:rFonts w:ascii="Arial" w:hAnsi="Arial" w:cs="Arial"/>
          <w:shd w:val="clear" w:color="auto" w:fill="FFFFFF"/>
        </w:rPr>
        <w:t>023)</w:t>
      </w:r>
      <w:r w:rsidR="00380A3C" w:rsidRPr="00AD31C9">
        <w:rPr>
          <w:rFonts w:ascii="Arial" w:hAnsi="Arial" w:cs="Arial"/>
          <w:shd w:val="clear" w:color="auto" w:fill="FFFFFF"/>
        </w:rPr>
        <w:t xml:space="preserve">. </w:t>
      </w:r>
    </w:p>
    <w:p w14:paraId="0A7237F1" w14:textId="40264FA7" w:rsidR="00462948" w:rsidRPr="00AD31C9" w:rsidRDefault="00ED0807" w:rsidP="008B18B3">
      <w:pPr>
        <w:pStyle w:val="Heading1"/>
        <w:spacing w:line="480" w:lineRule="auto"/>
        <w:rPr>
          <w:shd w:val="clear" w:color="auto" w:fill="FFFFFF"/>
        </w:rPr>
      </w:pPr>
      <w:bookmarkStart w:id="15" w:name="_Toc134204577"/>
      <w:r>
        <w:rPr>
          <w:shd w:val="clear" w:color="auto" w:fill="FFFFFF"/>
        </w:rPr>
        <w:t xml:space="preserve">6. </w:t>
      </w:r>
      <w:r w:rsidR="003C58A6" w:rsidRPr="00AD31C9">
        <w:rPr>
          <w:shd w:val="clear" w:color="auto" w:fill="FFFFFF"/>
        </w:rPr>
        <w:t>Risk Management</w:t>
      </w:r>
      <w:bookmarkEnd w:id="15"/>
      <w:r w:rsidR="003C58A6" w:rsidRPr="00AD31C9">
        <w:rPr>
          <w:shd w:val="clear" w:color="auto" w:fill="FFFFFF"/>
        </w:rPr>
        <w:t xml:space="preserve"> </w:t>
      </w:r>
    </w:p>
    <w:p w14:paraId="343F816C" w14:textId="5726B5C6" w:rsidR="00276149" w:rsidRDefault="005E0CD1" w:rsidP="008B18B3">
      <w:pPr>
        <w:spacing w:line="480" w:lineRule="auto"/>
        <w:jc w:val="both"/>
        <w:rPr>
          <w:rFonts w:ascii="Arial" w:hAnsi="Arial" w:cs="Arial"/>
          <w:sz w:val="24"/>
          <w:szCs w:val="24"/>
          <w:shd w:val="clear" w:color="auto" w:fill="FFFFFF"/>
        </w:rPr>
      </w:pPr>
      <w:r w:rsidRPr="00AD31C9">
        <w:rPr>
          <w:rFonts w:ascii="Arial" w:hAnsi="Arial" w:cs="Arial"/>
          <w:sz w:val="24"/>
          <w:szCs w:val="24"/>
        </w:rPr>
        <w:t xml:space="preserve">Sephora </w:t>
      </w:r>
      <w:r w:rsidR="000B0EBD" w:rsidRPr="00AD31C9">
        <w:rPr>
          <w:rFonts w:ascii="Arial" w:hAnsi="Arial" w:cs="Arial"/>
          <w:sz w:val="24"/>
          <w:szCs w:val="24"/>
        </w:rPr>
        <w:t xml:space="preserve">appear </w:t>
      </w:r>
      <w:r w:rsidR="00DD6707" w:rsidRPr="00AD31C9">
        <w:rPr>
          <w:rFonts w:ascii="Arial" w:hAnsi="Arial" w:cs="Arial"/>
          <w:sz w:val="24"/>
          <w:szCs w:val="24"/>
        </w:rPr>
        <w:t xml:space="preserve">confident about the challenges ahead but </w:t>
      </w:r>
      <w:r w:rsidR="00CD46DE" w:rsidRPr="00AD31C9">
        <w:rPr>
          <w:rFonts w:ascii="Arial" w:hAnsi="Arial" w:cs="Arial"/>
          <w:sz w:val="24"/>
          <w:szCs w:val="24"/>
        </w:rPr>
        <w:t>with change comes risk and this must be balanced</w:t>
      </w:r>
      <w:r w:rsidR="00DD6707" w:rsidRPr="00AD31C9">
        <w:rPr>
          <w:rFonts w:ascii="Arial" w:hAnsi="Arial" w:cs="Arial"/>
          <w:sz w:val="24"/>
          <w:szCs w:val="24"/>
        </w:rPr>
        <w:t xml:space="preserve">. </w:t>
      </w:r>
      <w:r w:rsidR="008C267C" w:rsidRPr="00AD31C9">
        <w:rPr>
          <w:rFonts w:ascii="Arial" w:hAnsi="Arial" w:cs="Arial"/>
          <w:sz w:val="24"/>
          <w:szCs w:val="24"/>
          <w:shd w:val="clear" w:color="auto" w:fill="FFFFFF"/>
        </w:rPr>
        <w:t>O</w:t>
      </w:r>
      <w:r w:rsidR="000E4D28" w:rsidRPr="00AD31C9">
        <w:rPr>
          <w:rFonts w:ascii="Arial" w:hAnsi="Arial" w:cs="Arial"/>
          <w:sz w:val="24"/>
          <w:szCs w:val="24"/>
          <w:shd w:val="clear" w:color="auto" w:fill="FFFFFF"/>
        </w:rPr>
        <w:t xml:space="preserve">pening a store in the UK could be </w:t>
      </w:r>
      <w:r w:rsidR="008C267C" w:rsidRPr="00AD31C9">
        <w:rPr>
          <w:rFonts w:ascii="Arial" w:hAnsi="Arial" w:cs="Arial"/>
          <w:sz w:val="24"/>
          <w:szCs w:val="24"/>
          <w:shd w:val="clear" w:color="auto" w:fill="FFFFFF"/>
        </w:rPr>
        <w:t xml:space="preserve">perceived </w:t>
      </w:r>
      <w:r w:rsidR="000E4D28" w:rsidRPr="00AD31C9">
        <w:rPr>
          <w:rFonts w:ascii="Arial" w:hAnsi="Arial" w:cs="Arial"/>
          <w:sz w:val="24"/>
          <w:szCs w:val="24"/>
          <w:shd w:val="clear" w:color="auto" w:fill="FFFFFF"/>
        </w:rPr>
        <w:t>by some as taking a big risk</w:t>
      </w:r>
      <w:r w:rsidR="00610BB6">
        <w:rPr>
          <w:rFonts w:ascii="Arial" w:hAnsi="Arial" w:cs="Arial"/>
          <w:sz w:val="24"/>
          <w:szCs w:val="24"/>
          <w:shd w:val="clear" w:color="auto" w:fill="FFFFFF"/>
        </w:rPr>
        <w:t>,</w:t>
      </w:r>
      <w:r w:rsidR="000E4D28" w:rsidRPr="00AD31C9">
        <w:rPr>
          <w:rFonts w:ascii="Arial" w:hAnsi="Arial" w:cs="Arial"/>
          <w:sz w:val="24"/>
          <w:szCs w:val="24"/>
          <w:shd w:val="clear" w:color="auto" w:fill="FFFFFF"/>
        </w:rPr>
        <w:t xml:space="preserve"> </w:t>
      </w:r>
      <w:r w:rsidR="00183F26" w:rsidRPr="00AD31C9">
        <w:rPr>
          <w:rFonts w:ascii="Arial" w:hAnsi="Arial" w:cs="Arial"/>
          <w:sz w:val="24"/>
          <w:szCs w:val="24"/>
          <w:shd w:val="clear" w:color="auto" w:fill="FFFFFF"/>
        </w:rPr>
        <w:t xml:space="preserve">particularly </w:t>
      </w:r>
      <w:r w:rsidR="008D3455" w:rsidRPr="00AD31C9">
        <w:rPr>
          <w:rFonts w:ascii="Arial" w:hAnsi="Arial" w:cs="Arial"/>
          <w:sz w:val="24"/>
          <w:szCs w:val="24"/>
          <w:shd w:val="clear" w:color="auto" w:fill="FFFFFF"/>
        </w:rPr>
        <w:t xml:space="preserve">at a time </w:t>
      </w:r>
      <w:r w:rsidR="00E50F73" w:rsidRPr="00AD31C9">
        <w:rPr>
          <w:rFonts w:ascii="Arial" w:hAnsi="Arial" w:cs="Arial"/>
          <w:sz w:val="24"/>
          <w:szCs w:val="24"/>
          <w:shd w:val="clear" w:color="auto" w:fill="FFFFFF"/>
        </w:rPr>
        <w:t xml:space="preserve">where the economic climate is poor. Taking risks is a </w:t>
      </w:r>
      <w:r w:rsidR="00A407E2" w:rsidRPr="00AD31C9">
        <w:rPr>
          <w:rFonts w:ascii="Arial" w:hAnsi="Arial" w:cs="Arial"/>
          <w:sz w:val="24"/>
          <w:szCs w:val="24"/>
          <w:shd w:val="clear" w:color="auto" w:fill="FFFFFF"/>
        </w:rPr>
        <w:t xml:space="preserve">significant </w:t>
      </w:r>
      <w:r w:rsidR="00E50F73" w:rsidRPr="00AD31C9">
        <w:rPr>
          <w:rFonts w:ascii="Arial" w:hAnsi="Arial" w:cs="Arial"/>
          <w:sz w:val="24"/>
          <w:szCs w:val="24"/>
          <w:shd w:val="clear" w:color="auto" w:fill="FFFFFF"/>
        </w:rPr>
        <w:t>part of business</w:t>
      </w:r>
      <w:r w:rsidR="0068580C" w:rsidRPr="00AD31C9">
        <w:rPr>
          <w:rFonts w:ascii="Arial" w:hAnsi="Arial" w:cs="Arial"/>
          <w:sz w:val="24"/>
          <w:szCs w:val="24"/>
          <w:shd w:val="clear" w:color="auto" w:fill="FFFFFF"/>
        </w:rPr>
        <w:t xml:space="preserve"> </w:t>
      </w:r>
      <w:r w:rsidR="00A407E2" w:rsidRPr="00AD31C9">
        <w:rPr>
          <w:rFonts w:ascii="Arial" w:hAnsi="Arial" w:cs="Arial"/>
          <w:sz w:val="24"/>
          <w:szCs w:val="24"/>
          <w:shd w:val="clear" w:color="auto" w:fill="FFFFFF"/>
        </w:rPr>
        <w:t xml:space="preserve">and </w:t>
      </w:r>
      <w:r w:rsidR="00D41A2C" w:rsidRPr="00AD31C9">
        <w:rPr>
          <w:rFonts w:ascii="Arial" w:hAnsi="Arial" w:cs="Arial"/>
          <w:sz w:val="24"/>
          <w:szCs w:val="24"/>
          <w:shd w:val="clear" w:color="auto" w:fill="FFFFFF"/>
        </w:rPr>
        <w:t xml:space="preserve">every </w:t>
      </w:r>
      <w:r w:rsidR="00870040" w:rsidRPr="00AD31C9">
        <w:rPr>
          <w:rFonts w:ascii="Arial" w:hAnsi="Arial" w:cs="Arial"/>
          <w:sz w:val="24"/>
          <w:szCs w:val="24"/>
          <w:shd w:val="clear" w:color="auto" w:fill="FFFFFF"/>
        </w:rPr>
        <w:t>element of change management involves taking a risk</w:t>
      </w:r>
      <w:r w:rsidR="0068580C" w:rsidRPr="00AD31C9">
        <w:rPr>
          <w:rFonts w:ascii="Arial" w:hAnsi="Arial" w:cs="Arial"/>
          <w:sz w:val="24"/>
          <w:szCs w:val="24"/>
          <w:shd w:val="clear" w:color="auto" w:fill="FFFFFF"/>
        </w:rPr>
        <w:t xml:space="preserve">, </w:t>
      </w:r>
      <w:r w:rsidR="00870040" w:rsidRPr="00AD31C9">
        <w:rPr>
          <w:rFonts w:ascii="Arial" w:hAnsi="Arial" w:cs="Arial"/>
          <w:sz w:val="24"/>
          <w:szCs w:val="24"/>
          <w:shd w:val="clear" w:color="auto" w:fill="FFFFFF"/>
        </w:rPr>
        <w:t>no matter how well planned out it is</w:t>
      </w:r>
      <w:r w:rsidR="00FB6A2C" w:rsidRPr="00AD31C9">
        <w:rPr>
          <w:rFonts w:ascii="Arial" w:hAnsi="Arial" w:cs="Arial"/>
          <w:sz w:val="24"/>
          <w:szCs w:val="24"/>
          <w:shd w:val="clear" w:color="auto" w:fill="FFFFFF"/>
        </w:rPr>
        <w:t xml:space="preserve">. </w:t>
      </w:r>
      <w:r w:rsidR="00214954">
        <w:rPr>
          <w:rFonts w:ascii="Arial" w:hAnsi="Arial" w:cs="Arial"/>
          <w:sz w:val="24"/>
          <w:szCs w:val="24"/>
          <w:shd w:val="clear" w:color="auto" w:fill="FFFFFF"/>
        </w:rPr>
        <w:t>Hastings</w:t>
      </w:r>
      <w:r w:rsidR="00163193" w:rsidRPr="00AD31C9">
        <w:rPr>
          <w:rFonts w:ascii="Arial" w:hAnsi="Arial" w:cs="Arial"/>
          <w:sz w:val="24"/>
          <w:szCs w:val="24"/>
          <w:shd w:val="clear" w:color="auto" w:fill="FFFFFF"/>
        </w:rPr>
        <w:t xml:space="preserve"> </w:t>
      </w:r>
      <w:r w:rsidR="000B07C5" w:rsidRPr="00AD31C9">
        <w:rPr>
          <w:rFonts w:ascii="Arial" w:hAnsi="Arial" w:cs="Arial"/>
          <w:sz w:val="24"/>
          <w:szCs w:val="24"/>
          <w:shd w:val="clear" w:color="auto" w:fill="FFFFFF"/>
        </w:rPr>
        <w:t>(199</w:t>
      </w:r>
      <w:r w:rsidR="00214954">
        <w:rPr>
          <w:rFonts w:ascii="Arial" w:hAnsi="Arial" w:cs="Arial"/>
          <w:sz w:val="24"/>
          <w:szCs w:val="24"/>
          <w:shd w:val="clear" w:color="auto" w:fill="FFFFFF"/>
        </w:rPr>
        <w:t>3</w:t>
      </w:r>
      <w:r w:rsidR="000B07C5" w:rsidRPr="00AD31C9">
        <w:rPr>
          <w:rFonts w:ascii="Arial" w:hAnsi="Arial" w:cs="Arial"/>
          <w:sz w:val="24"/>
          <w:szCs w:val="24"/>
          <w:shd w:val="clear" w:color="auto" w:fill="FFFFFF"/>
        </w:rPr>
        <w:t>) describe</w:t>
      </w:r>
      <w:r w:rsidR="004238E6">
        <w:rPr>
          <w:rFonts w:ascii="Arial" w:hAnsi="Arial" w:cs="Arial"/>
          <w:sz w:val="24"/>
          <w:szCs w:val="24"/>
          <w:shd w:val="clear" w:color="auto" w:fill="FFFFFF"/>
        </w:rPr>
        <w:t>s</w:t>
      </w:r>
      <w:r w:rsidR="000B07C5" w:rsidRPr="00AD31C9">
        <w:rPr>
          <w:rFonts w:ascii="Arial" w:hAnsi="Arial" w:cs="Arial"/>
          <w:sz w:val="24"/>
          <w:szCs w:val="24"/>
          <w:shd w:val="clear" w:color="auto" w:fill="FFFFFF"/>
        </w:rPr>
        <w:t xml:space="preserve"> </w:t>
      </w:r>
      <w:r w:rsidR="00A04D13">
        <w:rPr>
          <w:rFonts w:ascii="Arial" w:hAnsi="Arial" w:cs="Arial"/>
          <w:sz w:val="24"/>
          <w:szCs w:val="24"/>
          <w:shd w:val="clear" w:color="auto" w:fill="FFFFFF"/>
        </w:rPr>
        <w:t xml:space="preserve">the old culture as having an aversion to risk </w:t>
      </w:r>
      <w:r w:rsidR="00EB7B9F" w:rsidRPr="00AD31C9">
        <w:rPr>
          <w:rFonts w:ascii="Arial" w:hAnsi="Arial" w:cs="Arial"/>
          <w:sz w:val="24"/>
          <w:szCs w:val="24"/>
          <w:shd w:val="clear" w:color="auto" w:fill="FFFFFF"/>
        </w:rPr>
        <w:t>whereas</w:t>
      </w:r>
      <w:r w:rsidR="00A04D13">
        <w:rPr>
          <w:rFonts w:ascii="Arial" w:hAnsi="Arial" w:cs="Arial"/>
          <w:sz w:val="24"/>
          <w:szCs w:val="24"/>
          <w:shd w:val="clear" w:color="auto" w:fill="FFFFFF"/>
        </w:rPr>
        <w:t xml:space="preserve"> now</w:t>
      </w:r>
      <w:r w:rsidR="000B07C5" w:rsidRPr="00AD31C9">
        <w:rPr>
          <w:rFonts w:ascii="Arial" w:hAnsi="Arial" w:cs="Arial"/>
          <w:sz w:val="24"/>
          <w:szCs w:val="24"/>
          <w:shd w:val="clear" w:color="auto" w:fill="FFFFFF"/>
        </w:rPr>
        <w:t xml:space="preserve"> organisations are </w:t>
      </w:r>
      <w:r w:rsidR="004238E6">
        <w:rPr>
          <w:rFonts w:ascii="Arial" w:hAnsi="Arial" w:cs="Arial"/>
          <w:sz w:val="24"/>
          <w:szCs w:val="24"/>
          <w:shd w:val="clear" w:color="auto" w:fill="FFFFFF"/>
        </w:rPr>
        <w:t xml:space="preserve">taking calculated </w:t>
      </w:r>
      <w:r w:rsidR="0049625D">
        <w:rPr>
          <w:rFonts w:ascii="Arial" w:hAnsi="Arial" w:cs="Arial"/>
          <w:sz w:val="24"/>
          <w:szCs w:val="24"/>
          <w:shd w:val="clear" w:color="auto" w:fill="FFFFFF"/>
        </w:rPr>
        <w:t>risks</w:t>
      </w:r>
      <w:r w:rsidR="004238E6">
        <w:rPr>
          <w:rFonts w:ascii="Arial" w:hAnsi="Arial" w:cs="Arial"/>
          <w:sz w:val="24"/>
          <w:szCs w:val="24"/>
          <w:shd w:val="clear" w:color="auto" w:fill="FFFFFF"/>
        </w:rPr>
        <w:t xml:space="preserve"> which is interestingly </w:t>
      </w:r>
      <w:r w:rsidR="002E7302">
        <w:rPr>
          <w:rFonts w:ascii="Arial" w:hAnsi="Arial" w:cs="Arial"/>
          <w:sz w:val="24"/>
          <w:szCs w:val="24"/>
          <w:shd w:val="clear" w:color="auto" w:fill="FFFFFF"/>
        </w:rPr>
        <w:t xml:space="preserve">aligned with </w:t>
      </w:r>
      <w:r w:rsidR="004238E6">
        <w:rPr>
          <w:rFonts w:ascii="Arial" w:hAnsi="Arial" w:cs="Arial"/>
          <w:sz w:val="24"/>
          <w:szCs w:val="24"/>
          <w:shd w:val="clear" w:color="auto" w:fill="FFFFFF"/>
        </w:rPr>
        <w:t>innovation</w:t>
      </w:r>
      <w:r w:rsidR="00A71C46" w:rsidRPr="00AD31C9">
        <w:rPr>
          <w:rFonts w:ascii="Arial" w:hAnsi="Arial" w:cs="Arial"/>
          <w:sz w:val="24"/>
          <w:szCs w:val="24"/>
          <w:shd w:val="clear" w:color="auto" w:fill="FFFFFF"/>
        </w:rPr>
        <w:t xml:space="preserve">. </w:t>
      </w:r>
      <w:r w:rsidR="00371DD2" w:rsidRPr="00AD31C9">
        <w:rPr>
          <w:rFonts w:ascii="Arial" w:hAnsi="Arial" w:cs="Arial"/>
          <w:sz w:val="24"/>
          <w:szCs w:val="24"/>
          <w:shd w:val="clear" w:color="auto" w:fill="FFFFFF"/>
        </w:rPr>
        <w:t>Every risk could be described as a ‘calculated risk’ if considered appropriately</w:t>
      </w:r>
      <w:r w:rsidR="00C21733" w:rsidRPr="00AD31C9">
        <w:rPr>
          <w:rFonts w:ascii="Arial" w:hAnsi="Arial" w:cs="Arial"/>
          <w:sz w:val="24"/>
          <w:szCs w:val="24"/>
          <w:shd w:val="clear" w:color="auto" w:fill="FFFFFF"/>
        </w:rPr>
        <w:t xml:space="preserve"> and should it be </w:t>
      </w:r>
      <w:r w:rsidR="00916568" w:rsidRPr="00AD31C9">
        <w:rPr>
          <w:rFonts w:ascii="Arial" w:hAnsi="Arial" w:cs="Arial"/>
          <w:sz w:val="24"/>
          <w:szCs w:val="24"/>
          <w:shd w:val="clear" w:color="auto" w:fill="FFFFFF"/>
        </w:rPr>
        <w:t>conducted correctly</w:t>
      </w:r>
      <w:r w:rsidR="00C21733" w:rsidRPr="00AD31C9">
        <w:rPr>
          <w:rFonts w:ascii="Arial" w:hAnsi="Arial" w:cs="Arial"/>
          <w:sz w:val="24"/>
          <w:szCs w:val="24"/>
          <w:shd w:val="clear" w:color="auto" w:fill="FFFFFF"/>
        </w:rPr>
        <w:t xml:space="preserve"> it can</w:t>
      </w:r>
      <w:r w:rsidR="00916568" w:rsidRPr="00AD31C9">
        <w:rPr>
          <w:rFonts w:ascii="Arial" w:hAnsi="Arial" w:cs="Arial"/>
          <w:sz w:val="24"/>
          <w:szCs w:val="24"/>
          <w:shd w:val="clear" w:color="auto" w:fill="FFFFFF"/>
        </w:rPr>
        <w:t xml:space="preserve"> inspire creative thin</w:t>
      </w:r>
      <w:r w:rsidR="001F11AA" w:rsidRPr="00AD31C9">
        <w:rPr>
          <w:rFonts w:ascii="Arial" w:hAnsi="Arial" w:cs="Arial"/>
          <w:sz w:val="24"/>
          <w:szCs w:val="24"/>
          <w:shd w:val="clear" w:color="auto" w:fill="FFFFFF"/>
        </w:rPr>
        <w:t>king</w:t>
      </w:r>
      <w:r w:rsidR="00916568" w:rsidRPr="00AD31C9">
        <w:rPr>
          <w:rFonts w:ascii="Arial" w:hAnsi="Arial" w:cs="Arial"/>
          <w:sz w:val="24"/>
          <w:szCs w:val="24"/>
          <w:shd w:val="clear" w:color="auto" w:fill="FFFFFF"/>
        </w:rPr>
        <w:t xml:space="preserve">, boost employee </w:t>
      </w:r>
      <w:proofErr w:type="gramStart"/>
      <w:r w:rsidR="00916568" w:rsidRPr="00AD31C9">
        <w:rPr>
          <w:rFonts w:ascii="Arial" w:hAnsi="Arial" w:cs="Arial"/>
          <w:sz w:val="24"/>
          <w:szCs w:val="24"/>
          <w:shd w:val="clear" w:color="auto" w:fill="FFFFFF"/>
        </w:rPr>
        <w:t>confidence</w:t>
      </w:r>
      <w:proofErr w:type="gramEnd"/>
      <w:r w:rsidR="00916568" w:rsidRPr="00AD31C9">
        <w:rPr>
          <w:rFonts w:ascii="Arial" w:hAnsi="Arial" w:cs="Arial"/>
          <w:sz w:val="24"/>
          <w:szCs w:val="24"/>
          <w:shd w:val="clear" w:color="auto" w:fill="FFFFFF"/>
        </w:rPr>
        <w:t xml:space="preserve"> and </w:t>
      </w:r>
      <w:r w:rsidR="001F11AA" w:rsidRPr="00AD31C9">
        <w:rPr>
          <w:rFonts w:ascii="Arial" w:hAnsi="Arial" w:cs="Arial"/>
          <w:sz w:val="24"/>
          <w:szCs w:val="24"/>
          <w:shd w:val="clear" w:color="auto" w:fill="FFFFFF"/>
        </w:rPr>
        <w:t xml:space="preserve">provide </w:t>
      </w:r>
      <w:r w:rsidR="00916568" w:rsidRPr="00AD31C9">
        <w:rPr>
          <w:rFonts w:ascii="Arial" w:hAnsi="Arial" w:cs="Arial"/>
          <w:sz w:val="24"/>
          <w:szCs w:val="24"/>
          <w:shd w:val="clear" w:color="auto" w:fill="FFFFFF"/>
        </w:rPr>
        <w:t>a sense of ownership (</w:t>
      </w:r>
      <w:proofErr w:type="spellStart"/>
      <w:r w:rsidR="00916568" w:rsidRPr="00AD31C9">
        <w:rPr>
          <w:rFonts w:ascii="Arial" w:hAnsi="Arial" w:cs="Arial"/>
          <w:sz w:val="24"/>
          <w:szCs w:val="24"/>
          <w:shd w:val="clear" w:color="auto" w:fill="FFFFFF"/>
        </w:rPr>
        <w:t>Elorus</w:t>
      </w:r>
      <w:proofErr w:type="spellEnd"/>
      <w:r w:rsidR="00916568" w:rsidRPr="00AD31C9">
        <w:rPr>
          <w:rFonts w:ascii="Arial" w:hAnsi="Arial" w:cs="Arial"/>
          <w:sz w:val="24"/>
          <w:szCs w:val="24"/>
          <w:shd w:val="clear" w:color="auto" w:fill="FFFFFF"/>
        </w:rPr>
        <w:t xml:space="preserve"> Team, 2022).</w:t>
      </w:r>
      <w:r w:rsidR="001F11AA" w:rsidRPr="00AD31C9">
        <w:rPr>
          <w:rFonts w:ascii="Arial" w:hAnsi="Arial" w:cs="Arial"/>
          <w:sz w:val="24"/>
          <w:szCs w:val="24"/>
          <w:shd w:val="clear" w:color="auto" w:fill="FFFFFF"/>
        </w:rPr>
        <w:t xml:space="preserve"> This a</w:t>
      </w:r>
      <w:r w:rsidR="005E00AE" w:rsidRPr="00AD31C9">
        <w:rPr>
          <w:rFonts w:ascii="Arial" w:hAnsi="Arial" w:cs="Arial"/>
          <w:sz w:val="24"/>
          <w:szCs w:val="24"/>
          <w:shd w:val="clear" w:color="auto" w:fill="FFFFFF"/>
        </w:rPr>
        <w:t>ttitude</w:t>
      </w:r>
      <w:r w:rsidR="001F11AA" w:rsidRPr="00AD31C9">
        <w:rPr>
          <w:rFonts w:ascii="Arial" w:hAnsi="Arial" w:cs="Arial"/>
          <w:sz w:val="24"/>
          <w:szCs w:val="24"/>
          <w:shd w:val="clear" w:color="auto" w:fill="FFFFFF"/>
        </w:rPr>
        <w:t xml:space="preserve"> to risks is reflective of</w:t>
      </w:r>
      <w:r w:rsidR="00B83107" w:rsidRPr="00AD31C9">
        <w:rPr>
          <w:rFonts w:ascii="Arial" w:hAnsi="Arial" w:cs="Arial"/>
          <w:sz w:val="24"/>
          <w:szCs w:val="24"/>
          <w:shd w:val="clear" w:color="auto" w:fill="FFFFFF"/>
        </w:rPr>
        <w:t xml:space="preserve"> </w:t>
      </w:r>
      <w:r w:rsidR="00E52F6F" w:rsidRPr="00AD31C9">
        <w:rPr>
          <w:rFonts w:ascii="Arial" w:hAnsi="Arial" w:cs="Arial"/>
          <w:sz w:val="24"/>
          <w:szCs w:val="24"/>
          <w:shd w:val="clear" w:color="auto" w:fill="FFFFFF"/>
        </w:rPr>
        <w:t xml:space="preserve">Sephora </w:t>
      </w:r>
      <w:r w:rsidR="00B83107" w:rsidRPr="00AD31C9">
        <w:rPr>
          <w:rFonts w:ascii="Arial" w:hAnsi="Arial" w:cs="Arial"/>
          <w:sz w:val="24"/>
          <w:szCs w:val="24"/>
          <w:shd w:val="clear" w:color="auto" w:fill="FFFFFF"/>
        </w:rPr>
        <w:t xml:space="preserve">who are </w:t>
      </w:r>
      <w:r w:rsidR="00C52F53" w:rsidRPr="00AD31C9">
        <w:rPr>
          <w:rFonts w:ascii="Arial" w:hAnsi="Arial" w:cs="Arial"/>
          <w:sz w:val="24"/>
          <w:szCs w:val="24"/>
          <w:shd w:val="clear" w:color="auto" w:fill="FFFFFF"/>
        </w:rPr>
        <w:t>learning to manage the risks but</w:t>
      </w:r>
      <w:r w:rsidR="00B83107" w:rsidRPr="00AD31C9">
        <w:rPr>
          <w:rFonts w:ascii="Arial" w:hAnsi="Arial" w:cs="Arial"/>
          <w:sz w:val="24"/>
          <w:szCs w:val="24"/>
          <w:shd w:val="clear" w:color="auto" w:fill="FFFFFF"/>
        </w:rPr>
        <w:t xml:space="preserve"> also</w:t>
      </w:r>
      <w:r w:rsidR="00544FFF">
        <w:rPr>
          <w:rFonts w:ascii="Arial" w:hAnsi="Arial" w:cs="Arial"/>
          <w:sz w:val="24"/>
          <w:szCs w:val="24"/>
          <w:shd w:val="clear" w:color="auto" w:fill="FFFFFF"/>
        </w:rPr>
        <w:t xml:space="preserve"> balanc</w:t>
      </w:r>
      <w:r w:rsidR="00B10589">
        <w:rPr>
          <w:rFonts w:ascii="Arial" w:hAnsi="Arial" w:cs="Arial"/>
          <w:sz w:val="24"/>
          <w:szCs w:val="24"/>
          <w:shd w:val="clear" w:color="auto" w:fill="FFFFFF"/>
        </w:rPr>
        <w:t>e</w:t>
      </w:r>
      <w:r w:rsidR="00544FFF">
        <w:rPr>
          <w:rFonts w:ascii="Arial" w:hAnsi="Arial" w:cs="Arial"/>
          <w:sz w:val="24"/>
          <w:szCs w:val="24"/>
          <w:shd w:val="clear" w:color="auto" w:fill="FFFFFF"/>
        </w:rPr>
        <w:t xml:space="preserve"> the risk </w:t>
      </w:r>
      <w:r w:rsidR="00B10589">
        <w:rPr>
          <w:rFonts w:ascii="Arial" w:hAnsi="Arial" w:cs="Arial"/>
          <w:sz w:val="24"/>
          <w:szCs w:val="24"/>
          <w:shd w:val="clear" w:color="auto" w:fill="FFFFFF"/>
        </w:rPr>
        <w:t xml:space="preserve">against the </w:t>
      </w:r>
      <w:r w:rsidR="00B83107" w:rsidRPr="00AD31C9">
        <w:rPr>
          <w:rFonts w:ascii="Arial" w:hAnsi="Arial" w:cs="Arial"/>
          <w:sz w:val="24"/>
          <w:szCs w:val="24"/>
          <w:shd w:val="clear" w:color="auto" w:fill="FFFFFF"/>
        </w:rPr>
        <w:t>importance</w:t>
      </w:r>
      <w:r w:rsidR="00B10589">
        <w:rPr>
          <w:rFonts w:ascii="Arial" w:hAnsi="Arial" w:cs="Arial"/>
          <w:sz w:val="24"/>
          <w:szCs w:val="24"/>
          <w:shd w:val="clear" w:color="auto" w:fill="FFFFFF"/>
        </w:rPr>
        <w:t xml:space="preserve"> of the outcome</w:t>
      </w:r>
      <w:r w:rsidR="001D7701" w:rsidRPr="00AD31C9">
        <w:rPr>
          <w:rFonts w:ascii="Arial" w:hAnsi="Arial" w:cs="Arial"/>
          <w:sz w:val="24"/>
          <w:szCs w:val="24"/>
          <w:shd w:val="clear" w:color="auto" w:fill="FFFFFF"/>
        </w:rPr>
        <w:t xml:space="preserve"> </w:t>
      </w:r>
      <w:r w:rsidR="00D45DFC" w:rsidRPr="00AD31C9">
        <w:rPr>
          <w:rFonts w:ascii="Arial" w:hAnsi="Arial" w:cs="Arial"/>
          <w:sz w:val="24"/>
          <w:szCs w:val="24"/>
          <w:shd w:val="clear" w:color="auto" w:fill="FFFFFF"/>
        </w:rPr>
        <w:t xml:space="preserve">(Yeh,2020). </w:t>
      </w:r>
      <w:r w:rsidR="008C4C8A" w:rsidRPr="00AD31C9">
        <w:rPr>
          <w:rFonts w:ascii="Arial" w:hAnsi="Arial" w:cs="Arial"/>
          <w:sz w:val="24"/>
          <w:szCs w:val="24"/>
          <w:shd w:val="clear" w:color="auto" w:fill="FFFFFF"/>
        </w:rPr>
        <w:t>Th</w:t>
      </w:r>
      <w:r w:rsidR="005E00AE" w:rsidRPr="00AD31C9">
        <w:rPr>
          <w:rFonts w:ascii="Arial" w:hAnsi="Arial" w:cs="Arial"/>
          <w:sz w:val="24"/>
          <w:szCs w:val="24"/>
          <w:shd w:val="clear" w:color="auto" w:fill="FFFFFF"/>
        </w:rPr>
        <w:t xml:space="preserve">eir approach to risk management includes a clear </w:t>
      </w:r>
      <w:r w:rsidR="008C4C8A" w:rsidRPr="00AD31C9">
        <w:rPr>
          <w:rFonts w:ascii="Arial" w:hAnsi="Arial" w:cs="Arial"/>
          <w:sz w:val="24"/>
          <w:szCs w:val="24"/>
          <w:shd w:val="clear" w:color="auto" w:fill="FFFFFF"/>
        </w:rPr>
        <w:t xml:space="preserve">system </w:t>
      </w:r>
      <w:r w:rsidR="000F4AB6" w:rsidRPr="00AD31C9">
        <w:rPr>
          <w:rFonts w:ascii="Arial" w:hAnsi="Arial" w:cs="Arial"/>
          <w:sz w:val="24"/>
          <w:szCs w:val="24"/>
          <w:shd w:val="clear" w:color="auto" w:fill="FFFFFF"/>
        </w:rPr>
        <w:t>for monitoring of risks</w:t>
      </w:r>
      <w:r w:rsidR="00715BF3" w:rsidRPr="00AD31C9">
        <w:rPr>
          <w:rFonts w:ascii="Arial" w:hAnsi="Arial" w:cs="Arial"/>
          <w:sz w:val="24"/>
          <w:szCs w:val="24"/>
          <w:shd w:val="clear" w:color="auto" w:fill="FFFFFF"/>
        </w:rPr>
        <w:t xml:space="preserve"> and the development</w:t>
      </w:r>
      <w:r w:rsidR="00337043" w:rsidRPr="00AD31C9">
        <w:rPr>
          <w:rFonts w:ascii="Arial" w:hAnsi="Arial" w:cs="Arial"/>
          <w:sz w:val="24"/>
          <w:szCs w:val="24"/>
          <w:shd w:val="clear" w:color="auto" w:fill="FFFFFF"/>
        </w:rPr>
        <w:t xml:space="preserve"> </w:t>
      </w:r>
      <w:r w:rsidR="00715BF3" w:rsidRPr="00AD31C9">
        <w:rPr>
          <w:rFonts w:ascii="Arial" w:hAnsi="Arial" w:cs="Arial"/>
          <w:sz w:val="24"/>
          <w:szCs w:val="24"/>
          <w:shd w:val="clear" w:color="auto" w:fill="FFFFFF"/>
        </w:rPr>
        <w:t xml:space="preserve">of </w:t>
      </w:r>
      <w:r w:rsidR="00337043" w:rsidRPr="00AD31C9">
        <w:rPr>
          <w:rFonts w:ascii="Arial" w:hAnsi="Arial" w:cs="Arial"/>
          <w:sz w:val="24"/>
          <w:szCs w:val="24"/>
          <w:shd w:val="clear" w:color="auto" w:fill="FFFFFF"/>
        </w:rPr>
        <w:t>action plans</w:t>
      </w:r>
      <w:r w:rsidR="00715BF3" w:rsidRPr="00AD31C9">
        <w:rPr>
          <w:rFonts w:ascii="Arial" w:hAnsi="Arial" w:cs="Arial"/>
          <w:sz w:val="24"/>
          <w:szCs w:val="24"/>
          <w:shd w:val="clear" w:color="auto" w:fill="FFFFFF"/>
        </w:rPr>
        <w:t>,</w:t>
      </w:r>
      <w:r w:rsidR="00337043" w:rsidRPr="00AD31C9">
        <w:rPr>
          <w:rFonts w:ascii="Arial" w:hAnsi="Arial" w:cs="Arial"/>
          <w:sz w:val="24"/>
          <w:szCs w:val="24"/>
          <w:shd w:val="clear" w:color="auto" w:fill="FFFFFF"/>
        </w:rPr>
        <w:t xml:space="preserve"> </w:t>
      </w:r>
      <w:proofErr w:type="gramStart"/>
      <w:r w:rsidR="00337043" w:rsidRPr="00AD31C9">
        <w:rPr>
          <w:rFonts w:ascii="Arial" w:hAnsi="Arial" w:cs="Arial"/>
          <w:sz w:val="24"/>
          <w:szCs w:val="24"/>
          <w:shd w:val="clear" w:color="auto" w:fill="FFFFFF"/>
        </w:rPr>
        <w:t>initiatives</w:t>
      </w:r>
      <w:proofErr w:type="gramEnd"/>
      <w:r w:rsidR="00337043" w:rsidRPr="00AD31C9">
        <w:rPr>
          <w:rFonts w:ascii="Arial" w:hAnsi="Arial" w:cs="Arial"/>
          <w:sz w:val="24"/>
          <w:szCs w:val="24"/>
          <w:shd w:val="clear" w:color="auto" w:fill="FFFFFF"/>
        </w:rPr>
        <w:t xml:space="preserve"> a</w:t>
      </w:r>
      <w:r w:rsidR="00715BF3" w:rsidRPr="00AD31C9">
        <w:rPr>
          <w:rFonts w:ascii="Arial" w:hAnsi="Arial" w:cs="Arial"/>
          <w:sz w:val="24"/>
          <w:szCs w:val="24"/>
          <w:shd w:val="clear" w:color="auto" w:fill="FFFFFF"/>
        </w:rPr>
        <w:t>nd</w:t>
      </w:r>
      <w:r w:rsidR="00337043" w:rsidRPr="00AD31C9">
        <w:rPr>
          <w:rFonts w:ascii="Arial" w:hAnsi="Arial" w:cs="Arial"/>
          <w:sz w:val="24"/>
          <w:szCs w:val="24"/>
          <w:shd w:val="clear" w:color="auto" w:fill="FFFFFF"/>
        </w:rPr>
        <w:t xml:space="preserve"> preventative measures</w:t>
      </w:r>
      <w:r w:rsidR="00715BF3" w:rsidRPr="00AD31C9">
        <w:rPr>
          <w:rFonts w:ascii="Arial" w:hAnsi="Arial" w:cs="Arial"/>
          <w:sz w:val="24"/>
          <w:szCs w:val="24"/>
          <w:shd w:val="clear" w:color="auto" w:fill="FFFFFF"/>
        </w:rPr>
        <w:t xml:space="preserve"> (LVMH</w:t>
      </w:r>
      <w:r w:rsidR="00D02F43">
        <w:rPr>
          <w:rFonts w:ascii="Arial" w:hAnsi="Arial" w:cs="Arial"/>
          <w:sz w:val="24"/>
          <w:szCs w:val="24"/>
          <w:shd w:val="clear" w:color="auto" w:fill="FFFFFF"/>
        </w:rPr>
        <w:t>, 2018</w:t>
      </w:r>
      <w:r w:rsidR="00715BF3" w:rsidRPr="00AD31C9">
        <w:rPr>
          <w:rFonts w:ascii="Arial" w:hAnsi="Arial" w:cs="Arial"/>
          <w:sz w:val="24"/>
          <w:szCs w:val="24"/>
          <w:shd w:val="clear" w:color="auto" w:fill="FFFFFF"/>
        </w:rPr>
        <w:t xml:space="preserve">). </w:t>
      </w:r>
    </w:p>
    <w:p w14:paraId="0318608C" w14:textId="77777777" w:rsidR="00F15AE2" w:rsidRPr="00AD31C9" w:rsidRDefault="00F15AE2" w:rsidP="008B18B3">
      <w:pPr>
        <w:spacing w:line="480" w:lineRule="auto"/>
        <w:jc w:val="both"/>
        <w:rPr>
          <w:rFonts w:ascii="Arial" w:hAnsi="Arial" w:cs="Arial"/>
          <w:sz w:val="24"/>
          <w:szCs w:val="24"/>
          <w:shd w:val="clear" w:color="auto" w:fill="FFFFFF"/>
        </w:rPr>
      </w:pPr>
    </w:p>
    <w:p w14:paraId="741D5C4F" w14:textId="308F4208" w:rsidR="00557C0B" w:rsidRPr="007E6B4B" w:rsidRDefault="007E6B4B" w:rsidP="008B18B3">
      <w:pPr>
        <w:pStyle w:val="Heading1"/>
        <w:spacing w:line="480" w:lineRule="auto"/>
      </w:pPr>
      <w:bookmarkStart w:id="16" w:name="_Toc134204578"/>
      <w:r>
        <w:t xml:space="preserve">7. </w:t>
      </w:r>
      <w:r w:rsidR="00557C0B" w:rsidRPr="007E6B4B">
        <w:t>How do we know that the change is complete?</w:t>
      </w:r>
      <w:bookmarkEnd w:id="16"/>
      <w:r w:rsidR="00557C0B" w:rsidRPr="007E6B4B">
        <w:t xml:space="preserve"> </w:t>
      </w:r>
    </w:p>
    <w:p w14:paraId="2EEFC1FF" w14:textId="77777777" w:rsidR="00C55624" w:rsidRDefault="002C38AB"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r w:rsidRPr="00AD31C9">
        <w:rPr>
          <w:rFonts w:ascii="Arial" w:eastAsia="Times New Roman" w:hAnsi="Arial" w:cs="Arial"/>
          <w:color w:val="0D101A"/>
          <w:kern w:val="0"/>
          <w:sz w:val="24"/>
          <w:szCs w:val="24"/>
          <w:lang w:eastAsia="en-GB"/>
          <w14:ligatures w14:val="none"/>
        </w:rPr>
        <w:t>An important part of the change management process is</w:t>
      </w:r>
      <w:r w:rsidR="008810F4" w:rsidRPr="00AD31C9">
        <w:rPr>
          <w:rFonts w:ascii="Arial" w:eastAsia="Times New Roman" w:hAnsi="Arial" w:cs="Arial"/>
          <w:color w:val="0D101A"/>
          <w:kern w:val="0"/>
          <w:sz w:val="24"/>
          <w:szCs w:val="24"/>
          <w:lang w:eastAsia="en-GB"/>
          <w14:ligatures w14:val="none"/>
        </w:rPr>
        <w:t xml:space="preserve"> evaluating</w:t>
      </w:r>
      <w:r w:rsidR="00026B25">
        <w:rPr>
          <w:rFonts w:ascii="Arial" w:eastAsia="Times New Roman" w:hAnsi="Arial" w:cs="Arial"/>
          <w:color w:val="0D101A"/>
          <w:kern w:val="0"/>
          <w:sz w:val="24"/>
          <w:szCs w:val="24"/>
          <w:lang w:eastAsia="en-GB"/>
          <w14:ligatures w14:val="none"/>
        </w:rPr>
        <w:t xml:space="preserve"> and sustaining</w:t>
      </w:r>
      <w:r w:rsidR="008810F4" w:rsidRPr="00AD31C9">
        <w:rPr>
          <w:rFonts w:ascii="Arial" w:eastAsia="Times New Roman" w:hAnsi="Arial" w:cs="Arial"/>
          <w:color w:val="0D101A"/>
          <w:kern w:val="0"/>
          <w:sz w:val="24"/>
          <w:szCs w:val="24"/>
          <w:lang w:eastAsia="en-GB"/>
          <w14:ligatures w14:val="none"/>
        </w:rPr>
        <w:t xml:space="preserve"> the c</w:t>
      </w:r>
      <w:r w:rsidR="005A0AC1" w:rsidRPr="00AD31C9">
        <w:rPr>
          <w:rFonts w:ascii="Arial" w:eastAsia="Times New Roman" w:hAnsi="Arial" w:cs="Arial"/>
          <w:color w:val="0D101A"/>
          <w:kern w:val="0"/>
          <w:sz w:val="24"/>
          <w:szCs w:val="24"/>
          <w:lang w:eastAsia="en-GB"/>
          <w14:ligatures w14:val="none"/>
        </w:rPr>
        <w:t>hange once complete</w:t>
      </w:r>
      <w:r w:rsidR="00574F14">
        <w:rPr>
          <w:rFonts w:ascii="Arial" w:eastAsia="Times New Roman" w:hAnsi="Arial" w:cs="Arial"/>
          <w:color w:val="0D101A"/>
          <w:kern w:val="0"/>
          <w:sz w:val="24"/>
          <w:szCs w:val="24"/>
          <w:lang w:eastAsia="en-GB"/>
          <w14:ligatures w14:val="none"/>
        </w:rPr>
        <w:t>. This</w:t>
      </w:r>
      <w:r w:rsidR="00D61D42">
        <w:rPr>
          <w:rFonts w:ascii="Arial" w:eastAsia="Times New Roman" w:hAnsi="Arial" w:cs="Arial"/>
          <w:color w:val="0D101A"/>
          <w:kern w:val="0"/>
          <w:sz w:val="24"/>
          <w:szCs w:val="24"/>
          <w:lang w:eastAsia="en-GB"/>
          <w14:ligatures w14:val="none"/>
        </w:rPr>
        <w:t xml:space="preserve"> </w:t>
      </w:r>
      <w:r w:rsidR="005A0AC1" w:rsidRPr="00AD31C9">
        <w:rPr>
          <w:rFonts w:ascii="Arial" w:eastAsia="Times New Roman" w:hAnsi="Arial" w:cs="Arial"/>
          <w:color w:val="0D101A"/>
          <w:kern w:val="0"/>
          <w:sz w:val="24"/>
          <w:szCs w:val="24"/>
          <w:lang w:eastAsia="en-GB"/>
          <w14:ligatures w14:val="none"/>
        </w:rPr>
        <w:t>allow</w:t>
      </w:r>
      <w:r w:rsidR="00574F14">
        <w:rPr>
          <w:rFonts w:ascii="Arial" w:eastAsia="Times New Roman" w:hAnsi="Arial" w:cs="Arial"/>
          <w:color w:val="0D101A"/>
          <w:kern w:val="0"/>
          <w:sz w:val="24"/>
          <w:szCs w:val="24"/>
          <w:lang w:eastAsia="en-GB"/>
          <w14:ligatures w14:val="none"/>
        </w:rPr>
        <w:t>s</w:t>
      </w:r>
      <w:r w:rsidR="005A0AC1" w:rsidRPr="00AD31C9">
        <w:rPr>
          <w:rFonts w:ascii="Arial" w:eastAsia="Times New Roman" w:hAnsi="Arial" w:cs="Arial"/>
          <w:color w:val="0D101A"/>
          <w:kern w:val="0"/>
          <w:sz w:val="24"/>
          <w:szCs w:val="24"/>
          <w:lang w:eastAsia="en-GB"/>
          <w14:ligatures w14:val="none"/>
        </w:rPr>
        <w:t xml:space="preserve"> </w:t>
      </w:r>
      <w:r w:rsidR="00574F14">
        <w:rPr>
          <w:rFonts w:ascii="Arial" w:eastAsia="Times New Roman" w:hAnsi="Arial" w:cs="Arial"/>
          <w:color w:val="0D101A"/>
          <w:kern w:val="0"/>
          <w:sz w:val="24"/>
          <w:szCs w:val="24"/>
          <w:lang w:eastAsia="en-GB"/>
          <w14:ligatures w14:val="none"/>
        </w:rPr>
        <w:t>the organisation an opportunity to</w:t>
      </w:r>
      <w:r w:rsidR="005A0AC1" w:rsidRPr="00AD31C9">
        <w:rPr>
          <w:rFonts w:ascii="Arial" w:eastAsia="Times New Roman" w:hAnsi="Arial" w:cs="Arial"/>
          <w:color w:val="0D101A"/>
          <w:kern w:val="0"/>
          <w:sz w:val="24"/>
          <w:szCs w:val="24"/>
          <w:lang w:eastAsia="en-GB"/>
          <w14:ligatures w14:val="none"/>
        </w:rPr>
        <w:t xml:space="preserve"> </w:t>
      </w:r>
      <w:r w:rsidR="00E60BFD" w:rsidRPr="00AD31C9">
        <w:rPr>
          <w:rFonts w:ascii="Arial" w:eastAsia="Times New Roman" w:hAnsi="Arial" w:cs="Arial"/>
          <w:color w:val="0D101A"/>
          <w:kern w:val="0"/>
          <w:sz w:val="24"/>
          <w:szCs w:val="24"/>
          <w:lang w:eastAsia="en-GB"/>
          <w14:ligatures w14:val="none"/>
        </w:rPr>
        <w:t xml:space="preserve">assess the effectiveness of the change </w:t>
      </w:r>
      <w:r w:rsidR="00A829D3">
        <w:rPr>
          <w:rFonts w:ascii="Arial" w:eastAsia="Times New Roman" w:hAnsi="Arial" w:cs="Arial"/>
          <w:color w:val="0D101A"/>
          <w:kern w:val="0"/>
          <w:sz w:val="24"/>
          <w:szCs w:val="24"/>
          <w:lang w:eastAsia="en-GB"/>
          <w14:ligatures w14:val="none"/>
        </w:rPr>
        <w:t xml:space="preserve">and </w:t>
      </w:r>
      <w:r w:rsidR="00E60BFD" w:rsidRPr="00AD31C9">
        <w:rPr>
          <w:rFonts w:ascii="Arial" w:eastAsia="Times New Roman" w:hAnsi="Arial" w:cs="Arial"/>
          <w:color w:val="0D101A"/>
          <w:kern w:val="0"/>
          <w:sz w:val="24"/>
          <w:szCs w:val="24"/>
          <w:lang w:eastAsia="en-GB"/>
          <w14:ligatures w14:val="none"/>
        </w:rPr>
        <w:t>implement any further changes or recommendations.</w:t>
      </w:r>
      <w:r w:rsidR="003D1933">
        <w:rPr>
          <w:rFonts w:ascii="Arial" w:eastAsia="Times New Roman" w:hAnsi="Arial" w:cs="Arial"/>
          <w:color w:val="0D101A"/>
          <w:kern w:val="0"/>
          <w:sz w:val="24"/>
          <w:szCs w:val="24"/>
          <w:lang w:eastAsia="en-GB"/>
          <w14:ligatures w14:val="none"/>
        </w:rPr>
        <w:t xml:space="preserve"> In some </w:t>
      </w:r>
      <w:r w:rsidR="00FD40B0">
        <w:rPr>
          <w:rFonts w:ascii="Arial" w:eastAsia="Times New Roman" w:hAnsi="Arial" w:cs="Arial"/>
          <w:color w:val="0D101A"/>
          <w:kern w:val="0"/>
          <w:sz w:val="24"/>
          <w:szCs w:val="24"/>
          <w:lang w:eastAsia="en-GB"/>
          <w14:ligatures w14:val="none"/>
        </w:rPr>
        <w:t>instances</w:t>
      </w:r>
      <w:r w:rsidR="00E60BFD" w:rsidRPr="00AD31C9">
        <w:rPr>
          <w:rFonts w:ascii="Arial" w:eastAsia="Times New Roman" w:hAnsi="Arial" w:cs="Arial"/>
          <w:color w:val="0D101A"/>
          <w:kern w:val="0"/>
          <w:sz w:val="24"/>
          <w:szCs w:val="24"/>
          <w:lang w:eastAsia="en-GB"/>
          <w14:ligatures w14:val="none"/>
        </w:rPr>
        <w:t xml:space="preserve">, change </w:t>
      </w:r>
      <w:r w:rsidR="00D62F0C" w:rsidRPr="00AD31C9">
        <w:rPr>
          <w:rFonts w:ascii="Arial" w:eastAsia="Times New Roman" w:hAnsi="Arial" w:cs="Arial"/>
          <w:color w:val="0D101A"/>
          <w:kern w:val="0"/>
          <w:sz w:val="24"/>
          <w:szCs w:val="24"/>
          <w:lang w:eastAsia="en-GB"/>
          <w14:ligatures w14:val="none"/>
        </w:rPr>
        <w:t xml:space="preserve">is introduced and can be </w:t>
      </w:r>
      <w:r w:rsidR="00FD40B0">
        <w:rPr>
          <w:rFonts w:ascii="Arial" w:eastAsia="Times New Roman" w:hAnsi="Arial" w:cs="Arial"/>
          <w:color w:val="0D101A"/>
          <w:kern w:val="0"/>
          <w:sz w:val="24"/>
          <w:szCs w:val="24"/>
          <w:lang w:eastAsia="en-GB"/>
          <w14:ligatures w14:val="none"/>
        </w:rPr>
        <w:t xml:space="preserve">quickly </w:t>
      </w:r>
      <w:r w:rsidR="00D62F0C" w:rsidRPr="00AD31C9">
        <w:rPr>
          <w:rFonts w:ascii="Arial" w:eastAsia="Times New Roman" w:hAnsi="Arial" w:cs="Arial"/>
          <w:color w:val="0D101A"/>
          <w:kern w:val="0"/>
          <w:sz w:val="24"/>
          <w:szCs w:val="24"/>
          <w:lang w:eastAsia="en-GB"/>
          <w14:ligatures w14:val="none"/>
        </w:rPr>
        <w:t xml:space="preserve">evaluated </w:t>
      </w:r>
      <w:r w:rsidR="00A710CD" w:rsidRPr="00AD31C9">
        <w:rPr>
          <w:rFonts w:ascii="Arial" w:eastAsia="Times New Roman" w:hAnsi="Arial" w:cs="Arial"/>
          <w:color w:val="0D101A"/>
          <w:kern w:val="0"/>
          <w:sz w:val="24"/>
          <w:szCs w:val="24"/>
          <w:lang w:eastAsia="en-GB"/>
          <w14:ligatures w14:val="none"/>
        </w:rPr>
        <w:t>but for others</w:t>
      </w:r>
      <w:r w:rsidR="00EA26D2">
        <w:rPr>
          <w:rFonts w:ascii="Arial" w:eastAsia="Times New Roman" w:hAnsi="Arial" w:cs="Arial"/>
          <w:color w:val="0D101A"/>
          <w:kern w:val="0"/>
          <w:sz w:val="24"/>
          <w:szCs w:val="24"/>
          <w:lang w:eastAsia="en-GB"/>
          <w14:ligatures w14:val="none"/>
        </w:rPr>
        <w:t xml:space="preserve"> such as those</w:t>
      </w:r>
      <w:r w:rsidR="00A710CD" w:rsidRPr="00AD31C9">
        <w:rPr>
          <w:rFonts w:ascii="Arial" w:eastAsia="Times New Roman" w:hAnsi="Arial" w:cs="Arial"/>
          <w:color w:val="0D101A"/>
          <w:kern w:val="0"/>
          <w:sz w:val="24"/>
          <w:szCs w:val="24"/>
          <w:lang w:eastAsia="en-GB"/>
          <w14:ligatures w14:val="none"/>
        </w:rPr>
        <w:t xml:space="preserve"> </w:t>
      </w:r>
      <w:r w:rsidR="00A710CD" w:rsidRPr="00AD31C9">
        <w:rPr>
          <w:rFonts w:ascii="Arial" w:eastAsia="Times New Roman" w:hAnsi="Arial" w:cs="Arial"/>
          <w:color w:val="0D101A"/>
          <w:kern w:val="0"/>
          <w:sz w:val="24"/>
          <w:szCs w:val="24"/>
          <w:lang w:eastAsia="en-GB"/>
          <w14:ligatures w14:val="none"/>
        </w:rPr>
        <w:lastRenderedPageBreak/>
        <w:t>undergoing an emergent change there could be a continual process of monitoring and evaluating.</w:t>
      </w:r>
      <w:r w:rsidR="0046681C" w:rsidRPr="00AD31C9">
        <w:rPr>
          <w:rFonts w:ascii="Arial" w:eastAsia="Times New Roman" w:hAnsi="Arial" w:cs="Arial"/>
          <w:color w:val="0D101A"/>
          <w:kern w:val="0"/>
          <w:sz w:val="24"/>
          <w:szCs w:val="24"/>
          <w:lang w:eastAsia="en-GB"/>
          <w14:ligatures w14:val="none"/>
        </w:rPr>
        <w:t xml:space="preserve"> For Sephora, the </w:t>
      </w:r>
      <w:r w:rsidR="00A357C1">
        <w:rPr>
          <w:rFonts w:ascii="Arial" w:eastAsia="Times New Roman" w:hAnsi="Arial" w:cs="Arial"/>
          <w:color w:val="0D101A"/>
          <w:kern w:val="0"/>
          <w:sz w:val="24"/>
          <w:szCs w:val="24"/>
          <w:lang w:eastAsia="en-GB"/>
          <w14:ligatures w14:val="none"/>
        </w:rPr>
        <w:t xml:space="preserve">change to </w:t>
      </w:r>
      <w:r w:rsidR="0046681C" w:rsidRPr="00AD31C9">
        <w:rPr>
          <w:rFonts w:ascii="Arial" w:eastAsia="Times New Roman" w:hAnsi="Arial" w:cs="Arial"/>
          <w:color w:val="0D101A"/>
          <w:kern w:val="0"/>
          <w:sz w:val="24"/>
          <w:szCs w:val="24"/>
          <w:lang w:eastAsia="en-GB"/>
          <w14:ligatures w14:val="none"/>
        </w:rPr>
        <w:t xml:space="preserve">open a store in the UK </w:t>
      </w:r>
      <w:r w:rsidR="00A357C1">
        <w:rPr>
          <w:rFonts w:ascii="Arial" w:eastAsia="Times New Roman" w:hAnsi="Arial" w:cs="Arial"/>
          <w:color w:val="0D101A"/>
          <w:kern w:val="0"/>
          <w:sz w:val="24"/>
          <w:szCs w:val="24"/>
          <w:lang w:eastAsia="en-GB"/>
          <w14:ligatures w14:val="none"/>
        </w:rPr>
        <w:t xml:space="preserve">has been achieved </w:t>
      </w:r>
      <w:r w:rsidR="006201F9">
        <w:rPr>
          <w:rFonts w:ascii="Arial" w:eastAsia="Times New Roman" w:hAnsi="Arial" w:cs="Arial"/>
          <w:color w:val="0D101A"/>
          <w:kern w:val="0"/>
          <w:sz w:val="24"/>
          <w:szCs w:val="24"/>
          <w:lang w:eastAsia="en-GB"/>
          <w14:ligatures w14:val="none"/>
        </w:rPr>
        <w:t xml:space="preserve">and </w:t>
      </w:r>
      <w:r w:rsidR="00CB72AA">
        <w:rPr>
          <w:rFonts w:ascii="Arial" w:hAnsi="Arial" w:cs="Arial"/>
          <w:sz w:val="24"/>
          <w:szCs w:val="24"/>
        </w:rPr>
        <w:t>e</w:t>
      </w:r>
      <w:r w:rsidR="006201F9" w:rsidRPr="00AD31C9">
        <w:rPr>
          <w:rFonts w:ascii="Arial" w:hAnsi="Arial" w:cs="Arial"/>
          <w:sz w:val="24"/>
          <w:szCs w:val="24"/>
        </w:rPr>
        <w:t>vidence shows that the</w:t>
      </w:r>
      <w:r w:rsidR="006201F9">
        <w:rPr>
          <w:rFonts w:ascii="Arial" w:hAnsi="Arial" w:cs="Arial"/>
          <w:sz w:val="24"/>
          <w:szCs w:val="24"/>
        </w:rPr>
        <w:t xml:space="preserve"> Sephora</w:t>
      </w:r>
      <w:r w:rsidR="006201F9" w:rsidRPr="00AD31C9">
        <w:rPr>
          <w:rFonts w:ascii="Arial" w:hAnsi="Arial" w:cs="Arial"/>
          <w:sz w:val="24"/>
          <w:szCs w:val="24"/>
        </w:rPr>
        <w:t xml:space="preserve"> store is performing 300% better in the first 8 weeks than</w:t>
      </w:r>
      <w:r w:rsidR="00CB72AA">
        <w:rPr>
          <w:rFonts w:ascii="Arial" w:hAnsi="Arial" w:cs="Arial"/>
          <w:sz w:val="24"/>
          <w:szCs w:val="24"/>
        </w:rPr>
        <w:t xml:space="preserve"> </w:t>
      </w:r>
      <w:r w:rsidR="006201F9" w:rsidRPr="00AD31C9">
        <w:rPr>
          <w:rFonts w:ascii="Arial" w:hAnsi="Arial" w:cs="Arial"/>
          <w:sz w:val="24"/>
          <w:szCs w:val="24"/>
        </w:rPr>
        <w:t>predicted</w:t>
      </w:r>
      <w:r w:rsidR="00CB72AA">
        <w:rPr>
          <w:rFonts w:ascii="Arial" w:hAnsi="Arial" w:cs="Arial"/>
          <w:sz w:val="24"/>
          <w:szCs w:val="24"/>
        </w:rPr>
        <w:t xml:space="preserve"> </w:t>
      </w:r>
      <w:r w:rsidR="006201F9" w:rsidRPr="00AD31C9">
        <w:rPr>
          <w:rFonts w:ascii="Arial" w:hAnsi="Arial" w:cs="Arial"/>
          <w:sz w:val="24"/>
          <w:szCs w:val="24"/>
        </w:rPr>
        <w:t>(Taylor, 2023)</w:t>
      </w:r>
      <w:r w:rsidR="006201F9">
        <w:rPr>
          <w:rFonts w:ascii="Arial" w:hAnsi="Arial" w:cs="Arial"/>
          <w:sz w:val="24"/>
          <w:szCs w:val="24"/>
        </w:rPr>
        <w:t>.</w:t>
      </w:r>
      <w:r w:rsidR="00CB72AA">
        <w:rPr>
          <w:rFonts w:ascii="Arial" w:hAnsi="Arial" w:cs="Arial"/>
          <w:sz w:val="24"/>
          <w:szCs w:val="24"/>
        </w:rPr>
        <w:t xml:space="preserve"> </w:t>
      </w:r>
      <w:r w:rsidR="00CB72AA">
        <w:rPr>
          <w:rFonts w:ascii="Arial" w:eastAsia="Times New Roman" w:hAnsi="Arial" w:cs="Arial"/>
          <w:color w:val="0D101A"/>
          <w:kern w:val="0"/>
          <w:sz w:val="24"/>
          <w:szCs w:val="24"/>
          <w:lang w:eastAsia="en-GB"/>
          <w14:ligatures w14:val="none"/>
        </w:rPr>
        <w:t>H</w:t>
      </w:r>
      <w:r w:rsidR="0046681C" w:rsidRPr="00AD31C9">
        <w:rPr>
          <w:rFonts w:ascii="Arial" w:eastAsia="Times New Roman" w:hAnsi="Arial" w:cs="Arial"/>
          <w:color w:val="0D101A"/>
          <w:kern w:val="0"/>
          <w:sz w:val="24"/>
          <w:szCs w:val="24"/>
          <w:lang w:eastAsia="en-GB"/>
          <w14:ligatures w14:val="none"/>
        </w:rPr>
        <w:t>owever</w:t>
      </w:r>
      <w:r w:rsidR="008A6159">
        <w:rPr>
          <w:rFonts w:ascii="Arial" w:eastAsia="Times New Roman" w:hAnsi="Arial" w:cs="Arial"/>
          <w:color w:val="0D101A"/>
          <w:kern w:val="0"/>
          <w:sz w:val="24"/>
          <w:szCs w:val="24"/>
          <w:lang w:eastAsia="en-GB"/>
          <w14:ligatures w14:val="none"/>
        </w:rPr>
        <w:t>,</w:t>
      </w:r>
      <w:r w:rsidR="0046681C" w:rsidRPr="00AD31C9">
        <w:rPr>
          <w:rFonts w:ascii="Arial" w:eastAsia="Times New Roman" w:hAnsi="Arial" w:cs="Arial"/>
          <w:color w:val="0D101A"/>
          <w:kern w:val="0"/>
          <w:sz w:val="24"/>
          <w:szCs w:val="24"/>
          <w:lang w:eastAsia="en-GB"/>
          <w14:ligatures w14:val="none"/>
        </w:rPr>
        <w:t xml:space="preserve"> </w:t>
      </w:r>
      <w:r w:rsidR="00F6062F" w:rsidRPr="00AD31C9">
        <w:rPr>
          <w:rFonts w:ascii="Arial" w:eastAsia="Times New Roman" w:hAnsi="Arial" w:cs="Arial"/>
          <w:color w:val="0D101A"/>
          <w:kern w:val="0"/>
          <w:sz w:val="24"/>
          <w:szCs w:val="24"/>
          <w:lang w:eastAsia="en-GB"/>
          <w14:ligatures w14:val="none"/>
        </w:rPr>
        <w:t>a continual assessment of this change is required to ensure it is maximising every opportunity</w:t>
      </w:r>
      <w:r w:rsidR="00101955" w:rsidRPr="00AD31C9">
        <w:rPr>
          <w:rFonts w:ascii="Arial" w:eastAsia="Times New Roman" w:hAnsi="Arial" w:cs="Arial"/>
          <w:color w:val="0D101A"/>
          <w:kern w:val="0"/>
          <w:sz w:val="24"/>
          <w:szCs w:val="24"/>
          <w:lang w:eastAsia="en-GB"/>
          <w14:ligatures w14:val="none"/>
        </w:rPr>
        <w:t xml:space="preserve"> (IMD, 2022)</w:t>
      </w:r>
      <w:r w:rsidR="00F6062F" w:rsidRPr="00AD31C9">
        <w:rPr>
          <w:rFonts w:ascii="Arial" w:eastAsia="Times New Roman" w:hAnsi="Arial" w:cs="Arial"/>
          <w:color w:val="0D101A"/>
          <w:kern w:val="0"/>
          <w:sz w:val="24"/>
          <w:szCs w:val="24"/>
          <w:lang w:eastAsia="en-GB"/>
          <w14:ligatures w14:val="none"/>
        </w:rPr>
        <w:t>.</w:t>
      </w:r>
      <w:r w:rsidR="007D775D">
        <w:rPr>
          <w:rFonts w:ascii="Arial" w:eastAsia="Times New Roman" w:hAnsi="Arial" w:cs="Arial"/>
          <w:color w:val="0D101A"/>
          <w:kern w:val="0"/>
          <w:sz w:val="24"/>
          <w:szCs w:val="24"/>
          <w:lang w:eastAsia="en-GB"/>
          <w14:ligatures w14:val="none"/>
        </w:rPr>
        <w:t xml:space="preserve"> This is described by Hayes</w:t>
      </w:r>
      <w:r w:rsidR="00214B9E">
        <w:rPr>
          <w:rFonts w:ascii="Arial" w:eastAsia="Times New Roman" w:hAnsi="Arial" w:cs="Arial"/>
          <w:color w:val="0D101A"/>
          <w:kern w:val="0"/>
          <w:sz w:val="24"/>
          <w:szCs w:val="24"/>
          <w:lang w:eastAsia="en-GB"/>
          <w14:ligatures w14:val="none"/>
        </w:rPr>
        <w:t xml:space="preserve"> (2022)</w:t>
      </w:r>
      <w:r w:rsidR="007D775D">
        <w:rPr>
          <w:rFonts w:ascii="Arial" w:eastAsia="Times New Roman" w:hAnsi="Arial" w:cs="Arial"/>
          <w:color w:val="0D101A"/>
          <w:kern w:val="0"/>
          <w:sz w:val="24"/>
          <w:szCs w:val="24"/>
          <w:lang w:eastAsia="en-GB"/>
          <w14:ligatures w14:val="none"/>
        </w:rPr>
        <w:t xml:space="preserve"> </w:t>
      </w:r>
      <w:r w:rsidR="008006AF">
        <w:rPr>
          <w:rFonts w:ascii="Arial" w:eastAsia="Times New Roman" w:hAnsi="Arial" w:cs="Arial"/>
          <w:color w:val="0D101A"/>
          <w:kern w:val="0"/>
          <w:sz w:val="24"/>
          <w:szCs w:val="24"/>
          <w:lang w:eastAsia="en-GB"/>
          <w14:ligatures w14:val="none"/>
        </w:rPr>
        <w:t>as sustaining the change.</w:t>
      </w:r>
      <w:r w:rsidR="00F6062F" w:rsidRPr="00AD31C9">
        <w:rPr>
          <w:rFonts w:ascii="Arial" w:eastAsia="Times New Roman" w:hAnsi="Arial" w:cs="Arial"/>
          <w:color w:val="0D101A"/>
          <w:kern w:val="0"/>
          <w:sz w:val="24"/>
          <w:szCs w:val="24"/>
          <w:lang w:eastAsia="en-GB"/>
          <w14:ligatures w14:val="none"/>
        </w:rPr>
        <w:t xml:space="preserve"> </w:t>
      </w:r>
    </w:p>
    <w:p w14:paraId="2E85F545" w14:textId="36BE795C" w:rsidR="00FA0665" w:rsidRDefault="00FC2ABC"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r w:rsidRPr="00AD31C9">
        <w:rPr>
          <w:rFonts w:ascii="Arial" w:eastAsia="Times New Roman" w:hAnsi="Arial" w:cs="Arial"/>
          <w:color w:val="0D101A"/>
          <w:kern w:val="0"/>
          <w:sz w:val="24"/>
          <w:szCs w:val="24"/>
          <w:lang w:eastAsia="en-GB"/>
          <w14:ligatures w14:val="none"/>
        </w:rPr>
        <w:t xml:space="preserve">Different </w:t>
      </w:r>
      <w:r w:rsidR="00FD2F17">
        <w:rPr>
          <w:rFonts w:ascii="Arial" w:eastAsia="Times New Roman" w:hAnsi="Arial" w:cs="Arial"/>
          <w:color w:val="0D101A"/>
          <w:kern w:val="0"/>
          <w:sz w:val="24"/>
          <w:szCs w:val="24"/>
          <w:lang w:eastAsia="en-GB"/>
          <w14:ligatures w14:val="none"/>
        </w:rPr>
        <w:t>perspectives</w:t>
      </w:r>
      <w:r w:rsidR="00B75E5E">
        <w:rPr>
          <w:rFonts w:ascii="Arial" w:eastAsia="Times New Roman" w:hAnsi="Arial" w:cs="Arial"/>
          <w:color w:val="0D101A"/>
          <w:kern w:val="0"/>
          <w:sz w:val="24"/>
          <w:szCs w:val="24"/>
          <w:lang w:eastAsia="en-GB"/>
          <w14:ligatures w14:val="none"/>
        </w:rPr>
        <w:t xml:space="preserve"> have been presented</w:t>
      </w:r>
      <w:r w:rsidR="00FD2F17">
        <w:rPr>
          <w:rFonts w:ascii="Arial" w:eastAsia="Times New Roman" w:hAnsi="Arial" w:cs="Arial"/>
          <w:color w:val="0D101A"/>
          <w:kern w:val="0"/>
          <w:sz w:val="24"/>
          <w:szCs w:val="24"/>
          <w:lang w:eastAsia="en-GB"/>
          <w14:ligatures w14:val="none"/>
        </w:rPr>
        <w:t xml:space="preserve"> on the final</w:t>
      </w:r>
      <w:r w:rsidRPr="00AD31C9">
        <w:rPr>
          <w:rFonts w:ascii="Arial" w:eastAsia="Times New Roman" w:hAnsi="Arial" w:cs="Arial"/>
          <w:color w:val="0D101A"/>
          <w:kern w:val="0"/>
          <w:sz w:val="24"/>
          <w:szCs w:val="24"/>
          <w:lang w:eastAsia="en-GB"/>
          <w14:ligatures w14:val="none"/>
        </w:rPr>
        <w:t xml:space="preserve"> </w:t>
      </w:r>
      <w:r w:rsidR="00043CC6" w:rsidRPr="00AD31C9">
        <w:rPr>
          <w:rFonts w:ascii="Arial" w:eastAsia="Times New Roman" w:hAnsi="Arial" w:cs="Arial"/>
          <w:color w:val="0D101A"/>
          <w:kern w:val="0"/>
          <w:sz w:val="24"/>
          <w:szCs w:val="24"/>
          <w:lang w:eastAsia="en-GB"/>
          <w14:ligatures w14:val="none"/>
        </w:rPr>
        <w:t>stages of the</w:t>
      </w:r>
      <w:r w:rsidR="00FD2F17">
        <w:rPr>
          <w:rFonts w:ascii="Arial" w:eastAsia="Times New Roman" w:hAnsi="Arial" w:cs="Arial"/>
          <w:color w:val="0D101A"/>
          <w:kern w:val="0"/>
          <w:sz w:val="24"/>
          <w:szCs w:val="24"/>
          <w:lang w:eastAsia="en-GB"/>
          <w14:ligatures w14:val="none"/>
        </w:rPr>
        <w:t xml:space="preserve"> change management</w:t>
      </w:r>
      <w:r w:rsidR="00043CC6" w:rsidRPr="00AD31C9">
        <w:rPr>
          <w:rFonts w:ascii="Arial" w:eastAsia="Times New Roman" w:hAnsi="Arial" w:cs="Arial"/>
          <w:color w:val="0D101A"/>
          <w:kern w:val="0"/>
          <w:sz w:val="24"/>
          <w:szCs w:val="24"/>
          <w:lang w:eastAsia="en-GB"/>
          <w14:ligatures w14:val="none"/>
        </w:rPr>
        <w:t xml:space="preserve"> process </w:t>
      </w:r>
      <w:r w:rsidR="00E74CDC">
        <w:rPr>
          <w:rFonts w:ascii="Arial" w:eastAsia="Times New Roman" w:hAnsi="Arial" w:cs="Arial"/>
          <w:color w:val="0D101A"/>
          <w:kern w:val="0"/>
          <w:sz w:val="24"/>
          <w:szCs w:val="24"/>
          <w:lang w:eastAsia="en-GB"/>
          <w14:ligatures w14:val="none"/>
        </w:rPr>
        <w:t>from</w:t>
      </w:r>
      <w:r w:rsidR="00043CC6" w:rsidRPr="00AD31C9">
        <w:rPr>
          <w:rFonts w:ascii="Arial" w:eastAsia="Times New Roman" w:hAnsi="Arial" w:cs="Arial"/>
          <w:color w:val="0D101A"/>
          <w:kern w:val="0"/>
          <w:sz w:val="24"/>
          <w:szCs w:val="24"/>
          <w:lang w:eastAsia="en-GB"/>
          <w14:ligatures w14:val="none"/>
        </w:rPr>
        <w:t xml:space="preserve"> Lewin’s </w:t>
      </w:r>
      <w:r w:rsidR="008006AF">
        <w:rPr>
          <w:rFonts w:ascii="Arial" w:eastAsia="Times New Roman" w:hAnsi="Arial" w:cs="Arial"/>
          <w:color w:val="0D101A"/>
          <w:kern w:val="0"/>
          <w:sz w:val="24"/>
          <w:szCs w:val="24"/>
          <w:lang w:eastAsia="en-GB"/>
          <w14:ligatures w14:val="none"/>
        </w:rPr>
        <w:t xml:space="preserve">final stage of </w:t>
      </w:r>
      <w:r w:rsidR="00F445CD" w:rsidRPr="00AD31C9">
        <w:rPr>
          <w:rFonts w:ascii="Arial" w:eastAsia="Times New Roman" w:hAnsi="Arial" w:cs="Arial"/>
          <w:color w:val="0D101A"/>
          <w:kern w:val="0"/>
          <w:sz w:val="24"/>
          <w:szCs w:val="24"/>
          <w:lang w:eastAsia="en-GB"/>
          <w14:ligatures w14:val="none"/>
        </w:rPr>
        <w:t>refreezing and establishing a new status to Kotter</w:t>
      </w:r>
      <w:r w:rsidR="008006AF">
        <w:rPr>
          <w:rFonts w:ascii="Arial" w:eastAsia="Times New Roman" w:hAnsi="Arial" w:cs="Arial"/>
          <w:color w:val="0D101A"/>
          <w:kern w:val="0"/>
          <w:sz w:val="24"/>
          <w:szCs w:val="24"/>
          <w:lang w:eastAsia="en-GB"/>
          <w14:ligatures w14:val="none"/>
        </w:rPr>
        <w:t>’s</w:t>
      </w:r>
      <w:r w:rsidR="00A55A2D">
        <w:rPr>
          <w:rFonts w:ascii="Arial" w:eastAsia="Times New Roman" w:hAnsi="Arial" w:cs="Arial"/>
          <w:color w:val="0D101A"/>
          <w:kern w:val="0"/>
          <w:sz w:val="24"/>
          <w:szCs w:val="24"/>
          <w:lang w:eastAsia="en-GB"/>
          <w14:ligatures w14:val="none"/>
        </w:rPr>
        <w:t xml:space="preserve"> building on t</w:t>
      </w:r>
      <w:r w:rsidR="00545C0D">
        <w:rPr>
          <w:rFonts w:ascii="Arial" w:eastAsia="Times New Roman" w:hAnsi="Arial" w:cs="Arial"/>
          <w:color w:val="0D101A"/>
          <w:kern w:val="0"/>
          <w:sz w:val="24"/>
          <w:szCs w:val="24"/>
          <w:lang w:eastAsia="en-GB"/>
          <w14:ligatures w14:val="none"/>
        </w:rPr>
        <w:t xml:space="preserve">he change and </w:t>
      </w:r>
      <w:r w:rsidR="00F445CD" w:rsidRPr="00AD31C9">
        <w:rPr>
          <w:rFonts w:ascii="Arial" w:eastAsia="Times New Roman" w:hAnsi="Arial" w:cs="Arial"/>
          <w:color w:val="0D101A"/>
          <w:kern w:val="0"/>
          <w:sz w:val="24"/>
          <w:szCs w:val="24"/>
          <w:lang w:eastAsia="en-GB"/>
          <w14:ligatures w14:val="none"/>
        </w:rPr>
        <w:t xml:space="preserve">making the change </w:t>
      </w:r>
      <w:r w:rsidR="00545C0D">
        <w:rPr>
          <w:rFonts w:ascii="Arial" w:eastAsia="Times New Roman" w:hAnsi="Arial" w:cs="Arial"/>
          <w:color w:val="0D101A"/>
          <w:kern w:val="0"/>
          <w:sz w:val="24"/>
          <w:szCs w:val="24"/>
          <w:lang w:eastAsia="en-GB"/>
          <w14:ligatures w14:val="none"/>
        </w:rPr>
        <w:t xml:space="preserve">permanent </w:t>
      </w:r>
      <w:r w:rsidR="00F445CD" w:rsidRPr="00AD31C9">
        <w:rPr>
          <w:rFonts w:ascii="Arial" w:eastAsia="Times New Roman" w:hAnsi="Arial" w:cs="Arial"/>
          <w:color w:val="0D101A"/>
          <w:kern w:val="0"/>
          <w:sz w:val="24"/>
          <w:szCs w:val="24"/>
          <w:lang w:eastAsia="en-GB"/>
          <w14:ligatures w14:val="none"/>
        </w:rPr>
        <w:t>in culture</w:t>
      </w:r>
      <w:r w:rsidR="00F80F1F" w:rsidRPr="00AD31C9">
        <w:rPr>
          <w:rFonts w:ascii="Arial" w:eastAsia="Times New Roman" w:hAnsi="Arial" w:cs="Arial"/>
          <w:color w:val="0D101A"/>
          <w:kern w:val="0"/>
          <w:sz w:val="24"/>
          <w:szCs w:val="24"/>
          <w:lang w:eastAsia="en-GB"/>
          <w14:ligatures w14:val="none"/>
        </w:rPr>
        <w:t xml:space="preserve"> (</w:t>
      </w:r>
      <w:r w:rsidR="00AD0CE8" w:rsidRPr="000921AB">
        <w:rPr>
          <w:rFonts w:ascii="Arial" w:hAnsi="Arial" w:cs="Arial"/>
          <w:sz w:val="24"/>
          <w:szCs w:val="24"/>
        </w:rPr>
        <w:t xml:space="preserve">Barrow, </w:t>
      </w:r>
      <w:proofErr w:type="spellStart"/>
      <w:r w:rsidR="00AD0CE8" w:rsidRPr="000921AB">
        <w:rPr>
          <w:rFonts w:ascii="Arial" w:hAnsi="Arial" w:cs="Arial"/>
          <w:sz w:val="24"/>
          <w:szCs w:val="24"/>
        </w:rPr>
        <w:t>Annamaraju</w:t>
      </w:r>
      <w:proofErr w:type="spellEnd"/>
      <w:r w:rsidR="00AD0CE8" w:rsidRPr="000921AB">
        <w:rPr>
          <w:rFonts w:ascii="Arial" w:hAnsi="Arial" w:cs="Arial"/>
          <w:sz w:val="24"/>
          <w:szCs w:val="24"/>
        </w:rPr>
        <w:t>, &amp;</w:t>
      </w:r>
      <w:r w:rsidR="000921AB">
        <w:rPr>
          <w:rFonts w:ascii="Arial" w:hAnsi="Arial" w:cs="Arial"/>
          <w:sz w:val="24"/>
          <w:szCs w:val="24"/>
        </w:rPr>
        <w:t xml:space="preserve"> </w:t>
      </w:r>
      <w:r w:rsidR="00AD0CE8" w:rsidRPr="000921AB">
        <w:rPr>
          <w:rFonts w:ascii="Arial" w:hAnsi="Arial" w:cs="Arial"/>
          <w:sz w:val="24"/>
          <w:szCs w:val="24"/>
        </w:rPr>
        <w:t>Toney-Butler,</w:t>
      </w:r>
      <w:r w:rsidR="00F80F1F" w:rsidRPr="00AD31C9">
        <w:rPr>
          <w:rFonts w:ascii="Arial" w:eastAsia="Times New Roman" w:hAnsi="Arial" w:cs="Arial"/>
          <w:color w:val="0D101A"/>
          <w:kern w:val="0"/>
          <w:sz w:val="24"/>
          <w:szCs w:val="24"/>
          <w:lang w:eastAsia="en-GB"/>
          <w14:ligatures w14:val="none"/>
        </w:rPr>
        <w:t xml:space="preserve"> 2022)</w:t>
      </w:r>
      <w:r w:rsidR="00F445CD" w:rsidRPr="00AD31C9">
        <w:rPr>
          <w:rFonts w:ascii="Arial" w:eastAsia="Times New Roman" w:hAnsi="Arial" w:cs="Arial"/>
          <w:color w:val="0D101A"/>
          <w:kern w:val="0"/>
          <w:sz w:val="24"/>
          <w:szCs w:val="24"/>
          <w:lang w:eastAsia="en-GB"/>
          <w14:ligatures w14:val="none"/>
        </w:rPr>
        <w:t>.</w:t>
      </w:r>
      <w:r w:rsidR="00A76D8F" w:rsidRPr="00AD31C9">
        <w:rPr>
          <w:rFonts w:ascii="Arial" w:eastAsia="Times New Roman" w:hAnsi="Arial" w:cs="Arial"/>
          <w:color w:val="0D101A"/>
          <w:kern w:val="0"/>
          <w:sz w:val="24"/>
          <w:szCs w:val="24"/>
          <w:lang w:eastAsia="en-GB"/>
          <w14:ligatures w14:val="none"/>
        </w:rPr>
        <w:t xml:space="preserve"> </w:t>
      </w:r>
      <w:proofErr w:type="spellStart"/>
      <w:r w:rsidR="00B1248C" w:rsidRPr="00AD31C9">
        <w:rPr>
          <w:rFonts w:ascii="Arial" w:eastAsia="Times New Roman" w:hAnsi="Arial" w:cs="Arial"/>
          <w:color w:val="0D101A"/>
          <w:kern w:val="0"/>
          <w:sz w:val="24"/>
          <w:szCs w:val="24"/>
          <w:lang w:eastAsia="en-GB"/>
          <w14:ligatures w14:val="none"/>
        </w:rPr>
        <w:t>Carn</w:t>
      </w:r>
      <w:r w:rsidR="00AD0CE8">
        <w:rPr>
          <w:rFonts w:ascii="Arial" w:eastAsia="Times New Roman" w:hAnsi="Arial" w:cs="Arial"/>
          <w:color w:val="0D101A"/>
          <w:kern w:val="0"/>
          <w:sz w:val="24"/>
          <w:szCs w:val="24"/>
          <w:lang w:eastAsia="en-GB"/>
          <w14:ligatures w14:val="none"/>
        </w:rPr>
        <w:t>a</w:t>
      </w:r>
      <w:r w:rsidR="00B1248C" w:rsidRPr="00AD31C9">
        <w:rPr>
          <w:rFonts w:ascii="Arial" w:eastAsia="Times New Roman" w:hAnsi="Arial" w:cs="Arial"/>
          <w:color w:val="0D101A"/>
          <w:kern w:val="0"/>
          <w:sz w:val="24"/>
          <w:szCs w:val="24"/>
          <w:lang w:eastAsia="en-GB"/>
          <w14:ligatures w14:val="none"/>
        </w:rPr>
        <w:t>ll</w:t>
      </w:r>
      <w:proofErr w:type="spellEnd"/>
      <w:r w:rsidR="00B1248C" w:rsidRPr="00AD31C9">
        <w:rPr>
          <w:rFonts w:ascii="Arial" w:eastAsia="Times New Roman" w:hAnsi="Arial" w:cs="Arial"/>
          <w:color w:val="0D101A"/>
          <w:kern w:val="0"/>
          <w:sz w:val="24"/>
          <w:szCs w:val="24"/>
          <w:lang w:eastAsia="en-GB"/>
          <w14:ligatures w14:val="none"/>
        </w:rPr>
        <w:t xml:space="preserve"> and </w:t>
      </w:r>
      <w:proofErr w:type="spellStart"/>
      <w:r w:rsidR="00B1248C" w:rsidRPr="00AD31C9">
        <w:rPr>
          <w:rFonts w:ascii="Arial" w:eastAsia="Times New Roman" w:hAnsi="Arial" w:cs="Arial"/>
          <w:color w:val="0D101A"/>
          <w:kern w:val="0"/>
          <w:sz w:val="24"/>
          <w:szCs w:val="24"/>
          <w:lang w:eastAsia="en-GB"/>
          <w14:ligatures w14:val="none"/>
        </w:rPr>
        <w:t>Todnem</w:t>
      </w:r>
      <w:proofErr w:type="spellEnd"/>
      <w:r w:rsidR="00AD0CE8">
        <w:rPr>
          <w:rFonts w:ascii="Arial" w:eastAsia="Times New Roman" w:hAnsi="Arial" w:cs="Arial"/>
          <w:color w:val="0D101A"/>
          <w:kern w:val="0"/>
          <w:sz w:val="24"/>
          <w:szCs w:val="24"/>
          <w:lang w:eastAsia="en-GB"/>
          <w14:ligatures w14:val="none"/>
        </w:rPr>
        <w:t xml:space="preserve"> (2014)</w:t>
      </w:r>
      <w:r w:rsidR="009018BA" w:rsidRPr="00AD31C9">
        <w:rPr>
          <w:rFonts w:ascii="Arial" w:eastAsia="Times New Roman" w:hAnsi="Arial" w:cs="Arial"/>
          <w:color w:val="0D101A"/>
          <w:kern w:val="0"/>
          <w:sz w:val="24"/>
          <w:szCs w:val="24"/>
          <w:lang w:eastAsia="en-GB"/>
          <w14:ligatures w14:val="none"/>
        </w:rPr>
        <w:t xml:space="preserve"> </w:t>
      </w:r>
      <w:r w:rsidR="00F62C57">
        <w:rPr>
          <w:rFonts w:ascii="Arial" w:eastAsia="Times New Roman" w:hAnsi="Arial" w:cs="Arial"/>
          <w:color w:val="0D101A"/>
          <w:kern w:val="0"/>
          <w:sz w:val="24"/>
          <w:szCs w:val="24"/>
          <w:lang w:eastAsia="en-GB"/>
          <w14:ligatures w14:val="none"/>
        </w:rPr>
        <w:t xml:space="preserve">believe </w:t>
      </w:r>
      <w:r w:rsidR="009018BA" w:rsidRPr="00AD31C9">
        <w:rPr>
          <w:rFonts w:ascii="Arial" w:eastAsia="Times New Roman" w:hAnsi="Arial" w:cs="Arial"/>
          <w:color w:val="0D101A"/>
          <w:kern w:val="0"/>
          <w:sz w:val="24"/>
          <w:szCs w:val="24"/>
          <w:lang w:eastAsia="en-GB"/>
          <w14:ligatures w14:val="none"/>
        </w:rPr>
        <w:t xml:space="preserve">that </w:t>
      </w:r>
      <w:r w:rsidR="00E74CDC">
        <w:rPr>
          <w:rFonts w:ascii="Arial" w:eastAsia="Times New Roman" w:hAnsi="Arial" w:cs="Arial"/>
          <w:color w:val="0D101A"/>
          <w:kern w:val="0"/>
          <w:sz w:val="24"/>
          <w:szCs w:val="24"/>
          <w:lang w:eastAsia="en-GB"/>
          <w14:ligatures w14:val="none"/>
        </w:rPr>
        <w:t xml:space="preserve">by actively </w:t>
      </w:r>
      <w:r w:rsidR="00DE21F1" w:rsidRPr="00AD31C9">
        <w:rPr>
          <w:rFonts w:ascii="Arial" w:eastAsia="Times New Roman" w:hAnsi="Arial" w:cs="Arial"/>
          <w:color w:val="0D101A"/>
          <w:kern w:val="0"/>
          <w:sz w:val="24"/>
          <w:szCs w:val="24"/>
          <w:lang w:eastAsia="en-GB"/>
          <w14:ligatures w14:val="none"/>
        </w:rPr>
        <w:t>managing change</w:t>
      </w:r>
      <w:r w:rsidR="006201F9">
        <w:rPr>
          <w:rFonts w:ascii="Arial" w:eastAsia="Times New Roman" w:hAnsi="Arial" w:cs="Arial"/>
          <w:color w:val="0D101A"/>
          <w:kern w:val="0"/>
          <w:sz w:val="24"/>
          <w:szCs w:val="24"/>
          <w:lang w:eastAsia="en-GB"/>
          <w14:ligatures w14:val="none"/>
        </w:rPr>
        <w:t xml:space="preserve">, </w:t>
      </w:r>
      <w:r w:rsidR="000921AB">
        <w:rPr>
          <w:rFonts w:ascii="Arial" w:eastAsia="Times New Roman" w:hAnsi="Arial" w:cs="Arial"/>
          <w:color w:val="0D101A"/>
          <w:kern w:val="0"/>
          <w:sz w:val="24"/>
          <w:szCs w:val="24"/>
          <w:lang w:eastAsia="en-GB"/>
          <w14:ligatures w14:val="none"/>
        </w:rPr>
        <w:t xml:space="preserve">it </w:t>
      </w:r>
      <w:r w:rsidR="00DE21F1" w:rsidRPr="00AD31C9">
        <w:rPr>
          <w:rFonts w:ascii="Arial" w:eastAsia="Times New Roman" w:hAnsi="Arial" w:cs="Arial"/>
          <w:color w:val="0D101A"/>
          <w:kern w:val="0"/>
          <w:sz w:val="24"/>
          <w:szCs w:val="24"/>
          <w:lang w:eastAsia="en-GB"/>
          <w14:ligatures w14:val="none"/>
        </w:rPr>
        <w:t xml:space="preserve">creates a positive environment for </w:t>
      </w:r>
      <w:r w:rsidR="00F62C57">
        <w:rPr>
          <w:rFonts w:ascii="Arial" w:eastAsia="Times New Roman" w:hAnsi="Arial" w:cs="Arial"/>
          <w:color w:val="0D101A"/>
          <w:kern w:val="0"/>
          <w:sz w:val="24"/>
          <w:szCs w:val="24"/>
          <w:lang w:eastAsia="en-GB"/>
          <w14:ligatures w14:val="none"/>
        </w:rPr>
        <w:t xml:space="preserve">consolidating </w:t>
      </w:r>
      <w:r w:rsidR="00DE21F1" w:rsidRPr="00AD31C9">
        <w:rPr>
          <w:rFonts w:ascii="Arial" w:eastAsia="Times New Roman" w:hAnsi="Arial" w:cs="Arial"/>
          <w:color w:val="0D101A"/>
          <w:kern w:val="0"/>
          <w:sz w:val="24"/>
          <w:szCs w:val="24"/>
          <w:lang w:eastAsia="en-GB"/>
          <w14:ligatures w14:val="none"/>
        </w:rPr>
        <w:t xml:space="preserve">learning </w:t>
      </w:r>
      <w:r w:rsidR="00157B30" w:rsidRPr="00AD31C9">
        <w:rPr>
          <w:rFonts w:ascii="Arial" w:eastAsia="Times New Roman" w:hAnsi="Arial" w:cs="Arial"/>
          <w:color w:val="0D101A"/>
          <w:kern w:val="0"/>
          <w:sz w:val="24"/>
          <w:szCs w:val="24"/>
          <w:lang w:eastAsia="en-GB"/>
          <w14:ligatures w14:val="none"/>
        </w:rPr>
        <w:t xml:space="preserve">and </w:t>
      </w:r>
      <w:r w:rsidR="000921AB">
        <w:rPr>
          <w:rFonts w:ascii="Arial" w:eastAsia="Times New Roman" w:hAnsi="Arial" w:cs="Arial"/>
          <w:color w:val="0D101A"/>
          <w:kern w:val="0"/>
          <w:sz w:val="24"/>
          <w:szCs w:val="24"/>
          <w:lang w:eastAsia="en-GB"/>
          <w14:ligatures w14:val="none"/>
        </w:rPr>
        <w:t xml:space="preserve">provides </w:t>
      </w:r>
      <w:r w:rsidR="00157B30" w:rsidRPr="00AD31C9">
        <w:rPr>
          <w:rFonts w:ascii="Arial" w:eastAsia="Times New Roman" w:hAnsi="Arial" w:cs="Arial"/>
          <w:color w:val="0D101A"/>
          <w:kern w:val="0"/>
          <w:sz w:val="24"/>
          <w:szCs w:val="24"/>
          <w:lang w:eastAsia="en-GB"/>
          <w14:ligatures w14:val="none"/>
        </w:rPr>
        <w:t>opportunities</w:t>
      </w:r>
      <w:r w:rsidR="00121047">
        <w:rPr>
          <w:rFonts w:ascii="Arial" w:eastAsia="Times New Roman" w:hAnsi="Arial" w:cs="Arial"/>
          <w:color w:val="0D101A"/>
          <w:kern w:val="0"/>
          <w:sz w:val="24"/>
          <w:szCs w:val="24"/>
          <w:lang w:eastAsia="en-GB"/>
          <w14:ligatures w14:val="none"/>
        </w:rPr>
        <w:t xml:space="preserve"> for</w:t>
      </w:r>
      <w:r w:rsidR="00157B30" w:rsidRPr="00AD31C9">
        <w:rPr>
          <w:rFonts w:ascii="Arial" w:eastAsia="Times New Roman" w:hAnsi="Arial" w:cs="Arial"/>
          <w:color w:val="0D101A"/>
          <w:kern w:val="0"/>
          <w:sz w:val="24"/>
          <w:szCs w:val="24"/>
          <w:lang w:eastAsia="en-GB"/>
          <w14:ligatures w14:val="none"/>
        </w:rPr>
        <w:t xml:space="preserve"> </w:t>
      </w:r>
      <w:r w:rsidR="00F62C57">
        <w:rPr>
          <w:rFonts w:ascii="Arial" w:eastAsia="Times New Roman" w:hAnsi="Arial" w:cs="Arial"/>
          <w:color w:val="0D101A"/>
          <w:kern w:val="0"/>
          <w:sz w:val="24"/>
          <w:szCs w:val="24"/>
          <w:lang w:eastAsia="en-GB"/>
          <w14:ligatures w14:val="none"/>
        </w:rPr>
        <w:t>develop</w:t>
      </w:r>
      <w:r w:rsidR="00121047">
        <w:rPr>
          <w:rFonts w:ascii="Arial" w:eastAsia="Times New Roman" w:hAnsi="Arial" w:cs="Arial"/>
          <w:color w:val="0D101A"/>
          <w:kern w:val="0"/>
          <w:sz w:val="24"/>
          <w:szCs w:val="24"/>
          <w:lang w:eastAsia="en-GB"/>
          <w14:ligatures w14:val="none"/>
        </w:rPr>
        <w:t>ment and future growth</w:t>
      </w:r>
      <w:r w:rsidR="00545C0D">
        <w:rPr>
          <w:rFonts w:ascii="Arial" w:eastAsia="Times New Roman" w:hAnsi="Arial" w:cs="Arial"/>
          <w:color w:val="0D101A"/>
          <w:kern w:val="0"/>
          <w:sz w:val="24"/>
          <w:szCs w:val="24"/>
          <w:lang w:eastAsia="en-GB"/>
          <w14:ligatures w14:val="none"/>
        </w:rPr>
        <w:t xml:space="preserve">. </w:t>
      </w:r>
      <w:r w:rsidR="00F62C57">
        <w:rPr>
          <w:rFonts w:ascii="Arial" w:eastAsia="Times New Roman" w:hAnsi="Arial" w:cs="Arial"/>
          <w:color w:val="0D101A"/>
          <w:kern w:val="0"/>
          <w:sz w:val="24"/>
          <w:szCs w:val="24"/>
          <w:lang w:eastAsia="en-GB"/>
          <w14:ligatures w14:val="none"/>
        </w:rPr>
        <w:t xml:space="preserve"> </w:t>
      </w:r>
    </w:p>
    <w:p w14:paraId="12D32E7B" w14:textId="4AAAF2C2" w:rsidR="000921AB" w:rsidRDefault="000921AB"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p>
    <w:p w14:paraId="1B2FE0A9" w14:textId="43361590" w:rsidR="000921AB" w:rsidRDefault="000921AB"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p>
    <w:p w14:paraId="0CE60C02" w14:textId="77777777" w:rsidR="00C87ED3" w:rsidRPr="00AD31C9" w:rsidRDefault="00C87ED3"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p>
    <w:p w14:paraId="0BEDBD1E" w14:textId="13CD5A88" w:rsidR="00CF36F4" w:rsidRPr="005D749B" w:rsidRDefault="007E6B4B" w:rsidP="008B18B3">
      <w:pPr>
        <w:pStyle w:val="Heading1"/>
        <w:spacing w:line="480" w:lineRule="auto"/>
        <w:rPr>
          <w:shd w:val="clear" w:color="auto" w:fill="FFFFFF"/>
        </w:rPr>
      </w:pPr>
      <w:bookmarkStart w:id="17" w:name="_Toc134204579"/>
      <w:r>
        <w:rPr>
          <w:shd w:val="clear" w:color="auto" w:fill="FFFFFF"/>
        </w:rPr>
        <w:t xml:space="preserve">8. </w:t>
      </w:r>
      <w:r w:rsidR="004E658E" w:rsidRPr="005D749B">
        <w:rPr>
          <w:shd w:val="clear" w:color="auto" w:fill="FFFFFF"/>
        </w:rPr>
        <w:t>Conclusion</w:t>
      </w:r>
      <w:bookmarkEnd w:id="17"/>
      <w:r w:rsidR="004E658E" w:rsidRPr="005D749B">
        <w:rPr>
          <w:shd w:val="clear" w:color="auto" w:fill="FFFFFF"/>
        </w:rPr>
        <w:t xml:space="preserve"> </w:t>
      </w:r>
    </w:p>
    <w:p w14:paraId="59840F96" w14:textId="232C5802" w:rsidR="00345627" w:rsidRPr="00AD31C9" w:rsidRDefault="00345627" w:rsidP="008B18B3">
      <w:pPr>
        <w:spacing w:line="480" w:lineRule="auto"/>
        <w:jc w:val="both"/>
        <w:rPr>
          <w:rFonts w:ascii="Arial" w:hAnsi="Arial" w:cs="Arial"/>
          <w:sz w:val="24"/>
          <w:szCs w:val="24"/>
        </w:rPr>
      </w:pPr>
      <w:r w:rsidRPr="00AD31C9">
        <w:rPr>
          <w:rFonts w:ascii="Arial" w:hAnsi="Arial" w:cs="Arial"/>
          <w:sz w:val="24"/>
          <w:szCs w:val="24"/>
        </w:rPr>
        <w:t>Change is inevitable</w:t>
      </w:r>
      <w:r w:rsidR="00315C11" w:rsidRPr="00AD31C9">
        <w:rPr>
          <w:rFonts w:ascii="Arial" w:hAnsi="Arial" w:cs="Arial"/>
          <w:sz w:val="24"/>
          <w:szCs w:val="24"/>
        </w:rPr>
        <w:t xml:space="preserve"> and recent experiences have highlighted this more than eve</w:t>
      </w:r>
      <w:r w:rsidR="00E63A09" w:rsidRPr="00AD31C9">
        <w:rPr>
          <w:rFonts w:ascii="Arial" w:hAnsi="Arial" w:cs="Arial"/>
          <w:sz w:val="24"/>
          <w:szCs w:val="24"/>
        </w:rPr>
        <w:t>r</w:t>
      </w:r>
      <w:r w:rsidR="00A57EF5">
        <w:rPr>
          <w:rFonts w:ascii="Arial" w:hAnsi="Arial" w:cs="Arial"/>
          <w:sz w:val="24"/>
          <w:szCs w:val="24"/>
        </w:rPr>
        <w:t xml:space="preserve">. </w:t>
      </w:r>
      <w:r w:rsidR="00E63A09" w:rsidRPr="00AD31C9">
        <w:rPr>
          <w:rFonts w:ascii="Arial" w:hAnsi="Arial" w:cs="Arial"/>
          <w:sz w:val="24"/>
          <w:szCs w:val="24"/>
        </w:rPr>
        <w:t>An exploration into Sephora</w:t>
      </w:r>
      <w:r w:rsidR="00121047">
        <w:rPr>
          <w:rFonts w:ascii="Arial" w:hAnsi="Arial" w:cs="Arial"/>
          <w:sz w:val="24"/>
          <w:szCs w:val="24"/>
        </w:rPr>
        <w:t xml:space="preserve">, </w:t>
      </w:r>
      <w:r w:rsidR="00E63A09" w:rsidRPr="00AD31C9">
        <w:rPr>
          <w:rFonts w:ascii="Arial" w:hAnsi="Arial" w:cs="Arial"/>
          <w:sz w:val="24"/>
          <w:szCs w:val="24"/>
        </w:rPr>
        <w:t>a popular</w:t>
      </w:r>
      <w:r w:rsidR="00A57EF5">
        <w:rPr>
          <w:rFonts w:ascii="Arial" w:hAnsi="Arial" w:cs="Arial"/>
          <w:sz w:val="24"/>
          <w:szCs w:val="24"/>
        </w:rPr>
        <w:t xml:space="preserve"> global</w:t>
      </w:r>
      <w:r w:rsidR="00E63A09" w:rsidRPr="00AD31C9">
        <w:rPr>
          <w:rFonts w:ascii="Arial" w:hAnsi="Arial" w:cs="Arial"/>
          <w:sz w:val="24"/>
          <w:szCs w:val="24"/>
        </w:rPr>
        <w:t xml:space="preserve"> beauty brand </w:t>
      </w:r>
      <w:r w:rsidR="009A2FCA" w:rsidRPr="00AD31C9">
        <w:rPr>
          <w:rFonts w:ascii="Arial" w:hAnsi="Arial" w:cs="Arial"/>
          <w:sz w:val="24"/>
          <w:szCs w:val="24"/>
        </w:rPr>
        <w:t xml:space="preserve">demonstrated a significant </w:t>
      </w:r>
      <w:r w:rsidR="00515AE1" w:rsidRPr="00AD31C9">
        <w:rPr>
          <w:rFonts w:ascii="Arial" w:hAnsi="Arial" w:cs="Arial"/>
          <w:sz w:val="24"/>
          <w:szCs w:val="24"/>
        </w:rPr>
        <w:t>change</w:t>
      </w:r>
      <w:r w:rsidR="007A0488">
        <w:rPr>
          <w:rFonts w:ascii="Arial" w:hAnsi="Arial" w:cs="Arial"/>
          <w:sz w:val="24"/>
          <w:szCs w:val="24"/>
        </w:rPr>
        <w:t xml:space="preserve"> by</w:t>
      </w:r>
      <w:r w:rsidR="00D71D05" w:rsidRPr="00AD31C9">
        <w:rPr>
          <w:rFonts w:ascii="Arial" w:hAnsi="Arial" w:cs="Arial"/>
          <w:sz w:val="24"/>
          <w:szCs w:val="24"/>
        </w:rPr>
        <w:t xml:space="preserve"> opening a physical store post pandemic, </w:t>
      </w:r>
      <w:r w:rsidR="007A3A94" w:rsidRPr="00AD31C9">
        <w:rPr>
          <w:rFonts w:ascii="Arial" w:hAnsi="Arial" w:cs="Arial"/>
          <w:sz w:val="24"/>
          <w:szCs w:val="24"/>
        </w:rPr>
        <w:t>in a country experiencing economic crisis</w:t>
      </w:r>
      <w:r w:rsidR="000B7E1D" w:rsidRPr="00AD31C9">
        <w:rPr>
          <w:rFonts w:ascii="Arial" w:hAnsi="Arial" w:cs="Arial"/>
          <w:sz w:val="24"/>
          <w:szCs w:val="24"/>
        </w:rPr>
        <w:t>.</w:t>
      </w:r>
      <w:r w:rsidR="00D65C65">
        <w:rPr>
          <w:rFonts w:ascii="Arial" w:hAnsi="Arial" w:cs="Arial"/>
          <w:sz w:val="24"/>
          <w:szCs w:val="24"/>
        </w:rPr>
        <w:t xml:space="preserve"> This change could </w:t>
      </w:r>
      <w:r w:rsidR="00330473">
        <w:rPr>
          <w:rFonts w:ascii="Arial" w:hAnsi="Arial" w:cs="Arial"/>
          <w:sz w:val="24"/>
          <w:szCs w:val="24"/>
        </w:rPr>
        <w:t>be</w:t>
      </w:r>
      <w:r w:rsidR="00D65C65">
        <w:rPr>
          <w:rFonts w:ascii="Arial" w:hAnsi="Arial" w:cs="Arial"/>
          <w:sz w:val="24"/>
          <w:szCs w:val="24"/>
        </w:rPr>
        <w:t xml:space="preserve"> perceived as either extremely risky </w:t>
      </w:r>
      <w:r w:rsidR="003C2586">
        <w:rPr>
          <w:rFonts w:ascii="Arial" w:hAnsi="Arial" w:cs="Arial"/>
          <w:sz w:val="24"/>
          <w:szCs w:val="24"/>
        </w:rPr>
        <w:t>or extremely opportunistic</w:t>
      </w:r>
      <w:r w:rsidR="00F04063">
        <w:rPr>
          <w:rFonts w:ascii="Arial" w:hAnsi="Arial" w:cs="Arial"/>
          <w:sz w:val="24"/>
          <w:szCs w:val="24"/>
        </w:rPr>
        <w:t xml:space="preserve">. </w:t>
      </w:r>
    </w:p>
    <w:p w14:paraId="34BAF36E" w14:textId="45816840" w:rsidR="008F5244" w:rsidRPr="00AD31C9" w:rsidRDefault="00BC632D" w:rsidP="008B18B3">
      <w:pPr>
        <w:spacing w:line="480" w:lineRule="auto"/>
        <w:jc w:val="both"/>
        <w:rPr>
          <w:rFonts w:ascii="Arial" w:hAnsi="Arial" w:cs="Arial"/>
          <w:sz w:val="24"/>
          <w:szCs w:val="24"/>
        </w:rPr>
      </w:pPr>
      <w:r w:rsidRPr="00AD31C9">
        <w:rPr>
          <w:rFonts w:ascii="Arial" w:hAnsi="Arial" w:cs="Arial"/>
          <w:sz w:val="24"/>
          <w:szCs w:val="24"/>
        </w:rPr>
        <w:t>Conducting a SWOT and PEST</w:t>
      </w:r>
      <w:r w:rsidR="00E24DE2">
        <w:rPr>
          <w:rFonts w:ascii="Arial" w:hAnsi="Arial" w:cs="Arial"/>
          <w:sz w:val="24"/>
          <w:szCs w:val="24"/>
        </w:rPr>
        <w:t>LE</w:t>
      </w:r>
      <w:r w:rsidRPr="00AD31C9">
        <w:rPr>
          <w:rFonts w:ascii="Arial" w:hAnsi="Arial" w:cs="Arial"/>
          <w:sz w:val="24"/>
          <w:szCs w:val="24"/>
        </w:rPr>
        <w:t xml:space="preserve"> analysis allowed for a more </w:t>
      </w:r>
      <w:r w:rsidR="005205FB" w:rsidRPr="00AD31C9">
        <w:rPr>
          <w:rFonts w:ascii="Arial" w:hAnsi="Arial" w:cs="Arial"/>
          <w:sz w:val="24"/>
          <w:szCs w:val="24"/>
        </w:rPr>
        <w:t>in-depth</w:t>
      </w:r>
      <w:r w:rsidRPr="00AD31C9">
        <w:rPr>
          <w:rFonts w:ascii="Arial" w:hAnsi="Arial" w:cs="Arial"/>
          <w:sz w:val="24"/>
          <w:szCs w:val="24"/>
        </w:rPr>
        <w:t xml:space="preserve"> </w:t>
      </w:r>
      <w:r w:rsidR="00515AE1">
        <w:rPr>
          <w:rFonts w:ascii="Arial" w:hAnsi="Arial" w:cs="Arial"/>
          <w:sz w:val="24"/>
          <w:szCs w:val="24"/>
        </w:rPr>
        <w:t xml:space="preserve">evaluation </w:t>
      </w:r>
      <w:r w:rsidR="005205FB">
        <w:rPr>
          <w:rFonts w:ascii="Arial" w:hAnsi="Arial" w:cs="Arial"/>
          <w:sz w:val="24"/>
          <w:szCs w:val="24"/>
        </w:rPr>
        <w:t>and understanding</w:t>
      </w:r>
      <w:r w:rsidRPr="00AD31C9">
        <w:rPr>
          <w:rFonts w:ascii="Arial" w:hAnsi="Arial" w:cs="Arial"/>
          <w:sz w:val="24"/>
          <w:szCs w:val="24"/>
        </w:rPr>
        <w:t xml:space="preserve"> of the internal and external </w:t>
      </w:r>
      <w:r w:rsidR="004D4635" w:rsidRPr="00AD31C9">
        <w:rPr>
          <w:rFonts w:ascii="Arial" w:hAnsi="Arial" w:cs="Arial"/>
          <w:sz w:val="24"/>
          <w:szCs w:val="24"/>
        </w:rPr>
        <w:t>environments</w:t>
      </w:r>
      <w:r w:rsidR="001C36A2">
        <w:rPr>
          <w:rFonts w:ascii="Arial" w:hAnsi="Arial" w:cs="Arial"/>
          <w:sz w:val="24"/>
          <w:szCs w:val="24"/>
        </w:rPr>
        <w:t>. T</w:t>
      </w:r>
      <w:r w:rsidRPr="00AD31C9">
        <w:rPr>
          <w:rFonts w:ascii="Arial" w:hAnsi="Arial" w:cs="Arial"/>
          <w:sz w:val="24"/>
          <w:szCs w:val="24"/>
        </w:rPr>
        <w:t xml:space="preserve">his was in addition to the </w:t>
      </w:r>
      <w:r w:rsidR="00494C3C" w:rsidRPr="00AD31C9">
        <w:rPr>
          <w:rFonts w:ascii="Arial" w:hAnsi="Arial" w:cs="Arial"/>
          <w:sz w:val="24"/>
          <w:szCs w:val="24"/>
        </w:rPr>
        <w:t xml:space="preserve">earlier </w:t>
      </w:r>
      <w:r w:rsidRPr="00AD31C9">
        <w:rPr>
          <w:rFonts w:ascii="Arial" w:hAnsi="Arial" w:cs="Arial"/>
          <w:sz w:val="24"/>
          <w:szCs w:val="24"/>
        </w:rPr>
        <w:t>adaptation of Lewin’s Force Field Analysis</w:t>
      </w:r>
      <w:r w:rsidR="00494C3C" w:rsidRPr="00AD31C9">
        <w:rPr>
          <w:rFonts w:ascii="Arial" w:hAnsi="Arial" w:cs="Arial"/>
          <w:sz w:val="24"/>
          <w:szCs w:val="24"/>
        </w:rPr>
        <w:t xml:space="preserve"> which identified the forces </w:t>
      </w:r>
      <w:r w:rsidR="00AA0775" w:rsidRPr="00AD31C9">
        <w:rPr>
          <w:rFonts w:ascii="Arial" w:hAnsi="Arial" w:cs="Arial"/>
          <w:sz w:val="24"/>
          <w:szCs w:val="24"/>
        </w:rPr>
        <w:t xml:space="preserve">for and against change. </w:t>
      </w:r>
      <w:r w:rsidR="00C64729" w:rsidRPr="00AD31C9">
        <w:rPr>
          <w:rFonts w:ascii="Arial" w:hAnsi="Arial" w:cs="Arial"/>
          <w:sz w:val="24"/>
          <w:szCs w:val="24"/>
        </w:rPr>
        <w:t xml:space="preserve">Some </w:t>
      </w:r>
      <w:r w:rsidR="00492DA6" w:rsidRPr="00AD31C9">
        <w:rPr>
          <w:rFonts w:ascii="Arial" w:hAnsi="Arial" w:cs="Arial"/>
          <w:sz w:val="24"/>
          <w:szCs w:val="24"/>
        </w:rPr>
        <w:t xml:space="preserve">key themes </w:t>
      </w:r>
      <w:r w:rsidR="004D4635">
        <w:rPr>
          <w:rFonts w:ascii="Arial" w:hAnsi="Arial" w:cs="Arial"/>
          <w:sz w:val="24"/>
          <w:szCs w:val="24"/>
        </w:rPr>
        <w:t>arose from the analyses</w:t>
      </w:r>
      <w:r w:rsidR="00492DA6" w:rsidRPr="00AD31C9">
        <w:rPr>
          <w:rFonts w:ascii="Arial" w:hAnsi="Arial" w:cs="Arial"/>
          <w:sz w:val="24"/>
          <w:szCs w:val="24"/>
        </w:rPr>
        <w:t xml:space="preserve"> which were </w:t>
      </w:r>
      <w:r w:rsidR="003025DD">
        <w:rPr>
          <w:rFonts w:ascii="Arial" w:hAnsi="Arial" w:cs="Arial"/>
          <w:sz w:val="24"/>
          <w:szCs w:val="24"/>
        </w:rPr>
        <w:t xml:space="preserve">explored </w:t>
      </w:r>
      <w:r w:rsidR="00492DA6" w:rsidRPr="00AD31C9">
        <w:rPr>
          <w:rFonts w:ascii="Arial" w:hAnsi="Arial" w:cs="Arial"/>
          <w:sz w:val="24"/>
          <w:szCs w:val="24"/>
        </w:rPr>
        <w:t xml:space="preserve">in </w:t>
      </w:r>
      <w:r w:rsidR="003025DD">
        <w:rPr>
          <w:rFonts w:ascii="Arial" w:hAnsi="Arial" w:cs="Arial"/>
          <w:sz w:val="24"/>
          <w:szCs w:val="24"/>
        </w:rPr>
        <w:t>further</w:t>
      </w:r>
      <w:r w:rsidR="00492DA6" w:rsidRPr="00AD31C9">
        <w:rPr>
          <w:rFonts w:ascii="Arial" w:hAnsi="Arial" w:cs="Arial"/>
          <w:sz w:val="24"/>
          <w:szCs w:val="24"/>
        </w:rPr>
        <w:t xml:space="preserve"> detail such as the COVID-19 pandemic, </w:t>
      </w:r>
      <w:r w:rsidR="003025DD">
        <w:rPr>
          <w:rFonts w:ascii="Arial" w:hAnsi="Arial" w:cs="Arial"/>
          <w:sz w:val="24"/>
          <w:szCs w:val="24"/>
        </w:rPr>
        <w:t>the economy</w:t>
      </w:r>
      <w:r w:rsidR="00DE3333" w:rsidRPr="00AD31C9">
        <w:rPr>
          <w:rFonts w:ascii="Arial" w:hAnsi="Arial" w:cs="Arial"/>
          <w:sz w:val="24"/>
          <w:szCs w:val="24"/>
        </w:rPr>
        <w:t xml:space="preserve">, </w:t>
      </w:r>
      <w:r w:rsidR="001C36A2">
        <w:rPr>
          <w:rFonts w:ascii="Arial" w:hAnsi="Arial" w:cs="Arial"/>
          <w:sz w:val="24"/>
          <w:szCs w:val="24"/>
        </w:rPr>
        <w:t>l</w:t>
      </w:r>
      <w:r w:rsidR="001C36A2" w:rsidRPr="00AD31C9">
        <w:rPr>
          <w:rFonts w:ascii="Arial" w:hAnsi="Arial" w:cs="Arial"/>
          <w:sz w:val="24"/>
          <w:szCs w:val="24"/>
        </w:rPr>
        <w:t>eadership</w:t>
      </w:r>
      <w:r w:rsidR="00E62CB4">
        <w:rPr>
          <w:rFonts w:ascii="Arial" w:hAnsi="Arial" w:cs="Arial"/>
          <w:sz w:val="24"/>
          <w:szCs w:val="24"/>
        </w:rPr>
        <w:t xml:space="preserve"> </w:t>
      </w:r>
      <w:r w:rsidR="00A665EE">
        <w:rPr>
          <w:rFonts w:ascii="Arial" w:hAnsi="Arial" w:cs="Arial"/>
          <w:sz w:val="24"/>
          <w:szCs w:val="24"/>
        </w:rPr>
        <w:t>and management</w:t>
      </w:r>
      <w:r w:rsidR="00DE3333" w:rsidRPr="00AD31C9">
        <w:rPr>
          <w:rFonts w:ascii="Arial" w:hAnsi="Arial" w:cs="Arial"/>
          <w:sz w:val="24"/>
          <w:szCs w:val="24"/>
        </w:rPr>
        <w:t xml:space="preserve"> as well as </w:t>
      </w:r>
      <w:r w:rsidR="003025DD">
        <w:rPr>
          <w:rFonts w:ascii="Arial" w:hAnsi="Arial" w:cs="Arial"/>
          <w:sz w:val="24"/>
          <w:szCs w:val="24"/>
        </w:rPr>
        <w:t>ris</w:t>
      </w:r>
      <w:r w:rsidR="00A665EE">
        <w:rPr>
          <w:rFonts w:ascii="Arial" w:hAnsi="Arial" w:cs="Arial"/>
          <w:sz w:val="24"/>
          <w:szCs w:val="24"/>
        </w:rPr>
        <w:t>ks</w:t>
      </w:r>
      <w:r w:rsidR="00DE3333" w:rsidRPr="00AD31C9">
        <w:rPr>
          <w:rFonts w:ascii="Arial" w:hAnsi="Arial" w:cs="Arial"/>
          <w:sz w:val="24"/>
          <w:szCs w:val="24"/>
        </w:rPr>
        <w:t>. Th</w:t>
      </w:r>
      <w:r w:rsidR="00A52274">
        <w:rPr>
          <w:rFonts w:ascii="Arial" w:hAnsi="Arial" w:cs="Arial"/>
          <w:sz w:val="24"/>
          <w:szCs w:val="24"/>
        </w:rPr>
        <w:t>ese driving factors positively</w:t>
      </w:r>
      <w:r w:rsidR="00DE3333" w:rsidRPr="00AD31C9">
        <w:rPr>
          <w:rFonts w:ascii="Arial" w:hAnsi="Arial" w:cs="Arial"/>
          <w:sz w:val="24"/>
          <w:szCs w:val="24"/>
        </w:rPr>
        <w:t xml:space="preserve"> built Sephora’s case for </w:t>
      </w:r>
      <w:r w:rsidR="002A7192" w:rsidRPr="00AD31C9">
        <w:rPr>
          <w:rFonts w:ascii="Arial" w:hAnsi="Arial" w:cs="Arial"/>
          <w:sz w:val="24"/>
          <w:szCs w:val="24"/>
        </w:rPr>
        <w:t>change,</w:t>
      </w:r>
      <w:r w:rsidR="00A52274">
        <w:rPr>
          <w:rFonts w:ascii="Arial" w:hAnsi="Arial" w:cs="Arial"/>
          <w:sz w:val="24"/>
          <w:szCs w:val="24"/>
        </w:rPr>
        <w:t xml:space="preserve"> and </w:t>
      </w:r>
      <w:r w:rsidR="00E62CB4">
        <w:rPr>
          <w:rFonts w:ascii="Arial" w:hAnsi="Arial" w:cs="Arial"/>
          <w:sz w:val="24"/>
          <w:szCs w:val="24"/>
        </w:rPr>
        <w:t>the evidence demonstrated</w:t>
      </w:r>
      <w:r w:rsidR="00A52274">
        <w:rPr>
          <w:rFonts w:ascii="Arial" w:hAnsi="Arial" w:cs="Arial"/>
          <w:sz w:val="24"/>
          <w:szCs w:val="24"/>
        </w:rPr>
        <w:t xml:space="preserve"> that they are </w:t>
      </w:r>
      <w:r w:rsidR="00A52274" w:rsidRPr="00AD31C9">
        <w:rPr>
          <w:rFonts w:ascii="Arial" w:hAnsi="Arial" w:cs="Arial"/>
          <w:sz w:val="24"/>
          <w:szCs w:val="24"/>
        </w:rPr>
        <w:t>fully aware of the ever-changing environment that requires them to be ‘inventive, alert, innovative and pioneering’</w:t>
      </w:r>
      <w:r w:rsidR="002A7192">
        <w:rPr>
          <w:rFonts w:ascii="Arial" w:hAnsi="Arial" w:cs="Arial"/>
          <w:sz w:val="24"/>
          <w:szCs w:val="24"/>
        </w:rPr>
        <w:t>.</w:t>
      </w:r>
      <w:r w:rsidR="00A665EE">
        <w:rPr>
          <w:rFonts w:ascii="Arial" w:hAnsi="Arial" w:cs="Arial"/>
          <w:sz w:val="24"/>
          <w:szCs w:val="24"/>
        </w:rPr>
        <w:t xml:space="preserve">  </w:t>
      </w:r>
      <w:r w:rsidR="00B8620B" w:rsidRPr="00AD31C9">
        <w:rPr>
          <w:rFonts w:ascii="Arial" w:hAnsi="Arial" w:cs="Arial"/>
          <w:sz w:val="24"/>
          <w:szCs w:val="24"/>
        </w:rPr>
        <w:t>Sephora</w:t>
      </w:r>
      <w:r w:rsidR="00C32746">
        <w:rPr>
          <w:rFonts w:ascii="Arial" w:hAnsi="Arial" w:cs="Arial"/>
          <w:sz w:val="24"/>
          <w:szCs w:val="24"/>
        </w:rPr>
        <w:t xml:space="preserve"> appear to</w:t>
      </w:r>
      <w:r w:rsidR="00B8620B" w:rsidRPr="00AD31C9">
        <w:rPr>
          <w:rFonts w:ascii="Arial" w:hAnsi="Arial" w:cs="Arial"/>
          <w:sz w:val="24"/>
          <w:szCs w:val="24"/>
        </w:rPr>
        <w:t xml:space="preserve"> have well balanced risk and </w:t>
      </w:r>
      <w:r w:rsidR="006D27C6">
        <w:rPr>
          <w:rFonts w:ascii="Arial" w:hAnsi="Arial" w:cs="Arial"/>
          <w:sz w:val="24"/>
          <w:szCs w:val="24"/>
        </w:rPr>
        <w:t>objectives</w:t>
      </w:r>
      <w:r w:rsidR="0060661C">
        <w:rPr>
          <w:rFonts w:ascii="Arial" w:hAnsi="Arial" w:cs="Arial"/>
          <w:sz w:val="24"/>
          <w:szCs w:val="24"/>
        </w:rPr>
        <w:t xml:space="preserve"> in order </w:t>
      </w:r>
      <w:r w:rsidR="00B8620B" w:rsidRPr="00AD31C9">
        <w:rPr>
          <w:rFonts w:ascii="Arial" w:hAnsi="Arial" w:cs="Arial"/>
          <w:sz w:val="24"/>
          <w:szCs w:val="24"/>
        </w:rPr>
        <w:t xml:space="preserve">to implement what was </w:t>
      </w:r>
      <w:r w:rsidR="0060661C">
        <w:rPr>
          <w:rFonts w:ascii="Arial" w:hAnsi="Arial" w:cs="Arial"/>
          <w:sz w:val="24"/>
          <w:szCs w:val="24"/>
        </w:rPr>
        <w:t xml:space="preserve">found to be </w:t>
      </w:r>
      <w:r w:rsidR="00B8620B" w:rsidRPr="00AD31C9">
        <w:rPr>
          <w:rFonts w:ascii="Arial" w:hAnsi="Arial" w:cs="Arial"/>
          <w:sz w:val="24"/>
          <w:szCs w:val="24"/>
        </w:rPr>
        <w:t>transformational change</w:t>
      </w:r>
      <w:r w:rsidR="00CD4D15" w:rsidRPr="00AD31C9">
        <w:rPr>
          <w:rFonts w:ascii="Arial" w:hAnsi="Arial" w:cs="Arial"/>
          <w:sz w:val="24"/>
          <w:szCs w:val="24"/>
        </w:rPr>
        <w:t xml:space="preserve">. From their smart choice of </w:t>
      </w:r>
      <w:r w:rsidR="00415BB9">
        <w:rPr>
          <w:rFonts w:ascii="Arial" w:hAnsi="Arial" w:cs="Arial"/>
          <w:sz w:val="24"/>
          <w:szCs w:val="24"/>
        </w:rPr>
        <w:t xml:space="preserve">location </w:t>
      </w:r>
      <w:r w:rsidR="00CD4D15" w:rsidRPr="00AD31C9">
        <w:rPr>
          <w:rFonts w:ascii="Arial" w:hAnsi="Arial" w:cs="Arial"/>
          <w:sz w:val="24"/>
          <w:szCs w:val="24"/>
        </w:rPr>
        <w:t>f</w:t>
      </w:r>
      <w:r w:rsidR="004E1D03">
        <w:rPr>
          <w:rFonts w:ascii="Arial" w:hAnsi="Arial" w:cs="Arial"/>
          <w:sz w:val="24"/>
          <w:szCs w:val="24"/>
        </w:rPr>
        <w:t>or</w:t>
      </w:r>
      <w:r w:rsidR="00CD4D15" w:rsidRPr="00AD31C9">
        <w:rPr>
          <w:rFonts w:ascii="Arial" w:hAnsi="Arial" w:cs="Arial"/>
          <w:sz w:val="24"/>
          <w:szCs w:val="24"/>
        </w:rPr>
        <w:t xml:space="preserve"> their store, to maximising </w:t>
      </w:r>
      <w:r w:rsidR="008F5244" w:rsidRPr="00AD31C9">
        <w:rPr>
          <w:rFonts w:ascii="Arial" w:hAnsi="Arial" w:cs="Arial"/>
          <w:sz w:val="24"/>
          <w:szCs w:val="24"/>
        </w:rPr>
        <w:t>consumer</w:t>
      </w:r>
      <w:r w:rsidR="004E1D03">
        <w:rPr>
          <w:rFonts w:ascii="Arial" w:hAnsi="Arial" w:cs="Arial"/>
          <w:sz w:val="24"/>
          <w:szCs w:val="24"/>
        </w:rPr>
        <w:t xml:space="preserve"> behaviour </w:t>
      </w:r>
      <w:r w:rsidR="008F5244" w:rsidRPr="00AD31C9">
        <w:rPr>
          <w:rFonts w:ascii="Arial" w:hAnsi="Arial" w:cs="Arial"/>
          <w:sz w:val="24"/>
          <w:szCs w:val="24"/>
        </w:rPr>
        <w:t>post pandemic,</w:t>
      </w:r>
      <w:r w:rsidR="00415BB9">
        <w:rPr>
          <w:rFonts w:ascii="Arial" w:hAnsi="Arial" w:cs="Arial"/>
          <w:sz w:val="24"/>
          <w:szCs w:val="24"/>
        </w:rPr>
        <w:t xml:space="preserve"> Sephora</w:t>
      </w:r>
      <w:r w:rsidR="008F5244" w:rsidRPr="00AD31C9">
        <w:rPr>
          <w:rFonts w:ascii="Arial" w:hAnsi="Arial" w:cs="Arial"/>
          <w:sz w:val="24"/>
          <w:szCs w:val="24"/>
        </w:rPr>
        <w:t xml:space="preserve"> </w:t>
      </w:r>
      <w:r w:rsidR="00415BB9">
        <w:rPr>
          <w:rFonts w:ascii="Arial" w:hAnsi="Arial" w:cs="Arial"/>
          <w:sz w:val="24"/>
          <w:szCs w:val="24"/>
        </w:rPr>
        <w:t>truly know how t</w:t>
      </w:r>
      <w:r w:rsidR="002F51DD">
        <w:rPr>
          <w:rFonts w:ascii="Arial" w:hAnsi="Arial" w:cs="Arial"/>
          <w:sz w:val="24"/>
          <w:szCs w:val="24"/>
        </w:rPr>
        <w:t>o flourish</w:t>
      </w:r>
      <w:r w:rsidR="00C7316D">
        <w:rPr>
          <w:rFonts w:ascii="Arial" w:hAnsi="Arial" w:cs="Arial"/>
          <w:sz w:val="24"/>
          <w:szCs w:val="24"/>
        </w:rPr>
        <w:t xml:space="preserve"> </w:t>
      </w:r>
      <w:r w:rsidR="004F60C3">
        <w:rPr>
          <w:rFonts w:ascii="Arial" w:hAnsi="Arial" w:cs="Arial"/>
          <w:sz w:val="24"/>
          <w:szCs w:val="24"/>
        </w:rPr>
        <w:t>with</w:t>
      </w:r>
      <w:r w:rsidR="00C7316D">
        <w:rPr>
          <w:rFonts w:ascii="Arial" w:hAnsi="Arial" w:cs="Arial"/>
          <w:sz w:val="24"/>
          <w:szCs w:val="24"/>
        </w:rPr>
        <w:t xml:space="preserve"> change</w:t>
      </w:r>
      <w:r w:rsidR="002F51DD">
        <w:rPr>
          <w:rFonts w:ascii="Arial" w:hAnsi="Arial" w:cs="Arial"/>
          <w:sz w:val="24"/>
          <w:szCs w:val="24"/>
        </w:rPr>
        <w:t xml:space="preserve">. </w:t>
      </w:r>
    </w:p>
    <w:p w14:paraId="155DB338" w14:textId="05732F94" w:rsidR="00F74E78" w:rsidRDefault="008F5244" w:rsidP="008B18B3">
      <w:pPr>
        <w:spacing w:line="480" w:lineRule="auto"/>
        <w:jc w:val="both"/>
        <w:rPr>
          <w:rFonts w:ascii="Arial" w:hAnsi="Arial" w:cs="Arial"/>
          <w:sz w:val="24"/>
          <w:szCs w:val="24"/>
        </w:rPr>
      </w:pPr>
      <w:r w:rsidRPr="00AD31C9">
        <w:rPr>
          <w:rFonts w:ascii="Arial" w:hAnsi="Arial" w:cs="Arial"/>
          <w:sz w:val="24"/>
          <w:szCs w:val="24"/>
        </w:rPr>
        <w:t>The</w:t>
      </w:r>
      <w:r w:rsidR="002F51DD">
        <w:rPr>
          <w:rFonts w:ascii="Arial" w:hAnsi="Arial" w:cs="Arial"/>
          <w:sz w:val="24"/>
          <w:szCs w:val="24"/>
        </w:rPr>
        <w:t xml:space="preserve"> </w:t>
      </w:r>
      <w:r w:rsidRPr="00AD31C9">
        <w:rPr>
          <w:rFonts w:ascii="Arial" w:hAnsi="Arial" w:cs="Arial"/>
          <w:sz w:val="24"/>
          <w:szCs w:val="24"/>
        </w:rPr>
        <w:t>company envisages vision, innovation and welcomes change</w:t>
      </w:r>
      <w:r w:rsidR="00B349DF" w:rsidRPr="00AD31C9">
        <w:rPr>
          <w:rFonts w:ascii="Arial" w:hAnsi="Arial" w:cs="Arial"/>
          <w:sz w:val="24"/>
          <w:szCs w:val="24"/>
        </w:rPr>
        <w:t xml:space="preserve"> and</w:t>
      </w:r>
      <w:r w:rsidR="00F2332A">
        <w:rPr>
          <w:rFonts w:ascii="Arial" w:hAnsi="Arial" w:cs="Arial"/>
          <w:sz w:val="24"/>
          <w:szCs w:val="24"/>
        </w:rPr>
        <w:t xml:space="preserve"> these values</w:t>
      </w:r>
      <w:r w:rsidR="00B349DF" w:rsidRPr="00AD31C9">
        <w:rPr>
          <w:rFonts w:ascii="Arial" w:hAnsi="Arial" w:cs="Arial"/>
          <w:sz w:val="24"/>
          <w:szCs w:val="24"/>
        </w:rPr>
        <w:t xml:space="preserve"> </w:t>
      </w:r>
      <w:r w:rsidR="00F2332A">
        <w:rPr>
          <w:rFonts w:ascii="Arial" w:hAnsi="Arial" w:cs="Arial"/>
          <w:sz w:val="24"/>
          <w:szCs w:val="24"/>
        </w:rPr>
        <w:t xml:space="preserve">are </w:t>
      </w:r>
      <w:r w:rsidR="00B349DF" w:rsidRPr="00AD31C9">
        <w:rPr>
          <w:rFonts w:ascii="Arial" w:hAnsi="Arial" w:cs="Arial"/>
          <w:sz w:val="24"/>
          <w:szCs w:val="24"/>
        </w:rPr>
        <w:t xml:space="preserve">deep </w:t>
      </w:r>
      <w:r w:rsidR="00B5185A">
        <w:rPr>
          <w:rFonts w:ascii="Arial" w:hAnsi="Arial" w:cs="Arial"/>
          <w:sz w:val="24"/>
          <w:szCs w:val="24"/>
        </w:rPr>
        <w:t xml:space="preserve">rooted in </w:t>
      </w:r>
      <w:r w:rsidR="00B349DF" w:rsidRPr="00AD31C9">
        <w:rPr>
          <w:rFonts w:ascii="Arial" w:hAnsi="Arial" w:cs="Arial"/>
          <w:sz w:val="24"/>
          <w:szCs w:val="24"/>
        </w:rPr>
        <w:t xml:space="preserve">the company’s behaviour and culture. They truly value the opinion </w:t>
      </w:r>
      <w:r w:rsidR="00B349DF" w:rsidRPr="00AD31C9">
        <w:rPr>
          <w:rFonts w:ascii="Arial" w:hAnsi="Arial" w:cs="Arial"/>
          <w:sz w:val="24"/>
          <w:szCs w:val="24"/>
        </w:rPr>
        <w:lastRenderedPageBreak/>
        <w:t>of the</w:t>
      </w:r>
      <w:r w:rsidR="00C86E6F">
        <w:rPr>
          <w:rFonts w:ascii="Arial" w:hAnsi="Arial" w:cs="Arial"/>
          <w:sz w:val="24"/>
          <w:szCs w:val="24"/>
        </w:rPr>
        <w:t>ir</w:t>
      </w:r>
      <w:r w:rsidR="00B349DF" w:rsidRPr="00AD31C9">
        <w:rPr>
          <w:rFonts w:ascii="Arial" w:hAnsi="Arial" w:cs="Arial"/>
          <w:sz w:val="24"/>
          <w:szCs w:val="24"/>
        </w:rPr>
        <w:t xml:space="preserve"> employees </w:t>
      </w:r>
      <w:r w:rsidR="00C86E6F">
        <w:rPr>
          <w:rFonts w:ascii="Arial" w:hAnsi="Arial" w:cs="Arial"/>
          <w:sz w:val="24"/>
          <w:szCs w:val="24"/>
        </w:rPr>
        <w:t xml:space="preserve">which is </w:t>
      </w:r>
      <w:r w:rsidR="00C86E6F" w:rsidRPr="00AD31C9">
        <w:rPr>
          <w:rFonts w:ascii="Arial" w:hAnsi="Arial" w:cs="Arial"/>
          <w:sz w:val="24"/>
          <w:szCs w:val="24"/>
        </w:rPr>
        <w:t>key</w:t>
      </w:r>
      <w:r w:rsidR="00B349DF" w:rsidRPr="00AD31C9">
        <w:rPr>
          <w:rFonts w:ascii="Arial" w:hAnsi="Arial" w:cs="Arial"/>
          <w:sz w:val="24"/>
          <w:szCs w:val="24"/>
        </w:rPr>
        <w:t xml:space="preserve"> when enacting change. </w:t>
      </w:r>
      <w:r w:rsidR="00D52B7F">
        <w:rPr>
          <w:rFonts w:ascii="Arial" w:hAnsi="Arial" w:cs="Arial"/>
          <w:sz w:val="24"/>
          <w:szCs w:val="24"/>
        </w:rPr>
        <w:t xml:space="preserve">It is now </w:t>
      </w:r>
      <w:r w:rsidR="00C86E6F">
        <w:rPr>
          <w:rFonts w:ascii="Arial" w:hAnsi="Arial" w:cs="Arial"/>
          <w:sz w:val="24"/>
          <w:szCs w:val="24"/>
        </w:rPr>
        <w:t xml:space="preserve">more </w:t>
      </w:r>
      <w:r w:rsidR="001732F5" w:rsidRPr="00AD31C9">
        <w:rPr>
          <w:rFonts w:ascii="Arial" w:hAnsi="Arial" w:cs="Arial"/>
          <w:sz w:val="24"/>
          <w:szCs w:val="24"/>
        </w:rPr>
        <w:t xml:space="preserve">a question of whether </w:t>
      </w:r>
      <w:r w:rsidR="00D52B7F">
        <w:rPr>
          <w:rFonts w:ascii="Arial" w:hAnsi="Arial" w:cs="Arial"/>
          <w:sz w:val="24"/>
          <w:szCs w:val="24"/>
        </w:rPr>
        <w:t xml:space="preserve">Sephora </w:t>
      </w:r>
      <w:r w:rsidR="00651762">
        <w:rPr>
          <w:rFonts w:ascii="Arial" w:hAnsi="Arial" w:cs="Arial"/>
          <w:sz w:val="24"/>
          <w:szCs w:val="24"/>
        </w:rPr>
        <w:t>can withstand the recession</w:t>
      </w:r>
      <w:r w:rsidR="00426BC4">
        <w:rPr>
          <w:rFonts w:ascii="Arial" w:hAnsi="Arial" w:cs="Arial"/>
          <w:sz w:val="24"/>
          <w:szCs w:val="24"/>
        </w:rPr>
        <w:t xml:space="preserve"> and potentially expand to other cities</w:t>
      </w:r>
      <w:r w:rsidR="00651762">
        <w:rPr>
          <w:rFonts w:ascii="Arial" w:hAnsi="Arial" w:cs="Arial"/>
          <w:sz w:val="24"/>
          <w:szCs w:val="24"/>
        </w:rPr>
        <w:t xml:space="preserve">. </w:t>
      </w:r>
      <w:r w:rsidR="00426BC4">
        <w:rPr>
          <w:rFonts w:ascii="Arial" w:hAnsi="Arial" w:cs="Arial"/>
          <w:sz w:val="24"/>
          <w:szCs w:val="24"/>
        </w:rPr>
        <w:t>T</w:t>
      </w:r>
      <w:r w:rsidR="00776ED4" w:rsidRPr="00AD31C9">
        <w:rPr>
          <w:rFonts w:ascii="Arial" w:hAnsi="Arial" w:cs="Arial"/>
          <w:sz w:val="24"/>
          <w:szCs w:val="24"/>
        </w:rPr>
        <w:t>he response to the change</w:t>
      </w:r>
      <w:r w:rsidR="00871690">
        <w:rPr>
          <w:rFonts w:ascii="Arial" w:hAnsi="Arial" w:cs="Arial"/>
          <w:sz w:val="24"/>
          <w:szCs w:val="24"/>
        </w:rPr>
        <w:t xml:space="preserve"> initially</w:t>
      </w:r>
      <w:r w:rsidR="00776ED4" w:rsidRPr="00AD31C9">
        <w:rPr>
          <w:rFonts w:ascii="Arial" w:hAnsi="Arial" w:cs="Arial"/>
          <w:sz w:val="24"/>
          <w:szCs w:val="24"/>
        </w:rPr>
        <w:t xml:space="preserve"> seems positive </w:t>
      </w:r>
      <w:r w:rsidR="00871690">
        <w:rPr>
          <w:rFonts w:ascii="Arial" w:hAnsi="Arial" w:cs="Arial"/>
          <w:sz w:val="24"/>
          <w:szCs w:val="24"/>
        </w:rPr>
        <w:t xml:space="preserve">with sales targets overachieving </w:t>
      </w:r>
      <w:r w:rsidR="00776ED4" w:rsidRPr="00AD31C9">
        <w:rPr>
          <w:rFonts w:ascii="Arial" w:hAnsi="Arial" w:cs="Arial"/>
          <w:sz w:val="24"/>
          <w:szCs w:val="24"/>
        </w:rPr>
        <w:t xml:space="preserve">however </w:t>
      </w:r>
      <w:r w:rsidR="009A6419" w:rsidRPr="00AD31C9">
        <w:rPr>
          <w:rFonts w:ascii="Arial" w:hAnsi="Arial" w:cs="Arial"/>
          <w:sz w:val="24"/>
          <w:szCs w:val="24"/>
        </w:rPr>
        <w:t>the following recommendations have been suggested to ensure</w:t>
      </w:r>
      <w:r w:rsidR="00B068A0">
        <w:rPr>
          <w:rFonts w:ascii="Arial" w:hAnsi="Arial" w:cs="Arial"/>
          <w:sz w:val="24"/>
          <w:szCs w:val="24"/>
        </w:rPr>
        <w:t xml:space="preserve"> future</w:t>
      </w:r>
      <w:r w:rsidR="009A6419" w:rsidRPr="00AD31C9">
        <w:rPr>
          <w:rFonts w:ascii="Arial" w:hAnsi="Arial" w:cs="Arial"/>
          <w:sz w:val="24"/>
          <w:szCs w:val="24"/>
        </w:rPr>
        <w:t xml:space="preserve"> </w:t>
      </w:r>
      <w:r w:rsidR="00F069C9" w:rsidRPr="00AD31C9">
        <w:rPr>
          <w:rFonts w:ascii="Arial" w:hAnsi="Arial" w:cs="Arial"/>
          <w:sz w:val="24"/>
          <w:szCs w:val="24"/>
        </w:rPr>
        <w:t>success</w:t>
      </w:r>
      <w:r w:rsidR="00B068A0">
        <w:rPr>
          <w:rFonts w:ascii="Arial" w:hAnsi="Arial" w:cs="Arial"/>
          <w:sz w:val="24"/>
          <w:szCs w:val="24"/>
        </w:rPr>
        <w:t>, sustainability,</w:t>
      </w:r>
      <w:r w:rsidR="00F069C9" w:rsidRPr="00AD31C9">
        <w:rPr>
          <w:rFonts w:ascii="Arial" w:hAnsi="Arial" w:cs="Arial"/>
          <w:sz w:val="24"/>
          <w:szCs w:val="24"/>
        </w:rPr>
        <w:t xml:space="preserve"> and assurance that</w:t>
      </w:r>
      <w:r w:rsidR="00B068A0">
        <w:rPr>
          <w:rFonts w:ascii="Arial" w:hAnsi="Arial" w:cs="Arial"/>
          <w:sz w:val="24"/>
          <w:szCs w:val="24"/>
        </w:rPr>
        <w:t xml:space="preserve"> the change is being managed</w:t>
      </w:r>
      <w:r w:rsidR="00F069C9" w:rsidRPr="00AD31C9">
        <w:rPr>
          <w:rFonts w:ascii="Arial" w:hAnsi="Arial" w:cs="Arial"/>
          <w:sz w:val="24"/>
          <w:szCs w:val="24"/>
        </w:rPr>
        <w:t xml:space="preserve"> </w:t>
      </w:r>
      <w:r w:rsidR="00B068A0" w:rsidRPr="00AD31C9">
        <w:rPr>
          <w:rFonts w:ascii="Arial" w:hAnsi="Arial" w:cs="Arial"/>
          <w:sz w:val="24"/>
          <w:szCs w:val="24"/>
        </w:rPr>
        <w:t>appropriately</w:t>
      </w:r>
      <w:r w:rsidR="00F069C9" w:rsidRPr="00AD31C9">
        <w:rPr>
          <w:rFonts w:ascii="Arial" w:hAnsi="Arial" w:cs="Arial"/>
          <w:sz w:val="24"/>
          <w:szCs w:val="24"/>
        </w:rPr>
        <w:t>.</w:t>
      </w:r>
      <w:r w:rsidR="002C2479" w:rsidRPr="00AD31C9">
        <w:rPr>
          <w:rFonts w:ascii="Arial" w:hAnsi="Arial" w:cs="Arial"/>
          <w:sz w:val="24"/>
          <w:szCs w:val="24"/>
        </w:rPr>
        <w:t xml:space="preserve"> </w:t>
      </w:r>
      <w:r w:rsidR="00F74E78" w:rsidRPr="00AD31C9">
        <w:rPr>
          <w:rFonts w:ascii="Arial" w:hAnsi="Arial" w:cs="Arial"/>
          <w:sz w:val="24"/>
          <w:szCs w:val="24"/>
        </w:rPr>
        <w:t xml:space="preserve">An article by </w:t>
      </w:r>
      <w:proofErr w:type="spellStart"/>
      <w:r w:rsidR="0077245C" w:rsidRPr="00AD31C9">
        <w:rPr>
          <w:rFonts w:ascii="Arial" w:hAnsi="Arial" w:cs="Arial"/>
          <w:sz w:val="24"/>
          <w:szCs w:val="24"/>
        </w:rPr>
        <w:t>Hancocks</w:t>
      </w:r>
      <w:proofErr w:type="spellEnd"/>
      <w:r w:rsidR="0077245C" w:rsidRPr="00AD31C9">
        <w:rPr>
          <w:rFonts w:ascii="Arial" w:hAnsi="Arial" w:cs="Arial"/>
          <w:sz w:val="24"/>
          <w:szCs w:val="24"/>
        </w:rPr>
        <w:t xml:space="preserve"> (2023) perfectly summaries change </w:t>
      </w:r>
      <w:r w:rsidR="00820EEA" w:rsidRPr="00AD31C9">
        <w:rPr>
          <w:rFonts w:ascii="Arial" w:hAnsi="Arial" w:cs="Arial"/>
          <w:sz w:val="24"/>
          <w:szCs w:val="24"/>
        </w:rPr>
        <w:t>in that ‘</w:t>
      </w:r>
      <w:r w:rsidR="00117643">
        <w:rPr>
          <w:rFonts w:ascii="Arial" w:hAnsi="Arial" w:cs="Arial"/>
          <w:sz w:val="24"/>
          <w:szCs w:val="24"/>
        </w:rPr>
        <w:t>s</w:t>
      </w:r>
      <w:r w:rsidR="00F74E78" w:rsidRPr="00AD31C9">
        <w:rPr>
          <w:rFonts w:ascii="Arial" w:hAnsi="Arial" w:cs="Arial"/>
          <w:sz w:val="24"/>
          <w:szCs w:val="24"/>
        </w:rPr>
        <w:t>omething will happen, because it always does, but the more awareness we have of the process and the more cognisance we have of our ability to shape it the greater our chance of survival</w:t>
      </w:r>
      <w:r w:rsidR="009545B8" w:rsidRPr="00AD31C9">
        <w:rPr>
          <w:rFonts w:ascii="Arial" w:hAnsi="Arial" w:cs="Arial"/>
          <w:sz w:val="24"/>
          <w:szCs w:val="24"/>
        </w:rPr>
        <w:t>’</w:t>
      </w:r>
      <w:r w:rsidR="001A09E8" w:rsidRPr="00AD31C9">
        <w:rPr>
          <w:rFonts w:ascii="Arial" w:hAnsi="Arial" w:cs="Arial"/>
          <w:sz w:val="24"/>
          <w:szCs w:val="24"/>
        </w:rPr>
        <w:t xml:space="preserve">. </w:t>
      </w:r>
    </w:p>
    <w:p w14:paraId="19B3452A" w14:textId="506E1F96" w:rsidR="00AA5F10" w:rsidRPr="00BA62C8" w:rsidRDefault="00184E61" w:rsidP="008B18B3">
      <w:pPr>
        <w:pStyle w:val="Heading1"/>
        <w:spacing w:line="480" w:lineRule="auto"/>
      </w:pPr>
      <w:bookmarkStart w:id="18" w:name="_Toc134204580"/>
      <w:r>
        <w:t xml:space="preserve">9. </w:t>
      </w:r>
      <w:r w:rsidR="00AA5F10" w:rsidRPr="00BA62C8">
        <w:t>Recommendations</w:t>
      </w:r>
      <w:bookmarkEnd w:id="18"/>
    </w:p>
    <w:p w14:paraId="6D22BEC5" w14:textId="74178C7A" w:rsidR="00AA5F10" w:rsidRDefault="00AA5F10" w:rsidP="008B18B3">
      <w:pPr>
        <w:spacing w:line="480" w:lineRule="auto"/>
        <w:jc w:val="both"/>
        <w:rPr>
          <w:rFonts w:ascii="Arial" w:hAnsi="Arial" w:cs="Arial"/>
          <w:sz w:val="24"/>
          <w:szCs w:val="24"/>
        </w:rPr>
      </w:pPr>
      <w:r>
        <w:rPr>
          <w:rFonts w:ascii="Arial" w:hAnsi="Arial" w:cs="Arial"/>
          <w:sz w:val="24"/>
          <w:szCs w:val="24"/>
        </w:rPr>
        <w:t xml:space="preserve">Considering </w:t>
      </w:r>
      <w:r w:rsidR="00D823A4">
        <w:rPr>
          <w:rFonts w:ascii="Arial" w:hAnsi="Arial" w:cs="Arial"/>
          <w:sz w:val="24"/>
          <w:szCs w:val="24"/>
        </w:rPr>
        <w:t>Hayes</w:t>
      </w:r>
      <w:r w:rsidR="005E0573">
        <w:rPr>
          <w:rFonts w:ascii="Arial" w:hAnsi="Arial" w:cs="Arial"/>
          <w:sz w:val="24"/>
          <w:szCs w:val="24"/>
        </w:rPr>
        <w:t xml:space="preserve"> (2022)</w:t>
      </w:r>
      <w:r w:rsidR="00D823A4">
        <w:rPr>
          <w:rFonts w:ascii="Arial" w:hAnsi="Arial" w:cs="Arial"/>
          <w:sz w:val="24"/>
          <w:szCs w:val="24"/>
        </w:rPr>
        <w:t xml:space="preserve"> </w:t>
      </w:r>
      <w:r w:rsidR="001C5CF8">
        <w:rPr>
          <w:rFonts w:ascii="Arial" w:hAnsi="Arial" w:cs="Arial"/>
          <w:sz w:val="24"/>
          <w:szCs w:val="24"/>
        </w:rPr>
        <w:t>final stage of the change management process</w:t>
      </w:r>
      <w:r w:rsidR="00845FB9">
        <w:rPr>
          <w:rFonts w:ascii="Arial" w:hAnsi="Arial" w:cs="Arial"/>
          <w:sz w:val="24"/>
          <w:szCs w:val="24"/>
        </w:rPr>
        <w:t xml:space="preserve"> of</w:t>
      </w:r>
      <w:r w:rsidR="001C5CF8">
        <w:rPr>
          <w:rFonts w:ascii="Arial" w:hAnsi="Arial" w:cs="Arial"/>
          <w:sz w:val="24"/>
          <w:szCs w:val="24"/>
        </w:rPr>
        <w:t xml:space="preserve"> </w:t>
      </w:r>
      <w:r w:rsidR="00845FB9">
        <w:rPr>
          <w:rFonts w:ascii="Arial" w:hAnsi="Arial" w:cs="Arial"/>
          <w:sz w:val="24"/>
          <w:szCs w:val="24"/>
        </w:rPr>
        <w:t xml:space="preserve">‘sustaining the change’ a set of recommendations have been </w:t>
      </w:r>
      <w:r w:rsidR="006E0A91">
        <w:rPr>
          <w:rFonts w:ascii="Arial" w:hAnsi="Arial" w:cs="Arial"/>
          <w:sz w:val="24"/>
          <w:szCs w:val="24"/>
        </w:rPr>
        <w:t>devised that</w:t>
      </w:r>
      <w:r w:rsidR="00B27B94">
        <w:rPr>
          <w:rFonts w:ascii="Arial" w:hAnsi="Arial" w:cs="Arial"/>
          <w:sz w:val="24"/>
          <w:szCs w:val="24"/>
        </w:rPr>
        <w:t xml:space="preserve"> allow this to be carried out. </w:t>
      </w:r>
    </w:p>
    <w:p w14:paraId="607CEA67" w14:textId="2CFAF207" w:rsidR="00BA62C8" w:rsidRDefault="00B27B94"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 xml:space="preserve">Sephora must not develop </w:t>
      </w:r>
      <w:r w:rsidR="00C47DD5">
        <w:rPr>
          <w:rFonts w:ascii="Arial" w:hAnsi="Arial" w:cs="Arial"/>
          <w:sz w:val="24"/>
          <w:szCs w:val="24"/>
        </w:rPr>
        <w:t>complacency;</w:t>
      </w:r>
      <w:r w:rsidR="00662FD7">
        <w:rPr>
          <w:rFonts w:ascii="Arial" w:hAnsi="Arial" w:cs="Arial"/>
          <w:sz w:val="24"/>
          <w:szCs w:val="24"/>
        </w:rPr>
        <w:t xml:space="preserve"> their initial two months have been a success but there is no guarantee that </w:t>
      </w:r>
      <w:r w:rsidR="007729F0">
        <w:rPr>
          <w:rFonts w:ascii="Arial" w:hAnsi="Arial" w:cs="Arial"/>
          <w:sz w:val="24"/>
          <w:szCs w:val="24"/>
        </w:rPr>
        <w:t>this will remain.</w:t>
      </w:r>
      <w:r w:rsidR="009F4CA6">
        <w:rPr>
          <w:rFonts w:ascii="Arial" w:hAnsi="Arial" w:cs="Arial"/>
          <w:sz w:val="24"/>
          <w:szCs w:val="24"/>
        </w:rPr>
        <w:t xml:space="preserve"> They are operating</w:t>
      </w:r>
      <w:r w:rsidR="007729F0">
        <w:rPr>
          <w:rFonts w:ascii="Arial" w:hAnsi="Arial" w:cs="Arial"/>
          <w:sz w:val="24"/>
          <w:szCs w:val="24"/>
        </w:rPr>
        <w:t xml:space="preserve"> within a dynamic environment</w:t>
      </w:r>
      <w:r w:rsidR="00C92A1E">
        <w:rPr>
          <w:rFonts w:ascii="Arial" w:hAnsi="Arial" w:cs="Arial"/>
          <w:sz w:val="24"/>
          <w:szCs w:val="24"/>
        </w:rPr>
        <w:t xml:space="preserve"> so </w:t>
      </w:r>
      <w:r w:rsidR="001B656A">
        <w:rPr>
          <w:rFonts w:ascii="Arial" w:hAnsi="Arial" w:cs="Arial"/>
          <w:sz w:val="24"/>
          <w:szCs w:val="24"/>
        </w:rPr>
        <w:t>regularly re</w:t>
      </w:r>
      <w:r w:rsidR="00CF5936">
        <w:rPr>
          <w:rFonts w:ascii="Arial" w:hAnsi="Arial" w:cs="Arial"/>
          <w:sz w:val="24"/>
          <w:szCs w:val="24"/>
        </w:rPr>
        <w:t>visiting</w:t>
      </w:r>
      <w:r w:rsidR="001B656A">
        <w:rPr>
          <w:rFonts w:ascii="Arial" w:hAnsi="Arial" w:cs="Arial"/>
          <w:sz w:val="24"/>
          <w:szCs w:val="24"/>
        </w:rPr>
        <w:t xml:space="preserve"> the </w:t>
      </w:r>
      <w:r w:rsidR="007729F0">
        <w:rPr>
          <w:rFonts w:ascii="Arial" w:hAnsi="Arial" w:cs="Arial"/>
          <w:sz w:val="24"/>
          <w:szCs w:val="24"/>
        </w:rPr>
        <w:t>SWOT</w:t>
      </w:r>
      <w:r w:rsidR="00B14843">
        <w:rPr>
          <w:rFonts w:ascii="Arial" w:hAnsi="Arial" w:cs="Arial"/>
          <w:sz w:val="24"/>
          <w:szCs w:val="24"/>
        </w:rPr>
        <w:t xml:space="preserve"> (Appendix A)</w:t>
      </w:r>
      <w:r w:rsidR="007729F0">
        <w:rPr>
          <w:rFonts w:ascii="Arial" w:hAnsi="Arial" w:cs="Arial"/>
          <w:sz w:val="24"/>
          <w:szCs w:val="24"/>
        </w:rPr>
        <w:t xml:space="preserve"> and PESTLE</w:t>
      </w:r>
      <w:r w:rsidR="00B14843">
        <w:rPr>
          <w:rFonts w:ascii="Arial" w:hAnsi="Arial" w:cs="Arial"/>
          <w:sz w:val="24"/>
          <w:szCs w:val="24"/>
        </w:rPr>
        <w:t xml:space="preserve"> (Appendix B)</w:t>
      </w:r>
      <w:r w:rsidR="007729F0">
        <w:rPr>
          <w:rFonts w:ascii="Arial" w:hAnsi="Arial" w:cs="Arial"/>
          <w:sz w:val="24"/>
          <w:szCs w:val="24"/>
        </w:rPr>
        <w:t xml:space="preserve"> analysis</w:t>
      </w:r>
      <w:r w:rsidR="00CF5936">
        <w:rPr>
          <w:rFonts w:ascii="Arial" w:hAnsi="Arial" w:cs="Arial"/>
          <w:sz w:val="24"/>
          <w:szCs w:val="24"/>
        </w:rPr>
        <w:t xml:space="preserve"> would be </w:t>
      </w:r>
      <w:r w:rsidR="00971BFC">
        <w:rPr>
          <w:rFonts w:ascii="Arial" w:hAnsi="Arial" w:cs="Arial"/>
          <w:sz w:val="24"/>
          <w:szCs w:val="24"/>
        </w:rPr>
        <w:t>beneficial</w:t>
      </w:r>
      <w:r w:rsidR="007729F0">
        <w:rPr>
          <w:rFonts w:ascii="Arial" w:hAnsi="Arial" w:cs="Arial"/>
          <w:sz w:val="24"/>
          <w:szCs w:val="24"/>
        </w:rPr>
        <w:t xml:space="preserve">. </w:t>
      </w:r>
    </w:p>
    <w:p w14:paraId="276849FA" w14:textId="7BE27437" w:rsidR="003F160D" w:rsidRPr="003F160D" w:rsidRDefault="003F160D"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 xml:space="preserve">Conduct a lessons learnt and benefits realisation </w:t>
      </w:r>
      <w:r>
        <w:rPr>
          <w:rFonts w:ascii="Arial" w:hAnsi="Arial" w:cs="Arial"/>
          <w:sz w:val="24"/>
          <w:szCs w:val="24"/>
        </w:rPr>
        <w:t>ex</w:t>
      </w:r>
      <w:r w:rsidR="001631E0">
        <w:rPr>
          <w:rFonts w:ascii="Arial" w:hAnsi="Arial" w:cs="Arial"/>
          <w:sz w:val="24"/>
          <w:szCs w:val="24"/>
        </w:rPr>
        <w:t>ercise</w:t>
      </w:r>
      <w:r w:rsidR="00D66FFC">
        <w:rPr>
          <w:rFonts w:ascii="Arial" w:hAnsi="Arial" w:cs="Arial"/>
          <w:sz w:val="24"/>
          <w:szCs w:val="24"/>
        </w:rPr>
        <w:t xml:space="preserve"> </w:t>
      </w:r>
      <w:r>
        <w:rPr>
          <w:rFonts w:ascii="Arial" w:hAnsi="Arial" w:cs="Arial"/>
          <w:sz w:val="24"/>
          <w:szCs w:val="24"/>
        </w:rPr>
        <w:t>to</w:t>
      </w:r>
      <w:r w:rsidR="00D66FFC">
        <w:rPr>
          <w:rFonts w:ascii="Arial" w:hAnsi="Arial" w:cs="Arial"/>
          <w:sz w:val="24"/>
          <w:szCs w:val="24"/>
        </w:rPr>
        <w:t xml:space="preserve"> better</w:t>
      </w:r>
      <w:r>
        <w:rPr>
          <w:rFonts w:ascii="Arial" w:hAnsi="Arial" w:cs="Arial"/>
          <w:sz w:val="24"/>
          <w:szCs w:val="24"/>
        </w:rPr>
        <w:t xml:space="preserve"> inform future change and developments. </w:t>
      </w:r>
    </w:p>
    <w:p w14:paraId="6033D7AF" w14:textId="7B9A748B" w:rsidR="006F7CCD" w:rsidRPr="006F7CCD" w:rsidRDefault="005932D7"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C</w:t>
      </w:r>
      <w:r w:rsidR="005D6EAE">
        <w:rPr>
          <w:rFonts w:ascii="Arial" w:hAnsi="Arial" w:cs="Arial"/>
          <w:sz w:val="24"/>
          <w:szCs w:val="24"/>
        </w:rPr>
        <w:t xml:space="preserve">ontinue to look after their staff and </w:t>
      </w:r>
      <w:r w:rsidR="00DE1F3A">
        <w:rPr>
          <w:rFonts w:ascii="Arial" w:hAnsi="Arial" w:cs="Arial"/>
          <w:sz w:val="24"/>
          <w:szCs w:val="24"/>
        </w:rPr>
        <w:t xml:space="preserve">recognise their value in their success as a company. Continue to engage with </w:t>
      </w:r>
      <w:r>
        <w:rPr>
          <w:rFonts w:ascii="Arial" w:hAnsi="Arial" w:cs="Arial"/>
          <w:sz w:val="24"/>
          <w:szCs w:val="24"/>
        </w:rPr>
        <w:t xml:space="preserve">all identified stakeholders </w:t>
      </w:r>
      <w:r w:rsidR="00295FA8">
        <w:rPr>
          <w:rFonts w:ascii="Arial" w:hAnsi="Arial" w:cs="Arial"/>
          <w:sz w:val="24"/>
          <w:szCs w:val="24"/>
        </w:rPr>
        <w:t xml:space="preserve">to gain their feedback so a true and honest picture is gained of the change. </w:t>
      </w:r>
    </w:p>
    <w:p w14:paraId="67BC9CBC" w14:textId="78FCC9FD" w:rsidR="00E03DC6" w:rsidRDefault="00025FA4"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Maintain</w:t>
      </w:r>
      <w:r w:rsidR="00C47DD5">
        <w:rPr>
          <w:rFonts w:ascii="Arial" w:hAnsi="Arial" w:cs="Arial"/>
          <w:sz w:val="24"/>
          <w:szCs w:val="24"/>
        </w:rPr>
        <w:t xml:space="preserve"> their visionary and innovative image</w:t>
      </w:r>
      <w:r w:rsidR="005A76F7">
        <w:rPr>
          <w:rFonts w:ascii="Arial" w:hAnsi="Arial" w:cs="Arial"/>
          <w:sz w:val="24"/>
          <w:szCs w:val="24"/>
        </w:rPr>
        <w:t xml:space="preserve"> by pushing the market boundarie</w:t>
      </w:r>
      <w:r>
        <w:rPr>
          <w:rFonts w:ascii="Arial" w:hAnsi="Arial" w:cs="Arial"/>
          <w:sz w:val="24"/>
          <w:szCs w:val="24"/>
        </w:rPr>
        <w:t xml:space="preserve">s and </w:t>
      </w:r>
      <w:r w:rsidR="005A76F7">
        <w:rPr>
          <w:rFonts w:ascii="Arial" w:hAnsi="Arial" w:cs="Arial"/>
          <w:sz w:val="24"/>
          <w:szCs w:val="24"/>
        </w:rPr>
        <w:t>combin</w:t>
      </w:r>
      <w:r>
        <w:rPr>
          <w:rFonts w:ascii="Arial" w:hAnsi="Arial" w:cs="Arial"/>
          <w:sz w:val="24"/>
          <w:szCs w:val="24"/>
        </w:rPr>
        <w:t>in</w:t>
      </w:r>
      <w:r w:rsidR="005A76F7">
        <w:rPr>
          <w:rFonts w:ascii="Arial" w:hAnsi="Arial" w:cs="Arial"/>
          <w:sz w:val="24"/>
          <w:szCs w:val="24"/>
        </w:rPr>
        <w:t>g the digital and physical world of beauty products</w:t>
      </w:r>
      <w:r w:rsidR="00BD7CDA">
        <w:rPr>
          <w:rFonts w:ascii="Arial" w:hAnsi="Arial" w:cs="Arial"/>
          <w:sz w:val="24"/>
          <w:szCs w:val="24"/>
        </w:rPr>
        <w:t>, an area where they excel</w:t>
      </w:r>
      <w:r w:rsidR="005A76F7">
        <w:rPr>
          <w:rFonts w:ascii="Arial" w:hAnsi="Arial" w:cs="Arial"/>
          <w:sz w:val="24"/>
          <w:szCs w:val="24"/>
        </w:rPr>
        <w:t>.</w:t>
      </w:r>
      <w:r w:rsidR="00645919">
        <w:rPr>
          <w:rFonts w:ascii="Arial" w:hAnsi="Arial" w:cs="Arial"/>
          <w:sz w:val="24"/>
          <w:szCs w:val="24"/>
        </w:rPr>
        <w:t xml:space="preserve"> Consider further developments </w:t>
      </w:r>
      <w:r w:rsidR="00C11F92">
        <w:rPr>
          <w:rFonts w:ascii="Arial" w:hAnsi="Arial" w:cs="Arial"/>
          <w:sz w:val="24"/>
          <w:szCs w:val="24"/>
        </w:rPr>
        <w:t xml:space="preserve">to align with the </w:t>
      </w:r>
      <w:r w:rsidR="005A7D30">
        <w:rPr>
          <w:rFonts w:ascii="Arial" w:hAnsi="Arial" w:cs="Arial"/>
          <w:sz w:val="24"/>
          <w:szCs w:val="24"/>
        </w:rPr>
        <w:t>‘clean product’ as identified through the PESTLE analysis</w:t>
      </w:r>
      <w:r w:rsidR="00C11F92">
        <w:rPr>
          <w:rFonts w:ascii="Arial" w:hAnsi="Arial" w:cs="Arial"/>
          <w:sz w:val="24"/>
          <w:szCs w:val="24"/>
        </w:rPr>
        <w:t xml:space="preserve">. </w:t>
      </w:r>
    </w:p>
    <w:p w14:paraId="283BA31D" w14:textId="77777777" w:rsidR="00C87ED3" w:rsidRDefault="00C87ED3" w:rsidP="008B18B3">
      <w:pPr>
        <w:spacing w:line="480" w:lineRule="auto"/>
        <w:jc w:val="both"/>
        <w:rPr>
          <w:rFonts w:ascii="Arial" w:hAnsi="Arial" w:cs="Arial"/>
          <w:sz w:val="24"/>
          <w:szCs w:val="24"/>
        </w:rPr>
      </w:pPr>
    </w:p>
    <w:p w14:paraId="53B836F4" w14:textId="74B4E93B" w:rsidR="008551DD" w:rsidRPr="00725943" w:rsidRDefault="00184E61" w:rsidP="008B18B3">
      <w:pPr>
        <w:pStyle w:val="Heading1"/>
        <w:spacing w:line="480" w:lineRule="auto"/>
      </w:pPr>
      <w:bookmarkStart w:id="19" w:name="_Toc134204581"/>
      <w:r>
        <w:t xml:space="preserve">10. </w:t>
      </w:r>
      <w:r w:rsidR="008551DD" w:rsidRPr="00725943">
        <w:t>Reference List</w:t>
      </w:r>
      <w:bookmarkEnd w:id="19"/>
      <w:r w:rsidR="008551DD" w:rsidRPr="00725943">
        <w:t xml:space="preserve"> </w:t>
      </w:r>
    </w:p>
    <w:p w14:paraId="6C5F9965" w14:textId="77777777" w:rsidR="006704C1" w:rsidRPr="00D406E9" w:rsidRDefault="006704C1" w:rsidP="008B18B3">
      <w:pPr>
        <w:spacing w:line="480" w:lineRule="auto"/>
        <w:rPr>
          <w:rFonts w:ascii="Arial" w:hAnsi="Arial" w:cs="Arial"/>
          <w:sz w:val="24"/>
          <w:szCs w:val="24"/>
        </w:rPr>
      </w:pPr>
      <w:proofErr w:type="spellStart"/>
      <w:proofErr w:type="gramStart"/>
      <w:r w:rsidRPr="00D406E9">
        <w:rPr>
          <w:rFonts w:ascii="Arial" w:hAnsi="Arial" w:cs="Arial"/>
          <w:sz w:val="24"/>
          <w:szCs w:val="24"/>
        </w:rPr>
        <w:t>Ackerman,L</w:t>
      </w:r>
      <w:proofErr w:type="spellEnd"/>
      <w:r w:rsidRPr="00D406E9">
        <w:rPr>
          <w:rFonts w:ascii="Arial" w:hAnsi="Arial" w:cs="Arial"/>
          <w:sz w:val="24"/>
          <w:szCs w:val="24"/>
        </w:rPr>
        <w:t>.</w:t>
      </w:r>
      <w:proofErr w:type="gramEnd"/>
      <w:r w:rsidRPr="00D406E9">
        <w:rPr>
          <w:rFonts w:ascii="Arial" w:hAnsi="Arial" w:cs="Arial"/>
          <w:sz w:val="24"/>
          <w:szCs w:val="24"/>
        </w:rPr>
        <w:t xml:space="preserve"> (1997) Development, transition or transformation: the question of change in organisations</w:t>
      </w:r>
    </w:p>
    <w:p w14:paraId="6F1C501D" w14:textId="77777777" w:rsidR="006704C1" w:rsidRPr="00D406E9" w:rsidRDefault="006704C1" w:rsidP="00D406E9">
      <w:pPr>
        <w:pStyle w:val="NormalWeb"/>
        <w:shd w:val="clear" w:color="auto" w:fill="FFFFFF"/>
        <w:spacing w:before="0" w:beforeAutospacing="0" w:line="480" w:lineRule="auto"/>
        <w:jc w:val="both"/>
        <w:rPr>
          <w:rFonts w:ascii="Arial" w:hAnsi="Arial" w:cs="Arial"/>
        </w:rPr>
      </w:pPr>
      <w:proofErr w:type="spellStart"/>
      <w:proofErr w:type="gramStart"/>
      <w:r w:rsidRPr="00D406E9">
        <w:rPr>
          <w:rFonts w:ascii="Arial" w:hAnsi="Arial" w:cs="Arial"/>
        </w:rPr>
        <w:t>Appelbaum,S</w:t>
      </w:r>
      <w:proofErr w:type="spellEnd"/>
      <w:r w:rsidRPr="00D406E9">
        <w:rPr>
          <w:rFonts w:ascii="Arial" w:hAnsi="Arial" w:cs="Arial"/>
        </w:rPr>
        <w:t>.</w:t>
      </w:r>
      <w:proofErr w:type="gramEnd"/>
      <w:r w:rsidRPr="00D406E9">
        <w:rPr>
          <w:rFonts w:ascii="Arial" w:hAnsi="Arial" w:cs="Arial"/>
        </w:rPr>
        <w:t xml:space="preserve">, </w:t>
      </w:r>
      <w:proofErr w:type="spellStart"/>
      <w:r w:rsidRPr="00D406E9">
        <w:rPr>
          <w:rFonts w:ascii="Arial" w:hAnsi="Arial" w:cs="Arial"/>
        </w:rPr>
        <w:t>Habashy,S</w:t>
      </w:r>
      <w:proofErr w:type="spellEnd"/>
      <w:r w:rsidRPr="00D406E9">
        <w:rPr>
          <w:rFonts w:ascii="Arial" w:hAnsi="Arial" w:cs="Arial"/>
        </w:rPr>
        <w:t xml:space="preserve">. </w:t>
      </w:r>
      <w:proofErr w:type="spellStart"/>
      <w:r w:rsidRPr="00D406E9">
        <w:rPr>
          <w:rFonts w:ascii="Arial" w:hAnsi="Arial" w:cs="Arial"/>
        </w:rPr>
        <w:t>Malo,J</w:t>
      </w:r>
      <w:proofErr w:type="spellEnd"/>
      <w:r w:rsidRPr="00D406E9">
        <w:rPr>
          <w:rFonts w:ascii="Arial" w:hAnsi="Arial" w:cs="Arial"/>
        </w:rPr>
        <w:t xml:space="preserve">. and </w:t>
      </w:r>
      <w:proofErr w:type="spellStart"/>
      <w:r w:rsidRPr="00D406E9">
        <w:rPr>
          <w:rFonts w:ascii="Arial" w:hAnsi="Arial" w:cs="Arial"/>
        </w:rPr>
        <w:t>Shafiq,H</w:t>
      </w:r>
      <w:proofErr w:type="spellEnd"/>
      <w:r w:rsidRPr="00D406E9">
        <w:rPr>
          <w:rFonts w:ascii="Arial" w:hAnsi="Arial" w:cs="Arial"/>
        </w:rPr>
        <w:t xml:space="preserve">. (2012) ‘Back to the Future: revisiting Kotter’s 1996 Change Model’, The Journal of Management Development, 31(8), pp-764-782. </w:t>
      </w:r>
      <w:r w:rsidRPr="00D406E9">
        <w:rPr>
          <w:rFonts w:ascii="Arial" w:hAnsi="Arial" w:cs="Arial"/>
          <w:color w:val="555555"/>
          <w:shd w:val="clear" w:color="auto" w:fill="FFFFFF"/>
        </w:rPr>
        <w:t>DOI:10.1108/02621711211253231</w:t>
      </w:r>
    </w:p>
    <w:p w14:paraId="2C3A62F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Bamford, D. and Forrester, P. (2003) ‘Managing planned and emergent change within an operations management environment’, </w:t>
      </w:r>
      <w:r w:rsidRPr="00D406E9">
        <w:rPr>
          <w:rFonts w:ascii="Arial" w:hAnsi="Arial" w:cs="Arial"/>
          <w:i/>
          <w:iCs/>
          <w:sz w:val="24"/>
          <w:szCs w:val="24"/>
        </w:rPr>
        <w:t>International Journal of Operations and Production Management</w:t>
      </w:r>
      <w:r w:rsidRPr="00D406E9">
        <w:rPr>
          <w:rFonts w:ascii="Arial" w:hAnsi="Arial" w:cs="Arial"/>
          <w:sz w:val="24"/>
          <w:szCs w:val="24"/>
        </w:rPr>
        <w:t xml:space="preserve">, 23(5), pp.546-564. Available at: </w:t>
      </w:r>
      <w:hyperlink r:id="rId10" w:history="1">
        <w:r w:rsidRPr="00D406E9">
          <w:rPr>
            <w:rStyle w:val="Hyperlink"/>
            <w:rFonts w:ascii="Arial" w:hAnsi="Arial" w:cs="Arial"/>
            <w:sz w:val="24"/>
            <w:szCs w:val="24"/>
          </w:rPr>
          <w:t>57271 546..564 (researchgate.net)</w:t>
        </w:r>
      </w:hyperlink>
      <w:r w:rsidRPr="00D406E9">
        <w:rPr>
          <w:rFonts w:ascii="Arial" w:hAnsi="Arial" w:cs="Arial"/>
          <w:sz w:val="24"/>
          <w:szCs w:val="24"/>
        </w:rPr>
        <w:t xml:space="preserve"> (Accessed: 15 April 2023).</w:t>
      </w:r>
    </w:p>
    <w:p w14:paraId="56F39670" w14:textId="358F09A2"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Barrow, N., </w:t>
      </w:r>
      <w:proofErr w:type="spellStart"/>
      <w:r w:rsidRPr="00D406E9">
        <w:rPr>
          <w:rFonts w:ascii="Arial" w:hAnsi="Arial" w:cs="Arial"/>
          <w:sz w:val="24"/>
          <w:szCs w:val="24"/>
        </w:rPr>
        <w:t>Annamaraju</w:t>
      </w:r>
      <w:proofErr w:type="spellEnd"/>
      <w:r w:rsidRPr="00D406E9">
        <w:rPr>
          <w:rFonts w:ascii="Arial" w:hAnsi="Arial" w:cs="Arial"/>
          <w:sz w:val="24"/>
          <w:szCs w:val="24"/>
        </w:rPr>
        <w:t xml:space="preserve">, P. and Toney-Butler, T. (2022) </w:t>
      </w:r>
      <w:r w:rsidRPr="00D406E9">
        <w:rPr>
          <w:rFonts w:ascii="Arial" w:hAnsi="Arial" w:cs="Arial"/>
          <w:i/>
          <w:iCs/>
          <w:sz w:val="24"/>
          <w:szCs w:val="24"/>
        </w:rPr>
        <w:t>Change Management</w:t>
      </w:r>
      <w:r w:rsidRPr="00D406E9">
        <w:rPr>
          <w:rFonts w:ascii="Arial" w:hAnsi="Arial" w:cs="Arial"/>
          <w:sz w:val="24"/>
          <w:szCs w:val="24"/>
        </w:rPr>
        <w:t xml:space="preserve">. Available at: </w:t>
      </w:r>
      <w:hyperlink r:id="rId11" w:anchor=":~:text=Lewin%27s%20Theory%20of%20Planned%20Change,establishing%20a%20new%20status%20quo)." w:history="1">
        <w:r w:rsidRPr="00D406E9">
          <w:rPr>
            <w:rStyle w:val="Hyperlink"/>
            <w:rFonts w:ascii="Arial" w:hAnsi="Arial" w:cs="Arial"/>
            <w:sz w:val="24"/>
            <w:szCs w:val="24"/>
          </w:rPr>
          <w:t xml:space="preserve">Change Management - </w:t>
        </w:r>
        <w:proofErr w:type="spellStart"/>
        <w:r w:rsidRPr="00D406E9">
          <w:rPr>
            <w:rStyle w:val="Hyperlink"/>
            <w:rFonts w:ascii="Arial" w:hAnsi="Arial" w:cs="Arial"/>
            <w:sz w:val="24"/>
            <w:szCs w:val="24"/>
          </w:rPr>
          <w:t>StatPearls</w:t>
        </w:r>
        <w:proofErr w:type="spellEnd"/>
        <w:r w:rsidRPr="00D406E9">
          <w:rPr>
            <w:rStyle w:val="Hyperlink"/>
            <w:rFonts w:ascii="Arial" w:hAnsi="Arial" w:cs="Arial"/>
            <w:sz w:val="24"/>
            <w:szCs w:val="24"/>
          </w:rPr>
          <w:t xml:space="preserve"> - NCBI Bookshelf (nih.gov)</w:t>
        </w:r>
      </w:hyperlink>
      <w:r w:rsidRPr="00D406E9">
        <w:rPr>
          <w:rFonts w:ascii="Arial" w:hAnsi="Arial" w:cs="Arial"/>
          <w:sz w:val="24"/>
          <w:szCs w:val="24"/>
        </w:rPr>
        <w:t xml:space="preserve"> (Accessed: 02 May 2023). </w:t>
      </w:r>
    </w:p>
    <w:p w14:paraId="4B7164DE" w14:textId="7BC34080" w:rsidR="00F15AE2" w:rsidRPr="00D406E9" w:rsidRDefault="00F15AE2" w:rsidP="008B18B3">
      <w:pPr>
        <w:spacing w:line="480" w:lineRule="auto"/>
        <w:rPr>
          <w:rFonts w:ascii="Arial" w:hAnsi="Arial" w:cs="Arial"/>
          <w:sz w:val="24"/>
          <w:szCs w:val="24"/>
        </w:rPr>
      </w:pPr>
      <w:proofErr w:type="spellStart"/>
      <w:r>
        <w:rPr>
          <w:rFonts w:ascii="Arial" w:hAnsi="Arial" w:cs="Arial"/>
          <w:sz w:val="24"/>
          <w:szCs w:val="24"/>
        </w:rPr>
        <w:t>Beckhard</w:t>
      </w:r>
      <w:proofErr w:type="spellEnd"/>
      <w:r w:rsidR="000D739B">
        <w:rPr>
          <w:rFonts w:ascii="Arial" w:hAnsi="Arial" w:cs="Arial"/>
          <w:sz w:val="24"/>
          <w:szCs w:val="24"/>
        </w:rPr>
        <w:t>,</w:t>
      </w:r>
      <w:r w:rsidR="00BA6A3D">
        <w:rPr>
          <w:rFonts w:ascii="Arial" w:hAnsi="Arial" w:cs="Arial"/>
          <w:sz w:val="24"/>
          <w:szCs w:val="24"/>
        </w:rPr>
        <w:t xml:space="preserve"> </w:t>
      </w:r>
      <w:r w:rsidR="000D739B">
        <w:rPr>
          <w:rFonts w:ascii="Arial" w:hAnsi="Arial" w:cs="Arial"/>
          <w:sz w:val="24"/>
          <w:szCs w:val="24"/>
        </w:rPr>
        <w:t xml:space="preserve">R. and Harris, R. (1987) </w:t>
      </w:r>
      <w:r w:rsidR="000D739B" w:rsidRPr="00BA6A3D">
        <w:rPr>
          <w:rFonts w:ascii="Arial" w:hAnsi="Arial" w:cs="Arial"/>
          <w:i/>
          <w:iCs/>
          <w:sz w:val="24"/>
          <w:szCs w:val="24"/>
        </w:rPr>
        <w:t>Organisational Transitions</w:t>
      </w:r>
      <w:r w:rsidR="00BA6A3D" w:rsidRPr="00BA6A3D">
        <w:rPr>
          <w:rFonts w:ascii="Arial" w:hAnsi="Arial" w:cs="Arial"/>
          <w:i/>
          <w:iCs/>
          <w:sz w:val="24"/>
          <w:szCs w:val="24"/>
        </w:rPr>
        <w:t>: Managing Complex Change</w:t>
      </w:r>
      <w:r w:rsidR="00BA6A3D">
        <w:rPr>
          <w:rFonts w:ascii="Arial" w:hAnsi="Arial" w:cs="Arial"/>
          <w:sz w:val="24"/>
          <w:szCs w:val="24"/>
        </w:rPr>
        <w:t>. 2</w:t>
      </w:r>
      <w:r w:rsidR="00BA6A3D" w:rsidRPr="00BA6A3D">
        <w:rPr>
          <w:rFonts w:ascii="Arial" w:hAnsi="Arial" w:cs="Arial"/>
          <w:sz w:val="24"/>
          <w:szCs w:val="24"/>
          <w:vertAlign w:val="superscript"/>
        </w:rPr>
        <w:t>nd</w:t>
      </w:r>
      <w:r w:rsidR="00BA6A3D">
        <w:rPr>
          <w:rFonts w:ascii="Arial" w:hAnsi="Arial" w:cs="Arial"/>
          <w:sz w:val="24"/>
          <w:szCs w:val="24"/>
        </w:rPr>
        <w:t xml:space="preserve"> edn. Reading: Addison-Wesley. </w:t>
      </w:r>
    </w:p>
    <w:p w14:paraId="59DF386D"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Briedis</w:t>
      </w:r>
      <w:proofErr w:type="spellEnd"/>
      <w:r w:rsidRPr="00D406E9">
        <w:rPr>
          <w:rFonts w:ascii="Arial" w:hAnsi="Arial" w:cs="Arial"/>
          <w:sz w:val="24"/>
          <w:szCs w:val="24"/>
        </w:rPr>
        <w:t xml:space="preserve">, H. </w:t>
      </w:r>
      <w:r w:rsidRPr="00D406E9">
        <w:rPr>
          <w:rFonts w:ascii="Arial" w:hAnsi="Arial" w:cs="Arial"/>
          <w:i/>
          <w:iCs/>
          <w:sz w:val="24"/>
          <w:szCs w:val="24"/>
        </w:rPr>
        <w:t>et al</w:t>
      </w:r>
      <w:r w:rsidRPr="00D406E9">
        <w:rPr>
          <w:rFonts w:ascii="Arial" w:hAnsi="Arial" w:cs="Arial"/>
          <w:sz w:val="24"/>
          <w:szCs w:val="24"/>
        </w:rPr>
        <w:t xml:space="preserve">. (2020) </w:t>
      </w:r>
      <w:r w:rsidRPr="00D406E9">
        <w:rPr>
          <w:rFonts w:ascii="Arial" w:hAnsi="Arial" w:cs="Arial"/>
          <w:i/>
          <w:iCs/>
          <w:sz w:val="24"/>
          <w:szCs w:val="24"/>
        </w:rPr>
        <w:t>Adapting to the next normal in retail: The customer experience imperative</w:t>
      </w:r>
      <w:r w:rsidRPr="00D406E9">
        <w:rPr>
          <w:rFonts w:ascii="Arial" w:hAnsi="Arial" w:cs="Arial"/>
          <w:sz w:val="24"/>
          <w:szCs w:val="24"/>
        </w:rPr>
        <w:t xml:space="preserve">. Available at:  </w:t>
      </w:r>
      <w:hyperlink r:id="rId12" w:history="1">
        <w:r w:rsidRPr="00D406E9">
          <w:rPr>
            <w:rStyle w:val="Hyperlink"/>
            <w:rFonts w:ascii="Arial" w:hAnsi="Arial" w:cs="Arial"/>
            <w:sz w:val="24"/>
            <w:szCs w:val="24"/>
          </w:rPr>
          <w:t>Adapting to the next normal in retail | McKinsey</w:t>
        </w:r>
      </w:hyperlink>
      <w:r w:rsidRPr="00D406E9">
        <w:rPr>
          <w:rStyle w:val="Hyperlink"/>
          <w:rFonts w:ascii="Arial" w:hAnsi="Arial" w:cs="Arial"/>
          <w:sz w:val="24"/>
          <w:szCs w:val="24"/>
        </w:rPr>
        <w:t xml:space="preserve"> (Accessed: 15 April 2023). </w:t>
      </w:r>
    </w:p>
    <w:p w14:paraId="6384A375"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Burke, W. and Litwin, G. (1992) ‘A Causal Model of Organisational Performance and Change’, Journal of Management, 18(3), pp.523-545. Available at:   </w:t>
      </w:r>
      <w:hyperlink r:id="rId13" w:history="1">
        <w:r w:rsidRPr="00D406E9">
          <w:rPr>
            <w:rStyle w:val="Hyperlink"/>
            <w:rFonts w:ascii="Arial" w:hAnsi="Arial" w:cs="Arial"/>
            <w:sz w:val="24"/>
            <w:szCs w:val="24"/>
          </w:rPr>
          <w:t>A Causal Model of Organizational Performance and Change - W. Warner Burke, George H. Litwin, 1992 (sagepub.com)</w:t>
        </w:r>
      </w:hyperlink>
      <w:r w:rsidRPr="00D406E9">
        <w:rPr>
          <w:rFonts w:ascii="Arial" w:hAnsi="Arial" w:cs="Arial"/>
          <w:sz w:val="24"/>
          <w:szCs w:val="24"/>
        </w:rPr>
        <w:t xml:space="preserve"> (Accessed: 15 April 2023). </w:t>
      </w:r>
    </w:p>
    <w:p w14:paraId="727FB4FD" w14:textId="365ECF2A"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Cameron, E.  and Green, M. (2009) </w:t>
      </w:r>
      <w:r w:rsidRPr="007F0E08">
        <w:rPr>
          <w:rFonts w:ascii="Arial" w:hAnsi="Arial" w:cs="Arial"/>
          <w:i/>
          <w:iCs/>
          <w:sz w:val="24"/>
          <w:szCs w:val="24"/>
        </w:rPr>
        <w:t>Making Sense of Change Management</w:t>
      </w:r>
      <w:r w:rsidRPr="00D406E9">
        <w:rPr>
          <w:rFonts w:ascii="Arial" w:hAnsi="Arial" w:cs="Arial"/>
          <w:sz w:val="24"/>
          <w:szCs w:val="24"/>
        </w:rPr>
        <w:t>. 2</w:t>
      </w:r>
      <w:r w:rsidRPr="00D406E9">
        <w:rPr>
          <w:rFonts w:ascii="Arial" w:hAnsi="Arial" w:cs="Arial"/>
          <w:sz w:val="24"/>
          <w:szCs w:val="24"/>
          <w:vertAlign w:val="superscript"/>
        </w:rPr>
        <w:t>nd</w:t>
      </w:r>
      <w:r w:rsidRPr="00D406E9">
        <w:rPr>
          <w:rFonts w:ascii="Arial" w:hAnsi="Arial" w:cs="Arial"/>
          <w:sz w:val="24"/>
          <w:szCs w:val="24"/>
        </w:rPr>
        <w:t xml:space="preserve"> edn. London: Kogan Page Limited. </w:t>
      </w:r>
    </w:p>
    <w:p w14:paraId="284F46EC" w14:textId="77777777" w:rsidR="006704C1" w:rsidRPr="00D406E9" w:rsidRDefault="006704C1" w:rsidP="008B18B3">
      <w:pPr>
        <w:spacing w:line="480" w:lineRule="auto"/>
        <w:rPr>
          <w:rStyle w:val="Hyperlink"/>
          <w:rFonts w:ascii="Arial" w:hAnsi="Arial" w:cs="Arial"/>
          <w:color w:val="auto"/>
          <w:sz w:val="24"/>
          <w:szCs w:val="24"/>
          <w:u w:val="none"/>
        </w:rPr>
      </w:pPr>
      <w:proofErr w:type="spellStart"/>
      <w:r w:rsidRPr="00D406E9">
        <w:rPr>
          <w:rStyle w:val="Hyperlink"/>
          <w:rFonts w:ascii="Arial" w:hAnsi="Arial" w:cs="Arial"/>
          <w:color w:val="auto"/>
          <w:sz w:val="24"/>
          <w:szCs w:val="24"/>
          <w:u w:val="none"/>
        </w:rPr>
        <w:t>Carnall</w:t>
      </w:r>
      <w:proofErr w:type="spellEnd"/>
      <w:r w:rsidRPr="00D406E9">
        <w:rPr>
          <w:rStyle w:val="Hyperlink"/>
          <w:rFonts w:ascii="Arial" w:hAnsi="Arial" w:cs="Arial"/>
          <w:color w:val="auto"/>
          <w:sz w:val="24"/>
          <w:szCs w:val="24"/>
          <w:u w:val="none"/>
        </w:rPr>
        <w:t xml:space="preserve">, C. and </w:t>
      </w:r>
      <w:proofErr w:type="spellStart"/>
      <w:proofErr w:type="gramStart"/>
      <w:r w:rsidRPr="00D406E9">
        <w:rPr>
          <w:rStyle w:val="Hyperlink"/>
          <w:rFonts w:ascii="Arial" w:hAnsi="Arial" w:cs="Arial"/>
          <w:color w:val="auto"/>
          <w:sz w:val="24"/>
          <w:szCs w:val="24"/>
          <w:u w:val="none"/>
        </w:rPr>
        <w:t>Todnem,R</w:t>
      </w:r>
      <w:proofErr w:type="spellEnd"/>
      <w:r w:rsidRPr="00D406E9">
        <w:rPr>
          <w:rStyle w:val="Hyperlink"/>
          <w:rFonts w:ascii="Arial" w:hAnsi="Arial" w:cs="Arial"/>
          <w:color w:val="auto"/>
          <w:sz w:val="24"/>
          <w:szCs w:val="24"/>
          <w:u w:val="none"/>
        </w:rPr>
        <w:t>.</w:t>
      </w:r>
      <w:proofErr w:type="gramEnd"/>
      <w:r w:rsidRPr="00D406E9">
        <w:rPr>
          <w:rStyle w:val="Hyperlink"/>
          <w:rFonts w:ascii="Arial" w:hAnsi="Arial" w:cs="Arial"/>
          <w:color w:val="auto"/>
          <w:sz w:val="24"/>
          <w:szCs w:val="24"/>
          <w:u w:val="none"/>
        </w:rPr>
        <w:t xml:space="preserve"> (2014) </w:t>
      </w:r>
      <w:r w:rsidRPr="00D406E9">
        <w:rPr>
          <w:rStyle w:val="Hyperlink"/>
          <w:rFonts w:ascii="Arial" w:hAnsi="Arial" w:cs="Arial"/>
          <w:i/>
          <w:iCs/>
          <w:color w:val="auto"/>
          <w:sz w:val="24"/>
          <w:szCs w:val="24"/>
          <w:u w:val="none"/>
        </w:rPr>
        <w:t>Managing Change in Organisations</w:t>
      </w:r>
      <w:r w:rsidRPr="00D406E9">
        <w:rPr>
          <w:rStyle w:val="Hyperlink"/>
          <w:rFonts w:ascii="Arial" w:hAnsi="Arial" w:cs="Arial"/>
          <w:color w:val="auto"/>
          <w:sz w:val="24"/>
          <w:szCs w:val="24"/>
          <w:u w:val="none"/>
        </w:rPr>
        <w:t>. 6</w:t>
      </w:r>
      <w:r w:rsidRPr="00D406E9">
        <w:rPr>
          <w:rStyle w:val="Hyperlink"/>
          <w:rFonts w:ascii="Arial" w:hAnsi="Arial" w:cs="Arial"/>
          <w:color w:val="auto"/>
          <w:sz w:val="24"/>
          <w:szCs w:val="24"/>
          <w:u w:val="none"/>
          <w:vertAlign w:val="superscript"/>
        </w:rPr>
        <w:t>th</w:t>
      </w:r>
      <w:r w:rsidRPr="00D406E9">
        <w:rPr>
          <w:rStyle w:val="Hyperlink"/>
          <w:rFonts w:ascii="Arial" w:hAnsi="Arial" w:cs="Arial"/>
          <w:color w:val="auto"/>
          <w:sz w:val="24"/>
          <w:szCs w:val="24"/>
          <w:u w:val="none"/>
        </w:rPr>
        <w:t xml:space="preserve"> edn. Harlow: Pearson Education Ltd. </w:t>
      </w:r>
    </w:p>
    <w:p w14:paraId="04608CB3" w14:textId="77777777" w:rsidR="006704C1" w:rsidRPr="00D406E9" w:rsidRDefault="006704C1" w:rsidP="008B18B3">
      <w:pPr>
        <w:spacing w:line="480" w:lineRule="auto"/>
        <w:rPr>
          <w:rStyle w:val="Hyperlink"/>
          <w:rFonts w:ascii="Arial" w:hAnsi="Arial" w:cs="Arial"/>
          <w:color w:val="auto"/>
          <w:sz w:val="24"/>
          <w:szCs w:val="24"/>
          <w:u w:val="none"/>
        </w:rPr>
      </w:pPr>
      <w:r w:rsidRPr="00D406E9">
        <w:rPr>
          <w:rFonts w:ascii="Arial" w:hAnsi="Arial" w:cs="Arial"/>
          <w:sz w:val="24"/>
          <w:szCs w:val="24"/>
        </w:rPr>
        <w:t xml:space="preserve">Cummings, S., Bridgman, T. and Brown, K. (2015) ‘Unfreezing change as three steps: Rethinking Kurt Lewin’s legacy for change management’, </w:t>
      </w:r>
      <w:r w:rsidRPr="00D406E9">
        <w:rPr>
          <w:rFonts w:ascii="Arial" w:hAnsi="Arial" w:cs="Arial"/>
          <w:i/>
          <w:iCs/>
          <w:sz w:val="24"/>
          <w:szCs w:val="24"/>
        </w:rPr>
        <w:t>Human Relations</w:t>
      </w:r>
      <w:r w:rsidRPr="00D406E9">
        <w:rPr>
          <w:rFonts w:ascii="Arial" w:hAnsi="Arial" w:cs="Arial"/>
          <w:sz w:val="24"/>
          <w:szCs w:val="24"/>
        </w:rPr>
        <w:t xml:space="preserve">, 69(1), pp.33-60. Available at: </w:t>
      </w:r>
      <w:hyperlink r:id="rId14" w:history="1">
        <w:r w:rsidRPr="00D406E9">
          <w:rPr>
            <w:rStyle w:val="Hyperlink"/>
            <w:rFonts w:ascii="Arial" w:hAnsi="Arial" w:cs="Arial"/>
            <w:sz w:val="24"/>
            <w:szCs w:val="24"/>
          </w:rPr>
          <w:t>Unfreezing change as three steps: Rethinkin</w:t>
        </w:r>
        <w:r w:rsidRPr="00D406E9">
          <w:rPr>
            <w:rStyle w:val="Hyperlink"/>
            <w:rFonts w:ascii="Arial" w:hAnsi="Arial" w:cs="Arial"/>
            <w:sz w:val="24"/>
            <w:szCs w:val="24"/>
          </w:rPr>
          <w:t>g</w:t>
        </w:r>
        <w:r w:rsidRPr="00D406E9">
          <w:rPr>
            <w:rStyle w:val="Hyperlink"/>
            <w:rFonts w:ascii="Arial" w:hAnsi="Arial" w:cs="Arial"/>
            <w:sz w:val="24"/>
            <w:szCs w:val="24"/>
          </w:rPr>
          <w:t xml:space="preserve"> Kurt Lewin’s legacy for change management - Stephen Cummings, Todd Bridgman, Kenneth G Brown, 2016 (sagepub.com)</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15 April 2023). </w:t>
      </w:r>
    </w:p>
    <w:p w14:paraId="0702750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Daly, C. (2021) </w:t>
      </w:r>
      <w:r w:rsidRPr="00D406E9">
        <w:rPr>
          <w:rFonts w:ascii="Arial" w:hAnsi="Arial" w:cs="Arial"/>
          <w:i/>
          <w:iCs/>
          <w:sz w:val="24"/>
          <w:szCs w:val="24"/>
        </w:rPr>
        <w:t>How to Manage Transformational Change in Your Organisation</w:t>
      </w:r>
      <w:r w:rsidRPr="00D406E9">
        <w:rPr>
          <w:rFonts w:ascii="Arial" w:hAnsi="Arial" w:cs="Arial"/>
          <w:sz w:val="24"/>
          <w:szCs w:val="24"/>
        </w:rPr>
        <w:t xml:space="preserve">. Available at: </w:t>
      </w:r>
      <w:hyperlink r:id="rId15" w:history="1">
        <w:r w:rsidRPr="00D406E9">
          <w:rPr>
            <w:rStyle w:val="Hyperlink"/>
            <w:rFonts w:ascii="Arial" w:hAnsi="Arial" w:cs="Arial"/>
            <w:sz w:val="24"/>
            <w:szCs w:val="24"/>
          </w:rPr>
          <w:t xml:space="preserve">How to Manage Transformational Change in Your Organization | </w:t>
        </w:r>
        <w:proofErr w:type="spellStart"/>
        <w:r w:rsidRPr="00D406E9">
          <w:rPr>
            <w:rStyle w:val="Hyperlink"/>
            <w:rFonts w:ascii="Arial" w:hAnsi="Arial" w:cs="Arial"/>
            <w:sz w:val="24"/>
            <w:szCs w:val="24"/>
          </w:rPr>
          <w:t>ThoughtExchange</w:t>
        </w:r>
        <w:proofErr w:type="spellEnd"/>
      </w:hyperlink>
      <w:r w:rsidRPr="00D406E9">
        <w:rPr>
          <w:rStyle w:val="Hyperlink"/>
          <w:rFonts w:ascii="Arial" w:hAnsi="Arial" w:cs="Arial"/>
          <w:sz w:val="24"/>
          <w:szCs w:val="24"/>
        </w:rPr>
        <w:t xml:space="preserve"> (Accessed: 15 April 2023). </w:t>
      </w:r>
    </w:p>
    <w:p w14:paraId="044FC09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Deshler, R. (2021) </w:t>
      </w:r>
      <w:r w:rsidRPr="00D406E9">
        <w:rPr>
          <w:rFonts w:ascii="Arial" w:hAnsi="Arial" w:cs="Arial"/>
          <w:i/>
          <w:iCs/>
          <w:sz w:val="24"/>
          <w:szCs w:val="24"/>
        </w:rPr>
        <w:t>The Role of Leadership in Change Management</w:t>
      </w:r>
      <w:r w:rsidRPr="00D406E9">
        <w:rPr>
          <w:rFonts w:ascii="Arial" w:hAnsi="Arial" w:cs="Arial"/>
          <w:sz w:val="24"/>
          <w:szCs w:val="24"/>
        </w:rPr>
        <w:t xml:space="preserve">. Available at: </w:t>
      </w:r>
      <w:hyperlink r:id="rId16" w:history="1">
        <w:r w:rsidRPr="00D406E9">
          <w:rPr>
            <w:rStyle w:val="Hyperlink"/>
            <w:rFonts w:ascii="Arial" w:hAnsi="Arial" w:cs="Arial"/>
            <w:sz w:val="24"/>
            <w:szCs w:val="24"/>
          </w:rPr>
          <w:t xml:space="preserve">The Role of Leadership in Change Management - </w:t>
        </w:r>
        <w:proofErr w:type="spellStart"/>
        <w:r w:rsidRPr="00D406E9">
          <w:rPr>
            <w:rStyle w:val="Hyperlink"/>
            <w:rFonts w:ascii="Arial" w:hAnsi="Arial" w:cs="Arial"/>
            <w:sz w:val="24"/>
            <w:szCs w:val="24"/>
          </w:rPr>
          <w:t>AlignOrg</w:t>
        </w:r>
        <w:proofErr w:type="spellEnd"/>
        <w:r w:rsidRPr="00D406E9">
          <w:rPr>
            <w:rStyle w:val="Hyperlink"/>
            <w:rFonts w:ascii="Arial" w:hAnsi="Arial" w:cs="Arial"/>
            <w:sz w:val="24"/>
            <w:szCs w:val="24"/>
          </w:rPr>
          <w:t xml:space="preserve"> Solutions</w:t>
        </w:r>
      </w:hyperlink>
      <w:r w:rsidRPr="00D406E9">
        <w:rPr>
          <w:rStyle w:val="Hyperlink"/>
          <w:rFonts w:ascii="Arial" w:hAnsi="Arial" w:cs="Arial"/>
          <w:sz w:val="24"/>
          <w:szCs w:val="24"/>
        </w:rPr>
        <w:t xml:space="preserve"> (Accessed: 19 April 2023). </w:t>
      </w:r>
    </w:p>
    <w:p w14:paraId="029C4C28"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Elorus</w:t>
      </w:r>
      <w:proofErr w:type="spellEnd"/>
      <w:r w:rsidRPr="00D406E9">
        <w:rPr>
          <w:rFonts w:ascii="Arial" w:hAnsi="Arial" w:cs="Arial"/>
          <w:sz w:val="24"/>
          <w:szCs w:val="24"/>
        </w:rPr>
        <w:t xml:space="preserve"> Team (2022) </w:t>
      </w:r>
      <w:r w:rsidRPr="00D406E9">
        <w:rPr>
          <w:rFonts w:ascii="Arial" w:hAnsi="Arial" w:cs="Arial"/>
          <w:i/>
          <w:iCs/>
          <w:sz w:val="24"/>
          <w:szCs w:val="24"/>
        </w:rPr>
        <w:t>The Truth About Taking Risks: 7 Advantages of Risk-Taking in a Business</w:t>
      </w:r>
      <w:r w:rsidRPr="00D406E9">
        <w:rPr>
          <w:rFonts w:ascii="Arial" w:hAnsi="Arial" w:cs="Arial"/>
          <w:sz w:val="24"/>
          <w:szCs w:val="24"/>
        </w:rPr>
        <w:t xml:space="preserve">. Available at: </w:t>
      </w:r>
      <w:hyperlink r:id="rId17" w:history="1">
        <w:r w:rsidRPr="00D406E9">
          <w:rPr>
            <w:rStyle w:val="Hyperlink"/>
            <w:rFonts w:ascii="Arial" w:hAnsi="Arial" w:cs="Arial"/>
            <w:sz w:val="24"/>
            <w:szCs w:val="24"/>
          </w:rPr>
          <w:t>7 Advantages Of Risk-Taking In A Business (elorus.com)</w:t>
        </w:r>
      </w:hyperlink>
      <w:r w:rsidRPr="00D406E9">
        <w:rPr>
          <w:rFonts w:ascii="Arial" w:hAnsi="Arial" w:cs="Arial"/>
          <w:sz w:val="24"/>
          <w:szCs w:val="24"/>
        </w:rPr>
        <w:t xml:space="preserve"> (Accessed:23 April 2023).  </w:t>
      </w:r>
    </w:p>
    <w:p w14:paraId="4122523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Get The Gloss (2023) </w:t>
      </w:r>
      <w:r w:rsidRPr="00D406E9">
        <w:rPr>
          <w:rFonts w:ascii="Arial" w:hAnsi="Arial" w:cs="Arial"/>
          <w:i/>
          <w:iCs/>
          <w:sz w:val="24"/>
          <w:szCs w:val="24"/>
        </w:rPr>
        <w:t>Omg Sephora’s first UK store has just opened!</w:t>
      </w:r>
      <w:r w:rsidRPr="00D406E9">
        <w:rPr>
          <w:rFonts w:ascii="Arial" w:hAnsi="Arial" w:cs="Arial"/>
          <w:sz w:val="24"/>
          <w:szCs w:val="24"/>
        </w:rPr>
        <w:t xml:space="preserve"> 8 March. Available at: </w:t>
      </w:r>
      <w:hyperlink r:id="rId18" w:history="1">
        <w:r w:rsidRPr="00D406E9">
          <w:rPr>
            <w:rStyle w:val="Hyperlink"/>
            <w:rFonts w:ascii="Arial" w:hAnsi="Arial" w:cs="Arial"/>
            <w:sz w:val="24"/>
            <w:szCs w:val="24"/>
          </w:rPr>
          <w:t>Omg Sephora's first UK store has just opened! - YouTube</w:t>
        </w:r>
      </w:hyperlink>
      <w:r w:rsidRPr="00D406E9">
        <w:rPr>
          <w:rFonts w:ascii="Arial" w:hAnsi="Arial" w:cs="Arial"/>
          <w:sz w:val="24"/>
          <w:szCs w:val="24"/>
        </w:rPr>
        <w:t xml:space="preserve"> (Accessed:02 May 2023). </w:t>
      </w:r>
    </w:p>
    <w:p w14:paraId="5CB86D2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Global Data (2023) </w:t>
      </w:r>
      <w:r w:rsidRPr="00D406E9">
        <w:rPr>
          <w:rFonts w:ascii="Arial" w:hAnsi="Arial" w:cs="Arial"/>
          <w:i/>
          <w:iCs/>
          <w:sz w:val="24"/>
          <w:szCs w:val="24"/>
        </w:rPr>
        <w:t>Sephora’s UK store will tempt shoppers</w:t>
      </w:r>
      <w:r w:rsidRPr="00D406E9">
        <w:rPr>
          <w:rFonts w:ascii="Arial" w:hAnsi="Arial" w:cs="Arial"/>
          <w:sz w:val="24"/>
          <w:szCs w:val="24"/>
        </w:rPr>
        <w:t xml:space="preserve">. Available at: </w:t>
      </w:r>
      <w:hyperlink r:id="rId19" w:history="1">
        <w:r w:rsidRPr="00D406E9">
          <w:rPr>
            <w:rStyle w:val="Hyperlink"/>
            <w:rFonts w:ascii="Arial" w:hAnsi="Arial" w:cs="Arial"/>
            <w:sz w:val="24"/>
            <w:szCs w:val="24"/>
          </w:rPr>
          <w:t xml:space="preserve">Sephora’s UK store opening will tempt shoppers away from Boots and Superdrug but providing value for money is vital to its cement long-term success, says </w:t>
        </w:r>
        <w:proofErr w:type="spellStart"/>
        <w:r w:rsidRPr="00D406E9">
          <w:rPr>
            <w:rStyle w:val="Hyperlink"/>
            <w:rFonts w:ascii="Arial" w:hAnsi="Arial" w:cs="Arial"/>
            <w:sz w:val="24"/>
            <w:szCs w:val="24"/>
          </w:rPr>
          <w:t>GlobalData</w:t>
        </w:r>
        <w:proofErr w:type="spellEnd"/>
        <w:r w:rsidRPr="00D406E9">
          <w:rPr>
            <w:rStyle w:val="Hyperlink"/>
            <w:rFonts w:ascii="Arial" w:hAnsi="Arial" w:cs="Arial"/>
            <w:sz w:val="24"/>
            <w:szCs w:val="24"/>
          </w:rPr>
          <w:t xml:space="preserve"> - </w:t>
        </w:r>
        <w:proofErr w:type="spellStart"/>
        <w:r w:rsidRPr="00D406E9">
          <w:rPr>
            <w:rStyle w:val="Hyperlink"/>
            <w:rFonts w:ascii="Arial" w:hAnsi="Arial" w:cs="Arial"/>
            <w:sz w:val="24"/>
            <w:szCs w:val="24"/>
          </w:rPr>
          <w:t>GlobalData</w:t>
        </w:r>
        <w:proofErr w:type="spellEnd"/>
      </w:hyperlink>
      <w:r w:rsidRPr="00D406E9">
        <w:rPr>
          <w:rStyle w:val="Hyperlink"/>
          <w:rFonts w:ascii="Arial" w:hAnsi="Arial" w:cs="Arial"/>
          <w:sz w:val="24"/>
          <w:szCs w:val="24"/>
        </w:rPr>
        <w:t xml:space="preserve"> (Accessed: 02 May 2023). </w:t>
      </w:r>
    </w:p>
    <w:p w14:paraId="2A408753" w14:textId="5ED39E9F" w:rsidR="006704C1" w:rsidRDefault="006704C1" w:rsidP="008B18B3">
      <w:pPr>
        <w:spacing w:line="480" w:lineRule="auto"/>
        <w:rPr>
          <w:rFonts w:ascii="Arial" w:hAnsi="Arial" w:cs="Arial"/>
          <w:sz w:val="24"/>
          <w:szCs w:val="24"/>
        </w:rPr>
      </w:pPr>
      <w:proofErr w:type="spellStart"/>
      <w:r w:rsidRPr="00D406E9">
        <w:rPr>
          <w:rFonts w:ascii="Arial" w:hAnsi="Arial" w:cs="Arial"/>
          <w:sz w:val="24"/>
          <w:szCs w:val="24"/>
        </w:rPr>
        <w:t>Hancocks</w:t>
      </w:r>
      <w:proofErr w:type="spellEnd"/>
      <w:r w:rsidRPr="00D406E9">
        <w:rPr>
          <w:rFonts w:ascii="Arial" w:hAnsi="Arial" w:cs="Arial"/>
          <w:sz w:val="24"/>
          <w:szCs w:val="24"/>
        </w:rPr>
        <w:t xml:space="preserve">, S. (2023) ‘Something always happens’, </w:t>
      </w:r>
      <w:r w:rsidRPr="00D406E9">
        <w:rPr>
          <w:rFonts w:ascii="Arial" w:hAnsi="Arial" w:cs="Arial"/>
          <w:i/>
          <w:iCs/>
          <w:sz w:val="24"/>
          <w:szCs w:val="24"/>
        </w:rPr>
        <w:t>British Dental Journal</w:t>
      </w:r>
      <w:r w:rsidRPr="00D406E9">
        <w:rPr>
          <w:rFonts w:ascii="Arial" w:hAnsi="Arial" w:cs="Arial"/>
          <w:sz w:val="24"/>
          <w:szCs w:val="24"/>
        </w:rPr>
        <w:t xml:space="preserve">, 234(9), pp.9. Available at: </w:t>
      </w:r>
      <w:hyperlink r:id="rId20" w:history="1">
        <w:r w:rsidRPr="00D406E9">
          <w:rPr>
            <w:rStyle w:val="Hyperlink"/>
            <w:rFonts w:ascii="Arial" w:hAnsi="Arial" w:cs="Arial"/>
            <w:sz w:val="24"/>
            <w:szCs w:val="24"/>
          </w:rPr>
          <w:t>Something always happens | British Dental Journal (nature.com)</w:t>
        </w:r>
      </w:hyperlink>
      <w:r w:rsidRPr="00D406E9">
        <w:rPr>
          <w:rFonts w:ascii="Arial" w:hAnsi="Arial" w:cs="Arial"/>
          <w:sz w:val="24"/>
          <w:szCs w:val="24"/>
        </w:rPr>
        <w:t xml:space="preserve"> (Accessed: 3 May 2023). </w:t>
      </w:r>
    </w:p>
    <w:p w14:paraId="777932EB" w14:textId="4CEA6AB0" w:rsidR="00C278ED" w:rsidRPr="00D406E9" w:rsidRDefault="00C278ED" w:rsidP="008B18B3">
      <w:pPr>
        <w:spacing w:line="480" w:lineRule="auto"/>
        <w:rPr>
          <w:rFonts w:ascii="Arial" w:hAnsi="Arial" w:cs="Arial"/>
          <w:sz w:val="24"/>
          <w:szCs w:val="24"/>
        </w:rPr>
      </w:pPr>
      <w:r>
        <w:rPr>
          <w:rFonts w:ascii="Arial" w:hAnsi="Arial" w:cs="Arial"/>
          <w:sz w:val="24"/>
          <w:szCs w:val="24"/>
        </w:rPr>
        <w:t xml:space="preserve">Hastings, C. </w:t>
      </w:r>
      <w:r w:rsidR="004371B3">
        <w:rPr>
          <w:rFonts w:ascii="Arial" w:hAnsi="Arial" w:cs="Arial"/>
          <w:sz w:val="24"/>
          <w:szCs w:val="24"/>
        </w:rPr>
        <w:t xml:space="preserve">(1993) The New Organisation. </w:t>
      </w:r>
      <w:r w:rsidR="006F5927">
        <w:rPr>
          <w:rFonts w:ascii="Arial" w:hAnsi="Arial" w:cs="Arial"/>
          <w:sz w:val="24"/>
          <w:szCs w:val="24"/>
        </w:rPr>
        <w:t xml:space="preserve">London: McGraw-Hill. </w:t>
      </w:r>
    </w:p>
    <w:p w14:paraId="0894554B" w14:textId="3E806CF8" w:rsidR="006704C1" w:rsidRPr="00D406E9" w:rsidRDefault="006704C1" w:rsidP="008B18B3">
      <w:pPr>
        <w:spacing w:line="480" w:lineRule="auto"/>
        <w:rPr>
          <w:rFonts w:ascii="Arial" w:hAnsi="Arial" w:cs="Arial"/>
          <w:sz w:val="24"/>
          <w:szCs w:val="24"/>
        </w:rPr>
      </w:pPr>
      <w:r w:rsidRPr="00D406E9">
        <w:rPr>
          <w:rStyle w:val="Hyperlink"/>
          <w:rFonts w:ascii="Arial" w:hAnsi="Arial" w:cs="Arial"/>
          <w:color w:val="auto"/>
          <w:sz w:val="24"/>
          <w:szCs w:val="24"/>
          <w:u w:val="none"/>
        </w:rPr>
        <w:t>Hayes,</w:t>
      </w:r>
      <w:r w:rsidR="005E0573">
        <w:rPr>
          <w:rStyle w:val="Hyperlink"/>
          <w:rFonts w:ascii="Arial" w:hAnsi="Arial" w:cs="Arial"/>
          <w:color w:val="auto"/>
          <w:sz w:val="24"/>
          <w:szCs w:val="24"/>
          <w:u w:val="none"/>
        </w:rPr>
        <w:t xml:space="preserve"> </w:t>
      </w:r>
      <w:r w:rsidRPr="00D406E9">
        <w:rPr>
          <w:rStyle w:val="Hyperlink"/>
          <w:rFonts w:ascii="Arial" w:hAnsi="Arial" w:cs="Arial"/>
          <w:color w:val="auto"/>
          <w:sz w:val="24"/>
          <w:szCs w:val="24"/>
          <w:u w:val="none"/>
        </w:rPr>
        <w:t xml:space="preserve">J. (2022) </w:t>
      </w:r>
      <w:r w:rsidRPr="00990C31">
        <w:rPr>
          <w:rStyle w:val="Hyperlink"/>
          <w:rFonts w:ascii="Arial" w:hAnsi="Arial" w:cs="Arial"/>
          <w:i/>
          <w:iCs/>
          <w:color w:val="auto"/>
          <w:sz w:val="24"/>
          <w:szCs w:val="24"/>
          <w:u w:val="none"/>
        </w:rPr>
        <w:t>The Theory and Practice of Change Management</w:t>
      </w:r>
      <w:r w:rsidRPr="00D406E9">
        <w:rPr>
          <w:rStyle w:val="Hyperlink"/>
          <w:rFonts w:ascii="Arial" w:hAnsi="Arial" w:cs="Arial"/>
          <w:color w:val="auto"/>
          <w:sz w:val="24"/>
          <w:szCs w:val="24"/>
          <w:u w:val="none"/>
        </w:rPr>
        <w:t>. 6</w:t>
      </w:r>
      <w:r w:rsidRPr="00D406E9">
        <w:rPr>
          <w:rStyle w:val="Hyperlink"/>
          <w:rFonts w:ascii="Arial" w:hAnsi="Arial" w:cs="Arial"/>
          <w:color w:val="auto"/>
          <w:sz w:val="24"/>
          <w:szCs w:val="24"/>
          <w:u w:val="none"/>
          <w:vertAlign w:val="superscript"/>
        </w:rPr>
        <w:t>th</w:t>
      </w:r>
      <w:r w:rsidRPr="00D406E9">
        <w:rPr>
          <w:rStyle w:val="Hyperlink"/>
          <w:rFonts w:ascii="Arial" w:hAnsi="Arial" w:cs="Arial"/>
          <w:color w:val="auto"/>
          <w:sz w:val="24"/>
          <w:szCs w:val="24"/>
          <w:u w:val="none"/>
        </w:rPr>
        <w:t xml:space="preserve"> edn. London: Red Globe Press. </w:t>
      </w:r>
    </w:p>
    <w:p w14:paraId="3D98E56E" w14:textId="5FE13391" w:rsidR="006704C1" w:rsidRPr="00D406E9" w:rsidRDefault="006704C1" w:rsidP="008B18B3">
      <w:pPr>
        <w:pStyle w:val="NormalWeb"/>
        <w:shd w:val="clear" w:color="auto" w:fill="FFFFFF"/>
        <w:spacing w:before="0" w:beforeAutospacing="0" w:line="480" w:lineRule="auto"/>
        <w:jc w:val="both"/>
        <w:rPr>
          <w:rFonts w:ascii="Arial" w:hAnsi="Arial" w:cs="Arial"/>
        </w:rPr>
      </w:pPr>
      <w:r w:rsidRPr="00D406E9">
        <w:rPr>
          <w:rFonts w:ascii="Arial" w:hAnsi="Arial" w:cs="Arial"/>
        </w:rPr>
        <w:t>Head,</w:t>
      </w:r>
      <w:r w:rsidR="005E0573">
        <w:rPr>
          <w:rFonts w:ascii="Arial" w:hAnsi="Arial" w:cs="Arial"/>
        </w:rPr>
        <w:t xml:space="preserve"> </w:t>
      </w:r>
      <w:r w:rsidRPr="00D406E9">
        <w:rPr>
          <w:rFonts w:ascii="Arial" w:hAnsi="Arial" w:cs="Arial"/>
        </w:rPr>
        <w:t xml:space="preserve">C. (1997) </w:t>
      </w:r>
      <w:r w:rsidRPr="00990C31">
        <w:rPr>
          <w:rFonts w:ascii="Arial" w:hAnsi="Arial" w:cs="Arial"/>
          <w:i/>
          <w:iCs/>
        </w:rPr>
        <w:t>Beyond Corporate Transformation: A Whole System Approach to Creating and Sustaining High Performance</w:t>
      </w:r>
      <w:r w:rsidRPr="00D406E9">
        <w:rPr>
          <w:rFonts w:ascii="Arial" w:hAnsi="Arial" w:cs="Arial"/>
        </w:rPr>
        <w:t xml:space="preserve">. Portland: Productivity Press. </w:t>
      </w:r>
    </w:p>
    <w:p w14:paraId="2DA675DE"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Howarth, J. (2023) </w:t>
      </w:r>
      <w:r w:rsidRPr="00D406E9">
        <w:rPr>
          <w:rFonts w:ascii="Arial" w:hAnsi="Arial" w:cs="Arial"/>
          <w:i/>
          <w:iCs/>
          <w:sz w:val="24"/>
          <w:szCs w:val="24"/>
        </w:rPr>
        <w:t>The Ultimate List of Beauty Industry Stats</w:t>
      </w:r>
      <w:r w:rsidRPr="00D406E9">
        <w:rPr>
          <w:rFonts w:ascii="Arial" w:hAnsi="Arial" w:cs="Arial"/>
          <w:sz w:val="24"/>
          <w:szCs w:val="24"/>
        </w:rPr>
        <w:t xml:space="preserve"> (2023). Available at: </w:t>
      </w:r>
      <w:hyperlink r:id="rId21" w:history="1">
        <w:r w:rsidRPr="00D406E9">
          <w:rPr>
            <w:rStyle w:val="Hyperlink"/>
            <w:rFonts w:ascii="Arial" w:hAnsi="Arial" w:cs="Arial"/>
            <w:sz w:val="24"/>
            <w:szCs w:val="24"/>
          </w:rPr>
          <w:t>The Ultimate List of Beauty Industry Stats (2023) (explodingtopics.com)</w:t>
        </w:r>
      </w:hyperlink>
      <w:r w:rsidRPr="00D406E9">
        <w:rPr>
          <w:rFonts w:ascii="Arial" w:hAnsi="Arial" w:cs="Arial"/>
          <w:sz w:val="24"/>
          <w:szCs w:val="24"/>
        </w:rPr>
        <w:t xml:space="preserve"> (Accessed: 15 April 2023). </w:t>
      </w:r>
    </w:p>
    <w:p w14:paraId="6604955F"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Hughes, H. (2022) </w:t>
      </w:r>
      <w:r w:rsidRPr="00D406E9">
        <w:rPr>
          <w:rFonts w:ascii="Arial" w:hAnsi="Arial" w:cs="Arial"/>
          <w:i/>
          <w:iCs/>
          <w:sz w:val="24"/>
          <w:szCs w:val="24"/>
        </w:rPr>
        <w:t>LVMH names Guillaume Mott as new Sephora CEO</w:t>
      </w:r>
      <w:r w:rsidRPr="00D406E9">
        <w:rPr>
          <w:rFonts w:ascii="Arial" w:hAnsi="Arial" w:cs="Arial"/>
          <w:sz w:val="24"/>
          <w:szCs w:val="24"/>
        </w:rPr>
        <w:t xml:space="preserve">. Available at: </w:t>
      </w:r>
      <w:hyperlink r:id="rId22" w:history="1">
        <w:r w:rsidRPr="00D406E9">
          <w:rPr>
            <w:rStyle w:val="Hyperlink"/>
            <w:rFonts w:ascii="Arial" w:hAnsi="Arial" w:cs="Arial"/>
            <w:sz w:val="24"/>
            <w:szCs w:val="24"/>
          </w:rPr>
          <w:t>LVMH names Guillaume Mott as new Sephora CEO (fashionunited.uk)</w:t>
        </w:r>
      </w:hyperlink>
      <w:r w:rsidRPr="00D406E9">
        <w:rPr>
          <w:rFonts w:ascii="Arial" w:hAnsi="Arial" w:cs="Arial"/>
          <w:sz w:val="24"/>
          <w:szCs w:val="24"/>
        </w:rPr>
        <w:t xml:space="preserve"> (Accessed: 19 April 2023). </w:t>
      </w:r>
    </w:p>
    <w:p w14:paraId="58E3418A"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IMD (2022) </w:t>
      </w:r>
      <w:r w:rsidRPr="00D406E9">
        <w:rPr>
          <w:rFonts w:ascii="Arial" w:hAnsi="Arial" w:cs="Arial"/>
          <w:i/>
          <w:iCs/>
          <w:sz w:val="24"/>
          <w:szCs w:val="24"/>
        </w:rPr>
        <w:t>Everything you need to know about change management</w:t>
      </w:r>
      <w:r w:rsidRPr="00D406E9">
        <w:rPr>
          <w:rFonts w:ascii="Arial" w:hAnsi="Arial" w:cs="Arial"/>
          <w:sz w:val="24"/>
          <w:szCs w:val="24"/>
        </w:rPr>
        <w:t xml:space="preserve">. Available at: </w:t>
      </w:r>
      <w:hyperlink r:id="rId23" w:history="1">
        <w:r w:rsidRPr="00D406E9">
          <w:rPr>
            <w:rStyle w:val="Hyperlink"/>
            <w:rFonts w:ascii="Arial" w:hAnsi="Arial" w:cs="Arial"/>
            <w:sz w:val="24"/>
            <w:szCs w:val="24"/>
          </w:rPr>
          <w:t>Everything you need to know about change management in 2023 (imd.org)</w:t>
        </w:r>
      </w:hyperlink>
      <w:r w:rsidRPr="00D406E9">
        <w:rPr>
          <w:rFonts w:ascii="Arial" w:hAnsi="Arial" w:cs="Arial"/>
          <w:sz w:val="24"/>
          <w:szCs w:val="24"/>
        </w:rPr>
        <w:t xml:space="preserve"> (Accessed: 02 May 2023). </w:t>
      </w:r>
    </w:p>
    <w:p w14:paraId="215637C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Joseph, C. (2019) </w:t>
      </w:r>
      <w:r w:rsidRPr="00D406E9">
        <w:rPr>
          <w:rFonts w:ascii="Arial" w:hAnsi="Arial" w:cs="Arial"/>
          <w:i/>
          <w:iCs/>
          <w:sz w:val="24"/>
          <w:szCs w:val="24"/>
        </w:rPr>
        <w:t>The Advantages of a Decentralized Organisational Structure</w:t>
      </w:r>
      <w:r w:rsidRPr="00D406E9">
        <w:rPr>
          <w:rFonts w:ascii="Arial" w:hAnsi="Arial" w:cs="Arial"/>
          <w:sz w:val="24"/>
          <w:szCs w:val="24"/>
        </w:rPr>
        <w:t xml:space="preserve">. Available at: </w:t>
      </w:r>
      <w:hyperlink r:id="rId24" w:history="1">
        <w:r w:rsidRPr="00D406E9">
          <w:rPr>
            <w:rStyle w:val="Hyperlink"/>
            <w:rFonts w:ascii="Arial" w:hAnsi="Arial" w:cs="Arial"/>
            <w:sz w:val="24"/>
            <w:szCs w:val="24"/>
          </w:rPr>
          <w:t>The Advantages of a Decentralized Organizational Structure (chron.com)</w:t>
        </w:r>
      </w:hyperlink>
      <w:r w:rsidRPr="00D406E9">
        <w:rPr>
          <w:rStyle w:val="Hyperlink"/>
          <w:rFonts w:ascii="Arial" w:hAnsi="Arial" w:cs="Arial"/>
          <w:sz w:val="24"/>
          <w:szCs w:val="24"/>
        </w:rPr>
        <w:t xml:space="preserve"> (Accessed: 22 April 2023). </w:t>
      </w:r>
    </w:p>
    <w:p w14:paraId="03A6B5AC" w14:textId="1C3E68E8" w:rsidR="006704C1" w:rsidRDefault="006704C1" w:rsidP="008B18B3">
      <w:pPr>
        <w:spacing w:line="480" w:lineRule="auto"/>
        <w:rPr>
          <w:rFonts w:ascii="Arial" w:hAnsi="Arial" w:cs="Arial"/>
          <w:sz w:val="24"/>
          <w:szCs w:val="24"/>
        </w:rPr>
      </w:pPr>
      <w:proofErr w:type="spellStart"/>
      <w:r w:rsidRPr="00D406E9">
        <w:rPr>
          <w:rFonts w:ascii="Arial" w:hAnsi="Arial" w:cs="Arial"/>
          <w:sz w:val="24"/>
          <w:szCs w:val="24"/>
        </w:rPr>
        <w:t>Kopot</w:t>
      </w:r>
      <w:proofErr w:type="spellEnd"/>
      <w:r w:rsidRPr="00D406E9">
        <w:rPr>
          <w:rFonts w:ascii="Arial" w:hAnsi="Arial" w:cs="Arial"/>
          <w:sz w:val="24"/>
          <w:szCs w:val="24"/>
        </w:rPr>
        <w:t xml:space="preserve">, C. and Reed, J. (2023) ‘Shopping for beauty: The influence of the pandemic on body appreciation, conceptions of beauty, and online shopping behaviour’, </w:t>
      </w:r>
      <w:r w:rsidRPr="00D406E9">
        <w:rPr>
          <w:rFonts w:ascii="Arial" w:hAnsi="Arial" w:cs="Arial"/>
          <w:i/>
          <w:iCs/>
          <w:sz w:val="24"/>
          <w:szCs w:val="24"/>
        </w:rPr>
        <w:t>Journal of Global Fashion Marketing</w:t>
      </w:r>
      <w:r w:rsidRPr="00D406E9">
        <w:rPr>
          <w:rFonts w:ascii="Arial" w:hAnsi="Arial" w:cs="Arial"/>
          <w:sz w:val="24"/>
          <w:szCs w:val="24"/>
        </w:rPr>
        <w:t xml:space="preserve">, 14(1), pp.20-34. Available at: </w:t>
      </w:r>
      <w:hyperlink r:id="rId25" w:history="1">
        <w:r w:rsidRPr="00D406E9">
          <w:rPr>
            <w:rStyle w:val="Hyperlink"/>
            <w:rFonts w:ascii="Arial" w:hAnsi="Arial" w:cs="Arial"/>
            <w:sz w:val="24"/>
            <w:szCs w:val="24"/>
          </w:rPr>
          <w:t>Shopping for beauty: The influence of the pandemic on body appreciation, conceptions of beauty, and online shopping behaviour: Journal of Global Fashion Marketing: Vol 14, No 1 (tandfonline.com)</w:t>
        </w:r>
      </w:hyperlink>
      <w:r w:rsidRPr="00D406E9">
        <w:rPr>
          <w:rFonts w:ascii="Arial" w:hAnsi="Arial" w:cs="Arial"/>
          <w:sz w:val="24"/>
          <w:szCs w:val="24"/>
        </w:rPr>
        <w:t xml:space="preserve"> (Accessed: 15 April 2023). </w:t>
      </w:r>
    </w:p>
    <w:p w14:paraId="214B57F6" w14:textId="4832377B" w:rsidR="0099731C" w:rsidRPr="0018124B" w:rsidRDefault="0099731C" w:rsidP="008B18B3">
      <w:pPr>
        <w:spacing w:line="480" w:lineRule="auto"/>
        <w:rPr>
          <w:rFonts w:ascii="Arial" w:hAnsi="Arial" w:cs="Arial"/>
          <w:sz w:val="24"/>
          <w:szCs w:val="24"/>
        </w:rPr>
      </w:pPr>
      <w:r w:rsidRPr="0018124B">
        <w:rPr>
          <w:rFonts w:ascii="Arial" w:hAnsi="Arial" w:cs="Arial"/>
          <w:sz w:val="24"/>
          <w:szCs w:val="24"/>
        </w:rPr>
        <w:t xml:space="preserve">Kotter Inc (2023) </w:t>
      </w:r>
      <w:r w:rsidRPr="0018124B">
        <w:rPr>
          <w:rFonts w:ascii="Arial" w:hAnsi="Arial" w:cs="Arial"/>
          <w:i/>
          <w:iCs/>
          <w:sz w:val="24"/>
          <w:szCs w:val="24"/>
        </w:rPr>
        <w:t>The 8 Steps for Leading Change</w:t>
      </w:r>
      <w:r w:rsidRPr="0018124B">
        <w:rPr>
          <w:rFonts w:ascii="Arial" w:hAnsi="Arial" w:cs="Arial"/>
          <w:sz w:val="24"/>
          <w:szCs w:val="24"/>
        </w:rPr>
        <w:t xml:space="preserve">. Available from: </w:t>
      </w:r>
      <w:hyperlink r:id="rId26" w:history="1">
        <w:r w:rsidR="0018124B" w:rsidRPr="0018124B">
          <w:rPr>
            <w:rStyle w:val="Hyperlink"/>
            <w:rFonts w:ascii="Arial" w:hAnsi="Arial" w:cs="Arial"/>
            <w:sz w:val="24"/>
            <w:szCs w:val="24"/>
          </w:rPr>
          <w:t xml:space="preserve">The 8-Step Process for Leading Change | </w:t>
        </w:r>
        <w:proofErr w:type="spellStart"/>
        <w:r w:rsidR="0018124B" w:rsidRPr="0018124B">
          <w:rPr>
            <w:rStyle w:val="Hyperlink"/>
            <w:rFonts w:ascii="Arial" w:hAnsi="Arial" w:cs="Arial"/>
            <w:sz w:val="24"/>
            <w:szCs w:val="24"/>
          </w:rPr>
          <w:t>Dr.</w:t>
        </w:r>
        <w:proofErr w:type="spellEnd"/>
        <w:r w:rsidR="0018124B" w:rsidRPr="0018124B">
          <w:rPr>
            <w:rStyle w:val="Hyperlink"/>
            <w:rFonts w:ascii="Arial" w:hAnsi="Arial" w:cs="Arial"/>
            <w:sz w:val="24"/>
            <w:szCs w:val="24"/>
          </w:rPr>
          <w:t xml:space="preserve"> John Kotter (kotterinc.com)</w:t>
        </w:r>
      </w:hyperlink>
      <w:r w:rsidR="0018124B" w:rsidRPr="0018124B">
        <w:rPr>
          <w:rFonts w:ascii="Arial" w:hAnsi="Arial" w:cs="Arial"/>
          <w:sz w:val="24"/>
          <w:szCs w:val="24"/>
        </w:rPr>
        <w:t xml:space="preserve"> (Accessed: 05 May 2023). </w:t>
      </w:r>
    </w:p>
    <w:p w14:paraId="2D943BF0"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Lawrence, P. (1969) </w:t>
      </w:r>
      <w:r w:rsidRPr="00D406E9">
        <w:rPr>
          <w:rFonts w:ascii="Arial" w:hAnsi="Arial" w:cs="Arial"/>
          <w:i/>
          <w:iCs/>
          <w:sz w:val="24"/>
          <w:szCs w:val="24"/>
        </w:rPr>
        <w:t>How to Deal with Resistance to Change</w:t>
      </w:r>
      <w:r w:rsidRPr="00D406E9">
        <w:rPr>
          <w:rFonts w:ascii="Arial" w:hAnsi="Arial" w:cs="Arial"/>
          <w:sz w:val="24"/>
          <w:szCs w:val="24"/>
        </w:rPr>
        <w:t xml:space="preserve">. Available at: </w:t>
      </w:r>
      <w:hyperlink r:id="rId27" w:history="1">
        <w:r w:rsidRPr="00D406E9">
          <w:rPr>
            <w:rStyle w:val="Hyperlink"/>
            <w:rFonts w:ascii="Arial" w:hAnsi="Arial" w:cs="Arial"/>
            <w:sz w:val="24"/>
            <w:szCs w:val="24"/>
          </w:rPr>
          <w:t xml:space="preserve">How to Deal </w:t>
        </w:r>
        <w:proofErr w:type="gramStart"/>
        <w:r w:rsidRPr="00D406E9">
          <w:rPr>
            <w:rStyle w:val="Hyperlink"/>
            <w:rFonts w:ascii="Arial" w:hAnsi="Arial" w:cs="Arial"/>
            <w:sz w:val="24"/>
            <w:szCs w:val="24"/>
          </w:rPr>
          <w:t>With</w:t>
        </w:r>
        <w:proofErr w:type="gramEnd"/>
        <w:r w:rsidRPr="00D406E9">
          <w:rPr>
            <w:rStyle w:val="Hyperlink"/>
            <w:rFonts w:ascii="Arial" w:hAnsi="Arial" w:cs="Arial"/>
            <w:sz w:val="24"/>
            <w:szCs w:val="24"/>
          </w:rPr>
          <w:t xml:space="preserve"> Resistance to Change (hbr.org)</w:t>
        </w:r>
      </w:hyperlink>
      <w:r w:rsidRPr="00D406E9">
        <w:rPr>
          <w:rStyle w:val="Hyperlink"/>
          <w:rFonts w:ascii="Arial" w:hAnsi="Arial" w:cs="Arial"/>
          <w:sz w:val="24"/>
          <w:szCs w:val="24"/>
        </w:rPr>
        <w:t xml:space="preserve"> (Accessed: 02 May 2023). </w:t>
      </w:r>
    </w:p>
    <w:p w14:paraId="2ACC1F5C" w14:textId="6495B81F"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Leung, P. </w:t>
      </w:r>
      <w:r w:rsidRPr="00D406E9">
        <w:rPr>
          <w:rFonts w:ascii="Arial" w:hAnsi="Arial" w:cs="Arial"/>
          <w:i/>
          <w:iCs/>
          <w:sz w:val="24"/>
          <w:szCs w:val="24"/>
        </w:rPr>
        <w:t>et al.</w:t>
      </w:r>
      <w:r w:rsidRPr="00D406E9">
        <w:rPr>
          <w:rFonts w:ascii="Arial" w:hAnsi="Arial" w:cs="Arial"/>
          <w:sz w:val="24"/>
          <w:szCs w:val="24"/>
        </w:rPr>
        <w:t xml:space="preserve"> (2019). ‘Enhancing online-to-offline specific customer loyalty in beauty industry’, </w:t>
      </w:r>
      <w:r w:rsidRPr="00D406E9">
        <w:rPr>
          <w:rFonts w:ascii="Arial" w:hAnsi="Arial" w:cs="Arial"/>
          <w:i/>
          <w:iCs/>
          <w:sz w:val="24"/>
          <w:szCs w:val="24"/>
        </w:rPr>
        <w:t>Enterprise Information Systems</w:t>
      </w:r>
      <w:r w:rsidRPr="00D406E9">
        <w:rPr>
          <w:rFonts w:ascii="Arial" w:hAnsi="Arial" w:cs="Arial"/>
          <w:sz w:val="24"/>
          <w:szCs w:val="24"/>
        </w:rPr>
        <w:t xml:space="preserve">, 13(3). Available at: </w:t>
      </w:r>
      <w:hyperlink r:id="rId28" w:history="1">
        <w:r w:rsidRPr="00D406E9">
          <w:rPr>
            <w:rStyle w:val="Hyperlink"/>
            <w:rFonts w:ascii="Arial" w:hAnsi="Arial" w:cs="Arial"/>
            <w:sz w:val="24"/>
            <w:szCs w:val="24"/>
          </w:rPr>
          <w:t>Enhancing online-to-offline specific customer loyalty in beauty industry: Enterprise Information Systems: Vol 13, No 3 (tandfonline.com)</w:t>
        </w:r>
      </w:hyperlink>
      <w:r w:rsidRPr="00D406E9">
        <w:rPr>
          <w:rFonts w:ascii="Arial" w:hAnsi="Arial" w:cs="Arial"/>
          <w:sz w:val="24"/>
          <w:szCs w:val="24"/>
        </w:rPr>
        <w:t xml:space="preserve"> (Accessed: 22 April 2023). </w:t>
      </w:r>
    </w:p>
    <w:p w14:paraId="5EC56363" w14:textId="2ED68A30" w:rsidR="00D7768E" w:rsidRPr="00D406E9" w:rsidRDefault="00D7768E" w:rsidP="008B18B3">
      <w:pPr>
        <w:spacing w:line="480" w:lineRule="auto"/>
        <w:rPr>
          <w:rFonts w:ascii="Arial" w:hAnsi="Arial" w:cs="Arial"/>
          <w:sz w:val="24"/>
          <w:szCs w:val="24"/>
        </w:rPr>
      </w:pPr>
      <w:r>
        <w:rPr>
          <w:rFonts w:ascii="Arial" w:hAnsi="Arial" w:cs="Arial"/>
          <w:sz w:val="24"/>
          <w:szCs w:val="24"/>
        </w:rPr>
        <w:t xml:space="preserve">Lewin, K. (1951) </w:t>
      </w:r>
      <w:r w:rsidR="00CB67FB" w:rsidRPr="00A30555">
        <w:rPr>
          <w:rFonts w:ascii="Arial" w:hAnsi="Arial" w:cs="Arial"/>
          <w:i/>
          <w:iCs/>
          <w:sz w:val="24"/>
          <w:szCs w:val="24"/>
        </w:rPr>
        <w:t>Field Theory in Social Science</w:t>
      </w:r>
      <w:r w:rsidR="00CB67FB">
        <w:rPr>
          <w:rFonts w:ascii="Arial" w:hAnsi="Arial" w:cs="Arial"/>
          <w:sz w:val="24"/>
          <w:szCs w:val="24"/>
        </w:rPr>
        <w:t xml:space="preserve">. New York: Harper and Row. </w:t>
      </w:r>
    </w:p>
    <w:p w14:paraId="73DBD699" w14:textId="77777777" w:rsidR="006704C1" w:rsidRPr="00D406E9" w:rsidRDefault="006704C1" w:rsidP="008B18B3">
      <w:pPr>
        <w:spacing w:line="480" w:lineRule="auto"/>
        <w:rPr>
          <w:rFonts w:ascii="Arial" w:hAnsi="Arial" w:cs="Arial"/>
          <w:sz w:val="24"/>
          <w:szCs w:val="24"/>
        </w:rPr>
      </w:pPr>
      <w:r w:rsidRPr="00D406E9">
        <w:rPr>
          <w:rStyle w:val="Hyperlink"/>
          <w:rFonts w:ascii="Arial" w:hAnsi="Arial" w:cs="Arial"/>
          <w:color w:val="auto"/>
          <w:sz w:val="24"/>
          <w:szCs w:val="24"/>
          <w:u w:val="none"/>
        </w:rPr>
        <w:t xml:space="preserve">Li, X. et al. (2023) ‘Exploring customer concerns on service quality under the COVID-19 crisis: A social media analytics study from the retail industry’, </w:t>
      </w:r>
      <w:r w:rsidRPr="00D406E9">
        <w:rPr>
          <w:rStyle w:val="Hyperlink"/>
          <w:rFonts w:ascii="Arial" w:hAnsi="Arial" w:cs="Arial"/>
          <w:i/>
          <w:iCs/>
          <w:color w:val="auto"/>
          <w:sz w:val="24"/>
          <w:szCs w:val="24"/>
          <w:u w:val="none"/>
        </w:rPr>
        <w:t>Journal of Retailing and Consumer Services</w:t>
      </w:r>
      <w:r w:rsidRPr="00D406E9">
        <w:rPr>
          <w:rStyle w:val="Hyperlink"/>
          <w:rFonts w:ascii="Arial" w:hAnsi="Arial" w:cs="Arial"/>
          <w:color w:val="auto"/>
          <w:sz w:val="24"/>
          <w:szCs w:val="24"/>
          <w:u w:val="none"/>
        </w:rPr>
        <w:t>, 70. Available at:</w:t>
      </w:r>
      <w:r w:rsidRPr="00D406E9">
        <w:rPr>
          <w:rStyle w:val="Hyperlink"/>
          <w:rFonts w:ascii="Arial" w:hAnsi="Arial" w:cs="Arial"/>
          <w:color w:val="auto"/>
          <w:sz w:val="24"/>
          <w:szCs w:val="24"/>
        </w:rPr>
        <w:t xml:space="preserve"> </w:t>
      </w:r>
      <w:hyperlink r:id="rId29" w:history="1">
        <w:r w:rsidRPr="00D406E9">
          <w:rPr>
            <w:rStyle w:val="Hyperlink"/>
            <w:rFonts w:ascii="Arial" w:hAnsi="Arial" w:cs="Arial"/>
            <w:sz w:val="24"/>
            <w:szCs w:val="24"/>
          </w:rPr>
          <w:t>Exploring customer concerns on service quality under the COVID-19 crisis: A social media analytics study from the retail industry - ScienceDirect</w:t>
        </w:r>
      </w:hyperlink>
      <w:r w:rsidRPr="00D406E9">
        <w:rPr>
          <w:rFonts w:ascii="Arial" w:hAnsi="Arial" w:cs="Arial"/>
          <w:sz w:val="24"/>
          <w:szCs w:val="24"/>
        </w:rPr>
        <w:t xml:space="preserve"> (Accessed: 19 April 2023). </w:t>
      </w:r>
    </w:p>
    <w:p w14:paraId="53C4A50A"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Lukis, J. (2020) </w:t>
      </w:r>
      <w:r w:rsidRPr="00D406E9">
        <w:rPr>
          <w:rFonts w:ascii="Arial" w:hAnsi="Arial" w:cs="Arial"/>
          <w:i/>
          <w:iCs/>
          <w:sz w:val="24"/>
          <w:szCs w:val="24"/>
        </w:rPr>
        <w:t>A Glimpse at Sephora’s Social Media Strategy</w:t>
      </w:r>
      <w:r w:rsidRPr="00D406E9">
        <w:rPr>
          <w:rFonts w:ascii="Arial" w:hAnsi="Arial" w:cs="Arial"/>
          <w:sz w:val="24"/>
          <w:szCs w:val="24"/>
        </w:rPr>
        <w:t xml:space="preserve">. Available at: </w:t>
      </w:r>
      <w:hyperlink r:id="rId30" w:history="1">
        <w:r w:rsidRPr="00D406E9">
          <w:rPr>
            <w:rStyle w:val="Hyperlink"/>
            <w:rFonts w:ascii="Arial" w:hAnsi="Arial" w:cs="Arial"/>
            <w:sz w:val="24"/>
            <w:szCs w:val="24"/>
          </w:rPr>
          <w:t>A Glimpse at Sephora’s Social Media Strategy. | by Jason Matt Lukis, MBA, MS | Medium</w:t>
        </w:r>
      </w:hyperlink>
      <w:r w:rsidRPr="00D406E9">
        <w:rPr>
          <w:rFonts w:ascii="Arial" w:hAnsi="Arial" w:cs="Arial"/>
          <w:sz w:val="24"/>
          <w:szCs w:val="24"/>
        </w:rPr>
        <w:t xml:space="preserve"> (Accessed: 22 April 2023). </w:t>
      </w:r>
    </w:p>
    <w:p w14:paraId="39FC5B68" w14:textId="77777777" w:rsidR="006704C1" w:rsidRPr="00D406E9" w:rsidRDefault="006704C1" w:rsidP="008B18B3">
      <w:pPr>
        <w:tabs>
          <w:tab w:val="right" w:pos="9026"/>
        </w:tabs>
        <w:spacing w:line="480" w:lineRule="auto"/>
        <w:rPr>
          <w:rFonts w:ascii="Arial" w:hAnsi="Arial" w:cs="Arial"/>
          <w:sz w:val="24"/>
          <w:szCs w:val="24"/>
        </w:rPr>
      </w:pPr>
      <w:r w:rsidRPr="00D406E9">
        <w:rPr>
          <w:rFonts w:ascii="Arial" w:hAnsi="Arial" w:cs="Arial"/>
          <w:sz w:val="24"/>
          <w:szCs w:val="24"/>
        </w:rPr>
        <w:t xml:space="preserve">LVMH (2018) Management Report of The Board of Directors. Available from: </w:t>
      </w:r>
      <w:hyperlink r:id="rId31" w:history="1">
        <w:r w:rsidRPr="00D406E9">
          <w:rPr>
            <w:rStyle w:val="Hyperlink"/>
            <w:rFonts w:ascii="Arial" w:hAnsi="Arial" w:cs="Arial"/>
            <w:sz w:val="24"/>
            <w:szCs w:val="24"/>
          </w:rPr>
          <w:t>extract-from-the-2018-reference-document-ethics-responsibility.pdf (lvmh-static.com)</w:t>
        </w:r>
      </w:hyperlink>
      <w:r w:rsidRPr="00D406E9">
        <w:rPr>
          <w:rFonts w:ascii="Arial" w:hAnsi="Arial" w:cs="Arial"/>
          <w:sz w:val="24"/>
          <w:szCs w:val="24"/>
        </w:rPr>
        <w:t xml:space="preserve">  (Accessed: 23 April 2023). </w:t>
      </w:r>
      <w:r w:rsidRPr="00D406E9">
        <w:rPr>
          <w:rFonts w:ascii="Arial" w:hAnsi="Arial" w:cs="Arial"/>
          <w:sz w:val="24"/>
          <w:szCs w:val="24"/>
        </w:rPr>
        <w:tab/>
      </w:r>
    </w:p>
    <w:p w14:paraId="214B7867"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LVMH (2021) LVMH 2021 Annual Report. Available at: </w:t>
      </w:r>
      <w:hyperlink r:id="rId32" w:history="1">
        <w:r w:rsidRPr="00D406E9">
          <w:rPr>
            <w:rStyle w:val="Hyperlink"/>
            <w:rFonts w:ascii="Arial" w:hAnsi="Arial" w:cs="Arial"/>
            <w:sz w:val="24"/>
            <w:szCs w:val="24"/>
          </w:rPr>
          <w:t>lvmh_rapport-annuel-2021-va.pdf (lvmh-static.com)</w:t>
        </w:r>
      </w:hyperlink>
      <w:r w:rsidRPr="00D406E9">
        <w:rPr>
          <w:rFonts w:ascii="Arial" w:hAnsi="Arial" w:cs="Arial"/>
          <w:sz w:val="24"/>
          <w:szCs w:val="24"/>
        </w:rPr>
        <w:t xml:space="preserve"> (Accessed: 19 April 2023). </w:t>
      </w:r>
    </w:p>
    <w:p w14:paraId="6756D62A" w14:textId="77777777" w:rsidR="006704C1" w:rsidRPr="00D406E9" w:rsidRDefault="006704C1" w:rsidP="008B18B3">
      <w:pPr>
        <w:spacing w:line="480" w:lineRule="auto"/>
        <w:rPr>
          <w:rStyle w:val="Hyperlink"/>
          <w:rFonts w:ascii="Arial" w:hAnsi="Arial" w:cs="Arial"/>
          <w:sz w:val="24"/>
          <w:szCs w:val="24"/>
        </w:rPr>
      </w:pPr>
      <w:r w:rsidRPr="00D406E9">
        <w:rPr>
          <w:rFonts w:ascii="Arial" w:hAnsi="Arial" w:cs="Arial"/>
          <w:sz w:val="24"/>
          <w:szCs w:val="24"/>
        </w:rPr>
        <w:t xml:space="preserve">LVMH (2022) LVMH 2022 Annual Report. Available at: </w:t>
      </w:r>
      <w:hyperlink r:id="rId33" w:history="1">
        <w:r w:rsidRPr="00D406E9">
          <w:rPr>
            <w:rStyle w:val="Hyperlink"/>
            <w:rFonts w:ascii="Arial" w:hAnsi="Arial" w:cs="Arial"/>
            <w:sz w:val="24"/>
            <w:szCs w:val="24"/>
          </w:rPr>
          <w:t>lvmh_2022_annual-report.pdf (lvmh-static.com)</w:t>
        </w:r>
      </w:hyperlink>
      <w:r w:rsidRPr="00D406E9">
        <w:rPr>
          <w:rStyle w:val="Hyperlink"/>
          <w:rFonts w:ascii="Arial" w:hAnsi="Arial" w:cs="Arial"/>
          <w:sz w:val="24"/>
          <w:szCs w:val="24"/>
        </w:rPr>
        <w:t xml:space="preserve"> (Accessed 19 April 2023). </w:t>
      </w:r>
    </w:p>
    <w:p w14:paraId="096305CB"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Mahr, N. (2022) </w:t>
      </w:r>
      <w:r w:rsidRPr="00D406E9">
        <w:rPr>
          <w:rFonts w:ascii="Arial" w:hAnsi="Arial" w:cs="Arial"/>
          <w:i/>
          <w:iCs/>
          <w:sz w:val="24"/>
          <w:szCs w:val="24"/>
        </w:rPr>
        <w:t>Emergent Strategy: Overview, Advantages, and Disadvantages</w:t>
      </w:r>
      <w:r w:rsidRPr="00D406E9">
        <w:rPr>
          <w:rFonts w:ascii="Arial" w:hAnsi="Arial" w:cs="Arial"/>
          <w:sz w:val="24"/>
          <w:szCs w:val="24"/>
        </w:rPr>
        <w:t xml:space="preserve">. Available at: </w:t>
      </w:r>
      <w:hyperlink r:id="rId34" w:history="1">
        <w:r w:rsidRPr="00D406E9">
          <w:rPr>
            <w:rStyle w:val="Hyperlink"/>
            <w:rFonts w:ascii="Arial" w:hAnsi="Arial" w:cs="Arial"/>
            <w:sz w:val="24"/>
            <w:szCs w:val="24"/>
          </w:rPr>
          <w:t>Emergent Strategy Advantages &amp; Disadvantages | What is Emergent Strategy? | Study.com</w:t>
        </w:r>
      </w:hyperlink>
      <w:r w:rsidRPr="00D406E9">
        <w:rPr>
          <w:rStyle w:val="Hyperlink"/>
          <w:rFonts w:ascii="Arial" w:hAnsi="Arial" w:cs="Arial"/>
          <w:sz w:val="24"/>
          <w:szCs w:val="24"/>
        </w:rPr>
        <w:t xml:space="preserve"> (Accessed: 15 April 2023). </w:t>
      </w:r>
    </w:p>
    <w:p w14:paraId="36E1EBE0"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Malik, P. (2022) </w:t>
      </w:r>
      <w:r w:rsidRPr="00D406E9">
        <w:rPr>
          <w:rFonts w:ascii="Arial" w:hAnsi="Arial" w:cs="Arial"/>
          <w:i/>
          <w:iCs/>
          <w:sz w:val="24"/>
          <w:szCs w:val="24"/>
        </w:rPr>
        <w:t>7 Key Change Management Trends to Watch in 2023</w:t>
      </w:r>
      <w:r w:rsidRPr="00D406E9">
        <w:rPr>
          <w:rFonts w:ascii="Arial" w:hAnsi="Arial" w:cs="Arial"/>
          <w:sz w:val="24"/>
          <w:szCs w:val="24"/>
        </w:rPr>
        <w:t xml:space="preserve">. Available at: </w:t>
      </w:r>
      <w:hyperlink r:id="rId35" w:history="1">
        <w:r w:rsidRPr="00D406E9">
          <w:rPr>
            <w:rStyle w:val="Hyperlink"/>
            <w:rFonts w:ascii="Arial" w:hAnsi="Arial" w:cs="Arial"/>
            <w:sz w:val="24"/>
            <w:szCs w:val="24"/>
          </w:rPr>
          <w:t>7 Key Change Management Trends to Watch in 2023 (whatfix.com)</w:t>
        </w:r>
      </w:hyperlink>
      <w:r w:rsidRPr="00D406E9">
        <w:rPr>
          <w:rFonts w:ascii="Arial" w:hAnsi="Arial" w:cs="Arial"/>
          <w:sz w:val="24"/>
          <w:szCs w:val="24"/>
        </w:rPr>
        <w:t xml:space="preserve"> (Accessed: 15 April 2023). </w:t>
      </w:r>
    </w:p>
    <w:p w14:paraId="1422D3E2" w14:textId="45F4935E"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Management Study Guide (no date) </w:t>
      </w:r>
      <w:r w:rsidRPr="00D406E9">
        <w:rPr>
          <w:rFonts w:ascii="Arial" w:hAnsi="Arial" w:cs="Arial"/>
          <w:i/>
          <w:iCs/>
          <w:sz w:val="24"/>
          <w:szCs w:val="24"/>
        </w:rPr>
        <w:t>Transformational Change and Change Management.</w:t>
      </w:r>
      <w:r w:rsidRPr="00D406E9">
        <w:rPr>
          <w:rFonts w:ascii="Arial" w:hAnsi="Arial" w:cs="Arial"/>
          <w:sz w:val="24"/>
          <w:szCs w:val="24"/>
        </w:rPr>
        <w:t xml:space="preserve"> Available at: </w:t>
      </w:r>
      <w:hyperlink r:id="rId36" w:history="1">
        <w:r w:rsidRPr="00D406E9">
          <w:rPr>
            <w:rStyle w:val="Hyperlink"/>
            <w:rFonts w:ascii="Arial" w:hAnsi="Arial" w:cs="Arial"/>
            <w:sz w:val="24"/>
            <w:szCs w:val="24"/>
          </w:rPr>
          <w:t>Transformational Change and Change Management (managementstudyguide.com)</w:t>
        </w:r>
      </w:hyperlink>
      <w:r w:rsidRPr="00D406E9">
        <w:rPr>
          <w:rFonts w:ascii="Arial" w:hAnsi="Arial" w:cs="Arial"/>
          <w:sz w:val="24"/>
          <w:szCs w:val="24"/>
        </w:rPr>
        <w:t xml:space="preserve"> (Accessed: 15 April 2023). </w:t>
      </w:r>
    </w:p>
    <w:p w14:paraId="52C6508B" w14:textId="5C5789AB" w:rsidR="006C0A25" w:rsidRDefault="006C0A25" w:rsidP="008B18B3">
      <w:pPr>
        <w:spacing w:line="480" w:lineRule="auto"/>
        <w:rPr>
          <w:rFonts w:ascii="Arial" w:hAnsi="Arial" w:cs="Arial"/>
          <w:sz w:val="24"/>
          <w:szCs w:val="24"/>
        </w:rPr>
      </w:pPr>
      <w:r>
        <w:rPr>
          <w:rFonts w:ascii="Arial" w:hAnsi="Arial" w:cs="Arial"/>
          <w:sz w:val="24"/>
          <w:szCs w:val="24"/>
        </w:rPr>
        <w:t xml:space="preserve">Management Study Guide (no date) </w:t>
      </w:r>
      <w:r w:rsidRPr="006C0A25">
        <w:rPr>
          <w:rFonts w:ascii="Arial" w:hAnsi="Arial" w:cs="Arial"/>
          <w:i/>
          <w:iCs/>
          <w:sz w:val="24"/>
          <w:szCs w:val="24"/>
        </w:rPr>
        <w:t>Kotter’s 8 Step Model of Change</w:t>
      </w:r>
      <w:r>
        <w:rPr>
          <w:rFonts w:ascii="Arial" w:hAnsi="Arial" w:cs="Arial"/>
          <w:sz w:val="24"/>
          <w:szCs w:val="24"/>
        </w:rPr>
        <w:t xml:space="preserve">. Available at: </w:t>
      </w:r>
      <w:hyperlink r:id="rId37" w:history="1">
        <w:r w:rsidRPr="001149E7">
          <w:rPr>
            <w:rStyle w:val="Hyperlink"/>
            <w:rFonts w:ascii="Arial" w:hAnsi="Arial" w:cs="Arial"/>
            <w:sz w:val="24"/>
            <w:szCs w:val="24"/>
          </w:rPr>
          <w:t>Kotter's 8 step Model of Change (managementstudyguide.com)</w:t>
        </w:r>
      </w:hyperlink>
      <w:r>
        <w:rPr>
          <w:rFonts w:ascii="Arial" w:hAnsi="Arial" w:cs="Arial"/>
          <w:sz w:val="24"/>
          <w:szCs w:val="24"/>
        </w:rPr>
        <w:t xml:space="preserve"> (Accessed: 05 May 2023). </w:t>
      </w:r>
    </w:p>
    <w:p w14:paraId="172740F9"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Millington, S. and </w:t>
      </w:r>
      <w:proofErr w:type="spellStart"/>
      <w:r w:rsidRPr="00D406E9">
        <w:rPr>
          <w:rFonts w:ascii="Arial" w:hAnsi="Arial" w:cs="Arial"/>
          <w:sz w:val="24"/>
          <w:szCs w:val="24"/>
        </w:rPr>
        <w:t>Ntounis</w:t>
      </w:r>
      <w:proofErr w:type="spellEnd"/>
      <w:r w:rsidRPr="00D406E9">
        <w:rPr>
          <w:rFonts w:ascii="Arial" w:hAnsi="Arial" w:cs="Arial"/>
          <w:sz w:val="24"/>
          <w:szCs w:val="24"/>
        </w:rPr>
        <w:t xml:space="preserve">, N. (2017) ‘Repositioning the high street: evidence and reflection from the UK’, </w:t>
      </w:r>
      <w:r w:rsidRPr="00D406E9">
        <w:rPr>
          <w:rFonts w:ascii="Arial" w:hAnsi="Arial" w:cs="Arial"/>
          <w:i/>
          <w:iCs/>
          <w:sz w:val="24"/>
          <w:szCs w:val="24"/>
        </w:rPr>
        <w:t>Journal of Place Management and Development</w:t>
      </w:r>
      <w:r w:rsidRPr="00D406E9">
        <w:rPr>
          <w:rFonts w:ascii="Arial" w:hAnsi="Arial" w:cs="Arial"/>
          <w:sz w:val="24"/>
          <w:szCs w:val="24"/>
        </w:rPr>
        <w:t xml:space="preserve">, 10(4),  </w:t>
      </w:r>
      <w:hyperlink r:id="rId38" w:history="1">
        <w:r w:rsidRPr="00D406E9">
          <w:rPr>
            <w:rStyle w:val="Hyperlink"/>
            <w:rFonts w:ascii="Arial" w:hAnsi="Arial" w:cs="Arial"/>
            <w:sz w:val="24"/>
            <w:szCs w:val="24"/>
          </w:rPr>
          <w:t>Repositioning the high street: evidence and reflection from the UK | Emerald Insight</w:t>
        </w:r>
      </w:hyperlink>
      <w:r w:rsidRPr="00D406E9">
        <w:rPr>
          <w:rFonts w:ascii="Arial" w:hAnsi="Arial" w:cs="Arial"/>
          <w:sz w:val="24"/>
          <w:szCs w:val="24"/>
        </w:rPr>
        <w:t xml:space="preserve"> (Accessed: 15 April 2023). </w:t>
      </w:r>
    </w:p>
    <w:p w14:paraId="57F448F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Ministry of Foreign Affairs (2022) </w:t>
      </w:r>
      <w:r w:rsidRPr="007C34A5">
        <w:rPr>
          <w:rFonts w:ascii="Arial" w:hAnsi="Arial" w:cs="Arial"/>
          <w:i/>
          <w:iCs/>
          <w:sz w:val="24"/>
          <w:szCs w:val="24"/>
        </w:rPr>
        <w:t>Which trends offer opportunities or pose threats on the European market of natural ingredients for cosmetics?</w:t>
      </w:r>
      <w:r w:rsidRPr="00D406E9">
        <w:rPr>
          <w:rFonts w:ascii="Arial" w:hAnsi="Arial" w:cs="Arial"/>
          <w:sz w:val="24"/>
          <w:szCs w:val="24"/>
        </w:rPr>
        <w:t xml:space="preserve"> Available at: </w:t>
      </w:r>
      <w:hyperlink r:id="rId39" w:history="1">
        <w:r w:rsidRPr="00D406E9">
          <w:rPr>
            <w:rStyle w:val="Hyperlink"/>
            <w:rFonts w:ascii="Arial" w:hAnsi="Arial" w:cs="Arial"/>
            <w:sz w:val="24"/>
            <w:szCs w:val="24"/>
          </w:rPr>
          <w:t>Wh</w:t>
        </w:r>
        <w:r w:rsidRPr="00D406E9">
          <w:rPr>
            <w:rStyle w:val="Hyperlink"/>
            <w:rFonts w:ascii="Arial" w:hAnsi="Arial" w:cs="Arial"/>
            <w:sz w:val="24"/>
            <w:szCs w:val="24"/>
          </w:rPr>
          <w:t>i</w:t>
        </w:r>
        <w:r w:rsidRPr="00D406E9">
          <w:rPr>
            <w:rStyle w:val="Hyperlink"/>
            <w:rFonts w:ascii="Arial" w:hAnsi="Arial" w:cs="Arial"/>
            <w:sz w:val="24"/>
            <w:szCs w:val="24"/>
          </w:rPr>
          <w:t>ch trends offer opportunities or pose threats on the European market of natural ingredients for cosmetics? | CBI</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03 May 2023). </w:t>
      </w:r>
    </w:p>
    <w:p w14:paraId="519F90D5"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Mirra</w:t>
      </w:r>
      <w:proofErr w:type="spellEnd"/>
      <w:r w:rsidRPr="00D406E9">
        <w:rPr>
          <w:rFonts w:ascii="Arial" w:hAnsi="Arial" w:cs="Arial"/>
          <w:sz w:val="24"/>
          <w:szCs w:val="24"/>
        </w:rPr>
        <w:t xml:space="preserve"> (2023) </w:t>
      </w:r>
      <w:r w:rsidRPr="007C34A5">
        <w:rPr>
          <w:rFonts w:ascii="Arial" w:hAnsi="Arial" w:cs="Arial"/>
          <w:i/>
          <w:iCs/>
          <w:sz w:val="24"/>
          <w:szCs w:val="24"/>
        </w:rPr>
        <w:t>9 Major Problems with the Beauty Industry</w:t>
      </w:r>
      <w:r w:rsidRPr="00D406E9">
        <w:rPr>
          <w:rFonts w:ascii="Arial" w:hAnsi="Arial" w:cs="Arial"/>
          <w:sz w:val="24"/>
          <w:szCs w:val="24"/>
        </w:rPr>
        <w:t xml:space="preserve">. Available at: </w:t>
      </w:r>
      <w:hyperlink r:id="rId40" w:history="1">
        <w:r w:rsidRPr="00D406E9">
          <w:rPr>
            <w:rStyle w:val="Hyperlink"/>
            <w:rFonts w:ascii="Arial" w:hAnsi="Arial" w:cs="Arial"/>
            <w:sz w:val="24"/>
            <w:szCs w:val="24"/>
          </w:rPr>
          <w:t xml:space="preserve">9 MAJOR Problems with the Beauty Industry – </w:t>
        </w:r>
        <w:proofErr w:type="spellStart"/>
        <w:r w:rsidRPr="00D406E9">
          <w:rPr>
            <w:rStyle w:val="Hyperlink"/>
            <w:rFonts w:ascii="Arial" w:hAnsi="Arial" w:cs="Arial"/>
            <w:sz w:val="24"/>
            <w:szCs w:val="24"/>
          </w:rPr>
          <w:t>MirraSkincare</w:t>
        </w:r>
        <w:proofErr w:type="spellEnd"/>
        <w:r w:rsidRPr="00D406E9">
          <w:rPr>
            <w:rStyle w:val="Hyperlink"/>
            <w:rFonts w:ascii="Arial" w:hAnsi="Arial" w:cs="Arial"/>
            <w:sz w:val="24"/>
            <w:szCs w:val="24"/>
          </w:rPr>
          <w:t xml:space="preserve"> (inthemirra.com)</w:t>
        </w:r>
      </w:hyperlink>
      <w:hyperlink r:id="rId41" w:history="1">
        <w:r w:rsidRPr="00D406E9">
          <w:rPr>
            <w:rStyle w:val="Hyperlink"/>
            <w:rFonts w:ascii="Arial" w:hAnsi="Arial" w:cs="Arial"/>
            <w:sz w:val="24"/>
            <w:szCs w:val="24"/>
          </w:rPr>
          <w:t>The 6 Biggest Issues Facing the $532 Billion Beauty Industry | GLG (glginsights.com)</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03 May 2023). </w:t>
      </w:r>
    </w:p>
    <w:p w14:paraId="71840D33" w14:textId="0A9DE4C5"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Nohria, N. and Beer, M. (2000) </w:t>
      </w:r>
      <w:r w:rsidRPr="00D406E9">
        <w:rPr>
          <w:rFonts w:ascii="Arial" w:hAnsi="Arial" w:cs="Arial"/>
          <w:i/>
          <w:iCs/>
          <w:sz w:val="24"/>
          <w:szCs w:val="24"/>
        </w:rPr>
        <w:t>Cracking the Code of Change</w:t>
      </w:r>
      <w:r w:rsidRPr="00D406E9">
        <w:rPr>
          <w:rFonts w:ascii="Arial" w:hAnsi="Arial" w:cs="Arial"/>
          <w:sz w:val="24"/>
          <w:szCs w:val="24"/>
        </w:rPr>
        <w:t xml:space="preserve">. Available at: </w:t>
      </w:r>
      <w:hyperlink r:id="rId42" w:history="1">
        <w:r w:rsidRPr="00D406E9">
          <w:rPr>
            <w:rStyle w:val="Hyperlink"/>
            <w:rFonts w:ascii="Arial" w:hAnsi="Arial" w:cs="Arial"/>
            <w:sz w:val="24"/>
            <w:szCs w:val="24"/>
          </w:rPr>
          <w:t>Cracking the Code of Change (hbr.org)</w:t>
        </w:r>
      </w:hyperlink>
      <w:r w:rsidRPr="00D406E9">
        <w:rPr>
          <w:rFonts w:ascii="Arial" w:hAnsi="Arial" w:cs="Arial"/>
          <w:sz w:val="24"/>
          <w:szCs w:val="24"/>
        </w:rPr>
        <w:t xml:space="preserve"> (Accessed: 04 May 2023). </w:t>
      </w:r>
    </w:p>
    <w:p w14:paraId="665E0A58" w14:textId="78211AA7" w:rsidR="001B11CF" w:rsidRPr="007509F7" w:rsidRDefault="001B11CF" w:rsidP="008B18B3">
      <w:pPr>
        <w:spacing w:line="480" w:lineRule="auto"/>
        <w:rPr>
          <w:rFonts w:ascii="Arial" w:hAnsi="Arial" w:cs="Arial"/>
          <w:sz w:val="24"/>
          <w:szCs w:val="24"/>
        </w:rPr>
      </w:pPr>
      <w:r w:rsidRPr="007509F7">
        <w:rPr>
          <w:rFonts w:ascii="Arial" w:hAnsi="Arial" w:cs="Arial"/>
          <w:sz w:val="24"/>
          <w:szCs w:val="24"/>
        </w:rPr>
        <w:t xml:space="preserve">Oakland, J. and Tanner, S. (2007) ‘Successful Change Management’, </w:t>
      </w:r>
      <w:r w:rsidR="00BC3A91" w:rsidRPr="007509F7">
        <w:rPr>
          <w:rFonts w:ascii="Arial" w:hAnsi="Arial" w:cs="Arial"/>
          <w:i/>
          <w:iCs/>
          <w:sz w:val="24"/>
          <w:szCs w:val="24"/>
        </w:rPr>
        <w:t>Total Quality Management,</w:t>
      </w:r>
      <w:r w:rsidR="00BC3A91" w:rsidRPr="007509F7">
        <w:rPr>
          <w:rFonts w:ascii="Arial" w:hAnsi="Arial" w:cs="Arial"/>
          <w:sz w:val="24"/>
          <w:szCs w:val="24"/>
        </w:rPr>
        <w:t xml:space="preserve"> 18</w:t>
      </w:r>
      <w:r w:rsidR="00551C36" w:rsidRPr="007509F7">
        <w:rPr>
          <w:rFonts w:ascii="Arial" w:hAnsi="Arial" w:cs="Arial"/>
          <w:sz w:val="24"/>
          <w:szCs w:val="24"/>
        </w:rPr>
        <w:t>. Available from:</w:t>
      </w:r>
      <w:r w:rsidR="007509F7" w:rsidRPr="007509F7">
        <w:rPr>
          <w:rFonts w:ascii="Arial" w:hAnsi="Arial" w:cs="Arial"/>
          <w:sz w:val="24"/>
          <w:szCs w:val="24"/>
        </w:rPr>
        <w:t xml:space="preserve"> </w:t>
      </w:r>
      <w:hyperlink r:id="rId43" w:history="1">
        <w:r w:rsidR="007509F7" w:rsidRPr="007509F7">
          <w:rPr>
            <w:rStyle w:val="Hyperlink"/>
            <w:rFonts w:ascii="Arial" w:hAnsi="Arial" w:cs="Arial"/>
            <w:sz w:val="24"/>
            <w:szCs w:val="24"/>
          </w:rPr>
          <w:t>untitled (researchgate.net)</w:t>
        </w:r>
      </w:hyperlink>
      <w:r w:rsidR="007509F7" w:rsidRPr="007509F7">
        <w:rPr>
          <w:rFonts w:ascii="Arial" w:hAnsi="Arial" w:cs="Arial"/>
          <w:sz w:val="24"/>
          <w:szCs w:val="24"/>
        </w:rPr>
        <w:t xml:space="preserve"> (Accessed: 05 May 2023). </w:t>
      </w:r>
    </w:p>
    <w:p w14:paraId="71FB44DA"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Orr, A. </w:t>
      </w:r>
      <w:r w:rsidRPr="00D406E9">
        <w:rPr>
          <w:rFonts w:ascii="Arial" w:hAnsi="Arial" w:cs="Arial"/>
          <w:i/>
          <w:iCs/>
          <w:sz w:val="24"/>
          <w:szCs w:val="24"/>
        </w:rPr>
        <w:t>et al</w:t>
      </w:r>
      <w:r w:rsidRPr="00D406E9">
        <w:rPr>
          <w:rFonts w:ascii="Arial" w:hAnsi="Arial" w:cs="Arial"/>
          <w:sz w:val="24"/>
          <w:szCs w:val="24"/>
        </w:rPr>
        <w:t xml:space="preserve">. (2023) ‘Not quite the death of the high street in UK city centres: Rising vacancy rates and the shift in property use richness and diversity’, </w:t>
      </w:r>
      <w:r w:rsidRPr="00D406E9">
        <w:rPr>
          <w:rFonts w:ascii="Arial" w:hAnsi="Arial" w:cs="Arial"/>
          <w:i/>
          <w:iCs/>
          <w:sz w:val="24"/>
          <w:szCs w:val="24"/>
        </w:rPr>
        <w:t>Cities</w:t>
      </w:r>
      <w:r w:rsidRPr="00D406E9">
        <w:rPr>
          <w:rFonts w:ascii="Arial" w:hAnsi="Arial" w:cs="Arial"/>
          <w:sz w:val="24"/>
          <w:szCs w:val="24"/>
        </w:rPr>
        <w:t xml:space="preserve">, 133, pp. 1-18.  Available at: </w:t>
      </w:r>
      <w:hyperlink r:id="rId44" w:history="1">
        <w:r w:rsidRPr="00D406E9">
          <w:rPr>
            <w:rStyle w:val="Hyperlink"/>
            <w:rFonts w:ascii="Arial" w:hAnsi="Arial" w:cs="Arial"/>
            <w:sz w:val="24"/>
            <w:szCs w:val="24"/>
          </w:rPr>
          <w:t>Not quite the ‘death of the high street’ in UK city centres: Rising vacancy rates and the shift in property use richness and diversity - ScienceDirect</w:t>
        </w:r>
      </w:hyperlink>
      <w:r w:rsidRPr="00D406E9">
        <w:rPr>
          <w:rStyle w:val="Hyperlink"/>
          <w:rFonts w:ascii="Arial" w:hAnsi="Arial" w:cs="Arial"/>
          <w:sz w:val="24"/>
          <w:szCs w:val="24"/>
        </w:rPr>
        <w:t xml:space="preserve"> (Accessed: 15 April 2023). </w:t>
      </w:r>
    </w:p>
    <w:p w14:paraId="4F8D4B9E" w14:textId="77777777" w:rsidR="006704C1" w:rsidRPr="00D406E9" w:rsidRDefault="006704C1" w:rsidP="008B18B3">
      <w:pPr>
        <w:spacing w:line="480" w:lineRule="auto"/>
        <w:rPr>
          <w:rFonts w:ascii="Arial" w:hAnsi="Arial" w:cs="Arial"/>
          <w:sz w:val="24"/>
          <w:szCs w:val="24"/>
        </w:rPr>
      </w:pPr>
      <w:r w:rsidRPr="00D406E9">
        <w:rPr>
          <w:rStyle w:val="Hyperlink"/>
          <w:rFonts w:ascii="Arial" w:hAnsi="Arial" w:cs="Arial"/>
          <w:sz w:val="24"/>
          <w:szCs w:val="24"/>
        </w:rPr>
        <w:t xml:space="preserve">Oxford Learners Dictionary 2023 </w:t>
      </w:r>
      <w:hyperlink r:id="rId45" w:anchor=":~:text=replacing%20something-,%E2%80%8B,a%20change%20of%20government" w:history="1">
        <w:r w:rsidRPr="00D406E9">
          <w:rPr>
            <w:rStyle w:val="Hyperlink"/>
            <w:rFonts w:ascii="Arial" w:hAnsi="Arial" w:cs="Arial"/>
            <w:sz w:val="24"/>
            <w:szCs w:val="24"/>
          </w:rPr>
          <w:t>change_2 noun - Definition, pictures, pronunciation and usage notes | Oxford Advanced Learner's Dictionary at OxfordLearnersDictionaries.com</w:t>
        </w:r>
      </w:hyperlink>
    </w:p>
    <w:p w14:paraId="7A9ABFF1"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Poliska</w:t>
      </w:r>
      <w:proofErr w:type="spellEnd"/>
      <w:r w:rsidRPr="00D406E9">
        <w:rPr>
          <w:rFonts w:ascii="Arial" w:hAnsi="Arial" w:cs="Arial"/>
          <w:sz w:val="24"/>
          <w:szCs w:val="24"/>
        </w:rPr>
        <w:t xml:space="preserve">, C. (2020) </w:t>
      </w:r>
      <w:r w:rsidRPr="00D406E9">
        <w:rPr>
          <w:rFonts w:ascii="Arial" w:hAnsi="Arial" w:cs="Arial"/>
          <w:i/>
          <w:iCs/>
          <w:sz w:val="24"/>
          <w:szCs w:val="24"/>
        </w:rPr>
        <w:t xml:space="preserve">The Power of </w:t>
      </w:r>
      <w:proofErr w:type="gramStart"/>
      <w:r w:rsidRPr="00D406E9">
        <w:rPr>
          <w:rFonts w:ascii="Arial" w:hAnsi="Arial" w:cs="Arial"/>
          <w:i/>
          <w:iCs/>
          <w:sz w:val="24"/>
          <w:szCs w:val="24"/>
        </w:rPr>
        <w:t>Social Media</w:t>
      </w:r>
      <w:proofErr w:type="gramEnd"/>
      <w:r w:rsidRPr="00D406E9">
        <w:rPr>
          <w:rFonts w:ascii="Arial" w:hAnsi="Arial" w:cs="Arial"/>
          <w:sz w:val="24"/>
          <w:szCs w:val="24"/>
        </w:rPr>
        <w:t xml:space="preserve">. Available at: </w:t>
      </w:r>
      <w:hyperlink r:id="rId46" w:history="1">
        <w:r w:rsidRPr="00D406E9">
          <w:rPr>
            <w:rStyle w:val="Hyperlink"/>
            <w:rFonts w:ascii="Arial" w:hAnsi="Arial" w:cs="Arial"/>
            <w:sz w:val="24"/>
            <w:szCs w:val="24"/>
          </w:rPr>
          <w:t>The power and influence of social media (pedowitzgroup.com)</w:t>
        </w:r>
      </w:hyperlink>
      <w:r w:rsidRPr="00D406E9">
        <w:rPr>
          <w:rFonts w:ascii="Arial" w:hAnsi="Arial" w:cs="Arial"/>
          <w:sz w:val="24"/>
          <w:szCs w:val="24"/>
        </w:rPr>
        <w:t xml:space="preserve"> (Accessed: 22 April 2023). </w:t>
      </w:r>
    </w:p>
    <w:p w14:paraId="1DC26EB3"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Rebiere</w:t>
      </w:r>
      <w:proofErr w:type="spellEnd"/>
      <w:r w:rsidRPr="00D406E9">
        <w:rPr>
          <w:rFonts w:ascii="Arial" w:hAnsi="Arial" w:cs="Arial"/>
          <w:sz w:val="24"/>
          <w:szCs w:val="24"/>
        </w:rPr>
        <w:t xml:space="preserve">, P. and </w:t>
      </w:r>
      <w:proofErr w:type="spellStart"/>
      <w:r w:rsidRPr="00D406E9">
        <w:rPr>
          <w:rFonts w:ascii="Arial" w:hAnsi="Arial" w:cs="Arial"/>
          <w:sz w:val="24"/>
          <w:szCs w:val="24"/>
        </w:rPr>
        <w:t>Mavoori</w:t>
      </w:r>
      <w:proofErr w:type="spellEnd"/>
      <w:r w:rsidRPr="00D406E9">
        <w:rPr>
          <w:rFonts w:ascii="Arial" w:hAnsi="Arial" w:cs="Arial"/>
          <w:sz w:val="24"/>
          <w:szCs w:val="24"/>
        </w:rPr>
        <w:t xml:space="preserve">, H. (2021) Sephora: </w:t>
      </w:r>
      <w:proofErr w:type="spellStart"/>
      <w:r w:rsidRPr="00D406E9">
        <w:rPr>
          <w:rFonts w:ascii="Arial" w:hAnsi="Arial" w:cs="Arial"/>
          <w:sz w:val="24"/>
          <w:szCs w:val="24"/>
        </w:rPr>
        <w:t>Phygital</w:t>
      </w:r>
      <w:proofErr w:type="spellEnd"/>
      <w:r w:rsidRPr="00D406E9">
        <w:rPr>
          <w:rFonts w:ascii="Arial" w:hAnsi="Arial" w:cs="Arial"/>
          <w:sz w:val="24"/>
          <w:szCs w:val="24"/>
        </w:rPr>
        <w:t xml:space="preserve"> Excellence in Beauty Tech. London: Sage Publications. Available at:  </w:t>
      </w:r>
      <w:hyperlink r:id="rId47" w:history="1">
        <w:r w:rsidRPr="00D406E9">
          <w:rPr>
            <w:rStyle w:val="Hyperlink"/>
            <w:rFonts w:ascii="Arial" w:hAnsi="Arial" w:cs="Arial"/>
            <w:sz w:val="24"/>
            <w:szCs w:val="24"/>
          </w:rPr>
          <w:t xml:space="preserve">Sage Business Cases - Sephora: </w:t>
        </w:r>
        <w:proofErr w:type="spellStart"/>
        <w:r w:rsidRPr="00D406E9">
          <w:rPr>
            <w:rStyle w:val="Hyperlink"/>
            <w:rFonts w:ascii="Arial" w:hAnsi="Arial" w:cs="Arial"/>
            <w:sz w:val="24"/>
            <w:szCs w:val="24"/>
          </w:rPr>
          <w:t>Phygital</w:t>
        </w:r>
        <w:proofErr w:type="spellEnd"/>
        <w:r w:rsidRPr="00D406E9">
          <w:rPr>
            <w:rStyle w:val="Hyperlink"/>
            <w:rFonts w:ascii="Arial" w:hAnsi="Arial" w:cs="Arial"/>
            <w:sz w:val="24"/>
            <w:szCs w:val="24"/>
          </w:rPr>
          <w:t xml:space="preserve"> Excellence in Beauty Tech (sagepub.com)</w:t>
        </w:r>
      </w:hyperlink>
      <w:r w:rsidRPr="00D406E9">
        <w:rPr>
          <w:rStyle w:val="Hyperlink"/>
          <w:rFonts w:ascii="Arial" w:hAnsi="Arial" w:cs="Arial"/>
          <w:sz w:val="24"/>
          <w:szCs w:val="24"/>
        </w:rPr>
        <w:t xml:space="preserve"> (Accessed: 16 April 2023). </w:t>
      </w:r>
    </w:p>
    <w:p w14:paraId="51553180"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Sacerdote</w:t>
      </w:r>
      <w:proofErr w:type="spellEnd"/>
      <w:r w:rsidRPr="00D406E9">
        <w:rPr>
          <w:rFonts w:ascii="Arial" w:hAnsi="Arial" w:cs="Arial"/>
          <w:sz w:val="24"/>
          <w:szCs w:val="24"/>
        </w:rPr>
        <w:t xml:space="preserve">, L. (2014) </w:t>
      </w:r>
      <w:r w:rsidRPr="00D406E9">
        <w:rPr>
          <w:rFonts w:ascii="Arial" w:hAnsi="Arial" w:cs="Arial"/>
          <w:i/>
          <w:iCs/>
          <w:sz w:val="24"/>
          <w:szCs w:val="24"/>
        </w:rPr>
        <w:t>Resistance to change: three models to overcome it</w:t>
      </w:r>
      <w:r w:rsidRPr="00D406E9">
        <w:rPr>
          <w:rFonts w:ascii="Arial" w:hAnsi="Arial" w:cs="Arial"/>
          <w:sz w:val="24"/>
          <w:szCs w:val="24"/>
        </w:rPr>
        <w:t xml:space="preserve">. Available at: </w:t>
      </w:r>
      <w:hyperlink r:id="rId48" w:anchor=":~:text=According%20to%20this%20model%2C%20people,to%20specific%20behaviours%20and%20emotions." w:history="1">
        <w:r w:rsidRPr="00D406E9">
          <w:rPr>
            <w:rStyle w:val="Hyperlink"/>
            <w:rFonts w:ascii="Arial" w:hAnsi="Arial" w:cs="Arial"/>
            <w:sz w:val="24"/>
            <w:szCs w:val="24"/>
          </w:rPr>
          <w:t>Resistance to change: three models to overcome it (linkedin.com)</w:t>
        </w:r>
      </w:hyperlink>
      <w:r w:rsidRPr="00D406E9">
        <w:rPr>
          <w:rStyle w:val="Hyperlink"/>
          <w:rFonts w:ascii="Arial" w:hAnsi="Arial" w:cs="Arial"/>
          <w:sz w:val="24"/>
          <w:szCs w:val="24"/>
        </w:rPr>
        <w:t xml:space="preserve"> (Accessed: 02 May 2023). </w:t>
      </w:r>
    </w:p>
    <w:p w14:paraId="4C58DA49"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Salpini</w:t>
      </w:r>
      <w:proofErr w:type="spellEnd"/>
      <w:r w:rsidRPr="00D406E9">
        <w:rPr>
          <w:rFonts w:ascii="Arial" w:hAnsi="Arial" w:cs="Arial"/>
          <w:sz w:val="24"/>
          <w:szCs w:val="24"/>
        </w:rPr>
        <w:t xml:space="preserve">, C. (2022) </w:t>
      </w:r>
      <w:r w:rsidRPr="00D406E9">
        <w:rPr>
          <w:rFonts w:ascii="Arial" w:hAnsi="Arial" w:cs="Arial"/>
          <w:i/>
          <w:iCs/>
          <w:sz w:val="24"/>
          <w:szCs w:val="24"/>
        </w:rPr>
        <w:t>Sephora names Guillaume Motte its next CEO</w:t>
      </w:r>
      <w:r w:rsidRPr="00D406E9">
        <w:rPr>
          <w:rFonts w:ascii="Arial" w:hAnsi="Arial" w:cs="Arial"/>
          <w:sz w:val="24"/>
          <w:szCs w:val="24"/>
        </w:rPr>
        <w:t xml:space="preserve">. Available at: </w:t>
      </w:r>
      <w:hyperlink r:id="rId49" w:history="1">
        <w:r w:rsidRPr="00D406E9">
          <w:rPr>
            <w:rStyle w:val="Hyperlink"/>
            <w:rFonts w:ascii="Arial" w:hAnsi="Arial" w:cs="Arial"/>
            <w:sz w:val="24"/>
            <w:szCs w:val="24"/>
          </w:rPr>
          <w:t>Sephora names Guillaume Motte its next CEO | Retail Dive</w:t>
        </w:r>
      </w:hyperlink>
      <w:r w:rsidRPr="00D406E9">
        <w:rPr>
          <w:rStyle w:val="Hyperlink"/>
          <w:rFonts w:ascii="Arial" w:hAnsi="Arial" w:cs="Arial"/>
          <w:sz w:val="24"/>
          <w:szCs w:val="24"/>
        </w:rPr>
        <w:t xml:space="preserve"> (Accessed: 19 April 2023). </w:t>
      </w:r>
    </w:p>
    <w:p w14:paraId="07BAF3BF"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Samuel, M. (2022) </w:t>
      </w:r>
      <w:r w:rsidRPr="00D406E9">
        <w:rPr>
          <w:rFonts w:ascii="Arial" w:hAnsi="Arial" w:cs="Arial"/>
          <w:i/>
          <w:iCs/>
          <w:sz w:val="24"/>
          <w:szCs w:val="24"/>
        </w:rPr>
        <w:t>A New World Needs a New Approach to Change Management</w:t>
      </w:r>
      <w:r w:rsidRPr="00D406E9">
        <w:rPr>
          <w:rFonts w:ascii="Arial" w:hAnsi="Arial" w:cs="Arial"/>
          <w:sz w:val="24"/>
          <w:szCs w:val="24"/>
        </w:rPr>
        <w:t xml:space="preserve">. Available at: </w:t>
      </w:r>
      <w:hyperlink r:id="rId50" w:history="1">
        <w:r w:rsidRPr="00D406E9">
          <w:rPr>
            <w:rStyle w:val="Hyperlink"/>
            <w:rFonts w:ascii="Arial" w:hAnsi="Arial" w:cs="Arial"/>
            <w:sz w:val="24"/>
            <w:szCs w:val="24"/>
          </w:rPr>
          <w:t>A New World Needs A New Approach To Change Management (forbes.com)</w:t>
        </w:r>
      </w:hyperlink>
      <w:r w:rsidRPr="00D406E9">
        <w:rPr>
          <w:rFonts w:ascii="Arial" w:hAnsi="Arial" w:cs="Arial"/>
          <w:sz w:val="24"/>
          <w:szCs w:val="24"/>
        </w:rPr>
        <w:t xml:space="preserve"> (Accessed: 16 April 2023). </w:t>
      </w:r>
    </w:p>
    <w:p w14:paraId="2A2595F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Sephora (2023) </w:t>
      </w:r>
      <w:r w:rsidRPr="00D406E9">
        <w:rPr>
          <w:rFonts w:ascii="Arial" w:hAnsi="Arial" w:cs="Arial"/>
          <w:i/>
          <w:iCs/>
          <w:sz w:val="24"/>
          <w:szCs w:val="24"/>
        </w:rPr>
        <w:t>About us</w:t>
      </w:r>
      <w:r w:rsidRPr="00D406E9">
        <w:rPr>
          <w:rFonts w:ascii="Arial" w:hAnsi="Arial" w:cs="Arial"/>
          <w:sz w:val="24"/>
          <w:szCs w:val="24"/>
        </w:rPr>
        <w:t xml:space="preserve">. Available at: </w:t>
      </w:r>
      <w:hyperlink r:id="rId51" w:history="1">
        <w:r w:rsidRPr="00D406E9">
          <w:rPr>
            <w:rStyle w:val="Hyperlink"/>
            <w:rFonts w:ascii="Arial" w:hAnsi="Arial" w:cs="Arial"/>
            <w:sz w:val="24"/>
            <w:szCs w:val="24"/>
          </w:rPr>
          <w:t>About Us | Sephora</w:t>
        </w:r>
      </w:hyperlink>
      <w:r w:rsidRPr="00D406E9">
        <w:rPr>
          <w:rFonts w:ascii="Arial" w:hAnsi="Arial" w:cs="Arial"/>
          <w:sz w:val="24"/>
          <w:szCs w:val="24"/>
        </w:rPr>
        <w:t xml:space="preserve"> (Accessed: 15 April 2023).</w:t>
      </w:r>
    </w:p>
    <w:p w14:paraId="7EF70BAE" w14:textId="77777777" w:rsidR="006704C1" w:rsidRPr="00D406E9" w:rsidRDefault="006704C1" w:rsidP="008B18B3">
      <w:pPr>
        <w:pStyle w:val="NormalWeb"/>
        <w:shd w:val="clear" w:color="auto" w:fill="FFFFFF"/>
        <w:spacing w:before="0" w:beforeAutospacing="0" w:line="480" w:lineRule="auto"/>
        <w:jc w:val="both"/>
        <w:rPr>
          <w:rFonts w:ascii="Arial" w:hAnsi="Arial" w:cs="Arial"/>
        </w:rPr>
      </w:pPr>
      <w:r w:rsidRPr="00D406E9">
        <w:rPr>
          <w:rFonts w:ascii="Arial" w:hAnsi="Arial" w:cs="Arial"/>
          <w:color w:val="252A37"/>
        </w:rPr>
        <w:t xml:space="preserve">Sephora (2023b) Change Management – VIE (M/W). Available at: </w:t>
      </w:r>
      <w:hyperlink r:id="rId52" w:history="1">
        <w:r w:rsidRPr="00D406E9">
          <w:rPr>
            <w:rStyle w:val="Hyperlink"/>
            <w:rFonts w:ascii="Arial" w:hAnsi="Arial" w:cs="Arial"/>
          </w:rPr>
          <w:t>Change Management - VIE (M/W) (sephora.com)</w:t>
        </w:r>
      </w:hyperlink>
      <w:r w:rsidRPr="00D406E9">
        <w:rPr>
          <w:rFonts w:ascii="Arial" w:hAnsi="Arial" w:cs="Arial"/>
        </w:rPr>
        <w:t xml:space="preserve"> (Accessed: 17 February 2023). </w:t>
      </w:r>
    </w:p>
    <w:p w14:paraId="6688021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Sephora (2023b) </w:t>
      </w:r>
      <w:r w:rsidRPr="00D406E9">
        <w:rPr>
          <w:rFonts w:ascii="Arial" w:hAnsi="Arial" w:cs="Arial"/>
          <w:i/>
          <w:iCs/>
          <w:sz w:val="24"/>
          <w:szCs w:val="24"/>
        </w:rPr>
        <w:t>Meet Me at Sephora Westfield</w:t>
      </w:r>
      <w:r w:rsidRPr="00D406E9">
        <w:rPr>
          <w:rFonts w:ascii="Arial" w:hAnsi="Arial" w:cs="Arial"/>
          <w:sz w:val="24"/>
          <w:szCs w:val="24"/>
        </w:rPr>
        <w:t xml:space="preserve">. Available at: </w:t>
      </w:r>
      <w:hyperlink r:id="rId53" w:history="1">
        <w:r w:rsidRPr="00D406E9">
          <w:rPr>
            <w:rStyle w:val="Hyperlink"/>
            <w:rFonts w:ascii="Arial" w:hAnsi="Arial" w:cs="Arial"/>
            <w:sz w:val="24"/>
            <w:szCs w:val="24"/>
          </w:rPr>
          <w:t>Stores | SEPHORA UK</w:t>
        </w:r>
      </w:hyperlink>
      <w:r w:rsidRPr="00D406E9">
        <w:rPr>
          <w:rStyle w:val="Hyperlink"/>
          <w:rFonts w:ascii="Arial" w:hAnsi="Arial" w:cs="Arial"/>
          <w:sz w:val="24"/>
          <w:szCs w:val="24"/>
        </w:rPr>
        <w:t xml:space="preserve"> (Accessed: 16 April 2023). </w:t>
      </w:r>
    </w:p>
    <w:p w14:paraId="0AC49A74"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Sminia</w:t>
      </w:r>
      <w:proofErr w:type="spellEnd"/>
      <w:r w:rsidRPr="00D406E9">
        <w:rPr>
          <w:rFonts w:ascii="Arial" w:hAnsi="Arial" w:cs="Arial"/>
          <w:sz w:val="24"/>
          <w:szCs w:val="24"/>
        </w:rPr>
        <w:t xml:space="preserve">, H. and </w:t>
      </w:r>
      <w:proofErr w:type="spellStart"/>
      <w:r w:rsidRPr="00D406E9">
        <w:rPr>
          <w:rFonts w:ascii="Arial" w:hAnsi="Arial" w:cs="Arial"/>
          <w:sz w:val="24"/>
          <w:szCs w:val="24"/>
        </w:rPr>
        <w:t>Nistelrooij</w:t>
      </w:r>
      <w:proofErr w:type="spellEnd"/>
      <w:r w:rsidRPr="00D406E9">
        <w:rPr>
          <w:rFonts w:ascii="Arial" w:hAnsi="Arial" w:cs="Arial"/>
          <w:sz w:val="24"/>
          <w:szCs w:val="24"/>
        </w:rPr>
        <w:t xml:space="preserve">, A. (2006) ‘Strategic management and organisation development: Planned change in a public sector organisation’, </w:t>
      </w:r>
      <w:r w:rsidRPr="00D406E9">
        <w:rPr>
          <w:rFonts w:ascii="Arial" w:hAnsi="Arial" w:cs="Arial"/>
          <w:i/>
          <w:iCs/>
          <w:sz w:val="24"/>
          <w:szCs w:val="24"/>
        </w:rPr>
        <w:t>Journal of Change Management</w:t>
      </w:r>
      <w:r w:rsidRPr="00D406E9">
        <w:rPr>
          <w:rFonts w:ascii="Arial" w:hAnsi="Arial" w:cs="Arial"/>
          <w:sz w:val="24"/>
          <w:szCs w:val="24"/>
        </w:rPr>
        <w:t xml:space="preserve">, 6(1), pp.99-112. Available at: </w:t>
      </w:r>
      <w:hyperlink r:id="rId54" w:history="1">
        <w:r w:rsidRPr="00D406E9">
          <w:rPr>
            <w:rStyle w:val="Hyperlink"/>
            <w:rFonts w:ascii="Arial" w:hAnsi="Arial" w:cs="Arial"/>
            <w:sz w:val="24"/>
            <w:szCs w:val="24"/>
          </w:rPr>
          <w:t>Strategic management and organization development: Planned change in a public sector organization: Journal of Change Management: Vol 6, No 1 (tandfonline.com)</w:t>
        </w:r>
      </w:hyperlink>
      <w:r w:rsidRPr="00D406E9">
        <w:rPr>
          <w:rFonts w:ascii="Arial" w:hAnsi="Arial" w:cs="Arial"/>
          <w:sz w:val="24"/>
          <w:szCs w:val="24"/>
        </w:rPr>
        <w:t xml:space="preserve"> (Accessed: 15 April 2023). </w:t>
      </w:r>
    </w:p>
    <w:p w14:paraId="3365F7CF"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Spencer-Jolliffe, N. (2023) Why </w:t>
      </w:r>
      <w:proofErr w:type="gramStart"/>
      <w:r w:rsidRPr="00D406E9">
        <w:rPr>
          <w:rFonts w:ascii="Arial" w:hAnsi="Arial" w:cs="Arial"/>
          <w:sz w:val="24"/>
          <w:szCs w:val="24"/>
        </w:rPr>
        <w:t>Social Media</w:t>
      </w:r>
      <w:proofErr w:type="gramEnd"/>
      <w:r w:rsidRPr="00D406E9">
        <w:rPr>
          <w:rFonts w:ascii="Arial" w:hAnsi="Arial" w:cs="Arial"/>
          <w:sz w:val="24"/>
          <w:szCs w:val="24"/>
        </w:rPr>
        <w:t xml:space="preserve"> is Important for Beauty Businesses. Available at: </w:t>
      </w:r>
      <w:hyperlink r:id="rId55" w:anchor=":~:text=It%20has%20created%20an%20entirely,tailored%20to%20their%20customers%27%20needs." w:history="1">
        <w:r w:rsidRPr="00D406E9">
          <w:rPr>
            <w:rStyle w:val="Hyperlink"/>
            <w:rFonts w:ascii="Arial" w:hAnsi="Arial" w:cs="Arial"/>
            <w:sz w:val="24"/>
            <w:szCs w:val="24"/>
          </w:rPr>
          <w:t>Why Social Media Is Important For Beauty Businesses (lionspiritmedia.co.uk)</w:t>
        </w:r>
      </w:hyperlink>
      <w:r w:rsidRPr="00D406E9">
        <w:rPr>
          <w:rFonts w:ascii="Arial" w:hAnsi="Arial" w:cs="Arial"/>
          <w:sz w:val="24"/>
          <w:szCs w:val="24"/>
        </w:rPr>
        <w:t xml:space="preserve"> (Accessed: 22 April 2023). </w:t>
      </w:r>
    </w:p>
    <w:p w14:paraId="69E0855B"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Statista (2023) </w:t>
      </w:r>
      <w:r w:rsidRPr="00D406E9">
        <w:rPr>
          <w:rFonts w:ascii="Arial" w:hAnsi="Arial" w:cs="Arial"/>
          <w:i/>
          <w:iCs/>
          <w:sz w:val="24"/>
          <w:szCs w:val="24"/>
        </w:rPr>
        <w:t>Cosmetics industry – statistics and facts</w:t>
      </w:r>
      <w:r w:rsidRPr="00D406E9">
        <w:rPr>
          <w:rFonts w:ascii="Arial" w:hAnsi="Arial" w:cs="Arial"/>
          <w:sz w:val="24"/>
          <w:szCs w:val="24"/>
        </w:rPr>
        <w:t xml:space="preserve">. Available at: </w:t>
      </w:r>
      <w:hyperlink r:id="rId56" w:anchor="topicOverview" w:history="1">
        <w:r w:rsidRPr="00D406E9">
          <w:rPr>
            <w:rStyle w:val="Hyperlink"/>
            <w:rFonts w:ascii="Arial" w:hAnsi="Arial" w:cs="Arial"/>
            <w:sz w:val="24"/>
            <w:szCs w:val="24"/>
          </w:rPr>
          <w:t>Cosmetics industry - statistics &amp; facts | Statista</w:t>
        </w:r>
      </w:hyperlink>
      <w:r w:rsidRPr="00D406E9">
        <w:rPr>
          <w:rFonts w:ascii="Arial" w:hAnsi="Arial" w:cs="Arial"/>
          <w:sz w:val="24"/>
          <w:szCs w:val="24"/>
        </w:rPr>
        <w:t xml:space="preserve"> (Accessed: 15 April 2023). </w:t>
      </w:r>
    </w:p>
    <w:p w14:paraId="6568E6FF" w14:textId="77777777" w:rsidR="006704C1" w:rsidRPr="00D406E9" w:rsidRDefault="006704C1" w:rsidP="008B18B3">
      <w:pPr>
        <w:spacing w:line="480" w:lineRule="auto"/>
        <w:rPr>
          <w:rFonts w:ascii="Arial" w:hAnsi="Arial" w:cs="Arial"/>
          <w:sz w:val="24"/>
          <w:szCs w:val="24"/>
        </w:rPr>
      </w:pPr>
      <w:r w:rsidRPr="00D406E9">
        <w:rPr>
          <w:rStyle w:val="Hyperlink"/>
          <w:rFonts w:ascii="Arial" w:hAnsi="Arial" w:cs="Arial"/>
          <w:color w:val="auto"/>
          <w:sz w:val="24"/>
          <w:szCs w:val="24"/>
          <w:u w:val="none"/>
        </w:rPr>
        <w:t xml:space="preserve">Taylor, N. (2023) </w:t>
      </w:r>
      <w:r w:rsidRPr="00D406E9">
        <w:rPr>
          <w:rStyle w:val="Hyperlink"/>
          <w:rFonts w:ascii="Arial" w:hAnsi="Arial" w:cs="Arial"/>
          <w:i/>
          <w:iCs/>
          <w:color w:val="auto"/>
          <w:sz w:val="24"/>
          <w:szCs w:val="24"/>
          <w:u w:val="none"/>
        </w:rPr>
        <w:t>Sephora UK store launch has been big success says chief</w:t>
      </w:r>
      <w:r w:rsidRPr="00D406E9">
        <w:rPr>
          <w:rStyle w:val="Hyperlink"/>
          <w:rFonts w:ascii="Arial" w:hAnsi="Arial" w:cs="Arial"/>
          <w:color w:val="auto"/>
          <w:sz w:val="24"/>
          <w:szCs w:val="24"/>
          <w:u w:val="none"/>
        </w:rPr>
        <w:t>.</w:t>
      </w:r>
      <w:r w:rsidRPr="00D406E9">
        <w:rPr>
          <w:rStyle w:val="Hyperlink"/>
          <w:rFonts w:ascii="Arial" w:hAnsi="Arial" w:cs="Arial"/>
          <w:color w:val="auto"/>
          <w:sz w:val="24"/>
          <w:szCs w:val="24"/>
        </w:rPr>
        <w:t xml:space="preserve"> </w:t>
      </w:r>
      <w:r w:rsidRPr="00D406E9">
        <w:rPr>
          <w:rStyle w:val="Hyperlink"/>
          <w:rFonts w:ascii="Arial" w:hAnsi="Arial" w:cs="Arial"/>
          <w:color w:val="auto"/>
          <w:sz w:val="24"/>
          <w:szCs w:val="24"/>
          <w:u w:val="none"/>
        </w:rPr>
        <w:t>Available at:</w:t>
      </w:r>
      <w:r w:rsidRPr="00D406E9">
        <w:rPr>
          <w:rStyle w:val="Hyperlink"/>
          <w:rFonts w:ascii="Arial" w:hAnsi="Arial" w:cs="Arial"/>
          <w:color w:val="auto"/>
          <w:sz w:val="24"/>
          <w:szCs w:val="24"/>
        </w:rPr>
        <w:t xml:space="preserve"> </w:t>
      </w:r>
      <w:hyperlink r:id="rId57" w:anchor=":~:text=Sephora%27s%20physical%20retail%20return,300%25%20better%20than%20was%20predicted." w:history="1">
        <w:r w:rsidRPr="00D406E9">
          <w:rPr>
            <w:rStyle w:val="Hyperlink"/>
            <w:rFonts w:ascii="Arial" w:hAnsi="Arial" w:cs="Arial"/>
            <w:sz w:val="24"/>
            <w:szCs w:val="24"/>
          </w:rPr>
          <w:t>Sephora UK store launch has been big success says chief (fashionnetwork.com)</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02 May 2023). </w:t>
      </w:r>
    </w:p>
    <w:p w14:paraId="0472B6E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The MBS Group (2020) </w:t>
      </w:r>
      <w:r w:rsidRPr="00D406E9">
        <w:rPr>
          <w:rFonts w:ascii="Arial" w:hAnsi="Arial" w:cs="Arial"/>
          <w:i/>
          <w:iCs/>
          <w:sz w:val="24"/>
          <w:szCs w:val="24"/>
        </w:rPr>
        <w:t>Covid-19 and the beauty industry</w:t>
      </w:r>
      <w:r w:rsidRPr="00D406E9">
        <w:rPr>
          <w:rFonts w:ascii="Arial" w:hAnsi="Arial" w:cs="Arial"/>
          <w:sz w:val="24"/>
          <w:szCs w:val="24"/>
        </w:rPr>
        <w:t xml:space="preserve">. Available at: </w:t>
      </w:r>
      <w:hyperlink r:id="rId58" w:history="1">
        <w:r w:rsidRPr="00D406E9">
          <w:rPr>
            <w:rStyle w:val="Hyperlink"/>
            <w:rFonts w:ascii="Arial" w:hAnsi="Arial" w:cs="Arial"/>
            <w:sz w:val="24"/>
            <w:szCs w:val="24"/>
          </w:rPr>
          <w:t>Covid-19-and-the-beauty-industry_.pdf (thembsgroup.co.uk)</w:t>
        </w:r>
      </w:hyperlink>
      <w:r w:rsidRPr="00D406E9">
        <w:rPr>
          <w:rStyle w:val="Hyperlink"/>
          <w:rFonts w:ascii="Arial" w:hAnsi="Arial" w:cs="Arial"/>
          <w:sz w:val="24"/>
          <w:szCs w:val="24"/>
        </w:rPr>
        <w:t xml:space="preserve"> (Accessed: 15 April 2023). </w:t>
      </w:r>
    </w:p>
    <w:p w14:paraId="3FDF95D5" w14:textId="77777777" w:rsidR="006704C1" w:rsidRPr="00D406E9" w:rsidRDefault="006704C1" w:rsidP="008B18B3">
      <w:pPr>
        <w:spacing w:line="480" w:lineRule="auto"/>
        <w:rPr>
          <w:rStyle w:val="Hyperlink"/>
          <w:rFonts w:ascii="Arial" w:hAnsi="Arial" w:cs="Arial"/>
          <w:color w:val="auto"/>
          <w:sz w:val="24"/>
          <w:szCs w:val="24"/>
          <w:u w:val="none"/>
        </w:rPr>
      </w:pPr>
      <w:r w:rsidRPr="00D406E9">
        <w:rPr>
          <w:rFonts w:ascii="Arial" w:hAnsi="Arial" w:cs="Arial"/>
          <w:sz w:val="24"/>
          <w:szCs w:val="24"/>
        </w:rPr>
        <w:t xml:space="preserve">Thompson, J. (2018) </w:t>
      </w:r>
      <w:r w:rsidRPr="00D406E9">
        <w:rPr>
          <w:rFonts w:ascii="Arial" w:hAnsi="Arial" w:cs="Arial"/>
          <w:i/>
          <w:iCs/>
          <w:sz w:val="24"/>
          <w:szCs w:val="24"/>
        </w:rPr>
        <w:t>The Definition for a Business Change</w:t>
      </w:r>
      <w:r w:rsidRPr="00D406E9">
        <w:rPr>
          <w:rFonts w:ascii="Arial" w:hAnsi="Arial" w:cs="Arial"/>
          <w:sz w:val="24"/>
          <w:szCs w:val="24"/>
        </w:rPr>
        <w:t xml:space="preserve">. Available at: </w:t>
      </w:r>
      <w:hyperlink r:id="rId59" w:history="1">
        <w:r w:rsidRPr="00D406E9">
          <w:rPr>
            <w:rStyle w:val="Hyperlink"/>
            <w:rFonts w:ascii="Arial" w:hAnsi="Arial" w:cs="Arial"/>
            <w:sz w:val="24"/>
            <w:szCs w:val="24"/>
          </w:rPr>
          <w:t xml:space="preserve">The Definition for a Business Change | </w:t>
        </w:r>
        <w:proofErr w:type="spellStart"/>
        <w:r w:rsidRPr="00D406E9">
          <w:rPr>
            <w:rStyle w:val="Hyperlink"/>
            <w:rFonts w:ascii="Arial" w:hAnsi="Arial" w:cs="Arial"/>
            <w:sz w:val="24"/>
            <w:szCs w:val="24"/>
          </w:rPr>
          <w:t>Bizfluent</w:t>
        </w:r>
        <w:proofErr w:type="spellEnd"/>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24 April 2023). </w:t>
      </w:r>
    </w:p>
    <w:p w14:paraId="7F83E504"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Toppr</w:t>
      </w:r>
      <w:proofErr w:type="spellEnd"/>
      <w:r w:rsidRPr="00D406E9">
        <w:rPr>
          <w:rFonts w:ascii="Arial" w:hAnsi="Arial" w:cs="Arial"/>
          <w:sz w:val="24"/>
          <w:szCs w:val="24"/>
        </w:rPr>
        <w:t xml:space="preserve"> (no date) </w:t>
      </w:r>
      <w:r w:rsidRPr="00D406E9">
        <w:rPr>
          <w:rFonts w:ascii="Arial" w:hAnsi="Arial" w:cs="Arial"/>
          <w:i/>
          <w:iCs/>
          <w:sz w:val="24"/>
          <w:szCs w:val="24"/>
        </w:rPr>
        <w:t>Advantages and Disadvantages of Decentralisation</w:t>
      </w:r>
      <w:r w:rsidRPr="00D406E9">
        <w:rPr>
          <w:rFonts w:ascii="Arial" w:hAnsi="Arial" w:cs="Arial"/>
          <w:sz w:val="24"/>
          <w:szCs w:val="24"/>
        </w:rPr>
        <w:t xml:space="preserve">. Available at: </w:t>
      </w:r>
      <w:hyperlink r:id="rId60" w:anchor="Disadvantages_of_Decentralization" w:history="1">
        <w:r w:rsidRPr="00D406E9">
          <w:rPr>
            <w:rStyle w:val="Hyperlink"/>
            <w:rFonts w:ascii="Arial" w:hAnsi="Arial" w:cs="Arial"/>
            <w:sz w:val="24"/>
            <w:szCs w:val="24"/>
          </w:rPr>
          <w:t>What is Decentralization: Advantages &amp; Disadvantages of Decentralisation (toppr.com)</w:t>
        </w:r>
      </w:hyperlink>
      <w:r w:rsidRPr="00D406E9">
        <w:rPr>
          <w:rStyle w:val="Hyperlink"/>
          <w:rFonts w:ascii="Arial" w:hAnsi="Arial" w:cs="Arial"/>
          <w:sz w:val="24"/>
          <w:szCs w:val="24"/>
        </w:rPr>
        <w:t xml:space="preserve"> (Accessed: 22 April 2023). </w:t>
      </w:r>
    </w:p>
    <w:p w14:paraId="01F5C617"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Torrens, P. (2022) ‘Agent models of customer journeys on retail high streets’, </w:t>
      </w:r>
      <w:r w:rsidRPr="00D406E9">
        <w:rPr>
          <w:rFonts w:ascii="Arial" w:hAnsi="Arial" w:cs="Arial"/>
          <w:i/>
          <w:iCs/>
          <w:sz w:val="24"/>
          <w:szCs w:val="24"/>
        </w:rPr>
        <w:t>Journal of Economic Interaction and Coordination</w:t>
      </w:r>
      <w:r w:rsidRPr="00D406E9">
        <w:rPr>
          <w:rFonts w:ascii="Arial" w:hAnsi="Arial" w:cs="Arial"/>
          <w:sz w:val="24"/>
          <w:szCs w:val="24"/>
        </w:rPr>
        <w:t xml:space="preserve">, 18, pp.87-128. Available at: </w:t>
      </w:r>
      <w:hyperlink r:id="rId61" w:history="1">
        <w:r w:rsidRPr="00D406E9">
          <w:rPr>
            <w:rStyle w:val="Hyperlink"/>
            <w:rFonts w:ascii="Arial" w:hAnsi="Arial" w:cs="Arial"/>
            <w:sz w:val="24"/>
            <w:szCs w:val="24"/>
          </w:rPr>
          <w:t>Agent models of customer journeys on retail high streets | SpringerLink</w:t>
        </w:r>
      </w:hyperlink>
      <w:r w:rsidRPr="00D406E9">
        <w:rPr>
          <w:rStyle w:val="Hyperlink"/>
          <w:rFonts w:ascii="Arial" w:hAnsi="Arial" w:cs="Arial"/>
          <w:sz w:val="24"/>
          <w:szCs w:val="24"/>
        </w:rPr>
        <w:t xml:space="preserve"> (Accessed: 16 April 2023). </w:t>
      </w:r>
    </w:p>
    <w:p w14:paraId="4CBD08BE"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UNSTUDIO (2023) </w:t>
      </w:r>
      <w:r w:rsidRPr="00D406E9">
        <w:rPr>
          <w:rFonts w:ascii="Arial" w:hAnsi="Arial" w:cs="Arial"/>
          <w:i/>
          <w:iCs/>
          <w:sz w:val="24"/>
          <w:szCs w:val="24"/>
        </w:rPr>
        <w:t>Westfield White City</w:t>
      </w:r>
      <w:r w:rsidRPr="00D406E9">
        <w:rPr>
          <w:rFonts w:ascii="Arial" w:hAnsi="Arial" w:cs="Arial"/>
          <w:sz w:val="24"/>
          <w:szCs w:val="24"/>
        </w:rPr>
        <w:t xml:space="preserve">. Available at: </w:t>
      </w:r>
      <w:hyperlink r:id="rId62" w:history="1">
        <w:r w:rsidRPr="00D406E9">
          <w:rPr>
            <w:rStyle w:val="Hyperlink"/>
            <w:rFonts w:ascii="Arial" w:hAnsi="Arial" w:cs="Arial"/>
            <w:sz w:val="24"/>
            <w:szCs w:val="24"/>
          </w:rPr>
          <w:t>Westf</w:t>
        </w:r>
        <w:r w:rsidRPr="00D406E9">
          <w:rPr>
            <w:rStyle w:val="Hyperlink"/>
            <w:rFonts w:ascii="Arial" w:hAnsi="Arial" w:cs="Arial"/>
            <w:sz w:val="24"/>
            <w:szCs w:val="24"/>
          </w:rPr>
          <w:t>i</w:t>
        </w:r>
        <w:r w:rsidRPr="00D406E9">
          <w:rPr>
            <w:rStyle w:val="Hyperlink"/>
            <w:rFonts w:ascii="Arial" w:hAnsi="Arial" w:cs="Arial"/>
            <w:sz w:val="24"/>
            <w:szCs w:val="24"/>
          </w:rPr>
          <w:t xml:space="preserve">eld White City - </w:t>
        </w:r>
        <w:proofErr w:type="spellStart"/>
        <w:r w:rsidRPr="00D406E9">
          <w:rPr>
            <w:rStyle w:val="Hyperlink"/>
            <w:rFonts w:ascii="Arial" w:hAnsi="Arial" w:cs="Arial"/>
            <w:sz w:val="24"/>
            <w:szCs w:val="24"/>
          </w:rPr>
          <w:t>UNStudio</w:t>
        </w:r>
        <w:proofErr w:type="spellEnd"/>
      </w:hyperlink>
      <w:r w:rsidRPr="00D406E9">
        <w:rPr>
          <w:rFonts w:ascii="Arial" w:hAnsi="Arial" w:cs="Arial"/>
          <w:sz w:val="24"/>
          <w:szCs w:val="24"/>
        </w:rPr>
        <w:t xml:space="preserve"> (Accessed: 16 April 2023). </w:t>
      </w:r>
    </w:p>
    <w:p w14:paraId="0B053732" w14:textId="77777777" w:rsidR="006704C1" w:rsidRPr="00D406E9" w:rsidRDefault="006704C1" w:rsidP="008B18B3">
      <w:pPr>
        <w:pStyle w:val="NormalWeb"/>
        <w:shd w:val="clear" w:color="auto" w:fill="FFFFFF"/>
        <w:spacing w:before="0" w:beforeAutospacing="0" w:line="480" w:lineRule="auto"/>
        <w:jc w:val="both"/>
        <w:rPr>
          <w:rFonts w:ascii="Arial" w:hAnsi="Arial" w:cs="Arial"/>
        </w:rPr>
      </w:pPr>
      <w:r w:rsidRPr="00D406E9">
        <w:rPr>
          <w:rFonts w:ascii="Arial" w:hAnsi="Arial" w:cs="Arial"/>
        </w:rPr>
        <w:t xml:space="preserve">Wright, G. (2022) Can Sephora crack the UK this time round?. Available at: </w:t>
      </w:r>
      <w:hyperlink r:id="rId63" w:history="1">
        <w:r w:rsidRPr="00D406E9">
          <w:rPr>
            <w:rStyle w:val="Hyperlink"/>
            <w:rFonts w:ascii="Arial" w:hAnsi="Arial" w:cs="Arial"/>
          </w:rPr>
          <w:t>Can Sephora crack the UK this time round? - Retail Gazette</w:t>
        </w:r>
      </w:hyperlink>
      <w:r w:rsidRPr="00D406E9">
        <w:rPr>
          <w:rFonts w:ascii="Arial" w:hAnsi="Arial" w:cs="Arial"/>
        </w:rPr>
        <w:t xml:space="preserve"> (Accessed 23 February 2023). </w:t>
      </w:r>
    </w:p>
    <w:p w14:paraId="62233F4C" w14:textId="77777777" w:rsidR="006704C1" w:rsidRPr="00D406E9" w:rsidRDefault="006704C1" w:rsidP="008B18B3">
      <w:pPr>
        <w:spacing w:line="480" w:lineRule="auto"/>
        <w:rPr>
          <w:rFonts w:ascii="Arial" w:hAnsi="Arial" w:cs="Arial"/>
          <w:sz w:val="24"/>
          <w:szCs w:val="24"/>
          <w:u w:val="single"/>
        </w:rPr>
      </w:pPr>
      <w:r w:rsidRPr="00D406E9">
        <w:rPr>
          <w:rFonts w:ascii="Arial" w:hAnsi="Arial" w:cs="Arial"/>
          <w:sz w:val="24"/>
          <w:szCs w:val="24"/>
        </w:rPr>
        <w:t xml:space="preserve">Yeh, D. (2020) </w:t>
      </w:r>
      <w:r w:rsidRPr="00D406E9">
        <w:rPr>
          <w:rFonts w:ascii="Arial" w:hAnsi="Arial" w:cs="Arial"/>
          <w:i/>
          <w:iCs/>
          <w:sz w:val="24"/>
          <w:szCs w:val="24"/>
        </w:rPr>
        <w:t>The Risks and Rewards of Fostering a Culture-</w:t>
      </w:r>
      <w:proofErr w:type="spellStart"/>
      <w:r w:rsidRPr="00D406E9">
        <w:rPr>
          <w:rFonts w:ascii="Arial" w:hAnsi="Arial" w:cs="Arial"/>
          <w:i/>
          <w:iCs/>
          <w:sz w:val="24"/>
          <w:szCs w:val="24"/>
        </w:rPr>
        <w:t>Centered</w:t>
      </w:r>
      <w:proofErr w:type="spellEnd"/>
      <w:r w:rsidRPr="00D406E9">
        <w:rPr>
          <w:rFonts w:ascii="Arial" w:hAnsi="Arial" w:cs="Arial"/>
          <w:i/>
          <w:iCs/>
          <w:sz w:val="24"/>
          <w:szCs w:val="24"/>
        </w:rPr>
        <w:t xml:space="preserve"> Brand</w:t>
      </w:r>
      <w:r w:rsidRPr="00D406E9">
        <w:rPr>
          <w:rFonts w:ascii="Arial" w:hAnsi="Arial" w:cs="Arial"/>
          <w:sz w:val="24"/>
          <w:szCs w:val="24"/>
        </w:rPr>
        <w:t xml:space="preserve">. Available at: </w:t>
      </w:r>
      <w:hyperlink r:id="rId64" w:history="1">
        <w:r w:rsidRPr="00D406E9">
          <w:rPr>
            <w:rStyle w:val="Hyperlink"/>
            <w:rFonts w:ascii="Arial" w:hAnsi="Arial" w:cs="Arial"/>
            <w:sz w:val="24"/>
            <w:szCs w:val="24"/>
          </w:rPr>
          <w:t>The Risks and Rewards of Fostering a Culture-</w:t>
        </w:r>
        <w:proofErr w:type="spellStart"/>
        <w:r w:rsidRPr="00D406E9">
          <w:rPr>
            <w:rStyle w:val="Hyperlink"/>
            <w:rFonts w:ascii="Arial" w:hAnsi="Arial" w:cs="Arial"/>
            <w:sz w:val="24"/>
            <w:szCs w:val="24"/>
          </w:rPr>
          <w:t>Centered</w:t>
        </w:r>
        <w:proofErr w:type="spellEnd"/>
        <w:r w:rsidRPr="00D406E9">
          <w:rPr>
            <w:rStyle w:val="Hyperlink"/>
            <w:rFonts w:ascii="Arial" w:hAnsi="Arial" w:cs="Arial"/>
            <w:sz w:val="24"/>
            <w:szCs w:val="24"/>
          </w:rPr>
          <w:t xml:space="preserve"> Brand (shrm.org)</w:t>
        </w:r>
      </w:hyperlink>
      <w:r w:rsidRPr="00D406E9">
        <w:rPr>
          <w:rStyle w:val="Hyperlink"/>
          <w:rFonts w:ascii="Arial" w:hAnsi="Arial" w:cs="Arial"/>
          <w:sz w:val="24"/>
          <w:szCs w:val="24"/>
        </w:rPr>
        <w:t xml:space="preserve"> (Accessed: 23 April 2023). </w:t>
      </w:r>
    </w:p>
    <w:p w14:paraId="7D40210B" w14:textId="77777777" w:rsidR="006704C1" w:rsidRPr="00D406E9" w:rsidRDefault="006704C1" w:rsidP="008B18B3">
      <w:pPr>
        <w:spacing w:line="480" w:lineRule="auto"/>
        <w:rPr>
          <w:rStyle w:val="Hyperlink"/>
          <w:rFonts w:ascii="Arial" w:hAnsi="Arial" w:cs="Arial"/>
          <w:sz w:val="24"/>
          <w:szCs w:val="24"/>
        </w:rPr>
      </w:pPr>
      <w:r w:rsidRPr="00D406E9">
        <w:rPr>
          <w:rFonts w:ascii="Arial" w:hAnsi="Arial" w:cs="Arial"/>
          <w:sz w:val="24"/>
          <w:szCs w:val="24"/>
        </w:rPr>
        <w:t xml:space="preserve">Youngsil, B. and Ki, K. (2021) ‘Changes in purchasing patterns in the beauty market due to </w:t>
      </w:r>
      <w:proofErr w:type="gramStart"/>
      <w:r w:rsidRPr="00D406E9">
        <w:rPr>
          <w:rFonts w:ascii="Arial" w:hAnsi="Arial" w:cs="Arial"/>
          <w:sz w:val="24"/>
          <w:szCs w:val="24"/>
        </w:rPr>
        <w:t>Post-Covid</w:t>
      </w:r>
      <w:proofErr w:type="gramEnd"/>
      <w:r w:rsidRPr="00D406E9">
        <w:rPr>
          <w:rFonts w:ascii="Arial" w:hAnsi="Arial" w:cs="Arial"/>
          <w:sz w:val="24"/>
          <w:szCs w:val="24"/>
        </w:rPr>
        <w:t xml:space="preserve">-19: Literature review’, </w:t>
      </w:r>
      <w:r w:rsidRPr="00D406E9">
        <w:rPr>
          <w:rFonts w:ascii="Arial" w:hAnsi="Arial" w:cs="Arial"/>
          <w:i/>
          <w:iCs/>
          <w:sz w:val="24"/>
          <w:szCs w:val="24"/>
        </w:rPr>
        <w:t>Journal of Cosmetic Dermatology</w:t>
      </w:r>
      <w:r w:rsidRPr="00D406E9">
        <w:rPr>
          <w:rFonts w:ascii="Arial" w:hAnsi="Arial" w:cs="Arial"/>
          <w:sz w:val="24"/>
          <w:szCs w:val="24"/>
        </w:rPr>
        <w:t xml:space="preserve">, 20(10), pp.3074-3079. Available at: </w:t>
      </w:r>
      <w:hyperlink r:id="rId65" w:history="1">
        <w:r w:rsidRPr="00D406E9">
          <w:rPr>
            <w:rStyle w:val="Hyperlink"/>
            <w:rFonts w:ascii="Arial" w:hAnsi="Arial" w:cs="Arial"/>
            <w:sz w:val="24"/>
            <w:szCs w:val="24"/>
          </w:rPr>
          <w:t>Changes in purchasing patterns in the beauty market due to Post–COVID</w:t>
        </w:r>
        <w:r w:rsidRPr="00D406E9">
          <w:rPr>
            <w:rStyle w:val="Hyperlink"/>
            <w:rFonts w:ascii="Cambria Math" w:hAnsi="Cambria Math" w:cs="Cambria Math"/>
            <w:sz w:val="24"/>
            <w:szCs w:val="24"/>
          </w:rPr>
          <w:t>‐</w:t>
        </w:r>
        <w:r w:rsidRPr="00D406E9">
          <w:rPr>
            <w:rStyle w:val="Hyperlink"/>
            <w:rFonts w:ascii="Arial" w:hAnsi="Arial" w:cs="Arial"/>
            <w:sz w:val="24"/>
            <w:szCs w:val="24"/>
          </w:rPr>
          <w:t>19: Literature review - Ma - 2021 - Journal of Cosmetic Dermatology - Wiley Online Library</w:t>
        </w:r>
      </w:hyperlink>
      <w:r w:rsidRPr="00D406E9">
        <w:rPr>
          <w:rStyle w:val="Hyperlink"/>
          <w:rFonts w:ascii="Arial" w:hAnsi="Arial" w:cs="Arial"/>
          <w:sz w:val="24"/>
          <w:szCs w:val="24"/>
        </w:rPr>
        <w:t xml:space="preserve"> (Accessed: 15 April 2023). </w:t>
      </w:r>
    </w:p>
    <w:p w14:paraId="411B89B7" w14:textId="082ED3B8" w:rsidR="008551DD" w:rsidRPr="00184E61" w:rsidRDefault="00812AC5" w:rsidP="007F60AC">
      <w:pPr>
        <w:pStyle w:val="Heading1"/>
      </w:pPr>
      <w:bookmarkStart w:id="20" w:name="_Toc134204582"/>
      <w:r>
        <w:t xml:space="preserve">11. </w:t>
      </w:r>
      <w:r w:rsidR="008551DD" w:rsidRPr="00184E61">
        <w:t>Appendices</w:t>
      </w:r>
      <w:bookmarkEnd w:id="20"/>
      <w:r w:rsidR="008551DD" w:rsidRPr="00184E61">
        <w:t xml:space="preserve"> </w:t>
      </w:r>
    </w:p>
    <w:p w14:paraId="788C80EB" w14:textId="13D2E51C" w:rsidR="000D2CCA" w:rsidRPr="0077492A" w:rsidRDefault="00C540AE" w:rsidP="00C540AE">
      <w:pPr>
        <w:jc w:val="both"/>
        <w:rPr>
          <w:rFonts w:ascii="Arial" w:hAnsi="Arial" w:cs="Arial"/>
          <w:b/>
          <w:bCs/>
          <w:sz w:val="24"/>
          <w:szCs w:val="24"/>
        </w:rPr>
      </w:pPr>
      <w:r w:rsidRPr="0077492A">
        <w:rPr>
          <w:rFonts w:ascii="Arial" w:hAnsi="Arial" w:cs="Arial"/>
          <w:b/>
          <w:bCs/>
          <w:sz w:val="24"/>
          <w:szCs w:val="24"/>
        </w:rPr>
        <w:t>Appendix A</w:t>
      </w:r>
      <w:r w:rsidR="000D2CCA" w:rsidRPr="0077492A">
        <w:rPr>
          <w:rFonts w:ascii="Arial" w:hAnsi="Arial" w:cs="Arial"/>
          <w:b/>
          <w:bCs/>
          <w:sz w:val="24"/>
          <w:szCs w:val="24"/>
        </w:rPr>
        <w:t xml:space="preserve"> – SWOT Analysis of Sephora</w:t>
      </w:r>
    </w:p>
    <w:tbl>
      <w:tblPr>
        <w:tblStyle w:val="TableGrid"/>
        <w:tblW w:w="0" w:type="auto"/>
        <w:tblLook w:val="04A0" w:firstRow="1" w:lastRow="0" w:firstColumn="1" w:lastColumn="0" w:noHBand="0" w:noVBand="1"/>
      </w:tblPr>
      <w:tblGrid>
        <w:gridCol w:w="4508"/>
        <w:gridCol w:w="4508"/>
      </w:tblGrid>
      <w:tr w:rsidR="000D2CCA" w14:paraId="70EE2A18" w14:textId="77777777" w:rsidTr="000D2CCA">
        <w:tc>
          <w:tcPr>
            <w:tcW w:w="4508" w:type="dxa"/>
          </w:tcPr>
          <w:p w14:paraId="0974F1EB" w14:textId="4E50DB83" w:rsidR="000D2CCA" w:rsidRPr="009E3F71" w:rsidRDefault="000D2CCA" w:rsidP="00C540AE">
            <w:pPr>
              <w:jc w:val="both"/>
              <w:rPr>
                <w:rFonts w:ascii="Arial" w:hAnsi="Arial" w:cs="Arial"/>
                <w:b/>
                <w:bCs/>
                <w:sz w:val="24"/>
                <w:szCs w:val="24"/>
              </w:rPr>
            </w:pPr>
            <w:r w:rsidRPr="009E3F71">
              <w:rPr>
                <w:rFonts w:ascii="Arial" w:hAnsi="Arial" w:cs="Arial"/>
                <w:b/>
                <w:bCs/>
                <w:sz w:val="24"/>
                <w:szCs w:val="24"/>
              </w:rPr>
              <w:t xml:space="preserve">Strengths </w:t>
            </w:r>
            <w:r w:rsidR="00B30E1E">
              <w:rPr>
                <w:rFonts w:ascii="Arial" w:hAnsi="Arial" w:cs="Arial"/>
                <w:b/>
                <w:bCs/>
                <w:sz w:val="24"/>
                <w:szCs w:val="24"/>
              </w:rPr>
              <w:t>(Internal)</w:t>
            </w:r>
          </w:p>
          <w:p w14:paraId="29B67584" w14:textId="574EEAA4" w:rsidR="009E3F71" w:rsidRDefault="009E3F71" w:rsidP="00C540AE">
            <w:pPr>
              <w:jc w:val="both"/>
              <w:rPr>
                <w:rFonts w:ascii="Arial" w:hAnsi="Arial" w:cs="Arial"/>
                <w:b/>
                <w:bCs/>
                <w:sz w:val="24"/>
                <w:szCs w:val="24"/>
              </w:rPr>
            </w:pPr>
          </w:p>
          <w:p w14:paraId="098C7F3B" w14:textId="57C1F0CF" w:rsidR="00AF1EFE" w:rsidRPr="004A4045" w:rsidRDefault="00B30E1E" w:rsidP="0027251E">
            <w:pPr>
              <w:pStyle w:val="ListParagraph"/>
              <w:numPr>
                <w:ilvl w:val="0"/>
                <w:numId w:val="4"/>
              </w:numPr>
              <w:rPr>
                <w:rFonts w:ascii="Arial" w:hAnsi="Arial" w:cs="Arial"/>
                <w:sz w:val="24"/>
                <w:szCs w:val="24"/>
              </w:rPr>
            </w:pPr>
            <w:r w:rsidRPr="004A4045">
              <w:rPr>
                <w:rFonts w:ascii="Arial" w:hAnsi="Arial" w:cs="Arial"/>
                <w:sz w:val="24"/>
                <w:szCs w:val="24"/>
              </w:rPr>
              <w:t>Strong brand image and reputation</w:t>
            </w:r>
          </w:p>
          <w:p w14:paraId="4640254B" w14:textId="17C2B74F" w:rsidR="00B30E1E" w:rsidRPr="004A4045" w:rsidRDefault="00B30E1E" w:rsidP="0027251E">
            <w:pPr>
              <w:pStyle w:val="ListParagraph"/>
              <w:numPr>
                <w:ilvl w:val="0"/>
                <w:numId w:val="4"/>
              </w:numPr>
              <w:rPr>
                <w:rFonts w:ascii="Arial" w:hAnsi="Arial" w:cs="Arial"/>
                <w:sz w:val="24"/>
                <w:szCs w:val="24"/>
              </w:rPr>
            </w:pPr>
            <w:r w:rsidRPr="004A4045">
              <w:rPr>
                <w:rFonts w:ascii="Arial" w:hAnsi="Arial" w:cs="Arial"/>
                <w:sz w:val="24"/>
                <w:szCs w:val="24"/>
              </w:rPr>
              <w:t>Loyal following of consumers</w:t>
            </w:r>
          </w:p>
          <w:p w14:paraId="23FF106B" w14:textId="68CFAE19" w:rsidR="00B30E1E" w:rsidRPr="004A4045" w:rsidRDefault="00824325" w:rsidP="0027251E">
            <w:pPr>
              <w:pStyle w:val="ListParagraph"/>
              <w:numPr>
                <w:ilvl w:val="0"/>
                <w:numId w:val="4"/>
              </w:numPr>
              <w:rPr>
                <w:rFonts w:ascii="Arial" w:hAnsi="Arial" w:cs="Arial"/>
                <w:sz w:val="24"/>
                <w:szCs w:val="24"/>
              </w:rPr>
            </w:pPr>
            <w:r w:rsidRPr="004A4045">
              <w:rPr>
                <w:rFonts w:ascii="Arial" w:hAnsi="Arial" w:cs="Arial"/>
                <w:sz w:val="24"/>
                <w:szCs w:val="24"/>
              </w:rPr>
              <w:t>Positive relationships with staff who are valued</w:t>
            </w:r>
            <w:r w:rsidR="0027251E" w:rsidRPr="004A4045">
              <w:rPr>
                <w:rFonts w:ascii="Arial" w:hAnsi="Arial" w:cs="Arial"/>
                <w:sz w:val="24"/>
                <w:szCs w:val="24"/>
              </w:rPr>
              <w:t>.</w:t>
            </w:r>
          </w:p>
          <w:p w14:paraId="47C28F9B" w14:textId="6162399C" w:rsidR="00824325" w:rsidRPr="004A4045" w:rsidRDefault="0027251E" w:rsidP="0027251E">
            <w:pPr>
              <w:pStyle w:val="ListParagraph"/>
              <w:numPr>
                <w:ilvl w:val="0"/>
                <w:numId w:val="4"/>
              </w:numPr>
              <w:rPr>
                <w:rFonts w:ascii="Arial" w:hAnsi="Arial" w:cs="Arial"/>
                <w:sz w:val="24"/>
                <w:szCs w:val="24"/>
              </w:rPr>
            </w:pPr>
            <w:r w:rsidRPr="004A4045">
              <w:rPr>
                <w:rFonts w:ascii="Arial" w:hAnsi="Arial" w:cs="Arial"/>
                <w:sz w:val="24"/>
                <w:szCs w:val="24"/>
              </w:rPr>
              <w:t>Strong leadership and management structure</w:t>
            </w:r>
          </w:p>
          <w:p w14:paraId="104906BE" w14:textId="6D1245DE" w:rsidR="0027251E" w:rsidRPr="004A4045" w:rsidRDefault="0027251E" w:rsidP="0027251E">
            <w:pPr>
              <w:pStyle w:val="ListParagraph"/>
              <w:numPr>
                <w:ilvl w:val="0"/>
                <w:numId w:val="4"/>
              </w:numPr>
              <w:rPr>
                <w:rFonts w:ascii="Arial" w:hAnsi="Arial" w:cs="Arial"/>
                <w:sz w:val="24"/>
                <w:szCs w:val="24"/>
              </w:rPr>
            </w:pPr>
            <w:r w:rsidRPr="004A4045">
              <w:rPr>
                <w:rFonts w:ascii="Arial" w:hAnsi="Arial" w:cs="Arial"/>
                <w:sz w:val="24"/>
                <w:szCs w:val="24"/>
              </w:rPr>
              <w:t xml:space="preserve">Visionary and Innovate values embedded within organisation. </w:t>
            </w:r>
          </w:p>
          <w:p w14:paraId="3DC81A6E" w14:textId="16B7682B" w:rsidR="009E3F71" w:rsidRPr="009E3F71" w:rsidRDefault="009E3F71" w:rsidP="00C540AE">
            <w:pPr>
              <w:jc w:val="both"/>
              <w:rPr>
                <w:rFonts w:ascii="Arial" w:hAnsi="Arial" w:cs="Arial"/>
                <w:b/>
                <w:bCs/>
                <w:sz w:val="24"/>
                <w:szCs w:val="24"/>
              </w:rPr>
            </w:pPr>
          </w:p>
        </w:tc>
        <w:tc>
          <w:tcPr>
            <w:tcW w:w="4508" w:type="dxa"/>
          </w:tcPr>
          <w:p w14:paraId="4C4B7169" w14:textId="77777777" w:rsidR="000D2CCA" w:rsidRDefault="009E3F71" w:rsidP="00C540AE">
            <w:pPr>
              <w:jc w:val="both"/>
              <w:rPr>
                <w:rFonts w:ascii="Arial" w:hAnsi="Arial" w:cs="Arial"/>
                <w:b/>
                <w:bCs/>
                <w:sz w:val="24"/>
                <w:szCs w:val="24"/>
              </w:rPr>
            </w:pPr>
            <w:r w:rsidRPr="009E3F71">
              <w:rPr>
                <w:rFonts w:ascii="Arial" w:hAnsi="Arial" w:cs="Arial"/>
                <w:b/>
                <w:bCs/>
                <w:sz w:val="24"/>
                <w:szCs w:val="24"/>
              </w:rPr>
              <w:t>Weaknesses</w:t>
            </w:r>
            <w:r w:rsidR="00B30E1E">
              <w:rPr>
                <w:rFonts w:ascii="Arial" w:hAnsi="Arial" w:cs="Arial"/>
                <w:b/>
                <w:bCs/>
                <w:sz w:val="24"/>
                <w:szCs w:val="24"/>
              </w:rPr>
              <w:t xml:space="preserve"> (Internal)</w:t>
            </w:r>
          </w:p>
          <w:p w14:paraId="45C55FA6" w14:textId="77777777" w:rsidR="005D07F3" w:rsidRDefault="005D07F3" w:rsidP="00C540AE">
            <w:pPr>
              <w:jc w:val="both"/>
              <w:rPr>
                <w:rFonts w:ascii="Arial" w:hAnsi="Arial" w:cs="Arial"/>
                <w:b/>
                <w:bCs/>
                <w:sz w:val="24"/>
                <w:szCs w:val="24"/>
              </w:rPr>
            </w:pPr>
          </w:p>
          <w:p w14:paraId="1CC8E2ED" w14:textId="77777777" w:rsidR="005D07F3" w:rsidRDefault="005D07F3" w:rsidP="005D07F3">
            <w:pPr>
              <w:pStyle w:val="ListParagraph"/>
              <w:numPr>
                <w:ilvl w:val="0"/>
                <w:numId w:val="5"/>
              </w:numPr>
              <w:jc w:val="both"/>
              <w:rPr>
                <w:rFonts w:ascii="Arial" w:hAnsi="Arial" w:cs="Arial"/>
                <w:sz w:val="24"/>
                <w:szCs w:val="24"/>
              </w:rPr>
            </w:pPr>
            <w:r w:rsidRPr="004A4045">
              <w:rPr>
                <w:rFonts w:ascii="Arial" w:hAnsi="Arial" w:cs="Arial"/>
                <w:sz w:val="24"/>
                <w:szCs w:val="24"/>
              </w:rPr>
              <w:t>Previous issues with inclusivity and equality</w:t>
            </w:r>
          </w:p>
          <w:p w14:paraId="40AABBA9" w14:textId="19F6668D" w:rsidR="00935069" w:rsidRPr="004A4045" w:rsidRDefault="00935069" w:rsidP="00FC626D">
            <w:pPr>
              <w:pStyle w:val="ListParagraph"/>
              <w:ind w:left="360"/>
              <w:jc w:val="both"/>
              <w:rPr>
                <w:rFonts w:ascii="Arial" w:hAnsi="Arial" w:cs="Arial"/>
                <w:sz w:val="24"/>
                <w:szCs w:val="24"/>
              </w:rPr>
            </w:pPr>
          </w:p>
        </w:tc>
      </w:tr>
      <w:tr w:rsidR="000D2CCA" w14:paraId="087F7E3C" w14:textId="77777777" w:rsidTr="000D2CCA">
        <w:tc>
          <w:tcPr>
            <w:tcW w:w="4508" w:type="dxa"/>
          </w:tcPr>
          <w:p w14:paraId="2E5617E1" w14:textId="59445D23" w:rsidR="000D2CCA" w:rsidRDefault="009E3F71" w:rsidP="00C540AE">
            <w:pPr>
              <w:jc w:val="both"/>
              <w:rPr>
                <w:rFonts w:ascii="Arial" w:hAnsi="Arial" w:cs="Arial"/>
                <w:b/>
                <w:bCs/>
                <w:sz w:val="24"/>
                <w:szCs w:val="24"/>
              </w:rPr>
            </w:pPr>
            <w:r w:rsidRPr="009E3F71">
              <w:rPr>
                <w:rFonts w:ascii="Arial" w:hAnsi="Arial" w:cs="Arial"/>
                <w:b/>
                <w:bCs/>
                <w:sz w:val="24"/>
                <w:szCs w:val="24"/>
              </w:rPr>
              <w:t xml:space="preserve">Opportunities </w:t>
            </w:r>
            <w:r w:rsidR="00B30E1E">
              <w:rPr>
                <w:rFonts w:ascii="Arial" w:hAnsi="Arial" w:cs="Arial"/>
                <w:b/>
                <w:bCs/>
                <w:sz w:val="24"/>
                <w:szCs w:val="24"/>
              </w:rPr>
              <w:t>(External)</w:t>
            </w:r>
          </w:p>
          <w:p w14:paraId="2EB5F0EA" w14:textId="14E81BC0" w:rsidR="005822B6" w:rsidRDefault="005822B6" w:rsidP="00C540AE">
            <w:pPr>
              <w:jc w:val="both"/>
              <w:rPr>
                <w:rFonts w:ascii="Arial" w:hAnsi="Arial" w:cs="Arial"/>
                <w:b/>
                <w:bCs/>
                <w:sz w:val="24"/>
                <w:szCs w:val="24"/>
              </w:rPr>
            </w:pPr>
          </w:p>
          <w:p w14:paraId="277D46F4" w14:textId="6663C773" w:rsidR="005822B6" w:rsidRPr="004A4045" w:rsidRDefault="005822B6" w:rsidP="005822B6">
            <w:pPr>
              <w:pStyle w:val="ListParagraph"/>
              <w:numPr>
                <w:ilvl w:val="0"/>
                <w:numId w:val="5"/>
              </w:numPr>
              <w:jc w:val="both"/>
              <w:rPr>
                <w:rFonts w:ascii="Arial" w:hAnsi="Arial" w:cs="Arial"/>
                <w:sz w:val="24"/>
                <w:szCs w:val="24"/>
              </w:rPr>
            </w:pPr>
            <w:r w:rsidRPr="004A4045">
              <w:rPr>
                <w:rFonts w:ascii="Arial" w:hAnsi="Arial" w:cs="Arial"/>
                <w:sz w:val="24"/>
                <w:szCs w:val="24"/>
              </w:rPr>
              <w:lastRenderedPageBreak/>
              <w:t>Demand for beauty products remains high</w:t>
            </w:r>
            <w:r w:rsidR="00427284" w:rsidRPr="004A4045">
              <w:rPr>
                <w:rFonts w:ascii="Arial" w:hAnsi="Arial" w:cs="Arial"/>
                <w:sz w:val="24"/>
                <w:szCs w:val="24"/>
              </w:rPr>
              <w:t xml:space="preserve">, post pandemic. </w:t>
            </w:r>
          </w:p>
          <w:p w14:paraId="496CAFE2" w14:textId="2D2FC714" w:rsidR="00326952" w:rsidRPr="004A4045" w:rsidRDefault="00326952" w:rsidP="005822B6">
            <w:pPr>
              <w:pStyle w:val="ListParagraph"/>
              <w:numPr>
                <w:ilvl w:val="0"/>
                <w:numId w:val="5"/>
              </w:numPr>
              <w:jc w:val="both"/>
              <w:rPr>
                <w:rFonts w:ascii="Arial" w:hAnsi="Arial" w:cs="Arial"/>
                <w:sz w:val="24"/>
                <w:szCs w:val="24"/>
              </w:rPr>
            </w:pPr>
            <w:r w:rsidRPr="004A4045">
              <w:rPr>
                <w:rFonts w:ascii="Arial" w:hAnsi="Arial" w:cs="Arial"/>
                <w:sz w:val="24"/>
                <w:szCs w:val="24"/>
              </w:rPr>
              <w:t>Global market</w:t>
            </w:r>
          </w:p>
          <w:p w14:paraId="1CF51E43" w14:textId="1291E0BA" w:rsidR="00326952" w:rsidRPr="004A4045" w:rsidRDefault="00326952" w:rsidP="005822B6">
            <w:pPr>
              <w:pStyle w:val="ListParagraph"/>
              <w:numPr>
                <w:ilvl w:val="0"/>
                <w:numId w:val="5"/>
              </w:numPr>
              <w:jc w:val="both"/>
              <w:rPr>
                <w:rFonts w:ascii="Arial" w:hAnsi="Arial" w:cs="Arial"/>
                <w:sz w:val="24"/>
                <w:szCs w:val="24"/>
              </w:rPr>
            </w:pPr>
            <w:r w:rsidRPr="004A4045">
              <w:rPr>
                <w:rFonts w:ascii="Arial" w:hAnsi="Arial" w:cs="Arial"/>
                <w:sz w:val="24"/>
                <w:szCs w:val="24"/>
              </w:rPr>
              <w:t>Maximise</w:t>
            </w:r>
            <w:r w:rsidR="00427284" w:rsidRPr="004A4045">
              <w:rPr>
                <w:rFonts w:ascii="Arial" w:hAnsi="Arial" w:cs="Arial"/>
                <w:sz w:val="24"/>
                <w:szCs w:val="24"/>
              </w:rPr>
              <w:t>d use of social media</w:t>
            </w:r>
          </w:p>
          <w:p w14:paraId="3C884E36" w14:textId="00844D0A" w:rsidR="00427284" w:rsidRPr="004A4045" w:rsidRDefault="00427284" w:rsidP="005822B6">
            <w:pPr>
              <w:pStyle w:val="ListParagraph"/>
              <w:numPr>
                <w:ilvl w:val="0"/>
                <w:numId w:val="5"/>
              </w:numPr>
              <w:jc w:val="both"/>
              <w:rPr>
                <w:rFonts w:ascii="Arial" w:hAnsi="Arial" w:cs="Arial"/>
                <w:sz w:val="24"/>
                <w:szCs w:val="24"/>
              </w:rPr>
            </w:pPr>
            <w:r w:rsidRPr="004A4045">
              <w:rPr>
                <w:rFonts w:ascii="Arial" w:hAnsi="Arial" w:cs="Arial"/>
                <w:sz w:val="24"/>
                <w:szCs w:val="24"/>
              </w:rPr>
              <w:t>New location, new consumers</w:t>
            </w:r>
          </w:p>
          <w:p w14:paraId="6E8C2536" w14:textId="61C79408" w:rsidR="00427284" w:rsidRPr="004A4045" w:rsidRDefault="00427284" w:rsidP="005822B6">
            <w:pPr>
              <w:pStyle w:val="ListParagraph"/>
              <w:numPr>
                <w:ilvl w:val="0"/>
                <w:numId w:val="5"/>
              </w:numPr>
              <w:jc w:val="both"/>
              <w:rPr>
                <w:rFonts w:ascii="Arial" w:hAnsi="Arial" w:cs="Arial"/>
                <w:sz w:val="24"/>
                <w:szCs w:val="24"/>
              </w:rPr>
            </w:pPr>
            <w:r w:rsidRPr="004A4045">
              <w:rPr>
                <w:rFonts w:ascii="Arial" w:hAnsi="Arial" w:cs="Arial"/>
                <w:sz w:val="24"/>
                <w:szCs w:val="24"/>
              </w:rPr>
              <w:t>Clean sustainable products</w:t>
            </w:r>
          </w:p>
          <w:p w14:paraId="7DC21FF6" w14:textId="77777777" w:rsidR="009E3F71" w:rsidRPr="009E3F71" w:rsidRDefault="009E3F71" w:rsidP="00C540AE">
            <w:pPr>
              <w:jc w:val="both"/>
              <w:rPr>
                <w:rFonts w:ascii="Arial" w:hAnsi="Arial" w:cs="Arial"/>
                <w:b/>
                <w:bCs/>
                <w:sz w:val="24"/>
                <w:szCs w:val="24"/>
              </w:rPr>
            </w:pPr>
          </w:p>
          <w:p w14:paraId="7BD1C38A" w14:textId="5F9D152C" w:rsidR="009E3F71" w:rsidRPr="009E3F71" w:rsidRDefault="009E3F71" w:rsidP="00C540AE">
            <w:pPr>
              <w:jc w:val="both"/>
              <w:rPr>
                <w:rFonts w:ascii="Arial" w:hAnsi="Arial" w:cs="Arial"/>
                <w:b/>
                <w:bCs/>
                <w:sz w:val="24"/>
                <w:szCs w:val="24"/>
              </w:rPr>
            </w:pPr>
          </w:p>
        </w:tc>
        <w:tc>
          <w:tcPr>
            <w:tcW w:w="4508" w:type="dxa"/>
          </w:tcPr>
          <w:p w14:paraId="73A62834" w14:textId="77777777" w:rsidR="000D2CCA" w:rsidRDefault="009E3F71" w:rsidP="00C540AE">
            <w:pPr>
              <w:jc w:val="both"/>
              <w:rPr>
                <w:rFonts w:ascii="Arial" w:hAnsi="Arial" w:cs="Arial"/>
                <w:b/>
                <w:bCs/>
                <w:sz w:val="24"/>
                <w:szCs w:val="24"/>
              </w:rPr>
            </w:pPr>
            <w:r w:rsidRPr="009E3F71">
              <w:rPr>
                <w:rFonts w:ascii="Arial" w:hAnsi="Arial" w:cs="Arial"/>
                <w:b/>
                <w:bCs/>
                <w:sz w:val="24"/>
                <w:szCs w:val="24"/>
              </w:rPr>
              <w:lastRenderedPageBreak/>
              <w:t>Threats</w:t>
            </w:r>
            <w:r w:rsidR="00B30E1E">
              <w:rPr>
                <w:rFonts w:ascii="Arial" w:hAnsi="Arial" w:cs="Arial"/>
                <w:b/>
                <w:bCs/>
                <w:sz w:val="24"/>
                <w:szCs w:val="24"/>
              </w:rPr>
              <w:t xml:space="preserve"> (External)</w:t>
            </w:r>
          </w:p>
          <w:p w14:paraId="57DA7B9B" w14:textId="77777777" w:rsidR="00427284" w:rsidRDefault="00427284" w:rsidP="00C540AE">
            <w:pPr>
              <w:jc w:val="both"/>
              <w:rPr>
                <w:rFonts w:ascii="Arial" w:hAnsi="Arial" w:cs="Arial"/>
                <w:b/>
                <w:bCs/>
                <w:sz w:val="24"/>
                <w:szCs w:val="24"/>
              </w:rPr>
            </w:pPr>
          </w:p>
          <w:p w14:paraId="4210836A" w14:textId="77777777" w:rsidR="00427284" w:rsidRPr="004A4045" w:rsidRDefault="00697580" w:rsidP="00427284">
            <w:pPr>
              <w:pStyle w:val="ListParagraph"/>
              <w:numPr>
                <w:ilvl w:val="0"/>
                <w:numId w:val="6"/>
              </w:numPr>
              <w:jc w:val="both"/>
              <w:rPr>
                <w:rFonts w:ascii="Arial" w:hAnsi="Arial" w:cs="Arial"/>
                <w:sz w:val="24"/>
                <w:szCs w:val="24"/>
              </w:rPr>
            </w:pPr>
            <w:r w:rsidRPr="004A4045">
              <w:rPr>
                <w:rFonts w:ascii="Arial" w:hAnsi="Arial" w:cs="Arial"/>
                <w:sz w:val="24"/>
                <w:szCs w:val="24"/>
              </w:rPr>
              <w:lastRenderedPageBreak/>
              <w:t>Physical stores vs online shopping demand</w:t>
            </w:r>
          </w:p>
          <w:p w14:paraId="00F1371F" w14:textId="77777777" w:rsidR="00697580" w:rsidRPr="004A4045" w:rsidRDefault="00697580" w:rsidP="00427284">
            <w:pPr>
              <w:pStyle w:val="ListParagraph"/>
              <w:numPr>
                <w:ilvl w:val="0"/>
                <w:numId w:val="6"/>
              </w:numPr>
              <w:jc w:val="both"/>
              <w:rPr>
                <w:rFonts w:ascii="Arial" w:hAnsi="Arial" w:cs="Arial"/>
                <w:sz w:val="24"/>
                <w:szCs w:val="24"/>
              </w:rPr>
            </w:pPr>
            <w:r w:rsidRPr="004A4045">
              <w:rPr>
                <w:rFonts w:ascii="Arial" w:hAnsi="Arial" w:cs="Arial"/>
                <w:sz w:val="24"/>
                <w:szCs w:val="24"/>
              </w:rPr>
              <w:t xml:space="preserve">Cost of living crisis and economic recession </w:t>
            </w:r>
          </w:p>
          <w:p w14:paraId="6EEE52DC" w14:textId="77777777" w:rsidR="00697580" w:rsidRPr="004A4045" w:rsidRDefault="00697580" w:rsidP="00427284">
            <w:pPr>
              <w:pStyle w:val="ListParagraph"/>
              <w:numPr>
                <w:ilvl w:val="0"/>
                <w:numId w:val="6"/>
              </w:numPr>
              <w:jc w:val="both"/>
              <w:rPr>
                <w:rFonts w:ascii="Arial" w:hAnsi="Arial" w:cs="Arial"/>
                <w:sz w:val="24"/>
                <w:szCs w:val="24"/>
              </w:rPr>
            </w:pPr>
            <w:r w:rsidRPr="004A4045">
              <w:rPr>
                <w:rFonts w:ascii="Arial" w:hAnsi="Arial" w:cs="Arial"/>
                <w:sz w:val="24"/>
                <w:szCs w:val="24"/>
              </w:rPr>
              <w:t>Growing number of competitors</w:t>
            </w:r>
          </w:p>
          <w:p w14:paraId="279C0D50" w14:textId="77777777" w:rsidR="00697580" w:rsidRPr="004A4045" w:rsidRDefault="00284606" w:rsidP="00427284">
            <w:pPr>
              <w:pStyle w:val="ListParagraph"/>
              <w:numPr>
                <w:ilvl w:val="0"/>
                <w:numId w:val="6"/>
              </w:numPr>
              <w:jc w:val="both"/>
              <w:rPr>
                <w:rFonts w:ascii="Arial" w:hAnsi="Arial" w:cs="Arial"/>
                <w:sz w:val="24"/>
                <w:szCs w:val="24"/>
              </w:rPr>
            </w:pPr>
            <w:r w:rsidRPr="004A4045">
              <w:rPr>
                <w:rFonts w:ascii="Arial" w:hAnsi="Arial" w:cs="Arial"/>
                <w:sz w:val="24"/>
                <w:szCs w:val="24"/>
              </w:rPr>
              <w:t>Luxury products vs value for money</w:t>
            </w:r>
          </w:p>
          <w:p w14:paraId="58C7B3F3" w14:textId="04418FA9" w:rsidR="00284606" w:rsidRPr="004A4045" w:rsidRDefault="00284606" w:rsidP="00427284">
            <w:pPr>
              <w:pStyle w:val="ListParagraph"/>
              <w:numPr>
                <w:ilvl w:val="0"/>
                <w:numId w:val="6"/>
              </w:numPr>
              <w:jc w:val="both"/>
              <w:rPr>
                <w:rFonts w:ascii="Arial" w:hAnsi="Arial" w:cs="Arial"/>
                <w:sz w:val="24"/>
                <w:szCs w:val="24"/>
              </w:rPr>
            </w:pPr>
            <w:r w:rsidRPr="004A4045">
              <w:rPr>
                <w:rFonts w:ascii="Arial" w:hAnsi="Arial" w:cs="Arial"/>
                <w:sz w:val="24"/>
                <w:szCs w:val="24"/>
              </w:rPr>
              <w:t>Negative press regarding beauty, mental health, and body image</w:t>
            </w:r>
          </w:p>
          <w:p w14:paraId="394789D5" w14:textId="75D3C8B5" w:rsidR="00284606" w:rsidRPr="00427284" w:rsidRDefault="00284606" w:rsidP="00284606">
            <w:pPr>
              <w:pStyle w:val="ListParagraph"/>
              <w:ind w:left="360"/>
              <w:jc w:val="both"/>
              <w:rPr>
                <w:rFonts w:ascii="Arial" w:hAnsi="Arial" w:cs="Arial"/>
                <w:b/>
                <w:bCs/>
                <w:sz w:val="24"/>
                <w:szCs w:val="24"/>
              </w:rPr>
            </w:pPr>
          </w:p>
        </w:tc>
      </w:tr>
    </w:tbl>
    <w:p w14:paraId="34A38ECA" w14:textId="27295F21" w:rsidR="00C540AE" w:rsidRDefault="00C540AE" w:rsidP="00C540AE">
      <w:pPr>
        <w:jc w:val="both"/>
        <w:rPr>
          <w:rFonts w:ascii="Arial" w:hAnsi="Arial" w:cs="Arial"/>
          <w:sz w:val="24"/>
          <w:szCs w:val="24"/>
        </w:rPr>
      </w:pPr>
    </w:p>
    <w:p w14:paraId="6FF590B0" w14:textId="77777777" w:rsidR="00D51614" w:rsidRDefault="00D51614" w:rsidP="00C540AE">
      <w:pPr>
        <w:jc w:val="both"/>
        <w:rPr>
          <w:rFonts w:ascii="Arial" w:hAnsi="Arial" w:cs="Arial"/>
          <w:sz w:val="24"/>
          <w:szCs w:val="24"/>
        </w:rPr>
      </w:pPr>
    </w:p>
    <w:p w14:paraId="71206508" w14:textId="77777777" w:rsidR="00D51614" w:rsidRDefault="00D51614" w:rsidP="00C540AE">
      <w:pPr>
        <w:jc w:val="both"/>
        <w:rPr>
          <w:rFonts w:ascii="Arial" w:hAnsi="Arial" w:cs="Arial"/>
          <w:sz w:val="24"/>
          <w:szCs w:val="24"/>
        </w:rPr>
      </w:pPr>
    </w:p>
    <w:p w14:paraId="1F3CA0FE" w14:textId="6F74C242" w:rsidR="00D51614" w:rsidRDefault="00D51614" w:rsidP="00C540AE">
      <w:pPr>
        <w:jc w:val="both"/>
        <w:rPr>
          <w:rFonts w:ascii="Arial" w:hAnsi="Arial" w:cs="Arial"/>
          <w:sz w:val="24"/>
          <w:szCs w:val="24"/>
        </w:rPr>
      </w:pPr>
    </w:p>
    <w:p w14:paraId="6D4D582F" w14:textId="4B3CE6CE" w:rsidR="0077492A" w:rsidRDefault="0077492A" w:rsidP="00C540AE">
      <w:pPr>
        <w:jc w:val="both"/>
        <w:rPr>
          <w:rFonts w:ascii="Arial" w:hAnsi="Arial" w:cs="Arial"/>
          <w:sz w:val="24"/>
          <w:szCs w:val="24"/>
        </w:rPr>
      </w:pPr>
    </w:p>
    <w:p w14:paraId="7A6F3DAE" w14:textId="189E3C0B" w:rsidR="0077492A" w:rsidRDefault="0077492A" w:rsidP="00C540AE">
      <w:pPr>
        <w:jc w:val="both"/>
        <w:rPr>
          <w:rFonts w:ascii="Arial" w:hAnsi="Arial" w:cs="Arial"/>
          <w:sz w:val="24"/>
          <w:szCs w:val="24"/>
        </w:rPr>
      </w:pPr>
    </w:p>
    <w:p w14:paraId="097220FB" w14:textId="7A67EC63" w:rsidR="0077492A" w:rsidRDefault="0077492A" w:rsidP="00C540AE">
      <w:pPr>
        <w:jc w:val="both"/>
        <w:rPr>
          <w:rFonts w:ascii="Arial" w:hAnsi="Arial" w:cs="Arial"/>
          <w:sz w:val="24"/>
          <w:szCs w:val="24"/>
        </w:rPr>
      </w:pPr>
    </w:p>
    <w:p w14:paraId="7FE47C6F" w14:textId="7B86B2DE" w:rsidR="0077492A" w:rsidRDefault="0077492A" w:rsidP="00C540AE">
      <w:pPr>
        <w:jc w:val="both"/>
        <w:rPr>
          <w:rFonts w:ascii="Arial" w:hAnsi="Arial" w:cs="Arial"/>
          <w:sz w:val="24"/>
          <w:szCs w:val="24"/>
        </w:rPr>
      </w:pPr>
    </w:p>
    <w:p w14:paraId="7988FB49" w14:textId="171D1D7A" w:rsidR="0077492A" w:rsidRDefault="0077492A" w:rsidP="00C540AE">
      <w:pPr>
        <w:jc w:val="both"/>
        <w:rPr>
          <w:rFonts w:ascii="Arial" w:hAnsi="Arial" w:cs="Arial"/>
          <w:sz w:val="24"/>
          <w:szCs w:val="24"/>
        </w:rPr>
      </w:pPr>
    </w:p>
    <w:p w14:paraId="530091D5" w14:textId="57E78147" w:rsidR="0077492A" w:rsidRDefault="0077492A" w:rsidP="00C540AE">
      <w:pPr>
        <w:jc w:val="both"/>
        <w:rPr>
          <w:rFonts w:ascii="Arial" w:hAnsi="Arial" w:cs="Arial"/>
          <w:sz w:val="24"/>
          <w:szCs w:val="24"/>
        </w:rPr>
      </w:pPr>
    </w:p>
    <w:p w14:paraId="67576605" w14:textId="77777777" w:rsidR="0077492A" w:rsidRDefault="0077492A" w:rsidP="00C540AE">
      <w:pPr>
        <w:jc w:val="both"/>
        <w:rPr>
          <w:rFonts w:ascii="Arial" w:hAnsi="Arial" w:cs="Arial"/>
          <w:sz w:val="24"/>
          <w:szCs w:val="24"/>
        </w:rPr>
      </w:pPr>
    </w:p>
    <w:p w14:paraId="79334169" w14:textId="6844874F" w:rsidR="002F3CEE" w:rsidRPr="00746933" w:rsidRDefault="002F3CEE" w:rsidP="00C540AE">
      <w:pPr>
        <w:jc w:val="both"/>
        <w:rPr>
          <w:rFonts w:ascii="Arial" w:hAnsi="Arial" w:cs="Arial"/>
          <w:b/>
          <w:bCs/>
          <w:sz w:val="24"/>
          <w:szCs w:val="24"/>
        </w:rPr>
      </w:pPr>
      <w:r w:rsidRPr="00746933">
        <w:rPr>
          <w:rFonts w:ascii="Arial" w:hAnsi="Arial" w:cs="Arial"/>
          <w:b/>
          <w:bCs/>
          <w:sz w:val="24"/>
          <w:szCs w:val="24"/>
        </w:rPr>
        <w:t>Appendix B</w:t>
      </w:r>
      <w:r w:rsidR="00EF5C7D" w:rsidRPr="00746933">
        <w:rPr>
          <w:rFonts w:ascii="Arial" w:hAnsi="Arial" w:cs="Arial"/>
          <w:b/>
          <w:bCs/>
          <w:sz w:val="24"/>
          <w:szCs w:val="24"/>
        </w:rPr>
        <w:t xml:space="preserve"> – PESTLE Analysis</w:t>
      </w:r>
    </w:p>
    <w:tbl>
      <w:tblPr>
        <w:tblStyle w:val="TableGrid"/>
        <w:tblW w:w="0" w:type="auto"/>
        <w:tblLook w:val="04A0" w:firstRow="1" w:lastRow="0" w:firstColumn="1" w:lastColumn="0" w:noHBand="0" w:noVBand="1"/>
      </w:tblPr>
      <w:tblGrid>
        <w:gridCol w:w="3005"/>
        <w:gridCol w:w="251"/>
        <w:gridCol w:w="5760"/>
      </w:tblGrid>
      <w:tr w:rsidR="00746933" w14:paraId="63643E2E" w14:textId="77777777" w:rsidTr="00746933">
        <w:tc>
          <w:tcPr>
            <w:tcW w:w="3005" w:type="dxa"/>
            <w:shd w:val="clear" w:color="auto" w:fill="B4C6E7" w:themeFill="accent1" w:themeFillTint="66"/>
            <w:vAlign w:val="center"/>
          </w:tcPr>
          <w:p w14:paraId="054025B7" w14:textId="6F2E8423"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POLITICAL</w:t>
            </w:r>
          </w:p>
        </w:tc>
        <w:tc>
          <w:tcPr>
            <w:tcW w:w="251" w:type="dxa"/>
            <w:vMerge w:val="restart"/>
            <w:shd w:val="clear" w:color="auto" w:fill="BFBFBF" w:themeFill="background1" w:themeFillShade="BF"/>
          </w:tcPr>
          <w:p w14:paraId="79D1EA3D" w14:textId="77777777" w:rsidR="00746933" w:rsidRDefault="00746933" w:rsidP="00C540AE">
            <w:pPr>
              <w:jc w:val="both"/>
              <w:rPr>
                <w:rFonts w:ascii="Arial" w:hAnsi="Arial" w:cs="Arial"/>
                <w:sz w:val="24"/>
                <w:szCs w:val="24"/>
              </w:rPr>
            </w:pPr>
          </w:p>
          <w:p w14:paraId="08F3A172" w14:textId="79DEF7B6" w:rsidR="00746933" w:rsidRPr="00746933" w:rsidRDefault="00746933" w:rsidP="00746933">
            <w:pPr>
              <w:rPr>
                <w:rFonts w:ascii="Arial" w:hAnsi="Arial" w:cs="Arial"/>
                <w:sz w:val="24"/>
                <w:szCs w:val="24"/>
              </w:rPr>
            </w:pPr>
          </w:p>
        </w:tc>
        <w:tc>
          <w:tcPr>
            <w:tcW w:w="5760" w:type="dxa"/>
          </w:tcPr>
          <w:p w14:paraId="1AB9402F" w14:textId="591010D8" w:rsidR="00746933" w:rsidRDefault="00746933" w:rsidP="008B2C99">
            <w:pPr>
              <w:pStyle w:val="ListParagraph"/>
              <w:numPr>
                <w:ilvl w:val="0"/>
                <w:numId w:val="7"/>
              </w:numPr>
              <w:jc w:val="both"/>
              <w:rPr>
                <w:rFonts w:ascii="Arial" w:hAnsi="Arial" w:cs="Arial"/>
                <w:sz w:val="24"/>
                <w:szCs w:val="24"/>
              </w:rPr>
            </w:pPr>
            <w:r>
              <w:rPr>
                <w:rFonts w:ascii="Arial" w:hAnsi="Arial" w:cs="Arial"/>
                <w:sz w:val="24"/>
                <w:szCs w:val="24"/>
              </w:rPr>
              <w:t>Brexit and impact on trade laws and processes</w:t>
            </w:r>
          </w:p>
          <w:p w14:paraId="586317E4" w14:textId="0F05753E" w:rsidR="00746933" w:rsidRDefault="00746933" w:rsidP="008B2C99">
            <w:pPr>
              <w:pStyle w:val="ListParagraph"/>
              <w:numPr>
                <w:ilvl w:val="0"/>
                <w:numId w:val="7"/>
              </w:numPr>
              <w:jc w:val="both"/>
              <w:rPr>
                <w:rFonts w:ascii="Arial" w:hAnsi="Arial" w:cs="Arial"/>
                <w:sz w:val="24"/>
                <w:szCs w:val="24"/>
              </w:rPr>
            </w:pPr>
            <w:r>
              <w:rPr>
                <w:rFonts w:ascii="Arial" w:hAnsi="Arial" w:cs="Arial"/>
                <w:sz w:val="24"/>
                <w:szCs w:val="24"/>
              </w:rPr>
              <w:t xml:space="preserve">Rising costs </w:t>
            </w:r>
          </w:p>
          <w:p w14:paraId="5F6F957A" w14:textId="65C13146" w:rsidR="00746933" w:rsidRDefault="00746933" w:rsidP="004409EA">
            <w:pPr>
              <w:pStyle w:val="ListParagraph"/>
              <w:numPr>
                <w:ilvl w:val="0"/>
                <w:numId w:val="7"/>
              </w:numPr>
              <w:jc w:val="both"/>
              <w:rPr>
                <w:rFonts w:ascii="Arial" w:hAnsi="Arial" w:cs="Arial"/>
                <w:sz w:val="24"/>
                <w:szCs w:val="24"/>
              </w:rPr>
            </w:pPr>
            <w:r>
              <w:rPr>
                <w:rFonts w:ascii="Arial" w:hAnsi="Arial" w:cs="Arial"/>
                <w:sz w:val="24"/>
                <w:szCs w:val="24"/>
              </w:rPr>
              <w:t>Governmental restrictions</w:t>
            </w:r>
          </w:p>
          <w:p w14:paraId="05853C3A" w14:textId="6B4AE03E" w:rsidR="00746933" w:rsidRPr="00EA59A9" w:rsidRDefault="00746933" w:rsidP="00EA59A9">
            <w:pPr>
              <w:ind w:left="360"/>
              <w:jc w:val="both"/>
              <w:rPr>
                <w:rFonts w:ascii="Arial" w:hAnsi="Arial" w:cs="Arial"/>
                <w:sz w:val="24"/>
                <w:szCs w:val="24"/>
              </w:rPr>
            </w:pPr>
          </w:p>
        </w:tc>
      </w:tr>
      <w:tr w:rsidR="00746933" w14:paraId="1ACF2EAF" w14:textId="77777777" w:rsidTr="00746933">
        <w:tc>
          <w:tcPr>
            <w:tcW w:w="3005" w:type="dxa"/>
            <w:shd w:val="clear" w:color="auto" w:fill="B4C6E7" w:themeFill="accent1" w:themeFillTint="66"/>
            <w:vAlign w:val="center"/>
          </w:tcPr>
          <w:p w14:paraId="11941DB7" w14:textId="4A6E3259"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ECONOMIC</w:t>
            </w:r>
          </w:p>
        </w:tc>
        <w:tc>
          <w:tcPr>
            <w:tcW w:w="251" w:type="dxa"/>
            <w:vMerge/>
            <w:shd w:val="clear" w:color="auto" w:fill="BFBFBF" w:themeFill="background1" w:themeFillShade="BF"/>
          </w:tcPr>
          <w:p w14:paraId="7A44BD42" w14:textId="77777777" w:rsidR="00746933" w:rsidRDefault="00746933" w:rsidP="00C540AE">
            <w:pPr>
              <w:jc w:val="both"/>
              <w:rPr>
                <w:rFonts w:ascii="Arial" w:hAnsi="Arial" w:cs="Arial"/>
                <w:sz w:val="24"/>
                <w:szCs w:val="24"/>
              </w:rPr>
            </w:pPr>
          </w:p>
        </w:tc>
        <w:tc>
          <w:tcPr>
            <w:tcW w:w="5760" w:type="dxa"/>
          </w:tcPr>
          <w:p w14:paraId="1A0D0041" w14:textId="77777777"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 xml:space="preserve">2023 Recession </w:t>
            </w:r>
          </w:p>
          <w:p w14:paraId="6324B59C" w14:textId="77777777"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Sephora dependant on new beauty brands for growth</w:t>
            </w:r>
          </w:p>
          <w:p w14:paraId="730E4953" w14:textId="748DDAC9"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 xml:space="preserve">Challenged by mass retailers </w:t>
            </w:r>
            <w:proofErr w:type="gramStart"/>
            <w:r>
              <w:rPr>
                <w:rFonts w:ascii="Arial" w:hAnsi="Arial" w:cs="Arial"/>
                <w:sz w:val="24"/>
                <w:szCs w:val="24"/>
              </w:rPr>
              <w:t>e.g.</w:t>
            </w:r>
            <w:proofErr w:type="gramEnd"/>
            <w:r>
              <w:rPr>
                <w:rFonts w:ascii="Arial" w:hAnsi="Arial" w:cs="Arial"/>
                <w:sz w:val="24"/>
                <w:szCs w:val="24"/>
              </w:rPr>
              <w:t xml:space="preserve"> amazon </w:t>
            </w:r>
          </w:p>
          <w:p w14:paraId="455B16DE" w14:textId="77777777"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UK third largest market for cosmetics</w:t>
            </w:r>
          </w:p>
          <w:p w14:paraId="3A1D8DA1" w14:textId="6469AE93" w:rsidR="00746933" w:rsidRPr="00EA59A9" w:rsidRDefault="00746933" w:rsidP="008E4822">
            <w:pPr>
              <w:pStyle w:val="ListParagraph"/>
              <w:jc w:val="both"/>
              <w:rPr>
                <w:rFonts w:ascii="Arial" w:hAnsi="Arial" w:cs="Arial"/>
                <w:sz w:val="24"/>
                <w:szCs w:val="24"/>
              </w:rPr>
            </w:pPr>
          </w:p>
        </w:tc>
      </w:tr>
      <w:tr w:rsidR="00746933" w14:paraId="42CFA899" w14:textId="77777777" w:rsidTr="00746933">
        <w:tc>
          <w:tcPr>
            <w:tcW w:w="3005" w:type="dxa"/>
            <w:shd w:val="clear" w:color="auto" w:fill="B4C6E7" w:themeFill="accent1" w:themeFillTint="66"/>
            <w:vAlign w:val="center"/>
          </w:tcPr>
          <w:p w14:paraId="74E66C7E" w14:textId="46BD78CA"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SOCIAL- CULTURAL</w:t>
            </w:r>
          </w:p>
        </w:tc>
        <w:tc>
          <w:tcPr>
            <w:tcW w:w="251" w:type="dxa"/>
            <w:vMerge/>
            <w:shd w:val="clear" w:color="auto" w:fill="BFBFBF" w:themeFill="background1" w:themeFillShade="BF"/>
          </w:tcPr>
          <w:p w14:paraId="46DD2312" w14:textId="77777777" w:rsidR="00746933" w:rsidRDefault="00746933" w:rsidP="00C540AE">
            <w:pPr>
              <w:jc w:val="both"/>
              <w:rPr>
                <w:rFonts w:ascii="Arial" w:hAnsi="Arial" w:cs="Arial"/>
                <w:sz w:val="24"/>
                <w:szCs w:val="24"/>
              </w:rPr>
            </w:pPr>
          </w:p>
        </w:tc>
        <w:tc>
          <w:tcPr>
            <w:tcW w:w="5760" w:type="dxa"/>
          </w:tcPr>
          <w:p w14:paraId="049D5C55"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Power of social media as well as the development of marketing myths</w:t>
            </w:r>
          </w:p>
          <w:p w14:paraId="7D2D7DD3"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Idealized beauty and the impact on consumers</w:t>
            </w:r>
          </w:p>
          <w:p w14:paraId="492E5B53"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Diversity and inclusion</w:t>
            </w:r>
          </w:p>
          <w:p w14:paraId="590EF488" w14:textId="5A90DEF6"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Aging demographic looking for ‘anti-aging’ products.</w:t>
            </w:r>
          </w:p>
          <w:p w14:paraId="301A1C50"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Rising power of the ‘informed consumer’</w:t>
            </w:r>
          </w:p>
          <w:p w14:paraId="57A82DAB" w14:textId="77777777" w:rsidR="00746933" w:rsidRDefault="00746933" w:rsidP="008E4822">
            <w:pPr>
              <w:pStyle w:val="ListParagraph"/>
              <w:jc w:val="both"/>
              <w:rPr>
                <w:rFonts w:ascii="Arial" w:hAnsi="Arial" w:cs="Arial"/>
                <w:sz w:val="24"/>
                <w:szCs w:val="24"/>
              </w:rPr>
            </w:pPr>
          </w:p>
          <w:p w14:paraId="2C9748C6" w14:textId="09E7C8FD" w:rsidR="007B1E98" w:rsidRPr="000A6E20" w:rsidRDefault="007B1E98" w:rsidP="008E4822">
            <w:pPr>
              <w:pStyle w:val="ListParagraph"/>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Mirra</w:t>
            </w:r>
            <w:proofErr w:type="spellEnd"/>
            <w:r>
              <w:rPr>
                <w:rFonts w:ascii="Arial" w:hAnsi="Arial" w:cs="Arial"/>
                <w:sz w:val="24"/>
                <w:szCs w:val="24"/>
              </w:rPr>
              <w:t>, 2023)</w:t>
            </w:r>
          </w:p>
        </w:tc>
      </w:tr>
      <w:tr w:rsidR="00746933" w14:paraId="38F4D832" w14:textId="77777777" w:rsidTr="00746933">
        <w:tc>
          <w:tcPr>
            <w:tcW w:w="3005" w:type="dxa"/>
            <w:shd w:val="clear" w:color="auto" w:fill="B4C6E7" w:themeFill="accent1" w:themeFillTint="66"/>
            <w:vAlign w:val="center"/>
          </w:tcPr>
          <w:p w14:paraId="558E478F" w14:textId="544D5C09"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TECHNOLOGICAL</w:t>
            </w:r>
          </w:p>
        </w:tc>
        <w:tc>
          <w:tcPr>
            <w:tcW w:w="251" w:type="dxa"/>
            <w:vMerge/>
            <w:shd w:val="clear" w:color="auto" w:fill="BFBFBF" w:themeFill="background1" w:themeFillShade="BF"/>
          </w:tcPr>
          <w:p w14:paraId="4E5C1509" w14:textId="77777777" w:rsidR="00746933" w:rsidRDefault="00746933" w:rsidP="00C540AE">
            <w:pPr>
              <w:jc w:val="both"/>
              <w:rPr>
                <w:rFonts w:ascii="Arial" w:hAnsi="Arial" w:cs="Arial"/>
                <w:sz w:val="24"/>
                <w:szCs w:val="24"/>
              </w:rPr>
            </w:pPr>
          </w:p>
        </w:tc>
        <w:tc>
          <w:tcPr>
            <w:tcW w:w="5760" w:type="dxa"/>
          </w:tcPr>
          <w:p w14:paraId="75B69061" w14:textId="77777777" w:rsidR="00746933" w:rsidRDefault="00746933" w:rsidP="004409EA">
            <w:pPr>
              <w:pStyle w:val="ListParagraph"/>
              <w:numPr>
                <w:ilvl w:val="0"/>
                <w:numId w:val="9"/>
              </w:numPr>
              <w:jc w:val="both"/>
              <w:rPr>
                <w:rFonts w:ascii="Arial" w:hAnsi="Arial" w:cs="Arial"/>
                <w:sz w:val="24"/>
                <w:szCs w:val="24"/>
              </w:rPr>
            </w:pPr>
            <w:r>
              <w:rPr>
                <w:rFonts w:ascii="Arial" w:hAnsi="Arial" w:cs="Arial"/>
                <w:sz w:val="24"/>
                <w:szCs w:val="24"/>
              </w:rPr>
              <w:t xml:space="preserve">Development of the omnichannel experience post pandemic </w:t>
            </w:r>
          </w:p>
          <w:p w14:paraId="5E839666" w14:textId="000F10DB" w:rsidR="00746933" w:rsidRDefault="00746933" w:rsidP="00B14902">
            <w:pPr>
              <w:pStyle w:val="ListParagraph"/>
              <w:numPr>
                <w:ilvl w:val="0"/>
                <w:numId w:val="9"/>
              </w:numPr>
              <w:jc w:val="both"/>
              <w:rPr>
                <w:rFonts w:ascii="Arial" w:hAnsi="Arial" w:cs="Arial"/>
                <w:sz w:val="24"/>
                <w:szCs w:val="24"/>
              </w:rPr>
            </w:pPr>
            <w:r>
              <w:rPr>
                <w:rFonts w:ascii="Arial" w:hAnsi="Arial" w:cs="Arial"/>
                <w:sz w:val="24"/>
                <w:szCs w:val="24"/>
              </w:rPr>
              <w:t>Digital Innovation becoming increasingly popular.</w:t>
            </w:r>
          </w:p>
          <w:p w14:paraId="70648119" w14:textId="77777777" w:rsidR="00746933" w:rsidRDefault="00746933" w:rsidP="00B14902">
            <w:pPr>
              <w:pStyle w:val="ListParagraph"/>
              <w:numPr>
                <w:ilvl w:val="0"/>
                <w:numId w:val="9"/>
              </w:numPr>
              <w:jc w:val="both"/>
              <w:rPr>
                <w:rFonts w:ascii="Arial" w:hAnsi="Arial" w:cs="Arial"/>
                <w:sz w:val="24"/>
                <w:szCs w:val="24"/>
              </w:rPr>
            </w:pPr>
            <w:r>
              <w:rPr>
                <w:rFonts w:ascii="Arial" w:hAnsi="Arial" w:cs="Arial"/>
                <w:sz w:val="24"/>
                <w:szCs w:val="24"/>
              </w:rPr>
              <w:t xml:space="preserve">Large numbers of consumers still purchasing products online </w:t>
            </w:r>
          </w:p>
          <w:p w14:paraId="3D9FDD2D" w14:textId="528917D7" w:rsidR="00746933" w:rsidRPr="00B14902" w:rsidRDefault="00746933" w:rsidP="008E4822">
            <w:pPr>
              <w:pStyle w:val="ListParagraph"/>
              <w:jc w:val="both"/>
              <w:rPr>
                <w:rFonts w:ascii="Arial" w:hAnsi="Arial" w:cs="Arial"/>
                <w:sz w:val="24"/>
                <w:szCs w:val="24"/>
              </w:rPr>
            </w:pPr>
          </w:p>
        </w:tc>
      </w:tr>
      <w:tr w:rsidR="00746933" w14:paraId="0CD726C8" w14:textId="77777777" w:rsidTr="00746933">
        <w:tc>
          <w:tcPr>
            <w:tcW w:w="3005" w:type="dxa"/>
            <w:shd w:val="clear" w:color="auto" w:fill="B4C6E7" w:themeFill="accent1" w:themeFillTint="66"/>
            <w:vAlign w:val="center"/>
          </w:tcPr>
          <w:p w14:paraId="27B651A6" w14:textId="7BA5D027"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ENVIRONMENTAL</w:t>
            </w:r>
          </w:p>
        </w:tc>
        <w:tc>
          <w:tcPr>
            <w:tcW w:w="251" w:type="dxa"/>
            <w:vMerge/>
            <w:shd w:val="clear" w:color="auto" w:fill="BFBFBF" w:themeFill="background1" w:themeFillShade="BF"/>
          </w:tcPr>
          <w:p w14:paraId="1867177D" w14:textId="77777777" w:rsidR="00746933" w:rsidRDefault="00746933" w:rsidP="00C540AE">
            <w:pPr>
              <w:jc w:val="both"/>
              <w:rPr>
                <w:rFonts w:ascii="Arial" w:hAnsi="Arial" w:cs="Arial"/>
                <w:sz w:val="24"/>
                <w:szCs w:val="24"/>
              </w:rPr>
            </w:pPr>
          </w:p>
        </w:tc>
        <w:tc>
          <w:tcPr>
            <w:tcW w:w="5760" w:type="dxa"/>
          </w:tcPr>
          <w:p w14:paraId="67D7DB06" w14:textId="19569FAA"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 xml:space="preserve">Clean beauty trends </w:t>
            </w:r>
          </w:p>
          <w:p w14:paraId="7ADA143F" w14:textId="7631D2E7"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Demand for natural ingredients rise in Europe.</w:t>
            </w:r>
          </w:p>
          <w:p w14:paraId="38785ECC" w14:textId="66E820BC"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 xml:space="preserve">Ethical sourced materials are in demand. </w:t>
            </w:r>
          </w:p>
          <w:p w14:paraId="08044DE9" w14:textId="58031BA4"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lastRenderedPageBreak/>
              <w:t>Many companies developing strong environmental strategies</w:t>
            </w:r>
            <w:r w:rsidR="00B66B8C">
              <w:rPr>
                <w:rFonts w:ascii="Arial" w:hAnsi="Arial" w:cs="Arial"/>
                <w:sz w:val="24"/>
                <w:szCs w:val="24"/>
              </w:rPr>
              <w:t>.</w:t>
            </w:r>
          </w:p>
          <w:p w14:paraId="45FCC324" w14:textId="336C2CE5" w:rsidR="00B576B8" w:rsidRPr="008E4822" w:rsidRDefault="00B576B8" w:rsidP="00B576B8">
            <w:pPr>
              <w:pStyle w:val="ListParagraph"/>
              <w:jc w:val="both"/>
              <w:rPr>
                <w:rFonts w:ascii="Arial" w:hAnsi="Arial" w:cs="Arial"/>
                <w:sz w:val="24"/>
                <w:szCs w:val="24"/>
              </w:rPr>
            </w:pPr>
            <w:r>
              <w:rPr>
                <w:rFonts w:ascii="Arial" w:hAnsi="Arial" w:cs="Arial"/>
                <w:sz w:val="24"/>
                <w:szCs w:val="24"/>
              </w:rPr>
              <w:t>(</w:t>
            </w:r>
            <w:r w:rsidR="00B66B8C">
              <w:rPr>
                <w:rFonts w:ascii="Arial" w:hAnsi="Arial" w:cs="Arial"/>
                <w:sz w:val="24"/>
                <w:szCs w:val="24"/>
              </w:rPr>
              <w:t>Ministry of Foreign Affairs, 2022)</w:t>
            </w:r>
          </w:p>
        </w:tc>
      </w:tr>
      <w:tr w:rsidR="00746933" w14:paraId="27D93EC7" w14:textId="77777777" w:rsidTr="00746933">
        <w:tc>
          <w:tcPr>
            <w:tcW w:w="3005" w:type="dxa"/>
            <w:shd w:val="clear" w:color="auto" w:fill="B4C6E7" w:themeFill="accent1" w:themeFillTint="66"/>
            <w:vAlign w:val="center"/>
          </w:tcPr>
          <w:p w14:paraId="3F6555A2" w14:textId="6B2BA89F"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lastRenderedPageBreak/>
              <w:t>LEGAL</w:t>
            </w:r>
          </w:p>
        </w:tc>
        <w:tc>
          <w:tcPr>
            <w:tcW w:w="251" w:type="dxa"/>
            <w:vMerge/>
            <w:shd w:val="clear" w:color="auto" w:fill="BFBFBF" w:themeFill="background1" w:themeFillShade="BF"/>
          </w:tcPr>
          <w:p w14:paraId="2D92F09C" w14:textId="77777777" w:rsidR="00746933" w:rsidRDefault="00746933" w:rsidP="00C540AE">
            <w:pPr>
              <w:jc w:val="both"/>
              <w:rPr>
                <w:rFonts w:ascii="Arial" w:hAnsi="Arial" w:cs="Arial"/>
                <w:sz w:val="24"/>
                <w:szCs w:val="24"/>
              </w:rPr>
            </w:pPr>
          </w:p>
        </w:tc>
        <w:tc>
          <w:tcPr>
            <w:tcW w:w="5760" w:type="dxa"/>
          </w:tcPr>
          <w:p w14:paraId="1B53D427" w14:textId="4F415EA1" w:rsidR="00746933" w:rsidRDefault="00746933" w:rsidP="004C69EB">
            <w:pPr>
              <w:pStyle w:val="ListParagraph"/>
              <w:numPr>
                <w:ilvl w:val="0"/>
                <w:numId w:val="11"/>
              </w:numPr>
              <w:jc w:val="both"/>
              <w:rPr>
                <w:rFonts w:ascii="Arial" w:hAnsi="Arial" w:cs="Arial"/>
                <w:sz w:val="24"/>
                <w:szCs w:val="24"/>
              </w:rPr>
            </w:pPr>
            <w:r>
              <w:rPr>
                <w:rFonts w:ascii="Arial" w:hAnsi="Arial" w:cs="Arial"/>
                <w:sz w:val="24"/>
                <w:szCs w:val="24"/>
              </w:rPr>
              <w:t>Lack of regulation exists with ingredients for beauty products.</w:t>
            </w:r>
          </w:p>
          <w:p w14:paraId="554383FE" w14:textId="66CCCEB2" w:rsidR="00746933" w:rsidRDefault="00746933" w:rsidP="004C69EB">
            <w:pPr>
              <w:pStyle w:val="ListParagraph"/>
              <w:numPr>
                <w:ilvl w:val="0"/>
                <w:numId w:val="11"/>
              </w:numPr>
              <w:jc w:val="both"/>
              <w:rPr>
                <w:rFonts w:ascii="Arial" w:hAnsi="Arial" w:cs="Arial"/>
                <w:sz w:val="24"/>
                <w:szCs w:val="24"/>
              </w:rPr>
            </w:pPr>
            <w:r>
              <w:rPr>
                <w:rFonts w:ascii="Arial" w:hAnsi="Arial" w:cs="Arial"/>
                <w:sz w:val="24"/>
                <w:szCs w:val="24"/>
              </w:rPr>
              <w:t>Previous difficulties working with the brand.</w:t>
            </w:r>
          </w:p>
          <w:p w14:paraId="400B2A86" w14:textId="77777777" w:rsidR="00746933" w:rsidRDefault="00746933" w:rsidP="004C69EB">
            <w:pPr>
              <w:pStyle w:val="ListParagraph"/>
              <w:numPr>
                <w:ilvl w:val="0"/>
                <w:numId w:val="11"/>
              </w:numPr>
              <w:jc w:val="both"/>
              <w:rPr>
                <w:rFonts w:ascii="Arial" w:hAnsi="Arial" w:cs="Arial"/>
                <w:sz w:val="24"/>
                <w:szCs w:val="24"/>
              </w:rPr>
            </w:pPr>
            <w:r>
              <w:rPr>
                <w:rFonts w:ascii="Arial" w:hAnsi="Arial" w:cs="Arial"/>
                <w:sz w:val="24"/>
                <w:szCs w:val="24"/>
              </w:rPr>
              <w:t xml:space="preserve">Previous complaints regarding inclusivity and diversity. </w:t>
            </w:r>
          </w:p>
          <w:p w14:paraId="79255275" w14:textId="79AB69EA" w:rsidR="00746933" w:rsidRPr="004C69EB" w:rsidRDefault="00746933" w:rsidP="00EF5C7D">
            <w:pPr>
              <w:pStyle w:val="ListParagraph"/>
              <w:jc w:val="both"/>
              <w:rPr>
                <w:rFonts w:ascii="Arial" w:hAnsi="Arial" w:cs="Arial"/>
                <w:sz w:val="24"/>
                <w:szCs w:val="24"/>
              </w:rPr>
            </w:pPr>
          </w:p>
        </w:tc>
      </w:tr>
    </w:tbl>
    <w:p w14:paraId="2DD999A4" w14:textId="77777777" w:rsidR="002F3CEE" w:rsidRPr="00C540AE" w:rsidRDefault="002F3CEE" w:rsidP="00C540AE">
      <w:pPr>
        <w:jc w:val="both"/>
        <w:rPr>
          <w:rFonts w:ascii="Arial" w:hAnsi="Arial" w:cs="Arial"/>
          <w:sz w:val="24"/>
          <w:szCs w:val="24"/>
        </w:rPr>
      </w:pPr>
    </w:p>
    <w:p w14:paraId="7BDCCC28" w14:textId="77777777" w:rsidR="00CC3498" w:rsidRPr="00AD31C9" w:rsidRDefault="00CC3498">
      <w:pPr>
        <w:rPr>
          <w:rFonts w:ascii="Arial" w:hAnsi="Arial" w:cs="Arial"/>
          <w:sz w:val="24"/>
          <w:szCs w:val="24"/>
        </w:rPr>
      </w:pPr>
    </w:p>
    <w:p w14:paraId="6B0E27CE" w14:textId="77777777" w:rsidR="006964C2" w:rsidRPr="00AD31C9" w:rsidRDefault="006964C2">
      <w:pPr>
        <w:rPr>
          <w:rFonts w:ascii="Arial" w:hAnsi="Arial" w:cs="Arial"/>
          <w:sz w:val="24"/>
          <w:szCs w:val="24"/>
        </w:rPr>
      </w:pPr>
    </w:p>
    <w:sectPr w:rsidR="006964C2" w:rsidRPr="00AD31C9" w:rsidSect="0001172E">
      <w:footerReference w:type="default" r:id="rId66"/>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E9052" w14:textId="77777777" w:rsidR="000758D7" w:rsidRDefault="000758D7" w:rsidP="006B2D22">
      <w:pPr>
        <w:spacing w:after="0" w:line="240" w:lineRule="auto"/>
      </w:pPr>
      <w:r>
        <w:separator/>
      </w:r>
    </w:p>
  </w:endnote>
  <w:endnote w:type="continuationSeparator" w:id="0">
    <w:p w14:paraId="01A5155B" w14:textId="77777777" w:rsidR="000758D7" w:rsidRDefault="000758D7" w:rsidP="006B2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4586912"/>
      <w:docPartObj>
        <w:docPartGallery w:val="Page Numbers (Bottom of Page)"/>
        <w:docPartUnique/>
      </w:docPartObj>
    </w:sdtPr>
    <w:sdtEndPr>
      <w:rPr>
        <w:color w:val="7F7F7F" w:themeColor="background1" w:themeShade="7F"/>
        <w:spacing w:val="60"/>
      </w:rPr>
    </w:sdtEndPr>
    <w:sdtContent>
      <w:p w14:paraId="36E011C5" w14:textId="5D3C6CD3" w:rsidR="006B2D22" w:rsidRDefault="006B2D2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DF4695" w14:textId="77777777" w:rsidR="006B2D22" w:rsidRDefault="006B2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48065" w14:textId="77777777" w:rsidR="000758D7" w:rsidRDefault="000758D7" w:rsidP="006B2D22">
      <w:pPr>
        <w:spacing w:after="0" w:line="240" w:lineRule="auto"/>
      </w:pPr>
      <w:r>
        <w:separator/>
      </w:r>
    </w:p>
  </w:footnote>
  <w:footnote w:type="continuationSeparator" w:id="0">
    <w:p w14:paraId="377BE9F5" w14:textId="77777777" w:rsidR="000758D7" w:rsidRDefault="000758D7" w:rsidP="006B2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D4410"/>
    <w:multiLevelType w:val="hybridMultilevel"/>
    <w:tmpl w:val="A8E284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492439"/>
    <w:multiLevelType w:val="hybridMultilevel"/>
    <w:tmpl w:val="E7E6115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CEE49B4"/>
    <w:multiLevelType w:val="hybridMultilevel"/>
    <w:tmpl w:val="CD500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533B6"/>
    <w:multiLevelType w:val="hybridMultilevel"/>
    <w:tmpl w:val="1194BA44"/>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31E0A3A"/>
    <w:multiLevelType w:val="hybridMultilevel"/>
    <w:tmpl w:val="B060F248"/>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36E1291"/>
    <w:multiLevelType w:val="hybridMultilevel"/>
    <w:tmpl w:val="059232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394A48"/>
    <w:multiLevelType w:val="hybridMultilevel"/>
    <w:tmpl w:val="AFC24588"/>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1F3150E"/>
    <w:multiLevelType w:val="hybridMultilevel"/>
    <w:tmpl w:val="B41AE8E0"/>
    <w:lvl w:ilvl="0" w:tplc="0809000F">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8B908DF"/>
    <w:multiLevelType w:val="hybridMultilevel"/>
    <w:tmpl w:val="DF405C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0F83315"/>
    <w:multiLevelType w:val="hybridMultilevel"/>
    <w:tmpl w:val="D152B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98234D"/>
    <w:multiLevelType w:val="hybridMultilevel"/>
    <w:tmpl w:val="6508542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286436"/>
    <w:multiLevelType w:val="hybridMultilevel"/>
    <w:tmpl w:val="AD202B44"/>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1107313"/>
    <w:multiLevelType w:val="hybridMultilevel"/>
    <w:tmpl w:val="E77C1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F10D9E"/>
    <w:multiLevelType w:val="hybridMultilevel"/>
    <w:tmpl w:val="5B403C8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C717C2"/>
    <w:multiLevelType w:val="hybridMultilevel"/>
    <w:tmpl w:val="6B90D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908D9"/>
    <w:multiLevelType w:val="hybridMultilevel"/>
    <w:tmpl w:val="56323B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807639A"/>
    <w:multiLevelType w:val="hybridMultilevel"/>
    <w:tmpl w:val="C938F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EE6751"/>
    <w:multiLevelType w:val="hybridMultilevel"/>
    <w:tmpl w:val="AD24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6C34DE"/>
    <w:multiLevelType w:val="hybridMultilevel"/>
    <w:tmpl w:val="5E6CD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849328">
    <w:abstractNumId w:val="8"/>
  </w:num>
  <w:num w:numId="2" w16cid:durableId="1412044834">
    <w:abstractNumId w:val="5"/>
  </w:num>
  <w:num w:numId="3" w16cid:durableId="1785029678">
    <w:abstractNumId w:val="12"/>
  </w:num>
  <w:num w:numId="4" w16cid:durableId="792867619">
    <w:abstractNumId w:val="15"/>
  </w:num>
  <w:num w:numId="5" w16cid:durableId="7342347">
    <w:abstractNumId w:val="2"/>
  </w:num>
  <w:num w:numId="6" w16cid:durableId="1950164940">
    <w:abstractNumId w:val="0"/>
  </w:num>
  <w:num w:numId="7" w16cid:durableId="1886915233">
    <w:abstractNumId w:val="18"/>
  </w:num>
  <w:num w:numId="8" w16cid:durableId="926887357">
    <w:abstractNumId w:val="14"/>
  </w:num>
  <w:num w:numId="9" w16cid:durableId="33964976">
    <w:abstractNumId w:val="17"/>
  </w:num>
  <w:num w:numId="10" w16cid:durableId="2006472661">
    <w:abstractNumId w:val="9"/>
  </w:num>
  <w:num w:numId="11" w16cid:durableId="1258716000">
    <w:abstractNumId w:val="16"/>
  </w:num>
  <w:num w:numId="12" w16cid:durableId="1966766917">
    <w:abstractNumId w:val="11"/>
  </w:num>
  <w:num w:numId="13" w16cid:durableId="1993631343">
    <w:abstractNumId w:val="3"/>
  </w:num>
  <w:num w:numId="14" w16cid:durableId="64685284">
    <w:abstractNumId w:val="4"/>
  </w:num>
  <w:num w:numId="15" w16cid:durableId="1698194487">
    <w:abstractNumId w:val="6"/>
  </w:num>
  <w:num w:numId="16" w16cid:durableId="286814510">
    <w:abstractNumId w:val="10"/>
  </w:num>
  <w:num w:numId="17" w16cid:durableId="1408305945">
    <w:abstractNumId w:val="1"/>
  </w:num>
  <w:num w:numId="18" w16cid:durableId="1942030330">
    <w:abstractNumId w:val="13"/>
  </w:num>
  <w:num w:numId="19" w16cid:durableId="12660400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EF8"/>
    <w:rsid w:val="00001BC4"/>
    <w:rsid w:val="00001F19"/>
    <w:rsid w:val="00002CF5"/>
    <w:rsid w:val="00006BC6"/>
    <w:rsid w:val="00007400"/>
    <w:rsid w:val="000076BB"/>
    <w:rsid w:val="00007EC0"/>
    <w:rsid w:val="0001172E"/>
    <w:rsid w:val="00011BA3"/>
    <w:rsid w:val="00013AA1"/>
    <w:rsid w:val="00014A88"/>
    <w:rsid w:val="00014D58"/>
    <w:rsid w:val="000159B8"/>
    <w:rsid w:val="000205AA"/>
    <w:rsid w:val="00021655"/>
    <w:rsid w:val="00024856"/>
    <w:rsid w:val="00025C56"/>
    <w:rsid w:val="00025C8F"/>
    <w:rsid w:val="00025FA4"/>
    <w:rsid w:val="00026044"/>
    <w:rsid w:val="00026B25"/>
    <w:rsid w:val="00026B64"/>
    <w:rsid w:val="00030560"/>
    <w:rsid w:val="000332B1"/>
    <w:rsid w:val="0003424C"/>
    <w:rsid w:val="00034BEB"/>
    <w:rsid w:val="0003578F"/>
    <w:rsid w:val="00036C0D"/>
    <w:rsid w:val="00037185"/>
    <w:rsid w:val="0003758A"/>
    <w:rsid w:val="00037726"/>
    <w:rsid w:val="00037D7C"/>
    <w:rsid w:val="00040D32"/>
    <w:rsid w:val="00041DFE"/>
    <w:rsid w:val="00042852"/>
    <w:rsid w:val="00043CC6"/>
    <w:rsid w:val="00043F7A"/>
    <w:rsid w:val="0004442B"/>
    <w:rsid w:val="00044709"/>
    <w:rsid w:val="00044EBE"/>
    <w:rsid w:val="00045D64"/>
    <w:rsid w:val="000470E7"/>
    <w:rsid w:val="00047CF0"/>
    <w:rsid w:val="00050C0B"/>
    <w:rsid w:val="000534BF"/>
    <w:rsid w:val="0005374A"/>
    <w:rsid w:val="00053ACE"/>
    <w:rsid w:val="00053C3E"/>
    <w:rsid w:val="00055B65"/>
    <w:rsid w:val="000574B1"/>
    <w:rsid w:val="00057E63"/>
    <w:rsid w:val="00061A27"/>
    <w:rsid w:val="0006242A"/>
    <w:rsid w:val="00062D43"/>
    <w:rsid w:val="000635D5"/>
    <w:rsid w:val="0006387F"/>
    <w:rsid w:val="00066276"/>
    <w:rsid w:val="00066BD7"/>
    <w:rsid w:val="0006761D"/>
    <w:rsid w:val="000677B5"/>
    <w:rsid w:val="000678A0"/>
    <w:rsid w:val="00071320"/>
    <w:rsid w:val="00071FAA"/>
    <w:rsid w:val="000758D7"/>
    <w:rsid w:val="00076CB2"/>
    <w:rsid w:val="0007733B"/>
    <w:rsid w:val="0008070D"/>
    <w:rsid w:val="00082B64"/>
    <w:rsid w:val="000830B5"/>
    <w:rsid w:val="00090021"/>
    <w:rsid w:val="000910F7"/>
    <w:rsid w:val="000921AB"/>
    <w:rsid w:val="000937E0"/>
    <w:rsid w:val="00093B31"/>
    <w:rsid w:val="00096F50"/>
    <w:rsid w:val="000A0020"/>
    <w:rsid w:val="000A0B6C"/>
    <w:rsid w:val="000A0C78"/>
    <w:rsid w:val="000A11AD"/>
    <w:rsid w:val="000A225D"/>
    <w:rsid w:val="000A6A67"/>
    <w:rsid w:val="000A6E20"/>
    <w:rsid w:val="000A70D7"/>
    <w:rsid w:val="000B07C5"/>
    <w:rsid w:val="000B0EBD"/>
    <w:rsid w:val="000B1099"/>
    <w:rsid w:val="000B4405"/>
    <w:rsid w:val="000B527E"/>
    <w:rsid w:val="000B57FE"/>
    <w:rsid w:val="000B61DD"/>
    <w:rsid w:val="000B7E1D"/>
    <w:rsid w:val="000C1F88"/>
    <w:rsid w:val="000C4BCA"/>
    <w:rsid w:val="000C5360"/>
    <w:rsid w:val="000C6F23"/>
    <w:rsid w:val="000D2273"/>
    <w:rsid w:val="000D2880"/>
    <w:rsid w:val="000D2CCA"/>
    <w:rsid w:val="000D426F"/>
    <w:rsid w:val="000D46D4"/>
    <w:rsid w:val="000D5970"/>
    <w:rsid w:val="000D739B"/>
    <w:rsid w:val="000E0265"/>
    <w:rsid w:val="000E1E89"/>
    <w:rsid w:val="000E286D"/>
    <w:rsid w:val="000E32AA"/>
    <w:rsid w:val="000E3413"/>
    <w:rsid w:val="000E4D28"/>
    <w:rsid w:val="000F08E8"/>
    <w:rsid w:val="000F0DEE"/>
    <w:rsid w:val="000F1610"/>
    <w:rsid w:val="000F230F"/>
    <w:rsid w:val="000F29AE"/>
    <w:rsid w:val="000F2B10"/>
    <w:rsid w:val="000F44D8"/>
    <w:rsid w:val="000F49E0"/>
    <w:rsid w:val="000F4AB6"/>
    <w:rsid w:val="000F6A58"/>
    <w:rsid w:val="000F70D8"/>
    <w:rsid w:val="000F716D"/>
    <w:rsid w:val="00101955"/>
    <w:rsid w:val="00103017"/>
    <w:rsid w:val="00103884"/>
    <w:rsid w:val="001045F0"/>
    <w:rsid w:val="00105B53"/>
    <w:rsid w:val="0010656B"/>
    <w:rsid w:val="00111854"/>
    <w:rsid w:val="0011292F"/>
    <w:rsid w:val="001135BA"/>
    <w:rsid w:val="001149E7"/>
    <w:rsid w:val="00114FE1"/>
    <w:rsid w:val="00115F61"/>
    <w:rsid w:val="001161AF"/>
    <w:rsid w:val="00117643"/>
    <w:rsid w:val="001209DB"/>
    <w:rsid w:val="00121047"/>
    <w:rsid w:val="001210AD"/>
    <w:rsid w:val="001238F6"/>
    <w:rsid w:val="00130999"/>
    <w:rsid w:val="001314EF"/>
    <w:rsid w:val="00135B21"/>
    <w:rsid w:val="001360A6"/>
    <w:rsid w:val="0013723D"/>
    <w:rsid w:val="00137EEE"/>
    <w:rsid w:val="00140A68"/>
    <w:rsid w:val="00150ECC"/>
    <w:rsid w:val="001521ED"/>
    <w:rsid w:val="001523B8"/>
    <w:rsid w:val="001527AA"/>
    <w:rsid w:val="00152AC1"/>
    <w:rsid w:val="001547EB"/>
    <w:rsid w:val="00154C41"/>
    <w:rsid w:val="00155B79"/>
    <w:rsid w:val="00155BFD"/>
    <w:rsid w:val="00157B30"/>
    <w:rsid w:val="00161C16"/>
    <w:rsid w:val="00163193"/>
    <w:rsid w:val="001631E0"/>
    <w:rsid w:val="00163433"/>
    <w:rsid w:val="00166F8C"/>
    <w:rsid w:val="001677E2"/>
    <w:rsid w:val="00167E19"/>
    <w:rsid w:val="00170475"/>
    <w:rsid w:val="001732F5"/>
    <w:rsid w:val="0017624C"/>
    <w:rsid w:val="00180B7F"/>
    <w:rsid w:val="0018124B"/>
    <w:rsid w:val="00183F26"/>
    <w:rsid w:val="001843F4"/>
    <w:rsid w:val="00184E61"/>
    <w:rsid w:val="00186081"/>
    <w:rsid w:val="00186C85"/>
    <w:rsid w:val="0018711D"/>
    <w:rsid w:val="0019083D"/>
    <w:rsid w:val="00193961"/>
    <w:rsid w:val="00193A01"/>
    <w:rsid w:val="00194EFF"/>
    <w:rsid w:val="001962D3"/>
    <w:rsid w:val="001A057F"/>
    <w:rsid w:val="001A09E8"/>
    <w:rsid w:val="001A15E6"/>
    <w:rsid w:val="001A2126"/>
    <w:rsid w:val="001A2F50"/>
    <w:rsid w:val="001A2F72"/>
    <w:rsid w:val="001A358C"/>
    <w:rsid w:val="001A3E9A"/>
    <w:rsid w:val="001A5DD8"/>
    <w:rsid w:val="001A63F3"/>
    <w:rsid w:val="001A7129"/>
    <w:rsid w:val="001A7552"/>
    <w:rsid w:val="001B11CF"/>
    <w:rsid w:val="001B173B"/>
    <w:rsid w:val="001B2028"/>
    <w:rsid w:val="001B210B"/>
    <w:rsid w:val="001B2D2B"/>
    <w:rsid w:val="001B445D"/>
    <w:rsid w:val="001B4B90"/>
    <w:rsid w:val="001B656A"/>
    <w:rsid w:val="001B7576"/>
    <w:rsid w:val="001B7DE0"/>
    <w:rsid w:val="001C1C86"/>
    <w:rsid w:val="001C2000"/>
    <w:rsid w:val="001C20EC"/>
    <w:rsid w:val="001C2CA6"/>
    <w:rsid w:val="001C36A2"/>
    <w:rsid w:val="001C3F5B"/>
    <w:rsid w:val="001C4E34"/>
    <w:rsid w:val="001C5CF8"/>
    <w:rsid w:val="001D0773"/>
    <w:rsid w:val="001D45CD"/>
    <w:rsid w:val="001D6E04"/>
    <w:rsid w:val="001D76E5"/>
    <w:rsid w:val="001D7701"/>
    <w:rsid w:val="001E1B38"/>
    <w:rsid w:val="001E1FF3"/>
    <w:rsid w:val="001E23B2"/>
    <w:rsid w:val="001E2F3A"/>
    <w:rsid w:val="001E47B5"/>
    <w:rsid w:val="001E4881"/>
    <w:rsid w:val="001E684C"/>
    <w:rsid w:val="001F02EF"/>
    <w:rsid w:val="001F11AA"/>
    <w:rsid w:val="001F1C6F"/>
    <w:rsid w:val="001F21BE"/>
    <w:rsid w:val="001F3DAD"/>
    <w:rsid w:val="001F43DC"/>
    <w:rsid w:val="001F6E1C"/>
    <w:rsid w:val="00201859"/>
    <w:rsid w:val="00201E79"/>
    <w:rsid w:val="002024CE"/>
    <w:rsid w:val="002031AE"/>
    <w:rsid w:val="002034C5"/>
    <w:rsid w:val="00203E4D"/>
    <w:rsid w:val="0020438A"/>
    <w:rsid w:val="00205E81"/>
    <w:rsid w:val="00207FC7"/>
    <w:rsid w:val="00210AEA"/>
    <w:rsid w:val="002116D5"/>
    <w:rsid w:val="00211C41"/>
    <w:rsid w:val="002124B7"/>
    <w:rsid w:val="0021273E"/>
    <w:rsid w:val="00214954"/>
    <w:rsid w:val="00214B9E"/>
    <w:rsid w:val="00221DE6"/>
    <w:rsid w:val="00223C63"/>
    <w:rsid w:val="002254D4"/>
    <w:rsid w:val="00226E25"/>
    <w:rsid w:val="002326D4"/>
    <w:rsid w:val="00232F91"/>
    <w:rsid w:val="00234DE5"/>
    <w:rsid w:val="00234FAF"/>
    <w:rsid w:val="00235155"/>
    <w:rsid w:val="00235ACD"/>
    <w:rsid w:val="00237EE8"/>
    <w:rsid w:val="0024051F"/>
    <w:rsid w:val="00241972"/>
    <w:rsid w:val="0024204B"/>
    <w:rsid w:val="002466A0"/>
    <w:rsid w:val="002466F5"/>
    <w:rsid w:val="00247301"/>
    <w:rsid w:val="0025067C"/>
    <w:rsid w:val="00251D52"/>
    <w:rsid w:val="002526D3"/>
    <w:rsid w:val="002610DB"/>
    <w:rsid w:val="002641CF"/>
    <w:rsid w:val="00264C0D"/>
    <w:rsid w:val="0026538A"/>
    <w:rsid w:val="00265C60"/>
    <w:rsid w:val="0026625C"/>
    <w:rsid w:val="00266B17"/>
    <w:rsid w:val="00267977"/>
    <w:rsid w:val="002703FE"/>
    <w:rsid w:val="00271A97"/>
    <w:rsid w:val="0027251E"/>
    <w:rsid w:val="0027330B"/>
    <w:rsid w:val="00274555"/>
    <w:rsid w:val="00274A2E"/>
    <w:rsid w:val="00275711"/>
    <w:rsid w:val="00276149"/>
    <w:rsid w:val="00277000"/>
    <w:rsid w:val="0027762C"/>
    <w:rsid w:val="002802FC"/>
    <w:rsid w:val="0028183D"/>
    <w:rsid w:val="00281BA7"/>
    <w:rsid w:val="0028316E"/>
    <w:rsid w:val="00283BCA"/>
    <w:rsid w:val="0028456F"/>
    <w:rsid w:val="00284606"/>
    <w:rsid w:val="00285112"/>
    <w:rsid w:val="00285EC9"/>
    <w:rsid w:val="00286881"/>
    <w:rsid w:val="002932C1"/>
    <w:rsid w:val="002939EE"/>
    <w:rsid w:val="00293CAF"/>
    <w:rsid w:val="00294066"/>
    <w:rsid w:val="00295477"/>
    <w:rsid w:val="00295B5B"/>
    <w:rsid w:val="00295FA8"/>
    <w:rsid w:val="00297F34"/>
    <w:rsid w:val="002A155F"/>
    <w:rsid w:val="002A3058"/>
    <w:rsid w:val="002A30D6"/>
    <w:rsid w:val="002A3A94"/>
    <w:rsid w:val="002A467A"/>
    <w:rsid w:val="002A4957"/>
    <w:rsid w:val="002A601F"/>
    <w:rsid w:val="002A6151"/>
    <w:rsid w:val="002A6A09"/>
    <w:rsid w:val="002A7192"/>
    <w:rsid w:val="002A7690"/>
    <w:rsid w:val="002A771D"/>
    <w:rsid w:val="002B2333"/>
    <w:rsid w:val="002B3769"/>
    <w:rsid w:val="002B4CF3"/>
    <w:rsid w:val="002C1BD2"/>
    <w:rsid w:val="002C1CCB"/>
    <w:rsid w:val="002C2479"/>
    <w:rsid w:val="002C2A95"/>
    <w:rsid w:val="002C2D3D"/>
    <w:rsid w:val="002C3123"/>
    <w:rsid w:val="002C318C"/>
    <w:rsid w:val="002C364A"/>
    <w:rsid w:val="002C38AB"/>
    <w:rsid w:val="002C3AAD"/>
    <w:rsid w:val="002D187B"/>
    <w:rsid w:val="002D3A8F"/>
    <w:rsid w:val="002D3C34"/>
    <w:rsid w:val="002D53A3"/>
    <w:rsid w:val="002D5BA6"/>
    <w:rsid w:val="002D6509"/>
    <w:rsid w:val="002E2844"/>
    <w:rsid w:val="002E40B7"/>
    <w:rsid w:val="002E654F"/>
    <w:rsid w:val="002E6B46"/>
    <w:rsid w:val="002E7302"/>
    <w:rsid w:val="002E75DF"/>
    <w:rsid w:val="002F00EF"/>
    <w:rsid w:val="002F061C"/>
    <w:rsid w:val="002F0EA4"/>
    <w:rsid w:val="002F1CD6"/>
    <w:rsid w:val="002F286B"/>
    <w:rsid w:val="002F3CEE"/>
    <w:rsid w:val="002F51DD"/>
    <w:rsid w:val="002F670D"/>
    <w:rsid w:val="002F6EF1"/>
    <w:rsid w:val="003001A6"/>
    <w:rsid w:val="0030086E"/>
    <w:rsid w:val="003022B1"/>
    <w:rsid w:val="003025DD"/>
    <w:rsid w:val="00302ACF"/>
    <w:rsid w:val="003035B1"/>
    <w:rsid w:val="003039C9"/>
    <w:rsid w:val="0030545F"/>
    <w:rsid w:val="00306603"/>
    <w:rsid w:val="003101CA"/>
    <w:rsid w:val="003127FB"/>
    <w:rsid w:val="0031525D"/>
    <w:rsid w:val="00315C11"/>
    <w:rsid w:val="003166FF"/>
    <w:rsid w:val="0032051A"/>
    <w:rsid w:val="00321096"/>
    <w:rsid w:val="003223E9"/>
    <w:rsid w:val="00322C66"/>
    <w:rsid w:val="00322CD7"/>
    <w:rsid w:val="003238C0"/>
    <w:rsid w:val="00323A56"/>
    <w:rsid w:val="00323E15"/>
    <w:rsid w:val="003241A9"/>
    <w:rsid w:val="00324FED"/>
    <w:rsid w:val="00325A6B"/>
    <w:rsid w:val="00326952"/>
    <w:rsid w:val="00327257"/>
    <w:rsid w:val="00330473"/>
    <w:rsid w:val="00331D6E"/>
    <w:rsid w:val="003323FF"/>
    <w:rsid w:val="0033350C"/>
    <w:rsid w:val="003335BD"/>
    <w:rsid w:val="00335560"/>
    <w:rsid w:val="00335B29"/>
    <w:rsid w:val="00336D9E"/>
    <w:rsid w:val="00337043"/>
    <w:rsid w:val="00337AA2"/>
    <w:rsid w:val="003412FB"/>
    <w:rsid w:val="00341B19"/>
    <w:rsid w:val="00342C67"/>
    <w:rsid w:val="00343CD6"/>
    <w:rsid w:val="003446EB"/>
    <w:rsid w:val="0034545B"/>
    <w:rsid w:val="00345627"/>
    <w:rsid w:val="00345F3E"/>
    <w:rsid w:val="0034675E"/>
    <w:rsid w:val="00351854"/>
    <w:rsid w:val="00351E2F"/>
    <w:rsid w:val="003527B0"/>
    <w:rsid w:val="00352B82"/>
    <w:rsid w:val="00352EEB"/>
    <w:rsid w:val="00355124"/>
    <w:rsid w:val="00355ED0"/>
    <w:rsid w:val="00357235"/>
    <w:rsid w:val="00360D47"/>
    <w:rsid w:val="003614B4"/>
    <w:rsid w:val="00361806"/>
    <w:rsid w:val="00362F34"/>
    <w:rsid w:val="00363E79"/>
    <w:rsid w:val="00363EA8"/>
    <w:rsid w:val="00364AE8"/>
    <w:rsid w:val="003658E7"/>
    <w:rsid w:val="003674A1"/>
    <w:rsid w:val="0036789D"/>
    <w:rsid w:val="003708E5"/>
    <w:rsid w:val="00371035"/>
    <w:rsid w:val="0037167A"/>
    <w:rsid w:val="00371DD2"/>
    <w:rsid w:val="0037263B"/>
    <w:rsid w:val="003741EB"/>
    <w:rsid w:val="00375A1F"/>
    <w:rsid w:val="00375A69"/>
    <w:rsid w:val="00380A3C"/>
    <w:rsid w:val="00380B6F"/>
    <w:rsid w:val="00380E2B"/>
    <w:rsid w:val="00381C4F"/>
    <w:rsid w:val="0038304A"/>
    <w:rsid w:val="00383F2B"/>
    <w:rsid w:val="00384E02"/>
    <w:rsid w:val="00387EEE"/>
    <w:rsid w:val="003907AA"/>
    <w:rsid w:val="003912CD"/>
    <w:rsid w:val="00391450"/>
    <w:rsid w:val="00392F78"/>
    <w:rsid w:val="00394939"/>
    <w:rsid w:val="00394A8D"/>
    <w:rsid w:val="00394F7C"/>
    <w:rsid w:val="0039647D"/>
    <w:rsid w:val="003973FF"/>
    <w:rsid w:val="0039755C"/>
    <w:rsid w:val="00397896"/>
    <w:rsid w:val="003A1263"/>
    <w:rsid w:val="003A30E3"/>
    <w:rsid w:val="003A51B5"/>
    <w:rsid w:val="003A6111"/>
    <w:rsid w:val="003A718C"/>
    <w:rsid w:val="003B1EEB"/>
    <w:rsid w:val="003B217E"/>
    <w:rsid w:val="003B2C73"/>
    <w:rsid w:val="003B49BC"/>
    <w:rsid w:val="003C020E"/>
    <w:rsid w:val="003C1625"/>
    <w:rsid w:val="003C2586"/>
    <w:rsid w:val="003C2E97"/>
    <w:rsid w:val="003C386C"/>
    <w:rsid w:val="003C58A6"/>
    <w:rsid w:val="003C6AF9"/>
    <w:rsid w:val="003C6B22"/>
    <w:rsid w:val="003D0E37"/>
    <w:rsid w:val="003D1933"/>
    <w:rsid w:val="003D1E10"/>
    <w:rsid w:val="003D2AB7"/>
    <w:rsid w:val="003D4318"/>
    <w:rsid w:val="003D4929"/>
    <w:rsid w:val="003D4CC6"/>
    <w:rsid w:val="003E1198"/>
    <w:rsid w:val="003E2655"/>
    <w:rsid w:val="003E2A16"/>
    <w:rsid w:val="003E395E"/>
    <w:rsid w:val="003E3A20"/>
    <w:rsid w:val="003E455B"/>
    <w:rsid w:val="003E582D"/>
    <w:rsid w:val="003F160D"/>
    <w:rsid w:val="003F17C4"/>
    <w:rsid w:val="003F2739"/>
    <w:rsid w:val="003F3B8A"/>
    <w:rsid w:val="003F4197"/>
    <w:rsid w:val="003F4D1A"/>
    <w:rsid w:val="003F6472"/>
    <w:rsid w:val="003F7442"/>
    <w:rsid w:val="003F754B"/>
    <w:rsid w:val="00401525"/>
    <w:rsid w:val="00401A84"/>
    <w:rsid w:val="00403F4B"/>
    <w:rsid w:val="00406F24"/>
    <w:rsid w:val="004070B0"/>
    <w:rsid w:val="004079CD"/>
    <w:rsid w:val="00412A2D"/>
    <w:rsid w:val="00412E77"/>
    <w:rsid w:val="00413228"/>
    <w:rsid w:val="00415BB9"/>
    <w:rsid w:val="0041607A"/>
    <w:rsid w:val="004203F7"/>
    <w:rsid w:val="00421B38"/>
    <w:rsid w:val="004238E6"/>
    <w:rsid w:val="00425642"/>
    <w:rsid w:val="00426BC4"/>
    <w:rsid w:val="00427284"/>
    <w:rsid w:val="004278F9"/>
    <w:rsid w:val="004306B7"/>
    <w:rsid w:val="00430F3C"/>
    <w:rsid w:val="00432077"/>
    <w:rsid w:val="0043215D"/>
    <w:rsid w:val="00432563"/>
    <w:rsid w:val="00433445"/>
    <w:rsid w:val="0043359A"/>
    <w:rsid w:val="00434AA8"/>
    <w:rsid w:val="00436D6D"/>
    <w:rsid w:val="004371B3"/>
    <w:rsid w:val="004409EA"/>
    <w:rsid w:val="004415CA"/>
    <w:rsid w:val="00441C0E"/>
    <w:rsid w:val="00442210"/>
    <w:rsid w:val="00443F50"/>
    <w:rsid w:val="0044682D"/>
    <w:rsid w:val="004473EE"/>
    <w:rsid w:val="0045355C"/>
    <w:rsid w:val="00453897"/>
    <w:rsid w:val="004547C5"/>
    <w:rsid w:val="00454854"/>
    <w:rsid w:val="004550B9"/>
    <w:rsid w:val="00456005"/>
    <w:rsid w:val="0045794E"/>
    <w:rsid w:val="00457DEF"/>
    <w:rsid w:val="00460EA5"/>
    <w:rsid w:val="00462948"/>
    <w:rsid w:val="00462F6B"/>
    <w:rsid w:val="004635DF"/>
    <w:rsid w:val="00464EE0"/>
    <w:rsid w:val="0046681C"/>
    <w:rsid w:val="00466D31"/>
    <w:rsid w:val="00472A54"/>
    <w:rsid w:val="004766FD"/>
    <w:rsid w:val="00476C47"/>
    <w:rsid w:val="004801CA"/>
    <w:rsid w:val="00480278"/>
    <w:rsid w:val="00481142"/>
    <w:rsid w:val="00481967"/>
    <w:rsid w:val="00481ADE"/>
    <w:rsid w:val="00483422"/>
    <w:rsid w:val="00484581"/>
    <w:rsid w:val="004846BF"/>
    <w:rsid w:val="00485772"/>
    <w:rsid w:val="00490684"/>
    <w:rsid w:val="0049101F"/>
    <w:rsid w:val="004918A7"/>
    <w:rsid w:val="00492B22"/>
    <w:rsid w:val="00492DA6"/>
    <w:rsid w:val="00493E0E"/>
    <w:rsid w:val="00494153"/>
    <w:rsid w:val="00494C3C"/>
    <w:rsid w:val="0049625D"/>
    <w:rsid w:val="004A077E"/>
    <w:rsid w:val="004A1506"/>
    <w:rsid w:val="004A1D2C"/>
    <w:rsid w:val="004A3F72"/>
    <w:rsid w:val="004A4045"/>
    <w:rsid w:val="004A5540"/>
    <w:rsid w:val="004B0AFD"/>
    <w:rsid w:val="004B0CE4"/>
    <w:rsid w:val="004B0E72"/>
    <w:rsid w:val="004B3A18"/>
    <w:rsid w:val="004B3E6D"/>
    <w:rsid w:val="004B44A8"/>
    <w:rsid w:val="004B5055"/>
    <w:rsid w:val="004B5654"/>
    <w:rsid w:val="004B6DC4"/>
    <w:rsid w:val="004C1DFB"/>
    <w:rsid w:val="004C1ECF"/>
    <w:rsid w:val="004C1FAD"/>
    <w:rsid w:val="004C3B2E"/>
    <w:rsid w:val="004C3DB6"/>
    <w:rsid w:val="004C57A4"/>
    <w:rsid w:val="004C69EB"/>
    <w:rsid w:val="004D4635"/>
    <w:rsid w:val="004D5522"/>
    <w:rsid w:val="004D6B1E"/>
    <w:rsid w:val="004E1D03"/>
    <w:rsid w:val="004E431E"/>
    <w:rsid w:val="004E5ADC"/>
    <w:rsid w:val="004E658E"/>
    <w:rsid w:val="004E7616"/>
    <w:rsid w:val="004F1696"/>
    <w:rsid w:val="004F1E3F"/>
    <w:rsid w:val="004F2FBD"/>
    <w:rsid w:val="004F3249"/>
    <w:rsid w:val="004F5225"/>
    <w:rsid w:val="004F55AE"/>
    <w:rsid w:val="004F5883"/>
    <w:rsid w:val="004F60C3"/>
    <w:rsid w:val="004F6EF9"/>
    <w:rsid w:val="005039F3"/>
    <w:rsid w:val="005048E2"/>
    <w:rsid w:val="005072CA"/>
    <w:rsid w:val="0051040C"/>
    <w:rsid w:val="00515274"/>
    <w:rsid w:val="0051542B"/>
    <w:rsid w:val="00515588"/>
    <w:rsid w:val="00515AE1"/>
    <w:rsid w:val="00517115"/>
    <w:rsid w:val="00520256"/>
    <w:rsid w:val="005205FB"/>
    <w:rsid w:val="00520C06"/>
    <w:rsid w:val="00520F1E"/>
    <w:rsid w:val="0052176E"/>
    <w:rsid w:val="00523912"/>
    <w:rsid w:val="00523A25"/>
    <w:rsid w:val="00525517"/>
    <w:rsid w:val="00531DCA"/>
    <w:rsid w:val="005323E7"/>
    <w:rsid w:val="00533042"/>
    <w:rsid w:val="00534545"/>
    <w:rsid w:val="005366BE"/>
    <w:rsid w:val="00537626"/>
    <w:rsid w:val="00537B1E"/>
    <w:rsid w:val="00540283"/>
    <w:rsid w:val="00540E0E"/>
    <w:rsid w:val="005425D5"/>
    <w:rsid w:val="00542ED4"/>
    <w:rsid w:val="00544FFF"/>
    <w:rsid w:val="00545C0D"/>
    <w:rsid w:val="005461FF"/>
    <w:rsid w:val="005462A3"/>
    <w:rsid w:val="005465B7"/>
    <w:rsid w:val="00551C36"/>
    <w:rsid w:val="00551D3F"/>
    <w:rsid w:val="00552C26"/>
    <w:rsid w:val="00553433"/>
    <w:rsid w:val="00554141"/>
    <w:rsid w:val="00555637"/>
    <w:rsid w:val="005565C5"/>
    <w:rsid w:val="00556DF1"/>
    <w:rsid w:val="0055743C"/>
    <w:rsid w:val="00557810"/>
    <w:rsid w:val="00557C0B"/>
    <w:rsid w:val="005619E0"/>
    <w:rsid w:val="00561BDC"/>
    <w:rsid w:val="00562714"/>
    <w:rsid w:val="00567C52"/>
    <w:rsid w:val="00571D54"/>
    <w:rsid w:val="005745FD"/>
    <w:rsid w:val="00574F14"/>
    <w:rsid w:val="005822B6"/>
    <w:rsid w:val="005852AB"/>
    <w:rsid w:val="005916FB"/>
    <w:rsid w:val="005932D7"/>
    <w:rsid w:val="0059370E"/>
    <w:rsid w:val="005940C8"/>
    <w:rsid w:val="00594313"/>
    <w:rsid w:val="0059680A"/>
    <w:rsid w:val="005977D4"/>
    <w:rsid w:val="005A0AC1"/>
    <w:rsid w:val="005A1D4B"/>
    <w:rsid w:val="005A294D"/>
    <w:rsid w:val="005A2B69"/>
    <w:rsid w:val="005A3E08"/>
    <w:rsid w:val="005A4B42"/>
    <w:rsid w:val="005A63BD"/>
    <w:rsid w:val="005A65C5"/>
    <w:rsid w:val="005A76F7"/>
    <w:rsid w:val="005A7D30"/>
    <w:rsid w:val="005B402C"/>
    <w:rsid w:val="005B4C57"/>
    <w:rsid w:val="005B4F1A"/>
    <w:rsid w:val="005B56FB"/>
    <w:rsid w:val="005B587C"/>
    <w:rsid w:val="005C0228"/>
    <w:rsid w:val="005C1907"/>
    <w:rsid w:val="005C3419"/>
    <w:rsid w:val="005C38EC"/>
    <w:rsid w:val="005C58A7"/>
    <w:rsid w:val="005D07F3"/>
    <w:rsid w:val="005D1F5F"/>
    <w:rsid w:val="005D3C69"/>
    <w:rsid w:val="005D3E12"/>
    <w:rsid w:val="005D5F9B"/>
    <w:rsid w:val="005D6068"/>
    <w:rsid w:val="005D66A3"/>
    <w:rsid w:val="005D6B80"/>
    <w:rsid w:val="005D6EAE"/>
    <w:rsid w:val="005D749B"/>
    <w:rsid w:val="005E00AE"/>
    <w:rsid w:val="005E0573"/>
    <w:rsid w:val="005E0CD1"/>
    <w:rsid w:val="005E520D"/>
    <w:rsid w:val="005E6C90"/>
    <w:rsid w:val="005E7B7D"/>
    <w:rsid w:val="005E7C1C"/>
    <w:rsid w:val="005F104B"/>
    <w:rsid w:val="005F119D"/>
    <w:rsid w:val="005F192C"/>
    <w:rsid w:val="005F2A68"/>
    <w:rsid w:val="005F3ACF"/>
    <w:rsid w:val="005F452B"/>
    <w:rsid w:val="005F46CB"/>
    <w:rsid w:val="005F5670"/>
    <w:rsid w:val="005F679A"/>
    <w:rsid w:val="0060049D"/>
    <w:rsid w:val="0060460F"/>
    <w:rsid w:val="006047F9"/>
    <w:rsid w:val="00605CDC"/>
    <w:rsid w:val="00605DEE"/>
    <w:rsid w:val="00606016"/>
    <w:rsid w:val="0060661C"/>
    <w:rsid w:val="00607ECC"/>
    <w:rsid w:val="0061006D"/>
    <w:rsid w:val="00610BB6"/>
    <w:rsid w:val="0061115B"/>
    <w:rsid w:val="006112C7"/>
    <w:rsid w:val="0061192E"/>
    <w:rsid w:val="0061340A"/>
    <w:rsid w:val="00613A04"/>
    <w:rsid w:val="0061552E"/>
    <w:rsid w:val="006201F9"/>
    <w:rsid w:val="00622565"/>
    <w:rsid w:val="00623E08"/>
    <w:rsid w:val="006314C7"/>
    <w:rsid w:val="006329F1"/>
    <w:rsid w:val="00632B10"/>
    <w:rsid w:val="00633366"/>
    <w:rsid w:val="006351B0"/>
    <w:rsid w:val="0063649D"/>
    <w:rsid w:val="006412E6"/>
    <w:rsid w:val="006439DA"/>
    <w:rsid w:val="0064571D"/>
    <w:rsid w:val="00645919"/>
    <w:rsid w:val="006461C9"/>
    <w:rsid w:val="00651225"/>
    <w:rsid w:val="00651762"/>
    <w:rsid w:val="006532EE"/>
    <w:rsid w:val="00655B6C"/>
    <w:rsid w:val="00656A86"/>
    <w:rsid w:val="00656B52"/>
    <w:rsid w:val="00656BEC"/>
    <w:rsid w:val="00661CDE"/>
    <w:rsid w:val="00662FD7"/>
    <w:rsid w:val="00663DB3"/>
    <w:rsid w:val="0066424D"/>
    <w:rsid w:val="00664B98"/>
    <w:rsid w:val="00664FDD"/>
    <w:rsid w:val="006704C1"/>
    <w:rsid w:val="00670B58"/>
    <w:rsid w:val="00672C2E"/>
    <w:rsid w:val="00673B48"/>
    <w:rsid w:val="006761CD"/>
    <w:rsid w:val="00681197"/>
    <w:rsid w:val="00681946"/>
    <w:rsid w:val="00685045"/>
    <w:rsid w:val="0068580C"/>
    <w:rsid w:val="0068585B"/>
    <w:rsid w:val="00686671"/>
    <w:rsid w:val="00687F3F"/>
    <w:rsid w:val="006905E1"/>
    <w:rsid w:val="0069467E"/>
    <w:rsid w:val="00695E61"/>
    <w:rsid w:val="006964C2"/>
    <w:rsid w:val="00697580"/>
    <w:rsid w:val="006A089C"/>
    <w:rsid w:val="006A1244"/>
    <w:rsid w:val="006A5297"/>
    <w:rsid w:val="006A565F"/>
    <w:rsid w:val="006A57C2"/>
    <w:rsid w:val="006A58E2"/>
    <w:rsid w:val="006A6047"/>
    <w:rsid w:val="006B0B96"/>
    <w:rsid w:val="006B2211"/>
    <w:rsid w:val="006B2D22"/>
    <w:rsid w:val="006B672D"/>
    <w:rsid w:val="006B6731"/>
    <w:rsid w:val="006B6F57"/>
    <w:rsid w:val="006C0A25"/>
    <w:rsid w:val="006C0D83"/>
    <w:rsid w:val="006C1A1F"/>
    <w:rsid w:val="006C1FE3"/>
    <w:rsid w:val="006C382C"/>
    <w:rsid w:val="006C4F55"/>
    <w:rsid w:val="006C5B06"/>
    <w:rsid w:val="006C5C19"/>
    <w:rsid w:val="006D0750"/>
    <w:rsid w:val="006D27C6"/>
    <w:rsid w:val="006D27D7"/>
    <w:rsid w:val="006D2C02"/>
    <w:rsid w:val="006D2E7C"/>
    <w:rsid w:val="006D2FB6"/>
    <w:rsid w:val="006D352B"/>
    <w:rsid w:val="006D4696"/>
    <w:rsid w:val="006D4890"/>
    <w:rsid w:val="006D6D3F"/>
    <w:rsid w:val="006E0A91"/>
    <w:rsid w:val="006E1C3A"/>
    <w:rsid w:val="006E2609"/>
    <w:rsid w:val="006E3810"/>
    <w:rsid w:val="006E5973"/>
    <w:rsid w:val="006F1012"/>
    <w:rsid w:val="006F1550"/>
    <w:rsid w:val="006F1AFD"/>
    <w:rsid w:val="006F1CCB"/>
    <w:rsid w:val="006F4DC5"/>
    <w:rsid w:val="006F4FED"/>
    <w:rsid w:val="006F5927"/>
    <w:rsid w:val="006F7CCD"/>
    <w:rsid w:val="00700816"/>
    <w:rsid w:val="007026C2"/>
    <w:rsid w:val="00702921"/>
    <w:rsid w:val="0070316F"/>
    <w:rsid w:val="007041EA"/>
    <w:rsid w:val="00705B62"/>
    <w:rsid w:val="0070671E"/>
    <w:rsid w:val="00706D14"/>
    <w:rsid w:val="00710857"/>
    <w:rsid w:val="00710B9F"/>
    <w:rsid w:val="0071457E"/>
    <w:rsid w:val="007157D7"/>
    <w:rsid w:val="00715BF3"/>
    <w:rsid w:val="0071687E"/>
    <w:rsid w:val="00716D02"/>
    <w:rsid w:val="00722375"/>
    <w:rsid w:val="00723932"/>
    <w:rsid w:val="00723984"/>
    <w:rsid w:val="00725943"/>
    <w:rsid w:val="0073131D"/>
    <w:rsid w:val="00736140"/>
    <w:rsid w:val="00737D92"/>
    <w:rsid w:val="00742DBB"/>
    <w:rsid w:val="00743446"/>
    <w:rsid w:val="00743682"/>
    <w:rsid w:val="00743B85"/>
    <w:rsid w:val="00745A8E"/>
    <w:rsid w:val="00746933"/>
    <w:rsid w:val="00746954"/>
    <w:rsid w:val="00746E9F"/>
    <w:rsid w:val="00747929"/>
    <w:rsid w:val="007509F7"/>
    <w:rsid w:val="00752145"/>
    <w:rsid w:val="00752EA1"/>
    <w:rsid w:val="00753578"/>
    <w:rsid w:val="00753D9D"/>
    <w:rsid w:val="00754FB6"/>
    <w:rsid w:val="00756A80"/>
    <w:rsid w:val="00760DF2"/>
    <w:rsid w:val="00761673"/>
    <w:rsid w:val="007619C3"/>
    <w:rsid w:val="00766651"/>
    <w:rsid w:val="00767350"/>
    <w:rsid w:val="007704D3"/>
    <w:rsid w:val="0077075A"/>
    <w:rsid w:val="0077245C"/>
    <w:rsid w:val="007729F0"/>
    <w:rsid w:val="00772A3F"/>
    <w:rsid w:val="0077492A"/>
    <w:rsid w:val="007749B0"/>
    <w:rsid w:val="00776ED4"/>
    <w:rsid w:val="00781308"/>
    <w:rsid w:val="00782C4C"/>
    <w:rsid w:val="00784507"/>
    <w:rsid w:val="007854C8"/>
    <w:rsid w:val="007862B7"/>
    <w:rsid w:val="00786C71"/>
    <w:rsid w:val="00790931"/>
    <w:rsid w:val="00792392"/>
    <w:rsid w:val="00794C91"/>
    <w:rsid w:val="007A0267"/>
    <w:rsid w:val="007A0488"/>
    <w:rsid w:val="007A0B0A"/>
    <w:rsid w:val="007A1396"/>
    <w:rsid w:val="007A2BB3"/>
    <w:rsid w:val="007A3132"/>
    <w:rsid w:val="007A3A94"/>
    <w:rsid w:val="007A5AD2"/>
    <w:rsid w:val="007B184B"/>
    <w:rsid w:val="007B1E98"/>
    <w:rsid w:val="007B2930"/>
    <w:rsid w:val="007B5F24"/>
    <w:rsid w:val="007B67B2"/>
    <w:rsid w:val="007B69E2"/>
    <w:rsid w:val="007C0795"/>
    <w:rsid w:val="007C16EF"/>
    <w:rsid w:val="007C257A"/>
    <w:rsid w:val="007C3414"/>
    <w:rsid w:val="007C34A5"/>
    <w:rsid w:val="007C5C55"/>
    <w:rsid w:val="007C6C26"/>
    <w:rsid w:val="007D0EEA"/>
    <w:rsid w:val="007D775D"/>
    <w:rsid w:val="007E6B4B"/>
    <w:rsid w:val="007E798F"/>
    <w:rsid w:val="007F0E08"/>
    <w:rsid w:val="007F1151"/>
    <w:rsid w:val="007F26A1"/>
    <w:rsid w:val="007F43D4"/>
    <w:rsid w:val="007F5CDF"/>
    <w:rsid w:val="007F60AC"/>
    <w:rsid w:val="007F746F"/>
    <w:rsid w:val="008006AF"/>
    <w:rsid w:val="008035CF"/>
    <w:rsid w:val="008102C9"/>
    <w:rsid w:val="00810EEF"/>
    <w:rsid w:val="00812AC5"/>
    <w:rsid w:val="00812F8D"/>
    <w:rsid w:val="008130C4"/>
    <w:rsid w:val="008148CB"/>
    <w:rsid w:val="00814C41"/>
    <w:rsid w:val="00815652"/>
    <w:rsid w:val="00816D4F"/>
    <w:rsid w:val="0081735D"/>
    <w:rsid w:val="008206AA"/>
    <w:rsid w:val="00820EEA"/>
    <w:rsid w:val="00823BDE"/>
    <w:rsid w:val="00824325"/>
    <w:rsid w:val="00826F64"/>
    <w:rsid w:val="008323C4"/>
    <w:rsid w:val="00836B8B"/>
    <w:rsid w:val="0083724D"/>
    <w:rsid w:val="0083742D"/>
    <w:rsid w:val="00840653"/>
    <w:rsid w:val="00840841"/>
    <w:rsid w:val="008418CF"/>
    <w:rsid w:val="00843186"/>
    <w:rsid w:val="00843B41"/>
    <w:rsid w:val="0084583C"/>
    <w:rsid w:val="00845FB9"/>
    <w:rsid w:val="00847471"/>
    <w:rsid w:val="00847EE0"/>
    <w:rsid w:val="00851A30"/>
    <w:rsid w:val="008551DD"/>
    <w:rsid w:val="008561A6"/>
    <w:rsid w:val="00857146"/>
    <w:rsid w:val="00857565"/>
    <w:rsid w:val="00860332"/>
    <w:rsid w:val="008618A8"/>
    <w:rsid w:val="00863AF7"/>
    <w:rsid w:val="00866819"/>
    <w:rsid w:val="00867E56"/>
    <w:rsid w:val="00870040"/>
    <w:rsid w:val="008706DB"/>
    <w:rsid w:val="00871690"/>
    <w:rsid w:val="00871BD5"/>
    <w:rsid w:val="00872A96"/>
    <w:rsid w:val="008810F4"/>
    <w:rsid w:val="00886B8A"/>
    <w:rsid w:val="00893133"/>
    <w:rsid w:val="00895780"/>
    <w:rsid w:val="00896A99"/>
    <w:rsid w:val="00896FE1"/>
    <w:rsid w:val="008974B3"/>
    <w:rsid w:val="008A13BF"/>
    <w:rsid w:val="008A163E"/>
    <w:rsid w:val="008A4A63"/>
    <w:rsid w:val="008A6159"/>
    <w:rsid w:val="008A6365"/>
    <w:rsid w:val="008A7CBC"/>
    <w:rsid w:val="008B18B3"/>
    <w:rsid w:val="008B242B"/>
    <w:rsid w:val="008B2B99"/>
    <w:rsid w:val="008B2C99"/>
    <w:rsid w:val="008B680C"/>
    <w:rsid w:val="008B694B"/>
    <w:rsid w:val="008B6B3B"/>
    <w:rsid w:val="008B6DAF"/>
    <w:rsid w:val="008B6DC5"/>
    <w:rsid w:val="008B70AD"/>
    <w:rsid w:val="008B7D85"/>
    <w:rsid w:val="008C09E9"/>
    <w:rsid w:val="008C0E51"/>
    <w:rsid w:val="008C1EA6"/>
    <w:rsid w:val="008C1EB7"/>
    <w:rsid w:val="008C1F26"/>
    <w:rsid w:val="008C20C8"/>
    <w:rsid w:val="008C23BD"/>
    <w:rsid w:val="008C267C"/>
    <w:rsid w:val="008C4C8A"/>
    <w:rsid w:val="008C4DF8"/>
    <w:rsid w:val="008C4F9C"/>
    <w:rsid w:val="008C66AC"/>
    <w:rsid w:val="008C7F7B"/>
    <w:rsid w:val="008D1DCC"/>
    <w:rsid w:val="008D2EFF"/>
    <w:rsid w:val="008D31AF"/>
    <w:rsid w:val="008D3455"/>
    <w:rsid w:val="008D63C8"/>
    <w:rsid w:val="008D70E4"/>
    <w:rsid w:val="008E3489"/>
    <w:rsid w:val="008E4822"/>
    <w:rsid w:val="008E5F06"/>
    <w:rsid w:val="008F3470"/>
    <w:rsid w:val="008F3B35"/>
    <w:rsid w:val="008F5244"/>
    <w:rsid w:val="008F5A90"/>
    <w:rsid w:val="008F5C49"/>
    <w:rsid w:val="008F685A"/>
    <w:rsid w:val="008F691F"/>
    <w:rsid w:val="009004D3"/>
    <w:rsid w:val="009018BA"/>
    <w:rsid w:val="00903870"/>
    <w:rsid w:val="00906A32"/>
    <w:rsid w:val="00906B4B"/>
    <w:rsid w:val="009075DA"/>
    <w:rsid w:val="00910B1F"/>
    <w:rsid w:val="009143FE"/>
    <w:rsid w:val="00916568"/>
    <w:rsid w:val="009210BC"/>
    <w:rsid w:val="009227B8"/>
    <w:rsid w:val="00923999"/>
    <w:rsid w:val="00925215"/>
    <w:rsid w:val="00925559"/>
    <w:rsid w:val="00925DC6"/>
    <w:rsid w:val="0093092C"/>
    <w:rsid w:val="0093106B"/>
    <w:rsid w:val="009319E3"/>
    <w:rsid w:val="00933E66"/>
    <w:rsid w:val="00934283"/>
    <w:rsid w:val="00935069"/>
    <w:rsid w:val="009353CE"/>
    <w:rsid w:val="00935FDC"/>
    <w:rsid w:val="0093701D"/>
    <w:rsid w:val="009377BF"/>
    <w:rsid w:val="009416A0"/>
    <w:rsid w:val="0094252C"/>
    <w:rsid w:val="0094262D"/>
    <w:rsid w:val="00942856"/>
    <w:rsid w:val="00942A74"/>
    <w:rsid w:val="009445ED"/>
    <w:rsid w:val="009456C0"/>
    <w:rsid w:val="00950A9F"/>
    <w:rsid w:val="009515B5"/>
    <w:rsid w:val="009545B8"/>
    <w:rsid w:val="00956415"/>
    <w:rsid w:val="00962262"/>
    <w:rsid w:val="00962CF1"/>
    <w:rsid w:val="00963BD9"/>
    <w:rsid w:val="00971BFC"/>
    <w:rsid w:val="009721AD"/>
    <w:rsid w:val="00972A05"/>
    <w:rsid w:val="00972D08"/>
    <w:rsid w:val="0097380B"/>
    <w:rsid w:val="00973E2B"/>
    <w:rsid w:val="009741AA"/>
    <w:rsid w:val="00975D84"/>
    <w:rsid w:val="0097642A"/>
    <w:rsid w:val="00976F97"/>
    <w:rsid w:val="009802E8"/>
    <w:rsid w:val="0098172C"/>
    <w:rsid w:val="00982586"/>
    <w:rsid w:val="009834C1"/>
    <w:rsid w:val="00985D7A"/>
    <w:rsid w:val="00990C31"/>
    <w:rsid w:val="00990D7F"/>
    <w:rsid w:val="00994B3F"/>
    <w:rsid w:val="009955C7"/>
    <w:rsid w:val="00995FB4"/>
    <w:rsid w:val="0099731C"/>
    <w:rsid w:val="00997845"/>
    <w:rsid w:val="009A1C96"/>
    <w:rsid w:val="009A2D0F"/>
    <w:rsid w:val="009A2DE7"/>
    <w:rsid w:val="009A2FCA"/>
    <w:rsid w:val="009A499A"/>
    <w:rsid w:val="009A4EE0"/>
    <w:rsid w:val="009A6419"/>
    <w:rsid w:val="009B0554"/>
    <w:rsid w:val="009B055A"/>
    <w:rsid w:val="009B1593"/>
    <w:rsid w:val="009B1C60"/>
    <w:rsid w:val="009B3E7E"/>
    <w:rsid w:val="009B4CB5"/>
    <w:rsid w:val="009B4EE0"/>
    <w:rsid w:val="009C0255"/>
    <w:rsid w:val="009C0628"/>
    <w:rsid w:val="009C2B97"/>
    <w:rsid w:val="009C6055"/>
    <w:rsid w:val="009C619A"/>
    <w:rsid w:val="009D08A7"/>
    <w:rsid w:val="009D1C3B"/>
    <w:rsid w:val="009D211C"/>
    <w:rsid w:val="009D21B7"/>
    <w:rsid w:val="009D2E50"/>
    <w:rsid w:val="009D4F33"/>
    <w:rsid w:val="009D6F31"/>
    <w:rsid w:val="009D7460"/>
    <w:rsid w:val="009E0FD9"/>
    <w:rsid w:val="009E3F71"/>
    <w:rsid w:val="009E4496"/>
    <w:rsid w:val="009E4F0B"/>
    <w:rsid w:val="009E5D06"/>
    <w:rsid w:val="009E7314"/>
    <w:rsid w:val="009E7B05"/>
    <w:rsid w:val="009F0262"/>
    <w:rsid w:val="009F1586"/>
    <w:rsid w:val="009F18FE"/>
    <w:rsid w:val="009F1A7F"/>
    <w:rsid w:val="009F2052"/>
    <w:rsid w:val="009F275B"/>
    <w:rsid w:val="009F333C"/>
    <w:rsid w:val="009F4B27"/>
    <w:rsid w:val="009F4CA6"/>
    <w:rsid w:val="00A002E7"/>
    <w:rsid w:val="00A01BB2"/>
    <w:rsid w:val="00A0263B"/>
    <w:rsid w:val="00A0268F"/>
    <w:rsid w:val="00A03615"/>
    <w:rsid w:val="00A041EB"/>
    <w:rsid w:val="00A04D13"/>
    <w:rsid w:val="00A06B48"/>
    <w:rsid w:val="00A0718F"/>
    <w:rsid w:val="00A071DC"/>
    <w:rsid w:val="00A0743B"/>
    <w:rsid w:val="00A07759"/>
    <w:rsid w:val="00A110FD"/>
    <w:rsid w:val="00A11215"/>
    <w:rsid w:val="00A11EED"/>
    <w:rsid w:val="00A151B6"/>
    <w:rsid w:val="00A161A1"/>
    <w:rsid w:val="00A1726E"/>
    <w:rsid w:val="00A17606"/>
    <w:rsid w:val="00A2333F"/>
    <w:rsid w:val="00A30555"/>
    <w:rsid w:val="00A33C38"/>
    <w:rsid w:val="00A35305"/>
    <w:rsid w:val="00A357C1"/>
    <w:rsid w:val="00A407E2"/>
    <w:rsid w:val="00A40DC5"/>
    <w:rsid w:val="00A40E07"/>
    <w:rsid w:val="00A425E1"/>
    <w:rsid w:val="00A430FC"/>
    <w:rsid w:val="00A4426A"/>
    <w:rsid w:val="00A45F6A"/>
    <w:rsid w:val="00A4700B"/>
    <w:rsid w:val="00A52274"/>
    <w:rsid w:val="00A528AF"/>
    <w:rsid w:val="00A52FDE"/>
    <w:rsid w:val="00A55A2D"/>
    <w:rsid w:val="00A57EF5"/>
    <w:rsid w:val="00A61120"/>
    <w:rsid w:val="00A611DE"/>
    <w:rsid w:val="00A631A3"/>
    <w:rsid w:val="00A641E1"/>
    <w:rsid w:val="00A64334"/>
    <w:rsid w:val="00A665EE"/>
    <w:rsid w:val="00A66B9D"/>
    <w:rsid w:val="00A710CD"/>
    <w:rsid w:val="00A71B9D"/>
    <w:rsid w:val="00A71C46"/>
    <w:rsid w:val="00A723E2"/>
    <w:rsid w:val="00A76D8F"/>
    <w:rsid w:val="00A779B1"/>
    <w:rsid w:val="00A829D3"/>
    <w:rsid w:val="00A82C3B"/>
    <w:rsid w:val="00A8542A"/>
    <w:rsid w:val="00A85D39"/>
    <w:rsid w:val="00A86634"/>
    <w:rsid w:val="00A91C75"/>
    <w:rsid w:val="00A92CD0"/>
    <w:rsid w:val="00A92DCA"/>
    <w:rsid w:val="00AA0775"/>
    <w:rsid w:val="00AA1A30"/>
    <w:rsid w:val="00AA2230"/>
    <w:rsid w:val="00AA3E5F"/>
    <w:rsid w:val="00AA40E7"/>
    <w:rsid w:val="00AA579E"/>
    <w:rsid w:val="00AA5F10"/>
    <w:rsid w:val="00AA62F9"/>
    <w:rsid w:val="00AB0C2B"/>
    <w:rsid w:val="00AB108B"/>
    <w:rsid w:val="00AB23EA"/>
    <w:rsid w:val="00AB4A9A"/>
    <w:rsid w:val="00AB7BA5"/>
    <w:rsid w:val="00AC0FF3"/>
    <w:rsid w:val="00AC15D9"/>
    <w:rsid w:val="00AC17E4"/>
    <w:rsid w:val="00AC3D96"/>
    <w:rsid w:val="00AC3E06"/>
    <w:rsid w:val="00AC6799"/>
    <w:rsid w:val="00AC722B"/>
    <w:rsid w:val="00AD023A"/>
    <w:rsid w:val="00AD0767"/>
    <w:rsid w:val="00AD0CE8"/>
    <w:rsid w:val="00AD1852"/>
    <w:rsid w:val="00AD31C9"/>
    <w:rsid w:val="00AD4CF2"/>
    <w:rsid w:val="00AD7F56"/>
    <w:rsid w:val="00AE04BB"/>
    <w:rsid w:val="00AE1B5E"/>
    <w:rsid w:val="00AE2219"/>
    <w:rsid w:val="00AE2A75"/>
    <w:rsid w:val="00AE41E1"/>
    <w:rsid w:val="00AE73DA"/>
    <w:rsid w:val="00AF0426"/>
    <w:rsid w:val="00AF1EFE"/>
    <w:rsid w:val="00AF39E4"/>
    <w:rsid w:val="00AF7444"/>
    <w:rsid w:val="00B01425"/>
    <w:rsid w:val="00B016A0"/>
    <w:rsid w:val="00B01ED0"/>
    <w:rsid w:val="00B04DC4"/>
    <w:rsid w:val="00B05BCD"/>
    <w:rsid w:val="00B068A0"/>
    <w:rsid w:val="00B10589"/>
    <w:rsid w:val="00B1248C"/>
    <w:rsid w:val="00B14843"/>
    <w:rsid w:val="00B14902"/>
    <w:rsid w:val="00B17AA1"/>
    <w:rsid w:val="00B17C03"/>
    <w:rsid w:val="00B17F01"/>
    <w:rsid w:val="00B222DA"/>
    <w:rsid w:val="00B242AD"/>
    <w:rsid w:val="00B251A8"/>
    <w:rsid w:val="00B27140"/>
    <w:rsid w:val="00B27550"/>
    <w:rsid w:val="00B27B94"/>
    <w:rsid w:val="00B27FEB"/>
    <w:rsid w:val="00B30E1E"/>
    <w:rsid w:val="00B319C1"/>
    <w:rsid w:val="00B32387"/>
    <w:rsid w:val="00B338CB"/>
    <w:rsid w:val="00B33CC8"/>
    <w:rsid w:val="00B343C8"/>
    <w:rsid w:val="00B349DF"/>
    <w:rsid w:val="00B35052"/>
    <w:rsid w:val="00B409BB"/>
    <w:rsid w:val="00B40B5B"/>
    <w:rsid w:val="00B43059"/>
    <w:rsid w:val="00B43724"/>
    <w:rsid w:val="00B44CD8"/>
    <w:rsid w:val="00B45E16"/>
    <w:rsid w:val="00B46DB9"/>
    <w:rsid w:val="00B4721F"/>
    <w:rsid w:val="00B47592"/>
    <w:rsid w:val="00B5185A"/>
    <w:rsid w:val="00B53F4D"/>
    <w:rsid w:val="00B55074"/>
    <w:rsid w:val="00B56BF9"/>
    <w:rsid w:val="00B56D58"/>
    <w:rsid w:val="00B576B8"/>
    <w:rsid w:val="00B600AE"/>
    <w:rsid w:val="00B6054C"/>
    <w:rsid w:val="00B619F0"/>
    <w:rsid w:val="00B61FC7"/>
    <w:rsid w:val="00B64194"/>
    <w:rsid w:val="00B64298"/>
    <w:rsid w:val="00B6437E"/>
    <w:rsid w:val="00B64EE7"/>
    <w:rsid w:val="00B66B8C"/>
    <w:rsid w:val="00B674B1"/>
    <w:rsid w:val="00B70916"/>
    <w:rsid w:val="00B73821"/>
    <w:rsid w:val="00B73A77"/>
    <w:rsid w:val="00B75403"/>
    <w:rsid w:val="00B7554C"/>
    <w:rsid w:val="00B75AB1"/>
    <w:rsid w:val="00B75E5E"/>
    <w:rsid w:val="00B76DA7"/>
    <w:rsid w:val="00B8031D"/>
    <w:rsid w:val="00B8113D"/>
    <w:rsid w:val="00B83107"/>
    <w:rsid w:val="00B84102"/>
    <w:rsid w:val="00B8620B"/>
    <w:rsid w:val="00B90305"/>
    <w:rsid w:val="00B90F5E"/>
    <w:rsid w:val="00B95004"/>
    <w:rsid w:val="00BA0ACC"/>
    <w:rsid w:val="00BA1B32"/>
    <w:rsid w:val="00BA3233"/>
    <w:rsid w:val="00BA361F"/>
    <w:rsid w:val="00BA3A6F"/>
    <w:rsid w:val="00BA3BAA"/>
    <w:rsid w:val="00BA4AD2"/>
    <w:rsid w:val="00BA54BA"/>
    <w:rsid w:val="00BA62C8"/>
    <w:rsid w:val="00BA6A3D"/>
    <w:rsid w:val="00BA79C8"/>
    <w:rsid w:val="00BA7BA7"/>
    <w:rsid w:val="00BA7EE9"/>
    <w:rsid w:val="00BB1B90"/>
    <w:rsid w:val="00BB1C07"/>
    <w:rsid w:val="00BB514E"/>
    <w:rsid w:val="00BB54F9"/>
    <w:rsid w:val="00BB5DAC"/>
    <w:rsid w:val="00BB6107"/>
    <w:rsid w:val="00BB7FD1"/>
    <w:rsid w:val="00BC0BB1"/>
    <w:rsid w:val="00BC1E9D"/>
    <w:rsid w:val="00BC3415"/>
    <w:rsid w:val="00BC3A91"/>
    <w:rsid w:val="00BC5B2D"/>
    <w:rsid w:val="00BC632D"/>
    <w:rsid w:val="00BC6698"/>
    <w:rsid w:val="00BC6EC3"/>
    <w:rsid w:val="00BD06E6"/>
    <w:rsid w:val="00BD3570"/>
    <w:rsid w:val="00BD35EA"/>
    <w:rsid w:val="00BD45B2"/>
    <w:rsid w:val="00BD4F51"/>
    <w:rsid w:val="00BD71CA"/>
    <w:rsid w:val="00BD7CDA"/>
    <w:rsid w:val="00BE6A60"/>
    <w:rsid w:val="00BE7744"/>
    <w:rsid w:val="00BE7994"/>
    <w:rsid w:val="00BE7B7D"/>
    <w:rsid w:val="00BF054D"/>
    <w:rsid w:val="00BF1FBC"/>
    <w:rsid w:val="00BF30AF"/>
    <w:rsid w:val="00BF34E8"/>
    <w:rsid w:val="00BF5B87"/>
    <w:rsid w:val="00BF726A"/>
    <w:rsid w:val="00BF7BFD"/>
    <w:rsid w:val="00C02A7C"/>
    <w:rsid w:val="00C03F50"/>
    <w:rsid w:val="00C06AB5"/>
    <w:rsid w:val="00C07AE4"/>
    <w:rsid w:val="00C11391"/>
    <w:rsid w:val="00C11F92"/>
    <w:rsid w:val="00C14DF5"/>
    <w:rsid w:val="00C15A7B"/>
    <w:rsid w:val="00C15EF3"/>
    <w:rsid w:val="00C172A7"/>
    <w:rsid w:val="00C20108"/>
    <w:rsid w:val="00C21733"/>
    <w:rsid w:val="00C22095"/>
    <w:rsid w:val="00C231F0"/>
    <w:rsid w:val="00C257B6"/>
    <w:rsid w:val="00C277A4"/>
    <w:rsid w:val="00C278ED"/>
    <w:rsid w:val="00C31952"/>
    <w:rsid w:val="00C32289"/>
    <w:rsid w:val="00C32746"/>
    <w:rsid w:val="00C339A7"/>
    <w:rsid w:val="00C34B53"/>
    <w:rsid w:val="00C35087"/>
    <w:rsid w:val="00C36501"/>
    <w:rsid w:val="00C42B43"/>
    <w:rsid w:val="00C42B6C"/>
    <w:rsid w:val="00C4516C"/>
    <w:rsid w:val="00C455AF"/>
    <w:rsid w:val="00C46E95"/>
    <w:rsid w:val="00C47DD5"/>
    <w:rsid w:val="00C519DC"/>
    <w:rsid w:val="00C51A16"/>
    <w:rsid w:val="00C52F53"/>
    <w:rsid w:val="00C53517"/>
    <w:rsid w:val="00C540AE"/>
    <w:rsid w:val="00C545F2"/>
    <w:rsid w:val="00C55624"/>
    <w:rsid w:val="00C5577E"/>
    <w:rsid w:val="00C60270"/>
    <w:rsid w:val="00C60497"/>
    <w:rsid w:val="00C64729"/>
    <w:rsid w:val="00C6633F"/>
    <w:rsid w:val="00C66584"/>
    <w:rsid w:val="00C67800"/>
    <w:rsid w:val="00C702D3"/>
    <w:rsid w:val="00C70AAD"/>
    <w:rsid w:val="00C7316D"/>
    <w:rsid w:val="00C73707"/>
    <w:rsid w:val="00C76981"/>
    <w:rsid w:val="00C76B6C"/>
    <w:rsid w:val="00C80CAB"/>
    <w:rsid w:val="00C81BFB"/>
    <w:rsid w:val="00C8405B"/>
    <w:rsid w:val="00C84EF8"/>
    <w:rsid w:val="00C85181"/>
    <w:rsid w:val="00C858D8"/>
    <w:rsid w:val="00C86589"/>
    <w:rsid w:val="00C86E6F"/>
    <w:rsid w:val="00C87ED3"/>
    <w:rsid w:val="00C91A49"/>
    <w:rsid w:val="00C91E5A"/>
    <w:rsid w:val="00C91E8C"/>
    <w:rsid w:val="00C92A1E"/>
    <w:rsid w:val="00C9465A"/>
    <w:rsid w:val="00C965E5"/>
    <w:rsid w:val="00CA1FD6"/>
    <w:rsid w:val="00CA2820"/>
    <w:rsid w:val="00CA2B00"/>
    <w:rsid w:val="00CA56A2"/>
    <w:rsid w:val="00CA63EC"/>
    <w:rsid w:val="00CA6DD8"/>
    <w:rsid w:val="00CA7072"/>
    <w:rsid w:val="00CB1904"/>
    <w:rsid w:val="00CB1EEE"/>
    <w:rsid w:val="00CB1F7B"/>
    <w:rsid w:val="00CB469D"/>
    <w:rsid w:val="00CB52AF"/>
    <w:rsid w:val="00CB551D"/>
    <w:rsid w:val="00CB57F3"/>
    <w:rsid w:val="00CB5F88"/>
    <w:rsid w:val="00CB67FB"/>
    <w:rsid w:val="00CB72AA"/>
    <w:rsid w:val="00CB7E02"/>
    <w:rsid w:val="00CC00B5"/>
    <w:rsid w:val="00CC01A8"/>
    <w:rsid w:val="00CC02FA"/>
    <w:rsid w:val="00CC3498"/>
    <w:rsid w:val="00CC3D21"/>
    <w:rsid w:val="00CC51F6"/>
    <w:rsid w:val="00CD15B6"/>
    <w:rsid w:val="00CD348E"/>
    <w:rsid w:val="00CD3CBF"/>
    <w:rsid w:val="00CD46DE"/>
    <w:rsid w:val="00CD4D15"/>
    <w:rsid w:val="00CD61A3"/>
    <w:rsid w:val="00CD63C1"/>
    <w:rsid w:val="00CD65F3"/>
    <w:rsid w:val="00CD7FC0"/>
    <w:rsid w:val="00CE0AFA"/>
    <w:rsid w:val="00CE1A0F"/>
    <w:rsid w:val="00CE2CF6"/>
    <w:rsid w:val="00CE554C"/>
    <w:rsid w:val="00CF1884"/>
    <w:rsid w:val="00CF2196"/>
    <w:rsid w:val="00CF36F4"/>
    <w:rsid w:val="00CF4874"/>
    <w:rsid w:val="00CF4CD4"/>
    <w:rsid w:val="00CF5936"/>
    <w:rsid w:val="00CF6585"/>
    <w:rsid w:val="00CF6CD4"/>
    <w:rsid w:val="00D0002E"/>
    <w:rsid w:val="00D00C43"/>
    <w:rsid w:val="00D010C8"/>
    <w:rsid w:val="00D02F43"/>
    <w:rsid w:val="00D0694F"/>
    <w:rsid w:val="00D10B1F"/>
    <w:rsid w:val="00D10B4C"/>
    <w:rsid w:val="00D10B80"/>
    <w:rsid w:val="00D11215"/>
    <w:rsid w:val="00D134E1"/>
    <w:rsid w:val="00D16256"/>
    <w:rsid w:val="00D17479"/>
    <w:rsid w:val="00D1761D"/>
    <w:rsid w:val="00D176C0"/>
    <w:rsid w:val="00D21947"/>
    <w:rsid w:val="00D22439"/>
    <w:rsid w:val="00D23505"/>
    <w:rsid w:val="00D238EF"/>
    <w:rsid w:val="00D246B0"/>
    <w:rsid w:val="00D2668D"/>
    <w:rsid w:val="00D26C9A"/>
    <w:rsid w:val="00D2768E"/>
    <w:rsid w:val="00D27E6E"/>
    <w:rsid w:val="00D3147B"/>
    <w:rsid w:val="00D325EE"/>
    <w:rsid w:val="00D32643"/>
    <w:rsid w:val="00D33420"/>
    <w:rsid w:val="00D35989"/>
    <w:rsid w:val="00D406E9"/>
    <w:rsid w:val="00D41372"/>
    <w:rsid w:val="00D41A2C"/>
    <w:rsid w:val="00D41D8A"/>
    <w:rsid w:val="00D423F0"/>
    <w:rsid w:val="00D444B5"/>
    <w:rsid w:val="00D45DFC"/>
    <w:rsid w:val="00D463BA"/>
    <w:rsid w:val="00D47F89"/>
    <w:rsid w:val="00D50C89"/>
    <w:rsid w:val="00D511AD"/>
    <w:rsid w:val="00D51614"/>
    <w:rsid w:val="00D521A2"/>
    <w:rsid w:val="00D52B7F"/>
    <w:rsid w:val="00D548A0"/>
    <w:rsid w:val="00D55094"/>
    <w:rsid w:val="00D56360"/>
    <w:rsid w:val="00D60ACF"/>
    <w:rsid w:val="00D60E75"/>
    <w:rsid w:val="00D61D42"/>
    <w:rsid w:val="00D62B5F"/>
    <w:rsid w:val="00D62DE6"/>
    <w:rsid w:val="00D62F0C"/>
    <w:rsid w:val="00D63D79"/>
    <w:rsid w:val="00D6470B"/>
    <w:rsid w:val="00D65C65"/>
    <w:rsid w:val="00D66029"/>
    <w:rsid w:val="00D665D1"/>
    <w:rsid w:val="00D66FFC"/>
    <w:rsid w:val="00D67F6C"/>
    <w:rsid w:val="00D71D05"/>
    <w:rsid w:val="00D72434"/>
    <w:rsid w:val="00D72CE5"/>
    <w:rsid w:val="00D73306"/>
    <w:rsid w:val="00D73405"/>
    <w:rsid w:val="00D754EB"/>
    <w:rsid w:val="00D76264"/>
    <w:rsid w:val="00D7768E"/>
    <w:rsid w:val="00D823A4"/>
    <w:rsid w:val="00D83087"/>
    <w:rsid w:val="00D83E3D"/>
    <w:rsid w:val="00D84186"/>
    <w:rsid w:val="00D851FB"/>
    <w:rsid w:val="00D86A21"/>
    <w:rsid w:val="00D9014E"/>
    <w:rsid w:val="00D951B6"/>
    <w:rsid w:val="00D95568"/>
    <w:rsid w:val="00D9561F"/>
    <w:rsid w:val="00DA09E9"/>
    <w:rsid w:val="00DA117E"/>
    <w:rsid w:val="00DA3611"/>
    <w:rsid w:val="00DA57C3"/>
    <w:rsid w:val="00DA6224"/>
    <w:rsid w:val="00DA6D28"/>
    <w:rsid w:val="00DB0CED"/>
    <w:rsid w:val="00DB1916"/>
    <w:rsid w:val="00DB42F0"/>
    <w:rsid w:val="00DB62A6"/>
    <w:rsid w:val="00DB6A44"/>
    <w:rsid w:val="00DB6A74"/>
    <w:rsid w:val="00DC22F1"/>
    <w:rsid w:val="00DC31A8"/>
    <w:rsid w:val="00DC6D5C"/>
    <w:rsid w:val="00DC728D"/>
    <w:rsid w:val="00DD3E22"/>
    <w:rsid w:val="00DD5E63"/>
    <w:rsid w:val="00DD6707"/>
    <w:rsid w:val="00DD67FD"/>
    <w:rsid w:val="00DD6BA7"/>
    <w:rsid w:val="00DD7089"/>
    <w:rsid w:val="00DD7265"/>
    <w:rsid w:val="00DD7821"/>
    <w:rsid w:val="00DE12C8"/>
    <w:rsid w:val="00DE1F3A"/>
    <w:rsid w:val="00DE21F1"/>
    <w:rsid w:val="00DE28AC"/>
    <w:rsid w:val="00DE3229"/>
    <w:rsid w:val="00DE3333"/>
    <w:rsid w:val="00DE5A0E"/>
    <w:rsid w:val="00DE607A"/>
    <w:rsid w:val="00DE6F3D"/>
    <w:rsid w:val="00DF158B"/>
    <w:rsid w:val="00DF2051"/>
    <w:rsid w:val="00DF2767"/>
    <w:rsid w:val="00DF51B6"/>
    <w:rsid w:val="00DF6180"/>
    <w:rsid w:val="00DF6761"/>
    <w:rsid w:val="00DF69B8"/>
    <w:rsid w:val="00DF7BA7"/>
    <w:rsid w:val="00DF7D2D"/>
    <w:rsid w:val="00E00481"/>
    <w:rsid w:val="00E00E2E"/>
    <w:rsid w:val="00E02B00"/>
    <w:rsid w:val="00E03DC6"/>
    <w:rsid w:val="00E04E7D"/>
    <w:rsid w:val="00E06F9C"/>
    <w:rsid w:val="00E10CD1"/>
    <w:rsid w:val="00E1116A"/>
    <w:rsid w:val="00E11262"/>
    <w:rsid w:val="00E11BE8"/>
    <w:rsid w:val="00E12BC9"/>
    <w:rsid w:val="00E13FE5"/>
    <w:rsid w:val="00E205E4"/>
    <w:rsid w:val="00E23E31"/>
    <w:rsid w:val="00E24DE2"/>
    <w:rsid w:val="00E25137"/>
    <w:rsid w:val="00E253D7"/>
    <w:rsid w:val="00E26CD8"/>
    <w:rsid w:val="00E27215"/>
    <w:rsid w:val="00E274B5"/>
    <w:rsid w:val="00E275AE"/>
    <w:rsid w:val="00E276E3"/>
    <w:rsid w:val="00E30D05"/>
    <w:rsid w:val="00E30DD1"/>
    <w:rsid w:val="00E31996"/>
    <w:rsid w:val="00E335E7"/>
    <w:rsid w:val="00E340FA"/>
    <w:rsid w:val="00E34867"/>
    <w:rsid w:val="00E35147"/>
    <w:rsid w:val="00E41350"/>
    <w:rsid w:val="00E4351F"/>
    <w:rsid w:val="00E435B8"/>
    <w:rsid w:val="00E437E7"/>
    <w:rsid w:val="00E446A0"/>
    <w:rsid w:val="00E451C0"/>
    <w:rsid w:val="00E45844"/>
    <w:rsid w:val="00E50BBF"/>
    <w:rsid w:val="00E50F73"/>
    <w:rsid w:val="00E51633"/>
    <w:rsid w:val="00E52F6F"/>
    <w:rsid w:val="00E5496A"/>
    <w:rsid w:val="00E55AAB"/>
    <w:rsid w:val="00E55DCA"/>
    <w:rsid w:val="00E60027"/>
    <w:rsid w:val="00E60B33"/>
    <w:rsid w:val="00E60BFD"/>
    <w:rsid w:val="00E625F3"/>
    <w:rsid w:val="00E62CB4"/>
    <w:rsid w:val="00E6335C"/>
    <w:rsid w:val="00E63A09"/>
    <w:rsid w:val="00E656D0"/>
    <w:rsid w:val="00E65B7F"/>
    <w:rsid w:val="00E67AD9"/>
    <w:rsid w:val="00E72E8E"/>
    <w:rsid w:val="00E73425"/>
    <w:rsid w:val="00E736CF"/>
    <w:rsid w:val="00E73A16"/>
    <w:rsid w:val="00E74CDC"/>
    <w:rsid w:val="00E77B9A"/>
    <w:rsid w:val="00E81980"/>
    <w:rsid w:val="00E84384"/>
    <w:rsid w:val="00E84ECD"/>
    <w:rsid w:val="00E85C41"/>
    <w:rsid w:val="00E9240A"/>
    <w:rsid w:val="00E94366"/>
    <w:rsid w:val="00E95E2E"/>
    <w:rsid w:val="00E96E0E"/>
    <w:rsid w:val="00E971AB"/>
    <w:rsid w:val="00E97E6E"/>
    <w:rsid w:val="00EA1631"/>
    <w:rsid w:val="00EA26D2"/>
    <w:rsid w:val="00EA4A60"/>
    <w:rsid w:val="00EA4F34"/>
    <w:rsid w:val="00EA5255"/>
    <w:rsid w:val="00EA542C"/>
    <w:rsid w:val="00EA59A9"/>
    <w:rsid w:val="00EA605C"/>
    <w:rsid w:val="00EB085F"/>
    <w:rsid w:val="00EB153D"/>
    <w:rsid w:val="00EB19FA"/>
    <w:rsid w:val="00EB1EEC"/>
    <w:rsid w:val="00EB5D18"/>
    <w:rsid w:val="00EB6366"/>
    <w:rsid w:val="00EB654E"/>
    <w:rsid w:val="00EB7665"/>
    <w:rsid w:val="00EB7B9F"/>
    <w:rsid w:val="00EC02D3"/>
    <w:rsid w:val="00EC179F"/>
    <w:rsid w:val="00EC3599"/>
    <w:rsid w:val="00EC36C1"/>
    <w:rsid w:val="00EC4055"/>
    <w:rsid w:val="00EC4091"/>
    <w:rsid w:val="00EC41F9"/>
    <w:rsid w:val="00EC6874"/>
    <w:rsid w:val="00EC6D1C"/>
    <w:rsid w:val="00ED02A7"/>
    <w:rsid w:val="00ED0356"/>
    <w:rsid w:val="00ED0807"/>
    <w:rsid w:val="00ED0E36"/>
    <w:rsid w:val="00ED148D"/>
    <w:rsid w:val="00ED186D"/>
    <w:rsid w:val="00ED21EC"/>
    <w:rsid w:val="00ED2FA2"/>
    <w:rsid w:val="00ED452A"/>
    <w:rsid w:val="00ED4CCF"/>
    <w:rsid w:val="00ED683E"/>
    <w:rsid w:val="00EE03F4"/>
    <w:rsid w:val="00EE15BE"/>
    <w:rsid w:val="00EE3CEF"/>
    <w:rsid w:val="00EE5804"/>
    <w:rsid w:val="00EF0A91"/>
    <w:rsid w:val="00EF18DB"/>
    <w:rsid w:val="00EF3649"/>
    <w:rsid w:val="00EF40FE"/>
    <w:rsid w:val="00EF4A90"/>
    <w:rsid w:val="00EF57F9"/>
    <w:rsid w:val="00EF5C7D"/>
    <w:rsid w:val="00EF66CD"/>
    <w:rsid w:val="00F000A1"/>
    <w:rsid w:val="00F00803"/>
    <w:rsid w:val="00F02ED4"/>
    <w:rsid w:val="00F04063"/>
    <w:rsid w:val="00F043C4"/>
    <w:rsid w:val="00F069C9"/>
    <w:rsid w:val="00F07BE0"/>
    <w:rsid w:val="00F07D6E"/>
    <w:rsid w:val="00F15470"/>
    <w:rsid w:val="00F15AE2"/>
    <w:rsid w:val="00F175B0"/>
    <w:rsid w:val="00F222DD"/>
    <w:rsid w:val="00F2332A"/>
    <w:rsid w:val="00F26BD0"/>
    <w:rsid w:val="00F27B4F"/>
    <w:rsid w:val="00F30E06"/>
    <w:rsid w:val="00F3176B"/>
    <w:rsid w:val="00F33CE6"/>
    <w:rsid w:val="00F36A84"/>
    <w:rsid w:val="00F41A9F"/>
    <w:rsid w:val="00F445CD"/>
    <w:rsid w:val="00F47CD0"/>
    <w:rsid w:val="00F51173"/>
    <w:rsid w:val="00F537AB"/>
    <w:rsid w:val="00F549EC"/>
    <w:rsid w:val="00F55292"/>
    <w:rsid w:val="00F57C97"/>
    <w:rsid w:val="00F60327"/>
    <w:rsid w:val="00F6056A"/>
    <w:rsid w:val="00F6062F"/>
    <w:rsid w:val="00F60927"/>
    <w:rsid w:val="00F60F62"/>
    <w:rsid w:val="00F616C8"/>
    <w:rsid w:val="00F619C0"/>
    <w:rsid w:val="00F62189"/>
    <w:rsid w:val="00F62C57"/>
    <w:rsid w:val="00F62F98"/>
    <w:rsid w:val="00F63634"/>
    <w:rsid w:val="00F6412A"/>
    <w:rsid w:val="00F649CF"/>
    <w:rsid w:val="00F6524A"/>
    <w:rsid w:val="00F662A4"/>
    <w:rsid w:val="00F6659D"/>
    <w:rsid w:val="00F66F69"/>
    <w:rsid w:val="00F67E33"/>
    <w:rsid w:val="00F70B1A"/>
    <w:rsid w:val="00F749E9"/>
    <w:rsid w:val="00F74E78"/>
    <w:rsid w:val="00F755B8"/>
    <w:rsid w:val="00F75E4D"/>
    <w:rsid w:val="00F764E5"/>
    <w:rsid w:val="00F777A0"/>
    <w:rsid w:val="00F779E6"/>
    <w:rsid w:val="00F80F1F"/>
    <w:rsid w:val="00F81F27"/>
    <w:rsid w:val="00F82AA7"/>
    <w:rsid w:val="00F82C87"/>
    <w:rsid w:val="00F850D8"/>
    <w:rsid w:val="00F92F1C"/>
    <w:rsid w:val="00F94D3C"/>
    <w:rsid w:val="00F94D41"/>
    <w:rsid w:val="00F96F8D"/>
    <w:rsid w:val="00F97E00"/>
    <w:rsid w:val="00FA000B"/>
    <w:rsid w:val="00FA0665"/>
    <w:rsid w:val="00FA1076"/>
    <w:rsid w:val="00FA10EE"/>
    <w:rsid w:val="00FA1889"/>
    <w:rsid w:val="00FA346C"/>
    <w:rsid w:val="00FA3BFD"/>
    <w:rsid w:val="00FA62A6"/>
    <w:rsid w:val="00FA66D7"/>
    <w:rsid w:val="00FB0EC4"/>
    <w:rsid w:val="00FB16E8"/>
    <w:rsid w:val="00FB1FD6"/>
    <w:rsid w:val="00FB4C53"/>
    <w:rsid w:val="00FB5515"/>
    <w:rsid w:val="00FB587C"/>
    <w:rsid w:val="00FB5A33"/>
    <w:rsid w:val="00FB6A2C"/>
    <w:rsid w:val="00FB7376"/>
    <w:rsid w:val="00FB7AB4"/>
    <w:rsid w:val="00FC1C4E"/>
    <w:rsid w:val="00FC2ABC"/>
    <w:rsid w:val="00FC3A65"/>
    <w:rsid w:val="00FC3DCD"/>
    <w:rsid w:val="00FC626D"/>
    <w:rsid w:val="00FC674B"/>
    <w:rsid w:val="00FD046B"/>
    <w:rsid w:val="00FD2F17"/>
    <w:rsid w:val="00FD3EDE"/>
    <w:rsid w:val="00FD40B0"/>
    <w:rsid w:val="00FD44F3"/>
    <w:rsid w:val="00FD4531"/>
    <w:rsid w:val="00FD495E"/>
    <w:rsid w:val="00FD567D"/>
    <w:rsid w:val="00FD5F8C"/>
    <w:rsid w:val="00FD61FB"/>
    <w:rsid w:val="00FD7615"/>
    <w:rsid w:val="00FE0497"/>
    <w:rsid w:val="00FE0F54"/>
    <w:rsid w:val="00FE3963"/>
    <w:rsid w:val="00FE3B07"/>
    <w:rsid w:val="00FE6ED4"/>
    <w:rsid w:val="00FE7B03"/>
    <w:rsid w:val="00FF0D82"/>
    <w:rsid w:val="00FF1D43"/>
    <w:rsid w:val="00FF249F"/>
    <w:rsid w:val="00FF3DB3"/>
    <w:rsid w:val="00FF40B8"/>
    <w:rsid w:val="00FF4255"/>
    <w:rsid w:val="00FF4638"/>
    <w:rsid w:val="00FF499D"/>
    <w:rsid w:val="00FF5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E7199"/>
  <w15:chartTrackingRefBased/>
  <w15:docId w15:val="{430F5D7C-91E3-4E00-8242-7D59FE22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7F60AC"/>
    <w:pPr>
      <w:spacing w:before="100" w:beforeAutospacing="1" w:after="100" w:afterAutospacing="1" w:line="240" w:lineRule="auto"/>
      <w:outlineLvl w:val="0"/>
    </w:pPr>
    <w:rPr>
      <w:rFonts w:ascii="Arial" w:eastAsia="Times New Roman" w:hAnsi="Arial" w:cs="Arial"/>
      <w:b/>
      <w:bCs/>
      <w:kern w:val="36"/>
      <w:sz w:val="28"/>
      <w:szCs w:val="28"/>
      <w:u w:val="single"/>
      <w:lang w:eastAsia="en-GB"/>
      <w14:ligatures w14:val="none"/>
    </w:rPr>
  </w:style>
  <w:style w:type="paragraph" w:styleId="Heading2">
    <w:name w:val="heading 2"/>
    <w:basedOn w:val="Normal"/>
    <w:next w:val="Normal"/>
    <w:link w:val="Heading2Char"/>
    <w:autoRedefine/>
    <w:uiPriority w:val="9"/>
    <w:unhideWhenUsed/>
    <w:qFormat/>
    <w:rsid w:val="00D665D1"/>
    <w:pPr>
      <w:keepNext/>
      <w:keepLines/>
      <w:spacing w:before="40" w:after="0"/>
      <w:outlineLvl w:val="1"/>
    </w:pPr>
    <w:rPr>
      <w:rFonts w:ascii="Arial" w:eastAsiaTheme="majorEastAsia"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1340A"/>
    <w:rPr>
      <w:i/>
      <w:iCs/>
    </w:rPr>
  </w:style>
  <w:style w:type="paragraph" w:styleId="ListParagraph">
    <w:name w:val="List Paragraph"/>
    <w:basedOn w:val="Normal"/>
    <w:uiPriority w:val="34"/>
    <w:qFormat/>
    <w:rsid w:val="008E3489"/>
    <w:pPr>
      <w:ind w:left="720"/>
      <w:contextualSpacing/>
    </w:pPr>
  </w:style>
  <w:style w:type="character" w:styleId="Hyperlink">
    <w:name w:val="Hyperlink"/>
    <w:basedOn w:val="DefaultParagraphFont"/>
    <w:uiPriority w:val="99"/>
    <w:unhideWhenUsed/>
    <w:rsid w:val="00BD71CA"/>
    <w:rPr>
      <w:color w:val="0000FF"/>
      <w:u w:val="single"/>
    </w:rPr>
  </w:style>
  <w:style w:type="paragraph" w:styleId="NormalWeb">
    <w:name w:val="Normal (Web)"/>
    <w:basedOn w:val="Normal"/>
    <w:uiPriority w:val="99"/>
    <w:unhideWhenUsed/>
    <w:rsid w:val="00E60B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7F60AC"/>
    <w:rPr>
      <w:rFonts w:ascii="Arial" w:eastAsia="Times New Roman" w:hAnsi="Arial" w:cs="Arial"/>
      <w:b/>
      <w:bCs/>
      <w:kern w:val="36"/>
      <w:sz w:val="28"/>
      <w:szCs w:val="28"/>
      <w:u w:val="single"/>
      <w:lang w:eastAsia="en-GB"/>
      <w14:ligatures w14:val="none"/>
    </w:rPr>
  </w:style>
  <w:style w:type="paragraph" w:customStyle="1" w:styleId="gatedarticlesummary">
    <w:name w:val="gatedarticle__summary"/>
    <w:basedOn w:val="Normal"/>
    <w:rsid w:val="000B52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D352B"/>
    <w:rPr>
      <w:color w:val="954F72" w:themeColor="followedHyperlink"/>
      <w:u w:val="single"/>
    </w:rPr>
  </w:style>
  <w:style w:type="table" w:styleId="TableGrid">
    <w:name w:val="Table Grid"/>
    <w:basedOn w:val="TableNormal"/>
    <w:uiPriority w:val="39"/>
    <w:rsid w:val="000D2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2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D22"/>
  </w:style>
  <w:style w:type="paragraph" w:styleId="Footer">
    <w:name w:val="footer"/>
    <w:basedOn w:val="Normal"/>
    <w:link w:val="FooterChar"/>
    <w:uiPriority w:val="99"/>
    <w:unhideWhenUsed/>
    <w:rsid w:val="006B2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D22"/>
  </w:style>
  <w:style w:type="paragraph" w:styleId="TOCHeading">
    <w:name w:val="TOC Heading"/>
    <w:basedOn w:val="Heading1"/>
    <w:next w:val="Normal"/>
    <w:uiPriority w:val="39"/>
    <w:unhideWhenUsed/>
    <w:qFormat/>
    <w:rsid w:val="00E205E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D665D1"/>
    <w:rPr>
      <w:rFonts w:ascii="Arial" w:eastAsiaTheme="majorEastAsia" w:hAnsi="Arial" w:cs="Arial"/>
      <w:b/>
      <w:sz w:val="28"/>
      <w:szCs w:val="28"/>
    </w:rPr>
  </w:style>
  <w:style w:type="paragraph" w:styleId="TOC1">
    <w:name w:val="toc 1"/>
    <w:basedOn w:val="Normal"/>
    <w:next w:val="Normal"/>
    <w:autoRedefine/>
    <w:uiPriority w:val="39"/>
    <w:unhideWhenUsed/>
    <w:rsid w:val="00DF6761"/>
    <w:pPr>
      <w:spacing w:after="100"/>
    </w:pPr>
  </w:style>
  <w:style w:type="paragraph" w:styleId="TOC2">
    <w:name w:val="toc 2"/>
    <w:basedOn w:val="Normal"/>
    <w:next w:val="Normal"/>
    <w:autoRedefine/>
    <w:uiPriority w:val="39"/>
    <w:unhideWhenUsed/>
    <w:rsid w:val="00DF67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448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014920639201800306" TargetMode="External"/><Relationship Id="rId18" Type="http://schemas.openxmlformats.org/officeDocument/2006/relationships/hyperlink" Target="https://www.youtube.com/watch?v=8FiqvqTaLOQ" TargetMode="External"/><Relationship Id="rId26" Type="http://schemas.openxmlformats.org/officeDocument/2006/relationships/hyperlink" Target="https://www.kotterinc.com/methodology/8-steps/" TargetMode="External"/><Relationship Id="rId39" Type="http://schemas.openxmlformats.org/officeDocument/2006/relationships/hyperlink" Target="https://www.cbi.eu/market-information/natural-ingredients-cosmetics/trends" TargetMode="External"/><Relationship Id="rId21" Type="http://schemas.openxmlformats.org/officeDocument/2006/relationships/hyperlink" Target="https://explodingtopics.com/blog/beauty-industry-stats" TargetMode="External"/><Relationship Id="rId34" Type="http://schemas.openxmlformats.org/officeDocument/2006/relationships/hyperlink" Target="https://study.com/learn/lesson/emergent-strategy-advantages-disadvantages.html" TargetMode="External"/><Relationship Id="rId42" Type="http://schemas.openxmlformats.org/officeDocument/2006/relationships/hyperlink" Target="https://hbr.org/2000/05/cracking-the-code-of-change" TargetMode="External"/><Relationship Id="rId47" Type="http://schemas.openxmlformats.org/officeDocument/2006/relationships/hyperlink" Target="https://sk.sagepub.com/cases/sephora-phygital-excellence-in-beauty-tech" TargetMode="External"/><Relationship Id="rId50" Type="http://schemas.openxmlformats.org/officeDocument/2006/relationships/hyperlink" Target="https://www.forbes.com/sites/forbescoachescouncil/2022/01/25/a-new-world-needs-a-new-approach-to-change-management/?sh=503622da1795" TargetMode="External"/><Relationship Id="rId55" Type="http://schemas.openxmlformats.org/officeDocument/2006/relationships/hyperlink" Target="https://lionspiritmedia.co.uk/why-social-media-is-important-for-beauty-businesses/" TargetMode="External"/><Relationship Id="rId63" Type="http://schemas.openxmlformats.org/officeDocument/2006/relationships/hyperlink" Target="https://www.retailgazette.co.uk/blog/2022/10/sephora-crack-uk-beauty/"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lignorg.com/the-role-of-leadership-in-change-management/" TargetMode="External"/><Relationship Id="rId29" Type="http://schemas.openxmlformats.org/officeDocument/2006/relationships/hyperlink" Target="https://www.sciencedirect.com/science/article/pii/S09696989220025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459380/" TargetMode="External"/><Relationship Id="rId24" Type="http://schemas.openxmlformats.org/officeDocument/2006/relationships/hyperlink" Target="https://smallbusiness.chron.com/advantages-decentralized-organizational-structure-603.html" TargetMode="External"/><Relationship Id="rId32" Type="http://schemas.openxmlformats.org/officeDocument/2006/relationships/hyperlink" Target="https://r.lvmh-static.com/uploads/2022/03/lvmh_rapport-annuel-2021-va.pdf" TargetMode="External"/><Relationship Id="rId37" Type="http://schemas.openxmlformats.org/officeDocument/2006/relationships/hyperlink" Target="https://www.managementstudyguide.com/kotters-8-step-model-of-change.htm" TargetMode="External"/><Relationship Id="rId40" Type="http://schemas.openxmlformats.org/officeDocument/2006/relationships/hyperlink" Target="https://inthemirra.com/blogs/news/problems-with-the-beauty-industry" TargetMode="External"/><Relationship Id="rId45" Type="http://schemas.openxmlformats.org/officeDocument/2006/relationships/hyperlink" Target="https://www.oxfordlearnersdictionaries.com/definition/english/change_2" TargetMode="External"/><Relationship Id="rId53" Type="http://schemas.openxmlformats.org/officeDocument/2006/relationships/hyperlink" Target="https://www.sephora.co.uk/westfield-white-city-london" TargetMode="External"/><Relationship Id="rId58" Type="http://schemas.openxmlformats.org/officeDocument/2006/relationships/hyperlink" Target="https://www.thembsgroup.co.uk/wp-content/uploads/2020/07/Covid-19-and-the-beauty-industry_.pdf" TargetMode="Externa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thoughtexchange.com/blog/how-to-manage-transformational-change-in-your-organization/" TargetMode="External"/><Relationship Id="rId23" Type="http://schemas.openxmlformats.org/officeDocument/2006/relationships/hyperlink" Target="https://www.imd.org/reflections/change-management/" TargetMode="External"/><Relationship Id="rId28" Type="http://schemas.openxmlformats.org/officeDocument/2006/relationships/hyperlink" Target="https://www.tandfonline.com/doi/full/10.1080/17517575.2018.1527042?scroll=top&amp;needAccess=true&amp;role=tab" TargetMode="External"/><Relationship Id="rId36" Type="http://schemas.openxmlformats.org/officeDocument/2006/relationships/hyperlink" Target="https://www.managementstudyguide.com/transformational-change-and-change-management.htm" TargetMode="External"/><Relationship Id="rId49" Type="http://schemas.openxmlformats.org/officeDocument/2006/relationships/hyperlink" Target="https://www.retaildive.com/news/sephora-names-guillaume-motte-chief-executive-officer/637377/" TargetMode="External"/><Relationship Id="rId57" Type="http://schemas.openxmlformats.org/officeDocument/2006/relationships/hyperlink" Target="https://uk.fashionnetwork.com/news/Sephora-uk-store-launch-has-been-big-success-says-chief,1510346.html" TargetMode="External"/><Relationship Id="rId61" Type="http://schemas.openxmlformats.org/officeDocument/2006/relationships/hyperlink" Target="https://link.springer.com/article/10.1007/s11403-022-00350-z" TargetMode="External"/><Relationship Id="rId10" Type="http://schemas.openxmlformats.org/officeDocument/2006/relationships/hyperlink" Target="https://www.researchgate.net/profile/Paul-Forrester-2/publication/235290754_Managing_planned_and_emergent_change_within_an_operations_management_environment/links/0deec53707f7dde860000000/Managing-planned-and-emergent-change-within-an-operations-management-environment.pdf" TargetMode="External"/><Relationship Id="rId19" Type="http://schemas.openxmlformats.org/officeDocument/2006/relationships/hyperlink" Target="https://www.globaldata.com/media/retail/sephoras-uk-store-opening-will-tempt-shoppers-away-boots-superdrug-providing-value-money-vital-cement-long-term-success-says-globaldata/" TargetMode="External"/><Relationship Id="rId31" Type="http://schemas.openxmlformats.org/officeDocument/2006/relationships/hyperlink" Target="https://r.lvmh-static.com/uploads/2014/10/extract-from-the-2018-reference-document-ethics-responsibility.pdf" TargetMode="External"/><Relationship Id="rId44" Type="http://schemas.openxmlformats.org/officeDocument/2006/relationships/hyperlink" Target="https://www.sciencedirect.com/science/article/pii/S0264275122005637" TargetMode="External"/><Relationship Id="rId52" Type="http://schemas.openxmlformats.org/officeDocument/2006/relationships/hyperlink" Target="https://jobs.sephora.com/France/job/NEUILLY-SUR-SEINE-Change-Management-VIE-%28MW%29/849407655/" TargetMode="External"/><Relationship Id="rId60" Type="http://schemas.openxmlformats.org/officeDocument/2006/relationships/hyperlink" Target="https://www.toppr.com/guides/fundamentals-of-economics-and-management/organising/advantages-and-disadvantages-of-decentralisation/" TargetMode="External"/><Relationship Id="rId65" Type="http://schemas.openxmlformats.org/officeDocument/2006/relationships/hyperlink" Target="https://onlinelibrary.wiley.com/doi/full/10.1111/jocd.14357?saml_referr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full/10.1177/0018726715577707" TargetMode="External"/><Relationship Id="rId22" Type="http://schemas.openxmlformats.org/officeDocument/2006/relationships/hyperlink" Target="https://fashionunited.uk/news/people/lvmh-names-guillaume-mott-as-new-sephora-ceo/2022112566442" TargetMode="External"/><Relationship Id="rId27" Type="http://schemas.openxmlformats.org/officeDocument/2006/relationships/hyperlink" Target="https://hbr.org/1969/01/how-to-deal-with-resistance-to-change" TargetMode="External"/><Relationship Id="rId30" Type="http://schemas.openxmlformats.org/officeDocument/2006/relationships/hyperlink" Target="https://jasonmattlukis.medium.com/a-glimpse-at-sephoras-social-media-strategy-c92a8c5c6c87" TargetMode="External"/><Relationship Id="rId35" Type="http://schemas.openxmlformats.org/officeDocument/2006/relationships/hyperlink" Target="https://whatfix.com/blog/change-management-trends/" TargetMode="External"/><Relationship Id="rId43" Type="http://schemas.openxmlformats.org/officeDocument/2006/relationships/hyperlink" Target="https://www.researchgate.net/profile/John-Oakland/publication/247523708_Successful_Change_Management/links/63f281e42958d64a5ce2d32e/Successful-Change-Management.pdf" TargetMode="External"/><Relationship Id="rId48" Type="http://schemas.openxmlformats.org/officeDocument/2006/relationships/hyperlink" Target="https://www.linkedin.com/pulse/20141117124359-4962385-resistance-to-change-three-models-to-overcome-it" TargetMode="External"/><Relationship Id="rId56" Type="http://schemas.openxmlformats.org/officeDocument/2006/relationships/hyperlink" Target="https://www.statista.com/topics/3137/cosmetics-industry/" TargetMode="External"/><Relationship Id="rId64" Type="http://schemas.openxmlformats.org/officeDocument/2006/relationships/hyperlink" Target="https://www.shrm.org/executive/resources/people-strategy-journal/spring2020/Pages/feature-sephora.aspx" TargetMode="External"/><Relationship Id="rId8" Type="http://schemas.openxmlformats.org/officeDocument/2006/relationships/image" Target="media/image1.png"/><Relationship Id="rId51" Type="http://schemas.openxmlformats.org/officeDocument/2006/relationships/hyperlink" Target="https://www.sephora.com/beauty/about-us" TargetMode="External"/><Relationship Id="rId3" Type="http://schemas.openxmlformats.org/officeDocument/2006/relationships/styles" Target="styles.xml"/><Relationship Id="rId12" Type="http://schemas.openxmlformats.org/officeDocument/2006/relationships/hyperlink" Target="https://www.mckinsey.com/industries/retail/our-insights/adapting-to-the-next-normal-in-retail-the-customer-experience-imperative" TargetMode="External"/><Relationship Id="rId17" Type="http://schemas.openxmlformats.org/officeDocument/2006/relationships/hyperlink" Target="https://www.elorus.com/blog/how-to-cultivate-a-risk-taking-culture-inside-your-company/" TargetMode="External"/><Relationship Id="rId25" Type="http://schemas.openxmlformats.org/officeDocument/2006/relationships/hyperlink" Target="https://www.tandfonline.com/doi/full/10.1080/20932685.2022.2085602?scroll=top&amp;needAccess=true&amp;role=tab" TargetMode="External"/><Relationship Id="rId33" Type="http://schemas.openxmlformats.org/officeDocument/2006/relationships/hyperlink" Target="https://r.lvmh-static.com/uploads/2023/03/lvmh_2022_annual-report.pdf" TargetMode="External"/><Relationship Id="rId38" Type="http://schemas.openxmlformats.org/officeDocument/2006/relationships/hyperlink" Target="https://www.emerald.com/insight/content/doi/10.1108/JPMD-08-2017-0077/full/html" TargetMode="External"/><Relationship Id="rId46" Type="http://schemas.openxmlformats.org/officeDocument/2006/relationships/hyperlink" Target="https://www.pedowitzgroup.com/the-power-of-social-media/" TargetMode="External"/><Relationship Id="rId59" Type="http://schemas.openxmlformats.org/officeDocument/2006/relationships/hyperlink" Target="https://bizfluent.com/facts-7214659-definition-business-change.html" TargetMode="External"/><Relationship Id="rId67" Type="http://schemas.openxmlformats.org/officeDocument/2006/relationships/fontTable" Target="fontTable.xml"/><Relationship Id="rId20" Type="http://schemas.openxmlformats.org/officeDocument/2006/relationships/hyperlink" Target="https://www.nature.com/articles/s41415-023-5436-2" TargetMode="External"/><Relationship Id="rId41" Type="http://schemas.openxmlformats.org/officeDocument/2006/relationships/hyperlink" Target="https://glginsights.com/articles/the-6-biggest-issues-facing-the-532-billion-beauty-industry/" TargetMode="External"/><Relationship Id="rId54" Type="http://schemas.openxmlformats.org/officeDocument/2006/relationships/hyperlink" Target="https://www.tandfonline.com/doi/full/10.1080/14697010500523392?scroll=top&amp;needAccess=true&amp;role=tab" TargetMode="External"/><Relationship Id="rId62" Type="http://schemas.openxmlformats.org/officeDocument/2006/relationships/hyperlink" Target="https://www.unstudio.com/en/page/11728/westfield-white-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34A26-006A-4EF2-9E5E-7F491B6F7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5526</TotalTime>
  <Pages>30</Pages>
  <Words>7498</Words>
  <Characters>42742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Campion - Business Administration Manager (Welsh Ambulance Service NHS Trust 020)</dc:creator>
  <cp:keywords/>
  <dc:description/>
  <cp:lastModifiedBy>Sarah Campion - Business Administration Manager (Welsh Ambulance Service NHS Trust 020)</cp:lastModifiedBy>
  <cp:revision>1782</cp:revision>
  <dcterms:created xsi:type="dcterms:W3CDTF">2023-04-15T08:25:00Z</dcterms:created>
  <dcterms:modified xsi:type="dcterms:W3CDTF">2023-05-05T19:59:00Z</dcterms:modified>
</cp:coreProperties>
</file>