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09">
      <w:pPr>
        <w:jc w:val="center"/>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36"/>
          <w:szCs w:val="36"/>
          <w:rtl w:val="0"/>
        </w:rPr>
        <w:t xml:space="preserve">STUDENT LEARNING LOG</w:t>
      </w:r>
    </w:p>
    <w:p w:rsidR="00000000" w:rsidDel="00000000" w:rsidP="00000000" w:rsidRDefault="00000000" w:rsidRPr="00000000" w14:paraId="0000000A">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36"/>
          <w:szCs w:val="36"/>
          <w:rtl w:val="0"/>
        </w:rPr>
        <w:t xml:space="preserve">Hotel Placement - Managing Hotel Administration</w:t>
      </w:r>
    </w:p>
    <w:p w:rsidR="00000000" w:rsidDel="00000000" w:rsidP="00000000" w:rsidRDefault="00000000" w:rsidRPr="00000000" w14:paraId="0000000C">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36"/>
          <w:szCs w:val="36"/>
          <w:rtl w:val="0"/>
        </w:rPr>
        <w:t xml:space="preserve">BMIH6004</w:t>
      </w:r>
    </w:p>
    <w:p w:rsidR="00000000" w:rsidDel="00000000" w:rsidP="00000000" w:rsidRDefault="00000000" w:rsidRPr="00000000" w14:paraId="0000000E">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11">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Name- Lavinia Dumitrita Bidasca</w:t>
      </w:r>
    </w:p>
    <w:p w:rsidR="00000000" w:rsidDel="00000000" w:rsidP="00000000" w:rsidRDefault="00000000" w:rsidRPr="00000000" w14:paraId="00000012">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ID- 2240974</w:t>
      </w:r>
    </w:p>
    <w:p w:rsidR="00000000" w:rsidDel="00000000" w:rsidP="00000000" w:rsidRDefault="00000000" w:rsidRPr="00000000" w14:paraId="00000013">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Lecture's name- Ka Po Chong</w:t>
      </w:r>
    </w:p>
    <w:p w:rsidR="00000000" w:rsidDel="00000000" w:rsidP="00000000" w:rsidRDefault="00000000" w:rsidRPr="00000000" w14:paraId="00000014">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15">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16">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17">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18">
      <w:pPr>
        <w:spacing w:after="160" w:line="259" w:lineRule="auto"/>
        <w:jc w:val="both"/>
        <w:rPr>
          <w:rFonts w:ascii="Aptos" w:cs="Aptos" w:eastAsia="Aptos" w:hAnsi="Aptos"/>
        </w:rPr>
      </w:pPr>
      <w:r w:rsidDel="00000000" w:rsidR="00000000" w:rsidRPr="00000000">
        <w:rPr>
          <w:rFonts w:ascii="Aptos" w:cs="Aptos" w:eastAsia="Aptos" w:hAnsi="Aptos"/>
          <w:rtl w:val="0"/>
        </w:rPr>
        <w:t xml:space="preserve">I confirm that I have no presented any AI generated text as my own work, i confirm i have copies of my drafts, notes, and other resources i used before, and after the use of AI tools which i may be asked to provide in evidence.</w:t>
      </w:r>
    </w:p>
    <w:p w:rsidR="00000000" w:rsidDel="00000000" w:rsidP="00000000" w:rsidRDefault="00000000" w:rsidRPr="00000000" w14:paraId="00000019">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1A">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1B">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1C">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1D">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1E">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1F">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20">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21">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22">
      <w:pPr>
        <w:jc w:val="center"/>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2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Table of Contents</w:t>
      </w:r>
    </w:p>
    <w:sdt>
      <w:sdtPr>
        <w:id w:val="-2074853168"/>
        <w:docPartObj>
          <w:docPartGallery w:val="Table of Contents"/>
          <w:docPartUnique w:val="1"/>
        </w:docPartObj>
      </w:sdtPr>
      <w:sdtContent>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84cmwsl5sh5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lw2rojhospl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Main Body.</w:t>
              <w:tab/>
              <w:t xml:space="preserve">3</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3j8jis7ew1z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Conclusion and Development Plan.</w:t>
              <w:tab/>
              <w:t xml:space="preserve">5</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dzs9rj3fv1v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Areas for future growth.</w:t>
              <w:tab/>
              <w:t xml:space="preserve">5</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10bezya068v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Development Goals.</w:t>
              <w:tab/>
              <w:t xml:space="preserve">6</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eading=h.db2tka395an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7</w:t>
            </w:r>
          </w:hyperlink>
          <w:r w:rsidDel="00000000" w:rsidR="00000000" w:rsidRPr="00000000">
            <w:rPr>
              <w:rtl w:val="0"/>
            </w:rPr>
          </w:r>
        </w:p>
        <w:p w:rsidR="00000000" w:rsidDel="00000000" w:rsidP="00000000" w:rsidRDefault="00000000" w:rsidRPr="00000000" w14:paraId="0000002A">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B">
      <w:pPr>
        <w:rPr>
          <w:rFonts w:ascii="Times New Roman" w:cs="Times New Roman" w:eastAsia="Times New Roman" w:hAnsi="Times New Roman"/>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C">
      <w:pPr>
        <w:pStyle w:val="Heading1"/>
        <w:rPr/>
      </w:pPr>
      <w:bookmarkStart w:colFirst="0" w:colLast="0" w:name="_heading=h.84cmwsl5sh58" w:id="0"/>
      <w:bookmarkEnd w:id="0"/>
      <w:r w:rsidDel="00000000" w:rsidR="00000000" w:rsidRPr="00000000">
        <w:rPr>
          <w:rtl w:val="0"/>
        </w:rPr>
        <w:t xml:space="preserve">1. Introduction.</w:t>
      </w:r>
    </w:p>
    <w:p w:rsidR="00000000" w:rsidDel="00000000" w:rsidP="00000000" w:rsidRDefault="00000000" w:rsidRPr="00000000" w14:paraId="0000002D">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present placement in Novotel Milton Keynes, I have been posted in the Front Desk which is the Reception department that is critical in the creation of the total guest experience. I was to provide support in front-office activities like checking in and out of guests, reservations, making of key cards and confirmation of bookings using the extranets like Expedia and many others (de Carvalho, Bartholo and Duarte, 2022). The opportunities to work in this department provided me with a first-hand experience of managing the guest service and hospitality communication. I worked in a close collaboration with the Front Office Manager who was very professional and oriented me to each step during each operation. The remaining front-office employees were also quite accessible and helpful, assisting me in gaining self-confidence and making sure that I comprehended every process well. My time serving in the front desk was mainly with Omar and Raf as my teammates, and both had played a significant role in instilling both my confidence and technical abilities. Specifically, Omar did a remarkable job by teaching me to make independent guest check-ins, guide my performance with troubleshooting situations, including late arrivals or room reallocation. The Reception Manager, Arun, was an example of an exemplary leadership qualities, namely, broad knowledge, patience, and accountability. His management style developed a positive working environment where the employees felt free to ask questions and learn things by simply observing them.</w:t>
      </w:r>
    </w:p>
    <w:p w:rsidR="00000000" w:rsidDel="00000000" w:rsidP="00000000" w:rsidRDefault="00000000" w:rsidRPr="00000000" w14:paraId="0000002E">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conduct the study, the Gibbs Reflective Cycle reflective models shall be utilised, which offers an organised format of assessing my experiences in a systematic manner. The idea of applying this model is to think over my practical learning and determine the main areas of professional and personal growth (Wilding, 2022). With the use of the six steps outlined in the model described by Gibbs, I would be able to critically evaluate my performance, watch the consequences of my actions, and set up strategies to improve my performance on a continuum in my future as a hospitality professional.</w:t>
      </w:r>
    </w:p>
    <w:p w:rsidR="00000000" w:rsidDel="00000000" w:rsidP="00000000" w:rsidRDefault="00000000" w:rsidRPr="00000000" w14:paraId="0000002F">
      <w:pPr>
        <w:pStyle w:val="Heading1"/>
        <w:rPr/>
      </w:pPr>
      <w:bookmarkStart w:colFirst="0" w:colLast="0" w:name="_heading=h.lw2rojhospl3" w:id="1"/>
      <w:bookmarkEnd w:id="1"/>
      <w:r w:rsidDel="00000000" w:rsidR="00000000" w:rsidRPr="00000000">
        <w:rPr>
          <w:rtl w:val="0"/>
        </w:rPr>
        <w:t xml:space="preserve">2. Main Body.</w:t>
      </w:r>
    </w:p>
    <w:p w:rsidR="00000000" w:rsidDel="00000000" w:rsidP="00000000" w:rsidRDefault="00000000" w:rsidRPr="00000000" w14:paraId="00000030">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analysis through Gibbs reflective cycle involves:</w:t>
      </w:r>
    </w:p>
    <w:p w:rsidR="00000000" w:rsidDel="00000000" w:rsidP="00000000" w:rsidRDefault="00000000" w:rsidRPr="00000000" w14:paraId="00000031">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“Description”-</w:t>
      </w:r>
      <w:r w:rsidDel="00000000" w:rsidR="00000000" w:rsidRPr="00000000">
        <w:rPr>
          <w:rFonts w:ascii="Times New Roman" w:cs="Times New Roman" w:eastAsia="Times New Roman" w:hAnsi="Times New Roman"/>
          <w:sz w:val="24"/>
          <w:szCs w:val="24"/>
          <w:rtl w:val="0"/>
        </w:rPr>
        <w:t xml:space="preserve"> My placement in the Front Desk as Reception department at Novotel Milton Keynes gave me a chance to have practical experience in the operations of the guest services. My responsibilities were mainly check-ins and check-outs, reservation booking, issuing of key cards and checking of bookings in extranets such as Expedia and other. Two main experiences were noteworthy: the first one was a group reservation matter that needed to be handled on a last-minute basis because there was no availability of the booking data related to the online platform and the hotel system; the second one was when it was necessary to handle the complaint expressed by a guest as the request did not come to fruition due to a lack of expediency on the part of the hotel (The University of Edinburgh, 2024). My previous experience with the Food and Beverage department had exposed me to the interaction and communication etiquette to the guests and they made me ready to be calm and professional at such moments.</w:t>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“Feelings”-</w:t>
      </w:r>
      <w:r w:rsidDel="00000000" w:rsidR="00000000" w:rsidRPr="00000000">
        <w:rPr>
          <w:rFonts w:ascii="Times New Roman" w:cs="Times New Roman" w:eastAsia="Times New Roman" w:hAnsi="Times New Roman"/>
          <w:sz w:val="24"/>
          <w:szCs w:val="24"/>
          <w:rtl w:val="0"/>
        </w:rPr>
        <w:t xml:space="preserve"> First, I was nervous and excited to start getting responsibilities in the reception, which is office where there are constant levels of communication and multitasking. In the first event where the group booking error occurred, I was nervous, and the guests were impatient, and I was afraid of committing an error in front of the manager (Tesone, Ross and Upchurch, 2022). My experience with Ivana and Eveline also contributed to making the learning environment interesting; both of them were polite in their professionalism, which made every shift interesting and educational. Oftentimes, they were able to offer advice on how to communicate with guests, non-verbal communication, and handling special requests, thus improving my communication and problem-solving techniques.</w:t>
      </w:r>
    </w:p>
    <w:p w:rsidR="00000000" w:rsidDel="00000000" w:rsidP="00000000" w:rsidRDefault="00000000" w:rsidRPr="00000000" w14:paraId="00000033">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Nevertheless, remembering the interpersonal communication principles noted in the course module of the course of understanding people in organisations, I reminded myself that I was calm and empathetic. I was taught to be an active listener and exude confidence to the guests and elicit managerial support (Kluger and Itzchakov, 2022). In the second case of a complaint, having myself in the defensive initial situation I realised that complaint handling means emotional intelligence a concept I was taught during the course of missions in Health and Wellbeing and the importance of using empathy and stress management in the workplace work.</w:t>
      </w:r>
    </w:p>
    <w:p w:rsidR="00000000" w:rsidDel="00000000" w:rsidP="00000000" w:rsidRDefault="00000000" w:rsidRPr="00000000" w14:paraId="00000034">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“Evaluation”-</w:t>
      </w:r>
      <w:r w:rsidDel="00000000" w:rsidR="00000000" w:rsidRPr="00000000">
        <w:rPr>
          <w:rFonts w:ascii="Times New Roman" w:cs="Times New Roman" w:eastAsia="Times New Roman" w:hAnsi="Times New Roman"/>
          <w:sz w:val="24"/>
          <w:szCs w:val="24"/>
          <w:rtl w:val="0"/>
        </w:rPr>
        <w:t xml:space="preserve"> There are a few positive results that can be identified. I managed to take theoretical knowledge across my modules and actually put them into practise most particularly when it comes to upholding professionalism even when faced by stressful interactions. My supervisor complimented my calmness and initiative in approaching the issues of booking effectively. Nevertheless, I also realised the things, which could be improved, including time management and technology skills when working with the reservation system. The front-office staff were friendly, easy-going, and persistent to make sure that I understood the procedural quid pro quo. The willingness to share knowledge, assign tasks and enable me to pursue genuine interactions with guests greatly contributed to my experiential knowledge. The SERVQUAL Model made me realise the essence of two dimensions namely service reliability and responsiveness, that was directly experienced during my placement An example of this is that correctness in making of bookings means reliability, whereas responsiveness is offered by responding promptly to criticism. I was confident that I managed both the situation with a sense of increasing confidence, although I was occasionally hesitant. </w:t>
      </w:r>
    </w:p>
    <w:p w:rsidR="00000000" w:rsidDel="00000000" w:rsidP="00000000" w:rsidRDefault="00000000" w:rsidRPr="00000000" w14:paraId="00000035">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“Analysis”-</w:t>
      </w:r>
      <w:r w:rsidDel="00000000" w:rsidR="00000000" w:rsidRPr="00000000">
        <w:rPr>
          <w:rFonts w:ascii="Times New Roman" w:cs="Times New Roman" w:eastAsia="Times New Roman" w:hAnsi="Times New Roman"/>
          <w:sz w:val="24"/>
          <w:szCs w:val="24"/>
          <w:rtl w:val="0"/>
        </w:rPr>
        <w:t xml:space="preserve"> This experience has helped me to realise that communication, emotional intelligence, and problem-solving skills combined are what determine the success of a guest interaction. Applying the Kolb Experiential Learning Cycle, I have discovered the fact that I was in the four stages of the process of acquiring concrete experience, making reflection, forming abstract concepts, and performing the experiment. My real-life experience was how I handled the matters of the guest; the reflective observational skills manifested because I had to consider how to revise my formats in future encounters with guests; the abstract conceptualisation was the ability to apply the related theories such as SERVQUAL, emotional intelligence, and active experimentation, is implement better responses in the future.</w:t>
      </w:r>
    </w:p>
    <w:p w:rsidR="00000000" w:rsidDel="00000000" w:rsidP="00000000" w:rsidRDefault="00000000" w:rsidRPr="00000000" w14:paraId="00000036">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“Conclusion”-</w:t>
      </w:r>
      <w:r w:rsidDel="00000000" w:rsidR="00000000" w:rsidRPr="00000000">
        <w:rPr>
          <w:rFonts w:ascii="Times New Roman" w:cs="Times New Roman" w:eastAsia="Times New Roman" w:hAnsi="Times New Roman"/>
          <w:sz w:val="24"/>
          <w:szCs w:val="24"/>
          <w:rtl w:val="0"/>
        </w:rPr>
        <w:t xml:space="preserve"> Looking back at the experience of my professional growth, there was a notable improvement in my confidence, communication, and how to handle complicated guest service scenarios. My previous placement gave me a background on customer expectations and teamwork, whereas the current one widened my experience regarding the working systems and front-office processes (winding, 2022). My analytical and Interpersonal skills have been enhanced by the utilisation of theories like SERVQUAL, Emotional Intelligence and Kolb Learning Cycle. But I also identified the weaknesses in the efficiency of multitasking and the management of technical systems, which I would like to develop. </w:t>
      </w:r>
    </w:p>
    <w:p w:rsidR="00000000" w:rsidDel="00000000" w:rsidP="00000000" w:rsidRDefault="00000000" w:rsidRPr="00000000" w14:paraId="00000037">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“Action Plan”-</w:t>
      </w:r>
      <w:r w:rsidDel="00000000" w:rsidR="00000000" w:rsidRPr="00000000">
        <w:rPr>
          <w:rFonts w:ascii="Times New Roman" w:cs="Times New Roman" w:eastAsia="Times New Roman" w:hAnsi="Times New Roman"/>
          <w:sz w:val="24"/>
          <w:szCs w:val="24"/>
          <w:rtl w:val="0"/>
        </w:rPr>
        <w:t xml:space="preserve"> In the future, I would improve on my operational and technological capacity, particularly in property management systems such as Opera or any hotel application to increase accuracy and efficiency. I will also embark on additional courses on conflict management and customer relationship management activities to enhance quality of service and attract guests. Through the last stage of Gibbs, I will constantly reflect on experiences with the help of structured models to monitor my progress. Mindfulness and other stress management methods are some of the methods that I intend to implement to help me stay in a balanced emotional state during demanding shifts.</w:t>
      </w:r>
    </w:p>
    <w:p w:rsidR="00000000" w:rsidDel="00000000" w:rsidP="00000000" w:rsidRDefault="00000000" w:rsidRPr="00000000" w14:paraId="00000038">
      <w:pPr>
        <w:pStyle w:val="Heading1"/>
        <w:rPr/>
      </w:pPr>
      <w:bookmarkStart w:colFirst="0" w:colLast="0" w:name="_heading=h.3j8jis7ew1zn" w:id="2"/>
      <w:bookmarkEnd w:id="2"/>
      <w:r w:rsidDel="00000000" w:rsidR="00000000" w:rsidRPr="00000000">
        <w:rPr>
          <w:rtl w:val="0"/>
        </w:rPr>
        <w:t xml:space="preserve">3. Conclusion and Development Plan.</w:t>
      </w:r>
    </w:p>
    <w:p w:rsidR="00000000" w:rsidDel="00000000" w:rsidP="00000000" w:rsidRDefault="00000000" w:rsidRPr="00000000" w14:paraId="00000039">
      <w:pPr>
        <w:pStyle w:val="Heading2"/>
        <w:rPr/>
      </w:pPr>
      <w:bookmarkStart w:colFirst="0" w:colLast="0" w:name="_heading=h.dzs9rj3fv1vy" w:id="3"/>
      <w:bookmarkEnd w:id="3"/>
      <w:r w:rsidDel="00000000" w:rsidR="00000000" w:rsidRPr="00000000">
        <w:rPr>
          <w:rtl w:val="0"/>
        </w:rPr>
        <w:t xml:space="preserve">3.1 Areas for future growth.</w:t>
      </w:r>
    </w:p>
    <w:p w:rsidR="00000000" w:rsidDel="00000000" w:rsidP="00000000" w:rsidRDefault="00000000" w:rsidRPr="00000000" w14:paraId="0000003A">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intend to increase my technical expertise in hotel management computers like opera and my capability to multitask effectively during peak operations hours. The enhancement of these skills will enable me to handle guest requests and reservations at high accuracy and standards of service delivery. I will also enhance my leadership and decision-making skills so as to be equipped to assume supervisory roles in future. The most vital aspects of my development plan are: acquiring a professional qualification in front-office operations, and attending a communication and emotional intelligence workshop, as it will help me to provide more effective and compassionate interactions with guests in my future hospitality career.</w:t>
      </w:r>
    </w:p>
    <w:p w:rsidR="00000000" w:rsidDel="00000000" w:rsidP="00000000" w:rsidRDefault="00000000" w:rsidRPr="00000000" w14:paraId="0000003B">
      <w:pPr>
        <w:pStyle w:val="Heading2"/>
        <w:rPr/>
      </w:pPr>
      <w:bookmarkStart w:colFirst="0" w:colLast="0" w:name="_heading=h.10bezya068vv" w:id="4"/>
      <w:bookmarkEnd w:id="4"/>
      <w:r w:rsidDel="00000000" w:rsidR="00000000" w:rsidRPr="00000000">
        <w:rPr>
          <w:rtl w:val="0"/>
        </w:rPr>
        <w:t xml:space="preserve">3.2 Development Goals.</w:t>
      </w:r>
    </w:p>
    <w:p w:rsidR="00000000" w:rsidDel="00000000" w:rsidP="00000000" w:rsidRDefault="00000000" w:rsidRPr="00000000" w14:paraId="0000003C">
      <w:pPr>
        <w:spacing w:before="20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of the study we should note that the experience of working at the Front Desk in the Novotel Milton Keynes empowered my professional and interpersonal skills to a large extent. I also understood the need to communicate effectively, have emotional intelligence and problem solve skills to ensure guest satisfaction and efficiency in delivery of services. The utilisation of the theories of SERVQUAL and the Kolb Learning Cycle helped me to learn more about service quality and related quality improvement. I have also been able to identify how important team work, flexibility and technological efficiency is in the front office functions.</w:t>
      </w:r>
    </w:p>
    <w:p w:rsidR="00000000" w:rsidDel="00000000" w:rsidP="00000000" w:rsidRDefault="00000000" w:rsidRPr="00000000" w14:paraId="0000003D">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E">
      <w:pPr>
        <w:pStyle w:val="Heading1"/>
        <w:rPr/>
      </w:pPr>
      <w:bookmarkStart w:colFirst="0" w:colLast="0" w:name="_heading=h.db2tka395an8" w:id="5"/>
      <w:bookmarkEnd w:id="5"/>
      <w:r w:rsidDel="00000000" w:rsidR="00000000" w:rsidRPr="00000000">
        <w:rPr>
          <w:rtl w:val="0"/>
        </w:rPr>
        <w:t xml:space="preserve">References.</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 Carvalho, J.B., Bartholo, R. and Duarte, F. (2022). Hospitality experience: Creating value by the front-desk work analysis and organizational innovation.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Tékhne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14(2), pp.104–112. doi:https://doi.org/10.1016/j.tekhne.2016.07.001.</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Kluger, A.N. and Itzchakov, G. (2022). The power of listening at work.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Annual Review of Organizational Psychology and Organizational Behavior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9(1), pp.121–146. Available at: https://www.annualreviews.org/content/journals/10.1146/annurev-orgpsych-012420-091013.</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Tesone, D.V., Ross, M.J. and Upchurch, R. (2022). An Analysis of Event Managers’ Problem-Solving Propensity: Applying the Problem-Solving Inventory (PSI) to the Field of Event Management.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Event Management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14(1), pp.83–89. doi:https://doi.org/10.3727/152599510x12724735767633.</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University of Edinburgh (2024).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Gibbs’ Reflective Cycle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The University of Edinburgh. Available at: https://reflection.ed.ac.uk/reflectors-toolkit/reflecting-on-experience/gibbs-reflective-cycle.</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Wilding, P.M. (2022). Reflective practice: a Learning Tool for Student Nurses.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British Journal of Nursing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17(11), pp.720–724. doi:https://doi.org/10.12968/bjon.2008.17.11.29644.</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sectPr>
      <w:footerReference r:id="rId7"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360" w:lineRule="auto"/>
      <w:jc w:val="both"/>
    </w:pPr>
    <w:rPr>
      <w:rFonts w:ascii="Times New Roman" w:cs="Times New Roman" w:eastAsia="Times New Roman" w:hAnsi="Times New Roman"/>
      <w:b w:val="1"/>
      <w:bCs w:val="1"/>
      <w:sz w:val="28"/>
      <w:szCs w:val="28"/>
    </w:rPr>
  </w:style>
  <w:style w:type="paragraph" w:styleId="Heading2">
    <w:name w:val="heading 2"/>
    <w:basedOn w:val="Normal"/>
    <w:next w:val="Normal"/>
    <w:pPr>
      <w:keepNext w:val="1"/>
      <w:keepLines w:val="1"/>
      <w:spacing w:after="120" w:before="360" w:line="360" w:lineRule="auto"/>
      <w:jc w:val="both"/>
    </w:pPr>
    <w:rPr>
      <w:rFonts w:ascii="Times New Roman" w:cs="Times New Roman" w:eastAsia="Times New Roman" w:hAnsi="Times New Roman"/>
      <w:b w:val="1"/>
      <w:bCs w:val="1"/>
      <w:sz w:val="26"/>
      <w:szCs w:val="26"/>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Header">
    <w:name w:val="header"/>
    <w:basedOn w:val="Normal"/>
    <w:link w:val="HeaderChar"/>
    <w:uiPriority w:val="99"/>
    <w:unhideWhenUsed w:val="1"/>
    <w:rsid w:val="0086154C"/>
    <w:pPr>
      <w:tabs>
        <w:tab w:val="center" w:pos="4513"/>
        <w:tab w:val="right" w:pos="9026"/>
      </w:tabs>
      <w:spacing w:line="240" w:lineRule="auto"/>
    </w:pPr>
  </w:style>
  <w:style w:type="character" w:styleId="HeaderChar" w:customStyle="1">
    <w:name w:val="Header Char"/>
    <w:basedOn w:val="DefaultParagraphFont"/>
    <w:link w:val="Header"/>
    <w:uiPriority w:val="99"/>
    <w:rsid w:val="0086154C"/>
  </w:style>
  <w:style w:type="paragraph" w:styleId="Footer">
    <w:name w:val="footer"/>
    <w:basedOn w:val="Normal"/>
    <w:link w:val="FooterChar"/>
    <w:uiPriority w:val="99"/>
    <w:unhideWhenUsed w:val="1"/>
    <w:rsid w:val="0086154C"/>
    <w:pPr>
      <w:tabs>
        <w:tab w:val="center" w:pos="4513"/>
        <w:tab w:val="right" w:pos="9026"/>
      </w:tabs>
      <w:spacing w:line="240" w:lineRule="auto"/>
    </w:pPr>
  </w:style>
  <w:style w:type="character" w:styleId="FooterChar" w:customStyle="1">
    <w:name w:val="Footer Char"/>
    <w:basedOn w:val="DefaultParagraphFont"/>
    <w:link w:val="Footer"/>
    <w:uiPriority w:val="99"/>
    <w:rsid w:val="0086154C"/>
  </w:style>
  <w:style w:type="paragraph" w:styleId="NormalWeb">
    <w:name w:val="Normal (Web)"/>
    <w:basedOn w:val="Normal"/>
    <w:uiPriority w:val="99"/>
    <w:unhideWhenUsed w:val="1"/>
    <w:rsid w:val="0086154C"/>
    <w:pPr>
      <w:spacing w:after="100" w:afterAutospacing="1" w:before="100" w:beforeAutospacing="1" w:line="240" w:lineRule="auto"/>
    </w:pPr>
    <w:rPr>
      <w:rFonts w:ascii="Times New Roman" w:cs="Times New Roman" w:eastAsia="Times New Roman" w:hAnsi="Times New Roman"/>
      <w:sz w:val="24"/>
      <w:szCs w:val="24"/>
      <w:lang w:val="en-GB"/>
    </w:rPr>
  </w:style>
  <w:style w:type="paragraph" w:styleId="TOCHeading">
    <w:name w:val="TOC Heading"/>
    <w:basedOn w:val="Heading1"/>
    <w:next w:val="Normal"/>
    <w:uiPriority w:val="39"/>
    <w:semiHidden w:val="1"/>
    <w:unhideWhenUsed w:val="1"/>
    <w:qFormat w:val="1"/>
    <w:rsid w:val="0086154C"/>
    <w:pPr>
      <w:spacing w:after="0" w:before="480" w:line="276" w:lineRule="auto"/>
      <w:jc w:val="left"/>
      <w:outlineLvl w:val="9"/>
    </w:pPr>
    <w:rPr>
      <w:rFonts w:asciiTheme="majorHAnsi" w:cstheme="majorBidi" w:eastAsiaTheme="majorEastAsia" w:hAnsiTheme="majorHAnsi"/>
      <w:bCs w:val="1"/>
      <w:color w:val="365f91" w:themeColor="accent1" w:themeShade="0000BF"/>
      <w:szCs w:val="28"/>
      <w:lang w:eastAsia="ja-JP" w:val="en-US"/>
    </w:rPr>
  </w:style>
  <w:style w:type="paragraph" w:styleId="TOC1">
    <w:name w:val="toc 1"/>
    <w:basedOn w:val="Normal"/>
    <w:next w:val="Normal"/>
    <w:autoRedefine w:val="1"/>
    <w:uiPriority w:val="39"/>
    <w:unhideWhenUsed w:val="1"/>
    <w:rsid w:val="0086154C"/>
    <w:pPr>
      <w:spacing w:after="100"/>
    </w:pPr>
  </w:style>
  <w:style w:type="paragraph" w:styleId="TOC2">
    <w:name w:val="toc 2"/>
    <w:basedOn w:val="Normal"/>
    <w:next w:val="Normal"/>
    <w:autoRedefine w:val="1"/>
    <w:uiPriority w:val="39"/>
    <w:unhideWhenUsed w:val="1"/>
    <w:rsid w:val="0086154C"/>
    <w:pPr>
      <w:spacing w:after="100"/>
      <w:ind w:left="220"/>
    </w:pPr>
  </w:style>
  <w:style w:type="character" w:styleId="Hyperlink">
    <w:name w:val="Hyperlink"/>
    <w:basedOn w:val="DefaultParagraphFont"/>
    <w:uiPriority w:val="99"/>
    <w:unhideWhenUsed w:val="1"/>
    <w:rsid w:val="0086154C"/>
    <w:rPr>
      <w:color w:val="0000ff" w:themeColor="hyperlink"/>
      <w:u w:val="single"/>
    </w:rPr>
  </w:style>
  <w:style w:type="paragraph" w:styleId="BalloonText">
    <w:name w:val="Balloon Text"/>
    <w:basedOn w:val="Normal"/>
    <w:link w:val="BalloonTextChar"/>
    <w:uiPriority w:val="99"/>
    <w:semiHidden w:val="1"/>
    <w:unhideWhenUsed w:val="1"/>
    <w:rsid w:val="0086154C"/>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86154C"/>
    <w:rPr>
      <w:rFonts w:ascii="Tahoma" w:cs="Tahoma" w:hAnsi="Tahoma"/>
      <w:sz w:val="16"/>
      <w:szCs w:val="16"/>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tOgU+pCwKaGAb91h4iTDtoE7gQ==">CgMxLjAyDmguODRjbXdzbDVzaDU4Mg5oLmx3MnJvamhvc3BsMzIOaC4zajhqaXM3ZXcxem4yDmguZHpzOXJqM2Z2MXZ5Mg5oLjEwYmV6eWEwNjh2djIOaC5kYjJ0a2EzOTVhbjg4AHIhMU9YaHZ1aDc2ZklpdXJhV2pDTjRvbFVtR3ZrS0J4VG9t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2025-11-12T17:40:00Z</dcterms:created>
  <dc:creator>Neeraj Soni</dc:creator>
</cp:coreProperties>
</file>