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C4B" w:rsidRPr="00730C7E" w:rsidRDefault="00A96C4B" w:rsidP="00730C7E">
      <w:pPr>
        <w:pStyle w:val="Title"/>
        <w:spacing w:line="360" w:lineRule="auto"/>
        <w:jc w:val="center"/>
        <w:rPr>
          <w:rFonts w:asciiTheme="minorHAnsi" w:hAnsiTheme="minorHAnsi" w:cstheme="minorHAnsi"/>
          <w:sz w:val="28"/>
          <w:szCs w:val="28"/>
        </w:rPr>
      </w:pPr>
    </w:p>
    <w:p w:rsidR="00A96C4B" w:rsidRDefault="00A96C4B" w:rsidP="00A96C4B">
      <w:pPr>
        <w:pStyle w:val="Title"/>
        <w:jc w:val="center"/>
        <w:rPr>
          <w:sz w:val="72"/>
        </w:rPr>
      </w:pPr>
    </w:p>
    <w:p w:rsidR="00A96C4B" w:rsidRDefault="00A96C4B" w:rsidP="00A96C4B">
      <w:pPr>
        <w:pStyle w:val="Title"/>
        <w:jc w:val="center"/>
        <w:rPr>
          <w:sz w:val="72"/>
        </w:rPr>
      </w:pPr>
    </w:p>
    <w:p w:rsidR="00A96C4B" w:rsidRPr="00A96C4B" w:rsidRDefault="00A96C4B" w:rsidP="00A96C4B">
      <w:pPr>
        <w:pStyle w:val="Title"/>
        <w:jc w:val="center"/>
        <w:rPr>
          <w:sz w:val="72"/>
        </w:rPr>
      </w:pPr>
      <w:r w:rsidRPr="00A96C4B">
        <w:rPr>
          <w:sz w:val="72"/>
        </w:rPr>
        <w:t xml:space="preserve">Academic Skills </w:t>
      </w:r>
    </w:p>
    <w:p w:rsidR="0078563C" w:rsidRPr="00A96C4B" w:rsidRDefault="00A96C4B" w:rsidP="00A96C4B">
      <w:pPr>
        <w:pStyle w:val="Title"/>
        <w:jc w:val="center"/>
        <w:rPr>
          <w:sz w:val="72"/>
        </w:rPr>
      </w:pPr>
      <w:r w:rsidRPr="00A96C4B">
        <w:rPr>
          <w:sz w:val="72"/>
        </w:rPr>
        <w:t>LCBB4006</w:t>
      </w:r>
    </w:p>
    <w:p w:rsidR="00A96C4B" w:rsidRDefault="00A96C4B" w:rsidP="00A96C4B">
      <w:pPr>
        <w:spacing w:line="360" w:lineRule="auto"/>
      </w:pPr>
    </w:p>
    <w:p w:rsidR="00A96C4B" w:rsidRDefault="00A96C4B" w:rsidP="00A96C4B">
      <w:pPr>
        <w:spacing w:line="360" w:lineRule="auto"/>
        <w:rPr>
          <w:rFonts w:ascii="Arial" w:hAnsi="Arial"/>
          <w:color w:val="000000"/>
          <w:sz w:val="48"/>
        </w:rPr>
      </w:pPr>
    </w:p>
    <w:p w:rsidR="00A96C4B" w:rsidRDefault="00A96C4B" w:rsidP="00A96C4B">
      <w:pPr>
        <w:spacing w:line="360" w:lineRule="auto"/>
        <w:rPr>
          <w:rFonts w:ascii="Arial" w:hAnsi="Arial"/>
          <w:color w:val="000000"/>
          <w:sz w:val="48"/>
        </w:rPr>
      </w:pPr>
    </w:p>
    <w:p w:rsidR="00A96C4B" w:rsidRDefault="00A96C4B" w:rsidP="00A96C4B">
      <w:pPr>
        <w:pStyle w:val="Title"/>
      </w:pPr>
      <w:r>
        <w:t>Fizesan Florin Adrian</w:t>
      </w:r>
    </w:p>
    <w:p w:rsidR="00A96C4B" w:rsidRDefault="00A96C4B" w:rsidP="00A96C4B">
      <w:pPr>
        <w:pStyle w:val="Title"/>
      </w:pPr>
      <w:r>
        <w:t>ID: 2116189</w:t>
      </w:r>
    </w:p>
    <w:p w:rsidR="00F6193C" w:rsidRPr="00F6193C" w:rsidRDefault="00F6193C" w:rsidP="00F6193C"/>
    <w:p w:rsidR="00F6193C" w:rsidRPr="00F6193C" w:rsidRDefault="00F6193C" w:rsidP="00F6193C"/>
    <w:p w:rsidR="00A96C4B" w:rsidRDefault="00A96C4B" w:rsidP="00A96C4B">
      <w:pPr>
        <w:jc w:val="right"/>
      </w:pPr>
    </w:p>
    <w:p w:rsidR="00A96C4B" w:rsidRDefault="00A96C4B" w:rsidP="00A96C4B">
      <w:pPr>
        <w:pStyle w:val="Title"/>
        <w:jc w:val="right"/>
      </w:pPr>
      <w:r>
        <w:t>Lecturer : Lizeta Demetriou</w:t>
      </w:r>
    </w:p>
    <w:p w:rsidR="00A96C4B" w:rsidRDefault="00A96C4B" w:rsidP="00A96C4B"/>
    <w:p w:rsidR="00A96C4B" w:rsidRDefault="00A96C4B" w:rsidP="00A96C4B"/>
    <w:p w:rsidR="00A96C4B" w:rsidRDefault="00A96C4B" w:rsidP="00A96C4B"/>
    <w:p w:rsidR="00A96C4B" w:rsidRDefault="00A96C4B" w:rsidP="00A96C4B"/>
    <w:p w:rsidR="00A96C4B" w:rsidRDefault="00A96C4B" w:rsidP="00A96C4B"/>
    <w:p w:rsidR="00A96C4B" w:rsidRDefault="00A96C4B" w:rsidP="00A96C4B"/>
    <w:p w:rsidR="00A96C4B" w:rsidRDefault="00A96C4B" w:rsidP="00A96C4B"/>
    <w:p w:rsidR="00A96C4B" w:rsidRDefault="00A96C4B" w:rsidP="00A96C4B"/>
    <w:p w:rsidR="00A96C4B" w:rsidRDefault="00A96C4B" w:rsidP="00A96C4B"/>
    <w:p w:rsidR="00A96C4B" w:rsidRDefault="00A96C4B" w:rsidP="00A96C4B"/>
    <w:p w:rsidR="00A96C4B" w:rsidRDefault="00A96C4B" w:rsidP="00A96C4B"/>
    <w:p w:rsidR="00A96C4B" w:rsidRDefault="00A96C4B" w:rsidP="00A96C4B"/>
    <w:p w:rsidR="00730C7E" w:rsidRDefault="00730C7E" w:rsidP="00A96C4B"/>
    <w:p w:rsidR="00A96C4B" w:rsidRPr="00A96C4B" w:rsidRDefault="00A96C4B" w:rsidP="00A96C4B"/>
    <w:p w:rsidR="0078563C" w:rsidRDefault="0078563C" w:rsidP="00325FEB">
      <w:pPr>
        <w:pStyle w:val="Heading1"/>
        <w:spacing w:line="360" w:lineRule="auto"/>
        <w:jc w:val="both"/>
      </w:pPr>
    </w:p>
    <w:sdt>
      <w:sdtPr>
        <w:rPr>
          <w:rFonts w:asciiTheme="minorHAnsi" w:eastAsiaTheme="minorHAnsi" w:hAnsiTheme="minorHAnsi" w:cstheme="minorBidi"/>
          <w:color w:val="auto"/>
          <w:sz w:val="22"/>
          <w:szCs w:val="22"/>
          <w:lang w:val="ro-RO"/>
        </w:rPr>
        <w:id w:val="-945309284"/>
        <w:docPartObj>
          <w:docPartGallery w:val="Table of Contents"/>
          <w:docPartUnique/>
        </w:docPartObj>
      </w:sdtPr>
      <w:sdtEndPr>
        <w:rPr>
          <w:b/>
          <w:bCs/>
          <w:noProof/>
        </w:rPr>
      </w:sdtEndPr>
      <w:sdtContent>
        <w:p w:rsidR="00875A64" w:rsidRPr="00F537A9" w:rsidRDefault="00F537A9" w:rsidP="00325FEB">
          <w:pPr>
            <w:pStyle w:val="TOCHeading"/>
            <w:spacing w:line="360" w:lineRule="auto"/>
            <w:jc w:val="both"/>
            <w:rPr>
              <w:sz w:val="96"/>
              <w:szCs w:val="36"/>
            </w:rPr>
          </w:pPr>
          <w:r>
            <w:rPr>
              <w:b/>
              <w:sz w:val="44"/>
              <w:szCs w:val="36"/>
            </w:rPr>
            <w:t xml:space="preserve">Table of </w:t>
          </w:r>
          <w:r w:rsidR="00875A64" w:rsidRPr="00F537A9">
            <w:rPr>
              <w:b/>
              <w:sz w:val="48"/>
              <w:szCs w:val="36"/>
            </w:rPr>
            <w:t xml:space="preserve"> Contents</w:t>
          </w:r>
        </w:p>
        <w:p w:rsidR="00941DC7" w:rsidRPr="00941DC7" w:rsidRDefault="005354B6" w:rsidP="00941DC7">
          <w:pPr>
            <w:pStyle w:val="TOC1"/>
            <w:rPr>
              <w:rFonts w:eastAsiaTheme="minorEastAsia" w:cstheme="minorBidi"/>
              <w:sz w:val="22"/>
              <w:szCs w:val="22"/>
              <w:lang w:val="en-US"/>
            </w:rPr>
          </w:pPr>
          <w:r w:rsidRPr="005354B6">
            <w:rPr>
              <w:rFonts w:cstheme="minorHAnsi"/>
              <w:noProof w:val="0"/>
              <w:sz w:val="44"/>
              <w:szCs w:val="32"/>
            </w:rPr>
            <w:fldChar w:fldCharType="begin"/>
          </w:r>
          <w:r w:rsidR="00875A64" w:rsidRPr="00941DC7">
            <w:rPr>
              <w:sz w:val="44"/>
              <w:szCs w:val="32"/>
            </w:rPr>
            <w:instrText xml:space="preserve"> TOC \o "1-3" \h \z \u </w:instrText>
          </w:r>
          <w:r w:rsidRPr="005354B6">
            <w:rPr>
              <w:rFonts w:cstheme="minorHAnsi"/>
              <w:noProof w:val="0"/>
              <w:sz w:val="44"/>
              <w:szCs w:val="32"/>
            </w:rPr>
            <w:fldChar w:fldCharType="separate"/>
          </w:r>
          <w:hyperlink w:anchor="_Toc130716261" w:history="1">
            <w:r w:rsidR="00941DC7" w:rsidRPr="00941DC7">
              <w:rPr>
                <w:rStyle w:val="Hyperlink"/>
              </w:rPr>
              <w:t>Itroduction</w:t>
            </w:r>
            <w:r w:rsidR="00941DC7" w:rsidRPr="00941DC7">
              <w:rPr>
                <w:webHidden/>
              </w:rPr>
              <w:tab/>
            </w:r>
            <w:r w:rsidRPr="00941DC7">
              <w:rPr>
                <w:webHidden/>
              </w:rPr>
              <w:fldChar w:fldCharType="begin"/>
            </w:r>
            <w:r w:rsidR="00941DC7" w:rsidRPr="00941DC7">
              <w:rPr>
                <w:webHidden/>
              </w:rPr>
              <w:instrText xml:space="preserve"> PAGEREF _Toc130716261 \h </w:instrText>
            </w:r>
            <w:r w:rsidRPr="00941DC7">
              <w:rPr>
                <w:webHidden/>
              </w:rPr>
            </w:r>
            <w:r w:rsidRPr="00941DC7">
              <w:rPr>
                <w:webHidden/>
              </w:rPr>
              <w:fldChar w:fldCharType="separate"/>
            </w:r>
            <w:r w:rsidR="00941DC7" w:rsidRPr="00941DC7">
              <w:rPr>
                <w:webHidden/>
              </w:rPr>
              <w:t>3</w:t>
            </w:r>
            <w:r w:rsidRPr="00941DC7">
              <w:rPr>
                <w:webHidden/>
              </w:rPr>
              <w:fldChar w:fldCharType="end"/>
            </w:r>
          </w:hyperlink>
        </w:p>
        <w:p w:rsidR="00941DC7" w:rsidRPr="00941DC7" w:rsidRDefault="005354B6" w:rsidP="00941DC7">
          <w:pPr>
            <w:pStyle w:val="TOC1"/>
            <w:rPr>
              <w:rFonts w:eastAsiaTheme="minorEastAsia" w:cstheme="minorBidi"/>
              <w:sz w:val="22"/>
              <w:szCs w:val="22"/>
              <w:lang w:val="en-US"/>
            </w:rPr>
          </w:pPr>
          <w:hyperlink w:anchor="_Toc130716262" w:history="1">
            <w:r w:rsidR="00941DC7" w:rsidRPr="00941DC7">
              <w:rPr>
                <w:rStyle w:val="Hyperlink"/>
              </w:rPr>
              <w:t>Aspects of time management</w:t>
            </w:r>
            <w:r w:rsidR="00941DC7" w:rsidRPr="00941DC7">
              <w:rPr>
                <w:webHidden/>
              </w:rPr>
              <w:tab/>
            </w:r>
            <w:r w:rsidRPr="00941DC7">
              <w:rPr>
                <w:webHidden/>
              </w:rPr>
              <w:fldChar w:fldCharType="begin"/>
            </w:r>
            <w:r w:rsidR="00941DC7" w:rsidRPr="00941DC7">
              <w:rPr>
                <w:webHidden/>
              </w:rPr>
              <w:instrText xml:space="preserve"> PAGEREF _Toc130716262 \h </w:instrText>
            </w:r>
            <w:r w:rsidRPr="00941DC7">
              <w:rPr>
                <w:webHidden/>
              </w:rPr>
            </w:r>
            <w:r w:rsidRPr="00941DC7">
              <w:rPr>
                <w:webHidden/>
              </w:rPr>
              <w:fldChar w:fldCharType="separate"/>
            </w:r>
            <w:r w:rsidR="00941DC7" w:rsidRPr="00941DC7">
              <w:rPr>
                <w:webHidden/>
              </w:rPr>
              <w:t>4</w:t>
            </w:r>
            <w:r w:rsidRPr="00941DC7">
              <w:rPr>
                <w:webHidden/>
              </w:rPr>
              <w:fldChar w:fldCharType="end"/>
            </w:r>
          </w:hyperlink>
        </w:p>
        <w:p w:rsidR="00941DC7" w:rsidRPr="00941DC7" w:rsidRDefault="005354B6" w:rsidP="00941DC7">
          <w:pPr>
            <w:pStyle w:val="TOC1"/>
            <w:rPr>
              <w:rFonts w:eastAsiaTheme="minorEastAsia" w:cstheme="minorBidi"/>
              <w:sz w:val="22"/>
              <w:szCs w:val="22"/>
              <w:lang w:val="en-US"/>
            </w:rPr>
          </w:pPr>
          <w:hyperlink w:anchor="_Toc130716263" w:history="1">
            <w:r w:rsidR="00941DC7" w:rsidRPr="00941DC7">
              <w:rPr>
                <w:rStyle w:val="Hyperlink"/>
              </w:rPr>
              <w:t>Techniques for managing time</w:t>
            </w:r>
            <w:r w:rsidR="00941DC7" w:rsidRPr="00941DC7">
              <w:rPr>
                <w:webHidden/>
              </w:rPr>
              <w:tab/>
            </w:r>
            <w:r w:rsidRPr="00941DC7">
              <w:rPr>
                <w:webHidden/>
              </w:rPr>
              <w:fldChar w:fldCharType="begin"/>
            </w:r>
            <w:r w:rsidR="00941DC7" w:rsidRPr="00941DC7">
              <w:rPr>
                <w:webHidden/>
              </w:rPr>
              <w:instrText xml:space="preserve"> PAGEREF _Toc130716263 \h </w:instrText>
            </w:r>
            <w:r w:rsidRPr="00941DC7">
              <w:rPr>
                <w:webHidden/>
              </w:rPr>
            </w:r>
            <w:r w:rsidRPr="00941DC7">
              <w:rPr>
                <w:webHidden/>
              </w:rPr>
              <w:fldChar w:fldCharType="separate"/>
            </w:r>
            <w:r w:rsidR="00941DC7" w:rsidRPr="00941DC7">
              <w:rPr>
                <w:webHidden/>
              </w:rPr>
              <w:t>5</w:t>
            </w:r>
            <w:r w:rsidRPr="00941DC7">
              <w:rPr>
                <w:webHidden/>
              </w:rPr>
              <w:fldChar w:fldCharType="end"/>
            </w:r>
          </w:hyperlink>
        </w:p>
        <w:p w:rsidR="00941DC7" w:rsidRPr="00941DC7" w:rsidRDefault="005354B6" w:rsidP="00941DC7">
          <w:pPr>
            <w:pStyle w:val="TOC1"/>
            <w:rPr>
              <w:rFonts w:eastAsiaTheme="minorEastAsia" w:cstheme="minorBidi"/>
              <w:sz w:val="22"/>
              <w:szCs w:val="22"/>
              <w:lang w:val="en-US"/>
            </w:rPr>
          </w:pPr>
          <w:hyperlink w:anchor="_Toc130716264" w:history="1">
            <w:r w:rsidR="00941DC7" w:rsidRPr="00941DC7">
              <w:rPr>
                <w:rStyle w:val="Hyperlink"/>
              </w:rPr>
              <w:t>How to Implement Time Management Effectively</w:t>
            </w:r>
            <w:r w:rsidR="00941DC7" w:rsidRPr="00941DC7">
              <w:rPr>
                <w:webHidden/>
              </w:rPr>
              <w:tab/>
            </w:r>
            <w:r w:rsidRPr="00941DC7">
              <w:rPr>
                <w:webHidden/>
              </w:rPr>
              <w:fldChar w:fldCharType="begin"/>
            </w:r>
            <w:r w:rsidR="00941DC7" w:rsidRPr="00941DC7">
              <w:rPr>
                <w:webHidden/>
              </w:rPr>
              <w:instrText xml:space="preserve"> PAGEREF _Toc130716264 \h </w:instrText>
            </w:r>
            <w:r w:rsidRPr="00941DC7">
              <w:rPr>
                <w:webHidden/>
              </w:rPr>
            </w:r>
            <w:r w:rsidRPr="00941DC7">
              <w:rPr>
                <w:webHidden/>
              </w:rPr>
              <w:fldChar w:fldCharType="separate"/>
            </w:r>
            <w:r w:rsidR="00941DC7" w:rsidRPr="00941DC7">
              <w:rPr>
                <w:webHidden/>
              </w:rPr>
              <w:t>6</w:t>
            </w:r>
            <w:r w:rsidRPr="00941DC7">
              <w:rPr>
                <w:webHidden/>
              </w:rPr>
              <w:fldChar w:fldCharType="end"/>
            </w:r>
          </w:hyperlink>
        </w:p>
        <w:p w:rsidR="00941DC7" w:rsidRPr="00941DC7" w:rsidRDefault="005354B6" w:rsidP="00941DC7">
          <w:pPr>
            <w:pStyle w:val="TOC1"/>
            <w:rPr>
              <w:rFonts w:eastAsiaTheme="minorEastAsia" w:cstheme="minorBidi"/>
              <w:sz w:val="22"/>
              <w:szCs w:val="22"/>
              <w:lang w:val="en-US"/>
            </w:rPr>
          </w:pPr>
          <w:hyperlink w:anchor="_Toc130716265" w:history="1">
            <w:r w:rsidR="00941DC7" w:rsidRPr="00941DC7">
              <w:rPr>
                <w:rStyle w:val="Hyperlink"/>
              </w:rPr>
              <w:t>How to control procrastination</w:t>
            </w:r>
            <w:r w:rsidR="00941DC7" w:rsidRPr="00941DC7">
              <w:rPr>
                <w:webHidden/>
              </w:rPr>
              <w:tab/>
            </w:r>
            <w:r w:rsidRPr="00941DC7">
              <w:rPr>
                <w:webHidden/>
              </w:rPr>
              <w:fldChar w:fldCharType="begin"/>
            </w:r>
            <w:r w:rsidR="00941DC7" w:rsidRPr="00941DC7">
              <w:rPr>
                <w:webHidden/>
              </w:rPr>
              <w:instrText xml:space="preserve"> PAGEREF _Toc130716265 \h </w:instrText>
            </w:r>
            <w:r w:rsidRPr="00941DC7">
              <w:rPr>
                <w:webHidden/>
              </w:rPr>
            </w:r>
            <w:r w:rsidRPr="00941DC7">
              <w:rPr>
                <w:webHidden/>
              </w:rPr>
              <w:fldChar w:fldCharType="separate"/>
            </w:r>
            <w:r w:rsidR="00941DC7" w:rsidRPr="00941DC7">
              <w:rPr>
                <w:webHidden/>
              </w:rPr>
              <w:t>8</w:t>
            </w:r>
            <w:r w:rsidRPr="00941DC7">
              <w:rPr>
                <w:webHidden/>
              </w:rPr>
              <w:fldChar w:fldCharType="end"/>
            </w:r>
          </w:hyperlink>
        </w:p>
        <w:p w:rsidR="00941DC7" w:rsidRPr="00941DC7" w:rsidRDefault="005354B6" w:rsidP="00941DC7">
          <w:pPr>
            <w:pStyle w:val="TOC1"/>
            <w:rPr>
              <w:rFonts w:eastAsiaTheme="minorEastAsia" w:cstheme="minorBidi"/>
              <w:sz w:val="22"/>
              <w:szCs w:val="22"/>
              <w:lang w:val="en-US"/>
            </w:rPr>
          </w:pPr>
          <w:hyperlink w:anchor="_Toc130716267" w:history="1">
            <w:r w:rsidR="00941DC7" w:rsidRPr="00941DC7">
              <w:rPr>
                <w:rStyle w:val="Hyperlink"/>
              </w:rPr>
              <w:t>Time Management Case Study</w:t>
            </w:r>
            <w:r w:rsidR="00941DC7" w:rsidRPr="00941DC7">
              <w:rPr>
                <w:webHidden/>
              </w:rPr>
              <w:tab/>
            </w:r>
            <w:r w:rsidRPr="00941DC7">
              <w:rPr>
                <w:webHidden/>
              </w:rPr>
              <w:fldChar w:fldCharType="begin"/>
            </w:r>
            <w:r w:rsidR="00941DC7" w:rsidRPr="00941DC7">
              <w:rPr>
                <w:webHidden/>
              </w:rPr>
              <w:instrText xml:space="preserve"> PAGEREF _Toc130716267 \h </w:instrText>
            </w:r>
            <w:r w:rsidRPr="00941DC7">
              <w:rPr>
                <w:webHidden/>
              </w:rPr>
            </w:r>
            <w:r w:rsidRPr="00941DC7">
              <w:rPr>
                <w:webHidden/>
              </w:rPr>
              <w:fldChar w:fldCharType="separate"/>
            </w:r>
            <w:r w:rsidR="00941DC7" w:rsidRPr="00941DC7">
              <w:rPr>
                <w:webHidden/>
              </w:rPr>
              <w:t>10</w:t>
            </w:r>
            <w:r w:rsidRPr="00941DC7">
              <w:rPr>
                <w:webHidden/>
              </w:rPr>
              <w:fldChar w:fldCharType="end"/>
            </w:r>
          </w:hyperlink>
        </w:p>
        <w:p w:rsidR="00941DC7" w:rsidRPr="00941DC7" w:rsidRDefault="005354B6" w:rsidP="00941DC7">
          <w:pPr>
            <w:pStyle w:val="TOC1"/>
            <w:rPr>
              <w:rFonts w:eastAsiaTheme="minorEastAsia" w:cstheme="minorBidi"/>
              <w:sz w:val="22"/>
              <w:szCs w:val="22"/>
              <w:lang w:val="en-US"/>
            </w:rPr>
          </w:pPr>
          <w:hyperlink w:anchor="_Toc130716268" w:history="1">
            <w:r w:rsidR="00941DC7" w:rsidRPr="00941DC7">
              <w:rPr>
                <w:rStyle w:val="Hyperlink"/>
              </w:rPr>
              <w:t>Conclusion</w:t>
            </w:r>
            <w:r w:rsidR="00941DC7" w:rsidRPr="00941DC7">
              <w:rPr>
                <w:webHidden/>
              </w:rPr>
              <w:tab/>
            </w:r>
            <w:r w:rsidRPr="00941DC7">
              <w:rPr>
                <w:webHidden/>
              </w:rPr>
              <w:fldChar w:fldCharType="begin"/>
            </w:r>
            <w:r w:rsidR="00941DC7" w:rsidRPr="00941DC7">
              <w:rPr>
                <w:webHidden/>
              </w:rPr>
              <w:instrText xml:space="preserve"> PAGEREF _Toc130716268 \h </w:instrText>
            </w:r>
            <w:r w:rsidRPr="00941DC7">
              <w:rPr>
                <w:webHidden/>
              </w:rPr>
            </w:r>
            <w:r w:rsidRPr="00941DC7">
              <w:rPr>
                <w:webHidden/>
              </w:rPr>
              <w:fldChar w:fldCharType="separate"/>
            </w:r>
            <w:r w:rsidR="00941DC7" w:rsidRPr="00941DC7">
              <w:rPr>
                <w:webHidden/>
              </w:rPr>
              <w:t>12</w:t>
            </w:r>
            <w:r w:rsidRPr="00941DC7">
              <w:rPr>
                <w:webHidden/>
              </w:rPr>
              <w:fldChar w:fldCharType="end"/>
            </w:r>
          </w:hyperlink>
        </w:p>
        <w:p w:rsidR="00941DC7" w:rsidRPr="00941DC7" w:rsidRDefault="005354B6" w:rsidP="00941DC7">
          <w:pPr>
            <w:pStyle w:val="TOC1"/>
            <w:rPr>
              <w:rFonts w:eastAsiaTheme="minorEastAsia" w:cstheme="minorBidi"/>
              <w:sz w:val="22"/>
              <w:szCs w:val="22"/>
              <w:lang w:val="en-US"/>
            </w:rPr>
          </w:pPr>
          <w:hyperlink w:anchor="_Toc130716269" w:history="1">
            <w:r w:rsidR="00941DC7" w:rsidRPr="00941DC7">
              <w:rPr>
                <w:rStyle w:val="Hyperlink"/>
              </w:rPr>
              <w:t>References</w:t>
            </w:r>
            <w:r w:rsidR="00941DC7" w:rsidRPr="00941DC7">
              <w:rPr>
                <w:webHidden/>
              </w:rPr>
              <w:tab/>
            </w:r>
            <w:r w:rsidRPr="00941DC7">
              <w:rPr>
                <w:webHidden/>
              </w:rPr>
              <w:fldChar w:fldCharType="begin"/>
            </w:r>
            <w:r w:rsidR="00941DC7" w:rsidRPr="00941DC7">
              <w:rPr>
                <w:webHidden/>
              </w:rPr>
              <w:instrText xml:space="preserve"> PAGEREF _Toc130716269 \h </w:instrText>
            </w:r>
            <w:r w:rsidRPr="00941DC7">
              <w:rPr>
                <w:webHidden/>
              </w:rPr>
            </w:r>
            <w:r w:rsidRPr="00941DC7">
              <w:rPr>
                <w:webHidden/>
              </w:rPr>
              <w:fldChar w:fldCharType="separate"/>
            </w:r>
            <w:r w:rsidR="00941DC7" w:rsidRPr="00941DC7">
              <w:rPr>
                <w:webHidden/>
              </w:rPr>
              <w:t>12</w:t>
            </w:r>
            <w:r w:rsidRPr="00941DC7">
              <w:rPr>
                <w:webHidden/>
              </w:rPr>
              <w:fldChar w:fldCharType="end"/>
            </w:r>
          </w:hyperlink>
        </w:p>
        <w:p w:rsidR="00875A64" w:rsidRPr="00461E25" w:rsidRDefault="005354B6" w:rsidP="00325FEB">
          <w:pPr>
            <w:spacing w:line="360" w:lineRule="auto"/>
            <w:jc w:val="both"/>
            <w:rPr>
              <w:sz w:val="32"/>
              <w:szCs w:val="32"/>
            </w:rPr>
          </w:pPr>
          <w:r w:rsidRPr="00941DC7">
            <w:rPr>
              <w:b/>
              <w:bCs/>
              <w:noProof/>
              <w:sz w:val="44"/>
              <w:szCs w:val="32"/>
            </w:rPr>
            <w:fldChar w:fldCharType="end"/>
          </w:r>
        </w:p>
      </w:sdtContent>
    </w:sdt>
    <w:p w:rsidR="002C2337" w:rsidRDefault="002C2337" w:rsidP="00325FEB">
      <w:pPr>
        <w:pStyle w:val="Heading1"/>
        <w:spacing w:line="360" w:lineRule="auto"/>
        <w:jc w:val="both"/>
        <w:rPr>
          <w:sz w:val="44"/>
          <w:szCs w:val="44"/>
        </w:rPr>
      </w:pPr>
    </w:p>
    <w:p w:rsidR="00366C87" w:rsidRDefault="00366C87" w:rsidP="00366C87"/>
    <w:p w:rsidR="00366C87" w:rsidRDefault="00366C87" w:rsidP="00366C87"/>
    <w:p w:rsidR="00366C87" w:rsidRPr="00366C87" w:rsidRDefault="00366C87" w:rsidP="00366C87"/>
    <w:p w:rsidR="002C2337" w:rsidRDefault="002C2337" w:rsidP="00325FEB">
      <w:pPr>
        <w:pStyle w:val="Heading1"/>
        <w:spacing w:line="360" w:lineRule="auto"/>
        <w:jc w:val="both"/>
        <w:rPr>
          <w:sz w:val="36"/>
          <w:szCs w:val="36"/>
        </w:rPr>
      </w:pPr>
    </w:p>
    <w:p w:rsidR="00477BC8" w:rsidRPr="00F537A9" w:rsidRDefault="00477BC8" w:rsidP="00325FEB">
      <w:pPr>
        <w:pStyle w:val="Heading1"/>
        <w:spacing w:line="360" w:lineRule="auto"/>
        <w:jc w:val="both"/>
        <w:rPr>
          <w:b/>
          <w:sz w:val="40"/>
          <w:szCs w:val="36"/>
        </w:rPr>
      </w:pPr>
      <w:bookmarkStart w:id="0" w:name="_Toc130716261"/>
      <w:r w:rsidRPr="00F537A9">
        <w:rPr>
          <w:b/>
          <w:sz w:val="40"/>
          <w:szCs w:val="36"/>
        </w:rPr>
        <w:t>I</w:t>
      </w:r>
      <w:r w:rsidR="00CD3A63" w:rsidRPr="00F537A9">
        <w:rPr>
          <w:b/>
          <w:sz w:val="40"/>
          <w:szCs w:val="36"/>
        </w:rPr>
        <w:t>troduction</w:t>
      </w:r>
      <w:bookmarkEnd w:id="0"/>
    </w:p>
    <w:p w:rsidR="00CD3A63" w:rsidRPr="00366C87" w:rsidRDefault="00CD3A63" w:rsidP="00325FEB">
      <w:pPr>
        <w:spacing w:line="360" w:lineRule="auto"/>
        <w:jc w:val="both"/>
        <w:rPr>
          <w:sz w:val="36"/>
          <w:szCs w:val="36"/>
        </w:rPr>
      </w:pPr>
    </w:p>
    <w:p w:rsidR="007B53FA" w:rsidRPr="0085696F" w:rsidRDefault="00762C43" w:rsidP="00325FEB">
      <w:pPr>
        <w:spacing w:line="360" w:lineRule="auto"/>
        <w:jc w:val="both"/>
        <w:rPr>
          <w:rFonts w:cstheme="minorHAnsi"/>
          <w:sz w:val="28"/>
          <w:szCs w:val="36"/>
        </w:rPr>
      </w:pPr>
      <w:r w:rsidRPr="0085696F">
        <w:rPr>
          <w:rFonts w:cstheme="minorHAnsi"/>
          <w:sz w:val="28"/>
          <w:szCs w:val="36"/>
        </w:rPr>
        <w:t xml:space="preserve">In today's world, time management is a critical skill that can have a profound impact on an individual's life. An effective time management system allows individuals to maximize their resources, increase their productivity, and achieve greater success. </w:t>
      </w:r>
      <w:r w:rsidR="008F04D1" w:rsidRPr="0085696F">
        <w:rPr>
          <w:rFonts w:cstheme="minorHAnsi"/>
          <w:sz w:val="28"/>
          <w:szCs w:val="36"/>
        </w:rPr>
        <w:t>I</w:t>
      </w:r>
      <w:r w:rsidRPr="0085696F">
        <w:rPr>
          <w:rFonts w:cstheme="minorHAnsi"/>
          <w:sz w:val="28"/>
          <w:szCs w:val="36"/>
        </w:rPr>
        <w:t>t was found that "time management is the key to reducing stress, increasing productivity, and achieving more in life</w:t>
      </w:r>
      <w:r w:rsidR="005E650C" w:rsidRPr="0085696F">
        <w:rPr>
          <w:rFonts w:cstheme="minorHAnsi"/>
          <w:sz w:val="28"/>
          <w:szCs w:val="36"/>
        </w:rPr>
        <w:t>’’ acording to Covey (1989, p.164)</w:t>
      </w:r>
    </w:p>
    <w:p w:rsidR="002C2337" w:rsidRPr="0085696F" w:rsidRDefault="00762C43" w:rsidP="00366C87">
      <w:pPr>
        <w:spacing w:line="360" w:lineRule="auto"/>
        <w:jc w:val="both"/>
        <w:rPr>
          <w:rFonts w:cstheme="minorHAnsi"/>
          <w:sz w:val="28"/>
          <w:szCs w:val="36"/>
        </w:rPr>
      </w:pPr>
      <w:r w:rsidRPr="0085696F">
        <w:rPr>
          <w:rFonts w:cstheme="minorHAnsi"/>
          <w:sz w:val="28"/>
          <w:szCs w:val="36"/>
        </w:rPr>
        <w:t>As mentioned in Covey (1989) and Allen( 2001), it is important for individuals to be in control of their own time and to ensure that they are on time. People can achieve their goals by prioritizing tasks, staying organized, and managing their own time effectively by understanding how to effectively manage their own time. This report will explain</w:t>
      </w:r>
      <w:r w:rsidR="007F3EC1" w:rsidRPr="0085696F">
        <w:rPr>
          <w:rFonts w:cstheme="minorHAnsi"/>
          <w:sz w:val="28"/>
          <w:szCs w:val="36"/>
        </w:rPr>
        <w:t xml:space="preserve"> the importance of time  management  and how it can benefit individuals in</w:t>
      </w:r>
      <w:r w:rsidR="00FF2A1D" w:rsidRPr="0085696F">
        <w:rPr>
          <w:rFonts w:cstheme="minorHAnsi"/>
          <w:sz w:val="28"/>
          <w:szCs w:val="36"/>
        </w:rPr>
        <w:t xml:space="preserve"> personal and profesional settin</w:t>
      </w:r>
      <w:r w:rsidR="007F3EC1" w:rsidRPr="0085696F">
        <w:rPr>
          <w:rFonts w:cstheme="minorHAnsi"/>
          <w:sz w:val="28"/>
          <w:szCs w:val="36"/>
        </w:rPr>
        <w:t>gs. Ad</w:t>
      </w:r>
      <w:r w:rsidR="00FF2A1D" w:rsidRPr="0085696F">
        <w:rPr>
          <w:rFonts w:cstheme="minorHAnsi"/>
          <w:sz w:val="28"/>
          <w:szCs w:val="36"/>
        </w:rPr>
        <w:t>di</w:t>
      </w:r>
      <w:r w:rsidR="007F3EC1" w:rsidRPr="0085696F">
        <w:rPr>
          <w:rFonts w:cstheme="minorHAnsi"/>
          <w:sz w:val="28"/>
          <w:szCs w:val="36"/>
        </w:rPr>
        <w:t>tional</w:t>
      </w:r>
      <w:r w:rsidR="00FF2A1D" w:rsidRPr="0085696F">
        <w:rPr>
          <w:rFonts w:cstheme="minorHAnsi"/>
          <w:sz w:val="28"/>
          <w:szCs w:val="36"/>
        </w:rPr>
        <w:t>l, it will discuss various techniques and tools that can be utilized to manage time effectively.</w:t>
      </w:r>
    </w:p>
    <w:p w:rsidR="00366C87" w:rsidRPr="00366C87" w:rsidRDefault="00366C87" w:rsidP="00366C87">
      <w:pPr>
        <w:spacing w:line="360" w:lineRule="auto"/>
        <w:jc w:val="both"/>
        <w:rPr>
          <w:rFonts w:cstheme="minorHAnsi"/>
          <w:sz w:val="36"/>
          <w:szCs w:val="36"/>
        </w:rPr>
      </w:pPr>
    </w:p>
    <w:p w:rsidR="005F7286" w:rsidRPr="00F537A9" w:rsidRDefault="00477BC8" w:rsidP="00325FEB">
      <w:pPr>
        <w:pStyle w:val="Heading1"/>
        <w:spacing w:line="360" w:lineRule="auto"/>
        <w:jc w:val="both"/>
        <w:rPr>
          <w:b/>
          <w:sz w:val="40"/>
          <w:szCs w:val="36"/>
        </w:rPr>
      </w:pPr>
      <w:bookmarkStart w:id="1" w:name="_Toc130716262"/>
      <w:r w:rsidRPr="00F537A9">
        <w:rPr>
          <w:b/>
          <w:sz w:val="40"/>
          <w:szCs w:val="36"/>
        </w:rPr>
        <w:t>Aspects of time management</w:t>
      </w:r>
      <w:bookmarkEnd w:id="1"/>
    </w:p>
    <w:p w:rsidR="00366C87" w:rsidRPr="0085696F" w:rsidRDefault="00366C87" w:rsidP="00325FEB">
      <w:pPr>
        <w:spacing w:line="360" w:lineRule="auto"/>
        <w:jc w:val="both"/>
        <w:rPr>
          <w:rFonts w:cstheme="minorHAnsi"/>
          <w:sz w:val="28"/>
          <w:szCs w:val="32"/>
        </w:rPr>
      </w:pPr>
    </w:p>
    <w:p w:rsidR="005F7286" w:rsidRPr="0085696F" w:rsidRDefault="000937D1" w:rsidP="00325FEB">
      <w:pPr>
        <w:spacing w:line="360" w:lineRule="auto"/>
        <w:jc w:val="both"/>
        <w:rPr>
          <w:rStyle w:val="issue-underline"/>
          <w:rFonts w:cstheme="minorHAnsi"/>
          <w:sz w:val="20"/>
          <w:szCs w:val="24"/>
        </w:rPr>
      </w:pPr>
      <w:r w:rsidRPr="0085696F">
        <w:rPr>
          <w:rFonts w:cstheme="minorHAnsi"/>
          <w:sz w:val="28"/>
          <w:szCs w:val="32"/>
        </w:rPr>
        <w:t xml:space="preserve">According  to </w:t>
      </w:r>
      <w:r w:rsidR="009423EA" w:rsidRPr="0085696F">
        <w:rPr>
          <w:rFonts w:cstheme="minorHAnsi"/>
          <w:sz w:val="28"/>
          <w:szCs w:val="32"/>
        </w:rPr>
        <w:t>Allen</w:t>
      </w:r>
      <w:r w:rsidRPr="0085696F">
        <w:rPr>
          <w:rFonts w:cstheme="minorHAnsi"/>
          <w:sz w:val="28"/>
          <w:szCs w:val="32"/>
        </w:rPr>
        <w:t>(</w:t>
      </w:r>
      <w:r w:rsidR="009423EA" w:rsidRPr="0085696F">
        <w:rPr>
          <w:rFonts w:cstheme="minorHAnsi"/>
          <w:sz w:val="28"/>
          <w:szCs w:val="32"/>
        </w:rPr>
        <w:t xml:space="preserve">2002, p.17). points out, "your mind is for generating ideas, not keeping them". By writing down all the ideas you have, whether they are </w:t>
      </w:r>
      <w:r w:rsidR="009423EA" w:rsidRPr="0085696F">
        <w:rPr>
          <w:rFonts w:cstheme="minorHAnsi"/>
          <w:sz w:val="28"/>
          <w:szCs w:val="32"/>
        </w:rPr>
        <w:lastRenderedPageBreak/>
        <w:t xml:space="preserve">tasks to complete or ideas to explore, you clear up your mind and minimize the risk of forgetting them. </w:t>
      </w:r>
      <w:r w:rsidR="009423EA" w:rsidRPr="0085696F">
        <w:rPr>
          <w:rStyle w:val="issue-underline"/>
          <w:rFonts w:cstheme="minorHAnsi"/>
          <w:sz w:val="28"/>
          <w:szCs w:val="32"/>
        </w:rPr>
        <w:t>By doing so, you are able to focus on the task at hand and become more productive in general.</w:t>
      </w:r>
    </w:p>
    <w:p w:rsidR="00126FB8" w:rsidRPr="0085696F" w:rsidRDefault="00126FB8" w:rsidP="00325FEB">
      <w:pPr>
        <w:pStyle w:val="NormalWeb"/>
        <w:spacing w:line="360" w:lineRule="auto"/>
        <w:jc w:val="both"/>
        <w:rPr>
          <w:rFonts w:asciiTheme="minorHAnsi" w:hAnsiTheme="minorHAnsi" w:cstheme="minorHAnsi"/>
          <w:sz w:val="28"/>
          <w:szCs w:val="32"/>
        </w:rPr>
      </w:pPr>
      <w:r w:rsidRPr="0085696F">
        <w:rPr>
          <w:rFonts w:asciiTheme="minorHAnsi" w:hAnsiTheme="minorHAnsi" w:cstheme="minorHAnsi"/>
          <w:sz w:val="28"/>
          <w:szCs w:val="32"/>
        </w:rPr>
        <w:t xml:space="preserve">In the opinion of </w:t>
      </w:r>
      <w:r w:rsidR="00325FEB" w:rsidRPr="0085696F">
        <w:rPr>
          <w:rFonts w:asciiTheme="minorHAnsi" w:hAnsiTheme="minorHAnsi" w:cstheme="minorHAnsi"/>
          <w:sz w:val="28"/>
          <w:szCs w:val="32"/>
        </w:rPr>
        <w:t>Cottrell (</w:t>
      </w:r>
      <w:r w:rsidR="000937D1" w:rsidRPr="0085696F">
        <w:rPr>
          <w:rFonts w:asciiTheme="minorHAnsi" w:hAnsiTheme="minorHAnsi" w:cstheme="minorHAnsi"/>
          <w:sz w:val="28"/>
          <w:szCs w:val="32"/>
        </w:rPr>
        <w:t>2019</w:t>
      </w:r>
      <w:r w:rsidRPr="0085696F">
        <w:rPr>
          <w:rFonts w:asciiTheme="minorHAnsi" w:hAnsiTheme="minorHAnsi" w:cstheme="minorHAnsi"/>
          <w:sz w:val="28"/>
          <w:szCs w:val="32"/>
        </w:rPr>
        <w:t>), prioritization is an essential aspect of effective time management. Allocating time and resources in accordance with the most important tasks involves identifying those tasks that must be completed first. It is recommended Cottrell</w:t>
      </w:r>
      <w:r w:rsidR="000937D1" w:rsidRPr="0085696F">
        <w:rPr>
          <w:rFonts w:asciiTheme="minorHAnsi" w:hAnsiTheme="minorHAnsi" w:cstheme="minorHAnsi"/>
          <w:sz w:val="28"/>
          <w:szCs w:val="32"/>
        </w:rPr>
        <w:t xml:space="preserve"> (</w:t>
      </w:r>
      <w:r w:rsidRPr="0085696F">
        <w:rPr>
          <w:rFonts w:asciiTheme="minorHAnsi" w:hAnsiTheme="minorHAnsi" w:cstheme="minorHAnsi"/>
          <w:sz w:val="28"/>
          <w:szCs w:val="32"/>
        </w:rPr>
        <w:t>2019) that a prioritization matrix, such as the Eisenhower matrix, be used to determine which tasks must be completed quickly and efficiently, and which can be delegated or postponed.</w:t>
      </w:r>
    </w:p>
    <w:p w:rsidR="00126FB8" w:rsidRPr="0085696F" w:rsidRDefault="00126FB8" w:rsidP="00325FEB">
      <w:pPr>
        <w:pStyle w:val="NormalWeb"/>
        <w:spacing w:line="360" w:lineRule="auto"/>
        <w:jc w:val="both"/>
        <w:rPr>
          <w:rFonts w:asciiTheme="minorHAnsi" w:hAnsiTheme="minorHAnsi" w:cstheme="minorHAnsi"/>
          <w:sz w:val="28"/>
          <w:szCs w:val="32"/>
        </w:rPr>
      </w:pPr>
      <w:r w:rsidRPr="0085696F">
        <w:rPr>
          <w:rFonts w:asciiTheme="minorHAnsi" w:hAnsiTheme="minorHAnsi" w:cstheme="minorHAnsi"/>
          <w:sz w:val="28"/>
          <w:szCs w:val="32"/>
        </w:rPr>
        <w:t xml:space="preserve">It is imperative that distractions and interruptions be minimized as part of effective time management Cottrell </w:t>
      </w:r>
      <w:r w:rsidR="000937D1" w:rsidRPr="0085696F">
        <w:rPr>
          <w:rFonts w:asciiTheme="minorHAnsi" w:hAnsiTheme="minorHAnsi" w:cstheme="minorHAnsi"/>
          <w:sz w:val="28"/>
          <w:szCs w:val="32"/>
        </w:rPr>
        <w:t>(</w:t>
      </w:r>
      <w:r w:rsidRPr="0085696F">
        <w:rPr>
          <w:rFonts w:asciiTheme="minorHAnsi" w:hAnsiTheme="minorHAnsi" w:cstheme="minorHAnsi"/>
          <w:sz w:val="28"/>
          <w:szCs w:val="32"/>
        </w:rPr>
        <w:t xml:space="preserve">2019). </w:t>
      </w:r>
      <w:r w:rsidR="000937D1" w:rsidRPr="0085696F">
        <w:rPr>
          <w:rFonts w:asciiTheme="minorHAnsi" w:hAnsiTheme="minorHAnsi" w:cstheme="minorHAnsi"/>
          <w:sz w:val="28"/>
          <w:szCs w:val="32"/>
        </w:rPr>
        <w:t>To</w:t>
      </w:r>
      <w:r w:rsidRPr="0085696F">
        <w:rPr>
          <w:rFonts w:asciiTheme="minorHAnsi" w:hAnsiTheme="minorHAnsi" w:cstheme="minorHAnsi"/>
          <w:sz w:val="28"/>
          <w:szCs w:val="32"/>
        </w:rPr>
        <w:t xml:space="preserve"> achieve this goal, you should establish boundaries, such as turning off notifications or working in a quiet </w:t>
      </w:r>
      <w:r w:rsidR="000937D1" w:rsidRPr="0085696F">
        <w:rPr>
          <w:rFonts w:asciiTheme="minorHAnsi" w:hAnsiTheme="minorHAnsi" w:cstheme="minorHAnsi"/>
          <w:sz w:val="28"/>
          <w:szCs w:val="32"/>
        </w:rPr>
        <w:t>space and</w:t>
      </w:r>
      <w:r w:rsidRPr="0085696F">
        <w:rPr>
          <w:rFonts w:asciiTheme="minorHAnsi" w:hAnsiTheme="minorHAnsi" w:cstheme="minorHAnsi"/>
          <w:sz w:val="28"/>
          <w:szCs w:val="32"/>
        </w:rPr>
        <w:t xml:space="preserve"> avoid multitasking. Additionally, he emphasizes the importance of taking regular breaks and scheduling time for self-care to enhance focus and productivity. </w:t>
      </w:r>
    </w:p>
    <w:p w:rsidR="00126FB8" w:rsidRPr="009423EA" w:rsidRDefault="00126FB8" w:rsidP="00325FEB">
      <w:pPr>
        <w:spacing w:line="360" w:lineRule="auto"/>
        <w:jc w:val="both"/>
        <w:rPr>
          <w:rFonts w:cstheme="minorHAnsi"/>
          <w:sz w:val="32"/>
          <w:szCs w:val="32"/>
        </w:rPr>
      </w:pPr>
    </w:p>
    <w:p w:rsidR="005F7286" w:rsidRPr="00F537A9" w:rsidRDefault="005F7286" w:rsidP="00325FEB">
      <w:pPr>
        <w:pStyle w:val="Heading1"/>
        <w:spacing w:line="360" w:lineRule="auto"/>
        <w:jc w:val="both"/>
        <w:rPr>
          <w:b/>
          <w:sz w:val="40"/>
          <w:szCs w:val="36"/>
        </w:rPr>
      </w:pPr>
      <w:bookmarkStart w:id="2" w:name="_Toc130716263"/>
      <w:r w:rsidRPr="00F537A9">
        <w:rPr>
          <w:b/>
          <w:sz w:val="40"/>
          <w:szCs w:val="36"/>
        </w:rPr>
        <w:t>Techniques for managing time</w:t>
      </w:r>
      <w:bookmarkEnd w:id="2"/>
    </w:p>
    <w:p w:rsidR="005F7286" w:rsidRDefault="005F7286" w:rsidP="00325FEB">
      <w:pPr>
        <w:spacing w:line="360" w:lineRule="auto"/>
        <w:jc w:val="both"/>
      </w:pPr>
    </w:p>
    <w:p w:rsidR="005F7286" w:rsidRPr="0085696F" w:rsidRDefault="002C2337" w:rsidP="00325FEB">
      <w:pPr>
        <w:spacing w:line="360" w:lineRule="auto"/>
        <w:jc w:val="both"/>
        <w:rPr>
          <w:rFonts w:cstheme="minorHAnsi"/>
          <w:sz w:val="28"/>
          <w:szCs w:val="32"/>
        </w:rPr>
      </w:pPr>
      <w:r w:rsidRPr="0085696F">
        <w:rPr>
          <w:rFonts w:cstheme="minorHAnsi"/>
          <w:sz w:val="28"/>
          <w:szCs w:val="32"/>
        </w:rPr>
        <w:t xml:space="preserve">Several techniques are suggested by Cottrell (2019) for effectively managing time. In order to plan your day, week, or month, it is helpful to use a planner or scheduling tool. Your goals can be achieved by prioritizing tasks, allocating resources and time effectively, and ensuring that you are making progress toward achieving them. In order to accomplish larger tasks, another method is to break them down into smaller, more manageable steps. As a result, you may </w:t>
      </w:r>
      <w:r w:rsidRPr="0085696F">
        <w:rPr>
          <w:rFonts w:cstheme="minorHAnsi"/>
          <w:sz w:val="28"/>
          <w:szCs w:val="32"/>
        </w:rPr>
        <w:lastRenderedPageBreak/>
        <w:t>be able to reduce overwhelm and get started on your project more easily. The Pomodoro technique is also recommended by Cottrell (2019), which involves working for a set amount of time followed by a short break. By breaking up the work into manageable chunks, you will be able to improve focus and productivity. As well as setting reminders, Cottrell (2019) suggests using productivity apps to track your time, block distracting websites, and set reminders to help you stay organized.</w:t>
      </w:r>
    </w:p>
    <w:p w:rsidR="005F7286" w:rsidRDefault="005F7286" w:rsidP="00325FEB">
      <w:pPr>
        <w:spacing w:line="360" w:lineRule="auto"/>
        <w:jc w:val="both"/>
      </w:pPr>
    </w:p>
    <w:p w:rsidR="005F7286" w:rsidRDefault="005F7286" w:rsidP="00325FEB">
      <w:pPr>
        <w:spacing w:line="360" w:lineRule="auto"/>
        <w:jc w:val="both"/>
      </w:pPr>
    </w:p>
    <w:p w:rsidR="005F7286" w:rsidRDefault="005F7286" w:rsidP="00325FEB">
      <w:pPr>
        <w:spacing w:line="360" w:lineRule="auto"/>
        <w:jc w:val="both"/>
      </w:pPr>
    </w:p>
    <w:p w:rsidR="005F7286" w:rsidRDefault="005F7286" w:rsidP="00325FEB">
      <w:pPr>
        <w:spacing w:line="360" w:lineRule="auto"/>
        <w:jc w:val="both"/>
      </w:pPr>
    </w:p>
    <w:p w:rsidR="005F7286" w:rsidRPr="00F537A9" w:rsidRDefault="005F7286" w:rsidP="00325FEB">
      <w:pPr>
        <w:spacing w:line="360" w:lineRule="auto"/>
        <w:jc w:val="both"/>
        <w:rPr>
          <w:b/>
          <w:sz w:val="24"/>
        </w:rPr>
      </w:pPr>
    </w:p>
    <w:p w:rsidR="00DD341C" w:rsidRDefault="00DD341C" w:rsidP="00325FEB">
      <w:pPr>
        <w:pStyle w:val="Heading1"/>
        <w:spacing w:line="360" w:lineRule="auto"/>
        <w:jc w:val="both"/>
        <w:rPr>
          <w:b/>
          <w:sz w:val="40"/>
          <w:szCs w:val="36"/>
        </w:rPr>
      </w:pPr>
    </w:p>
    <w:p w:rsidR="00DD341C" w:rsidRDefault="00DD341C" w:rsidP="00325FEB">
      <w:pPr>
        <w:pStyle w:val="Heading1"/>
        <w:spacing w:line="360" w:lineRule="auto"/>
        <w:jc w:val="both"/>
        <w:rPr>
          <w:b/>
          <w:sz w:val="40"/>
          <w:szCs w:val="36"/>
        </w:rPr>
      </w:pPr>
    </w:p>
    <w:p w:rsidR="005F7286" w:rsidRPr="00F537A9" w:rsidRDefault="004A3930" w:rsidP="00325FEB">
      <w:pPr>
        <w:pStyle w:val="Heading1"/>
        <w:spacing w:line="360" w:lineRule="auto"/>
        <w:jc w:val="both"/>
        <w:rPr>
          <w:b/>
          <w:sz w:val="40"/>
          <w:szCs w:val="36"/>
        </w:rPr>
      </w:pPr>
      <w:bookmarkStart w:id="3" w:name="_Toc130716264"/>
      <w:r w:rsidRPr="00F537A9">
        <w:rPr>
          <w:b/>
          <w:sz w:val="40"/>
          <w:szCs w:val="36"/>
        </w:rPr>
        <w:t>How to Implement Time Management Effectively</w:t>
      </w:r>
      <w:bookmarkEnd w:id="3"/>
    </w:p>
    <w:p w:rsidR="005F7286" w:rsidRDefault="005F7286" w:rsidP="00325FEB">
      <w:pPr>
        <w:spacing w:line="360" w:lineRule="auto"/>
        <w:jc w:val="both"/>
      </w:pPr>
    </w:p>
    <w:p w:rsidR="00DD341C" w:rsidRPr="0085696F" w:rsidRDefault="00DD341C" w:rsidP="00325FEB">
      <w:pPr>
        <w:pStyle w:val="NormalWeb"/>
        <w:spacing w:line="360" w:lineRule="auto"/>
        <w:jc w:val="both"/>
        <w:rPr>
          <w:rFonts w:asciiTheme="minorHAnsi" w:hAnsiTheme="minorHAnsi" w:cstheme="minorHAnsi"/>
          <w:sz w:val="28"/>
          <w:szCs w:val="28"/>
        </w:rPr>
      </w:pPr>
      <w:r w:rsidRPr="0085696F">
        <w:rPr>
          <w:rFonts w:asciiTheme="minorHAnsi" w:hAnsiTheme="minorHAnsi" w:cstheme="minorHAnsi"/>
          <w:sz w:val="28"/>
          <w:szCs w:val="28"/>
        </w:rPr>
        <w:t xml:space="preserve">According to Cottrell (2019), there are numerous ways to effectively manage time. </w:t>
      </w:r>
    </w:p>
    <w:p w:rsidR="000636EB" w:rsidRPr="0085696F" w:rsidRDefault="00DD341C" w:rsidP="000636EB">
      <w:pPr>
        <w:pStyle w:val="NormalWeb"/>
        <w:numPr>
          <w:ilvl w:val="0"/>
          <w:numId w:val="2"/>
        </w:numPr>
        <w:spacing w:line="360" w:lineRule="auto"/>
        <w:jc w:val="both"/>
        <w:rPr>
          <w:rFonts w:asciiTheme="minorHAnsi" w:hAnsiTheme="minorHAnsi" w:cstheme="minorHAnsi"/>
          <w:sz w:val="28"/>
          <w:szCs w:val="28"/>
        </w:rPr>
      </w:pPr>
      <w:r w:rsidRPr="0085696F">
        <w:rPr>
          <w:rFonts w:asciiTheme="minorHAnsi" w:hAnsiTheme="minorHAnsi" w:cstheme="minorHAnsi"/>
          <w:sz w:val="28"/>
          <w:szCs w:val="28"/>
        </w:rPr>
        <w:t>Prioritize your long-term and short-term goals:  Determine what your long-term and short-term goals are and prioritize them. Focusing on what is most important will enable you to avoid wasting time on low priority tasks, and this will enable you to focus on what is most important.</w:t>
      </w:r>
    </w:p>
    <w:p w:rsidR="0085696F" w:rsidRDefault="005E650C" w:rsidP="0085696F">
      <w:pPr>
        <w:pStyle w:val="NormalWeb"/>
        <w:numPr>
          <w:ilvl w:val="0"/>
          <w:numId w:val="2"/>
        </w:numPr>
        <w:spacing w:line="360" w:lineRule="auto"/>
        <w:jc w:val="both"/>
        <w:rPr>
          <w:rFonts w:asciiTheme="minorHAnsi" w:hAnsiTheme="minorHAnsi" w:cstheme="minorHAnsi"/>
          <w:sz w:val="28"/>
          <w:szCs w:val="28"/>
        </w:rPr>
      </w:pPr>
      <w:r w:rsidRPr="0085696F">
        <w:rPr>
          <w:rFonts w:asciiTheme="minorHAnsi" w:hAnsiTheme="minorHAnsi" w:cstheme="minorHAnsi"/>
          <w:sz w:val="28"/>
          <w:szCs w:val="28"/>
        </w:rPr>
        <w:lastRenderedPageBreak/>
        <w:t>Create a routine: Establish a daily schedule that allows you to remain focused and productive. As part of this process, you might establish a consistent wake-up time, schedule specific times for meals and physical activity, and designate a work or study area.</w:t>
      </w:r>
    </w:p>
    <w:p w:rsidR="0085696F" w:rsidRPr="0085696F" w:rsidRDefault="0085696F" w:rsidP="0085696F">
      <w:pPr>
        <w:pStyle w:val="NormalWeb"/>
        <w:numPr>
          <w:ilvl w:val="0"/>
          <w:numId w:val="2"/>
        </w:numPr>
        <w:spacing w:line="360" w:lineRule="auto"/>
        <w:jc w:val="both"/>
        <w:rPr>
          <w:rFonts w:asciiTheme="minorHAnsi" w:hAnsiTheme="minorHAnsi" w:cstheme="minorHAnsi"/>
          <w:sz w:val="32"/>
          <w:szCs w:val="28"/>
        </w:rPr>
      </w:pPr>
      <w:r w:rsidRPr="0085696F">
        <w:rPr>
          <w:rFonts w:asciiTheme="minorHAnsi" w:hAnsiTheme="minorHAnsi" w:cstheme="minorHAnsi"/>
          <w:sz w:val="28"/>
        </w:rPr>
        <w:t>Utilize time-blocking: Time-blocking involves scheduling blocks of time for specific tasks. By doing so, you will be able to remain focused and minimize distractions.</w:t>
      </w:r>
    </w:p>
    <w:p w:rsidR="0085696F" w:rsidRPr="0085696F" w:rsidRDefault="0085696F" w:rsidP="0085696F">
      <w:pPr>
        <w:pStyle w:val="NormalWeb"/>
        <w:numPr>
          <w:ilvl w:val="0"/>
          <w:numId w:val="2"/>
        </w:numPr>
        <w:spacing w:line="360" w:lineRule="auto"/>
        <w:jc w:val="both"/>
        <w:rPr>
          <w:rFonts w:asciiTheme="minorHAnsi" w:hAnsiTheme="minorHAnsi" w:cstheme="minorHAnsi"/>
          <w:sz w:val="36"/>
          <w:szCs w:val="28"/>
        </w:rPr>
      </w:pPr>
      <w:r w:rsidRPr="0085696F">
        <w:rPr>
          <w:rFonts w:asciiTheme="minorHAnsi" w:hAnsiTheme="minorHAnsi" w:cstheme="minorHAnsi"/>
          <w:sz w:val="28"/>
        </w:rPr>
        <w:t xml:space="preserve">Learn to say </w:t>
      </w:r>
      <w:r w:rsidRPr="0085696F">
        <w:rPr>
          <w:rStyle w:val="issue-underline"/>
          <w:rFonts w:asciiTheme="minorHAnsi" w:eastAsiaTheme="majorEastAsia" w:hAnsiTheme="minorHAnsi" w:cstheme="minorHAnsi"/>
          <w:sz w:val="28"/>
        </w:rPr>
        <w:t>no:</w:t>
      </w:r>
      <w:r w:rsidRPr="0085696F">
        <w:rPr>
          <w:rFonts w:asciiTheme="minorHAnsi" w:hAnsiTheme="minorHAnsi" w:cstheme="minorHAnsi"/>
          <w:sz w:val="28"/>
        </w:rPr>
        <w:t xml:space="preserve"> Saying no to requests or activities that do not align with your priorities or goals is not something to be ashamed of. You will be able to stay focused on what is most important by doing this</w:t>
      </w:r>
      <w:r w:rsidRPr="0085696F">
        <w:rPr>
          <w:sz w:val="28"/>
        </w:rPr>
        <w:t>.</w:t>
      </w:r>
    </w:p>
    <w:p w:rsidR="000636EB" w:rsidRDefault="000636EB" w:rsidP="000636EB">
      <w:pPr>
        <w:pStyle w:val="NormalWeb"/>
        <w:spacing w:line="360" w:lineRule="auto"/>
        <w:ind w:left="786"/>
        <w:jc w:val="both"/>
        <w:rPr>
          <w:rFonts w:asciiTheme="minorHAnsi" w:hAnsiTheme="minorHAnsi" w:cstheme="minorHAnsi"/>
          <w:sz w:val="36"/>
          <w:szCs w:val="36"/>
        </w:rPr>
      </w:pPr>
    </w:p>
    <w:p w:rsidR="0085696F" w:rsidRPr="0085696F" w:rsidRDefault="000636EB" w:rsidP="0085696F">
      <w:pPr>
        <w:pStyle w:val="NormalWeb"/>
        <w:numPr>
          <w:ilvl w:val="0"/>
          <w:numId w:val="2"/>
        </w:numPr>
        <w:spacing w:line="360" w:lineRule="auto"/>
        <w:rPr>
          <w:rFonts w:asciiTheme="minorHAnsi" w:hAnsiTheme="minorHAnsi" w:cstheme="minorHAnsi"/>
          <w:sz w:val="28"/>
        </w:rPr>
      </w:pPr>
      <w:r w:rsidRPr="0085696F">
        <w:rPr>
          <w:rFonts w:asciiTheme="minorHAnsi" w:hAnsiTheme="minorHAnsi" w:cstheme="minorHAnsi"/>
          <w:sz w:val="28"/>
        </w:rPr>
        <w:t>The following example illustrates how to prioritize your personal time.</w:t>
      </w:r>
    </w:p>
    <w:p w:rsidR="000636EB" w:rsidRPr="0085696F" w:rsidRDefault="000636EB" w:rsidP="000636EB">
      <w:pPr>
        <w:pStyle w:val="NormalWeb"/>
        <w:numPr>
          <w:ilvl w:val="0"/>
          <w:numId w:val="3"/>
        </w:numPr>
        <w:spacing w:line="360" w:lineRule="auto"/>
        <w:rPr>
          <w:rFonts w:asciiTheme="minorHAnsi" w:hAnsiTheme="minorHAnsi" w:cstheme="minorHAnsi"/>
          <w:sz w:val="28"/>
        </w:rPr>
      </w:pPr>
      <w:r w:rsidRPr="0085696F">
        <w:rPr>
          <w:rFonts w:asciiTheme="minorHAnsi" w:hAnsiTheme="minorHAnsi" w:cstheme="minorHAnsi"/>
          <w:sz w:val="28"/>
        </w:rPr>
        <w:t xml:space="preserve">Maintaining a healthy work-life balance requires prioritizing time in personal life. </w:t>
      </w:r>
    </w:p>
    <w:p w:rsidR="000636EB" w:rsidRPr="0085696F" w:rsidRDefault="000636EB" w:rsidP="000636EB">
      <w:pPr>
        <w:pStyle w:val="NormalWeb"/>
        <w:numPr>
          <w:ilvl w:val="0"/>
          <w:numId w:val="3"/>
        </w:numPr>
        <w:spacing w:line="360" w:lineRule="auto"/>
        <w:rPr>
          <w:rFonts w:asciiTheme="minorHAnsi" w:hAnsiTheme="minorHAnsi" w:cstheme="minorHAnsi"/>
          <w:sz w:val="28"/>
        </w:rPr>
      </w:pPr>
      <w:r w:rsidRPr="0085696F">
        <w:rPr>
          <w:rFonts w:asciiTheme="minorHAnsi" w:hAnsiTheme="minorHAnsi" w:cstheme="minorHAnsi"/>
          <w:sz w:val="28"/>
        </w:rPr>
        <w:t xml:space="preserve"> Family and friends: It is vital to maintain a healthy relationship between family members and friends. Consequently, it is important to devote time to spending with family members and friends.</w:t>
      </w:r>
    </w:p>
    <w:p w:rsidR="000636EB" w:rsidRPr="0085696F" w:rsidRDefault="000636EB" w:rsidP="000636EB">
      <w:pPr>
        <w:pStyle w:val="NormalWeb"/>
        <w:numPr>
          <w:ilvl w:val="0"/>
          <w:numId w:val="3"/>
        </w:numPr>
        <w:spacing w:line="360" w:lineRule="auto"/>
        <w:rPr>
          <w:rFonts w:asciiTheme="minorHAnsi" w:hAnsiTheme="minorHAnsi" w:cstheme="minorHAnsi"/>
          <w:sz w:val="28"/>
        </w:rPr>
      </w:pPr>
      <w:r w:rsidRPr="0085696F">
        <w:rPr>
          <w:rFonts w:asciiTheme="minorHAnsi" w:hAnsiTheme="minorHAnsi" w:cstheme="minorHAnsi"/>
          <w:sz w:val="28"/>
        </w:rPr>
        <w:t>Hobbies and interests: These activities can serve both as stress relievers and as a means of personal development. You can develop new skills and passions by dedicating time to playing a musical instrument.</w:t>
      </w:r>
    </w:p>
    <w:p w:rsidR="000636EB" w:rsidRPr="0085696F" w:rsidRDefault="000636EB" w:rsidP="000636EB">
      <w:pPr>
        <w:pStyle w:val="NormalWeb"/>
        <w:numPr>
          <w:ilvl w:val="0"/>
          <w:numId w:val="3"/>
        </w:numPr>
        <w:spacing w:line="360" w:lineRule="auto"/>
        <w:rPr>
          <w:rFonts w:asciiTheme="minorHAnsi" w:hAnsiTheme="minorHAnsi" w:cstheme="minorHAnsi"/>
        </w:rPr>
      </w:pPr>
      <w:r w:rsidRPr="0085696F">
        <w:rPr>
          <w:rFonts w:asciiTheme="minorHAnsi" w:hAnsiTheme="minorHAnsi" w:cstheme="minorHAnsi"/>
          <w:sz w:val="28"/>
        </w:rPr>
        <w:t xml:space="preserve"> Personal Development: By participating in workshops, developing new skills, or pursuing further education, you have the opportunity to enhance your personal and professional </w:t>
      </w:r>
      <w:r w:rsidR="00BB5AC2" w:rsidRPr="0085696F">
        <w:rPr>
          <w:rFonts w:asciiTheme="minorHAnsi" w:hAnsiTheme="minorHAnsi" w:cstheme="minorHAnsi"/>
          <w:sz w:val="28"/>
        </w:rPr>
        <w:t>development.</w:t>
      </w:r>
    </w:p>
    <w:p w:rsidR="005E650C" w:rsidRPr="000636EB" w:rsidRDefault="005E650C" w:rsidP="000636EB">
      <w:pPr>
        <w:pStyle w:val="NormalWeb"/>
        <w:numPr>
          <w:ilvl w:val="0"/>
          <w:numId w:val="3"/>
        </w:numPr>
        <w:spacing w:line="360" w:lineRule="auto"/>
        <w:rPr>
          <w:rFonts w:asciiTheme="minorHAnsi" w:hAnsiTheme="minorHAnsi" w:cstheme="minorHAnsi"/>
          <w:sz w:val="32"/>
        </w:rPr>
      </w:pPr>
    </w:p>
    <w:p w:rsidR="000636EB" w:rsidRDefault="000636EB" w:rsidP="000636EB">
      <w:pPr>
        <w:pStyle w:val="NormalWeb"/>
        <w:spacing w:line="360" w:lineRule="auto"/>
        <w:jc w:val="both"/>
        <w:rPr>
          <w:rFonts w:asciiTheme="minorHAnsi" w:hAnsiTheme="minorHAnsi" w:cstheme="minorHAnsi"/>
          <w:sz w:val="36"/>
          <w:szCs w:val="36"/>
        </w:rPr>
      </w:pPr>
    </w:p>
    <w:p w:rsidR="00366C87" w:rsidRDefault="00BB5AC2" w:rsidP="00BB5AC2">
      <w:pPr>
        <w:keepNext/>
        <w:keepLines/>
        <w:spacing w:before="240" w:after="0" w:line="360" w:lineRule="auto"/>
        <w:jc w:val="both"/>
        <w:outlineLvl w:val="0"/>
        <w:rPr>
          <w:rFonts w:asciiTheme="majorHAnsi" w:eastAsiaTheme="majorEastAsia" w:hAnsiTheme="majorHAnsi" w:cstheme="majorBidi"/>
          <w:b/>
          <w:color w:val="2F5496" w:themeColor="accent1" w:themeShade="BF"/>
          <w:sz w:val="40"/>
          <w:szCs w:val="36"/>
        </w:rPr>
      </w:pPr>
      <w:bookmarkStart w:id="4" w:name="_Toc130716265"/>
      <w:r w:rsidRPr="00BB5AC2">
        <w:rPr>
          <w:rFonts w:asciiTheme="majorHAnsi" w:eastAsiaTheme="majorEastAsia" w:hAnsiTheme="majorHAnsi" w:cstheme="majorBidi"/>
          <w:b/>
          <w:color w:val="2F5496" w:themeColor="accent1" w:themeShade="BF"/>
          <w:sz w:val="40"/>
          <w:szCs w:val="36"/>
        </w:rPr>
        <w:t>How to control procrastination</w:t>
      </w:r>
      <w:bookmarkEnd w:id="4"/>
    </w:p>
    <w:p w:rsidR="00BB5AC2" w:rsidRPr="0085696F" w:rsidRDefault="00BB5AC2" w:rsidP="00BB5AC2">
      <w:pPr>
        <w:keepNext/>
        <w:keepLines/>
        <w:spacing w:before="240" w:after="0" w:line="360" w:lineRule="auto"/>
        <w:jc w:val="both"/>
        <w:outlineLvl w:val="0"/>
        <w:rPr>
          <w:rFonts w:asciiTheme="majorHAnsi" w:eastAsiaTheme="majorEastAsia" w:hAnsiTheme="majorHAnsi" w:cstheme="majorBidi"/>
          <w:b/>
          <w:color w:val="2F5496" w:themeColor="accent1" w:themeShade="BF"/>
          <w:sz w:val="32"/>
          <w:szCs w:val="36"/>
        </w:rPr>
      </w:pPr>
      <w:bookmarkStart w:id="5" w:name="_Toc130588730"/>
      <w:bookmarkStart w:id="6" w:name="_Toc130716206"/>
      <w:bookmarkStart w:id="7" w:name="_Toc130716266"/>
      <w:r w:rsidRPr="0085696F">
        <w:rPr>
          <w:rFonts w:cstheme="minorHAnsi"/>
          <w:sz w:val="28"/>
          <w:szCs w:val="36"/>
        </w:rPr>
        <w:t>There are a variety of strategies that can be implemented to help control procrastination, according to Cottrell (2019)</w:t>
      </w:r>
      <w:bookmarkEnd w:id="5"/>
      <w:bookmarkEnd w:id="6"/>
      <w:bookmarkEnd w:id="7"/>
    </w:p>
    <w:p w:rsidR="00DD341C" w:rsidRPr="0085696F" w:rsidRDefault="00DD341C" w:rsidP="00325FEB">
      <w:pPr>
        <w:pStyle w:val="NormalWeb"/>
        <w:numPr>
          <w:ilvl w:val="0"/>
          <w:numId w:val="2"/>
        </w:numPr>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Use a planner or scheduling tool:  Organize your tasks and activities with the help of a planner, calendar, or scheduling tool. By doing this, you will have the opportunity to allocate your time and resources more effectively and avoid being overburdened</w:t>
      </w:r>
    </w:p>
    <w:p w:rsidR="00B831A0" w:rsidRPr="0085696F" w:rsidRDefault="00B831A0" w:rsidP="00B831A0">
      <w:pPr>
        <w:pStyle w:val="NormalWeb"/>
        <w:spacing w:line="360" w:lineRule="auto"/>
        <w:jc w:val="both"/>
        <w:rPr>
          <w:rFonts w:asciiTheme="minorHAnsi" w:hAnsiTheme="minorHAnsi" w:cstheme="minorHAnsi"/>
          <w:sz w:val="28"/>
          <w:szCs w:val="36"/>
        </w:rPr>
      </w:pPr>
    </w:p>
    <w:p w:rsidR="00DD341C" w:rsidRPr="0085696F" w:rsidRDefault="00DD341C" w:rsidP="00325FEB">
      <w:pPr>
        <w:pStyle w:val="NormalWeb"/>
        <w:numPr>
          <w:ilvl w:val="0"/>
          <w:numId w:val="2"/>
        </w:numPr>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Break tasks down into smaller steps:  Making larger tasks more manageable by breaking them down into smaller, more manageable steps. This will help you to avoid procrastination and ease the process of getting started.</w:t>
      </w:r>
    </w:p>
    <w:p w:rsidR="00DD341C" w:rsidRPr="0085696F" w:rsidRDefault="00DD341C" w:rsidP="00325FEB">
      <w:pPr>
        <w:pStyle w:val="NormalWeb"/>
        <w:spacing w:line="360" w:lineRule="auto"/>
        <w:jc w:val="both"/>
        <w:rPr>
          <w:rFonts w:asciiTheme="minorHAnsi" w:hAnsiTheme="minorHAnsi" w:cstheme="minorHAnsi"/>
          <w:sz w:val="28"/>
          <w:szCs w:val="36"/>
        </w:rPr>
      </w:pPr>
    </w:p>
    <w:p w:rsidR="00DD341C" w:rsidRPr="0085696F" w:rsidRDefault="00DD341C" w:rsidP="00325FEB">
      <w:pPr>
        <w:pStyle w:val="NormalWeb"/>
        <w:numPr>
          <w:ilvl w:val="0"/>
          <w:numId w:val="2"/>
        </w:numPr>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Minimize distractions:  Make sure you recognize and minimize any distractions that may be taking up your time. For example, you might want to turn off notifications, avoid social media, or work in a quiet environment.</w:t>
      </w:r>
    </w:p>
    <w:p w:rsidR="00DD341C" w:rsidRPr="0085696F" w:rsidRDefault="00DD341C" w:rsidP="00325FEB">
      <w:pPr>
        <w:pStyle w:val="NormalWeb"/>
        <w:spacing w:line="360" w:lineRule="auto"/>
        <w:jc w:val="both"/>
        <w:rPr>
          <w:rFonts w:asciiTheme="minorHAnsi" w:hAnsiTheme="minorHAnsi" w:cstheme="minorHAnsi"/>
        </w:rPr>
      </w:pPr>
    </w:p>
    <w:p w:rsidR="00DD341C" w:rsidRPr="0085696F" w:rsidRDefault="00DD341C" w:rsidP="00BB5AC2">
      <w:pPr>
        <w:pStyle w:val="NormalWeb"/>
        <w:numPr>
          <w:ilvl w:val="0"/>
          <w:numId w:val="2"/>
        </w:numPr>
        <w:spacing w:line="360" w:lineRule="auto"/>
        <w:jc w:val="both"/>
        <w:rPr>
          <w:rFonts w:asciiTheme="minorHAnsi" w:hAnsiTheme="minorHAnsi" w:cstheme="minorHAnsi"/>
          <w:sz w:val="28"/>
          <w:szCs w:val="28"/>
        </w:rPr>
      </w:pPr>
      <w:r w:rsidRPr="0085696F">
        <w:rPr>
          <w:rFonts w:asciiTheme="minorHAnsi" w:hAnsiTheme="minorHAnsi" w:cstheme="minorHAnsi"/>
          <w:sz w:val="28"/>
          <w:szCs w:val="28"/>
        </w:rPr>
        <w:t>Take breaks:  Maintain your productivity by taking regular breaks to avoid burnout. It may be helpful to take a short walk or perform some stretching exercises during this time.</w:t>
      </w:r>
    </w:p>
    <w:p w:rsidR="00DD341C" w:rsidRPr="0085696F" w:rsidRDefault="00DD341C" w:rsidP="00BB5AC2">
      <w:pPr>
        <w:pStyle w:val="ListParagraph"/>
        <w:spacing w:line="360" w:lineRule="auto"/>
        <w:jc w:val="both"/>
        <w:rPr>
          <w:rFonts w:cstheme="minorHAnsi"/>
          <w:sz w:val="28"/>
          <w:szCs w:val="24"/>
        </w:rPr>
      </w:pPr>
    </w:p>
    <w:p w:rsidR="00DD341C" w:rsidRPr="0085696F" w:rsidRDefault="00DD341C" w:rsidP="00BB5AC2">
      <w:pPr>
        <w:pStyle w:val="NormalWeb"/>
        <w:spacing w:line="360" w:lineRule="auto"/>
        <w:jc w:val="both"/>
        <w:rPr>
          <w:rFonts w:asciiTheme="minorHAnsi" w:hAnsiTheme="minorHAnsi" w:cstheme="minorHAnsi"/>
          <w:sz w:val="28"/>
          <w:szCs w:val="28"/>
        </w:rPr>
      </w:pPr>
    </w:p>
    <w:p w:rsidR="00DD341C" w:rsidRPr="0085696F" w:rsidRDefault="00DD341C" w:rsidP="00BB5AC2">
      <w:pPr>
        <w:pStyle w:val="NormalWeb"/>
        <w:numPr>
          <w:ilvl w:val="0"/>
          <w:numId w:val="2"/>
        </w:numPr>
        <w:spacing w:line="360" w:lineRule="auto"/>
        <w:jc w:val="both"/>
        <w:rPr>
          <w:rFonts w:asciiTheme="minorHAnsi" w:hAnsiTheme="minorHAnsi" w:cstheme="minorHAnsi"/>
          <w:sz w:val="28"/>
          <w:szCs w:val="28"/>
        </w:rPr>
      </w:pPr>
      <w:r w:rsidRPr="0085696F">
        <w:rPr>
          <w:rFonts w:asciiTheme="minorHAnsi" w:hAnsiTheme="minorHAnsi" w:cstheme="minorHAnsi"/>
          <w:sz w:val="28"/>
          <w:szCs w:val="28"/>
        </w:rPr>
        <w:t>Review and adjust: Assess your progress on a regular basis and make adjustments to your time management techniques as necessary. As a result, you will be able to stay on track and make any necessary changes to your approach as you proceed.</w:t>
      </w:r>
    </w:p>
    <w:p w:rsidR="006450D8" w:rsidRPr="00BB5AC2" w:rsidRDefault="006450D8" w:rsidP="006450D8">
      <w:pPr>
        <w:pStyle w:val="NormalWeb"/>
        <w:spacing w:line="360" w:lineRule="auto"/>
        <w:ind w:left="786"/>
        <w:jc w:val="both"/>
        <w:rPr>
          <w:rFonts w:asciiTheme="minorHAnsi" w:hAnsiTheme="minorHAnsi" w:cstheme="minorHAnsi"/>
          <w:sz w:val="36"/>
          <w:szCs w:val="28"/>
        </w:rPr>
      </w:pPr>
    </w:p>
    <w:p w:rsidR="00936DF9" w:rsidRDefault="00936DF9" w:rsidP="00325FEB">
      <w:pPr>
        <w:spacing w:line="360" w:lineRule="auto"/>
        <w:jc w:val="both"/>
      </w:pPr>
    </w:p>
    <w:p w:rsidR="00936DF9" w:rsidRDefault="00936DF9" w:rsidP="00325FEB">
      <w:pPr>
        <w:pStyle w:val="Heading1"/>
        <w:spacing w:line="360" w:lineRule="auto"/>
        <w:jc w:val="both"/>
        <w:rPr>
          <w:b/>
          <w:sz w:val="40"/>
          <w:szCs w:val="36"/>
        </w:rPr>
      </w:pPr>
      <w:bookmarkStart w:id="8" w:name="_Toc130716267"/>
      <w:r w:rsidRPr="00F537A9">
        <w:rPr>
          <w:b/>
          <w:sz w:val="40"/>
          <w:szCs w:val="36"/>
        </w:rPr>
        <w:t>Time Management Case Study</w:t>
      </w:r>
      <w:bookmarkEnd w:id="8"/>
    </w:p>
    <w:p w:rsidR="006450D8" w:rsidRPr="006450D8" w:rsidRDefault="006450D8" w:rsidP="006450D8"/>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This case study illustrates the difficulties people face when managing their time.</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The balance between academic work and personal life is challenging for me as a student.</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 xml:space="preserve">My workload is often overwhelming due to assignments and exams, and I find it difficult to devote time to hobbies or social activities. </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For the purpose of improving my time management, I have decided to implement a few strategies</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Prioritizing my tasks should be based on their urgency and importance.</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Organizing my tasks and appointments requires me to use a planner.</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lastRenderedPageBreak/>
        <w:t>Furthermore, I have decided to eliminate distractions such as the telephone and social media while studying. I have also decided to set boundaries with my friends in order to avoid interruptions when studying.</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By implementing these strategies, I was able to improve the efficiency of my time management.</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Having a clear understanding of my workload allows me to enjoy my personal life more freely.</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In addition, I have noticed an improvement in my academic performance.</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A balanced work-life schedule is crucial for achieving a work-life balance, as illustrated by this case study. The following strategies can assist students in managing their time effectively and achieving academic success: prioritizing assignments, using a planner, removing distractions, taking breaks and multitasking.</w:t>
      </w:r>
    </w:p>
    <w:p w:rsidR="00097263" w:rsidRPr="0085696F" w:rsidRDefault="00097263" w:rsidP="006450D8">
      <w:pPr>
        <w:spacing w:line="360" w:lineRule="auto"/>
        <w:jc w:val="both"/>
        <w:rPr>
          <w:rFonts w:cstheme="minorHAnsi"/>
          <w:b/>
          <w:sz w:val="28"/>
          <w:szCs w:val="32"/>
        </w:rPr>
      </w:pPr>
    </w:p>
    <w:p w:rsidR="00097263" w:rsidRDefault="00097263" w:rsidP="00325FEB">
      <w:pPr>
        <w:spacing w:line="360" w:lineRule="auto"/>
        <w:jc w:val="both"/>
      </w:pPr>
    </w:p>
    <w:p w:rsidR="00097263" w:rsidRDefault="00097263" w:rsidP="00325FEB">
      <w:pPr>
        <w:spacing w:line="360" w:lineRule="auto"/>
        <w:jc w:val="both"/>
      </w:pPr>
    </w:p>
    <w:p w:rsidR="00097263" w:rsidRPr="00F537A9" w:rsidRDefault="0078563C" w:rsidP="00325FEB">
      <w:pPr>
        <w:pStyle w:val="Heading1"/>
        <w:spacing w:line="360" w:lineRule="auto"/>
        <w:jc w:val="both"/>
        <w:rPr>
          <w:b/>
          <w:sz w:val="40"/>
          <w:szCs w:val="40"/>
        </w:rPr>
      </w:pPr>
      <w:bookmarkStart w:id="9" w:name="_Toc130716268"/>
      <w:r w:rsidRPr="00F537A9">
        <w:rPr>
          <w:b/>
          <w:sz w:val="40"/>
          <w:szCs w:val="40"/>
        </w:rPr>
        <w:t>Conclusion</w:t>
      </w:r>
      <w:bookmarkEnd w:id="9"/>
    </w:p>
    <w:p w:rsidR="00C35982" w:rsidRPr="0085696F" w:rsidRDefault="00C35982" w:rsidP="00C35982">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Time management is particularly important for students who must balance their academic workload with their personal lives. As a result of prioritizing the tasks, utilizing time efficiently, and seeking assistance when necessary. A student can achieve academic success while also participating in their hobbies and social activities.</w:t>
      </w:r>
    </w:p>
    <w:p w:rsidR="00846E11" w:rsidRPr="0085696F" w:rsidRDefault="00C35982" w:rsidP="0030055B">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lastRenderedPageBreak/>
        <w:t>Overall, time management plays a crucial role in achieving a work-life balance and avoiding burnout and stress. Using effective time management strategies can assist individuals in achieving their goals, increasing their productivity, and enjoying a more fulfilling personal life.</w:t>
      </w:r>
    </w:p>
    <w:p w:rsidR="00526A05" w:rsidRDefault="00526A05" w:rsidP="0030055B">
      <w:pPr>
        <w:pStyle w:val="pb-2"/>
        <w:spacing w:line="360" w:lineRule="auto"/>
        <w:jc w:val="both"/>
        <w:rPr>
          <w:rFonts w:asciiTheme="minorHAnsi" w:hAnsiTheme="minorHAnsi" w:cstheme="minorHAnsi"/>
          <w:sz w:val="36"/>
          <w:szCs w:val="36"/>
        </w:rPr>
      </w:pPr>
    </w:p>
    <w:p w:rsidR="00526A05" w:rsidRDefault="00526A05" w:rsidP="0030055B">
      <w:pPr>
        <w:pStyle w:val="pb-2"/>
        <w:spacing w:line="360" w:lineRule="auto"/>
        <w:jc w:val="both"/>
        <w:rPr>
          <w:rFonts w:asciiTheme="minorHAnsi" w:hAnsiTheme="minorHAnsi" w:cstheme="minorHAnsi"/>
          <w:sz w:val="36"/>
          <w:szCs w:val="36"/>
        </w:rPr>
      </w:pPr>
    </w:p>
    <w:p w:rsidR="00526A05" w:rsidRDefault="00526A05" w:rsidP="0030055B">
      <w:pPr>
        <w:pStyle w:val="pb-2"/>
        <w:spacing w:line="360" w:lineRule="auto"/>
        <w:jc w:val="both"/>
        <w:rPr>
          <w:rFonts w:asciiTheme="minorHAnsi" w:hAnsiTheme="minorHAnsi" w:cstheme="minorHAnsi"/>
          <w:sz w:val="36"/>
          <w:szCs w:val="36"/>
        </w:rPr>
      </w:pPr>
    </w:p>
    <w:p w:rsidR="00526A05" w:rsidRDefault="00526A05" w:rsidP="0030055B">
      <w:pPr>
        <w:pStyle w:val="pb-2"/>
        <w:spacing w:line="360" w:lineRule="auto"/>
        <w:jc w:val="both"/>
        <w:rPr>
          <w:rFonts w:asciiTheme="minorHAnsi" w:hAnsiTheme="minorHAnsi" w:cstheme="minorHAnsi"/>
          <w:sz w:val="36"/>
          <w:szCs w:val="36"/>
        </w:rPr>
      </w:pPr>
    </w:p>
    <w:p w:rsidR="00526A05" w:rsidRDefault="00526A05" w:rsidP="0030055B">
      <w:pPr>
        <w:pStyle w:val="pb-2"/>
        <w:spacing w:line="360" w:lineRule="auto"/>
        <w:jc w:val="both"/>
        <w:rPr>
          <w:rFonts w:asciiTheme="minorHAnsi" w:hAnsiTheme="minorHAnsi" w:cstheme="minorHAnsi"/>
          <w:sz w:val="36"/>
          <w:szCs w:val="36"/>
        </w:rPr>
      </w:pPr>
    </w:p>
    <w:p w:rsidR="00526A05" w:rsidRPr="0030055B" w:rsidRDefault="00526A05" w:rsidP="0030055B">
      <w:pPr>
        <w:pStyle w:val="pb-2"/>
        <w:spacing w:line="360" w:lineRule="auto"/>
        <w:jc w:val="both"/>
        <w:rPr>
          <w:rFonts w:asciiTheme="minorHAnsi" w:hAnsiTheme="minorHAnsi" w:cstheme="minorHAnsi"/>
          <w:sz w:val="36"/>
          <w:szCs w:val="36"/>
        </w:rPr>
      </w:pPr>
    </w:p>
    <w:bookmarkStart w:id="10" w:name="_Toc130588733" w:displacedByCustomXml="next"/>
    <w:sdt>
      <w:sdtPr>
        <w:rPr>
          <w:rFonts w:asciiTheme="minorHAnsi" w:eastAsiaTheme="minorHAnsi" w:hAnsiTheme="minorHAnsi" w:cstheme="minorBidi"/>
          <w:color w:val="auto"/>
          <w:sz w:val="22"/>
          <w:szCs w:val="22"/>
        </w:rPr>
        <w:id w:val="-439759405"/>
        <w:docPartObj>
          <w:docPartGallery w:val="Bibliographies"/>
          <w:docPartUnique/>
        </w:docPartObj>
      </w:sdtPr>
      <w:sdtContent>
        <w:bookmarkStart w:id="11" w:name="_Toc130716269" w:displacedByCustomXml="prev"/>
        <w:p w:rsidR="0030055B" w:rsidRPr="0085696F" w:rsidRDefault="0030055B" w:rsidP="0030055B">
          <w:pPr>
            <w:pStyle w:val="Heading1"/>
            <w:spacing w:line="360" w:lineRule="auto"/>
            <w:jc w:val="both"/>
            <w:rPr>
              <w:rFonts w:asciiTheme="minorHAnsi" w:hAnsiTheme="minorHAnsi" w:cstheme="minorHAnsi"/>
              <w:sz w:val="28"/>
              <w:szCs w:val="28"/>
            </w:rPr>
          </w:pPr>
          <w:r w:rsidRPr="0085696F">
            <w:rPr>
              <w:rFonts w:asciiTheme="minorHAnsi" w:hAnsiTheme="minorHAnsi" w:cstheme="minorHAnsi"/>
              <w:b/>
              <w:sz w:val="28"/>
              <w:szCs w:val="28"/>
            </w:rPr>
            <w:t>References</w:t>
          </w:r>
          <w:bookmarkEnd w:id="10"/>
          <w:bookmarkEnd w:id="11"/>
        </w:p>
        <w:sdt>
          <w:sdtPr>
            <w:rPr>
              <w:rFonts w:cstheme="minorHAnsi"/>
              <w:sz w:val="28"/>
              <w:szCs w:val="28"/>
            </w:rPr>
            <w:id w:val="-613202816"/>
            <w:bibliography/>
          </w:sdtPr>
          <w:sdtContent>
            <w:p w:rsidR="0030055B" w:rsidRPr="0085696F" w:rsidRDefault="005354B6" w:rsidP="0030055B">
              <w:pPr>
                <w:pStyle w:val="Bibliography"/>
                <w:spacing w:line="360" w:lineRule="auto"/>
                <w:jc w:val="both"/>
                <w:rPr>
                  <w:rFonts w:cstheme="minorHAnsi"/>
                  <w:noProof/>
                  <w:sz w:val="28"/>
                  <w:szCs w:val="28"/>
                </w:rPr>
              </w:pPr>
              <w:r w:rsidRPr="0085696F">
                <w:rPr>
                  <w:rFonts w:cstheme="minorHAnsi"/>
                  <w:sz w:val="28"/>
                  <w:szCs w:val="28"/>
                </w:rPr>
                <w:fldChar w:fldCharType="begin"/>
              </w:r>
              <w:r w:rsidR="0030055B" w:rsidRPr="0085696F">
                <w:rPr>
                  <w:rFonts w:cstheme="minorHAnsi"/>
                  <w:sz w:val="28"/>
                  <w:szCs w:val="28"/>
                </w:rPr>
                <w:instrText xml:space="preserve"> BIBLIOGRAPHY </w:instrText>
              </w:r>
              <w:r w:rsidRPr="0085696F">
                <w:rPr>
                  <w:rFonts w:cstheme="minorHAnsi"/>
                  <w:sz w:val="28"/>
                  <w:szCs w:val="28"/>
                </w:rPr>
                <w:fldChar w:fldCharType="separate"/>
              </w:r>
              <w:r w:rsidR="0030055B" w:rsidRPr="0085696F">
                <w:rPr>
                  <w:rFonts w:cstheme="minorHAnsi"/>
                  <w:noProof/>
                  <w:sz w:val="28"/>
                  <w:szCs w:val="28"/>
                </w:rPr>
                <w:t xml:space="preserve">Cottrel, S. 2019. </w:t>
              </w:r>
              <w:r w:rsidR="0030055B" w:rsidRPr="0085696F">
                <w:rPr>
                  <w:rFonts w:cstheme="minorHAnsi"/>
                  <w:i/>
                  <w:iCs/>
                  <w:noProof/>
                  <w:sz w:val="28"/>
                  <w:szCs w:val="28"/>
                </w:rPr>
                <w:t xml:space="preserve">The Study Skills Handbook. </w:t>
              </w:r>
              <w:r w:rsidR="0030055B" w:rsidRPr="0085696F">
                <w:rPr>
                  <w:rFonts w:cstheme="minorHAnsi"/>
                  <w:noProof/>
                  <w:sz w:val="28"/>
                  <w:szCs w:val="28"/>
                </w:rPr>
                <w:t>5 ed. London: Red Globe Press.</w:t>
              </w:r>
            </w:p>
            <w:p w:rsidR="0030055B" w:rsidRPr="0085696F" w:rsidRDefault="0030055B" w:rsidP="0030055B">
              <w:pPr>
                <w:pStyle w:val="Bibliography"/>
                <w:spacing w:line="360" w:lineRule="auto"/>
                <w:jc w:val="both"/>
                <w:rPr>
                  <w:rFonts w:cstheme="minorHAnsi"/>
                  <w:noProof/>
                  <w:sz w:val="28"/>
                  <w:szCs w:val="28"/>
                </w:rPr>
              </w:pPr>
              <w:r w:rsidRPr="0085696F">
                <w:rPr>
                  <w:rFonts w:cstheme="minorHAnsi"/>
                  <w:noProof/>
                  <w:sz w:val="28"/>
                  <w:szCs w:val="28"/>
                </w:rPr>
                <w:t xml:space="preserve">Covey, S., 1989. </w:t>
              </w:r>
              <w:r w:rsidRPr="0085696F">
                <w:rPr>
                  <w:rFonts w:cstheme="minorHAnsi"/>
                  <w:i/>
                  <w:iCs/>
                  <w:noProof/>
                  <w:sz w:val="28"/>
                  <w:szCs w:val="28"/>
                </w:rPr>
                <w:t xml:space="preserve">The 7 Habits of Highly Effective People. </w:t>
              </w:r>
              <w:r w:rsidRPr="0085696F">
                <w:rPr>
                  <w:rFonts w:cstheme="minorHAnsi"/>
                  <w:noProof/>
                  <w:sz w:val="28"/>
                  <w:szCs w:val="28"/>
                </w:rPr>
                <w:t>New York City: Siomon&amp;Schuster .</w:t>
              </w:r>
            </w:p>
            <w:p w:rsidR="0030055B" w:rsidRPr="0085696F" w:rsidRDefault="0030055B" w:rsidP="0030055B">
              <w:pPr>
                <w:pStyle w:val="Bibliography"/>
                <w:spacing w:line="360" w:lineRule="auto"/>
                <w:jc w:val="both"/>
                <w:rPr>
                  <w:rFonts w:cstheme="minorHAnsi"/>
                  <w:noProof/>
                  <w:sz w:val="28"/>
                  <w:szCs w:val="28"/>
                </w:rPr>
              </w:pPr>
              <w:r w:rsidRPr="0085696F">
                <w:rPr>
                  <w:rFonts w:cstheme="minorHAnsi"/>
                  <w:noProof/>
                  <w:sz w:val="28"/>
                  <w:szCs w:val="28"/>
                </w:rPr>
                <w:t xml:space="preserve">David , A., 2002. </w:t>
              </w:r>
              <w:r w:rsidRPr="0085696F">
                <w:rPr>
                  <w:rFonts w:cstheme="minorHAnsi"/>
                  <w:i/>
                  <w:iCs/>
                  <w:noProof/>
                  <w:sz w:val="28"/>
                  <w:szCs w:val="28"/>
                </w:rPr>
                <w:t xml:space="preserve">Getting Things Done:The Art of Stress-Free Productivity. </w:t>
              </w:r>
              <w:r w:rsidRPr="0085696F">
                <w:rPr>
                  <w:rFonts w:cstheme="minorHAnsi"/>
                  <w:noProof/>
                  <w:sz w:val="28"/>
                  <w:szCs w:val="28"/>
                </w:rPr>
                <w:t>New York City: Penguin Books.</w:t>
              </w:r>
            </w:p>
            <w:p w:rsidR="0030055B" w:rsidRDefault="005354B6" w:rsidP="0030055B">
              <w:pPr>
                <w:spacing w:line="360" w:lineRule="auto"/>
                <w:jc w:val="both"/>
              </w:pPr>
              <w:r w:rsidRPr="0085696F">
                <w:rPr>
                  <w:rFonts w:cstheme="minorHAnsi"/>
                  <w:b/>
                  <w:bCs/>
                  <w:noProof/>
                  <w:sz w:val="28"/>
                  <w:szCs w:val="28"/>
                </w:rPr>
                <w:fldChar w:fldCharType="end"/>
              </w:r>
            </w:p>
          </w:sdtContent>
        </w:sdt>
      </w:sdtContent>
    </w:sdt>
    <w:p w:rsidR="007B53FA" w:rsidRDefault="007B53FA" w:rsidP="007B53FA"/>
    <w:p w:rsidR="00097263" w:rsidRPr="00097263" w:rsidRDefault="00097263" w:rsidP="00325FEB">
      <w:pPr>
        <w:spacing w:line="360" w:lineRule="auto"/>
        <w:jc w:val="both"/>
      </w:pPr>
    </w:p>
    <w:sectPr w:rsidR="00097263" w:rsidRPr="00097263" w:rsidSect="00055129">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6343" w:rsidRDefault="00266343" w:rsidP="0095476D">
      <w:pPr>
        <w:spacing w:after="0" w:line="240" w:lineRule="auto"/>
      </w:pPr>
      <w:r>
        <w:separator/>
      </w:r>
    </w:p>
  </w:endnote>
  <w:endnote w:type="continuationSeparator" w:id="1">
    <w:p w:rsidR="00266343" w:rsidRDefault="00266343" w:rsidP="009547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540469"/>
      <w:docPartObj>
        <w:docPartGallery w:val="Page Numbers (Bottom of Page)"/>
        <w:docPartUnique/>
      </w:docPartObj>
    </w:sdtPr>
    <w:sdtContent>
      <w:p w:rsidR="00434D23" w:rsidRDefault="005354B6">
        <w:pPr>
          <w:pStyle w:val="Footer"/>
          <w:jc w:val="right"/>
        </w:pPr>
        <w:fldSimple w:instr=" PAGE   \* MERGEFORMAT ">
          <w:r w:rsidR="0085696F">
            <w:rPr>
              <w:noProof/>
            </w:rPr>
            <w:t>6</w:t>
          </w:r>
        </w:fldSimple>
      </w:p>
    </w:sdtContent>
  </w:sdt>
  <w:p w:rsidR="00434D23" w:rsidRDefault="00434D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6343" w:rsidRDefault="00266343" w:rsidP="0095476D">
      <w:pPr>
        <w:spacing w:after="0" w:line="240" w:lineRule="auto"/>
      </w:pPr>
      <w:r>
        <w:separator/>
      </w:r>
    </w:p>
  </w:footnote>
  <w:footnote w:type="continuationSeparator" w:id="1">
    <w:p w:rsidR="00266343" w:rsidRDefault="00266343" w:rsidP="009547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D13D6C"/>
    <w:multiLevelType w:val="hybridMultilevel"/>
    <w:tmpl w:val="16D69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27B2914"/>
    <w:multiLevelType w:val="multilevel"/>
    <w:tmpl w:val="06B6AD9A"/>
    <w:lvl w:ilvl="0">
      <w:start w:val="1"/>
      <w:numFmt w:val="bullet"/>
      <w:lvlText w:val=""/>
      <w:lvlJc w:val="left"/>
      <w:pPr>
        <w:tabs>
          <w:tab w:val="num" w:pos="786"/>
        </w:tabs>
        <w:ind w:left="786" w:hanging="360"/>
      </w:pPr>
      <w:rPr>
        <w:rFonts w:ascii="Wingdings" w:hAnsi="Wingdings" w:hint="default"/>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
    <w:nsid w:val="78B3399C"/>
    <w:multiLevelType w:val="multilevel"/>
    <w:tmpl w:val="CBBEE27E"/>
    <w:lvl w:ilvl="0">
      <w:start w:val="1"/>
      <w:numFmt w:val="bullet"/>
      <w:lvlText w:val="o"/>
      <w:lvlJc w:val="left"/>
      <w:pPr>
        <w:tabs>
          <w:tab w:val="num" w:pos="786"/>
        </w:tabs>
        <w:ind w:left="786" w:hanging="360"/>
      </w:pPr>
      <w:rPr>
        <w:rFonts w:ascii="Courier New" w:hAnsi="Courier New" w:cs="Courier New" w:hint="default"/>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hyphenationZone w:val="425"/>
  <w:characterSpacingControl w:val="doNotCompress"/>
  <w:footnotePr>
    <w:footnote w:id="0"/>
    <w:footnote w:id="1"/>
  </w:footnotePr>
  <w:endnotePr>
    <w:endnote w:id="0"/>
    <w:endnote w:id="1"/>
  </w:endnotePr>
  <w:compat/>
  <w:rsids>
    <w:rsidRoot w:val="648893E1"/>
    <w:rsid w:val="00055129"/>
    <w:rsid w:val="000636EB"/>
    <w:rsid w:val="000675B8"/>
    <w:rsid w:val="000937D1"/>
    <w:rsid w:val="00097263"/>
    <w:rsid w:val="001055F7"/>
    <w:rsid w:val="00126FB8"/>
    <w:rsid w:val="00266343"/>
    <w:rsid w:val="002A215F"/>
    <w:rsid w:val="002A3D31"/>
    <w:rsid w:val="002C2337"/>
    <w:rsid w:val="0030055B"/>
    <w:rsid w:val="003038B5"/>
    <w:rsid w:val="00325FEB"/>
    <w:rsid w:val="0032657F"/>
    <w:rsid w:val="00366C87"/>
    <w:rsid w:val="00374CA8"/>
    <w:rsid w:val="003D2227"/>
    <w:rsid w:val="00434D23"/>
    <w:rsid w:val="00461E25"/>
    <w:rsid w:val="00477BC8"/>
    <w:rsid w:val="004A3930"/>
    <w:rsid w:val="004D3FEA"/>
    <w:rsid w:val="004E0F87"/>
    <w:rsid w:val="00526A05"/>
    <w:rsid w:val="005354B6"/>
    <w:rsid w:val="005A6D6E"/>
    <w:rsid w:val="005B21DF"/>
    <w:rsid w:val="005E650C"/>
    <w:rsid w:val="005F7286"/>
    <w:rsid w:val="0061715C"/>
    <w:rsid w:val="00631EFE"/>
    <w:rsid w:val="006450D8"/>
    <w:rsid w:val="00701773"/>
    <w:rsid w:val="00726960"/>
    <w:rsid w:val="00730C7E"/>
    <w:rsid w:val="00762C43"/>
    <w:rsid w:val="0078563C"/>
    <w:rsid w:val="00796BCE"/>
    <w:rsid w:val="007B4CB7"/>
    <w:rsid w:val="007B53FA"/>
    <w:rsid w:val="007F3EC1"/>
    <w:rsid w:val="00805BF1"/>
    <w:rsid w:val="00846E11"/>
    <w:rsid w:val="0085696F"/>
    <w:rsid w:val="00875A64"/>
    <w:rsid w:val="00877F30"/>
    <w:rsid w:val="008F04D1"/>
    <w:rsid w:val="00936DF9"/>
    <w:rsid w:val="00941DC7"/>
    <w:rsid w:val="009423EA"/>
    <w:rsid w:val="0095476D"/>
    <w:rsid w:val="00961043"/>
    <w:rsid w:val="00992E34"/>
    <w:rsid w:val="00A9354F"/>
    <w:rsid w:val="00A96C4B"/>
    <w:rsid w:val="00B25387"/>
    <w:rsid w:val="00B43DD6"/>
    <w:rsid w:val="00B831A0"/>
    <w:rsid w:val="00B91DDC"/>
    <w:rsid w:val="00BA6B0C"/>
    <w:rsid w:val="00BB5AC2"/>
    <w:rsid w:val="00C35982"/>
    <w:rsid w:val="00CB0370"/>
    <w:rsid w:val="00CD2BCC"/>
    <w:rsid w:val="00CD314B"/>
    <w:rsid w:val="00CD3A63"/>
    <w:rsid w:val="00D27AD1"/>
    <w:rsid w:val="00DB131D"/>
    <w:rsid w:val="00DC5B4F"/>
    <w:rsid w:val="00DD341C"/>
    <w:rsid w:val="00F160F8"/>
    <w:rsid w:val="00F34D7C"/>
    <w:rsid w:val="00F537A9"/>
    <w:rsid w:val="00F6193C"/>
    <w:rsid w:val="00FF2A1D"/>
    <w:rsid w:val="648893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AC2"/>
  </w:style>
  <w:style w:type="paragraph" w:styleId="Heading1">
    <w:name w:val="heading 1"/>
    <w:basedOn w:val="Normal"/>
    <w:next w:val="Normal"/>
    <w:link w:val="Heading1Char"/>
    <w:uiPriority w:val="9"/>
    <w:qFormat/>
    <w:rsid w:val="00477B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56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6C4B"/>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A96C4B"/>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BC8"/>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CD3A63"/>
    <w:pPr>
      <w:spacing w:after="0" w:line="240" w:lineRule="auto"/>
    </w:pPr>
  </w:style>
  <w:style w:type="character" w:customStyle="1" w:styleId="Heading2Char">
    <w:name w:val="Heading 2 Char"/>
    <w:basedOn w:val="DefaultParagraphFont"/>
    <w:link w:val="Heading2"/>
    <w:uiPriority w:val="9"/>
    <w:rsid w:val="0078563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8563C"/>
    <w:pPr>
      <w:outlineLvl w:val="9"/>
    </w:pPr>
    <w:rPr>
      <w:lang w:val="en-US"/>
    </w:rPr>
  </w:style>
  <w:style w:type="paragraph" w:styleId="TOC1">
    <w:name w:val="toc 1"/>
    <w:basedOn w:val="Normal"/>
    <w:next w:val="Normal"/>
    <w:autoRedefine/>
    <w:uiPriority w:val="39"/>
    <w:unhideWhenUsed/>
    <w:rsid w:val="00941DC7"/>
    <w:pPr>
      <w:tabs>
        <w:tab w:val="right" w:leader="dot" w:pos="9016"/>
      </w:tabs>
      <w:spacing w:after="100" w:line="360" w:lineRule="auto"/>
      <w:jc w:val="both"/>
    </w:pPr>
    <w:rPr>
      <w:rFonts w:asciiTheme="majorHAnsi" w:eastAsiaTheme="majorEastAsia" w:hAnsiTheme="majorHAnsi" w:cstheme="majorBidi"/>
      <w:b/>
      <w:bCs/>
      <w:noProof/>
      <w:sz w:val="36"/>
      <w:szCs w:val="36"/>
    </w:rPr>
  </w:style>
  <w:style w:type="character" w:styleId="Hyperlink">
    <w:name w:val="Hyperlink"/>
    <w:basedOn w:val="DefaultParagraphFont"/>
    <w:uiPriority w:val="99"/>
    <w:unhideWhenUsed/>
    <w:rsid w:val="0078563C"/>
    <w:rPr>
      <w:color w:val="0563C1" w:themeColor="hyperlink"/>
      <w:u w:val="single"/>
    </w:rPr>
  </w:style>
  <w:style w:type="paragraph" w:styleId="TOC2">
    <w:name w:val="toc 2"/>
    <w:basedOn w:val="Normal"/>
    <w:next w:val="Normal"/>
    <w:autoRedefine/>
    <w:uiPriority w:val="39"/>
    <w:unhideWhenUsed/>
    <w:rsid w:val="00875A64"/>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875A64"/>
    <w:pPr>
      <w:spacing w:after="100"/>
      <w:ind w:left="440"/>
    </w:pPr>
    <w:rPr>
      <w:rFonts w:eastAsiaTheme="minorEastAsia" w:cs="Times New Roman"/>
      <w:lang w:val="en-US"/>
    </w:rPr>
  </w:style>
  <w:style w:type="paragraph" w:styleId="Header">
    <w:name w:val="header"/>
    <w:basedOn w:val="Normal"/>
    <w:link w:val="HeaderChar"/>
    <w:uiPriority w:val="99"/>
    <w:unhideWhenUsed/>
    <w:rsid w:val="009547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476D"/>
  </w:style>
  <w:style w:type="paragraph" w:styleId="Footer">
    <w:name w:val="footer"/>
    <w:basedOn w:val="Normal"/>
    <w:link w:val="FooterChar"/>
    <w:uiPriority w:val="99"/>
    <w:unhideWhenUsed/>
    <w:rsid w:val="009547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476D"/>
  </w:style>
  <w:style w:type="character" w:customStyle="1" w:styleId="issue-underline">
    <w:name w:val="issue-underline"/>
    <w:basedOn w:val="DefaultParagraphFont"/>
    <w:rsid w:val="009423EA"/>
  </w:style>
  <w:style w:type="paragraph" w:styleId="NormalWeb">
    <w:name w:val="Normal (Web)"/>
    <w:basedOn w:val="Normal"/>
    <w:uiPriority w:val="99"/>
    <w:semiHidden/>
    <w:unhideWhenUsed/>
    <w:rsid w:val="00126FB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F537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37A9"/>
    <w:rPr>
      <w:rFonts w:ascii="Tahoma" w:hAnsi="Tahoma" w:cs="Tahoma"/>
      <w:sz w:val="16"/>
      <w:szCs w:val="16"/>
    </w:rPr>
  </w:style>
  <w:style w:type="paragraph" w:styleId="ListParagraph">
    <w:name w:val="List Paragraph"/>
    <w:basedOn w:val="Normal"/>
    <w:uiPriority w:val="34"/>
    <w:qFormat/>
    <w:rsid w:val="00DD341C"/>
    <w:pPr>
      <w:ind w:left="720"/>
      <w:contextualSpacing/>
    </w:pPr>
  </w:style>
  <w:style w:type="paragraph" w:customStyle="1" w:styleId="pb-2">
    <w:name w:val="pb-2"/>
    <w:basedOn w:val="Normal"/>
    <w:rsid w:val="006450D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ibliography">
    <w:name w:val="Bibliography"/>
    <w:basedOn w:val="Normal"/>
    <w:next w:val="Normal"/>
    <w:uiPriority w:val="37"/>
    <w:unhideWhenUsed/>
    <w:rsid w:val="00846E11"/>
  </w:style>
  <w:style w:type="character" w:customStyle="1" w:styleId="Heading3Char">
    <w:name w:val="Heading 3 Char"/>
    <w:basedOn w:val="DefaultParagraphFont"/>
    <w:link w:val="Heading3"/>
    <w:uiPriority w:val="9"/>
    <w:rsid w:val="00A96C4B"/>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A96C4B"/>
    <w:rPr>
      <w:rFonts w:asciiTheme="majorHAnsi" w:eastAsiaTheme="majorEastAsia" w:hAnsiTheme="majorHAnsi" w:cstheme="majorBidi"/>
      <w:b/>
      <w:bCs/>
      <w:i/>
      <w:iCs/>
      <w:color w:val="4472C4" w:themeColor="accent1"/>
    </w:rPr>
  </w:style>
  <w:style w:type="paragraph" w:styleId="Title">
    <w:name w:val="Title"/>
    <w:basedOn w:val="Normal"/>
    <w:next w:val="Normal"/>
    <w:link w:val="TitleChar"/>
    <w:uiPriority w:val="10"/>
    <w:qFormat/>
    <w:rsid w:val="00A96C4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96C4B"/>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A96C4B"/>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A96C4B"/>
    <w:rPr>
      <w:rFonts w:asciiTheme="majorHAnsi" w:eastAsiaTheme="majorEastAsia" w:hAnsiTheme="majorHAnsi" w:cstheme="majorBidi"/>
      <w:i/>
      <w:iCs/>
      <w:color w:val="4472C4" w:themeColor="accent1"/>
      <w:spacing w:val="15"/>
      <w:sz w:val="24"/>
      <w:szCs w:val="24"/>
    </w:rPr>
  </w:style>
</w:styles>
</file>

<file path=word/webSettings.xml><?xml version="1.0" encoding="utf-8"?>
<w:webSettings xmlns:r="http://schemas.openxmlformats.org/officeDocument/2006/relationships" xmlns:w="http://schemas.openxmlformats.org/wordprocessingml/2006/main">
  <w:divs>
    <w:div w:id="128477104">
      <w:bodyDiv w:val="1"/>
      <w:marLeft w:val="0"/>
      <w:marRight w:val="0"/>
      <w:marTop w:val="0"/>
      <w:marBottom w:val="0"/>
      <w:divBdr>
        <w:top w:val="none" w:sz="0" w:space="0" w:color="auto"/>
        <w:left w:val="none" w:sz="0" w:space="0" w:color="auto"/>
        <w:bottom w:val="none" w:sz="0" w:space="0" w:color="auto"/>
        <w:right w:val="none" w:sz="0" w:space="0" w:color="auto"/>
      </w:divBdr>
    </w:div>
    <w:div w:id="179659087">
      <w:bodyDiv w:val="1"/>
      <w:marLeft w:val="0"/>
      <w:marRight w:val="0"/>
      <w:marTop w:val="0"/>
      <w:marBottom w:val="0"/>
      <w:divBdr>
        <w:top w:val="none" w:sz="0" w:space="0" w:color="auto"/>
        <w:left w:val="none" w:sz="0" w:space="0" w:color="auto"/>
        <w:bottom w:val="none" w:sz="0" w:space="0" w:color="auto"/>
        <w:right w:val="none" w:sz="0" w:space="0" w:color="auto"/>
      </w:divBdr>
    </w:div>
    <w:div w:id="726270693">
      <w:bodyDiv w:val="1"/>
      <w:marLeft w:val="0"/>
      <w:marRight w:val="0"/>
      <w:marTop w:val="0"/>
      <w:marBottom w:val="0"/>
      <w:divBdr>
        <w:top w:val="none" w:sz="0" w:space="0" w:color="auto"/>
        <w:left w:val="none" w:sz="0" w:space="0" w:color="auto"/>
        <w:bottom w:val="none" w:sz="0" w:space="0" w:color="auto"/>
        <w:right w:val="none" w:sz="0" w:space="0" w:color="auto"/>
      </w:divBdr>
    </w:div>
    <w:div w:id="817848120">
      <w:bodyDiv w:val="1"/>
      <w:marLeft w:val="0"/>
      <w:marRight w:val="0"/>
      <w:marTop w:val="0"/>
      <w:marBottom w:val="0"/>
      <w:divBdr>
        <w:top w:val="none" w:sz="0" w:space="0" w:color="auto"/>
        <w:left w:val="none" w:sz="0" w:space="0" w:color="auto"/>
        <w:bottom w:val="none" w:sz="0" w:space="0" w:color="auto"/>
        <w:right w:val="none" w:sz="0" w:space="0" w:color="auto"/>
      </w:divBdr>
    </w:div>
    <w:div w:id="1039168317">
      <w:bodyDiv w:val="1"/>
      <w:marLeft w:val="0"/>
      <w:marRight w:val="0"/>
      <w:marTop w:val="0"/>
      <w:marBottom w:val="0"/>
      <w:divBdr>
        <w:top w:val="none" w:sz="0" w:space="0" w:color="auto"/>
        <w:left w:val="none" w:sz="0" w:space="0" w:color="auto"/>
        <w:bottom w:val="none" w:sz="0" w:space="0" w:color="auto"/>
        <w:right w:val="none" w:sz="0" w:space="0" w:color="auto"/>
      </w:divBdr>
    </w:div>
    <w:div w:id="1177690772">
      <w:bodyDiv w:val="1"/>
      <w:marLeft w:val="0"/>
      <w:marRight w:val="0"/>
      <w:marTop w:val="0"/>
      <w:marBottom w:val="0"/>
      <w:divBdr>
        <w:top w:val="none" w:sz="0" w:space="0" w:color="auto"/>
        <w:left w:val="none" w:sz="0" w:space="0" w:color="auto"/>
        <w:bottom w:val="none" w:sz="0" w:space="0" w:color="auto"/>
        <w:right w:val="none" w:sz="0" w:space="0" w:color="auto"/>
      </w:divBdr>
    </w:div>
    <w:div w:id="1218854450">
      <w:bodyDiv w:val="1"/>
      <w:marLeft w:val="0"/>
      <w:marRight w:val="0"/>
      <w:marTop w:val="0"/>
      <w:marBottom w:val="0"/>
      <w:divBdr>
        <w:top w:val="none" w:sz="0" w:space="0" w:color="auto"/>
        <w:left w:val="none" w:sz="0" w:space="0" w:color="auto"/>
        <w:bottom w:val="none" w:sz="0" w:space="0" w:color="auto"/>
        <w:right w:val="none" w:sz="0" w:space="0" w:color="auto"/>
      </w:divBdr>
    </w:div>
    <w:div w:id="1248150644">
      <w:bodyDiv w:val="1"/>
      <w:marLeft w:val="0"/>
      <w:marRight w:val="0"/>
      <w:marTop w:val="0"/>
      <w:marBottom w:val="0"/>
      <w:divBdr>
        <w:top w:val="none" w:sz="0" w:space="0" w:color="auto"/>
        <w:left w:val="none" w:sz="0" w:space="0" w:color="auto"/>
        <w:bottom w:val="none" w:sz="0" w:space="0" w:color="auto"/>
        <w:right w:val="none" w:sz="0" w:space="0" w:color="auto"/>
      </w:divBdr>
    </w:div>
    <w:div w:id="1269971555">
      <w:bodyDiv w:val="1"/>
      <w:marLeft w:val="0"/>
      <w:marRight w:val="0"/>
      <w:marTop w:val="0"/>
      <w:marBottom w:val="0"/>
      <w:divBdr>
        <w:top w:val="none" w:sz="0" w:space="0" w:color="auto"/>
        <w:left w:val="none" w:sz="0" w:space="0" w:color="auto"/>
        <w:bottom w:val="none" w:sz="0" w:space="0" w:color="auto"/>
        <w:right w:val="none" w:sz="0" w:space="0" w:color="auto"/>
      </w:divBdr>
    </w:div>
    <w:div w:id="1278413607">
      <w:bodyDiv w:val="1"/>
      <w:marLeft w:val="0"/>
      <w:marRight w:val="0"/>
      <w:marTop w:val="0"/>
      <w:marBottom w:val="0"/>
      <w:divBdr>
        <w:top w:val="none" w:sz="0" w:space="0" w:color="auto"/>
        <w:left w:val="none" w:sz="0" w:space="0" w:color="auto"/>
        <w:bottom w:val="none" w:sz="0" w:space="0" w:color="auto"/>
        <w:right w:val="none" w:sz="0" w:space="0" w:color="auto"/>
      </w:divBdr>
    </w:div>
    <w:div w:id="1332609349">
      <w:bodyDiv w:val="1"/>
      <w:marLeft w:val="0"/>
      <w:marRight w:val="0"/>
      <w:marTop w:val="0"/>
      <w:marBottom w:val="0"/>
      <w:divBdr>
        <w:top w:val="none" w:sz="0" w:space="0" w:color="auto"/>
        <w:left w:val="none" w:sz="0" w:space="0" w:color="auto"/>
        <w:bottom w:val="none" w:sz="0" w:space="0" w:color="auto"/>
        <w:right w:val="none" w:sz="0" w:space="0" w:color="auto"/>
      </w:divBdr>
    </w:div>
    <w:div w:id="1346201420">
      <w:bodyDiv w:val="1"/>
      <w:marLeft w:val="0"/>
      <w:marRight w:val="0"/>
      <w:marTop w:val="0"/>
      <w:marBottom w:val="0"/>
      <w:divBdr>
        <w:top w:val="none" w:sz="0" w:space="0" w:color="auto"/>
        <w:left w:val="none" w:sz="0" w:space="0" w:color="auto"/>
        <w:bottom w:val="none" w:sz="0" w:space="0" w:color="auto"/>
        <w:right w:val="none" w:sz="0" w:space="0" w:color="auto"/>
      </w:divBdr>
    </w:div>
    <w:div w:id="1609116480">
      <w:bodyDiv w:val="1"/>
      <w:marLeft w:val="0"/>
      <w:marRight w:val="0"/>
      <w:marTop w:val="0"/>
      <w:marBottom w:val="0"/>
      <w:divBdr>
        <w:top w:val="none" w:sz="0" w:space="0" w:color="auto"/>
        <w:left w:val="none" w:sz="0" w:space="0" w:color="auto"/>
        <w:bottom w:val="none" w:sz="0" w:space="0" w:color="auto"/>
        <w:right w:val="none" w:sz="0" w:space="0" w:color="auto"/>
      </w:divBdr>
    </w:div>
    <w:div w:id="2139298200">
      <w:bodyDiv w:val="1"/>
      <w:marLeft w:val="0"/>
      <w:marRight w:val="0"/>
      <w:marTop w:val="0"/>
      <w:marBottom w:val="0"/>
      <w:divBdr>
        <w:top w:val="none" w:sz="0" w:space="0" w:color="auto"/>
        <w:left w:val="none" w:sz="0" w:space="0" w:color="auto"/>
        <w:bottom w:val="none" w:sz="0" w:space="0" w:color="auto"/>
        <w:right w:val="none" w:sz="0" w:space="0" w:color="auto"/>
      </w:divBdr>
    </w:div>
    <w:div w:id="214233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Ste19</b:Tag>
    <b:SourceType>Book</b:SourceType>
    <b:Guid>{F89A9405-C86B-4420-A4A5-A6D5C22C6907}</b:Guid>
    <b:Title>The Study Skills Handbook</b:Title>
    <b:BookTitle>The study skills handbook</b:BookTitle>
    <b:Year>2019</b:Year>
    <b:City>London</b:City>
    <b:Publisher>Polgrave Macmillan</b:Publisher>
    <b:Author>
      <b:Author>
        <b:NameList>
          <b:Person>
            <b:Last> Stella</b:Last>
            <b:First> Cottrell</b:First>
          </b:Person>
        </b:NameList>
      </b:Author>
    </b:Author>
    <b:Edition>5</b:Edition>
    <b:RefOrder>1</b:RefOrder>
  </b:Source>
  <b:Source>
    <b:Tag>Cov89</b:Tag>
    <b:SourceType>Book</b:SourceType>
    <b:Guid>{957E4F7C-3902-4B3A-B157-55581F98B485}</b:Guid>
    <b:Title>The 7 Habits of Highly Effective People</b:Title>
    <b:Year>1989</b:Year>
    <b:City>New York City</b:City>
    <b:Publisher>Siomon&amp;Schuster </b:Publisher>
    <b:Author>
      <b:Author>
        <b:NameList>
          <b:Person>
            <b:Last>Covey</b:Last>
            <b:First>Stephen </b:First>
          </b:Person>
        </b:NameList>
      </b:Author>
    </b:Author>
    <b:RefOrder>2</b:RefOrder>
  </b:Source>
  <b:Source>
    <b:Tag>Dav02</b:Tag>
    <b:SourceType>Book</b:SourceType>
    <b:Guid>{0C3B84A5-B635-4747-BA00-FF15FCBCF90B}</b:Guid>
    <b:Title>Getting Things Done:The Art of Stress-Free Productivity</b:Title>
    <b:Year>2002</b:Year>
    <b:City>New York City</b:City>
    <b:Publisher>Penguin Books</b:Publisher>
    <b:Author>
      <b:Author>
        <b:NameList>
          <b:Person>
            <b:Last>David </b:Last>
            <b:First>Allen</b:First>
          </b:Person>
        </b:NameList>
      </b:Author>
    </b:Author>
    <b:RefOrder>3</b:RefOrder>
  </b:Source>
</b:Sources>
</file>

<file path=customXml/itemProps1.xml><?xml version="1.0" encoding="utf-8"?>
<ds:datastoreItem xmlns:ds="http://schemas.openxmlformats.org/officeDocument/2006/customXml" ds:itemID="{FE8A83FD-CC38-42BC-8E03-F0FFB1FAA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10</Pages>
  <Words>1408</Words>
  <Characters>8026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Florin Fizesan</dc:creator>
  <cp:lastModifiedBy>MyPc</cp:lastModifiedBy>
  <cp:revision>12</cp:revision>
  <dcterms:created xsi:type="dcterms:W3CDTF">2023-03-26T08:46:00Z</dcterms:created>
  <dcterms:modified xsi:type="dcterms:W3CDTF">2023-04-02T11:43:00Z</dcterms:modified>
</cp:coreProperties>
</file>