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E3960" w14:textId="77777777" w:rsidR="00FF4744" w:rsidRDefault="00FF4744" w:rsidP="00FF4744">
      <w:pPr>
        <w:rPr>
          <w:rFonts w:ascii="Arial" w:hAnsi="Arial" w:cs="Arial"/>
          <w:b/>
          <w:bCs/>
          <w:sz w:val="28"/>
          <w:szCs w:val="28"/>
          <w:u w:val="single"/>
        </w:rPr>
      </w:pPr>
      <w:r>
        <w:rPr>
          <w:rFonts w:ascii="Arial" w:hAnsi="Arial" w:cs="Arial"/>
          <w:b/>
          <w:bCs/>
          <w:sz w:val="28"/>
          <w:szCs w:val="28"/>
          <w:u w:val="single"/>
        </w:rPr>
        <w:t>Targedau</w:t>
      </w:r>
    </w:p>
    <w:p w14:paraId="1D5BC74F" w14:textId="77777777" w:rsidR="00FF4744" w:rsidRPr="00F6129D" w:rsidRDefault="00FF4744" w:rsidP="00FF4744">
      <w:pPr>
        <w:rPr>
          <w:rFonts w:ascii="Arial" w:hAnsi="Arial" w:cs="Arial"/>
          <w:sz w:val="28"/>
          <w:szCs w:val="28"/>
        </w:rPr>
      </w:pPr>
    </w:p>
    <w:tbl>
      <w:tblPr>
        <w:tblStyle w:val="TableGrid"/>
        <w:tblW w:w="0" w:type="auto"/>
        <w:tblLook w:val="04A0" w:firstRow="1" w:lastRow="0" w:firstColumn="1" w:lastColumn="0" w:noHBand="0" w:noVBand="1"/>
      </w:tblPr>
      <w:tblGrid>
        <w:gridCol w:w="1838"/>
        <w:gridCol w:w="7178"/>
      </w:tblGrid>
      <w:tr w:rsidR="00FF4744" w14:paraId="29691B40" w14:textId="77777777" w:rsidTr="00F15960">
        <w:tc>
          <w:tcPr>
            <w:tcW w:w="1838" w:type="dxa"/>
          </w:tcPr>
          <w:p w14:paraId="64F9D459" w14:textId="77777777" w:rsidR="00FF4744" w:rsidRPr="00BA071B" w:rsidRDefault="00FF4744" w:rsidP="00F15960">
            <w:pPr>
              <w:pStyle w:val="AssignBody"/>
              <w:rPr>
                <w:lang w:val="cy-GB"/>
              </w:rPr>
            </w:pPr>
            <w:r w:rsidRPr="00BA071B">
              <w:rPr>
                <w:lang w:val="cy-GB"/>
              </w:rPr>
              <w:t>Targed</w:t>
            </w:r>
            <w:r>
              <w:rPr>
                <w:lang w:val="cy-GB"/>
              </w:rPr>
              <w:t xml:space="preserve"> </w:t>
            </w:r>
            <w:r w:rsidRPr="00BA071B">
              <w:rPr>
                <w:lang w:val="cy-GB"/>
              </w:rPr>
              <w:t>1</w:t>
            </w:r>
          </w:p>
        </w:tc>
        <w:tc>
          <w:tcPr>
            <w:tcW w:w="7178" w:type="dxa"/>
          </w:tcPr>
          <w:p w14:paraId="5F545271" w14:textId="77777777" w:rsidR="00FF4744" w:rsidRPr="00D758DF" w:rsidRDefault="00FF4744" w:rsidP="00F15960">
            <w:pPr>
              <w:pStyle w:val="NormalWeb"/>
              <w:shd w:val="clear" w:color="auto" w:fill="FFFFFF"/>
              <w:spacing w:before="0" w:beforeAutospacing="0" w:after="0" w:afterAutospacing="0" w:line="360" w:lineRule="auto"/>
              <w:rPr>
                <w:rFonts w:ascii="Helvetica" w:hAnsi="Helvetica" w:cs="Helvetica"/>
                <w:sz w:val="21"/>
                <w:szCs w:val="21"/>
                <w:lang w:val="cy-GB"/>
              </w:rPr>
            </w:pPr>
            <w:r w:rsidRPr="00D758DF">
              <w:rPr>
                <w:rFonts w:ascii="Helvetica" w:hAnsi="Helvetica" w:cs="Helvetica"/>
                <w:sz w:val="21"/>
                <w:szCs w:val="21"/>
                <w:lang w:val="cy-GB"/>
              </w:rPr>
              <w:t>Datblygu’r elfen wybyddol a deallusol o fewn yr aseiniad.</w:t>
            </w:r>
          </w:p>
          <w:p w14:paraId="40EB9969" w14:textId="77777777" w:rsidR="00FF4744" w:rsidRPr="00D758DF" w:rsidRDefault="00FF4744" w:rsidP="00F15960">
            <w:pPr>
              <w:pStyle w:val="NormalWeb"/>
              <w:shd w:val="clear" w:color="auto" w:fill="FFFFFF"/>
              <w:spacing w:before="0" w:beforeAutospacing="0" w:after="0" w:afterAutospacing="0" w:line="360" w:lineRule="auto"/>
              <w:rPr>
                <w:rFonts w:ascii="Helvetica" w:hAnsi="Helvetica" w:cs="Helvetica"/>
                <w:sz w:val="21"/>
                <w:szCs w:val="21"/>
                <w:lang w:val="cy-GB"/>
              </w:rPr>
            </w:pPr>
            <w:r w:rsidRPr="00D758DF">
              <w:rPr>
                <w:rFonts w:ascii="Helvetica" w:hAnsi="Helvetica" w:cs="Helvetica"/>
                <w:sz w:val="21"/>
                <w:szCs w:val="21"/>
                <w:lang w:val="cy-GB"/>
              </w:rPr>
              <w:t>Rwyf wedi gwella hyn trwy sicrhau bod pob trafodaeth yn cael ei gefnogi gan dystiolaeth.</w:t>
            </w:r>
          </w:p>
        </w:tc>
      </w:tr>
      <w:tr w:rsidR="00FF4744" w14:paraId="4D0B1EF1" w14:textId="77777777" w:rsidTr="00F15960">
        <w:tc>
          <w:tcPr>
            <w:tcW w:w="1838" w:type="dxa"/>
          </w:tcPr>
          <w:p w14:paraId="40473261" w14:textId="77777777" w:rsidR="00FF4744" w:rsidRPr="00BA071B" w:rsidRDefault="00FF4744" w:rsidP="00F15960">
            <w:pPr>
              <w:pStyle w:val="AssignBody"/>
              <w:rPr>
                <w:lang w:val="cy-GB"/>
              </w:rPr>
            </w:pPr>
            <w:r w:rsidRPr="00BA071B">
              <w:rPr>
                <w:lang w:val="cy-GB"/>
              </w:rPr>
              <w:t>Targed 2</w:t>
            </w:r>
          </w:p>
        </w:tc>
        <w:tc>
          <w:tcPr>
            <w:tcW w:w="7178" w:type="dxa"/>
          </w:tcPr>
          <w:p w14:paraId="06647BB3" w14:textId="77777777" w:rsidR="00FF4744" w:rsidRPr="00D758DF" w:rsidRDefault="00FF4744" w:rsidP="00F15960">
            <w:pPr>
              <w:pStyle w:val="NormalWeb"/>
              <w:shd w:val="clear" w:color="auto" w:fill="FFFFFF"/>
              <w:spacing w:before="0" w:beforeAutospacing="0" w:after="0" w:afterAutospacing="0" w:line="360" w:lineRule="auto"/>
              <w:rPr>
                <w:rFonts w:ascii="Helvetica" w:hAnsi="Helvetica" w:cs="Helvetica"/>
                <w:sz w:val="21"/>
                <w:szCs w:val="21"/>
                <w:lang w:val="cy-GB"/>
              </w:rPr>
            </w:pPr>
            <w:r w:rsidRPr="00D758DF">
              <w:rPr>
                <w:rFonts w:ascii="Helvetica" w:hAnsi="Helvetica" w:cs="Helvetica"/>
                <w:sz w:val="21"/>
                <w:szCs w:val="21"/>
                <w:lang w:val="cy-GB"/>
              </w:rPr>
              <w:t>Dechrau cyfuno safbwyntiau i ddangos darllen ehangach.</w:t>
            </w:r>
          </w:p>
          <w:p w14:paraId="57EA27F1" w14:textId="77777777" w:rsidR="00FF4744" w:rsidRPr="00D758DF" w:rsidRDefault="00FF4744" w:rsidP="00F15960">
            <w:pPr>
              <w:pStyle w:val="NormalWeb"/>
              <w:shd w:val="clear" w:color="auto" w:fill="FFFFFF"/>
              <w:spacing w:before="0" w:beforeAutospacing="0" w:after="0" w:afterAutospacing="0" w:line="360" w:lineRule="auto"/>
              <w:rPr>
                <w:rFonts w:ascii="Helvetica" w:hAnsi="Helvetica" w:cs="Helvetica"/>
                <w:sz w:val="21"/>
                <w:szCs w:val="21"/>
                <w:lang w:val="cy-GB"/>
              </w:rPr>
            </w:pPr>
            <w:proofErr w:type="spellStart"/>
            <w:r>
              <w:rPr>
                <w:rFonts w:ascii="Helvetica" w:hAnsi="Helvetica" w:cs="Helvetica"/>
                <w:sz w:val="21"/>
                <w:szCs w:val="21"/>
              </w:rPr>
              <w:t>Rwyf</w:t>
            </w:r>
            <w:proofErr w:type="spellEnd"/>
            <w:r>
              <w:rPr>
                <w:rFonts w:ascii="Helvetica" w:hAnsi="Helvetica" w:cs="Helvetica"/>
                <w:sz w:val="21"/>
                <w:szCs w:val="21"/>
              </w:rPr>
              <w:t xml:space="preserve"> </w:t>
            </w:r>
            <w:proofErr w:type="spellStart"/>
            <w:r>
              <w:rPr>
                <w:rFonts w:ascii="Helvetica" w:hAnsi="Helvetica" w:cs="Helvetica"/>
                <w:sz w:val="21"/>
                <w:szCs w:val="21"/>
              </w:rPr>
              <w:t>wedi</w:t>
            </w:r>
            <w:proofErr w:type="spellEnd"/>
            <w:r>
              <w:rPr>
                <w:rFonts w:ascii="Helvetica" w:hAnsi="Helvetica" w:cs="Helvetica"/>
                <w:sz w:val="21"/>
                <w:szCs w:val="21"/>
              </w:rPr>
              <w:t xml:space="preserve"> </w:t>
            </w:r>
            <w:proofErr w:type="spellStart"/>
            <w:r>
              <w:rPr>
                <w:rFonts w:ascii="Helvetica" w:hAnsi="Helvetica" w:cs="Helvetica"/>
                <w:sz w:val="21"/>
                <w:szCs w:val="21"/>
              </w:rPr>
              <w:t>cyfeirnodi</w:t>
            </w:r>
            <w:proofErr w:type="spellEnd"/>
            <w:r>
              <w:rPr>
                <w:rFonts w:ascii="Helvetica" w:hAnsi="Helvetica" w:cs="Helvetica"/>
                <w:sz w:val="21"/>
                <w:szCs w:val="21"/>
              </w:rPr>
              <w:t xml:space="preserve"> </w:t>
            </w:r>
            <w:proofErr w:type="spellStart"/>
            <w:r>
              <w:rPr>
                <w:rFonts w:ascii="Helvetica" w:hAnsi="Helvetica" w:cs="Helvetica"/>
                <w:sz w:val="21"/>
                <w:szCs w:val="21"/>
              </w:rPr>
              <w:t>mwy</w:t>
            </w:r>
            <w:proofErr w:type="spellEnd"/>
            <w:r>
              <w:rPr>
                <w:rFonts w:ascii="Helvetica" w:hAnsi="Helvetica" w:cs="Helvetica"/>
                <w:sz w:val="21"/>
                <w:szCs w:val="21"/>
              </w:rPr>
              <w:t xml:space="preserve"> nag un </w:t>
            </w:r>
            <w:proofErr w:type="spellStart"/>
            <w:r>
              <w:rPr>
                <w:rFonts w:ascii="Helvetica" w:hAnsi="Helvetica" w:cs="Helvetica"/>
                <w:sz w:val="21"/>
                <w:szCs w:val="21"/>
              </w:rPr>
              <w:t>ffynhonnell</w:t>
            </w:r>
            <w:proofErr w:type="spellEnd"/>
            <w:r>
              <w:rPr>
                <w:rFonts w:ascii="Helvetica" w:hAnsi="Helvetica" w:cs="Helvetica"/>
                <w:sz w:val="21"/>
                <w:szCs w:val="21"/>
              </w:rPr>
              <w:t xml:space="preserve"> </w:t>
            </w:r>
            <w:proofErr w:type="spellStart"/>
            <w:r>
              <w:rPr>
                <w:rFonts w:ascii="Helvetica" w:hAnsi="Helvetica" w:cs="Helvetica"/>
                <w:sz w:val="21"/>
                <w:szCs w:val="21"/>
              </w:rPr>
              <w:t>gyda’i</w:t>
            </w:r>
            <w:proofErr w:type="spellEnd"/>
            <w:r>
              <w:rPr>
                <w:rFonts w:ascii="Helvetica" w:hAnsi="Helvetica" w:cs="Helvetica"/>
                <w:sz w:val="21"/>
                <w:szCs w:val="21"/>
              </w:rPr>
              <w:t xml:space="preserve"> </w:t>
            </w:r>
            <w:proofErr w:type="spellStart"/>
            <w:r>
              <w:rPr>
                <w:rFonts w:ascii="Helvetica" w:hAnsi="Helvetica" w:cs="Helvetica"/>
                <w:sz w:val="21"/>
                <w:szCs w:val="21"/>
              </w:rPr>
              <w:t>gilydd</w:t>
            </w:r>
            <w:proofErr w:type="spellEnd"/>
            <w:r>
              <w:rPr>
                <w:rFonts w:ascii="Helvetica" w:hAnsi="Helvetica" w:cs="Helvetica"/>
                <w:sz w:val="21"/>
                <w:szCs w:val="21"/>
              </w:rPr>
              <w:t xml:space="preserve"> </w:t>
            </w:r>
            <w:proofErr w:type="spellStart"/>
            <w:r>
              <w:rPr>
                <w:rFonts w:ascii="Helvetica" w:hAnsi="Helvetica" w:cs="Helvetica"/>
                <w:sz w:val="21"/>
                <w:szCs w:val="21"/>
              </w:rPr>
              <w:t>sy’n</w:t>
            </w:r>
            <w:proofErr w:type="spellEnd"/>
            <w:r>
              <w:rPr>
                <w:rFonts w:ascii="Helvetica" w:hAnsi="Helvetica" w:cs="Helvetica"/>
                <w:sz w:val="21"/>
                <w:szCs w:val="21"/>
              </w:rPr>
              <w:t xml:space="preserve"> </w:t>
            </w:r>
            <w:proofErr w:type="spellStart"/>
            <w:r>
              <w:rPr>
                <w:rFonts w:ascii="Helvetica" w:hAnsi="Helvetica" w:cs="Helvetica"/>
                <w:sz w:val="21"/>
                <w:szCs w:val="21"/>
              </w:rPr>
              <w:t>gwneud</w:t>
            </w:r>
            <w:proofErr w:type="spellEnd"/>
            <w:r>
              <w:rPr>
                <w:rFonts w:ascii="Helvetica" w:hAnsi="Helvetica" w:cs="Helvetica"/>
                <w:sz w:val="21"/>
                <w:szCs w:val="21"/>
              </w:rPr>
              <w:t xml:space="preserve"> </w:t>
            </w:r>
            <w:proofErr w:type="spellStart"/>
            <w:r>
              <w:rPr>
                <w:rFonts w:ascii="Helvetica" w:hAnsi="Helvetica" w:cs="Helvetica"/>
                <w:sz w:val="21"/>
                <w:szCs w:val="21"/>
              </w:rPr>
              <w:t>yr</w:t>
            </w:r>
            <w:proofErr w:type="spellEnd"/>
            <w:r>
              <w:rPr>
                <w:rFonts w:ascii="Helvetica" w:hAnsi="Helvetica" w:cs="Helvetica"/>
                <w:sz w:val="21"/>
                <w:szCs w:val="21"/>
              </w:rPr>
              <w:t xml:space="preserve"> un </w:t>
            </w:r>
            <w:proofErr w:type="spellStart"/>
            <w:r>
              <w:rPr>
                <w:rFonts w:ascii="Helvetica" w:hAnsi="Helvetica" w:cs="Helvetica"/>
                <w:sz w:val="21"/>
                <w:szCs w:val="21"/>
              </w:rPr>
              <w:t>pwynt</w:t>
            </w:r>
            <w:proofErr w:type="spellEnd"/>
            <w:r>
              <w:rPr>
                <w:rFonts w:ascii="Helvetica" w:hAnsi="Helvetica" w:cs="Helvetica"/>
                <w:sz w:val="21"/>
                <w:szCs w:val="21"/>
              </w:rPr>
              <w:t>.</w:t>
            </w:r>
          </w:p>
        </w:tc>
      </w:tr>
      <w:tr w:rsidR="00FF4744" w14:paraId="2EDAEB5E" w14:textId="77777777" w:rsidTr="00F15960">
        <w:tc>
          <w:tcPr>
            <w:tcW w:w="1838" w:type="dxa"/>
          </w:tcPr>
          <w:p w14:paraId="3EAEEDF3" w14:textId="77777777" w:rsidR="00FF4744" w:rsidRPr="00BA071B" w:rsidRDefault="00FF4744" w:rsidP="00F15960">
            <w:pPr>
              <w:pStyle w:val="AssignBody"/>
              <w:rPr>
                <w:lang w:val="cy-GB"/>
              </w:rPr>
            </w:pPr>
            <w:r w:rsidRPr="00BA071B">
              <w:rPr>
                <w:lang w:val="cy-GB"/>
              </w:rPr>
              <w:t>Targe</w:t>
            </w:r>
            <w:r>
              <w:rPr>
                <w:lang w:val="cy-GB"/>
              </w:rPr>
              <w:t>d</w:t>
            </w:r>
            <w:r w:rsidRPr="00BA071B">
              <w:rPr>
                <w:lang w:val="cy-GB"/>
              </w:rPr>
              <w:t xml:space="preserve"> 3</w:t>
            </w:r>
          </w:p>
        </w:tc>
        <w:tc>
          <w:tcPr>
            <w:tcW w:w="7178" w:type="dxa"/>
          </w:tcPr>
          <w:p w14:paraId="57EB5A6B" w14:textId="77777777" w:rsidR="00FF4744" w:rsidRPr="00D758DF" w:rsidRDefault="00FF4744" w:rsidP="00F15960">
            <w:pPr>
              <w:pStyle w:val="AssignBody"/>
              <w:rPr>
                <w:rFonts w:ascii="Helvetica" w:hAnsi="Helvetica" w:cs="Helvetica"/>
                <w:sz w:val="21"/>
                <w:szCs w:val="21"/>
                <w:shd w:val="clear" w:color="auto" w:fill="FFFFFF"/>
                <w:lang w:val="cy-GB"/>
              </w:rPr>
            </w:pPr>
            <w:r w:rsidRPr="00D758DF">
              <w:rPr>
                <w:rFonts w:ascii="Helvetica" w:hAnsi="Helvetica" w:cs="Helvetica"/>
                <w:sz w:val="21"/>
                <w:szCs w:val="21"/>
                <w:shd w:val="clear" w:color="auto" w:fill="FFFFFF"/>
                <w:lang w:val="cy-GB"/>
              </w:rPr>
              <w:t>Gosod teitl ar ddechrau pob darn ysgrifenedig.</w:t>
            </w:r>
          </w:p>
          <w:p w14:paraId="7AF89E39" w14:textId="77777777" w:rsidR="00FF4744" w:rsidRPr="00D758DF" w:rsidRDefault="00FF4744" w:rsidP="00F15960">
            <w:pPr>
              <w:pStyle w:val="AssignBody"/>
              <w:rPr>
                <w:rFonts w:ascii="Helvetica" w:hAnsi="Helvetica" w:cs="Helvetica"/>
                <w:sz w:val="21"/>
                <w:szCs w:val="21"/>
                <w:shd w:val="clear" w:color="auto" w:fill="FFFFFF"/>
                <w:lang w:val="cy-GB"/>
              </w:rPr>
            </w:pPr>
            <w:proofErr w:type="spellStart"/>
            <w:r>
              <w:rPr>
                <w:rFonts w:ascii="Helvetica" w:hAnsi="Helvetica" w:cs="Helvetica"/>
                <w:sz w:val="21"/>
                <w:szCs w:val="21"/>
              </w:rPr>
              <w:t>Ar</w:t>
            </w:r>
            <w:proofErr w:type="spellEnd"/>
            <w:r>
              <w:rPr>
                <w:rFonts w:ascii="Helvetica" w:hAnsi="Helvetica" w:cs="Helvetica"/>
                <w:sz w:val="21"/>
                <w:szCs w:val="21"/>
              </w:rPr>
              <w:t xml:space="preserve"> </w:t>
            </w:r>
            <w:proofErr w:type="spellStart"/>
            <w:r>
              <w:rPr>
                <w:rFonts w:ascii="Helvetica" w:hAnsi="Helvetica" w:cs="Helvetica"/>
                <w:sz w:val="21"/>
                <w:szCs w:val="21"/>
              </w:rPr>
              <w:t>ddechrau</w:t>
            </w:r>
            <w:proofErr w:type="spellEnd"/>
            <w:r>
              <w:rPr>
                <w:rFonts w:ascii="Helvetica" w:hAnsi="Helvetica" w:cs="Helvetica"/>
                <w:sz w:val="21"/>
                <w:szCs w:val="21"/>
              </w:rPr>
              <w:t xml:space="preserve"> </w:t>
            </w:r>
            <w:proofErr w:type="spellStart"/>
            <w:r>
              <w:rPr>
                <w:rFonts w:ascii="Helvetica" w:hAnsi="Helvetica" w:cs="Helvetica"/>
                <w:sz w:val="21"/>
                <w:szCs w:val="21"/>
              </w:rPr>
              <w:t>pob</w:t>
            </w:r>
            <w:proofErr w:type="spellEnd"/>
            <w:r>
              <w:rPr>
                <w:rFonts w:ascii="Helvetica" w:hAnsi="Helvetica" w:cs="Helvetica"/>
                <w:sz w:val="21"/>
                <w:szCs w:val="21"/>
              </w:rPr>
              <w:t xml:space="preserve"> </w:t>
            </w:r>
            <w:proofErr w:type="spellStart"/>
            <w:r>
              <w:rPr>
                <w:rFonts w:ascii="Helvetica" w:hAnsi="Helvetica" w:cs="Helvetica"/>
                <w:sz w:val="21"/>
                <w:szCs w:val="21"/>
              </w:rPr>
              <w:t>tudalen</w:t>
            </w:r>
            <w:proofErr w:type="spellEnd"/>
            <w:r>
              <w:rPr>
                <w:rFonts w:ascii="Helvetica" w:hAnsi="Helvetica" w:cs="Helvetica"/>
                <w:sz w:val="21"/>
                <w:szCs w:val="21"/>
              </w:rPr>
              <w:t xml:space="preserve">, </w:t>
            </w:r>
            <w:proofErr w:type="spellStart"/>
            <w:r>
              <w:rPr>
                <w:rFonts w:ascii="Helvetica" w:hAnsi="Helvetica" w:cs="Helvetica"/>
                <w:sz w:val="21"/>
                <w:szCs w:val="21"/>
              </w:rPr>
              <w:t>nodwyd</w:t>
            </w:r>
            <w:proofErr w:type="spellEnd"/>
            <w:r>
              <w:rPr>
                <w:rFonts w:ascii="Helvetica" w:hAnsi="Helvetica" w:cs="Helvetica"/>
                <w:sz w:val="21"/>
                <w:szCs w:val="21"/>
              </w:rPr>
              <w:t xml:space="preserve"> </w:t>
            </w:r>
            <w:proofErr w:type="spellStart"/>
            <w:r>
              <w:rPr>
                <w:rFonts w:ascii="Helvetica" w:hAnsi="Helvetica" w:cs="Helvetica"/>
                <w:sz w:val="21"/>
                <w:szCs w:val="21"/>
              </w:rPr>
              <w:t>rhif</w:t>
            </w:r>
            <w:proofErr w:type="spellEnd"/>
            <w:r>
              <w:rPr>
                <w:rFonts w:ascii="Helvetica" w:hAnsi="Helvetica" w:cs="Helvetica"/>
                <w:sz w:val="21"/>
                <w:szCs w:val="21"/>
              </w:rPr>
              <w:t xml:space="preserve"> y </w:t>
            </w:r>
            <w:proofErr w:type="spellStart"/>
            <w:r>
              <w:rPr>
                <w:rFonts w:ascii="Helvetica" w:hAnsi="Helvetica" w:cs="Helvetica"/>
                <w:sz w:val="21"/>
                <w:szCs w:val="21"/>
              </w:rPr>
              <w:t>bennod</w:t>
            </w:r>
            <w:proofErr w:type="spellEnd"/>
            <w:r>
              <w:rPr>
                <w:rFonts w:ascii="Helvetica" w:hAnsi="Helvetica" w:cs="Helvetica"/>
                <w:sz w:val="21"/>
                <w:szCs w:val="21"/>
              </w:rPr>
              <w:t xml:space="preserve">, </w:t>
            </w:r>
            <w:proofErr w:type="spellStart"/>
            <w:r>
              <w:rPr>
                <w:rFonts w:ascii="Helvetica" w:hAnsi="Helvetica" w:cs="Helvetica"/>
                <w:sz w:val="21"/>
                <w:szCs w:val="21"/>
              </w:rPr>
              <w:t>teitl</w:t>
            </w:r>
            <w:proofErr w:type="spellEnd"/>
            <w:r>
              <w:rPr>
                <w:rFonts w:ascii="Helvetica" w:hAnsi="Helvetica" w:cs="Helvetica"/>
                <w:sz w:val="21"/>
                <w:szCs w:val="21"/>
              </w:rPr>
              <w:t xml:space="preserve"> neu is-</w:t>
            </w:r>
            <w:proofErr w:type="spellStart"/>
            <w:r>
              <w:rPr>
                <w:rFonts w:ascii="Helvetica" w:hAnsi="Helvetica" w:cs="Helvetica"/>
                <w:sz w:val="21"/>
                <w:szCs w:val="21"/>
              </w:rPr>
              <w:t>bennawd</w:t>
            </w:r>
            <w:proofErr w:type="spellEnd"/>
            <w:r>
              <w:rPr>
                <w:rFonts w:ascii="Helvetica" w:hAnsi="Helvetica" w:cs="Helvetica"/>
                <w:sz w:val="21"/>
                <w:szCs w:val="21"/>
              </w:rPr>
              <w:t>.</w:t>
            </w:r>
          </w:p>
        </w:tc>
      </w:tr>
      <w:tr w:rsidR="00FF4744" w14:paraId="7A6ECAD0" w14:textId="77777777" w:rsidTr="00F15960">
        <w:tc>
          <w:tcPr>
            <w:tcW w:w="1838" w:type="dxa"/>
          </w:tcPr>
          <w:p w14:paraId="1F8435F7" w14:textId="77777777" w:rsidR="00FF4744" w:rsidRPr="00BA071B" w:rsidRDefault="00FF4744" w:rsidP="00F15960">
            <w:pPr>
              <w:pStyle w:val="AssignBody"/>
              <w:rPr>
                <w:lang w:val="cy-GB"/>
              </w:rPr>
            </w:pPr>
            <w:r w:rsidRPr="00BA071B">
              <w:rPr>
                <w:lang w:val="cy-GB"/>
              </w:rPr>
              <w:t>Targe</w:t>
            </w:r>
            <w:r>
              <w:rPr>
                <w:lang w:val="cy-GB"/>
              </w:rPr>
              <w:t>d</w:t>
            </w:r>
            <w:r w:rsidRPr="00BA071B">
              <w:rPr>
                <w:lang w:val="cy-GB"/>
              </w:rPr>
              <w:t xml:space="preserve"> 4</w:t>
            </w:r>
          </w:p>
        </w:tc>
        <w:tc>
          <w:tcPr>
            <w:tcW w:w="7178" w:type="dxa"/>
          </w:tcPr>
          <w:p w14:paraId="2E16FCC7" w14:textId="77777777" w:rsidR="00FF4744" w:rsidRPr="00D758DF" w:rsidRDefault="00FF4744" w:rsidP="00F15960">
            <w:pPr>
              <w:pStyle w:val="AssignBody"/>
              <w:rPr>
                <w:rFonts w:ascii="Helvetica" w:hAnsi="Helvetica" w:cs="Helvetica"/>
                <w:sz w:val="21"/>
                <w:szCs w:val="21"/>
                <w:shd w:val="clear" w:color="auto" w:fill="FFFFFF"/>
                <w:lang w:val="cy-GB"/>
              </w:rPr>
            </w:pPr>
            <w:r w:rsidRPr="00D758DF">
              <w:rPr>
                <w:rFonts w:ascii="Helvetica" w:hAnsi="Helvetica" w:cs="Helvetica"/>
                <w:sz w:val="21"/>
                <w:szCs w:val="21"/>
                <w:shd w:val="clear" w:color="auto" w:fill="FFFFFF"/>
                <w:lang w:val="cy-GB"/>
              </w:rPr>
              <w:t>Gwneud defnydd gofalus o’r Llawlyfr Cyfeirnodi Harvard.</w:t>
            </w:r>
          </w:p>
          <w:p w14:paraId="42EC3309" w14:textId="77777777" w:rsidR="00FF4744" w:rsidRPr="00D758DF" w:rsidRDefault="00FF4744" w:rsidP="00F15960">
            <w:pPr>
              <w:pStyle w:val="AssignBody"/>
              <w:rPr>
                <w:lang w:val="cy-GB"/>
              </w:rPr>
            </w:pPr>
            <w:proofErr w:type="spellStart"/>
            <w:r>
              <w:rPr>
                <w:rFonts w:ascii="Helvetica" w:hAnsi="Helvetica" w:cs="Helvetica"/>
                <w:sz w:val="21"/>
                <w:szCs w:val="21"/>
              </w:rPr>
              <w:t>Rwyf</w:t>
            </w:r>
            <w:proofErr w:type="spellEnd"/>
            <w:r>
              <w:rPr>
                <w:rFonts w:ascii="Helvetica" w:hAnsi="Helvetica" w:cs="Helvetica"/>
                <w:sz w:val="21"/>
                <w:szCs w:val="21"/>
              </w:rPr>
              <w:t xml:space="preserve"> </w:t>
            </w:r>
            <w:proofErr w:type="spellStart"/>
            <w:r>
              <w:rPr>
                <w:rFonts w:ascii="Helvetica" w:hAnsi="Helvetica" w:cs="Helvetica"/>
                <w:sz w:val="21"/>
                <w:szCs w:val="21"/>
              </w:rPr>
              <w:t>wedi</w:t>
            </w:r>
            <w:proofErr w:type="spellEnd"/>
            <w:r>
              <w:rPr>
                <w:rFonts w:ascii="Helvetica" w:hAnsi="Helvetica" w:cs="Helvetica"/>
                <w:sz w:val="21"/>
                <w:szCs w:val="21"/>
              </w:rPr>
              <w:t xml:space="preserve"> </w:t>
            </w:r>
            <w:proofErr w:type="spellStart"/>
            <w:r>
              <w:rPr>
                <w:rFonts w:ascii="Helvetica" w:hAnsi="Helvetica" w:cs="Helvetica"/>
                <w:sz w:val="21"/>
                <w:szCs w:val="21"/>
              </w:rPr>
              <w:t>gwella</w:t>
            </w:r>
            <w:proofErr w:type="spellEnd"/>
            <w:r>
              <w:rPr>
                <w:rFonts w:ascii="Helvetica" w:hAnsi="Helvetica" w:cs="Helvetica"/>
                <w:sz w:val="21"/>
                <w:szCs w:val="21"/>
              </w:rPr>
              <w:t xml:space="preserve"> </w:t>
            </w:r>
            <w:proofErr w:type="spellStart"/>
            <w:r>
              <w:rPr>
                <w:rFonts w:ascii="Helvetica" w:hAnsi="Helvetica" w:cs="Helvetica"/>
                <w:sz w:val="21"/>
                <w:szCs w:val="21"/>
              </w:rPr>
              <w:t>hyn</w:t>
            </w:r>
            <w:proofErr w:type="spellEnd"/>
            <w:r>
              <w:rPr>
                <w:rFonts w:ascii="Helvetica" w:hAnsi="Helvetica" w:cs="Helvetica"/>
                <w:sz w:val="21"/>
                <w:szCs w:val="21"/>
              </w:rPr>
              <w:t xml:space="preserve"> </w:t>
            </w:r>
            <w:proofErr w:type="spellStart"/>
            <w:r>
              <w:rPr>
                <w:rFonts w:ascii="Helvetica" w:hAnsi="Helvetica" w:cs="Helvetica"/>
                <w:sz w:val="21"/>
                <w:szCs w:val="21"/>
              </w:rPr>
              <w:t>trwy</w:t>
            </w:r>
            <w:proofErr w:type="spellEnd"/>
            <w:r>
              <w:rPr>
                <w:rFonts w:ascii="Helvetica" w:hAnsi="Helvetica" w:cs="Helvetica"/>
                <w:sz w:val="21"/>
                <w:szCs w:val="21"/>
              </w:rPr>
              <w:t xml:space="preserve"> </w:t>
            </w:r>
            <w:proofErr w:type="spellStart"/>
            <w:r>
              <w:rPr>
                <w:rFonts w:ascii="Helvetica" w:hAnsi="Helvetica" w:cs="Helvetica"/>
                <w:sz w:val="21"/>
                <w:szCs w:val="21"/>
              </w:rPr>
              <w:t>gofnodi</w:t>
            </w:r>
            <w:proofErr w:type="spellEnd"/>
            <w:r>
              <w:rPr>
                <w:rFonts w:ascii="Helvetica" w:hAnsi="Helvetica" w:cs="Helvetica"/>
                <w:sz w:val="21"/>
                <w:szCs w:val="21"/>
              </w:rPr>
              <w:t xml:space="preserve"> </w:t>
            </w:r>
            <w:proofErr w:type="spellStart"/>
            <w:r>
              <w:rPr>
                <w:rFonts w:ascii="Helvetica" w:hAnsi="Helvetica" w:cs="Helvetica"/>
                <w:sz w:val="21"/>
                <w:szCs w:val="21"/>
              </w:rPr>
              <w:t>ffynonellau</w:t>
            </w:r>
            <w:proofErr w:type="spellEnd"/>
            <w:r>
              <w:rPr>
                <w:rFonts w:ascii="Helvetica" w:hAnsi="Helvetica" w:cs="Helvetica"/>
                <w:sz w:val="21"/>
                <w:szCs w:val="21"/>
              </w:rPr>
              <w:t xml:space="preserve"> </w:t>
            </w:r>
            <w:proofErr w:type="spellStart"/>
            <w:r>
              <w:rPr>
                <w:rFonts w:ascii="Helvetica" w:hAnsi="Helvetica" w:cs="Helvetica"/>
                <w:sz w:val="21"/>
                <w:szCs w:val="21"/>
              </w:rPr>
              <w:t>yn</w:t>
            </w:r>
            <w:proofErr w:type="spellEnd"/>
            <w:r>
              <w:rPr>
                <w:rFonts w:ascii="Helvetica" w:hAnsi="Helvetica" w:cs="Helvetica"/>
                <w:sz w:val="21"/>
                <w:szCs w:val="21"/>
              </w:rPr>
              <w:t xml:space="preserve"> y </w:t>
            </w:r>
            <w:proofErr w:type="spellStart"/>
            <w:r>
              <w:rPr>
                <w:rFonts w:ascii="Helvetica" w:hAnsi="Helvetica" w:cs="Helvetica"/>
                <w:sz w:val="21"/>
                <w:szCs w:val="21"/>
              </w:rPr>
              <w:t>Rhestr</w:t>
            </w:r>
            <w:proofErr w:type="spellEnd"/>
            <w:r>
              <w:rPr>
                <w:rFonts w:ascii="Helvetica" w:hAnsi="Helvetica" w:cs="Helvetica"/>
                <w:sz w:val="21"/>
                <w:szCs w:val="21"/>
              </w:rPr>
              <w:t xml:space="preserve"> </w:t>
            </w:r>
            <w:proofErr w:type="spellStart"/>
            <w:r>
              <w:rPr>
                <w:rFonts w:ascii="Helvetica" w:hAnsi="Helvetica" w:cs="Helvetica"/>
                <w:sz w:val="21"/>
                <w:szCs w:val="21"/>
              </w:rPr>
              <w:t>Gyfeirnodi</w:t>
            </w:r>
            <w:proofErr w:type="spellEnd"/>
            <w:r>
              <w:rPr>
                <w:rFonts w:ascii="Helvetica" w:hAnsi="Helvetica" w:cs="Helvetica"/>
                <w:sz w:val="21"/>
                <w:szCs w:val="21"/>
              </w:rPr>
              <w:t xml:space="preserve"> </w:t>
            </w:r>
            <w:proofErr w:type="spellStart"/>
            <w:r>
              <w:rPr>
                <w:rFonts w:ascii="Helvetica" w:hAnsi="Helvetica" w:cs="Helvetica"/>
                <w:sz w:val="21"/>
                <w:szCs w:val="21"/>
              </w:rPr>
              <w:t>yn</w:t>
            </w:r>
            <w:proofErr w:type="spellEnd"/>
            <w:r>
              <w:rPr>
                <w:rFonts w:ascii="Helvetica" w:hAnsi="Helvetica" w:cs="Helvetica"/>
                <w:sz w:val="21"/>
                <w:szCs w:val="21"/>
              </w:rPr>
              <w:t xml:space="preserve"> </w:t>
            </w:r>
            <w:proofErr w:type="spellStart"/>
            <w:r>
              <w:rPr>
                <w:rFonts w:ascii="Helvetica" w:hAnsi="Helvetica" w:cs="Helvetica"/>
                <w:sz w:val="21"/>
                <w:szCs w:val="21"/>
              </w:rPr>
              <w:t>ofalus</w:t>
            </w:r>
            <w:proofErr w:type="spellEnd"/>
            <w:r>
              <w:rPr>
                <w:rFonts w:ascii="Helvetica" w:hAnsi="Helvetica" w:cs="Helvetica"/>
                <w:sz w:val="21"/>
                <w:szCs w:val="21"/>
              </w:rPr>
              <w:t xml:space="preserve"> </w:t>
            </w:r>
            <w:proofErr w:type="spellStart"/>
            <w:r>
              <w:rPr>
                <w:rFonts w:ascii="Helvetica" w:hAnsi="Helvetica" w:cs="Helvetica"/>
                <w:sz w:val="21"/>
                <w:szCs w:val="21"/>
              </w:rPr>
              <w:t>gan</w:t>
            </w:r>
            <w:proofErr w:type="spellEnd"/>
            <w:r>
              <w:rPr>
                <w:rFonts w:ascii="Helvetica" w:hAnsi="Helvetica" w:cs="Helvetica"/>
                <w:sz w:val="21"/>
                <w:szCs w:val="21"/>
              </w:rPr>
              <w:t xml:space="preserve"> </w:t>
            </w:r>
            <w:proofErr w:type="spellStart"/>
            <w:r>
              <w:rPr>
                <w:rFonts w:ascii="Helvetica" w:hAnsi="Helvetica" w:cs="Helvetica"/>
                <w:sz w:val="21"/>
                <w:szCs w:val="21"/>
              </w:rPr>
              <w:t>ddilyn</w:t>
            </w:r>
            <w:proofErr w:type="spellEnd"/>
            <w:r>
              <w:rPr>
                <w:rFonts w:ascii="Helvetica" w:hAnsi="Helvetica" w:cs="Helvetica"/>
                <w:sz w:val="21"/>
                <w:szCs w:val="21"/>
              </w:rPr>
              <w:t xml:space="preserve"> y </w:t>
            </w:r>
            <w:proofErr w:type="spellStart"/>
            <w:r>
              <w:rPr>
                <w:rFonts w:ascii="Helvetica" w:hAnsi="Helvetica" w:cs="Helvetica"/>
                <w:sz w:val="21"/>
                <w:szCs w:val="21"/>
              </w:rPr>
              <w:t>Llawlyfr</w:t>
            </w:r>
            <w:proofErr w:type="spellEnd"/>
            <w:r>
              <w:rPr>
                <w:rFonts w:ascii="Helvetica" w:hAnsi="Helvetica" w:cs="Helvetica"/>
                <w:sz w:val="21"/>
                <w:szCs w:val="21"/>
              </w:rPr>
              <w:t xml:space="preserve"> </w:t>
            </w:r>
            <w:proofErr w:type="spellStart"/>
            <w:r>
              <w:rPr>
                <w:rFonts w:ascii="Helvetica" w:hAnsi="Helvetica" w:cs="Helvetica"/>
                <w:sz w:val="21"/>
                <w:szCs w:val="21"/>
              </w:rPr>
              <w:t>Cyfeirnodi</w:t>
            </w:r>
            <w:proofErr w:type="spellEnd"/>
            <w:r>
              <w:rPr>
                <w:rFonts w:ascii="Helvetica" w:hAnsi="Helvetica" w:cs="Helvetica"/>
                <w:sz w:val="21"/>
                <w:szCs w:val="21"/>
              </w:rPr>
              <w:t xml:space="preserve"> Harvard.</w:t>
            </w:r>
          </w:p>
        </w:tc>
      </w:tr>
      <w:tr w:rsidR="00FF4744" w14:paraId="477D88BC" w14:textId="77777777" w:rsidTr="00F15960">
        <w:tc>
          <w:tcPr>
            <w:tcW w:w="1838" w:type="dxa"/>
          </w:tcPr>
          <w:p w14:paraId="07679902" w14:textId="77777777" w:rsidR="00FF4744" w:rsidRPr="00BA071B" w:rsidRDefault="00FF4744" w:rsidP="00F15960">
            <w:pPr>
              <w:pStyle w:val="AssignBody"/>
              <w:rPr>
                <w:lang w:val="cy-GB"/>
              </w:rPr>
            </w:pPr>
            <w:r w:rsidRPr="00BA071B">
              <w:rPr>
                <w:lang w:val="cy-GB"/>
              </w:rPr>
              <w:t>Targed</w:t>
            </w:r>
            <w:r>
              <w:rPr>
                <w:lang w:val="cy-GB"/>
              </w:rPr>
              <w:t xml:space="preserve"> </w:t>
            </w:r>
            <w:r w:rsidRPr="00BA071B">
              <w:rPr>
                <w:lang w:val="cy-GB"/>
              </w:rPr>
              <w:t>5</w:t>
            </w:r>
          </w:p>
        </w:tc>
        <w:tc>
          <w:tcPr>
            <w:tcW w:w="7178" w:type="dxa"/>
          </w:tcPr>
          <w:p w14:paraId="2C65968D" w14:textId="77777777" w:rsidR="00FF4744" w:rsidRPr="00D758DF" w:rsidRDefault="00FF4744" w:rsidP="00F15960">
            <w:pPr>
              <w:pStyle w:val="AssignBody"/>
              <w:rPr>
                <w:rFonts w:ascii="Helvetica" w:hAnsi="Helvetica" w:cs="Helvetica"/>
                <w:sz w:val="21"/>
                <w:szCs w:val="21"/>
                <w:shd w:val="clear" w:color="auto" w:fill="FFFFFF"/>
                <w:lang w:val="cy-GB"/>
              </w:rPr>
            </w:pPr>
            <w:proofErr w:type="spellStart"/>
            <w:r>
              <w:rPr>
                <w:rFonts w:ascii="Helvetica" w:hAnsi="Helvetica" w:cs="Helvetica"/>
                <w:sz w:val="21"/>
                <w:szCs w:val="21"/>
              </w:rPr>
              <w:t>Cyfeirio</w:t>
            </w:r>
            <w:proofErr w:type="spellEnd"/>
            <w:r>
              <w:rPr>
                <w:rFonts w:ascii="Helvetica" w:hAnsi="Helvetica" w:cs="Helvetica"/>
                <w:sz w:val="21"/>
                <w:szCs w:val="21"/>
              </w:rPr>
              <w:t xml:space="preserve"> at </w:t>
            </w:r>
            <w:proofErr w:type="spellStart"/>
            <w:r>
              <w:rPr>
                <w:rFonts w:ascii="Helvetica" w:hAnsi="Helvetica" w:cs="Helvetica"/>
                <w:sz w:val="21"/>
                <w:szCs w:val="21"/>
              </w:rPr>
              <w:t>theorïau</w:t>
            </w:r>
            <w:proofErr w:type="spellEnd"/>
            <w:r>
              <w:rPr>
                <w:rFonts w:ascii="Helvetica" w:hAnsi="Helvetica" w:cs="Helvetica"/>
                <w:sz w:val="21"/>
                <w:szCs w:val="21"/>
              </w:rPr>
              <w:t>/</w:t>
            </w:r>
            <w:proofErr w:type="spellStart"/>
            <w:r>
              <w:rPr>
                <w:rFonts w:ascii="Helvetica" w:hAnsi="Helvetica" w:cs="Helvetica"/>
                <w:sz w:val="21"/>
                <w:szCs w:val="21"/>
              </w:rPr>
              <w:t>damcaniaethau</w:t>
            </w:r>
            <w:proofErr w:type="spellEnd"/>
            <w:r>
              <w:rPr>
                <w:rFonts w:ascii="Helvetica" w:hAnsi="Helvetica" w:cs="Helvetica"/>
                <w:sz w:val="21"/>
                <w:szCs w:val="21"/>
              </w:rPr>
              <w:t xml:space="preserve"> </w:t>
            </w:r>
            <w:proofErr w:type="spellStart"/>
            <w:r>
              <w:rPr>
                <w:rFonts w:ascii="Helvetica" w:hAnsi="Helvetica" w:cs="Helvetica"/>
                <w:sz w:val="21"/>
                <w:szCs w:val="21"/>
              </w:rPr>
              <w:t>ehangach</w:t>
            </w:r>
            <w:proofErr w:type="spellEnd"/>
            <w:r>
              <w:rPr>
                <w:rFonts w:ascii="Helvetica" w:hAnsi="Helvetica" w:cs="Helvetica"/>
                <w:sz w:val="21"/>
                <w:szCs w:val="21"/>
              </w:rPr>
              <w:t xml:space="preserve"> o </w:t>
            </w:r>
            <w:proofErr w:type="spellStart"/>
            <w:r>
              <w:rPr>
                <w:rFonts w:ascii="Helvetica" w:hAnsi="Helvetica" w:cs="Helvetica"/>
                <w:sz w:val="21"/>
                <w:szCs w:val="21"/>
              </w:rPr>
              <w:t>ddysgu</w:t>
            </w:r>
            <w:proofErr w:type="spellEnd"/>
            <w:r>
              <w:rPr>
                <w:rFonts w:ascii="Helvetica" w:hAnsi="Helvetica" w:cs="Helvetica"/>
                <w:sz w:val="21"/>
                <w:szCs w:val="21"/>
              </w:rPr>
              <w:t>.</w:t>
            </w:r>
          </w:p>
          <w:p w14:paraId="504D7B3C" w14:textId="77777777" w:rsidR="00FF4744" w:rsidRPr="00D758DF" w:rsidRDefault="00FF4744" w:rsidP="00F15960">
            <w:pPr>
              <w:pStyle w:val="AssignBody"/>
              <w:rPr>
                <w:lang w:val="cy-GB"/>
              </w:rPr>
            </w:pPr>
            <w:r>
              <w:rPr>
                <w:rFonts w:ascii="Helvetica" w:hAnsi="Helvetica" w:cs="Helvetica"/>
                <w:sz w:val="21"/>
                <w:szCs w:val="21"/>
              </w:rPr>
              <w:t xml:space="preserve">O </w:t>
            </w:r>
            <w:proofErr w:type="spellStart"/>
            <w:r>
              <w:rPr>
                <w:rFonts w:ascii="Helvetica" w:hAnsi="Helvetica" w:cs="Helvetica"/>
                <w:sz w:val="21"/>
                <w:szCs w:val="21"/>
              </w:rPr>
              <w:t>fewn</w:t>
            </w:r>
            <w:proofErr w:type="spellEnd"/>
            <w:r>
              <w:rPr>
                <w:rFonts w:ascii="Helvetica" w:hAnsi="Helvetica" w:cs="Helvetica"/>
                <w:sz w:val="21"/>
                <w:szCs w:val="21"/>
              </w:rPr>
              <w:t xml:space="preserve"> </w:t>
            </w:r>
            <w:proofErr w:type="spellStart"/>
            <w:r>
              <w:rPr>
                <w:rFonts w:ascii="Helvetica" w:hAnsi="Helvetica" w:cs="Helvetica"/>
                <w:sz w:val="21"/>
                <w:szCs w:val="21"/>
              </w:rPr>
              <w:t>yr</w:t>
            </w:r>
            <w:proofErr w:type="spellEnd"/>
            <w:r>
              <w:rPr>
                <w:rFonts w:ascii="Helvetica" w:hAnsi="Helvetica" w:cs="Helvetica"/>
                <w:sz w:val="21"/>
                <w:szCs w:val="21"/>
              </w:rPr>
              <w:t xml:space="preserve"> </w:t>
            </w:r>
            <w:proofErr w:type="spellStart"/>
            <w:r>
              <w:rPr>
                <w:rFonts w:ascii="Helvetica" w:hAnsi="Helvetica" w:cs="Helvetica"/>
                <w:sz w:val="21"/>
                <w:szCs w:val="21"/>
              </w:rPr>
              <w:t>aseiniad</w:t>
            </w:r>
            <w:proofErr w:type="spellEnd"/>
            <w:r>
              <w:rPr>
                <w:rFonts w:ascii="Helvetica" w:hAnsi="Helvetica" w:cs="Helvetica"/>
                <w:sz w:val="21"/>
                <w:szCs w:val="21"/>
              </w:rPr>
              <w:t xml:space="preserve">, </w:t>
            </w:r>
            <w:proofErr w:type="spellStart"/>
            <w:r>
              <w:rPr>
                <w:rFonts w:ascii="Helvetica" w:hAnsi="Helvetica" w:cs="Helvetica"/>
                <w:sz w:val="21"/>
                <w:szCs w:val="21"/>
              </w:rPr>
              <w:t>cefnogwyd</w:t>
            </w:r>
            <w:proofErr w:type="spellEnd"/>
            <w:r>
              <w:rPr>
                <w:rFonts w:ascii="Helvetica" w:hAnsi="Helvetica" w:cs="Helvetica"/>
                <w:sz w:val="21"/>
                <w:szCs w:val="21"/>
              </w:rPr>
              <w:t xml:space="preserve"> </w:t>
            </w:r>
            <w:proofErr w:type="spellStart"/>
            <w:r>
              <w:rPr>
                <w:rFonts w:ascii="Helvetica" w:hAnsi="Helvetica" w:cs="Helvetica"/>
                <w:sz w:val="21"/>
                <w:szCs w:val="21"/>
              </w:rPr>
              <w:t>pwyntiau’r</w:t>
            </w:r>
            <w:proofErr w:type="spellEnd"/>
            <w:r>
              <w:rPr>
                <w:rFonts w:ascii="Helvetica" w:hAnsi="Helvetica" w:cs="Helvetica"/>
                <w:sz w:val="21"/>
                <w:szCs w:val="21"/>
              </w:rPr>
              <w:t xml:space="preserve"> </w:t>
            </w:r>
            <w:proofErr w:type="spellStart"/>
            <w:r>
              <w:rPr>
                <w:rFonts w:ascii="Helvetica" w:hAnsi="Helvetica" w:cs="Helvetica"/>
                <w:sz w:val="21"/>
                <w:szCs w:val="21"/>
              </w:rPr>
              <w:t>ymchwil</w:t>
            </w:r>
            <w:proofErr w:type="spellEnd"/>
            <w:r>
              <w:rPr>
                <w:rFonts w:ascii="Helvetica" w:hAnsi="Helvetica" w:cs="Helvetica"/>
                <w:sz w:val="21"/>
                <w:szCs w:val="21"/>
              </w:rPr>
              <w:t xml:space="preserve"> </w:t>
            </w:r>
            <w:proofErr w:type="spellStart"/>
            <w:r>
              <w:rPr>
                <w:rFonts w:ascii="Helvetica" w:hAnsi="Helvetica" w:cs="Helvetica"/>
                <w:sz w:val="21"/>
                <w:szCs w:val="21"/>
              </w:rPr>
              <w:t>gyda</w:t>
            </w:r>
            <w:proofErr w:type="spellEnd"/>
            <w:r>
              <w:rPr>
                <w:rFonts w:ascii="Helvetica" w:hAnsi="Helvetica" w:cs="Helvetica"/>
                <w:sz w:val="21"/>
                <w:szCs w:val="21"/>
              </w:rPr>
              <w:t xml:space="preserve"> </w:t>
            </w:r>
            <w:proofErr w:type="spellStart"/>
            <w:r>
              <w:rPr>
                <w:rFonts w:ascii="Helvetica" w:hAnsi="Helvetica" w:cs="Helvetica"/>
                <w:sz w:val="21"/>
                <w:szCs w:val="21"/>
              </w:rPr>
              <w:t>gwaith</w:t>
            </w:r>
            <w:proofErr w:type="spellEnd"/>
            <w:r>
              <w:rPr>
                <w:rFonts w:ascii="Helvetica" w:hAnsi="Helvetica" w:cs="Helvetica"/>
                <w:sz w:val="21"/>
                <w:szCs w:val="21"/>
              </w:rPr>
              <w:t xml:space="preserve"> </w:t>
            </w:r>
            <w:proofErr w:type="spellStart"/>
            <w:r>
              <w:rPr>
                <w:rFonts w:ascii="Helvetica" w:hAnsi="Helvetica" w:cs="Helvetica"/>
                <w:sz w:val="21"/>
                <w:szCs w:val="21"/>
              </w:rPr>
              <w:t>ymchwil</w:t>
            </w:r>
            <w:proofErr w:type="spellEnd"/>
            <w:r>
              <w:rPr>
                <w:rFonts w:ascii="Helvetica" w:hAnsi="Helvetica" w:cs="Helvetica"/>
                <w:sz w:val="21"/>
                <w:szCs w:val="21"/>
              </w:rPr>
              <w:t xml:space="preserve"> </w:t>
            </w:r>
            <w:proofErr w:type="spellStart"/>
            <w:r>
              <w:rPr>
                <w:rFonts w:ascii="Helvetica" w:hAnsi="Helvetica" w:cs="Helvetica"/>
                <w:sz w:val="21"/>
                <w:szCs w:val="21"/>
              </w:rPr>
              <w:t>ar</w:t>
            </w:r>
            <w:proofErr w:type="spellEnd"/>
            <w:r>
              <w:rPr>
                <w:rFonts w:ascii="Helvetica" w:hAnsi="Helvetica" w:cs="Helvetica"/>
                <w:sz w:val="21"/>
                <w:szCs w:val="21"/>
              </w:rPr>
              <w:t xml:space="preserve"> </w:t>
            </w:r>
            <w:proofErr w:type="spellStart"/>
            <w:r>
              <w:rPr>
                <w:rFonts w:ascii="Helvetica" w:hAnsi="Helvetica" w:cs="Helvetica"/>
                <w:sz w:val="21"/>
                <w:szCs w:val="21"/>
              </w:rPr>
              <w:t>theorïau</w:t>
            </w:r>
            <w:proofErr w:type="spellEnd"/>
            <w:r>
              <w:rPr>
                <w:rFonts w:ascii="Helvetica" w:hAnsi="Helvetica" w:cs="Helvetica"/>
                <w:sz w:val="21"/>
                <w:szCs w:val="21"/>
              </w:rPr>
              <w:t xml:space="preserve"> </w:t>
            </w:r>
            <w:proofErr w:type="spellStart"/>
            <w:r>
              <w:rPr>
                <w:rFonts w:ascii="Helvetica" w:hAnsi="Helvetica" w:cs="Helvetica"/>
                <w:sz w:val="21"/>
                <w:szCs w:val="21"/>
              </w:rPr>
              <w:t>ddysgu</w:t>
            </w:r>
            <w:proofErr w:type="spellEnd"/>
            <w:r>
              <w:rPr>
                <w:rFonts w:ascii="Helvetica" w:hAnsi="Helvetica" w:cs="Helvetica"/>
                <w:sz w:val="21"/>
                <w:szCs w:val="21"/>
              </w:rPr>
              <w:t xml:space="preserve"> </w:t>
            </w:r>
            <w:proofErr w:type="spellStart"/>
            <w:r>
              <w:rPr>
                <w:rFonts w:ascii="Helvetica" w:hAnsi="Helvetica" w:cs="Helvetica"/>
                <w:sz w:val="21"/>
                <w:szCs w:val="21"/>
              </w:rPr>
              <w:t>wedi</w:t>
            </w:r>
            <w:proofErr w:type="spellEnd"/>
            <w:r>
              <w:rPr>
                <w:rFonts w:ascii="Helvetica" w:hAnsi="Helvetica" w:cs="Helvetica"/>
                <w:sz w:val="21"/>
                <w:szCs w:val="21"/>
              </w:rPr>
              <w:t xml:space="preserve"> </w:t>
            </w:r>
            <w:proofErr w:type="spellStart"/>
            <w:r>
              <w:rPr>
                <w:rFonts w:ascii="Helvetica" w:hAnsi="Helvetica" w:cs="Helvetica"/>
                <w:sz w:val="21"/>
                <w:szCs w:val="21"/>
              </w:rPr>
              <w:t>cyfoethogi</w:t>
            </w:r>
            <w:proofErr w:type="spellEnd"/>
            <w:r>
              <w:rPr>
                <w:rFonts w:ascii="Helvetica" w:hAnsi="Helvetica" w:cs="Helvetica"/>
                <w:sz w:val="21"/>
                <w:szCs w:val="21"/>
              </w:rPr>
              <w:t xml:space="preserve"> </w:t>
            </w:r>
            <w:proofErr w:type="spellStart"/>
            <w:r>
              <w:rPr>
                <w:rFonts w:ascii="Helvetica" w:hAnsi="Helvetica" w:cs="Helvetica"/>
                <w:sz w:val="21"/>
                <w:szCs w:val="21"/>
              </w:rPr>
              <w:t>ychydig</w:t>
            </w:r>
            <w:proofErr w:type="spellEnd"/>
            <w:r>
              <w:rPr>
                <w:rFonts w:ascii="Helvetica" w:hAnsi="Helvetica" w:cs="Helvetica"/>
                <w:sz w:val="21"/>
                <w:szCs w:val="21"/>
              </w:rPr>
              <w:t xml:space="preserve"> </w:t>
            </w:r>
            <w:proofErr w:type="spellStart"/>
            <w:r>
              <w:rPr>
                <w:rFonts w:ascii="Helvetica" w:hAnsi="Helvetica" w:cs="Helvetica"/>
                <w:sz w:val="21"/>
                <w:szCs w:val="21"/>
              </w:rPr>
              <w:t>yn</w:t>
            </w:r>
            <w:proofErr w:type="spellEnd"/>
            <w:r>
              <w:rPr>
                <w:rFonts w:ascii="Helvetica" w:hAnsi="Helvetica" w:cs="Helvetica"/>
                <w:sz w:val="21"/>
                <w:szCs w:val="21"/>
              </w:rPr>
              <w:t xml:space="preserve"> </w:t>
            </w:r>
            <w:proofErr w:type="spellStart"/>
            <w:r>
              <w:rPr>
                <w:rFonts w:ascii="Helvetica" w:hAnsi="Helvetica" w:cs="Helvetica"/>
                <w:sz w:val="21"/>
                <w:szCs w:val="21"/>
              </w:rPr>
              <w:t>fwy</w:t>
            </w:r>
            <w:proofErr w:type="spellEnd"/>
            <w:r>
              <w:rPr>
                <w:rFonts w:ascii="Helvetica" w:hAnsi="Helvetica" w:cs="Helvetica"/>
                <w:sz w:val="21"/>
                <w:szCs w:val="21"/>
              </w:rPr>
              <w:t>.</w:t>
            </w:r>
          </w:p>
        </w:tc>
      </w:tr>
    </w:tbl>
    <w:p w14:paraId="35F36944" w14:textId="77777777" w:rsidR="00FF4744" w:rsidRDefault="00FF4744" w:rsidP="00FF4744">
      <w:pPr>
        <w:rPr>
          <w:rFonts w:ascii="Arial" w:hAnsi="Arial" w:cs="Arial"/>
          <w:b/>
          <w:bCs/>
          <w:sz w:val="28"/>
          <w:szCs w:val="28"/>
        </w:rPr>
      </w:pPr>
      <w:r>
        <w:rPr>
          <w:rFonts w:ascii="Arial" w:hAnsi="Arial" w:cs="Arial"/>
          <w:b/>
          <w:bCs/>
          <w:sz w:val="28"/>
          <w:szCs w:val="28"/>
        </w:rPr>
        <w:br w:type="page"/>
      </w:r>
    </w:p>
    <w:p w14:paraId="75B30375" w14:textId="5F0249F6" w:rsidR="0052030C" w:rsidRDefault="0052030C" w:rsidP="00B63C93">
      <w:pPr>
        <w:rPr>
          <w:rFonts w:ascii="Arial" w:hAnsi="Arial" w:cs="Arial"/>
          <w:b/>
          <w:bCs/>
          <w:sz w:val="28"/>
          <w:szCs w:val="28"/>
        </w:rPr>
      </w:pPr>
      <w:r>
        <w:rPr>
          <w:noProof/>
        </w:rPr>
        <w:lastRenderedPageBreak/>
        <w:drawing>
          <wp:anchor distT="0" distB="0" distL="114300" distR="114300" simplePos="0" relativeHeight="251659264" behindDoc="1" locked="0" layoutInCell="1" allowOverlap="1" wp14:anchorId="355CB42A" wp14:editId="51279A89">
            <wp:simplePos x="0" y="0"/>
            <wp:positionH relativeFrom="margin">
              <wp:align>right</wp:align>
            </wp:positionH>
            <wp:positionV relativeFrom="paragraph">
              <wp:posOffset>-90540</wp:posOffset>
            </wp:positionV>
            <wp:extent cx="5334677" cy="2094522"/>
            <wp:effectExtent l="0" t="0" r="0" b="1270"/>
            <wp:wrapNone/>
            <wp:docPr id="3" name="Picture 3" descr="Image result for prifysgol y drindod dewi s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ifysgol y drindod dewi sa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677" cy="20945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59A74D" w14:textId="2B396D45" w:rsidR="00C52BC1" w:rsidRDefault="00E826D1" w:rsidP="00C52BC1">
      <w:pPr>
        <w:rPr>
          <w:rFonts w:ascii="Arial" w:hAnsi="Arial" w:cs="Arial"/>
          <w:b/>
          <w:bCs/>
          <w:sz w:val="28"/>
          <w:szCs w:val="28"/>
        </w:rPr>
      </w:pPr>
      <w:r>
        <w:rPr>
          <w:noProof/>
        </w:rPr>
        <mc:AlternateContent>
          <mc:Choice Requires="wps">
            <w:drawing>
              <wp:anchor distT="45720" distB="45720" distL="114300" distR="114300" simplePos="0" relativeHeight="251665408" behindDoc="1" locked="0" layoutInCell="1" allowOverlap="1" wp14:anchorId="459546D3" wp14:editId="36548D85">
                <wp:simplePos x="0" y="0"/>
                <wp:positionH relativeFrom="column">
                  <wp:posOffset>1118623</wp:posOffset>
                </wp:positionH>
                <wp:positionV relativeFrom="paragraph">
                  <wp:posOffset>5095894</wp:posOffset>
                </wp:positionV>
                <wp:extent cx="3985146" cy="3005455"/>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146" cy="3005455"/>
                        </a:xfrm>
                        <a:prstGeom prst="rect">
                          <a:avLst/>
                        </a:prstGeom>
                        <a:noFill/>
                        <a:ln w="9525">
                          <a:noFill/>
                          <a:miter lim="800000"/>
                          <a:headEnd/>
                          <a:tailEnd/>
                        </a:ln>
                      </wps:spPr>
                      <wps:txbx>
                        <w:txbxContent>
                          <w:p w14:paraId="44D30940" w14:textId="31931970" w:rsidR="009D5F63" w:rsidRDefault="009D5F63" w:rsidP="0052030C">
                            <w:pPr>
                              <w:jc w:val="center"/>
                              <w:rPr>
                                <w:rFonts w:ascii="Arial" w:hAnsi="Arial" w:cs="Arial"/>
                                <w:b/>
                                <w:bCs/>
                                <w:sz w:val="32"/>
                                <w:szCs w:val="32"/>
                              </w:rPr>
                            </w:pPr>
                            <w:r>
                              <w:rPr>
                                <w:rFonts w:ascii="Arial" w:hAnsi="Arial" w:cs="Arial"/>
                                <w:b/>
                                <w:bCs/>
                                <w:sz w:val="32"/>
                                <w:szCs w:val="32"/>
                              </w:rPr>
                              <w:t>Rachel Gledhill</w:t>
                            </w:r>
                          </w:p>
                          <w:p w14:paraId="6A8AAEC2" w14:textId="6D0CBB08" w:rsidR="009D5F63" w:rsidRPr="008969C2" w:rsidRDefault="009D5F63" w:rsidP="00E826D1">
                            <w:pPr>
                              <w:jc w:val="center"/>
                              <w:rPr>
                                <w:rFonts w:ascii="Arial" w:hAnsi="Arial" w:cs="Arial"/>
                                <w:b/>
                                <w:bCs/>
                                <w:sz w:val="32"/>
                                <w:szCs w:val="32"/>
                              </w:rPr>
                            </w:pPr>
                            <w:r w:rsidRPr="008969C2">
                              <w:rPr>
                                <w:rFonts w:ascii="Arial" w:hAnsi="Arial" w:cs="Arial"/>
                                <w:b/>
                                <w:bCs/>
                                <w:sz w:val="32"/>
                                <w:szCs w:val="32"/>
                              </w:rPr>
                              <w:t>BA</w:t>
                            </w:r>
                            <w:r>
                              <w:rPr>
                                <w:rFonts w:ascii="Arial" w:hAnsi="Arial" w:cs="Arial"/>
                                <w:b/>
                                <w:bCs/>
                                <w:sz w:val="32"/>
                                <w:szCs w:val="32"/>
                              </w:rPr>
                              <w:t xml:space="preserve"> (Anhr)</w:t>
                            </w:r>
                            <w:r w:rsidRPr="008969C2">
                              <w:rPr>
                                <w:rFonts w:ascii="Arial" w:hAnsi="Arial" w:cs="Arial"/>
                                <w:b/>
                                <w:bCs/>
                                <w:sz w:val="32"/>
                                <w:szCs w:val="32"/>
                              </w:rPr>
                              <w:t xml:space="preserve"> Addysg Gynradd gyda SAC </w:t>
                            </w:r>
                          </w:p>
                          <w:p w14:paraId="655F326C" w14:textId="77777777" w:rsidR="009D5F63" w:rsidRPr="008969C2" w:rsidRDefault="009D5F63" w:rsidP="0052030C">
                            <w:pPr>
                              <w:jc w:val="center"/>
                              <w:rPr>
                                <w:rFonts w:ascii="Arial" w:hAnsi="Arial" w:cs="Arial"/>
                                <w:b/>
                                <w:bCs/>
                                <w:sz w:val="32"/>
                                <w:szCs w:val="32"/>
                              </w:rPr>
                            </w:pPr>
                            <w:r w:rsidRPr="008969C2">
                              <w:rPr>
                                <w:rFonts w:ascii="Arial" w:hAnsi="Arial" w:cs="Arial"/>
                                <w:b/>
                                <w:bCs/>
                                <w:sz w:val="32"/>
                                <w:szCs w:val="32"/>
                              </w:rPr>
                              <w:t xml:space="preserve">Prifysgol Cymru Y Drindod Dewi Sant </w:t>
                            </w:r>
                          </w:p>
                          <w:p w14:paraId="101E534C" w14:textId="77777777" w:rsidR="009D5F63" w:rsidRPr="008969C2" w:rsidRDefault="009D5F63" w:rsidP="0052030C">
                            <w:pPr>
                              <w:jc w:val="center"/>
                              <w:rPr>
                                <w:rFonts w:ascii="Arial" w:hAnsi="Arial" w:cs="Arial"/>
                                <w:b/>
                                <w:bCs/>
                                <w:sz w:val="32"/>
                                <w:szCs w:val="32"/>
                              </w:rPr>
                            </w:pPr>
                            <w:r w:rsidRPr="008969C2">
                              <w:rPr>
                                <w:rFonts w:ascii="Arial" w:hAnsi="Arial" w:cs="Arial"/>
                                <w:b/>
                                <w:bCs/>
                                <w:sz w:val="32"/>
                                <w:szCs w:val="32"/>
                              </w:rPr>
                              <w:t>Mawrth 2020</w:t>
                            </w:r>
                          </w:p>
                          <w:p w14:paraId="766E39F6" w14:textId="77777777" w:rsidR="009D5F63" w:rsidRPr="00734673" w:rsidRDefault="009D5F63" w:rsidP="0052030C">
                            <w:pPr>
                              <w:rPr>
                                <w:rFonts w:ascii="Arial" w:hAnsi="Arial" w:cs="Arial"/>
                                <w:color w:val="000000" w:themeColor="text1"/>
                                <w:sz w:val="30"/>
                                <w:szCs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9546D3" id="_x0000_t202" coordsize="21600,21600" o:spt="202" path="m,l,21600r21600,l21600,xe">
                <v:stroke joinstyle="miter"/>
                <v:path gradientshapeok="t" o:connecttype="rect"/>
              </v:shapetype>
              <v:shape id="Text Box 2" o:spid="_x0000_s1026" type="#_x0000_t202" style="position:absolute;margin-left:88.1pt;margin-top:401.25pt;width:313.8pt;height:236.6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" filled="f" stroked="f">
                <v:textbox>
                  <w:txbxContent>
                    <w:p w14:paraId="44D30940" w14:textId="31931970" w:rsidR="009D5F63" w:rsidRDefault="009D5F63" w:rsidP="0052030C">
                      <w:pPr>
                        <w:jc w:val="center"/>
                        <w:rPr>
                          <w:rFonts w:ascii="Arial" w:hAnsi="Arial" w:cs="Arial"/>
                          <w:b/>
                          <w:bCs/>
                          <w:sz w:val="32"/>
                          <w:szCs w:val="32"/>
                        </w:rPr>
                      </w:pPr>
                      <w:r>
                        <w:rPr>
                          <w:rFonts w:ascii="Arial" w:hAnsi="Arial" w:cs="Arial"/>
                          <w:b/>
                          <w:bCs/>
                          <w:sz w:val="32"/>
                          <w:szCs w:val="32"/>
                        </w:rPr>
                        <w:t>Rachel Gledhill</w:t>
                      </w:r>
                    </w:p>
                    <w:p w14:paraId="6A8AAEC2" w14:textId="6D0CBB08" w:rsidR="009D5F63" w:rsidRPr="008969C2" w:rsidRDefault="009D5F63" w:rsidP="00E826D1">
                      <w:pPr>
                        <w:jc w:val="center"/>
                        <w:rPr>
                          <w:rFonts w:ascii="Arial" w:hAnsi="Arial" w:cs="Arial"/>
                          <w:b/>
                          <w:bCs/>
                          <w:sz w:val="32"/>
                          <w:szCs w:val="32"/>
                        </w:rPr>
                      </w:pPr>
                      <w:r w:rsidRPr="008969C2">
                        <w:rPr>
                          <w:rFonts w:ascii="Arial" w:hAnsi="Arial" w:cs="Arial"/>
                          <w:b/>
                          <w:bCs/>
                          <w:sz w:val="32"/>
                          <w:szCs w:val="32"/>
                        </w:rPr>
                        <w:t>BA</w:t>
                      </w:r>
                      <w:r>
                        <w:rPr>
                          <w:rFonts w:ascii="Arial" w:hAnsi="Arial" w:cs="Arial"/>
                          <w:b/>
                          <w:bCs/>
                          <w:sz w:val="32"/>
                          <w:szCs w:val="32"/>
                        </w:rPr>
                        <w:t xml:space="preserve"> (Anhr)</w:t>
                      </w:r>
                      <w:r w:rsidRPr="008969C2">
                        <w:rPr>
                          <w:rFonts w:ascii="Arial" w:hAnsi="Arial" w:cs="Arial"/>
                          <w:b/>
                          <w:bCs/>
                          <w:sz w:val="32"/>
                          <w:szCs w:val="32"/>
                        </w:rPr>
                        <w:t xml:space="preserve"> Addysg Gynradd gyda SAC </w:t>
                      </w:r>
                    </w:p>
                    <w:p w14:paraId="655F326C" w14:textId="77777777" w:rsidR="009D5F63" w:rsidRPr="008969C2" w:rsidRDefault="009D5F63" w:rsidP="0052030C">
                      <w:pPr>
                        <w:jc w:val="center"/>
                        <w:rPr>
                          <w:rFonts w:ascii="Arial" w:hAnsi="Arial" w:cs="Arial"/>
                          <w:b/>
                          <w:bCs/>
                          <w:sz w:val="32"/>
                          <w:szCs w:val="32"/>
                        </w:rPr>
                      </w:pPr>
                      <w:r w:rsidRPr="008969C2">
                        <w:rPr>
                          <w:rFonts w:ascii="Arial" w:hAnsi="Arial" w:cs="Arial"/>
                          <w:b/>
                          <w:bCs/>
                          <w:sz w:val="32"/>
                          <w:szCs w:val="32"/>
                        </w:rPr>
                        <w:t xml:space="preserve">Prifysgol Cymru Y Drindod Dewi Sant </w:t>
                      </w:r>
                    </w:p>
                    <w:p w14:paraId="101E534C" w14:textId="77777777" w:rsidR="009D5F63" w:rsidRPr="008969C2" w:rsidRDefault="009D5F63" w:rsidP="0052030C">
                      <w:pPr>
                        <w:jc w:val="center"/>
                        <w:rPr>
                          <w:rFonts w:ascii="Arial" w:hAnsi="Arial" w:cs="Arial"/>
                          <w:b/>
                          <w:bCs/>
                          <w:sz w:val="32"/>
                          <w:szCs w:val="32"/>
                        </w:rPr>
                      </w:pPr>
                      <w:r w:rsidRPr="008969C2">
                        <w:rPr>
                          <w:rFonts w:ascii="Arial" w:hAnsi="Arial" w:cs="Arial"/>
                          <w:b/>
                          <w:bCs/>
                          <w:sz w:val="32"/>
                          <w:szCs w:val="32"/>
                        </w:rPr>
                        <w:t>Mawrth 2020</w:t>
                      </w:r>
                    </w:p>
                    <w:p w14:paraId="766E39F6" w14:textId="77777777" w:rsidR="009D5F63" w:rsidRPr="00734673" w:rsidRDefault="009D5F63" w:rsidP="0052030C">
                      <w:pPr>
                        <w:rPr>
                          <w:rFonts w:ascii="Arial" w:hAnsi="Arial" w:cs="Arial"/>
                          <w:color w:val="000000" w:themeColor="text1"/>
                          <w:sz w:val="30"/>
                          <w:szCs w:val="30"/>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724523F4" wp14:editId="62C164D5">
                <wp:simplePos x="0" y="0"/>
                <wp:positionH relativeFrom="margin">
                  <wp:posOffset>1364749</wp:posOffset>
                </wp:positionH>
                <wp:positionV relativeFrom="paragraph">
                  <wp:posOffset>4725871</wp:posOffset>
                </wp:positionV>
                <wp:extent cx="3181350" cy="0"/>
                <wp:effectExtent l="0" t="19050" r="38100" b="38100"/>
                <wp:wrapNone/>
                <wp:docPr id="7" name="Straight Connector 7"/>
                <wp:cNvGraphicFramePr/>
                <a:graphic xmlns:a="http://schemas.openxmlformats.org/drawingml/2006/main">
                  <a:graphicData uri="http://schemas.microsoft.com/office/word/2010/wordprocessingShape">
                    <wps:wsp>
                      <wps:cNvCnPr/>
                      <wps:spPr>
                        <a:xfrm>
                          <a:off x="0" y="0"/>
                          <a:ext cx="318135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84F8BF" id="Straight Connector 7" o:spid="_x0000_s1026" style="position:absolute;z-index:251663360;visibility:visible;mso-wrap-style:square;mso-wrap-distance-left:9pt;mso-wrap-distance-top:0;mso-wrap-distance-right:9pt;mso-wrap-distance-bottom:0;mso-position-horizontal:absolute;mso-position-horizontal-relative:margin;mso-position-vertical:absolute;mso-position-vertical-relative:text" from="107.45pt,372.1pt" to="357.95pt,3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" strokecolor="#4acbee" strokeweight="4.5pt">
                <v:stroke joinstyle="miter"/>
                <w10:wrap anchorx="margin"/>
              </v:line>
            </w:pict>
          </mc:Fallback>
        </mc:AlternateContent>
      </w:r>
      <w:r>
        <w:rPr>
          <w:noProof/>
        </w:rPr>
        <mc:AlternateContent>
          <mc:Choice Requires="wps">
            <w:drawing>
              <wp:anchor distT="45720" distB="45720" distL="114300" distR="114300" simplePos="0" relativeHeight="251669504" behindDoc="1" locked="0" layoutInCell="1" allowOverlap="1" wp14:anchorId="7C59C73C" wp14:editId="76ED149B">
                <wp:simplePos x="0" y="0"/>
                <wp:positionH relativeFrom="page">
                  <wp:posOffset>5842635</wp:posOffset>
                </wp:positionH>
                <wp:positionV relativeFrom="paragraph">
                  <wp:posOffset>2331118</wp:posOffset>
                </wp:positionV>
                <wp:extent cx="1495425" cy="590550"/>
                <wp:effectExtent l="0" t="0" r="0" b="0"/>
                <wp:wrapTight wrapText="bothSides">
                  <wp:wrapPolygon edited="0">
                    <wp:start x="825" y="0"/>
                    <wp:lineTo x="825" y="20903"/>
                    <wp:lineTo x="20637" y="20903"/>
                    <wp:lineTo x="20637" y="0"/>
                    <wp:lineTo x="825"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590550"/>
                        </a:xfrm>
                        <a:prstGeom prst="rect">
                          <a:avLst/>
                        </a:prstGeom>
                        <a:noFill/>
                        <a:ln w="9525">
                          <a:noFill/>
                          <a:miter lim="800000"/>
                          <a:headEnd/>
                          <a:tailEnd/>
                        </a:ln>
                      </wps:spPr>
                      <wps:txbx>
                        <w:txbxContent>
                          <w:p w14:paraId="2E8CD5C5" w14:textId="77777777" w:rsidR="009D5F63" w:rsidRPr="008969C2" w:rsidRDefault="009D5F63" w:rsidP="0052030C">
                            <w:pPr>
                              <w:rPr>
                                <w:rFonts w:ascii="Arial" w:hAnsi="Arial" w:cs="Arial"/>
                                <w:b/>
                                <w:bCs/>
                                <w:color w:val="000000" w:themeColor="text1"/>
                              </w:rPr>
                            </w:pPr>
                            <w:r w:rsidRPr="008969C2">
                              <w:rPr>
                                <w:rFonts w:ascii="Arial" w:hAnsi="Arial" w:cs="Arial"/>
                                <w:b/>
                                <w:bCs/>
                                <w:sz w:val="32"/>
                                <w:szCs w:val="32"/>
                              </w:rPr>
                              <w:t>1701588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9C73C" id="Text Box 4" o:spid="_x0000_s1027" type="#_x0000_t202" style="position:absolute;margin-left:460.05pt;margin-top:183.55pt;width:117.75pt;height:46.5pt;z-index:-251646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" filled="f" stroked="f">
                <v:textbox>
                  <w:txbxContent>
                    <w:p w14:paraId="2E8CD5C5" w14:textId="77777777" w:rsidR="009D5F63" w:rsidRPr="008969C2" w:rsidRDefault="009D5F63" w:rsidP="0052030C">
                      <w:pPr>
                        <w:rPr>
                          <w:rFonts w:ascii="Arial" w:hAnsi="Arial" w:cs="Arial"/>
                          <w:b/>
                          <w:bCs/>
                          <w:color w:val="000000" w:themeColor="text1"/>
                        </w:rPr>
                      </w:pPr>
                      <w:r w:rsidRPr="008969C2">
                        <w:rPr>
                          <w:rFonts w:ascii="Arial" w:hAnsi="Arial" w:cs="Arial"/>
                          <w:b/>
                          <w:bCs/>
                          <w:sz w:val="32"/>
                          <w:szCs w:val="32"/>
                        </w:rPr>
                        <w:t>1701588</w:t>
                      </w:r>
                    </w:p>
                  </w:txbxContent>
                </v:textbox>
                <w10:wrap type="tight" anchorx="page"/>
              </v:shape>
            </w:pict>
          </mc:Fallback>
        </mc:AlternateContent>
      </w:r>
      <w:r>
        <w:rPr>
          <w:noProof/>
        </w:rPr>
        <mc:AlternateContent>
          <mc:Choice Requires="wps">
            <w:drawing>
              <wp:anchor distT="45720" distB="45720" distL="114300" distR="114300" simplePos="0" relativeHeight="251667456" behindDoc="1" locked="0" layoutInCell="1" allowOverlap="1" wp14:anchorId="4E2CE59E" wp14:editId="1CC7D21F">
                <wp:simplePos x="0" y="0"/>
                <wp:positionH relativeFrom="margin">
                  <wp:align>left</wp:align>
                </wp:positionH>
                <wp:positionV relativeFrom="paragraph">
                  <wp:posOffset>1903396</wp:posOffset>
                </wp:positionV>
                <wp:extent cx="1809750" cy="740410"/>
                <wp:effectExtent l="0" t="0" r="0" b="2540"/>
                <wp:wrapTight wrapText="bothSides">
                  <wp:wrapPolygon edited="0">
                    <wp:start x="682" y="0"/>
                    <wp:lineTo x="682" y="21118"/>
                    <wp:lineTo x="20691" y="21118"/>
                    <wp:lineTo x="20691" y="0"/>
                    <wp:lineTo x="682" y="0"/>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740410"/>
                        </a:xfrm>
                        <a:prstGeom prst="rect">
                          <a:avLst/>
                        </a:prstGeom>
                        <a:noFill/>
                        <a:ln w="9525">
                          <a:noFill/>
                          <a:miter lim="800000"/>
                          <a:headEnd/>
                          <a:tailEnd/>
                        </a:ln>
                      </wps:spPr>
                      <wps:txbx>
                        <w:txbxContent>
                          <w:p w14:paraId="77CB90F7" w14:textId="77777777" w:rsidR="009D5F63" w:rsidRDefault="009D5F63" w:rsidP="0052030C">
                            <w:pPr>
                              <w:rPr>
                                <w:rFonts w:ascii="Arial" w:hAnsi="Arial" w:cs="Arial"/>
                                <w:b/>
                                <w:bCs/>
                                <w:sz w:val="28"/>
                                <w:szCs w:val="28"/>
                              </w:rPr>
                            </w:pPr>
                          </w:p>
                          <w:p w14:paraId="57855595" w14:textId="77777777" w:rsidR="009D5F63" w:rsidRPr="008969C2" w:rsidRDefault="009D5F63" w:rsidP="0052030C">
                            <w:pPr>
                              <w:rPr>
                                <w:rFonts w:ascii="Arial" w:hAnsi="Arial" w:cs="Arial"/>
                                <w:b/>
                                <w:bCs/>
                                <w:color w:val="000000" w:themeColor="text1"/>
                              </w:rPr>
                            </w:pPr>
                            <w:r w:rsidRPr="008969C2">
                              <w:rPr>
                                <w:rFonts w:ascii="Arial" w:hAnsi="Arial" w:cs="Arial"/>
                                <w:b/>
                                <w:bCs/>
                                <w:sz w:val="32"/>
                                <w:szCs w:val="32"/>
                              </w:rPr>
                              <w:t>ECAD6003C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CE59E" id="Text Box 5" o:spid="_x0000_s1028" type="#_x0000_t202" style="position:absolute;margin-left:0;margin-top:149.85pt;width:142.5pt;height:58.3pt;z-index:-2516490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" filled="f" stroked="f">
                <v:textbox>
                  <w:txbxContent>
                    <w:p w14:paraId="77CB90F7" w14:textId="77777777" w:rsidR="009D5F63" w:rsidRDefault="009D5F63" w:rsidP="0052030C">
                      <w:pPr>
                        <w:rPr>
                          <w:rFonts w:ascii="Arial" w:hAnsi="Arial" w:cs="Arial"/>
                          <w:b/>
                          <w:bCs/>
                          <w:sz w:val="28"/>
                          <w:szCs w:val="28"/>
                        </w:rPr>
                      </w:pPr>
                    </w:p>
                    <w:p w14:paraId="57855595" w14:textId="77777777" w:rsidR="009D5F63" w:rsidRPr="008969C2" w:rsidRDefault="009D5F63" w:rsidP="0052030C">
                      <w:pPr>
                        <w:rPr>
                          <w:rFonts w:ascii="Arial" w:hAnsi="Arial" w:cs="Arial"/>
                          <w:b/>
                          <w:bCs/>
                          <w:color w:val="000000" w:themeColor="text1"/>
                        </w:rPr>
                      </w:pPr>
                      <w:r w:rsidRPr="008969C2">
                        <w:rPr>
                          <w:rFonts w:ascii="Arial" w:hAnsi="Arial" w:cs="Arial"/>
                          <w:b/>
                          <w:bCs/>
                          <w:sz w:val="32"/>
                          <w:szCs w:val="32"/>
                        </w:rPr>
                        <w:t>ECAD6003C</w:t>
                      </w:r>
                    </w:p>
                  </w:txbxContent>
                </v:textbox>
                <w10:wrap type="tight"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749A823A" wp14:editId="6C283DC2">
                <wp:simplePos x="0" y="0"/>
                <wp:positionH relativeFrom="column">
                  <wp:posOffset>741045</wp:posOffset>
                </wp:positionH>
                <wp:positionV relativeFrom="paragraph">
                  <wp:posOffset>3033930</wp:posOffset>
                </wp:positionV>
                <wp:extent cx="4829175" cy="2133600"/>
                <wp:effectExtent l="0" t="0" r="0" b="0"/>
                <wp:wrapThrough wrapText="bothSides">
                  <wp:wrapPolygon edited="0">
                    <wp:start x="256" y="0"/>
                    <wp:lineTo x="256" y="21407"/>
                    <wp:lineTo x="21302" y="21407"/>
                    <wp:lineTo x="21302" y="0"/>
                    <wp:lineTo x="256" y="0"/>
                  </wp:wrapPolygon>
                </wp:wrapThrough>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175" cy="2133600"/>
                        </a:xfrm>
                        <a:prstGeom prst="rect">
                          <a:avLst/>
                        </a:prstGeom>
                        <a:noFill/>
                        <a:ln w="9525">
                          <a:noFill/>
                          <a:miter lim="800000"/>
                          <a:headEnd/>
                          <a:tailEnd/>
                        </a:ln>
                      </wps:spPr>
                      <wps:txbx>
                        <w:txbxContent>
                          <w:p w14:paraId="437A38D4" w14:textId="77777777" w:rsidR="009D5F63" w:rsidRPr="008969C2" w:rsidRDefault="009D5F63" w:rsidP="0052030C">
                            <w:pPr>
                              <w:spacing w:line="360" w:lineRule="auto"/>
                              <w:jc w:val="center"/>
                              <w:rPr>
                                <w:rFonts w:ascii="Arial" w:hAnsi="Arial" w:cs="Arial"/>
                                <w:b/>
                                <w:bCs/>
                                <w:sz w:val="40"/>
                                <w:szCs w:val="40"/>
                                <w:u w:val="single"/>
                              </w:rPr>
                            </w:pPr>
                            <w:r w:rsidRPr="008969C2">
                              <w:rPr>
                                <w:rFonts w:ascii="Arial" w:hAnsi="Arial" w:cs="Arial"/>
                                <w:b/>
                                <w:bCs/>
                                <w:sz w:val="40"/>
                                <w:szCs w:val="40"/>
                                <w:u w:val="single"/>
                              </w:rPr>
                              <w:t>Sut mae ysgolion prif ffrwd yn sicrhau addysg gynhwysol ar gyfer plant ar y sbectrwm awtistig.</w:t>
                            </w:r>
                          </w:p>
                          <w:p w14:paraId="42E2F582" w14:textId="77777777" w:rsidR="009D5F63" w:rsidRPr="0025765D" w:rsidRDefault="009D5F63" w:rsidP="0052030C">
                            <w:pPr>
                              <w:spacing w:line="240" w:lineRule="auto"/>
                              <w:contextualSpacing/>
                              <w:rPr>
                                <w:color w:val="000000" w:themeColor="text1"/>
                                <w:sz w:val="108"/>
                                <w:szCs w:val="10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9A823A" id="_x0000_s1029" type="#_x0000_t202" style="position:absolute;margin-left:58.35pt;margin-top:238.9pt;width:380.25pt;height:16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" filled="f" stroked="f">
                <v:textbox>
                  <w:txbxContent>
                    <w:p w14:paraId="437A38D4" w14:textId="77777777" w:rsidR="009D5F63" w:rsidRPr="008969C2" w:rsidRDefault="009D5F63" w:rsidP="0052030C">
                      <w:pPr>
                        <w:spacing w:line="360" w:lineRule="auto"/>
                        <w:jc w:val="center"/>
                        <w:rPr>
                          <w:rFonts w:ascii="Arial" w:hAnsi="Arial" w:cs="Arial"/>
                          <w:b/>
                          <w:bCs/>
                          <w:sz w:val="40"/>
                          <w:szCs w:val="40"/>
                          <w:u w:val="single"/>
                        </w:rPr>
                      </w:pPr>
                      <w:r w:rsidRPr="008969C2">
                        <w:rPr>
                          <w:rFonts w:ascii="Arial" w:hAnsi="Arial" w:cs="Arial"/>
                          <w:b/>
                          <w:bCs/>
                          <w:sz w:val="40"/>
                          <w:szCs w:val="40"/>
                          <w:u w:val="single"/>
                        </w:rPr>
                        <w:t>Sut mae ysgolion prif ffrwd yn sicrhau addysg gynhwysol ar gyfer plant ar y sbectrwm awtistig.</w:t>
                      </w:r>
                    </w:p>
                    <w:p w14:paraId="42E2F582" w14:textId="77777777" w:rsidR="009D5F63" w:rsidRPr="0025765D" w:rsidRDefault="009D5F63" w:rsidP="0052030C">
                      <w:pPr>
                        <w:spacing w:line="240" w:lineRule="auto"/>
                        <w:contextualSpacing/>
                        <w:rPr>
                          <w:color w:val="000000" w:themeColor="text1"/>
                          <w:sz w:val="108"/>
                          <w:szCs w:val="108"/>
                        </w:rPr>
                      </w:pPr>
                    </w:p>
                  </w:txbxContent>
                </v:textbox>
                <w10:wrap type="through"/>
              </v:shape>
            </w:pict>
          </mc:Fallback>
        </mc:AlternateContent>
      </w:r>
      <w:r w:rsidR="0052030C">
        <w:rPr>
          <w:rFonts w:ascii="Arial" w:hAnsi="Arial" w:cs="Arial"/>
          <w:b/>
          <w:bCs/>
          <w:sz w:val="28"/>
          <w:szCs w:val="28"/>
        </w:rPr>
        <w:br w:type="page"/>
      </w:r>
    </w:p>
    <w:p w14:paraId="4A98BDAF" w14:textId="501907B3" w:rsidR="0052030C" w:rsidRPr="00124D7B" w:rsidRDefault="00817A48" w:rsidP="00CC4A96">
      <w:pPr>
        <w:spacing w:line="360" w:lineRule="auto"/>
        <w:rPr>
          <w:rFonts w:ascii="Arial" w:hAnsi="Arial" w:cs="Arial"/>
          <w:b/>
          <w:bCs/>
          <w:sz w:val="28"/>
          <w:szCs w:val="28"/>
        </w:rPr>
      </w:pPr>
      <w:r w:rsidRPr="00124D7B">
        <w:rPr>
          <w:rFonts w:ascii="Arial" w:hAnsi="Arial" w:cs="Arial"/>
          <w:b/>
          <w:bCs/>
          <w:sz w:val="28"/>
          <w:szCs w:val="28"/>
        </w:rPr>
        <w:t>D</w:t>
      </w:r>
      <w:r w:rsidR="00124D7B">
        <w:rPr>
          <w:rFonts w:ascii="Arial" w:hAnsi="Arial" w:cs="Arial"/>
          <w:b/>
          <w:bCs/>
          <w:sz w:val="28"/>
          <w:szCs w:val="28"/>
        </w:rPr>
        <w:t>atganiad</w:t>
      </w:r>
    </w:p>
    <w:p w14:paraId="0A5A90B1" w14:textId="0C8CB56E" w:rsidR="0052030C" w:rsidRPr="00EF0C54" w:rsidRDefault="00213CC7" w:rsidP="00EF0C54">
      <w:pPr>
        <w:spacing w:line="360" w:lineRule="auto"/>
        <w:jc w:val="both"/>
        <w:rPr>
          <w:rFonts w:ascii="Arial" w:hAnsi="Arial" w:cs="Arial"/>
        </w:rPr>
      </w:pPr>
      <w:r>
        <w:rPr>
          <w:rFonts w:ascii="Arial" w:hAnsi="Arial" w:cs="Arial"/>
        </w:rPr>
        <w:t>Hoffwn ddatgan mai fy ngwaith fi yn unig yw’r prosiect ymchwil a chyfeirir at waith academyddion fel rhan o’r ymchwil. Cyflwynir y prosiect ymchwil fel rhan o’r radd BA Addysg Gynradd gyda SAC ym Mhrifysgol Cymru y Drindod Dewi Sant yn unig a ni chyflwynir y prosiect ymchwil neu ymgeisyddiaeth am unrhyw ddyfarniad arall. Cydnabyddir os wyf wedi cyfeirio at unrhyw lenyddiaeth heb eu hychwanegu at y rhestr cyfeirnodi eu bod yn cysylltu â llen ladrad ac arweinia at fethu’r modiwl.</w:t>
      </w:r>
    </w:p>
    <w:p w14:paraId="74E943FE" w14:textId="33E26F6B" w:rsidR="00124D7B" w:rsidRDefault="00124D7B" w:rsidP="00CC4A96">
      <w:pPr>
        <w:spacing w:line="360" w:lineRule="auto"/>
        <w:rPr>
          <w:rFonts w:ascii="Arial" w:hAnsi="Arial" w:cs="Arial"/>
          <w:sz w:val="28"/>
          <w:szCs w:val="28"/>
        </w:rPr>
      </w:pPr>
    </w:p>
    <w:p w14:paraId="575412B6" w14:textId="77777777" w:rsidR="004359C3" w:rsidRDefault="004359C3" w:rsidP="004359C3">
      <w:pPr>
        <w:spacing w:line="360" w:lineRule="auto"/>
        <w:rPr>
          <w:rFonts w:ascii="Arial" w:hAnsi="Arial" w:cs="Arial"/>
          <w:b/>
          <w:bCs/>
          <w:sz w:val="28"/>
          <w:szCs w:val="28"/>
        </w:rPr>
      </w:pPr>
      <w:r>
        <w:rPr>
          <w:rFonts w:ascii="Arial" w:hAnsi="Arial" w:cs="Arial"/>
          <w:b/>
          <w:bCs/>
          <w:sz w:val="28"/>
          <w:szCs w:val="28"/>
        </w:rPr>
        <w:t>Diolchiadau</w:t>
      </w:r>
    </w:p>
    <w:p w14:paraId="4F5EA60F" w14:textId="31A8E429" w:rsidR="004359C3" w:rsidRPr="00EF0C54" w:rsidRDefault="00213CC7" w:rsidP="004359C3">
      <w:pPr>
        <w:spacing w:line="360" w:lineRule="auto"/>
        <w:jc w:val="both"/>
        <w:rPr>
          <w:rFonts w:ascii="Arial" w:hAnsi="Arial" w:cs="Arial"/>
        </w:rPr>
      </w:pPr>
      <w:r>
        <w:rPr>
          <w:rFonts w:ascii="Arial" w:hAnsi="Arial" w:cs="Arial"/>
        </w:rPr>
        <w:t>Hoffwn ddiolch i’r holl gyfranogwyr i’r prosiect ymchwil, gan gynnwys yr athrawon, cynorthwywyr a’r dysgwyr o fewn yr ysgol profiad dewisol arsylwais ynddynt er mwyn darganfod arfer dda mewn ymarfer gynhwysol. Dymunaf ddiolch i ddarlithwyr y Brifysgol, Dr Sioned Hughes a Nanna Ryder am rannu eu harbenigedd yn y meysydd ymchwil ac Anghenion Dysgu Ychwanegol (ADY). Mae cyfraniad a chefnogaeth pob un wedi bod yn hanfodol tuag at gynorthwyo a sicrhau datblygiad fy mhrosiect ymchwil</w:t>
      </w:r>
    </w:p>
    <w:p w14:paraId="00473152" w14:textId="77777777" w:rsidR="00EF0C54" w:rsidRDefault="00EF0C54" w:rsidP="00CC4A96">
      <w:pPr>
        <w:spacing w:line="360" w:lineRule="auto"/>
        <w:rPr>
          <w:rFonts w:ascii="Arial" w:hAnsi="Arial" w:cs="Arial"/>
          <w:sz w:val="28"/>
          <w:szCs w:val="28"/>
        </w:rPr>
      </w:pPr>
    </w:p>
    <w:p w14:paraId="38B61FF5" w14:textId="77777777" w:rsidR="0052030C" w:rsidRDefault="0052030C">
      <w:pPr>
        <w:rPr>
          <w:rFonts w:ascii="Arial" w:hAnsi="Arial" w:cs="Arial"/>
          <w:b/>
          <w:bCs/>
          <w:sz w:val="28"/>
          <w:szCs w:val="28"/>
        </w:rPr>
      </w:pPr>
      <w:r>
        <w:rPr>
          <w:rFonts w:ascii="Arial" w:hAnsi="Arial" w:cs="Arial"/>
          <w:b/>
          <w:bCs/>
          <w:sz w:val="28"/>
          <w:szCs w:val="28"/>
        </w:rPr>
        <w:br w:type="page"/>
      </w:r>
    </w:p>
    <w:p w14:paraId="3665D914" w14:textId="1AE0334E" w:rsidR="00EF0C54" w:rsidRPr="000232D5" w:rsidRDefault="00EF0C54" w:rsidP="00B63C93">
      <w:pPr>
        <w:rPr>
          <w:rFonts w:ascii="Arial" w:hAnsi="Arial" w:cs="Arial"/>
          <w:b/>
          <w:bCs/>
          <w:sz w:val="28"/>
          <w:szCs w:val="28"/>
        </w:rPr>
      </w:pPr>
      <w:r>
        <w:rPr>
          <w:rFonts w:ascii="Arial" w:hAnsi="Arial" w:cs="Arial"/>
          <w:b/>
          <w:bCs/>
          <w:sz w:val="28"/>
          <w:szCs w:val="28"/>
        </w:rPr>
        <w:t xml:space="preserve">Tudalen gynnwys </w:t>
      </w:r>
      <w:r w:rsidR="00E826D1">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p w14:paraId="26A67157" w14:textId="766BF042" w:rsidR="00EF0C54" w:rsidRPr="000232D5" w:rsidRDefault="00EF0C54" w:rsidP="000232D5">
      <w:pPr>
        <w:rPr>
          <w:rFonts w:ascii="Arial" w:hAnsi="Arial" w:cs="Arial"/>
          <w:b/>
          <w:bCs/>
          <w:sz w:val="28"/>
          <w:szCs w:val="28"/>
        </w:rPr>
      </w:pPr>
      <w:r>
        <w:rPr>
          <w:rFonts w:ascii="Arial" w:hAnsi="Arial" w:cs="Arial"/>
          <w:b/>
          <w:bCs/>
        </w:rPr>
        <w:t xml:space="preserve">Pennod 1 – Cyflwyniad </w:t>
      </w:r>
      <w:r w:rsidR="000232D5">
        <w:rPr>
          <w:rFonts w:ascii="Arial" w:hAnsi="Arial" w:cs="Arial"/>
          <w:b/>
          <w:bCs/>
        </w:rPr>
        <w:tab/>
      </w:r>
      <w:r w:rsidR="000232D5">
        <w:rPr>
          <w:rFonts w:ascii="Arial" w:hAnsi="Arial" w:cs="Arial"/>
          <w:b/>
          <w:bCs/>
        </w:rPr>
        <w:tab/>
      </w:r>
      <w:r w:rsidR="000232D5">
        <w:rPr>
          <w:rFonts w:ascii="Arial" w:hAnsi="Arial" w:cs="Arial"/>
          <w:b/>
          <w:bCs/>
        </w:rPr>
        <w:tab/>
      </w:r>
      <w:r w:rsidR="000232D5">
        <w:rPr>
          <w:rFonts w:ascii="Arial" w:hAnsi="Arial" w:cs="Arial"/>
          <w:b/>
          <w:bCs/>
        </w:rPr>
        <w:tab/>
      </w:r>
      <w:r w:rsidR="000232D5">
        <w:rPr>
          <w:rFonts w:ascii="Arial" w:hAnsi="Arial" w:cs="Arial"/>
          <w:b/>
          <w:bCs/>
        </w:rPr>
        <w:tab/>
      </w:r>
      <w:r w:rsidR="000232D5">
        <w:rPr>
          <w:rFonts w:ascii="Arial" w:hAnsi="Arial" w:cs="Arial"/>
          <w:b/>
          <w:bCs/>
        </w:rPr>
        <w:tab/>
      </w:r>
      <w:r w:rsidR="000232D5">
        <w:rPr>
          <w:rFonts w:ascii="Arial" w:hAnsi="Arial" w:cs="Arial"/>
          <w:b/>
          <w:bCs/>
        </w:rPr>
        <w:tab/>
      </w:r>
      <w:r w:rsidR="000232D5">
        <w:rPr>
          <w:rFonts w:ascii="Arial" w:hAnsi="Arial" w:cs="Arial"/>
          <w:b/>
          <w:bCs/>
        </w:rPr>
        <w:tab/>
        <w:t>Tudalen:</w:t>
      </w:r>
    </w:p>
    <w:p w14:paraId="04F4C32E" w14:textId="66FE7858" w:rsidR="004359C3" w:rsidRDefault="004359C3" w:rsidP="004359C3">
      <w:pPr>
        <w:pStyle w:val="ListParagraph"/>
        <w:numPr>
          <w:ilvl w:val="1"/>
          <w:numId w:val="7"/>
        </w:numPr>
        <w:spacing w:line="360" w:lineRule="auto"/>
        <w:rPr>
          <w:rFonts w:ascii="Arial" w:hAnsi="Arial" w:cs="Arial"/>
        </w:rPr>
      </w:pPr>
      <w:r w:rsidRPr="004359C3">
        <w:rPr>
          <w:rFonts w:ascii="Arial" w:hAnsi="Arial" w:cs="Arial"/>
        </w:rPr>
        <w:t>Nod a rhesymwaith</w:t>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9D5F63">
        <w:rPr>
          <w:rFonts w:ascii="Arial" w:hAnsi="Arial" w:cs="Arial"/>
        </w:rPr>
        <w:t>1</w:t>
      </w:r>
    </w:p>
    <w:p w14:paraId="75D2D269" w14:textId="186C1091" w:rsidR="004359C3" w:rsidRPr="004359C3" w:rsidRDefault="004359C3" w:rsidP="004359C3">
      <w:pPr>
        <w:spacing w:line="360" w:lineRule="auto"/>
        <w:rPr>
          <w:rFonts w:ascii="Arial" w:hAnsi="Arial" w:cs="Arial"/>
        </w:rPr>
      </w:pPr>
      <w:r>
        <w:rPr>
          <w:rFonts w:ascii="Arial" w:hAnsi="Arial" w:cs="Arial"/>
        </w:rPr>
        <w:t>1.2 Amcanion yr ymchwil</w:t>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213CC7">
        <w:rPr>
          <w:rFonts w:ascii="Arial" w:hAnsi="Arial" w:cs="Arial"/>
        </w:rPr>
        <w:tab/>
      </w:r>
      <w:r w:rsidR="009D5F63">
        <w:rPr>
          <w:rFonts w:ascii="Arial" w:hAnsi="Arial" w:cs="Arial"/>
        </w:rPr>
        <w:t>1</w:t>
      </w:r>
    </w:p>
    <w:p w14:paraId="62E16AFA" w14:textId="7B5FA3FF" w:rsidR="00213CC7" w:rsidRDefault="004359C3" w:rsidP="004359C3">
      <w:pPr>
        <w:spacing w:line="360" w:lineRule="auto"/>
        <w:rPr>
          <w:rFonts w:ascii="Arial" w:hAnsi="Arial" w:cs="Arial"/>
        </w:rPr>
      </w:pPr>
      <w:r>
        <w:rPr>
          <w:rFonts w:ascii="Arial" w:hAnsi="Arial" w:cs="Arial"/>
        </w:rPr>
        <w:t xml:space="preserve">1.3 </w:t>
      </w:r>
      <w:r w:rsidR="00213CC7">
        <w:rPr>
          <w:rFonts w:ascii="Arial" w:hAnsi="Arial" w:cs="Arial"/>
        </w:rPr>
        <w:t>Cyd-destun yr astudiaeth</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1</w:t>
      </w:r>
    </w:p>
    <w:p w14:paraId="5947E445" w14:textId="2AC41F1A" w:rsidR="004359C3" w:rsidRPr="004359C3" w:rsidRDefault="00213CC7" w:rsidP="004359C3">
      <w:pPr>
        <w:spacing w:line="360" w:lineRule="auto"/>
        <w:rPr>
          <w:rFonts w:ascii="Arial" w:hAnsi="Arial" w:cs="Arial"/>
        </w:rPr>
      </w:pPr>
      <w:r>
        <w:rPr>
          <w:rFonts w:ascii="Arial" w:hAnsi="Arial" w:cs="Arial"/>
        </w:rPr>
        <w:t>1.4 Dulliau ymchwil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1</w:t>
      </w:r>
    </w:p>
    <w:p w14:paraId="6E87CA20" w14:textId="2BBB2F72" w:rsidR="00EF0C54" w:rsidRDefault="00EF0C54" w:rsidP="004359C3">
      <w:pPr>
        <w:spacing w:line="360" w:lineRule="auto"/>
        <w:rPr>
          <w:rFonts w:ascii="Arial" w:hAnsi="Arial" w:cs="Arial"/>
          <w:b/>
          <w:bCs/>
        </w:rPr>
      </w:pPr>
      <w:r>
        <w:rPr>
          <w:rFonts w:ascii="Arial" w:hAnsi="Arial" w:cs="Arial"/>
          <w:b/>
          <w:bCs/>
        </w:rPr>
        <w:t>Pennod 2 – Adolygiad Llenyddiaeth</w:t>
      </w:r>
    </w:p>
    <w:p w14:paraId="0D2DDF1E" w14:textId="15A2AE4B" w:rsidR="00EF0C54" w:rsidRDefault="00EF0C54" w:rsidP="004359C3">
      <w:pPr>
        <w:spacing w:line="360" w:lineRule="auto"/>
        <w:rPr>
          <w:rFonts w:ascii="Arial" w:hAnsi="Arial" w:cs="Arial"/>
        </w:rPr>
      </w:pPr>
      <w:r w:rsidRPr="00EF0C54">
        <w:rPr>
          <w:rFonts w:ascii="Arial" w:hAnsi="Arial" w:cs="Arial"/>
        </w:rPr>
        <w:t>2.1 Di</w:t>
      </w:r>
      <w:r>
        <w:rPr>
          <w:rFonts w:ascii="Arial" w:hAnsi="Arial" w:cs="Arial"/>
        </w:rPr>
        <w:t>f</w:t>
      </w:r>
      <w:r w:rsidRPr="00EF0C54">
        <w:rPr>
          <w:rFonts w:ascii="Arial" w:hAnsi="Arial" w:cs="Arial"/>
        </w:rPr>
        <w:t>finio Anghenion Dysgu Ychwanegol (ADY)</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3</w:t>
      </w:r>
    </w:p>
    <w:p w14:paraId="1DCEAAC0" w14:textId="6D8DEC21" w:rsidR="00EF0C54" w:rsidRDefault="00EF0C54" w:rsidP="004359C3">
      <w:pPr>
        <w:spacing w:line="360" w:lineRule="auto"/>
        <w:jc w:val="both"/>
        <w:rPr>
          <w:rFonts w:ascii="Arial" w:hAnsi="Arial" w:cs="Arial"/>
        </w:rPr>
      </w:pPr>
      <w:r w:rsidRPr="00EF0C54">
        <w:rPr>
          <w:rFonts w:ascii="Arial" w:hAnsi="Arial" w:cs="Arial"/>
        </w:rPr>
        <w:t>2.2 Nodi dysgwyr ag ADY</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3</w:t>
      </w:r>
    </w:p>
    <w:p w14:paraId="5C72B5F1" w14:textId="7926EB71" w:rsidR="00EF0C54" w:rsidRPr="00EF0C54" w:rsidRDefault="00EF0C54" w:rsidP="004359C3">
      <w:pPr>
        <w:spacing w:line="360" w:lineRule="auto"/>
        <w:rPr>
          <w:rFonts w:ascii="Arial" w:hAnsi="Arial" w:cs="Arial"/>
        </w:rPr>
      </w:pPr>
      <w:r w:rsidRPr="00EF0C54">
        <w:rPr>
          <w:rFonts w:ascii="Arial" w:hAnsi="Arial" w:cs="Arial"/>
        </w:rPr>
        <w:t>2.3 Diffinio Awtistiaeth</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4</w:t>
      </w:r>
    </w:p>
    <w:p w14:paraId="17A7DFAD" w14:textId="16CE61BE" w:rsidR="00EF0C54" w:rsidRPr="00EF0C54" w:rsidRDefault="00EF0C54" w:rsidP="004359C3">
      <w:pPr>
        <w:spacing w:line="360" w:lineRule="auto"/>
        <w:jc w:val="both"/>
        <w:rPr>
          <w:rFonts w:ascii="Arial" w:hAnsi="Arial" w:cs="Arial"/>
        </w:rPr>
      </w:pPr>
      <w:r w:rsidRPr="00EF0C54">
        <w:rPr>
          <w:rFonts w:ascii="Arial" w:hAnsi="Arial" w:cs="Arial"/>
        </w:rPr>
        <w:t>2.4 Nodweddion Awtistiaeth</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5</w:t>
      </w:r>
    </w:p>
    <w:p w14:paraId="7591D69F" w14:textId="6E4AC3D2" w:rsidR="00EF0C54" w:rsidRPr="00EF0C54" w:rsidRDefault="00EF0C54" w:rsidP="004359C3">
      <w:pPr>
        <w:spacing w:line="360" w:lineRule="auto"/>
        <w:rPr>
          <w:rFonts w:ascii="Arial" w:hAnsi="Arial" w:cs="Arial"/>
        </w:rPr>
      </w:pPr>
      <w:r w:rsidRPr="00EF0C54">
        <w:rPr>
          <w:rFonts w:ascii="Arial" w:hAnsi="Arial" w:cs="Arial"/>
        </w:rPr>
        <w:t>2.5 Diffinio cynhwysiant ac addysg gynhwysol</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6</w:t>
      </w:r>
    </w:p>
    <w:p w14:paraId="7CC71D28" w14:textId="11C74566" w:rsidR="00EF0C54" w:rsidRDefault="00EF0C54" w:rsidP="004359C3">
      <w:pPr>
        <w:spacing w:line="360" w:lineRule="auto"/>
        <w:jc w:val="both"/>
        <w:rPr>
          <w:rFonts w:ascii="Arial" w:hAnsi="Arial" w:cs="Arial"/>
        </w:rPr>
      </w:pPr>
      <w:r w:rsidRPr="00EF0C54">
        <w:rPr>
          <w:rFonts w:ascii="Arial" w:hAnsi="Arial" w:cs="Arial"/>
        </w:rPr>
        <w:t xml:space="preserve">2.6 Cynhwysiant mewn ysgolion prif ffrwd </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6</w:t>
      </w:r>
    </w:p>
    <w:p w14:paraId="5CCD1CB3" w14:textId="1878BAAE" w:rsidR="00EF0C54" w:rsidRDefault="00EF0C54" w:rsidP="004359C3">
      <w:pPr>
        <w:spacing w:line="360" w:lineRule="auto"/>
        <w:rPr>
          <w:rFonts w:ascii="Arial" w:hAnsi="Arial" w:cs="Arial"/>
          <w:b/>
          <w:bCs/>
        </w:rPr>
      </w:pPr>
      <w:r>
        <w:rPr>
          <w:rFonts w:ascii="Arial" w:hAnsi="Arial" w:cs="Arial"/>
          <w:b/>
          <w:bCs/>
        </w:rPr>
        <w:t>Pennod 3 – Methodoleg a chynllun yr ymchwil</w:t>
      </w:r>
    </w:p>
    <w:p w14:paraId="37163312" w14:textId="6701C337" w:rsidR="004359C3" w:rsidRPr="004359C3" w:rsidRDefault="004359C3" w:rsidP="004359C3">
      <w:pPr>
        <w:spacing w:line="360" w:lineRule="auto"/>
        <w:jc w:val="both"/>
        <w:rPr>
          <w:rFonts w:ascii="Arial" w:hAnsi="Arial" w:cs="Arial"/>
        </w:rPr>
      </w:pPr>
      <w:r w:rsidRPr="004359C3">
        <w:rPr>
          <w:rFonts w:ascii="Arial" w:hAnsi="Arial" w:cs="Arial"/>
        </w:rPr>
        <w:t>3.1 Moeseg</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8</w:t>
      </w:r>
    </w:p>
    <w:p w14:paraId="3D1486FA" w14:textId="35B6AD87" w:rsidR="00EF0C54" w:rsidRPr="004359C3" w:rsidRDefault="004359C3" w:rsidP="004359C3">
      <w:pPr>
        <w:spacing w:line="360" w:lineRule="auto"/>
        <w:jc w:val="both"/>
        <w:rPr>
          <w:rFonts w:ascii="Arial" w:hAnsi="Arial" w:cs="Arial"/>
        </w:rPr>
      </w:pPr>
      <w:r w:rsidRPr="004359C3">
        <w:rPr>
          <w:rFonts w:ascii="Arial" w:hAnsi="Arial" w:cs="Arial"/>
        </w:rPr>
        <w:t>3.2 Dulliau casglu gwybodaeth a rhesymeg/ cyfiawnhad</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9D5F63">
        <w:rPr>
          <w:rFonts w:ascii="Arial" w:hAnsi="Arial" w:cs="Arial"/>
        </w:rPr>
        <w:t>8</w:t>
      </w:r>
    </w:p>
    <w:p w14:paraId="0C18D6E5" w14:textId="62BA3FA8" w:rsidR="00EF0C54" w:rsidRDefault="00EF0C54" w:rsidP="00E826D1">
      <w:pPr>
        <w:spacing w:line="360" w:lineRule="auto"/>
        <w:rPr>
          <w:rFonts w:ascii="Arial" w:hAnsi="Arial" w:cs="Arial"/>
          <w:b/>
          <w:bCs/>
        </w:rPr>
      </w:pPr>
      <w:r>
        <w:rPr>
          <w:rFonts w:ascii="Arial" w:hAnsi="Arial" w:cs="Arial"/>
          <w:b/>
          <w:bCs/>
        </w:rPr>
        <w:t>Pennod 4 – Canlyniadau a thrafodaeth</w:t>
      </w:r>
    </w:p>
    <w:p w14:paraId="1E290E70" w14:textId="00303DB1" w:rsidR="00EF0C54" w:rsidRPr="00E826D1" w:rsidRDefault="00E826D1" w:rsidP="00E826D1">
      <w:pPr>
        <w:spacing w:line="360" w:lineRule="auto"/>
        <w:rPr>
          <w:rFonts w:ascii="Arial" w:hAnsi="Arial" w:cs="Arial"/>
        </w:rPr>
      </w:pPr>
      <w:r>
        <w:rPr>
          <w:rFonts w:ascii="Arial" w:hAnsi="Arial" w:cs="Arial"/>
        </w:rPr>
        <w:t>4.1 Canlyniadau holiaduron a chyfweliadau</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7D1247">
        <w:rPr>
          <w:rFonts w:ascii="Arial" w:hAnsi="Arial" w:cs="Arial"/>
        </w:rPr>
        <w:t>11</w:t>
      </w:r>
    </w:p>
    <w:p w14:paraId="4738AA9B" w14:textId="121F4E94" w:rsidR="00EF0C54" w:rsidRDefault="00E826D1" w:rsidP="00E826D1">
      <w:pPr>
        <w:spacing w:line="360" w:lineRule="auto"/>
        <w:rPr>
          <w:rFonts w:ascii="Arial" w:hAnsi="Arial" w:cs="Arial"/>
        </w:rPr>
      </w:pPr>
      <w:r>
        <w:rPr>
          <w:rFonts w:ascii="Arial" w:hAnsi="Arial" w:cs="Arial"/>
        </w:rPr>
        <w:t>4.2 Canlyniadau arsylwadau</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t>1</w:t>
      </w:r>
      <w:r w:rsidR="007D1247">
        <w:rPr>
          <w:rFonts w:ascii="Arial" w:hAnsi="Arial" w:cs="Arial"/>
        </w:rPr>
        <w:t>4</w:t>
      </w:r>
    </w:p>
    <w:p w14:paraId="764006FD" w14:textId="30A7D0C9" w:rsidR="00E826D1" w:rsidRPr="00E826D1" w:rsidRDefault="00E826D1" w:rsidP="00E826D1">
      <w:pPr>
        <w:spacing w:line="360" w:lineRule="auto"/>
        <w:rPr>
          <w:rFonts w:ascii="Arial" w:hAnsi="Arial" w:cs="Arial"/>
        </w:rPr>
      </w:pPr>
      <w:r>
        <w:rPr>
          <w:rFonts w:ascii="Arial" w:hAnsi="Arial" w:cs="Arial"/>
        </w:rPr>
        <w:t>4.3 Y Dull Mosaig</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t>1</w:t>
      </w:r>
      <w:r w:rsidR="007D1247">
        <w:rPr>
          <w:rFonts w:ascii="Arial" w:hAnsi="Arial" w:cs="Arial"/>
        </w:rPr>
        <w:t>5</w:t>
      </w:r>
    </w:p>
    <w:p w14:paraId="0846C2AB" w14:textId="37FBBA2E" w:rsidR="00EF0C54" w:rsidRDefault="00EF0C54" w:rsidP="00B63C93">
      <w:pPr>
        <w:rPr>
          <w:rFonts w:ascii="Arial" w:hAnsi="Arial" w:cs="Arial"/>
          <w:b/>
          <w:bCs/>
        </w:rPr>
      </w:pPr>
      <w:r>
        <w:rPr>
          <w:rFonts w:ascii="Arial" w:hAnsi="Arial" w:cs="Arial"/>
          <w:b/>
          <w:bCs/>
        </w:rPr>
        <w:t xml:space="preserve">Pennod 5 – Casgliad </w:t>
      </w:r>
    </w:p>
    <w:p w14:paraId="4A99E3D0" w14:textId="2946409E" w:rsidR="00E018F7" w:rsidRPr="00E018F7" w:rsidRDefault="00E018F7" w:rsidP="00E018F7">
      <w:pPr>
        <w:spacing w:line="360" w:lineRule="auto"/>
        <w:rPr>
          <w:rFonts w:ascii="Arial" w:hAnsi="Arial" w:cs="Arial"/>
        </w:rPr>
      </w:pPr>
      <w:r w:rsidRPr="00E018F7">
        <w:rPr>
          <w:rFonts w:ascii="Arial" w:hAnsi="Arial" w:cs="Arial"/>
        </w:rPr>
        <w:t>5.1 Adlewyrchu ar fwriad y prosiect ymchwil</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7D1247">
        <w:rPr>
          <w:rFonts w:ascii="Arial" w:hAnsi="Arial" w:cs="Arial"/>
        </w:rPr>
        <w:t>18</w:t>
      </w:r>
    </w:p>
    <w:p w14:paraId="4ECD8F29" w14:textId="1DEE5726" w:rsidR="00E018F7" w:rsidRPr="00E018F7" w:rsidRDefault="00E018F7" w:rsidP="00E018F7">
      <w:pPr>
        <w:spacing w:line="360" w:lineRule="auto"/>
        <w:jc w:val="both"/>
        <w:rPr>
          <w:rFonts w:ascii="Arial" w:hAnsi="Arial" w:cs="Arial"/>
        </w:rPr>
      </w:pPr>
      <w:r w:rsidRPr="00E018F7">
        <w:rPr>
          <w:rFonts w:ascii="Arial" w:hAnsi="Arial" w:cs="Arial"/>
        </w:rPr>
        <w:t>5.2 Prif bwyntiau a godir</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7D1247">
        <w:rPr>
          <w:rFonts w:ascii="Arial" w:hAnsi="Arial" w:cs="Arial"/>
        </w:rPr>
        <w:t>18</w:t>
      </w:r>
    </w:p>
    <w:p w14:paraId="2A60D859" w14:textId="037D97CB" w:rsidR="00E018F7" w:rsidRDefault="00E018F7" w:rsidP="00E018F7">
      <w:pPr>
        <w:tabs>
          <w:tab w:val="left" w:pos="3300"/>
        </w:tabs>
        <w:spacing w:line="360" w:lineRule="auto"/>
        <w:jc w:val="both"/>
        <w:rPr>
          <w:rFonts w:ascii="Arial" w:hAnsi="Arial" w:cs="Arial"/>
        </w:rPr>
      </w:pPr>
      <w:r w:rsidRPr="00E018F7">
        <w:rPr>
          <w:rFonts w:ascii="Arial" w:hAnsi="Arial" w:cs="Arial"/>
        </w:rPr>
        <w:t>5.</w:t>
      </w:r>
      <w:r w:rsidR="000232D5">
        <w:rPr>
          <w:rFonts w:ascii="Arial" w:hAnsi="Arial" w:cs="Arial"/>
        </w:rPr>
        <w:t>3</w:t>
      </w:r>
      <w:r w:rsidRPr="00E018F7">
        <w:rPr>
          <w:rFonts w:ascii="Arial" w:hAnsi="Arial" w:cs="Arial"/>
        </w:rPr>
        <w:t xml:space="preserve"> Awgrymiadau ar gyfer ymchwil pellach </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7D1247">
        <w:rPr>
          <w:rFonts w:ascii="Arial" w:hAnsi="Arial" w:cs="Arial"/>
        </w:rPr>
        <w:t>18</w:t>
      </w:r>
    </w:p>
    <w:p w14:paraId="6D03CBF7" w14:textId="74EBF216" w:rsidR="000232D5" w:rsidRPr="00E018F7" w:rsidRDefault="000232D5" w:rsidP="00E018F7">
      <w:pPr>
        <w:tabs>
          <w:tab w:val="left" w:pos="3300"/>
        </w:tabs>
        <w:spacing w:line="360" w:lineRule="auto"/>
        <w:jc w:val="both"/>
        <w:rPr>
          <w:rFonts w:ascii="Arial" w:hAnsi="Arial" w:cs="Arial"/>
        </w:rPr>
      </w:pPr>
      <w:r>
        <w:rPr>
          <w:rFonts w:ascii="Arial" w:hAnsi="Arial" w:cs="Arial"/>
        </w:rPr>
        <w:t>5.4 Dysgu proffesiynol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7D1247">
        <w:rPr>
          <w:rFonts w:ascii="Arial" w:hAnsi="Arial" w:cs="Arial"/>
        </w:rPr>
        <w:t>18</w:t>
      </w:r>
    </w:p>
    <w:p w14:paraId="7C0A18A8" w14:textId="4FA9C7C5" w:rsidR="00E018F7" w:rsidRPr="00E018F7" w:rsidRDefault="00E018F7" w:rsidP="00E018F7">
      <w:pPr>
        <w:spacing w:line="360" w:lineRule="auto"/>
        <w:jc w:val="both"/>
        <w:rPr>
          <w:rFonts w:ascii="Arial" w:hAnsi="Arial" w:cs="Arial"/>
        </w:rPr>
      </w:pPr>
      <w:r w:rsidRPr="00E018F7">
        <w:rPr>
          <w:rFonts w:ascii="Arial" w:hAnsi="Arial" w:cs="Arial"/>
        </w:rPr>
        <w:t>5.5 Diweddglo</w:t>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0232D5">
        <w:rPr>
          <w:rFonts w:ascii="Arial" w:hAnsi="Arial" w:cs="Arial"/>
        </w:rPr>
        <w:tab/>
      </w:r>
      <w:r w:rsidR="00ED3986">
        <w:rPr>
          <w:rFonts w:ascii="Arial" w:hAnsi="Arial" w:cs="Arial"/>
        </w:rPr>
        <w:tab/>
      </w:r>
      <w:r w:rsidR="007D1247">
        <w:rPr>
          <w:rFonts w:ascii="Arial" w:hAnsi="Arial" w:cs="Arial"/>
        </w:rPr>
        <w:t>19</w:t>
      </w:r>
    </w:p>
    <w:p w14:paraId="691B13A5" w14:textId="50124224" w:rsidR="00E018F7" w:rsidRDefault="00E018F7" w:rsidP="00E018F7">
      <w:pPr>
        <w:spacing w:line="360" w:lineRule="auto"/>
        <w:jc w:val="both"/>
        <w:rPr>
          <w:rFonts w:ascii="Arial" w:hAnsi="Arial" w:cs="Arial"/>
        </w:rPr>
      </w:pPr>
    </w:p>
    <w:p w14:paraId="67802DAD" w14:textId="295626E2" w:rsidR="004667C9" w:rsidRDefault="000232D5" w:rsidP="00E018F7">
      <w:pPr>
        <w:spacing w:line="360" w:lineRule="auto"/>
        <w:jc w:val="both"/>
        <w:rPr>
          <w:rFonts w:ascii="Arial" w:hAnsi="Arial" w:cs="Arial"/>
          <w:b/>
          <w:bCs/>
          <w:u w:val="single"/>
        </w:rPr>
      </w:pPr>
      <w:r>
        <w:rPr>
          <w:rFonts w:ascii="Arial" w:hAnsi="Arial" w:cs="Arial"/>
          <w:b/>
          <w:bCs/>
          <w:u w:val="single"/>
        </w:rPr>
        <w:t>Rhestr o ffigurau</w:t>
      </w:r>
    </w:p>
    <w:tbl>
      <w:tblPr>
        <w:tblStyle w:val="TableGrid"/>
        <w:tblW w:w="9599" w:type="dxa"/>
        <w:tblLook w:val="04A0" w:firstRow="1" w:lastRow="0" w:firstColumn="1" w:lastColumn="0" w:noHBand="0" w:noVBand="1"/>
      </w:tblPr>
      <w:tblGrid>
        <w:gridCol w:w="3199"/>
        <w:gridCol w:w="3199"/>
        <w:gridCol w:w="3201"/>
      </w:tblGrid>
      <w:tr w:rsidR="004667C9" w14:paraId="0563BB02" w14:textId="77777777" w:rsidTr="00DF4B3A">
        <w:trPr>
          <w:trHeight w:val="347"/>
        </w:trPr>
        <w:tc>
          <w:tcPr>
            <w:tcW w:w="3199" w:type="dxa"/>
            <w:shd w:val="clear" w:color="auto" w:fill="D0CECE" w:themeFill="background2" w:themeFillShade="E6"/>
          </w:tcPr>
          <w:p w14:paraId="17C486B3" w14:textId="153F964E" w:rsidR="004667C9" w:rsidRPr="004667C9" w:rsidRDefault="004667C9" w:rsidP="00E018F7">
            <w:pPr>
              <w:spacing w:line="360" w:lineRule="auto"/>
              <w:jc w:val="both"/>
              <w:rPr>
                <w:rFonts w:ascii="Arial" w:hAnsi="Arial" w:cs="Arial"/>
                <w:b/>
                <w:bCs/>
              </w:rPr>
            </w:pPr>
            <w:r>
              <w:rPr>
                <w:rFonts w:ascii="Arial" w:hAnsi="Arial" w:cs="Arial"/>
                <w:b/>
                <w:bCs/>
              </w:rPr>
              <w:t>Rhif ffigur:</w:t>
            </w:r>
          </w:p>
        </w:tc>
        <w:tc>
          <w:tcPr>
            <w:tcW w:w="3199" w:type="dxa"/>
            <w:shd w:val="clear" w:color="auto" w:fill="D0CECE" w:themeFill="background2" w:themeFillShade="E6"/>
          </w:tcPr>
          <w:p w14:paraId="69703759" w14:textId="6AB37A08" w:rsidR="004667C9" w:rsidRPr="004667C9" w:rsidRDefault="004667C9" w:rsidP="00E018F7">
            <w:pPr>
              <w:spacing w:line="360" w:lineRule="auto"/>
              <w:jc w:val="both"/>
              <w:rPr>
                <w:rFonts w:ascii="Arial" w:hAnsi="Arial" w:cs="Arial"/>
                <w:b/>
                <w:bCs/>
              </w:rPr>
            </w:pPr>
            <w:r w:rsidRPr="004667C9">
              <w:rPr>
                <w:rFonts w:ascii="Arial" w:hAnsi="Arial" w:cs="Arial"/>
                <w:b/>
                <w:bCs/>
              </w:rPr>
              <w:t>Cynnwys:</w:t>
            </w:r>
          </w:p>
        </w:tc>
        <w:tc>
          <w:tcPr>
            <w:tcW w:w="3201" w:type="dxa"/>
            <w:shd w:val="clear" w:color="auto" w:fill="D0CECE" w:themeFill="background2" w:themeFillShade="E6"/>
          </w:tcPr>
          <w:p w14:paraId="110845A0" w14:textId="259AD3F9" w:rsidR="004667C9" w:rsidRPr="004667C9" w:rsidRDefault="004667C9" w:rsidP="00E018F7">
            <w:pPr>
              <w:spacing w:line="360" w:lineRule="auto"/>
              <w:jc w:val="both"/>
              <w:rPr>
                <w:rFonts w:ascii="Arial" w:hAnsi="Arial" w:cs="Arial"/>
                <w:b/>
                <w:bCs/>
              </w:rPr>
            </w:pPr>
            <w:r>
              <w:rPr>
                <w:rFonts w:ascii="Arial" w:hAnsi="Arial" w:cs="Arial"/>
                <w:b/>
                <w:bCs/>
              </w:rPr>
              <w:t>Rhif tudalen:</w:t>
            </w:r>
          </w:p>
        </w:tc>
      </w:tr>
      <w:tr w:rsidR="004667C9" w14:paraId="7A8A7EB6" w14:textId="77777777" w:rsidTr="00DF4B3A">
        <w:trPr>
          <w:trHeight w:val="1690"/>
        </w:trPr>
        <w:tc>
          <w:tcPr>
            <w:tcW w:w="3199" w:type="dxa"/>
          </w:tcPr>
          <w:p w14:paraId="5E09F1D3" w14:textId="1CA36400" w:rsidR="004667C9" w:rsidRPr="004667C9" w:rsidRDefault="004667C9" w:rsidP="00E018F7">
            <w:pPr>
              <w:spacing w:line="360" w:lineRule="auto"/>
              <w:jc w:val="both"/>
              <w:rPr>
                <w:rFonts w:ascii="Arial" w:hAnsi="Arial" w:cs="Arial"/>
              </w:rPr>
            </w:pPr>
            <w:r w:rsidRPr="004667C9">
              <w:rPr>
                <w:rFonts w:ascii="Arial" w:hAnsi="Arial" w:cs="Arial"/>
              </w:rPr>
              <w:t>Ffigur 1</w:t>
            </w:r>
          </w:p>
        </w:tc>
        <w:tc>
          <w:tcPr>
            <w:tcW w:w="3199" w:type="dxa"/>
          </w:tcPr>
          <w:p w14:paraId="3E8F0B09" w14:textId="44C7CB38" w:rsidR="004667C9" w:rsidRPr="00DF4B3A" w:rsidRDefault="00DF4B3A" w:rsidP="00DF4B3A">
            <w:pPr>
              <w:spacing w:line="360" w:lineRule="auto"/>
              <w:rPr>
                <w:rFonts w:ascii="Arial" w:hAnsi="Arial" w:cs="Arial"/>
                <w:lang w:val="en-GB"/>
              </w:rPr>
            </w:pPr>
            <w:r>
              <w:rPr>
                <w:rFonts w:ascii="Arial" w:hAnsi="Arial" w:cs="Arial"/>
                <w:lang w:val="en-GB"/>
              </w:rPr>
              <w:t xml:space="preserve">Graff </w:t>
            </w:r>
            <w:proofErr w:type="spellStart"/>
            <w:r>
              <w:rPr>
                <w:rFonts w:ascii="Arial" w:hAnsi="Arial" w:cs="Arial"/>
                <w:lang w:val="en-GB"/>
              </w:rPr>
              <w:t>i</w:t>
            </w:r>
            <w:proofErr w:type="spellEnd"/>
            <w:r>
              <w:rPr>
                <w:rFonts w:ascii="Arial" w:hAnsi="Arial" w:cs="Arial"/>
                <w:lang w:val="en-GB"/>
              </w:rPr>
              <w:t xml:space="preserve"> </w:t>
            </w:r>
            <w:proofErr w:type="spellStart"/>
            <w:r>
              <w:rPr>
                <w:rFonts w:ascii="Arial" w:hAnsi="Arial" w:cs="Arial"/>
                <w:lang w:val="en-GB"/>
              </w:rPr>
              <w:t>ddangos</w:t>
            </w:r>
            <w:proofErr w:type="spellEnd"/>
            <w:r>
              <w:rPr>
                <w:rFonts w:ascii="Arial" w:hAnsi="Arial" w:cs="Arial"/>
                <w:lang w:val="en-GB"/>
              </w:rPr>
              <w:t xml:space="preserve"> y </w:t>
            </w:r>
            <w:proofErr w:type="spellStart"/>
            <w:r>
              <w:rPr>
                <w:rFonts w:ascii="Arial" w:hAnsi="Arial" w:cs="Arial"/>
                <w:lang w:val="en-GB"/>
              </w:rPr>
              <w:t>n</w:t>
            </w:r>
            <w:r w:rsidRPr="00DF4B3A">
              <w:rPr>
                <w:rFonts w:ascii="Arial" w:hAnsi="Arial" w:cs="Arial"/>
                <w:lang w:val="en-GB"/>
              </w:rPr>
              <w:t>ifer</w:t>
            </w:r>
            <w:proofErr w:type="spellEnd"/>
            <w:r w:rsidRPr="00DF4B3A">
              <w:rPr>
                <w:rFonts w:ascii="Arial" w:hAnsi="Arial" w:cs="Arial"/>
                <w:lang w:val="en-GB"/>
              </w:rPr>
              <w:t xml:space="preserve"> o </w:t>
            </w:r>
            <w:proofErr w:type="spellStart"/>
            <w:r w:rsidRPr="00DF4B3A">
              <w:rPr>
                <w:rFonts w:ascii="Arial" w:hAnsi="Arial" w:cs="Arial"/>
                <w:lang w:val="en-GB"/>
              </w:rPr>
              <w:t>blant</w:t>
            </w:r>
            <w:proofErr w:type="spellEnd"/>
            <w:r w:rsidRPr="00DF4B3A">
              <w:rPr>
                <w:rFonts w:ascii="Arial" w:hAnsi="Arial" w:cs="Arial"/>
                <w:lang w:val="en-GB"/>
              </w:rPr>
              <w:t xml:space="preserve"> o </w:t>
            </w:r>
            <w:proofErr w:type="spellStart"/>
            <w:r w:rsidRPr="00DF4B3A">
              <w:rPr>
                <w:rFonts w:ascii="Arial" w:hAnsi="Arial" w:cs="Arial"/>
                <w:lang w:val="en-GB"/>
              </w:rPr>
              <w:t>fewn</w:t>
            </w:r>
            <w:proofErr w:type="spellEnd"/>
            <w:r w:rsidRPr="00DF4B3A">
              <w:rPr>
                <w:rFonts w:ascii="Arial" w:hAnsi="Arial" w:cs="Arial"/>
                <w:lang w:val="en-GB"/>
              </w:rPr>
              <w:t xml:space="preserve"> y </w:t>
            </w:r>
            <w:proofErr w:type="spellStart"/>
            <w:r w:rsidRPr="00DF4B3A">
              <w:rPr>
                <w:rFonts w:ascii="Arial" w:hAnsi="Arial" w:cs="Arial"/>
                <w:lang w:val="en-GB"/>
              </w:rPr>
              <w:t>dosbarthiadau</w:t>
            </w:r>
            <w:proofErr w:type="spellEnd"/>
            <w:r w:rsidRPr="00DF4B3A">
              <w:rPr>
                <w:rFonts w:ascii="Arial" w:hAnsi="Arial" w:cs="Arial"/>
                <w:lang w:val="en-GB"/>
              </w:rPr>
              <w:t xml:space="preserve"> </w:t>
            </w:r>
            <w:proofErr w:type="spellStart"/>
            <w:r w:rsidRPr="00DF4B3A">
              <w:rPr>
                <w:rFonts w:ascii="Arial" w:hAnsi="Arial" w:cs="Arial"/>
                <w:lang w:val="en-GB"/>
              </w:rPr>
              <w:t>Uned</w:t>
            </w:r>
            <w:proofErr w:type="spellEnd"/>
            <w:r w:rsidRPr="00DF4B3A">
              <w:rPr>
                <w:rFonts w:ascii="Arial" w:hAnsi="Arial" w:cs="Arial"/>
                <w:lang w:val="en-GB"/>
              </w:rPr>
              <w:t xml:space="preserve"> </w:t>
            </w:r>
            <w:proofErr w:type="spellStart"/>
            <w:r w:rsidRPr="00DF4B3A">
              <w:rPr>
                <w:rFonts w:ascii="Arial" w:hAnsi="Arial" w:cs="Arial"/>
                <w:lang w:val="en-GB"/>
              </w:rPr>
              <w:t>sydd</w:t>
            </w:r>
            <w:proofErr w:type="spellEnd"/>
            <w:r w:rsidRPr="00DF4B3A">
              <w:rPr>
                <w:rFonts w:ascii="Arial" w:hAnsi="Arial" w:cs="Arial"/>
                <w:lang w:val="en-GB"/>
              </w:rPr>
              <w:t xml:space="preserve"> </w:t>
            </w:r>
            <w:proofErr w:type="spellStart"/>
            <w:r w:rsidRPr="00DF4B3A">
              <w:rPr>
                <w:rFonts w:ascii="Arial" w:hAnsi="Arial" w:cs="Arial"/>
                <w:lang w:val="en-GB"/>
              </w:rPr>
              <w:t>wedi</w:t>
            </w:r>
            <w:proofErr w:type="spellEnd"/>
            <w:r w:rsidRPr="00DF4B3A">
              <w:rPr>
                <w:rFonts w:ascii="Arial" w:hAnsi="Arial" w:cs="Arial"/>
                <w:lang w:val="en-GB"/>
              </w:rPr>
              <w:t xml:space="preserve"> </w:t>
            </w:r>
            <w:proofErr w:type="spellStart"/>
            <w:r w:rsidRPr="00DF4B3A">
              <w:rPr>
                <w:rFonts w:ascii="Arial" w:hAnsi="Arial" w:cs="Arial"/>
                <w:lang w:val="en-GB"/>
              </w:rPr>
              <w:t>derbyn</w:t>
            </w:r>
            <w:proofErr w:type="spellEnd"/>
            <w:r w:rsidRPr="00DF4B3A">
              <w:rPr>
                <w:rFonts w:ascii="Arial" w:hAnsi="Arial" w:cs="Arial"/>
                <w:lang w:val="en-GB"/>
              </w:rPr>
              <w:t xml:space="preserve"> diagnosis o </w:t>
            </w:r>
            <w:proofErr w:type="spellStart"/>
            <w:r w:rsidRPr="00DF4B3A">
              <w:rPr>
                <w:rFonts w:ascii="Arial" w:hAnsi="Arial" w:cs="Arial"/>
                <w:lang w:val="en-GB"/>
              </w:rPr>
              <w:t>awtistiaeth</w:t>
            </w:r>
            <w:proofErr w:type="spellEnd"/>
          </w:p>
        </w:tc>
        <w:tc>
          <w:tcPr>
            <w:tcW w:w="3201" w:type="dxa"/>
          </w:tcPr>
          <w:p w14:paraId="10A73AE1" w14:textId="224BB883" w:rsidR="004667C9" w:rsidRPr="004667C9" w:rsidRDefault="00DF4B3A" w:rsidP="00DF4B3A">
            <w:pPr>
              <w:spacing w:line="360" w:lineRule="auto"/>
              <w:jc w:val="center"/>
              <w:rPr>
                <w:rFonts w:ascii="Arial" w:hAnsi="Arial" w:cs="Arial"/>
              </w:rPr>
            </w:pPr>
            <w:r>
              <w:rPr>
                <w:rFonts w:ascii="Arial" w:hAnsi="Arial" w:cs="Arial"/>
              </w:rPr>
              <w:t>1</w:t>
            </w:r>
            <w:r w:rsidR="007D1247">
              <w:rPr>
                <w:rFonts w:ascii="Arial" w:hAnsi="Arial" w:cs="Arial"/>
              </w:rPr>
              <w:t>1</w:t>
            </w:r>
          </w:p>
        </w:tc>
      </w:tr>
      <w:tr w:rsidR="004667C9" w14:paraId="2F4350C3" w14:textId="77777777" w:rsidTr="00DF4B3A">
        <w:trPr>
          <w:trHeight w:val="1365"/>
        </w:trPr>
        <w:tc>
          <w:tcPr>
            <w:tcW w:w="3199" w:type="dxa"/>
          </w:tcPr>
          <w:p w14:paraId="2E2BF611" w14:textId="44BEB29E" w:rsidR="004667C9" w:rsidRPr="004667C9" w:rsidRDefault="004667C9" w:rsidP="00E018F7">
            <w:pPr>
              <w:spacing w:line="360" w:lineRule="auto"/>
              <w:jc w:val="both"/>
              <w:rPr>
                <w:rFonts w:ascii="Arial" w:hAnsi="Arial" w:cs="Arial"/>
              </w:rPr>
            </w:pPr>
            <w:r w:rsidRPr="004667C9">
              <w:rPr>
                <w:rFonts w:ascii="Arial" w:hAnsi="Arial" w:cs="Arial"/>
              </w:rPr>
              <w:t>Ffigur 2</w:t>
            </w:r>
          </w:p>
        </w:tc>
        <w:tc>
          <w:tcPr>
            <w:tcW w:w="3199" w:type="dxa"/>
          </w:tcPr>
          <w:p w14:paraId="678BBE05" w14:textId="691E2D37" w:rsidR="004667C9" w:rsidRPr="004667C9" w:rsidRDefault="000232D5" w:rsidP="00DF4B3A">
            <w:pPr>
              <w:spacing w:line="360" w:lineRule="auto"/>
              <w:rPr>
                <w:rFonts w:ascii="Arial" w:hAnsi="Arial" w:cs="Arial"/>
              </w:rPr>
            </w:pPr>
            <w:r>
              <w:rPr>
                <w:rFonts w:ascii="Arial" w:hAnsi="Arial" w:cs="Arial"/>
              </w:rPr>
              <w:t>Graff i ddangos barn y cyfranogwyr ynglŷn ag os mae plant yn elwa o sesiynau prif ffrwd.</w:t>
            </w:r>
          </w:p>
        </w:tc>
        <w:tc>
          <w:tcPr>
            <w:tcW w:w="3201" w:type="dxa"/>
          </w:tcPr>
          <w:p w14:paraId="7705A978" w14:textId="63FBDA31" w:rsidR="004667C9" w:rsidRPr="004667C9" w:rsidRDefault="00DF4B3A" w:rsidP="00DF4B3A">
            <w:pPr>
              <w:spacing w:line="360" w:lineRule="auto"/>
              <w:jc w:val="center"/>
              <w:rPr>
                <w:rFonts w:ascii="Arial" w:hAnsi="Arial" w:cs="Arial"/>
              </w:rPr>
            </w:pPr>
            <w:r>
              <w:rPr>
                <w:rFonts w:ascii="Arial" w:hAnsi="Arial" w:cs="Arial"/>
              </w:rPr>
              <w:t>1</w:t>
            </w:r>
            <w:r w:rsidR="007D1247">
              <w:rPr>
                <w:rFonts w:ascii="Arial" w:hAnsi="Arial" w:cs="Arial"/>
              </w:rPr>
              <w:t>3</w:t>
            </w:r>
          </w:p>
        </w:tc>
      </w:tr>
      <w:tr w:rsidR="004667C9" w14:paraId="6AA0B07B" w14:textId="77777777" w:rsidTr="00DF4B3A">
        <w:trPr>
          <w:trHeight w:val="1343"/>
        </w:trPr>
        <w:tc>
          <w:tcPr>
            <w:tcW w:w="3199" w:type="dxa"/>
          </w:tcPr>
          <w:p w14:paraId="447E1F88" w14:textId="1770E037" w:rsidR="004667C9" w:rsidRPr="004667C9" w:rsidRDefault="004667C9" w:rsidP="00E018F7">
            <w:pPr>
              <w:spacing w:line="360" w:lineRule="auto"/>
              <w:jc w:val="both"/>
              <w:rPr>
                <w:rFonts w:ascii="Arial" w:hAnsi="Arial" w:cs="Arial"/>
              </w:rPr>
            </w:pPr>
            <w:r w:rsidRPr="004667C9">
              <w:rPr>
                <w:rFonts w:ascii="Arial" w:hAnsi="Arial" w:cs="Arial"/>
              </w:rPr>
              <w:t>Ffigur 3</w:t>
            </w:r>
          </w:p>
        </w:tc>
        <w:tc>
          <w:tcPr>
            <w:tcW w:w="3199" w:type="dxa"/>
          </w:tcPr>
          <w:p w14:paraId="358C8451" w14:textId="29453095" w:rsidR="004667C9" w:rsidRPr="004667C9" w:rsidRDefault="000232D5" w:rsidP="00DF4B3A">
            <w:pPr>
              <w:spacing w:line="360" w:lineRule="auto"/>
              <w:rPr>
                <w:rFonts w:ascii="Arial" w:hAnsi="Arial" w:cs="Arial"/>
              </w:rPr>
            </w:pPr>
            <w:r>
              <w:rPr>
                <w:rFonts w:ascii="Arial" w:hAnsi="Arial" w:cs="Arial"/>
              </w:rPr>
              <w:t>Graff  i ddangos barn staff am effeithiolrwydd cyfathrebu rhieni, ysgolion a gwasanaethau allanol.</w:t>
            </w:r>
          </w:p>
        </w:tc>
        <w:tc>
          <w:tcPr>
            <w:tcW w:w="3201" w:type="dxa"/>
          </w:tcPr>
          <w:p w14:paraId="6ABCDE15" w14:textId="0AEF5408" w:rsidR="004667C9" w:rsidRPr="004667C9" w:rsidRDefault="00DF4B3A" w:rsidP="00DF4B3A">
            <w:pPr>
              <w:spacing w:line="360" w:lineRule="auto"/>
              <w:jc w:val="center"/>
              <w:rPr>
                <w:rFonts w:ascii="Arial" w:hAnsi="Arial" w:cs="Arial"/>
              </w:rPr>
            </w:pPr>
            <w:r>
              <w:rPr>
                <w:rFonts w:ascii="Arial" w:hAnsi="Arial" w:cs="Arial"/>
              </w:rPr>
              <w:t>1</w:t>
            </w:r>
            <w:r w:rsidR="007D1247">
              <w:rPr>
                <w:rFonts w:ascii="Arial" w:hAnsi="Arial" w:cs="Arial"/>
              </w:rPr>
              <w:t>4</w:t>
            </w:r>
          </w:p>
        </w:tc>
      </w:tr>
      <w:tr w:rsidR="004667C9" w14:paraId="496A58E9" w14:textId="77777777" w:rsidTr="00DF4B3A">
        <w:trPr>
          <w:trHeight w:val="2036"/>
        </w:trPr>
        <w:tc>
          <w:tcPr>
            <w:tcW w:w="3199" w:type="dxa"/>
          </w:tcPr>
          <w:p w14:paraId="319F4B42" w14:textId="2FAC3F9B" w:rsidR="004667C9" w:rsidRPr="004667C9" w:rsidRDefault="004667C9" w:rsidP="00E018F7">
            <w:pPr>
              <w:spacing w:line="360" w:lineRule="auto"/>
              <w:jc w:val="both"/>
              <w:rPr>
                <w:rFonts w:ascii="Arial" w:hAnsi="Arial" w:cs="Arial"/>
              </w:rPr>
            </w:pPr>
            <w:r w:rsidRPr="004667C9">
              <w:rPr>
                <w:rFonts w:ascii="Arial" w:hAnsi="Arial" w:cs="Arial"/>
              </w:rPr>
              <w:t>Ffigur 4</w:t>
            </w:r>
          </w:p>
        </w:tc>
        <w:tc>
          <w:tcPr>
            <w:tcW w:w="3199" w:type="dxa"/>
          </w:tcPr>
          <w:p w14:paraId="4716DE05" w14:textId="47B3FEB2" w:rsidR="004667C9" w:rsidRPr="004667C9" w:rsidRDefault="000232D5" w:rsidP="00DF4B3A">
            <w:pPr>
              <w:spacing w:line="360" w:lineRule="auto"/>
              <w:rPr>
                <w:rFonts w:ascii="Arial" w:hAnsi="Arial" w:cs="Arial"/>
              </w:rPr>
            </w:pPr>
            <w:r>
              <w:rPr>
                <w:rFonts w:ascii="Arial" w:hAnsi="Arial" w:cs="Arial"/>
              </w:rPr>
              <w:t>Graff i ddangos y gwahaniaeth rhwng y ford y mae plant eraill yn ymateb i blentyn CSA ar yr iard o'i gymharu â mewn dosbarthiadau</w:t>
            </w:r>
          </w:p>
        </w:tc>
        <w:tc>
          <w:tcPr>
            <w:tcW w:w="3201" w:type="dxa"/>
          </w:tcPr>
          <w:p w14:paraId="535044C0" w14:textId="758EBCDC" w:rsidR="004667C9" w:rsidRPr="004667C9" w:rsidRDefault="00DF4B3A" w:rsidP="00DF4B3A">
            <w:pPr>
              <w:spacing w:line="360" w:lineRule="auto"/>
              <w:jc w:val="center"/>
              <w:rPr>
                <w:rFonts w:ascii="Arial" w:hAnsi="Arial" w:cs="Arial"/>
              </w:rPr>
            </w:pPr>
            <w:r>
              <w:rPr>
                <w:rFonts w:ascii="Arial" w:hAnsi="Arial" w:cs="Arial"/>
              </w:rPr>
              <w:t>1</w:t>
            </w:r>
            <w:r w:rsidR="007D1247">
              <w:rPr>
                <w:rFonts w:ascii="Arial" w:hAnsi="Arial" w:cs="Arial"/>
              </w:rPr>
              <w:t>4</w:t>
            </w:r>
          </w:p>
        </w:tc>
      </w:tr>
    </w:tbl>
    <w:p w14:paraId="6A6EF278" w14:textId="77777777" w:rsidR="004667C9" w:rsidRPr="004667C9" w:rsidRDefault="004667C9" w:rsidP="00E018F7">
      <w:pPr>
        <w:spacing w:line="360" w:lineRule="auto"/>
        <w:jc w:val="both"/>
        <w:rPr>
          <w:rFonts w:ascii="Arial" w:hAnsi="Arial" w:cs="Arial"/>
          <w:b/>
          <w:bCs/>
          <w:u w:val="single"/>
        </w:rPr>
      </w:pPr>
    </w:p>
    <w:p w14:paraId="4499BA4A" w14:textId="7559FB91" w:rsidR="00E018F7" w:rsidRDefault="004667C9" w:rsidP="00E018F7">
      <w:pPr>
        <w:spacing w:line="360" w:lineRule="auto"/>
        <w:rPr>
          <w:rFonts w:ascii="Arial" w:hAnsi="Arial" w:cs="Arial"/>
          <w:b/>
          <w:bCs/>
        </w:rPr>
      </w:pPr>
      <w:r w:rsidRPr="004667C9">
        <w:rPr>
          <w:rFonts w:ascii="Arial" w:hAnsi="Arial" w:cs="Arial"/>
          <w:b/>
          <w:bCs/>
        </w:rPr>
        <w:t>Rhestr o atodiadau:</w:t>
      </w:r>
    </w:p>
    <w:p w14:paraId="1814E2B0" w14:textId="5001AB9F" w:rsidR="004667C9" w:rsidRDefault="004667C9" w:rsidP="00E018F7">
      <w:pPr>
        <w:spacing w:line="360" w:lineRule="auto"/>
        <w:rPr>
          <w:rFonts w:ascii="Arial" w:hAnsi="Arial" w:cs="Arial"/>
        </w:rPr>
      </w:pPr>
      <w:r>
        <w:rPr>
          <w:rFonts w:ascii="Arial" w:hAnsi="Arial" w:cs="Arial"/>
        </w:rPr>
        <w:t xml:space="preserve">Atodiad 1 – </w:t>
      </w:r>
      <w:r w:rsidR="00DA5D72">
        <w:rPr>
          <w:rFonts w:ascii="Arial" w:hAnsi="Arial" w:cs="Arial"/>
        </w:rPr>
        <w:t xml:space="preserve">Ffurflen foeseg </w:t>
      </w:r>
    </w:p>
    <w:p w14:paraId="7CBFBA15" w14:textId="7CE6E757" w:rsidR="004667C9" w:rsidRDefault="000232D5" w:rsidP="00E018F7">
      <w:pPr>
        <w:spacing w:line="360" w:lineRule="auto"/>
        <w:rPr>
          <w:rFonts w:ascii="Arial" w:hAnsi="Arial" w:cs="Arial"/>
        </w:rPr>
      </w:pPr>
      <w:r>
        <w:rPr>
          <w:rFonts w:ascii="Arial" w:hAnsi="Arial" w:cs="Arial"/>
        </w:rPr>
        <w:t>Atodiad 2 -  Enghraifft o lythyr caniatâd i’r Pennaeth</w:t>
      </w:r>
    </w:p>
    <w:p w14:paraId="5E703F28" w14:textId="3DCDECDD" w:rsidR="004667C9" w:rsidRDefault="004667C9" w:rsidP="00E018F7">
      <w:pPr>
        <w:spacing w:line="360" w:lineRule="auto"/>
        <w:rPr>
          <w:rFonts w:ascii="Arial" w:hAnsi="Arial" w:cs="Arial"/>
        </w:rPr>
      </w:pPr>
      <w:r>
        <w:rPr>
          <w:rFonts w:ascii="Arial" w:hAnsi="Arial" w:cs="Arial"/>
        </w:rPr>
        <w:t xml:space="preserve">Atodiad 3 – </w:t>
      </w:r>
      <w:r w:rsidR="00DA5D72">
        <w:rPr>
          <w:rFonts w:ascii="Arial" w:hAnsi="Arial" w:cs="Arial"/>
        </w:rPr>
        <w:t>Enghraifft o ffurflen cydsyniad cyfranogwyr yr ymchwil</w:t>
      </w:r>
    </w:p>
    <w:p w14:paraId="1DA443AF" w14:textId="351388C5" w:rsidR="004667C9" w:rsidRDefault="000232D5" w:rsidP="00E018F7">
      <w:pPr>
        <w:spacing w:line="360" w:lineRule="auto"/>
        <w:rPr>
          <w:rFonts w:ascii="Arial" w:hAnsi="Arial" w:cs="Arial"/>
        </w:rPr>
      </w:pPr>
      <w:r>
        <w:rPr>
          <w:rFonts w:ascii="Arial" w:hAnsi="Arial" w:cs="Arial"/>
        </w:rPr>
        <w:t>Atodiad 4 - Enghraifft o holiadur wedi’i gwblhau</w:t>
      </w:r>
    </w:p>
    <w:p w14:paraId="6C38BAAB" w14:textId="0289F5EF" w:rsidR="004667C9" w:rsidRDefault="004667C9" w:rsidP="00E018F7">
      <w:pPr>
        <w:spacing w:line="360" w:lineRule="auto"/>
        <w:rPr>
          <w:rFonts w:ascii="Arial" w:hAnsi="Arial" w:cs="Arial"/>
        </w:rPr>
      </w:pPr>
      <w:r>
        <w:rPr>
          <w:rFonts w:ascii="Arial" w:hAnsi="Arial" w:cs="Arial"/>
        </w:rPr>
        <w:t xml:space="preserve">Atodiad 5 – </w:t>
      </w:r>
      <w:r w:rsidR="000232D5">
        <w:rPr>
          <w:rFonts w:ascii="Arial" w:hAnsi="Arial" w:cs="Arial"/>
        </w:rPr>
        <w:t xml:space="preserve">Plentyn C yn </w:t>
      </w:r>
      <w:r w:rsidR="00721E7E">
        <w:rPr>
          <w:rFonts w:ascii="Arial" w:hAnsi="Arial" w:cs="Arial"/>
        </w:rPr>
        <w:t>g</w:t>
      </w:r>
      <w:r w:rsidR="000232D5">
        <w:rPr>
          <w:rFonts w:ascii="Arial" w:hAnsi="Arial" w:cs="Arial"/>
        </w:rPr>
        <w:t>wneud gweithgaredd patrymau</w:t>
      </w:r>
    </w:p>
    <w:p w14:paraId="6F289ABC" w14:textId="26E6DACE" w:rsidR="009D5F63" w:rsidRPr="00FF4744" w:rsidRDefault="004667C9" w:rsidP="00FF4744">
      <w:pPr>
        <w:spacing w:line="360" w:lineRule="auto"/>
        <w:rPr>
          <w:rFonts w:ascii="Arial" w:hAnsi="Arial" w:cs="Arial"/>
        </w:rPr>
        <w:sectPr w:rsidR="009D5F63" w:rsidRPr="00FF4744" w:rsidSect="00DF4B3A">
          <w:headerReference w:type="default" r:id="rId9"/>
          <w:footerReference w:type="default" r:id="rId10"/>
          <w:headerReference w:type="first" r:id="rId11"/>
          <w:footerReference w:type="first" r:id="rId12"/>
          <w:pgSz w:w="11906" w:h="16838"/>
          <w:pgMar w:top="1440" w:right="1440" w:bottom="1440" w:left="1440" w:header="708" w:footer="708" w:gutter="0"/>
          <w:pgNumType w:start="1"/>
          <w:cols w:space="708"/>
          <w:titlePg/>
          <w:docGrid w:linePitch="360"/>
        </w:sectPr>
      </w:pPr>
      <w:r>
        <w:rPr>
          <w:rFonts w:ascii="Arial" w:hAnsi="Arial" w:cs="Arial"/>
        </w:rPr>
        <w:t xml:space="preserve">Atodiad 6 – </w:t>
      </w:r>
      <w:r w:rsidR="000232D5">
        <w:rPr>
          <w:rFonts w:ascii="Arial" w:hAnsi="Arial" w:cs="Arial"/>
        </w:rPr>
        <w:t>Gweithgaredd ‘Rwy’n gweithio am...’</w:t>
      </w:r>
    </w:p>
    <w:p w14:paraId="04621655" w14:textId="647B7446" w:rsidR="00ED3986" w:rsidRPr="009862DB" w:rsidRDefault="00ED3986">
      <w:pPr>
        <w:rPr>
          <w:rFonts w:ascii="Arial" w:hAnsi="Arial" w:cs="Arial"/>
          <w:b/>
          <w:bCs/>
          <w:sz w:val="28"/>
          <w:szCs w:val="28"/>
        </w:rPr>
      </w:pPr>
    </w:p>
    <w:p w14:paraId="7807BFAB" w14:textId="29E28585" w:rsidR="00BE63A2" w:rsidRPr="009862DB" w:rsidRDefault="004359C3" w:rsidP="00C167EA">
      <w:pPr>
        <w:spacing w:line="360" w:lineRule="auto"/>
        <w:rPr>
          <w:rFonts w:ascii="Arial" w:hAnsi="Arial" w:cs="Arial"/>
          <w:b/>
          <w:bCs/>
          <w:sz w:val="28"/>
          <w:szCs w:val="28"/>
        </w:rPr>
      </w:pPr>
      <w:r w:rsidRPr="009862DB">
        <w:rPr>
          <w:rFonts w:ascii="Arial" w:hAnsi="Arial" w:cs="Arial"/>
          <w:b/>
          <w:bCs/>
          <w:sz w:val="28"/>
          <w:szCs w:val="28"/>
        </w:rPr>
        <w:t xml:space="preserve">Pennod 1 </w:t>
      </w:r>
      <w:r w:rsidR="00BE63A2" w:rsidRPr="009862DB">
        <w:rPr>
          <w:rFonts w:ascii="Arial" w:hAnsi="Arial" w:cs="Arial"/>
          <w:b/>
          <w:bCs/>
          <w:sz w:val="28"/>
          <w:szCs w:val="28"/>
        </w:rPr>
        <w:t>–</w:t>
      </w:r>
      <w:r w:rsidRPr="009862DB">
        <w:rPr>
          <w:rFonts w:ascii="Arial" w:hAnsi="Arial" w:cs="Arial"/>
          <w:b/>
          <w:bCs/>
          <w:sz w:val="28"/>
          <w:szCs w:val="28"/>
        </w:rPr>
        <w:t xml:space="preserve"> Cyflwyniad</w:t>
      </w:r>
    </w:p>
    <w:p w14:paraId="53D61927" w14:textId="46930E0F" w:rsidR="0044076E" w:rsidRPr="009862DB" w:rsidRDefault="0044076E" w:rsidP="00C167EA">
      <w:pPr>
        <w:spacing w:line="360" w:lineRule="auto"/>
        <w:rPr>
          <w:rFonts w:ascii="Arial" w:hAnsi="Arial" w:cs="Arial"/>
          <w:i/>
          <w:iCs/>
        </w:rPr>
      </w:pPr>
      <w:r w:rsidRPr="009862DB">
        <w:rPr>
          <w:rFonts w:ascii="Arial" w:hAnsi="Arial" w:cs="Arial"/>
          <w:i/>
          <w:iCs/>
        </w:rPr>
        <w:t>1.1 Nod a rhesymwaith</w:t>
      </w:r>
    </w:p>
    <w:p w14:paraId="4F43B5CF" w14:textId="3BF4CC92" w:rsidR="00A51CCB" w:rsidRPr="009862DB" w:rsidRDefault="004667C9" w:rsidP="00C167EA">
      <w:pPr>
        <w:spacing w:line="360" w:lineRule="auto"/>
        <w:jc w:val="both"/>
        <w:rPr>
          <w:rFonts w:ascii="Arial" w:hAnsi="Arial" w:cs="Arial"/>
          <w:lang w:eastAsia="en-GB"/>
        </w:rPr>
      </w:pPr>
      <w:r w:rsidRPr="009862DB">
        <w:rPr>
          <w:rFonts w:ascii="Arial" w:hAnsi="Arial" w:cs="Arial"/>
        </w:rPr>
        <w:t xml:space="preserve">Nod y prosiect ymchwil yw archwilio effeithiau awtistiaeth </w:t>
      </w:r>
      <w:r w:rsidR="00387B56" w:rsidRPr="009862DB">
        <w:rPr>
          <w:rFonts w:ascii="Arial" w:hAnsi="Arial" w:cs="Arial"/>
        </w:rPr>
        <w:t xml:space="preserve">ar gynhwysiant </w:t>
      </w:r>
      <w:r w:rsidRPr="009862DB">
        <w:rPr>
          <w:rFonts w:ascii="Arial" w:hAnsi="Arial" w:cs="Arial"/>
        </w:rPr>
        <w:t xml:space="preserve">plant ag Anhwylder Sbectrwm Awtistig (ASA) mewn ysgol gynradd brif ffrwd. Penodwyd y maes </w:t>
      </w:r>
      <w:r w:rsidR="00387B56" w:rsidRPr="009862DB">
        <w:rPr>
          <w:rFonts w:ascii="Arial" w:hAnsi="Arial" w:cs="Arial"/>
        </w:rPr>
        <w:t xml:space="preserve">yma </w:t>
      </w:r>
      <w:r w:rsidRPr="009862DB">
        <w:rPr>
          <w:rFonts w:ascii="Arial" w:hAnsi="Arial" w:cs="Arial"/>
        </w:rPr>
        <w:t>gan ei fod o ddiddordeb i’r ymchwilydd ac yn hynod o bwysig o fewn y sector addysg yng Nghymru ar hyn o bryd.</w:t>
      </w:r>
      <w:r w:rsidR="00387B56" w:rsidRPr="009862DB">
        <w:rPr>
          <w:rFonts w:ascii="Arial" w:hAnsi="Arial" w:cs="Arial"/>
          <w:lang w:eastAsia="en-GB"/>
        </w:rPr>
        <w:t xml:space="preserve"> </w:t>
      </w:r>
      <w:r w:rsidR="00387B56" w:rsidRPr="009862DB">
        <w:rPr>
          <w:rFonts w:ascii="Arial" w:hAnsi="Arial" w:cs="Arial"/>
        </w:rPr>
        <w:t xml:space="preserve">Bwriedir </w:t>
      </w:r>
      <w:r w:rsidRPr="009862DB">
        <w:rPr>
          <w:rFonts w:ascii="Arial" w:hAnsi="Arial" w:cs="Arial"/>
        </w:rPr>
        <w:t>adnabod unrhyw fylchau mewn ymchwil ynglŷn â chynhwysiant dysgwyr ag awtistiaeth mewn ysgolion prif ffrwd</w:t>
      </w:r>
      <w:r w:rsidR="00387B56" w:rsidRPr="009862DB">
        <w:rPr>
          <w:rFonts w:ascii="Arial" w:hAnsi="Arial" w:cs="Arial"/>
        </w:rPr>
        <w:t xml:space="preserve"> wrth gynnal yr ymchwil a dadansoddi’r canfyddiadau.</w:t>
      </w:r>
    </w:p>
    <w:p w14:paraId="43D94F2A" w14:textId="3687C0C1" w:rsidR="00A51CCB" w:rsidRPr="009862DB" w:rsidRDefault="00A51CCB" w:rsidP="00C167EA">
      <w:pPr>
        <w:pStyle w:val="ListParagraph"/>
        <w:numPr>
          <w:ilvl w:val="1"/>
          <w:numId w:val="7"/>
        </w:numPr>
        <w:spacing w:line="360" w:lineRule="auto"/>
        <w:jc w:val="both"/>
        <w:rPr>
          <w:rFonts w:ascii="Arial" w:hAnsi="Arial" w:cs="Arial"/>
          <w:i/>
          <w:iCs/>
        </w:rPr>
      </w:pPr>
      <w:r w:rsidRPr="009862DB">
        <w:rPr>
          <w:rFonts w:ascii="Arial" w:hAnsi="Arial" w:cs="Arial"/>
          <w:i/>
          <w:iCs/>
        </w:rPr>
        <w:t xml:space="preserve">Amcanion </w:t>
      </w:r>
      <w:r w:rsidR="00A479DB" w:rsidRPr="009862DB">
        <w:rPr>
          <w:rFonts w:ascii="Arial" w:hAnsi="Arial" w:cs="Arial"/>
          <w:i/>
          <w:iCs/>
        </w:rPr>
        <w:t>yr ymchwil</w:t>
      </w:r>
    </w:p>
    <w:p w14:paraId="5CF18569" w14:textId="378A10DD" w:rsidR="00D36C2A" w:rsidRPr="009862DB" w:rsidRDefault="00387B56" w:rsidP="00C167EA">
      <w:pPr>
        <w:spacing w:line="360" w:lineRule="auto"/>
        <w:jc w:val="both"/>
        <w:rPr>
          <w:rFonts w:ascii="Arial" w:hAnsi="Arial" w:cs="Arial"/>
        </w:rPr>
      </w:pPr>
      <w:r w:rsidRPr="009862DB">
        <w:rPr>
          <w:rFonts w:ascii="Arial" w:hAnsi="Arial" w:cs="Arial"/>
        </w:rPr>
        <w:t xml:space="preserve">Amcan yr ymchwil yw darganfod sut mae ysgolion prif ffrwd yn darparu cymorth i’r dysgwyr sydd â Chyflwr Sbectrwm Awtistig (CSA). </w:t>
      </w:r>
      <w:r w:rsidR="004667C9" w:rsidRPr="009862DB">
        <w:rPr>
          <w:rFonts w:ascii="Arial" w:hAnsi="Arial" w:cs="Arial"/>
        </w:rPr>
        <w:t xml:space="preserve">Ystyrir ‘difficulties in learning often arise from an unsuitable environment, inappropriate groupings of pupils, inflexible teaching styles, or inaccessible curriculum materials.’ (DfES, 2004:28). </w:t>
      </w:r>
      <w:r w:rsidR="00D4221C" w:rsidRPr="009862DB">
        <w:rPr>
          <w:rFonts w:ascii="Arial" w:hAnsi="Arial" w:cs="Arial"/>
        </w:rPr>
        <w:t xml:space="preserve"> </w:t>
      </w:r>
      <w:r w:rsidR="0029184A" w:rsidRPr="009862DB">
        <w:rPr>
          <w:rFonts w:ascii="Arial" w:hAnsi="Arial" w:cs="Arial"/>
        </w:rPr>
        <w:t>Bwriedir darganfod os mae plant awtistig yn elwa o ddysgu mewn dosbarthiadau prif ffrwd, gan ystyried eu datblygiad gwybyddol, emosiynol a chymdeithasol.</w:t>
      </w:r>
    </w:p>
    <w:p w14:paraId="1621C258" w14:textId="767CD843" w:rsidR="00A479DB" w:rsidRPr="009862DB" w:rsidRDefault="00A479DB" w:rsidP="00C167EA">
      <w:pPr>
        <w:pStyle w:val="ListParagraph"/>
        <w:numPr>
          <w:ilvl w:val="1"/>
          <w:numId w:val="7"/>
        </w:numPr>
        <w:spacing w:after="0" w:line="360" w:lineRule="auto"/>
        <w:rPr>
          <w:rFonts w:ascii="Arial" w:hAnsi="Arial" w:cs="Arial"/>
          <w:i/>
          <w:iCs/>
        </w:rPr>
      </w:pPr>
      <w:r w:rsidRPr="009862DB">
        <w:rPr>
          <w:rFonts w:ascii="Arial" w:hAnsi="Arial" w:cs="Arial"/>
          <w:i/>
          <w:iCs/>
        </w:rPr>
        <w:t>Cyd-destun yr astudiaeth</w:t>
      </w:r>
    </w:p>
    <w:p w14:paraId="7FBB5EDC" w14:textId="5F18F9D4" w:rsidR="00A479DB" w:rsidRPr="009862DB" w:rsidRDefault="0083138A" w:rsidP="00C167EA">
      <w:pPr>
        <w:spacing w:line="360" w:lineRule="auto"/>
        <w:jc w:val="both"/>
        <w:rPr>
          <w:rFonts w:ascii="Arial" w:hAnsi="Arial" w:cs="Arial"/>
        </w:rPr>
      </w:pPr>
      <w:r w:rsidRPr="009862DB">
        <w:rPr>
          <w:rFonts w:ascii="Arial" w:hAnsi="Arial" w:cs="Arial"/>
        </w:rPr>
        <w:t xml:space="preserve">Ystyrir </w:t>
      </w:r>
      <w:r w:rsidR="004667C9" w:rsidRPr="009862DB">
        <w:rPr>
          <w:rFonts w:ascii="Arial" w:hAnsi="Arial" w:cs="Arial"/>
        </w:rPr>
        <w:t>y ffaith bod plant ag awtistiaeth yn dangos anhawster wrth ryngweithio ag eraill sydd yn cael effaith ar eu cynhwysiant mewn ysgol prif ffrwd. Cydnabyddir bod plant a phobl ifanc ag awtistiaeth yn cael eu cydnabod fel</w:t>
      </w:r>
      <w:r w:rsidR="004667C9" w:rsidRPr="009862DB">
        <w:rPr>
          <w:rFonts w:ascii="Arial" w:hAnsi="Arial" w:cs="Arial"/>
          <w:i/>
          <w:iCs/>
        </w:rPr>
        <w:t xml:space="preserve"> </w:t>
      </w:r>
      <w:r w:rsidR="004667C9" w:rsidRPr="009862DB">
        <w:rPr>
          <w:rFonts w:ascii="Arial" w:hAnsi="Arial" w:cs="Arial"/>
        </w:rPr>
        <w:t>dysgwyr sydd ag Anghenion Dysgu Ychwanegol (ADY) sy’n achosi rhwystrau rhag dysgu ac yn gwneud hi’n ofynnol gwneud darpariaeth arbennig ar eu cyfer</w:t>
      </w:r>
      <w:r w:rsidR="0029184A" w:rsidRPr="009862DB">
        <w:rPr>
          <w:rFonts w:ascii="Arial" w:hAnsi="Arial" w:cs="Arial"/>
        </w:rPr>
        <w:t xml:space="preserve"> (Llywodraeth Cymru, 2016)</w:t>
      </w:r>
      <w:r w:rsidR="004667C9" w:rsidRPr="009862DB">
        <w:rPr>
          <w:rFonts w:ascii="Arial" w:hAnsi="Arial" w:cs="Arial"/>
        </w:rPr>
        <w:t>.</w:t>
      </w:r>
      <w:r w:rsidR="00831513" w:rsidRPr="009862DB">
        <w:rPr>
          <w:rFonts w:ascii="Arial" w:hAnsi="Arial" w:cs="Arial"/>
        </w:rPr>
        <w:t xml:space="preserve"> Amlwg yw’r ffaith bod dealltwriaeth o ADY yn hanfodol gan ystyried y cwricwlwm newydd sy’n datblygu i Gymru (2019) sydd â phwyslais ar sicrhau mynediad i b</w:t>
      </w:r>
      <w:r w:rsidR="0029184A" w:rsidRPr="009862DB">
        <w:rPr>
          <w:rFonts w:ascii="Arial" w:hAnsi="Arial" w:cs="Arial"/>
        </w:rPr>
        <w:t>ob disgybl</w:t>
      </w:r>
      <w:r w:rsidR="00831513" w:rsidRPr="009862DB">
        <w:rPr>
          <w:rFonts w:ascii="Arial" w:hAnsi="Arial" w:cs="Arial"/>
        </w:rPr>
        <w:t xml:space="preserve"> trwy strwythur y cwricwlwm.</w:t>
      </w:r>
    </w:p>
    <w:p w14:paraId="6C965070" w14:textId="726F2363" w:rsidR="001605F7" w:rsidRPr="009862DB" w:rsidRDefault="001605F7" w:rsidP="00C167EA">
      <w:pPr>
        <w:pStyle w:val="ListParagraph"/>
        <w:numPr>
          <w:ilvl w:val="1"/>
          <w:numId w:val="7"/>
        </w:numPr>
        <w:spacing w:after="0" w:line="360" w:lineRule="auto"/>
        <w:ind w:left="357" w:hanging="357"/>
        <w:rPr>
          <w:rFonts w:ascii="Arial" w:hAnsi="Arial" w:cs="Arial"/>
          <w:i/>
          <w:iCs/>
        </w:rPr>
      </w:pPr>
      <w:r w:rsidRPr="009862DB">
        <w:rPr>
          <w:rFonts w:ascii="Arial" w:hAnsi="Arial" w:cs="Arial"/>
          <w:i/>
          <w:iCs/>
        </w:rPr>
        <w:t>Dulliau</w:t>
      </w:r>
    </w:p>
    <w:p w14:paraId="1CE22A50" w14:textId="0DFBCB76" w:rsidR="00A479DB" w:rsidRPr="009862DB" w:rsidRDefault="004667C9" w:rsidP="00C167EA">
      <w:pPr>
        <w:spacing w:after="0" w:line="360" w:lineRule="auto"/>
        <w:rPr>
          <w:rFonts w:ascii="Arial" w:hAnsi="Arial" w:cs="Arial"/>
        </w:rPr>
      </w:pPr>
      <w:r w:rsidRPr="009862DB">
        <w:rPr>
          <w:rFonts w:ascii="Arial" w:hAnsi="Arial" w:cs="Arial"/>
        </w:rPr>
        <w:t xml:space="preserve">Er mwyn cyflawni nodau ac amcanion yr ymchwil, </w:t>
      </w:r>
      <w:r w:rsidR="00387B56" w:rsidRPr="009862DB">
        <w:rPr>
          <w:rFonts w:ascii="Arial" w:hAnsi="Arial" w:cs="Arial"/>
        </w:rPr>
        <w:t xml:space="preserve">defnyddiwyd y </w:t>
      </w:r>
      <w:r w:rsidRPr="009862DB">
        <w:rPr>
          <w:rFonts w:ascii="Arial" w:hAnsi="Arial" w:cs="Arial"/>
        </w:rPr>
        <w:t xml:space="preserve">dulliau yma </w:t>
      </w:r>
      <w:r w:rsidR="00387B56" w:rsidRPr="009862DB">
        <w:rPr>
          <w:rFonts w:ascii="Arial" w:hAnsi="Arial" w:cs="Arial"/>
        </w:rPr>
        <w:t xml:space="preserve">o fewn y </w:t>
      </w:r>
      <w:r w:rsidRPr="009862DB">
        <w:rPr>
          <w:rFonts w:ascii="Arial" w:hAnsi="Arial" w:cs="Arial"/>
        </w:rPr>
        <w:t>prosiect:</w:t>
      </w:r>
    </w:p>
    <w:p w14:paraId="7AF76F33" w14:textId="5C21E00C" w:rsidR="001605F7" w:rsidRPr="009862DB" w:rsidRDefault="004667C9" w:rsidP="0083138A">
      <w:pPr>
        <w:pStyle w:val="ListParagraph"/>
        <w:numPr>
          <w:ilvl w:val="0"/>
          <w:numId w:val="10"/>
        </w:numPr>
        <w:spacing w:after="0" w:line="360" w:lineRule="auto"/>
        <w:rPr>
          <w:rFonts w:ascii="Arial" w:hAnsi="Arial" w:cs="Arial"/>
        </w:rPr>
      </w:pPr>
      <w:r w:rsidRPr="009862DB">
        <w:rPr>
          <w:rFonts w:ascii="Arial" w:hAnsi="Arial" w:cs="Arial"/>
        </w:rPr>
        <w:t>Cyflwyno holiaduron i athrawon a chynorthwywyr</w:t>
      </w:r>
      <w:r w:rsidR="00C167EA" w:rsidRPr="009862DB">
        <w:rPr>
          <w:rFonts w:ascii="Arial" w:hAnsi="Arial" w:cs="Arial"/>
        </w:rPr>
        <w:t>;</w:t>
      </w:r>
    </w:p>
    <w:p w14:paraId="1A6F6291" w14:textId="45132F03" w:rsidR="00A479DB" w:rsidRPr="009862DB" w:rsidRDefault="00C167EA" w:rsidP="00C167EA">
      <w:pPr>
        <w:pStyle w:val="ListParagraph"/>
        <w:numPr>
          <w:ilvl w:val="0"/>
          <w:numId w:val="10"/>
        </w:numPr>
        <w:spacing w:after="0" w:line="360" w:lineRule="auto"/>
        <w:rPr>
          <w:rFonts w:ascii="Arial" w:hAnsi="Arial" w:cs="Arial"/>
        </w:rPr>
      </w:pPr>
      <w:r w:rsidRPr="009862DB">
        <w:rPr>
          <w:rFonts w:ascii="Arial" w:hAnsi="Arial" w:cs="Arial"/>
        </w:rPr>
        <w:t xml:space="preserve">Cynnal arsylwadau anffurfiol amser chwarae, cinio ac yn ystod gwersi prif ffrwd ac o fewn yr Uned </w:t>
      </w:r>
      <w:r w:rsidRPr="009862DB">
        <w:rPr>
          <w:rFonts w:ascii="Arial" w:hAnsi="Arial" w:cs="Arial"/>
          <w:lang w:eastAsia="en-GB"/>
        </w:rPr>
        <w:t>Iaith a Lleferydd Babanod a Iau;</w:t>
      </w:r>
    </w:p>
    <w:p w14:paraId="2D8E53A7" w14:textId="09FCFB00" w:rsidR="00A479DB" w:rsidRPr="009862DB" w:rsidRDefault="004667C9" w:rsidP="0083138A">
      <w:pPr>
        <w:pStyle w:val="ListParagraph"/>
        <w:numPr>
          <w:ilvl w:val="0"/>
          <w:numId w:val="10"/>
        </w:numPr>
        <w:spacing w:after="0" w:line="360" w:lineRule="auto"/>
        <w:rPr>
          <w:rFonts w:ascii="Arial" w:hAnsi="Arial" w:cs="Arial"/>
        </w:rPr>
      </w:pPr>
      <w:r w:rsidRPr="009862DB">
        <w:rPr>
          <w:rFonts w:ascii="Arial" w:hAnsi="Arial" w:cs="Arial"/>
        </w:rPr>
        <w:t xml:space="preserve">Arsylwi ar blentyn awtistig </w:t>
      </w:r>
      <w:r w:rsidR="00C167EA" w:rsidRPr="009862DB">
        <w:rPr>
          <w:rFonts w:ascii="Arial" w:hAnsi="Arial" w:cs="Arial"/>
        </w:rPr>
        <w:t xml:space="preserve">o fewn yr Uned Babanod </w:t>
      </w:r>
      <w:r w:rsidRPr="009862DB">
        <w:rPr>
          <w:rFonts w:ascii="Arial" w:hAnsi="Arial" w:cs="Arial"/>
        </w:rPr>
        <w:t>gan ddefnyddio Dull Mosaig (Clark a Moss, 200</w:t>
      </w:r>
      <w:r w:rsidR="005908E7" w:rsidRPr="009862DB">
        <w:rPr>
          <w:rFonts w:ascii="Arial" w:hAnsi="Arial" w:cs="Arial"/>
        </w:rPr>
        <w:t>1</w:t>
      </w:r>
      <w:r w:rsidRPr="009862DB">
        <w:rPr>
          <w:rFonts w:ascii="Arial" w:hAnsi="Arial" w:cs="Arial"/>
        </w:rPr>
        <w:t>) gan dynnu ffotograffau priodol</w:t>
      </w:r>
      <w:r w:rsidR="00C167EA" w:rsidRPr="009862DB">
        <w:rPr>
          <w:rFonts w:ascii="Arial" w:hAnsi="Arial" w:cs="Arial"/>
        </w:rPr>
        <w:t xml:space="preserve"> a chymryd nodiadau;</w:t>
      </w:r>
    </w:p>
    <w:p w14:paraId="6E4E56E4" w14:textId="191F5729" w:rsidR="00D4355E" w:rsidRPr="009862DB" w:rsidRDefault="004667C9" w:rsidP="00C167EA">
      <w:pPr>
        <w:pStyle w:val="ListParagraph"/>
        <w:numPr>
          <w:ilvl w:val="0"/>
          <w:numId w:val="10"/>
        </w:numPr>
        <w:spacing w:after="0" w:line="360" w:lineRule="auto"/>
        <w:rPr>
          <w:rFonts w:ascii="Arial" w:hAnsi="Arial" w:cs="Arial"/>
        </w:rPr>
      </w:pPr>
      <w:r w:rsidRPr="009862DB">
        <w:rPr>
          <w:rFonts w:ascii="Arial" w:hAnsi="Arial" w:cs="Arial"/>
        </w:rPr>
        <w:t>Cyfweliadau lled-strwythuredig gydag athrawon dosbarth</w:t>
      </w:r>
      <w:r w:rsidR="00C167EA" w:rsidRPr="009862DB">
        <w:rPr>
          <w:rFonts w:ascii="Arial" w:hAnsi="Arial" w:cs="Arial"/>
        </w:rPr>
        <w:t>.</w:t>
      </w:r>
    </w:p>
    <w:p w14:paraId="31142EA6" w14:textId="77777777" w:rsidR="00D4355E" w:rsidRPr="009862DB" w:rsidRDefault="00D4355E" w:rsidP="00C167EA">
      <w:pPr>
        <w:pStyle w:val="ListParagraph"/>
        <w:spacing w:after="0" w:line="360" w:lineRule="auto"/>
        <w:rPr>
          <w:rFonts w:ascii="Arial" w:hAnsi="Arial" w:cs="Arial"/>
        </w:rPr>
      </w:pPr>
    </w:p>
    <w:p w14:paraId="36240175" w14:textId="0356B667" w:rsidR="001605F7" w:rsidRPr="009862DB" w:rsidRDefault="004667C9" w:rsidP="00C167EA">
      <w:pPr>
        <w:spacing w:after="0" w:line="360" w:lineRule="auto"/>
        <w:rPr>
          <w:rFonts w:ascii="Arial" w:hAnsi="Arial" w:cs="Arial"/>
        </w:rPr>
      </w:pPr>
      <w:r w:rsidRPr="009862DB">
        <w:rPr>
          <w:rFonts w:ascii="Arial" w:hAnsi="Arial" w:cs="Arial"/>
        </w:rPr>
        <w:t>Trwy gasglu gwybodaeth a thystiolaeth gynradd ac eilaidd, gobeithir ehangu ac ychwanegu amryw o ddimensiynau i’r ymchwil wrth ystyried amryw o safbwyntiau a phrofiadau proffesiynol.</w:t>
      </w:r>
    </w:p>
    <w:p w14:paraId="612831F4" w14:textId="5E11480A" w:rsidR="00E018F7" w:rsidRPr="009862DB" w:rsidRDefault="00E018F7" w:rsidP="00CA2078">
      <w:pPr>
        <w:spacing w:after="0" w:line="240" w:lineRule="auto"/>
        <w:rPr>
          <w:rFonts w:ascii="Arial" w:hAnsi="Arial" w:cs="Arial"/>
          <w:i/>
          <w:iCs/>
        </w:rPr>
      </w:pPr>
    </w:p>
    <w:p w14:paraId="58057EC6" w14:textId="65DD5548" w:rsidR="00E018F7" w:rsidRPr="009862DB" w:rsidRDefault="00E018F7" w:rsidP="00CA2078">
      <w:pPr>
        <w:spacing w:after="0" w:line="240" w:lineRule="auto"/>
        <w:rPr>
          <w:rFonts w:ascii="Arial" w:hAnsi="Arial" w:cs="Arial"/>
          <w:i/>
          <w:iCs/>
        </w:rPr>
      </w:pPr>
    </w:p>
    <w:p w14:paraId="771DA5D0" w14:textId="476F03AA" w:rsidR="00E018F7" w:rsidRPr="009862DB" w:rsidRDefault="00E018F7" w:rsidP="00CA2078">
      <w:pPr>
        <w:spacing w:after="0" w:line="240" w:lineRule="auto"/>
        <w:rPr>
          <w:rFonts w:ascii="Arial" w:hAnsi="Arial" w:cs="Arial"/>
          <w:i/>
          <w:iCs/>
        </w:rPr>
      </w:pPr>
    </w:p>
    <w:p w14:paraId="08EC6834" w14:textId="70664564" w:rsidR="00E018F7" w:rsidRPr="009862DB" w:rsidRDefault="00E018F7" w:rsidP="00CA2078">
      <w:pPr>
        <w:spacing w:after="0" w:line="240" w:lineRule="auto"/>
        <w:rPr>
          <w:rFonts w:ascii="Arial" w:hAnsi="Arial" w:cs="Arial"/>
          <w:i/>
          <w:iCs/>
        </w:rPr>
      </w:pPr>
    </w:p>
    <w:p w14:paraId="1E80F781" w14:textId="54A3D22D" w:rsidR="00E018F7" w:rsidRPr="009862DB" w:rsidRDefault="00E018F7" w:rsidP="00CA2078">
      <w:pPr>
        <w:spacing w:after="0" w:line="240" w:lineRule="auto"/>
        <w:rPr>
          <w:rFonts w:ascii="Arial" w:hAnsi="Arial" w:cs="Arial"/>
          <w:i/>
          <w:iCs/>
        </w:rPr>
      </w:pPr>
    </w:p>
    <w:p w14:paraId="2BC2D8AC" w14:textId="6CFF0D88" w:rsidR="00E018F7" w:rsidRPr="009862DB" w:rsidRDefault="00E018F7" w:rsidP="00CA2078">
      <w:pPr>
        <w:spacing w:after="0" w:line="240" w:lineRule="auto"/>
        <w:rPr>
          <w:rFonts w:ascii="Arial" w:hAnsi="Arial" w:cs="Arial"/>
          <w:i/>
          <w:iCs/>
        </w:rPr>
      </w:pPr>
    </w:p>
    <w:p w14:paraId="0FB70C73" w14:textId="7C655CEF" w:rsidR="00E018F7" w:rsidRPr="009862DB" w:rsidRDefault="00E018F7" w:rsidP="00CA2078">
      <w:pPr>
        <w:spacing w:after="0" w:line="240" w:lineRule="auto"/>
        <w:rPr>
          <w:rFonts w:ascii="Arial" w:hAnsi="Arial" w:cs="Arial"/>
          <w:i/>
          <w:iCs/>
        </w:rPr>
      </w:pPr>
    </w:p>
    <w:p w14:paraId="57AB2FC3" w14:textId="5D543E41" w:rsidR="00E018F7" w:rsidRPr="009862DB" w:rsidRDefault="00E018F7" w:rsidP="00CA2078">
      <w:pPr>
        <w:spacing w:after="0" w:line="240" w:lineRule="auto"/>
        <w:rPr>
          <w:rFonts w:ascii="Arial" w:hAnsi="Arial" w:cs="Arial"/>
          <w:i/>
          <w:iCs/>
        </w:rPr>
      </w:pPr>
    </w:p>
    <w:p w14:paraId="03E52B78" w14:textId="09C144A2" w:rsidR="00E018F7" w:rsidRPr="009862DB" w:rsidRDefault="00E018F7" w:rsidP="00CA2078">
      <w:pPr>
        <w:spacing w:after="0" w:line="240" w:lineRule="auto"/>
        <w:rPr>
          <w:rFonts w:ascii="Arial" w:hAnsi="Arial" w:cs="Arial"/>
          <w:i/>
          <w:iCs/>
        </w:rPr>
      </w:pPr>
    </w:p>
    <w:p w14:paraId="5672AA81" w14:textId="080404C9" w:rsidR="00E018F7" w:rsidRPr="009862DB" w:rsidRDefault="00E018F7" w:rsidP="00CA2078">
      <w:pPr>
        <w:spacing w:after="0" w:line="240" w:lineRule="auto"/>
        <w:rPr>
          <w:rFonts w:ascii="Arial" w:hAnsi="Arial" w:cs="Arial"/>
          <w:i/>
          <w:iCs/>
        </w:rPr>
      </w:pPr>
    </w:p>
    <w:p w14:paraId="1D385868" w14:textId="15A448E7" w:rsidR="00E018F7" w:rsidRPr="009862DB" w:rsidRDefault="00E018F7" w:rsidP="00CA2078">
      <w:pPr>
        <w:spacing w:after="0" w:line="240" w:lineRule="auto"/>
        <w:rPr>
          <w:rFonts w:ascii="Arial" w:hAnsi="Arial" w:cs="Arial"/>
          <w:i/>
          <w:iCs/>
        </w:rPr>
      </w:pPr>
    </w:p>
    <w:p w14:paraId="5A8D8575" w14:textId="0245B48C" w:rsidR="00E018F7" w:rsidRPr="009862DB" w:rsidRDefault="00E018F7" w:rsidP="00CA2078">
      <w:pPr>
        <w:spacing w:after="0" w:line="240" w:lineRule="auto"/>
        <w:rPr>
          <w:rFonts w:ascii="Arial" w:hAnsi="Arial" w:cs="Arial"/>
          <w:i/>
          <w:iCs/>
        </w:rPr>
      </w:pPr>
    </w:p>
    <w:p w14:paraId="472C0692" w14:textId="7F04F338" w:rsidR="00E018F7" w:rsidRPr="009862DB" w:rsidRDefault="00E018F7" w:rsidP="00CA2078">
      <w:pPr>
        <w:spacing w:after="0" w:line="240" w:lineRule="auto"/>
        <w:rPr>
          <w:rFonts w:ascii="Arial" w:hAnsi="Arial" w:cs="Arial"/>
          <w:i/>
          <w:iCs/>
        </w:rPr>
      </w:pPr>
    </w:p>
    <w:p w14:paraId="7BF39690" w14:textId="4AE40FD1" w:rsidR="00E018F7" w:rsidRPr="009862DB" w:rsidRDefault="00E018F7" w:rsidP="00CA2078">
      <w:pPr>
        <w:spacing w:after="0" w:line="240" w:lineRule="auto"/>
        <w:rPr>
          <w:rFonts w:ascii="Arial" w:hAnsi="Arial" w:cs="Arial"/>
          <w:i/>
          <w:iCs/>
        </w:rPr>
      </w:pPr>
    </w:p>
    <w:p w14:paraId="2A3FA85B" w14:textId="672A8652" w:rsidR="00E018F7" w:rsidRPr="009862DB" w:rsidRDefault="00E018F7" w:rsidP="00CA2078">
      <w:pPr>
        <w:spacing w:after="0" w:line="240" w:lineRule="auto"/>
        <w:rPr>
          <w:rFonts w:ascii="Arial" w:hAnsi="Arial" w:cs="Arial"/>
          <w:i/>
          <w:iCs/>
        </w:rPr>
      </w:pPr>
    </w:p>
    <w:p w14:paraId="656FDAC4" w14:textId="0F288F63" w:rsidR="00E018F7" w:rsidRPr="009862DB" w:rsidRDefault="00E018F7" w:rsidP="00CA2078">
      <w:pPr>
        <w:spacing w:after="0" w:line="240" w:lineRule="auto"/>
        <w:rPr>
          <w:rFonts w:ascii="Arial" w:hAnsi="Arial" w:cs="Arial"/>
          <w:i/>
          <w:iCs/>
        </w:rPr>
      </w:pPr>
    </w:p>
    <w:p w14:paraId="221177F2" w14:textId="1333547C" w:rsidR="00E018F7" w:rsidRPr="009862DB" w:rsidRDefault="00E018F7" w:rsidP="00CA2078">
      <w:pPr>
        <w:spacing w:after="0" w:line="240" w:lineRule="auto"/>
        <w:rPr>
          <w:rFonts w:ascii="Arial" w:hAnsi="Arial" w:cs="Arial"/>
          <w:i/>
          <w:iCs/>
        </w:rPr>
      </w:pPr>
    </w:p>
    <w:p w14:paraId="333CDD28" w14:textId="77777777" w:rsidR="00E018F7" w:rsidRPr="009862DB" w:rsidRDefault="00E018F7" w:rsidP="00CA2078">
      <w:pPr>
        <w:spacing w:after="0" w:line="240" w:lineRule="auto"/>
        <w:rPr>
          <w:rFonts w:ascii="Arial" w:hAnsi="Arial" w:cs="Arial"/>
        </w:rPr>
      </w:pPr>
    </w:p>
    <w:p w14:paraId="75F05190" w14:textId="77777777" w:rsidR="00CA2078" w:rsidRPr="009862DB" w:rsidRDefault="00CA2078" w:rsidP="00CA2078">
      <w:pPr>
        <w:spacing w:after="0" w:line="240" w:lineRule="auto"/>
        <w:rPr>
          <w:rFonts w:ascii="Arial" w:hAnsi="Arial" w:cs="Arial"/>
        </w:rPr>
      </w:pPr>
    </w:p>
    <w:p w14:paraId="0908E609" w14:textId="77777777" w:rsidR="00CA2078" w:rsidRPr="009862DB" w:rsidRDefault="00CA2078" w:rsidP="00CA2078">
      <w:pPr>
        <w:spacing w:after="0" w:line="240" w:lineRule="auto"/>
        <w:rPr>
          <w:rFonts w:ascii="Arial" w:hAnsi="Arial" w:cs="Arial"/>
        </w:rPr>
      </w:pPr>
    </w:p>
    <w:p w14:paraId="4BA222DB" w14:textId="77777777" w:rsidR="00CA2078" w:rsidRPr="009862DB" w:rsidRDefault="00CA2078" w:rsidP="00CA2078">
      <w:pPr>
        <w:spacing w:after="0" w:line="240" w:lineRule="auto"/>
        <w:rPr>
          <w:rFonts w:ascii="Arial" w:hAnsi="Arial" w:cs="Arial"/>
        </w:rPr>
      </w:pPr>
    </w:p>
    <w:p w14:paraId="36DD7BD2" w14:textId="0BB5ACAD" w:rsidR="00CA2078" w:rsidRPr="009862DB" w:rsidRDefault="00CA2078" w:rsidP="00CA2078">
      <w:pPr>
        <w:spacing w:after="0" w:line="240" w:lineRule="auto"/>
        <w:rPr>
          <w:rFonts w:ascii="Arial" w:hAnsi="Arial" w:cs="Arial"/>
        </w:rPr>
      </w:pPr>
    </w:p>
    <w:p w14:paraId="53AE18E0" w14:textId="77777777" w:rsidR="00D4221C" w:rsidRPr="009862DB" w:rsidRDefault="00D4221C" w:rsidP="00CA2078">
      <w:pPr>
        <w:spacing w:after="0" w:line="240" w:lineRule="auto"/>
        <w:rPr>
          <w:rFonts w:ascii="Arial" w:hAnsi="Arial" w:cs="Arial"/>
        </w:rPr>
      </w:pPr>
    </w:p>
    <w:p w14:paraId="69C18F88" w14:textId="77777777" w:rsidR="00CA2078" w:rsidRPr="009862DB" w:rsidRDefault="00CA2078" w:rsidP="00CA2078">
      <w:pPr>
        <w:spacing w:after="0" w:line="240" w:lineRule="auto"/>
        <w:rPr>
          <w:rFonts w:ascii="Arial" w:hAnsi="Arial" w:cs="Arial"/>
        </w:rPr>
      </w:pPr>
    </w:p>
    <w:p w14:paraId="076E01EE" w14:textId="77777777" w:rsidR="00CA2078" w:rsidRPr="009862DB" w:rsidRDefault="00CA2078" w:rsidP="00CA2078">
      <w:pPr>
        <w:spacing w:after="0" w:line="240" w:lineRule="auto"/>
        <w:rPr>
          <w:rFonts w:ascii="Arial" w:hAnsi="Arial" w:cs="Arial"/>
        </w:rPr>
      </w:pPr>
    </w:p>
    <w:p w14:paraId="75C32E50" w14:textId="77777777" w:rsidR="00CA2078" w:rsidRPr="009862DB" w:rsidRDefault="00CA2078" w:rsidP="00CA2078">
      <w:pPr>
        <w:spacing w:after="0" w:line="240" w:lineRule="auto"/>
        <w:rPr>
          <w:rFonts w:ascii="Arial" w:hAnsi="Arial" w:cs="Arial"/>
        </w:rPr>
      </w:pPr>
    </w:p>
    <w:p w14:paraId="1617A0AB" w14:textId="77777777" w:rsidR="00A479DB" w:rsidRPr="009862DB" w:rsidRDefault="00A479DB" w:rsidP="00CA2078">
      <w:pPr>
        <w:spacing w:after="0" w:line="240" w:lineRule="auto"/>
        <w:rPr>
          <w:rFonts w:ascii="Arial" w:hAnsi="Arial" w:cs="Arial"/>
        </w:rPr>
      </w:pPr>
    </w:p>
    <w:p w14:paraId="56508368" w14:textId="40AD4FCD" w:rsidR="00CA2078" w:rsidRPr="009862DB" w:rsidRDefault="00CA2078" w:rsidP="00CA2078">
      <w:pPr>
        <w:spacing w:after="0" w:line="240" w:lineRule="auto"/>
        <w:rPr>
          <w:rFonts w:ascii="Arial" w:hAnsi="Arial" w:cs="Arial"/>
        </w:rPr>
      </w:pPr>
    </w:p>
    <w:p w14:paraId="53DB3E6B" w14:textId="0506EC6C" w:rsidR="00C167EA" w:rsidRPr="009862DB" w:rsidRDefault="00C167EA" w:rsidP="00CA2078">
      <w:pPr>
        <w:spacing w:after="0" w:line="240" w:lineRule="auto"/>
        <w:rPr>
          <w:rFonts w:ascii="Arial" w:hAnsi="Arial" w:cs="Arial"/>
        </w:rPr>
      </w:pPr>
    </w:p>
    <w:p w14:paraId="75A88EAC" w14:textId="5E765977" w:rsidR="003C2D81" w:rsidRPr="009862DB" w:rsidRDefault="003C2D81" w:rsidP="00CA2078">
      <w:pPr>
        <w:spacing w:after="0" w:line="240" w:lineRule="auto"/>
        <w:rPr>
          <w:rFonts w:ascii="Arial" w:hAnsi="Arial" w:cs="Arial"/>
        </w:rPr>
      </w:pPr>
    </w:p>
    <w:p w14:paraId="7D53032B" w14:textId="77777777" w:rsidR="003C2D81" w:rsidRPr="009862DB" w:rsidRDefault="003C2D81" w:rsidP="00CA2078">
      <w:pPr>
        <w:spacing w:after="0" w:line="240" w:lineRule="auto"/>
        <w:rPr>
          <w:rFonts w:ascii="Arial" w:hAnsi="Arial" w:cs="Arial"/>
        </w:rPr>
      </w:pPr>
    </w:p>
    <w:p w14:paraId="348BFABF" w14:textId="791F4381" w:rsidR="00C167EA" w:rsidRPr="009862DB" w:rsidRDefault="00C167EA" w:rsidP="00CA2078">
      <w:pPr>
        <w:spacing w:after="0" w:line="240" w:lineRule="auto"/>
        <w:rPr>
          <w:rFonts w:ascii="Arial" w:hAnsi="Arial" w:cs="Arial"/>
        </w:rPr>
      </w:pPr>
    </w:p>
    <w:p w14:paraId="3F6DAF10" w14:textId="6DE1D4BF" w:rsidR="00C167EA" w:rsidRPr="009862DB" w:rsidRDefault="00C167EA" w:rsidP="00CA2078">
      <w:pPr>
        <w:spacing w:after="0" w:line="240" w:lineRule="auto"/>
        <w:rPr>
          <w:rFonts w:ascii="Arial" w:hAnsi="Arial" w:cs="Arial"/>
        </w:rPr>
      </w:pPr>
    </w:p>
    <w:p w14:paraId="0BAB9EB9" w14:textId="51F4D215" w:rsidR="00C167EA" w:rsidRPr="009862DB" w:rsidRDefault="00C167EA" w:rsidP="00CA2078">
      <w:pPr>
        <w:spacing w:after="0" w:line="240" w:lineRule="auto"/>
        <w:rPr>
          <w:rFonts w:ascii="Arial" w:hAnsi="Arial" w:cs="Arial"/>
        </w:rPr>
      </w:pPr>
    </w:p>
    <w:p w14:paraId="382C5648" w14:textId="17F6DC27" w:rsidR="00C167EA" w:rsidRPr="009862DB" w:rsidRDefault="00C167EA" w:rsidP="00CA2078">
      <w:pPr>
        <w:spacing w:after="0" w:line="240" w:lineRule="auto"/>
        <w:rPr>
          <w:rFonts w:ascii="Arial" w:hAnsi="Arial" w:cs="Arial"/>
        </w:rPr>
      </w:pPr>
    </w:p>
    <w:p w14:paraId="74688F65" w14:textId="6A51FD9D" w:rsidR="00C167EA" w:rsidRPr="009862DB" w:rsidRDefault="00C167EA" w:rsidP="00CA2078">
      <w:pPr>
        <w:spacing w:after="0" w:line="240" w:lineRule="auto"/>
        <w:rPr>
          <w:rFonts w:ascii="Arial" w:hAnsi="Arial" w:cs="Arial"/>
        </w:rPr>
      </w:pPr>
    </w:p>
    <w:p w14:paraId="667B6DD6" w14:textId="2831A9F9" w:rsidR="00C167EA" w:rsidRPr="009862DB" w:rsidRDefault="00C167EA" w:rsidP="00CA2078">
      <w:pPr>
        <w:spacing w:after="0" w:line="240" w:lineRule="auto"/>
        <w:rPr>
          <w:rFonts w:ascii="Arial" w:hAnsi="Arial" w:cs="Arial"/>
        </w:rPr>
      </w:pPr>
    </w:p>
    <w:p w14:paraId="14527945" w14:textId="3B030E4E" w:rsidR="00C167EA" w:rsidRPr="009862DB" w:rsidRDefault="00C167EA" w:rsidP="00CA2078">
      <w:pPr>
        <w:spacing w:after="0" w:line="240" w:lineRule="auto"/>
        <w:rPr>
          <w:rFonts w:ascii="Arial" w:hAnsi="Arial" w:cs="Arial"/>
        </w:rPr>
      </w:pPr>
    </w:p>
    <w:p w14:paraId="7F488FB0" w14:textId="1DBD4C79" w:rsidR="00C167EA" w:rsidRPr="009862DB" w:rsidRDefault="00C167EA" w:rsidP="00CA2078">
      <w:pPr>
        <w:spacing w:after="0" w:line="240" w:lineRule="auto"/>
        <w:rPr>
          <w:rFonts w:ascii="Arial" w:hAnsi="Arial" w:cs="Arial"/>
        </w:rPr>
      </w:pPr>
    </w:p>
    <w:p w14:paraId="022B896A" w14:textId="5B43579C" w:rsidR="00C167EA" w:rsidRPr="009862DB" w:rsidRDefault="00C167EA" w:rsidP="00CA2078">
      <w:pPr>
        <w:spacing w:after="0" w:line="240" w:lineRule="auto"/>
        <w:rPr>
          <w:rFonts w:ascii="Arial" w:hAnsi="Arial" w:cs="Arial"/>
        </w:rPr>
      </w:pPr>
    </w:p>
    <w:p w14:paraId="4184ED0A" w14:textId="1DFF8DFB" w:rsidR="00C167EA" w:rsidRPr="009862DB" w:rsidRDefault="00C167EA" w:rsidP="00CA2078">
      <w:pPr>
        <w:spacing w:after="0" w:line="240" w:lineRule="auto"/>
        <w:rPr>
          <w:rFonts w:ascii="Arial" w:hAnsi="Arial" w:cs="Arial"/>
        </w:rPr>
      </w:pPr>
    </w:p>
    <w:p w14:paraId="6FF6AB26" w14:textId="6510D041" w:rsidR="000232D5" w:rsidRPr="009862DB" w:rsidRDefault="000232D5" w:rsidP="00CA2078">
      <w:pPr>
        <w:spacing w:after="0" w:line="240" w:lineRule="auto"/>
        <w:rPr>
          <w:rFonts w:ascii="Arial" w:hAnsi="Arial" w:cs="Arial"/>
        </w:rPr>
      </w:pPr>
    </w:p>
    <w:p w14:paraId="51124CC4" w14:textId="4617DE68" w:rsidR="000232D5" w:rsidRPr="009862DB" w:rsidRDefault="000232D5" w:rsidP="00CA2078">
      <w:pPr>
        <w:spacing w:after="0" w:line="240" w:lineRule="auto"/>
        <w:rPr>
          <w:rFonts w:ascii="Arial" w:hAnsi="Arial" w:cs="Arial"/>
        </w:rPr>
      </w:pPr>
    </w:p>
    <w:p w14:paraId="1CBC2881" w14:textId="796AA5D7" w:rsidR="000232D5" w:rsidRPr="009862DB" w:rsidRDefault="000232D5" w:rsidP="00CA2078">
      <w:pPr>
        <w:spacing w:after="0" w:line="240" w:lineRule="auto"/>
        <w:rPr>
          <w:rFonts w:ascii="Arial" w:hAnsi="Arial" w:cs="Arial"/>
        </w:rPr>
      </w:pPr>
    </w:p>
    <w:p w14:paraId="0B69262A" w14:textId="5BE9D2E0" w:rsidR="000232D5" w:rsidRPr="009862DB" w:rsidRDefault="000232D5" w:rsidP="00CA2078">
      <w:pPr>
        <w:spacing w:after="0" w:line="240" w:lineRule="auto"/>
        <w:rPr>
          <w:rFonts w:ascii="Arial" w:hAnsi="Arial" w:cs="Arial"/>
        </w:rPr>
      </w:pPr>
    </w:p>
    <w:p w14:paraId="344BCF5D" w14:textId="5B5F0384" w:rsidR="000232D5" w:rsidRPr="009862DB" w:rsidRDefault="000232D5" w:rsidP="00CA2078">
      <w:pPr>
        <w:spacing w:after="0" w:line="240" w:lineRule="auto"/>
        <w:rPr>
          <w:rFonts w:ascii="Arial" w:hAnsi="Arial" w:cs="Arial"/>
        </w:rPr>
      </w:pPr>
    </w:p>
    <w:p w14:paraId="6716CBE6" w14:textId="70991470" w:rsidR="000232D5" w:rsidRPr="009862DB" w:rsidRDefault="000232D5" w:rsidP="00CA2078">
      <w:pPr>
        <w:spacing w:after="0" w:line="240" w:lineRule="auto"/>
        <w:rPr>
          <w:rFonts w:ascii="Arial" w:hAnsi="Arial" w:cs="Arial"/>
        </w:rPr>
      </w:pPr>
    </w:p>
    <w:p w14:paraId="3BB1FD61" w14:textId="36525345" w:rsidR="000232D5" w:rsidRPr="009862DB" w:rsidRDefault="000232D5" w:rsidP="00CA2078">
      <w:pPr>
        <w:spacing w:after="0" w:line="240" w:lineRule="auto"/>
        <w:rPr>
          <w:rFonts w:ascii="Arial" w:hAnsi="Arial" w:cs="Arial"/>
        </w:rPr>
      </w:pPr>
    </w:p>
    <w:p w14:paraId="0F516087" w14:textId="77777777" w:rsidR="000232D5" w:rsidRPr="009862DB" w:rsidRDefault="000232D5" w:rsidP="00CA2078">
      <w:pPr>
        <w:spacing w:after="0" w:line="240" w:lineRule="auto"/>
        <w:rPr>
          <w:rFonts w:ascii="Arial" w:hAnsi="Arial" w:cs="Arial"/>
        </w:rPr>
      </w:pPr>
    </w:p>
    <w:p w14:paraId="65D9EC99" w14:textId="1EFA263E" w:rsidR="00CA2078" w:rsidRPr="009862DB" w:rsidRDefault="00CA2078" w:rsidP="00CA2078">
      <w:pPr>
        <w:spacing w:after="0" w:line="240" w:lineRule="auto"/>
        <w:rPr>
          <w:rFonts w:ascii="Arial" w:hAnsi="Arial" w:cs="Arial"/>
        </w:rPr>
      </w:pPr>
    </w:p>
    <w:p w14:paraId="393D065F" w14:textId="13CAD6EF" w:rsidR="00B20022" w:rsidRPr="009862DB" w:rsidRDefault="00F712D9" w:rsidP="00936C15">
      <w:pPr>
        <w:jc w:val="both"/>
        <w:rPr>
          <w:rFonts w:ascii="Arial" w:hAnsi="Arial" w:cs="Arial"/>
          <w:b/>
          <w:bCs/>
          <w:sz w:val="28"/>
          <w:szCs w:val="28"/>
        </w:rPr>
      </w:pPr>
      <w:r w:rsidRPr="009862DB">
        <w:rPr>
          <w:rFonts w:ascii="Arial" w:hAnsi="Arial" w:cs="Arial"/>
          <w:b/>
          <w:bCs/>
          <w:sz w:val="28"/>
          <w:szCs w:val="28"/>
        </w:rPr>
        <w:t xml:space="preserve">Pennod 2 - </w:t>
      </w:r>
      <w:r w:rsidR="006C3838" w:rsidRPr="009862DB">
        <w:rPr>
          <w:rFonts w:ascii="Arial" w:hAnsi="Arial" w:cs="Arial"/>
          <w:b/>
          <w:bCs/>
          <w:sz w:val="28"/>
          <w:szCs w:val="28"/>
        </w:rPr>
        <w:t>Adolygiad Llenyddiaeth</w:t>
      </w:r>
    </w:p>
    <w:p w14:paraId="26B7E50F" w14:textId="4EF906F6" w:rsidR="00D802B1" w:rsidRPr="009862DB" w:rsidRDefault="002039A8" w:rsidP="00936C15">
      <w:pPr>
        <w:spacing w:line="360" w:lineRule="auto"/>
        <w:jc w:val="both"/>
        <w:rPr>
          <w:rFonts w:ascii="Arial" w:hAnsi="Arial" w:cs="Arial"/>
          <w:i/>
          <w:iCs/>
        </w:rPr>
      </w:pPr>
      <w:r w:rsidRPr="009862DB">
        <w:rPr>
          <w:rFonts w:ascii="Arial" w:hAnsi="Arial" w:cs="Arial"/>
          <w:i/>
          <w:iCs/>
        </w:rPr>
        <w:t xml:space="preserve">2.1 </w:t>
      </w:r>
      <w:r w:rsidR="00D802B1" w:rsidRPr="009862DB">
        <w:rPr>
          <w:rFonts w:ascii="Arial" w:hAnsi="Arial" w:cs="Arial"/>
          <w:i/>
          <w:iCs/>
        </w:rPr>
        <w:t>Diffinio Anghenion Dysgu Ych</w:t>
      </w:r>
      <w:r w:rsidRPr="009862DB">
        <w:rPr>
          <w:rFonts w:ascii="Arial" w:hAnsi="Arial" w:cs="Arial"/>
          <w:i/>
          <w:iCs/>
        </w:rPr>
        <w:t>wanegol (ADY)</w:t>
      </w:r>
    </w:p>
    <w:p w14:paraId="179174AF" w14:textId="73F9A21F" w:rsidR="00227CD7" w:rsidRPr="009862DB" w:rsidRDefault="00AA5AEF" w:rsidP="00936C15">
      <w:pPr>
        <w:spacing w:line="360" w:lineRule="auto"/>
        <w:jc w:val="both"/>
        <w:rPr>
          <w:rFonts w:ascii="Arial" w:hAnsi="Arial" w:cs="Arial"/>
        </w:rPr>
      </w:pPr>
      <w:r w:rsidRPr="009862DB">
        <w:rPr>
          <w:rFonts w:ascii="Arial" w:hAnsi="Arial" w:cs="Arial"/>
        </w:rPr>
        <w:t>Cyflwynwyd y term Anghenion Addysgol Arbennig (AAA) gan Adroddiad Warnock yn y saithdegau (DES, 1978). Gwelir dylanwad yr adroddiad ynghyd â chyhoeddiad Deddf Addysg (1981) wrth iddynt newid cysyniad ynghylch addysg arbennig gan bwysleisio y dylid blaenoriaethu anghenion addysgol plentyn yn gyntaf ac nid ei anabledd dysgu neu rwystr unigol (DES, 1981). At ddiben yr ymchwil yma, hanfodol yw deall beth yn union a olygir gan AAA. Amlinella Cod Ymarfer AAA Cymru (2004) ‘mae gan blant anghenion addysgol arbennig os oes ganddynt anhawster dysgu sy’n golygu ei bod yn ofynnol gwneud darpariaeth arbennig ar eu cyfer’ (Ll.C, 2004, t.1). Yn debyg, diffinia Hodkinson (2016) ‘SEN refers to children who have learning difficulties and/or disabilities, which make it more difficult for them to learn or access education than most children of the same age’ (Hodkinson, 2016, t.4).</w:t>
      </w:r>
    </w:p>
    <w:p w14:paraId="1D0C5ABC" w14:textId="7D149BF9" w:rsidR="001E1384" w:rsidRPr="009862DB" w:rsidRDefault="00A0674B" w:rsidP="00936C15">
      <w:pPr>
        <w:spacing w:line="360" w:lineRule="auto"/>
        <w:jc w:val="both"/>
        <w:rPr>
          <w:rFonts w:ascii="Arial" w:hAnsi="Arial" w:cs="Arial"/>
        </w:rPr>
      </w:pPr>
      <w:r w:rsidRPr="009862DB">
        <w:rPr>
          <w:rFonts w:ascii="Arial" w:hAnsi="Arial" w:cs="Arial"/>
        </w:rPr>
        <w:t>Yn dilyn cynigion deddfwriaethol cyhoeddedig ar gyfer cefnogi plant a phobl ifanc ag anghenion dysgu ychwanegol, cydnabuwyd dadleuon dros sefydlu'r term AAA (Llywodraeth Cymru, 2014). Cyfateba hyn â dadleuon Hodkinson (2016) a Frederickson a Cline (2009) bod AAA yn derm problemus oherwydd ei fod yn gysylltiedig â chysyniadau negyddol ac yn derm eang sy’n achosi problemau ynghylch gwneud dewisiadau am anghenion unigolyn. O ganlyniad, penderfynwyd disodli’r term ‘Anghenion Addysgol Arbennig (AAA)’ gydag ‘Anghenion Dysgu Ychwanegol (ADY)’ a hefyd disodli Datganiadau AAA gyda Chynllun Datblygu Unigol newydd i gefnogi anghenion plant yn briodol (Ll.C, 2014). Mynna’r Gweinidog Dysgu Gydol Oes, Alun Davies, (2018) bydd y cynigion system newydd yn cyflwyno proses gynhwysol i bob dysgwr a fydd yn sicrhau y bydd barn dysgwyr a rhieni yn cael ei ystyried yn barhaus (Ll.C, 2018a). Serch hynny, pwysig yw deall ac adnabod anghenion unigol y dygwyr er mwyn darparu’r cymorth priodol ar eu cyfer, heb osod y disgybl mewn categori (DfES, 2015).</w:t>
      </w:r>
    </w:p>
    <w:p w14:paraId="46A10654" w14:textId="07249714" w:rsidR="003C5224" w:rsidRPr="009862DB" w:rsidRDefault="003C5224" w:rsidP="00936C15">
      <w:pPr>
        <w:spacing w:line="360" w:lineRule="auto"/>
        <w:jc w:val="both"/>
        <w:rPr>
          <w:rFonts w:ascii="Arial" w:hAnsi="Arial" w:cs="Arial"/>
          <w:i/>
          <w:iCs/>
        </w:rPr>
      </w:pPr>
      <w:r w:rsidRPr="009862DB">
        <w:rPr>
          <w:rFonts w:ascii="Arial" w:hAnsi="Arial" w:cs="Arial"/>
          <w:i/>
          <w:iCs/>
        </w:rPr>
        <w:t>2.2 Nodi dysgwyr ag ADY</w:t>
      </w:r>
    </w:p>
    <w:p w14:paraId="10645EDE" w14:textId="044ED3FB" w:rsidR="006B4D4E" w:rsidRPr="009862DB" w:rsidRDefault="00B20022" w:rsidP="00936C15">
      <w:pPr>
        <w:spacing w:line="360" w:lineRule="auto"/>
        <w:jc w:val="both"/>
        <w:rPr>
          <w:rFonts w:ascii="Arial" w:hAnsi="Arial" w:cs="Arial"/>
        </w:rPr>
      </w:pPr>
      <w:r w:rsidRPr="009862DB">
        <w:rPr>
          <w:rFonts w:ascii="Arial" w:hAnsi="Arial" w:cs="Arial"/>
        </w:rPr>
        <w:t>Noda Cod Ymarfer AAA (2015) pedair prif gategori AAA, sef: Cyfathrebu a rhyngweithio; Gwybyddiaeth a dysgu; Iechyd cymdeithasol, emosiynol a meddyliol ac Anghenion synhwyraidd a / neu gorfforol (DfES, 2015).  Amcangyfrifodd Adroddiad Warnock (DES, 1978) y gallai cymaint ag 20 y cant o blant brofi AAA, ac y byddai angen Datganiad AAA ar oddeutu 2 y cant o’r plant a phobl ifanc yn Lloegr a Chymru. Canfu ymchwil diweddaraf, ceir 150,000 o ddysgwyr y cydnabyddir yn swyddogol bod ganddynt Anghenion Addysgol Arbennig (AAA) yng Nghymru, ac mae gan 12,000 ohonynt ddatganiadau (Llywodraeth Cynulliad Cymru, 2016). Gwelir bod y ffigur o 2 y cant a ddarparwyd gan Warnock (DES, 1978) yn tanamcangyfrif nifer y plant a fyddai angen y lefel uchaf o ddarpariaeth addysgol (Hodkinson, 2016) ac ystyrir graddfa’r mater yng Nghymru felly.</w:t>
      </w:r>
    </w:p>
    <w:p w14:paraId="559EBDFC" w14:textId="361C5257" w:rsidR="00A6022C" w:rsidRPr="009862DB" w:rsidRDefault="00A26851" w:rsidP="00936C15">
      <w:pPr>
        <w:spacing w:line="360" w:lineRule="auto"/>
        <w:jc w:val="both"/>
        <w:rPr>
          <w:rFonts w:ascii="Arial" w:hAnsi="Arial" w:cs="Arial"/>
        </w:rPr>
      </w:pPr>
      <w:r w:rsidRPr="009862DB">
        <w:rPr>
          <w:rFonts w:ascii="Arial" w:hAnsi="Arial" w:cs="Arial"/>
        </w:rPr>
        <w:t xml:space="preserve">Gellir deall </w:t>
      </w:r>
      <w:r w:rsidR="00B20022" w:rsidRPr="009862DB">
        <w:rPr>
          <w:rFonts w:ascii="Arial" w:hAnsi="Arial" w:cs="Arial"/>
        </w:rPr>
        <w:t>bod y disgyblion hyn yn rhan sylweddol o boblogaeth gyffredinol yr ysgolion cynradd a chytuna Rose a Howley (2007) bod angen sylw pellach arnynt o fewn y system addysg. Gwelir ymrwymiad Llywodraeth Cymru i wella arweiniad ynglŷn â’r ddarpariaeth ADY trwy gyhoeddir Deddf ADY newydd i Gymru (201</w:t>
      </w:r>
      <w:r w:rsidR="005908E7" w:rsidRPr="009862DB">
        <w:rPr>
          <w:rFonts w:ascii="Arial" w:hAnsi="Arial" w:cs="Arial"/>
        </w:rPr>
        <w:t>8</w:t>
      </w:r>
      <w:r w:rsidR="00B20022" w:rsidRPr="009862DB">
        <w:rPr>
          <w:rFonts w:ascii="Arial" w:hAnsi="Arial" w:cs="Arial"/>
        </w:rPr>
        <w:t>) a Chod Ymarfer drafft ADY</w:t>
      </w:r>
      <w:r w:rsidR="005908E7" w:rsidRPr="009862DB">
        <w:rPr>
          <w:rFonts w:ascii="Arial" w:hAnsi="Arial" w:cs="Arial"/>
        </w:rPr>
        <w:t xml:space="preserve"> (</w:t>
      </w:r>
      <w:r w:rsidR="00B20022" w:rsidRPr="009862DB">
        <w:rPr>
          <w:rFonts w:ascii="Arial" w:hAnsi="Arial" w:cs="Arial"/>
        </w:rPr>
        <w:t>201</w:t>
      </w:r>
      <w:r w:rsidR="005908E7" w:rsidRPr="009862DB">
        <w:rPr>
          <w:rFonts w:ascii="Arial" w:hAnsi="Arial" w:cs="Arial"/>
        </w:rPr>
        <w:t>8b</w:t>
      </w:r>
      <w:r w:rsidR="00B20022" w:rsidRPr="009862DB">
        <w:rPr>
          <w:rFonts w:ascii="Arial" w:hAnsi="Arial" w:cs="Arial"/>
        </w:rPr>
        <w:t xml:space="preserve">). Amlyga Estyn (2018) mae llawer o ysgolion yn ymwybodol o’r Cod ADY drafft a </w:t>
      </w:r>
      <w:r w:rsidR="00434147" w:rsidRPr="009862DB">
        <w:rPr>
          <w:rFonts w:ascii="Arial" w:hAnsi="Arial" w:cs="Arial"/>
        </w:rPr>
        <w:t>d</w:t>
      </w:r>
      <w:r w:rsidR="00B20022" w:rsidRPr="009862DB">
        <w:rPr>
          <w:rFonts w:ascii="Arial" w:hAnsi="Arial" w:cs="Arial"/>
        </w:rPr>
        <w:t>defnyddir i gynorthwyo ysgolion i adolygu darpariaeth bresennol a dechrau ffurfio’r defnydd o arfer sy’n canolbwyntio ar yr unigolyn. Wrth wneud hyn, gwelir gwell cyfleodd i ysgolion sicrhau ‘all children achieve their best, become confident individuals living fulfilling lives and make a successful transition into adulthood’ (DfES, 2014b, t.58).</w:t>
      </w:r>
    </w:p>
    <w:p w14:paraId="22EAD7D8" w14:textId="7CC689F3" w:rsidR="00B85484" w:rsidRPr="009862DB" w:rsidRDefault="00F34F77" w:rsidP="00936C15">
      <w:pPr>
        <w:spacing w:line="360" w:lineRule="auto"/>
        <w:jc w:val="both"/>
        <w:rPr>
          <w:rFonts w:ascii="Arial" w:hAnsi="Arial" w:cs="Arial"/>
          <w:i/>
          <w:iCs/>
        </w:rPr>
      </w:pPr>
      <w:r w:rsidRPr="009862DB">
        <w:rPr>
          <w:rFonts w:ascii="Arial" w:hAnsi="Arial" w:cs="Arial"/>
          <w:i/>
          <w:iCs/>
        </w:rPr>
        <w:t xml:space="preserve">2.3 </w:t>
      </w:r>
      <w:r w:rsidR="00F712D9" w:rsidRPr="009862DB">
        <w:rPr>
          <w:rFonts w:ascii="Arial" w:hAnsi="Arial" w:cs="Arial"/>
          <w:i/>
          <w:iCs/>
        </w:rPr>
        <w:t>Diffinio A</w:t>
      </w:r>
      <w:r w:rsidR="00A6022C" w:rsidRPr="009862DB">
        <w:rPr>
          <w:rFonts w:ascii="Arial" w:hAnsi="Arial" w:cs="Arial"/>
          <w:i/>
          <w:iCs/>
        </w:rPr>
        <w:t>wtistiaeth</w:t>
      </w:r>
    </w:p>
    <w:p w14:paraId="12EDCE4E" w14:textId="1147D91F" w:rsidR="00A16D81" w:rsidRPr="009862DB" w:rsidRDefault="00B20022" w:rsidP="00936C15">
      <w:pPr>
        <w:spacing w:line="360" w:lineRule="auto"/>
        <w:jc w:val="both"/>
        <w:rPr>
          <w:rFonts w:ascii="Arial" w:hAnsi="Arial" w:cs="Arial"/>
        </w:rPr>
      </w:pPr>
      <w:r w:rsidRPr="009862DB">
        <w:rPr>
          <w:rFonts w:ascii="Arial" w:hAnsi="Arial" w:cs="Arial"/>
        </w:rPr>
        <w:t xml:space="preserve">At ddiben yr ymchwiliad yma, canolbwyntir ar y cyflwr awtistiaeth a sut maent yn achosi rhwystrau i blant a phobl ifanc rhag dysgu a derbyn addysg gynhwysol. Er mwyn ymdrin â hyn yn ddyfnach, pwysig yw deall esblygiad y cysyniad o awtistiaeth a'r heriau sy'n wynebu'r grŵp o ddysgwyr, cyhoeddwyd cryn dipyn o lenyddiaeth ar hyn dros y blynyddoedd.  Cafodd awtistiaeth ei ddiffinio yn gyntaf gan wyddonydd Leo Kanner (1943). Yn </w:t>
      </w:r>
      <w:r w:rsidR="00222F38" w:rsidRPr="009862DB">
        <w:rPr>
          <w:rFonts w:ascii="Arial" w:hAnsi="Arial" w:cs="Arial"/>
        </w:rPr>
        <w:t>debyg</w:t>
      </w:r>
      <w:r w:rsidRPr="009862DB">
        <w:rPr>
          <w:rFonts w:ascii="Arial" w:hAnsi="Arial" w:cs="Arial"/>
        </w:rPr>
        <w:t xml:space="preserve">, </w:t>
      </w:r>
      <w:r w:rsidR="00222F38" w:rsidRPr="009862DB">
        <w:rPr>
          <w:rFonts w:ascii="Arial" w:hAnsi="Arial" w:cs="Arial"/>
        </w:rPr>
        <w:t xml:space="preserve">deallir bod </w:t>
      </w:r>
      <w:r w:rsidRPr="009862DB">
        <w:rPr>
          <w:rFonts w:ascii="Arial" w:hAnsi="Arial" w:cs="Arial"/>
        </w:rPr>
        <w:t xml:space="preserve"> syndrom </w:t>
      </w:r>
      <w:r w:rsidR="00877526" w:rsidRPr="009862DB">
        <w:rPr>
          <w:rFonts w:ascii="Arial" w:hAnsi="Arial" w:cs="Arial"/>
        </w:rPr>
        <w:t>A</w:t>
      </w:r>
      <w:r w:rsidRPr="009862DB">
        <w:rPr>
          <w:rFonts w:ascii="Arial" w:hAnsi="Arial" w:cs="Arial"/>
        </w:rPr>
        <w:t>sperger yn rhannu ei enw â Hans Asperger (1944), ffigur amlwg yn yr ymchwil cynnar i awtistiaeth gweithredu uchel. Awgryma National Autistic Society (2018) bod awtistiaeth yn anabledd datblygiadol gydol oes sy'n achosi nifer o anawsterau ac yn effeithio ar sut mae pobl yn gweld y byd ac yn rhyngweithio ag eraill.</w:t>
      </w:r>
      <w:r w:rsidR="00222F38" w:rsidRPr="009862DB">
        <w:rPr>
          <w:rFonts w:ascii="Arial" w:hAnsi="Arial" w:cs="Arial"/>
        </w:rPr>
        <w:t xml:space="preserve"> Bwriada’r ymchwilydd archwilio effeithiau awtistiaeth, gan gynnwys datblygiad gwybyddol, emosiynol a chymdeithasol o fewn yr ymchwil.</w:t>
      </w:r>
    </w:p>
    <w:p w14:paraId="51CF115F" w14:textId="72CE1EBC" w:rsidR="003B610C" w:rsidRPr="009862DB" w:rsidRDefault="00B20022" w:rsidP="00936C15">
      <w:pPr>
        <w:spacing w:line="360" w:lineRule="auto"/>
        <w:jc w:val="both"/>
        <w:rPr>
          <w:rFonts w:ascii="Arial" w:hAnsi="Arial" w:cs="Arial"/>
        </w:rPr>
      </w:pPr>
      <w:r w:rsidRPr="009862DB">
        <w:rPr>
          <w:rFonts w:ascii="Arial" w:hAnsi="Arial" w:cs="Arial"/>
        </w:rPr>
        <w:t>Ceir trafodaeth helaeth ynghylch ymchwilwyr gwyddonol ynglŷn â beth sy</w:t>
      </w:r>
      <w:r w:rsidR="00674B1C" w:rsidRPr="009862DB">
        <w:rPr>
          <w:rFonts w:ascii="Arial" w:hAnsi="Arial" w:cs="Arial"/>
        </w:rPr>
        <w:t>’</w:t>
      </w:r>
      <w:r w:rsidRPr="009862DB">
        <w:rPr>
          <w:rFonts w:ascii="Arial" w:hAnsi="Arial" w:cs="Arial"/>
        </w:rPr>
        <w:t>n achosi awtistiaeth ac yn fater sydd dal yn cael ei archwilio heddiw. Yn ystod y 1940au a'r 1950au credwyd bod arddulliau rhieni yn gyfrifol am awtistiaeth (Wing, 2007). Fodd bynnag, mae ymchwil ddiweddarach yn awgrymu bod awtistiaeth yn cael ei achosi gan afreoleidd-dra yn natblygiad yr ymennydd, yn aml cyn genedigaeth sy'n cael ei achosi gan ffactorau genetig (Bailey et al., 1996; Jordan and Powell, 1995). Er hyn, ni</w:t>
      </w:r>
      <w:r w:rsidR="00877526" w:rsidRPr="009862DB">
        <w:rPr>
          <w:rFonts w:ascii="Arial" w:hAnsi="Arial" w:cs="Arial"/>
        </w:rPr>
        <w:t xml:space="preserve">d yw </w:t>
      </w:r>
      <w:r w:rsidRPr="009862DB">
        <w:rPr>
          <w:rFonts w:ascii="Arial" w:hAnsi="Arial" w:cs="Arial"/>
        </w:rPr>
        <w:t>awtistiaeth bellach yn gyflwr prin fel awgrymodd Kanner (1943)</w:t>
      </w:r>
      <w:r w:rsidR="00877526" w:rsidRPr="009862DB">
        <w:rPr>
          <w:rFonts w:ascii="Arial" w:hAnsi="Arial" w:cs="Arial"/>
        </w:rPr>
        <w:t>,</w:t>
      </w:r>
      <w:r w:rsidRPr="009862DB">
        <w:rPr>
          <w:rFonts w:ascii="Arial" w:hAnsi="Arial" w:cs="Arial"/>
        </w:rPr>
        <w:t xml:space="preserve"> amcangyfrifir bod awtistiaeth gan dros 700,000 mil o bobl yn y Deyrnas Unedig, sef mwy nag 1 o bob 100 (autism.org.uk, 2015). Ymhellach, dengys ystadegau Stats Cymru (2016), cafodd 1,478 o ddisgyblion diagnosis o awtistiaeth yn 2003, sydd yn nifer is iawn i gymharu gyda’r 5,327 o ddisgyblion a chafodd diagnosis yn 2016 (StatsCymru, 2016). Ymddengys canlyniadau arolygon yng Nghymru, Lloegr a'r Alban (Newson a Jones, 1992; Jordan a Jones, 1996) cyfraddau diagnosis o awtistiaeth sy'n sylweddol is na’r nifer wedi'u cyfrifo o gyfraddau cyffredinolrwydd. Rhesymeg posib dros hyn yw’r ffaith bod awtistiaeth yn anabledd cudd, hynny yw, nid yw’n gweladwy ac felly yn anodd </w:t>
      </w:r>
      <w:r w:rsidR="00222F38" w:rsidRPr="009862DB">
        <w:rPr>
          <w:rFonts w:ascii="Arial" w:hAnsi="Arial" w:cs="Arial"/>
        </w:rPr>
        <w:t>i’w</w:t>
      </w:r>
      <w:r w:rsidRPr="009862DB">
        <w:rPr>
          <w:rFonts w:ascii="Arial" w:hAnsi="Arial" w:cs="Arial"/>
        </w:rPr>
        <w:t xml:space="preserve"> nodi mewn plant a phobl ifanc (GIG, 2019).</w:t>
      </w:r>
    </w:p>
    <w:p w14:paraId="244B5CE3" w14:textId="6819DB9B" w:rsidR="00087FCF" w:rsidRPr="009862DB" w:rsidRDefault="00087FCF" w:rsidP="00936C15">
      <w:pPr>
        <w:spacing w:line="360" w:lineRule="auto"/>
        <w:jc w:val="both"/>
        <w:rPr>
          <w:rFonts w:ascii="Arial" w:hAnsi="Arial" w:cs="Arial"/>
          <w:i/>
          <w:iCs/>
        </w:rPr>
      </w:pPr>
      <w:r w:rsidRPr="009862DB">
        <w:rPr>
          <w:rFonts w:ascii="Arial" w:hAnsi="Arial" w:cs="Arial"/>
          <w:i/>
          <w:iCs/>
        </w:rPr>
        <w:t>2.4 Nodweddion Awtistiaeth</w:t>
      </w:r>
    </w:p>
    <w:p w14:paraId="54132F01" w14:textId="24F9F358" w:rsidR="00674B1C" w:rsidRPr="009862DB" w:rsidRDefault="00B20022" w:rsidP="00936C15">
      <w:pPr>
        <w:spacing w:line="360" w:lineRule="auto"/>
        <w:jc w:val="both"/>
        <w:rPr>
          <w:rFonts w:ascii="Arial" w:hAnsi="Arial" w:cs="Arial"/>
        </w:rPr>
      </w:pPr>
      <w:r w:rsidRPr="009862DB">
        <w:rPr>
          <w:rFonts w:ascii="Arial" w:hAnsi="Arial" w:cs="Arial"/>
        </w:rPr>
        <w:t>Yn ôl Glazzard et al (2015), mae plant ag awtistiaeth yn aml yn cael eu trafod fel pe baent yn cynrychioli grŵp homogenaidd o ddysgwyr. Er hyn, defnyddiodd gwyddonwr Lorna Wing (1988) y term ‘autistic spectrum disorder’ (ASD) fel term eang ar gyfer plant a phobl ifanc a oedd yn dangos yr un nodweddion. Gan ystyried hyn, cydnabyddir bod Cyflwr Sbectrwm Awtistig (CSA) yn cynrychioli grŵp amrywiol o ddysgwy</w:t>
      </w:r>
      <w:r w:rsidR="00434147" w:rsidRPr="009862DB">
        <w:rPr>
          <w:rFonts w:ascii="Arial" w:hAnsi="Arial" w:cs="Arial"/>
        </w:rPr>
        <w:t>r. Felly,</w:t>
      </w:r>
      <w:r w:rsidRPr="009862DB">
        <w:rPr>
          <w:rFonts w:ascii="Arial" w:hAnsi="Arial" w:cs="Arial"/>
        </w:rPr>
        <w:t xml:space="preserve"> bydd angen i strategaethau </w:t>
      </w:r>
      <w:r w:rsidR="00434147" w:rsidRPr="009862DB">
        <w:rPr>
          <w:rFonts w:ascii="Arial" w:hAnsi="Arial" w:cs="Arial"/>
        </w:rPr>
        <w:t>c</w:t>
      </w:r>
      <w:r w:rsidRPr="009862DB">
        <w:rPr>
          <w:rFonts w:ascii="Arial" w:hAnsi="Arial" w:cs="Arial"/>
        </w:rPr>
        <w:t xml:space="preserve">efnogi dysgu a datblygiad y plant </w:t>
      </w:r>
      <w:r w:rsidR="00434147" w:rsidRPr="009862DB">
        <w:rPr>
          <w:rFonts w:ascii="Arial" w:hAnsi="Arial" w:cs="Arial"/>
        </w:rPr>
        <w:t>yma</w:t>
      </w:r>
      <w:r w:rsidRPr="009862DB">
        <w:rPr>
          <w:rFonts w:ascii="Arial" w:hAnsi="Arial" w:cs="Arial"/>
        </w:rPr>
        <w:t xml:space="preserve"> fod mor amrywiol ag anghenion pob dysgwr (Hodkinson, 2016). Atgyfnertha Llywodraeth Cymru (201</w:t>
      </w:r>
      <w:r w:rsidR="00DE5836" w:rsidRPr="009862DB">
        <w:rPr>
          <w:rFonts w:ascii="Arial" w:hAnsi="Arial" w:cs="Arial"/>
        </w:rPr>
        <w:t>8</w:t>
      </w:r>
      <w:r w:rsidR="00674B1C" w:rsidRPr="009862DB">
        <w:rPr>
          <w:rFonts w:ascii="Arial" w:hAnsi="Arial" w:cs="Arial"/>
        </w:rPr>
        <w:t>c</w:t>
      </w:r>
      <w:r w:rsidRPr="009862DB">
        <w:rPr>
          <w:rFonts w:ascii="Arial" w:hAnsi="Arial" w:cs="Arial"/>
        </w:rPr>
        <w:t xml:space="preserve">) efallai y bydd angen teilwra dulliau ar gyfer pob dysgwr yn seiliedig ar ei anghenion a’r lleoliad addysgol penodol. </w:t>
      </w:r>
      <w:r w:rsidR="00674B1C" w:rsidRPr="009862DB">
        <w:rPr>
          <w:rFonts w:ascii="Arial" w:hAnsi="Arial" w:cs="Arial"/>
        </w:rPr>
        <w:t xml:space="preserve">Fel amlyga Amaladoss (2006) </w:t>
      </w:r>
      <w:r w:rsidRPr="009862DB">
        <w:rPr>
          <w:rFonts w:ascii="Arial" w:hAnsi="Arial" w:cs="Arial"/>
        </w:rPr>
        <w:t>mae'n debygol y bydd</w:t>
      </w:r>
      <w:r w:rsidR="00674B1C" w:rsidRPr="009862DB">
        <w:rPr>
          <w:rFonts w:ascii="Arial" w:hAnsi="Arial" w:cs="Arial"/>
        </w:rPr>
        <w:t xml:space="preserve"> athrawon </w:t>
      </w:r>
      <w:r w:rsidRPr="009862DB">
        <w:rPr>
          <w:rFonts w:ascii="Arial" w:hAnsi="Arial" w:cs="Arial"/>
        </w:rPr>
        <w:t xml:space="preserve">yn gyfrifol am addysg plentyn ag awtistiaeth </w:t>
      </w:r>
      <w:r w:rsidR="00674B1C" w:rsidRPr="009862DB">
        <w:rPr>
          <w:rFonts w:ascii="Arial" w:hAnsi="Arial" w:cs="Arial"/>
        </w:rPr>
        <w:t>rhyw bryd, cydnabuwyd</w:t>
      </w:r>
      <w:r w:rsidRPr="009862DB">
        <w:rPr>
          <w:rFonts w:ascii="Arial" w:hAnsi="Arial" w:cs="Arial"/>
        </w:rPr>
        <w:t xml:space="preserve"> </w:t>
      </w:r>
      <w:r w:rsidR="00674B1C" w:rsidRPr="009862DB">
        <w:rPr>
          <w:rFonts w:ascii="Arial" w:hAnsi="Arial" w:cs="Arial"/>
        </w:rPr>
        <w:t xml:space="preserve">y bydd </w:t>
      </w:r>
      <w:r w:rsidRPr="009862DB">
        <w:rPr>
          <w:rFonts w:ascii="Arial" w:hAnsi="Arial" w:cs="Arial"/>
        </w:rPr>
        <w:t>dealltwriaeth dda o sut y gellir diwallu eu hanghenion</w:t>
      </w:r>
      <w:r w:rsidR="00674B1C" w:rsidRPr="009862DB">
        <w:rPr>
          <w:rFonts w:ascii="Arial" w:hAnsi="Arial" w:cs="Arial"/>
        </w:rPr>
        <w:t xml:space="preserve"> yn hanfodol i’r adwur.</w:t>
      </w:r>
    </w:p>
    <w:p w14:paraId="2A5A50B9" w14:textId="558266AB" w:rsidR="00C00358" w:rsidRPr="009862DB" w:rsidRDefault="00674B1C" w:rsidP="00936C15">
      <w:pPr>
        <w:spacing w:line="360" w:lineRule="auto"/>
        <w:jc w:val="both"/>
        <w:rPr>
          <w:rFonts w:ascii="Arial" w:hAnsi="Arial" w:cs="Arial"/>
        </w:rPr>
      </w:pPr>
      <w:r w:rsidRPr="009862DB">
        <w:rPr>
          <w:rFonts w:ascii="Arial" w:hAnsi="Arial" w:cs="Arial"/>
        </w:rPr>
        <w:t>Awgryma</w:t>
      </w:r>
      <w:r w:rsidR="00B20022" w:rsidRPr="009862DB">
        <w:rPr>
          <w:rFonts w:ascii="Arial" w:hAnsi="Arial" w:cs="Arial"/>
        </w:rPr>
        <w:t xml:space="preserve"> National Autistic Society (2011</w:t>
      </w:r>
      <w:r w:rsidRPr="009862DB">
        <w:rPr>
          <w:rFonts w:ascii="Arial" w:hAnsi="Arial" w:cs="Arial"/>
        </w:rPr>
        <w:t xml:space="preserve">) gall plant ag anhwylder sbectrwm awtistiaeth (ASD) gweld ysgol </w:t>
      </w:r>
      <w:r w:rsidR="0029184A" w:rsidRPr="009862DB">
        <w:rPr>
          <w:rFonts w:ascii="Arial" w:hAnsi="Arial" w:cs="Arial"/>
        </w:rPr>
        <w:t xml:space="preserve">yn anodd </w:t>
      </w:r>
      <w:r w:rsidR="004438A7" w:rsidRPr="009862DB">
        <w:rPr>
          <w:rFonts w:ascii="Arial" w:hAnsi="Arial" w:cs="Arial"/>
        </w:rPr>
        <w:t>oherwydd eu</w:t>
      </w:r>
      <w:r w:rsidRPr="009862DB">
        <w:rPr>
          <w:rFonts w:ascii="Arial" w:hAnsi="Arial" w:cs="Arial"/>
        </w:rPr>
        <w:t xml:space="preserve"> anawsterau gyda chyfathrebu, sgiliau cymdeithasol a sensitifrwydd synhwyraidd</w:t>
      </w:r>
      <w:r w:rsidR="0029184A" w:rsidRPr="009862DB">
        <w:rPr>
          <w:rFonts w:ascii="Arial" w:hAnsi="Arial" w:cs="Arial"/>
        </w:rPr>
        <w:t xml:space="preserve">. </w:t>
      </w:r>
      <w:r w:rsidR="004438A7" w:rsidRPr="009862DB">
        <w:rPr>
          <w:rFonts w:ascii="Arial" w:hAnsi="Arial" w:cs="Arial"/>
        </w:rPr>
        <w:t>Y</w:t>
      </w:r>
      <w:r w:rsidR="00B20022" w:rsidRPr="009862DB">
        <w:rPr>
          <w:rFonts w:ascii="Arial" w:hAnsi="Arial" w:cs="Arial"/>
        </w:rPr>
        <w:t xml:space="preserve">styrir </w:t>
      </w:r>
      <w:r w:rsidR="004438A7" w:rsidRPr="009862DB">
        <w:rPr>
          <w:rFonts w:ascii="Arial" w:hAnsi="Arial" w:cs="Arial"/>
        </w:rPr>
        <w:t xml:space="preserve">prif canfyddiadau </w:t>
      </w:r>
      <w:r w:rsidR="00B20022" w:rsidRPr="009862DB">
        <w:rPr>
          <w:rFonts w:ascii="Arial" w:hAnsi="Arial" w:cs="Arial"/>
        </w:rPr>
        <w:t>ymchwil Wing a Gould (1979) i nodweddion awtistiaeth</w:t>
      </w:r>
      <w:r w:rsidR="004438A7" w:rsidRPr="009862DB">
        <w:rPr>
          <w:rFonts w:ascii="Arial" w:hAnsi="Arial" w:cs="Arial"/>
        </w:rPr>
        <w:t xml:space="preserve"> sef </w:t>
      </w:r>
      <w:r w:rsidR="00AE662C" w:rsidRPr="009862DB">
        <w:rPr>
          <w:rFonts w:ascii="Arial" w:hAnsi="Arial" w:cs="Arial"/>
        </w:rPr>
        <w:t>rhwystr</w:t>
      </w:r>
      <w:r w:rsidR="004438A7" w:rsidRPr="009862DB">
        <w:rPr>
          <w:rFonts w:ascii="Arial" w:hAnsi="Arial" w:cs="Arial"/>
        </w:rPr>
        <w:t>au</w:t>
      </w:r>
      <w:r w:rsidR="00B20022" w:rsidRPr="009862DB">
        <w:rPr>
          <w:rFonts w:ascii="Arial" w:hAnsi="Arial" w:cs="Arial"/>
        </w:rPr>
        <w:t xml:space="preserve"> cymdeithasol</w:t>
      </w:r>
      <w:r w:rsidR="004438A7" w:rsidRPr="009862DB">
        <w:rPr>
          <w:rFonts w:ascii="Arial" w:hAnsi="Arial" w:cs="Arial"/>
        </w:rPr>
        <w:t xml:space="preserve"> yn bennaf</w:t>
      </w:r>
      <w:r w:rsidR="00B20022" w:rsidRPr="009862DB">
        <w:rPr>
          <w:rFonts w:ascii="Arial" w:hAnsi="Arial" w:cs="Arial"/>
        </w:rPr>
        <w:t xml:space="preserve">, sy'n gyson â chanfyddiadau cynnar Kanner (1943). Nodir pan oedd </w:t>
      </w:r>
      <w:r w:rsidR="00AE662C" w:rsidRPr="009862DB">
        <w:rPr>
          <w:rFonts w:ascii="Arial" w:hAnsi="Arial" w:cs="Arial"/>
        </w:rPr>
        <w:t>rhwystr</w:t>
      </w:r>
      <w:r w:rsidR="00B20022" w:rsidRPr="009862DB">
        <w:rPr>
          <w:rFonts w:ascii="Arial" w:hAnsi="Arial" w:cs="Arial"/>
        </w:rPr>
        <w:t xml:space="preserve"> cymdeithasol yn bresennol, gwelir bod cyfathrebu cymdeithasol ac anhyblygrwydd meddwl ac ymddygiad hefyd yn bresennol, gan ddefnyddio’r term ‘Triawd o Amhariaethau’ i ddisgrifio’r anawsterau a brofir gan y plant hyn (Wing, 1988). Gan gyfeirio yn ôl at bedair prif gategori </w:t>
      </w:r>
      <w:r w:rsidR="004438A7" w:rsidRPr="009862DB">
        <w:rPr>
          <w:rFonts w:ascii="Arial" w:hAnsi="Arial" w:cs="Arial"/>
        </w:rPr>
        <w:t>C</w:t>
      </w:r>
      <w:r w:rsidR="00B20022" w:rsidRPr="009862DB">
        <w:rPr>
          <w:rFonts w:ascii="Arial" w:hAnsi="Arial" w:cs="Arial"/>
        </w:rPr>
        <w:t>od Ymarfer AAA (2015, t.9), sylwir bod y categori ‘Communication and interaction’ yn gysyllt</w:t>
      </w:r>
      <w:r w:rsidR="004438A7" w:rsidRPr="009862DB">
        <w:rPr>
          <w:rFonts w:ascii="Arial" w:hAnsi="Arial" w:cs="Arial"/>
        </w:rPr>
        <w:t>u’n</w:t>
      </w:r>
      <w:r w:rsidR="00B20022" w:rsidRPr="009862DB">
        <w:rPr>
          <w:rFonts w:ascii="Arial" w:hAnsi="Arial" w:cs="Arial"/>
        </w:rPr>
        <w:t xml:space="preserve"> agos â phlant â CSA. ‘These children have difficulty in communication, social interaction and imagination’ (DfE, 2014, t.97-8), sy’n adlewyrchiad clir o gysyniad Wing (1988).</w:t>
      </w:r>
    </w:p>
    <w:p w14:paraId="2ED336E6" w14:textId="479EF68B" w:rsidR="0017263D" w:rsidRPr="009862DB" w:rsidRDefault="00A0674B" w:rsidP="00936C15">
      <w:pPr>
        <w:spacing w:line="360" w:lineRule="auto"/>
        <w:jc w:val="both"/>
        <w:rPr>
          <w:rFonts w:ascii="Arial" w:hAnsi="Arial" w:cs="Arial"/>
        </w:rPr>
      </w:pPr>
      <w:r w:rsidRPr="009862DB">
        <w:rPr>
          <w:rFonts w:ascii="Arial" w:hAnsi="Arial" w:cs="Arial"/>
        </w:rPr>
        <w:t>Er mwyn deall hyn, ystyrir y ‘social motivational model’ gan Dawson et al (1998) sy’n a</w:t>
      </w:r>
      <w:r w:rsidR="00C01E40" w:rsidRPr="009862DB">
        <w:rPr>
          <w:rFonts w:ascii="Arial" w:hAnsi="Arial" w:cs="Arial"/>
        </w:rPr>
        <w:t>wgrym</w:t>
      </w:r>
      <w:r w:rsidRPr="009862DB">
        <w:rPr>
          <w:rFonts w:ascii="Arial" w:hAnsi="Arial" w:cs="Arial"/>
        </w:rPr>
        <w:t xml:space="preserve">u bod plant ag awtistiaeth yn ymateb yn llai i wobrau cymdeithasol, sydd felly yn effeithio ar sut maent yn rhyngweithio ag eraill (Chavallier, 2012). Gwelir cysylltiad amlwg â Damcaniaeth y Meddwl a </w:t>
      </w:r>
      <w:r w:rsidR="00434147" w:rsidRPr="009862DB">
        <w:rPr>
          <w:rFonts w:ascii="Arial" w:hAnsi="Arial" w:cs="Arial"/>
        </w:rPr>
        <w:t>d</w:t>
      </w:r>
      <w:r w:rsidRPr="009862DB">
        <w:rPr>
          <w:rFonts w:ascii="Arial" w:hAnsi="Arial" w:cs="Arial"/>
        </w:rPr>
        <w:t>datblygwyd gan Costa a Kallick (2008) sef sgiliau ac agweddau y bydd dysgwyr yn eu defnyddio pan nad yw’r ateb yn glir. Daeth ymchwilwyr Baron-Cohen et al (1985) i’r casgliad bod awtistiaeth yn arwain at oedi yn natblygiad arferion y meddwl, a bod pobl awtistig yn cael anhawster deall cyflyrau meddyliol eraill. Cydnabyddir bwlch yn ymchwil felly, ynglŷn â’r effaith ffactorau ysgogol cymdeithasol ar ddatblygiad a gwybyddiaeth gymdeithasol mewn plant â CSA a sut y gellir gwella hyn (Chavallier, 2012). Bwriada’r awdur ymchwilio i hyn ymhellach o fewn yr ymchwil mewn sefydliad addysgol go iawn i ddarganfod y ffyrdd mae ysgolion cynradd yn medru sicrhau cymhelliant cymdeithasol dysgwyr ar y sbectrwm awtistig.</w:t>
      </w:r>
    </w:p>
    <w:p w14:paraId="4303AA89" w14:textId="6900C076" w:rsidR="0017263D" w:rsidRPr="009862DB" w:rsidRDefault="00087FCF" w:rsidP="00936C15">
      <w:pPr>
        <w:spacing w:line="360" w:lineRule="auto"/>
        <w:jc w:val="both"/>
        <w:rPr>
          <w:rFonts w:ascii="Arial" w:hAnsi="Arial" w:cs="Arial"/>
          <w:i/>
          <w:iCs/>
        </w:rPr>
      </w:pPr>
      <w:r w:rsidRPr="009862DB">
        <w:rPr>
          <w:rFonts w:ascii="Arial" w:hAnsi="Arial" w:cs="Arial"/>
          <w:i/>
          <w:iCs/>
        </w:rPr>
        <w:t>2.</w:t>
      </w:r>
      <w:r w:rsidR="006C2213" w:rsidRPr="009862DB">
        <w:rPr>
          <w:rFonts w:ascii="Arial" w:hAnsi="Arial" w:cs="Arial"/>
          <w:i/>
          <w:iCs/>
        </w:rPr>
        <w:t>5</w:t>
      </w:r>
      <w:r w:rsidRPr="009862DB">
        <w:rPr>
          <w:rFonts w:ascii="Arial" w:hAnsi="Arial" w:cs="Arial"/>
          <w:i/>
          <w:iCs/>
        </w:rPr>
        <w:t xml:space="preserve"> </w:t>
      </w:r>
      <w:r w:rsidR="0017263D" w:rsidRPr="009862DB">
        <w:rPr>
          <w:rFonts w:ascii="Arial" w:hAnsi="Arial" w:cs="Arial"/>
          <w:i/>
          <w:iCs/>
        </w:rPr>
        <w:t>Diffinio cynhwysiant ac a</w:t>
      </w:r>
      <w:r w:rsidR="00A6022C" w:rsidRPr="009862DB">
        <w:rPr>
          <w:rFonts w:ascii="Arial" w:hAnsi="Arial" w:cs="Arial"/>
          <w:i/>
          <w:iCs/>
        </w:rPr>
        <w:t>ddysg gynhwysol</w:t>
      </w:r>
    </w:p>
    <w:p w14:paraId="3E30C6BA" w14:textId="75882526" w:rsidR="00E93A55" w:rsidRPr="009862DB" w:rsidRDefault="00B20022" w:rsidP="00936C15">
      <w:pPr>
        <w:spacing w:line="360" w:lineRule="auto"/>
        <w:jc w:val="both"/>
        <w:rPr>
          <w:rFonts w:ascii="Arial" w:hAnsi="Arial" w:cs="Arial"/>
        </w:rPr>
      </w:pPr>
      <w:r w:rsidRPr="009862DB">
        <w:rPr>
          <w:rFonts w:ascii="Arial" w:hAnsi="Arial" w:cs="Arial"/>
        </w:rPr>
        <w:t xml:space="preserve">Caiff addysg gynhwysol ei ddiffinio fel ‘proses sy’n rhoi i bob disgybl gyfleoedd cyffredin mewn ffyrdd sy’n berthnasol i’w hanghenion, ac sy’n sicrhau eu bod yn perthyn yn llawn i’r gymuned ysgol’ (Ll.C, 2016, t. 2). Atgyfnertha Glazzard et al (2010) pwysig yw bod pob plentyn, gan gynnwys plant ag ADY, yn </w:t>
      </w:r>
      <w:r w:rsidR="00222F38" w:rsidRPr="009862DB">
        <w:rPr>
          <w:rFonts w:ascii="Arial" w:hAnsi="Arial" w:cs="Arial"/>
        </w:rPr>
        <w:t xml:space="preserve">derbyn </w:t>
      </w:r>
      <w:r w:rsidRPr="009862DB">
        <w:rPr>
          <w:rFonts w:ascii="Arial" w:hAnsi="Arial" w:cs="Arial"/>
        </w:rPr>
        <w:t xml:space="preserve">cyfleoedd cyfartal i gyfrannu a chymryd rhan ym mhob agwedd </w:t>
      </w:r>
      <w:r w:rsidR="00222F38" w:rsidRPr="009862DB">
        <w:rPr>
          <w:rFonts w:ascii="Arial" w:hAnsi="Arial" w:cs="Arial"/>
        </w:rPr>
        <w:t>o</w:t>
      </w:r>
      <w:r w:rsidRPr="009862DB">
        <w:rPr>
          <w:rFonts w:ascii="Arial" w:hAnsi="Arial" w:cs="Arial"/>
        </w:rPr>
        <w:t xml:space="preserve"> fywyd yr ysgol</w:t>
      </w:r>
      <w:r w:rsidR="00C527FD" w:rsidRPr="009862DB">
        <w:rPr>
          <w:rFonts w:ascii="Arial" w:hAnsi="Arial" w:cs="Arial"/>
        </w:rPr>
        <w:t xml:space="preserve">. Cytuna Donaldson (2015) â hyn wrth feirniadu’r </w:t>
      </w:r>
      <w:r w:rsidRPr="009862DB">
        <w:rPr>
          <w:rFonts w:ascii="Arial" w:hAnsi="Arial" w:cs="Arial"/>
        </w:rPr>
        <w:t xml:space="preserve">cwricwlwm presennol (Ll.C, 2008) gan </w:t>
      </w:r>
      <w:r w:rsidR="00222F38" w:rsidRPr="009862DB">
        <w:rPr>
          <w:rFonts w:ascii="Arial" w:hAnsi="Arial" w:cs="Arial"/>
        </w:rPr>
        <w:t xml:space="preserve">nodi bod </w:t>
      </w:r>
      <w:r w:rsidRPr="009862DB">
        <w:rPr>
          <w:rFonts w:ascii="Arial" w:hAnsi="Arial" w:cs="Arial"/>
        </w:rPr>
        <w:t>‘angen dull ehangach a mwy cynhwysol o weithredu’ (Donaldson, 2015, t.94) ac felly cyhoeddir cwricwlwm cynhwysol, newydd i Gymru</w:t>
      </w:r>
      <w:r w:rsidR="00222F38" w:rsidRPr="009862DB">
        <w:rPr>
          <w:rFonts w:ascii="Arial" w:hAnsi="Arial" w:cs="Arial"/>
        </w:rPr>
        <w:t xml:space="preserve"> yn lle</w:t>
      </w:r>
      <w:r w:rsidRPr="009862DB">
        <w:rPr>
          <w:rFonts w:ascii="Arial" w:hAnsi="Arial" w:cs="Arial"/>
        </w:rPr>
        <w:t xml:space="preserve">. Ystyrir yr angen i weithredu </w:t>
      </w:r>
      <w:r w:rsidR="00222F38" w:rsidRPr="009862DB">
        <w:rPr>
          <w:rFonts w:ascii="Arial" w:hAnsi="Arial" w:cs="Arial"/>
        </w:rPr>
        <w:t>arfer gynhwysol</w:t>
      </w:r>
      <w:r w:rsidRPr="009862DB">
        <w:rPr>
          <w:rFonts w:ascii="Arial" w:hAnsi="Arial" w:cs="Arial"/>
        </w:rPr>
        <w:t xml:space="preserve"> yn barhaus </w:t>
      </w:r>
      <w:r w:rsidR="00C527FD" w:rsidRPr="009862DB">
        <w:rPr>
          <w:rFonts w:ascii="Arial" w:hAnsi="Arial" w:cs="Arial"/>
        </w:rPr>
        <w:t>er mwyn</w:t>
      </w:r>
      <w:r w:rsidRPr="009862DB">
        <w:rPr>
          <w:rFonts w:ascii="Arial" w:hAnsi="Arial" w:cs="Arial"/>
        </w:rPr>
        <w:t xml:space="preserve"> anel</w:t>
      </w:r>
      <w:r w:rsidR="00C527FD" w:rsidRPr="009862DB">
        <w:rPr>
          <w:rFonts w:ascii="Arial" w:hAnsi="Arial" w:cs="Arial"/>
        </w:rPr>
        <w:t xml:space="preserve">u </w:t>
      </w:r>
      <w:r w:rsidRPr="009862DB">
        <w:rPr>
          <w:rFonts w:ascii="Arial" w:hAnsi="Arial" w:cs="Arial"/>
        </w:rPr>
        <w:t>at sicrhau bod ‘pob plentyn a pherson ifanc yn cael ystod o gyfleoedd addysg a dysgu, gan gynnwys cyfleoedd i feithrin sgiliau personol a chymdeithasol’ (Ll.C, 2015</w:t>
      </w:r>
      <w:r w:rsidR="00C85510" w:rsidRPr="009862DB">
        <w:rPr>
          <w:rFonts w:ascii="Arial" w:hAnsi="Arial" w:cs="Arial"/>
        </w:rPr>
        <w:t>a</w:t>
      </w:r>
      <w:r w:rsidRPr="009862DB">
        <w:rPr>
          <w:rFonts w:ascii="Arial" w:hAnsi="Arial" w:cs="Arial"/>
        </w:rPr>
        <w:t xml:space="preserve">,t.2). Wrth weithredu hyn, gwelir modd i gynllunio cyfleoedd dysgu </w:t>
      </w:r>
      <w:r w:rsidR="00E93A55" w:rsidRPr="009862DB">
        <w:rPr>
          <w:rFonts w:ascii="Arial" w:hAnsi="Arial" w:cs="Arial"/>
        </w:rPr>
        <w:t>p</w:t>
      </w:r>
      <w:r w:rsidRPr="009862DB">
        <w:rPr>
          <w:rFonts w:ascii="Arial" w:hAnsi="Arial" w:cs="Arial"/>
        </w:rPr>
        <w:t xml:space="preserve">riodol a heriol i bob dysgwyr </w:t>
      </w:r>
      <w:r w:rsidR="00E93A55" w:rsidRPr="009862DB">
        <w:rPr>
          <w:rFonts w:ascii="Arial" w:hAnsi="Arial" w:cs="Arial"/>
        </w:rPr>
        <w:t xml:space="preserve">gan ystyried amcanion dysgu a materion cymdeithasol, emosiynol ac ymddygiadol y plant (Grigg, 2010). </w:t>
      </w:r>
    </w:p>
    <w:p w14:paraId="0C3BB540" w14:textId="7E1F8D71" w:rsidR="00D4221C" w:rsidRPr="009862DB" w:rsidRDefault="00A0674B" w:rsidP="00936C15">
      <w:pPr>
        <w:spacing w:line="360" w:lineRule="auto"/>
        <w:jc w:val="both"/>
        <w:rPr>
          <w:rFonts w:ascii="Arial" w:hAnsi="Arial" w:cs="Arial"/>
        </w:rPr>
      </w:pPr>
      <w:r w:rsidRPr="009862DB">
        <w:rPr>
          <w:rFonts w:ascii="Arial" w:hAnsi="Arial" w:cs="Arial"/>
        </w:rPr>
        <w:t xml:space="preserve">Amlinella  Donaldson (2015, t.54) strwythur cynhwysol y cwricwlwm </w:t>
      </w:r>
      <w:r w:rsidR="00222F38" w:rsidRPr="009862DB">
        <w:rPr>
          <w:rFonts w:ascii="Arial" w:hAnsi="Arial" w:cs="Arial"/>
        </w:rPr>
        <w:t xml:space="preserve">newydd </w:t>
      </w:r>
      <w:r w:rsidRPr="009862DB">
        <w:rPr>
          <w:rFonts w:ascii="Arial" w:hAnsi="Arial" w:cs="Arial"/>
        </w:rPr>
        <w:t xml:space="preserve">wrth i’r holl blant a phobl ifanc ‘gwneud cynnydd ar hyd yr un continwwm, heb ystyried unrhyw anghenion dysgu ychwanegol sydd ganddynt.’ Serch hynny, pwysig yw cydnabod bod dysgwyr â CSA ar ‘sbectrwm’, ac mae ganddynt anawsterau ac anghenion dysgu </w:t>
      </w:r>
      <w:r w:rsidR="00937951" w:rsidRPr="009862DB">
        <w:rPr>
          <w:rFonts w:ascii="Arial" w:hAnsi="Arial" w:cs="Arial"/>
        </w:rPr>
        <w:t>amrywiol</w:t>
      </w:r>
      <w:r w:rsidRPr="009862DB">
        <w:rPr>
          <w:rFonts w:ascii="Arial" w:hAnsi="Arial" w:cs="Arial"/>
        </w:rPr>
        <w:t xml:space="preserve"> </w:t>
      </w:r>
      <w:r w:rsidR="00937951" w:rsidRPr="009862DB">
        <w:rPr>
          <w:rFonts w:ascii="Arial" w:hAnsi="Arial" w:cs="Arial"/>
        </w:rPr>
        <w:t xml:space="preserve">sydd angen cymorth ar lefelau gwahanol </w:t>
      </w:r>
      <w:r w:rsidRPr="009862DB">
        <w:rPr>
          <w:rFonts w:ascii="Arial" w:hAnsi="Arial" w:cs="Arial"/>
        </w:rPr>
        <w:t>(Estyn, 2019, t.3). Er hyn, anghytuna Thomas a Loxley (2001, 2007) gyda’r camsyniad bod plant arbennig angen athrawon arbennig a chwricwlwm arbennig, mewn gwirionedd y peth pwysig mewn addysg yw athrawon sydd yn frwdfrydig, yn amyneddgar ac yn sensitif. Yn ogystal, deallir bod cynhwysiant yn herio ysgolion i ddatblygu eu galluoedd yn barhaus er mwyn estyn allan at amrywiaeth o ddysgwyr (Ainscow, 2000) trwy ddatblygu addysgeg gymdeithasol sy'n cysylltu dysgwyr unigol â'u ffyrdd eu hunain o ddysgu (Corbett, 2001).  Wrth wneud hyn, caniateir i ddysgwyr ag ADY oresgyn unrhyw rwystrau rhag dysgu mewn ysgolion prif ffrwd.</w:t>
      </w:r>
    </w:p>
    <w:p w14:paraId="6C66F568" w14:textId="3FA8D830" w:rsidR="00751686" w:rsidRPr="009862DB" w:rsidRDefault="00087FCF" w:rsidP="00936C15">
      <w:pPr>
        <w:spacing w:line="360" w:lineRule="auto"/>
        <w:jc w:val="both"/>
        <w:rPr>
          <w:rFonts w:ascii="Arial" w:hAnsi="Arial" w:cs="Arial"/>
          <w:i/>
          <w:iCs/>
        </w:rPr>
      </w:pPr>
      <w:r w:rsidRPr="009862DB">
        <w:rPr>
          <w:rFonts w:ascii="Arial" w:hAnsi="Arial" w:cs="Arial"/>
          <w:i/>
          <w:iCs/>
        </w:rPr>
        <w:t>2.</w:t>
      </w:r>
      <w:r w:rsidR="006C2213" w:rsidRPr="009862DB">
        <w:rPr>
          <w:rFonts w:ascii="Arial" w:hAnsi="Arial" w:cs="Arial"/>
          <w:i/>
          <w:iCs/>
        </w:rPr>
        <w:t>6</w:t>
      </w:r>
      <w:r w:rsidRPr="009862DB">
        <w:rPr>
          <w:rFonts w:ascii="Arial" w:hAnsi="Arial" w:cs="Arial"/>
          <w:i/>
          <w:iCs/>
        </w:rPr>
        <w:t xml:space="preserve"> </w:t>
      </w:r>
      <w:r w:rsidR="00882A23" w:rsidRPr="009862DB">
        <w:rPr>
          <w:rFonts w:ascii="Arial" w:hAnsi="Arial" w:cs="Arial"/>
          <w:i/>
          <w:iCs/>
        </w:rPr>
        <w:t>Cynhwysiant mewn</w:t>
      </w:r>
      <w:r w:rsidR="000D752F" w:rsidRPr="009862DB">
        <w:rPr>
          <w:rFonts w:ascii="Arial" w:hAnsi="Arial" w:cs="Arial"/>
          <w:i/>
          <w:iCs/>
        </w:rPr>
        <w:t xml:space="preserve"> y</w:t>
      </w:r>
      <w:r w:rsidR="00612D27" w:rsidRPr="009862DB">
        <w:rPr>
          <w:rFonts w:ascii="Arial" w:hAnsi="Arial" w:cs="Arial"/>
          <w:i/>
          <w:iCs/>
        </w:rPr>
        <w:t xml:space="preserve">sgolion prif ffrwd </w:t>
      </w:r>
    </w:p>
    <w:p w14:paraId="418EFC19" w14:textId="162F0E40" w:rsidR="00877526" w:rsidRPr="009862DB" w:rsidRDefault="00877526" w:rsidP="00936C15">
      <w:pPr>
        <w:spacing w:line="360" w:lineRule="auto"/>
        <w:jc w:val="both"/>
        <w:rPr>
          <w:rFonts w:ascii="Arial" w:hAnsi="Arial" w:cs="Arial"/>
        </w:rPr>
      </w:pPr>
      <w:r w:rsidRPr="009862DB">
        <w:rPr>
          <w:rFonts w:ascii="Arial" w:hAnsi="Arial" w:cs="Arial"/>
        </w:rPr>
        <w:t>Yn Lloegr, diffiniwyd ADY fel ‘a disablity that prevents or hinders him or her from making use of facilities generally provided for others of the same age in mainstream schools’ gan Children and Families Act (2014, t.3). Ategir y ddadl nad yw disgyblion ag awtistiaeth yn gallu dysgu mewn ysgolion prif ffrwd felly, sef adlewyrchiad clir o faterion allweddol amlygwyd gan Warnock (2005). I’r gwrthwyneb, cyhoedda Estyn (2020a) arfer dda ysgolion prif ffrwd sy’n darparu cymorth eithriadol i ddisgyblion ar y sbectrwm awtistig ac i’r rhai sy’n aros am ddiagnosis. Profwyd felly, modd i integreiddio plant ag ADY yn llwyddiannus, gan gynnwys dysgwyr ag awtistiaeth, mewn ysgolion prif ffrwd gan ddefnyddio systemau cynhwysfawr a chadarn (Estyn, 2020a). Ystyrir gweledigaeth Llywodraeth Cymru i sicrhau Erthygl 28 o Genhedloedd Unedig ar Hawliau’r Plentyn (CCUHP) lle nodwyd caiff pob plentyn a pherson ifanc yr hawl i fynd i’r ysgol a chael addysg. Mewn ymateb i hyn, caiff fframwaith cwricwlwm newydd Donaldson (2015) ei seilio yn uniongyrchol ar y weledigaeth yma lle pwysleisir yr angen i osod lles plant yn ganolog o fewn addysg.</w:t>
      </w:r>
    </w:p>
    <w:p w14:paraId="3874FAAA" w14:textId="70F524F3" w:rsidR="00882A23" w:rsidRPr="009862DB" w:rsidRDefault="00B20022" w:rsidP="00120723">
      <w:pPr>
        <w:spacing w:line="360" w:lineRule="auto"/>
        <w:jc w:val="both"/>
        <w:rPr>
          <w:rFonts w:ascii="Arial" w:hAnsi="Arial" w:cs="Arial"/>
        </w:rPr>
      </w:pPr>
      <w:r w:rsidRPr="009862DB">
        <w:rPr>
          <w:rFonts w:ascii="Arial" w:hAnsi="Arial" w:cs="Arial"/>
        </w:rPr>
        <w:t>Pwysleisia Carrington a Elkis (2005, t.86) ‘above all, inclusion is about a philosophy of acceptance where all pupils are valued and treated with respect.’ A</w:t>
      </w:r>
      <w:r w:rsidR="00AA5AEF" w:rsidRPr="009862DB">
        <w:rPr>
          <w:rFonts w:ascii="Arial" w:hAnsi="Arial" w:cs="Arial"/>
        </w:rPr>
        <w:t>wgrymwyd</w:t>
      </w:r>
      <w:r w:rsidRPr="009862DB">
        <w:rPr>
          <w:rFonts w:ascii="Arial" w:hAnsi="Arial" w:cs="Arial"/>
        </w:rPr>
        <w:t xml:space="preserve"> er bod cynhwysiant yn aml yn gysylltiedig â gosod disgyblion mewn lleoliadau prif ffrwd, mae cynhwysiant yn ymwneud ag ansawdd y profiad addysgol yn hytrach na'i leoliad. Cytuna Warnock (2005) gan nodi ‘inclusion is not about where you are geographically, but where you feel you belong... many children with SEN never feel like they belong in a large mainstream school’ (2005, t.38). Cydnabyddir bod yna heriau i blant ag awtistiaeth ac nid yw addysg brif ffrwd bob amser yn iawn i bob plentyn a pherson ifanc bob tro. </w:t>
      </w:r>
      <w:r w:rsidR="00AA5AEF" w:rsidRPr="009862DB">
        <w:rPr>
          <w:rFonts w:ascii="Arial" w:hAnsi="Arial" w:cs="Arial"/>
        </w:rPr>
        <w:t>Er hyn, nad yw addysg brif ffrwd pob tro yn iawn i bob dysgwr, ni ddylai hyn rwystro plentyn na pherson ifanc rhag cael ei gynnwys yn llwyddiannus yn ddiweddarach (Ll.C, 2016).</w:t>
      </w:r>
    </w:p>
    <w:p w14:paraId="3326895C" w14:textId="4040ED6E" w:rsidR="006C2213" w:rsidRPr="009862DB" w:rsidRDefault="006C2213" w:rsidP="00936C15">
      <w:pPr>
        <w:jc w:val="both"/>
        <w:rPr>
          <w:rFonts w:ascii="Arial" w:hAnsi="Arial" w:cs="Arial"/>
          <w:i/>
          <w:iCs/>
        </w:rPr>
      </w:pPr>
    </w:p>
    <w:p w14:paraId="15E16164" w14:textId="0261F74C" w:rsidR="0001473D" w:rsidRPr="009862DB" w:rsidRDefault="0001473D" w:rsidP="00936C15">
      <w:pPr>
        <w:jc w:val="both"/>
        <w:rPr>
          <w:rFonts w:ascii="Arial" w:hAnsi="Arial" w:cs="Arial"/>
          <w:i/>
          <w:iCs/>
        </w:rPr>
      </w:pPr>
    </w:p>
    <w:p w14:paraId="0358DA68" w14:textId="2B5766D9" w:rsidR="0001473D" w:rsidRPr="009862DB" w:rsidRDefault="0001473D" w:rsidP="00936C15">
      <w:pPr>
        <w:jc w:val="both"/>
        <w:rPr>
          <w:rFonts w:ascii="Arial" w:hAnsi="Arial" w:cs="Arial"/>
          <w:i/>
          <w:iCs/>
        </w:rPr>
      </w:pPr>
    </w:p>
    <w:p w14:paraId="531167A6" w14:textId="5DC23CD2" w:rsidR="00C01E40" w:rsidRPr="009862DB" w:rsidRDefault="00C01E40" w:rsidP="00936C15">
      <w:pPr>
        <w:jc w:val="both"/>
        <w:rPr>
          <w:rFonts w:ascii="Arial" w:hAnsi="Arial" w:cs="Arial"/>
          <w:i/>
          <w:iCs/>
        </w:rPr>
      </w:pPr>
    </w:p>
    <w:p w14:paraId="7FA4253E" w14:textId="5735BD60" w:rsidR="00C01E40" w:rsidRPr="009862DB" w:rsidRDefault="00C01E40" w:rsidP="00936C15">
      <w:pPr>
        <w:jc w:val="both"/>
        <w:rPr>
          <w:rFonts w:ascii="Arial" w:hAnsi="Arial" w:cs="Arial"/>
          <w:i/>
          <w:iCs/>
        </w:rPr>
      </w:pPr>
    </w:p>
    <w:p w14:paraId="43AEDD79" w14:textId="26733D61" w:rsidR="00C01E40" w:rsidRPr="009862DB" w:rsidRDefault="00C01E40" w:rsidP="00936C15">
      <w:pPr>
        <w:jc w:val="both"/>
        <w:rPr>
          <w:rFonts w:ascii="Arial" w:hAnsi="Arial" w:cs="Arial"/>
          <w:i/>
          <w:iCs/>
        </w:rPr>
      </w:pPr>
    </w:p>
    <w:p w14:paraId="2E068496" w14:textId="4B1939DF" w:rsidR="00C01E40" w:rsidRPr="009862DB" w:rsidRDefault="00C01E40" w:rsidP="00936C15">
      <w:pPr>
        <w:jc w:val="both"/>
        <w:rPr>
          <w:rFonts w:ascii="Arial" w:hAnsi="Arial" w:cs="Arial"/>
          <w:i/>
          <w:iCs/>
        </w:rPr>
      </w:pPr>
    </w:p>
    <w:p w14:paraId="21CDEF83" w14:textId="746A43B6" w:rsidR="00C01E40" w:rsidRPr="009862DB" w:rsidRDefault="00C01E40" w:rsidP="00936C15">
      <w:pPr>
        <w:jc w:val="both"/>
        <w:rPr>
          <w:rFonts w:ascii="Arial" w:hAnsi="Arial" w:cs="Arial"/>
          <w:i/>
          <w:iCs/>
        </w:rPr>
      </w:pPr>
    </w:p>
    <w:p w14:paraId="2BB49621" w14:textId="49F030F3" w:rsidR="00C01E40" w:rsidRPr="009862DB" w:rsidRDefault="00C01E40" w:rsidP="00936C15">
      <w:pPr>
        <w:jc w:val="both"/>
        <w:rPr>
          <w:rFonts w:ascii="Arial" w:hAnsi="Arial" w:cs="Arial"/>
          <w:i/>
          <w:iCs/>
        </w:rPr>
      </w:pPr>
    </w:p>
    <w:p w14:paraId="1E92C6A0" w14:textId="7FDAB4A0" w:rsidR="00C01E40" w:rsidRPr="009862DB" w:rsidRDefault="00C01E40" w:rsidP="00936C15">
      <w:pPr>
        <w:jc w:val="both"/>
        <w:rPr>
          <w:rFonts w:ascii="Arial" w:hAnsi="Arial" w:cs="Arial"/>
          <w:i/>
          <w:iCs/>
        </w:rPr>
      </w:pPr>
    </w:p>
    <w:p w14:paraId="0450496D" w14:textId="171D9246" w:rsidR="00C01E40" w:rsidRPr="009862DB" w:rsidRDefault="00C01E40" w:rsidP="00936C15">
      <w:pPr>
        <w:jc w:val="both"/>
        <w:rPr>
          <w:rFonts w:ascii="Arial" w:hAnsi="Arial" w:cs="Arial"/>
          <w:i/>
          <w:iCs/>
        </w:rPr>
      </w:pPr>
    </w:p>
    <w:p w14:paraId="64813954" w14:textId="4C814AAB" w:rsidR="00C01E40" w:rsidRPr="009862DB" w:rsidRDefault="00C01E40" w:rsidP="00936C15">
      <w:pPr>
        <w:jc w:val="both"/>
        <w:rPr>
          <w:rFonts w:ascii="Arial" w:hAnsi="Arial" w:cs="Arial"/>
          <w:i/>
          <w:iCs/>
        </w:rPr>
      </w:pPr>
    </w:p>
    <w:p w14:paraId="171A6554" w14:textId="6AAE0DDF" w:rsidR="00C01E40" w:rsidRPr="009862DB" w:rsidRDefault="00C01E40" w:rsidP="00936C15">
      <w:pPr>
        <w:jc w:val="both"/>
        <w:rPr>
          <w:rFonts w:ascii="Arial" w:hAnsi="Arial" w:cs="Arial"/>
          <w:i/>
          <w:iCs/>
        </w:rPr>
      </w:pPr>
    </w:p>
    <w:p w14:paraId="3257135B" w14:textId="7FDAECCD" w:rsidR="00C01E40" w:rsidRPr="009862DB" w:rsidRDefault="00C01E40" w:rsidP="00936C15">
      <w:pPr>
        <w:jc w:val="both"/>
        <w:rPr>
          <w:rFonts w:ascii="Arial" w:hAnsi="Arial" w:cs="Arial"/>
          <w:i/>
          <w:iCs/>
        </w:rPr>
      </w:pPr>
    </w:p>
    <w:p w14:paraId="0CBB7235" w14:textId="0E1906F1" w:rsidR="00C52BC1" w:rsidRPr="009862DB" w:rsidRDefault="00C52BC1" w:rsidP="00936C15">
      <w:pPr>
        <w:jc w:val="both"/>
        <w:rPr>
          <w:rFonts w:ascii="Arial" w:hAnsi="Arial" w:cs="Arial"/>
          <w:i/>
          <w:iCs/>
        </w:rPr>
      </w:pPr>
    </w:p>
    <w:p w14:paraId="712BFB0D" w14:textId="77777777" w:rsidR="00C52BC1" w:rsidRPr="009862DB" w:rsidRDefault="00C52BC1" w:rsidP="00936C15">
      <w:pPr>
        <w:jc w:val="both"/>
        <w:rPr>
          <w:rFonts w:ascii="Arial" w:hAnsi="Arial" w:cs="Arial"/>
          <w:i/>
          <w:iCs/>
        </w:rPr>
      </w:pPr>
    </w:p>
    <w:p w14:paraId="0DABDD8C" w14:textId="77777777" w:rsidR="00DF4B3A" w:rsidRPr="009862DB" w:rsidRDefault="00DF4B3A" w:rsidP="00936C15">
      <w:pPr>
        <w:spacing w:line="360" w:lineRule="auto"/>
        <w:jc w:val="both"/>
        <w:rPr>
          <w:rFonts w:ascii="Arial" w:hAnsi="Arial" w:cs="Arial"/>
          <w:i/>
          <w:iCs/>
        </w:rPr>
      </w:pPr>
    </w:p>
    <w:p w14:paraId="3F173FF1" w14:textId="3FCBEF65" w:rsidR="006C2213" w:rsidRPr="009862DB" w:rsidRDefault="006C2213" w:rsidP="00936C15">
      <w:pPr>
        <w:spacing w:line="360" w:lineRule="auto"/>
        <w:jc w:val="both"/>
        <w:rPr>
          <w:rFonts w:ascii="Arial" w:hAnsi="Arial" w:cs="Arial"/>
          <w:b/>
          <w:bCs/>
          <w:sz w:val="28"/>
          <w:szCs w:val="28"/>
        </w:rPr>
      </w:pPr>
      <w:r w:rsidRPr="009862DB">
        <w:rPr>
          <w:rFonts w:ascii="Arial" w:hAnsi="Arial" w:cs="Arial"/>
          <w:b/>
          <w:bCs/>
          <w:sz w:val="28"/>
          <w:szCs w:val="28"/>
        </w:rPr>
        <w:t>Pennod 3 - Methodoleg</w:t>
      </w:r>
    </w:p>
    <w:p w14:paraId="79FCD8D0" w14:textId="77777777" w:rsidR="006C2213" w:rsidRPr="009862DB" w:rsidRDefault="006C2213" w:rsidP="00936C15">
      <w:pPr>
        <w:spacing w:line="360" w:lineRule="auto"/>
        <w:jc w:val="both"/>
        <w:rPr>
          <w:rFonts w:ascii="Arial" w:hAnsi="Arial" w:cs="Arial"/>
          <w:i/>
          <w:iCs/>
        </w:rPr>
      </w:pPr>
      <w:r w:rsidRPr="009862DB">
        <w:rPr>
          <w:rFonts w:ascii="Arial" w:hAnsi="Arial" w:cs="Arial"/>
          <w:i/>
          <w:iCs/>
        </w:rPr>
        <w:t>3.1 Moeseg</w:t>
      </w:r>
    </w:p>
    <w:p w14:paraId="7416A2B7" w14:textId="1A4CB117" w:rsidR="006C2213" w:rsidRPr="009862DB" w:rsidRDefault="006C2213" w:rsidP="00936C15">
      <w:pPr>
        <w:spacing w:line="360" w:lineRule="auto"/>
        <w:jc w:val="both"/>
        <w:rPr>
          <w:rFonts w:ascii="Arial" w:hAnsi="Arial" w:cs="Arial"/>
        </w:rPr>
      </w:pPr>
      <w:r w:rsidRPr="009862DB">
        <w:rPr>
          <w:rFonts w:ascii="Arial" w:hAnsi="Arial" w:cs="Arial"/>
        </w:rPr>
        <w:t>O fewn y bennod hon, bwriedir trafod y fethodoleg a dulliau ymchwil a ddefnyddiwyd er mwyn archwilio ac ymateb i’r cwestiwn dan sylw. Wrth gynnal y prosiect ymch</w:t>
      </w:r>
      <w:r w:rsidR="001E73B2" w:rsidRPr="009862DB">
        <w:rPr>
          <w:rFonts w:ascii="Arial" w:hAnsi="Arial" w:cs="Arial"/>
        </w:rPr>
        <w:t>il</w:t>
      </w:r>
      <w:r w:rsidRPr="009862DB">
        <w:rPr>
          <w:rFonts w:ascii="Arial" w:hAnsi="Arial" w:cs="Arial"/>
        </w:rPr>
        <w:t>, hanfodol oedd ystyried pwysigrwydd cyfrifoldebau moesegol er mwyn cynnal gwaith ymchwil proffesiynol a dilys. Cred Robson (2002, t.65) fod moeseg yn cyfeirio at reolau ymddygiad; fel arfer i gydymffurfio â Chod neu set o egwyddorion. Gwnaethpwyd trwy ddilyn canllawiau BERA (2018) a Chod Ymarfer Moeseg ac Integredd PCYDDS (gwelir y ffurflen foeseg yn atodiad 1).</w:t>
      </w:r>
    </w:p>
    <w:p w14:paraId="236D29C3" w14:textId="1112B327" w:rsidR="006C2213" w:rsidRPr="009862DB" w:rsidRDefault="004C32BA" w:rsidP="00936C15">
      <w:pPr>
        <w:spacing w:line="360" w:lineRule="auto"/>
        <w:jc w:val="both"/>
        <w:rPr>
          <w:rFonts w:ascii="Arial" w:hAnsi="Arial" w:cs="Arial"/>
        </w:rPr>
      </w:pPr>
      <w:r w:rsidRPr="009862DB">
        <w:rPr>
          <w:rFonts w:ascii="Arial" w:hAnsi="Arial" w:cs="Arial"/>
        </w:rPr>
        <w:t>Cyn cychwyn yr ymchwil, cafwyd caniatâd wrth y Pennaeth i gasglu gwybodaeth gan gynnwys tynnu ffotograffau, fel y gwelir yn enghraifft o’r ffurflen caniatâd yn atodiad 2</w:t>
      </w:r>
      <w:r w:rsidRPr="009862DB">
        <w:rPr>
          <w:rFonts w:ascii="Arial" w:hAnsi="Arial" w:cs="Arial"/>
          <w:b/>
          <w:bCs/>
        </w:rPr>
        <w:t xml:space="preserve">. </w:t>
      </w:r>
      <w:r w:rsidRPr="009862DB">
        <w:rPr>
          <w:rFonts w:ascii="Arial" w:hAnsi="Arial" w:cs="Arial"/>
        </w:rPr>
        <w:t>Amlyga Homan (1992) perygl bod rhai ymchwilwyr yn meddwl bod cyfrifoldebau moesegol yn dechrau ac yn gorffen gyda’r ffurflen caniatâd yn lle sicrhau cydsyniad parhaus. Fel cytuna Rubin a Rubin (1995), dylai’r ymchwilydd sicrhau ei egwyddorion moesegol trwy gydol yr ymchwil er mwyn amddiffyn y rhai sy'n cymryd rhan. Deallir yr angen i ymchwilio’n sensitif a sicrhau caniatâd gwybodus gwirfoddol pob unigolyn i gymryd rhan yn yr ymchwil, gwnaethpwyd hyn trwy lofnodi ffurflen cydsyniad fel y gwelir yn atodiad 3, a chael cydsyniad llafar wrth ddisgyblion yn barhaus. Cydnabyddir bod hawl gan unrhyw ddysgwyr neu staff tynnu eu caniatâd yn ôl os nad ydynt yn dymuno fod yn rhan ohono fwyach (Alderson, 2000). Yn unol â chanllawiau BERA (2018) ynghylch diogelwch a chyfrinachedd, ni ddatgelwyd manylion unrhyw unigolyn gan warchod gwybodaeth yn ôl Rheoliadau Diogelu Data Cyffredinol (GDPR) (2018), fel y gwelir yn atodiad 1</w:t>
      </w:r>
      <w:r w:rsidRPr="009862DB">
        <w:rPr>
          <w:rFonts w:ascii="Arial" w:hAnsi="Arial" w:cs="Arial"/>
          <w:b/>
          <w:bCs/>
        </w:rPr>
        <w:t>.</w:t>
      </w:r>
      <w:r w:rsidRPr="009862DB">
        <w:rPr>
          <w:rFonts w:ascii="Arial" w:hAnsi="Arial" w:cs="Arial"/>
        </w:rPr>
        <w:t xml:space="preserve"> Yn olaf, ystyrir pwysigrwydd cyfrinachedd ac anhysbysrwydd fel rhan o egwyddorion proffesiynol o fewn Cod Ymddygiad y Cyngor y Gweithlu Addysg (2018). Cyfeirir at yr ysgol fel ‘Ysgol A’ a’r dysgwyr fel ‘Disgybl A’, trwy gydol yr ymchwil a sicrhau bod holiaduron, cyfweliadau a nodiadau tystiolaeth yn ddienw.</w:t>
      </w:r>
    </w:p>
    <w:p w14:paraId="2DE7EB3E" w14:textId="77777777" w:rsidR="006C2213" w:rsidRPr="009862DB" w:rsidRDefault="006C2213" w:rsidP="00936C15">
      <w:pPr>
        <w:spacing w:line="360" w:lineRule="auto"/>
        <w:jc w:val="both"/>
        <w:rPr>
          <w:rFonts w:ascii="Arial" w:hAnsi="Arial" w:cs="Arial"/>
          <w:i/>
          <w:iCs/>
        </w:rPr>
      </w:pPr>
      <w:r w:rsidRPr="009862DB">
        <w:rPr>
          <w:rFonts w:ascii="Arial" w:hAnsi="Arial" w:cs="Arial"/>
          <w:i/>
          <w:iCs/>
        </w:rPr>
        <w:t>3.2 Dulliau casglu gwybodaeth a rhesymeg/ cyfiawnhad</w:t>
      </w:r>
    </w:p>
    <w:p w14:paraId="190B6BA6" w14:textId="0717B7BD" w:rsidR="0076714C" w:rsidRPr="009862DB" w:rsidRDefault="006C2213" w:rsidP="00936C15">
      <w:pPr>
        <w:spacing w:line="360" w:lineRule="auto"/>
        <w:jc w:val="both"/>
        <w:rPr>
          <w:rFonts w:ascii="Arial" w:hAnsi="Arial" w:cs="Arial"/>
        </w:rPr>
      </w:pPr>
      <w:r w:rsidRPr="009862DB">
        <w:rPr>
          <w:rFonts w:ascii="Arial" w:hAnsi="Arial" w:cs="Arial"/>
        </w:rPr>
        <w:t xml:space="preserve">Honna Dawson (2009) bod dau fath o ymchwil addysgol, sef ymchwil ansoddol ac ymchwil meintiol. Er bod y ddau ddull yn ddilys ac yn ddefnyddiol wrth gynnal yr ymchwil, penderfynwyd defnyddio dulliau ansoddol yn bennaf gydag ychydig o ddulliau meintiol megis holiaduron staff. Wrth ddefnyddio </w:t>
      </w:r>
      <w:r w:rsidR="00E93A55" w:rsidRPr="009862DB">
        <w:rPr>
          <w:rFonts w:ascii="Arial" w:hAnsi="Arial" w:cs="Arial"/>
        </w:rPr>
        <w:t>cymysgedd o ddulliau</w:t>
      </w:r>
      <w:r w:rsidRPr="009862DB">
        <w:rPr>
          <w:rFonts w:ascii="Arial" w:hAnsi="Arial" w:cs="Arial"/>
        </w:rPr>
        <w:t>, ceir mwy o gyfleoedd i archwilio barn</w:t>
      </w:r>
      <w:r w:rsidR="008E39C7" w:rsidRPr="009862DB">
        <w:rPr>
          <w:rFonts w:ascii="Arial" w:hAnsi="Arial" w:cs="Arial"/>
        </w:rPr>
        <w:t xml:space="preserve"> y cyfranogwyr a d</w:t>
      </w:r>
      <w:r w:rsidRPr="009862DB">
        <w:rPr>
          <w:rFonts w:ascii="Arial" w:hAnsi="Arial" w:cs="Arial"/>
        </w:rPr>
        <w:t xml:space="preserve">defnyddir samplau ar raddfa fechan ac â ffocws </w:t>
      </w:r>
      <w:r w:rsidR="008E39C7" w:rsidRPr="009862DB">
        <w:rPr>
          <w:rFonts w:ascii="Arial" w:hAnsi="Arial" w:cs="Arial"/>
        </w:rPr>
        <w:t xml:space="preserve">penodol. </w:t>
      </w:r>
      <w:r w:rsidRPr="009862DB">
        <w:rPr>
          <w:rFonts w:ascii="Arial" w:hAnsi="Arial" w:cs="Arial"/>
        </w:rPr>
        <w:t>Penderfynwyd cynnal ymchwil a chasglu gwybodaeth o ffynonellau cynradd ac eilaidd er mwyn gwirio’r data a chasglwyd drwy ystyried yr hyn y mae ffynonellau eraill yn ei ddangos, sef proses mae ymchwilwyr yn ei galw’n triongli (Grigg, 2014). Atgyfnertha Lywodraeth Cymru (2015</w:t>
      </w:r>
      <w:r w:rsidR="0076714C" w:rsidRPr="009862DB">
        <w:rPr>
          <w:rFonts w:ascii="Arial" w:hAnsi="Arial" w:cs="Arial"/>
        </w:rPr>
        <w:t>a</w:t>
      </w:r>
      <w:r w:rsidRPr="009862DB">
        <w:rPr>
          <w:rFonts w:ascii="Arial" w:hAnsi="Arial" w:cs="Arial"/>
        </w:rPr>
        <w:t>, t.15), ‘Pan fydd ffynonellau data’n gwrthddweud ei gilydd, cynyddir yr angen i ymchwilio ymhellach a’r angen i fod yn ofalus wrth ddod i gasgliadau terfynol’. Hynny yw, trwy gymharu, cyferbynnu a gwneud cysylltiadau rhwng yr ymchwil a chasglwyd, sicrheir dilysrwydd, dyfnder ac ehangder i’r gwaith ymchwil er mwyn dod i gasgliad terfynol.</w:t>
      </w:r>
    </w:p>
    <w:p w14:paraId="1E230057" w14:textId="588611F5" w:rsidR="006C2213" w:rsidRPr="009862DB" w:rsidRDefault="004C32BA" w:rsidP="00936C15">
      <w:pPr>
        <w:spacing w:line="360" w:lineRule="auto"/>
        <w:jc w:val="both"/>
        <w:rPr>
          <w:rFonts w:ascii="Arial" w:hAnsi="Arial" w:cs="Arial"/>
        </w:rPr>
      </w:pPr>
      <w:r w:rsidRPr="009862DB">
        <w:rPr>
          <w:rFonts w:ascii="Arial" w:hAnsi="Arial" w:cs="Arial"/>
        </w:rPr>
        <w:t xml:space="preserve">Gan ystyried y proses triongli ategwyd gan Grigg (2014), cynlluniwyd holiadur </w:t>
      </w:r>
      <w:r w:rsidR="00C167EA" w:rsidRPr="009862DB">
        <w:rPr>
          <w:rFonts w:ascii="Arial" w:hAnsi="Arial" w:cs="Arial"/>
        </w:rPr>
        <w:t xml:space="preserve">i </w:t>
      </w:r>
      <w:r w:rsidRPr="009862DB">
        <w:rPr>
          <w:rFonts w:ascii="Arial" w:hAnsi="Arial" w:cs="Arial"/>
        </w:rPr>
        <w:t xml:space="preserve">staff </w:t>
      </w:r>
      <w:r w:rsidR="00C167EA" w:rsidRPr="009862DB">
        <w:rPr>
          <w:rFonts w:ascii="Arial" w:hAnsi="Arial" w:cs="Arial"/>
        </w:rPr>
        <w:t xml:space="preserve">sy’n gweithio gyda phlant ag awtistiaeth fel ymchwil cynradd er mwyn archwilio eu barn broffesiynol ynghylch addysg gynhwysol plant ag awtistiaeth mewn ysgol brif ffrwd. Cefnoga </w:t>
      </w:r>
      <w:r w:rsidRPr="009862DB">
        <w:rPr>
          <w:rFonts w:ascii="Arial" w:hAnsi="Arial" w:cs="Arial"/>
        </w:rPr>
        <w:t xml:space="preserve">Gillham (2007, t.7) </w:t>
      </w:r>
      <w:r w:rsidR="009E377E" w:rsidRPr="009862DB">
        <w:rPr>
          <w:rFonts w:ascii="Arial" w:hAnsi="Arial" w:cs="Arial"/>
        </w:rPr>
        <w:t xml:space="preserve">bydd </w:t>
      </w:r>
      <w:r w:rsidRPr="009862DB">
        <w:rPr>
          <w:rFonts w:ascii="Arial" w:hAnsi="Arial" w:cs="Arial"/>
        </w:rPr>
        <w:t>ateb holiadur yn osod llai o straen a phwysau ar yr ymatebwyr i ymateb yn syth a darperir modd iddynt gymryd eu hamser i ateb a meddwl am y cwestiynau. Ar y llaw arall, dadleua Cohen et al (2011, t.377) bydd holiaduron yn effeithio ar fywyd y cyfranogwyr o ran amser i gwblhau’r offeryn, lefelau bygythiad a sensitifrwydd y cwestiynau, neu oresgyniad posibl o breifatrwydd. Er mwyn osgoi hyn, cynlluniwyd cyfres o gwestiynau caeedig ac agored yn sensitif a gyda pharch er mwyn sicrhau ‘clarity, transparency and avoidance of ambiguity’ (Dunne et al, 2005, t.44). Gellir dadlau bod yna cyfloed</w:t>
      </w:r>
      <w:r w:rsidR="008E39C7" w:rsidRPr="009862DB">
        <w:rPr>
          <w:rFonts w:ascii="Arial" w:hAnsi="Arial" w:cs="Arial"/>
        </w:rPr>
        <w:t>d</w:t>
      </w:r>
      <w:r w:rsidRPr="009862DB">
        <w:rPr>
          <w:rFonts w:ascii="Arial" w:hAnsi="Arial" w:cs="Arial"/>
        </w:rPr>
        <w:t xml:space="preserve"> cyfyngedig i gysylltu gyda’r ymatebwyr er mwyn iddynt ehangu atebion neu gael eglurhad o gwestiynau, sy’n cysylltu â dadleuon Popper (2004). Roddwyd chwe holiadur i athrawon a chynorthwywyr dosbarth, ystyrir bod hyn yn sampl bach iawn. Felly, penderfynwyd cynnal cyfweliadau â dwy athrawes ddosbarth er mwyn archwilio eu barn ymhellach gyda mwy o ddyfnder</w:t>
      </w:r>
      <w:r w:rsidR="008E39C7" w:rsidRPr="009862DB">
        <w:rPr>
          <w:rFonts w:ascii="Arial" w:hAnsi="Arial" w:cs="Arial"/>
        </w:rPr>
        <w:t>.</w:t>
      </w:r>
    </w:p>
    <w:p w14:paraId="4AF4A69F" w14:textId="77232285" w:rsidR="006C2213" w:rsidRPr="009862DB" w:rsidRDefault="006C2213" w:rsidP="00936C15">
      <w:pPr>
        <w:spacing w:line="360" w:lineRule="auto"/>
        <w:jc w:val="both"/>
        <w:rPr>
          <w:rFonts w:ascii="Arial" w:hAnsi="Arial" w:cs="Arial"/>
        </w:rPr>
      </w:pPr>
      <w:r w:rsidRPr="009862DB">
        <w:rPr>
          <w:rFonts w:ascii="Arial" w:hAnsi="Arial" w:cs="Arial"/>
        </w:rPr>
        <w:t>Defnyddiwyd y dull o gyfweld ag athrawon er mwyn cysylltu yn uniongyrchol ag amcanion yr ymchwil sef casglu profiadau proffesiynol ynglŷn ag addysg gynhwysol plant ag awtistiaeth mewn ysgol gynradd prif ffrwd. Creda’r awdur bod cynnal cyfweliadau lled-strwythuredig yn ddull hyblyg i ehangu gwybodaeth am y maes ymchwil, tra hefyd caniatáu i’r ymchwilydd holi’n ddyfnach i archwilio barn yr ymatebwyr (Dawson, 2007). Mynna Cohen, Manion a Morrison (2000, t.268) gellid defnyddio cyfweliadau i ddilysu dulliau eraill neu i fynd yn ddyfnach i gymhellion yr ymatebwyr.</w:t>
      </w:r>
      <w:r w:rsidR="00120723" w:rsidRPr="009862DB">
        <w:rPr>
          <w:rFonts w:ascii="Arial" w:hAnsi="Arial" w:cs="Arial"/>
        </w:rPr>
        <w:t xml:space="preserve"> </w:t>
      </w:r>
      <w:r w:rsidRPr="009862DB">
        <w:rPr>
          <w:rFonts w:ascii="Arial" w:hAnsi="Arial" w:cs="Arial"/>
        </w:rPr>
        <w:t xml:space="preserve">Cyfeiria Punch (2002, t.325) at y rhagdybiaeth gyffredin bod </w:t>
      </w:r>
      <w:r w:rsidR="00120723" w:rsidRPr="009862DB">
        <w:rPr>
          <w:rFonts w:ascii="Arial" w:hAnsi="Arial" w:cs="Arial"/>
        </w:rPr>
        <w:t xml:space="preserve">cyfwelai </w:t>
      </w:r>
      <w:r w:rsidRPr="009862DB">
        <w:rPr>
          <w:rFonts w:ascii="Arial" w:hAnsi="Arial" w:cs="Arial"/>
        </w:rPr>
        <w:t>yn dueddol o guddio eu teimladau gwir ac yn ddweud yr hyn mae’r</w:t>
      </w:r>
      <w:r w:rsidR="00120723" w:rsidRPr="009862DB">
        <w:rPr>
          <w:rFonts w:ascii="Arial" w:hAnsi="Arial" w:cs="Arial"/>
        </w:rPr>
        <w:t xml:space="preserve"> cyfwelydd</w:t>
      </w:r>
      <w:r w:rsidRPr="009862DB">
        <w:rPr>
          <w:rFonts w:ascii="Arial" w:hAnsi="Arial" w:cs="Arial"/>
        </w:rPr>
        <w:t xml:space="preserve"> eisiau clywed. </w:t>
      </w:r>
      <w:r w:rsidR="004C32BA" w:rsidRPr="009862DB">
        <w:rPr>
          <w:rFonts w:ascii="Arial" w:hAnsi="Arial" w:cs="Arial"/>
        </w:rPr>
        <w:t xml:space="preserve">Cutuna Best a Kahn (2006, t.266) ‘Too often interviewees provide information based on what they think the interviewer wants to hear’. </w:t>
      </w:r>
      <w:r w:rsidRPr="009862DB">
        <w:rPr>
          <w:rFonts w:ascii="Arial" w:hAnsi="Arial" w:cs="Arial"/>
        </w:rPr>
        <w:t>Cydnabyddir felly, pwysigrwydd gofyn cwestiynau mwy agored fel bod modd i’r cyfwelai ehangu ar y wybodaeth mewn ffordd fwy naturiol.</w:t>
      </w:r>
    </w:p>
    <w:p w14:paraId="1CC9C1E8" w14:textId="740C77AA" w:rsidR="00F94512" w:rsidRPr="009862DB" w:rsidRDefault="006C2213" w:rsidP="00120723">
      <w:pPr>
        <w:spacing w:line="360" w:lineRule="auto"/>
        <w:jc w:val="both"/>
        <w:rPr>
          <w:rFonts w:ascii="Arial" w:hAnsi="Arial" w:cs="Arial"/>
        </w:rPr>
      </w:pPr>
      <w:r w:rsidRPr="009862DB">
        <w:rPr>
          <w:rFonts w:ascii="Arial" w:hAnsi="Arial" w:cs="Arial"/>
        </w:rPr>
        <w:t xml:space="preserve">Yn olaf, defnyddiwyd arsylwadau o fewn yr Uned Babanod a’r Uned Iau er mwyn darganfod </w:t>
      </w:r>
      <w:r w:rsidR="004C32BA" w:rsidRPr="009862DB">
        <w:rPr>
          <w:rFonts w:ascii="Arial" w:hAnsi="Arial" w:cs="Arial"/>
        </w:rPr>
        <w:t>lefelau ymgysylltiad, ymddygiad a chymhelliant dysgwyr awtistig</w:t>
      </w:r>
      <w:r w:rsidR="0029184A" w:rsidRPr="009862DB">
        <w:rPr>
          <w:rFonts w:ascii="Arial" w:hAnsi="Arial" w:cs="Arial"/>
        </w:rPr>
        <w:t xml:space="preserve"> </w:t>
      </w:r>
      <w:r w:rsidR="004C32BA" w:rsidRPr="009862DB">
        <w:rPr>
          <w:rFonts w:ascii="Arial" w:hAnsi="Arial" w:cs="Arial"/>
        </w:rPr>
        <w:t>yn ystod sesiwn neu wers yn nosbarth prif ffrw</w:t>
      </w:r>
      <w:r w:rsidR="0029184A" w:rsidRPr="009862DB">
        <w:rPr>
          <w:rFonts w:ascii="Arial" w:hAnsi="Arial" w:cs="Arial"/>
        </w:rPr>
        <w:t>d</w:t>
      </w:r>
      <w:r w:rsidR="004C32BA" w:rsidRPr="009862DB">
        <w:rPr>
          <w:rFonts w:ascii="Arial" w:hAnsi="Arial" w:cs="Arial"/>
        </w:rPr>
        <w:t xml:space="preserve">. </w:t>
      </w:r>
      <w:r w:rsidR="004C32BA" w:rsidRPr="009862DB">
        <w:rPr>
          <w:rFonts w:ascii="Arial" w:hAnsi="Arial" w:cs="Arial"/>
          <w:color w:val="000000"/>
        </w:rPr>
        <w:t>Dadleua Brown (2015)</w:t>
      </w:r>
      <w:r w:rsidR="009E377E" w:rsidRPr="009862DB">
        <w:rPr>
          <w:rFonts w:ascii="Arial" w:hAnsi="Arial" w:cs="Arial"/>
          <w:color w:val="000000"/>
        </w:rPr>
        <w:t xml:space="preserve"> bod</w:t>
      </w:r>
      <w:r w:rsidR="004C32BA" w:rsidRPr="009862DB">
        <w:rPr>
          <w:rFonts w:ascii="Arial" w:hAnsi="Arial" w:cs="Arial"/>
          <w:color w:val="000000"/>
        </w:rPr>
        <w:t xml:space="preserve"> plant yn newid mewn ymddygiad yn aml ac felly nid yw dulliau traddodiadol o gasglu data yn gynrychiolaeth wir o fywyd y dosbarth (Brown, 2015). Felly, defnyddiwyd y dull Mosaig gan Clark a Moss (2001) fel ymchwil archwiliadol er mwyn cael mewnbwn </w:t>
      </w:r>
      <w:r w:rsidR="0029184A" w:rsidRPr="009862DB">
        <w:rPr>
          <w:rFonts w:ascii="Arial" w:hAnsi="Arial" w:cs="Arial"/>
          <w:color w:val="000000"/>
        </w:rPr>
        <w:t>d</w:t>
      </w:r>
      <w:r w:rsidR="004C32BA" w:rsidRPr="009862DB">
        <w:rPr>
          <w:rFonts w:ascii="Arial" w:hAnsi="Arial" w:cs="Arial"/>
          <w:color w:val="000000"/>
        </w:rPr>
        <w:t>dyfnach o fyd plentyn ifanc sydd ag awtistiaeth, gan ystyried y rhagdybiaeth bod plant yn ‘experts of their own lives’ (Clark, 2004). Cefnoga Siencyn (2013) ma</w:t>
      </w:r>
      <w:r w:rsidR="00676847" w:rsidRPr="009862DB">
        <w:rPr>
          <w:rFonts w:ascii="Arial" w:hAnsi="Arial" w:cs="Arial"/>
          <w:color w:val="000000"/>
        </w:rPr>
        <w:t>e</w:t>
      </w:r>
      <w:r w:rsidR="004C32BA" w:rsidRPr="009862DB">
        <w:rPr>
          <w:rFonts w:ascii="Arial" w:hAnsi="Arial" w:cs="Arial"/>
          <w:color w:val="000000"/>
        </w:rPr>
        <w:t>’r dull mosaig yn fframwaith effeithiol i sicrhau bod llais y disgybl yn gynwysedig a bod lles y plentyn yn ganolog yn yr ymchwil. Defnyddir cymysg</w:t>
      </w:r>
      <w:r w:rsidR="008E39C7" w:rsidRPr="009862DB">
        <w:rPr>
          <w:rFonts w:ascii="Arial" w:hAnsi="Arial" w:cs="Arial"/>
          <w:color w:val="000000"/>
        </w:rPr>
        <w:t>edd</w:t>
      </w:r>
      <w:r w:rsidR="004C32BA" w:rsidRPr="009862DB">
        <w:rPr>
          <w:rFonts w:ascii="Arial" w:hAnsi="Arial" w:cs="Arial"/>
          <w:color w:val="000000"/>
        </w:rPr>
        <w:t xml:space="preserve"> o ddulliau ymchwil traddodiadol, megis arsylwadau a chyfweliadau sy'n arwain at fewnwelediadau i'r hyn sy'n helpu'r plentyn i ddysgu. Er hyn, cydnabyddir pwysigrwydd iaith </w:t>
      </w:r>
      <w:r w:rsidR="004C32BA" w:rsidRPr="009862DB">
        <w:rPr>
          <w:rFonts w:ascii="Arial" w:hAnsi="Arial" w:cs="Arial"/>
        </w:rPr>
        <w:t>o fewn y dull, fel dadleua Fraser (2004, t.25) ‘the child must have a vocabulary and conceptions that are capable of relating to the context of the researcher’s concerns.’ Serch hynny, mae gan y dull yma potensial fel offeryn i’w ddefnyddio gyda phlant hŷn, yn enwedig y rhai ag anawsterau cyfathrebu (Clark a Moss, 2001). At hyn, deallir bod y dull Mosaig yn ffordd fwy ymarferol o ymchwilio ac felly’n fwy addas i’w ddefnyddio wrth wneud ymchwil gyda phlant, yn enwedig ar gyfer plant ar y sbectrwm.</w:t>
      </w:r>
    </w:p>
    <w:p w14:paraId="616EB723" w14:textId="6F74AB74" w:rsidR="00565141" w:rsidRPr="009862DB" w:rsidRDefault="00565141" w:rsidP="00120723">
      <w:pPr>
        <w:spacing w:line="360" w:lineRule="auto"/>
        <w:jc w:val="both"/>
        <w:rPr>
          <w:rFonts w:ascii="Arial" w:hAnsi="Arial" w:cs="Arial"/>
        </w:rPr>
      </w:pPr>
    </w:p>
    <w:p w14:paraId="69E27700" w14:textId="2FFC3090" w:rsidR="00565141" w:rsidRPr="009862DB" w:rsidRDefault="00565141" w:rsidP="00120723">
      <w:pPr>
        <w:spacing w:line="360" w:lineRule="auto"/>
        <w:jc w:val="both"/>
        <w:rPr>
          <w:rFonts w:ascii="Arial" w:hAnsi="Arial" w:cs="Arial"/>
        </w:rPr>
      </w:pPr>
    </w:p>
    <w:p w14:paraId="78DFDDEC" w14:textId="3F51B03A" w:rsidR="00565141" w:rsidRPr="009862DB" w:rsidRDefault="00565141" w:rsidP="00120723">
      <w:pPr>
        <w:spacing w:line="360" w:lineRule="auto"/>
        <w:jc w:val="both"/>
        <w:rPr>
          <w:rFonts w:ascii="Arial" w:hAnsi="Arial" w:cs="Arial"/>
        </w:rPr>
      </w:pPr>
    </w:p>
    <w:p w14:paraId="3BE286E6" w14:textId="7C5DF99F" w:rsidR="00565141" w:rsidRPr="009862DB" w:rsidRDefault="00565141" w:rsidP="00120723">
      <w:pPr>
        <w:spacing w:line="360" w:lineRule="auto"/>
        <w:jc w:val="both"/>
        <w:rPr>
          <w:rFonts w:ascii="Arial" w:hAnsi="Arial" w:cs="Arial"/>
        </w:rPr>
      </w:pPr>
    </w:p>
    <w:p w14:paraId="3C3E4152" w14:textId="3B5CCAAB" w:rsidR="00565141" w:rsidRPr="009862DB" w:rsidRDefault="00565141" w:rsidP="00120723">
      <w:pPr>
        <w:spacing w:line="360" w:lineRule="auto"/>
        <w:jc w:val="both"/>
        <w:rPr>
          <w:rFonts w:ascii="Arial" w:hAnsi="Arial" w:cs="Arial"/>
        </w:rPr>
      </w:pPr>
    </w:p>
    <w:p w14:paraId="71D7E0D4" w14:textId="01D915A3" w:rsidR="00565141" w:rsidRPr="009862DB" w:rsidRDefault="00565141" w:rsidP="00120723">
      <w:pPr>
        <w:spacing w:line="360" w:lineRule="auto"/>
        <w:jc w:val="both"/>
        <w:rPr>
          <w:rFonts w:ascii="Arial" w:hAnsi="Arial" w:cs="Arial"/>
        </w:rPr>
      </w:pPr>
    </w:p>
    <w:p w14:paraId="001FC1FF" w14:textId="5D61F475" w:rsidR="00565141" w:rsidRPr="009862DB" w:rsidRDefault="00565141" w:rsidP="00120723">
      <w:pPr>
        <w:spacing w:line="360" w:lineRule="auto"/>
        <w:jc w:val="both"/>
        <w:rPr>
          <w:rFonts w:ascii="Arial" w:hAnsi="Arial" w:cs="Arial"/>
        </w:rPr>
      </w:pPr>
    </w:p>
    <w:p w14:paraId="11EC0C69" w14:textId="27A4CE8B" w:rsidR="00565141" w:rsidRPr="009862DB" w:rsidRDefault="00565141" w:rsidP="00120723">
      <w:pPr>
        <w:spacing w:line="360" w:lineRule="auto"/>
        <w:jc w:val="both"/>
        <w:rPr>
          <w:rFonts w:ascii="Arial" w:hAnsi="Arial" w:cs="Arial"/>
        </w:rPr>
      </w:pPr>
    </w:p>
    <w:p w14:paraId="78947F63" w14:textId="79A8D135" w:rsidR="00565141" w:rsidRPr="009862DB" w:rsidRDefault="00565141" w:rsidP="00120723">
      <w:pPr>
        <w:spacing w:line="360" w:lineRule="auto"/>
        <w:jc w:val="both"/>
        <w:rPr>
          <w:rFonts w:ascii="Arial" w:hAnsi="Arial" w:cs="Arial"/>
        </w:rPr>
      </w:pPr>
    </w:p>
    <w:p w14:paraId="5C6ED0D1" w14:textId="07AB4938" w:rsidR="0001473D" w:rsidRPr="009862DB" w:rsidRDefault="0001473D" w:rsidP="00120723">
      <w:pPr>
        <w:spacing w:line="360" w:lineRule="auto"/>
        <w:jc w:val="both"/>
        <w:rPr>
          <w:rFonts w:ascii="Arial" w:hAnsi="Arial" w:cs="Arial"/>
        </w:rPr>
      </w:pPr>
    </w:p>
    <w:p w14:paraId="51249447" w14:textId="035944B5" w:rsidR="00797B91" w:rsidRPr="009862DB" w:rsidRDefault="00797B91" w:rsidP="00120723">
      <w:pPr>
        <w:spacing w:line="360" w:lineRule="auto"/>
        <w:jc w:val="both"/>
        <w:rPr>
          <w:rFonts w:ascii="Arial" w:hAnsi="Arial" w:cs="Arial"/>
        </w:rPr>
      </w:pPr>
    </w:p>
    <w:p w14:paraId="12AD9039" w14:textId="2782A497" w:rsidR="00797B91" w:rsidRPr="009862DB" w:rsidRDefault="00797B91" w:rsidP="00120723">
      <w:pPr>
        <w:spacing w:line="360" w:lineRule="auto"/>
        <w:jc w:val="both"/>
        <w:rPr>
          <w:rFonts w:ascii="Arial" w:hAnsi="Arial" w:cs="Arial"/>
        </w:rPr>
      </w:pPr>
    </w:p>
    <w:p w14:paraId="59F0EC14" w14:textId="0A9D9017" w:rsidR="00797B91" w:rsidRPr="009862DB" w:rsidRDefault="00797B91" w:rsidP="00120723">
      <w:pPr>
        <w:spacing w:line="360" w:lineRule="auto"/>
        <w:jc w:val="both"/>
        <w:rPr>
          <w:rFonts w:ascii="Arial" w:hAnsi="Arial" w:cs="Arial"/>
        </w:rPr>
      </w:pPr>
    </w:p>
    <w:p w14:paraId="59AD6725" w14:textId="49FF1A2C" w:rsidR="00797B91" w:rsidRPr="009862DB" w:rsidRDefault="00797B91" w:rsidP="00120723">
      <w:pPr>
        <w:spacing w:line="360" w:lineRule="auto"/>
        <w:jc w:val="both"/>
        <w:rPr>
          <w:rFonts w:ascii="Arial" w:hAnsi="Arial" w:cs="Arial"/>
        </w:rPr>
      </w:pPr>
    </w:p>
    <w:p w14:paraId="5A9BE9F7" w14:textId="2A6B9CB9" w:rsidR="0029184A" w:rsidRPr="009862DB" w:rsidRDefault="0029184A" w:rsidP="00120723">
      <w:pPr>
        <w:spacing w:line="360" w:lineRule="auto"/>
        <w:jc w:val="both"/>
        <w:rPr>
          <w:rFonts w:ascii="Arial" w:hAnsi="Arial" w:cs="Arial"/>
        </w:rPr>
      </w:pPr>
    </w:p>
    <w:p w14:paraId="7D681F93" w14:textId="0306257C" w:rsidR="0029184A" w:rsidRPr="009862DB" w:rsidRDefault="0029184A" w:rsidP="00120723">
      <w:pPr>
        <w:spacing w:line="360" w:lineRule="auto"/>
        <w:jc w:val="both"/>
        <w:rPr>
          <w:rFonts w:ascii="Arial" w:hAnsi="Arial" w:cs="Arial"/>
        </w:rPr>
      </w:pPr>
    </w:p>
    <w:p w14:paraId="1DD8B122" w14:textId="1D1029D7" w:rsidR="00C52BC1" w:rsidRPr="009862DB" w:rsidRDefault="00C52BC1" w:rsidP="00120723">
      <w:pPr>
        <w:spacing w:line="360" w:lineRule="auto"/>
        <w:jc w:val="both"/>
        <w:rPr>
          <w:rFonts w:ascii="Arial" w:hAnsi="Arial" w:cs="Arial"/>
        </w:rPr>
      </w:pPr>
    </w:p>
    <w:p w14:paraId="1F5C2F82" w14:textId="70259ECD" w:rsidR="0001473D" w:rsidRPr="009862DB" w:rsidRDefault="0001473D" w:rsidP="00120723">
      <w:pPr>
        <w:spacing w:line="360" w:lineRule="auto"/>
        <w:jc w:val="both"/>
        <w:rPr>
          <w:rFonts w:ascii="Arial" w:hAnsi="Arial" w:cs="Arial"/>
        </w:rPr>
      </w:pPr>
    </w:p>
    <w:p w14:paraId="16928A26" w14:textId="0ECA89D5" w:rsidR="00F94512" w:rsidRPr="009862DB" w:rsidRDefault="00F94512" w:rsidP="00936C15">
      <w:pPr>
        <w:jc w:val="both"/>
        <w:rPr>
          <w:rFonts w:ascii="Arial" w:hAnsi="Arial" w:cs="Arial"/>
        </w:rPr>
      </w:pPr>
    </w:p>
    <w:p w14:paraId="52FB8159" w14:textId="77777777" w:rsidR="00F94512" w:rsidRPr="009862DB" w:rsidRDefault="00F94512" w:rsidP="00936C15">
      <w:pPr>
        <w:spacing w:line="360" w:lineRule="auto"/>
        <w:jc w:val="both"/>
        <w:rPr>
          <w:rFonts w:ascii="Arial" w:hAnsi="Arial" w:cs="Arial"/>
          <w:b/>
          <w:bCs/>
          <w:sz w:val="28"/>
          <w:szCs w:val="28"/>
        </w:rPr>
      </w:pPr>
      <w:r w:rsidRPr="009862DB">
        <w:rPr>
          <w:rFonts w:ascii="Arial" w:hAnsi="Arial" w:cs="Arial"/>
          <w:b/>
          <w:bCs/>
          <w:sz w:val="28"/>
          <w:szCs w:val="28"/>
        </w:rPr>
        <w:t xml:space="preserve">Pennod 4 - Canlyniadau a Thrafodaeth </w:t>
      </w:r>
    </w:p>
    <w:p w14:paraId="159E1BA3" w14:textId="7507329E" w:rsidR="00F94512" w:rsidRPr="009862DB" w:rsidRDefault="0076714C" w:rsidP="00936C15">
      <w:pPr>
        <w:spacing w:line="360" w:lineRule="auto"/>
        <w:jc w:val="both"/>
        <w:rPr>
          <w:rFonts w:ascii="Arial" w:hAnsi="Arial" w:cs="Arial"/>
        </w:rPr>
      </w:pPr>
      <w:r w:rsidRPr="009862DB">
        <w:rPr>
          <w:rFonts w:ascii="Arial" w:hAnsi="Arial" w:cs="Arial"/>
        </w:rPr>
        <w:t>O fewn y bennod yma, bwriedir trafod canlyniadau’r ymchwil cynradd a chasglwyd o fewn ysgol gynradd, ynghyd â’u cyplysu gyda’r canfyddiadau a chanfuwyd o’r adolygiad llenyddiaeth. Dadansoddwyd y canlyniadau yn ofalus ar ôl cwblhau'r broses gasglu, gan gynhyrchu canlyniadau meintiol ac ansoddol.</w:t>
      </w:r>
    </w:p>
    <w:p w14:paraId="6D96E9B2" w14:textId="77777777" w:rsidR="00F94512" w:rsidRPr="009862DB" w:rsidRDefault="00F94512" w:rsidP="00936C15">
      <w:pPr>
        <w:jc w:val="both"/>
        <w:rPr>
          <w:rFonts w:ascii="Arial" w:hAnsi="Arial" w:cs="Arial"/>
          <w:i/>
          <w:iCs/>
        </w:rPr>
      </w:pPr>
      <w:r w:rsidRPr="009862DB">
        <w:rPr>
          <w:rFonts w:ascii="Arial" w:hAnsi="Arial" w:cs="Arial"/>
          <w:i/>
          <w:iCs/>
        </w:rPr>
        <w:t>4.1 Canlyniadau’r holiaduron a chyfweliadau</w:t>
      </w:r>
    </w:p>
    <w:p w14:paraId="38690E52" w14:textId="7E661C4D" w:rsidR="00056088" w:rsidRPr="009862DB" w:rsidRDefault="004C32BA" w:rsidP="00936C15">
      <w:pPr>
        <w:spacing w:line="360" w:lineRule="auto"/>
        <w:jc w:val="both"/>
        <w:rPr>
          <w:rFonts w:ascii="Arial" w:hAnsi="Arial" w:cs="Arial"/>
        </w:rPr>
      </w:pPr>
      <w:r w:rsidRPr="009862DB">
        <w:rPr>
          <w:rFonts w:ascii="Arial" w:hAnsi="Arial" w:cs="Arial"/>
        </w:rPr>
        <w:t xml:space="preserve">Cyflwynwyd yr holiadur i ddwy athrawes dosbarth, un sydd yn Gydlynydd </w:t>
      </w:r>
      <w:r w:rsidR="008E39C7" w:rsidRPr="009862DB">
        <w:rPr>
          <w:rFonts w:ascii="Arial" w:hAnsi="Arial" w:cs="Arial"/>
        </w:rPr>
        <w:t>A</w:t>
      </w:r>
      <w:r w:rsidRPr="009862DB">
        <w:rPr>
          <w:rFonts w:ascii="Arial" w:hAnsi="Arial" w:cs="Arial"/>
        </w:rPr>
        <w:t xml:space="preserve">nghenion </w:t>
      </w:r>
      <w:r w:rsidR="008E39C7" w:rsidRPr="009862DB">
        <w:rPr>
          <w:rFonts w:ascii="Arial" w:hAnsi="Arial" w:cs="Arial"/>
        </w:rPr>
        <w:t>D</w:t>
      </w:r>
      <w:r w:rsidRPr="009862DB">
        <w:rPr>
          <w:rFonts w:ascii="Arial" w:hAnsi="Arial" w:cs="Arial"/>
        </w:rPr>
        <w:t xml:space="preserve">ysgu </w:t>
      </w:r>
      <w:r w:rsidR="008E39C7" w:rsidRPr="009862DB">
        <w:rPr>
          <w:rFonts w:ascii="Arial" w:hAnsi="Arial" w:cs="Arial"/>
        </w:rPr>
        <w:t>Y</w:t>
      </w:r>
      <w:r w:rsidRPr="009862DB">
        <w:rPr>
          <w:rFonts w:ascii="Arial" w:hAnsi="Arial" w:cs="Arial"/>
        </w:rPr>
        <w:t>chwanegol (ALNCo) a phedair cynorthwywraig yn yr Uned Iaith a Lleferydd</w:t>
      </w:r>
      <w:r w:rsidR="00505F4B" w:rsidRPr="009862DB">
        <w:rPr>
          <w:rFonts w:ascii="Arial" w:hAnsi="Arial" w:cs="Arial"/>
        </w:rPr>
        <w:t>. A</w:t>
      </w:r>
      <w:r w:rsidRPr="009862DB">
        <w:rPr>
          <w:rFonts w:ascii="Arial" w:hAnsi="Arial" w:cs="Arial"/>
        </w:rPr>
        <w:t xml:space="preserve">llan o'r chwe holiadur a roddwyd, dim ond </w:t>
      </w:r>
      <w:r w:rsidR="00505F4B" w:rsidRPr="009862DB">
        <w:rPr>
          <w:rFonts w:ascii="Arial" w:hAnsi="Arial" w:cs="Arial"/>
        </w:rPr>
        <w:t>pedwar</w:t>
      </w:r>
      <w:r w:rsidRPr="009862DB">
        <w:rPr>
          <w:rFonts w:ascii="Arial" w:hAnsi="Arial" w:cs="Arial"/>
        </w:rPr>
        <w:t xml:space="preserve"> sydd wedi'u dychwelyd</w:t>
      </w:r>
      <w:r w:rsidR="004B5075" w:rsidRPr="009862DB">
        <w:rPr>
          <w:rFonts w:ascii="Arial" w:hAnsi="Arial" w:cs="Arial"/>
        </w:rPr>
        <w:t>, sef 66%,</w:t>
      </w:r>
      <w:r w:rsidRPr="009862DB">
        <w:rPr>
          <w:rFonts w:ascii="Arial" w:hAnsi="Arial" w:cs="Arial"/>
        </w:rPr>
        <w:t xml:space="preserve"> sydd yn sampl bach iawn a gall effeithio ar ddibynadwyedd yr ymchwil. Gan ystyried hyn, penderfynwyd dadansoddi canlyniadau’r holiaduron ynghyd </w:t>
      </w:r>
      <w:r w:rsidR="00A0674B" w:rsidRPr="009862DB">
        <w:rPr>
          <w:rFonts w:ascii="Arial" w:hAnsi="Arial" w:cs="Arial"/>
        </w:rPr>
        <w:t>â</w:t>
      </w:r>
      <w:r w:rsidRPr="009862DB">
        <w:rPr>
          <w:rFonts w:ascii="Arial" w:hAnsi="Arial" w:cs="Arial"/>
        </w:rPr>
        <w:t>’r cyfweliadau staff a dysgwyr, er mwyn sicrhau triongli, fel y soniwyd ym mhennod 3. Gwelwyd wrth gyfweld ag oedolion, eu bod yn ateb yn ffeithiol i’r cwestiynau yn hytrach na</w:t>
      </w:r>
      <w:r w:rsidR="00505F4B" w:rsidRPr="009862DB">
        <w:rPr>
          <w:rFonts w:ascii="Arial" w:hAnsi="Arial" w:cs="Arial"/>
        </w:rPr>
        <w:t xml:space="preserve">g ehangu a </w:t>
      </w:r>
      <w:r w:rsidRPr="009862DB">
        <w:rPr>
          <w:rFonts w:ascii="Arial" w:hAnsi="Arial" w:cs="Arial"/>
        </w:rPr>
        <w:t>chyflwyno barn, sy’n cyfateb â dadleuon Best a Kahn (2006) a Punch (2002</w:t>
      </w:r>
      <w:r w:rsidR="00505F4B" w:rsidRPr="009862DB">
        <w:rPr>
          <w:rFonts w:ascii="Arial" w:hAnsi="Arial" w:cs="Arial"/>
        </w:rPr>
        <w:t xml:space="preserve">). </w:t>
      </w:r>
      <w:r w:rsidRPr="009862DB">
        <w:rPr>
          <w:rFonts w:ascii="Arial" w:hAnsi="Arial" w:cs="Arial"/>
        </w:rPr>
        <w:t>Serch hynny, amlygwyd o’r atebion yr holiadur (</w:t>
      </w:r>
      <w:r w:rsidR="00505F4B" w:rsidRPr="009862DB">
        <w:rPr>
          <w:rFonts w:ascii="Arial" w:hAnsi="Arial" w:cs="Arial"/>
        </w:rPr>
        <w:t xml:space="preserve">gwelir atodiad </w:t>
      </w:r>
      <w:r w:rsidR="00556E3A" w:rsidRPr="009862DB">
        <w:rPr>
          <w:rFonts w:ascii="Arial" w:hAnsi="Arial" w:cs="Arial"/>
        </w:rPr>
        <w:t>4</w:t>
      </w:r>
      <w:r w:rsidR="00505F4B" w:rsidRPr="009862DB">
        <w:rPr>
          <w:rFonts w:ascii="Arial" w:hAnsi="Arial" w:cs="Arial"/>
        </w:rPr>
        <w:t>)</w:t>
      </w:r>
      <w:r w:rsidRPr="009862DB">
        <w:rPr>
          <w:rFonts w:ascii="Arial" w:hAnsi="Arial" w:cs="Arial"/>
        </w:rPr>
        <w:t xml:space="preserve"> bod cytundeb cyffredinol ymysg addysgwyr ynghylch pwysigrwydd sicrhau ymarfer gynhwysol ar gyfer pob dysgwr </w:t>
      </w:r>
      <w:r w:rsidR="00505F4B" w:rsidRPr="009862DB">
        <w:rPr>
          <w:rFonts w:ascii="Arial" w:hAnsi="Arial" w:cs="Arial"/>
        </w:rPr>
        <w:t>mewn</w:t>
      </w:r>
      <w:r w:rsidRPr="009862DB">
        <w:rPr>
          <w:rFonts w:ascii="Arial" w:hAnsi="Arial" w:cs="Arial"/>
        </w:rPr>
        <w:t xml:space="preserve"> ysgol prif ffrwd.</w:t>
      </w:r>
    </w:p>
    <w:p w14:paraId="20F425EF" w14:textId="18DFA396" w:rsidR="00056088" w:rsidRPr="009862DB" w:rsidRDefault="00056088" w:rsidP="00936C15">
      <w:pPr>
        <w:spacing w:line="360" w:lineRule="auto"/>
        <w:jc w:val="both"/>
        <w:rPr>
          <w:rFonts w:ascii="Arial" w:hAnsi="Arial" w:cs="Arial"/>
        </w:rPr>
      </w:pPr>
      <w:r w:rsidRPr="009862DB">
        <w:rPr>
          <w:rFonts w:ascii="Arial" w:hAnsi="Arial" w:cs="Arial"/>
        </w:rPr>
        <w:t>I ddechrau, gofynnwyd i’r athrawon dosbarth yr Unedau Iaith a Lleferydd sawl plentyn sydd yn eu dosbarthiadau a faint o’r nifer hynny sydd wedi derbyn diagnosis ffurfiol o awtistiaeth.</w:t>
      </w:r>
    </w:p>
    <w:p w14:paraId="245A54BF" w14:textId="029C0184" w:rsidR="00F94512" w:rsidRPr="009862DB" w:rsidRDefault="00056088" w:rsidP="00936C15">
      <w:pPr>
        <w:spacing w:line="360" w:lineRule="auto"/>
        <w:jc w:val="both"/>
        <w:rPr>
          <w:rFonts w:ascii="Arial" w:hAnsi="Arial" w:cs="Arial"/>
        </w:rPr>
      </w:pPr>
      <w:r w:rsidRPr="009862DB">
        <w:rPr>
          <w:rFonts w:ascii="Arial" w:hAnsi="Arial" w:cs="Arial"/>
          <w:noProof/>
        </w:rPr>
        <w:drawing>
          <wp:anchor distT="0" distB="0" distL="114300" distR="114300" simplePos="0" relativeHeight="251671552" behindDoc="1" locked="0" layoutInCell="1" allowOverlap="1" wp14:anchorId="1BF15196" wp14:editId="48F7E889">
            <wp:simplePos x="0" y="0"/>
            <wp:positionH relativeFrom="margin">
              <wp:align>center</wp:align>
            </wp:positionH>
            <wp:positionV relativeFrom="paragraph">
              <wp:posOffset>55880</wp:posOffset>
            </wp:positionV>
            <wp:extent cx="3590925" cy="2333625"/>
            <wp:effectExtent l="0" t="0" r="9525" b="9525"/>
            <wp:wrapThrough wrapText="bothSides">
              <wp:wrapPolygon edited="0">
                <wp:start x="0" y="0"/>
                <wp:lineTo x="0" y="21512"/>
                <wp:lineTo x="21543" y="21512"/>
                <wp:lineTo x="21543" y="0"/>
                <wp:lineTo x="0" y="0"/>
              </wp:wrapPolygon>
            </wp:wrapThrough>
            <wp:docPr id="6" name="Chart 6">
              <a:extLst xmlns:a="http://schemas.openxmlformats.org/drawingml/2006/main">
                <a:ext uri="{FF2B5EF4-FFF2-40B4-BE49-F238E27FC236}">
                  <a16:creationId xmlns:a16="http://schemas.microsoft.com/office/drawing/2014/main" id="{A3E1244A-17A2-4B83-9A5C-469AD04661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871E194" w14:textId="62F8ECA9" w:rsidR="00F94512" w:rsidRPr="009862DB" w:rsidRDefault="00F94512" w:rsidP="00936C15">
      <w:pPr>
        <w:spacing w:line="360" w:lineRule="auto"/>
        <w:jc w:val="both"/>
        <w:rPr>
          <w:rFonts w:ascii="Arial" w:hAnsi="Arial" w:cs="Arial"/>
        </w:rPr>
      </w:pPr>
    </w:p>
    <w:p w14:paraId="03E7BB78" w14:textId="2186C945" w:rsidR="00F94512" w:rsidRPr="009862DB" w:rsidRDefault="00F94512" w:rsidP="00936C15">
      <w:pPr>
        <w:spacing w:line="360" w:lineRule="auto"/>
        <w:jc w:val="both"/>
        <w:rPr>
          <w:rFonts w:ascii="Arial" w:hAnsi="Arial" w:cs="Arial"/>
        </w:rPr>
      </w:pPr>
    </w:p>
    <w:p w14:paraId="6C0F8FC1" w14:textId="77777777" w:rsidR="00F94512" w:rsidRPr="009862DB" w:rsidRDefault="00F94512" w:rsidP="00936C15">
      <w:pPr>
        <w:spacing w:line="360" w:lineRule="auto"/>
        <w:jc w:val="both"/>
        <w:rPr>
          <w:rFonts w:ascii="Arial" w:hAnsi="Arial" w:cs="Arial"/>
        </w:rPr>
      </w:pPr>
    </w:p>
    <w:p w14:paraId="2C0AE2EA" w14:textId="77777777" w:rsidR="00F94512" w:rsidRPr="009862DB" w:rsidRDefault="00F94512" w:rsidP="00936C15">
      <w:pPr>
        <w:spacing w:line="360" w:lineRule="auto"/>
        <w:jc w:val="both"/>
        <w:rPr>
          <w:rFonts w:ascii="Arial" w:hAnsi="Arial" w:cs="Arial"/>
        </w:rPr>
      </w:pPr>
    </w:p>
    <w:p w14:paraId="38AFF1F7" w14:textId="77777777" w:rsidR="00F94512" w:rsidRPr="009862DB" w:rsidRDefault="00F94512" w:rsidP="00936C15">
      <w:pPr>
        <w:spacing w:line="360" w:lineRule="auto"/>
        <w:jc w:val="both"/>
        <w:rPr>
          <w:rFonts w:ascii="Arial" w:hAnsi="Arial" w:cs="Arial"/>
        </w:rPr>
      </w:pPr>
    </w:p>
    <w:p w14:paraId="193353CF" w14:textId="77777777" w:rsidR="00F94512" w:rsidRPr="009862DB" w:rsidRDefault="00F94512" w:rsidP="00936C15">
      <w:pPr>
        <w:spacing w:line="360" w:lineRule="auto"/>
        <w:jc w:val="both"/>
        <w:rPr>
          <w:rFonts w:ascii="Arial" w:hAnsi="Arial" w:cs="Arial"/>
        </w:rPr>
      </w:pPr>
    </w:p>
    <w:p w14:paraId="6122E8BD" w14:textId="77777777" w:rsidR="00F94512" w:rsidRPr="009862DB" w:rsidRDefault="00F94512" w:rsidP="00B02D15">
      <w:pPr>
        <w:spacing w:line="360" w:lineRule="auto"/>
        <w:jc w:val="center"/>
        <w:rPr>
          <w:rFonts w:ascii="Arial" w:hAnsi="Arial" w:cs="Arial"/>
        </w:rPr>
      </w:pPr>
      <w:r w:rsidRPr="009862DB">
        <w:rPr>
          <w:rFonts w:ascii="Arial" w:hAnsi="Arial" w:cs="Arial"/>
        </w:rPr>
        <w:t>Ffigur 1</w:t>
      </w:r>
    </w:p>
    <w:p w14:paraId="134791E0" w14:textId="375918BC" w:rsidR="00F94512" w:rsidRPr="009862DB" w:rsidRDefault="00056088" w:rsidP="00936C15">
      <w:pPr>
        <w:spacing w:line="360" w:lineRule="auto"/>
        <w:jc w:val="both"/>
        <w:rPr>
          <w:rFonts w:ascii="Arial" w:hAnsi="Arial" w:cs="Arial"/>
        </w:rPr>
      </w:pPr>
      <w:r w:rsidRPr="009862DB">
        <w:rPr>
          <w:rFonts w:ascii="Arial" w:hAnsi="Arial" w:cs="Arial"/>
        </w:rPr>
        <w:t xml:space="preserve">Dengys canlyniadau ffigur 1 </w:t>
      </w:r>
      <w:r w:rsidR="00676847" w:rsidRPr="009862DB">
        <w:rPr>
          <w:rFonts w:ascii="Arial" w:hAnsi="Arial" w:cs="Arial"/>
        </w:rPr>
        <w:t xml:space="preserve">bod </w:t>
      </w:r>
      <w:r w:rsidRPr="009862DB">
        <w:rPr>
          <w:rFonts w:ascii="Arial" w:hAnsi="Arial" w:cs="Arial"/>
        </w:rPr>
        <w:t>fwy na hanner o’r plant wedi derbyn diagnosis ffurfiol o awtistiaeth</w:t>
      </w:r>
      <w:r w:rsidR="00676847" w:rsidRPr="009862DB">
        <w:rPr>
          <w:rFonts w:ascii="Arial" w:hAnsi="Arial" w:cs="Arial"/>
        </w:rPr>
        <w:t xml:space="preserve"> sy’n a</w:t>
      </w:r>
      <w:r w:rsidR="009E377E" w:rsidRPr="009862DB">
        <w:rPr>
          <w:rFonts w:ascii="Arial" w:hAnsi="Arial" w:cs="Arial"/>
        </w:rPr>
        <w:t>tegu</w:t>
      </w:r>
      <w:r w:rsidR="00676847" w:rsidRPr="009862DB">
        <w:rPr>
          <w:rFonts w:ascii="Arial" w:hAnsi="Arial" w:cs="Arial"/>
        </w:rPr>
        <w:t xml:space="preserve"> graddfa’r mater o fewn yr ysgol</w:t>
      </w:r>
      <w:r w:rsidRPr="009862DB">
        <w:rPr>
          <w:rFonts w:ascii="Arial" w:hAnsi="Arial" w:cs="Arial"/>
        </w:rPr>
        <w:t>. Gwelir arwydd clir felly, bod nifer y disgyblion â CSA yn cynyddu mewn ysgolion prif ffrwd. Gan gyfeirio nôl at gyfradd awtistiaeth yn y Deyrnas Unedig ag amlygwyd gan autism.org.uk (2015), cydnabyddir bydd pob athro ar ryw adeg yn ystod ei gyrfa yn debygol o fod yn gyfrifol am addysgu plentyn ag awtistiaeth. Ymhellach, yr hyn sy’n ddiddorol yn y data hwn yw’r nifer o blant sydd wedi derbyn diagnosis yn barod o fewn yr Uned Babanod, sy’n anghyffredin yn ôl gwefan Ambitious About Autism (2019). Sonnir</w:t>
      </w:r>
      <w:r w:rsidR="009E377E" w:rsidRPr="009862DB">
        <w:rPr>
          <w:rFonts w:ascii="Arial" w:hAnsi="Arial" w:cs="Arial"/>
        </w:rPr>
        <w:t xml:space="preserve"> bod</w:t>
      </w:r>
      <w:r w:rsidRPr="009862DB">
        <w:rPr>
          <w:rFonts w:ascii="Arial" w:hAnsi="Arial" w:cs="Arial"/>
        </w:rPr>
        <w:t xml:space="preserve"> iaith a datblygiad cymdeithasol yn rhan mor bwysig o benderfynu ar ddiagnosis ffurfiol ac felly yn fwy tebygol o gael diagnosis yn ddiweddarach (Ambitious About Autism, 2019). Noda theori Wing (1988) bod awtistiaeth yn fwy anodd i nodi ymhlith plant sydd ag iaith dda a deallusrwydd cyffredinol, fel y gwelwyd gyda’r dysgwyr iau. I’r gwrthwyneb, canfu arsylwadau a chasglwyd o fewn y dosbarth Uned Babanod bod bron pob un o’r dysgwyr â diffyg unrhyw iaith lafar sy’n arwydd amlwg iawn o awtistiaeth. Felly, cynigir rheswm posib dros y diagnosis cynnar ymhlith y dysgwyr ifanc i gymharu â’r dysgwyr iau.</w:t>
      </w:r>
    </w:p>
    <w:p w14:paraId="3BB3F17A" w14:textId="2EC08918" w:rsidR="00F94512" w:rsidRPr="009862DB" w:rsidRDefault="002A7093" w:rsidP="00936C15">
      <w:pPr>
        <w:spacing w:line="360" w:lineRule="auto"/>
        <w:jc w:val="both"/>
        <w:rPr>
          <w:rFonts w:ascii="Arial" w:hAnsi="Arial" w:cs="Arial"/>
        </w:rPr>
      </w:pPr>
      <w:r w:rsidRPr="009862DB">
        <w:rPr>
          <w:rFonts w:ascii="Arial" w:hAnsi="Arial" w:cs="Arial"/>
        </w:rPr>
        <w:t>Yn debyg, mewn ymateb i gwestiwn 3 yr holiadur (atodiad 4), amlygodd y ddwy athrawes bod yna plant o fewn y dosbarth sydd yn dangos arwyddion o awtistiaeth ond heb dderbyn datganiad ffurfiol eto. Gellir deall felly, gwendidau amlwg yn y broses diagnosis mewn ysgolion prif ffrwd. Penderfynwyd archwilio’r mater ymhellach gan gyflwyno cwestiwn i’r cyfwelai sef ‘Sut ydych chi’n penderfynu ar ddarpariaeth ar gyfer y plant sydd yn dangos arwyddion o awtistiaeth ond heb dderbyn diagnosis ffurfiol eto?’. Pwysleisia Cyfwelydd A rôl y staff ynghyd â’r ymwelwyr iechyd sydd yn ymdrin â’r plant o oedran cynnar er mwyn nodi’r arwyddion yn gynnar a phenderfynu ar gefnogaeth briodol ar eu cyfer. Fel noda Estyn (2018) yn y rhan fwyaf o ysgolion, mae staff yn defnyddio ystod eang o ddulliau i sicrhau eu bod yn nodi anghenion disgyblion yn gynnar. Cywir yw’r ffaith felly, bod ymyrraeth gynnar yn allweddol i weithredu strategaethau addysgu llwyddiannus ar gyfer disgyblion â CSA yn ogystal â phlant â rhwystrau iaith (Fraser, 1998).</w:t>
      </w:r>
    </w:p>
    <w:p w14:paraId="7845DEE5" w14:textId="132DE003" w:rsidR="00056088" w:rsidRPr="009862DB" w:rsidRDefault="000748D2" w:rsidP="00936C15">
      <w:pPr>
        <w:spacing w:line="360" w:lineRule="auto"/>
        <w:jc w:val="both"/>
        <w:rPr>
          <w:rFonts w:ascii="Arial" w:hAnsi="Arial" w:cs="Arial"/>
        </w:rPr>
      </w:pPr>
      <w:r w:rsidRPr="009862DB">
        <w:rPr>
          <w:rFonts w:ascii="Arial" w:hAnsi="Arial" w:cs="Arial"/>
        </w:rPr>
        <w:t xml:space="preserve">Yn diddorol, casgliwyd atebion gwahanol rhwng y ddwy Uned </w:t>
      </w:r>
      <w:r w:rsidR="002A7093" w:rsidRPr="009862DB">
        <w:rPr>
          <w:rFonts w:ascii="Arial" w:hAnsi="Arial" w:cs="Arial"/>
        </w:rPr>
        <w:t>ynghylch cwestiwn 5 yr holiadur</w:t>
      </w:r>
      <w:r w:rsidR="00797B91" w:rsidRPr="009862DB">
        <w:rPr>
          <w:rFonts w:ascii="Arial" w:hAnsi="Arial" w:cs="Arial"/>
        </w:rPr>
        <w:t xml:space="preserve"> sef ‘Pa mor aml ydy’r plant awtistig yn mynychu sesiynau prif ffrwd?’.</w:t>
      </w:r>
      <w:r w:rsidR="0029184A" w:rsidRPr="009862DB">
        <w:rPr>
          <w:rFonts w:ascii="Arial" w:hAnsi="Arial" w:cs="Arial"/>
        </w:rPr>
        <w:t xml:space="preserve"> </w:t>
      </w:r>
      <w:r w:rsidR="004C32BA" w:rsidRPr="009862DB">
        <w:rPr>
          <w:rFonts w:ascii="Arial" w:hAnsi="Arial" w:cs="Arial"/>
        </w:rPr>
        <w:t xml:space="preserve">Gan ystyried y plant awtistig yn yr Uned Iau, dywed ‘Yn gyffredinol, unwaith bob dydd gan amrywio yn ôl gallu’r plentyn’ (Cyfranogwr A). Yn wahanol, honna staff yn yr Uned Babanod, ‘Dydy’r plant ddim yn mynychu sesiynau gyda’r dosbarthiadau prif ffrwd ond yn cymryd rhan mewn gweithgareddau megis yr Eisteddfod a’r gwasanaethau’ (Cyfranogwr B). </w:t>
      </w:r>
      <w:r w:rsidR="00D867F8" w:rsidRPr="009862DB">
        <w:rPr>
          <w:rFonts w:ascii="Arial" w:hAnsi="Arial" w:cs="Arial"/>
        </w:rPr>
        <w:t>Beirniada</w:t>
      </w:r>
      <w:r w:rsidR="004C32BA" w:rsidRPr="009862DB">
        <w:rPr>
          <w:rFonts w:ascii="Arial" w:hAnsi="Arial" w:cs="Arial"/>
        </w:rPr>
        <w:t xml:space="preserve"> Estyn (2018) nid yw ysgolion yn </w:t>
      </w:r>
      <w:r w:rsidR="00A26851" w:rsidRPr="009862DB">
        <w:rPr>
          <w:rFonts w:ascii="Arial" w:hAnsi="Arial" w:cs="Arial"/>
        </w:rPr>
        <w:t>g</w:t>
      </w:r>
      <w:r w:rsidR="004C32BA" w:rsidRPr="009862DB">
        <w:rPr>
          <w:rFonts w:ascii="Arial" w:hAnsi="Arial" w:cs="Arial"/>
        </w:rPr>
        <w:t>wneud digon i ddatblygu dulliau cynhwysol ar gyfer disgyblion ag ADY. P</w:t>
      </w:r>
      <w:bookmarkStart w:id="0" w:name="cysill"/>
      <w:bookmarkEnd w:id="0"/>
      <w:r w:rsidR="004C32BA" w:rsidRPr="009862DB">
        <w:rPr>
          <w:rFonts w:ascii="Arial" w:hAnsi="Arial" w:cs="Arial"/>
        </w:rPr>
        <w:t xml:space="preserve">wysleisia’r Cwricwlwm Cenedlaethol (2008) mae gan ysgolion </w:t>
      </w:r>
      <w:r w:rsidR="004B5075" w:rsidRPr="009862DB">
        <w:rPr>
          <w:rFonts w:ascii="Arial" w:hAnsi="Arial" w:cs="Arial"/>
        </w:rPr>
        <w:t>g</w:t>
      </w:r>
      <w:r w:rsidR="004C32BA" w:rsidRPr="009862DB">
        <w:rPr>
          <w:rFonts w:ascii="Arial" w:hAnsi="Arial" w:cs="Arial"/>
        </w:rPr>
        <w:t>yfrifoldeb i ddarparu cwricwlwm eang a chytbwys i bob disgybl ac atgyfnertha Donaldson (2015) hyn</w:t>
      </w:r>
      <w:r w:rsidR="00937951" w:rsidRPr="009862DB">
        <w:rPr>
          <w:rFonts w:ascii="Arial" w:hAnsi="Arial" w:cs="Arial"/>
        </w:rPr>
        <w:t xml:space="preserve"> yn ei </w:t>
      </w:r>
      <w:r w:rsidR="00D867F8" w:rsidRPr="009862DB">
        <w:rPr>
          <w:rFonts w:ascii="Arial" w:hAnsi="Arial" w:cs="Arial"/>
        </w:rPr>
        <w:t>ddrafft c</w:t>
      </w:r>
      <w:r w:rsidR="00937951" w:rsidRPr="009862DB">
        <w:rPr>
          <w:rFonts w:ascii="Arial" w:hAnsi="Arial" w:cs="Arial"/>
        </w:rPr>
        <w:t>wricwlwm newydd</w:t>
      </w:r>
      <w:r w:rsidR="004C32BA" w:rsidRPr="009862DB">
        <w:rPr>
          <w:rFonts w:ascii="Arial" w:hAnsi="Arial" w:cs="Arial"/>
        </w:rPr>
        <w:t xml:space="preserve">. </w:t>
      </w:r>
      <w:r w:rsidR="00D867F8" w:rsidRPr="009862DB">
        <w:rPr>
          <w:rFonts w:ascii="Arial" w:hAnsi="Arial" w:cs="Arial"/>
        </w:rPr>
        <w:t>Yn yr un modd, amlinella</w:t>
      </w:r>
      <w:r w:rsidR="004C32BA" w:rsidRPr="009862DB">
        <w:rPr>
          <w:rFonts w:ascii="Arial" w:hAnsi="Arial" w:cs="Arial"/>
        </w:rPr>
        <w:t xml:space="preserve"> egwyddorion drafft y Cod Ymarfer ADY (2018) addysg fwy cynhwysol gan sicrhau gwell mynediad i’r cwricwlwm i blant a phobl ifanc ag awtistiaeth (Ll.C, 2018</w:t>
      </w:r>
      <w:r w:rsidR="001B1EBF" w:rsidRPr="009862DB">
        <w:rPr>
          <w:rFonts w:ascii="Arial" w:hAnsi="Arial" w:cs="Arial"/>
        </w:rPr>
        <w:t>b</w:t>
      </w:r>
      <w:r w:rsidR="004C32BA" w:rsidRPr="009862DB">
        <w:rPr>
          <w:rFonts w:ascii="Arial" w:hAnsi="Arial" w:cs="Arial"/>
        </w:rPr>
        <w:t xml:space="preserve">, t.50). Er hyn, gellir dadlau nid oes digon o gyfeiriad at blant â CSA </w:t>
      </w:r>
      <w:r w:rsidRPr="009862DB">
        <w:rPr>
          <w:rFonts w:ascii="Arial" w:hAnsi="Arial" w:cs="Arial"/>
        </w:rPr>
        <w:t xml:space="preserve">o fewn y dogfen </w:t>
      </w:r>
      <w:r w:rsidR="004C32BA" w:rsidRPr="009862DB">
        <w:rPr>
          <w:rFonts w:ascii="Arial" w:hAnsi="Arial" w:cs="Arial"/>
        </w:rPr>
        <w:t>gan fod dim ond un pwynt yn cyfeirio at awtistiaeth ar hyn o bryd. Fodd bynnag, pwysig yw ystyried mae cydnabod unigolrwydd yn bwysig, ‘but it needs to be managed in a way that puts neither the individual nor the class at a disadvantage’ (Rose a Howley, 2007, t.3).</w:t>
      </w:r>
      <w:r w:rsidRPr="009862DB">
        <w:rPr>
          <w:rFonts w:ascii="Arial" w:hAnsi="Arial" w:cs="Arial"/>
        </w:rPr>
        <w:t xml:space="preserve"> Er hyn, gan ystyried y ffaith bod pob plen</w:t>
      </w:r>
      <w:r w:rsidR="00056088" w:rsidRPr="009862DB">
        <w:rPr>
          <w:rFonts w:ascii="Arial" w:hAnsi="Arial" w:cs="Arial"/>
        </w:rPr>
        <w:t>t</w:t>
      </w:r>
      <w:r w:rsidRPr="009862DB">
        <w:rPr>
          <w:rFonts w:ascii="Arial" w:hAnsi="Arial" w:cs="Arial"/>
        </w:rPr>
        <w:t xml:space="preserve">yn yn yr Uned Babanod â diffyg iaith, gellir dadlau </w:t>
      </w:r>
      <w:r w:rsidR="00056088" w:rsidRPr="009862DB">
        <w:rPr>
          <w:rFonts w:ascii="Arial" w:hAnsi="Arial" w:cs="Arial"/>
        </w:rPr>
        <w:t xml:space="preserve">trwy heb darparu digon o gyfleoedd i’r plant dysgu gyda'u cyfoedion cael </w:t>
      </w:r>
      <w:r w:rsidRPr="009862DB">
        <w:rPr>
          <w:rFonts w:ascii="Arial" w:hAnsi="Arial" w:cs="Arial"/>
        </w:rPr>
        <w:t>eff</w:t>
      </w:r>
      <w:r w:rsidR="00056088" w:rsidRPr="009862DB">
        <w:rPr>
          <w:rFonts w:ascii="Arial" w:hAnsi="Arial" w:cs="Arial"/>
        </w:rPr>
        <w:t>aith</w:t>
      </w:r>
      <w:r w:rsidRPr="009862DB">
        <w:rPr>
          <w:rFonts w:ascii="Arial" w:hAnsi="Arial" w:cs="Arial"/>
        </w:rPr>
        <w:t xml:space="preserve"> ar eu datblygiad.</w:t>
      </w:r>
      <w:r w:rsidR="00056088" w:rsidRPr="009862DB">
        <w:rPr>
          <w:rFonts w:ascii="Arial" w:hAnsi="Arial" w:cs="Arial"/>
        </w:rPr>
        <w:t xml:space="preserve"> Trafodir hyn ymhellach wrth ddadansoddi cwestiwn 6 yr holiadur isod. </w:t>
      </w:r>
    </w:p>
    <w:p w14:paraId="18396A70" w14:textId="538F14A0" w:rsidR="00F94512" w:rsidRPr="009862DB" w:rsidRDefault="00AE6A62" w:rsidP="00936C15">
      <w:pPr>
        <w:jc w:val="both"/>
        <w:rPr>
          <w:rFonts w:ascii="Arial" w:hAnsi="Arial" w:cs="Arial"/>
        </w:rPr>
      </w:pPr>
      <w:r w:rsidRPr="009862DB">
        <w:rPr>
          <w:rFonts w:ascii="Arial" w:hAnsi="Arial" w:cs="Arial"/>
          <w:noProof/>
        </w:rPr>
        <w:drawing>
          <wp:anchor distT="0" distB="0" distL="114300" distR="114300" simplePos="0" relativeHeight="251672576" behindDoc="1" locked="0" layoutInCell="1" allowOverlap="1" wp14:anchorId="2FD03765" wp14:editId="1894A9AE">
            <wp:simplePos x="0" y="0"/>
            <wp:positionH relativeFrom="margin">
              <wp:align>center</wp:align>
            </wp:positionH>
            <wp:positionV relativeFrom="paragraph">
              <wp:posOffset>5715</wp:posOffset>
            </wp:positionV>
            <wp:extent cx="3324225" cy="2162175"/>
            <wp:effectExtent l="0" t="0" r="9525" b="9525"/>
            <wp:wrapNone/>
            <wp:docPr id="8" name="Chart 8">
              <a:extLst xmlns:a="http://schemas.openxmlformats.org/drawingml/2006/main">
                <a:ext uri="{FF2B5EF4-FFF2-40B4-BE49-F238E27FC236}">
                  <a16:creationId xmlns:a16="http://schemas.microsoft.com/office/drawing/2014/main" id="{20CDA2F8-F2DC-4D8C-8BBB-FD3F71B04B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5658E278" w14:textId="1FC25486" w:rsidR="00F94512" w:rsidRPr="009862DB" w:rsidRDefault="00F94512" w:rsidP="00936C15">
      <w:pPr>
        <w:jc w:val="both"/>
        <w:rPr>
          <w:rFonts w:ascii="Arial" w:hAnsi="Arial" w:cs="Arial"/>
        </w:rPr>
      </w:pPr>
    </w:p>
    <w:p w14:paraId="11BA8530" w14:textId="1BDBDD55" w:rsidR="00F94512" w:rsidRPr="009862DB" w:rsidRDefault="00F94512" w:rsidP="00936C15">
      <w:pPr>
        <w:jc w:val="both"/>
        <w:rPr>
          <w:rFonts w:ascii="Arial" w:hAnsi="Arial" w:cs="Arial"/>
        </w:rPr>
      </w:pPr>
    </w:p>
    <w:p w14:paraId="42AE039B" w14:textId="3AD6A01D" w:rsidR="00F94512" w:rsidRPr="009862DB" w:rsidRDefault="00F94512" w:rsidP="00936C15">
      <w:pPr>
        <w:jc w:val="both"/>
        <w:rPr>
          <w:rFonts w:ascii="Arial" w:hAnsi="Arial" w:cs="Arial"/>
        </w:rPr>
      </w:pPr>
    </w:p>
    <w:p w14:paraId="63FCCB74" w14:textId="27E642C0" w:rsidR="00F94512" w:rsidRPr="009862DB" w:rsidRDefault="00F94512" w:rsidP="00936C15">
      <w:pPr>
        <w:jc w:val="both"/>
        <w:rPr>
          <w:rFonts w:ascii="Arial" w:hAnsi="Arial" w:cs="Arial"/>
        </w:rPr>
      </w:pPr>
    </w:p>
    <w:p w14:paraId="59A307B8" w14:textId="024AF537" w:rsidR="00AE6A62" w:rsidRPr="009862DB" w:rsidRDefault="00AE6A62" w:rsidP="00936C15">
      <w:pPr>
        <w:jc w:val="both"/>
        <w:rPr>
          <w:rFonts w:ascii="Arial" w:hAnsi="Arial" w:cs="Arial"/>
        </w:rPr>
      </w:pPr>
    </w:p>
    <w:p w14:paraId="728A9DE5" w14:textId="101B3833" w:rsidR="00AE6A62" w:rsidRPr="009862DB" w:rsidRDefault="00AE6A62" w:rsidP="00936C15">
      <w:pPr>
        <w:jc w:val="both"/>
        <w:rPr>
          <w:rFonts w:ascii="Arial" w:hAnsi="Arial" w:cs="Arial"/>
        </w:rPr>
      </w:pPr>
    </w:p>
    <w:p w14:paraId="0F468770" w14:textId="51845933" w:rsidR="00F94512" w:rsidRPr="009862DB" w:rsidRDefault="00F94512" w:rsidP="00936C15">
      <w:pPr>
        <w:jc w:val="both"/>
        <w:rPr>
          <w:rFonts w:ascii="Arial" w:hAnsi="Arial" w:cs="Arial"/>
        </w:rPr>
      </w:pPr>
    </w:p>
    <w:p w14:paraId="1FF11446" w14:textId="50CD85C9" w:rsidR="00F94512" w:rsidRPr="009862DB" w:rsidRDefault="00F94512" w:rsidP="00604B52">
      <w:pPr>
        <w:tabs>
          <w:tab w:val="left" w:pos="3300"/>
        </w:tabs>
        <w:jc w:val="center"/>
        <w:rPr>
          <w:rFonts w:ascii="Arial" w:hAnsi="Arial" w:cs="Arial"/>
        </w:rPr>
      </w:pPr>
      <w:r w:rsidRPr="009862DB">
        <w:rPr>
          <w:rFonts w:ascii="Arial" w:hAnsi="Arial" w:cs="Arial"/>
        </w:rPr>
        <w:t>Ffigur 2</w:t>
      </w:r>
    </w:p>
    <w:p w14:paraId="4ECB3748" w14:textId="726D3871" w:rsidR="00146EF2" w:rsidRPr="009862DB" w:rsidRDefault="00627FA6" w:rsidP="00936C15">
      <w:pPr>
        <w:tabs>
          <w:tab w:val="left" w:pos="3300"/>
        </w:tabs>
        <w:spacing w:line="360" w:lineRule="auto"/>
        <w:jc w:val="both"/>
        <w:rPr>
          <w:rFonts w:ascii="Arial" w:hAnsi="Arial" w:cs="Arial"/>
          <w:lang w:val="en-GB"/>
        </w:rPr>
      </w:pPr>
      <w:r w:rsidRPr="009862DB">
        <w:rPr>
          <w:rFonts w:ascii="Arial" w:hAnsi="Arial" w:cs="Arial"/>
        </w:rPr>
        <w:t xml:space="preserve">Gofynnwyd i’r oedolion sgorio datganiadau sy’n ymwneud â chynhwysiant o fewn yr ysgol. Cyflwyna ffigur 2, cytunodd 50% o’r ymatebwyr bod y plant ag awtistiaeth yn elwa o fynychu sesiynau prif ffrwd, a 25% bellach yn cytuno’n gryf. Mae’r canfyddiad hwn yn unol â chanfyddiadau theori adeileddiaeth gymdeithasol Vygotsky (1978) o’r ‘parth datblygiad procsimol’, lle nodir y bydd plant yn symud ymlaen i gam nesaf yn eu datblygiad trwy ryngweithio ag eraill. Gellir dadlau felly, gan ystyried y dysgwyr Uned Babanod, bydd heb fynychu sesiynau prif ffrwd yn atal rhyngweithio cymdeithasol â chyfoedion. Er hyn, ystyrir bod chwarter o’r ymatebwyr yn anghytuno gyda’r datganiad bod y plant yn elwa o’r sesiynau.  Fodd bynnag, gan fod maint y sampl yn un bach, rhaid arfer y gofal, gan ei fod yn bosibl nad yw hyn yn gynrychiolaeth o'r rhan fwyaf o athrawon yn yr ysgol. Serch hynny, tynna Allan (2003) at y ffaith y dylai pawb sy'n ymwneud â chynhwysiant ystyried i ba raddau y mae eu gweithredoedd eu hunain yn creu rhwystrau i gynhwysiant (Allan, 2003). </w:t>
      </w:r>
      <w:r w:rsidR="007F3F9C" w:rsidRPr="009862DB">
        <w:rPr>
          <w:rFonts w:ascii="Arial" w:hAnsi="Arial" w:cs="Arial"/>
        </w:rPr>
        <w:t xml:space="preserve">Canfu </w:t>
      </w:r>
      <w:r w:rsidRPr="009862DB">
        <w:rPr>
          <w:rFonts w:ascii="Arial" w:hAnsi="Arial" w:cs="Arial"/>
        </w:rPr>
        <w:t>arsylwadau'r ymchwilydd o fewn sesiwn dosbarth prif ffrwd bod yr athr</w:t>
      </w:r>
      <w:r w:rsidR="007F3F9C" w:rsidRPr="009862DB">
        <w:rPr>
          <w:rFonts w:ascii="Arial" w:hAnsi="Arial" w:cs="Arial"/>
        </w:rPr>
        <w:t>awes</w:t>
      </w:r>
      <w:r w:rsidRPr="009862DB">
        <w:rPr>
          <w:rFonts w:ascii="Arial" w:hAnsi="Arial" w:cs="Arial"/>
        </w:rPr>
        <w:t xml:space="preserve"> yn gostwng ei </w:t>
      </w:r>
      <w:r w:rsidR="007F3F9C" w:rsidRPr="009862DB">
        <w:rPr>
          <w:rFonts w:ascii="Arial" w:hAnsi="Arial" w:cs="Arial"/>
        </w:rPr>
        <w:t>d</w:t>
      </w:r>
      <w:r w:rsidRPr="009862DB">
        <w:rPr>
          <w:rFonts w:ascii="Arial" w:hAnsi="Arial" w:cs="Arial"/>
        </w:rPr>
        <w:t>disgwyliadau o alluoedd Plentyn A</w:t>
      </w:r>
      <w:r w:rsidR="007F3F9C" w:rsidRPr="009862DB">
        <w:rPr>
          <w:rFonts w:ascii="Arial" w:hAnsi="Arial" w:cs="Arial"/>
        </w:rPr>
        <w:t>. O ganlyniad, c</w:t>
      </w:r>
      <w:r w:rsidRPr="009862DB">
        <w:rPr>
          <w:rFonts w:ascii="Arial" w:hAnsi="Arial" w:cs="Arial"/>
        </w:rPr>
        <w:t>afodd hyn effaith negyddol ar ei hunanhyder a chynhwysiant o fewn y dosbarth</w:t>
      </w:r>
      <w:r w:rsidR="007F3F9C" w:rsidRPr="009862DB">
        <w:rPr>
          <w:rFonts w:ascii="Arial" w:hAnsi="Arial" w:cs="Arial"/>
        </w:rPr>
        <w:t>.</w:t>
      </w:r>
      <w:r w:rsidRPr="009862DB">
        <w:rPr>
          <w:rFonts w:ascii="Arial" w:hAnsi="Arial" w:cs="Arial"/>
        </w:rPr>
        <w:t xml:space="preserve"> Amlyga Estyn (2020) mewn arfer dda ysgolion prif ffrwd, cynlluniwyd cyfleoedd digonol i ddisgyblion fynd i’r afael â’u targedau a chyfateba hyn â barn Spooner (2011) bod angen go</w:t>
      </w:r>
      <w:r w:rsidRPr="009862DB">
        <w:rPr>
          <w:rFonts w:ascii="Arial" w:hAnsi="Arial" w:cs="Arial"/>
          <w:lang w:val="en-GB"/>
        </w:rPr>
        <w:t xml:space="preserve">sod </w:t>
      </w:r>
      <w:proofErr w:type="spellStart"/>
      <w:r w:rsidRPr="009862DB">
        <w:rPr>
          <w:rFonts w:ascii="Arial" w:hAnsi="Arial" w:cs="Arial"/>
          <w:lang w:val="en-GB"/>
        </w:rPr>
        <w:t>cyfleoedd</w:t>
      </w:r>
      <w:proofErr w:type="spellEnd"/>
      <w:r w:rsidRPr="009862DB">
        <w:rPr>
          <w:rFonts w:ascii="Arial" w:hAnsi="Arial" w:cs="Arial"/>
          <w:lang w:val="en-GB"/>
        </w:rPr>
        <w:t xml:space="preserve"> </w:t>
      </w:r>
      <w:proofErr w:type="spellStart"/>
      <w:r w:rsidRPr="009862DB">
        <w:rPr>
          <w:rFonts w:ascii="Arial" w:hAnsi="Arial" w:cs="Arial"/>
          <w:lang w:val="en-GB"/>
        </w:rPr>
        <w:t>dysgu</w:t>
      </w:r>
      <w:proofErr w:type="spellEnd"/>
      <w:r w:rsidRPr="009862DB">
        <w:rPr>
          <w:rFonts w:ascii="Arial" w:hAnsi="Arial" w:cs="Arial"/>
          <w:lang w:val="en-GB"/>
        </w:rPr>
        <w:t xml:space="preserve"> </w:t>
      </w:r>
      <w:proofErr w:type="spellStart"/>
      <w:r w:rsidRPr="009862DB">
        <w:rPr>
          <w:rFonts w:ascii="Arial" w:hAnsi="Arial" w:cs="Arial"/>
          <w:lang w:val="en-GB"/>
        </w:rPr>
        <w:t>priodol</w:t>
      </w:r>
      <w:proofErr w:type="spellEnd"/>
      <w:r w:rsidRPr="009862DB">
        <w:rPr>
          <w:rFonts w:ascii="Arial" w:hAnsi="Arial" w:cs="Arial"/>
          <w:lang w:val="en-GB"/>
        </w:rPr>
        <w:t xml:space="preserve"> a </w:t>
      </w:r>
      <w:proofErr w:type="spellStart"/>
      <w:r w:rsidRPr="009862DB">
        <w:rPr>
          <w:rFonts w:ascii="Arial" w:hAnsi="Arial" w:cs="Arial"/>
          <w:lang w:val="en-GB"/>
        </w:rPr>
        <w:t>heriol</w:t>
      </w:r>
      <w:proofErr w:type="spellEnd"/>
      <w:r w:rsidRPr="009862DB">
        <w:rPr>
          <w:rFonts w:ascii="Arial" w:hAnsi="Arial" w:cs="Arial"/>
          <w:lang w:val="en-GB"/>
        </w:rPr>
        <w:t xml:space="preserve"> </w:t>
      </w:r>
      <w:proofErr w:type="spellStart"/>
      <w:r w:rsidRPr="009862DB">
        <w:rPr>
          <w:rFonts w:ascii="Arial" w:hAnsi="Arial" w:cs="Arial"/>
          <w:lang w:val="en-GB"/>
        </w:rPr>
        <w:t>i</w:t>
      </w:r>
      <w:proofErr w:type="spellEnd"/>
      <w:r w:rsidRPr="009862DB">
        <w:rPr>
          <w:rFonts w:ascii="Arial" w:hAnsi="Arial" w:cs="Arial"/>
          <w:lang w:val="en-GB"/>
        </w:rPr>
        <w:t xml:space="preserve"> bob </w:t>
      </w:r>
      <w:proofErr w:type="spellStart"/>
      <w:r w:rsidRPr="009862DB">
        <w:rPr>
          <w:rFonts w:ascii="Arial" w:hAnsi="Arial" w:cs="Arial"/>
          <w:lang w:val="en-GB"/>
        </w:rPr>
        <w:t>dysgwr</w:t>
      </w:r>
      <w:proofErr w:type="spellEnd"/>
      <w:r w:rsidRPr="009862DB">
        <w:rPr>
          <w:rFonts w:ascii="Arial" w:hAnsi="Arial" w:cs="Arial"/>
          <w:lang w:val="en-GB"/>
        </w:rPr>
        <w:t>.</w:t>
      </w:r>
    </w:p>
    <w:p w14:paraId="2342B295" w14:textId="46F44AA6" w:rsidR="00A75BEC" w:rsidRPr="009862DB" w:rsidRDefault="00352E27" w:rsidP="00936C15">
      <w:pPr>
        <w:tabs>
          <w:tab w:val="left" w:pos="3300"/>
        </w:tabs>
        <w:spacing w:line="360" w:lineRule="auto"/>
        <w:jc w:val="both"/>
        <w:rPr>
          <w:rFonts w:ascii="Arial" w:hAnsi="Arial" w:cs="Arial"/>
          <w:lang w:val="en-GB"/>
        </w:rPr>
      </w:pPr>
      <w:r w:rsidRPr="009862DB">
        <w:rPr>
          <w:rFonts w:ascii="Arial" w:hAnsi="Arial" w:cs="Arial"/>
          <w:noProof/>
        </w:rPr>
        <w:drawing>
          <wp:anchor distT="0" distB="0" distL="114300" distR="114300" simplePos="0" relativeHeight="251674624" behindDoc="0" locked="0" layoutInCell="1" allowOverlap="1" wp14:anchorId="3AA17C95" wp14:editId="3B848EC9">
            <wp:simplePos x="0" y="0"/>
            <wp:positionH relativeFrom="margin">
              <wp:posOffset>1257300</wp:posOffset>
            </wp:positionH>
            <wp:positionV relativeFrom="paragraph">
              <wp:posOffset>19050</wp:posOffset>
            </wp:positionV>
            <wp:extent cx="3381375" cy="2152650"/>
            <wp:effectExtent l="0" t="0" r="9525" b="0"/>
            <wp:wrapTopAndBottom/>
            <wp:docPr id="11" name="Chart 11">
              <a:extLst xmlns:a="http://schemas.openxmlformats.org/drawingml/2006/main">
                <a:ext uri="{FF2B5EF4-FFF2-40B4-BE49-F238E27FC236}">
                  <a16:creationId xmlns:a16="http://schemas.microsoft.com/office/drawing/2014/main" id="{8F436B08-7283-4BB2-9905-336D03A09D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936C15" w:rsidRPr="009862DB">
        <w:rPr>
          <w:rFonts w:ascii="Arial" w:hAnsi="Arial" w:cs="Arial"/>
          <w:lang w:val="en-GB"/>
        </w:rPr>
        <w:tab/>
      </w:r>
      <w:r w:rsidR="00936C15" w:rsidRPr="009862DB">
        <w:rPr>
          <w:rFonts w:ascii="Arial" w:hAnsi="Arial" w:cs="Arial"/>
          <w:lang w:val="en-GB"/>
        </w:rPr>
        <w:tab/>
      </w:r>
      <w:r w:rsidR="00936C15" w:rsidRPr="009862DB">
        <w:rPr>
          <w:rFonts w:ascii="Arial" w:hAnsi="Arial" w:cs="Arial"/>
          <w:lang w:val="en-GB"/>
        </w:rPr>
        <w:tab/>
      </w:r>
      <w:proofErr w:type="spellStart"/>
      <w:r w:rsidR="00936C15" w:rsidRPr="009862DB">
        <w:rPr>
          <w:rFonts w:ascii="Arial" w:hAnsi="Arial" w:cs="Arial"/>
          <w:lang w:val="en-GB"/>
        </w:rPr>
        <w:t>Ffigur</w:t>
      </w:r>
      <w:proofErr w:type="spellEnd"/>
      <w:r w:rsidR="00936C15" w:rsidRPr="009862DB">
        <w:rPr>
          <w:rFonts w:ascii="Arial" w:hAnsi="Arial" w:cs="Arial"/>
          <w:lang w:val="en-GB"/>
        </w:rPr>
        <w:t xml:space="preserve"> 3</w:t>
      </w:r>
    </w:p>
    <w:p w14:paraId="6DDE5AD8" w14:textId="23D94FC7" w:rsidR="00A75BEC" w:rsidRPr="009862DB" w:rsidRDefault="004C32BA" w:rsidP="00936C15">
      <w:pPr>
        <w:tabs>
          <w:tab w:val="left" w:pos="3300"/>
        </w:tabs>
        <w:spacing w:line="360" w:lineRule="auto"/>
        <w:jc w:val="both"/>
        <w:rPr>
          <w:rFonts w:ascii="Arial" w:hAnsi="Arial" w:cs="Arial"/>
        </w:rPr>
      </w:pPr>
      <w:r w:rsidRPr="009862DB">
        <w:rPr>
          <w:rFonts w:ascii="Arial" w:hAnsi="Arial" w:cs="Arial"/>
        </w:rPr>
        <w:t xml:space="preserve">Dengys ffigur 3, </w:t>
      </w:r>
      <w:r w:rsidR="00627FA6" w:rsidRPr="009862DB">
        <w:rPr>
          <w:rFonts w:ascii="Arial" w:hAnsi="Arial" w:cs="Arial"/>
        </w:rPr>
        <w:t>cytuna rhan fwyaf o’r ymatebwyr</w:t>
      </w:r>
      <w:r w:rsidRPr="009862DB">
        <w:rPr>
          <w:rFonts w:ascii="Arial" w:hAnsi="Arial" w:cs="Arial"/>
        </w:rPr>
        <w:t xml:space="preserve"> bod ganddynt gyfathrebu </w:t>
      </w:r>
      <w:r w:rsidR="00627FA6" w:rsidRPr="009862DB">
        <w:rPr>
          <w:rFonts w:ascii="Arial" w:hAnsi="Arial" w:cs="Arial"/>
        </w:rPr>
        <w:t xml:space="preserve">gryf </w:t>
      </w:r>
      <w:r w:rsidRPr="009862DB">
        <w:rPr>
          <w:rFonts w:ascii="Arial" w:hAnsi="Arial" w:cs="Arial"/>
        </w:rPr>
        <w:t xml:space="preserve">rhwng rhieni, gwasanaethau allanol ac ysgolion </w:t>
      </w:r>
      <w:r w:rsidR="00627FA6" w:rsidRPr="009862DB">
        <w:rPr>
          <w:rFonts w:ascii="Arial" w:hAnsi="Arial" w:cs="Arial"/>
        </w:rPr>
        <w:t xml:space="preserve">eraill a nododd un cyfranogwr bod </w:t>
      </w:r>
      <w:r w:rsidRPr="009862DB">
        <w:rPr>
          <w:rFonts w:ascii="Arial" w:hAnsi="Arial" w:cs="Arial"/>
        </w:rPr>
        <w:t>cydweithrediad rhieni yn eithaf gwael o fewn yr Uned</w:t>
      </w:r>
      <w:r w:rsidR="00627FA6" w:rsidRPr="009862DB">
        <w:rPr>
          <w:rFonts w:ascii="Arial" w:hAnsi="Arial" w:cs="Arial"/>
        </w:rPr>
        <w:t>. Dywed</w:t>
      </w:r>
      <w:r w:rsidRPr="009862DB">
        <w:rPr>
          <w:rFonts w:ascii="Arial" w:hAnsi="Arial" w:cs="Arial"/>
        </w:rPr>
        <w:t xml:space="preserve"> ‘Mae’n anodd sicrhau cydweithrediad cryf gyda rheini pan nad yw rhai yn dod i gyfarfodydd neu nosweithiau rhieni </w:t>
      </w:r>
      <w:r w:rsidR="00627FA6" w:rsidRPr="009862DB">
        <w:rPr>
          <w:rFonts w:ascii="Arial" w:hAnsi="Arial" w:cs="Arial"/>
        </w:rPr>
        <w:t>i drafod</w:t>
      </w:r>
      <w:r w:rsidRPr="009862DB">
        <w:rPr>
          <w:rFonts w:ascii="Arial" w:hAnsi="Arial" w:cs="Arial"/>
        </w:rPr>
        <w:t xml:space="preserve"> </w:t>
      </w:r>
      <w:r w:rsidR="00627FA6" w:rsidRPr="009862DB">
        <w:rPr>
          <w:rFonts w:ascii="Arial" w:hAnsi="Arial" w:cs="Arial"/>
        </w:rPr>
        <w:t xml:space="preserve">addysg </w:t>
      </w:r>
      <w:r w:rsidRPr="009862DB">
        <w:rPr>
          <w:rFonts w:ascii="Arial" w:hAnsi="Arial" w:cs="Arial"/>
        </w:rPr>
        <w:t>eu plentyn, ond mae gennym ni llyfrau cyswllt sy’n nodi unrhyw wybodaeth er mwyn cyfathrebu’ (Cyfwelydd B).</w:t>
      </w:r>
      <w:r w:rsidR="00627FA6" w:rsidRPr="009862DB">
        <w:rPr>
          <w:rFonts w:ascii="Arial" w:hAnsi="Arial" w:cs="Arial"/>
        </w:rPr>
        <w:t xml:space="preserve"> Amlyga damcaniaeth ymglymiad Bowlby (1969) effaith sylweddol </w:t>
      </w:r>
      <w:r w:rsidRPr="009862DB">
        <w:rPr>
          <w:rFonts w:ascii="Arial" w:hAnsi="Arial" w:cs="Arial"/>
        </w:rPr>
        <w:t xml:space="preserve">diddordeb </w:t>
      </w:r>
      <w:r w:rsidR="00627FA6" w:rsidRPr="009862DB">
        <w:rPr>
          <w:rFonts w:ascii="Arial" w:hAnsi="Arial" w:cs="Arial"/>
        </w:rPr>
        <w:t xml:space="preserve">rhieni mewn </w:t>
      </w:r>
      <w:r w:rsidRPr="009862DB">
        <w:rPr>
          <w:rFonts w:ascii="Arial" w:hAnsi="Arial" w:cs="Arial"/>
        </w:rPr>
        <w:t>addysg gynnar eu plentyn</w:t>
      </w:r>
      <w:r w:rsidR="00627FA6" w:rsidRPr="009862DB">
        <w:rPr>
          <w:rFonts w:ascii="Arial" w:hAnsi="Arial" w:cs="Arial"/>
        </w:rPr>
        <w:t xml:space="preserve"> a gall diffyg hyn </w:t>
      </w:r>
      <w:r w:rsidRPr="009862DB">
        <w:rPr>
          <w:rFonts w:ascii="Arial" w:hAnsi="Arial" w:cs="Arial"/>
        </w:rPr>
        <w:t>dilyn at ymglymiad gwael</w:t>
      </w:r>
      <w:r w:rsidR="00627FA6" w:rsidRPr="009862DB">
        <w:rPr>
          <w:rFonts w:ascii="Arial" w:hAnsi="Arial" w:cs="Arial"/>
        </w:rPr>
        <w:t xml:space="preserve">. </w:t>
      </w:r>
      <w:r w:rsidRPr="009862DB">
        <w:rPr>
          <w:rFonts w:ascii="Arial" w:hAnsi="Arial" w:cs="Arial"/>
        </w:rPr>
        <w:t>Dengys astudiaeth achos Estyn (2020) defnydd effeithiol o Raglen Cysylltu Teuluoedd</w:t>
      </w:r>
      <w:r w:rsidRPr="009862DB">
        <w:rPr>
          <w:rFonts w:ascii="Arial" w:hAnsi="Arial" w:cs="Arial"/>
          <w:sz w:val="24"/>
          <w:szCs w:val="24"/>
        </w:rPr>
        <w:t xml:space="preserve"> </w:t>
      </w:r>
      <w:r w:rsidRPr="009862DB">
        <w:rPr>
          <w:rFonts w:ascii="Arial" w:hAnsi="Arial" w:cs="Arial"/>
        </w:rPr>
        <w:t>mwyn helpu rhieni i gefnogi gwaith eu plentyn sydd ag ADY. At hyn, argymhella Llywodraeth Cymru (2015</w:t>
      </w:r>
      <w:r w:rsidR="00DE5836" w:rsidRPr="009862DB">
        <w:rPr>
          <w:rFonts w:ascii="Arial" w:hAnsi="Arial" w:cs="Arial"/>
        </w:rPr>
        <w:t>a</w:t>
      </w:r>
      <w:r w:rsidRPr="009862DB">
        <w:rPr>
          <w:rFonts w:ascii="Arial" w:hAnsi="Arial" w:cs="Arial"/>
        </w:rPr>
        <w:t xml:space="preserve">) </w:t>
      </w:r>
      <w:r w:rsidR="0029184A" w:rsidRPr="009862DB">
        <w:rPr>
          <w:rFonts w:ascii="Arial" w:hAnsi="Arial" w:cs="Arial"/>
        </w:rPr>
        <w:t xml:space="preserve">pecyn </w:t>
      </w:r>
      <w:r w:rsidRPr="009862DB">
        <w:rPr>
          <w:rFonts w:ascii="Arial" w:hAnsi="Arial" w:cs="Arial"/>
        </w:rPr>
        <w:t>cymorth ‘Wynebu’r her gyda’n gilydd (YGaTh)’ i wella ymgysylltiad teuluoedd mewn addysg eu plentyn.</w:t>
      </w:r>
    </w:p>
    <w:p w14:paraId="487AFC5F" w14:textId="65E0A6A9" w:rsidR="00662995" w:rsidRPr="009862DB" w:rsidRDefault="00B02D15" w:rsidP="00936C15">
      <w:pPr>
        <w:tabs>
          <w:tab w:val="left" w:pos="3300"/>
        </w:tabs>
        <w:jc w:val="both"/>
        <w:rPr>
          <w:rFonts w:ascii="Arial" w:hAnsi="Arial" w:cs="Arial"/>
          <w:i/>
          <w:iCs/>
        </w:rPr>
      </w:pPr>
      <w:r w:rsidRPr="009862DB">
        <w:rPr>
          <w:rFonts w:ascii="Arial" w:hAnsi="Arial" w:cs="Arial"/>
          <w:noProof/>
        </w:rPr>
        <w:drawing>
          <wp:anchor distT="0" distB="0" distL="114300" distR="114300" simplePos="0" relativeHeight="251675648" behindDoc="0" locked="0" layoutInCell="1" allowOverlap="1" wp14:anchorId="39950FE7" wp14:editId="458A7094">
            <wp:simplePos x="0" y="0"/>
            <wp:positionH relativeFrom="margin">
              <wp:posOffset>771525</wp:posOffset>
            </wp:positionH>
            <wp:positionV relativeFrom="paragraph">
              <wp:posOffset>321310</wp:posOffset>
            </wp:positionV>
            <wp:extent cx="3944620" cy="2508885"/>
            <wp:effectExtent l="0" t="0" r="17780" b="5715"/>
            <wp:wrapTopAndBottom/>
            <wp:docPr id="12" name="Chart 12">
              <a:extLst xmlns:a="http://schemas.openxmlformats.org/drawingml/2006/main">
                <a:ext uri="{FF2B5EF4-FFF2-40B4-BE49-F238E27FC236}">
                  <a16:creationId xmlns:a16="http://schemas.microsoft.com/office/drawing/2014/main" id="{D24521C8-51E0-4C9D-9DA4-0A7438F848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CB7D57" w:rsidRPr="009862DB">
        <w:rPr>
          <w:rFonts w:ascii="Arial" w:hAnsi="Arial" w:cs="Arial"/>
          <w:i/>
          <w:iCs/>
        </w:rPr>
        <w:t>4.2 Canlyniadau a</w:t>
      </w:r>
      <w:r w:rsidR="00662995" w:rsidRPr="009862DB">
        <w:rPr>
          <w:rFonts w:ascii="Arial" w:hAnsi="Arial" w:cs="Arial"/>
          <w:i/>
          <w:iCs/>
        </w:rPr>
        <w:t>rsylw</w:t>
      </w:r>
      <w:r w:rsidR="00CB7D57" w:rsidRPr="009862DB">
        <w:rPr>
          <w:rFonts w:ascii="Arial" w:hAnsi="Arial" w:cs="Arial"/>
          <w:i/>
          <w:iCs/>
        </w:rPr>
        <w:t>adau</w:t>
      </w:r>
    </w:p>
    <w:p w14:paraId="39B17A31" w14:textId="48DE8B40" w:rsidR="00B02D15" w:rsidRPr="009862DB" w:rsidRDefault="00B02D15" w:rsidP="00B02D15">
      <w:pPr>
        <w:tabs>
          <w:tab w:val="left" w:pos="3300"/>
        </w:tabs>
        <w:spacing w:line="360" w:lineRule="auto"/>
        <w:jc w:val="center"/>
        <w:rPr>
          <w:rFonts w:ascii="Arial" w:hAnsi="Arial" w:cs="Arial"/>
        </w:rPr>
      </w:pPr>
      <w:r w:rsidRPr="009862DB">
        <w:rPr>
          <w:rFonts w:ascii="Arial" w:hAnsi="Arial" w:cs="Arial"/>
        </w:rPr>
        <w:t>Ffigur 4</w:t>
      </w:r>
    </w:p>
    <w:p w14:paraId="6D2720A3" w14:textId="6EEF4B20" w:rsidR="001557A8" w:rsidRPr="009862DB" w:rsidRDefault="0029184A" w:rsidP="00662995">
      <w:pPr>
        <w:tabs>
          <w:tab w:val="left" w:pos="3300"/>
        </w:tabs>
        <w:spacing w:line="360" w:lineRule="auto"/>
        <w:jc w:val="both"/>
        <w:rPr>
          <w:rFonts w:ascii="Arial" w:hAnsi="Arial" w:cs="Arial"/>
        </w:rPr>
      </w:pPr>
      <w:r w:rsidRPr="009862DB">
        <w:rPr>
          <w:rFonts w:ascii="Arial" w:hAnsi="Arial" w:cs="Arial"/>
        </w:rPr>
        <w:t xml:space="preserve">Canfu canlyniadau cwestiwn 10 yr holiadur bod gan nifer o’r disgyblion yn y dosbarth problemau iechyd amrywiol fel rhan o neu ynghyd â’u hawtistiaeth, megis Global Development Delay (GDA), sy’n effeithio ar eu datblygiad cymdeithasol. </w:t>
      </w:r>
      <w:r w:rsidR="00783645" w:rsidRPr="009862DB">
        <w:rPr>
          <w:rFonts w:ascii="Arial" w:hAnsi="Arial" w:cs="Arial"/>
        </w:rPr>
        <w:t>Un rhwystr sylweddol i blant awtistig sydd â diffygion cymdeithasol yw dealltwriaeth eu cyfoedion o’r cyflwr, canfu ymchwil</w:t>
      </w:r>
      <w:r w:rsidR="009E377E" w:rsidRPr="009862DB">
        <w:rPr>
          <w:rFonts w:ascii="Arial" w:hAnsi="Arial" w:cs="Arial"/>
        </w:rPr>
        <w:t xml:space="preserve"> diweddar</w:t>
      </w:r>
      <w:r w:rsidR="00783645" w:rsidRPr="009862DB">
        <w:rPr>
          <w:rFonts w:ascii="Arial" w:hAnsi="Arial" w:cs="Arial"/>
        </w:rPr>
        <w:t xml:space="preserve"> </w:t>
      </w:r>
      <w:r w:rsidR="009E377E" w:rsidRPr="009862DB">
        <w:rPr>
          <w:rFonts w:ascii="Arial" w:hAnsi="Arial" w:cs="Arial"/>
        </w:rPr>
        <w:t>bod</w:t>
      </w:r>
      <w:r w:rsidR="00783645" w:rsidRPr="009862DB">
        <w:rPr>
          <w:rFonts w:ascii="Arial" w:hAnsi="Arial" w:cs="Arial"/>
          <w:lang w:val="en-US"/>
        </w:rPr>
        <w:t xml:space="preserve"> </w:t>
      </w:r>
      <w:r w:rsidR="00783645" w:rsidRPr="009862DB">
        <w:rPr>
          <w:rFonts w:ascii="Arial" w:hAnsi="Arial" w:cs="Arial"/>
        </w:rPr>
        <w:t>dros 40% o blant â CSA wedi cael eu bwlio yn yr ysgol</w:t>
      </w:r>
      <w:r w:rsidR="00783645" w:rsidRPr="009862DB">
        <w:rPr>
          <w:rFonts w:ascii="Arial" w:hAnsi="Arial" w:cs="Arial"/>
          <w:lang w:val="en-US"/>
        </w:rPr>
        <w:t xml:space="preserve"> (autism.org.uk, 2015). </w:t>
      </w:r>
      <w:r w:rsidR="00783645" w:rsidRPr="009862DB">
        <w:rPr>
          <w:rFonts w:ascii="Arial" w:hAnsi="Arial" w:cs="Arial"/>
        </w:rPr>
        <w:t>Atgyfnerthir y syniad y gall amseroedd cymdeithasol megis amser chwarae ac amser cinio fod yn anodd i blant awtistig (Glazzard et al, 2015). Er mwyn archwilio hyn, penderfynwyd cynnal arsylwadau anffurfiol yn ystod amser chwarae a chinio i nodi unrhyw wahaniaeth mewn ymddygiad, rhyngweithio a chyfathrebu o’i gymharu â mewn dosbarthiadau prif ffrwd. Dangosodd y plant awtistig anawsterau amlwg mewn rhyngweithio a chyfathrebu gydag eraill sy’n cyfateb â chanlyniadau ffigu</w:t>
      </w:r>
      <w:r w:rsidR="007F3F9C" w:rsidRPr="009862DB">
        <w:rPr>
          <w:rFonts w:ascii="Arial" w:hAnsi="Arial" w:cs="Arial"/>
        </w:rPr>
        <w:t>r 4</w:t>
      </w:r>
      <w:r w:rsidR="00783645" w:rsidRPr="009862DB">
        <w:rPr>
          <w:rFonts w:ascii="Arial" w:hAnsi="Arial" w:cs="Arial"/>
        </w:rPr>
        <w:t>. Er mwyn cefnogi’r dysgwyr, awgryma National Austistic Society (2011, t.9) system ‘Buddy’ o fewn yr ysgol i annog plant prif ffrwd i fod yn ffrind i blentyn â CSA yn ystod amseroedd chwarae, er nodir y gall disgyblion teimlo bod eu cyfrifoldeb yn faich.</w:t>
      </w:r>
    </w:p>
    <w:p w14:paraId="6C85A04E" w14:textId="5C46C346" w:rsidR="00064442" w:rsidRPr="009862DB" w:rsidRDefault="00783645" w:rsidP="00662995">
      <w:pPr>
        <w:tabs>
          <w:tab w:val="left" w:pos="3300"/>
        </w:tabs>
        <w:spacing w:line="360" w:lineRule="auto"/>
        <w:jc w:val="both"/>
        <w:rPr>
          <w:rFonts w:ascii="Arial" w:hAnsi="Arial" w:cs="Arial"/>
        </w:rPr>
      </w:pPr>
      <w:r w:rsidRPr="009862DB">
        <w:rPr>
          <w:rFonts w:ascii="Arial" w:hAnsi="Arial" w:cs="Arial"/>
        </w:rPr>
        <w:t xml:space="preserve">Gan ystyried ymddygiad dysgwyr ag awtistiaeth, nid oedd hyn yn broblem amlwg o fewn y dosbarthiadau ag arsylwyd ynddo. </w:t>
      </w:r>
      <w:r w:rsidR="0029184A" w:rsidRPr="009862DB">
        <w:rPr>
          <w:rFonts w:ascii="Arial" w:hAnsi="Arial" w:cs="Arial"/>
        </w:rPr>
        <w:t>P</w:t>
      </w:r>
      <w:r w:rsidRPr="009862DB">
        <w:rPr>
          <w:rFonts w:ascii="Arial" w:hAnsi="Arial" w:cs="Arial"/>
        </w:rPr>
        <w:t xml:space="preserve">wysig yw nodi bod gan Blentyn B, yng Nghyfnod Allweddol Dau, cyflwr ‘Pathological Demand Avoidance’ (PDA) sy’n cael ei chydnabod fel rhan o’r sbectrwm awtistiaeth. Gellir deall bod PDA yn effeithio’n sylweddol ar ymddygiad plentyn CSA a’u gallu i ymgymryd yn llawn mewn bywyd yr ysgol megis dilyn cyfarwyddiadau syml (NSA, 2020). Amlyga Cyfwelydd A ‘Dydy PDA ddim wedi cael ei adnabod fel term swyddogol o fewn Sir Gaerfyrddin ar hyn o bryd sy’n effeithio ar allu’r ysgol i ddarparu’r cymorth iddo fe’. Hanfodol yw bod athrawon yn deall sut mae PDA yn wahanol i awtistiaeth oherwydd gall rhai strategaethau sy'n gweithio i blant â CSA wneud pethau'n waeth i blant ag PDA (Langton a Syson, 2019, t.7). </w:t>
      </w:r>
      <w:r w:rsidR="00721E7E" w:rsidRPr="009862DB">
        <w:rPr>
          <w:rFonts w:ascii="Arial" w:hAnsi="Arial" w:cs="Arial"/>
        </w:rPr>
        <w:t xml:space="preserve">Dymuna un gyfranogwr y cyfweliad derbyn ‘mwy o hyfforddiant gan y Sir ar gyfer staff ysgol gyfan’. Caiff hyn ei nodi gan </w:t>
      </w:r>
      <w:r w:rsidRPr="009862DB">
        <w:rPr>
          <w:rFonts w:ascii="Arial" w:hAnsi="Arial" w:cs="Arial"/>
        </w:rPr>
        <w:t>Estyn (2018), mewn lleiafswm o ysgolion nid oes digon o flaenoriaeth i hyfforddiant ysgol gyfan ar ADY er mwyn cefnogi’r dysgwyr yma. Atgyfnerthir ateb un cyfranogwr (atodiad 4) yr holiadur bod angen hyfforddiant pellach ynglŷn â’r cyflwr. Gwelir ar Brofiad Addysgol Proffesiynol arfer dda o raglen ‘Archarwyr Awtistiaeth’, d</w:t>
      </w:r>
      <w:r w:rsidR="0029184A" w:rsidRPr="009862DB">
        <w:rPr>
          <w:rFonts w:ascii="Arial" w:hAnsi="Arial" w:cs="Arial"/>
        </w:rPr>
        <w:t>at</w:t>
      </w:r>
      <w:r w:rsidRPr="009862DB">
        <w:rPr>
          <w:rFonts w:ascii="Arial" w:hAnsi="Arial" w:cs="Arial"/>
        </w:rPr>
        <w:t>blygwyd gan AS InfoWales (2019) a gall fod yn ddefnyddiol ar gyfer yr ysgol er mwyn codi ymwybyddiaeth o awtistiaeth yn enwedig o fewn y dosbarthiadau prif ffrwd.</w:t>
      </w:r>
    </w:p>
    <w:p w14:paraId="3189EF84" w14:textId="77777777" w:rsidR="00AE662C" w:rsidRPr="009862DB" w:rsidRDefault="00AE662C" w:rsidP="00AE662C">
      <w:pPr>
        <w:tabs>
          <w:tab w:val="left" w:pos="3300"/>
        </w:tabs>
        <w:spacing w:line="360" w:lineRule="auto"/>
        <w:jc w:val="both"/>
        <w:rPr>
          <w:rFonts w:ascii="Arial" w:hAnsi="Arial" w:cs="Arial"/>
          <w:i/>
          <w:iCs/>
        </w:rPr>
      </w:pPr>
      <w:r w:rsidRPr="009862DB">
        <w:rPr>
          <w:rFonts w:ascii="Arial" w:hAnsi="Arial" w:cs="Arial"/>
          <w:i/>
          <w:iCs/>
        </w:rPr>
        <w:t xml:space="preserve">4.3 Canlyniadau Dull Mosaig </w:t>
      </w:r>
    </w:p>
    <w:p w14:paraId="13B667FC" w14:textId="0BA14BCA" w:rsidR="00AE662C" w:rsidRPr="009862DB" w:rsidRDefault="00AE662C" w:rsidP="00AE662C">
      <w:pPr>
        <w:tabs>
          <w:tab w:val="left" w:pos="3300"/>
        </w:tabs>
        <w:spacing w:line="360" w:lineRule="auto"/>
        <w:jc w:val="both"/>
        <w:rPr>
          <w:rFonts w:ascii="Arial" w:hAnsi="Arial" w:cs="Arial"/>
          <w:color w:val="000000"/>
        </w:rPr>
      </w:pPr>
      <w:r w:rsidRPr="009862DB">
        <w:rPr>
          <w:rFonts w:ascii="Arial" w:hAnsi="Arial" w:cs="Arial"/>
        </w:rPr>
        <w:t xml:space="preserve">Gan gyfeirio yn ôl at bennod 3, profwyd dadleuon Fraser (2004) ynghylch bwysigrwydd iaith o fewn y Dull Mosaig yn gywir. Gwelwyd fod hyn yn her sylweddol i’r ymchwilydd oherwydd bod y plentyn dan sylw â diffyg iaith lafar ac achosodd hyn problemau wrth gasglu tystiolaeth. </w:t>
      </w:r>
      <w:r w:rsidRPr="009862DB">
        <w:rPr>
          <w:rFonts w:ascii="Arial" w:hAnsi="Arial" w:cs="Arial"/>
          <w:color w:val="000000"/>
        </w:rPr>
        <w:t>Felly, pe gallai'r ymchwilydd gynnal yr ymchwil eto gan ddefnyddio'r dull hwn, byddai'n fuddiol defnyddio dulliau amrywiol i ddod o hyd i dystiolaeth, megis tynnu llun o'r hyn sy'n eu helpu i ddysgu. Serch hynny, wrth arsylwi ar Blentyn C yn ystod y cyfnod, cydnabuwyd patrymau clir sy’n adlewyrchu cysyniad Wing (1988) ynglyn a’r Triawd o Amhariaethau, a soniwy</w:t>
      </w:r>
      <w:bookmarkStart w:id="1" w:name="_GoBack"/>
      <w:bookmarkEnd w:id="1"/>
      <w:r w:rsidRPr="009862DB">
        <w:rPr>
          <w:rFonts w:ascii="Arial" w:hAnsi="Arial" w:cs="Arial"/>
          <w:color w:val="000000"/>
        </w:rPr>
        <w:t>d ym mhennod 2, fel rhwystr amlwg i gynhwysiant y plentyn. Felly, penderfynwyd canolbwyntio ar yr anawsterau Iaith a chyfathrebu, anhyblygedd meddwl ac ymddygiad a rhwystrau cymdeithasol fel rhan o’r Dull Mosaig (Clark a Moss, 2008).</w:t>
      </w:r>
    </w:p>
    <w:p w14:paraId="57BFD788" w14:textId="77777777" w:rsidR="00AE662C" w:rsidRPr="009862DB" w:rsidRDefault="00AE662C" w:rsidP="00AE662C">
      <w:pPr>
        <w:tabs>
          <w:tab w:val="left" w:pos="3300"/>
        </w:tabs>
        <w:spacing w:line="360" w:lineRule="auto"/>
        <w:jc w:val="both"/>
        <w:rPr>
          <w:rFonts w:ascii="Arial" w:hAnsi="Arial" w:cs="Arial"/>
          <w:color w:val="000000"/>
          <w:u w:val="single"/>
        </w:rPr>
      </w:pPr>
      <w:r w:rsidRPr="009862DB">
        <w:rPr>
          <w:rFonts w:ascii="Arial" w:hAnsi="Arial" w:cs="Arial"/>
          <w:color w:val="000000"/>
          <w:u w:val="single"/>
        </w:rPr>
        <w:t xml:space="preserve">Iaith a chyfathrebu </w:t>
      </w:r>
    </w:p>
    <w:p w14:paraId="575388E4" w14:textId="23EB8EFC" w:rsidR="00AE662C" w:rsidRPr="009862DB" w:rsidRDefault="00AE662C" w:rsidP="00AE662C">
      <w:pPr>
        <w:tabs>
          <w:tab w:val="left" w:pos="3300"/>
        </w:tabs>
        <w:spacing w:line="360" w:lineRule="auto"/>
        <w:jc w:val="both"/>
        <w:rPr>
          <w:rFonts w:ascii="Arial" w:hAnsi="Arial" w:cs="Arial"/>
        </w:rPr>
      </w:pPr>
      <w:r w:rsidRPr="009862DB">
        <w:rPr>
          <w:rFonts w:ascii="Arial" w:hAnsi="Arial" w:cs="Arial"/>
          <w:color w:val="000000"/>
        </w:rPr>
        <w:t xml:space="preserve">Fel y soniwyd ynghynt, nid oes gan Blentyn C unrhyw iaith lafar ac yn defnyddio ystumiau llaw a synau yn unig. </w:t>
      </w:r>
      <w:r w:rsidRPr="009862DB">
        <w:rPr>
          <w:rFonts w:ascii="Arial" w:hAnsi="Arial" w:cs="Arial"/>
        </w:rPr>
        <w:t xml:space="preserve">Ystyrir damcaniaeth y ‘system ecolegol’ a </w:t>
      </w:r>
      <w:r w:rsidR="00434147" w:rsidRPr="009862DB">
        <w:rPr>
          <w:rFonts w:ascii="Arial" w:hAnsi="Arial" w:cs="Arial"/>
        </w:rPr>
        <w:t>dd</w:t>
      </w:r>
      <w:r w:rsidRPr="009862DB">
        <w:rPr>
          <w:rFonts w:ascii="Arial" w:hAnsi="Arial" w:cs="Arial"/>
        </w:rPr>
        <w:t xml:space="preserve">atblygwyd gan Bronfenbrenner (1979) i amlygu sut mae’r amgylchedd ehangach yn effeithio ar ddatblygiad a thwf </w:t>
      </w:r>
      <w:r w:rsidRPr="009862DB">
        <w:rPr>
          <w:rFonts w:ascii="Arial" w:hAnsi="Arial" w:cs="Arial"/>
          <w:sz w:val="23"/>
          <w:szCs w:val="23"/>
        </w:rPr>
        <w:t xml:space="preserve">y plentyn. </w:t>
      </w:r>
      <w:r w:rsidRPr="009862DB">
        <w:rPr>
          <w:rFonts w:ascii="Arial" w:hAnsi="Arial" w:cs="Arial"/>
        </w:rPr>
        <w:t>‘</w:t>
      </w:r>
      <w:r w:rsidRPr="009862DB">
        <w:rPr>
          <w:rFonts w:ascii="Arial" w:hAnsi="Arial" w:cs="Arial"/>
          <w:color w:val="000000"/>
        </w:rPr>
        <w:t xml:space="preserve">A chaotic classroom environment, characterized by high levels of noise, too many changes, or by low levels of structure and routine, generally offers poor learning environments’ (Maxwell, 2010, t.83). Awgrymir felly, rheswm posib dros ddiffyg datblygiad iaith yw amgylchedd dysgu aflonyddgar, sy’n cyfateb â sefyllfa ddyddiol y plentyn dan sylw o fewn uned. Pwysleisia Glazzard et al (2015) pwysigrwydd dealltwriaeth athrawon ynglŷn â sut i gyfathrebu gyda’r plentyn. </w:t>
      </w:r>
      <w:r w:rsidR="007F3F9C" w:rsidRPr="009862DB">
        <w:rPr>
          <w:rFonts w:ascii="Arial" w:hAnsi="Arial" w:cs="Arial"/>
          <w:color w:val="000000"/>
        </w:rPr>
        <w:t>G</w:t>
      </w:r>
      <w:r w:rsidRPr="009862DB">
        <w:rPr>
          <w:rFonts w:ascii="Arial" w:hAnsi="Arial" w:cs="Arial"/>
          <w:color w:val="000000"/>
        </w:rPr>
        <w:t xml:space="preserve">welwyd arfer dda o fewn yr ysgol wrth i’r staff defnyddio strategaeth ‘Intense Interaction’ a </w:t>
      </w:r>
      <w:r w:rsidR="00434147" w:rsidRPr="009862DB">
        <w:rPr>
          <w:rFonts w:ascii="Arial" w:hAnsi="Arial" w:cs="Arial"/>
          <w:color w:val="000000"/>
        </w:rPr>
        <w:t>g</w:t>
      </w:r>
      <w:r w:rsidRPr="009862DB">
        <w:rPr>
          <w:rFonts w:ascii="Arial" w:hAnsi="Arial" w:cs="Arial"/>
          <w:color w:val="000000"/>
        </w:rPr>
        <w:t>yflwyn</w:t>
      </w:r>
      <w:r w:rsidR="00434147" w:rsidRPr="009862DB">
        <w:rPr>
          <w:rFonts w:ascii="Arial" w:hAnsi="Arial" w:cs="Arial"/>
          <w:color w:val="000000"/>
        </w:rPr>
        <w:t>ir</w:t>
      </w:r>
      <w:r w:rsidRPr="009862DB">
        <w:rPr>
          <w:rFonts w:ascii="Arial" w:hAnsi="Arial" w:cs="Arial"/>
          <w:color w:val="000000"/>
        </w:rPr>
        <w:t xml:space="preserve"> gan Nind a Hewett (1994). Arsylwyd yr athrawon yn dynwared ei synau a symudiadau gan mai dyna’r iaith y mae’r plentyn yn gyfarwydd â defnyddio. O ganlyniad, gwelir modd i hybu cynhwysiant y plentyn o fewn y dosbarth trwy ganiatáu iddynt fynegi ei deimladau a chyfathrebu ag eraill. Yn ôl gwefan icommunicate (2020) mae’r strategaeth yn ffordd effeithiol o agor drysau i Blentyn C sydd â diffyg iaith</w:t>
      </w:r>
      <w:r w:rsidR="007F3F9C" w:rsidRPr="009862DB">
        <w:rPr>
          <w:rFonts w:ascii="Arial" w:hAnsi="Arial" w:cs="Arial"/>
          <w:color w:val="000000"/>
        </w:rPr>
        <w:t>, profwyd</w:t>
      </w:r>
      <w:r w:rsidRPr="009862DB">
        <w:rPr>
          <w:rFonts w:ascii="Arial" w:hAnsi="Arial" w:cs="Arial"/>
          <w:color w:val="000000"/>
        </w:rPr>
        <w:t xml:space="preserve"> yn llwyddiannus ymysg unigolion ag anawsterau dysgu a chyfathrebu dwys. Cefnoga </w:t>
      </w:r>
      <w:r w:rsidRPr="009862DB">
        <w:rPr>
          <w:rFonts w:ascii="Arial" w:hAnsi="Arial" w:cs="Arial"/>
          <w:lang w:val="en-GB"/>
        </w:rPr>
        <w:t xml:space="preserve">Frederickson and Cline (2009) </w:t>
      </w:r>
      <w:r w:rsidRPr="009862DB">
        <w:rPr>
          <w:rFonts w:ascii="Arial" w:hAnsi="Arial" w:cs="Arial"/>
        </w:rPr>
        <w:t>trwy ddiffinio cyfathrebu effeithiol fel un sy'n cydnabod ffurfiau iaith a rennir mewn modd rhyngweithiol sy'n cyfleu ystyr. Ynghyd â hyn, gwelwyd defnydd o system cyfathrebu cyfnewid lluniau (PECS) trwy gyfnewid llun neu symbol a ddymunir i berson arall, mewn cyfateb am yr eitem honno</w:t>
      </w:r>
      <w:r w:rsidR="00E25CBD" w:rsidRPr="009862DB">
        <w:rPr>
          <w:rFonts w:ascii="Arial" w:hAnsi="Arial" w:cs="Arial"/>
        </w:rPr>
        <w:t xml:space="preserve">. </w:t>
      </w:r>
      <w:r w:rsidRPr="009862DB">
        <w:rPr>
          <w:rFonts w:ascii="Arial" w:hAnsi="Arial" w:cs="Arial"/>
        </w:rPr>
        <w:t>Amlyga Llywodraeth Cymru (2018</w:t>
      </w:r>
      <w:r w:rsidR="001B1EBF" w:rsidRPr="009862DB">
        <w:rPr>
          <w:rFonts w:ascii="Arial" w:hAnsi="Arial" w:cs="Arial"/>
        </w:rPr>
        <w:t>c</w:t>
      </w:r>
      <w:r w:rsidRPr="009862DB">
        <w:rPr>
          <w:rFonts w:ascii="Arial" w:hAnsi="Arial" w:cs="Arial"/>
        </w:rPr>
        <w:t>,</w:t>
      </w:r>
      <w:r w:rsidR="005908E7" w:rsidRPr="009862DB">
        <w:rPr>
          <w:rFonts w:ascii="Arial" w:hAnsi="Arial" w:cs="Arial"/>
        </w:rPr>
        <w:t xml:space="preserve"> t</w:t>
      </w:r>
      <w:r w:rsidRPr="009862DB">
        <w:rPr>
          <w:rFonts w:ascii="Arial" w:hAnsi="Arial" w:cs="Arial"/>
        </w:rPr>
        <w:t>.22) effeithiolrwydd y strategaeth gan nodi gwelwyd cynnydd sylweddol mewn cyfathrebu digymell i ofyn am wrthrychau ymhlith plant awtistig.</w:t>
      </w:r>
      <w:r w:rsidR="00387B56" w:rsidRPr="009862DB">
        <w:rPr>
          <w:rFonts w:ascii="Arial" w:hAnsi="Arial" w:cs="Arial"/>
        </w:rPr>
        <w:t xml:space="preserve"> </w:t>
      </w:r>
      <w:r w:rsidRPr="009862DB">
        <w:rPr>
          <w:rFonts w:ascii="Arial" w:hAnsi="Arial" w:cs="Arial"/>
        </w:rPr>
        <w:t xml:space="preserve">Ar ôl y cam hwn, gwelwyd yr athro yn annog Plentyn C i ddefnyddio ymadrodd syml o ‘Fi </w:t>
      </w:r>
      <w:r w:rsidR="007F3F9C" w:rsidRPr="009862DB">
        <w:rPr>
          <w:rFonts w:ascii="Arial" w:hAnsi="Arial" w:cs="Arial"/>
        </w:rPr>
        <w:t>moyn</w:t>
      </w:r>
      <w:r w:rsidRPr="009862DB">
        <w:rPr>
          <w:rFonts w:ascii="Arial" w:hAnsi="Arial" w:cs="Arial"/>
        </w:rPr>
        <w:t>’ cyn cynnig y llun. Wrth ddatblygu iaith lafar Plentyn C, gwelir modd i atal anawsterau iaith rhag bod yn rhwystr posibl i gynhwysiant (Glazzard et al, 2015).</w:t>
      </w:r>
    </w:p>
    <w:p w14:paraId="3AB77968" w14:textId="77777777" w:rsidR="00AE662C" w:rsidRPr="009862DB" w:rsidRDefault="00AE662C" w:rsidP="00AE662C">
      <w:pPr>
        <w:tabs>
          <w:tab w:val="left" w:pos="3300"/>
        </w:tabs>
        <w:spacing w:line="360" w:lineRule="auto"/>
        <w:jc w:val="both"/>
        <w:rPr>
          <w:rFonts w:ascii="Arial" w:hAnsi="Arial" w:cs="Arial"/>
          <w:u w:val="single"/>
        </w:rPr>
      </w:pPr>
      <w:r w:rsidRPr="009862DB">
        <w:rPr>
          <w:rFonts w:ascii="Arial" w:hAnsi="Arial" w:cs="Arial"/>
          <w:color w:val="000000"/>
          <w:u w:val="single"/>
        </w:rPr>
        <w:t>Anhyblygedd meddwl ac ymddygiad</w:t>
      </w:r>
    </w:p>
    <w:p w14:paraId="2BB957CF" w14:textId="7B3DC85A" w:rsidR="00AE662C" w:rsidRPr="009862DB" w:rsidRDefault="00AE662C" w:rsidP="00AE662C">
      <w:pPr>
        <w:tabs>
          <w:tab w:val="left" w:pos="3300"/>
        </w:tabs>
        <w:spacing w:line="360" w:lineRule="auto"/>
        <w:jc w:val="both"/>
        <w:rPr>
          <w:rFonts w:ascii="Arial" w:hAnsi="Arial" w:cs="Arial"/>
        </w:rPr>
      </w:pPr>
      <w:r w:rsidRPr="009862DB">
        <w:rPr>
          <w:rFonts w:ascii="Arial" w:hAnsi="Arial" w:cs="Arial"/>
        </w:rPr>
        <w:t xml:space="preserve">Amlyga Estyn (2019) bod gan dros hanner y dysgwyr awtistig anhawster dysgu a phatrymau ymddygiadol anhyblygrwydd tra bod eraill yn rhagori’n academaidd ond yn gallu profi anawsterau dwysach o ran rhyngweithio gymdeithasol. Wrth arsylwi ar Blentyn C, profwyd fod hyn yn wir gan ei fod yn dangos anawsterau cyfathrebu dwys ond yn rhagori mewn ymarferion meddwl megis gwneud patrymau ailadroddus (gwelir atodiad </w:t>
      </w:r>
      <w:r w:rsidR="00556E3A" w:rsidRPr="009862DB">
        <w:rPr>
          <w:rFonts w:ascii="Arial" w:hAnsi="Arial" w:cs="Arial"/>
        </w:rPr>
        <w:t>5</w:t>
      </w:r>
      <w:r w:rsidRPr="009862DB">
        <w:rPr>
          <w:rFonts w:ascii="Arial" w:hAnsi="Arial" w:cs="Arial"/>
        </w:rPr>
        <w:t>). Er hyn, dengys anhawster wrth ddefnyddio sgiliau echddygol manwl sy’n unol â chanfyddiadau ymchwil sy’n profi y gall plant awtistig fod blwyddyn ar ei hôl hi mewn sgiliau echddygol manwl o'u cymharu â'u cyfoedion (Wieder, 2018). Er mwyn medru gwella hyn, gwelwyd fod yr athrawes yn ceisio defnyddio dull dysgu gweledol gan Hattie (2012) er mwyn ystyried dysgu trwy lygaid y dysgwr gan ddefnyddio diddordebau'r plentyn i hybu cymhelliant. Roddwyd dewis i’r plentyn rhwng dwy gêm neu degan ac yna defnyddio’r datganiad ‘Rwy’n gweithio am...’ er mwyn ennyn eu cymhelliant i gyflwyno’r dasg megis symud blociau o un plât i’r llall (gwelir atodiad 6).</w:t>
      </w:r>
    </w:p>
    <w:p w14:paraId="28D80B36" w14:textId="77777777" w:rsidR="00064442" w:rsidRPr="009862DB" w:rsidRDefault="00064442" w:rsidP="00AE662C">
      <w:pPr>
        <w:jc w:val="both"/>
        <w:rPr>
          <w:rFonts w:ascii="Arial" w:hAnsi="Arial" w:cs="Arial"/>
          <w:u w:val="single"/>
        </w:rPr>
      </w:pPr>
    </w:p>
    <w:p w14:paraId="006A6F8D" w14:textId="1375CA21" w:rsidR="00AE662C" w:rsidRPr="009862DB" w:rsidRDefault="00AE662C" w:rsidP="00AE662C">
      <w:pPr>
        <w:jc w:val="both"/>
        <w:rPr>
          <w:rFonts w:ascii="Arial" w:hAnsi="Arial" w:cs="Arial"/>
          <w:u w:val="single"/>
        </w:rPr>
      </w:pPr>
      <w:r w:rsidRPr="009862DB">
        <w:rPr>
          <w:rFonts w:ascii="Arial" w:hAnsi="Arial" w:cs="Arial"/>
          <w:u w:val="single"/>
        </w:rPr>
        <w:t>Rhwystrau cymdeithasol</w:t>
      </w:r>
    </w:p>
    <w:p w14:paraId="0E46356A" w14:textId="6F63D503" w:rsidR="00AE662C" w:rsidRPr="009862DB" w:rsidRDefault="00AE662C" w:rsidP="00AE662C">
      <w:pPr>
        <w:spacing w:line="360" w:lineRule="auto"/>
        <w:jc w:val="both"/>
        <w:rPr>
          <w:rFonts w:ascii="Arial" w:hAnsi="Arial" w:cs="Arial"/>
        </w:rPr>
      </w:pPr>
      <w:r w:rsidRPr="009862DB">
        <w:rPr>
          <w:rFonts w:ascii="Arial" w:hAnsi="Arial" w:cs="Arial"/>
        </w:rPr>
        <w:t xml:space="preserve">Diffinia Goleman (1995) deallusrwydd emosiynol fel cydblethiad o sgiliau cymdeithasol; ymwybyddiaeth gymdeithasol; hunanymwybyddiaeth a hunanreolaeth. </w:t>
      </w:r>
      <w:r w:rsidR="00D867F8" w:rsidRPr="009862DB">
        <w:rPr>
          <w:rFonts w:ascii="Arial" w:hAnsi="Arial" w:cs="Arial"/>
        </w:rPr>
        <w:t xml:space="preserve">Canfu’r arsylwadau </w:t>
      </w:r>
      <w:r w:rsidR="009E377E" w:rsidRPr="009862DB">
        <w:rPr>
          <w:rFonts w:ascii="Arial" w:hAnsi="Arial" w:cs="Arial"/>
        </w:rPr>
        <w:t xml:space="preserve">bod </w:t>
      </w:r>
      <w:r w:rsidRPr="009862DB">
        <w:rPr>
          <w:rFonts w:ascii="Arial" w:hAnsi="Arial" w:cs="Arial"/>
        </w:rPr>
        <w:t xml:space="preserve">plant </w:t>
      </w:r>
      <w:r w:rsidR="00D867F8" w:rsidRPr="009862DB">
        <w:rPr>
          <w:rFonts w:ascii="Arial" w:hAnsi="Arial" w:cs="Arial"/>
        </w:rPr>
        <w:t xml:space="preserve">awtistig </w:t>
      </w:r>
      <w:r w:rsidRPr="009862DB">
        <w:rPr>
          <w:rFonts w:ascii="Arial" w:hAnsi="Arial" w:cs="Arial"/>
        </w:rPr>
        <w:t xml:space="preserve">yn dangos anhawster sylweddol gyda hyn </w:t>
      </w:r>
      <w:r w:rsidR="00D867F8" w:rsidRPr="009862DB">
        <w:rPr>
          <w:rFonts w:ascii="Arial" w:hAnsi="Arial" w:cs="Arial"/>
        </w:rPr>
        <w:t xml:space="preserve">o ganlyniad i </w:t>
      </w:r>
      <w:r w:rsidRPr="009862DB">
        <w:rPr>
          <w:rFonts w:ascii="Arial" w:hAnsi="Arial" w:cs="Arial"/>
        </w:rPr>
        <w:t xml:space="preserve">broblemau datblygiad cymdeithasol yn enwedig diffyg sgiliau cymdeithasol a diffyg empathi. Gwelwyd hyn yn </w:t>
      </w:r>
      <w:r w:rsidR="00146AD7" w:rsidRPr="009862DB">
        <w:rPr>
          <w:rFonts w:ascii="Arial" w:hAnsi="Arial" w:cs="Arial"/>
        </w:rPr>
        <w:t xml:space="preserve">glir </w:t>
      </w:r>
      <w:r w:rsidRPr="009862DB">
        <w:rPr>
          <w:rFonts w:ascii="Arial" w:hAnsi="Arial" w:cs="Arial"/>
        </w:rPr>
        <w:t xml:space="preserve">wrth arsylwi Plentyn C, ni ddangosodd y dysgwr unrhyw a phrofwyd cysyniad Baron-Cohen et al (1985) </w:t>
      </w:r>
      <w:r w:rsidR="00146AD7" w:rsidRPr="009862DB">
        <w:rPr>
          <w:rFonts w:ascii="Arial" w:hAnsi="Arial" w:cs="Arial"/>
        </w:rPr>
        <w:t xml:space="preserve">o wobrau cymdeithasol </w:t>
      </w:r>
      <w:r w:rsidRPr="009862DB">
        <w:rPr>
          <w:rFonts w:ascii="Arial" w:hAnsi="Arial" w:cs="Arial"/>
        </w:rPr>
        <w:t xml:space="preserve">yn gywir felly. Amlyga Vygotsky (1978) </w:t>
      </w:r>
      <w:r w:rsidR="009E377E" w:rsidRPr="009862DB">
        <w:rPr>
          <w:rFonts w:ascii="Arial" w:hAnsi="Arial" w:cs="Arial"/>
        </w:rPr>
        <w:t>mae</w:t>
      </w:r>
      <w:r w:rsidRPr="009862DB">
        <w:rPr>
          <w:rFonts w:ascii="Arial" w:hAnsi="Arial" w:cs="Arial"/>
        </w:rPr>
        <w:t xml:space="preserve"> cyfathrebu'n datblygu trwy ryngweithio cymdeithasol, felly gellir deall bod diffyg cyfleoedd i gymdeithasu yn arwain at effaith negyddol ar ei datblygiad iaith. Ymhellach, cyflwynwyd amserlen weledol o’r dydd  a storiâu cymdeithasol gan Grey (1994) wedi'i gynllunio fel storiâu byr ar gyfer plant awtistig i ddeall sefyllfaoedd cymdeithasol ac ymateb gydag ymddygiad a dealltwriaeth gymdeithasol briodol (Ozdemi, 2010). Ystyrir bod storiâu cymdeithasol yn cyd-fynd â Damcaniaeth y Meddwl (Costa a Kallick, 2008), fel y soniwyd ym mhennod 2. Cynigir bod cael arferion meddwl yn caniatáu i unigolion deall barn, dymuniadau a chredoau rhywun arall, sy'n rhywbeth y mae plant â CSA yn aml yn ei chael hi'n anodd mewn sefyllfaoedd cymdeithasol. Amlinella Estyn (2020) arfer dda Ysgol Bro Pedr wrth gyflwyno hyfforddiant i’r holl staff ar ddefnyddio storïau cymdeithasol wrth weithio gyda disgyblion â CSA. At hyn, ystyrir defnydd o Grwpiau chwarae wedi’i strwythuro (SPG) a chefnogwyd gan Lywodraeth Cymru (2018</w:t>
      </w:r>
      <w:r w:rsidR="005908E7" w:rsidRPr="009862DB">
        <w:rPr>
          <w:rFonts w:ascii="Arial" w:hAnsi="Arial" w:cs="Arial"/>
        </w:rPr>
        <w:t>c</w:t>
      </w:r>
      <w:r w:rsidRPr="009862DB">
        <w:rPr>
          <w:rFonts w:ascii="Arial" w:hAnsi="Arial" w:cs="Arial"/>
        </w:rPr>
        <w:t>, t. 16) a gall fod yn effeithiol iddynt feithrin sgiliau cymdeithasol plant awtistig trwy gynnwys cyfoedion fel modelau rôl. Fodd bynnag, cydnabyddai’r awdur bod y dystiolaeth o blaid y dull yn un bychan sy’n amlygu bod yna bwlch yn ymchwil ynghylch eu heffeithiolrwydd tymor hir ar gynhwysiant y plentyn.</w:t>
      </w:r>
    </w:p>
    <w:p w14:paraId="498011C9" w14:textId="51372A0E" w:rsidR="00521875" w:rsidRPr="009862DB" w:rsidRDefault="00521875" w:rsidP="00D4221C">
      <w:pPr>
        <w:tabs>
          <w:tab w:val="left" w:pos="3300"/>
        </w:tabs>
        <w:spacing w:line="360" w:lineRule="auto"/>
        <w:jc w:val="both"/>
        <w:rPr>
          <w:rFonts w:ascii="Arial" w:hAnsi="Arial" w:cs="Arial"/>
        </w:rPr>
      </w:pPr>
    </w:p>
    <w:p w14:paraId="4C55335A" w14:textId="7B9FDC7B" w:rsidR="00521875" w:rsidRPr="009862DB" w:rsidRDefault="00521875" w:rsidP="00D4221C">
      <w:pPr>
        <w:tabs>
          <w:tab w:val="left" w:pos="3300"/>
        </w:tabs>
        <w:spacing w:line="360" w:lineRule="auto"/>
        <w:jc w:val="both"/>
        <w:rPr>
          <w:rFonts w:ascii="Arial" w:hAnsi="Arial" w:cs="Arial"/>
        </w:rPr>
      </w:pPr>
    </w:p>
    <w:p w14:paraId="3EDA6441" w14:textId="6597CE57" w:rsidR="00521875" w:rsidRPr="009862DB" w:rsidRDefault="00521875" w:rsidP="00D4221C">
      <w:pPr>
        <w:tabs>
          <w:tab w:val="left" w:pos="3300"/>
        </w:tabs>
        <w:spacing w:line="360" w:lineRule="auto"/>
        <w:jc w:val="both"/>
        <w:rPr>
          <w:rFonts w:ascii="Arial" w:hAnsi="Arial" w:cs="Arial"/>
        </w:rPr>
      </w:pPr>
    </w:p>
    <w:p w14:paraId="0BD3C224" w14:textId="77777777" w:rsidR="00387B56" w:rsidRPr="009862DB" w:rsidRDefault="00387B56" w:rsidP="00D4221C">
      <w:pPr>
        <w:tabs>
          <w:tab w:val="left" w:pos="3300"/>
        </w:tabs>
        <w:spacing w:line="360" w:lineRule="auto"/>
        <w:jc w:val="both"/>
        <w:rPr>
          <w:rFonts w:ascii="Arial" w:hAnsi="Arial" w:cs="Arial"/>
        </w:rPr>
      </w:pPr>
    </w:p>
    <w:p w14:paraId="205FFC62" w14:textId="77777777" w:rsidR="00A126E6" w:rsidRPr="009862DB" w:rsidRDefault="00A126E6" w:rsidP="00D4221C">
      <w:pPr>
        <w:tabs>
          <w:tab w:val="left" w:pos="3300"/>
        </w:tabs>
        <w:spacing w:line="360" w:lineRule="auto"/>
        <w:jc w:val="both"/>
        <w:rPr>
          <w:rFonts w:ascii="Arial" w:hAnsi="Arial" w:cs="Arial"/>
          <w:b/>
          <w:bCs/>
          <w:sz w:val="28"/>
          <w:szCs w:val="28"/>
        </w:rPr>
      </w:pPr>
    </w:p>
    <w:p w14:paraId="1CE65C2F" w14:textId="38A801F6" w:rsidR="00521875" w:rsidRPr="009862DB" w:rsidRDefault="00521875" w:rsidP="00D4221C">
      <w:pPr>
        <w:tabs>
          <w:tab w:val="left" w:pos="3300"/>
        </w:tabs>
        <w:spacing w:line="360" w:lineRule="auto"/>
        <w:jc w:val="both"/>
        <w:rPr>
          <w:rFonts w:ascii="Arial" w:hAnsi="Arial" w:cs="Arial"/>
          <w:b/>
          <w:bCs/>
          <w:sz w:val="28"/>
          <w:szCs w:val="28"/>
        </w:rPr>
      </w:pPr>
      <w:r w:rsidRPr="009862DB">
        <w:rPr>
          <w:rFonts w:ascii="Arial" w:hAnsi="Arial" w:cs="Arial"/>
          <w:b/>
          <w:bCs/>
          <w:sz w:val="28"/>
          <w:szCs w:val="28"/>
        </w:rPr>
        <w:t>Casgliad</w:t>
      </w:r>
    </w:p>
    <w:p w14:paraId="2E7B2F81" w14:textId="76A5A3C1" w:rsidR="00521875" w:rsidRPr="009862DB" w:rsidRDefault="002C44CA" w:rsidP="00D4221C">
      <w:pPr>
        <w:spacing w:line="360" w:lineRule="auto"/>
        <w:jc w:val="both"/>
        <w:rPr>
          <w:rFonts w:ascii="Arial" w:hAnsi="Arial" w:cs="Arial"/>
          <w:i/>
          <w:iCs/>
        </w:rPr>
      </w:pPr>
      <w:r w:rsidRPr="009862DB">
        <w:rPr>
          <w:rFonts w:ascii="Arial" w:hAnsi="Arial" w:cs="Arial"/>
        </w:rPr>
        <w:t xml:space="preserve">5.1 </w:t>
      </w:r>
      <w:r w:rsidR="00A05805" w:rsidRPr="009862DB">
        <w:rPr>
          <w:rFonts w:ascii="Arial" w:hAnsi="Arial" w:cs="Arial"/>
          <w:i/>
          <w:iCs/>
        </w:rPr>
        <w:t>Adlewyrchu ar fwriad y prosiect ymchwil</w:t>
      </w:r>
    </w:p>
    <w:p w14:paraId="1197663C" w14:textId="0B14B480" w:rsidR="00A05805" w:rsidRPr="009862DB" w:rsidRDefault="00556E3A" w:rsidP="00D4221C">
      <w:pPr>
        <w:spacing w:line="360" w:lineRule="auto"/>
        <w:jc w:val="both"/>
        <w:rPr>
          <w:rFonts w:ascii="Arial" w:hAnsi="Arial" w:cs="Arial"/>
        </w:rPr>
      </w:pPr>
      <w:r w:rsidRPr="009862DB">
        <w:rPr>
          <w:rFonts w:ascii="Arial" w:hAnsi="Arial" w:cs="Arial"/>
        </w:rPr>
        <w:t xml:space="preserve">Prif nod y </w:t>
      </w:r>
      <w:r w:rsidR="004C32BA" w:rsidRPr="009862DB">
        <w:rPr>
          <w:rFonts w:ascii="Arial" w:hAnsi="Arial" w:cs="Arial"/>
        </w:rPr>
        <w:t xml:space="preserve">prosiect ymchwil </w:t>
      </w:r>
      <w:r w:rsidRPr="009862DB">
        <w:rPr>
          <w:rFonts w:ascii="Arial" w:hAnsi="Arial" w:cs="Arial"/>
        </w:rPr>
        <w:t xml:space="preserve">oedd </w:t>
      </w:r>
      <w:r w:rsidR="004C32BA" w:rsidRPr="009862DB">
        <w:rPr>
          <w:rFonts w:ascii="Arial" w:hAnsi="Arial" w:cs="Arial"/>
        </w:rPr>
        <w:t>archwilio effeithiau awtistiaeth ar gynhwysiant plant ag awtistiaeth. Bwriad yr ymchwil mewn ysgol gynradd profiad dewisol oedd archwilio i’r ffyrdd y mae ysgolion yn sicrhau darpariaeth briodol ar gyfer dysgwyr awtistig sy’n dangos anawsterau sy’n eu hatal rhag dysgu.</w:t>
      </w:r>
    </w:p>
    <w:p w14:paraId="656C675A" w14:textId="6291464C" w:rsidR="00A05805" w:rsidRPr="009862DB" w:rsidRDefault="00A05805" w:rsidP="00D4221C">
      <w:pPr>
        <w:spacing w:line="360" w:lineRule="auto"/>
        <w:jc w:val="both"/>
        <w:rPr>
          <w:rFonts w:ascii="Arial" w:hAnsi="Arial" w:cs="Arial"/>
          <w:i/>
          <w:iCs/>
        </w:rPr>
      </w:pPr>
      <w:r w:rsidRPr="009862DB">
        <w:rPr>
          <w:rFonts w:ascii="Arial" w:hAnsi="Arial" w:cs="Arial"/>
        </w:rPr>
        <w:t xml:space="preserve">5.2 </w:t>
      </w:r>
      <w:r w:rsidRPr="009862DB">
        <w:rPr>
          <w:rFonts w:ascii="Arial" w:hAnsi="Arial" w:cs="Arial"/>
          <w:i/>
          <w:iCs/>
        </w:rPr>
        <w:t>Prif bwyntiau a godir</w:t>
      </w:r>
    </w:p>
    <w:p w14:paraId="604AEEAE" w14:textId="6676352A" w:rsidR="00A05805" w:rsidRPr="009862DB" w:rsidRDefault="004C32BA" w:rsidP="00D4221C">
      <w:pPr>
        <w:spacing w:line="360" w:lineRule="auto"/>
        <w:jc w:val="both"/>
        <w:rPr>
          <w:rFonts w:ascii="Arial" w:hAnsi="Arial" w:cs="Arial"/>
        </w:rPr>
      </w:pPr>
      <w:r w:rsidRPr="009862DB">
        <w:rPr>
          <w:rFonts w:ascii="Arial" w:hAnsi="Arial" w:cs="Arial"/>
        </w:rPr>
        <w:t xml:space="preserve">Un o’r canfyddiadau mwyaf arwyddocaol sy’n deillio o’r ymchwil hwn yw’r Triawd o Amhariaethau </w:t>
      </w:r>
      <w:r w:rsidR="006864EC" w:rsidRPr="009862DB">
        <w:rPr>
          <w:rFonts w:ascii="Arial" w:hAnsi="Arial" w:cs="Arial"/>
        </w:rPr>
        <w:t xml:space="preserve">a phrofwyd fel </w:t>
      </w:r>
      <w:r w:rsidRPr="009862DB">
        <w:rPr>
          <w:rFonts w:ascii="Arial" w:hAnsi="Arial" w:cs="Arial"/>
        </w:rPr>
        <w:t>anawsterau sy’n achosi rhwystrau rhag cael eu cynnwys mewn ysgolion prif ffrwd. Cyfeiriwyd at nifer o ddamcaniaethau adeileddol cymdeithasol i esbonio hyn o fewn yr astudiaeth. Dengys ystod eang o arfer dda</w:t>
      </w:r>
      <w:r w:rsidR="00C7309D" w:rsidRPr="009862DB">
        <w:rPr>
          <w:rFonts w:ascii="Arial" w:hAnsi="Arial" w:cs="Arial"/>
        </w:rPr>
        <w:t xml:space="preserve"> o fewn ysgolion prif ffrwd, </w:t>
      </w:r>
      <w:r w:rsidR="008E39C7" w:rsidRPr="009862DB">
        <w:rPr>
          <w:rFonts w:ascii="Arial" w:hAnsi="Arial" w:cs="Arial"/>
        </w:rPr>
        <w:t xml:space="preserve">gwelwyd fod </w:t>
      </w:r>
      <w:r w:rsidRPr="009862DB">
        <w:rPr>
          <w:rFonts w:ascii="Arial" w:hAnsi="Arial" w:cs="Arial"/>
        </w:rPr>
        <w:t xml:space="preserve">dulliau gweledol yn gweithio’n effeithiol iawn ar gyfer dysgwyr awtistig sydd ag anawsterau </w:t>
      </w:r>
      <w:r w:rsidR="006864EC" w:rsidRPr="009862DB">
        <w:rPr>
          <w:rFonts w:ascii="Arial" w:hAnsi="Arial" w:cs="Arial"/>
        </w:rPr>
        <w:t xml:space="preserve">cymdeithasol, ieithyddol a meddyliol. </w:t>
      </w:r>
      <w:r w:rsidRPr="009862DB">
        <w:rPr>
          <w:rFonts w:ascii="Arial" w:hAnsi="Arial" w:cs="Arial"/>
        </w:rPr>
        <w:t>Un ffactor pwysig amlygwyd gan yr ymchwil yw diagnosis cynnar er mwyn sicrhau’r cyfleoedd gorau ar gyfer pob plentyn i ffynnu o fewn yr ysgol ac am weddill eu bywydau.</w:t>
      </w:r>
    </w:p>
    <w:p w14:paraId="1E788AAE" w14:textId="2E5257C7" w:rsidR="002C44CA" w:rsidRPr="009862DB" w:rsidRDefault="00A126E6" w:rsidP="00D4221C">
      <w:pPr>
        <w:spacing w:line="360" w:lineRule="auto"/>
        <w:jc w:val="both"/>
        <w:rPr>
          <w:rFonts w:ascii="Arial" w:hAnsi="Arial" w:cs="Arial"/>
        </w:rPr>
      </w:pPr>
      <w:r w:rsidRPr="009862DB">
        <w:rPr>
          <w:rFonts w:ascii="Arial" w:hAnsi="Arial" w:cs="Arial"/>
        </w:rPr>
        <w:t xml:space="preserve">Profwyd nid yw sicrhau cynhwysiant ar gyfer dysgwyr â CSA heb ei heriau ar gyfer athrawon. Amlygwyd yn glir o fewn yr ymchwil, nid yw cynhwysiant yn meddwl gosod plentyn â CSA mewn ysgol prif ffrwd yn unig, </w:t>
      </w:r>
      <w:r w:rsidR="00721E7E" w:rsidRPr="009862DB">
        <w:rPr>
          <w:rFonts w:ascii="Arial" w:hAnsi="Arial" w:cs="Arial"/>
        </w:rPr>
        <w:t xml:space="preserve">mae </w:t>
      </w:r>
      <w:r w:rsidRPr="009862DB">
        <w:rPr>
          <w:rFonts w:ascii="Arial" w:hAnsi="Arial" w:cs="Arial"/>
        </w:rPr>
        <w:t>angen i ysgolion d</w:t>
      </w:r>
      <w:r w:rsidR="004B5075" w:rsidRPr="009862DB">
        <w:rPr>
          <w:rFonts w:ascii="Arial" w:hAnsi="Arial" w:cs="Arial"/>
        </w:rPr>
        <w:t>d</w:t>
      </w:r>
      <w:r w:rsidRPr="009862DB">
        <w:rPr>
          <w:rFonts w:ascii="Arial" w:hAnsi="Arial" w:cs="Arial"/>
        </w:rPr>
        <w:t>arparu mwy o gyfleoedd i’r dysgwyr cael eu cynnwys mewn cymdeithas lawn yr ysgol. Cydnabuwyd trwy integreiddio disgyblion ag awtistiaeth yn well mewn amgylcheddau prif ffrwd bydd y plant yn teimlo eu bod yn perthyn ac yn barod i ddysgu ochr yn ochr â’u cyfoedion.</w:t>
      </w:r>
    </w:p>
    <w:p w14:paraId="21D40D84" w14:textId="15185AD7" w:rsidR="002C44CA" w:rsidRPr="009862DB" w:rsidRDefault="00925415" w:rsidP="00D4221C">
      <w:pPr>
        <w:tabs>
          <w:tab w:val="left" w:pos="3300"/>
        </w:tabs>
        <w:spacing w:line="360" w:lineRule="auto"/>
        <w:jc w:val="both"/>
        <w:rPr>
          <w:rFonts w:ascii="Arial" w:hAnsi="Arial" w:cs="Arial"/>
          <w:i/>
          <w:iCs/>
        </w:rPr>
      </w:pPr>
      <w:r w:rsidRPr="009862DB">
        <w:rPr>
          <w:rFonts w:ascii="Arial" w:hAnsi="Arial" w:cs="Arial"/>
        </w:rPr>
        <w:t>5</w:t>
      </w:r>
      <w:r w:rsidRPr="009862DB">
        <w:rPr>
          <w:rFonts w:ascii="Arial" w:hAnsi="Arial" w:cs="Arial"/>
          <w:i/>
          <w:iCs/>
        </w:rPr>
        <w:t>.</w:t>
      </w:r>
      <w:r w:rsidR="006864EC" w:rsidRPr="009862DB">
        <w:rPr>
          <w:rFonts w:ascii="Arial" w:hAnsi="Arial" w:cs="Arial"/>
          <w:i/>
          <w:iCs/>
        </w:rPr>
        <w:t>3</w:t>
      </w:r>
      <w:r w:rsidR="00406AC5" w:rsidRPr="009862DB">
        <w:rPr>
          <w:rFonts w:ascii="Arial" w:hAnsi="Arial" w:cs="Arial"/>
          <w:i/>
          <w:iCs/>
        </w:rPr>
        <w:t xml:space="preserve"> </w:t>
      </w:r>
      <w:r w:rsidR="002C44CA" w:rsidRPr="009862DB">
        <w:rPr>
          <w:rFonts w:ascii="Arial" w:hAnsi="Arial" w:cs="Arial"/>
          <w:i/>
          <w:iCs/>
        </w:rPr>
        <w:t xml:space="preserve">Awgrymiadau ar gyfer ymchwil pellach </w:t>
      </w:r>
    </w:p>
    <w:p w14:paraId="143A99A1" w14:textId="6ED8CCF7" w:rsidR="00A126E6" w:rsidRPr="009862DB" w:rsidRDefault="00A126E6" w:rsidP="00D4221C">
      <w:pPr>
        <w:spacing w:line="360" w:lineRule="auto"/>
        <w:jc w:val="both"/>
        <w:rPr>
          <w:rFonts w:ascii="Arial" w:hAnsi="Arial" w:cs="Arial"/>
        </w:rPr>
      </w:pPr>
      <w:r w:rsidRPr="009862DB">
        <w:rPr>
          <w:rFonts w:ascii="Arial" w:hAnsi="Arial" w:cs="Arial"/>
        </w:rPr>
        <w:t xml:space="preserve">Cydnabuwyd bwlch yn ymchwil </w:t>
      </w:r>
      <w:r w:rsidR="008E39C7" w:rsidRPr="009862DB">
        <w:rPr>
          <w:rFonts w:ascii="Arial" w:hAnsi="Arial" w:cs="Arial"/>
        </w:rPr>
        <w:t xml:space="preserve">gan </w:t>
      </w:r>
      <w:r w:rsidRPr="009862DB">
        <w:rPr>
          <w:rFonts w:ascii="Arial" w:hAnsi="Arial" w:cs="Arial"/>
        </w:rPr>
        <w:t>nad oes tystiolaeth glir ar fuddion cymharol wahanol fathau</w:t>
      </w:r>
      <w:r w:rsidR="008E39C7" w:rsidRPr="009862DB">
        <w:rPr>
          <w:rFonts w:ascii="Arial" w:hAnsi="Arial" w:cs="Arial"/>
        </w:rPr>
        <w:t xml:space="preserve"> o sefydliadau addysgol</w:t>
      </w:r>
      <w:r w:rsidRPr="009862DB">
        <w:rPr>
          <w:rFonts w:ascii="Arial" w:hAnsi="Arial" w:cs="Arial"/>
        </w:rPr>
        <w:t xml:space="preserve">, boed yn ysgol arbennig, yn ysgol brif ffrwd neu'n uned ar gyfer plant â CSA. Ymhellach, awgrymwyd ymchwil pellach ynglŷn â hyrwyddo llais y plentyn ynghylch penderfyniadau am eu haddysg, yn unol ag erthygl 12 o Gonfensiwn y Cenhedloedd Unedig a’r Hawliau Plant (CCUHP) (2007). At hyn, ar ôl archwilio barn staff yn yr ymchwil, teimlir bod angen ymchwil pellach ynglŷn â hyfforddiant ysgolion i gefnogi anghenion pob dysgwyr, megis PDA.          </w:t>
      </w:r>
    </w:p>
    <w:p w14:paraId="5F93C065" w14:textId="77777777" w:rsidR="006864EC" w:rsidRPr="009862DB" w:rsidRDefault="006864EC" w:rsidP="006864EC">
      <w:pPr>
        <w:spacing w:line="360" w:lineRule="auto"/>
        <w:jc w:val="both"/>
        <w:rPr>
          <w:rFonts w:ascii="Arial" w:hAnsi="Arial" w:cs="Arial"/>
          <w:i/>
          <w:iCs/>
        </w:rPr>
      </w:pPr>
      <w:r w:rsidRPr="009862DB">
        <w:rPr>
          <w:rFonts w:ascii="Arial" w:hAnsi="Arial" w:cs="Arial"/>
          <w:i/>
          <w:iCs/>
        </w:rPr>
        <w:t xml:space="preserve">1.5 Dysgu proffesiynol </w:t>
      </w:r>
    </w:p>
    <w:p w14:paraId="55E44EEE" w14:textId="6D965ED7" w:rsidR="006864EC" w:rsidRPr="009862DB" w:rsidRDefault="00A126E6" w:rsidP="00D4221C">
      <w:pPr>
        <w:spacing w:line="360" w:lineRule="auto"/>
        <w:jc w:val="both"/>
        <w:rPr>
          <w:rFonts w:ascii="Arial" w:hAnsi="Arial" w:cs="Arial"/>
        </w:rPr>
      </w:pPr>
      <w:r w:rsidRPr="009862DB">
        <w:rPr>
          <w:rFonts w:ascii="Arial" w:hAnsi="Arial" w:cs="Arial"/>
        </w:rPr>
        <w:t xml:space="preserve">Wrth gynnal yr astudiaeth, teimlir bod arfer a dysgu proffesiynol yr awdur wedi datblygu yn llwyr o ganlyniad i'r ymchwil. </w:t>
      </w:r>
      <w:r w:rsidR="0083138A" w:rsidRPr="009862DB">
        <w:rPr>
          <w:rFonts w:ascii="Arial" w:hAnsi="Arial" w:cs="Arial"/>
        </w:rPr>
        <w:t xml:space="preserve">‘The biggest effects on student learning occur when teachers become learners of their own teaching’ (Hattie, 2009, t.22). </w:t>
      </w:r>
      <w:r w:rsidRPr="009862DB">
        <w:rPr>
          <w:rFonts w:ascii="Arial" w:hAnsi="Arial" w:cs="Arial"/>
        </w:rPr>
        <w:t>Canfu'r awdur heriau plant ag ADY o fewn yr ysgol ac yn adnabod y strategaethau mwyaf effeithiol er mwyn goresgyn unrhyw rwystrau rhag dysgu cynhwysol.</w:t>
      </w:r>
    </w:p>
    <w:p w14:paraId="52A5C318" w14:textId="676351B4" w:rsidR="002C44CA" w:rsidRPr="009862DB" w:rsidRDefault="00430838" w:rsidP="00D4221C">
      <w:pPr>
        <w:tabs>
          <w:tab w:val="left" w:pos="3300"/>
        </w:tabs>
        <w:jc w:val="both"/>
        <w:rPr>
          <w:rFonts w:ascii="Arial" w:hAnsi="Arial" w:cs="Arial"/>
          <w:i/>
          <w:iCs/>
        </w:rPr>
      </w:pPr>
      <w:r w:rsidRPr="009862DB">
        <w:rPr>
          <w:rFonts w:ascii="Arial" w:hAnsi="Arial" w:cs="Arial"/>
          <w:i/>
          <w:iCs/>
        </w:rPr>
        <w:t xml:space="preserve">5.4 </w:t>
      </w:r>
      <w:r w:rsidR="002C44CA" w:rsidRPr="009862DB">
        <w:rPr>
          <w:rFonts w:ascii="Arial" w:hAnsi="Arial" w:cs="Arial"/>
          <w:i/>
          <w:iCs/>
        </w:rPr>
        <w:t xml:space="preserve">Diweddglo </w:t>
      </w:r>
    </w:p>
    <w:p w14:paraId="67E0EC98" w14:textId="5482C3C8" w:rsidR="00B07B4D" w:rsidRPr="009862DB" w:rsidRDefault="004C32BA" w:rsidP="00D4221C">
      <w:pPr>
        <w:spacing w:line="360" w:lineRule="auto"/>
        <w:jc w:val="both"/>
        <w:rPr>
          <w:rFonts w:ascii="Arial" w:hAnsi="Arial" w:cs="Arial"/>
        </w:rPr>
      </w:pPr>
      <w:r w:rsidRPr="009862DB">
        <w:rPr>
          <w:rFonts w:ascii="Arial" w:hAnsi="Arial" w:cs="Arial"/>
        </w:rPr>
        <w:t>I gloi, y canfyddiad mwyaf arwyddocaol sy’n deillio o’r ymchwil yw’r ffaith bod hyblygrwydd athrawon yn nodwedd hanfodol o ystafell ddosbarth cynhwysol. Deallir bod angen i bob unigolyn sy’n gysylltiedig ag addysg plentyn ag awtistiaeth gallu addasu eu dulliau i gefnogi ystod eang o anghenion. Atgyfnerthir pedwar diben y cwricwlwm amlinellwyd gan Donaldson (2015) trwy sicrhau cyfleoedd gorau i bob plentyn llwyddo serch unrhyw anghenion ychwanegol sydd ganddynt. Gyda’r hyfforddiant, y strategaethau a’r gefnogaeth iawn, gall bron pob plentyn a pherson ifanc sydd angen cymorth ychwanegol gael ei gynnwys yn llwyddiannus mewn addysg brif ffrwd (Ll.C, 2016).</w:t>
      </w:r>
    </w:p>
    <w:p w14:paraId="23DDD23B" w14:textId="0FD6F56E" w:rsidR="00925415" w:rsidRPr="009862DB" w:rsidRDefault="00925415" w:rsidP="00D4221C">
      <w:pPr>
        <w:tabs>
          <w:tab w:val="left" w:pos="3300"/>
        </w:tabs>
        <w:jc w:val="both"/>
        <w:rPr>
          <w:rFonts w:ascii="Arial" w:hAnsi="Arial" w:cs="Arial"/>
        </w:rPr>
      </w:pPr>
    </w:p>
    <w:p w14:paraId="44924830" w14:textId="3AE8415D" w:rsidR="00925415" w:rsidRDefault="00925415" w:rsidP="00D4221C">
      <w:pPr>
        <w:tabs>
          <w:tab w:val="left" w:pos="3300"/>
        </w:tabs>
        <w:jc w:val="both"/>
        <w:rPr>
          <w:rFonts w:ascii="Arial" w:hAnsi="Arial" w:cs="Arial"/>
        </w:rPr>
      </w:pPr>
    </w:p>
    <w:p w14:paraId="7B206426" w14:textId="24AEFE11" w:rsidR="00925415" w:rsidRDefault="00925415" w:rsidP="00D4221C">
      <w:pPr>
        <w:tabs>
          <w:tab w:val="left" w:pos="3300"/>
        </w:tabs>
        <w:jc w:val="both"/>
        <w:rPr>
          <w:rFonts w:ascii="Arial" w:hAnsi="Arial" w:cs="Arial"/>
        </w:rPr>
      </w:pPr>
    </w:p>
    <w:p w14:paraId="669D1E09" w14:textId="543527BF" w:rsidR="00925415" w:rsidRDefault="0083138A" w:rsidP="00D4221C">
      <w:pPr>
        <w:tabs>
          <w:tab w:val="left" w:pos="3300"/>
        </w:tabs>
        <w:jc w:val="both"/>
        <w:rPr>
          <w:rFonts w:ascii="Arial" w:hAnsi="Arial" w:cs="Arial"/>
        </w:rPr>
      </w:pPr>
      <w:r>
        <w:rPr>
          <w:rFonts w:ascii="Arial" w:hAnsi="Arial" w:cs="Arial"/>
        </w:rPr>
        <w:t>Nifer o eiriau – 6,5</w:t>
      </w:r>
      <w:r w:rsidR="00C52BC1">
        <w:rPr>
          <w:rFonts w:ascii="Arial" w:hAnsi="Arial" w:cs="Arial"/>
        </w:rPr>
        <w:t>25</w:t>
      </w:r>
    </w:p>
    <w:p w14:paraId="7F732024" w14:textId="7EA4F0F9" w:rsidR="00925415" w:rsidRDefault="00925415" w:rsidP="00D4221C">
      <w:pPr>
        <w:tabs>
          <w:tab w:val="left" w:pos="3300"/>
        </w:tabs>
        <w:jc w:val="both"/>
        <w:rPr>
          <w:rFonts w:ascii="Arial" w:hAnsi="Arial" w:cs="Arial"/>
        </w:rPr>
      </w:pPr>
    </w:p>
    <w:p w14:paraId="18BD6FE1" w14:textId="3679C21C" w:rsidR="00925415" w:rsidRDefault="00925415" w:rsidP="00D4221C">
      <w:pPr>
        <w:tabs>
          <w:tab w:val="left" w:pos="3300"/>
        </w:tabs>
        <w:jc w:val="both"/>
        <w:rPr>
          <w:rFonts w:ascii="Arial" w:hAnsi="Arial" w:cs="Arial"/>
        </w:rPr>
      </w:pPr>
    </w:p>
    <w:p w14:paraId="78188EED" w14:textId="6130035F" w:rsidR="00925415" w:rsidRDefault="00925415" w:rsidP="00D4221C">
      <w:pPr>
        <w:tabs>
          <w:tab w:val="left" w:pos="3300"/>
        </w:tabs>
        <w:jc w:val="both"/>
        <w:rPr>
          <w:rFonts w:ascii="Arial" w:hAnsi="Arial" w:cs="Arial"/>
        </w:rPr>
      </w:pPr>
    </w:p>
    <w:p w14:paraId="09FE354C" w14:textId="784F59A8" w:rsidR="00925415" w:rsidRDefault="00925415" w:rsidP="00D4221C">
      <w:pPr>
        <w:tabs>
          <w:tab w:val="left" w:pos="3300"/>
        </w:tabs>
        <w:jc w:val="both"/>
        <w:rPr>
          <w:rFonts w:ascii="Arial" w:hAnsi="Arial" w:cs="Arial"/>
        </w:rPr>
      </w:pPr>
    </w:p>
    <w:p w14:paraId="172F72F3" w14:textId="1259A3EE" w:rsidR="00925415" w:rsidRDefault="00925415" w:rsidP="00F94512">
      <w:pPr>
        <w:tabs>
          <w:tab w:val="left" w:pos="3300"/>
        </w:tabs>
        <w:jc w:val="both"/>
        <w:rPr>
          <w:rFonts w:ascii="Arial" w:hAnsi="Arial" w:cs="Arial"/>
        </w:rPr>
      </w:pPr>
    </w:p>
    <w:p w14:paraId="13F29829" w14:textId="5CC4274C" w:rsidR="00925415" w:rsidRDefault="00925415" w:rsidP="00F94512">
      <w:pPr>
        <w:tabs>
          <w:tab w:val="left" w:pos="3300"/>
        </w:tabs>
        <w:jc w:val="both"/>
        <w:rPr>
          <w:rFonts w:ascii="Arial" w:hAnsi="Arial" w:cs="Arial"/>
        </w:rPr>
      </w:pPr>
    </w:p>
    <w:p w14:paraId="6C24769C" w14:textId="4DE71D02" w:rsidR="00925415" w:rsidRDefault="00925415" w:rsidP="00F94512">
      <w:pPr>
        <w:tabs>
          <w:tab w:val="left" w:pos="3300"/>
        </w:tabs>
        <w:jc w:val="both"/>
        <w:rPr>
          <w:rFonts w:ascii="Arial" w:hAnsi="Arial" w:cs="Arial"/>
        </w:rPr>
      </w:pPr>
    </w:p>
    <w:p w14:paraId="3650A394" w14:textId="4EA0340A" w:rsidR="00925415" w:rsidRDefault="00925415" w:rsidP="00F94512">
      <w:pPr>
        <w:tabs>
          <w:tab w:val="left" w:pos="3300"/>
        </w:tabs>
        <w:jc w:val="both"/>
        <w:rPr>
          <w:rFonts w:ascii="Arial" w:hAnsi="Arial" w:cs="Arial"/>
        </w:rPr>
      </w:pPr>
    </w:p>
    <w:p w14:paraId="72F94436" w14:textId="5FBAD0FD" w:rsidR="00925415" w:rsidRDefault="00925415" w:rsidP="00F94512">
      <w:pPr>
        <w:tabs>
          <w:tab w:val="left" w:pos="3300"/>
        </w:tabs>
        <w:jc w:val="both"/>
        <w:rPr>
          <w:rFonts w:ascii="Arial" w:hAnsi="Arial" w:cs="Arial"/>
        </w:rPr>
      </w:pPr>
    </w:p>
    <w:p w14:paraId="1CF0600A" w14:textId="3DE76974" w:rsidR="00925415" w:rsidRDefault="00925415" w:rsidP="00F94512">
      <w:pPr>
        <w:tabs>
          <w:tab w:val="left" w:pos="3300"/>
        </w:tabs>
        <w:jc w:val="both"/>
        <w:rPr>
          <w:rFonts w:ascii="Arial" w:hAnsi="Arial" w:cs="Arial"/>
        </w:rPr>
      </w:pPr>
    </w:p>
    <w:p w14:paraId="71C5494D" w14:textId="0E3C0124" w:rsidR="00A126E6" w:rsidRDefault="00A126E6" w:rsidP="00F94512">
      <w:pPr>
        <w:tabs>
          <w:tab w:val="left" w:pos="3300"/>
        </w:tabs>
        <w:jc w:val="both"/>
        <w:rPr>
          <w:rFonts w:ascii="Arial" w:hAnsi="Arial" w:cs="Arial"/>
        </w:rPr>
      </w:pPr>
    </w:p>
    <w:p w14:paraId="2F047AA6" w14:textId="59E21176" w:rsidR="008E39C7" w:rsidRDefault="008E39C7" w:rsidP="00F94512">
      <w:pPr>
        <w:tabs>
          <w:tab w:val="left" w:pos="3300"/>
        </w:tabs>
        <w:jc w:val="both"/>
        <w:rPr>
          <w:rFonts w:ascii="Arial" w:hAnsi="Arial" w:cs="Arial"/>
        </w:rPr>
      </w:pPr>
    </w:p>
    <w:p w14:paraId="50C4CFEE" w14:textId="2969C52A" w:rsidR="008E39C7" w:rsidRDefault="008E39C7" w:rsidP="00F94512">
      <w:pPr>
        <w:tabs>
          <w:tab w:val="left" w:pos="3300"/>
        </w:tabs>
        <w:jc w:val="both"/>
        <w:rPr>
          <w:rFonts w:ascii="Arial" w:hAnsi="Arial" w:cs="Arial"/>
        </w:rPr>
      </w:pPr>
    </w:p>
    <w:p w14:paraId="59BD9EB8" w14:textId="5A7ED71A" w:rsidR="008E39C7" w:rsidRDefault="008E39C7" w:rsidP="00F94512">
      <w:pPr>
        <w:tabs>
          <w:tab w:val="left" w:pos="3300"/>
        </w:tabs>
        <w:jc w:val="both"/>
        <w:rPr>
          <w:rFonts w:ascii="Arial" w:hAnsi="Arial" w:cs="Arial"/>
        </w:rPr>
      </w:pPr>
    </w:p>
    <w:p w14:paraId="4F0EED9E" w14:textId="77777777" w:rsidR="008E39C7" w:rsidRDefault="008E39C7" w:rsidP="00F94512">
      <w:pPr>
        <w:tabs>
          <w:tab w:val="left" w:pos="3300"/>
        </w:tabs>
        <w:jc w:val="both"/>
        <w:rPr>
          <w:rFonts w:ascii="Arial" w:hAnsi="Arial" w:cs="Arial"/>
        </w:rPr>
      </w:pPr>
    </w:p>
    <w:p w14:paraId="05C14BA7" w14:textId="637FF82B" w:rsidR="00A126E6" w:rsidRDefault="00A126E6" w:rsidP="00F94512">
      <w:pPr>
        <w:tabs>
          <w:tab w:val="left" w:pos="3300"/>
        </w:tabs>
        <w:jc w:val="both"/>
        <w:rPr>
          <w:rFonts w:ascii="Arial" w:hAnsi="Arial" w:cs="Arial"/>
        </w:rPr>
      </w:pPr>
    </w:p>
    <w:p w14:paraId="41302044" w14:textId="77777777" w:rsidR="00831513" w:rsidRDefault="00831513" w:rsidP="00F94512">
      <w:pPr>
        <w:tabs>
          <w:tab w:val="left" w:pos="3300"/>
        </w:tabs>
        <w:jc w:val="both"/>
        <w:rPr>
          <w:rFonts w:ascii="Arial" w:hAnsi="Arial" w:cs="Arial"/>
        </w:rPr>
      </w:pPr>
    </w:p>
    <w:p w14:paraId="27FF2A8C" w14:textId="2828316E" w:rsidR="00D4355E" w:rsidRPr="00D4355E" w:rsidRDefault="00D4355E" w:rsidP="00925415">
      <w:pPr>
        <w:rPr>
          <w:rFonts w:ascii="Arial" w:hAnsi="Arial" w:cs="Arial"/>
          <w:sz w:val="28"/>
          <w:szCs w:val="28"/>
        </w:rPr>
      </w:pPr>
      <w:r>
        <w:rPr>
          <w:rFonts w:ascii="Arial" w:hAnsi="Arial" w:cs="Arial"/>
          <w:sz w:val="28"/>
          <w:szCs w:val="28"/>
        </w:rPr>
        <w:t>Rhestr cyfeirnodi</w:t>
      </w:r>
    </w:p>
    <w:p w14:paraId="10F00A0E" w14:textId="77777777" w:rsidR="0083138A" w:rsidRPr="00654CC3" w:rsidRDefault="0083138A" w:rsidP="00925415">
      <w:pPr>
        <w:rPr>
          <w:rFonts w:ascii="Arial" w:hAnsi="Arial" w:cs="Arial"/>
        </w:rPr>
      </w:pPr>
      <w:r w:rsidRPr="00654CC3">
        <w:rPr>
          <w:rFonts w:ascii="Arial" w:hAnsi="Arial" w:cs="Arial"/>
        </w:rPr>
        <w:t>Ainscow, M. (2000)</w:t>
      </w:r>
      <w:r w:rsidRPr="00654CC3">
        <w:rPr>
          <w:rFonts w:ascii="Arial" w:hAnsi="Arial" w:cs="Arial"/>
          <w:i/>
          <w:iCs/>
        </w:rPr>
        <w:t xml:space="preserve"> Profile, </w:t>
      </w:r>
      <w:r w:rsidRPr="00654CC3">
        <w:rPr>
          <w:rFonts w:ascii="Arial" w:hAnsi="Arial" w:cs="Arial"/>
        </w:rPr>
        <w:t xml:space="preserve">yn P. Clough &amp; J. Corbett. </w:t>
      </w:r>
      <w:r w:rsidRPr="00654CC3">
        <w:rPr>
          <w:rFonts w:ascii="Arial" w:hAnsi="Arial" w:cs="Arial"/>
          <w:i/>
          <w:iCs/>
        </w:rPr>
        <w:t xml:space="preserve">Theories of Inlcusive Education: A Students’ Guide. </w:t>
      </w:r>
      <w:r w:rsidRPr="00654CC3">
        <w:rPr>
          <w:rFonts w:ascii="Arial" w:hAnsi="Arial" w:cs="Arial"/>
        </w:rPr>
        <w:t>Llundain: Paul Chapman Publishing.</w:t>
      </w:r>
    </w:p>
    <w:p w14:paraId="63BE6618" w14:textId="6339AC73" w:rsidR="0083138A" w:rsidRPr="00654CC3" w:rsidRDefault="0083138A" w:rsidP="00925415">
      <w:pPr>
        <w:rPr>
          <w:rFonts w:ascii="Arial" w:hAnsi="Arial" w:cs="Arial"/>
          <w:shd w:val="clear" w:color="auto" w:fill="FFFFFF"/>
        </w:rPr>
      </w:pPr>
      <w:r w:rsidRPr="00654CC3">
        <w:rPr>
          <w:rFonts w:ascii="Arial" w:hAnsi="Arial" w:cs="Arial"/>
          <w:shd w:val="clear" w:color="auto" w:fill="FFFFFF"/>
        </w:rPr>
        <w:t>Alderson, P. (2000)</w:t>
      </w:r>
      <w:r w:rsidR="00A26851">
        <w:rPr>
          <w:rFonts w:ascii="Arial" w:hAnsi="Arial" w:cs="Arial"/>
          <w:shd w:val="clear" w:color="auto" w:fill="FFFFFF"/>
        </w:rPr>
        <w:t xml:space="preserve"> </w:t>
      </w:r>
      <w:r w:rsidRPr="00654CC3">
        <w:rPr>
          <w:rFonts w:ascii="Arial" w:hAnsi="Arial" w:cs="Arial"/>
          <w:i/>
          <w:iCs/>
          <w:shd w:val="clear" w:color="auto" w:fill="FFFFFF"/>
        </w:rPr>
        <w:t xml:space="preserve">Young children’s rights. </w:t>
      </w:r>
      <w:r w:rsidRPr="00654CC3">
        <w:rPr>
          <w:rFonts w:ascii="Arial" w:hAnsi="Arial" w:cs="Arial"/>
          <w:shd w:val="clear" w:color="auto" w:fill="FFFFFF"/>
        </w:rPr>
        <w:t>Llundain: Jessica Kingsley/ Save the Children.</w:t>
      </w:r>
    </w:p>
    <w:p w14:paraId="1A5F8A9A" w14:textId="77777777" w:rsidR="0083138A" w:rsidRPr="00654CC3" w:rsidRDefault="0083138A" w:rsidP="00925415">
      <w:pPr>
        <w:spacing w:line="240" w:lineRule="auto"/>
        <w:jc w:val="both"/>
        <w:rPr>
          <w:rFonts w:ascii="Arial" w:eastAsia="Times New Roman" w:hAnsi="Arial" w:cs="Arial"/>
          <w:lang w:eastAsia="en-GB"/>
        </w:rPr>
      </w:pPr>
      <w:r w:rsidRPr="00654CC3">
        <w:rPr>
          <w:rFonts w:ascii="Arial" w:eastAsia="Times New Roman" w:hAnsi="Arial" w:cs="Arial"/>
          <w:lang w:eastAsia="en-GB"/>
        </w:rPr>
        <w:t xml:space="preserve">Allan, J. (2003) </w:t>
      </w:r>
      <w:r w:rsidRPr="00654CC3">
        <w:rPr>
          <w:rFonts w:ascii="Arial" w:eastAsia="Times New Roman" w:hAnsi="Arial" w:cs="Arial"/>
          <w:i/>
          <w:iCs/>
          <w:lang w:eastAsia="en-GB"/>
        </w:rPr>
        <w:t xml:space="preserve">Productive pedagogies and the challenge of inclusion. </w:t>
      </w:r>
      <w:r w:rsidRPr="00654CC3">
        <w:rPr>
          <w:rFonts w:ascii="Arial" w:eastAsia="Times New Roman" w:hAnsi="Arial" w:cs="Arial"/>
          <w:lang w:eastAsia="en-GB"/>
        </w:rPr>
        <w:t>British Journal of Special Education.</w:t>
      </w:r>
    </w:p>
    <w:p w14:paraId="5E54EE4A" w14:textId="77777777" w:rsidR="0083138A" w:rsidRPr="00654CC3" w:rsidRDefault="0083138A" w:rsidP="00925415">
      <w:pPr>
        <w:rPr>
          <w:rFonts w:ascii="Arial" w:hAnsi="Arial" w:cs="Arial"/>
        </w:rPr>
      </w:pPr>
      <w:r w:rsidRPr="00654CC3">
        <w:rPr>
          <w:rFonts w:ascii="Arial" w:hAnsi="Arial" w:cs="Arial"/>
        </w:rPr>
        <w:t xml:space="preserve">Amaladoss, K. (2006) </w:t>
      </w:r>
      <w:r w:rsidRPr="00654CC3">
        <w:rPr>
          <w:rFonts w:ascii="Arial" w:hAnsi="Arial" w:cs="Arial"/>
          <w:i/>
          <w:iCs/>
        </w:rPr>
        <w:t xml:space="preserve">Supporting children with autistic spectrum disorders in a mainstream classroom. </w:t>
      </w:r>
      <w:r w:rsidRPr="00654CC3">
        <w:rPr>
          <w:rFonts w:ascii="Arial" w:hAnsi="Arial" w:cs="Arial"/>
        </w:rPr>
        <w:t xml:space="preserve">Llundain: David Fulton. </w:t>
      </w:r>
    </w:p>
    <w:p w14:paraId="7B467D7F" w14:textId="77777777" w:rsidR="0083138A" w:rsidRPr="00654CC3" w:rsidRDefault="0083138A" w:rsidP="00925415">
      <w:pPr>
        <w:spacing w:line="240" w:lineRule="auto"/>
        <w:rPr>
          <w:rFonts w:ascii="Arial" w:hAnsi="Arial" w:cs="Arial"/>
        </w:rPr>
      </w:pPr>
      <w:r w:rsidRPr="00654CC3">
        <w:rPr>
          <w:rFonts w:ascii="Arial" w:hAnsi="Arial" w:cs="Arial"/>
        </w:rPr>
        <w:t xml:space="preserve">APADGOS (2008) </w:t>
      </w:r>
      <w:r w:rsidRPr="00654CC3">
        <w:rPr>
          <w:rFonts w:ascii="Arial" w:hAnsi="Arial" w:cs="Arial"/>
          <w:i/>
        </w:rPr>
        <w:t xml:space="preserve">Fframwaith addysg bersonol a chymdeithasol ar gyfer dysgwyr 7 i 19 oed yng Nghymru. </w:t>
      </w:r>
      <w:r w:rsidRPr="00654CC3">
        <w:rPr>
          <w:rFonts w:ascii="Arial" w:hAnsi="Arial" w:cs="Arial"/>
        </w:rPr>
        <w:t>Caerdydd. Hawlfraint y Goron. Ar gael yn:</w:t>
      </w:r>
      <w:r w:rsidRPr="00654CC3">
        <w:fldChar w:fldCharType="begin"/>
      </w:r>
      <w:r w:rsidRPr="00654CC3">
        <w:rPr>
          <w:rFonts w:ascii="Arial" w:hAnsi="Arial" w:cs="Arial"/>
        </w:rPr>
        <w:instrText xml:space="preserve"> HYPERLINK "https://learning.gov.wales/docs/learningwales/publications/130425-personal-and-social-education-framework-cy.pdf" </w:instrText>
      </w:r>
      <w:r w:rsidRPr="00654CC3">
        <w:fldChar w:fldCharType="separate"/>
      </w:r>
      <w:r w:rsidRPr="00654CC3">
        <w:rPr>
          <w:rStyle w:val="Hyperlink"/>
          <w:rFonts w:ascii="Arial" w:hAnsi="Arial" w:cs="Arial"/>
        </w:rPr>
        <w:t>https://learning.gov.wales/docs/learningwales/publications/130425-personal-and-social-education-framework-cy.pdf</w:t>
      </w:r>
      <w:r w:rsidRPr="00654CC3">
        <w:rPr>
          <w:rStyle w:val="Hyperlink"/>
          <w:rFonts w:ascii="Arial" w:hAnsi="Arial" w:cs="Arial"/>
        </w:rPr>
        <w:fldChar w:fldCharType="end"/>
      </w:r>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5A497190" w14:textId="3699A3AD" w:rsidR="0083138A" w:rsidRPr="00654CC3" w:rsidRDefault="0083138A" w:rsidP="00925415">
      <w:pPr>
        <w:spacing w:line="240" w:lineRule="auto"/>
        <w:rPr>
          <w:rStyle w:val="Emphasis"/>
          <w:rFonts w:ascii="Arial" w:hAnsi="Arial" w:cs="Arial"/>
          <w:color w:val="000000"/>
          <w:shd w:val="clear" w:color="auto" w:fill="FFFFFF"/>
        </w:rPr>
      </w:pPr>
      <w:r w:rsidRPr="00654CC3">
        <w:rPr>
          <w:rFonts w:ascii="Arial" w:hAnsi="Arial" w:cs="Arial"/>
          <w:color w:val="000000"/>
          <w:shd w:val="clear" w:color="auto" w:fill="FFFFFF"/>
        </w:rPr>
        <w:t>Asperger H. (1944) </w:t>
      </w:r>
      <w:r w:rsidRPr="00654CC3">
        <w:rPr>
          <w:rStyle w:val="ref-title"/>
          <w:rFonts w:ascii="Arial" w:hAnsi="Arial" w:cs="Arial"/>
          <w:color w:val="000000"/>
          <w:shd w:val="clear" w:color="auto" w:fill="FFFFFF"/>
        </w:rPr>
        <w:t>Die Autistisehen Psychopathen im Kindesalter.</w:t>
      </w:r>
      <w:r w:rsidRPr="00654CC3">
        <w:rPr>
          <w:rFonts w:ascii="Arial" w:hAnsi="Arial" w:cs="Arial"/>
          <w:color w:val="000000"/>
          <w:shd w:val="clear" w:color="auto" w:fill="FFFFFF"/>
        </w:rPr>
        <w:t> </w:t>
      </w:r>
      <w:r w:rsidRPr="00654CC3">
        <w:rPr>
          <w:rStyle w:val="Emphasis"/>
          <w:rFonts w:ascii="Arial" w:hAnsi="Arial" w:cs="Arial"/>
          <w:color w:val="000000"/>
          <w:shd w:val="clear" w:color="auto" w:fill="FFFFFF"/>
        </w:rPr>
        <w:t>Arch. Psych. Nervenkrankh.</w:t>
      </w:r>
    </w:p>
    <w:p w14:paraId="4E96880A" w14:textId="7CC73CBA" w:rsidR="0083138A" w:rsidRPr="00654CC3" w:rsidRDefault="0083138A" w:rsidP="00925415">
      <w:pPr>
        <w:rPr>
          <w:rFonts w:ascii="Arial" w:hAnsi="Arial" w:cs="Arial"/>
        </w:rPr>
      </w:pPr>
      <w:r w:rsidRPr="00654CC3">
        <w:rPr>
          <w:rFonts w:ascii="Arial" w:hAnsi="Arial" w:cs="Arial"/>
        </w:rPr>
        <w:t>Bailey</w:t>
      </w:r>
      <w:r w:rsidR="00A26851">
        <w:rPr>
          <w:rFonts w:ascii="Arial" w:hAnsi="Arial" w:cs="Arial"/>
        </w:rPr>
        <w:t>, S</w:t>
      </w:r>
      <w:r w:rsidR="00A26851" w:rsidRPr="00A26851">
        <w:rPr>
          <w:rFonts w:ascii="Arial" w:hAnsi="Arial" w:cs="Arial"/>
          <w:i/>
          <w:iCs/>
        </w:rPr>
        <w:t>.</w:t>
      </w:r>
      <w:r w:rsidRPr="00A26851">
        <w:rPr>
          <w:rFonts w:ascii="Arial" w:hAnsi="Arial" w:cs="Arial"/>
          <w:i/>
          <w:iCs/>
        </w:rPr>
        <w:t xml:space="preserve"> et al.</w:t>
      </w:r>
      <w:r w:rsidRPr="00654CC3">
        <w:rPr>
          <w:rFonts w:ascii="Arial" w:hAnsi="Arial" w:cs="Arial"/>
        </w:rPr>
        <w:t xml:space="preserve"> (1996) </w:t>
      </w:r>
      <w:r w:rsidRPr="00654CC3">
        <w:rPr>
          <w:rFonts w:ascii="Arial" w:hAnsi="Arial" w:cs="Arial"/>
          <w:i/>
          <w:iCs/>
        </w:rPr>
        <w:t xml:space="preserve">Autism/Asperger syndrome: a strongly genetic disorder: evidence from a twin study. </w:t>
      </w:r>
      <w:r w:rsidRPr="00654CC3">
        <w:rPr>
          <w:rFonts w:ascii="Arial" w:hAnsi="Arial" w:cs="Arial"/>
        </w:rPr>
        <w:t>Psychological Medicine.</w:t>
      </w:r>
    </w:p>
    <w:p w14:paraId="7FEDC298" w14:textId="77777777" w:rsidR="0083138A" w:rsidRPr="00654CC3" w:rsidRDefault="0083138A" w:rsidP="00925415">
      <w:pPr>
        <w:rPr>
          <w:rFonts w:ascii="Arial" w:hAnsi="Arial" w:cs="Arial"/>
        </w:rPr>
      </w:pPr>
      <w:r w:rsidRPr="00654CC3">
        <w:rPr>
          <w:rFonts w:ascii="Arial" w:hAnsi="Arial" w:cs="Arial"/>
        </w:rPr>
        <w:t xml:space="preserve">Baron-Cohen, S et al., (1985) </w:t>
      </w:r>
      <w:r w:rsidRPr="00654CC3">
        <w:rPr>
          <w:rFonts w:ascii="Arial" w:hAnsi="Arial" w:cs="Arial"/>
          <w:i/>
          <w:iCs/>
        </w:rPr>
        <w:t xml:space="preserve">Does the autistic child have a ‘theory of mind’. </w:t>
      </w:r>
      <w:r w:rsidRPr="00654CC3">
        <w:rPr>
          <w:rFonts w:ascii="Arial" w:hAnsi="Arial" w:cs="Arial"/>
        </w:rPr>
        <w:t>PubMed: NCBI.</w:t>
      </w:r>
    </w:p>
    <w:p w14:paraId="5F4F2EB0" w14:textId="6902048D" w:rsidR="0083138A" w:rsidRPr="00654CC3" w:rsidRDefault="0083138A" w:rsidP="00925415">
      <w:pPr>
        <w:rPr>
          <w:rFonts w:ascii="Arial" w:hAnsi="Arial" w:cs="Arial"/>
        </w:rPr>
      </w:pPr>
      <w:r w:rsidRPr="00654CC3">
        <w:rPr>
          <w:rFonts w:ascii="Arial" w:hAnsi="Arial" w:cs="Arial"/>
        </w:rPr>
        <w:t xml:space="preserve">Best, J. </w:t>
      </w:r>
      <w:r w:rsidR="00A26851">
        <w:rPr>
          <w:rFonts w:ascii="Arial" w:hAnsi="Arial" w:cs="Arial"/>
        </w:rPr>
        <w:t>a</w:t>
      </w:r>
      <w:r w:rsidRPr="00654CC3">
        <w:rPr>
          <w:rFonts w:ascii="Arial" w:hAnsi="Arial" w:cs="Arial"/>
        </w:rPr>
        <w:t xml:space="preserve"> Kahn, J. (2006)</w:t>
      </w:r>
      <w:r w:rsidR="00A26851">
        <w:rPr>
          <w:rFonts w:ascii="Arial" w:hAnsi="Arial" w:cs="Arial"/>
        </w:rPr>
        <w:t xml:space="preserve"> </w:t>
      </w:r>
      <w:r w:rsidRPr="00654CC3">
        <w:rPr>
          <w:rFonts w:ascii="Arial" w:hAnsi="Arial" w:cs="Arial"/>
          <w:i/>
          <w:iCs/>
        </w:rPr>
        <w:t>Research in Education. 10th edition.</w:t>
      </w:r>
      <w:r w:rsidRPr="00654CC3">
        <w:rPr>
          <w:rFonts w:ascii="Arial" w:hAnsi="Arial" w:cs="Arial"/>
        </w:rPr>
        <w:t xml:space="preserve"> Pearson Education Inc.</w:t>
      </w:r>
    </w:p>
    <w:p w14:paraId="7BBEFE4F" w14:textId="34C185E7" w:rsidR="0083138A" w:rsidRPr="00654CC3" w:rsidRDefault="0083138A" w:rsidP="00925415">
      <w:pPr>
        <w:spacing w:line="360" w:lineRule="auto"/>
        <w:rPr>
          <w:rFonts w:ascii="Arial" w:hAnsi="Arial" w:cs="Arial"/>
          <w:i/>
          <w:iCs/>
        </w:rPr>
      </w:pPr>
      <w:r w:rsidRPr="00654CC3">
        <w:rPr>
          <w:rFonts w:ascii="Arial" w:hAnsi="Arial" w:cs="Arial"/>
        </w:rPr>
        <w:t>Bowlby, J. (1969)</w:t>
      </w:r>
      <w:r w:rsidR="00A26851">
        <w:rPr>
          <w:rFonts w:ascii="Arial" w:hAnsi="Arial" w:cs="Arial"/>
        </w:rPr>
        <w:t xml:space="preserve"> </w:t>
      </w:r>
      <w:r w:rsidRPr="00654CC3">
        <w:rPr>
          <w:rFonts w:ascii="Arial" w:hAnsi="Arial" w:cs="Arial"/>
          <w:i/>
          <w:iCs/>
        </w:rPr>
        <w:t xml:space="preserve">Attachment and Loss. </w:t>
      </w:r>
      <w:r w:rsidRPr="00654CC3">
        <w:rPr>
          <w:rFonts w:ascii="Arial" w:hAnsi="Arial" w:cs="Arial"/>
        </w:rPr>
        <w:t>New York: Basic Books.</w:t>
      </w:r>
    </w:p>
    <w:p w14:paraId="692F1DE0" w14:textId="08E4BDD0" w:rsidR="0083138A" w:rsidRPr="00654CC3" w:rsidRDefault="0083138A" w:rsidP="00925415">
      <w:pPr>
        <w:rPr>
          <w:rFonts w:ascii="Arial" w:hAnsi="Arial" w:cs="Arial"/>
        </w:rPr>
      </w:pPr>
      <w:r w:rsidRPr="00654CC3">
        <w:rPr>
          <w:rFonts w:ascii="Arial" w:hAnsi="Arial" w:cs="Arial"/>
        </w:rPr>
        <w:t>Bragg, S. (2007)</w:t>
      </w:r>
      <w:r w:rsidRPr="00654CC3">
        <w:rPr>
          <w:rFonts w:ascii="Arial" w:hAnsi="Arial" w:cs="Arial"/>
          <w:i/>
          <w:iCs/>
        </w:rPr>
        <w:t xml:space="preserve"> But I listen to Children anyway! Teacher perspectives on Pupil’s Voice. </w:t>
      </w:r>
      <w:r w:rsidRPr="00654CC3">
        <w:rPr>
          <w:rFonts w:ascii="Arial" w:hAnsi="Arial" w:cs="Arial"/>
        </w:rPr>
        <w:t xml:space="preserve">Llundain: Routledge Educational Action Research. </w:t>
      </w:r>
    </w:p>
    <w:p w14:paraId="4F99F9E8" w14:textId="3AA2092B" w:rsidR="0083138A" w:rsidRPr="00654CC3" w:rsidRDefault="0083138A" w:rsidP="00925415">
      <w:pPr>
        <w:rPr>
          <w:rFonts w:ascii="Arial" w:hAnsi="Arial" w:cs="Arial"/>
          <w:shd w:val="clear" w:color="auto" w:fill="FFFFFF"/>
        </w:rPr>
      </w:pPr>
      <w:r w:rsidRPr="00654CC3">
        <w:rPr>
          <w:rFonts w:ascii="Arial" w:hAnsi="Arial" w:cs="Arial"/>
          <w:shd w:val="clear" w:color="auto" w:fill="FFFFFF"/>
        </w:rPr>
        <w:t xml:space="preserve">British Educational Research Guidelines (BERA) (2018) </w:t>
      </w:r>
      <w:r w:rsidRPr="00654CC3">
        <w:rPr>
          <w:rFonts w:ascii="Arial" w:hAnsi="Arial" w:cs="Arial"/>
          <w:i/>
          <w:iCs/>
          <w:shd w:val="clear" w:color="auto" w:fill="FFFFFF"/>
        </w:rPr>
        <w:t>Ethical Guidelines for Educational Research.</w:t>
      </w:r>
      <w:r w:rsidRPr="00654CC3">
        <w:rPr>
          <w:rFonts w:ascii="Arial" w:hAnsi="Arial" w:cs="Arial"/>
          <w:shd w:val="clear" w:color="auto" w:fill="FFFFFF"/>
        </w:rPr>
        <w:t xml:space="preserve"> Llundain: BERA.</w:t>
      </w:r>
    </w:p>
    <w:p w14:paraId="611529D2" w14:textId="59FFA6BC" w:rsidR="0083138A" w:rsidRPr="00654CC3" w:rsidRDefault="0083138A" w:rsidP="00925415">
      <w:pPr>
        <w:rPr>
          <w:rStyle w:val="Hyperlink"/>
          <w:rFonts w:ascii="Arial" w:hAnsi="Arial" w:cs="Arial"/>
        </w:rPr>
      </w:pPr>
      <w:r w:rsidRPr="00654CC3">
        <w:rPr>
          <w:rFonts w:ascii="Arial" w:hAnsi="Arial" w:cs="Arial"/>
        </w:rPr>
        <w:t>Bronfenbrenner, U. (1979)</w:t>
      </w:r>
      <w:r w:rsidR="00A26851">
        <w:rPr>
          <w:rFonts w:ascii="Arial" w:hAnsi="Arial" w:cs="Arial"/>
        </w:rPr>
        <w:t xml:space="preserve"> </w:t>
      </w:r>
      <w:r w:rsidRPr="00654CC3">
        <w:rPr>
          <w:rFonts w:ascii="Arial" w:hAnsi="Arial" w:cs="Arial"/>
          <w:i/>
          <w:iCs/>
        </w:rPr>
        <w:t>The Ecology of Human Development.</w:t>
      </w:r>
      <w:r w:rsidRPr="00654CC3">
        <w:rPr>
          <w:rFonts w:ascii="Arial" w:hAnsi="Arial" w:cs="Arial"/>
        </w:rPr>
        <w:t xml:space="preserve"> Cambridge MA: Harvard University Press.</w:t>
      </w:r>
    </w:p>
    <w:p w14:paraId="03F256C0" w14:textId="3B5705F6" w:rsidR="0083138A" w:rsidRPr="00654CC3" w:rsidRDefault="0083138A" w:rsidP="00925415">
      <w:pPr>
        <w:rPr>
          <w:rFonts w:ascii="Arial" w:hAnsi="Arial" w:cs="Arial"/>
          <w:i/>
          <w:iCs/>
        </w:rPr>
      </w:pPr>
      <w:r w:rsidRPr="00654CC3">
        <w:rPr>
          <w:rFonts w:ascii="Arial" w:hAnsi="Arial" w:cs="Arial"/>
        </w:rPr>
        <w:t xml:space="preserve">Carrington, S. </w:t>
      </w:r>
      <w:r w:rsidR="00A26851">
        <w:rPr>
          <w:rFonts w:ascii="Arial" w:hAnsi="Arial" w:cs="Arial"/>
        </w:rPr>
        <w:t>a</w:t>
      </w:r>
      <w:r w:rsidRPr="00654CC3">
        <w:rPr>
          <w:rFonts w:ascii="Arial" w:hAnsi="Arial" w:cs="Arial"/>
        </w:rPr>
        <w:t xml:space="preserve"> Elkis, J. (2005) </w:t>
      </w:r>
      <w:r w:rsidRPr="00654CC3">
        <w:rPr>
          <w:rFonts w:ascii="Arial" w:hAnsi="Arial" w:cs="Arial"/>
          <w:i/>
          <w:iCs/>
        </w:rPr>
        <w:t xml:space="preserve">Comparisons of a traditional and an inclusive secondary school culture. </w:t>
      </w:r>
      <w:r w:rsidRPr="00654CC3">
        <w:rPr>
          <w:rFonts w:ascii="Arial" w:hAnsi="Arial" w:cs="Arial"/>
        </w:rPr>
        <w:t>Llundain: Open University Press.</w:t>
      </w:r>
    </w:p>
    <w:p w14:paraId="02F6C817" w14:textId="208061D9" w:rsidR="0083138A" w:rsidRPr="00654CC3" w:rsidRDefault="0083138A" w:rsidP="00925415">
      <w:pPr>
        <w:jc w:val="both"/>
        <w:rPr>
          <w:rFonts w:ascii="Arial" w:hAnsi="Arial" w:cs="Arial"/>
        </w:rPr>
      </w:pPr>
      <w:r w:rsidRPr="00654CC3">
        <w:rPr>
          <w:rFonts w:ascii="Arial" w:hAnsi="Arial" w:cs="Arial"/>
        </w:rPr>
        <w:t>Clark, A. (2004)</w:t>
      </w:r>
      <w:r w:rsidR="00A26851">
        <w:rPr>
          <w:rFonts w:ascii="Arial" w:hAnsi="Arial" w:cs="Arial"/>
        </w:rPr>
        <w:t xml:space="preserve"> </w:t>
      </w:r>
      <w:r w:rsidRPr="00654CC3">
        <w:rPr>
          <w:rFonts w:ascii="Arial" w:hAnsi="Arial" w:cs="Arial"/>
          <w:i/>
          <w:iCs/>
        </w:rPr>
        <w:t xml:space="preserve">The Mosaic Approach and research with young children. </w:t>
      </w:r>
      <w:r w:rsidRPr="00654CC3">
        <w:rPr>
          <w:rFonts w:ascii="Arial" w:hAnsi="Arial" w:cs="Arial"/>
        </w:rPr>
        <w:t>National Children’s Bureau</w:t>
      </w:r>
    </w:p>
    <w:p w14:paraId="5066C0A5" w14:textId="783693E0" w:rsidR="0083138A" w:rsidRPr="00654CC3" w:rsidRDefault="0083138A" w:rsidP="00925415">
      <w:pPr>
        <w:jc w:val="both"/>
        <w:rPr>
          <w:rFonts w:ascii="Arial" w:hAnsi="Arial" w:cs="Arial"/>
        </w:rPr>
      </w:pPr>
      <w:r w:rsidRPr="00654CC3">
        <w:rPr>
          <w:rFonts w:ascii="Arial" w:hAnsi="Arial" w:cs="Arial"/>
        </w:rPr>
        <w:t xml:space="preserve">Clark, A. and Moss, P.(2001) </w:t>
      </w:r>
      <w:r w:rsidRPr="00654CC3">
        <w:rPr>
          <w:rFonts w:ascii="Arial" w:hAnsi="Arial" w:cs="Arial"/>
          <w:i/>
        </w:rPr>
        <w:t xml:space="preserve">Listening to Young Children: The Mosaic Approach. </w:t>
      </w:r>
      <w:r w:rsidRPr="00654CC3">
        <w:rPr>
          <w:rFonts w:ascii="Arial" w:hAnsi="Arial" w:cs="Arial"/>
        </w:rPr>
        <w:t>National Children’s Bureau</w:t>
      </w:r>
    </w:p>
    <w:p w14:paraId="10F94CD1" w14:textId="77777777" w:rsidR="0083138A" w:rsidRPr="00654CC3" w:rsidRDefault="0083138A" w:rsidP="00925415">
      <w:pPr>
        <w:rPr>
          <w:rFonts w:ascii="Arial" w:hAnsi="Arial" w:cs="Arial"/>
          <w:shd w:val="clear" w:color="auto" w:fill="FFFFFF"/>
        </w:rPr>
      </w:pPr>
      <w:r w:rsidRPr="00654CC3">
        <w:rPr>
          <w:rFonts w:ascii="Arial" w:hAnsi="Arial" w:cs="Arial"/>
          <w:shd w:val="clear" w:color="auto" w:fill="FFFFFF"/>
        </w:rPr>
        <w:t xml:space="preserve">Cohen, L. </w:t>
      </w:r>
      <w:r w:rsidRPr="00A26851">
        <w:rPr>
          <w:rFonts w:ascii="Arial" w:hAnsi="Arial" w:cs="Arial"/>
          <w:i/>
          <w:iCs/>
          <w:shd w:val="clear" w:color="auto" w:fill="FFFFFF"/>
        </w:rPr>
        <w:t>et al.</w:t>
      </w:r>
      <w:r w:rsidRPr="00654CC3">
        <w:rPr>
          <w:rFonts w:ascii="Arial" w:hAnsi="Arial" w:cs="Arial"/>
          <w:shd w:val="clear" w:color="auto" w:fill="FFFFFF"/>
        </w:rPr>
        <w:t xml:space="preserve"> (2000) </w:t>
      </w:r>
      <w:r w:rsidRPr="00654CC3">
        <w:rPr>
          <w:rFonts w:ascii="Arial" w:hAnsi="Arial" w:cs="Arial"/>
          <w:i/>
          <w:iCs/>
          <w:shd w:val="clear" w:color="auto" w:fill="FFFFFF"/>
        </w:rPr>
        <w:t>Research Methods in Education (5th edition).</w:t>
      </w:r>
      <w:r w:rsidRPr="00654CC3">
        <w:rPr>
          <w:rFonts w:ascii="Arial" w:hAnsi="Arial" w:cs="Arial"/>
          <w:shd w:val="clear" w:color="auto" w:fill="FFFFFF"/>
        </w:rPr>
        <w:t xml:space="preserve"> Llundain: Routledge.</w:t>
      </w:r>
    </w:p>
    <w:p w14:paraId="4704B45C" w14:textId="77777777" w:rsidR="0083138A" w:rsidRPr="00654CC3" w:rsidRDefault="0083138A" w:rsidP="00925415">
      <w:pPr>
        <w:spacing w:line="360" w:lineRule="auto"/>
        <w:rPr>
          <w:rFonts w:ascii="Arial" w:hAnsi="Arial" w:cs="Arial"/>
        </w:rPr>
      </w:pPr>
      <w:r w:rsidRPr="00654CC3">
        <w:rPr>
          <w:rFonts w:ascii="Arial" w:hAnsi="Arial" w:cs="Arial"/>
        </w:rPr>
        <w:t xml:space="preserve">Comisiynydd Plant Cymru (2015) Hawliau Plant. Ar gael yn: </w:t>
      </w:r>
      <w:r w:rsidRPr="00654CC3">
        <w:fldChar w:fldCharType="begin"/>
      </w:r>
      <w:r w:rsidRPr="00654CC3">
        <w:rPr>
          <w:rFonts w:ascii="Arial" w:hAnsi="Arial" w:cs="Arial"/>
        </w:rPr>
        <w:instrText xml:space="preserve"> HYPERLINK "https://www.complantcymru.org.uk/ccuhp-hawliau-plant/ccuhp-hawliau-planthttpswww-youtube-comwatchvvs1usdrn-voindex4listplgsiznczbjkhq3lfdktmsbnlhtbzu5yrc/" </w:instrText>
      </w:r>
      <w:r w:rsidRPr="00654CC3">
        <w:fldChar w:fldCharType="separate"/>
      </w:r>
      <w:r w:rsidRPr="00654CC3">
        <w:rPr>
          <w:rStyle w:val="Hyperlink"/>
          <w:rFonts w:ascii="Arial" w:hAnsi="Arial" w:cs="Arial"/>
        </w:rPr>
        <w:t>https://www.complantcymru.org.uk/ccuhp-hawliau-plant/ccuhp-hawliau-planthttpswww-youtube-comwatchvvs1usdrn-voindex4listplgsiznczbjkhq3lfdktmsbnlhtbzu5yrc/</w:t>
      </w:r>
      <w:r w:rsidRPr="00654CC3">
        <w:rPr>
          <w:rStyle w:val="Hyperlink"/>
          <w:rFonts w:ascii="Arial" w:hAnsi="Arial" w:cs="Arial"/>
        </w:rPr>
        <w:fldChar w:fldCharType="end"/>
      </w:r>
      <w:r w:rsidRPr="00654CC3">
        <w:rPr>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1A87FD5F" w14:textId="77777777" w:rsidR="0083138A" w:rsidRPr="00654CC3" w:rsidRDefault="0083138A" w:rsidP="00925415">
      <w:pPr>
        <w:spacing w:line="240" w:lineRule="auto"/>
        <w:rPr>
          <w:rStyle w:val="Hyperlink"/>
          <w:rFonts w:ascii="Arial" w:hAnsi="Arial" w:cs="Arial"/>
          <w:color w:val="auto"/>
          <w:u w:val="none"/>
        </w:rPr>
      </w:pPr>
      <w:r w:rsidRPr="00654CC3">
        <w:rPr>
          <w:rFonts w:ascii="Arial" w:hAnsi="Arial" w:cs="Arial"/>
        </w:rPr>
        <w:t xml:space="preserve">Comisiynydd Plant Cymru (2015) Hawliau Plant. Ar gael yn: </w:t>
      </w:r>
      <w:r w:rsidRPr="00654CC3">
        <w:fldChar w:fldCharType="begin"/>
      </w:r>
      <w:r w:rsidRPr="00654CC3">
        <w:rPr>
          <w:rFonts w:ascii="Arial" w:hAnsi="Arial" w:cs="Arial"/>
        </w:rPr>
        <w:instrText xml:space="preserve"> HYPERLINK "https://www.complantcymru.org.uk/ccuhp-hawliau-plant/ccuhp-hawliau-planthttpswww-youtube-comwatchvvs1usdrn-voindex4listplgsiznczbjkhq3lfdktmsbnlhtbzu5yrc/" </w:instrText>
      </w:r>
      <w:r w:rsidRPr="00654CC3">
        <w:fldChar w:fldCharType="separate"/>
      </w:r>
      <w:r w:rsidRPr="00654CC3">
        <w:rPr>
          <w:rStyle w:val="Hyperlink"/>
          <w:rFonts w:ascii="Arial" w:hAnsi="Arial" w:cs="Arial"/>
        </w:rPr>
        <w:t>https://www.complantcymru.org.uk/ccuhp-hawliau-plant/ccuhp-hawliau-planthttpswww-youtube-comwatchvvs1usdrn-voindex4listplgsiznczbjkhq3lfdktmsbnlhtbzu5yrc/</w:t>
      </w:r>
      <w:r w:rsidRPr="00654CC3">
        <w:rPr>
          <w:rStyle w:val="Hyperlink"/>
          <w:rFonts w:ascii="Arial" w:hAnsi="Arial" w:cs="Arial"/>
        </w:rPr>
        <w:fldChar w:fldCharType="end"/>
      </w:r>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6E0FF815" w14:textId="77777777" w:rsidR="0083138A" w:rsidRPr="00654CC3" w:rsidRDefault="0083138A" w:rsidP="00925415">
      <w:pPr>
        <w:rPr>
          <w:rFonts w:ascii="Arial" w:hAnsi="Arial" w:cs="Arial"/>
        </w:rPr>
      </w:pPr>
      <w:r w:rsidRPr="00654CC3">
        <w:rPr>
          <w:rFonts w:ascii="Arial" w:hAnsi="Arial" w:cs="Arial"/>
        </w:rPr>
        <w:t xml:space="preserve">Corbett, J. (2001) </w:t>
      </w:r>
      <w:r w:rsidRPr="00654CC3">
        <w:rPr>
          <w:rFonts w:ascii="Arial" w:hAnsi="Arial" w:cs="Arial"/>
          <w:i/>
          <w:iCs/>
        </w:rPr>
        <w:t xml:space="preserve">Teaching approaches which support inclusive education: a connective pedagogy. </w:t>
      </w:r>
      <w:r w:rsidRPr="00654CC3">
        <w:rPr>
          <w:rFonts w:ascii="Arial" w:hAnsi="Arial" w:cs="Arial"/>
        </w:rPr>
        <w:t xml:space="preserve">British Journal of Special Education. </w:t>
      </w:r>
    </w:p>
    <w:p w14:paraId="75AD1DE9" w14:textId="77777777" w:rsidR="0083138A" w:rsidRPr="00654CC3" w:rsidRDefault="0083138A" w:rsidP="00925415">
      <w:pPr>
        <w:rPr>
          <w:rFonts w:ascii="Arial" w:hAnsi="Arial" w:cs="Arial"/>
        </w:rPr>
      </w:pPr>
      <w:r w:rsidRPr="00654CC3">
        <w:rPr>
          <w:rFonts w:ascii="Arial" w:hAnsi="Arial" w:cs="Arial"/>
        </w:rPr>
        <w:t xml:space="preserve">Costa, A., Kallick, B. (2008) </w:t>
      </w:r>
      <w:r w:rsidRPr="00654CC3">
        <w:rPr>
          <w:rFonts w:ascii="Arial" w:hAnsi="Arial" w:cs="Arial"/>
          <w:i/>
          <w:iCs/>
        </w:rPr>
        <w:t xml:space="preserve">Learning and Leading with Habits of Mind. </w:t>
      </w:r>
      <w:r w:rsidRPr="00654CC3">
        <w:rPr>
          <w:rFonts w:ascii="Arial" w:hAnsi="Arial" w:cs="Arial"/>
        </w:rPr>
        <w:t>Virginia: ASCD.</w:t>
      </w:r>
    </w:p>
    <w:p w14:paraId="0D615D39" w14:textId="77777777" w:rsidR="0083138A" w:rsidRPr="00654CC3" w:rsidRDefault="0083138A" w:rsidP="00925415">
      <w:pPr>
        <w:rPr>
          <w:rFonts w:ascii="Arial" w:hAnsi="Arial" w:cs="Arial"/>
        </w:rPr>
      </w:pPr>
      <w:r w:rsidRPr="00654CC3">
        <w:rPr>
          <w:rFonts w:ascii="Arial" w:hAnsi="Arial" w:cs="Arial"/>
        </w:rPr>
        <w:t xml:space="preserve">Cyngor y Gweithlu Addysg (2018) </w:t>
      </w:r>
      <w:r w:rsidRPr="00654CC3">
        <w:rPr>
          <w:rFonts w:ascii="Arial" w:hAnsi="Arial" w:cs="Arial"/>
          <w:i/>
          <w:iCs/>
        </w:rPr>
        <w:t>Cod Ymddygiad ac Ymarfer Proffesiynol</w:t>
      </w:r>
      <w:r w:rsidRPr="00654CC3">
        <w:rPr>
          <w:rFonts w:ascii="Arial" w:hAnsi="Arial" w:cs="Arial"/>
        </w:rPr>
        <w:t xml:space="preserve">. Ar gael yn: </w:t>
      </w:r>
      <w:r w:rsidRPr="00654CC3">
        <w:fldChar w:fldCharType="begin"/>
      </w:r>
      <w:r w:rsidRPr="00654CC3">
        <w:rPr>
          <w:rFonts w:ascii="Arial" w:hAnsi="Arial" w:cs="Arial"/>
        </w:rPr>
        <w:instrText xml:space="preserve"> HYPERLINK "https://www.ewc.wales/site/index.php/cy/priodoldeb-i-ymarfer/cod-ymddygiad-ac-ymarfer-proffesiynol-cga.html" </w:instrText>
      </w:r>
      <w:r w:rsidRPr="00654CC3">
        <w:fldChar w:fldCharType="separate"/>
      </w:r>
      <w:r w:rsidRPr="00654CC3">
        <w:rPr>
          <w:rStyle w:val="Hyperlink"/>
          <w:rFonts w:ascii="Arial" w:hAnsi="Arial" w:cs="Arial"/>
        </w:rPr>
        <w:t>https://www.ewc.wales/site/index.php/cy/priodoldeb-i-ymarfer/cod-ymddygiad-ac-ymarfer-proffesiynol-cga.html</w:t>
      </w:r>
      <w:r w:rsidRPr="00654CC3">
        <w:rPr>
          <w:rStyle w:val="Hyperlink"/>
          <w:rFonts w:ascii="Arial" w:hAnsi="Arial" w:cs="Arial"/>
        </w:rPr>
        <w:fldChar w:fldCharType="end"/>
      </w:r>
      <w:r w:rsidRPr="00654CC3">
        <w:rPr>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6B4204A2" w14:textId="4EB1953B" w:rsidR="0083138A" w:rsidRPr="00654CC3" w:rsidRDefault="0083138A" w:rsidP="00925415">
      <w:pPr>
        <w:rPr>
          <w:rFonts w:ascii="Arial" w:hAnsi="Arial" w:cs="Arial"/>
          <w:i/>
          <w:iCs/>
        </w:rPr>
      </w:pPr>
      <w:r w:rsidRPr="00654CC3">
        <w:rPr>
          <w:rFonts w:ascii="Arial" w:hAnsi="Arial" w:cs="Arial"/>
        </w:rPr>
        <w:t>Chavallier, C</w:t>
      </w:r>
      <w:r w:rsidR="00A26851">
        <w:rPr>
          <w:rFonts w:ascii="Arial" w:hAnsi="Arial" w:cs="Arial"/>
        </w:rPr>
        <w:t xml:space="preserve">. </w:t>
      </w:r>
      <w:r w:rsidRPr="00A26851">
        <w:rPr>
          <w:rFonts w:ascii="Arial" w:hAnsi="Arial" w:cs="Arial"/>
          <w:i/>
          <w:iCs/>
        </w:rPr>
        <w:t>et al.</w:t>
      </w:r>
      <w:r w:rsidRPr="00654CC3">
        <w:rPr>
          <w:rFonts w:ascii="Arial" w:hAnsi="Arial" w:cs="Arial"/>
        </w:rPr>
        <w:t xml:space="preserve"> (2012) </w:t>
      </w:r>
      <w:r w:rsidRPr="00654CC3">
        <w:rPr>
          <w:rFonts w:ascii="Arial" w:hAnsi="Arial" w:cs="Arial"/>
          <w:i/>
          <w:iCs/>
        </w:rPr>
        <w:t xml:space="preserve">The Social Motivation Theory of Autism. </w:t>
      </w:r>
      <w:r w:rsidRPr="00654CC3">
        <w:rPr>
          <w:rFonts w:ascii="Arial" w:hAnsi="Arial" w:cs="Arial"/>
        </w:rPr>
        <w:t>PubMed: NCBI.</w:t>
      </w:r>
    </w:p>
    <w:p w14:paraId="5EB8AC24" w14:textId="3D073313" w:rsidR="0083138A" w:rsidRPr="00654CC3" w:rsidRDefault="0083138A" w:rsidP="00925415">
      <w:pPr>
        <w:rPr>
          <w:rFonts w:ascii="Arial" w:hAnsi="Arial" w:cs="Arial"/>
          <w:i/>
          <w:iCs/>
        </w:rPr>
      </w:pPr>
      <w:r w:rsidRPr="00654CC3">
        <w:rPr>
          <w:rFonts w:ascii="Arial" w:hAnsi="Arial" w:cs="Arial"/>
        </w:rPr>
        <w:t>Dawson, G</w:t>
      </w:r>
      <w:r w:rsidR="00A26851">
        <w:rPr>
          <w:rFonts w:ascii="Arial" w:hAnsi="Arial" w:cs="Arial"/>
        </w:rPr>
        <w:t>.</w:t>
      </w:r>
      <w:r w:rsidRPr="00654CC3">
        <w:rPr>
          <w:rFonts w:ascii="Arial" w:hAnsi="Arial" w:cs="Arial"/>
        </w:rPr>
        <w:t xml:space="preserve"> </w:t>
      </w:r>
      <w:r w:rsidRPr="00A26851">
        <w:rPr>
          <w:rFonts w:ascii="Arial" w:hAnsi="Arial" w:cs="Arial"/>
          <w:i/>
          <w:iCs/>
        </w:rPr>
        <w:t>et al.</w:t>
      </w:r>
      <w:r w:rsidRPr="00654CC3">
        <w:rPr>
          <w:rFonts w:ascii="Arial" w:hAnsi="Arial" w:cs="Arial"/>
        </w:rPr>
        <w:t xml:space="preserve"> (1998) </w:t>
      </w:r>
      <w:r w:rsidRPr="00654CC3">
        <w:rPr>
          <w:rFonts w:ascii="Arial" w:hAnsi="Arial" w:cs="Arial"/>
          <w:i/>
          <w:iCs/>
        </w:rPr>
        <w:t xml:space="preserve">Neurophysical correlates of early symptoms of autism. </w:t>
      </w:r>
      <w:r w:rsidRPr="00654CC3">
        <w:rPr>
          <w:rFonts w:ascii="Arial" w:hAnsi="Arial" w:cs="Arial"/>
        </w:rPr>
        <w:t>PubMed: NCBI.</w:t>
      </w:r>
    </w:p>
    <w:p w14:paraId="6DB0D37E" w14:textId="3E5BBE71" w:rsidR="0083138A" w:rsidRPr="00654CC3" w:rsidRDefault="0083138A" w:rsidP="00925415">
      <w:pPr>
        <w:rPr>
          <w:rFonts w:ascii="Arial" w:hAnsi="Arial" w:cs="Arial"/>
        </w:rPr>
      </w:pPr>
      <w:r w:rsidRPr="00654CC3">
        <w:rPr>
          <w:rFonts w:ascii="Arial" w:hAnsi="Arial" w:cs="Arial"/>
        </w:rPr>
        <w:t>Department for Education (DfE)</w:t>
      </w:r>
      <w:r w:rsidR="00A26851">
        <w:rPr>
          <w:rFonts w:ascii="Arial" w:hAnsi="Arial" w:cs="Arial"/>
        </w:rPr>
        <w:t>.</w:t>
      </w:r>
      <w:r w:rsidRPr="00654CC3">
        <w:rPr>
          <w:rFonts w:ascii="Arial" w:hAnsi="Arial" w:cs="Arial"/>
        </w:rPr>
        <w:t xml:space="preserve"> (2014a) </w:t>
      </w:r>
      <w:r w:rsidRPr="00654CC3">
        <w:rPr>
          <w:rFonts w:ascii="Arial" w:hAnsi="Arial" w:cs="Arial"/>
          <w:i/>
          <w:iCs/>
        </w:rPr>
        <w:t xml:space="preserve">Children and Families Act. </w:t>
      </w:r>
      <w:r w:rsidRPr="00654CC3">
        <w:rPr>
          <w:rFonts w:ascii="Arial" w:hAnsi="Arial" w:cs="Arial"/>
        </w:rPr>
        <w:t>Llundain: HMSO.</w:t>
      </w:r>
    </w:p>
    <w:p w14:paraId="33AE70A0" w14:textId="5440EF86" w:rsidR="0083138A" w:rsidRPr="00654CC3" w:rsidRDefault="0083138A" w:rsidP="00925415">
      <w:pPr>
        <w:spacing w:line="360" w:lineRule="auto"/>
        <w:jc w:val="both"/>
        <w:rPr>
          <w:rFonts w:ascii="Arial" w:hAnsi="Arial" w:cs="Arial"/>
        </w:rPr>
      </w:pPr>
      <w:r w:rsidRPr="00654CC3">
        <w:rPr>
          <w:rFonts w:ascii="Arial" w:hAnsi="Arial" w:cs="Arial"/>
        </w:rPr>
        <w:t>Department for Education (DfE)</w:t>
      </w:r>
      <w:r w:rsidR="00A26851">
        <w:rPr>
          <w:rFonts w:ascii="Arial" w:hAnsi="Arial" w:cs="Arial"/>
        </w:rPr>
        <w:t>.</w:t>
      </w:r>
      <w:r w:rsidRPr="00654CC3">
        <w:rPr>
          <w:rFonts w:ascii="Arial" w:hAnsi="Arial" w:cs="Arial"/>
        </w:rPr>
        <w:t xml:space="preserve"> (2014b) Special Needs Code of Practice. Llundain: HSMO.</w:t>
      </w:r>
    </w:p>
    <w:p w14:paraId="46237AAC" w14:textId="44D39AB8" w:rsidR="0083138A" w:rsidRPr="00654CC3" w:rsidRDefault="0083138A" w:rsidP="00925415">
      <w:pPr>
        <w:rPr>
          <w:rFonts w:ascii="Arial" w:hAnsi="Arial" w:cs="Arial"/>
        </w:rPr>
      </w:pPr>
      <w:r w:rsidRPr="00654CC3">
        <w:rPr>
          <w:rFonts w:ascii="Arial" w:hAnsi="Arial" w:cs="Arial"/>
        </w:rPr>
        <w:t>Department for Education and Science (DES)</w:t>
      </w:r>
      <w:r w:rsidR="00A26851">
        <w:rPr>
          <w:rFonts w:ascii="Arial" w:hAnsi="Arial" w:cs="Arial"/>
        </w:rPr>
        <w:t>.</w:t>
      </w:r>
      <w:r w:rsidRPr="00654CC3">
        <w:rPr>
          <w:rFonts w:ascii="Arial" w:hAnsi="Arial" w:cs="Arial"/>
        </w:rPr>
        <w:t xml:space="preserve"> (1978) </w:t>
      </w:r>
      <w:r w:rsidRPr="00654CC3">
        <w:rPr>
          <w:rFonts w:ascii="Arial" w:hAnsi="Arial" w:cs="Arial"/>
          <w:i/>
          <w:iCs/>
        </w:rPr>
        <w:t xml:space="preserve">Special Educational Needs: Report of the Committee of Enquiry into the Education of Handicapped Children and Young People (The Warnock Report). </w:t>
      </w:r>
      <w:r w:rsidRPr="00654CC3">
        <w:rPr>
          <w:rFonts w:ascii="Arial" w:hAnsi="Arial" w:cs="Arial"/>
        </w:rPr>
        <w:t>Llundain: DfE.</w:t>
      </w:r>
    </w:p>
    <w:p w14:paraId="5A25FC70" w14:textId="1A75CC44" w:rsidR="0083138A" w:rsidRPr="00654CC3" w:rsidRDefault="0083138A" w:rsidP="00925415">
      <w:pPr>
        <w:rPr>
          <w:rStyle w:val="Hyperlink"/>
          <w:rFonts w:ascii="Arial" w:hAnsi="Arial" w:cs="Arial"/>
        </w:rPr>
      </w:pPr>
      <w:r w:rsidRPr="00654CC3">
        <w:rPr>
          <w:rFonts w:ascii="Arial" w:hAnsi="Arial" w:cs="Arial"/>
        </w:rPr>
        <w:t>Department for Education and Science (DES)</w:t>
      </w:r>
      <w:r w:rsidR="00B97922">
        <w:rPr>
          <w:rFonts w:ascii="Arial" w:hAnsi="Arial" w:cs="Arial"/>
        </w:rPr>
        <w:t xml:space="preserve">. </w:t>
      </w:r>
      <w:r w:rsidRPr="00654CC3">
        <w:rPr>
          <w:rFonts w:ascii="Arial" w:hAnsi="Arial" w:cs="Arial"/>
        </w:rPr>
        <w:t xml:space="preserve">(2015) </w:t>
      </w:r>
      <w:r w:rsidRPr="00654CC3">
        <w:rPr>
          <w:rFonts w:ascii="Arial" w:hAnsi="Arial" w:cs="Arial"/>
          <w:i/>
        </w:rPr>
        <w:t xml:space="preserve">Special educational needs and disability code of practice: 0 to 25 years. </w:t>
      </w:r>
      <w:r w:rsidRPr="00654CC3">
        <w:rPr>
          <w:rFonts w:ascii="Arial" w:hAnsi="Arial" w:cs="Arial"/>
        </w:rPr>
        <w:t xml:space="preserve">DfES. Ar gael yn: </w:t>
      </w:r>
      <w:r w:rsidRPr="00654CC3">
        <w:fldChar w:fldCharType="begin"/>
      </w:r>
      <w:r w:rsidRPr="00654CC3">
        <w:rPr>
          <w:rFonts w:ascii="Arial" w:hAnsi="Arial" w:cs="Arial"/>
        </w:rPr>
        <w:instrText xml:space="preserve"> HYPERLINK "https://assets.publishing.service.gov.uk/government/uploads/system/uploads/attachment_data/file/398815/SEND_Code_of_Practice_January_2015.pdf" </w:instrText>
      </w:r>
      <w:r w:rsidRPr="00654CC3">
        <w:fldChar w:fldCharType="separate"/>
      </w:r>
      <w:r w:rsidRPr="00654CC3">
        <w:rPr>
          <w:rStyle w:val="Hyperlink"/>
          <w:rFonts w:ascii="Arial" w:hAnsi="Arial" w:cs="Arial"/>
        </w:rPr>
        <w:t>https://assets.publishing.service.gov.uk/government/uploads/system/uploads/attachment_data/file/398815/SEND_Code_of_Practice_January_2015.pdf</w:t>
      </w:r>
      <w:r w:rsidRPr="00654CC3">
        <w:rPr>
          <w:rStyle w:val="Hyperlink"/>
          <w:rFonts w:ascii="Arial" w:hAnsi="Arial" w:cs="Arial"/>
        </w:rPr>
        <w:fldChar w:fldCharType="end"/>
      </w:r>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11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7E523A5D" w14:textId="3429FE28" w:rsidR="0083138A" w:rsidRPr="00654CC3" w:rsidRDefault="0083138A" w:rsidP="00925415">
      <w:pPr>
        <w:rPr>
          <w:rFonts w:ascii="Arial" w:hAnsi="Arial" w:cs="Arial"/>
        </w:rPr>
      </w:pPr>
      <w:r w:rsidRPr="00654CC3">
        <w:rPr>
          <w:rFonts w:ascii="Arial" w:hAnsi="Arial" w:cs="Arial"/>
        </w:rPr>
        <w:t xml:space="preserve">Department for Education and Science. (DES, 1981) </w:t>
      </w:r>
      <w:r w:rsidRPr="00654CC3">
        <w:rPr>
          <w:rFonts w:ascii="Arial" w:hAnsi="Arial" w:cs="Arial"/>
          <w:i/>
          <w:iCs/>
        </w:rPr>
        <w:t xml:space="preserve">The 1981 Education Act. </w:t>
      </w:r>
      <w:r w:rsidRPr="00654CC3">
        <w:rPr>
          <w:rFonts w:ascii="Arial" w:hAnsi="Arial" w:cs="Arial"/>
        </w:rPr>
        <w:t>Llundain: HMSO.</w:t>
      </w:r>
    </w:p>
    <w:p w14:paraId="3395EE48" w14:textId="21C92642" w:rsidR="0083138A" w:rsidRPr="00654CC3" w:rsidRDefault="0083138A" w:rsidP="00925415">
      <w:pPr>
        <w:rPr>
          <w:rStyle w:val="Hyperlink"/>
          <w:rFonts w:ascii="Arial" w:hAnsi="Arial" w:cs="Arial"/>
        </w:rPr>
      </w:pPr>
      <w:r w:rsidRPr="00654CC3">
        <w:rPr>
          <w:rFonts w:ascii="Arial" w:hAnsi="Arial" w:cs="Arial"/>
        </w:rPr>
        <w:t>Donaldson</w:t>
      </w:r>
      <w:r w:rsidR="00B97922">
        <w:rPr>
          <w:rFonts w:ascii="Arial" w:hAnsi="Arial" w:cs="Arial"/>
        </w:rPr>
        <w:t xml:space="preserve">,  G. </w:t>
      </w:r>
      <w:r w:rsidRPr="00654CC3">
        <w:rPr>
          <w:rFonts w:ascii="Arial" w:hAnsi="Arial" w:cs="Arial"/>
        </w:rPr>
        <w:t xml:space="preserve">(2015) </w:t>
      </w:r>
      <w:r w:rsidRPr="00654CC3">
        <w:rPr>
          <w:rFonts w:ascii="Arial" w:hAnsi="Arial" w:cs="Arial"/>
          <w:i/>
        </w:rPr>
        <w:t xml:space="preserve">Dyfodol Llwyddiannus. </w:t>
      </w:r>
      <w:r w:rsidRPr="00654CC3">
        <w:rPr>
          <w:rFonts w:ascii="Arial" w:hAnsi="Arial" w:cs="Arial"/>
          <w:color w:val="000000"/>
        </w:rPr>
        <w:t xml:space="preserve">Hawlfraint y Goron. Ar gael yn: </w:t>
      </w:r>
      <w:r w:rsidRPr="00654CC3">
        <w:fldChar w:fldCharType="begin"/>
      </w:r>
      <w:r w:rsidRPr="00654CC3">
        <w:rPr>
          <w:rFonts w:ascii="Arial" w:hAnsi="Arial" w:cs="Arial"/>
        </w:rPr>
        <w:instrText xml:space="preserve"> HYPERLINK "http://gov.wales/docs/dcells/publications/150317-successful-futures-cym.pdf" </w:instrText>
      </w:r>
      <w:r w:rsidRPr="00654CC3">
        <w:fldChar w:fldCharType="separate"/>
      </w:r>
      <w:r w:rsidRPr="00654CC3">
        <w:rPr>
          <w:rStyle w:val="Hyperlink"/>
          <w:rFonts w:ascii="Arial" w:hAnsi="Arial" w:cs="Arial"/>
        </w:rPr>
        <w:t>http://gov.wales/docs/dcells/publications/150317-successful-futures-cym.pdf</w:t>
      </w:r>
      <w:r w:rsidRPr="00654CC3">
        <w:rPr>
          <w:rStyle w:val="Hyperlink"/>
          <w:rFonts w:ascii="Arial" w:hAnsi="Arial" w:cs="Arial"/>
        </w:rPr>
        <w:fldChar w:fldCharType="end"/>
      </w:r>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19E31A99" w14:textId="7AEEA489" w:rsidR="0083138A" w:rsidRPr="00654CC3" w:rsidRDefault="0083138A" w:rsidP="00925415">
      <w:pPr>
        <w:rPr>
          <w:rFonts w:ascii="Arial" w:hAnsi="Arial" w:cs="Arial"/>
        </w:rPr>
      </w:pPr>
      <w:r w:rsidRPr="00654CC3">
        <w:rPr>
          <w:rFonts w:ascii="Arial" w:hAnsi="Arial" w:cs="Arial"/>
        </w:rPr>
        <w:t>Dunne, M</w:t>
      </w:r>
      <w:r w:rsidRPr="00B97922">
        <w:rPr>
          <w:rFonts w:ascii="Arial" w:hAnsi="Arial" w:cs="Arial"/>
          <w:i/>
          <w:iCs/>
        </w:rPr>
        <w:t>. et al</w:t>
      </w:r>
      <w:r w:rsidR="00B97922" w:rsidRPr="00B97922">
        <w:rPr>
          <w:rFonts w:ascii="Arial" w:hAnsi="Arial" w:cs="Arial"/>
          <w:i/>
          <w:iCs/>
        </w:rPr>
        <w:t>.</w:t>
      </w:r>
      <w:r w:rsidRPr="00654CC3">
        <w:rPr>
          <w:rFonts w:ascii="Arial" w:hAnsi="Arial" w:cs="Arial"/>
        </w:rPr>
        <w:t xml:space="preserve"> (2005) </w:t>
      </w:r>
      <w:r w:rsidRPr="00654CC3">
        <w:rPr>
          <w:rFonts w:ascii="Arial" w:hAnsi="Arial" w:cs="Arial"/>
          <w:i/>
          <w:iCs/>
        </w:rPr>
        <w:t xml:space="preserve">Becoming a Researcher. A companion to the research process. </w:t>
      </w:r>
      <w:r w:rsidRPr="00654CC3">
        <w:rPr>
          <w:rFonts w:ascii="Arial" w:hAnsi="Arial" w:cs="Arial"/>
        </w:rPr>
        <w:t>Open University Press: Maidenhead.</w:t>
      </w:r>
    </w:p>
    <w:p w14:paraId="38801C46" w14:textId="77777777" w:rsidR="0083138A" w:rsidRPr="00654CC3" w:rsidRDefault="0083138A" w:rsidP="00925415">
      <w:pPr>
        <w:rPr>
          <w:rFonts w:ascii="Arial" w:hAnsi="Arial" w:cs="Arial"/>
        </w:rPr>
      </w:pPr>
      <w:r w:rsidRPr="00654CC3">
        <w:rPr>
          <w:rFonts w:ascii="Arial" w:hAnsi="Arial" w:cs="Arial"/>
        </w:rPr>
        <w:t xml:space="preserve">Estyn. (2018) </w:t>
      </w:r>
      <w:r w:rsidRPr="00654CC3">
        <w:rPr>
          <w:rFonts w:ascii="Arial" w:hAnsi="Arial" w:cs="Arial"/>
          <w:i/>
          <w:iCs/>
        </w:rPr>
        <w:t xml:space="preserve">Parodrwydd ar gyfer diwygiadau anghenion dysgu ychwanegol. </w:t>
      </w:r>
      <w:r w:rsidRPr="00654CC3">
        <w:rPr>
          <w:rFonts w:ascii="Arial" w:hAnsi="Arial" w:cs="Arial"/>
        </w:rPr>
        <w:t xml:space="preserve">Caerdydd: Hawlfraint y Goron. Ar gael yn: </w:t>
      </w:r>
      <w:r w:rsidRPr="00654CC3">
        <w:fldChar w:fldCharType="begin"/>
      </w:r>
      <w:r w:rsidRPr="00654CC3">
        <w:rPr>
          <w:rFonts w:ascii="Arial" w:hAnsi="Arial" w:cs="Arial"/>
        </w:rPr>
        <w:instrText xml:space="preserve"> HYPERLINK "https://www.estyn.gov.wales/sites/www.estyn.gov.wales/files/documents/Readiness%20for%20ALN%20reforms%20-%20cy_0.pdf%20" </w:instrText>
      </w:r>
      <w:r w:rsidRPr="00654CC3">
        <w:fldChar w:fldCharType="separate"/>
      </w:r>
      <w:r w:rsidRPr="00654CC3">
        <w:rPr>
          <w:rStyle w:val="Hyperlink"/>
          <w:rFonts w:ascii="Arial" w:hAnsi="Arial" w:cs="Arial"/>
        </w:rPr>
        <w:t>https://www.estyn.gov.wales/sites/www.estyn.gov.wales/files/documents/Readiness%20for%20ALN%20reforms%20-%20cy_0.pdf</w:t>
      </w:r>
      <w:r w:rsidRPr="00654CC3">
        <w:rPr>
          <w:rStyle w:val="Hyperlink"/>
          <w:rFonts w:ascii="Arial" w:hAnsi="Arial" w:cs="Arial"/>
        </w:rPr>
        <w:fldChar w:fldCharType="end"/>
      </w:r>
      <w:r w:rsidRPr="00654CC3">
        <w:rPr>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25C98837" w14:textId="77777777" w:rsidR="0083138A" w:rsidRPr="00654CC3" w:rsidRDefault="0083138A" w:rsidP="00925415">
      <w:pPr>
        <w:rPr>
          <w:rFonts w:ascii="Arial" w:hAnsi="Arial" w:cs="Arial"/>
        </w:rPr>
      </w:pPr>
      <w:bookmarkStart w:id="2" w:name="_Hlk34831069"/>
      <w:r w:rsidRPr="00654CC3">
        <w:rPr>
          <w:rFonts w:ascii="Arial" w:hAnsi="Arial" w:cs="Arial"/>
        </w:rPr>
        <w:t>Estyn. (2019</w:t>
      </w:r>
      <w:bookmarkEnd w:id="2"/>
      <w:r w:rsidRPr="00654CC3">
        <w:rPr>
          <w:rFonts w:ascii="Arial" w:hAnsi="Arial" w:cs="Arial"/>
        </w:rPr>
        <w:t xml:space="preserve">) </w:t>
      </w:r>
      <w:r w:rsidRPr="00654CC3">
        <w:rPr>
          <w:rFonts w:ascii="Arial" w:hAnsi="Arial" w:cs="Arial"/>
          <w:i/>
          <w:iCs/>
        </w:rPr>
        <w:t>Arweiniad atodol: Cyflwr Sbectrwm Awtistiaeth.</w:t>
      </w:r>
      <w:r w:rsidRPr="00654CC3">
        <w:rPr>
          <w:rFonts w:ascii="Arial" w:hAnsi="Arial" w:cs="Arial"/>
        </w:rPr>
        <w:t xml:space="preserve"> Caerdydd: Hawlfraint y Goron. Ar gael yn: </w:t>
      </w:r>
      <w:r w:rsidRPr="00654CC3">
        <w:fldChar w:fldCharType="begin"/>
      </w:r>
      <w:r w:rsidRPr="00654CC3">
        <w:rPr>
          <w:rFonts w:ascii="Arial" w:hAnsi="Arial" w:cs="Arial"/>
        </w:rPr>
        <w:instrText xml:space="preserve"> HYPERLINK "https://www.estyn.gov.wales/sites/www.estyn.gov.wales/files/documents/Supplementary%20guidance%20-%20ASD.pdf%20" </w:instrText>
      </w:r>
      <w:r w:rsidRPr="00654CC3">
        <w:fldChar w:fldCharType="separate"/>
      </w:r>
      <w:r w:rsidRPr="00654CC3">
        <w:rPr>
          <w:rStyle w:val="Hyperlink"/>
          <w:rFonts w:ascii="Arial" w:hAnsi="Arial" w:cs="Arial"/>
        </w:rPr>
        <w:t>https://www.estyn.gov.wales/sites/www.estyn.gov.wales/files/documents/Supplementary%20guidance%20-%20ASD.pdf</w:t>
      </w:r>
      <w:r w:rsidRPr="00654CC3">
        <w:rPr>
          <w:rStyle w:val="Hyperlink"/>
          <w:rFonts w:ascii="Arial" w:hAnsi="Arial" w:cs="Arial"/>
        </w:rPr>
        <w:fldChar w:fldCharType="end"/>
      </w:r>
      <w:r w:rsidRPr="00654CC3">
        <w:rPr>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3F7B7734" w14:textId="77777777" w:rsidR="0083138A" w:rsidRPr="00654CC3" w:rsidRDefault="0083138A" w:rsidP="00925415">
      <w:pPr>
        <w:rPr>
          <w:rFonts w:ascii="Arial" w:hAnsi="Arial" w:cs="Arial"/>
        </w:rPr>
      </w:pPr>
      <w:r w:rsidRPr="00654CC3">
        <w:rPr>
          <w:rFonts w:ascii="Arial" w:hAnsi="Arial" w:cs="Arial"/>
        </w:rPr>
        <w:t xml:space="preserve">Estyn. (2020) </w:t>
      </w:r>
      <w:r w:rsidRPr="00654CC3">
        <w:rPr>
          <w:rFonts w:ascii="Arial" w:hAnsi="Arial" w:cs="Arial"/>
          <w:i/>
          <w:iCs/>
        </w:rPr>
        <w:t xml:space="preserve">Disgyblion ag anghenion addysgol arbennig mewn ysgolion prif ffrwd. </w:t>
      </w:r>
      <w:r w:rsidRPr="00654CC3">
        <w:rPr>
          <w:rFonts w:ascii="Arial" w:hAnsi="Arial" w:cs="Arial"/>
        </w:rPr>
        <w:t xml:space="preserve">Caerdydd: Hawlfraint y Goron. Ar gael yn: </w:t>
      </w:r>
      <w:r w:rsidRPr="00654CC3">
        <w:fldChar w:fldCharType="begin"/>
      </w:r>
      <w:r w:rsidRPr="00654CC3">
        <w:rPr>
          <w:rFonts w:ascii="Arial" w:hAnsi="Arial" w:cs="Arial"/>
        </w:rPr>
        <w:instrText xml:space="preserve"> HYPERLINK "C://Users/Rachel%20Gledhill/Documents/UNI%20BL3/ECAD6003C/Pupils%20with%20special%20educational%20needs%20in%20mainstream%20schools%20cy_0.pdf%20" </w:instrText>
      </w:r>
      <w:r w:rsidRPr="00654CC3">
        <w:fldChar w:fldCharType="separate"/>
      </w:r>
      <w:r w:rsidRPr="00654CC3">
        <w:rPr>
          <w:rStyle w:val="Hyperlink"/>
          <w:rFonts w:ascii="Arial" w:hAnsi="Arial" w:cs="Arial"/>
        </w:rPr>
        <w:t>file:///C:/Users/Rachel%20Gledhill/Documents/UNI%20BL3/ECAD6003C/Pupils%20with%20special%20educational%20needs%20in%20mainstream%20schools%20cy_0.pdf</w:t>
      </w:r>
      <w:r w:rsidRPr="00654CC3">
        <w:rPr>
          <w:rStyle w:val="Hyperlink"/>
          <w:rFonts w:ascii="Arial" w:hAnsi="Arial" w:cs="Arial"/>
        </w:rPr>
        <w:fldChar w:fldCharType="end"/>
      </w:r>
      <w:r w:rsidRPr="00654CC3">
        <w:rPr>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7E98DBD4" w14:textId="77777777" w:rsidR="0083138A" w:rsidRPr="00654CC3" w:rsidRDefault="0083138A" w:rsidP="00925415">
      <w:pPr>
        <w:spacing w:line="240" w:lineRule="auto"/>
        <w:rPr>
          <w:rFonts w:ascii="Arial" w:hAnsi="Arial" w:cs="Arial"/>
        </w:rPr>
      </w:pPr>
      <w:r w:rsidRPr="00654CC3">
        <w:rPr>
          <w:rFonts w:ascii="Arial" w:hAnsi="Arial" w:cs="Arial"/>
        </w:rPr>
        <w:t xml:space="preserve">Fraser, H. (1998) </w:t>
      </w:r>
      <w:r w:rsidRPr="00654CC3">
        <w:rPr>
          <w:rFonts w:ascii="Arial" w:hAnsi="Arial" w:cs="Arial"/>
          <w:i/>
          <w:iCs/>
        </w:rPr>
        <w:t>Early Intervention: key issues from research.</w:t>
      </w:r>
      <w:r w:rsidRPr="00654CC3">
        <w:rPr>
          <w:rFonts w:ascii="Arial" w:hAnsi="Arial" w:cs="Arial"/>
        </w:rPr>
        <w:t xml:space="preserve"> Caeredin: The Scottish Office Education and Industry Department.</w:t>
      </w:r>
    </w:p>
    <w:p w14:paraId="49366155" w14:textId="302B106F" w:rsidR="0083138A" w:rsidRPr="00654CC3" w:rsidRDefault="0083138A" w:rsidP="00925415">
      <w:pPr>
        <w:rPr>
          <w:rFonts w:ascii="Arial" w:hAnsi="Arial" w:cs="Arial"/>
        </w:rPr>
      </w:pPr>
      <w:r w:rsidRPr="00654CC3">
        <w:rPr>
          <w:rFonts w:ascii="Arial" w:hAnsi="Arial" w:cs="Arial"/>
          <w:shd w:val="clear" w:color="auto" w:fill="FFFFFF"/>
        </w:rPr>
        <w:t>Fraser, S</w:t>
      </w:r>
      <w:r w:rsidR="00A26851">
        <w:rPr>
          <w:rFonts w:ascii="Arial" w:hAnsi="Arial" w:cs="Arial"/>
          <w:shd w:val="clear" w:color="auto" w:fill="FFFFFF"/>
        </w:rPr>
        <w:t>. a</w:t>
      </w:r>
      <w:r w:rsidRPr="00654CC3">
        <w:rPr>
          <w:rFonts w:ascii="Arial" w:hAnsi="Arial" w:cs="Arial"/>
          <w:shd w:val="clear" w:color="auto" w:fill="FFFFFF"/>
        </w:rPr>
        <w:t xml:space="preserve"> Open University. (2004) </w:t>
      </w:r>
      <w:r w:rsidRPr="00654CC3">
        <w:rPr>
          <w:rFonts w:ascii="Arial" w:hAnsi="Arial" w:cs="Arial"/>
          <w:i/>
          <w:iCs/>
          <w:shd w:val="clear" w:color="auto" w:fill="FFFFFF"/>
        </w:rPr>
        <w:t>Doing research with children and young people</w:t>
      </w:r>
      <w:r w:rsidRPr="00654CC3">
        <w:rPr>
          <w:rFonts w:ascii="Arial" w:hAnsi="Arial" w:cs="Arial"/>
          <w:shd w:val="clear" w:color="auto" w:fill="FFFFFF"/>
        </w:rPr>
        <w:t>. Llundain: Sage.</w:t>
      </w:r>
    </w:p>
    <w:p w14:paraId="4640C389" w14:textId="7F22451E" w:rsidR="0083138A" w:rsidRPr="00654CC3" w:rsidRDefault="0083138A" w:rsidP="00925415">
      <w:pPr>
        <w:rPr>
          <w:rFonts w:ascii="Arial" w:hAnsi="Arial" w:cs="Arial"/>
        </w:rPr>
      </w:pPr>
      <w:r w:rsidRPr="00654CC3">
        <w:rPr>
          <w:rFonts w:ascii="Arial" w:hAnsi="Arial" w:cs="Arial"/>
        </w:rPr>
        <w:t xml:space="preserve">Frederickson, N. </w:t>
      </w:r>
      <w:r w:rsidR="00A26851">
        <w:rPr>
          <w:rFonts w:ascii="Arial" w:hAnsi="Arial" w:cs="Arial"/>
        </w:rPr>
        <w:t>a</w:t>
      </w:r>
      <w:r w:rsidRPr="00654CC3">
        <w:rPr>
          <w:rFonts w:ascii="Arial" w:hAnsi="Arial" w:cs="Arial"/>
        </w:rPr>
        <w:t xml:space="preserve"> Cline, T. (2002) </w:t>
      </w:r>
      <w:r w:rsidRPr="00654CC3">
        <w:rPr>
          <w:rFonts w:ascii="Arial" w:hAnsi="Arial" w:cs="Arial"/>
          <w:i/>
          <w:iCs/>
        </w:rPr>
        <w:t xml:space="preserve">Special Educational Needs, Inclusion and Diversity. </w:t>
      </w:r>
      <w:r w:rsidRPr="00654CC3">
        <w:rPr>
          <w:rFonts w:ascii="Arial" w:hAnsi="Arial" w:cs="Arial"/>
        </w:rPr>
        <w:t>Buckingham: Oxford University Press.</w:t>
      </w:r>
    </w:p>
    <w:p w14:paraId="3D9A2773" w14:textId="60C28516" w:rsidR="0083138A" w:rsidRPr="00654CC3" w:rsidRDefault="0083138A" w:rsidP="00925415">
      <w:pPr>
        <w:rPr>
          <w:rFonts w:ascii="Arial" w:hAnsi="Arial" w:cs="Arial"/>
        </w:rPr>
      </w:pPr>
      <w:r w:rsidRPr="00654CC3">
        <w:rPr>
          <w:rFonts w:ascii="Arial" w:hAnsi="Arial" w:cs="Arial"/>
        </w:rPr>
        <w:t xml:space="preserve">Frederickson, N. </w:t>
      </w:r>
      <w:r w:rsidR="00A26851">
        <w:rPr>
          <w:rFonts w:ascii="Arial" w:hAnsi="Arial" w:cs="Arial"/>
        </w:rPr>
        <w:t xml:space="preserve">a </w:t>
      </w:r>
      <w:r w:rsidRPr="00654CC3">
        <w:rPr>
          <w:rFonts w:ascii="Arial" w:hAnsi="Arial" w:cs="Arial"/>
        </w:rPr>
        <w:t xml:space="preserve">Cline, T. (2009) </w:t>
      </w:r>
      <w:r w:rsidRPr="00654CC3">
        <w:rPr>
          <w:rFonts w:ascii="Arial" w:hAnsi="Arial" w:cs="Arial"/>
          <w:i/>
          <w:iCs/>
        </w:rPr>
        <w:t xml:space="preserve">Special Educational Needs, Inclusion and Diversity (2il Arg). </w:t>
      </w:r>
      <w:r w:rsidRPr="00654CC3">
        <w:rPr>
          <w:rFonts w:ascii="Arial" w:hAnsi="Arial" w:cs="Arial"/>
        </w:rPr>
        <w:t>Maidenhead: Oxford University Press.</w:t>
      </w:r>
    </w:p>
    <w:p w14:paraId="5DE847F5" w14:textId="77777777" w:rsidR="0083138A" w:rsidRPr="00654CC3" w:rsidRDefault="0083138A" w:rsidP="00925415">
      <w:pPr>
        <w:spacing w:line="240" w:lineRule="auto"/>
        <w:jc w:val="both"/>
        <w:rPr>
          <w:rFonts w:ascii="Arial" w:hAnsi="Arial" w:cs="Arial"/>
        </w:rPr>
      </w:pPr>
      <w:r w:rsidRPr="00654CC3">
        <w:rPr>
          <w:rFonts w:ascii="Arial" w:hAnsi="Arial" w:cs="Arial"/>
        </w:rPr>
        <w:t xml:space="preserve">Gillham, B. (2007) </w:t>
      </w:r>
      <w:r w:rsidRPr="00654CC3">
        <w:rPr>
          <w:rFonts w:ascii="Arial" w:hAnsi="Arial" w:cs="Arial"/>
          <w:i/>
        </w:rPr>
        <w:t xml:space="preserve">Developing a Questionnaire. </w:t>
      </w:r>
      <w:r w:rsidRPr="00654CC3">
        <w:rPr>
          <w:rFonts w:ascii="Arial" w:hAnsi="Arial" w:cs="Arial"/>
        </w:rPr>
        <w:t>2</w:t>
      </w:r>
      <w:r w:rsidRPr="00654CC3">
        <w:rPr>
          <w:rFonts w:ascii="Arial" w:hAnsi="Arial" w:cs="Arial"/>
          <w:vertAlign w:val="superscript"/>
        </w:rPr>
        <w:t>nd</w:t>
      </w:r>
      <w:r w:rsidRPr="00654CC3">
        <w:rPr>
          <w:rFonts w:ascii="Arial" w:hAnsi="Arial" w:cs="Arial"/>
        </w:rPr>
        <w:t xml:space="preserve"> Edition. Llundain.</w:t>
      </w:r>
    </w:p>
    <w:p w14:paraId="331D7266" w14:textId="259DFC5A" w:rsidR="0083138A" w:rsidRPr="00654CC3" w:rsidRDefault="0083138A" w:rsidP="00925415">
      <w:pPr>
        <w:rPr>
          <w:rFonts w:ascii="Arial" w:hAnsi="Arial" w:cs="Arial"/>
        </w:rPr>
      </w:pPr>
      <w:r w:rsidRPr="00654CC3">
        <w:rPr>
          <w:rFonts w:ascii="Arial" w:hAnsi="Arial" w:cs="Arial"/>
        </w:rPr>
        <w:t>Glazzard, J</w:t>
      </w:r>
      <w:r w:rsidR="00A26851">
        <w:rPr>
          <w:rFonts w:ascii="Arial" w:hAnsi="Arial" w:cs="Arial"/>
        </w:rPr>
        <w:t>.</w:t>
      </w:r>
      <w:r w:rsidRPr="00654CC3">
        <w:rPr>
          <w:rFonts w:ascii="Arial" w:hAnsi="Arial" w:cs="Arial"/>
        </w:rPr>
        <w:t xml:space="preserve"> </w:t>
      </w:r>
      <w:r w:rsidRPr="00A26851">
        <w:rPr>
          <w:rFonts w:ascii="Arial" w:hAnsi="Arial" w:cs="Arial"/>
          <w:i/>
          <w:iCs/>
        </w:rPr>
        <w:t>et al.</w:t>
      </w:r>
      <w:r w:rsidRPr="00654CC3">
        <w:rPr>
          <w:rFonts w:ascii="Arial" w:hAnsi="Arial" w:cs="Arial"/>
        </w:rPr>
        <w:t xml:space="preserve"> (2010) </w:t>
      </w:r>
      <w:r w:rsidRPr="00654CC3">
        <w:rPr>
          <w:rFonts w:ascii="Arial" w:hAnsi="Arial" w:cs="Arial"/>
          <w:i/>
          <w:iCs/>
        </w:rPr>
        <w:t>Teaching Primary Soecial Educational Needs.</w:t>
      </w:r>
      <w:r w:rsidRPr="00654CC3">
        <w:rPr>
          <w:rFonts w:ascii="Arial" w:hAnsi="Arial" w:cs="Arial"/>
        </w:rPr>
        <w:t xml:space="preserve"> Exeter: Learning Matters Ltd.</w:t>
      </w:r>
    </w:p>
    <w:p w14:paraId="0BBA7838" w14:textId="14ED54DF" w:rsidR="0083138A" w:rsidRDefault="0083138A" w:rsidP="00925415">
      <w:pPr>
        <w:rPr>
          <w:rFonts w:ascii="Arial" w:hAnsi="Arial" w:cs="Arial"/>
        </w:rPr>
      </w:pPr>
      <w:r w:rsidRPr="00654CC3">
        <w:rPr>
          <w:rFonts w:ascii="Arial" w:hAnsi="Arial" w:cs="Arial"/>
        </w:rPr>
        <w:t>Glazzard, J</w:t>
      </w:r>
      <w:r w:rsidR="00A26851">
        <w:rPr>
          <w:rFonts w:ascii="Arial" w:hAnsi="Arial" w:cs="Arial"/>
        </w:rPr>
        <w:t>.</w:t>
      </w:r>
      <w:r w:rsidRPr="00654CC3">
        <w:rPr>
          <w:rFonts w:ascii="Arial" w:hAnsi="Arial" w:cs="Arial"/>
        </w:rPr>
        <w:t xml:space="preserve"> </w:t>
      </w:r>
      <w:r w:rsidRPr="00A26851">
        <w:rPr>
          <w:rFonts w:ascii="Arial" w:hAnsi="Arial" w:cs="Arial"/>
          <w:i/>
          <w:iCs/>
        </w:rPr>
        <w:t>et al.</w:t>
      </w:r>
      <w:r w:rsidRPr="00654CC3">
        <w:rPr>
          <w:rFonts w:ascii="Arial" w:hAnsi="Arial" w:cs="Arial"/>
        </w:rPr>
        <w:t xml:space="preserve"> (2015) </w:t>
      </w:r>
      <w:r w:rsidRPr="00654CC3">
        <w:rPr>
          <w:rFonts w:ascii="Arial" w:hAnsi="Arial" w:cs="Arial"/>
          <w:i/>
          <w:iCs/>
        </w:rPr>
        <w:t xml:space="preserve">Teaching and Supporting Children with Special Educational Needs and Disabilities in Primary Schools (2il Arg). </w:t>
      </w:r>
      <w:r w:rsidRPr="00654CC3">
        <w:rPr>
          <w:rFonts w:ascii="Arial" w:hAnsi="Arial" w:cs="Arial"/>
        </w:rPr>
        <w:t>Llundain: SAGE.</w:t>
      </w:r>
    </w:p>
    <w:p w14:paraId="129129C6" w14:textId="21787A21" w:rsidR="00C52BC1" w:rsidRPr="00C52BC1" w:rsidRDefault="00C52BC1" w:rsidP="00C52BC1">
      <w:pPr>
        <w:tabs>
          <w:tab w:val="left" w:pos="3300"/>
        </w:tabs>
        <w:rPr>
          <w:rFonts w:ascii="Arial" w:hAnsi="Arial" w:cs="Arial"/>
          <w:lang w:val="en-US"/>
        </w:rPr>
      </w:pPr>
      <w:proofErr w:type="spellStart"/>
      <w:proofErr w:type="gramStart"/>
      <w:r>
        <w:rPr>
          <w:rFonts w:ascii="Arial" w:hAnsi="Arial" w:cs="Arial"/>
          <w:lang w:val="en-US"/>
        </w:rPr>
        <w:t>Grigg,R</w:t>
      </w:r>
      <w:proofErr w:type="spellEnd"/>
      <w:r>
        <w:rPr>
          <w:rFonts w:ascii="Arial" w:hAnsi="Arial" w:cs="Arial"/>
          <w:lang w:val="en-US"/>
        </w:rPr>
        <w:t>.</w:t>
      </w:r>
      <w:proofErr w:type="gramEnd"/>
      <w:r>
        <w:rPr>
          <w:rFonts w:ascii="Arial" w:hAnsi="Arial" w:cs="Arial"/>
          <w:lang w:val="en-US"/>
        </w:rPr>
        <w:t xml:space="preserve"> (2010) </w:t>
      </w:r>
      <w:r w:rsidRPr="00C52BC1">
        <w:rPr>
          <w:rFonts w:ascii="Arial" w:hAnsi="Arial" w:cs="Arial"/>
          <w:i/>
          <w:iCs/>
          <w:lang w:val="en-US"/>
        </w:rPr>
        <w:t>Becoming an outstanding primary teacher.</w:t>
      </w:r>
      <w:r>
        <w:rPr>
          <w:rFonts w:ascii="Arial" w:hAnsi="Arial" w:cs="Arial"/>
          <w:lang w:val="en-US"/>
        </w:rPr>
        <w:t xml:space="preserve"> Harlow: Longman.</w:t>
      </w:r>
    </w:p>
    <w:p w14:paraId="0BA2A290" w14:textId="7644420A" w:rsidR="0083138A" w:rsidRPr="00654CC3" w:rsidRDefault="0083138A" w:rsidP="00925415">
      <w:pPr>
        <w:rPr>
          <w:rFonts w:ascii="Arial" w:hAnsi="Arial" w:cs="Arial"/>
        </w:rPr>
      </w:pPr>
      <w:r w:rsidRPr="00654CC3">
        <w:rPr>
          <w:rFonts w:ascii="Arial" w:hAnsi="Arial" w:cs="Arial"/>
        </w:rPr>
        <w:t>Grigg, R.</w:t>
      </w:r>
      <w:r w:rsidR="00A26851">
        <w:rPr>
          <w:rFonts w:ascii="Arial" w:hAnsi="Arial" w:cs="Arial"/>
        </w:rPr>
        <w:t xml:space="preserve"> </w:t>
      </w:r>
      <w:r w:rsidR="00A26851">
        <w:rPr>
          <w:rFonts w:ascii="Arial" w:hAnsi="Arial" w:cs="Arial"/>
          <w:i/>
          <w:iCs/>
        </w:rPr>
        <w:t xml:space="preserve">et al. </w:t>
      </w:r>
      <w:r w:rsidRPr="00654CC3">
        <w:rPr>
          <w:rFonts w:ascii="Arial" w:hAnsi="Arial" w:cs="Arial"/>
        </w:rPr>
        <w:t xml:space="preserve">(2014) </w:t>
      </w:r>
      <w:r w:rsidRPr="00654CC3">
        <w:rPr>
          <w:rFonts w:ascii="Arial" w:hAnsi="Arial" w:cs="Arial"/>
          <w:i/>
          <w:iCs/>
        </w:rPr>
        <w:t>Y Newyddion Da ... Beth mae ysgolion yng Nghymru’n ei wneud i leihau effaith tlodi ar gyrhaeddiad disgyblion.</w:t>
      </w:r>
      <w:r w:rsidRPr="00654CC3">
        <w:rPr>
          <w:rFonts w:ascii="Arial" w:hAnsi="Arial" w:cs="Arial"/>
        </w:rPr>
        <w:t xml:space="preserve"> Caerdydd: Canolfan Cymru er Cydradoldeb Mewn Addysg.</w:t>
      </w:r>
    </w:p>
    <w:p w14:paraId="794313D9" w14:textId="77777777" w:rsidR="0083138A" w:rsidRPr="0083138A" w:rsidRDefault="0083138A" w:rsidP="00925415">
      <w:pPr>
        <w:rPr>
          <w:rFonts w:ascii="Arial" w:hAnsi="Arial" w:cs="Arial"/>
        </w:rPr>
      </w:pPr>
      <w:r>
        <w:rPr>
          <w:rFonts w:ascii="Arial" w:hAnsi="Arial" w:cs="Arial"/>
          <w:lang w:val="en-US"/>
        </w:rPr>
        <w:t xml:space="preserve">Hattie, J. (2009) </w:t>
      </w:r>
      <w:r>
        <w:rPr>
          <w:rFonts w:ascii="Arial" w:hAnsi="Arial" w:cs="Arial"/>
          <w:i/>
          <w:iCs/>
          <w:lang w:val="en-US"/>
        </w:rPr>
        <w:t xml:space="preserve">Visible learning: A synthesis of over 800 meta-analyses relating to achievement. </w:t>
      </w:r>
      <w:proofErr w:type="spellStart"/>
      <w:r>
        <w:rPr>
          <w:rFonts w:ascii="Arial" w:hAnsi="Arial" w:cs="Arial"/>
          <w:lang w:val="en-US"/>
        </w:rPr>
        <w:t>Llundain</w:t>
      </w:r>
      <w:proofErr w:type="spellEnd"/>
      <w:r>
        <w:rPr>
          <w:rFonts w:ascii="Arial" w:hAnsi="Arial" w:cs="Arial"/>
          <w:lang w:val="en-US"/>
        </w:rPr>
        <w:t>: Routledge.</w:t>
      </w:r>
    </w:p>
    <w:p w14:paraId="1D5D6C1D" w14:textId="25F2155D" w:rsidR="0083138A" w:rsidRPr="00654CC3" w:rsidRDefault="0083138A" w:rsidP="00925415">
      <w:pPr>
        <w:rPr>
          <w:rFonts w:ascii="Arial" w:hAnsi="Arial" w:cs="Arial"/>
          <w:i/>
          <w:iCs/>
        </w:rPr>
      </w:pPr>
      <w:r w:rsidRPr="00654CC3">
        <w:rPr>
          <w:rFonts w:ascii="Arial" w:hAnsi="Arial" w:cs="Arial"/>
        </w:rPr>
        <w:t xml:space="preserve">Hattie, J. (2012) </w:t>
      </w:r>
      <w:r w:rsidRPr="00654CC3">
        <w:rPr>
          <w:rFonts w:ascii="Arial" w:hAnsi="Arial" w:cs="Arial"/>
          <w:i/>
          <w:iCs/>
        </w:rPr>
        <w:t>Visible learning for teachers: aximizing impact on learning. Llundain: Routledge.</w:t>
      </w:r>
    </w:p>
    <w:p w14:paraId="240946D0" w14:textId="77777777" w:rsidR="0083138A" w:rsidRPr="00654CC3" w:rsidRDefault="0083138A" w:rsidP="00925415">
      <w:pPr>
        <w:rPr>
          <w:rFonts w:ascii="Arial" w:hAnsi="Arial" w:cs="Arial"/>
          <w:i/>
          <w:iCs/>
        </w:rPr>
      </w:pPr>
      <w:r w:rsidRPr="00654CC3">
        <w:rPr>
          <w:rFonts w:ascii="Arial" w:hAnsi="Arial" w:cs="Arial"/>
        </w:rPr>
        <w:t xml:space="preserve">Hodkinson, A. (2016) </w:t>
      </w:r>
      <w:r w:rsidRPr="00654CC3">
        <w:rPr>
          <w:rFonts w:ascii="Arial" w:hAnsi="Arial" w:cs="Arial"/>
          <w:i/>
          <w:iCs/>
        </w:rPr>
        <w:t xml:space="preserve">Key Issues in Special Educational Needs and Inclusion. </w:t>
      </w:r>
      <w:r w:rsidRPr="00654CC3">
        <w:rPr>
          <w:rFonts w:ascii="Arial" w:hAnsi="Arial" w:cs="Arial"/>
        </w:rPr>
        <w:t>Llundain: SAGE.</w:t>
      </w:r>
    </w:p>
    <w:p w14:paraId="12EE6ED5" w14:textId="532A4E4D" w:rsidR="0083138A" w:rsidRPr="00654CC3" w:rsidRDefault="0083138A" w:rsidP="00925415">
      <w:pPr>
        <w:rPr>
          <w:rFonts w:ascii="Arial" w:hAnsi="Arial" w:cs="Arial"/>
          <w:shd w:val="clear" w:color="auto" w:fill="FFFFFF"/>
        </w:rPr>
      </w:pPr>
      <w:r w:rsidRPr="00654CC3">
        <w:rPr>
          <w:rFonts w:ascii="Arial" w:hAnsi="Arial" w:cs="Arial"/>
          <w:shd w:val="clear" w:color="auto" w:fill="FFFFFF"/>
        </w:rPr>
        <w:t>Homan, R. (1992)</w:t>
      </w:r>
      <w:r w:rsidRPr="00654CC3">
        <w:rPr>
          <w:rFonts w:ascii="Arial" w:hAnsi="Arial" w:cs="Arial"/>
          <w:i/>
          <w:iCs/>
          <w:shd w:val="clear" w:color="auto" w:fill="FFFFFF"/>
        </w:rPr>
        <w:t xml:space="preserve"> The Ethics of Open Methods. </w:t>
      </w:r>
      <w:r w:rsidRPr="00654CC3">
        <w:rPr>
          <w:rFonts w:ascii="Arial" w:hAnsi="Arial" w:cs="Arial"/>
          <w:shd w:val="clear" w:color="auto" w:fill="FFFFFF"/>
        </w:rPr>
        <w:t xml:space="preserve">The British Journal of Sociology. </w:t>
      </w:r>
    </w:p>
    <w:p w14:paraId="601EAFFA" w14:textId="390838CE" w:rsidR="0083138A" w:rsidRPr="00654CC3" w:rsidRDefault="0083138A" w:rsidP="00925415">
      <w:pPr>
        <w:rPr>
          <w:rFonts w:ascii="Arial" w:hAnsi="Arial" w:cs="Arial"/>
        </w:rPr>
      </w:pPr>
      <w:r w:rsidRPr="00654CC3">
        <w:rPr>
          <w:rFonts w:ascii="Arial" w:hAnsi="Arial" w:cs="Arial"/>
        </w:rPr>
        <w:t>Jordan, R</w:t>
      </w:r>
      <w:r w:rsidR="00A26851">
        <w:rPr>
          <w:rFonts w:ascii="Arial" w:hAnsi="Arial" w:cs="Arial"/>
        </w:rPr>
        <w:t xml:space="preserve">. a </w:t>
      </w:r>
      <w:r w:rsidRPr="00654CC3">
        <w:rPr>
          <w:rFonts w:ascii="Arial" w:hAnsi="Arial" w:cs="Arial"/>
        </w:rPr>
        <w:t xml:space="preserve">Jones, G. (1996) </w:t>
      </w:r>
      <w:r w:rsidRPr="00654CC3">
        <w:rPr>
          <w:rFonts w:ascii="Arial" w:hAnsi="Arial" w:cs="Arial"/>
          <w:i/>
          <w:iCs/>
        </w:rPr>
        <w:t>Educational provision for children with autism in Scotland</w:t>
      </w:r>
      <w:r w:rsidRPr="00654CC3">
        <w:rPr>
          <w:rFonts w:ascii="Arial" w:hAnsi="Arial" w:cs="Arial"/>
        </w:rPr>
        <w:t>. Caeredin: SOEID</w:t>
      </w:r>
    </w:p>
    <w:p w14:paraId="1451F86B" w14:textId="45780400" w:rsidR="0083138A" w:rsidRPr="00654CC3" w:rsidRDefault="0083138A" w:rsidP="00925415">
      <w:pPr>
        <w:rPr>
          <w:rFonts w:ascii="Arial" w:hAnsi="Arial" w:cs="Arial"/>
        </w:rPr>
      </w:pPr>
      <w:r w:rsidRPr="00654CC3">
        <w:rPr>
          <w:rFonts w:ascii="Arial" w:hAnsi="Arial" w:cs="Arial"/>
        </w:rPr>
        <w:t>Jordan, R</w:t>
      </w:r>
      <w:r w:rsidR="00A26851">
        <w:rPr>
          <w:rFonts w:ascii="Arial" w:hAnsi="Arial" w:cs="Arial"/>
        </w:rPr>
        <w:t xml:space="preserve">. a </w:t>
      </w:r>
      <w:r w:rsidRPr="00654CC3">
        <w:rPr>
          <w:rFonts w:ascii="Arial" w:hAnsi="Arial" w:cs="Arial"/>
        </w:rPr>
        <w:t xml:space="preserve">Powell, S. (1995) </w:t>
      </w:r>
      <w:r w:rsidRPr="00654CC3">
        <w:rPr>
          <w:rFonts w:ascii="Arial" w:hAnsi="Arial" w:cs="Arial"/>
          <w:i/>
          <w:iCs/>
        </w:rPr>
        <w:t>Understanding and Teaching Children with Autism</w:t>
      </w:r>
      <w:r w:rsidRPr="00654CC3">
        <w:rPr>
          <w:rFonts w:ascii="Arial" w:hAnsi="Arial" w:cs="Arial"/>
        </w:rPr>
        <w:t>. Chinester: John Wiley and Sons.</w:t>
      </w:r>
    </w:p>
    <w:p w14:paraId="27B3D83F" w14:textId="77777777" w:rsidR="0083138A" w:rsidRPr="00654CC3" w:rsidRDefault="0083138A" w:rsidP="00925415">
      <w:pPr>
        <w:spacing w:line="240" w:lineRule="auto"/>
        <w:rPr>
          <w:rFonts w:ascii="Arial" w:hAnsi="Arial" w:cs="Arial"/>
          <w:color w:val="000000"/>
          <w:shd w:val="clear" w:color="auto" w:fill="FFFFFF"/>
        </w:rPr>
      </w:pPr>
      <w:r w:rsidRPr="00654CC3">
        <w:rPr>
          <w:rFonts w:ascii="Arial" w:hAnsi="Arial" w:cs="Arial"/>
          <w:color w:val="000000"/>
          <w:shd w:val="clear" w:color="auto" w:fill="FFFFFF"/>
        </w:rPr>
        <w:t xml:space="preserve">Kanner, L. (1943) </w:t>
      </w:r>
      <w:r w:rsidRPr="00654CC3">
        <w:rPr>
          <w:rFonts w:ascii="Arial" w:hAnsi="Arial" w:cs="Arial"/>
          <w:i/>
          <w:color w:val="000000"/>
          <w:shd w:val="clear" w:color="auto" w:fill="FFFFFF"/>
        </w:rPr>
        <w:t>Autistic Disturbances of Affective Contact.</w:t>
      </w:r>
      <w:r w:rsidRPr="00654CC3">
        <w:rPr>
          <w:rFonts w:ascii="Arial" w:hAnsi="Arial" w:cs="Arial"/>
          <w:color w:val="000000"/>
          <w:shd w:val="clear" w:color="auto" w:fill="FFFFFF"/>
        </w:rPr>
        <w:t xml:space="preserve"> </w:t>
      </w:r>
      <w:r w:rsidRPr="00654CC3">
        <w:rPr>
          <w:rFonts w:ascii="Arial" w:hAnsi="Arial" w:cs="Arial"/>
          <w:i/>
          <w:iCs/>
          <w:color w:val="000000"/>
          <w:shd w:val="clear" w:color="auto" w:fill="FFFFFF"/>
        </w:rPr>
        <w:t>Nervous Child: Journal of Psychopathology, Psychotherapy, Mental Hygiene, and Guidance of the Child</w:t>
      </w:r>
      <w:r w:rsidRPr="00654CC3">
        <w:rPr>
          <w:rFonts w:ascii="Arial" w:hAnsi="Arial" w:cs="Arial"/>
          <w:color w:val="000000"/>
          <w:shd w:val="clear" w:color="auto" w:fill="FFFFFF"/>
        </w:rPr>
        <w:t xml:space="preserve"> 2 </w:t>
      </w:r>
    </w:p>
    <w:p w14:paraId="397BA548" w14:textId="22A78842" w:rsidR="0083138A" w:rsidRPr="004435A6" w:rsidRDefault="0083138A" w:rsidP="00925415">
      <w:pPr>
        <w:spacing w:line="240" w:lineRule="auto"/>
        <w:jc w:val="both"/>
        <w:rPr>
          <w:rStyle w:val="Hyperlink"/>
          <w:rFonts w:ascii="Arial" w:eastAsia="Times New Roman" w:hAnsi="Arial" w:cs="Arial"/>
          <w:color w:val="auto"/>
          <w:u w:val="none"/>
          <w:lang w:eastAsia="en-GB"/>
        </w:rPr>
      </w:pPr>
      <w:r w:rsidRPr="004435A6">
        <w:rPr>
          <w:rStyle w:val="Hyperlink"/>
          <w:rFonts w:ascii="Arial" w:eastAsia="Times New Roman" w:hAnsi="Arial" w:cs="Arial"/>
          <w:color w:val="auto"/>
          <w:u w:val="none"/>
          <w:lang w:eastAsia="en-GB"/>
        </w:rPr>
        <w:t xml:space="preserve"> Langton, G</w:t>
      </w:r>
      <w:r w:rsidR="00A26851">
        <w:rPr>
          <w:rStyle w:val="Hyperlink"/>
          <w:rFonts w:ascii="Arial" w:eastAsia="Times New Roman" w:hAnsi="Arial" w:cs="Arial"/>
          <w:color w:val="auto"/>
          <w:u w:val="none"/>
          <w:lang w:eastAsia="en-GB"/>
        </w:rPr>
        <w:t xml:space="preserve">. A </w:t>
      </w:r>
      <w:r w:rsidRPr="004435A6">
        <w:rPr>
          <w:rStyle w:val="Hyperlink"/>
          <w:rFonts w:ascii="Arial" w:eastAsia="Times New Roman" w:hAnsi="Arial" w:cs="Arial"/>
          <w:color w:val="auto"/>
          <w:u w:val="none"/>
          <w:lang w:eastAsia="en-GB"/>
        </w:rPr>
        <w:t xml:space="preserve">Syson, Z. (2019) </w:t>
      </w:r>
      <w:r w:rsidRPr="004435A6">
        <w:rPr>
          <w:rStyle w:val="Hyperlink"/>
          <w:rFonts w:ascii="Arial" w:eastAsia="Times New Roman" w:hAnsi="Arial" w:cs="Arial"/>
          <w:i/>
          <w:iCs/>
          <w:color w:val="auto"/>
          <w:u w:val="none"/>
          <w:lang w:eastAsia="en-GB"/>
        </w:rPr>
        <w:t xml:space="preserve">Simple Strategies for Supporting Children with Pathalogical Demand Avoidance at School. </w:t>
      </w:r>
      <w:r w:rsidRPr="004435A6">
        <w:rPr>
          <w:rStyle w:val="Hyperlink"/>
          <w:rFonts w:ascii="Arial" w:eastAsia="Times New Roman" w:hAnsi="Arial" w:cs="Arial"/>
          <w:color w:val="auto"/>
          <w:u w:val="none"/>
          <w:lang w:eastAsia="en-GB"/>
        </w:rPr>
        <w:t>PDA Society.</w:t>
      </w:r>
    </w:p>
    <w:p w14:paraId="57807E11" w14:textId="5E2CF799" w:rsidR="0083138A" w:rsidRPr="00654CC3" w:rsidRDefault="0083138A" w:rsidP="00925415">
      <w:pPr>
        <w:rPr>
          <w:rFonts w:ascii="Arial" w:hAnsi="Arial" w:cs="Arial"/>
        </w:rPr>
      </w:pPr>
      <w:r w:rsidRPr="00654CC3">
        <w:rPr>
          <w:rFonts w:ascii="Arial" w:hAnsi="Arial" w:cs="Arial"/>
        </w:rPr>
        <w:t>Llywodraeth Cymru</w:t>
      </w:r>
      <w:r w:rsidR="00B97922">
        <w:rPr>
          <w:rFonts w:ascii="Arial" w:hAnsi="Arial" w:cs="Arial"/>
        </w:rPr>
        <w:t>.</w:t>
      </w:r>
      <w:r w:rsidRPr="00654CC3">
        <w:rPr>
          <w:rFonts w:ascii="Arial" w:hAnsi="Arial" w:cs="Arial"/>
        </w:rPr>
        <w:t xml:space="preserve"> (2014)</w:t>
      </w:r>
      <w:r w:rsidR="00B97922">
        <w:rPr>
          <w:rFonts w:ascii="Arial" w:hAnsi="Arial" w:cs="Arial"/>
        </w:rPr>
        <w:t xml:space="preserve"> </w:t>
      </w:r>
      <w:r w:rsidRPr="00654CC3">
        <w:rPr>
          <w:rFonts w:ascii="Arial" w:hAnsi="Arial" w:cs="Arial"/>
          <w:i/>
          <w:iCs/>
        </w:rPr>
        <w:t>Papur Gwyn. Cynigion deddfwriaethol ar gyfer anghenion dysgu ychwanegol.</w:t>
      </w:r>
      <w:r w:rsidRPr="00654CC3">
        <w:rPr>
          <w:rFonts w:ascii="Arial" w:hAnsi="Arial" w:cs="Arial"/>
        </w:rPr>
        <w:t xml:space="preserve"> Caerdydd: Llywodraeth Cymru. Ar gael yn: </w:t>
      </w:r>
      <w:r w:rsidRPr="00654CC3">
        <w:rPr>
          <w:rFonts w:ascii="Arial" w:hAnsi="Arial" w:cs="Arial"/>
        </w:rPr>
        <w:fldChar w:fldCharType="begin"/>
      </w:r>
      <w:r w:rsidRPr="00654CC3">
        <w:rPr>
          <w:rFonts w:ascii="Arial" w:hAnsi="Arial" w:cs="Arial"/>
        </w:rPr>
        <w:instrText xml:space="preserve"> HYPERLINK "https://llyw.cymru/sites/default/files/consultations/2018-01/140604-consultation-document-cy.pdf" </w:instrText>
      </w:r>
      <w:r w:rsidRPr="00654CC3">
        <w:rPr>
          <w:rFonts w:ascii="Arial" w:hAnsi="Arial" w:cs="Arial"/>
        </w:rPr>
        <w:fldChar w:fldCharType="separate"/>
      </w:r>
      <w:r w:rsidRPr="00654CC3">
        <w:rPr>
          <w:rStyle w:val="Hyperlink"/>
          <w:rFonts w:ascii="Arial" w:hAnsi="Arial" w:cs="Arial"/>
        </w:rPr>
        <w:t>https://llyw.cymru/sites/default/files/consultations/2018-01/140604-consultation-document-cy.pdf</w:t>
      </w:r>
      <w:r w:rsidRPr="00654CC3">
        <w:rPr>
          <w:rFonts w:ascii="Arial" w:hAnsi="Arial" w:cs="Arial"/>
        </w:rPr>
        <w:fldChar w:fldCharType="end"/>
      </w:r>
      <w:r w:rsidRPr="00654CC3">
        <w:rPr>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11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777133E1" w14:textId="6A15B77C" w:rsidR="0083138A" w:rsidRPr="00654CC3" w:rsidRDefault="0083138A" w:rsidP="00925415">
      <w:pPr>
        <w:rPr>
          <w:rStyle w:val="Hyperlink"/>
          <w:rFonts w:ascii="Arial" w:hAnsi="Arial" w:cs="Arial"/>
        </w:rPr>
      </w:pPr>
      <w:r w:rsidRPr="00654CC3">
        <w:rPr>
          <w:rFonts w:ascii="Arial" w:hAnsi="Arial" w:cs="Arial"/>
        </w:rPr>
        <w:t>Llywodraeth Cymru</w:t>
      </w:r>
      <w:r w:rsidR="00B97922">
        <w:rPr>
          <w:rFonts w:ascii="Arial" w:hAnsi="Arial" w:cs="Arial"/>
        </w:rPr>
        <w:t xml:space="preserve">. </w:t>
      </w:r>
      <w:r w:rsidRPr="00654CC3">
        <w:rPr>
          <w:rFonts w:ascii="Arial" w:hAnsi="Arial" w:cs="Arial"/>
        </w:rPr>
        <w:t xml:space="preserve">(2015) </w:t>
      </w:r>
      <w:r w:rsidRPr="00654CC3">
        <w:rPr>
          <w:rFonts w:ascii="Arial" w:hAnsi="Arial" w:cs="Arial"/>
          <w:i/>
        </w:rPr>
        <w:t xml:space="preserve">Deddf Llesiant Cenedlaethau’r Dyfodol (Cymru). Caerdydd. </w:t>
      </w:r>
      <w:r w:rsidRPr="00654CC3">
        <w:rPr>
          <w:rFonts w:ascii="Arial" w:hAnsi="Arial" w:cs="Arial"/>
        </w:rPr>
        <w:t xml:space="preserve">Hawlfraint y Goron. Ar gael yn: </w:t>
      </w:r>
      <w:r w:rsidRPr="00654CC3">
        <w:fldChar w:fldCharType="begin"/>
      </w:r>
      <w:r w:rsidRPr="00654CC3">
        <w:rPr>
          <w:rFonts w:ascii="Arial" w:hAnsi="Arial" w:cs="Arial"/>
        </w:rPr>
        <w:instrText xml:space="preserve"> HYPERLINK "https://gweddill.gov.wales/docs/dsjlg/publications/150623-guide-to-the-fg-act-en.pdf" </w:instrText>
      </w:r>
      <w:r w:rsidRPr="00654CC3">
        <w:fldChar w:fldCharType="separate"/>
      </w:r>
      <w:r w:rsidRPr="00654CC3">
        <w:rPr>
          <w:rStyle w:val="Hyperlink"/>
          <w:rFonts w:ascii="Arial" w:hAnsi="Arial" w:cs="Arial"/>
        </w:rPr>
        <w:t>https://gweddill.gov.wales/docs/dsjlg/publications/150623-guide-to-the-fg-act-en.pdf</w:t>
      </w:r>
      <w:r w:rsidRPr="00654CC3">
        <w:rPr>
          <w:rStyle w:val="Hyperlink"/>
          <w:rFonts w:ascii="Arial" w:hAnsi="Arial" w:cs="Arial"/>
        </w:rPr>
        <w:fldChar w:fldCharType="end"/>
      </w:r>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4CE0398C" w14:textId="7E238377" w:rsidR="0083138A" w:rsidRPr="00654CC3" w:rsidRDefault="0083138A" w:rsidP="00925415">
      <w:pPr>
        <w:rPr>
          <w:rStyle w:val="Hyperlink"/>
          <w:rFonts w:ascii="Arial" w:hAnsi="Arial" w:cs="Arial"/>
        </w:rPr>
      </w:pPr>
      <w:r w:rsidRPr="00654CC3">
        <w:rPr>
          <w:rFonts w:ascii="Arial" w:hAnsi="Arial" w:cs="Arial"/>
        </w:rPr>
        <w:t>Llywodraeth Cymru</w:t>
      </w:r>
      <w:r w:rsidR="00B97922">
        <w:rPr>
          <w:rFonts w:ascii="Arial" w:hAnsi="Arial" w:cs="Arial"/>
        </w:rPr>
        <w:t>.</w:t>
      </w:r>
      <w:r w:rsidRPr="00654CC3">
        <w:rPr>
          <w:rFonts w:ascii="Arial" w:hAnsi="Arial" w:cs="Arial"/>
        </w:rPr>
        <w:t xml:space="preserve"> (2016) </w:t>
      </w:r>
      <w:r w:rsidRPr="00654CC3">
        <w:rPr>
          <w:rFonts w:ascii="Arial" w:hAnsi="Arial" w:cs="Arial"/>
          <w:i/>
        </w:rPr>
        <w:t xml:space="preserve">Cynnwys a chynorthwyo disgyblion. Caerdydd. </w:t>
      </w:r>
      <w:r w:rsidRPr="00654CC3">
        <w:rPr>
          <w:rFonts w:ascii="Arial" w:hAnsi="Arial" w:cs="Arial"/>
        </w:rPr>
        <w:t xml:space="preserve">Hawlfraint y Goron. Ar gael yn: </w:t>
      </w:r>
      <w:hyperlink r:id="rId17" w:history="1">
        <w:r w:rsidRPr="00654CC3">
          <w:rPr>
            <w:rStyle w:val="Hyperlink"/>
            <w:rFonts w:ascii="Arial" w:hAnsi="Arial" w:cs="Arial"/>
          </w:rPr>
          <w:t>https://gweddill.gov.wales/docs/dcells/publications/160318-inclusion-and-pupil-support-cy.pdf</w:t>
        </w:r>
      </w:hyperlink>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510C7E9C" w14:textId="33777919" w:rsidR="0083138A" w:rsidRDefault="0083138A" w:rsidP="00925415">
      <w:pPr>
        <w:rPr>
          <w:rFonts w:ascii="Arial" w:hAnsi="Arial" w:cs="Arial"/>
          <w:lang w:val="en-US"/>
        </w:rPr>
      </w:pPr>
      <w:r>
        <w:rPr>
          <w:rFonts w:ascii="Arial" w:hAnsi="Arial" w:cs="Arial"/>
        </w:rPr>
        <w:t>Llywodraeth Cymru</w:t>
      </w:r>
      <w:r w:rsidR="00B97922">
        <w:rPr>
          <w:rFonts w:ascii="Arial" w:hAnsi="Arial" w:cs="Arial"/>
        </w:rPr>
        <w:t>.</w:t>
      </w:r>
      <w:r>
        <w:rPr>
          <w:rFonts w:ascii="Arial" w:hAnsi="Arial" w:cs="Arial"/>
        </w:rPr>
        <w:t xml:space="preserve"> (2018a) </w:t>
      </w:r>
      <w:r>
        <w:rPr>
          <w:rFonts w:ascii="Arial" w:hAnsi="Arial" w:cs="Arial"/>
          <w:i/>
          <w:iCs/>
        </w:rPr>
        <w:t xml:space="preserve">Additional learning needs (ALN) factsheet for maintained schools and nurseries. </w:t>
      </w:r>
      <w:r>
        <w:rPr>
          <w:rFonts w:ascii="Arial" w:hAnsi="Arial" w:cs="Arial"/>
        </w:rPr>
        <w:t xml:space="preserve">Caerdydd: Llywodraeth Cymru. Ar gael yn: </w:t>
      </w:r>
      <w:hyperlink r:id="rId18" w:history="1">
        <w:r>
          <w:rPr>
            <w:rStyle w:val="Hyperlink"/>
          </w:rPr>
          <w:t>https://gov.wales/additional-learning-needs-aln-factsheet-maintained-schools-and-nurseries</w:t>
        </w:r>
      </w:hyperlink>
      <w: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11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6761FCD6" w14:textId="096D7A25" w:rsidR="0083138A" w:rsidRPr="00654CC3" w:rsidRDefault="0083138A" w:rsidP="00925415">
      <w:pPr>
        <w:rPr>
          <w:rFonts w:ascii="Arial" w:hAnsi="Arial" w:cs="Arial"/>
          <w:lang w:val="en-US"/>
        </w:rPr>
      </w:pPr>
      <w:r w:rsidRPr="00654CC3">
        <w:rPr>
          <w:rFonts w:ascii="Arial" w:eastAsia="Times New Roman" w:hAnsi="Arial" w:cs="Arial"/>
          <w:lang w:eastAsia="en-GB"/>
        </w:rPr>
        <w:t>Llywodraeth Cymru</w:t>
      </w:r>
      <w:r w:rsidR="00B97922">
        <w:rPr>
          <w:rFonts w:ascii="Arial" w:eastAsia="Times New Roman" w:hAnsi="Arial" w:cs="Arial"/>
          <w:lang w:eastAsia="en-GB"/>
        </w:rPr>
        <w:t>.</w:t>
      </w:r>
      <w:r w:rsidRPr="00654CC3">
        <w:rPr>
          <w:rFonts w:ascii="Arial" w:eastAsia="Times New Roman" w:hAnsi="Arial" w:cs="Arial"/>
          <w:lang w:eastAsia="en-GB"/>
        </w:rPr>
        <w:t xml:space="preserve"> (2018</w:t>
      </w:r>
      <w:r>
        <w:rPr>
          <w:rFonts w:ascii="Arial" w:eastAsia="Times New Roman" w:hAnsi="Arial" w:cs="Arial"/>
          <w:lang w:eastAsia="en-GB"/>
        </w:rPr>
        <w:t>b</w:t>
      </w:r>
      <w:r w:rsidRPr="00654CC3">
        <w:rPr>
          <w:rFonts w:ascii="Arial" w:eastAsia="Times New Roman" w:hAnsi="Arial" w:cs="Arial"/>
          <w:lang w:eastAsia="en-GB"/>
        </w:rPr>
        <w:t xml:space="preserve">) </w:t>
      </w:r>
      <w:r w:rsidRPr="00654CC3">
        <w:rPr>
          <w:rFonts w:ascii="Arial" w:hAnsi="Arial" w:cs="Arial"/>
          <w:i/>
        </w:rPr>
        <w:t>Cod Drafft Anghenion Dysgu Ychwanegol Cymru</w:t>
      </w:r>
      <w:r w:rsidRPr="00654CC3">
        <w:rPr>
          <w:rFonts w:ascii="Arial" w:hAnsi="Arial" w:cs="Arial"/>
        </w:rPr>
        <w:t xml:space="preserve">. Caerdydd: Hawlfaint y Goron. Ar gael yn: </w:t>
      </w:r>
      <w:r w:rsidRPr="00654CC3">
        <w:fldChar w:fldCharType="begin"/>
      </w:r>
      <w:r w:rsidRPr="00654CC3">
        <w:rPr>
          <w:rFonts w:ascii="Arial" w:hAnsi="Arial" w:cs="Arial"/>
        </w:rPr>
        <w:instrText xml:space="preserve"> HYPERLINK "https://llyw.cymru/sites/default/files/consultations/2018-12/cod-drafft-anghenion-dysgu-ychwanegol-cymru_0.pdf" </w:instrText>
      </w:r>
      <w:r w:rsidRPr="00654CC3">
        <w:fldChar w:fldCharType="separate"/>
      </w:r>
      <w:r w:rsidRPr="00654CC3">
        <w:rPr>
          <w:rStyle w:val="Hyperlink"/>
          <w:rFonts w:ascii="Arial" w:hAnsi="Arial" w:cs="Arial"/>
        </w:rPr>
        <w:t>https://llyw.cymru/sites/default/files/consultations/2018-12/cod-drafft-anghenion-dysgu-ychwanegol-cymru_0.pdf</w:t>
      </w:r>
      <w:r w:rsidRPr="00654CC3">
        <w:rPr>
          <w:rStyle w:val="Hyperlink"/>
          <w:rFonts w:ascii="Arial" w:hAnsi="Arial" w:cs="Arial"/>
        </w:rPr>
        <w:fldChar w:fldCharType="end"/>
      </w:r>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352D999A" w14:textId="47F38A8C" w:rsidR="0083138A" w:rsidRPr="00654CC3" w:rsidRDefault="0083138A" w:rsidP="00925415">
      <w:pPr>
        <w:spacing w:line="240" w:lineRule="auto"/>
        <w:rPr>
          <w:rFonts w:ascii="Arial" w:hAnsi="Arial" w:cs="Arial"/>
        </w:rPr>
      </w:pPr>
      <w:r w:rsidRPr="00654CC3">
        <w:rPr>
          <w:rFonts w:ascii="Arial" w:hAnsi="Arial" w:cs="Arial"/>
        </w:rPr>
        <w:t>Llywodraeth Cymru</w:t>
      </w:r>
      <w:r w:rsidR="00B97922">
        <w:rPr>
          <w:rFonts w:ascii="Arial" w:hAnsi="Arial" w:cs="Arial"/>
        </w:rPr>
        <w:t>.</w:t>
      </w:r>
      <w:r w:rsidRPr="00654CC3">
        <w:rPr>
          <w:rFonts w:ascii="Arial" w:hAnsi="Arial" w:cs="Arial"/>
        </w:rPr>
        <w:t xml:space="preserve"> (2019) Cwricwlwm Drafft i Gymru 2022: Iechyd a Lles. Caerdydd: Llywodraeth Cymru. A gael yn: </w:t>
      </w:r>
      <w:r w:rsidRPr="00654CC3">
        <w:fldChar w:fldCharType="begin"/>
      </w:r>
      <w:r w:rsidRPr="00654CC3">
        <w:rPr>
          <w:rFonts w:ascii="Arial" w:hAnsi="Arial" w:cs="Arial"/>
        </w:rPr>
        <w:instrText xml:space="preserve"> HYPERLINK "https://hwb.gov.wales/storage/e8da48ec-1309-4555-a507-bfb0ae8ec1a7/canllawiau-statudol-drafft-iechyd-a-lles.pdf" </w:instrText>
      </w:r>
      <w:r w:rsidRPr="00654CC3">
        <w:fldChar w:fldCharType="separate"/>
      </w:r>
      <w:r w:rsidRPr="00654CC3">
        <w:rPr>
          <w:rStyle w:val="Hyperlink"/>
          <w:rFonts w:ascii="Arial" w:hAnsi="Arial" w:cs="Arial"/>
        </w:rPr>
        <w:t>https://hwb.gov.wales/storage/e8da48ec-1309-4555-a507-bfb0ae8ec1a7/canllawiau-statudol-drafft-iechyd-a-lles.pdf</w:t>
      </w:r>
      <w:r w:rsidRPr="00654CC3">
        <w:rPr>
          <w:rStyle w:val="Hyperlink"/>
          <w:rFonts w:ascii="Arial" w:hAnsi="Arial" w:cs="Arial"/>
        </w:rPr>
        <w:fldChar w:fldCharType="end"/>
      </w:r>
      <w:r w:rsidRPr="00654CC3">
        <w:rPr>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316A6617" w14:textId="648106F4" w:rsidR="0083138A" w:rsidRPr="00654CC3" w:rsidRDefault="0083138A" w:rsidP="00925415">
      <w:pPr>
        <w:rPr>
          <w:rFonts w:ascii="Arial" w:hAnsi="Arial" w:cs="Arial"/>
        </w:rPr>
      </w:pPr>
      <w:r w:rsidRPr="00654CC3">
        <w:rPr>
          <w:rFonts w:ascii="Arial" w:hAnsi="Arial" w:cs="Arial"/>
        </w:rPr>
        <w:t>Llywodraeth Cymru. (2015</w:t>
      </w:r>
      <w:r>
        <w:rPr>
          <w:rFonts w:ascii="Arial" w:hAnsi="Arial" w:cs="Arial"/>
        </w:rPr>
        <w:t>a</w:t>
      </w:r>
      <w:r w:rsidRPr="00654CC3">
        <w:rPr>
          <w:rFonts w:ascii="Arial" w:hAnsi="Arial" w:cs="Arial"/>
        </w:rPr>
        <w:t>)</w:t>
      </w:r>
      <w:r w:rsidR="00B97922">
        <w:rPr>
          <w:rFonts w:ascii="Arial" w:hAnsi="Arial" w:cs="Arial"/>
        </w:rPr>
        <w:t xml:space="preserve"> </w:t>
      </w:r>
      <w:r w:rsidRPr="00654CC3">
        <w:rPr>
          <w:rFonts w:ascii="Arial" w:hAnsi="Arial" w:cs="Arial"/>
          <w:i/>
          <w:iCs/>
        </w:rPr>
        <w:t xml:space="preserve">Gwneud defnydd effeithiol o ddata a thystiolaeth ymchwil. </w:t>
      </w:r>
      <w:r w:rsidRPr="00654CC3">
        <w:rPr>
          <w:rFonts w:ascii="Arial" w:hAnsi="Arial" w:cs="Arial"/>
        </w:rPr>
        <w:t>Caerdydd: Llywodraeth Cymru.</w:t>
      </w:r>
    </w:p>
    <w:p w14:paraId="59DB3C39" w14:textId="77777777" w:rsidR="0083138A" w:rsidRPr="00654CC3" w:rsidRDefault="0083138A" w:rsidP="00925415">
      <w:pPr>
        <w:spacing w:line="240" w:lineRule="auto"/>
        <w:jc w:val="both"/>
        <w:rPr>
          <w:rStyle w:val="Hyperlink"/>
          <w:rFonts w:ascii="Arial" w:hAnsi="Arial" w:cs="Arial"/>
          <w:lang w:val="en-GB"/>
        </w:rPr>
      </w:pPr>
      <w:proofErr w:type="spellStart"/>
      <w:r w:rsidRPr="00654CC3">
        <w:rPr>
          <w:rFonts w:ascii="Arial" w:hAnsi="Arial" w:cs="Arial"/>
          <w:lang w:val="en-GB"/>
        </w:rPr>
        <w:t>Llywodraeth</w:t>
      </w:r>
      <w:proofErr w:type="spellEnd"/>
      <w:r w:rsidRPr="00654CC3">
        <w:rPr>
          <w:rFonts w:ascii="Arial" w:hAnsi="Arial" w:cs="Arial"/>
          <w:lang w:val="en-GB"/>
        </w:rPr>
        <w:t xml:space="preserve"> Cymru. (2015b).</w:t>
      </w:r>
      <w:r w:rsidRPr="00654CC3">
        <w:rPr>
          <w:rFonts w:ascii="Arial" w:hAnsi="Arial" w:cs="Arial"/>
          <w:i/>
          <w:iCs/>
          <w:lang w:val="en-GB"/>
        </w:rPr>
        <w:t xml:space="preserve"> </w:t>
      </w:r>
      <w:r w:rsidRPr="00654CC3">
        <w:rPr>
          <w:rFonts w:ascii="Arial" w:hAnsi="Arial" w:cs="Arial"/>
          <w:i/>
          <w:iCs/>
        </w:rPr>
        <w:t>Wynebu’r her gyda’n gilydd (YGaTh): Pecyn cymorth ymgysylltu â’r gymuned a theuluoedd i ysgolion yng Nghymru.</w:t>
      </w:r>
      <w:r w:rsidRPr="00654CC3">
        <w:rPr>
          <w:rFonts w:ascii="Arial" w:hAnsi="Arial" w:cs="Arial"/>
        </w:rPr>
        <w:t xml:space="preserve"> </w:t>
      </w:r>
      <w:proofErr w:type="spellStart"/>
      <w:r w:rsidRPr="00654CC3">
        <w:rPr>
          <w:rFonts w:ascii="Arial" w:hAnsi="Arial" w:cs="Arial"/>
          <w:lang w:val="en-GB"/>
        </w:rPr>
        <w:t>Caerdydd</w:t>
      </w:r>
      <w:proofErr w:type="spellEnd"/>
      <w:r w:rsidRPr="00654CC3">
        <w:rPr>
          <w:rFonts w:ascii="Arial" w:hAnsi="Arial" w:cs="Arial"/>
          <w:lang w:val="en-GB"/>
        </w:rPr>
        <w:t xml:space="preserve">: </w:t>
      </w:r>
      <w:proofErr w:type="spellStart"/>
      <w:r w:rsidRPr="00654CC3">
        <w:rPr>
          <w:rFonts w:ascii="Arial" w:hAnsi="Arial" w:cs="Arial"/>
          <w:lang w:val="en-GB"/>
        </w:rPr>
        <w:t>Llywodraeth</w:t>
      </w:r>
      <w:proofErr w:type="spellEnd"/>
      <w:r w:rsidRPr="00654CC3">
        <w:rPr>
          <w:rFonts w:ascii="Arial" w:hAnsi="Arial" w:cs="Arial"/>
          <w:lang w:val="en-GB"/>
        </w:rPr>
        <w:t xml:space="preserve"> Cymru. </w:t>
      </w:r>
      <w:proofErr w:type="spellStart"/>
      <w:r w:rsidRPr="00654CC3">
        <w:rPr>
          <w:rFonts w:ascii="Arial" w:hAnsi="Arial" w:cs="Arial"/>
          <w:lang w:val="en-GB"/>
        </w:rPr>
        <w:t>Ar</w:t>
      </w:r>
      <w:proofErr w:type="spellEnd"/>
      <w:r w:rsidRPr="00654CC3">
        <w:rPr>
          <w:rFonts w:ascii="Arial" w:hAnsi="Arial" w:cs="Arial"/>
          <w:lang w:val="en-GB"/>
        </w:rPr>
        <w:t xml:space="preserve"> </w:t>
      </w:r>
      <w:proofErr w:type="spellStart"/>
      <w:r w:rsidRPr="00654CC3">
        <w:rPr>
          <w:rFonts w:ascii="Arial" w:hAnsi="Arial" w:cs="Arial"/>
          <w:lang w:val="en-GB"/>
        </w:rPr>
        <w:t>gael</w:t>
      </w:r>
      <w:proofErr w:type="spellEnd"/>
      <w:r w:rsidRPr="00654CC3">
        <w:rPr>
          <w:rFonts w:ascii="Arial" w:hAnsi="Arial" w:cs="Arial"/>
          <w:lang w:val="en-GB"/>
        </w:rPr>
        <w:t xml:space="preserve"> yn:</w:t>
      </w:r>
      <w:hyperlink r:id="rId19" w:history="1">
        <w:r w:rsidRPr="00654CC3">
          <w:rPr>
            <w:rStyle w:val="Hyperlink"/>
            <w:rFonts w:ascii="Arial" w:hAnsi="Arial" w:cs="Arial"/>
            <w:lang w:val="en-GB"/>
          </w:rPr>
          <w:t>http://</w:t>
        </w:r>
      </w:hyperlink>
      <w:hyperlink r:id="rId20" w:history="1">
        <w:r w:rsidRPr="00654CC3">
          <w:rPr>
            <w:rStyle w:val="Hyperlink"/>
            <w:rFonts w:ascii="Arial" w:hAnsi="Arial" w:cs="Arial"/>
            <w:lang w:val="en-GB"/>
          </w:rPr>
          <w:t>learning.gov.wales/docs/learningwales/publications/160712-face-toolkit-main-en.pdf</w:t>
        </w:r>
      </w:hyperlink>
      <w:r w:rsidRPr="00654CC3">
        <w:rPr>
          <w:rStyle w:val="Hyperlink"/>
          <w:rFonts w:ascii="Arial" w:hAnsi="Arial" w:cs="Arial"/>
          <w:lang w:val="en-GB"/>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13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4AA23591" w14:textId="77777777" w:rsidR="0083138A" w:rsidRPr="00654CC3" w:rsidRDefault="0083138A" w:rsidP="00925415">
      <w:pPr>
        <w:rPr>
          <w:rFonts w:ascii="Arial" w:hAnsi="Arial" w:cs="Arial"/>
        </w:rPr>
      </w:pPr>
      <w:r w:rsidRPr="00654CC3">
        <w:rPr>
          <w:rFonts w:ascii="Arial" w:hAnsi="Arial" w:cs="Arial"/>
        </w:rPr>
        <w:t>Llywodraeth Cymru. (2018</w:t>
      </w:r>
      <w:r>
        <w:rPr>
          <w:rFonts w:ascii="Arial" w:hAnsi="Arial" w:cs="Arial"/>
        </w:rPr>
        <w:t>c</w:t>
      </w:r>
      <w:r w:rsidRPr="00654CC3">
        <w:rPr>
          <w:rFonts w:ascii="Arial" w:hAnsi="Arial" w:cs="Arial"/>
        </w:rPr>
        <w:t xml:space="preserve">) </w:t>
      </w:r>
      <w:r w:rsidRPr="00654CC3">
        <w:rPr>
          <w:rFonts w:ascii="Arial" w:hAnsi="Arial" w:cs="Arial"/>
          <w:i/>
          <w:iCs/>
        </w:rPr>
        <w:t xml:space="preserve">Cymorth i blant a phobl ifanc sydd ag Anhwylder Sbectrwm Awtistig (ASD) mewn lleoliadau addysgol. </w:t>
      </w:r>
      <w:r w:rsidRPr="00654CC3">
        <w:rPr>
          <w:rFonts w:ascii="Arial" w:hAnsi="Arial" w:cs="Arial"/>
        </w:rPr>
        <w:t xml:space="preserve">Caerdydd: Llywodraeth Cymru. Ar gael yn: </w:t>
      </w:r>
      <w:r w:rsidRPr="00654CC3">
        <w:rPr>
          <w:rFonts w:ascii="Arial" w:hAnsi="Arial" w:cs="Arial"/>
        </w:rPr>
        <w:fldChar w:fldCharType="begin"/>
      </w:r>
      <w:r w:rsidRPr="00654CC3">
        <w:rPr>
          <w:rFonts w:ascii="Arial" w:hAnsi="Arial" w:cs="Arial"/>
        </w:rPr>
        <w:instrText xml:space="preserve"> HYPERLINK "https://llyw.cymru/sites/default/files/publications/2019-01/ffyrdd-o-gefnogi-dysgwyr-ag-anhwylder-ar-y-sbectrwm-awtistig-asd.pdf%20" </w:instrText>
      </w:r>
      <w:r w:rsidRPr="00654CC3">
        <w:rPr>
          <w:rFonts w:ascii="Arial" w:hAnsi="Arial" w:cs="Arial"/>
        </w:rPr>
        <w:fldChar w:fldCharType="separate"/>
      </w:r>
      <w:r w:rsidRPr="00654CC3">
        <w:rPr>
          <w:rStyle w:val="Hyperlink"/>
          <w:rFonts w:ascii="Arial" w:hAnsi="Arial" w:cs="Arial"/>
        </w:rPr>
        <w:t>https://llyw.cymru/sites/default/files/publications/2019-01/ffyrdd-o-gefnogi-dysgwyr-ag-anhwylder-ar-y-sbectrwm-awtistig-asd.pdf</w:t>
      </w:r>
      <w:r w:rsidRPr="00654CC3">
        <w:rPr>
          <w:rFonts w:ascii="Arial" w:hAnsi="Arial" w:cs="Arial"/>
        </w:rPr>
        <w:fldChar w:fldCharType="end"/>
      </w:r>
      <w:r w:rsidRPr="00654CC3">
        <w:rPr>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11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4BEDD3DE" w14:textId="44F4A930" w:rsidR="0083138A" w:rsidRPr="00654CC3" w:rsidRDefault="0083138A" w:rsidP="00925415">
      <w:pPr>
        <w:rPr>
          <w:rStyle w:val="Hyperlink"/>
          <w:rFonts w:ascii="Arial" w:hAnsi="Arial" w:cs="Arial"/>
        </w:rPr>
      </w:pPr>
      <w:r w:rsidRPr="00654CC3">
        <w:rPr>
          <w:rFonts w:ascii="Arial" w:hAnsi="Arial" w:cs="Arial"/>
        </w:rPr>
        <w:t>Llywodraeth Cynulliad Cymru</w:t>
      </w:r>
      <w:r w:rsidR="00B97922">
        <w:rPr>
          <w:rFonts w:ascii="Arial" w:hAnsi="Arial" w:cs="Arial"/>
        </w:rPr>
        <w:t>.</w:t>
      </w:r>
      <w:r w:rsidRPr="00654CC3">
        <w:rPr>
          <w:rFonts w:ascii="Arial" w:hAnsi="Arial" w:cs="Arial"/>
        </w:rPr>
        <w:t xml:space="preserve"> (2004) </w:t>
      </w:r>
      <w:r w:rsidRPr="00654CC3">
        <w:rPr>
          <w:rFonts w:ascii="Arial" w:hAnsi="Arial" w:cs="Arial"/>
          <w:i/>
        </w:rPr>
        <w:t>Cod Ymarfer Anghenion Addysgol Arbennig Cymru.</w:t>
      </w:r>
      <w:r w:rsidRPr="00654CC3">
        <w:rPr>
          <w:rFonts w:ascii="Arial" w:hAnsi="Arial" w:cs="Arial"/>
        </w:rPr>
        <w:t xml:space="preserve"> Caerdydd. Hawlfraint y Goron. Ar gael yn: </w:t>
      </w:r>
      <w:r w:rsidRPr="00654CC3">
        <w:fldChar w:fldCharType="begin"/>
      </w:r>
      <w:r w:rsidRPr="00654CC3">
        <w:rPr>
          <w:rFonts w:ascii="Arial" w:hAnsi="Arial" w:cs="Arial"/>
        </w:rPr>
        <w:instrText xml:space="preserve"> HYPERLINK "https://learning.gov.wales/docs/learningwales/publications/131016-sen-code-of-practice-for-wales-cy.pdf" </w:instrText>
      </w:r>
      <w:r w:rsidRPr="00654CC3">
        <w:fldChar w:fldCharType="separate"/>
      </w:r>
      <w:r w:rsidRPr="00654CC3">
        <w:rPr>
          <w:rStyle w:val="Hyperlink"/>
          <w:rFonts w:ascii="Arial" w:hAnsi="Arial" w:cs="Arial"/>
        </w:rPr>
        <w:t>https://learning.gov.wales/docs/learningwales/publications/131016-sen-code-of-practice-for-wales-cy.pdf</w:t>
      </w:r>
      <w:r w:rsidRPr="00654CC3">
        <w:rPr>
          <w:rStyle w:val="Hyperlink"/>
          <w:rFonts w:ascii="Arial" w:hAnsi="Arial" w:cs="Arial"/>
        </w:rPr>
        <w:fldChar w:fldCharType="end"/>
      </w:r>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11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7DE5BD77" w14:textId="790B7B83" w:rsidR="0083138A" w:rsidRPr="00654CC3" w:rsidRDefault="0083138A" w:rsidP="00925415">
      <w:pPr>
        <w:rPr>
          <w:rStyle w:val="Hyperlink"/>
          <w:rFonts w:ascii="Arial" w:hAnsi="Arial" w:cs="Arial"/>
        </w:rPr>
      </w:pPr>
      <w:r w:rsidRPr="00654CC3">
        <w:rPr>
          <w:rFonts w:ascii="Arial" w:hAnsi="Arial" w:cs="Arial"/>
        </w:rPr>
        <w:t>Llywodraeth Cynulliad Cymru</w:t>
      </w:r>
      <w:r w:rsidR="00B97922">
        <w:rPr>
          <w:rFonts w:ascii="Arial" w:hAnsi="Arial" w:cs="Arial"/>
        </w:rPr>
        <w:t>.</w:t>
      </w:r>
      <w:r w:rsidRPr="00654CC3">
        <w:rPr>
          <w:rFonts w:ascii="Arial" w:hAnsi="Arial" w:cs="Arial"/>
        </w:rPr>
        <w:t xml:space="preserve"> (2016) </w:t>
      </w:r>
      <w:r w:rsidRPr="00654CC3">
        <w:rPr>
          <w:rFonts w:ascii="Arial" w:hAnsi="Arial" w:cs="Arial"/>
          <w:i/>
        </w:rPr>
        <w:t xml:space="preserve">Briff Ymchwil Anghenion Dysgu Ychwanegol yng Nghymru. Caerdydd. </w:t>
      </w:r>
      <w:r w:rsidRPr="00654CC3">
        <w:rPr>
          <w:rFonts w:ascii="Arial" w:hAnsi="Arial" w:cs="Arial"/>
        </w:rPr>
        <w:t>Hawlfraint y Goron. Ar gael yn:</w:t>
      </w:r>
      <w:r w:rsidRPr="00654CC3">
        <w:rPr>
          <w:rFonts w:ascii="Arial" w:hAnsi="Arial" w:cs="Arial"/>
          <w:i/>
        </w:rPr>
        <w:t xml:space="preserve"> </w:t>
      </w:r>
      <w:hyperlink r:id="rId21" w:history="1">
        <w:r w:rsidRPr="00654CC3">
          <w:rPr>
            <w:rStyle w:val="Hyperlink"/>
            <w:rFonts w:ascii="Arial" w:hAnsi="Arial" w:cs="Arial"/>
          </w:rPr>
          <w:t>http://www.assembly.wales/Research%20Documents/16-059%20SEN/16-059-Web-Welsh.pdf</w:t>
        </w:r>
      </w:hyperlink>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11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71A28BEB" w14:textId="4375BB03" w:rsidR="0083138A" w:rsidRPr="00654CC3" w:rsidRDefault="0083138A" w:rsidP="00925415">
      <w:pPr>
        <w:spacing w:line="240" w:lineRule="auto"/>
        <w:jc w:val="both"/>
        <w:rPr>
          <w:rStyle w:val="Hyperlink"/>
          <w:rFonts w:ascii="Arial" w:eastAsia="Times New Roman" w:hAnsi="Arial" w:cs="Arial"/>
          <w:lang w:eastAsia="en-GB"/>
        </w:rPr>
      </w:pPr>
      <w:r w:rsidRPr="00654CC3">
        <w:rPr>
          <w:rStyle w:val="Hyperlink"/>
          <w:rFonts w:ascii="Arial" w:eastAsia="Times New Roman" w:hAnsi="Arial" w:cs="Arial"/>
          <w:color w:val="auto"/>
          <w:u w:val="none"/>
          <w:lang w:eastAsia="en-GB"/>
        </w:rPr>
        <w:t>Maxwell, L. (2010)</w:t>
      </w:r>
      <w:r w:rsidR="00B97922">
        <w:rPr>
          <w:rStyle w:val="Hyperlink"/>
          <w:rFonts w:ascii="Arial" w:eastAsia="Times New Roman" w:hAnsi="Arial" w:cs="Arial"/>
          <w:color w:val="auto"/>
          <w:u w:val="none"/>
          <w:lang w:eastAsia="en-GB"/>
        </w:rPr>
        <w:t xml:space="preserve"> </w:t>
      </w:r>
      <w:r w:rsidRPr="00654CC3">
        <w:rPr>
          <w:rStyle w:val="ref-journal"/>
          <w:rFonts w:ascii="Arial" w:hAnsi="Arial" w:cs="Arial"/>
          <w:i/>
          <w:iCs/>
          <w:color w:val="000000"/>
          <w:shd w:val="clear" w:color="auto" w:fill="FFFFFF"/>
        </w:rPr>
        <w:t>In Chaos and its influence on children's development: An ecological perspective.</w:t>
      </w:r>
      <w:r w:rsidRPr="00654CC3">
        <w:rPr>
          <w:rFonts w:ascii="Arial" w:hAnsi="Arial" w:cs="Arial"/>
          <w:color w:val="000000"/>
          <w:shd w:val="clear" w:color="auto" w:fill="FFFFFF"/>
        </w:rPr>
        <w:t> Washington: American Psychological Association.</w:t>
      </w:r>
    </w:p>
    <w:p w14:paraId="03DEA2CC" w14:textId="16943EC7" w:rsidR="0083138A" w:rsidRPr="00654CC3" w:rsidRDefault="0083138A" w:rsidP="00925415">
      <w:pPr>
        <w:rPr>
          <w:rFonts w:ascii="Arial" w:hAnsi="Arial" w:cs="Arial"/>
        </w:rPr>
      </w:pPr>
      <w:r w:rsidRPr="00654CC3">
        <w:rPr>
          <w:rFonts w:ascii="Arial" w:hAnsi="Arial" w:cs="Arial"/>
          <w:color w:val="222222"/>
          <w:shd w:val="clear" w:color="auto" w:fill="FFFFFF"/>
        </w:rPr>
        <w:t>National Autistic Society</w:t>
      </w:r>
      <w:r w:rsidR="00B97922">
        <w:rPr>
          <w:rFonts w:ascii="Arial" w:hAnsi="Arial" w:cs="Arial"/>
          <w:color w:val="222222"/>
          <w:shd w:val="clear" w:color="auto" w:fill="FFFFFF"/>
        </w:rPr>
        <w:t>.</w:t>
      </w:r>
      <w:r w:rsidRPr="00654CC3">
        <w:rPr>
          <w:rFonts w:ascii="Arial" w:hAnsi="Arial" w:cs="Arial"/>
          <w:color w:val="222222"/>
          <w:shd w:val="clear" w:color="auto" w:fill="FFFFFF"/>
        </w:rPr>
        <w:t xml:space="preserve"> (2011) </w:t>
      </w:r>
      <w:r w:rsidRPr="00654CC3">
        <w:rPr>
          <w:rFonts w:ascii="Arial" w:hAnsi="Arial" w:cs="Arial"/>
          <w:i/>
          <w:color w:val="222222"/>
          <w:shd w:val="clear" w:color="auto" w:fill="FFFFFF"/>
        </w:rPr>
        <w:t xml:space="preserve">Classroom and playground: Support children with autism spectrum disorder. </w:t>
      </w:r>
      <w:r w:rsidRPr="00654CC3">
        <w:rPr>
          <w:rFonts w:ascii="Arial" w:hAnsi="Arial" w:cs="Arial"/>
          <w:color w:val="222222"/>
          <w:shd w:val="clear" w:color="auto" w:fill="FFFFFF"/>
        </w:rPr>
        <w:t xml:space="preserve">Llundain. Ar gael yn: </w:t>
      </w:r>
      <w:r w:rsidRPr="00654CC3">
        <w:fldChar w:fldCharType="begin"/>
      </w:r>
      <w:r w:rsidRPr="00654CC3">
        <w:rPr>
          <w:rFonts w:ascii="Arial" w:hAnsi="Arial" w:cs="Arial"/>
        </w:rPr>
        <w:instrText xml:space="preserve"> HYPERLINK "file:///C:\\Users\\Rachel%20Gledhill\\Downloads\\Classroom%20and%20playground%20(1).pdf" </w:instrText>
      </w:r>
      <w:r w:rsidRPr="00654CC3">
        <w:fldChar w:fldCharType="separate"/>
      </w:r>
      <w:r w:rsidRPr="00654CC3">
        <w:rPr>
          <w:rStyle w:val="Hyperlink"/>
          <w:rFonts w:ascii="Arial" w:hAnsi="Arial" w:cs="Arial"/>
        </w:rPr>
        <w:t>file:///C:/Users/Rachel%20Gledhill/Downloads/Classroom%20and%20playground%20(1).pdf</w:t>
      </w:r>
      <w:r w:rsidRPr="00654CC3">
        <w:rPr>
          <w:rStyle w:val="Hyperlink"/>
          <w:rFonts w:ascii="Arial" w:hAnsi="Arial" w:cs="Arial"/>
        </w:rPr>
        <w:fldChar w:fldCharType="end"/>
      </w:r>
      <w:r w:rsidRPr="00654CC3">
        <w:rPr>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11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0F18194B" w14:textId="19DCD855" w:rsidR="0083138A" w:rsidRPr="00654CC3" w:rsidRDefault="0083138A" w:rsidP="00925415">
      <w:pPr>
        <w:rPr>
          <w:rFonts w:ascii="Arial" w:hAnsi="Arial" w:cs="Arial"/>
        </w:rPr>
      </w:pPr>
      <w:r w:rsidRPr="00654CC3">
        <w:rPr>
          <w:rFonts w:ascii="Arial" w:hAnsi="Arial" w:cs="Arial"/>
        </w:rPr>
        <w:t xml:space="preserve"> Newson, E</w:t>
      </w:r>
      <w:r w:rsidR="00A26851">
        <w:rPr>
          <w:rFonts w:ascii="Arial" w:hAnsi="Arial" w:cs="Arial"/>
        </w:rPr>
        <w:t>. a</w:t>
      </w:r>
      <w:r w:rsidRPr="00654CC3">
        <w:rPr>
          <w:rFonts w:ascii="Arial" w:hAnsi="Arial" w:cs="Arial"/>
        </w:rPr>
        <w:t xml:space="preserve"> Jones, G. (1992) </w:t>
      </w:r>
      <w:r w:rsidRPr="00654CC3">
        <w:rPr>
          <w:rFonts w:ascii="Arial" w:hAnsi="Arial" w:cs="Arial"/>
          <w:i/>
          <w:iCs/>
        </w:rPr>
        <w:t xml:space="preserve">Summary of provision for children and adults with autism in England and Wales. </w:t>
      </w:r>
      <w:r w:rsidRPr="00654CC3">
        <w:rPr>
          <w:rFonts w:ascii="Arial" w:hAnsi="Arial" w:cs="Arial"/>
        </w:rPr>
        <w:t>Nottingham University: Adroddiad ymchwil heb ei gyhoeddi.</w:t>
      </w:r>
    </w:p>
    <w:p w14:paraId="2A8F1A07" w14:textId="7A1F0233" w:rsidR="0083138A" w:rsidRPr="0083138A" w:rsidRDefault="0083138A" w:rsidP="00925415">
      <w:pPr>
        <w:rPr>
          <w:rFonts w:ascii="Arial" w:hAnsi="Arial" w:cs="Arial"/>
          <w:lang w:val="en-US"/>
        </w:rPr>
      </w:pPr>
      <w:proofErr w:type="spellStart"/>
      <w:r>
        <w:rPr>
          <w:rFonts w:ascii="Arial" w:hAnsi="Arial" w:cs="Arial"/>
          <w:lang w:val="en-US"/>
        </w:rPr>
        <w:t>Nind</w:t>
      </w:r>
      <w:proofErr w:type="spellEnd"/>
      <w:r>
        <w:rPr>
          <w:rFonts w:ascii="Arial" w:hAnsi="Arial" w:cs="Arial"/>
          <w:lang w:val="en-US"/>
        </w:rPr>
        <w:t>, M</w:t>
      </w:r>
      <w:r w:rsidR="00A26851">
        <w:rPr>
          <w:rFonts w:ascii="Arial" w:hAnsi="Arial" w:cs="Arial"/>
          <w:lang w:val="en-US"/>
        </w:rPr>
        <w:t>.</w:t>
      </w:r>
      <w:r>
        <w:rPr>
          <w:rFonts w:ascii="Arial" w:hAnsi="Arial" w:cs="Arial"/>
          <w:lang w:val="en-US"/>
        </w:rPr>
        <w:t xml:space="preserve"> </w:t>
      </w:r>
      <w:r w:rsidR="00A26851">
        <w:rPr>
          <w:rFonts w:ascii="Arial" w:hAnsi="Arial" w:cs="Arial"/>
          <w:lang w:val="en-US"/>
        </w:rPr>
        <w:t>a</w:t>
      </w:r>
      <w:r>
        <w:rPr>
          <w:rFonts w:ascii="Arial" w:hAnsi="Arial" w:cs="Arial"/>
          <w:lang w:val="en-US"/>
        </w:rPr>
        <w:t xml:space="preserve"> Hewett, D. (2005) </w:t>
      </w:r>
      <w:r>
        <w:rPr>
          <w:rFonts w:ascii="Arial" w:hAnsi="Arial" w:cs="Arial"/>
          <w:i/>
          <w:iCs/>
          <w:lang w:val="en-US"/>
        </w:rPr>
        <w:t xml:space="preserve">Access to Communication with people who have severe learning difficulties (2il </w:t>
      </w:r>
      <w:proofErr w:type="spellStart"/>
      <w:r>
        <w:rPr>
          <w:rFonts w:ascii="Arial" w:hAnsi="Arial" w:cs="Arial"/>
          <w:i/>
          <w:iCs/>
          <w:lang w:val="en-US"/>
        </w:rPr>
        <w:t>arg</w:t>
      </w:r>
      <w:proofErr w:type="spellEnd"/>
      <w:r>
        <w:rPr>
          <w:rFonts w:ascii="Arial" w:hAnsi="Arial" w:cs="Arial"/>
          <w:i/>
          <w:iCs/>
          <w:lang w:val="en-US"/>
        </w:rPr>
        <w:t>)</w:t>
      </w:r>
      <w:r>
        <w:rPr>
          <w:rFonts w:ascii="Arial" w:hAnsi="Arial" w:cs="Arial"/>
          <w:lang w:val="en-US"/>
        </w:rPr>
        <w:t xml:space="preserve">. </w:t>
      </w:r>
      <w:proofErr w:type="spellStart"/>
      <w:r>
        <w:rPr>
          <w:rFonts w:ascii="Arial" w:hAnsi="Arial" w:cs="Arial"/>
          <w:lang w:val="en-US"/>
        </w:rPr>
        <w:t>Efrog</w:t>
      </w:r>
      <w:proofErr w:type="spellEnd"/>
      <w:r>
        <w:rPr>
          <w:rFonts w:ascii="Arial" w:hAnsi="Arial" w:cs="Arial"/>
          <w:lang w:val="en-US"/>
        </w:rPr>
        <w:t xml:space="preserve"> Newydd: David Fulton Publishing.</w:t>
      </w:r>
    </w:p>
    <w:p w14:paraId="4EE658D5" w14:textId="77777777" w:rsidR="0083138A" w:rsidRPr="00654CC3" w:rsidRDefault="0083138A" w:rsidP="00654CC3">
      <w:pPr>
        <w:tabs>
          <w:tab w:val="left" w:pos="3300"/>
        </w:tabs>
        <w:jc w:val="both"/>
        <w:rPr>
          <w:rFonts w:ascii="Arial" w:hAnsi="Arial" w:cs="Arial"/>
          <w:i/>
          <w:iCs/>
        </w:rPr>
      </w:pPr>
      <w:r w:rsidRPr="00654CC3">
        <w:rPr>
          <w:rFonts w:ascii="Arial" w:hAnsi="Arial" w:cs="Arial"/>
        </w:rPr>
        <w:t xml:space="preserve">Ozdemi, S. (2010) </w:t>
      </w:r>
      <w:r w:rsidRPr="00654CC3">
        <w:rPr>
          <w:rFonts w:ascii="Arial" w:hAnsi="Arial" w:cs="Arial"/>
          <w:i/>
          <w:iCs/>
        </w:rPr>
        <w:t xml:space="preserve">Social stories: an intervention technique for children with Autism. </w:t>
      </w:r>
      <w:r w:rsidRPr="00654CC3">
        <w:rPr>
          <w:rFonts w:ascii="Arial" w:hAnsi="Arial" w:cs="Arial"/>
        </w:rPr>
        <w:t>Procedia Social and Behavioral Sciences: Elsevier Ltd.</w:t>
      </w:r>
    </w:p>
    <w:p w14:paraId="75EAB87F" w14:textId="52814D4B" w:rsidR="0083138A" w:rsidRDefault="0083138A" w:rsidP="00925415">
      <w:pPr>
        <w:rPr>
          <w:rFonts w:ascii="Arial" w:hAnsi="Arial" w:cs="Arial"/>
        </w:rPr>
      </w:pPr>
      <w:r w:rsidRPr="003C2D81">
        <w:rPr>
          <w:rFonts w:ascii="Arial" w:hAnsi="Arial" w:cs="Arial"/>
        </w:rPr>
        <w:t xml:space="preserve">Peer, L. </w:t>
      </w:r>
      <w:r w:rsidR="00A26851">
        <w:rPr>
          <w:rFonts w:ascii="Arial" w:hAnsi="Arial" w:cs="Arial"/>
        </w:rPr>
        <w:t>a</w:t>
      </w:r>
      <w:r w:rsidRPr="003C2D81">
        <w:rPr>
          <w:rFonts w:ascii="Arial" w:hAnsi="Arial" w:cs="Arial"/>
        </w:rPr>
        <w:t xml:space="preserve"> Reid, G. (2016) </w:t>
      </w:r>
      <w:r w:rsidRPr="003C2D81">
        <w:rPr>
          <w:rFonts w:ascii="Arial" w:hAnsi="Arial" w:cs="Arial"/>
          <w:i/>
          <w:iCs/>
        </w:rPr>
        <w:t>Special Educational Needs – A Guide for Inclusive Practice (</w:t>
      </w:r>
      <w:r>
        <w:rPr>
          <w:rFonts w:ascii="Arial" w:hAnsi="Arial" w:cs="Arial"/>
          <w:i/>
          <w:iCs/>
        </w:rPr>
        <w:t>2il</w:t>
      </w:r>
      <w:r w:rsidRPr="003C2D81">
        <w:rPr>
          <w:rFonts w:ascii="Arial" w:hAnsi="Arial" w:cs="Arial"/>
          <w:i/>
          <w:iCs/>
        </w:rPr>
        <w:t xml:space="preserve"> </w:t>
      </w:r>
      <w:r>
        <w:rPr>
          <w:rFonts w:ascii="Arial" w:hAnsi="Arial" w:cs="Arial"/>
          <w:i/>
          <w:iCs/>
        </w:rPr>
        <w:t>arg</w:t>
      </w:r>
      <w:r w:rsidRPr="003C2D81">
        <w:rPr>
          <w:rFonts w:ascii="Arial" w:hAnsi="Arial" w:cs="Arial"/>
          <w:i/>
          <w:iCs/>
        </w:rPr>
        <w:t xml:space="preserve">.). </w:t>
      </w:r>
      <w:r w:rsidRPr="003C2D81">
        <w:rPr>
          <w:rFonts w:ascii="Arial" w:hAnsi="Arial" w:cs="Arial"/>
        </w:rPr>
        <w:t>L</w:t>
      </w:r>
      <w:r>
        <w:rPr>
          <w:rFonts w:ascii="Arial" w:hAnsi="Arial" w:cs="Arial"/>
        </w:rPr>
        <w:t>lundain</w:t>
      </w:r>
      <w:r w:rsidRPr="003C2D81">
        <w:rPr>
          <w:rFonts w:ascii="Arial" w:hAnsi="Arial" w:cs="Arial"/>
        </w:rPr>
        <w:t xml:space="preserve">: Sage.    </w:t>
      </w:r>
    </w:p>
    <w:p w14:paraId="48B4C72A" w14:textId="50392638" w:rsidR="0083138A" w:rsidRPr="00654CC3" w:rsidRDefault="0083138A" w:rsidP="00925415">
      <w:pPr>
        <w:rPr>
          <w:rFonts w:ascii="Arial" w:hAnsi="Arial" w:cs="Arial"/>
        </w:rPr>
      </w:pPr>
      <w:r w:rsidRPr="00654CC3">
        <w:rPr>
          <w:rFonts w:ascii="Arial" w:hAnsi="Arial" w:cs="Arial"/>
        </w:rPr>
        <w:t xml:space="preserve">Popper, K. (2004) </w:t>
      </w:r>
      <w:r w:rsidRPr="00654CC3">
        <w:rPr>
          <w:rFonts w:ascii="Arial" w:hAnsi="Arial" w:cs="Arial"/>
          <w:i/>
          <w:iCs/>
        </w:rPr>
        <w:t xml:space="preserve">The Logic of Scientific Discovery. </w:t>
      </w:r>
      <w:r w:rsidRPr="00654CC3">
        <w:rPr>
          <w:rFonts w:ascii="Arial" w:hAnsi="Arial" w:cs="Arial"/>
        </w:rPr>
        <w:t>Taylor &amp; Francis.</w:t>
      </w:r>
    </w:p>
    <w:p w14:paraId="5A4966CE" w14:textId="3B7C0896" w:rsidR="0083138A" w:rsidRPr="00654CC3" w:rsidRDefault="0083138A" w:rsidP="00925415">
      <w:pPr>
        <w:rPr>
          <w:rFonts w:ascii="Arial" w:hAnsi="Arial" w:cs="Arial"/>
        </w:rPr>
      </w:pPr>
      <w:r w:rsidRPr="00654CC3">
        <w:rPr>
          <w:rFonts w:ascii="Arial" w:hAnsi="Arial" w:cs="Arial"/>
        </w:rPr>
        <w:t xml:space="preserve">Punch, S. (2002) </w:t>
      </w:r>
      <w:r w:rsidRPr="00654CC3">
        <w:rPr>
          <w:rFonts w:ascii="Arial" w:hAnsi="Arial" w:cs="Arial"/>
          <w:i/>
          <w:iCs/>
        </w:rPr>
        <w:t xml:space="preserve">Research with children: the same or different from research with adults?. </w:t>
      </w:r>
      <w:r w:rsidRPr="00654CC3">
        <w:rPr>
          <w:rFonts w:ascii="Arial" w:hAnsi="Arial" w:cs="Arial"/>
        </w:rPr>
        <w:t xml:space="preserve">Childhood: A Global Journal of Child Research. </w:t>
      </w:r>
    </w:p>
    <w:p w14:paraId="4CF9D0CA" w14:textId="20623EF5" w:rsidR="0083138A" w:rsidRPr="00654CC3" w:rsidRDefault="0083138A" w:rsidP="00925415">
      <w:pPr>
        <w:rPr>
          <w:rFonts w:ascii="Arial" w:hAnsi="Arial" w:cs="Arial"/>
          <w:shd w:val="clear" w:color="auto" w:fill="FFFFFF"/>
        </w:rPr>
      </w:pPr>
      <w:r w:rsidRPr="00654CC3">
        <w:rPr>
          <w:rFonts w:ascii="Arial" w:hAnsi="Arial" w:cs="Arial"/>
          <w:shd w:val="clear" w:color="auto" w:fill="FFFFFF"/>
        </w:rPr>
        <w:t xml:space="preserve">Robson, C. (2002) </w:t>
      </w:r>
      <w:r w:rsidRPr="00654CC3">
        <w:rPr>
          <w:rFonts w:ascii="Arial" w:hAnsi="Arial" w:cs="Arial"/>
          <w:i/>
          <w:iCs/>
          <w:shd w:val="clear" w:color="auto" w:fill="FFFFFF"/>
        </w:rPr>
        <w:t xml:space="preserve">Real World Research. 2nd edition. </w:t>
      </w:r>
      <w:r w:rsidRPr="00654CC3">
        <w:rPr>
          <w:rFonts w:ascii="Arial" w:hAnsi="Arial" w:cs="Arial"/>
          <w:shd w:val="clear" w:color="auto" w:fill="FFFFFF"/>
        </w:rPr>
        <w:t>Rhydychen: Blackwell.</w:t>
      </w:r>
    </w:p>
    <w:p w14:paraId="26CBBB10" w14:textId="55AFE3EA" w:rsidR="0083138A" w:rsidRPr="00654CC3" w:rsidRDefault="0083138A" w:rsidP="00925415">
      <w:pPr>
        <w:rPr>
          <w:rFonts w:ascii="Arial" w:hAnsi="Arial" w:cs="Arial"/>
        </w:rPr>
      </w:pPr>
      <w:r w:rsidRPr="00654CC3">
        <w:rPr>
          <w:rFonts w:ascii="Arial" w:hAnsi="Arial" w:cs="Arial"/>
        </w:rPr>
        <w:t>Rose</w:t>
      </w:r>
      <w:r w:rsidR="00B97922">
        <w:rPr>
          <w:rFonts w:ascii="Arial" w:hAnsi="Arial" w:cs="Arial"/>
        </w:rPr>
        <w:t>, R</w:t>
      </w:r>
      <w:r w:rsidRPr="00654CC3">
        <w:rPr>
          <w:rFonts w:ascii="Arial" w:hAnsi="Arial" w:cs="Arial"/>
        </w:rPr>
        <w:t xml:space="preserve"> a Howley</w:t>
      </w:r>
      <w:r w:rsidR="00B97922">
        <w:rPr>
          <w:rFonts w:ascii="Arial" w:hAnsi="Arial" w:cs="Arial"/>
        </w:rPr>
        <w:t>, M.</w:t>
      </w:r>
      <w:r w:rsidRPr="00654CC3">
        <w:rPr>
          <w:rFonts w:ascii="Arial" w:hAnsi="Arial" w:cs="Arial"/>
        </w:rPr>
        <w:t xml:space="preserve"> (2007) </w:t>
      </w:r>
      <w:r w:rsidRPr="00654CC3">
        <w:rPr>
          <w:rFonts w:ascii="Arial" w:hAnsi="Arial" w:cs="Arial"/>
          <w:i/>
          <w:iCs/>
        </w:rPr>
        <w:t>The Practical Guide to SEN in Inclusive Primary Classrooms.</w:t>
      </w:r>
      <w:r w:rsidRPr="00654CC3">
        <w:rPr>
          <w:rFonts w:ascii="Arial" w:hAnsi="Arial" w:cs="Arial"/>
        </w:rPr>
        <w:t xml:space="preserve"> Llundain: Paul Chapman.</w:t>
      </w:r>
    </w:p>
    <w:p w14:paraId="70D41AF1" w14:textId="60B8C85B" w:rsidR="0083138A" w:rsidRPr="00654CC3" w:rsidRDefault="0083138A" w:rsidP="00925415">
      <w:pPr>
        <w:rPr>
          <w:rFonts w:ascii="Arial" w:hAnsi="Arial" w:cs="Arial"/>
          <w:shd w:val="clear" w:color="auto" w:fill="FFFFFF"/>
        </w:rPr>
      </w:pPr>
      <w:r w:rsidRPr="00654CC3">
        <w:rPr>
          <w:rFonts w:ascii="Arial" w:hAnsi="Arial" w:cs="Arial"/>
          <w:shd w:val="clear" w:color="auto" w:fill="FFFFFF"/>
        </w:rPr>
        <w:t xml:space="preserve">Rubin, H.J. </w:t>
      </w:r>
      <w:r w:rsidR="00A26851">
        <w:rPr>
          <w:rFonts w:ascii="Arial" w:hAnsi="Arial" w:cs="Arial"/>
          <w:shd w:val="clear" w:color="auto" w:fill="FFFFFF"/>
        </w:rPr>
        <w:t>a</w:t>
      </w:r>
      <w:r w:rsidRPr="00654CC3">
        <w:rPr>
          <w:rFonts w:ascii="Arial" w:hAnsi="Arial" w:cs="Arial"/>
          <w:shd w:val="clear" w:color="auto" w:fill="FFFFFF"/>
        </w:rPr>
        <w:t xml:space="preserve"> Rubin, I. (1995) </w:t>
      </w:r>
      <w:r w:rsidRPr="00654CC3">
        <w:rPr>
          <w:rFonts w:ascii="Arial" w:hAnsi="Arial" w:cs="Arial"/>
          <w:i/>
          <w:iCs/>
          <w:shd w:val="clear" w:color="auto" w:fill="FFFFFF"/>
        </w:rPr>
        <w:t xml:space="preserve">Qualitative interviewing: the art of hearing data. </w:t>
      </w:r>
      <w:r w:rsidRPr="00654CC3">
        <w:rPr>
          <w:rFonts w:ascii="Arial" w:hAnsi="Arial" w:cs="Arial"/>
          <w:shd w:val="clear" w:color="auto" w:fill="FFFFFF"/>
        </w:rPr>
        <w:t>Thousand Oaks: Sage.</w:t>
      </w:r>
    </w:p>
    <w:p w14:paraId="141A905B" w14:textId="77777777" w:rsidR="0083138A" w:rsidRPr="00654CC3" w:rsidRDefault="0083138A" w:rsidP="00925415">
      <w:pPr>
        <w:spacing w:line="240" w:lineRule="auto"/>
        <w:rPr>
          <w:rFonts w:ascii="Arial" w:hAnsi="Arial" w:cs="Arial"/>
        </w:rPr>
      </w:pPr>
      <w:r w:rsidRPr="00654CC3">
        <w:rPr>
          <w:rFonts w:ascii="Arial" w:hAnsi="Arial" w:cs="Arial"/>
        </w:rPr>
        <w:t xml:space="preserve">Spooner, W. (2011) </w:t>
      </w:r>
      <w:r w:rsidRPr="00654CC3">
        <w:rPr>
          <w:rFonts w:ascii="Arial" w:hAnsi="Arial" w:cs="Arial"/>
          <w:i/>
          <w:iCs/>
        </w:rPr>
        <w:t xml:space="preserve">The SEN Handbook for Trainee Teachers, NQTs and Teaching Assistants. </w:t>
      </w:r>
      <w:r w:rsidRPr="00654CC3">
        <w:rPr>
          <w:rFonts w:ascii="Arial" w:hAnsi="Arial" w:cs="Arial"/>
        </w:rPr>
        <w:t>Abingdon: Routledge.</w:t>
      </w:r>
    </w:p>
    <w:p w14:paraId="5A20AFD3" w14:textId="57C768BD" w:rsidR="0083138A" w:rsidRPr="00654CC3" w:rsidRDefault="0083138A" w:rsidP="00925415">
      <w:pPr>
        <w:rPr>
          <w:rFonts w:ascii="Arial" w:hAnsi="Arial" w:cs="Arial"/>
        </w:rPr>
      </w:pPr>
      <w:r w:rsidRPr="00B97922">
        <w:rPr>
          <w:rStyle w:val="Emphasis"/>
          <w:rFonts w:ascii="Arial" w:hAnsi="Arial" w:cs="Arial"/>
          <w:i w:val="0"/>
          <w:iCs w:val="0"/>
          <w:color w:val="000000"/>
          <w:shd w:val="clear" w:color="auto" w:fill="FFFFFF"/>
        </w:rPr>
        <w:t>StatsCymru</w:t>
      </w:r>
      <w:r w:rsidR="00B97922" w:rsidRPr="00B97922">
        <w:rPr>
          <w:rStyle w:val="Emphasis"/>
          <w:rFonts w:ascii="Arial" w:hAnsi="Arial" w:cs="Arial"/>
          <w:i w:val="0"/>
          <w:iCs w:val="0"/>
          <w:color w:val="000000"/>
          <w:shd w:val="clear" w:color="auto" w:fill="FFFFFF"/>
        </w:rPr>
        <w:t>.</w:t>
      </w:r>
      <w:r w:rsidRPr="00654CC3">
        <w:rPr>
          <w:rStyle w:val="Emphasis"/>
          <w:rFonts w:ascii="Arial" w:hAnsi="Arial" w:cs="Arial"/>
          <w:color w:val="000000"/>
          <w:shd w:val="clear" w:color="auto" w:fill="FFFFFF"/>
        </w:rPr>
        <w:t xml:space="preserve"> (2016) Disgyblion sydd ag anghenion addysgol arbennig yn ôl prif angen a blwyddyn, i Ionawr 2016. </w:t>
      </w:r>
      <w:r w:rsidRPr="00B97922">
        <w:rPr>
          <w:rStyle w:val="Emphasis"/>
          <w:rFonts w:ascii="Arial" w:hAnsi="Arial" w:cs="Arial"/>
          <w:i w:val="0"/>
          <w:iCs w:val="0"/>
          <w:color w:val="000000"/>
          <w:shd w:val="clear" w:color="auto" w:fill="FFFFFF"/>
        </w:rPr>
        <w:t xml:space="preserve">Llywodraeth Cymru. Ar gael yn: </w:t>
      </w:r>
      <w:r w:rsidRPr="00B97922">
        <w:fldChar w:fldCharType="begin"/>
      </w:r>
      <w:r w:rsidRPr="00B97922">
        <w:rPr>
          <w:rFonts w:ascii="Arial" w:hAnsi="Arial" w:cs="Arial"/>
        </w:rPr>
        <w:instrText xml:space="preserve"> HYPERLINK "https://statscymru.llyw.cymru/Catalogue/Education-and-Skills/Schools-and-Teachers/Schools-Census/Pupil-Level-Annual-School-Census/Special-Educational-Needs/pupilssen-by-majorneed-year" </w:instrText>
      </w:r>
      <w:r w:rsidRPr="00B97922">
        <w:fldChar w:fldCharType="separate"/>
      </w:r>
      <w:r w:rsidRPr="00B97922">
        <w:rPr>
          <w:rStyle w:val="Hyperlink"/>
          <w:rFonts w:ascii="Arial" w:hAnsi="Arial" w:cs="Arial"/>
        </w:rPr>
        <w:t>https://statscymru.llyw.cymru/Catalogue/Education-and-Skills/Schools-and-Teachers/Schools-Census/Pupil-Level-Annual-School-Census/Special-Educational-Needs/pupilssen-by-majorneed-year</w:t>
      </w:r>
      <w:r w:rsidRPr="00B97922">
        <w:rPr>
          <w:rStyle w:val="Hyperlink"/>
          <w:rFonts w:ascii="Arial" w:hAnsi="Arial" w:cs="Arial"/>
        </w:rPr>
        <w:fldChar w:fldCharType="end"/>
      </w:r>
      <w:r w:rsidRPr="00654CC3">
        <w:rPr>
          <w:rStyle w:val="Hyperlink"/>
          <w:rFonts w:ascii="Arial" w:hAnsi="Arial" w:cs="Arial"/>
        </w:rPr>
        <w:t xml:space="preserve"> </w:t>
      </w:r>
      <w:r w:rsidRPr="00654CC3">
        <w:rPr>
          <w:rFonts w:ascii="Arial" w:hAnsi="Arial" w:cs="Arial"/>
          <w:lang w:val="en-US"/>
        </w:rPr>
        <w:t>(</w:t>
      </w:r>
      <w:proofErr w:type="spellStart"/>
      <w:r w:rsidRPr="00654CC3">
        <w:rPr>
          <w:rFonts w:ascii="Arial" w:hAnsi="Arial" w:cs="Arial"/>
          <w:lang w:val="en-US"/>
        </w:rPr>
        <w:t>Darllenwyd</w:t>
      </w:r>
      <w:proofErr w:type="spellEnd"/>
      <w:r w:rsidRPr="00654CC3">
        <w:rPr>
          <w:rFonts w:ascii="Arial" w:hAnsi="Arial" w:cs="Arial"/>
          <w:lang w:val="en-US"/>
        </w:rPr>
        <w:t xml:space="preserve"> 11 </w:t>
      </w:r>
      <w:proofErr w:type="spellStart"/>
      <w:r w:rsidRPr="00654CC3">
        <w:rPr>
          <w:rFonts w:ascii="Arial" w:hAnsi="Arial" w:cs="Arial"/>
          <w:lang w:val="en-US"/>
        </w:rPr>
        <w:t>Mawrth</w:t>
      </w:r>
      <w:proofErr w:type="spellEnd"/>
      <w:r w:rsidRPr="00654CC3">
        <w:rPr>
          <w:rFonts w:ascii="Arial" w:hAnsi="Arial" w:cs="Arial"/>
          <w:lang w:val="en-US"/>
        </w:rPr>
        <w:t xml:space="preserve"> 2020).</w:t>
      </w:r>
    </w:p>
    <w:p w14:paraId="33061768" w14:textId="25BF7129" w:rsidR="0083138A" w:rsidRPr="00654CC3" w:rsidRDefault="0083138A" w:rsidP="00925415">
      <w:pPr>
        <w:rPr>
          <w:rFonts w:ascii="Arial" w:hAnsi="Arial" w:cs="Arial"/>
          <w:i/>
          <w:iCs/>
        </w:rPr>
      </w:pPr>
      <w:r w:rsidRPr="00654CC3">
        <w:rPr>
          <w:rFonts w:ascii="Arial" w:hAnsi="Arial" w:cs="Arial"/>
        </w:rPr>
        <w:t>Thomas, G.</w:t>
      </w:r>
      <w:r w:rsidR="00A26851">
        <w:rPr>
          <w:rFonts w:ascii="Arial" w:hAnsi="Arial" w:cs="Arial"/>
        </w:rPr>
        <w:t xml:space="preserve"> a</w:t>
      </w:r>
      <w:r w:rsidRPr="00654CC3">
        <w:rPr>
          <w:rFonts w:ascii="Arial" w:hAnsi="Arial" w:cs="Arial"/>
        </w:rPr>
        <w:t xml:space="preserve"> Loxley, A. (2001) </w:t>
      </w:r>
      <w:r w:rsidRPr="00654CC3">
        <w:rPr>
          <w:rFonts w:ascii="Arial" w:hAnsi="Arial" w:cs="Arial"/>
          <w:i/>
          <w:iCs/>
        </w:rPr>
        <w:t xml:space="preserve">Deconstructing Special Education and Constructing Inclusion. </w:t>
      </w:r>
      <w:r w:rsidRPr="00654CC3">
        <w:rPr>
          <w:rFonts w:ascii="Arial" w:hAnsi="Arial" w:cs="Arial"/>
        </w:rPr>
        <w:t>Buckingham: Open University Press.</w:t>
      </w:r>
    </w:p>
    <w:p w14:paraId="0BBCBDE3" w14:textId="52CB7F7E" w:rsidR="0083138A" w:rsidRPr="00654CC3" w:rsidRDefault="0083138A" w:rsidP="00925415">
      <w:pPr>
        <w:spacing w:line="240" w:lineRule="auto"/>
        <w:jc w:val="both"/>
        <w:rPr>
          <w:rFonts w:ascii="Arial" w:eastAsia="Times New Roman" w:hAnsi="Arial" w:cs="Arial"/>
          <w:lang w:eastAsia="en-GB"/>
        </w:rPr>
      </w:pPr>
      <w:r w:rsidRPr="00654CC3">
        <w:rPr>
          <w:rFonts w:ascii="Arial" w:eastAsia="Times New Roman" w:hAnsi="Arial" w:cs="Arial"/>
          <w:lang w:eastAsia="en-GB"/>
        </w:rPr>
        <w:t>Vygotsky, L. (1978)</w:t>
      </w:r>
      <w:r w:rsidR="00B97922">
        <w:rPr>
          <w:rFonts w:ascii="Arial" w:eastAsia="Times New Roman" w:hAnsi="Arial" w:cs="Arial"/>
          <w:lang w:eastAsia="en-GB"/>
        </w:rPr>
        <w:t xml:space="preserve"> </w:t>
      </w:r>
      <w:r w:rsidRPr="00654CC3">
        <w:rPr>
          <w:rFonts w:ascii="Arial" w:eastAsia="Times New Roman" w:hAnsi="Arial" w:cs="Arial"/>
          <w:lang w:eastAsia="en-GB"/>
        </w:rPr>
        <w:t xml:space="preserve">Interaction between learning and development. Readings on the development of children. Efrog Newydd. </w:t>
      </w:r>
    </w:p>
    <w:p w14:paraId="62CD5D6B" w14:textId="77777777" w:rsidR="0083138A" w:rsidRPr="00654CC3" w:rsidRDefault="0083138A" w:rsidP="00925415">
      <w:pPr>
        <w:spacing w:line="240" w:lineRule="auto"/>
        <w:rPr>
          <w:rFonts w:ascii="Arial" w:hAnsi="Arial" w:cs="Arial"/>
        </w:rPr>
      </w:pPr>
      <w:r w:rsidRPr="00654CC3">
        <w:rPr>
          <w:rFonts w:ascii="Arial" w:hAnsi="Arial" w:cs="Arial"/>
        </w:rPr>
        <w:t xml:space="preserve">Warnock, M. (2005) </w:t>
      </w:r>
      <w:r w:rsidRPr="00654CC3">
        <w:rPr>
          <w:rFonts w:ascii="Arial" w:hAnsi="Arial" w:cs="Arial"/>
          <w:i/>
        </w:rPr>
        <w:t xml:space="preserve">Special Educational Needs. </w:t>
      </w:r>
      <w:r w:rsidRPr="00654CC3">
        <w:rPr>
          <w:rFonts w:ascii="Arial" w:hAnsi="Arial" w:cs="Arial"/>
        </w:rPr>
        <w:t>A New Look, Impact NO.11, Philosophy of Education Society of Great Britain.</w:t>
      </w:r>
    </w:p>
    <w:p w14:paraId="7B85B54C" w14:textId="77777777" w:rsidR="0083138A" w:rsidRPr="00E25CBD" w:rsidRDefault="0083138A" w:rsidP="00925415">
      <w:pPr>
        <w:spacing w:line="240" w:lineRule="auto"/>
        <w:jc w:val="both"/>
        <w:rPr>
          <w:rStyle w:val="Hyperlink"/>
          <w:rFonts w:ascii="Arial" w:eastAsia="Times New Roman" w:hAnsi="Arial" w:cs="Arial"/>
          <w:color w:val="auto"/>
          <w:u w:val="none"/>
          <w:lang w:eastAsia="en-GB"/>
        </w:rPr>
      </w:pPr>
      <w:r w:rsidRPr="00E25CBD">
        <w:rPr>
          <w:rStyle w:val="Hyperlink"/>
          <w:rFonts w:ascii="Arial" w:eastAsia="Times New Roman" w:hAnsi="Arial" w:cs="Arial"/>
          <w:color w:val="auto"/>
          <w:u w:val="none"/>
          <w:lang w:eastAsia="en-GB"/>
        </w:rPr>
        <w:t>Wieder, S. (2018)</w:t>
      </w:r>
      <w:r w:rsidRPr="00E25CBD">
        <w:rPr>
          <w:rStyle w:val="Hyperlink"/>
          <w:rFonts w:ascii="Arial" w:eastAsia="Times New Roman" w:hAnsi="Arial" w:cs="Arial"/>
          <w:i/>
          <w:iCs/>
          <w:color w:val="auto"/>
          <w:u w:val="none"/>
          <w:lang w:eastAsia="en-GB"/>
        </w:rPr>
        <w:t xml:space="preserve"> Motor Development: How Autism Affects Motor Skills. </w:t>
      </w:r>
      <w:r w:rsidRPr="00E25CBD">
        <w:rPr>
          <w:rStyle w:val="Hyperlink"/>
          <w:rFonts w:ascii="Arial" w:eastAsia="Times New Roman" w:hAnsi="Arial" w:cs="Arial"/>
          <w:color w:val="auto"/>
          <w:u w:val="none"/>
          <w:lang w:eastAsia="en-GB"/>
        </w:rPr>
        <w:t>Profectum.</w:t>
      </w:r>
    </w:p>
    <w:p w14:paraId="5389263C" w14:textId="77777777" w:rsidR="0083138A" w:rsidRPr="00654CC3" w:rsidRDefault="0083138A" w:rsidP="00925415">
      <w:pPr>
        <w:rPr>
          <w:rFonts w:ascii="Arial" w:hAnsi="Arial" w:cs="Arial"/>
        </w:rPr>
      </w:pPr>
      <w:r w:rsidRPr="00654CC3">
        <w:rPr>
          <w:rFonts w:ascii="Arial" w:hAnsi="Arial" w:cs="Arial"/>
        </w:rPr>
        <w:t xml:space="preserve">Wing, L. &amp; Gould, J. (1979) </w:t>
      </w:r>
      <w:r w:rsidRPr="00654CC3">
        <w:rPr>
          <w:rFonts w:ascii="Arial" w:hAnsi="Arial" w:cs="Arial"/>
          <w:i/>
          <w:iCs/>
        </w:rPr>
        <w:t xml:space="preserve">Severe impairments of social interaction and associated abnormalities in children: epidemiology and classification. </w:t>
      </w:r>
      <w:r w:rsidRPr="00654CC3">
        <w:rPr>
          <w:rFonts w:ascii="Arial" w:hAnsi="Arial" w:cs="Arial"/>
        </w:rPr>
        <w:t xml:space="preserve">Journal of Autism and Development Disorders. </w:t>
      </w:r>
    </w:p>
    <w:p w14:paraId="4F8CAEED" w14:textId="77777777" w:rsidR="0083138A" w:rsidRPr="00654CC3" w:rsidRDefault="0083138A" w:rsidP="00925415">
      <w:pPr>
        <w:rPr>
          <w:rFonts w:ascii="Arial" w:hAnsi="Arial" w:cs="Arial"/>
          <w:i/>
          <w:iCs/>
        </w:rPr>
      </w:pPr>
      <w:r w:rsidRPr="00654CC3">
        <w:rPr>
          <w:rFonts w:ascii="Arial" w:hAnsi="Arial" w:cs="Arial"/>
        </w:rPr>
        <w:t xml:space="preserve">Wing, L. (1988) </w:t>
      </w:r>
      <w:r w:rsidRPr="00654CC3">
        <w:rPr>
          <w:rFonts w:ascii="Arial" w:hAnsi="Arial" w:cs="Arial"/>
          <w:i/>
          <w:iCs/>
        </w:rPr>
        <w:t xml:space="preserve">The continuum of autistic characteristics, </w:t>
      </w:r>
      <w:r w:rsidRPr="00654CC3">
        <w:rPr>
          <w:rFonts w:ascii="Arial" w:hAnsi="Arial" w:cs="Arial"/>
        </w:rPr>
        <w:t xml:space="preserve">yn E. Schopler &amp; G. Mesibov, </w:t>
      </w:r>
      <w:r w:rsidRPr="00654CC3">
        <w:rPr>
          <w:rFonts w:ascii="Arial" w:hAnsi="Arial" w:cs="Arial"/>
          <w:i/>
          <w:iCs/>
        </w:rPr>
        <w:t>Diagnosis and assessment</w:t>
      </w:r>
      <w:r w:rsidRPr="00654CC3">
        <w:rPr>
          <w:rFonts w:ascii="Arial" w:hAnsi="Arial" w:cs="Arial"/>
        </w:rPr>
        <w:t>. Efrog Newydd: Plenum.</w:t>
      </w:r>
    </w:p>
    <w:p w14:paraId="631F9FD9" w14:textId="77777777" w:rsidR="0083138A" w:rsidRDefault="0083138A" w:rsidP="00925415">
      <w:pPr>
        <w:rPr>
          <w:rFonts w:ascii="Arial" w:hAnsi="Arial" w:cs="Arial"/>
        </w:rPr>
      </w:pPr>
      <w:r w:rsidRPr="00654CC3">
        <w:rPr>
          <w:rFonts w:ascii="Arial" w:hAnsi="Arial" w:cs="Arial"/>
        </w:rPr>
        <w:t xml:space="preserve">Wing, L. (2007) </w:t>
      </w:r>
      <w:r w:rsidRPr="00654CC3">
        <w:rPr>
          <w:rFonts w:ascii="Arial" w:hAnsi="Arial" w:cs="Arial"/>
          <w:i/>
          <w:iCs/>
        </w:rPr>
        <w:t xml:space="preserve">Children with autistic spectrum disorders, </w:t>
      </w:r>
      <w:r w:rsidRPr="00654CC3">
        <w:rPr>
          <w:rFonts w:ascii="Arial" w:hAnsi="Arial" w:cs="Arial"/>
        </w:rPr>
        <w:t xml:space="preserve">yn R. Cigman. </w:t>
      </w:r>
      <w:r w:rsidRPr="00654CC3">
        <w:rPr>
          <w:rFonts w:ascii="Arial" w:hAnsi="Arial" w:cs="Arial"/>
          <w:i/>
          <w:iCs/>
        </w:rPr>
        <w:t>Included or Excluded: The Challenge of the Mainstream for Some SEN Children.</w:t>
      </w:r>
      <w:r w:rsidRPr="00654CC3">
        <w:rPr>
          <w:rFonts w:ascii="Arial" w:hAnsi="Arial" w:cs="Arial"/>
        </w:rPr>
        <w:t xml:space="preserve"> Oxon: Routledge.</w:t>
      </w:r>
    </w:p>
    <w:p w14:paraId="64478A85" w14:textId="4AE71661" w:rsidR="00654CC3" w:rsidRDefault="00654CC3" w:rsidP="00F94512">
      <w:pPr>
        <w:tabs>
          <w:tab w:val="left" w:pos="3300"/>
        </w:tabs>
        <w:jc w:val="both"/>
        <w:rPr>
          <w:rFonts w:ascii="Arial" w:hAnsi="Arial" w:cs="Arial"/>
        </w:rPr>
      </w:pPr>
    </w:p>
    <w:p w14:paraId="1E5272EA" w14:textId="77777777" w:rsidR="00783645" w:rsidRDefault="00783645" w:rsidP="00F94512">
      <w:pPr>
        <w:tabs>
          <w:tab w:val="left" w:pos="3300"/>
        </w:tabs>
        <w:jc w:val="both"/>
        <w:rPr>
          <w:rFonts w:ascii="Arial" w:hAnsi="Arial" w:cs="Arial"/>
        </w:rPr>
      </w:pPr>
    </w:p>
    <w:p w14:paraId="4D90FB8E" w14:textId="4E0F5140" w:rsidR="00783645" w:rsidRDefault="00654CC3" w:rsidP="00783645">
      <w:pPr>
        <w:tabs>
          <w:tab w:val="left" w:pos="3300"/>
        </w:tabs>
        <w:jc w:val="both"/>
        <w:rPr>
          <w:rFonts w:ascii="Arial" w:hAnsi="Arial" w:cs="Arial"/>
        </w:rPr>
      </w:pPr>
      <w:r>
        <w:rPr>
          <w:rFonts w:ascii="Arial" w:hAnsi="Arial" w:cs="Arial"/>
        </w:rPr>
        <w:t>Gwefannau:</w:t>
      </w:r>
    </w:p>
    <w:p w14:paraId="65C666AD" w14:textId="5C0F2F28" w:rsidR="00654CC3" w:rsidRPr="005C7589" w:rsidRDefault="00654CC3" w:rsidP="00654CC3">
      <w:pPr>
        <w:rPr>
          <w:rFonts w:ascii="Arial" w:hAnsi="Arial" w:cs="Arial"/>
        </w:rPr>
      </w:pPr>
      <w:r w:rsidRPr="005C7589">
        <w:rPr>
          <w:rFonts w:ascii="Arial" w:hAnsi="Arial" w:cs="Arial"/>
        </w:rPr>
        <w:t xml:space="preserve">Ambitious about Autism (2019) - </w:t>
      </w:r>
      <w:r w:rsidRPr="005C7589">
        <w:rPr>
          <w:rFonts w:ascii="Arial" w:hAnsi="Arial" w:cs="Arial"/>
        </w:rPr>
        <w:fldChar w:fldCharType="begin"/>
      </w:r>
      <w:r w:rsidRPr="005C7589">
        <w:rPr>
          <w:rFonts w:ascii="Arial" w:hAnsi="Arial" w:cs="Arial"/>
        </w:rPr>
        <w:instrText xml:space="preserve"> HYPERLINK "https://www.ambitiousaboutautism.org.uk/understanding-autism/how-does-autism-impact-learning-and-development" </w:instrText>
      </w:r>
      <w:r w:rsidRPr="005C7589">
        <w:rPr>
          <w:rFonts w:ascii="Arial" w:hAnsi="Arial" w:cs="Arial"/>
        </w:rPr>
        <w:fldChar w:fldCharType="separate"/>
      </w:r>
      <w:r w:rsidRPr="005C7589">
        <w:rPr>
          <w:rStyle w:val="Hyperlink"/>
          <w:rFonts w:ascii="Arial" w:hAnsi="Arial" w:cs="Arial"/>
        </w:rPr>
        <w:t>https://www.ambitiousaboutautism.org.uk/understanding-autism/how-does-autism-impact-learning-and-development</w:t>
      </w:r>
      <w:r w:rsidRPr="005C7589">
        <w:rPr>
          <w:rFonts w:ascii="Arial" w:hAnsi="Arial" w:cs="Arial"/>
        </w:rPr>
        <w:fldChar w:fldCharType="end"/>
      </w:r>
      <w:r>
        <w:rPr>
          <w:rFonts w:ascii="Arial" w:hAnsi="Arial" w:cs="Arial"/>
        </w:rPr>
        <w:t xml:space="preserve"> </w:t>
      </w:r>
      <w:r w:rsidRPr="005C7589">
        <w:rPr>
          <w:rFonts w:ascii="Arial" w:hAnsi="Arial" w:cs="Arial"/>
          <w:lang w:val="en-US"/>
        </w:rPr>
        <w:t>(</w:t>
      </w:r>
      <w:proofErr w:type="spellStart"/>
      <w:r w:rsidRPr="005C7589">
        <w:rPr>
          <w:rFonts w:ascii="Arial" w:hAnsi="Arial" w:cs="Arial"/>
          <w:lang w:val="en-US"/>
        </w:rPr>
        <w:t>Darllenwyd</w:t>
      </w:r>
      <w:proofErr w:type="spellEnd"/>
      <w:r w:rsidRPr="005C7589">
        <w:rPr>
          <w:rFonts w:ascii="Arial" w:hAnsi="Arial" w:cs="Arial"/>
          <w:lang w:val="en-US"/>
        </w:rPr>
        <w:t xml:space="preserve"> 1</w:t>
      </w:r>
      <w:r>
        <w:rPr>
          <w:rFonts w:ascii="Arial" w:hAnsi="Arial" w:cs="Arial"/>
          <w:lang w:val="en-US"/>
        </w:rPr>
        <w:t>3</w:t>
      </w:r>
      <w:r w:rsidRPr="005C7589">
        <w:rPr>
          <w:rFonts w:ascii="Arial" w:hAnsi="Arial" w:cs="Arial"/>
          <w:lang w:val="en-US"/>
        </w:rPr>
        <w:t xml:space="preserve"> </w:t>
      </w:r>
      <w:proofErr w:type="spellStart"/>
      <w:r w:rsidRPr="005C7589">
        <w:rPr>
          <w:rFonts w:ascii="Arial" w:hAnsi="Arial" w:cs="Arial"/>
          <w:lang w:val="en-US"/>
        </w:rPr>
        <w:t>Mawrth</w:t>
      </w:r>
      <w:proofErr w:type="spellEnd"/>
      <w:r w:rsidRPr="005C7589">
        <w:rPr>
          <w:rFonts w:ascii="Arial" w:hAnsi="Arial" w:cs="Arial"/>
          <w:lang w:val="en-US"/>
        </w:rPr>
        <w:t xml:space="preserve"> 2020).</w:t>
      </w:r>
    </w:p>
    <w:p w14:paraId="4D94B841" w14:textId="5A2F8AE4" w:rsidR="00783645" w:rsidRDefault="00783645" w:rsidP="00783645">
      <w:pPr>
        <w:rPr>
          <w:rFonts w:ascii="Arial" w:hAnsi="Arial" w:cs="Arial"/>
        </w:rPr>
      </w:pPr>
      <w:r w:rsidRPr="0017474B">
        <w:rPr>
          <w:rFonts w:ascii="Arial" w:hAnsi="Arial" w:cs="Arial"/>
        </w:rPr>
        <w:t>ASD InfoWales (2019)</w:t>
      </w:r>
      <w:r>
        <w:rPr>
          <w:rFonts w:ascii="Arial" w:hAnsi="Arial" w:cs="Arial"/>
        </w:rPr>
        <w:t xml:space="preserve"> - </w:t>
      </w:r>
      <w:r>
        <w:fldChar w:fldCharType="begin"/>
      </w:r>
      <w:r>
        <w:instrText xml:space="preserve"> HYPERLINK "https://www.asdinfowales.co.uk/" </w:instrText>
      </w:r>
      <w:r>
        <w:fldChar w:fldCharType="separate"/>
      </w:r>
      <w:r>
        <w:rPr>
          <w:rStyle w:val="Hyperlink"/>
        </w:rPr>
        <w:t>https://www.asdinfowales.co.uk/</w:t>
      </w:r>
      <w:r>
        <w:fldChar w:fldCharType="end"/>
      </w:r>
      <w:r>
        <w:t xml:space="preserve"> </w:t>
      </w:r>
      <w:r w:rsidRPr="005C7589">
        <w:rPr>
          <w:rFonts w:ascii="Arial" w:hAnsi="Arial" w:cs="Arial"/>
          <w:lang w:val="en-US"/>
        </w:rPr>
        <w:t>(</w:t>
      </w:r>
      <w:proofErr w:type="spellStart"/>
      <w:r w:rsidRPr="005C7589">
        <w:rPr>
          <w:rFonts w:ascii="Arial" w:hAnsi="Arial" w:cs="Arial"/>
          <w:lang w:val="en-US"/>
        </w:rPr>
        <w:t>Darllenwyd</w:t>
      </w:r>
      <w:proofErr w:type="spellEnd"/>
      <w:r w:rsidRPr="005C7589">
        <w:rPr>
          <w:rFonts w:ascii="Arial" w:hAnsi="Arial" w:cs="Arial"/>
          <w:lang w:val="en-US"/>
        </w:rPr>
        <w:t xml:space="preserve"> 1</w:t>
      </w:r>
      <w:r>
        <w:rPr>
          <w:rFonts w:ascii="Arial" w:hAnsi="Arial" w:cs="Arial"/>
          <w:lang w:val="en-US"/>
        </w:rPr>
        <w:t>3</w:t>
      </w:r>
      <w:r w:rsidRPr="005C7589">
        <w:rPr>
          <w:rFonts w:ascii="Arial" w:hAnsi="Arial" w:cs="Arial"/>
          <w:lang w:val="en-US"/>
        </w:rPr>
        <w:t xml:space="preserve"> </w:t>
      </w:r>
      <w:proofErr w:type="spellStart"/>
      <w:r w:rsidRPr="005C7589">
        <w:rPr>
          <w:rFonts w:ascii="Arial" w:hAnsi="Arial" w:cs="Arial"/>
          <w:lang w:val="en-US"/>
        </w:rPr>
        <w:t>Mawrth</w:t>
      </w:r>
      <w:proofErr w:type="spellEnd"/>
      <w:r w:rsidRPr="005C7589">
        <w:rPr>
          <w:rFonts w:ascii="Arial" w:hAnsi="Arial" w:cs="Arial"/>
          <w:lang w:val="en-US"/>
        </w:rPr>
        <w:t xml:space="preserve"> 2020).</w:t>
      </w:r>
    </w:p>
    <w:p w14:paraId="075DDAD6" w14:textId="3CACD5D9" w:rsidR="00654CC3" w:rsidRPr="005C7589" w:rsidRDefault="00654CC3" w:rsidP="00654CC3">
      <w:pPr>
        <w:spacing w:line="240" w:lineRule="auto"/>
        <w:rPr>
          <w:rFonts w:ascii="Arial" w:hAnsi="Arial" w:cs="Arial"/>
        </w:rPr>
      </w:pPr>
      <w:r w:rsidRPr="005C7589">
        <w:rPr>
          <w:rFonts w:ascii="Arial" w:hAnsi="Arial" w:cs="Arial"/>
        </w:rPr>
        <w:t xml:space="preserve">GIG (2019) - </w:t>
      </w:r>
      <w:r w:rsidRPr="005C7589">
        <w:fldChar w:fldCharType="begin"/>
      </w:r>
      <w:r w:rsidRPr="005C7589">
        <w:rPr>
          <w:rFonts w:ascii="Arial" w:hAnsi="Arial" w:cs="Arial"/>
        </w:rPr>
        <w:instrText xml:space="preserve"> HYPERLINK "https://www.nhs.uk/conditions/autism/diagnosis/" </w:instrText>
      </w:r>
      <w:r w:rsidRPr="005C7589">
        <w:fldChar w:fldCharType="separate"/>
      </w:r>
      <w:r w:rsidRPr="005C7589">
        <w:rPr>
          <w:rStyle w:val="Hyperlink"/>
          <w:rFonts w:ascii="Arial" w:hAnsi="Arial" w:cs="Arial"/>
        </w:rPr>
        <w:t>https://www.nhs.uk/conditions/autism/diagnosis/</w:t>
      </w:r>
      <w:r w:rsidRPr="005C7589">
        <w:rPr>
          <w:rStyle w:val="Hyperlink"/>
          <w:rFonts w:ascii="Arial" w:hAnsi="Arial" w:cs="Arial"/>
        </w:rPr>
        <w:fldChar w:fldCharType="end"/>
      </w:r>
    </w:p>
    <w:p w14:paraId="36A0EB01" w14:textId="77777777" w:rsidR="00654CC3" w:rsidRPr="005C7589" w:rsidRDefault="00654CC3" w:rsidP="00654CC3">
      <w:pPr>
        <w:spacing w:line="240" w:lineRule="auto"/>
        <w:rPr>
          <w:rFonts w:ascii="Arial" w:hAnsi="Arial" w:cs="Arial"/>
        </w:rPr>
      </w:pPr>
      <w:r w:rsidRPr="005C7589">
        <w:rPr>
          <w:rFonts w:ascii="Arial" w:hAnsi="Arial" w:cs="Arial"/>
        </w:rPr>
        <w:t xml:space="preserve">National Austistic Society (2018) – </w:t>
      </w:r>
      <w:r w:rsidRPr="005C7589">
        <w:fldChar w:fldCharType="begin"/>
      </w:r>
      <w:r w:rsidRPr="005C7589">
        <w:rPr>
          <w:rFonts w:ascii="Arial" w:hAnsi="Arial" w:cs="Arial"/>
        </w:rPr>
        <w:instrText xml:space="preserve"> HYPERLINK "https://www.autism.org.uk/" </w:instrText>
      </w:r>
      <w:r w:rsidRPr="005C7589">
        <w:fldChar w:fldCharType="separate"/>
      </w:r>
      <w:r w:rsidRPr="005C7589">
        <w:rPr>
          <w:rStyle w:val="Hyperlink"/>
          <w:rFonts w:ascii="Arial" w:hAnsi="Arial" w:cs="Arial"/>
        </w:rPr>
        <w:t>https://www.autism.org.uk/</w:t>
      </w:r>
      <w:r w:rsidRPr="005C7589">
        <w:rPr>
          <w:rStyle w:val="Hyperlink"/>
          <w:rFonts w:ascii="Arial" w:hAnsi="Arial" w:cs="Arial"/>
        </w:rPr>
        <w:fldChar w:fldCharType="end"/>
      </w:r>
      <w:r>
        <w:rPr>
          <w:rStyle w:val="Hyperlink"/>
          <w:rFonts w:ascii="Arial" w:hAnsi="Arial" w:cs="Arial"/>
        </w:rPr>
        <w:t xml:space="preserve"> </w:t>
      </w:r>
      <w:r w:rsidRPr="005C7589">
        <w:rPr>
          <w:rFonts w:ascii="Arial" w:hAnsi="Arial" w:cs="Arial"/>
          <w:lang w:val="en-US"/>
        </w:rPr>
        <w:t>(</w:t>
      </w:r>
      <w:proofErr w:type="spellStart"/>
      <w:r w:rsidRPr="005C7589">
        <w:rPr>
          <w:rFonts w:ascii="Arial" w:hAnsi="Arial" w:cs="Arial"/>
          <w:lang w:val="en-US"/>
        </w:rPr>
        <w:t>Darllenwyd</w:t>
      </w:r>
      <w:proofErr w:type="spellEnd"/>
      <w:r w:rsidRPr="005C7589">
        <w:rPr>
          <w:rFonts w:ascii="Arial" w:hAnsi="Arial" w:cs="Arial"/>
          <w:lang w:val="en-US"/>
        </w:rPr>
        <w:t xml:space="preserve"> 1</w:t>
      </w:r>
      <w:r>
        <w:rPr>
          <w:rFonts w:ascii="Arial" w:hAnsi="Arial" w:cs="Arial"/>
          <w:lang w:val="en-US"/>
        </w:rPr>
        <w:t>3</w:t>
      </w:r>
      <w:r w:rsidRPr="005C7589">
        <w:rPr>
          <w:rFonts w:ascii="Arial" w:hAnsi="Arial" w:cs="Arial"/>
          <w:lang w:val="en-US"/>
        </w:rPr>
        <w:t xml:space="preserve"> </w:t>
      </w:r>
      <w:proofErr w:type="spellStart"/>
      <w:r w:rsidRPr="005C7589">
        <w:rPr>
          <w:rFonts w:ascii="Arial" w:hAnsi="Arial" w:cs="Arial"/>
          <w:lang w:val="en-US"/>
        </w:rPr>
        <w:t>Mawrth</w:t>
      </w:r>
      <w:proofErr w:type="spellEnd"/>
      <w:r w:rsidRPr="005C7589">
        <w:rPr>
          <w:rFonts w:ascii="Arial" w:hAnsi="Arial" w:cs="Arial"/>
          <w:lang w:val="en-US"/>
        </w:rPr>
        <w:t xml:space="preserve"> 2020).</w:t>
      </w:r>
    </w:p>
    <w:p w14:paraId="50A24916" w14:textId="657D5B80" w:rsidR="00654CC3" w:rsidRDefault="00654CC3" w:rsidP="00654CC3">
      <w:pPr>
        <w:tabs>
          <w:tab w:val="left" w:pos="3300"/>
        </w:tabs>
        <w:rPr>
          <w:rFonts w:ascii="Arial" w:hAnsi="Arial" w:cs="Arial"/>
          <w:lang w:val="en-US"/>
        </w:rPr>
      </w:pPr>
      <w:r>
        <w:rPr>
          <w:rFonts w:ascii="Arial" w:hAnsi="Arial" w:cs="Arial"/>
        </w:rPr>
        <w:t xml:space="preserve">Icommunicatetherapy (2020) - </w:t>
      </w:r>
      <w:r>
        <w:fldChar w:fldCharType="begin"/>
      </w:r>
      <w:r>
        <w:instrText xml:space="preserve"> HYPERLINK "https://www.icommunicatetherapy.com/child-speech-language/autism-spectrum-disorder-asd-children/intensive-interaction-autism/" </w:instrText>
      </w:r>
      <w:r>
        <w:fldChar w:fldCharType="separate"/>
      </w:r>
      <w:r>
        <w:rPr>
          <w:rStyle w:val="Hyperlink"/>
        </w:rPr>
        <w:t>https://www.icommunicatetherapy.com/child-speech-language/autism-spectrum-disorder-asd-children/intensive-interaction-autism/</w:t>
      </w:r>
      <w:r>
        <w:fldChar w:fldCharType="end"/>
      </w:r>
      <w:r>
        <w:t xml:space="preserve"> </w:t>
      </w:r>
      <w:r w:rsidRPr="005C7589">
        <w:rPr>
          <w:rFonts w:ascii="Arial" w:hAnsi="Arial" w:cs="Arial"/>
          <w:lang w:val="en-US"/>
        </w:rPr>
        <w:t>(</w:t>
      </w:r>
      <w:proofErr w:type="spellStart"/>
      <w:r w:rsidRPr="005C7589">
        <w:rPr>
          <w:rFonts w:ascii="Arial" w:hAnsi="Arial" w:cs="Arial"/>
          <w:lang w:val="en-US"/>
        </w:rPr>
        <w:t>Darllenwyd</w:t>
      </w:r>
      <w:proofErr w:type="spellEnd"/>
      <w:r w:rsidRPr="005C7589">
        <w:rPr>
          <w:rFonts w:ascii="Arial" w:hAnsi="Arial" w:cs="Arial"/>
          <w:lang w:val="en-US"/>
        </w:rPr>
        <w:t xml:space="preserve"> </w:t>
      </w:r>
      <w:r>
        <w:rPr>
          <w:rFonts w:ascii="Arial" w:hAnsi="Arial" w:cs="Arial"/>
          <w:lang w:val="en-US"/>
        </w:rPr>
        <w:t>17</w:t>
      </w:r>
      <w:r w:rsidRPr="005C7589">
        <w:rPr>
          <w:rFonts w:ascii="Arial" w:hAnsi="Arial" w:cs="Arial"/>
          <w:lang w:val="en-US"/>
        </w:rPr>
        <w:t xml:space="preserve"> </w:t>
      </w:r>
      <w:proofErr w:type="spellStart"/>
      <w:r w:rsidRPr="005C7589">
        <w:rPr>
          <w:rFonts w:ascii="Arial" w:hAnsi="Arial" w:cs="Arial"/>
          <w:lang w:val="en-US"/>
        </w:rPr>
        <w:t>Mawrth</w:t>
      </w:r>
      <w:proofErr w:type="spellEnd"/>
      <w:r w:rsidRPr="005C7589">
        <w:rPr>
          <w:rFonts w:ascii="Arial" w:hAnsi="Arial" w:cs="Arial"/>
          <w:lang w:val="en-US"/>
        </w:rPr>
        <w:t xml:space="preserve"> 2020).</w:t>
      </w:r>
    </w:p>
    <w:p w14:paraId="6922121F" w14:textId="50DFFA40" w:rsidR="00C01E40" w:rsidRPr="00F94512" w:rsidRDefault="00C01E40" w:rsidP="00654CC3">
      <w:pPr>
        <w:tabs>
          <w:tab w:val="left" w:pos="3300"/>
        </w:tabs>
        <w:rPr>
          <w:rFonts w:ascii="Arial" w:hAnsi="Arial" w:cs="Arial"/>
        </w:rPr>
      </w:pPr>
    </w:p>
    <w:sectPr w:rsidR="00C01E40" w:rsidRPr="00F94512" w:rsidSect="00DF4B3A">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801AD" w14:textId="77777777" w:rsidR="00C52072" w:rsidRDefault="00C52072" w:rsidP="00807A49">
      <w:pPr>
        <w:spacing w:after="0" w:line="240" w:lineRule="auto"/>
      </w:pPr>
      <w:r>
        <w:separator/>
      </w:r>
    </w:p>
  </w:endnote>
  <w:endnote w:type="continuationSeparator" w:id="0">
    <w:p w14:paraId="2D1221A1" w14:textId="77777777" w:rsidR="00C52072" w:rsidRDefault="00C52072" w:rsidP="00807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3064922"/>
      <w:docPartObj>
        <w:docPartGallery w:val="Page Numbers (Bottom of Page)"/>
        <w:docPartUnique/>
      </w:docPartObj>
    </w:sdtPr>
    <w:sdtEndPr>
      <w:rPr>
        <w:noProof/>
      </w:rPr>
    </w:sdtEndPr>
    <w:sdtContent>
      <w:p w14:paraId="29CCFFEB" w14:textId="0491039C" w:rsidR="009D5F63" w:rsidRDefault="009D5F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D77AC0" w14:textId="77777777" w:rsidR="009D5F63" w:rsidRDefault="009D5F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1921670"/>
      <w:docPartObj>
        <w:docPartGallery w:val="Page Numbers (Bottom of Page)"/>
        <w:docPartUnique/>
      </w:docPartObj>
    </w:sdtPr>
    <w:sdtEndPr>
      <w:rPr>
        <w:noProof/>
      </w:rPr>
    </w:sdtEndPr>
    <w:sdtContent>
      <w:p w14:paraId="4FCC7FD4" w14:textId="7A6C3446" w:rsidR="009D5F63" w:rsidRDefault="009D5F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88F931" w14:textId="77777777" w:rsidR="009D5F63" w:rsidRDefault="009D5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BCE697" w14:textId="77777777" w:rsidR="00C52072" w:rsidRDefault="00C52072" w:rsidP="00807A49">
      <w:pPr>
        <w:spacing w:after="0" w:line="240" w:lineRule="auto"/>
      </w:pPr>
      <w:r>
        <w:separator/>
      </w:r>
    </w:p>
  </w:footnote>
  <w:footnote w:type="continuationSeparator" w:id="0">
    <w:p w14:paraId="668420F5" w14:textId="77777777" w:rsidR="00C52072" w:rsidRDefault="00C52072" w:rsidP="00807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2B061" w14:textId="30E77562" w:rsidR="009D5F63" w:rsidRPr="00807A49" w:rsidRDefault="009D5F63">
    <w:pPr>
      <w:pStyle w:val="Header"/>
      <w:rPr>
        <w:rFonts w:ascii="Arial" w:hAnsi="Arial" w:cs="Arial"/>
      </w:rPr>
    </w:pPr>
    <w:r w:rsidRPr="00807A49">
      <w:rPr>
        <w:rFonts w:ascii="Arial" w:hAnsi="Arial" w:cs="Arial"/>
      </w:rPr>
      <w:t>1701588</w:t>
    </w:r>
    <w:r>
      <w:rPr>
        <w:rFonts w:ascii="Arial" w:hAnsi="Arial" w:cs="Arial"/>
      </w:rPr>
      <w:tab/>
    </w:r>
    <w:r>
      <w:rPr>
        <w:rFonts w:ascii="Arial" w:hAnsi="Arial" w:cs="Arial"/>
      </w:rPr>
      <w:tab/>
      <w:t>ECAD6003C</w:t>
    </w:r>
  </w:p>
  <w:p w14:paraId="34FF833A" w14:textId="77777777" w:rsidR="009D5F63" w:rsidRDefault="009D5F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77E30" w14:textId="3298B1B9" w:rsidR="00FF4744" w:rsidRPr="009862DB" w:rsidRDefault="00FF4744">
    <w:pPr>
      <w:pStyle w:val="Header"/>
      <w:rPr>
        <w:rFonts w:ascii="Arial" w:hAnsi="Arial" w:cs="Arial"/>
      </w:rPr>
    </w:pPr>
    <w:r w:rsidRPr="009862DB">
      <w:rPr>
        <w:rFonts w:ascii="Arial" w:hAnsi="Arial" w:cs="Arial"/>
      </w:rPr>
      <w:t>1701588</w:t>
    </w:r>
    <w:r w:rsidRPr="009862DB">
      <w:rPr>
        <w:rFonts w:ascii="Arial" w:hAnsi="Arial" w:cs="Arial"/>
      </w:rPr>
      <w:tab/>
    </w:r>
    <w:r w:rsidRPr="009862DB">
      <w:rPr>
        <w:rFonts w:ascii="Arial" w:hAnsi="Arial" w:cs="Arial"/>
      </w:rPr>
      <w:tab/>
      <w:t>ECAD6003C</w:t>
    </w:r>
  </w:p>
  <w:p w14:paraId="6B02691D" w14:textId="77777777" w:rsidR="00FF4744" w:rsidRDefault="00FF47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26F8D"/>
    <w:multiLevelType w:val="hybridMultilevel"/>
    <w:tmpl w:val="6A98BCBC"/>
    <w:lvl w:ilvl="0" w:tplc="AF18A81A">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D337A"/>
    <w:multiLevelType w:val="hybridMultilevel"/>
    <w:tmpl w:val="5336C1D6"/>
    <w:lvl w:ilvl="0" w:tplc="6BECBDB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1549F"/>
    <w:multiLevelType w:val="hybridMultilevel"/>
    <w:tmpl w:val="2C643C1C"/>
    <w:lvl w:ilvl="0" w:tplc="3FAE7FBE">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E1FDC"/>
    <w:multiLevelType w:val="hybridMultilevel"/>
    <w:tmpl w:val="DB363C2A"/>
    <w:lvl w:ilvl="0" w:tplc="A8F650A2">
      <w:start w:val="1"/>
      <w:numFmt w:val="bullet"/>
      <w:lvlText w:val=""/>
      <w:lvlJc w:val="left"/>
      <w:pPr>
        <w:tabs>
          <w:tab w:val="num" w:pos="720"/>
        </w:tabs>
        <w:ind w:left="720" w:hanging="360"/>
      </w:pPr>
      <w:rPr>
        <w:rFonts w:ascii="Wingdings 3" w:hAnsi="Wingdings 3" w:hint="default"/>
      </w:rPr>
    </w:lvl>
    <w:lvl w:ilvl="1" w:tplc="BCA6C394" w:tentative="1">
      <w:start w:val="1"/>
      <w:numFmt w:val="bullet"/>
      <w:lvlText w:val=""/>
      <w:lvlJc w:val="left"/>
      <w:pPr>
        <w:tabs>
          <w:tab w:val="num" w:pos="1440"/>
        </w:tabs>
        <w:ind w:left="1440" w:hanging="360"/>
      </w:pPr>
      <w:rPr>
        <w:rFonts w:ascii="Wingdings 3" w:hAnsi="Wingdings 3" w:hint="default"/>
      </w:rPr>
    </w:lvl>
    <w:lvl w:ilvl="2" w:tplc="AC0E18D0" w:tentative="1">
      <w:start w:val="1"/>
      <w:numFmt w:val="bullet"/>
      <w:lvlText w:val=""/>
      <w:lvlJc w:val="left"/>
      <w:pPr>
        <w:tabs>
          <w:tab w:val="num" w:pos="2160"/>
        </w:tabs>
        <w:ind w:left="2160" w:hanging="360"/>
      </w:pPr>
      <w:rPr>
        <w:rFonts w:ascii="Wingdings 3" w:hAnsi="Wingdings 3" w:hint="default"/>
      </w:rPr>
    </w:lvl>
    <w:lvl w:ilvl="3" w:tplc="4B42899E" w:tentative="1">
      <w:start w:val="1"/>
      <w:numFmt w:val="bullet"/>
      <w:lvlText w:val=""/>
      <w:lvlJc w:val="left"/>
      <w:pPr>
        <w:tabs>
          <w:tab w:val="num" w:pos="2880"/>
        </w:tabs>
        <w:ind w:left="2880" w:hanging="360"/>
      </w:pPr>
      <w:rPr>
        <w:rFonts w:ascii="Wingdings 3" w:hAnsi="Wingdings 3" w:hint="default"/>
      </w:rPr>
    </w:lvl>
    <w:lvl w:ilvl="4" w:tplc="DA905C84" w:tentative="1">
      <w:start w:val="1"/>
      <w:numFmt w:val="bullet"/>
      <w:lvlText w:val=""/>
      <w:lvlJc w:val="left"/>
      <w:pPr>
        <w:tabs>
          <w:tab w:val="num" w:pos="3600"/>
        </w:tabs>
        <w:ind w:left="3600" w:hanging="360"/>
      </w:pPr>
      <w:rPr>
        <w:rFonts w:ascii="Wingdings 3" w:hAnsi="Wingdings 3" w:hint="default"/>
      </w:rPr>
    </w:lvl>
    <w:lvl w:ilvl="5" w:tplc="A55AEB9A" w:tentative="1">
      <w:start w:val="1"/>
      <w:numFmt w:val="bullet"/>
      <w:lvlText w:val=""/>
      <w:lvlJc w:val="left"/>
      <w:pPr>
        <w:tabs>
          <w:tab w:val="num" w:pos="4320"/>
        </w:tabs>
        <w:ind w:left="4320" w:hanging="360"/>
      </w:pPr>
      <w:rPr>
        <w:rFonts w:ascii="Wingdings 3" w:hAnsi="Wingdings 3" w:hint="default"/>
      </w:rPr>
    </w:lvl>
    <w:lvl w:ilvl="6" w:tplc="2AEE57BC" w:tentative="1">
      <w:start w:val="1"/>
      <w:numFmt w:val="bullet"/>
      <w:lvlText w:val=""/>
      <w:lvlJc w:val="left"/>
      <w:pPr>
        <w:tabs>
          <w:tab w:val="num" w:pos="5040"/>
        </w:tabs>
        <w:ind w:left="5040" w:hanging="360"/>
      </w:pPr>
      <w:rPr>
        <w:rFonts w:ascii="Wingdings 3" w:hAnsi="Wingdings 3" w:hint="default"/>
      </w:rPr>
    </w:lvl>
    <w:lvl w:ilvl="7" w:tplc="235CFA64" w:tentative="1">
      <w:start w:val="1"/>
      <w:numFmt w:val="bullet"/>
      <w:lvlText w:val=""/>
      <w:lvlJc w:val="left"/>
      <w:pPr>
        <w:tabs>
          <w:tab w:val="num" w:pos="5760"/>
        </w:tabs>
        <w:ind w:left="5760" w:hanging="360"/>
      </w:pPr>
      <w:rPr>
        <w:rFonts w:ascii="Wingdings 3" w:hAnsi="Wingdings 3" w:hint="default"/>
      </w:rPr>
    </w:lvl>
    <w:lvl w:ilvl="8" w:tplc="6BFC03C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EF66298"/>
    <w:multiLevelType w:val="hybridMultilevel"/>
    <w:tmpl w:val="5B74D896"/>
    <w:lvl w:ilvl="0" w:tplc="82D00112">
      <w:start w:val="1"/>
      <w:numFmt w:val="bullet"/>
      <w:lvlText w:val="•"/>
      <w:lvlJc w:val="left"/>
      <w:pPr>
        <w:tabs>
          <w:tab w:val="num" w:pos="720"/>
        </w:tabs>
        <w:ind w:left="720" w:hanging="360"/>
      </w:pPr>
      <w:rPr>
        <w:rFonts w:ascii="Arial" w:hAnsi="Arial" w:hint="default"/>
      </w:rPr>
    </w:lvl>
    <w:lvl w:ilvl="1" w:tplc="8218359A" w:tentative="1">
      <w:start w:val="1"/>
      <w:numFmt w:val="bullet"/>
      <w:lvlText w:val="•"/>
      <w:lvlJc w:val="left"/>
      <w:pPr>
        <w:tabs>
          <w:tab w:val="num" w:pos="1440"/>
        </w:tabs>
        <w:ind w:left="1440" w:hanging="360"/>
      </w:pPr>
      <w:rPr>
        <w:rFonts w:ascii="Arial" w:hAnsi="Arial" w:hint="default"/>
      </w:rPr>
    </w:lvl>
    <w:lvl w:ilvl="2" w:tplc="9C96C4C2" w:tentative="1">
      <w:start w:val="1"/>
      <w:numFmt w:val="bullet"/>
      <w:lvlText w:val="•"/>
      <w:lvlJc w:val="left"/>
      <w:pPr>
        <w:tabs>
          <w:tab w:val="num" w:pos="2160"/>
        </w:tabs>
        <w:ind w:left="2160" w:hanging="360"/>
      </w:pPr>
      <w:rPr>
        <w:rFonts w:ascii="Arial" w:hAnsi="Arial" w:hint="default"/>
      </w:rPr>
    </w:lvl>
    <w:lvl w:ilvl="3" w:tplc="E8C098EA" w:tentative="1">
      <w:start w:val="1"/>
      <w:numFmt w:val="bullet"/>
      <w:lvlText w:val="•"/>
      <w:lvlJc w:val="left"/>
      <w:pPr>
        <w:tabs>
          <w:tab w:val="num" w:pos="2880"/>
        </w:tabs>
        <w:ind w:left="2880" w:hanging="360"/>
      </w:pPr>
      <w:rPr>
        <w:rFonts w:ascii="Arial" w:hAnsi="Arial" w:hint="default"/>
      </w:rPr>
    </w:lvl>
    <w:lvl w:ilvl="4" w:tplc="E43A0DBA" w:tentative="1">
      <w:start w:val="1"/>
      <w:numFmt w:val="bullet"/>
      <w:lvlText w:val="•"/>
      <w:lvlJc w:val="left"/>
      <w:pPr>
        <w:tabs>
          <w:tab w:val="num" w:pos="3600"/>
        </w:tabs>
        <w:ind w:left="3600" w:hanging="360"/>
      </w:pPr>
      <w:rPr>
        <w:rFonts w:ascii="Arial" w:hAnsi="Arial" w:hint="default"/>
      </w:rPr>
    </w:lvl>
    <w:lvl w:ilvl="5" w:tplc="043E3CCC" w:tentative="1">
      <w:start w:val="1"/>
      <w:numFmt w:val="bullet"/>
      <w:lvlText w:val="•"/>
      <w:lvlJc w:val="left"/>
      <w:pPr>
        <w:tabs>
          <w:tab w:val="num" w:pos="4320"/>
        </w:tabs>
        <w:ind w:left="4320" w:hanging="360"/>
      </w:pPr>
      <w:rPr>
        <w:rFonts w:ascii="Arial" w:hAnsi="Arial" w:hint="default"/>
      </w:rPr>
    </w:lvl>
    <w:lvl w:ilvl="6" w:tplc="D49A9E2E" w:tentative="1">
      <w:start w:val="1"/>
      <w:numFmt w:val="bullet"/>
      <w:lvlText w:val="•"/>
      <w:lvlJc w:val="left"/>
      <w:pPr>
        <w:tabs>
          <w:tab w:val="num" w:pos="5040"/>
        </w:tabs>
        <w:ind w:left="5040" w:hanging="360"/>
      </w:pPr>
      <w:rPr>
        <w:rFonts w:ascii="Arial" w:hAnsi="Arial" w:hint="default"/>
      </w:rPr>
    </w:lvl>
    <w:lvl w:ilvl="7" w:tplc="CD444810" w:tentative="1">
      <w:start w:val="1"/>
      <w:numFmt w:val="bullet"/>
      <w:lvlText w:val="•"/>
      <w:lvlJc w:val="left"/>
      <w:pPr>
        <w:tabs>
          <w:tab w:val="num" w:pos="5760"/>
        </w:tabs>
        <w:ind w:left="5760" w:hanging="360"/>
      </w:pPr>
      <w:rPr>
        <w:rFonts w:ascii="Arial" w:hAnsi="Arial" w:hint="default"/>
      </w:rPr>
    </w:lvl>
    <w:lvl w:ilvl="8" w:tplc="DB1A18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730AD3"/>
    <w:multiLevelType w:val="multilevel"/>
    <w:tmpl w:val="D1E276F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2FCA0ABE"/>
    <w:multiLevelType w:val="hybridMultilevel"/>
    <w:tmpl w:val="10AA92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EC2D5F"/>
    <w:multiLevelType w:val="hybridMultilevel"/>
    <w:tmpl w:val="1B223676"/>
    <w:lvl w:ilvl="0" w:tplc="6886747C">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B5CB5"/>
    <w:multiLevelType w:val="hybridMultilevel"/>
    <w:tmpl w:val="A1AA8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A865E8"/>
    <w:multiLevelType w:val="hybridMultilevel"/>
    <w:tmpl w:val="5E3A75AE"/>
    <w:lvl w:ilvl="0" w:tplc="FD9C01C4">
      <w:start w:val="1"/>
      <w:numFmt w:val="bullet"/>
      <w:lvlText w:val="•"/>
      <w:lvlJc w:val="left"/>
      <w:pPr>
        <w:tabs>
          <w:tab w:val="num" w:pos="720"/>
        </w:tabs>
        <w:ind w:left="720" w:hanging="360"/>
      </w:pPr>
      <w:rPr>
        <w:rFonts w:ascii="Arial" w:hAnsi="Arial" w:hint="default"/>
      </w:rPr>
    </w:lvl>
    <w:lvl w:ilvl="1" w:tplc="2FEE4182" w:tentative="1">
      <w:start w:val="1"/>
      <w:numFmt w:val="bullet"/>
      <w:lvlText w:val="•"/>
      <w:lvlJc w:val="left"/>
      <w:pPr>
        <w:tabs>
          <w:tab w:val="num" w:pos="1440"/>
        </w:tabs>
        <w:ind w:left="1440" w:hanging="360"/>
      </w:pPr>
      <w:rPr>
        <w:rFonts w:ascii="Arial" w:hAnsi="Arial" w:hint="default"/>
      </w:rPr>
    </w:lvl>
    <w:lvl w:ilvl="2" w:tplc="84AA07FC" w:tentative="1">
      <w:start w:val="1"/>
      <w:numFmt w:val="bullet"/>
      <w:lvlText w:val="•"/>
      <w:lvlJc w:val="left"/>
      <w:pPr>
        <w:tabs>
          <w:tab w:val="num" w:pos="2160"/>
        </w:tabs>
        <w:ind w:left="2160" w:hanging="360"/>
      </w:pPr>
      <w:rPr>
        <w:rFonts w:ascii="Arial" w:hAnsi="Arial" w:hint="default"/>
      </w:rPr>
    </w:lvl>
    <w:lvl w:ilvl="3" w:tplc="B4A23678" w:tentative="1">
      <w:start w:val="1"/>
      <w:numFmt w:val="bullet"/>
      <w:lvlText w:val="•"/>
      <w:lvlJc w:val="left"/>
      <w:pPr>
        <w:tabs>
          <w:tab w:val="num" w:pos="2880"/>
        </w:tabs>
        <w:ind w:left="2880" w:hanging="360"/>
      </w:pPr>
      <w:rPr>
        <w:rFonts w:ascii="Arial" w:hAnsi="Arial" w:hint="default"/>
      </w:rPr>
    </w:lvl>
    <w:lvl w:ilvl="4" w:tplc="1C7ADB94" w:tentative="1">
      <w:start w:val="1"/>
      <w:numFmt w:val="bullet"/>
      <w:lvlText w:val="•"/>
      <w:lvlJc w:val="left"/>
      <w:pPr>
        <w:tabs>
          <w:tab w:val="num" w:pos="3600"/>
        </w:tabs>
        <w:ind w:left="3600" w:hanging="360"/>
      </w:pPr>
      <w:rPr>
        <w:rFonts w:ascii="Arial" w:hAnsi="Arial" w:hint="default"/>
      </w:rPr>
    </w:lvl>
    <w:lvl w:ilvl="5" w:tplc="69C6650A" w:tentative="1">
      <w:start w:val="1"/>
      <w:numFmt w:val="bullet"/>
      <w:lvlText w:val="•"/>
      <w:lvlJc w:val="left"/>
      <w:pPr>
        <w:tabs>
          <w:tab w:val="num" w:pos="4320"/>
        </w:tabs>
        <w:ind w:left="4320" w:hanging="360"/>
      </w:pPr>
      <w:rPr>
        <w:rFonts w:ascii="Arial" w:hAnsi="Arial" w:hint="default"/>
      </w:rPr>
    </w:lvl>
    <w:lvl w:ilvl="6" w:tplc="9E4C6FD0" w:tentative="1">
      <w:start w:val="1"/>
      <w:numFmt w:val="bullet"/>
      <w:lvlText w:val="•"/>
      <w:lvlJc w:val="left"/>
      <w:pPr>
        <w:tabs>
          <w:tab w:val="num" w:pos="5040"/>
        </w:tabs>
        <w:ind w:left="5040" w:hanging="360"/>
      </w:pPr>
      <w:rPr>
        <w:rFonts w:ascii="Arial" w:hAnsi="Arial" w:hint="default"/>
      </w:rPr>
    </w:lvl>
    <w:lvl w:ilvl="7" w:tplc="D6366F8C" w:tentative="1">
      <w:start w:val="1"/>
      <w:numFmt w:val="bullet"/>
      <w:lvlText w:val="•"/>
      <w:lvlJc w:val="left"/>
      <w:pPr>
        <w:tabs>
          <w:tab w:val="num" w:pos="5760"/>
        </w:tabs>
        <w:ind w:left="5760" w:hanging="360"/>
      </w:pPr>
      <w:rPr>
        <w:rFonts w:ascii="Arial" w:hAnsi="Arial" w:hint="default"/>
      </w:rPr>
    </w:lvl>
    <w:lvl w:ilvl="8" w:tplc="E916793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08F0153"/>
    <w:multiLevelType w:val="multilevel"/>
    <w:tmpl w:val="1970415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E1B7A99"/>
    <w:multiLevelType w:val="hybridMultilevel"/>
    <w:tmpl w:val="92680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E854CE"/>
    <w:multiLevelType w:val="hybridMultilevel"/>
    <w:tmpl w:val="0EF66480"/>
    <w:lvl w:ilvl="0" w:tplc="C39CB16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F574D2"/>
    <w:multiLevelType w:val="hybridMultilevel"/>
    <w:tmpl w:val="00E4937A"/>
    <w:lvl w:ilvl="0" w:tplc="4F6C7CCC">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901C90"/>
    <w:multiLevelType w:val="hybridMultilevel"/>
    <w:tmpl w:val="E7065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2C0758"/>
    <w:multiLevelType w:val="multilevel"/>
    <w:tmpl w:val="BF9EB9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5"/>
  </w:num>
  <w:num w:numId="3">
    <w:abstractNumId w:val="1"/>
  </w:num>
  <w:num w:numId="4">
    <w:abstractNumId w:val="4"/>
  </w:num>
  <w:num w:numId="5">
    <w:abstractNumId w:val="7"/>
  </w:num>
  <w:num w:numId="6">
    <w:abstractNumId w:val="9"/>
  </w:num>
  <w:num w:numId="7">
    <w:abstractNumId w:val="15"/>
  </w:num>
  <w:num w:numId="8">
    <w:abstractNumId w:val="10"/>
  </w:num>
  <w:num w:numId="9">
    <w:abstractNumId w:val="6"/>
  </w:num>
  <w:num w:numId="10">
    <w:abstractNumId w:val="8"/>
  </w:num>
  <w:num w:numId="11">
    <w:abstractNumId w:val="3"/>
  </w:num>
  <w:num w:numId="12">
    <w:abstractNumId w:val="11"/>
  </w:num>
  <w:num w:numId="13">
    <w:abstractNumId w:val="13"/>
  </w:num>
  <w:num w:numId="14">
    <w:abstractNumId w:val="12"/>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838"/>
    <w:rsid w:val="0000064A"/>
    <w:rsid w:val="0000476E"/>
    <w:rsid w:val="000048AF"/>
    <w:rsid w:val="00005528"/>
    <w:rsid w:val="00010490"/>
    <w:rsid w:val="0001473D"/>
    <w:rsid w:val="00017F7E"/>
    <w:rsid w:val="00021C79"/>
    <w:rsid w:val="000232D5"/>
    <w:rsid w:val="00026AFA"/>
    <w:rsid w:val="000314BE"/>
    <w:rsid w:val="00032056"/>
    <w:rsid w:val="00033E2C"/>
    <w:rsid w:val="0003489D"/>
    <w:rsid w:val="00040948"/>
    <w:rsid w:val="0004514A"/>
    <w:rsid w:val="0004725C"/>
    <w:rsid w:val="00047D4D"/>
    <w:rsid w:val="00051A9D"/>
    <w:rsid w:val="000553D4"/>
    <w:rsid w:val="00055DCC"/>
    <w:rsid w:val="00056088"/>
    <w:rsid w:val="00063BFC"/>
    <w:rsid w:val="00064442"/>
    <w:rsid w:val="00071611"/>
    <w:rsid w:val="000748D2"/>
    <w:rsid w:val="00076264"/>
    <w:rsid w:val="000803A8"/>
    <w:rsid w:val="00084F2D"/>
    <w:rsid w:val="00084FBB"/>
    <w:rsid w:val="00086895"/>
    <w:rsid w:val="00087FCF"/>
    <w:rsid w:val="00090DCB"/>
    <w:rsid w:val="00091591"/>
    <w:rsid w:val="000A2F60"/>
    <w:rsid w:val="000B1E6A"/>
    <w:rsid w:val="000B43D9"/>
    <w:rsid w:val="000B556A"/>
    <w:rsid w:val="000B610C"/>
    <w:rsid w:val="000C291D"/>
    <w:rsid w:val="000C4A4C"/>
    <w:rsid w:val="000D2136"/>
    <w:rsid w:val="000D22F8"/>
    <w:rsid w:val="000D752F"/>
    <w:rsid w:val="000E33A7"/>
    <w:rsid w:val="000E386A"/>
    <w:rsid w:val="000E4169"/>
    <w:rsid w:val="000F0A2A"/>
    <w:rsid w:val="000F20C6"/>
    <w:rsid w:val="000F2445"/>
    <w:rsid w:val="000F4D37"/>
    <w:rsid w:val="000F63D7"/>
    <w:rsid w:val="000F6FB6"/>
    <w:rsid w:val="00100304"/>
    <w:rsid w:val="0010081A"/>
    <w:rsid w:val="00100EE1"/>
    <w:rsid w:val="00110772"/>
    <w:rsid w:val="001119F5"/>
    <w:rsid w:val="001165F3"/>
    <w:rsid w:val="0012009D"/>
    <w:rsid w:val="0012040A"/>
    <w:rsid w:val="00120723"/>
    <w:rsid w:val="00124D7B"/>
    <w:rsid w:val="001262B4"/>
    <w:rsid w:val="001322B4"/>
    <w:rsid w:val="0013276B"/>
    <w:rsid w:val="001377F3"/>
    <w:rsid w:val="00144A00"/>
    <w:rsid w:val="00146AD7"/>
    <w:rsid w:val="00146EF2"/>
    <w:rsid w:val="00147B6F"/>
    <w:rsid w:val="001557A8"/>
    <w:rsid w:val="00156DA1"/>
    <w:rsid w:val="00157838"/>
    <w:rsid w:val="001605F7"/>
    <w:rsid w:val="00165E36"/>
    <w:rsid w:val="0017263D"/>
    <w:rsid w:val="001735AF"/>
    <w:rsid w:val="00174DF4"/>
    <w:rsid w:val="0018709D"/>
    <w:rsid w:val="001924B4"/>
    <w:rsid w:val="001978AE"/>
    <w:rsid w:val="001A0A60"/>
    <w:rsid w:val="001B1ACE"/>
    <w:rsid w:val="001B1EBF"/>
    <w:rsid w:val="001C0E8A"/>
    <w:rsid w:val="001C1443"/>
    <w:rsid w:val="001D137C"/>
    <w:rsid w:val="001D27D7"/>
    <w:rsid w:val="001D2C0B"/>
    <w:rsid w:val="001D4329"/>
    <w:rsid w:val="001E0337"/>
    <w:rsid w:val="001E1384"/>
    <w:rsid w:val="001E20C6"/>
    <w:rsid w:val="001E73B2"/>
    <w:rsid w:val="001F1FDC"/>
    <w:rsid w:val="00202578"/>
    <w:rsid w:val="002039A8"/>
    <w:rsid w:val="002123E6"/>
    <w:rsid w:val="0021252C"/>
    <w:rsid w:val="00213017"/>
    <w:rsid w:val="0021347A"/>
    <w:rsid w:val="00213CC7"/>
    <w:rsid w:val="00222F38"/>
    <w:rsid w:val="00227CD7"/>
    <w:rsid w:val="00230DD5"/>
    <w:rsid w:val="00232E38"/>
    <w:rsid w:val="00244380"/>
    <w:rsid w:val="002450BF"/>
    <w:rsid w:val="00264A2A"/>
    <w:rsid w:val="00266138"/>
    <w:rsid w:val="00283E18"/>
    <w:rsid w:val="0029184A"/>
    <w:rsid w:val="00291A05"/>
    <w:rsid w:val="002922C6"/>
    <w:rsid w:val="0029396E"/>
    <w:rsid w:val="002A44EC"/>
    <w:rsid w:val="002A7093"/>
    <w:rsid w:val="002A72AE"/>
    <w:rsid w:val="002B2C63"/>
    <w:rsid w:val="002B6E63"/>
    <w:rsid w:val="002C280F"/>
    <w:rsid w:val="002C44CA"/>
    <w:rsid w:val="002C4B35"/>
    <w:rsid w:val="002D0C13"/>
    <w:rsid w:val="002D48AB"/>
    <w:rsid w:val="002E41BF"/>
    <w:rsid w:val="002E440D"/>
    <w:rsid w:val="002E5BAF"/>
    <w:rsid w:val="002F7A8E"/>
    <w:rsid w:val="00300954"/>
    <w:rsid w:val="00304D1D"/>
    <w:rsid w:val="0030529B"/>
    <w:rsid w:val="00316F95"/>
    <w:rsid w:val="00325973"/>
    <w:rsid w:val="00331DEF"/>
    <w:rsid w:val="00333116"/>
    <w:rsid w:val="00333E2E"/>
    <w:rsid w:val="003352FD"/>
    <w:rsid w:val="003376E3"/>
    <w:rsid w:val="003417B1"/>
    <w:rsid w:val="003419F0"/>
    <w:rsid w:val="0034208F"/>
    <w:rsid w:val="003436A6"/>
    <w:rsid w:val="00344F0B"/>
    <w:rsid w:val="00347EA0"/>
    <w:rsid w:val="003508E9"/>
    <w:rsid w:val="00352370"/>
    <w:rsid w:val="00352E27"/>
    <w:rsid w:val="00364D3C"/>
    <w:rsid w:val="00364EF4"/>
    <w:rsid w:val="00373D06"/>
    <w:rsid w:val="003845CF"/>
    <w:rsid w:val="00387B56"/>
    <w:rsid w:val="003A30A5"/>
    <w:rsid w:val="003A5111"/>
    <w:rsid w:val="003B610C"/>
    <w:rsid w:val="003B6BDA"/>
    <w:rsid w:val="003B766B"/>
    <w:rsid w:val="003B7A63"/>
    <w:rsid w:val="003C2D81"/>
    <w:rsid w:val="003C33CF"/>
    <w:rsid w:val="003C5224"/>
    <w:rsid w:val="003D309E"/>
    <w:rsid w:val="003E3443"/>
    <w:rsid w:val="003E77CB"/>
    <w:rsid w:val="003F55D7"/>
    <w:rsid w:val="003F584F"/>
    <w:rsid w:val="00405524"/>
    <w:rsid w:val="00406AC5"/>
    <w:rsid w:val="0040754C"/>
    <w:rsid w:val="004151E8"/>
    <w:rsid w:val="00416F39"/>
    <w:rsid w:val="0042199D"/>
    <w:rsid w:val="00421AED"/>
    <w:rsid w:val="00427C45"/>
    <w:rsid w:val="00430838"/>
    <w:rsid w:val="00434147"/>
    <w:rsid w:val="00435298"/>
    <w:rsid w:val="004359C3"/>
    <w:rsid w:val="0044076E"/>
    <w:rsid w:val="004435A6"/>
    <w:rsid w:val="004438A7"/>
    <w:rsid w:val="004441B4"/>
    <w:rsid w:val="00446782"/>
    <w:rsid w:val="00452E5B"/>
    <w:rsid w:val="00455356"/>
    <w:rsid w:val="004571E4"/>
    <w:rsid w:val="004572C4"/>
    <w:rsid w:val="0045790A"/>
    <w:rsid w:val="0046246F"/>
    <w:rsid w:val="00464D47"/>
    <w:rsid w:val="00465CA2"/>
    <w:rsid w:val="004667C9"/>
    <w:rsid w:val="0047061C"/>
    <w:rsid w:val="004725B2"/>
    <w:rsid w:val="00476CC9"/>
    <w:rsid w:val="004927DB"/>
    <w:rsid w:val="00492C5D"/>
    <w:rsid w:val="004A0FCA"/>
    <w:rsid w:val="004A15FB"/>
    <w:rsid w:val="004A7E92"/>
    <w:rsid w:val="004B1ECD"/>
    <w:rsid w:val="004B5075"/>
    <w:rsid w:val="004B5D56"/>
    <w:rsid w:val="004C164D"/>
    <w:rsid w:val="004C31C4"/>
    <w:rsid w:val="004C32BA"/>
    <w:rsid w:val="004D0DB4"/>
    <w:rsid w:val="004D3952"/>
    <w:rsid w:val="004E1644"/>
    <w:rsid w:val="004E19EC"/>
    <w:rsid w:val="004E2753"/>
    <w:rsid w:val="004E2C17"/>
    <w:rsid w:val="004E31E4"/>
    <w:rsid w:val="004E4152"/>
    <w:rsid w:val="004E457C"/>
    <w:rsid w:val="004E45F2"/>
    <w:rsid w:val="004E5839"/>
    <w:rsid w:val="004F299E"/>
    <w:rsid w:val="004F3F50"/>
    <w:rsid w:val="004F54DE"/>
    <w:rsid w:val="004F5BFB"/>
    <w:rsid w:val="004F6AD5"/>
    <w:rsid w:val="004F7705"/>
    <w:rsid w:val="0050242E"/>
    <w:rsid w:val="005025E3"/>
    <w:rsid w:val="00502838"/>
    <w:rsid w:val="00505019"/>
    <w:rsid w:val="00505F4B"/>
    <w:rsid w:val="00513598"/>
    <w:rsid w:val="0052030C"/>
    <w:rsid w:val="00521875"/>
    <w:rsid w:val="00523C0E"/>
    <w:rsid w:val="0052703C"/>
    <w:rsid w:val="00530097"/>
    <w:rsid w:val="00536307"/>
    <w:rsid w:val="00540710"/>
    <w:rsid w:val="00542012"/>
    <w:rsid w:val="005500F0"/>
    <w:rsid w:val="00554B67"/>
    <w:rsid w:val="00556B6B"/>
    <w:rsid w:val="00556E3A"/>
    <w:rsid w:val="00565141"/>
    <w:rsid w:val="005653F4"/>
    <w:rsid w:val="00565975"/>
    <w:rsid w:val="00572AF1"/>
    <w:rsid w:val="00584979"/>
    <w:rsid w:val="00585037"/>
    <w:rsid w:val="005908E7"/>
    <w:rsid w:val="00594EA3"/>
    <w:rsid w:val="0059625F"/>
    <w:rsid w:val="005A0907"/>
    <w:rsid w:val="005A3F63"/>
    <w:rsid w:val="005A7828"/>
    <w:rsid w:val="005B031B"/>
    <w:rsid w:val="005B3DE7"/>
    <w:rsid w:val="005B67A2"/>
    <w:rsid w:val="005C428D"/>
    <w:rsid w:val="005D1AF1"/>
    <w:rsid w:val="005D7CB7"/>
    <w:rsid w:val="005E0CB8"/>
    <w:rsid w:val="005E5C64"/>
    <w:rsid w:val="005F07F0"/>
    <w:rsid w:val="005F10E5"/>
    <w:rsid w:val="005F10F6"/>
    <w:rsid w:val="005F2F8A"/>
    <w:rsid w:val="005F46BE"/>
    <w:rsid w:val="005F501E"/>
    <w:rsid w:val="005F543B"/>
    <w:rsid w:val="006035D1"/>
    <w:rsid w:val="00603CEF"/>
    <w:rsid w:val="00604B52"/>
    <w:rsid w:val="00607607"/>
    <w:rsid w:val="006101F9"/>
    <w:rsid w:val="00611A82"/>
    <w:rsid w:val="00612D27"/>
    <w:rsid w:val="00614944"/>
    <w:rsid w:val="00622EA0"/>
    <w:rsid w:val="00622FCE"/>
    <w:rsid w:val="00625A2F"/>
    <w:rsid w:val="00625B3A"/>
    <w:rsid w:val="00627FA6"/>
    <w:rsid w:val="00634B33"/>
    <w:rsid w:val="00645B6B"/>
    <w:rsid w:val="006468AA"/>
    <w:rsid w:val="0065417C"/>
    <w:rsid w:val="00654CC3"/>
    <w:rsid w:val="00662995"/>
    <w:rsid w:val="0066746B"/>
    <w:rsid w:val="00670D12"/>
    <w:rsid w:val="00673179"/>
    <w:rsid w:val="00674B1C"/>
    <w:rsid w:val="00676847"/>
    <w:rsid w:val="006864EC"/>
    <w:rsid w:val="00686E71"/>
    <w:rsid w:val="006873ED"/>
    <w:rsid w:val="006A2736"/>
    <w:rsid w:val="006A45C9"/>
    <w:rsid w:val="006A5414"/>
    <w:rsid w:val="006B192B"/>
    <w:rsid w:val="006B27A3"/>
    <w:rsid w:val="006B3DE6"/>
    <w:rsid w:val="006B4D4E"/>
    <w:rsid w:val="006B6644"/>
    <w:rsid w:val="006C2213"/>
    <w:rsid w:val="006C3838"/>
    <w:rsid w:val="006E7478"/>
    <w:rsid w:val="006F6D23"/>
    <w:rsid w:val="006F773B"/>
    <w:rsid w:val="0070055B"/>
    <w:rsid w:val="00707123"/>
    <w:rsid w:val="00714130"/>
    <w:rsid w:val="00714139"/>
    <w:rsid w:val="00721E7E"/>
    <w:rsid w:val="007234ED"/>
    <w:rsid w:val="00724AC6"/>
    <w:rsid w:val="00733E88"/>
    <w:rsid w:val="00735482"/>
    <w:rsid w:val="00740678"/>
    <w:rsid w:val="007429A6"/>
    <w:rsid w:val="00744A5E"/>
    <w:rsid w:val="00751686"/>
    <w:rsid w:val="0076378F"/>
    <w:rsid w:val="0076714C"/>
    <w:rsid w:val="0077445D"/>
    <w:rsid w:val="0077706B"/>
    <w:rsid w:val="00780827"/>
    <w:rsid w:val="00782223"/>
    <w:rsid w:val="00782B18"/>
    <w:rsid w:val="00783645"/>
    <w:rsid w:val="00784B8C"/>
    <w:rsid w:val="00784F11"/>
    <w:rsid w:val="0078527E"/>
    <w:rsid w:val="00787C38"/>
    <w:rsid w:val="007916E1"/>
    <w:rsid w:val="00791ADE"/>
    <w:rsid w:val="00793B10"/>
    <w:rsid w:val="00793EC4"/>
    <w:rsid w:val="00797B91"/>
    <w:rsid w:val="00797D8B"/>
    <w:rsid w:val="007A537C"/>
    <w:rsid w:val="007B1ED3"/>
    <w:rsid w:val="007B1F1B"/>
    <w:rsid w:val="007B235A"/>
    <w:rsid w:val="007B4004"/>
    <w:rsid w:val="007B4F0C"/>
    <w:rsid w:val="007C674D"/>
    <w:rsid w:val="007D1247"/>
    <w:rsid w:val="007E632B"/>
    <w:rsid w:val="007E7F6A"/>
    <w:rsid w:val="007F2794"/>
    <w:rsid w:val="007F3F9C"/>
    <w:rsid w:val="008055E7"/>
    <w:rsid w:val="00807A49"/>
    <w:rsid w:val="008151C8"/>
    <w:rsid w:val="00817A48"/>
    <w:rsid w:val="0082364B"/>
    <w:rsid w:val="0082446C"/>
    <w:rsid w:val="0083138A"/>
    <w:rsid w:val="00831513"/>
    <w:rsid w:val="0083637C"/>
    <w:rsid w:val="008506CF"/>
    <w:rsid w:val="00854594"/>
    <w:rsid w:val="00855F57"/>
    <w:rsid w:val="00860BE7"/>
    <w:rsid w:val="00865E02"/>
    <w:rsid w:val="00871C4D"/>
    <w:rsid w:val="00872778"/>
    <w:rsid w:val="00873464"/>
    <w:rsid w:val="00877526"/>
    <w:rsid w:val="0088266D"/>
    <w:rsid w:val="00882A23"/>
    <w:rsid w:val="008B0303"/>
    <w:rsid w:val="008B10C7"/>
    <w:rsid w:val="008B2E6B"/>
    <w:rsid w:val="008B2F8E"/>
    <w:rsid w:val="008B33E5"/>
    <w:rsid w:val="008C0400"/>
    <w:rsid w:val="008C28A3"/>
    <w:rsid w:val="008C5DD4"/>
    <w:rsid w:val="008C7C33"/>
    <w:rsid w:val="008C7E08"/>
    <w:rsid w:val="008D0BA1"/>
    <w:rsid w:val="008D2609"/>
    <w:rsid w:val="008D5C7F"/>
    <w:rsid w:val="008E185A"/>
    <w:rsid w:val="008E224D"/>
    <w:rsid w:val="008E39C7"/>
    <w:rsid w:val="008E59EF"/>
    <w:rsid w:val="008F2030"/>
    <w:rsid w:val="008F40FF"/>
    <w:rsid w:val="008F4876"/>
    <w:rsid w:val="008F56BA"/>
    <w:rsid w:val="008F6D8B"/>
    <w:rsid w:val="008F738E"/>
    <w:rsid w:val="008F7611"/>
    <w:rsid w:val="00901E41"/>
    <w:rsid w:val="00902470"/>
    <w:rsid w:val="00906394"/>
    <w:rsid w:val="009072F1"/>
    <w:rsid w:val="0091105A"/>
    <w:rsid w:val="009149EB"/>
    <w:rsid w:val="00920F1A"/>
    <w:rsid w:val="00921BF8"/>
    <w:rsid w:val="00925415"/>
    <w:rsid w:val="00932336"/>
    <w:rsid w:val="0093355C"/>
    <w:rsid w:val="00936C15"/>
    <w:rsid w:val="00937951"/>
    <w:rsid w:val="00937A0C"/>
    <w:rsid w:val="00943353"/>
    <w:rsid w:val="0095426C"/>
    <w:rsid w:val="00954976"/>
    <w:rsid w:val="00970A43"/>
    <w:rsid w:val="00970E46"/>
    <w:rsid w:val="00972072"/>
    <w:rsid w:val="009743D0"/>
    <w:rsid w:val="00974D66"/>
    <w:rsid w:val="00984418"/>
    <w:rsid w:val="009862DB"/>
    <w:rsid w:val="0099229C"/>
    <w:rsid w:val="00994DC5"/>
    <w:rsid w:val="00997922"/>
    <w:rsid w:val="009B0133"/>
    <w:rsid w:val="009B0A3E"/>
    <w:rsid w:val="009B0FF2"/>
    <w:rsid w:val="009B5FFE"/>
    <w:rsid w:val="009D4B1A"/>
    <w:rsid w:val="009D5F63"/>
    <w:rsid w:val="009D7590"/>
    <w:rsid w:val="009E2B4F"/>
    <w:rsid w:val="009E377E"/>
    <w:rsid w:val="009E3DAB"/>
    <w:rsid w:val="009F078E"/>
    <w:rsid w:val="00A01767"/>
    <w:rsid w:val="00A0420E"/>
    <w:rsid w:val="00A05805"/>
    <w:rsid w:val="00A0674B"/>
    <w:rsid w:val="00A07858"/>
    <w:rsid w:val="00A126E6"/>
    <w:rsid w:val="00A1601D"/>
    <w:rsid w:val="00A16D81"/>
    <w:rsid w:val="00A2054C"/>
    <w:rsid w:val="00A20DD3"/>
    <w:rsid w:val="00A26851"/>
    <w:rsid w:val="00A27848"/>
    <w:rsid w:val="00A37F9D"/>
    <w:rsid w:val="00A463F0"/>
    <w:rsid w:val="00A478E3"/>
    <w:rsid w:val="00A479DB"/>
    <w:rsid w:val="00A515E1"/>
    <w:rsid w:val="00A51CCB"/>
    <w:rsid w:val="00A6022C"/>
    <w:rsid w:val="00A63CAE"/>
    <w:rsid w:val="00A67D6F"/>
    <w:rsid w:val="00A710DB"/>
    <w:rsid w:val="00A715DF"/>
    <w:rsid w:val="00A73F52"/>
    <w:rsid w:val="00A7576B"/>
    <w:rsid w:val="00A75BEC"/>
    <w:rsid w:val="00A76B5E"/>
    <w:rsid w:val="00A877ED"/>
    <w:rsid w:val="00A912B3"/>
    <w:rsid w:val="00A951E1"/>
    <w:rsid w:val="00A959B4"/>
    <w:rsid w:val="00A96190"/>
    <w:rsid w:val="00A966AB"/>
    <w:rsid w:val="00A97B74"/>
    <w:rsid w:val="00AA29D4"/>
    <w:rsid w:val="00AA5AEF"/>
    <w:rsid w:val="00AA676D"/>
    <w:rsid w:val="00AA7E10"/>
    <w:rsid w:val="00AB1231"/>
    <w:rsid w:val="00AB1272"/>
    <w:rsid w:val="00AB61D8"/>
    <w:rsid w:val="00AC2E04"/>
    <w:rsid w:val="00AC4289"/>
    <w:rsid w:val="00AD19BD"/>
    <w:rsid w:val="00AE2C96"/>
    <w:rsid w:val="00AE4D83"/>
    <w:rsid w:val="00AE662C"/>
    <w:rsid w:val="00AE6A62"/>
    <w:rsid w:val="00AF2A29"/>
    <w:rsid w:val="00AF5574"/>
    <w:rsid w:val="00AF5F5E"/>
    <w:rsid w:val="00AF696A"/>
    <w:rsid w:val="00B007C7"/>
    <w:rsid w:val="00B022E9"/>
    <w:rsid w:val="00B02D15"/>
    <w:rsid w:val="00B07B4D"/>
    <w:rsid w:val="00B07FE9"/>
    <w:rsid w:val="00B20022"/>
    <w:rsid w:val="00B204EE"/>
    <w:rsid w:val="00B27F07"/>
    <w:rsid w:val="00B52184"/>
    <w:rsid w:val="00B54777"/>
    <w:rsid w:val="00B5521B"/>
    <w:rsid w:val="00B567B5"/>
    <w:rsid w:val="00B62A51"/>
    <w:rsid w:val="00B63C93"/>
    <w:rsid w:val="00B654A0"/>
    <w:rsid w:val="00B70E4F"/>
    <w:rsid w:val="00B757EF"/>
    <w:rsid w:val="00B75F01"/>
    <w:rsid w:val="00B76194"/>
    <w:rsid w:val="00B81D69"/>
    <w:rsid w:val="00B85484"/>
    <w:rsid w:val="00B854F8"/>
    <w:rsid w:val="00B86298"/>
    <w:rsid w:val="00B86D0F"/>
    <w:rsid w:val="00B97922"/>
    <w:rsid w:val="00BA39B7"/>
    <w:rsid w:val="00BA4C8D"/>
    <w:rsid w:val="00BA4F41"/>
    <w:rsid w:val="00BB170A"/>
    <w:rsid w:val="00BB2599"/>
    <w:rsid w:val="00BB3666"/>
    <w:rsid w:val="00BB5C26"/>
    <w:rsid w:val="00BC05A2"/>
    <w:rsid w:val="00BC6960"/>
    <w:rsid w:val="00BD3899"/>
    <w:rsid w:val="00BD4DCE"/>
    <w:rsid w:val="00BD5C88"/>
    <w:rsid w:val="00BD6997"/>
    <w:rsid w:val="00BE42A2"/>
    <w:rsid w:val="00BE63A2"/>
    <w:rsid w:val="00BE657B"/>
    <w:rsid w:val="00BF0074"/>
    <w:rsid w:val="00C00358"/>
    <w:rsid w:val="00C00D06"/>
    <w:rsid w:val="00C01E40"/>
    <w:rsid w:val="00C033A7"/>
    <w:rsid w:val="00C06DAB"/>
    <w:rsid w:val="00C13AC0"/>
    <w:rsid w:val="00C16289"/>
    <w:rsid w:val="00C167EA"/>
    <w:rsid w:val="00C17E5B"/>
    <w:rsid w:val="00C27F6D"/>
    <w:rsid w:val="00C31256"/>
    <w:rsid w:val="00C46B87"/>
    <w:rsid w:val="00C52072"/>
    <w:rsid w:val="00C527FD"/>
    <w:rsid w:val="00C52BC1"/>
    <w:rsid w:val="00C5347F"/>
    <w:rsid w:val="00C612EA"/>
    <w:rsid w:val="00C71CEB"/>
    <w:rsid w:val="00C727CE"/>
    <w:rsid w:val="00C7309D"/>
    <w:rsid w:val="00C806DE"/>
    <w:rsid w:val="00C85510"/>
    <w:rsid w:val="00C8764A"/>
    <w:rsid w:val="00C929A7"/>
    <w:rsid w:val="00C96B71"/>
    <w:rsid w:val="00CA076A"/>
    <w:rsid w:val="00CA09F6"/>
    <w:rsid w:val="00CA2078"/>
    <w:rsid w:val="00CA370C"/>
    <w:rsid w:val="00CB2986"/>
    <w:rsid w:val="00CB544F"/>
    <w:rsid w:val="00CB7D57"/>
    <w:rsid w:val="00CC2052"/>
    <w:rsid w:val="00CC3F3B"/>
    <w:rsid w:val="00CC4A96"/>
    <w:rsid w:val="00CD297C"/>
    <w:rsid w:val="00CD3D4F"/>
    <w:rsid w:val="00CD79C0"/>
    <w:rsid w:val="00CF0518"/>
    <w:rsid w:val="00CF1473"/>
    <w:rsid w:val="00CF1E4F"/>
    <w:rsid w:val="00CF2825"/>
    <w:rsid w:val="00CF5569"/>
    <w:rsid w:val="00CF6F1E"/>
    <w:rsid w:val="00D04DAD"/>
    <w:rsid w:val="00D076FC"/>
    <w:rsid w:val="00D10FB2"/>
    <w:rsid w:val="00D15AF8"/>
    <w:rsid w:val="00D21238"/>
    <w:rsid w:val="00D23B1F"/>
    <w:rsid w:val="00D2741D"/>
    <w:rsid w:val="00D32F79"/>
    <w:rsid w:val="00D32FC7"/>
    <w:rsid w:val="00D342E4"/>
    <w:rsid w:val="00D34CD7"/>
    <w:rsid w:val="00D34F4D"/>
    <w:rsid w:val="00D36C2A"/>
    <w:rsid w:val="00D373FA"/>
    <w:rsid w:val="00D3789E"/>
    <w:rsid w:val="00D40A8E"/>
    <w:rsid w:val="00D4221C"/>
    <w:rsid w:val="00D4263D"/>
    <w:rsid w:val="00D4355E"/>
    <w:rsid w:val="00D4564B"/>
    <w:rsid w:val="00D51F97"/>
    <w:rsid w:val="00D630A8"/>
    <w:rsid w:val="00D64513"/>
    <w:rsid w:val="00D71E45"/>
    <w:rsid w:val="00D73383"/>
    <w:rsid w:val="00D758DF"/>
    <w:rsid w:val="00D802B1"/>
    <w:rsid w:val="00D818B4"/>
    <w:rsid w:val="00D84271"/>
    <w:rsid w:val="00D855EC"/>
    <w:rsid w:val="00D867F8"/>
    <w:rsid w:val="00D92B64"/>
    <w:rsid w:val="00D96322"/>
    <w:rsid w:val="00DA1545"/>
    <w:rsid w:val="00DA53B5"/>
    <w:rsid w:val="00DA5D72"/>
    <w:rsid w:val="00DA63BF"/>
    <w:rsid w:val="00DB2475"/>
    <w:rsid w:val="00DB30C5"/>
    <w:rsid w:val="00DB566A"/>
    <w:rsid w:val="00DB74AB"/>
    <w:rsid w:val="00DC3358"/>
    <w:rsid w:val="00DD03D8"/>
    <w:rsid w:val="00DD055C"/>
    <w:rsid w:val="00DD6ACD"/>
    <w:rsid w:val="00DE2038"/>
    <w:rsid w:val="00DE5836"/>
    <w:rsid w:val="00DF1A64"/>
    <w:rsid w:val="00DF4B3A"/>
    <w:rsid w:val="00DF7F2C"/>
    <w:rsid w:val="00E018F7"/>
    <w:rsid w:val="00E01CCD"/>
    <w:rsid w:val="00E045E8"/>
    <w:rsid w:val="00E072AC"/>
    <w:rsid w:val="00E25CBD"/>
    <w:rsid w:val="00E33E65"/>
    <w:rsid w:val="00E35835"/>
    <w:rsid w:val="00E374B4"/>
    <w:rsid w:val="00E47071"/>
    <w:rsid w:val="00E51339"/>
    <w:rsid w:val="00E51F90"/>
    <w:rsid w:val="00E63D10"/>
    <w:rsid w:val="00E63D4C"/>
    <w:rsid w:val="00E65CD7"/>
    <w:rsid w:val="00E6738A"/>
    <w:rsid w:val="00E70296"/>
    <w:rsid w:val="00E71020"/>
    <w:rsid w:val="00E72156"/>
    <w:rsid w:val="00E72B10"/>
    <w:rsid w:val="00E747A3"/>
    <w:rsid w:val="00E74A0C"/>
    <w:rsid w:val="00E826D1"/>
    <w:rsid w:val="00E93A55"/>
    <w:rsid w:val="00E962EF"/>
    <w:rsid w:val="00EA6BA5"/>
    <w:rsid w:val="00EB4177"/>
    <w:rsid w:val="00EB6752"/>
    <w:rsid w:val="00EB74E8"/>
    <w:rsid w:val="00EB7ADF"/>
    <w:rsid w:val="00EB7EFA"/>
    <w:rsid w:val="00EC0B8B"/>
    <w:rsid w:val="00ED3986"/>
    <w:rsid w:val="00EE1F43"/>
    <w:rsid w:val="00EF0C54"/>
    <w:rsid w:val="00EF4C81"/>
    <w:rsid w:val="00F025D5"/>
    <w:rsid w:val="00F07424"/>
    <w:rsid w:val="00F15FBD"/>
    <w:rsid w:val="00F24E4E"/>
    <w:rsid w:val="00F2772A"/>
    <w:rsid w:val="00F344D2"/>
    <w:rsid w:val="00F34AC4"/>
    <w:rsid w:val="00F34F77"/>
    <w:rsid w:val="00F54395"/>
    <w:rsid w:val="00F6129D"/>
    <w:rsid w:val="00F61542"/>
    <w:rsid w:val="00F61CD8"/>
    <w:rsid w:val="00F70C39"/>
    <w:rsid w:val="00F712D9"/>
    <w:rsid w:val="00F7793B"/>
    <w:rsid w:val="00F80F65"/>
    <w:rsid w:val="00F8207E"/>
    <w:rsid w:val="00F8262D"/>
    <w:rsid w:val="00F83EE9"/>
    <w:rsid w:val="00F85C2D"/>
    <w:rsid w:val="00F922C2"/>
    <w:rsid w:val="00F92465"/>
    <w:rsid w:val="00F94512"/>
    <w:rsid w:val="00FA18F9"/>
    <w:rsid w:val="00FB79BA"/>
    <w:rsid w:val="00FC710A"/>
    <w:rsid w:val="00FD7608"/>
    <w:rsid w:val="00FE1236"/>
    <w:rsid w:val="00FE411C"/>
    <w:rsid w:val="00FE711F"/>
    <w:rsid w:val="00FE7F3C"/>
    <w:rsid w:val="00FF1A2A"/>
    <w:rsid w:val="00FF2F48"/>
    <w:rsid w:val="00FF4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DA418"/>
  <w15:chartTrackingRefBased/>
  <w15:docId w15:val="{DB639C2A-E510-4A2B-A0BD-99E2DA74F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link w:val="Heading1Char"/>
    <w:uiPriority w:val="9"/>
    <w:qFormat/>
    <w:rsid w:val="005300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838"/>
    <w:pPr>
      <w:ind w:left="720"/>
      <w:contextualSpacing/>
    </w:pPr>
  </w:style>
  <w:style w:type="character" w:customStyle="1" w:styleId="Heading1Char">
    <w:name w:val="Heading 1 Char"/>
    <w:basedOn w:val="DefaultParagraphFont"/>
    <w:link w:val="Heading1"/>
    <w:uiPriority w:val="9"/>
    <w:rsid w:val="00530097"/>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B2E6B"/>
    <w:rPr>
      <w:color w:val="0000FF"/>
      <w:u w:val="single"/>
    </w:rPr>
  </w:style>
  <w:style w:type="paragraph" w:styleId="Quote">
    <w:name w:val="Quote"/>
    <w:basedOn w:val="Normal"/>
    <w:next w:val="Normal"/>
    <w:link w:val="QuoteChar"/>
    <w:uiPriority w:val="29"/>
    <w:qFormat/>
    <w:rsid w:val="008B2E6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B2E6B"/>
    <w:rPr>
      <w:i/>
      <w:iCs/>
      <w:color w:val="404040" w:themeColor="text1" w:themeTint="BF"/>
    </w:rPr>
  </w:style>
  <w:style w:type="paragraph" w:styleId="IntenseQuote">
    <w:name w:val="Intense Quote"/>
    <w:basedOn w:val="Normal"/>
    <w:next w:val="Normal"/>
    <w:link w:val="IntenseQuoteChar"/>
    <w:uiPriority w:val="30"/>
    <w:qFormat/>
    <w:rsid w:val="001377F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377F3"/>
    <w:rPr>
      <w:i/>
      <w:iCs/>
      <w:color w:val="4472C4" w:themeColor="accent1"/>
    </w:rPr>
  </w:style>
  <w:style w:type="paragraph" w:styleId="Header">
    <w:name w:val="header"/>
    <w:basedOn w:val="Normal"/>
    <w:link w:val="HeaderChar"/>
    <w:uiPriority w:val="99"/>
    <w:unhideWhenUsed/>
    <w:rsid w:val="00807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A49"/>
  </w:style>
  <w:style w:type="paragraph" w:styleId="Footer">
    <w:name w:val="footer"/>
    <w:basedOn w:val="Normal"/>
    <w:link w:val="FooterChar"/>
    <w:uiPriority w:val="99"/>
    <w:unhideWhenUsed/>
    <w:rsid w:val="00807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A49"/>
  </w:style>
  <w:style w:type="character" w:styleId="Emphasis">
    <w:name w:val="Emphasis"/>
    <w:basedOn w:val="DefaultParagraphFont"/>
    <w:uiPriority w:val="20"/>
    <w:qFormat/>
    <w:rsid w:val="00925415"/>
    <w:rPr>
      <w:i/>
      <w:iCs/>
    </w:rPr>
  </w:style>
  <w:style w:type="character" w:customStyle="1" w:styleId="ref-title">
    <w:name w:val="ref-title"/>
    <w:basedOn w:val="DefaultParagraphFont"/>
    <w:rsid w:val="00925415"/>
  </w:style>
  <w:style w:type="character" w:customStyle="1" w:styleId="ref-journal">
    <w:name w:val="ref-journal"/>
    <w:basedOn w:val="DefaultParagraphFont"/>
    <w:rsid w:val="00925415"/>
  </w:style>
  <w:style w:type="table" w:styleId="TableGrid">
    <w:name w:val="Table Grid"/>
    <w:basedOn w:val="TableNormal"/>
    <w:uiPriority w:val="39"/>
    <w:rsid w:val="004667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4B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4B3A"/>
    <w:rPr>
      <w:rFonts w:ascii="Segoe UI" w:hAnsi="Segoe UI" w:cs="Segoe UI"/>
      <w:sz w:val="18"/>
      <w:szCs w:val="18"/>
      <w:lang w:val="cy-GB"/>
    </w:rPr>
  </w:style>
  <w:style w:type="paragraph" w:customStyle="1" w:styleId="AssignBody">
    <w:name w:val="AssignBody"/>
    <w:basedOn w:val="Normal"/>
    <w:link w:val="AssignBodyChar"/>
    <w:qFormat/>
    <w:rsid w:val="00F6129D"/>
    <w:pPr>
      <w:spacing w:after="0" w:line="360" w:lineRule="auto"/>
    </w:pPr>
    <w:rPr>
      <w:rFonts w:ascii="Arial" w:hAnsi="Arial"/>
      <w:lang w:val="en-GB"/>
    </w:rPr>
  </w:style>
  <w:style w:type="character" w:customStyle="1" w:styleId="AssignBodyChar">
    <w:name w:val="AssignBody Char"/>
    <w:basedOn w:val="DefaultParagraphFont"/>
    <w:link w:val="AssignBody"/>
    <w:rsid w:val="00F6129D"/>
    <w:rPr>
      <w:rFonts w:ascii="Arial" w:hAnsi="Arial"/>
    </w:rPr>
  </w:style>
  <w:style w:type="paragraph" w:styleId="NormalWeb">
    <w:name w:val="Normal (Web)"/>
    <w:basedOn w:val="Normal"/>
    <w:uiPriority w:val="99"/>
    <w:unhideWhenUsed/>
    <w:rsid w:val="00F6129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628">
      <w:bodyDiv w:val="1"/>
      <w:marLeft w:val="0"/>
      <w:marRight w:val="0"/>
      <w:marTop w:val="0"/>
      <w:marBottom w:val="0"/>
      <w:divBdr>
        <w:top w:val="none" w:sz="0" w:space="0" w:color="auto"/>
        <w:left w:val="none" w:sz="0" w:space="0" w:color="auto"/>
        <w:bottom w:val="none" w:sz="0" w:space="0" w:color="auto"/>
        <w:right w:val="none" w:sz="0" w:space="0" w:color="auto"/>
      </w:divBdr>
      <w:divsChild>
        <w:div w:id="2088457075">
          <w:marLeft w:val="547"/>
          <w:marRight w:val="0"/>
          <w:marTop w:val="200"/>
          <w:marBottom w:val="0"/>
          <w:divBdr>
            <w:top w:val="none" w:sz="0" w:space="0" w:color="auto"/>
            <w:left w:val="none" w:sz="0" w:space="0" w:color="auto"/>
            <w:bottom w:val="none" w:sz="0" w:space="0" w:color="auto"/>
            <w:right w:val="none" w:sz="0" w:space="0" w:color="auto"/>
          </w:divBdr>
        </w:div>
      </w:divsChild>
    </w:div>
    <w:div w:id="674455657">
      <w:bodyDiv w:val="1"/>
      <w:marLeft w:val="0"/>
      <w:marRight w:val="0"/>
      <w:marTop w:val="0"/>
      <w:marBottom w:val="0"/>
      <w:divBdr>
        <w:top w:val="none" w:sz="0" w:space="0" w:color="auto"/>
        <w:left w:val="none" w:sz="0" w:space="0" w:color="auto"/>
        <w:bottom w:val="none" w:sz="0" w:space="0" w:color="auto"/>
        <w:right w:val="none" w:sz="0" w:space="0" w:color="auto"/>
      </w:divBdr>
    </w:div>
    <w:div w:id="722482970">
      <w:bodyDiv w:val="1"/>
      <w:marLeft w:val="0"/>
      <w:marRight w:val="0"/>
      <w:marTop w:val="0"/>
      <w:marBottom w:val="0"/>
      <w:divBdr>
        <w:top w:val="none" w:sz="0" w:space="0" w:color="auto"/>
        <w:left w:val="none" w:sz="0" w:space="0" w:color="auto"/>
        <w:bottom w:val="none" w:sz="0" w:space="0" w:color="auto"/>
        <w:right w:val="none" w:sz="0" w:space="0" w:color="auto"/>
      </w:divBdr>
    </w:div>
    <w:div w:id="958075232">
      <w:bodyDiv w:val="1"/>
      <w:marLeft w:val="0"/>
      <w:marRight w:val="0"/>
      <w:marTop w:val="0"/>
      <w:marBottom w:val="0"/>
      <w:divBdr>
        <w:top w:val="none" w:sz="0" w:space="0" w:color="auto"/>
        <w:left w:val="none" w:sz="0" w:space="0" w:color="auto"/>
        <w:bottom w:val="none" w:sz="0" w:space="0" w:color="auto"/>
        <w:right w:val="none" w:sz="0" w:space="0" w:color="auto"/>
      </w:divBdr>
      <w:divsChild>
        <w:div w:id="121264865">
          <w:marLeft w:val="0"/>
          <w:marRight w:val="0"/>
          <w:marTop w:val="0"/>
          <w:marBottom w:val="0"/>
          <w:divBdr>
            <w:top w:val="none" w:sz="0" w:space="0" w:color="auto"/>
            <w:left w:val="none" w:sz="0" w:space="0" w:color="auto"/>
            <w:bottom w:val="none" w:sz="0" w:space="0" w:color="auto"/>
            <w:right w:val="none" w:sz="0" w:space="0" w:color="auto"/>
          </w:divBdr>
        </w:div>
        <w:div w:id="137773823">
          <w:marLeft w:val="0"/>
          <w:marRight w:val="0"/>
          <w:marTop w:val="0"/>
          <w:marBottom w:val="0"/>
          <w:divBdr>
            <w:top w:val="none" w:sz="0" w:space="0" w:color="auto"/>
            <w:left w:val="none" w:sz="0" w:space="0" w:color="auto"/>
            <w:bottom w:val="none" w:sz="0" w:space="0" w:color="auto"/>
            <w:right w:val="none" w:sz="0" w:space="0" w:color="auto"/>
          </w:divBdr>
        </w:div>
        <w:div w:id="555239871">
          <w:marLeft w:val="0"/>
          <w:marRight w:val="0"/>
          <w:marTop w:val="0"/>
          <w:marBottom w:val="0"/>
          <w:divBdr>
            <w:top w:val="none" w:sz="0" w:space="0" w:color="auto"/>
            <w:left w:val="none" w:sz="0" w:space="0" w:color="auto"/>
            <w:bottom w:val="none" w:sz="0" w:space="0" w:color="auto"/>
            <w:right w:val="none" w:sz="0" w:space="0" w:color="auto"/>
          </w:divBdr>
        </w:div>
        <w:div w:id="928654462">
          <w:marLeft w:val="0"/>
          <w:marRight w:val="0"/>
          <w:marTop w:val="0"/>
          <w:marBottom w:val="0"/>
          <w:divBdr>
            <w:top w:val="none" w:sz="0" w:space="0" w:color="auto"/>
            <w:left w:val="none" w:sz="0" w:space="0" w:color="auto"/>
            <w:bottom w:val="none" w:sz="0" w:space="0" w:color="auto"/>
            <w:right w:val="none" w:sz="0" w:space="0" w:color="auto"/>
          </w:divBdr>
        </w:div>
        <w:div w:id="1560363117">
          <w:marLeft w:val="0"/>
          <w:marRight w:val="0"/>
          <w:marTop w:val="0"/>
          <w:marBottom w:val="0"/>
          <w:divBdr>
            <w:top w:val="none" w:sz="0" w:space="0" w:color="auto"/>
            <w:left w:val="none" w:sz="0" w:space="0" w:color="auto"/>
            <w:bottom w:val="none" w:sz="0" w:space="0" w:color="auto"/>
            <w:right w:val="none" w:sz="0" w:space="0" w:color="auto"/>
          </w:divBdr>
        </w:div>
      </w:divsChild>
    </w:div>
    <w:div w:id="1198812549">
      <w:bodyDiv w:val="1"/>
      <w:marLeft w:val="0"/>
      <w:marRight w:val="0"/>
      <w:marTop w:val="0"/>
      <w:marBottom w:val="0"/>
      <w:divBdr>
        <w:top w:val="none" w:sz="0" w:space="0" w:color="auto"/>
        <w:left w:val="none" w:sz="0" w:space="0" w:color="auto"/>
        <w:bottom w:val="none" w:sz="0" w:space="0" w:color="auto"/>
        <w:right w:val="none" w:sz="0" w:space="0" w:color="auto"/>
      </w:divBdr>
      <w:divsChild>
        <w:div w:id="1733887709">
          <w:marLeft w:val="360"/>
          <w:marRight w:val="0"/>
          <w:marTop w:val="140"/>
          <w:marBottom w:val="0"/>
          <w:divBdr>
            <w:top w:val="none" w:sz="0" w:space="0" w:color="auto"/>
            <w:left w:val="none" w:sz="0" w:space="0" w:color="auto"/>
            <w:bottom w:val="none" w:sz="0" w:space="0" w:color="auto"/>
            <w:right w:val="none" w:sz="0" w:space="0" w:color="auto"/>
          </w:divBdr>
        </w:div>
      </w:divsChild>
    </w:div>
    <w:div w:id="1608850229">
      <w:bodyDiv w:val="1"/>
      <w:marLeft w:val="0"/>
      <w:marRight w:val="0"/>
      <w:marTop w:val="0"/>
      <w:marBottom w:val="0"/>
      <w:divBdr>
        <w:top w:val="none" w:sz="0" w:space="0" w:color="auto"/>
        <w:left w:val="none" w:sz="0" w:space="0" w:color="auto"/>
        <w:bottom w:val="none" w:sz="0" w:space="0" w:color="auto"/>
        <w:right w:val="none" w:sz="0" w:space="0" w:color="auto"/>
      </w:divBdr>
    </w:div>
    <w:div w:id="1708333845">
      <w:bodyDiv w:val="1"/>
      <w:marLeft w:val="0"/>
      <w:marRight w:val="0"/>
      <w:marTop w:val="0"/>
      <w:marBottom w:val="0"/>
      <w:divBdr>
        <w:top w:val="none" w:sz="0" w:space="0" w:color="auto"/>
        <w:left w:val="none" w:sz="0" w:space="0" w:color="auto"/>
        <w:bottom w:val="none" w:sz="0" w:space="0" w:color="auto"/>
        <w:right w:val="none" w:sz="0" w:space="0" w:color="auto"/>
      </w:divBdr>
      <w:divsChild>
        <w:div w:id="535704048">
          <w:marLeft w:val="0"/>
          <w:marRight w:val="0"/>
          <w:marTop w:val="0"/>
          <w:marBottom w:val="0"/>
          <w:divBdr>
            <w:top w:val="none" w:sz="0" w:space="0" w:color="auto"/>
            <w:left w:val="none" w:sz="0" w:space="0" w:color="auto"/>
            <w:bottom w:val="none" w:sz="0" w:space="0" w:color="auto"/>
            <w:right w:val="none" w:sz="0" w:space="0" w:color="auto"/>
          </w:divBdr>
        </w:div>
        <w:div w:id="1155949132">
          <w:marLeft w:val="0"/>
          <w:marRight w:val="0"/>
          <w:marTop w:val="0"/>
          <w:marBottom w:val="0"/>
          <w:divBdr>
            <w:top w:val="none" w:sz="0" w:space="0" w:color="auto"/>
            <w:left w:val="none" w:sz="0" w:space="0" w:color="auto"/>
            <w:bottom w:val="none" w:sz="0" w:space="0" w:color="auto"/>
            <w:right w:val="none" w:sz="0" w:space="0" w:color="auto"/>
          </w:divBdr>
        </w:div>
      </w:divsChild>
    </w:div>
    <w:div w:id="2004428784">
      <w:bodyDiv w:val="1"/>
      <w:marLeft w:val="0"/>
      <w:marRight w:val="0"/>
      <w:marTop w:val="0"/>
      <w:marBottom w:val="0"/>
      <w:divBdr>
        <w:top w:val="none" w:sz="0" w:space="0" w:color="auto"/>
        <w:left w:val="none" w:sz="0" w:space="0" w:color="auto"/>
        <w:bottom w:val="none" w:sz="0" w:space="0" w:color="auto"/>
        <w:right w:val="none" w:sz="0" w:space="0" w:color="auto"/>
      </w:divBdr>
      <w:divsChild>
        <w:div w:id="110128923">
          <w:marLeft w:val="360"/>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hyperlink" Target="https://gov.wales/additional-learning-needs-aln-factsheet-maintained-schools-and-nurseries" TargetMode="External"/><Relationship Id="rId3" Type="http://schemas.openxmlformats.org/officeDocument/2006/relationships/styles" Target="styles.xml"/><Relationship Id="rId21" Type="http://schemas.openxmlformats.org/officeDocument/2006/relationships/hyperlink" Target="http://www.assembly.wales/Research%20Documents/16-059%20SEN/16-059-Web-Welsh.pdf"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gweddill.gov.wales/docs/dcells/publications/160318-inclusion-and-pupil-support-cy.pdf" TargetMode="Externa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yperlink" Target="http://learning.gov.wales/docs/learningwales/publications/160712-face-toolkit-main-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learning.gov.wales/docs/learningwales/publications/160712-face-toolkit-main-en.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achel%20Gledhill\Documents\Awtistiaeth%20graffiau.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Rachel%20Gledhill\Documents\Awtistiaeth%20graffiau.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Rachel%20Gledhill\Documents\Awtistiaeth%20graffiau.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Rachel%20Gledhill\Documents\Awtistiaeth%20graffiau.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Nifer</a:t>
            </a:r>
            <a:r>
              <a:rPr lang="en-GB" baseline="0"/>
              <a:t> o blant o fewn y dosbarthiadau Uned sydd wedi derbyn diagnosis o awtistiaeth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Nifer o blant yn y dosbarth</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Sheet1!$B$1:$C$1</c:f>
              <c:strCache>
                <c:ptCount val="2"/>
                <c:pt idx="0">
                  <c:v>Uned Iau</c:v>
                </c:pt>
                <c:pt idx="1">
                  <c:v>Uned Babanod</c:v>
                </c:pt>
              </c:strCache>
            </c:strRef>
          </c:cat>
          <c:val>
            <c:numRef>
              <c:f>Sheet1!$B$2:$C$2</c:f>
              <c:numCache>
                <c:formatCode>General</c:formatCode>
                <c:ptCount val="2"/>
                <c:pt idx="0">
                  <c:v>9</c:v>
                </c:pt>
                <c:pt idx="1">
                  <c:v>7</c:v>
                </c:pt>
              </c:numCache>
            </c:numRef>
          </c:val>
          <c:extLst>
            <c:ext xmlns:c16="http://schemas.microsoft.com/office/drawing/2014/chart" uri="{C3380CC4-5D6E-409C-BE32-E72D297353CC}">
              <c16:uniqueId val="{00000000-60B0-4F24-B70A-A777F2A1A6CD}"/>
            </c:ext>
          </c:extLst>
        </c:ser>
        <c:ser>
          <c:idx val="1"/>
          <c:order val="1"/>
          <c:tx>
            <c:strRef>
              <c:f>Sheet1!$A$3</c:f>
              <c:strCache>
                <c:ptCount val="1"/>
                <c:pt idx="0">
                  <c:v>Wedi derbyn diagnosis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Sheet1!$B$1:$C$1</c:f>
              <c:strCache>
                <c:ptCount val="2"/>
                <c:pt idx="0">
                  <c:v>Uned Iau</c:v>
                </c:pt>
                <c:pt idx="1">
                  <c:v>Uned Babanod</c:v>
                </c:pt>
              </c:strCache>
            </c:strRef>
          </c:cat>
          <c:val>
            <c:numRef>
              <c:f>Sheet1!$B$3:$C$3</c:f>
              <c:numCache>
                <c:formatCode>General</c:formatCode>
                <c:ptCount val="2"/>
                <c:pt idx="0">
                  <c:v>4</c:v>
                </c:pt>
                <c:pt idx="1">
                  <c:v>4</c:v>
                </c:pt>
              </c:numCache>
            </c:numRef>
          </c:val>
          <c:extLst>
            <c:ext xmlns:c16="http://schemas.microsoft.com/office/drawing/2014/chart" uri="{C3380CC4-5D6E-409C-BE32-E72D297353CC}">
              <c16:uniqueId val="{00000001-60B0-4F24-B70A-A777F2A1A6CD}"/>
            </c:ext>
          </c:extLst>
        </c:ser>
        <c:dLbls>
          <c:showLegendKey val="0"/>
          <c:showVal val="0"/>
          <c:showCatName val="0"/>
          <c:showSerName val="0"/>
          <c:showPercent val="0"/>
          <c:showBubbleSize val="0"/>
        </c:dLbls>
        <c:gapWidth val="219"/>
        <c:overlap val="-27"/>
        <c:axId val="1801292560"/>
        <c:axId val="1801761376"/>
      </c:barChart>
      <c:catAx>
        <c:axId val="1801292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1761376"/>
        <c:crosses val="autoZero"/>
        <c:auto val="1"/>
        <c:lblAlgn val="ctr"/>
        <c:lblOffset val="100"/>
        <c:noMultiLvlLbl val="0"/>
      </c:catAx>
      <c:valAx>
        <c:axId val="18017613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1292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'Mae plant ag</a:t>
            </a:r>
            <a:r>
              <a:rPr lang="en-GB" baseline="0"/>
              <a:t> awtistiaeth </a:t>
            </a:r>
            <a:r>
              <a:rPr lang="en-GB"/>
              <a:t>yn elwa o fynychu sesiynau prif ffrwd'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ABD7-452B-BF0B-D228019F44A3}"/>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ABD7-452B-BF0B-D228019F44A3}"/>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ABD7-452B-BF0B-D228019F44A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Sheet2!$A$2:$A$4</c:f>
              <c:strCache>
                <c:ptCount val="3"/>
                <c:pt idx="0">
                  <c:v>Cytuno'n gryf</c:v>
                </c:pt>
                <c:pt idx="1">
                  <c:v>Cytuno </c:v>
                </c:pt>
                <c:pt idx="2">
                  <c:v>Anghytuno</c:v>
                </c:pt>
              </c:strCache>
            </c:strRef>
          </c:cat>
          <c:val>
            <c:numRef>
              <c:f>Sheet2!$B$2:$B$4</c:f>
              <c:numCache>
                <c:formatCode>General</c:formatCode>
                <c:ptCount val="3"/>
                <c:pt idx="0">
                  <c:v>1</c:v>
                </c:pt>
                <c:pt idx="1">
                  <c:v>2</c:v>
                </c:pt>
                <c:pt idx="2">
                  <c:v>1</c:v>
                </c:pt>
              </c:numCache>
            </c:numRef>
          </c:val>
          <c:extLst>
            <c:ext xmlns:c16="http://schemas.microsoft.com/office/drawing/2014/chart" uri="{C3380CC4-5D6E-409C-BE32-E72D297353CC}">
              <c16:uniqueId val="{00000006-ABD7-452B-BF0B-D228019F44A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'Mae</a:t>
            </a:r>
            <a:r>
              <a:rPr lang="en-GB" baseline="0"/>
              <a:t> cyfathrebu rhwng rhieni, gwasanaethau allanol ac ysgolion yn effeithiol'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Sheet5!$A$1:$A$3</c:f>
              <c:strCache>
                <c:ptCount val="3"/>
                <c:pt idx="0">
                  <c:v>Cytuno'n gryf</c:v>
                </c:pt>
                <c:pt idx="1">
                  <c:v>Cytuno</c:v>
                </c:pt>
                <c:pt idx="2">
                  <c:v>Anghytuno</c:v>
                </c:pt>
              </c:strCache>
            </c:strRef>
          </c:cat>
          <c:val>
            <c:numRef>
              <c:f>Sheet5!$B$1:$B$3</c:f>
              <c:numCache>
                <c:formatCode>General</c:formatCode>
                <c:ptCount val="3"/>
                <c:pt idx="0">
                  <c:v>1</c:v>
                </c:pt>
                <c:pt idx="1">
                  <c:v>2</c:v>
                </c:pt>
                <c:pt idx="2">
                  <c:v>1</c:v>
                </c:pt>
              </c:numCache>
            </c:numRef>
          </c:val>
          <c:extLst>
            <c:ext xmlns:c16="http://schemas.microsoft.com/office/drawing/2014/chart" uri="{C3380CC4-5D6E-409C-BE32-E72D297353CC}">
              <c16:uniqueId val="{00000000-7E2D-4EC2-95F5-482A581762C5}"/>
            </c:ext>
          </c:extLst>
        </c:ser>
        <c:dLbls>
          <c:dLblPos val="outEnd"/>
          <c:showLegendKey val="0"/>
          <c:showVal val="1"/>
          <c:showCatName val="0"/>
          <c:showSerName val="0"/>
          <c:showPercent val="0"/>
          <c:showBubbleSize val="0"/>
        </c:dLbls>
        <c:gapWidth val="219"/>
        <c:overlap val="-27"/>
        <c:axId val="1289952559"/>
        <c:axId val="788405279"/>
      </c:barChart>
      <c:catAx>
        <c:axId val="1289952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8405279"/>
        <c:crosses val="autoZero"/>
        <c:auto val="1"/>
        <c:lblAlgn val="ctr"/>
        <c:lblOffset val="100"/>
        <c:noMultiLvlLbl val="0"/>
      </c:catAx>
      <c:valAx>
        <c:axId val="7884052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9525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Oes</a:t>
            </a:r>
            <a:r>
              <a:rPr lang="en-GB" sz="1200" baseline="0"/>
              <a:t> yna wahaniaeth rhwng y fordd y mae plant eraill yn ymateb i blentyn CSA ar yr iard o'i gymharu </a:t>
            </a:r>
            <a:r>
              <a:rPr lang="en-GB" sz="1200" baseline="0">
                <a:latin typeface="Calibri" panose="020F0502020204030204" pitchFamily="34" charset="0"/>
                <a:cs typeface="Calibri" panose="020F0502020204030204" pitchFamily="34" charset="0"/>
              </a:rPr>
              <a:t>â mewn dosbarthiadau?</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Sheet6!$A$1:$A$3</c:f>
              <c:strCache>
                <c:ptCount val="3"/>
                <c:pt idx="0">
                  <c:v>Ymddygiad</c:v>
                </c:pt>
                <c:pt idx="1">
                  <c:v>Rhyngweithio</c:v>
                </c:pt>
                <c:pt idx="2">
                  <c:v>Cyfathrebu</c:v>
                </c:pt>
              </c:strCache>
            </c:strRef>
          </c:cat>
          <c:val>
            <c:numRef>
              <c:f>Sheet6!$B$1:$B$3</c:f>
              <c:numCache>
                <c:formatCode>General</c:formatCode>
                <c:ptCount val="3"/>
                <c:pt idx="0">
                  <c:v>2</c:v>
                </c:pt>
                <c:pt idx="1">
                  <c:v>4</c:v>
                </c:pt>
                <c:pt idx="2">
                  <c:v>3</c:v>
                </c:pt>
              </c:numCache>
            </c:numRef>
          </c:val>
          <c:extLst>
            <c:ext xmlns:c16="http://schemas.microsoft.com/office/drawing/2014/chart" uri="{C3380CC4-5D6E-409C-BE32-E72D297353CC}">
              <c16:uniqueId val="{00000000-EF6B-483A-B3CC-C5F5FC877103}"/>
            </c:ext>
          </c:extLst>
        </c:ser>
        <c:dLbls>
          <c:showLegendKey val="0"/>
          <c:showVal val="0"/>
          <c:showCatName val="0"/>
          <c:showSerName val="0"/>
          <c:showPercent val="0"/>
          <c:showBubbleSize val="0"/>
        </c:dLbls>
        <c:gapWidth val="219"/>
        <c:overlap val="-27"/>
        <c:axId val="1418372783"/>
        <c:axId val="743298239"/>
      </c:barChart>
      <c:catAx>
        <c:axId val="1418372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3298239"/>
        <c:crosses val="autoZero"/>
        <c:auto val="1"/>
        <c:lblAlgn val="ctr"/>
        <c:lblOffset val="100"/>
        <c:noMultiLvlLbl val="0"/>
      </c:catAx>
      <c:valAx>
        <c:axId val="7432982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83727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6DC3A-20BE-4A09-86F6-9C0CA9545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4548</TotalTime>
  <Pages>30</Pages>
  <Words>9211</Words>
  <Characters>52507</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Gledhill</dc:creator>
  <cp:keywords/>
  <dc:description/>
  <cp:lastModifiedBy>Rachel Gledhill</cp:lastModifiedBy>
  <cp:revision>29</cp:revision>
  <cp:lastPrinted>2020-03-18T15:42:00Z</cp:lastPrinted>
  <dcterms:created xsi:type="dcterms:W3CDTF">2020-03-12T15:57:00Z</dcterms:created>
  <dcterms:modified xsi:type="dcterms:W3CDTF">2020-03-26T20:33:00Z</dcterms:modified>
</cp:coreProperties>
</file>