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41999" w14:textId="715BAEB7" w:rsidR="00804BF1" w:rsidRDefault="000D0554" w:rsidP="005F0C6C">
      <w:p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>The nature and direction of Archaeology</w:t>
      </w:r>
      <w:r w:rsidR="00804BF1">
        <w:rPr>
          <w:b/>
          <w:bCs/>
          <w:color w:val="000000" w:themeColor="text1"/>
          <w:u w:val="single"/>
        </w:rPr>
        <w:t>.</w:t>
      </w:r>
    </w:p>
    <w:p w14:paraId="0FD2CC0C" w14:textId="77777777" w:rsidR="009416DC" w:rsidRDefault="009416DC" w:rsidP="005F0C6C">
      <w:pPr>
        <w:rPr>
          <w:b/>
          <w:bCs/>
          <w:color w:val="000000" w:themeColor="text1"/>
          <w:u w:val="single"/>
        </w:rPr>
      </w:pPr>
    </w:p>
    <w:p w14:paraId="791F5E76" w14:textId="3BF882FE" w:rsidR="00804BF1" w:rsidRPr="00783F5B" w:rsidRDefault="00FF7019" w:rsidP="005F0C6C">
      <w:pPr>
        <w:rPr>
          <w:color w:val="47D459" w:themeColor="accent3" w:themeTint="99"/>
        </w:rPr>
      </w:pPr>
      <w:r>
        <w:rPr>
          <w:color w:val="47D459" w:themeColor="accent3" w:themeTint="99"/>
        </w:rPr>
        <w:t>Archaeology is a discipline</w:t>
      </w:r>
      <w:r w:rsidR="00AD354C">
        <w:rPr>
          <w:color w:val="47D459" w:themeColor="accent3" w:themeTint="99"/>
        </w:rPr>
        <w:t xml:space="preserve"> that</w:t>
      </w:r>
      <w:r w:rsidR="00F110D9">
        <w:rPr>
          <w:color w:val="47D459" w:themeColor="accent3" w:themeTint="99"/>
        </w:rPr>
        <w:t xml:space="preserve"> </w:t>
      </w:r>
      <w:r w:rsidR="00CF5CBC">
        <w:rPr>
          <w:color w:val="47D459" w:themeColor="accent3" w:themeTint="99"/>
        </w:rPr>
        <w:t>c</w:t>
      </w:r>
      <w:r w:rsidR="00F110D9">
        <w:rPr>
          <w:color w:val="47D459" w:themeColor="accent3" w:themeTint="99"/>
        </w:rPr>
        <w:t>ould not exist with</w:t>
      </w:r>
      <w:r w:rsidR="00CF5CBC">
        <w:rPr>
          <w:color w:val="47D459" w:themeColor="accent3" w:themeTint="99"/>
        </w:rPr>
        <w:t xml:space="preserve">out input from </w:t>
      </w:r>
      <w:r w:rsidR="00CB6665">
        <w:rPr>
          <w:color w:val="47D459" w:themeColor="accent3" w:themeTint="99"/>
        </w:rPr>
        <w:t xml:space="preserve">other disciplines in the humanities </w:t>
      </w:r>
      <w:r w:rsidR="00E467E7">
        <w:rPr>
          <w:color w:val="47D459" w:themeColor="accent3" w:themeTint="99"/>
        </w:rPr>
        <w:t xml:space="preserve">and sciences. </w:t>
      </w:r>
      <w:r w:rsidR="00A9619F">
        <w:rPr>
          <w:color w:val="47D459" w:themeColor="accent3" w:themeTint="99"/>
        </w:rPr>
        <w:t>Archaeology</w:t>
      </w:r>
      <w:r w:rsidR="00E467E7">
        <w:rPr>
          <w:color w:val="47D459" w:themeColor="accent3" w:themeTint="99"/>
        </w:rPr>
        <w:t xml:space="preserve"> is in its nature </w:t>
      </w:r>
      <w:r w:rsidR="008504B1">
        <w:rPr>
          <w:color w:val="47D459" w:themeColor="accent3" w:themeTint="99"/>
        </w:rPr>
        <w:t>multi-</w:t>
      </w:r>
      <w:r w:rsidR="00A9619F">
        <w:rPr>
          <w:color w:val="47D459" w:themeColor="accent3" w:themeTint="99"/>
        </w:rPr>
        <w:t>disciplinary;</w:t>
      </w:r>
      <w:r w:rsidR="008504B1">
        <w:rPr>
          <w:color w:val="47D459" w:themeColor="accent3" w:themeTint="99"/>
        </w:rPr>
        <w:t xml:space="preserve"> it does not easily </w:t>
      </w:r>
      <w:r w:rsidR="00FF7B5A">
        <w:rPr>
          <w:color w:val="47D459" w:themeColor="accent3" w:themeTint="99"/>
        </w:rPr>
        <w:t xml:space="preserve">fit into </w:t>
      </w:r>
      <w:r w:rsidR="0075547C">
        <w:rPr>
          <w:color w:val="47D459" w:themeColor="accent3" w:themeTint="99"/>
        </w:rPr>
        <w:t>t</w:t>
      </w:r>
      <w:r w:rsidR="003F6135">
        <w:rPr>
          <w:color w:val="47D459" w:themeColor="accent3" w:themeTint="99"/>
        </w:rPr>
        <w:t xml:space="preserve">he </w:t>
      </w:r>
      <w:r w:rsidR="00A9619F">
        <w:rPr>
          <w:color w:val="47D459" w:themeColor="accent3" w:themeTint="99"/>
        </w:rPr>
        <w:t>confines</w:t>
      </w:r>
      <w:r w:rsidR="003F6135">
        <w:rPr>
          <w:color w:val="47D459" w:themeColor="accent3" w:themeTint="99"/>
        </w:rPr>
        <w:t xml:space="preserve"> of being purely a </w:t>
      </w:r>
      <w:r w:rsidR="00A9619F">
        <w:rPr>
          <w:color w:val="47D459" w:themeColor="accent3" w:themeTint="99"/>
        </w:rPr>
        <w:t>humanity</w:t>
      </w:r>
      <w:r w:rsidR="003F6135">
        <w:rPr>
          <w:color w:val="47D459" w:themeColor="accent3" w:themeTint="99"/>
        </w:rPr>
        <w:t xml:space="preserve"> or purely a</w:t>
      </w:r>
      <w:r w:rsidR="00A9619F">
        <w:rPr>
          <w:color w:val="47D459" w:themeColor="accent3" w:themeTint="99"/>
        </w:rPr>
        <w:t xml:space="preserve"> science subject</w:t>
      </w:r>
      <w:r w:rsidR="00FB22A3">
        <w:rPr>
          <w:color w:val="47D459" w:themeColor="accent3" w:themeTint="99"/>
        </w:rPr>
        <w:t xml:space="preserve"> </w:t>
      </w:r>
      <w:r w:rsidR="00FB22A3">
        <w:rPr>
          <w:color w:val="E11826"/>
        </w:rPr>
        <w:t>(Parker Pearson, 2011 p.30)</w:t>
      </w:r>
      <w:r w:rsidR="00A9619F">
        <w:rPr>
          <w:color w:val="47D459" w:themeColor="accent3" w:themeTint="99"/>
        </w:rPr>
        <w:t>.</w:t>
      </w:r>
      <w:r w:rsidR="00D019EB">
        <w:rPr>
          <w:color w:val="47D459" w:themeColor="accent3" w:themeTint="99"/>
        </w:rPr>
        <w:t xml:space="preserve"> Some view it as a science be</w:t>
      </w:r>
      <w:r w:rsidR="0056020C">
        <w:rPr>
          <w:color w:val="47D459" w:themeColor="accent3" w:themeTint="99"/>
        </w:rPr>
        <w:t xml:space="preserve">cause of </w:t>
      </w:r>
      <w:r w:rsidR="00692B26">
        <w:rPr>
          <w:color w:val="47D459" w:themeColor="accent3" w:themeTint="99"/>
        </w:rPr>
        <w:t xml:space="preserve">the </w:t>
      </w:r>
      <w:r w:rsidR="00DB5B9C">
        <w:rPr>
          <w:color w:val="47D459" w:themeColor="accent3" w:themeTint="99"/>
        </w:rPr>
        <w:t>method</w:t>
      </w:r>
      <w:r w:rsidR="00692B26">
        <w:rPr>
          <w:color w:val="47D459" w:themeColor="accent3" w:themeTint="99"/>
        </w:rPr>
        <w:t>s</w:t>
      </w:r>
      <w:r w:rsidR="00DB5B9C">
        <w:rPr>
          <w:color w:val="47D459" w:themeColor="accent3" w:themeTint="99"/>
        </w:rPr>
        <w:t xml:space="preserve"> used</w:t>
      </w:r>
      <w:r w:rsidR="00AD4127">
        <w:rPr>
          <w:color w:val="47D459" w:themeColor="accent3" w:themeTint="99"/>
        </w:rPr>
        <w:t xml:space="preserve"> </w:t>
      </w:r>
      <w:r w:rsidR="00AD4127" w:rsidRPr="005C349B">
        <w:rPr>
          <w:color w:val="E11826"/>
        </w:rPr>
        <w:t xml:space="preserve">(Renfrew and </w:t>
      </w:r>
      <w:r w:rsidR="005C349B" w:rsidRPr="005C349B">
        <w:rPr>
          <w:color w:val="E11826"/>
        </w:rPr>
        <w:t>Bahn, 2020)</w:t>
      </w:r>
      <w:r w:rsidR="00DB5B9C">
        <w:rPr>
          <w:color w:val="47D459" w:themeColor="accent3" w:themeTint="99"/>
        </w:rPr>
        <w:t>,</w:t>
      </w:r>
      <w:r w:rsidR="0056020C">
        <w:rPr>
          <w:color w:val="47D459" w:themeColor="accent3" w:themeTint="99"/>
        </w:rPr>
        <w:t xml:space="preserve"> whilst others argue it is</w:t>
      </w:r>
      <w:r w:rsidR="00DA5B6A">
        <w:rPr>
          <w:color w:val="47D459" w:themeColor="accent3" w:themeTint="99"/>
        </w:rPr>
        <w:t xml:space="preserve"> a social science</w:t>
      </w:r>
      <w:r w:rsidR="005C349B">
        <w:rPr>
          <w:color w:val="47D459" w:themeColor="accent3" w:themeTint="99"/>
        </w:rPr>
        <w:t xml:space="preserve"> </w:t>
      </w:r>
      <w:r w:rsidR="005C349B">
        <w:rPr>
          <w:color w:val="E11826"/>
        </w:rPr>
        <w:t>(Parker Pearson, 2011 p.30</w:t>
      </w:r>
      <w:r w:rsidR="004A1271">
        <w:rPr>
          <w:color w:val="E11826"/>
        </w:rPr>
        <w:t>)</w:t>
      </w:r>
      <w:r w:rsidR="00DA5B6A">
        <w:rPr>
          <w:color w:val="47D459" w:themeColor="accent3" w:themeTint="99"/>
        </w:rPr>
        <w:t xml:space="preserve"> or not a science at all</w:t>
      </w:r>
      <w:r w:rsidR="004A1271">
        <w:rPr>
          <w:color w:val="47D459" w:themeColor="accent3" w:themeTint="99"/>
        </w:rPr>
        <w:t xml:space="preserve"> </w:t>
      </w:r>
      <w:r w:rsidR="004A1271">
        <w:rPr>
          <w:color w:val="E11826"/>
        </w:rPr>
        <w:t>(Greene</w:t>
      </w:r>
      <w:r w:rsidR="00F964B9">
        <w:rPr>
          <w:color w:val="E11826"/>
        </w:rPr>
        <w:t>,1995)</w:t>
      </w:r>
      <w:r w:rsidR="00DA5B6A">
        <w:rPr>
          <w:color w:val="47D459" w:themeColor="accent3" w:themeTint="99"/>
        </w:rPr>
        <w:t xml:space="preserve">. </w:t>
      </w:r>
      <w:r w:rsidR="00A524EA">
        <w:rPr>
          <w:color w:val="47D459" w:themeColor="accent3" w:themeTint="99"/>
        </w:rPr>
        <w:t xml:space="preserve">Archaeology’s </w:t>
      </w:r>
      <w:r w:rsidR="00DA5B6A">
        <w:rPr>
          <w:color w:val="47D459" w:themeColor="accent3" w:themeTint="99"/>
        </w:rPr>
        <w:t>place in</w:t>
      </w:r>
      <w:r w:rsidR="00786402">
        <w:rPr>
          <w:color w:val="47D459" w:themeColor="accent3" w:themeTint="99"/>
        </w:rPr>
        <w:t xml:space="preserve"> the humanities</w:t>
      </w:r>
      <w:r w:rsidR="00671424">
        <w:rPr>
          <w:color w:val="47D459" w:themeColor="accent3" w:themeTint="99"/>
        </w:rPr>
        <w:t>, while less disputed</w:t>
      </w:r>
      <w:r w:rsidR="00786402">
        <w:rPr>
          <w:color w:val="47D459" w:themeColor="accent3" w:themeTint="99"/>
        </w:rPr>
        <w:t xml:space="preserve"> is complex because</w:t>
      </w:r>
      <w:r w:rsidR="00671424">
        <w:rPr>
          <w:color w:val="47D459" w:themeColor="accent3" w:themeTint="99"/>
        </w:rPr>
        <w:t xml:space="preserve"> </w:t>
      </w:r>
      <w:r w:rsidR="009D0AA3">
        <w:rPr>
          <w:color w:val="47D459" w:themeColor="accent3" w:themeTint="99"/>
        </w:rPr>
        <w:t>archaeolog</w:t>
      </w:r>
      <w:r w:rsidR="00D65D1E">
        <w:rPr>
          <w:color w:val="47D459" w:themeColor="accent3" w:themeTint="99"/>
        </w:rPr>
        <w:t>y</w:t>
      </w:r>
      <w:r w:rsidR="003A3CB2">
        <w:rPr>
          <w:color w:val="47D459" w:themeColor="accent3" w:themeTint="99"/>
        </w:rPr>
        <w:t xml:space="preserve"> work</w:t>
      </w:r>
      <w:r w:rsidR="00D65D1E">
        <w:rPr>
          <w:color w:val="47D459" w:themeColor="accent3" w:themeTint="99"/>
        </w:rPr>
        <w:t>s</w:t>
      </w:r>
      <w:r w:rsidR="003A3CB2">
        <w:rPr>
          <w:color w:val="47D459" w:themeColor="accent3" w:themeTint="99"/>
        </w:rPr>
        <w:t xml:space="preserve"> alongside other</w:t>
      </w:r>
      <w:r w:rsidR="00D65D1E">
        <w:rPr>
          <w:color w:val="47D459" w:themeColor="accent3" w:themeTint="99"/>
        </w:rPr>
        <w:t xml:space="preserve"> hu</w:t>
      </w:r>
      <w:r w:rsidR="00412254">
        <w:rPr>
          <w:color w:val="47D459" w:themeColor="accent3" w:themeTint="99"/>
        </w:rPr>
        <w:t xml:space="preserve">manities disciplines. </w:t>
      </w:r>
      <w:r w:rsidR="00C8121D">
        <w:rPr>
          <w:color w:val="47D459" w:themeColor="accent3" w:themeTint="99"/>
        </w:rPr>
        <w:t>The ability to utilise area</w:t>
      </w:r>
      <w:r w:rsidR="00412254">
        <w:rPr>
          <w:color w:val="47D459" w:themeColor="accent3" w:themeTint="99"/>
        </w:rPr>
        <w:t>s</w:t>
      </w:r>
      <w:r w:rsidR="00060D8F">
        <w:rPr>
          <w:color w:val="47D459" w:themeColor="accent3" w:themeTint="99"/>
        </w:rPr>
        <w:t xml:space="preserve"> of study outside of </w:t>
      </w:r>
      <w:r w:rsidR="00412254">
        <w:rPr>
          <w:color w:val="47D459" w:themeColor="accent3" w:themeTint="99"/>
        </w:rPr>
        <w:t>a</w:t>
      </w:r>
      <w:r w:rsidR="00060D8F">
        <w:rPr>
          <w:color w:val="47D459" w:themeColor="accent3" w:themeTint="99"/>
        </w:rPr>
        <w:t xml:space="preserve">rchaeology is what has allowed for the </w:t>
      </w:r>
      <w:r w:rsidR="00C87860">
        <w:rPr>
          <w:color w:val="47D459" w:themeColor="accent3" w:themeTint="99"/>
        </w:rPr>
        <w:t xml:space="preserve">development of the discipline. Change is a </w:t>
      </w:r>
      <w:r w:rsidR="009928BB">
        <w:rPr>
          <w:color w:val="47D459" w:themeColor="accent3" w:themeTint="99"/>
        </w:rPr>
        <w:t>massive part of archaeology</w:t>
      </w:r>
      <w:r w:rsidR="005E3E4A">
        <w:rPr>
          <w:color w:val="47D459" w:themeColor="accent3" w:themeTint="99"/>
        </w:rPr>
        <w:t xml:space="preserve"> </w:t>
      </w:r>
      <w:r w:rsidR="00FF153A">
        <w:rPr>
          <w:color w:val="E11826"/>
        </w:rPr>
        <w:t>(Greene,</w:t>
      </w:r>
      <w:r w:rsidR="00E85543">
        <w:rPr>
          <w:color w:val="E11826"/>
        </w:rPr>
        <w:t xml:space="preserve"> 1995) </w:t>
      </w:r>
      <w:r w:rsidR="00B51F67">
        <w:rPr>
          <w:color w:val="47D459" w:themeColor="accent3" w:themeTint="99"/>
        </w:rPr>
        <w:t>as</w:t>
      </w:r>
      <w:r w:rsidR="003A3F61">
        <w:rPr>
          <w:color w:val="47D459" w:themeColor="accent3" w:themeTint="99"/>
        </w:rPr>
        <w:t xml:space="preserve"> the discipline </w:t>
      </w:r>
      <w:bookmarkStart w:id="0" w:name="_Int_DYtgYQm8"/>
      <w:r w:rsidR="003A3F61">
        <w:rPr>
          <w:color w:val="47D459" w:themeColor="accent3" w:themeTint="99"/>
        </w:rPr>
        <w:t>is guided</w:t>
      </w:r>
      <w:bookmarkEnd w:id="0"/>
      <w:r w:rsidR="003A3F61">
        <w:rPr>
          <w:color w:val="47D459" w:themeColor="accent3" w:themeTint="99"/>
        </w:rPr>
        <w:t xml:space="preserve"> by </w:t>
      </w:r>
      <w:r w:rsidR="00C073D9">
        <w:rPr>
          <w:color w:val="47D459" w:themeColor="accent3" w:themeTint="99"/>
        </w:rPr>
        <w:t>ever-evolving technological advancements.</w:t>
      </w:r>
      <w:r w:rsidR="00263484">
        <w:rPr>
          <w:color w:val="47D459" w:themeColor="accent3" w:themeTint="99"/>
        </w:rPr>
        <w:t xml:space="preserve"> 3D GIS </w:t>
      </w:r>
      <w:bookmarkStart w:id="1" w:name="_Int_pNVpmC5P"/>
      <w:r w:rsidR="00263484">
        <w:rPr>
          <w:color w:val="47D459" w:themeColor="accent3" w:themeTint="99"/>
        </w:rPr>
        <w:t xml:space="preserve">is </w:t>
      </w:r>
      <w:r w:rsidR="00B37E47">
        <w:rPr>
          <w:color w:val="47D459" w:themeColor="accent3" w:themeTint="99"/>
        </w:rPr>
        <w:t>praised</w:t>
      </w:r>
      <w:bookmarkEnd w:id="1"/>
      <w:r w:rsidR="00B37E47">
        <w:rPr>
          <w:color w:val="47D459" w:themeColor="accent3" w:themeTint="99"/>
        </w:rPr>
        <w:t xml:space="preserve"> as being the greatest of theses technological advancements at least since </w:t>
      </w:r>
      <w:r w:rsidR="0003048F">
        <w:rPr>
          <w:color w:val="47D459" w:themeColor="accent3" w:themeTint="99"/>
        </w:rPr>
        <w:t>radiocarbon dating</w:t>
      </w:r>
      <w:r w:rsidR="00A9575B">
        <w:rPr>
          <w:color w:val="47D459" w:themeColor="accent3" w:themeTint="99"/>
        </w:rPr>
        <w:t xml:space="preserve"> </w:t>
      </w:r>
      <w:r w:rsidR="00A9575B">
        <w:rPr>
          <w:color w:val="E11826"/>
        </w:rPr>
        <w:t>(Dell’Unto and Landeschi, 2022)</w:t>
      </w:r>
      <w:r w:rsidR="004B3136">
        <w:rPr>
          <w:color w:val="E11826"/>
        </w:rPr>
        <w:t xml:space="preserve">. </w:t>
      </w:r>
      <w:r w:rsidR="004B3136" w:rsidRPr="0042648D">
        <w:rPr>
          <w:color w:val="47D459" w:themeColor="accent3" w:themeTint="99"/>
        </w:rPr>
        <w:t xml:space="preserve">Radiocarbon dating has evolved </w:t>
      </w:r>
      <w:r w:rsidR="00E001C9" w:rsidRPr="0042648D">
        <w:rPr>
          <w:color w:val="47D459" w:themeColor="accent3" w:themeTint="99"/>
        </w:rPr>
        <w:t xml:space="preserve">since it </w:t>
      </w:r>
      <w:bookmarkStart w:id="2" w:name="_Int_j5GnNYqq"/>
      <w:r w:rsidR="00E001C9" w:rsidRPr="0042648D">
        <w:rPr>
          <w:color w:val="47D459" w:themeColor="accent3" w:themeTint="99"/>
        </w:rPr>
        <w:t>was first used</w:t>
      </w:r>
      <w:bookmarkEnd w:id="2"/>
      <w:r w:rsidR="00E001C9" w:rsidRPr="0042648D">
        <w:rPr>
          <w:color w:val="47D459" w:themeColor="accent3" w:themeTint="99"/>
        </w:rPr>
        <w:t xml:space="preserve"> in archaeology and has become more precise </w:t>
      </w:r>
      <w:r w:rsidR="00A214FD" w:rsidRPr="0042648D">
        <w:rPr>
          <w:color w:val="47D459" w:themeColor="accent3" w:themeTint="99"/>
        </w:rPr>
        <w:t xml:space="preserve">and less prone to error as it </w:t>
      </w:r>
      <w:bookmarkStart w:id="3" w:name="_Int_QXH4ObHX"/>
      <w:r w:rsidR="00A214FD" w:rsidRPr="0042648D">
        <w:rPr>
          <w:color w:val="47D459" w:themeColor="accent3" w:themeTint="99"/>
        </w:rPr>
        <w:t>is used</w:t>
      </w:r>
      <w:bookmarkEnd w:id="3"/>
      <w:r w:rsidR="00A214FD" w:rsidRPr="0042648D">
        <w:rPr>
          <w:color w:val="47D459" w:themeColor="accent3" w:themeTint="99"/>
        </w:rPr>
        <w:t xml:space="preserve"> with </w:t>
      </w:r>
      <w:r w:rsidR="00D5262D" w:rsidRPr="0042648D">
        <w:rPr>
          <w:color w:val="47D459" w:themeColor="accent3" w:themeTint="99"/>
        </w:rPr>
        <w:t xml:space="preserve">accelerator mass spectrometry </w:t>
      </w:r>
      <w:r w:rsidR="00BF0A3C">
        <w:rPr>
          <w:color w:val="E11826"/>
        </w:rPr>
        <w:t>(Thompson and Krus, 2018).</w:t>
      </w:r>
      <w:r w:rsidR="004321C4">
        <w:rPr>
          <w:color w:val="E11826"/>
        </w:rPr>
        <w:t xml:space="preserve"> </w:t>
      </w:r>
      <w:r w:rsidR="004321C4">
        <w:rPr>
          <w:color w:val="47D459" w:themeColor="accent3" w:themeTint="99"/>
        </w:rPr>
        <w:t>Another area of technolog</w:t>
      </w:r>
      <w:r w:rsidR="00F055B2">
        <w:rPr>
          <w:color w:val="47D459" w:themeColor="accent3" w:themeTint="99"/>
        </w:rPr>
        <w:t xml:space="preserve">y that has shaped </w:t>
      </w:r>
      <w:r w:rsidR="009C1BFE">
        <w:rPr>
          <w:color w:val="47D459" w:themeColor="accent3" w:themeTint="99"/>
        </w:rPr>
        <w:t>archaeology</w:t>
      </w:r>
      <w:r w:rsidR="00F055B2">
        <w:rPr>
          <w:color w:val="47D459" w:themeColor="accent3" w:themeTint="99"/>
        </w:rPr>
        <w:t xml:space="preserve"> a</w:t>
      </w:r>
      <w:r w:rsidR="009C1BFE">
        <w:rPr>
          <w:color w:val="47D459" w:themeColor="accent3" w:themeTint="99"/>
        </w:rPr>
        <w:t xml:space="preserve">s a discipline is the introduction of </w:t>
      </w:r>
      <w:r w:rsidR="001F4DCB">
        <w:rPr>
          <w:color w:val="47D459" w:themeColor="accent3" w:themeTint="99"/>
        </w:rPr>
        <w:t>geophysics</w:t>
      </w:r>
      <w:r w:rsidR="00415135">
        <w:rPr>
          <w:color w:val="47D459" w:themeColor="accent3" w:themeTint="99"/>
        </w:rPr>
        <w:t xml:space="preserve"> – a natural science</w:t>
      </w:r>
      <w:r w:rsidR="00AE5457">
        <w:rPr>
          <w:color w:val="47D459" w:themeColor="accent3" w:themeTint="99"/>
        </w:rPr>
        <w:t xml:space="preserve"> that archaeologists utilise</w:t>
      </w:r>
      <w:r w:rsidR="00783F5B">
        <w:rPr>
          <w:color w:val="47D459" w:themeColor="accent3" w:themeTint="99"/>
        </w:rPr>
        <w:t xml:space="preserve"> </w:t>
      </w:r>
      <w:r w:rsidR="00783F5B">
        <w:rPr>
          <w:color w:val="E11826"/>
        </w:rPr>
        <w:t>(Conyers and Leckebusch, 2010).</w:t>
      </w:r>
      <w:r w:rsidR="00783F5B">
        <w:rPr>
          <w:color w:val="47D459" w:themeColor="accent3" w:themeTint="99"/>
        </w:rPr>
        <w:t xml:space="preserve"> </w:t>
      </w:r>
      <w:r w:rsidR="00354BAB">
        <w:rPr>
          <w:color w:val="47D459" w:themeColor="accent3" w:themeTint="99"/>
        </w:rPr>
        <w:t>Technology</w:t>
      </w:r>
      <w:r w:rsidR="0051472E">
        <w:rPr>
          <w:color w:val="47D459" w:themeColor="accent3" w:themeTint="99"/>
        </w:rPr>
        <w:t xml:space="preserve"> has changed </w:t>
      </w:r>
      <w:r w:rsidR="00A368BB">
        <w:rPr>
          <w:color w:val="47D459" w:themeColor="accent3" w:themeTint="99"/>
        </w:rPr>
        <w:t>rapidly,</w:t>
      </w:r>
      <w:r w:rsidR="0051472E">
        <w:rPr>
          <w:color w:val="47D459" w:themeColor="accent3" w:themeTint="99"/>
        </w:rPr>
        <w:t xml:space="preserve"> and archaeological view</w:t>
      </w:r>
      <w:r w:rsidR="00AE06DA">
        <w:rPr>
          <w:color w:val="47D459" w:themeColor="accent3" w:themeTint="99"/>
        </w:rPr>
        <w:t xml:space="preserve">s and methods have evolved </w:t>
      </w:r>
      <w:bookmarkStart w:id="4" w:name="_Int_xAX11cIX"/>
      <w:r w:rsidR="00576ECC">
        <w:rPr>
          <w:color w:val="47D459" w:themeColor="accent3" w:themeTint="99"/>
        </w:rPr>
        <w:t>in order to</w:t>
      </w:r>
      <w:bookmarkEnd w:id="4"/>
      <w:r w:rsidR="00576ECC">
        <w:rPr>
          <w:color w:val="47D459" w:themeColor="accent3" w:themeTint="99"/>
        </w:rPr>
        <w:t xml:space="preserve"> keep up</w:t>
      </w:r>
      <w:r w:rsidR="00A368BB">
        <w:rPr>
          <w:color w:val="47D459" w:themeColor="accent3" w:themeTint="99"/>
        </w:rPr>
        <w:t xml:space="preserve"> with the techn</w:t>
      </w:r>
      <w:r w:rsidR="00F65C52">
        <w:rPr>
          <w:color w:val="47D459" w:themeColor="accent3" w:themeTint="99"/>
        </w:rPr>
        <w:t>ology</w:t>
      </w:r>
      <w:r w:rsidR="00783F5B">
        <w:rPr>
          <w:color w:val="47D459" w:themeColor="accent3" w:themeTint="99"/>
        </w:rPr>
        <w:t xml:space="preserve"> and the knowled</w:t>
      </w:r>
      <w:r w:rsidR="00F31D01">
        <w:rPr>
          <w:color w:val="47D459" w:themeColor="accent3" w:themeTint="99"/>
        </w:rPr>
        <w:t xml:space="preserve">ge that </w:t>
      </w:r>
      <w:bookmarkStart w:id="5" w:name="_Int_x5XPo4SP"/>
      <w:r w:rsidR="00F31D01">
        <w:rPr>
          <w:color w:val="47D459" w:themeColor="accent3" w:themeTint="99"/>
        </w:rPr>
        <w:t>emerges</w:t>
      </w:r>
      <w:bookmarkEnd w:id="5"/>
      <w:r w:rsidR="00F31D01">
        <w:rPr>
          <w:color w:val="47D459" w:themeColor="accent3" w:themeTint="99"/>
        </w:rPr>
        <w:t xml:space="preserve"> from it</w:t>
      </w:r>
      <w:r w:rsidR="00576ECC">
        <w:rPr>
          <w:color w:val="47D459" w:themeColor="accent3" w:themeTint="99"/>
        </w:rPr>
        <w:t>. Archae</w:t>
      </w:r>
      <w:r w:rsidR="008835E9">
        <w:rPr>
          <w:color w:val="47D459" w:themeColor="accent3" w:themeTint="99"/>
        </w:rPr>
        <w:t xml:space="preserve">ology is reliant on both the humanities, </w:t>
      </w:r>
      <w:r w:rsidR="00A368BB">
        <w:rPr>
          <w:color w:val="47D459" w:themeColor="accent3" w:themeTint="99"/>
        </w:rPr>
        <w:t>science,</w:t>
      </w:r>
      <w:r w:rsidR="008835E9">
        <w:rPr>
          <w:color w:val="47D459" w:themeColor="accent3" w:themeTint="99"/>
        </w:rPr>
        <w:t xml:space="preserve"> and technological adv</w:t>
      </w:r>
      <w:r w:rsidR="00A368BB">
        <w:rPr>
          <w:color w:val="47D459" w:themeColor="accent3" w:themeTint="99"/>
        </w:rPr>
        <w:t>ancements.</w:t>
      </w:r>
    </w:p>
    <w:p w14:paraId="1CA9AD0E" w14:textId="77777777" w:rsidR="00AD354C" w:rsidRPr="009416DC" w:rsidRDefault="00AD354C" w:rsidP="005F0C6C">
      <w:pPr>
        <w:rPr>
          <w:color w:val="47D459" w:themeColor="accent3" w:themeTint="99"/>
        </w:rPr>
      </w:pPr>
    </w:p>
    <w:p w14:paraId="099C59F2" w14:textId="112602DE" w:rsidR="00BA29F4" w:rsidRPr="00045A73" w:rsidRDefault="00804BF1" w:rsidP="00B9637B">
      <w:pPr>
        <w:rPr>
          <w:color w:val="B98FC5"/>
        </w:rPr>
      </w:pPr>
      <w:r w:rsidRPr="00543DEF">
        <w:rPr>
          <w:color w:val="B98FC5"/>
        </w:rPr>
        <w:t xml:space="preserve">Archaeology is </w:t>
      </w:r>
      <w:r w:rsidR="00D132D1" w:rsidRPr="00543DEF">
        <w:rPr>
          <w:color w:val="B98FC5"/>
        </w:rPr>
        <w:t xml:space="preserve">a </w:t>
      </w:r>
      <w:r w:rsidR="002C6608">
        <w:rPr>
          <w:color w:val="B98FC5"/>
        </w:rPr>
        <w:t>multi-</w:t>
      </w:r>
      <w:r w:rsidR="00D132D1" w:rsidRPr="00543DEF">
        <w:rPr>
          <w:color w:val="B98FC5"/>
        </w:rPr>
        <w:t xml:space="preserve">disciplinary subject </w:t>
      </w:r>
      <w:r w:rsidR="002C7223">
        <w:rPr>
          <w:color w:val="B98FC5"/>
        </w:rPr>
        <w:t xml:space="preserve">that </w:t>
      </w:r>
      <w:r w:rsidR="002C7223" w:rsidRPr="00C5655E">
        <w:rPr>
          <w:color w:val="B98FC5"/>
          <w:lang w:val="cy-GB"/>
        </w:rPr>
        <w:t>encompasses a wide range of areas and time periods</w:t>
      </w:r>
      <w:r w:rsidR="002C7223" w:rsidRPr="00543DEF">
        <w:rPr>
          <w:color w:val="B98FC5"/>
        </w:rPr>
        <w:t xml:space="preserve"> </w:t>
      </w:r>
      <w:r w:rsidR="00C801AF">
        <w:rPr>
          <w:color w:val="B98FC5"/>
        </w:rPr>
        <w:t>and</w:t>
      </w:r>
      <w:r w:rsidR="00D132D1" w:rsidRPr="00543DEF">
        <w:rPr>
          <w:color w:val="B98FC5"/>
        </w:rPr>
        <w:t xml:space="preserve"> </w:t>
      </w:r>
      <w:r w:rsidR="002F7940" w:rsidRPr="00543DEF">
        <w:rPr>
          <w:color w:val="B98FC5"/>
        </w:rPr>
        <w:t xml:space="preserve">sits </w:t>
      </w:r>
      <w:r w:rsidR="00334130">
        <w:rPr>
          <w:color w:val="B98FC5"/>
        </w:rPr>
        <w:t>within</w:t>
      </w:r>
      <w:r w:rsidR="008F3ED9" w:rsidRPr="00543DEF">
        <w:rPr>
          <w:color w:val="B98FC5"/>
        </w:rPr>
        <w:t xml:space="preserve"> the</w:t>
      </w:r>
      <w:r w:rsidR="00546F63">
        <w:rPr>
          <w:color w:val="B98FC5"/>
        </w:rPr>
        <w:t xml:space="preserve"> </w:t>
      </w:r>
      <w:r w:rsidR="008F3ED9" w:rsidRPr="00543DEF">
        <w:rPr>
          <w:color w:val="B98FC5"/>
        </w:rPr>
        <w:t xml:space="preserve">humanities and </w:t>
      </w:r>
      <w:r w:rsidR="00334130">
        <w:rPr>
          <w:color w:val="B98FC5"/>
        </w:rPr>
        <w:t xml:space="preserve">utilises </w:t>
      </w:r>
      <w:r w:rsidR="008F3ED9" w:rsidRPr="00543DEF">
        <w:rPr>
          <w:color w:val="B98FC5"/>
        </w:rPr>
        <w:t>the science</w:t>
      </w:r>
      <w:r w:rsidR="002C7223">
        <w:rPr>
          <w:color w:val="B98FC5"/>
        </w:rPr>
        <w:t>s</w:t>
      </w:r>
      <w:r w:rsidR="008F3ED9" w:rsidRPr="00543DEF">
        <w:rPr>
          <w:color w:val="B98FC5"/>
        </w:rPr>
        <w:t xml:space="preserve">. </w:t>
      </w:r>
      <w:r w:rsidR="00904465" w:rsidRPr="00543DEF">
        <w:rPr>
          <w:color w:val="B98FC5"/>
        </w:rPr>
        <w:t xml:space="preserve">The view that </w:t>
      </w:r>
      <w:r w:rsidR="00D506C3">
        <w:rPr>
          <w:color w:val="B98FC5"/>
        </w:rPr>
        <w:t>a</w:t>
      </w:r>
      <w:r w:rsidR="00904465" w:rsidRPr="00543DEF">
        <w:rPr>
          <w:color w:val="B98FC5"/>
        </w:rPr>
        <w:t>rchaeology</w:t>
      </w:r>
      <w:r w:rsidR="00D81A8E" w:rsidRPr="00543DEF">
        <w:rPr>
          <w:color w:val="B98FC5"/>
        </w:rPr>
        <w:t xml:space="preserve"> </w:t>
      </w:r>
      <w:r w:rsidR="00546F63">
        <w:rPr>
          <w:color w:val="B98FC5"/>
        </w:rPr>
        <w:t>is</w:t>
      </w:r>
      <w:r w:rsidR="003416DF">
        <w:rPr>
          <w:color w:val="B98FC5"/>
        </w:rPr>
        <w:t xml:space="preserve"> a</w:t>
      </w:r>
      <w:r w:rsidR="00546F63">
        <w:rPr>
          <w:color w:val="B98FC5"/>
        </w:rPr>
        <w:t xml:space="preserve"> </w:t>
      </w:r>
      <w:r w:rsidR="005548D4" w:rsidRPr="00543DEF">
        <w:rPr>
          <w:color w:val="B98FC5"/>
        </w:rPr>
        <w:t>humanities</w:t>
      </w:r>
      <w:r w:rsidR="00546F63">
        <w:rPr>
          <w:color w:val="B98FC5"/>
        </w:rPr>
        <w:t xml:space="preserve"> subject</w:t>
      </w:r>
      <w:r w:rsidR="00786D23" w:rsidRPr="00543DEF">
        <w:rPr>
          <w:color w:val="B98FC5"/>
        </w:rPr>
        <w:t xml:space="preserve"> </w:t>
      </w:r>
      <w:r w:rsidR="005548D4" w:rsidRPr="00543DEF">
        <w:rPr>
          <w:color w:val="B98FC5"/>
        </w:rPr>
        <w:t xml:space="preserve">stems from </w:t>
      </w:r>
      <w:r w:rsidR="00D81A8E" w:rsidRPr="00543DEF">
        <w:rPr>
          <w:color w:val="B98FC5"/>
        </w:rPr>
        <w:t xml:space="preserve">the fact that </w:t>
      </w:r>
      <w:r w:rsidR="00786D23" w:rsidRPr="00543DEF">
        <w:rPr>
          <w:color w:val="B98FC5"/>
        </w:rPr>
        <w:t>Archaeology</w:t>
      </w:r>
      <w:r w:rsidR="001E2BEE" w:rsidRPr="00543DEF">
        <w:rPr>
          <w:color w:val="B98FC5"/>
        </w:rPr>
        <w:t xml:space="preserve"> </w:t>
      </w:r>
      <w:r w:rsidR="00CC06FE" w:rsidRPr="00543DEF">
        <w:rPr>
          <w:color w:val="B98FC5"/>
        </w:rPr>
        <w:t>is the study of the human condition through material cultur</w:t>
      </w:r>
      <w:r w:rsidR="00CE57AA" w:rsidRPr="00543DEF">
        <w:rPr>
          <w:color w:val="B98FC5"/>
        </w:rPr>
        <w:t>e</w:t>
      </w:r>
      <w:r w:rsidR="00D67748">
        <w:rPr>
          <w:color w:val="5EDC44"/>
        </w:rPr>
        <w:t xml:space="preserve"> </w:t>
      </w:r>
      <w:r w:rsidR="00D67748" w:rsidRPr="00D67748">
        <w:rPr>
          <w:color w:val="E11926"/>
        </w:rPr>
        <w:t>(Parker Pearson, 2011</w:t>
      </w:r>
      <w:r w:rsidR="00C76435">
        <w:rPr>
          <w:color w:val="E11926"/>
        </w:rPr>
        <w:t xml:space="preserve"> p</w:t>
      </w:r>
      <w:r w:rsidR="00945D94">
        <w:rPr>
          <w:color w:val="E11926"/>
        </w:rPr>
        <w:t>.3</w:t>
      </w:r>
      <w:r w:rsidR="00253D7F">
        <w:rPr>
          <w:color w:val="E11926"/>
        </w:rPr>
        <w:t>0</w:t>
      </w:r>
      <w:r w:rsidR="00D67748" w:rsidRPr="00D67748">
        <w:rPr>
          <w:color w:val="E11926"/>
        </w:rPr>
        <w:t>)</w:t>
      </w:r>
      <w:r w:rsidR="00E12720">
        <w:rPr>
          <w:color w:val="E11926"/>
        </w:rPr>
        <w:t>.</w:t>
      </w:r>
      <w:r w:rsidR="00110ACA">
        <w:rPr>
          <w:color w:val="B98FC5"/>
        </w:rPr>
        <w:t xml:space="preserve"> </w:t>
      </w:r>
      <w:r w:rsidR="00BB02B0">
        <w:rPr>
          <w:color w:val="B98FC5"/>
        </w:rPr>
        <w:t>The role of archaeolog</w:t>
      </w:r>
      <w:r w:rsidR="0034124F">
        <w:rPr>
          <w:color w:val="B98FC5"/>
        </w:rPr>
        <w:t>y</w:t>
      </w:r>
      <w:r w:rsidR="00BB02B0">
        <w:rPr>
          <w:color w:val="B98FC5"/>
        </w:rPr>
        <w:t xml:space="preserve"> </w:t>
      </w:r>
      <w:bookmarkStart w:id="6" w:name="_Int_2TViup1L"/>
      <w:r w:rsidR="006067DA">
        <w:rPr>
          <w:color w:val="B98FC5"/>
        </w:rPr>
        <w:t>is not easily defined</w:t>
      </w:r>
      <w:bookmarkEnd w:id="6"/>
      <w:r w:rsidR="00071FBE">
        <w:rPr>
          <w:color w:val="B98FC5"/>
        </w:rPr>
        <w:t xml:space="preserve">, </w:t>
      </w:r>
      <w:r w:rsidR="0034124F">
        <w:rPr>
          <w:color w:val="E11926"/>
        </w:rPr>
        <w:t>B</w:t>
      </w:r>
      <w:r w:rsidR="00713901">
        <w:rPr>
          <w:color w:val="E11926"/>
        </w:rPr>
        <w:t>ranigan (</w:t>
      </w:r>
      <w:r w:rsidR="0015352B">
        <w:rPr>
          <w:color w:val="E11926"/>
        </w:rPr>
        <w:t xml:space="preserve">1988) </w:t>
      </w:r>
      <w:r w:rsidR="003C2641">
        <w:rPr>
          <w:color w:val="B98FC5"/>
        </w:rPr>
        <w:t xml:space="preserve">believes that it is </w:t>
      </w:r>
      <w:r w:rsidR="00582CD7">
        <w:rPr>
          <w:color w:val="B98FC5"/>
        </w:rPr>
        <w:t>“</w:t>
      </w:r>
      <w:r w:rsidR="0041300F">
        <w:rPr>
          <w:color w:val="B98FC5"/>
        </w:rPr>
        <w:t>discovery, recording</w:t>
      </w:r>
      <w:r w:rsidR="005A7924">
        <w:rPr>
          <w:color w:val="B98FC5"/>
        </w:rPr>
        <w:t>, preservation</w:t>
      </w:r>
      <w:r w:rsidR="00170993">
        <w:rPr>
          <w:color w:val="B98FC5"/>
        </w:rPr>
        <w:t xml:space="preserve"> (where possible) and interpretation”,</w:t>
      </w:r>
      <w:r w:rsidR="00DB2012">
        <w:rPr>
          <w:color w:val="B98FC5"/>
        </w:rPr>
        <w:t xml:space="preserve"> </w:t>
      </w:r>
      <w:r w:rsidR="00F41034">
        <w:rPr>
          <w:color w:val="B98FC5"/>
        </w:rPr>
        <w:t xml:space="preserve">it is </w:t>
      </w:r>
      <w:r w:rsidR="0033239B">
        <w:rPr>
          <w:color w:val="B98FC5"/>
        </w:rPr>
        <w:t xml:space="preserve">this interpretation of human behaviour </w:t>
      </w:r>
      <w:r w:rsidR="00F871E2">
        <w:rPr>
          <w:color w:val="B98FC5"/>
        </w:rPr>
        <w:t xml:space="preserve">which allows </w:t>
      </w:r>
      <w:r w:rsidR="00305789">
        <w:rPr>
          <w:color w:val="B98FC5"/>
        </w:rPr>
        <w:t xml:space="preserve">archaeology to </w:t>
      </w:r>
      <w:bookmarkStart w:id="7" w:name="_Int_wxQWegns"/>
      <w:r w:rsidR="00305789">
        <w:rPr>
          <w:color w:val="B98FC5"/>
        </w:rPr>
        <w:t xml:space="preserve">be </w:t>
      </w:r>
      <w:r w:rsidR="00C85664">
        <w:rPr>
          <w:color w:val="B98FC5"/>
        </w:rPr>
        <w:t>regarded</w:t>
      </w:r>
      <w:bookmarkEnd w:id="7"/>
      <w:r w:rsidR="00C85664">
        <w:rPr>
          <w:color w:val="B98FC5"/>
        </w:rPr>
        <w:t xml:space="preserve"> as</w:t>
      </w:r>
      <w:r w:rsidR="00305789">
        <w:rPr>
          <w:color w:val="B98FC5"/>
        </w:rPr>
        <w:t xml:space="preserve"> a social science</w:t>
      </w:r>
      <w:r w:rsidR="000E74B0">
        <w:rPr>
          <w:color w:val="B98FC5"/>
        </w:rPr>
        <w:t xml:space="preserve"> </w:t>
      </w:r>
      <w:r w:rsidR="000E74B0">
        <w:rPr>
          <w:color w:val="E11926"/>
        </w:rPr>
        <w:t>(Parker Pearson, 2011</w:t>
      </w:r>
      <w:r w:rsidR="00253D7F">
        <w:rPr>
          <w:color w:val="E11926"/>
        </w:rPr>
        <w:t xml:space="preserve"> p.30</w:t>
      </w:r>
      <w:r w:rsidR="000E74B0">
        <w:rPr>
          <w:color w:val="E11926"/>
        </w:rPr>
        <w:t>)</w:t>
      </w:r>
      <w:r w:rsidR="004A7FDF">
        <w:rPr>
          <w:color w:val="B98FC5"/>
        </w:rPr>
        <w:t xml:space="preserve">. </w:t>
      </w:r>
      <w:r w:rsidR="00890ED1">
        <w:rPr>
          <w:color w:val="B98FC5"/>
          <w:lang w:val="cy-GB"/>
        </w:rPr>
        <w:t>Archaeology is</w:t>
      </w:r>
      <w:r w:rsidR="00D537AC" w:rsidRPr="00C5655E">
        <w:rPr>
          <w:color w:val="B98FC5"/>
          <w:lang w:val="cy-GB"/>
        </w:rPr>
        <w:t xml:space="preserve"> cons</w:t>
      </w:r>
      <w:r w:rsidR="00890ED1">
        <w:rPr>
          <w:color w:val="B98FC5"/>
          <w:lang w:val="cy-GB"/>
        </w:rPr>
        <w:t>ist</w:t>
      </w:r>
      <w:r w:rsidR="00D537AC" w:rsidRPr="00C5655E">
        <w:rPr>
          <w:color w:val="B98FC5"/>
          <w:lang w:val="cy-GB"/>
        </w:rPr>
        <w:t>antly limited by the information available</w:t>
      </w:r>
      <w:r w:rsidR="00AB7DE1">
        <w:rPr>
          <w:color w:val="B98FC5"/>
          <w:lang w:val="cy-GB"/>
        </w:rPr>
        <w:t xml:space="preserve"> and the assumption</w:t>
      </w:r>
      <w:r w:rsidR="00AD099D">
        <w:rPr>
          <w:color w:val="B98FC5"/>
          <w:lang w:val="cy-GB"/>
        </w:rPr>
        <w:t>s that</w:t>
      </w:r>
      <w:r w:rsidR="00AB7DE1">
        <w:rPr>
          <w:color w:val="B98FC5"/>
          <w:lang w:val="cy-GB"/>
        </w:rPr>
        <w:t xml:space="preserve"> can </w:t>
      </w:r>
      <w:r w:rsidR="004843AC">
        <w:rPr>
          <w:color w:val="B98FC5"/>
          <w:lang w:val="cy-GB"/>
        </w:rPr>
        <w:t xml:space="preserve">be </w:t>
      </w:r>
      <w:r w:rsidR="00AB7DE1">
        <w:rPr>
          <w:color w:val="B98FC5"/>
          <w:lang w:val="cy-GB"/>
        </w:rPr>
        <w:t>draw</w:t>
      </w:r>
      <w:r w:rsidR="00AD099D">
        <w:rPr>
          <w:color w:val="B98FC5"/>
          <w:lang w:val="cy-GB"/>
        </w:rPr>
        <w:t>n</w:t>
      </w:r>
      <w:r w:rsidR="00AB7DE1">
        <w:rPr>
          <w:color w:val="B98FC5"/>
          <w:lang w:val="cy-GB"/>
        </w:rPr>
        <w:t xml:space="preserve"> from it.</w:t>
      </w:r>
      <w:r w:rsidR="00D537AC" w:rsidRPr="00C5655E">
        <w:rPr>
          <w:color w:val="B98FC5"/>
          <w:lang w:val="cy-GB"/>
        </w:rPr>
        <w:t xml:space="preserve"> </w:t>
      </w:r>
      <w:r w:rsidR="00B138C5">
        <w:rPr>
          <w:color w:val="B98FC5"/>
          <w:lang w:val="cy-GB"/>
        </w:rPr>
        <w:t xml:space="preserve">Whilst </w:t>
      </w:r>
      <w:r w:rsidR="00D537AC" w:rsidRPr="00C5655E">
        <w:rPr>
          <w:color w:val="B98FC5"/>
          <w:lang w:val="cy-GB"/>
        </w:rPr>
        <w:t>early a</w:t>
      </w:r>
      <w:r w:rsidR="00B138C5">
        <w:rPr>
          <w:color w:val="B98FC5"/>
          <w:lang w:val="cy-GB"/>
        </w:rPr>
        <w:t xml:space="preserve">ntiquarians </w:t>
      </w:r>
      <w:r w:rsidR="00D537AC" w:rsidRPr="00C5655E">
        <w:rPr>
          <w:color w:val="B98FC5"/>
          <w:lang w:val="cy-GB"/>
        </w:rPr>
        <w:t>may seem naive</w:t>
      </w:r>
      <w:r w:rsidR="00AD099D">
        <w:rPr>
          <w:color w:val="B98FC5"/>
          <w:lang w:val="cy-GB"/>
        </w:rPr>
        <w:t>,</w:t>
      </w:r>
      <w:r w:rsidR="0076496E" w:rsidRPr="0076496E">
        <w:rPr>
          <w:color w:val="B98FC5"/>
        </w:rPr>
        <w:t xml:space="preserve"> </w:t>
      </w:r>
      <w:r w:rsidR="0076496E">
        <w:rPr>
          <w:color w:val="B98FC5"/>
        </w:rPr>
        <w:t>m</w:t>
      </w:r>
      <w:r w:rsidR="0076496E" w:rsidRPr="005E7BD8">
        <w:rPr>
          <w:color w:val="B98FC5"/>
        </w:rPr>
        <w:t>any see antiquarians as a precursor to modern archaeologists</w:t>
      </w:r>
      <w:r w:rsidR="0076496E">
        <w:rPr>
          <w:color w:val="5EDC44"/>
        </w:rPr>
        <w:t xml:space="preserve"> </w:t>
      </w:r>
      <w:r w:rsidR="0076496E">
        <w:rPr>
          <w:color w:val="E11926"/>
        </w:rPr>
        <w:t>(Greene, 1995)</w:t>
      </w:r>
      <w:r w:rsidR="00D54C43">
        <w:rPr>
          <w:color w:val="E11926"/>
        </w:rPr>
        <w:t xml:space="preserve"> </w:t>
      </w:r>
      <w:r w:rsidR="00CF7D64" w:rsidRPr="005E7BD8">
        <w:rPr>
          <w:color w:val="B98FC5"/>
        </w:rPr>
        <w:t xml:space="preserve">while others see the discipline as </w:t>
      </w:r>
      <w:bookmarkStart w:id="8" w:name="_Int_C5hcOgwT"/>
      <w:r w:rsidR="00CF7D64" w:rsidRPr="005E7BD8">
        <w:rPr>
          <w:color w:val="B98FC5"/>
        </w:rPr>
        <w:t>being shaped</w:t>
      </w:r>
      <w:bookmarkEnd w:id="8"/>
      <w:r w:rsidR="00CF7D64" w:rsidRPr="005E7BD8">
        <w:rPr>
          <w:color w:val="B98FC5"/>
        </w:rPr>
        <w:t xml:space="preserve"> by Charles Darwin and Karl Marx </w:t>
      </w:r>
      <w:r w:rsidR="00CF7D64">
        <w:rPr>
          <w:color w:val="E11926"/>
        </w:rPr>
        <w:t>(Parker Pearson, 2011</w:t>
      </w:r>
      <w:r w:rsidR="00253D7F">
        <w:rPr>
          <w:color w:val="E11926"/>
        </w:rPr>
        <w:t xml:space="preserve"> p.30</w:t>
      </w:r>
      <w:r w:rsidR="00CF7D64">
        <w:rPr>
          <w:color w:val="E11926"/>
        </w:rPr>
        <w:t>).</w:t>
      </w:r>
      <w:r w:rsidR="00D54C43">
        <w:rPr>
          <w:color w:val="B98FC5"/>
          <w:lang w:val="cy-GB"/>
        </w:rPr>
        <w:t xml:space="preserve"> </w:t>
      </w:r>
      <w:r w:rsidR="00B6200E">
        <w:rPr>
          <w:color w:val="B98FC5"/>
          <w:lang w:val="cy-GB"/>
        </w:rPr>
        <w:t xml:space="preserve"> </w:t>
      </w:r>
      <w:r w:rsidR="00925693">
        <w:rPr>
          <w:color w:val="B98FC5"/>
          <w:lang w:val="cy-GB"/>
        </w:rPr>
        <w:t xml:space="preserve">Early antiquarian’s </w:t>
      </w:r>
      <w:r w:rsidR="00B6200E">
        <w:rPr>
          <w:color w:val="B98FC5"/>
          <w:lang w:val="cy-GB"/>
        </w:rPr>
        <w:t>n</w:t>
      </w:r>
      <w:r w:rsidR="001809F1">
        <w:rPr>
          <w:color w:val="B98FC5"/>
          <w:lang w:val="cy-GB"/>
        </w:rPr>
        <w:t>aivity</w:t>
      </w:r>
      <w:r w:rsidR="00D537AC" w:rsidRPr="00C5655E">
        <w:rPr>
          <w:color w:val="B98FC5"/>
          <w:lang w:val="cy-GB"/>
        </w:rPr>
        <w:t xml:space="preserve"> was due to their social and intellectual limitations</w:t>
      </w:r>
      <w:r w:rsidR="00EB35EC">
        <w:rPr>
          <w:color w:val="B98FC5"/>
          <w:lang w:val="cy-GB"/>
        </w:rPr>
        <w:t xml:space="preserve"> despite</w:t>
      </w:r>
      <w:r w:rsidR="00D537AC" w:rsidRPr="00C5655E">
        <w:rPr>
          <w:color w:val="B98FC5"/>
          <w:lang w:val="cy-GB"/>
        </w:rPr>
        <w:t xml:space="preserve"> making advancements</w:t>
      </w:r>
      <w:r w:rsidR="00E16B5E">
        <w:rPr>
          <w:color w:val="B98FC5"/>
          <w:lang w:val="cy-GB"/>
        </w:rPr>
        <w:t xml:space="preserve"> </w:t>
      </w:r>
      <w:r w:rsidR="00EB35EC">
        <w:rPr>
          <w:color w:val="B98FC5"/>
          <w:lang w:val="cy-GB"/>
        </w:rPr>
        <w:t>in the archaeological fiel</w:t>
      </w:r>
      <w:r w:rsidR="00E16B5E">
        <w:rPr>
          <w:color w:val="B98FC5"/>
          <w:lang w:val="cy-GB"/>
        </w:rPr>
        <w:t>d</w:t>
      </w:r>
      <w:r w:rsidR="00962393">
        <w:rPr>
          <w:color w:val="B98FC5"/>
          <w:lang w:val="cy-GB"/>
        </w:rPr>
        <w:t xml:space="preserve">. </w:t>
      </w:r>
      <w:r w:rsidR="00F541F7">
        <w:rPr>
          <w:color w:val="B98FC5"/>
          <w:lang w:val="cy-GB"/>
        </w:rPr>
        <w:t xml:space="preserve">The nature of </w:t>
      </w:r>
      <w:r w:rsidR="00DA51FB">
        <w:rPr>
          <w:color w:val="B98FC5"/>
          <w:lang w:val="cy-GB"/>
        </w:rPr>
        <w:t>a</w:t>
      </w:r>
      <w:r w:rsidR="00F973F5">
        <w:rPr>
          <w:color w:val="B98FC5"/>
          <w:lang w:val="cy-GB"/>
        </w:rPr>
        <w:t xml:space="preserve">rchaeology </w:t>
      </w:r>
      <w:r w:rsidR="00D537AC" w:rsidRPr="00C5655E">
        <w:rPr>
          <w:color w:val="B98FC5"/>
          <w:lang w:val="cy-GB"/>
        </w:rPr>
        <w:t xml:space="preserve">will always </w:t>
      </w:r>
      <w:r w:rsidR="00F541F7">
        <w:rPr>
          <w:color w:val="B98FC5"/>
          <w:lang w:val="cy-GB"/>
        </w:rPr>
        <w:t>mean that it is limited</w:t>
      </w:r>
      <w:r w:rsidR="00D537AC" w:rsidRPr="00C5655E">
        <w:rPr>
          <w:color w:val="B98FC5"/>
          <w:lang w:val="cy-GB"/>
        </w:rPr>
        <w:t xml:space="preserve"> by</w:t>
      </w:r>
      <w:r w:rsidR="00DA51FB">
        <w:rPr>
          <w:color w:val="B98FC5"/>
          <w:lang w:val="cy-GB"/>
        </w:rPr>
        <w:t xml:space="preserve"> the</w:t>
      </w:r>
      <w:r w:rsidR="00D537AC" w:rsidRPr="00C5655E">
        <w:rPr>
          <w:color w:val="B98FC5"/>
          <w:lang w:val="cy-GB"/>
        </w:rPr>
        <w:t xml:space="preserve"> </w:t>
      </w:r>
      <w:r w:rsidR="00DD6184">
        <w:rPr>
          <w:color w:val="B98FC5"/>
          <w:lang w:val="cy-GB"/>
        </w:rPr>
        <w:t xml:space="preserve">current </w:t>
      </w:r>
      <w:r w:rsidR="00D537AC" w:rsidRPr="00C5655E">
        <w:rPr>
          <w:color w:val="B98FC5"/>
          <w:lang w:val="cy-GB"/>
        </w:rPr>
        <w:t>knowledge</w:t>
      </w:r>
      <w:r w:rsidR="00DA51FB">
        <w:rPr>
          <w:color w:val="B98FC5"/>
          <w:lang w:val="cy-GB"/>
        </w:rPr>
        <w:t xml:space="preserve"> upon which</w:t>
      </w:r>
      <w:r w:rsidR="00BA29F4">
        <w:rPr>
          <w:color w:val="B98FC5"/>
          <w:lang w:val="cy-GB"/>
        </w:rPr>
        <w:t xml:space="preserve"> </w:t>
      </w:r>
      <w:r w:rsidR="008B75E8">
        <w:rPr>
          <w:color w:val="B98FC5"/>
          <w:lang w:val="cy-GB"/>
        </w:rPr>
        <w:t>arch</w:t>
      </w:r>
      <w:r w:rsidR="00EC2A46">
        <w:rPr>
          <w:color w:val="B98FC5"/>
          <w:lang w:val="cy-GB"/>
        </w:rPr>
        <w:t>a</w:t>
      </w:r>
      <w:r w:rsidR="008B75E8">
        <w:rPr>
          <w:color w:val="B98FC5"/>
          <w:lang w:val="cy-GB"/>
        </w:rPr>
        <w:t xml:space="preserve">eologists best </w:t>
      </w:r>
      <w:r w:rsidR="00BA29F4">
        <w:rPr>
          <w:color w:val="B98FC5"/>
          <w:lang w:val="cy-GB"/>
        </w:rPr>
        <w:t>assumptions are made.</w:t>
      </w:r>
    </w:p>
    <w:p w14:paraId="7CC348AC" w14:textId="2272F8AD" w:rsidR="003A28A8" w:rsidRDefault="00D40380" w:rsidP="00B9637B">
      <w:pPr>
        <w:rPr>
          <w:color w:val="B98FC5"/>
          <w:lang w:val="cy-GB"/>
        </w:rPr>
      </w:pPr>
      <w:r>
        <w:rPr>
          <w:color w:val="B98FC5"/>
        </w:rPr>
        <w:lastRenderedPageBreak/>
        <w:t xml:space="preserve">Archaeology </w:t>
      </w:r>
      <w:bookmarkStart w:id="9" w:name="_Int_fc9Ijd7n"/>
      <w:r>
        <w:rPr>
          <w:color w:val="B98FC5"/>
        </w:rPr>
        <w:t>is considered</w:t>
      </w:r>
      <w:bookmarkEnd w:id="9"/>
      <w:r>
        <w:rPr>
          <w:color w:val="B98FC5"/>
        </w:rPr>
        <w:t xml:space="preserve"> by some academic</w:t>
      </w:r>
      <w:r w:rsidR="00BE21FC">
        <w:rPr>
          <w:color w:val="B98FC5"/>
        </w:rPr>
        <w:t>s</w:t>
      </w:r>
      <w:r>
        <w:rPr>
          <w:color w:val="B98FC5"/>
        </w:rPr>
        <w:t xml:space="preserve"> a science because of the method</w:t>
      </w:r>
      <w:r w:rsidR="004A114E">
        <w:rPr>
          <w:color w:val="B98FC5"/>
        </w:rPr>
        <w:t>s</w:t>
      </w:r>
      <w:r>
        <w:rPr>
          <w:color w:val="B98FC5"/>
        </w:rPr>
        <w:t xml:space="preserve"> used and reliance on scientific technology. </w:t>
      </w:r>
      <w:r w:rsidR="006E34BD">
        <w:rPr>
          <w:color w:val="B98FC5"/>
        </w:rPr>
        <w:t xml:space="preserve">The discipline </w:t>
      </w:r>
      <w:r>
        <w:rPr>
          <w:color w:val="B98FC5"/>
        </w:rPr>
        <w:t>value</w:t>
      </w:r>
      <w:r w:rsidR="005A426C">
        <w:rPr>
          <w:color w:val="B98FC5"/>
        </w:rPr>
        <w:t>s</w:t>
      </w:r>
      <w:r>
        <w:rPr>
          <w:color w:val="B98FC5"/>
        </w:rPr>
        <w:t xml:space="preserve"> scientific analysis, a</w:t>
      </w:r>
      <w:r w:rsidR="005A426C">
        <w:rPr>
          <w:color w:val="B98FC5"/>
        </w:rPr>
        <w:t xml:space="preserve">s well as the </w:t>
      </w:r>
      <w:r>
        <w:rPr>
          <w:color w:val="B98FC5"/>
        </w:rPr>
        <w:t>collect</w:t>
      </w:r>
      <w:r w:rsidR="005A426C">
        <w:rPr>
          <w:color w:val="B98FC5"/>
        </w:rPr>
        <w:t>ion of</w:t>
      </w:r>
      <w:r>
        <w:rPr>
          <w:color w:val="B98FC5"/>
        </w:rPr>
        <w:t xml:space="preserve"> data to create patterns </w:t>
      </w:r>
      <w:bookmarkStart w:id="10" w:name="_Int_J9qsdeTt"/>
      <w:r>
        <w:rPr>
          <w:color w:val="B98FC5"/>
        </w:rPr>
        <w:t xml:space="preserve">in order </w:t>
      </w:r>
      <w:r w:rsidR="00CD29C6">
        <w:rPr>
          <w:color w:val="B98FC5"/>
        </w:rPr>
        <w:t>to</w:t>
      </w:r>
      <w:bookmarkEnd w:id="10"/>
      <w:r>
        <w:rPr>
          <w:color w:val="B98FC5"/>
        </w:rPr>
        <w:t xml:space="preserve"> </w:t>
      </w:r>
      <w:r w:rsidR="00CD29C6">
        <w:rPr>
          <w:color w:val="B98FC5"/>
        </w:rPr>
        <w:t xml:space="preserve">further </w:t>
      </w:r>
      <w:r w:rsidR="00BE21FC">
        <w:rPr>
          <w:color w:val="B98FC5"/>
        </w:rPr>
        <w:t>understand</w:t>
      </w:r>
      <w:r w:rsidR="00DC2BB4">
        <w:rPr>
          <w:color w:val="B98FC5"/>
        </w:rPr>
        <w:t xml:space="preserve"> human</w:t>
      </w:r>
      <w:r w:rsidR="00BE21FC">
        <w:rPr>
          <w:color w:val="B98FC5"/>
        </w:rPr>
        <w:t>ities</w:t>
      </w:r>
      <w:r w:rsidR="00DC2BB4">
        <w:rPr>
          <w:color w:val="B98FC5"/>
        </w:rPr>
        <w:t xml:space="preserve"> </w:t>
      </w:r>
      <w:r w:rsidR="00AA240E">
        <w:rPr>
          <w:color w:val="B98FC5"/>
        </w:rPr>
        <w:t>past</w:t>
      </w:r>
      <w:r w:rsidR="00AA240E">
        <w:rPr>
          <w:color w:val="E11826"/>
        </w:rPr>
        <w:t xml:space="preserve"> (</w:t>
      </w:r>
      <w:r w:rsidR="0077512D">
        <w:rPr>
          <w:color w:val="E11826"/>
        </w:rPr>
        <w:t>R</w:t>
      </w:r>
      <w:r w:rsidR="00433FEA">
        <w:rPr>
          <w:color w:val="E11826"/>
        </w:rPr>
        <w:t>enfrew</w:t>
      </w:r>
      <w:r w:rsidR="0077512D">
        <w:rPr>
          <w:color w:val="E11826"/>
        </w:rPr>
        <w:t xml:space="preserve"> and Bahn</w:t>
      </w:r>
      <w:r w:rsidR="00433FEA">
        <w:rPr>
          <w:color w:val="E11826"/>
        </w:rPr>
        <w:t xml:space="preserve">, </w:t>
      </w:r>
      <w:r w:rsidR="0077512D">
        <w:rPr>
          <w:color w:val="E11826"/>
        </w:rPr>
        <w:t>2020</w:t>
      </w:r>
      <w:r w:rsidR="00433FEA">
        <w:rPr>
          <w:color w:val="E11826"/>
        </w:rPr>
        <w:t>)</w:t>
      </w:r>
      <w:r>
        <w:rPr>
          <w:color w:val="B98FC5"/>
        </w:rPr>
        <w:t>.</w:t>
      </w:r>
      <w:r w:rsidR="003A28A8" w:rsidRPr="003A28A8">
        <w:rPr>
          <w:color w:val="B98FC5"/>
        </w:rPr>
        <w:t xml:space="preserve"> </w:t>
      </w:r>
      <w:r w:rsidR="003A28A8" w:rsidRPr="002C6608">
        <w:rPr>
          <w:color w:val="B98FC5"/>
        </w:rPr>
        <w:t>Arch</w:t>
      </w:r>
      <w:r w:rsidR="003A28A8">
        <w:rPr>
          <w:color w:val="B98FC5"/>
        </w:rPr>
        <w:t>a</w:t>
      </w:r>
      <w:r w:rsidR="003A28A8" w:rsidRPr="002C6608">
        <w:rPr>
          <w:color w:val="B98FC5"/>
        </w:rPr>
        <w:t xml:space="preserve">eology uses scientific methods to answer questions about the past but </w:t>
      </w:r>
      <w:bookmarkStart w:id="11" w:name="_Int_33BhgtBW"/>
      <w:r w:rsidR="003A28A8" w:rsidRPr="002C6608">
        <w:rPr>
          <w:color w:val="B98FC5"/>
        </w:rPr>
        <w:t>is not considered</w:t>
      </w:r>
      <w:bookmarkEnd w:id="11"/>
      <w:r w:rsidR="003A28A8" w:rsidRPr="002C6608">
        <w:rPr>
          <w:color w:val="B98FC5"/>
        </w:rPr>
        <w:t xml:space="preserve"> a science</w:t>
      </w:r>
      <w:r w:rsidR="003A28A8">
        <w:rPr>
          <w:color w:val="5EDC44"/>
        </w:rPr>
        <w:t xml:space="preserve"> </w:t>
      </w:r>
      <w:r w:rsidR="003A28A8">
        <w:rPr>
          <w:color w:val="E11926"/>
        </w:rPr>
        <w:t xml:space="preserve">(Greene, 1995) </w:t>
      </w:r>
      <w:r w:rsidR="003A28A8">
        <w:rPr>
          <w:color w:val="B98FC5"/>
        </w:rPr>
        <w:t xml:space="preserve">due to </w:t>
      </w:r>
      <w:r w:rsidR="003A28A8" w:rsidRPr="00C5655E">
        <w:rPr>
          <w:color w:val="B98FC5"/>
          <w:lang w:val="cy-GB"/>
        </w:rPr>
        <w:t>science</w:t>
      </w:r>
      <w:r w:rsidR="003A28A8">
        <w:rPr>
          <w:color w:val="B98FC5"/>
          <w:lang w:val="cy-GB"/>
        </w:rPr>
        <w:t>s</w:t>
      </w:r>
      <w:r w:rsidR="003A28A8" w:rsidRPr="00C5655E">
        <w:rPr>
          <w:color w:val="B98FC5"/>
          <w:lang w:val="cy-GB"/>
        </w:rPr>
        <w:t xml:space="preserve"> need to be repeatable</w:t>
      </w:r>
      <w:r w:rsidR="003A28A8">
        <w:rPr>
          <w:color w:val="B98FC5"/>
          <w:lang w:val="cy-GB"/>
        </w:rPr>
        <w:t>. I</w:t>
      </w:r>
      <w:r w:rsidR="003A28A8" w:rsidRPr="00C5655E">
        <w:rPr>
          <w:color w:val="B98FC5"/>
          <w:lang w:val="cy-GB"/>
        </w:rPr>
        <w:t>n order</w:t>
      </w:r>
      <w:r w:rsidR="00F46F89">
        <w:rPr>
          <w:color w:val="B98FC5"/>
          <w:lang w:val="cy-GB"/>
        </w:rPr>
        <w:t xml:space="preserve"> for </w:t>
      </w:r>
      <w:r w:rsidR="00550FA8">
        <w:rPr>
          <w:color w:val="B98FC5"/>
          <w:lang w:val="cy-GB"/>
        </w:rPr>
        <w:t xml:space="preserve">something </w:t>
      </w:r>
      <w:r w:rsidR="003A28A8" w:rsidRPr="00C5655E">
        <w:rPr>
          <w:color w:val="B98FC5"/>
          <w:lang w:val="cy-GB"/>
        </w:rPr>
        <w:t>to be considered an experiment</w:t>
      </w:r>
      <w:r w:rsidR="00F70E9E">
        <w:rPr>
          <w:color w:val="B98FC5"/>
          <w:lang w:val="cy-GB"/>
        </w:rPr>
        <w:t xml:space="preserve"> </w:t>
      </w:r>
      <w:r w:rsidR="001F32B8">
        <w:rPr>
          <w:color w:val="B98FC5"/>
          <w:lang w:val="cy-GB"/>
        </w:rPr>
        <w:t>it need to be repeatable,</w:t>
      </w:r>
      <w:r w:rsidR="00223DA3">
        <w:rPr>
          <w:color w:val="B98FC5"/>
          <w:lang w:val="cy-GB"/>
        </w:rPr>
        <w:t xml:space="preserve"> </w:t>
      </w:r>
      <w:r w:rsidR="00A71C63">
        <w:rPr>
          <w:color w:val="B98FC5"/>
          <w:lang w:val="cy-GB"/>
        </w:rPr>
        <w:t xml:space="preserve">replicable and </w:t>
      </w:r>
      <w:r w:rsidR="0071303F">
        <w:rPr>
          <w:color w:val="B98FC5"/>
          <w:lang w:val="cy-GB"/>
        </w:rPr>
        <w:t>reproducable</w:t>
      </w:r>
      <w:r w:rsidR="003A28A8" w:rsidRPr="00C5655E">
        <w:rPr>
          <w:color w:val="B98FC5"/>
          <w:lang w:val="cy-GB"/>
        </w:rPr>
        <w:t xml:space="preserve"> so archaeology</w:t>
      </w:r>
      <w:r w:rsidR="00F70E9E">
        <w:rPr>
          <w:color w:val="B98FC5"/>
          <w:lang w:val="cy-GB"/>
        </w:rPr>
        <w:t xml:space="preserve"> </w:t>
      </w:r>
      <w:r w:rsidR="003A28A8" w:rsidRPr="00C5655E">
        <w:rPr>
          <w:color w:val="B98FC5"/>
          <w:lang w:val="cy-GB"/>
        </w:rPr>
        <w:t>does not f</w:t>
      </w:r>
      <w:r w:rsidR="007D1415">
        <w:rPr>
          <w:color w:val="B98FC5"/>
          <w:lang w:val="cy-GB"/>
        </w:rPr>
        <w:t>it these criteria</w:t>
      </w:r>
      <w:r w:rsidR="00683E61">
        <w:rPr>
          <w:color w:val="B98FC5"/>
          <w:lang w:val="cy-GB"/>
        </w:rPr>
        <w:t xml:space="preserve"> </w:t>
      </w:r>
      <w:r w:rsidR="00683E61">
        <w:rPr>
          <w:color w:val="E11826"/>
          <w:lang w:val="cy-GB"/>
        </w:rPr>
        <w:t>(Branigan, 1988)</w:t>
      </w:r>
      <w:r w:rsidR="007D1415">
        <w:rPr>
          <w:color w:val="B98FC5"/>
          <w:lang w:val="cy-GB"/>
        </w:rPr>
        <w:t xml:space="preserve">. </w:t>
      </w:r>
      <w:r w:rsidR="00943E42">
        <w:rPr>
          <w:color w:val="B98FC5"/>
          <w:lang w:val="cy-GB"/>
        </w:rPr>
        <w:t>This is becaus</w:t>
      </w:r>
      <w:r w:rsidR="00E379A0">
        <w:rPr>
          <w:color w:val="B98FC5"/>
          <w:lang w:val="cy-GB"/>
        </w:rPr>
        <w:t>e</w:t>
      </w:r>
      <w:r w:rsidR="003A28A8" w:rsidRPr="00C5655E">
        <w:rPr>
          <w:color w:val="B98FC5"/>
          <w:lang w:val="cy-GB"/>
        </w:rPr>
        <w:t xml:space="preserve"> once</w:t>
      </w:r>
      <w:r w:rsidR="00E379A0">
        <w:rPr>
          <w:color w:val="B98FC5"/>
          <w:lang w:val="cy-GB"/>
        </w:rPr>
        <w:t xml:space="preserve"> excavation ha</w:t>
      </w:r>
      <w:r w:rsidR="00C83154">
        <w:rPr>
          <w:color w:val="B98FC5"/>
          <w:lang w:val="cy-GB"/>
        </w:rPr>
        <w:t>s taken place and artefacts have been removed</w:t>
      </w:r>
      <w:r w:rsidR="00BF537C">
        <w:rPr>
          <w:color w:val="B98FC5"/>
          <w:lang w:val="cy-GB"/>
        </w:rPr>
        <w:t xml:space="preserve"> there is no way of replicating the </w:t>
      </w:r>
      <w:r w:rsidR="000D504E">
        <w:rPr>
          <w:color w:val="B98FC5"/>
          <w:lang w:val="cy-GB"/>
        </w:rPr>
        <w:t xml:space="preserve">conditions pre-excavation. Whilst Archeaologists can </w:t>
      </w:r>
      <w:r w:rsidR="004A5A1B">
        <w:rPr>
          <w:color w:val="B98FC5"/>
          <w:lang w:val="cy-GB"/>
        </w:rPr>
        <w:t>predict wh</w:t>
      </w:r>
      <w:r w:rsidR="003D044C">
        <w:rPr>
          <w:color w:val="B98FC5"/>
          <w:lang w:val="cy-GB"/>
        </w:rPr>
        <w:t>a</w:t>
      </w:r>
      <w:r w:rsidR="004A5A1B">
        <w:rPr>
          <w:color w:val="B98FC5"/>
          <w:lang w:val="cy-GB"/>
        </w:rPr>
        <w:t>t may be found during the course of an excavation</w:t>
      </w:r>
      <w:r w:rsidR="007F66C6">
        <w:rPr>
          <w:color w:val="B98FC5"/>
          <w:lang w:val="cy-GB"/>
        </w:rPr>
        <w:t xml:space="preserve">, </w:t>
      </w:r>
      <w:r w:rsidR="004A5A1B">
        <w:rPr>
          <w:color w:val="B98FC5"/>
          <w:lang w:val="cy-GB"/>
        </w:rPr>
        <w:t xml:space="preserve">there is no certainty </w:t>
      </w:r>
      <w:r w:rsidR="00BD22FA">
        <w:rPr>
          <w:color w:val="B98FC5"/>
          <w:lang w:val="cy-GB"/>
        </w:rPr>
        <w:t>which</w:t>
      </w:r>
      <w:r w:rsidR="007F66C6">
        <w:rPr>
          <w:color w:val="B98FC5"/>
          <w:lang w:val="cy-GB"/>
        </w:rPr>
        <w:t xml:space="preserve"> makes</w:t>
      </w:r>
      <w:r w:rsidR="00624E35">
        <w:rPr>
          <w:color w:val="B98FC5"/>
          <w:lang w:val="cy-GB"/>
        </w:rPr>
        <w:t xml:space="preserve"> archaeology the </w:t>
      </w:r>
      <w:r w:rsidR="0091627B">
        <w:rPr>
          <w:color w:val="B98FC5"/>
          <w:lang w:val="cy-GB"/>
        </w:rPr>
        <w:t>“</w:t>
      </w:r>
      <w:r w:rsidR="00624E35">
        <w:rPr>
          <w:color w:val="B98FC5"/>
          <w:lang w:val="cy-GB"/>
        </w:rPr>
        <w:t>greatest detective story</w:t>
      </w:r>
      <w:r w:rsidR="0091627B">
        <w:rPr>
          <w:color w:val="B98FC5"/>
          <w:lang w:val="cy-GB"/>
        </w:rPr>
        <w:t>”</w:t>
      </w:r>
      <w:r w:rsidR="0091627B">
        <w:rPr>
          <w:color w:val="E11826"/>
          <w:lang w:val="cy-GB"/>
        </w:rPr>
        <w:t>(</w:t>
      </w:r>
      <w:r w:rsidR="00CE185F">
        <w:rPr>
          <w:color w:val="E11826"/>
          <w:lang w:val="cy-GB"/>
        </w:rPr>
        <w:t>Parker Pearson, 2011</w:t>
      </w:r>
      <w:r w:rsidR="00253D7F">
        <w:rPr>
          <w:color w:val="E11826"/>
          <w:lang w:val="cy-GB"/>
        </w:rPr>
        <w:t xml:space="preserve"> p.</w:t>
      </w:r>
      <w:r w:rsidR="005F293C">
        <w:rPr>
          <w:color w:val="E11826"/>
          <w:lang w:val="cy-GB"/>
        </w:rPr>
        <w:t>30</w:t>
      </w:r>
      <w:r w:rsidR="00CE185F">
        <w:rPr>
          <w:color w:val="E11826"/>
          <w:lang w:val="cy-GB"/>
        </w:rPr>
        <w:t>)</w:t>
      </w:r>
      <w:r w:rsidR="00624E35">
        <w:rPr>
          <w:color w:val="B98FC5"/>
          <w:lang w:val="cy-GB"/>
        </w:rPr>
        <w:t>.</w:t>
      </w:r>
      <w:r w:rsidR="003A28A8" w:rsidRPr="00C5655E">
        <w:rPr>
          <w:color w:val="B98FC5"/>
          <w:lang w:val="cy-GB"/>
        </w:rPr>
        <w:t xml:space="preserve"> </w:t>
      </w:r>
    </w:p>
    <w:p w14:paraId="74B3E270" w14:textId="32F52682" w:rsidR="00D40380" w:rsidRPr="005D330A" w:rsidRDefault="0082466A" w:rsidP="00B9637B">
      <w:pPr>
        <w:rPr>
          <w:color w:val="B98FC5"/>
        </w:rPr>
      </w:pPr>
      <w:r>
        <w:rPr>
          <w:color w:val="B98FC5"/>
          <w:lang w:val="cy-GB"/>
        </w:rPr>
        <w:t xml:space="preserve">Archeaologists </w:t>
      </w:r>
      <w:r w:rsidRPr="00C5655E">
        <w:rPr>
          <w:color w:val="B98FC5"/>
          <w:lang w:val="cy-GB"/>
        </w:rPr>
        <w:t>crave</w:t>
      </w:r>
      <w:r w:rsidR="007132EE">
        <w:rPr>
          <w:color w:val="B98FC5"/>
          <w:lang w:val="cy-GB"/>
        </w:rPr>
        <w:t xml:space="preserve"> unearthing material</w:t>
      </w:r>
      <w:r w:rsidRPr="00C5655E">
        <w:rPr>
          <w:color w:val="B98FC5"/>
          <w:lang w:val="cy-GB"/>
        </w:rPr>
        <w:t xml:space="preserve"> objects</w:t>
      </w:r>
      <w:r w:rsidR="000F5BC3">
        <w:rPr>
          <w:color w:val="B98FC5"/>
          <w:lang w:val="cy-GB"/>
        </w:rPr>
        <w:t xml:space="preserve"> that</w:t>
      </w:r>
      <w:r w:rsidR="00FE7448">
        <w:rPr>
          <w:color w:val="B98FC5"/>
          <w:lang w:val="cy-GB"/>
        </w:rPr>
        <w:t>,</w:t>
      </w:r>
      <w:r w:rsidR="000F5BC3">
        <w:rPr>
          <w:color w:val="B98FC5"/>
          <w:lang w:val="cy-GB"/>
        </w:rPr>
        <w:t xml:space="preserve"> to those o</w:t>
      </w:r>
      <w:r w:rsidR="00FC03EE">
        <w:rPr>
          <w:color w:val="B98FC5"/>
          <w:lang w:val="cy-GB"/>
        </w:rPr>
        <w:t xml:space="preserve">utside the discipline </w:t>
      </w:r>
      <w:r w:rsidR="00FE7448">
        <w:rPr>
          <w:color w:val="B98FC5"/>
          <w:lang w:val="cy-GB"/>
        </w:rPr>
        <w:t xml:space="preserve">can </w:t>
      </w:r>
      <w:r w:rsidR="00FC03EE">
        <w:rPr>
          <w:color w:val="B98FC5"/>
          <w:lang w:val="cy-GB"/>
        </w:rPr>
        <w:t>sometimes</w:t>
      </w:r>
      <w:r w:rsidR="00FE7448">
        <w:rPr>
          <w:color w:val="B98FC5"/>
          <w:lang w:val="cy-GB"/>
        </w:rPr>
        <w:t xml:space="preserve"> be</w:t>
      </w:r>
      <w:r w:rsidR="00FC03EE">
        <w:rPr>
          <w:color w:val="B98FC5"/>
          <w:lang w:val="cy-GB"/>
        </w:rPr>
        <w:t xml:space="preserve"> view</w:t>
      </w:r>
      <w:r w:rsidR="009D2839">
        <w:rPr>
          <w:color w:val="B98FC5"/>
          <w:lang w:val="cy-GB"/>
        </w:rPr>
        <w:t>ed</w:t>
      </w:r>
      <w:r w:rsidR="00FC03EE">
        <w:rPr>
          <w:color w:val="B98FC5"/>
          <w:lang w:val="cy-GB"/>
        </w:rPr>
        <w:t xml:space="preserve"> as the discovery of treasure</w:t>
      </w:r>
      <w:r w:rsidR="00521726">
        <w:rPr>
          <w:color w:val="B98FC5"/>
          <w:lang w:val="cy-GB"/>
        </w:rPr>
        <w:t xml:space="preserve"> </w:t>
      </w:r>
      <w:r w:rsidR="00521726">
        <w:rPr>
          <w:color w:val="E11826"/>
          <w:lang w:val="cy-GB"/>
        </w:rPr>
        <w:t>(</w:t>
      </w:r>
      <w:r w:rsidR="0077512D">
        <w:rPr>
          <w:color w:val="E11826"/>
          <w:lang w:val="cy-GB"/>
        </w:rPr>
        <w:t>R</w:t>
      </w:r>
      <w:r w:rsidR="00521726">
        <w:rPr>
          <w:color w:val="E11826"/>
          <w:lang w:val="cy-GB"/>
        </w:rPr>
        <w:t>enfrew</w:t>
      </w:r>
      <w:r w:rsidR="0077512D">
        <w:rPr>
          <w:color w:val="E11826"/>
          <w:lang w:val="cy-GB"/>
        </w:rPr>
        <w:t xml:space="preserve"> and </w:t>
      </w:r>
      <w:r w:rsidR="008D47B7">
        <w:rPr>
          <w:color w:val="E11826"/>
          <w:lang w:val="cy-GB"/>
        </w:rPr>
        <w:t>Bahn</w:t>
      </w:r>
      <w:r w:rsidR="00521726">
        <w:rPr>
          <w:color w:val="E11826"/>
          <w:lang w:val="cy-GB"/>
        </w:rPr>
        <w:t xml:space="preserve">, </w:t>
      </w:r>
      <w:r w:rsidR="008D47B7">
        <w:rPr>
          <w:color w:val="E11826"/>
          <w:lang w:val="cy-GB"/>
        </w:rPr>
        <w:t>2020</w:t>
      </w:r>
      <w:r w:rsidR="00521726">
        <w:rPr>
          <w:color w:val="E11826"/>
          <w:lang w:val="cy-GB"/>
        </w:rPr>
        <w:t>)</w:t>
      </w:r>
      <w:r w:rsidR="00B7655B">
        <w:rPr>
          <w:color w:val="B98FC5"/>
          <w:lang w:val="cy-GB"/>
        </w:rPr>
        <w:t>.</w:t>
      </w:r>
      <w:r w:rsidRPr="00C5655E">
        <w:rPr>
          <w:color w:val="B98FC5"/>
          <w:lang w:val="cy-GB"/>
        </w:rPr>
        <w:t xml:space="preserve"> </w:t>
      </w:r>
      <w:r w:rsidR="00B7655B">
        <w:rPr>
          <w:color w:val="B98FC5"/>
          <w:lang w:val="cy-GB"/>
        </w:rPr>
        <w:t xml:space="preserve">Treasure hunting is not the </w:t>
      </w:r>
      <w:r w:rsidR="00476A57">
        <w:rPr>
          <w:color w:val="B98FC5"/>
          <w:lang w:val="cy-GB"/>
        </w:rPr>
        <w:t>main focus of A</w:t>
      </w:r>
      <w:r w:rsidR="00F709BD">
        <w:rPr>
          <w:color w:val="B98FC5"/>
          <w:lang w:val="cy-GB"/>
        </w:rPr>
        <w:t xml:space="preserve">rchaeology as </w:t>
      </w:r>
      <w:r w:rsidR="001A1972">
        <w:rPr>
          <w:color w:val="B98FC5"/>
          <w:lang w:val="cy-GB"/>
        </w:rPr>
        <w:t>archaeologists are not only co</w:t>
      </w:r>
      <w:r w:rsidR="002538D8">
        <w:rPr>
          <w:color w:val="B98FC5"/>
          <w:lang w:val="cy-GB"/>
        </w:rPr>
        <w:t>ncerned with antiquiti</w:t>
      </w:r>
      <w:r w:rsidR="008421C0">
        <w:rPr>
          <w:color w:val="B98FC5"/>
          <w:lang w:val="cy-GB"/>
        </w:rPr>
        <w:t>es but also the</w:t>
      </w:r>
      <w:r w:rsidR="008C3A4D">
        <w:rPr>
          <w:color w:val="B98FC5"/>
          <w:lang w:val="cy-GB"/>
        </w:rPr>
        <w:t>ir</w:t>
      </w:r>
      <w:r w:rsidR="008421C0">
        <w:rPr>
          <w:color w:val="B98FC5"/>
          <w:lang w:val="cy-GB"/>
        </w:rPr>
        <w:t xml:space="preserve"> wider context </w:t>
      </w:r>
      <w:r w:rsidRPr="00C5655E">
        <w:rPr>
          <w:color w:val="B98FC5"/>
          <w:lang w:val="cy-GB"/>
        </w:rPr>
        <w:t>to</w:t>
      </w:r>
      <w:r w:rsidR="008421C0">
        <w:rPr>
          <w:color w:val="B98FC5"/>
          <w:lang w:val="cy-GB"/>
        </w:rPr>
        <w:t xml:space="preserve"> further</w:t>
      </w:r>
      <w:r w:rsidRPr="00C5655E">
        <w:rPr>
          <w:color w:val="B98FC5"/>
          <w:lang w:val="cy-GB"/>
        </w:rPr>
        <w:t xml:space="preserve"> understand </w:t>
      </w:r>
      <w:r w:rsidR="00DD5135">
        <w:rPr>
          <w:color w:val="B98FC5"/>
          <w:lang w:val="cy-GB"/>
        </w:rPr>
        <w:t>the</w:t>
      </w:r>
      <w:r w:rsidRPr="00C5655E">
        <w:rPr>
          <w:color w:val="B98FC5"/>
          <w:lang w:val="cy-GB"/>
        </w:rPr>
        <w:t xml:space="preserve"> past</w:t>
      </w:r>
      <w:r w:rsidR="00C600C9">
        <w:rPr>
          <w:color w:val="B98FC5"/>
          <w:lang w:val="cy-GB"/>
        </w:rPr>
        <w:t xml:space="preserve"> </w:t>
      </w:r>
      <w:r w:rsidR="00C600C9">
        <w:rPr>
          <w:color w:val="E11826"/>
          <w:lang w:val="cy-GB"/>
        </w:rPr>
        <w:t>(Branigan,</w:t>
      </w:r>
      <w:r w:rsidR="005F293C">
        <w:rPr>
          <w:color w:val="E11826"/>
          <w:lang w:val="cy-GB"/>
        </w:rPr>
        <w:t>1988</w:t>
      </w:r>
      <w:r w:rsidR="00C600C9">
        <w:rPr>
          <w:color w:val="E11826"/>
          <w:lang w:val="cy-GB"/>
        </w:rPr>
        <w:t>)</w:t>
      </w:r>
      <w:r w:rsidR="00DD5135">
        <w:rPr>
          <w:color w:val="B98FC5"/>
          <w:lang w:val="cy-GB"/>
        </w:rPr>
        <w:t>.</w:t>
      </w:r>
      <w:r w:rsidR="00DA0FF6">
        <w:rPr>
          <w:color w:val="B98FC5"/>
          <w:lang w:val="cy-GB"/>
        </w:rPr>
        <w:t xml:space="preserve"> In order to view</w:t>
      </w:r>
      <w:r w:rsidR="00DD5135">
        <w:rPr>
          <w:color w:val="B98FC5"/>
          <w:lang w:val="cy-GB"/>
        </w:rPr>
        <w:t xml:space="preserve"> </w:t>
      </w:r>
      <w:r w:rsidR="00DA0FF6">
        <w:rPr>
          <w:color w:val="B98FC5"/>
          <w:lang w:val="cy-GB"/>
        </w:rPr>
        <w:t>a</w:t>
      </w:r>
      <w:r w:rsidR="004D650B" w:rsidRPr="00C5655E">
        <w:rPr>
          <w:color w:val="B98FC5"/>
          <w:lang w:val="cy-GB"/>
        </w:rPr>
        <w:t xml:space="preserve">rtifacts </w:t>
      </w:r>
      <w:r w:rsidR="00DA0FF6">
        <w:rPr>
          <w:color w:val="B98FC5"/>
          <w:lang w:val="cy-GB"/>
        </w:rPr>
        <w:t>within their c</w:t>
      </w:r>
      <w:r w:rsidR="009045A6">
        <w:rPr>
          <w:color w:val="B98FC5"/>
          <w:lang w:val="cy-GB"/>
        </w:rPr>
        <w:t>ontext archaeologists</w:t>
      </w:r>
      <w:r w:rsidR="00C849AB">
        <w:rPr>
          <w:color w:val="B98FC5"/>
          <w:lang w:val="cy-GB"/>
        </w:rPr>
        <w:t xml:space="preserve"> need to</w:t>
      </w:r>
      <w:r w:rsidR="004D650B" w:rsidRPr="00C5655E">
        <w:rPr>
          <w:color w:val="B98FC5"/>
          <w:lang w:val="cy-GB"/>
        </w:rPr>
        <w:t xml:space="preserve"> bring humanity to those objects to study human </w:t>
      </w:r>
      <w:r w:rsidR="00C849AB">
        <w:rPr>
          <w:color w:val="B98FC5"/>
          <w:lang w:val="cy-GB"/>
        </w:rPr>
        <w:t>culture</w:t>
      </w:r>
      <w:r w:rsidR="004D650B" w:rsidRPr="00C5655E">
        <w:rPr>
          <w:color w:val="B98FC5"/>
          <w:lang w:val="cy-GB"/>
        </w:rPr>
        <w:t xml:space="preserve"> and </w:t>
      </w:r>
      <w:r w:rsidR="006B7B69">
        <w:rPr>
          <w:color w:val="B98FC5"/>
          <w:lang w:val="cy-GB"/>
        </w:rPr>
        <w:t>to do this archaeologists</w:t>
      </w:r>
      <w:r w:rsidR="004D650B" w:rsidRPr="00C5655E">
        <w:rPr>
          <w:color w:val="B98FC5"/>
          <w:lang w:val="cy-GB"/>
        </w:rPr>
        <w:t xml:space="preserve"> have to use imagination in a controlled way</w:t>
      </w:r>
      <w:r w:rsidR="004A1AFC">
        <w:rPr>
          <w:color w:val="B98FC5"/>
          <w:lang w:val="cy-GB"/>
        </w:rPr>
        <w:t xml:space="preserve"> </w:t>
      </w:r>
      <w:r w:rsidR="004A1AFC">
        <w:rPr>
          <w:color w:val="E11826"/>
          <w:lang w:val="cy-GB"/>
        </w:rPr>
        <w:t>(</w:t>
      </w:r>
      <w:r w:rsidR="00125DE2">
        <w:rPr>
          <w:color w:val="E11826"/>
          <w:lang w:val="cy-GB"/>
        </w:rPr>
        <w:t>Branigan, 1988, Renfrew</w:t>
      </w:r>
      <w:r w:rsidR="008D47B7">
        <w:rPr>
          <w:color w:val="E11826"/>
          <w:lang w:val="cy-GB"/>
        </w:rPr>
        <w:t xml:space="preserve"> and Bahn</w:t>
      </w:r>
      <w:r w:rsidR="00125DE2">
        <w:rPr>
          <w:color w:val="E11826"/>
          <w:lang w:val="cy-GB"/>
        </w:rPr>
        <w:t xml:space="preserve">, </w:t>
      </w:r>
      <w:r w:rsidR="008D47B7">
        <w:rPr>
          <w:color w:val="E11826"/>
          <w:lang w:val="cy-GB"/>
        </w:rPr>
        <w:t>2020</w:t>
      </w:r>
      <w:r w:rsidR="00125DE2">
        <w:rPr>
          <w:color w:val="E11826"/>
          <w:lang w:val="cy-GB"/>
        </w:rPr>
        <w:t>)</w:t>
      </w:r>
      <w:r w:rsidR="001A5757">
        <w:rPr>
          <w:color w:val="B98FC5"/>
          <w:lang w:val="cy-GB"/>
        </w:rPr>
        <w:t xml:space="preserve">. This controlled </w:t>
      </w:r>
      <w:r w:rsidR="00DD68AD">
        <w:rPr>
          <w:color w:val="B98FC5"/>
          <w:lang w:val="cy-GB"/>
        </w:rPr>
        <w:t xml:space="preserve">use of imagination is </w:t>
      </w:r>
      <w:r w:rsidR="007E7255">
        <w:rPr>
          <w:color w:val="B98FC5"/>
          <w:lang w:val="cy-GB"/>
        </w:rPr>
        <w:t>require</w:t>
      </w:r>
      <w:r w:rsidR="00FF15EE">
        <w:rPr>
          <w:color w:val="B98FC5"/>
          <w:lang w:val="cy-GB"/>
        </w:rPr>
        <w:t>d</w:t>
      </w:r>
      <w:r w:rsidR="007E7255">
        <w:rPr>
          <w:color w:val="B98FC5"/>
          <w:lang w:val="cy-GB"/>
        </w:rPr>
        <w:t xml:space="preserve"> because </w:t>
      </w:r>
      <w:r w:rsidR="001A0FCC">
        <w:rPr>
          <w:color w:val="B98FC5"/>
          <w:lang w:val="cy-GB"/>
        </w:rPr>
        <w:t>sometimes the answers are not clear, the abil</w:t>
      </w:r>
      <w:r w:rsidR="00A453F7">
        <w:rPr>
          <w:color w:val="B98FC5"/>
          <w:lang w:val="cy-GB"/>
        </w:rPr>
        <w:t xml:space="preserve">ity to accept this uncertainty and </w:t>
      </w:r>
      <w:r w:rsidR="00D93AE4">
        <w:rPr>
          <w:color w:val="B98FC5"/>
          <w:lang w:val="cy-GB"/>
        </w:rPr>
        <w:t xml:space="preserve">the </w:t>
      </w:r>
      <w:r w:rsidR="009E2372">
        <w:rPr>
          <w:color w:val="B98FC5"/>
          <w:lang w:val="cy-GB"/>
        </w:rPr>
        <w:t>e</w:t>
      </w:r>
      <w:r w:rsidR="00D93AE4">
        <w:rPr>
          <w:color w:val="B98FC5"/>
          <w:lang w:val="cy-GB"/>
        </w:rPr>
        <w:t xml:space="preserve">ver-shifting </w:t>
      </w:r>
      <w:r w:rsidR="000D2E55">
        <w:rPr>
          <w:color w:val="B98FC5"/>
          <w:lang w:val="cy-GB"/>
        </w:rPr>
        <w:t xml:space="preserve">archaeological </w:t>
      </w:r>
      <w:r w:rsidR="00D93AE4">
        <w:rPr>
          <w:color w:val="B98FC5"/>
          <w:lang w:val="cy-GB"/>
        </w:rPr>
        <w:t>idea</w:t>
      </w:r>
      <w:r w:rsidR="000D2E55">
        <w:rPr>
          <w:color w:val="B98FC5"/>
          <w:lang w:val="cy-GB"/>
        </w:rPr>
        <w:t>s</w:t>
      </w:r>
      <w:r w:rsidR="00D8703A">
        <w:rPr>
          <w:color w:val="B98FC5"/>
          <w:lang w:val="cy-GB"/>
        </w:rPr>
        <w:t xml:space="preserve"> is what makes </w:t>
      </w:r>
      <w:r w:rsidR="001B335A">
        <w:rPr>
          <w:color w:val="B98FC5"/>
          <w:lang w:val="cy-GB"/>
        </w:rPr>
        <w:t xml:space="preserve">archaeology </w:t>
      </w:r>
      <w:r w:rsidR="00035961">
        <w:rPr>
          <w:color w:val="B98FC5"/>
          <w:lang w:val="cy-GB"/>
        </w:rPr>
        <w:t xml:space="preserve">undesputedly </w:t>
      </w:r>
      <w:r w:rsidR="00E9112D">
        <w:rPr>
          <w:color w:val="B98FC5"/>
          <w:lang w:val="cy-GB"/>
        </w:rPr>
        <w:t xml:space="preserve">linked </w:t>
      </w:r>
      <w:r w:rsidR="0031780B">
        <w:rPr>
          <w:color w:val="B98FC5"/>
          <w:lang w:val="cy-GB"/>
        </w:rPr>
        <w:t>to the humanities and other humanitie</w:t>
      </w:r>
      <w:r w:rsidR="002E574F">
        <w:rPr>
          <w:color w:val="B98FC5"/>
          <w:lang w:val="cy-GB"/>
        </w:rPr>
        <w:t>s subjects</w:t>
      </w:r>
      <w:r w:rsidR="00804912">
        <w:rPr>
          <w:color w:val="E11826"/>
          <w:lang w:val="cy-GB"/>
        </w:rPr>
        <w:t xml:space="preserve"> (</w:t>
      </w:r>
      <w:r w:rsidR="0030790E">
        <w:rPr>
          <w:color w:val="E11826"/>
          <w:lang w:val="cy-GB"/>
        </w:rPr>
        <w:t>Greene,1995)</w:t>
      </w:r>
      <w:r w:rsidR="002E574F">
        <w:rPr>
          <w:color w:val="B98FC5"/>
          <w:lang w:val="cy-GB"/>
        </w:rPr>
        <w:t>.</w:t>
      </w:r>
      <w:r w:rsidR="000D2E55">
        <w:rPr>
          <w:color w:val="B98FC5"/>
          <w:lang w:val="cy-GB"/>
        </w:rPr>
        <w:t xml:space="preserve"> </w:t>
      </w:r>
      <w:r w:rsidR="009B52AF">
        <w:rPr>
          <w:color w:val="B98FC5"/>
          <w:lang w:val="cy-GB"/>
        </w:rPr>
        <w:t xml:space="preserve">Archaeology is the </w:t>
      </w:r>
      <w:r w:rsidR="00E07890" w:rsidRPr="00C5655E">
        <w:rPr>
          <w:color w:val="B98FC5"/>
          <w:lang w:val="cy-GB"/>
        </w:rPr>
        <w:t>study</w:t>
      </w:r>
      <w:r w:rsidR="009B52AF">
        <w:rPr>
          <w:color w:val="B98FC5"/>
          <w:lang w:val="cy-GB"/>
        </w:rPr>
        <w:t xml:space="preserve"> of </w:t>
      </w:r>
      <w:r w:rsidR="00E07890" w:rsidRPr="00C5655E">
        <w:rPr>
          <w:color w:val="B98FC5"/>
          <w:lang w:val="cy-GB"/>
        </w:rPr>
        <w:t>human behaviour through material culture</w:t>
      </w:r>
      <w:r w:rsidR="00E31ACE">
        <w:rPr>
          <w:color w:val="B98FC5"/>
          <w:lang w:val="cy-GB"/>
        </w:rPr>
        <w:t xml:space="preserve"> </w:t>
      </w:r>
      <w:r w:rsidR="00E31ACE">
        <w:rPr>
          <w:color w:val="E11826"/>
          <w:lang w:val="cy-GB"/>
        </w:rPr>
        <w:t>(Parker Pearson, 2011</w:t>
      </w:r>
      <w:r w:rsidR="005F293C">
        <w:rPr>
          <w:color w:val="E11826"/>
          <w:lang w:val="cy-GB"/>
        </w:rPr>
        <w:t xml:space="preserve"> p.30</w:t>
      </w:r>
      <w:r w:rsidR="00E31ACE">
        <w:rPr>
          <w:color w:val="E11826"/>
          <w:lang w:val="cy-GB"/>
        </w:rPr>
        <w:t>)</w:t>
      </w:r>
      <w:r w:rsidR="00E07890" w:rsidRPr="00C5655E">
        <w:rPr>
          <w:color w:val="B98FC5"/>
          <w:lang w:val="cy-GB"/>
        </w:rPr>
        <w:t xml:space="preserve"> and</w:t>
      </w:r>
      <w:r w:rsidR="009B52AF">
        <w:rPr>
          <w:color w:val="B98FC5"/>
          <w:lang w:val="cy-GB"/>
        </w:rPr>
        <w:t xml:space="preserve"> therefor</w:t>
      </w:r>
      <w:r w:rsidR="00CE3FA2">
        <w:rPr>
          <w:color w:val="B98FC5"/>
          <w:lang w:val="cy-GB"/>
        </w:rPr>
        <w:t xml:space="preserve"> the</w:t>
      </w:r>
      <w:r w:rsidR="00E07890" w:rsidRPr="00C5655E">
        <w:rPr>
          <w:color w:val="B98FC5"/>
          <w:lang w:val="cy-GB"/>
        </w:rPr>
        <w:t xml:space="preserve"> acquisition of knowledge </w:t>
      </w:r>
      <w:r w:rsidR="00CE3FA2">
        <w:rPr>
          <w:color w:val="B98FC5"/>
          <w:lang w:val="cy-GB"/>
        </w:rPr>
        <w:t>holds a greater value</w:t>
      </w:r>
      <w:r w:rsidR="00E07890" w:rsidRPr="00C5655E">
        <w:rPr>
          <w:color w:val="B98FC5"/>
          <w:lang w:val="cy-GB"/>
        </w:rPr>
        <w:t xml:space="preserve"> than the accumulation of objects</w:t>
      </w:r>
      <w:r w:rsidR="00203292">
        <w:rPr>
          <w:color w:val="B98FC5"/>
          <w:lang w:val="cy-GB"/>
        </w:rPr>
        <w:t xml:space="preserve"> and artefacts</w:t>
      </w:r>
      <w:r w:rsidR="0075459C">
        <w:rPr>
          <w:color w:val="B98FC5"/>
          <w:lang w:val="cy-GB"/>
        </w:rPr>
        <w:t xml:space="preserve"> </w:t>
      </w:r>
      <w:r w:rsidR="0075459C">
        <w:rPr>
          <w:color w:val="E11826"/>
          <w:lang w:val="cy-GB"/>
        </w:rPr>
        <w:t>(Branigan, 1988)</w:t>
      </w:r>
      <w:r w:rsidR="00203292">
        <w:rPr>
          <w:color w:val="B98FC5"/>
          <w:lang w:val="cy-GB"/>
        </w:rPr>
        <w:t>.</w:t>
      </w:r>
      <w:r w:rsidR="00D40380">
        <w:rPr>
          <w:color w:val="B98FC5"/>
        </w:rPr>
        <w:t>Modern archaeologists</w:t>
      </w:r>
      <w:r w:rsidR="00E23811">
        <w:rPr>
          <w:color w:val="B98FC5"/>
        </w:rPr>
        <w:t xml:space="preserve"> must </w:t>
      </w:r>
      <w:r w:rsidR="00D40380">
        <w:rPr>
          <w:color w:val="B98FC5"/>
        </w:rPr>
        <w:t xml:space="preserve">embody the ingenuity of scientists and historians </w:t>
      </w:r>
      <w:r w:rsidR="00D40380">
        <w:rPr>
          <w:color w:val="E11826"/>
        </w:rPr>
        <w:t>(Branigan, 1988)</w:t>
      </w:r>
      <w:r w:rsidR="005D330A">
        <w:rPr>
          <w:color w:val="E11826"/>
        </w:rPr>
        <w:t xml:space="preserve"> </w:t>
      </w:r>
      <w:r w:rsidR="005D330A">
        <w:rPr>
          <w:color w:val="B98FC5"/>
        </w:rPr>
        <w:t xml:space="preserve">because the discipline </w:t>
      </w:r>
      <w:r w:rsidR="002060B7">
        <w:rPr>
          <w:color w:val="B98FC5"/>
        </w:rPr>
        <w:t>is built</w:t>
      </w:r>
      <w:r w:rsidR="0021608E">
        <w:rPr>
          <w:color w:val="B98FC5"/>
        </w:rPr>
        <w:t xml:space="preserve"> upon</w:t>
      </w:r>
      <w:r w:rsidR="002060B7">
        <w:rPr>
          <w:color w:val="B98FC5"/>
        </w:rPr>
        <w:t xml:space="preserve"> both the </w:t>
      </w:r>
      <w:r w:rsidR="00E92ECA">
        <w:rPr>
          <w:color w:val="B98FC5"/>
        </w:rPr>
        <w:t>humanities</w:t>
      </w:r>
      <w:r w:rsidR="002060B7">
        <w:rPr>
          <w:color w:val="B98FC5"/>
        </w:rPr>
        <w:t xml:space="preserve"> and the</w:t>
      </w:r>
      <w:r w:rsidR="0021608E">
        <w:rPr>
          <w:color w:val="B98FC5"/>
        </w:rPr>
        <w:t xml:space="preserve"> sciences</w:t>
      </w:r>
      <w:r w:rsidR="007D4057">
        <w:rPr>
          <w:color w:val="B98FC5"/>
        </w:rPr>
        <w:t xml:space="preserve"> and </w:t>
      </w:r>
      <w:r w:rsidR="00E92ECA">
        <w:rPr>
          <w:color w:val="B98FC5"/>
        </w:rPr>
        <w:t xml:space="preserve">continues to </w:t>
      </w:r>
      <w:r w:rsidR="007D4057">
        <w:rPr>
          <w:color w:val="B98FC5"/>
        </w:rPr>
        <w:t xml:space="preserve">grow with the advancements made </w:t>
      </w:r>
      <w:r w:rsidR="00E92ECA">
        <w:rPr>
          <w:color w:val="B98FC5"/>
        </w:rPr>
        <w:t>in scientific te</w:t>
      </w:r>
      <w:r w:rsidR="00115A9D">
        <w:rPr>
          <w:color w:val="B98FC5"/>
        </w:rPr>
        <w:t>chnology</w:t>
      </w:r>
      <w:r w:rsidR="0021608E">
        <w:rPr>
          <w:color w:val="B98FC5"/>
        </w:rPr>
        <w:t>.</w:t>
      </w:r>
      <w:r w:rsidR="002060B7">
        <w:rPr>
          <w:color w:val="B98FC5"/>
        </w:rPr>
        <w:t xml:space="preserve"> </w:t>
      </w:r>
    </w:p>
    <w:p w14:paraId="16FFD439" w14:textId="411C6E36" w:rsidR="003E67EA" w:rsidRDefault="003E67EA" w:rsidP="005F0C6C">
      <w:pPr>
        <w:rPr>
          <w:color w:val="45B0E1" w:themeColor="accent1" w:themeTint="99"/>
        </w:rPr>
      </w:pPr>
    </w:p>
    <w:p w14:paraId="612E3F4D" w14:textId="69FE05E9" w:rsidR="00720A58" w:rsidRDefault="00754C89" w:rsidP="0013444C">
      <w:pPr>
        <w:rPr>
          <w:color w:val="E11826"/>
        </w:rPr>
      </w:pPr>
      <w:r>
        <w:rPr>
          <w:color w:val="45B0E1" w:themeColor="accent1" w:themeTint="99"/>
        </w:rPr>
        <w:t>Advancements in s</w:t>
      </w:r>
      <w:r w:rsidR="007B30ED">
        <w:rPr>
          <w:color w:val="45B0E1" w:themeColor="accent1" w:themeTint="99"/>
        </w:rPr>
        <w:t>cientific technology has shape</w:t>
      </w:r>
      <w:r w:rsidR="002A46A9">
        <w:rPr>
          <w:color w:val="45B0E1" w:themeColor="accent1" w:themeTint="99"/>
        </w:rPr>
        <w:t>d archaeology into the discipline it is t</w:t>
      </w:r>
      <w:r w:rsidR="00EC58E2">
        <w:rPr>
          <w:color w:val="45B0E1" w:themeColor="accent1" w:themeTint="99"/>
        </w:rPr>
        <w:t>oday. The introduction of</w:t>
      </w:r>
      <w:r w:rsidR="00D14FC4">
        <w:rPr>
          <w:color w:val="45B0E1" w:themeColor="accent1" w:themeTint="99"/>
        </w:rPr>
        <w:t xml:space="preserve"> ra</w:t>
      </w:r>
      <w:r w:rsidR="007632D0">
        <w:rPr>
          <w:color w:val="45B0E1" w:themeColor="accent1" w:themeTint="99"/>
        </w:rPr>
        <w:t>diocarbon dating</w:t>
      </w:r>
      <w:r w:rsidR="00083FEA">
        <w:rPr>
          <w:color w:val="45B0E1" w:themeColor="accent1" w:themeTint="99"/>
        </w:rPr>
        <w:t>, geographical information systems</w:t>
      </w:r>
      <w:r w:rsidR="007632D0">
        <w:rPr>
          <w:color w:val="45B0E1" w:themeColor="accent1" w:themeTint="99"/>
        </w:rPr>
        <w:t xml:space="preserve"> and the inclusion of geophysics</w:t>
      </w:r>
      <w:r w:rsidR="00F70460">
        <w:rPr>
          <w:color w:val="45B0E1" w:themeColor="accent1" w:themeTint="99"/>
        </w:rPr>
        <w:t xml:space="preserve"> has and will continue to </w:t>
      </w:r>
      <w:bookmarkStart w:id="12" w:name="_Int_Mo1QkpY2"/>
      <w:r w:rsidR="00CE35AC">
        <w:rPr>
          <w:color w:val="45B0E1" w:themeColor="accent1" w:themeTint="99"/>
        </w:rPr>
        <w:t>impact</w:t>
      </w:r>
      <w:bookmarkEnd w:id="12"/>
      <w:r w:rsidR="00CE35AC">
        <w:rPr>
          <w:color w:val="45B0E1" w:themeColor="accent1" w:themeTint="99"/>
        </w:rPr>
        <w:t xml:space="preserve"> archaeology.</w:t>
      </w:r>
      <w:r w:rsidR="00CE35AC" w:rsidRPr="00CE35AC">
        <w:rPr>
          <w:color w:val="45B0E1" w:themeColor="accent1" w:themeTint="99"/>
        </w:rPr>
        <w:t xml:space="preserve"> </w:t>
      </w:r>
      <w:r w:rsidR="00CE35AC">
        <w:rPr>
          <w:color w:val="45B0E1" w:themeColor="accent1" w:themeTint="99"/>
        </w:rPr>
        <w:t>Geophysics has</w:t>
      </w:r>
      <w:r w:rsidR="00720A58">
        <w:rPr>
          <w:color w:val="45B0E1" w:themeColor="accent1" w:themeTint="99"/>
        </w:rPr>
        <w:t xml:space="preserve"> played</w:t>
      </w:r>
      <w:r w:rsidR="00CE35AC">
        <w:rPr>
          <w:color w:val="45B0E1" w:themeColor="accent1" w:themeTint="99"/>
        </w:rPr>
        <w:t xml:space="preserve"> a vital role in the development of Archaeology </w:t>
      </w:r>
      <w:r w:rsidR="00CE35AC">
        <w:rPr>
          <w:color w:val="E11826"/>
        </w:rPr>
        <w:t>(Conyers</w:t>
      </w:r>
      <w:r w:rsidR="00190D13">
        <w:rPr>
          <w:color w:val="E11826"/>
        </w:rPr>
        <w:t xml:space="preserve"> and Leckebusch</w:t>
      </w:r>
      <w:r w:rsidR="00CE35AC">
        <w:rPr>
          <w:color w:val="E11826"/>
        </w:rPr>
        <w:t>,</w:t>
      </w:r>
      <w:r w:rsidR="00190D13">
        <w:rPr>
          <w:color w:val="E11826"/>
        </w:rPr>
        <w:t xml:space="preserve"> </w:t>
      </w:r>
      <w:r w:rsidR="00946C59">
        <w:rPr>
          <w:color w:val="E11826"/>
        </w:rPr>
        <w:t>2010</w:t>
      </w:r>
      <w:r w:rsidR="00CE35AC">
        <w:rPr>
          <w:color w:val="E11826"/>
        </w:rPr>
        <w:t>)</w:t>
      </w:r>
      <w:r w:rsidR="00CE35AC">
        <w:rPr>
          <w:color w:val="45B0E1" w:themeColor="accent1" w:themeTint="99"/>
        </w:rPr>
        <w:t xml:space="preserve"> and Geographic Information systems (GIS) have </w:t>
      </w:r>
      <w:bookmarkStart w:id="13" w:name="_Int_vbj5SNy7"/>
      <w:r w:rsidR="00CE35AC">
        <w:rPr>
          <w:color w:val="45B0E1" w:themeColor="accent1" w:themeTint="99"/>
        </w:rPr>
        <w:t>been described</w:t>
      </w:r>
      <w:bookmarkEnd w:id="13"/>
      <w:r w:rsidR="00CE35AC">
        <w:rPr>
          <w:color w:val="45B0E1" w:themeColor="accent1" w:themeTint="99"/>
        </w:rPr>
        <w:t xml:space="preserve"> as the most important archaeological advancement since carbon dating </w:t>
      </w:r>
      <w:r w:rsidR="00CE35AC">
        <w:rPr>
          <w:color w:val="E11826"/>
        </w:rPr>
        <w:t>(</w:t>
      </w:r>
      <w:r w:rsidR="00B10ADC">
        <w:rPr>
          <w:color w:val="E11826"/>
        </w:rPr>
        <w:t>Dell’Unto and Landeschi</w:t>
      </w:r>
      <w:r w:rsidR="00CE35AC">
        <w:rPr>
          <w:color w:val="E11826"/>
        </w:rPr>
        <w:t xml:space="preserve">, </w:t>
      </w:r>
      <w:r w:rsidR="0044258A">
        <w:rPr>
          <w:color w:val="E11826"/>
        </w:rPr>
        <w:t>2022</w:t>
      </w:r>
      <w:r w:rsidR="00CE35AC">
        <w:rPr>
          <w:color w:val="E11826"/>
        </w:rPr>
        <w:t>).</w:t>
      </w:r>
    </w:p>
    <w:p w14:paraId="6E596B3E" w14:textId="77777777" w:rsidR="00720A58" w:rsidRDefault="00CE35AC" w:rsidP="0013444C">
      <w:pPr>
        <w:rPr>
          <w:color w:val="45B0E1" w:themeColor="accent1" w:themeTint="99"/>
        </w:rPr>
      </w:pPr>
      <w:r>
        <w:rPr>
          <w:color w:val="45B0E1" w:themeColor="accent1" w:themeTint="99"/>
        </w:rPr>
        <w:t xml:space="preserve"> </w:t>
      </w:r>
    </w:p>
    <w:p w14:paraId="11345305" w14:textId="3CC84829" w:rsidR="007B0500" w:rsidRDefault="00CE35AC" w:rsidP="0013444C">
      <w:pPr>
        <w:rPr>
          <w:color w:val="45B0E1" w:themeColor="accent1" w:themeTint="99"/>
          <w:lang w:val="cy-GB"/>
        </w:rPr>
      </w:pPr>
      <w:r>
        <w:rPr>
          <w:color w:val="45B0E1" w:themeColor="accent1" w:themeTint="99"/>
        </w:rPr>
        <w:lastRenderedPageBreak/>
        <w:t>Geophysics is a</w:t>
      </w:r>
      <w:r w:rsidR="00D07BF1">
        <w:rPr>
          <w:color w:val="45B0E1" w:themeColor="accent1" w:themeTint="99"/>
        </w:rPr>
        <w:t xml:space="preserve">n </w:t>
      </w:r>
      <w:r w:rsidR="003E58F3">
        <w:rPr>
          <w:color w:val="45B0E1" w:themeColor="accent1" w:themeTint="99"/>
        </w:rPr>
        <w:t>a</w:t>
      </w:r>
      <w:r w:rsidR="00D07BF1">
        <w:rPr>
          <w:color w:val="45B0E1" w:themeColor="accent1" w:themeTint="99"/>
        </w:rPr>
        <w:t>rea</w:t>
      </w:r>
      <w:r w:rsidR="003E58F3">
        <w:rPr>
          <w:color w:val="45B0E1" w:themeColor="accent1" w:themeTint="99"/>
        </w:rPr>
        <w:t xml:space="preserve"> of</w:t>
      </w:r>
      <w:r>
        <w:rPr>
          <w:color w:val="45B0E1" w:themeColor="accent1" w:themeTint="99"/>
        </w:rPr>
        <w:t xml:space="preserve"> </w:t>
      </w:r>
      <w:r w:rsidR="003E58F3">
        <w:rPr>
          <w:color w:val="45B0E1" w:themeColor="accent1" w:themeTint="99"/>
        </w:rPr>
        <w:t>study</w:t>
      </w:r>
      <w:r>
        <w:rPr>
          <w:color w:val="45B0E1" w:themeColor="accent1" w:themeTint="99"/>
        </w:rPr>
        <w:t xml:space="preserve"> rooted in th</w:t>
      </w:r>
      <w:r w:rsidR="00A04CF3">
        <w:rPr>
          <w:color w:val="45B0E1" w:themeColor="accent1" w:themeTint="99"/>
        </w:rPr>
        <w:t xml:space="preserve">e </w:t>
      </w:r>
      <w:r>
        <w:rPr>
          <w:color w:val="45B0E1" w:themeColor="accent1" w:themeTint="99"/>
        </w:rPr>
        <w:t xml:space="preserve">natural sciences </w:t>
      </w:r>
      <w:r>
        <w:rPr>
          <w:color w:val="E11826"/>
        </w:rPr>
        <w:t>(Conyers</w:t>
      </w:r>
      <w:r w:rsidR="00946C59">
        <w:rPr>
          <w:color w:val="E11826"/>
        </w:rPr>
        <w:t xml:space="preserve"> and </w:t>
      </w:r>
      <w:r w:rsidR="00EF27F1">
        <w:rPr>
          <w:color w:val="E11826"/>
        </w:rPr>
        <w:t>Leckebusch</w:t>
      </w:r>
      <w:r w:rsidR="00946C59">
        <w:rPr>
          <w:color w:val="E11826"/>
        </w:rPr>
        <w:t>,</w:t>
      </w:r>
      <w:r w:rsidR="00A04CF3">
        <w:rPr>
          <w:color w:val="E11826"/>
        </w:rPr>
        <w:t xml:space="preserve"> </w:t>
      </w:r>
      <w:r w:rsidR="00EF27F1">
        <w:rPr>
          <w:color w:val="E11826"/>
        </w:rPr>
        <w:t>2010</w:t>
      </w:r>
      <w:r>
        <w:rPr>
          <w:color w:val="E11826"/>
        </w:rPr>
        <w:t>)</w:t>
      </w:r>
      <w:r>
        <w:rPr>
          <w:color w:val="45B0E1" w:themeColor="accent1" w:themeTint="99"/>
        </w:rPr>
        <w:t xml:space="preserve">, it </w:t>
      </w:r>
      <w:bookmarkStart w:id="14" w:name="_Int_esEnuzs6"/>
      <w:r>
        <w:rPr>
          <w:color w:val="45B0E1" w:themeColor="accent1" w:themeTint="99"/>
        </w:rPr>
        <w:t>is used</w:t>
      </w:r>
      <w:bookmarkEnd w:id="14"/>
      <w:r>
        <w:rPr>
          <w:color w:val="45B0E1" w:themeColor="accent1" w:themeTint="99"/>
        </w:rPr>
        <w:t xml:space="preserve"> extensively in the </w:t>
      </w:r>
      <w:r w:rsidR="007B0500">
        <w:rPr>
          <w:color w:val="45B0E1" w:themeColor="accent1" w:themeTint="99"/>
        </w:rPr>
        <w:t>a</w:t>
      </w:r>
      <w:r>
        <w:rPr>
          <w:color w:val="45B0E1" w:themeColor="accent1" w:themeTint="99"/>
        </w:rPr>
        <w:t>rchaeological field</w:t>
      </w:r>
      <w:r w:rsidR="00551962">
        <w:rPr>
          <w:color w:val="45B0E1" w:themeColor="accent1" w:themeTint="99"/>
        </w:rPr>
        <w:t xml:space="preserve"> </w:t>
      </w:r>
      <w:r w:rsidR="00212D66">
        <w:rPr>
          <w:color w:val="45B0E1" w:themeColor="accent1" w:themeTint="99"/>
        </w:rPr>
        <w:t>quickly becoming an essential tool</w:t>
      </w:r>
      <w:r>
        <w:rPr>
          <w:color w:val="45B0E1" w:themeColor="accent1" w:themeTint="99"/>
        </w:rPr>
        <w:t>.</w:t>
      </w:r>
      <w:r w:rsidR="00C57D9C">
        <w:rPr>
          <w:color w:val="45B0E1" w:themeColor="accent1" w:themeTint="99"/>
        </w:rPr>
        <w:t xml:space="preserve"> However early on </w:t>
      </w:r>
      <w:r w:rsidR="00881030">
        <w:rPr>
          <w:color w:val="45B0E1" w:themeColor="accent1" w:themeTint="99"/>
        </w:rPr>
        <w:t>there were</w:t>
      </w:r>
      <w:r w:rsidR="001A43E3" w:rsidRPr="001A43E3">
        <w:rPr>
          <w:color w:val="45B0E1" w:themeColor="accent1" w:themeTint="99"/>
          <w:lang w:val="cy-GB"/>
        </w:rPr>
        <w:t xml:space="preserve"> </w:t>
      </w:r>
      <w:r w:rsidR="001A43E3" w:rsidRPr="00C5655E">
        <w:rPr>
          <w:color w:val="45B0E1" w:themeColor="accent1" w:themeTint="99"/>
          <w:lang w:val="cy-GB"/>
        </w:rPr>
        <w:t>some negative s</w:t>
      </w:r>
      <w:r w:rsidR="00CD0DA9">
        <w:rPr>
          <w:color w:val="45B0E1" w:themeColor="accent1" w:themeTint="99"/>
          <w:lang w:val="cy-GB"/>
        </w:rPr>
        <w:t>urveys</w:t>
      </w:r>
      <w:r w:rsidR="001A43E3" w:rsidRPr="00C5655E">
        <w:rPr>
          <w:color w:val="45B0E1" w:themeColor="accent1" w:themeTint="99"/>
          <w:lang w:val="cy-GB"/>
        </w:rPr>
        <w:t xml:space="preserve"> where archaeologists were told by geophysics that there was something </w:t>
      </w:r>
      <w:r w:rsidR="00C46FD9">
        <w:rPr>
          <w:color w:val="45B0E1" w:themeColor="accent1" w:themeTint="99"/>
          <w:lang w:val="cy-GB"/>
        </w:rPr>
        <w:t xml:space="preserve">of </w:t>
      </w:r>
      <w:r w:rsidR="00520F97">
        <w:rPr>
          <w:color w:val="45B0E1" w:themeColor="accent1" w:themeTint="99"/>
          <w:lang w:val="cy-GB"/>
        </w:rPr>
        <w:t xml:space="preserve">archeaological value </w:t>
      </w:r>
      <w:r w:rsidR="00A44A38">
        <w:rPr>
          <w:color w:val="45B0E1" w:themeColor="accent1" w:themeTint="99"/>
          <w:lang w:val="cy-GB"/>
        </w:rPr>
        <w:t xml:space="preserve">on a site </w:t>
      </w:r>
      <w:r w:rsidR="001A43E3" w:rsidRPr="00C5655E">
        <w:rPr>
          <w:color w:val="45B0E1" w:themeColor="accent1" w:themeTint="99"/>
          <w:lang w:val="cy-GB"/>
        </w:rPr>
        <w:t xml:space="preserve">and </w:t>
      </w:r>
      <w:r w:rsidR="00A44A38">
        <w:rPr>
          <w:color w:val="45B0E1" w:themeColor="accent1" w:themeTint="99"/>
          <w:lang w:val="cy-GB"/>
        </w:rPr>
        <w:t>when archaeologist</w:t>
      </w:r>
      <w:r w:rsidR="00C46FD9">
        <w:rPr>
          <w:color w:val="45B0E1" w:themeColor="accent1" w:themeTint="99"/>
          <w:lang w:val="cy-GB"/>
        </w:rPr>
        <w:t>s</w:t>
      </w:r>
      <w:r w:rsidR="00A44A38">
        <w:rPr>
          <w:color w:val="45B0E1" w:themeColor="accent1" w:themeTint="99"/>
          <w:lang w:val="cy-GB"/>
        </w:rPr>
        <w:t xml:space="preserve"> </w:t>
      </w:r>
      <w:r w:rsidR="00CD3AE2">
        <w:rPr>
          <w:color w:val="45B0E1" w:themeColor="accent1" w:themeTint="99"/>
          <w:lang w:val="cy-GB"/>
        </w:rPr>
        <w:t>excavated</w:t>
      </w:r>
      <w:r w:rsidR="006E406A">
        <w:rPr>
          <w:color w:val="45B0E1" w:themeColor="accent1" w:themeTint="99"/>
          <w:lang w:val="cy-GB"/>
        </w:rPr>
        <w:t>,</w:t>
      </w:r>
      <w:r w:rsidR="00CD3AE2">
        <w:rPr>
          <w:color w:val="45B0E1" w:themeColor="accent1" w:themeTint="99"/>
          <w:lang w:val="cy-GB"/>
        </w:rPr>
        <w:t xml:space="preserve"> there</w:t>
      </w:r>
      <w:r w:rsidR="001A43E3" w:rsidRPr="00C5655E">
        <w:rPr>
          <w:color w:val="45B0E1" w:themeColor="accent1" w:themeTint="99"/>
          <w:lang w:val="cy-GB"/>
        </w:rPr>
        <w:t xml:space="preserve"> was</w:t>
      </w:r>
      <w:r w:rsidR="00CD3AE2">
        <w:rPr>
          <w:color w:val="45B0E1" w:themeColor="accent1" w:themeTint="99"/>
          <w:lang w:val="cy-GB"/>
        </w:rPr>
        <w:t xml:space="preserve"> not</w:t>
      </w:r>
      <w:r w:rsidR="00C46FD9">
        <w:rPr>
          <w:color w:val="45B0E1" w:themeColor="accent1" w:themeTint="99"/>
          <w:lang w:val="cy-GB"/>
        </w:rPr>
        <w:t xml:space="preserve">, </w:t>
      </w:r>
      <w:r w:rsidR="00CD0DA9">
        <w:rPr>
          <w:color w:val="45B0E1" w:themeColor="accent1" w:themeTint="99"/>
          <w:lang w:val="cy-GB"/>
        </w:rPr>
        <w:t xml:space="preserve">and </w:t>
      </w:r>
      <w:r w:rsidR="001A43E3" w:rsidRPr="00C5655E">
        <w:rPr>
          <w:color w:val="45B0E1" w:themeColor="accent1" w:themeTint="99"/>
          <w:lang w:val="cy-GB"/>
        </w:rPr>
        <w:t xml:space="preserve">so </w:t>
      </w:r>
      <w:r w:rsidR="0080632C">
        <w:rPr>
          <w:color w:val="45B0E1" w:themeColor="accent1" w:themeTint="99"/>
          <w:lang w:val="cy-GB"/>
        </w:rPr>
        <w:t xml:space="preserve">in some circles </w:t>
      </w:r>
      <w:r w:rsidR="001A43E3" w:rsidRPr="00C5655E">
        <w:rPr>
          <w:color w:val="45B0E1" w:themeColor="accent1" w:themeTint="99"/>
          <w:lang w:val="cy-GB"/>
        </w:rPr>
        <w:t>that had a negative impact</w:t>
      </w:r>
      <w:r w:rsidR="0080632C">
        <w:rPr>
          <w:color w:val="45B0E1" w:themeColor="accent1" w:themeTint="99"/>
          <w:lang w:val="cy-GB"/>
        </w:rPr>
        <w:t xml:space="preserve"> on </w:t>
      </w:r>
      <w:r w:rsidR="004A28D6">
        <w:rPr>
          <w:color w:val="45B0E1" w:themeColor="accent1" w:themeTint="99"/>
          <w:lang w:val="cy-GB"/>
        </w:rPr>
        <w:t>geophysics as a whole</w:t>
      </w:r>
      <w:r w:rsidR="006E406A">
        <w:rPr>
          <w:color w:val="45B0E1" w:themeColor="accent1" w:themeTint="99"/>
          <w:lang w:val="cy-GB"/>
        </w:rPr>
        <w:t xml:space="preserve"> </w:t>
      </w:r>
      <w:r w:rsidR="00C76435">
        <w:rPr>
          <w:color w:val="E11826"/>
          <w:lang w:val="cy-GB"/>
        </w:rPr>
        <w:t>(Conyers and Leckebusch, 2010)</w:t>
      </w:r>
      <w:r w:rsidR="004A28D6">
        <w:rPr>
          <w:color w:val="45B0E1" w:themeColor="accent1" w:themeTint="99"/>
          <w:lang w:val="cy-GB"/>
        </w:rPr>
        <w:t xml:space="preserve">. These </w:t>
      </w:r>
      <w:r w:rsidR="00021EAE">
        <w:rPr>
          <w:color w:val="45B0E1" w:themeColor="accent1" w:themeTint="99"/>
          <w:lang w:val="cy-GB"/>
        </w:rPr>
        <w:t xml:space="preserve">failures </w:t>
      </w:r>
      <w:r w:rsidR="00F72134">
        <w:rPr>
          <w:color w:val="45B0E1" w:themeColor="accent1" w:themeTint="99"/>
          <w:lang w:val="cy-GB"/>
        </w:rPr>
        <w:t xml:space="preserve">were often pushed to the side </w:t>
      </w:r>
      <w:r w:rsidR="0056359B">
        <w:rPr>
          <w:color w:val="45B0E1" w:themeColor="accent1" w:themeTint="99"/>
          <w:lang w:val="cy-GB"/>
        </w:rPr>
        <w:t xml:space="preserve">because of its success as </w:t>
      </w:r>
      <w:r w:rsidR="006E406A">
        <w:rPr>
          <w:color w:val="45B0E1" w:themeColor="accent1" w:themeTint="99"/>
          <w:lang w:val="cy-GB"/>
        </w:rPr>
        <w:t xml:space="preserve">a </w:t>
      </w:r>
      <w:r w:rsidR="0056359B">
        <w:rPr>
          <w:color w:val="45B0E1" w:themeColor="accent1" w:themeTint="99"/>
          <w:lang w:val="cy-GB"/>
        </w:rPr>
        <w:t>pro</w:t>
      </w:r>
      <w:r w:rsidR="001851C3">
        <w:rPr>
          <w:color w:val="45B0E1" w:themeColor="accent1" w:themeTint="99"/>
          <w:lang w:val="cy-GB"/>
        </w:rPr>
        <w:t>spection tool</w:t>
      </w:r>
      <w:r w:rsidR="00B502F7">
        <w:rPr>
          <w:color w:val="45B0E1" w:themeColor="accent1" w:themeTint="99"/>
          <w:lang w:val="cy-GB"/>
        </w:rPr>
        <w:t>,</w:t>
      </w:r>
      <w:r w:rsidR="00911AE7">
        <w:rPr>
          <w:color w:val="45B0E1" w:themeColor="accent1" w:themeTint="99"/>
        </w:rPr>
        <w:t xml:space="preserve"> </w:t>
      </w:r>
      <w:r w:rsidR="00563C6A">
        <w:rPr>
          <w:color w:val="45B0E1" w:themeColor="accent1" w:themeTint="99"/>
          <w:lang w:val="cy-GB"/>
        </w:rPr>
        <w:t>geophysic</w:t>
      </w:r>
      <w:r w:rsidR="00CB3303" w:rsidRPr="00C5655E">
        <w:rPr>
          <w:color w:val="45B0E1" w:themeColor="accent1" w:themeTint="99"/>
          <w:lang w:val="cy-GB"/>
        </w:rPr>
        <w:t xml:space="preserve"> </w:t>
      </w:r>
      <w:r w:rsidR="00911AE7">
        <w:rPr>
          <w:color w:val="45B0E1" w:themeColor="accent1" w:themeTint="99"/>
          <w:lang w:val="cy-GB"/>
        </w:rPr>
        <w:t>is</w:t>
      </w:r>
      <w:r w:rsidR="00CB3303" w:rsidRPr="00C5655E">
        <w:rPr>
          <w:color w:val="45B0E1" w:themeColor="accent1" w:themeTint="99"/>
          <w:lang w:val="cy-GB"/>
        </w:rPr>
        <w:t xml:space="preserve"> vital to archaeology </w:t>
      </w:r>
      <w:r w:rsidR="00911AE7">
        <w:rPr>
          <w:color w:val="45B0E1" w:themeColor="accent1" w:themeTint="99"/>
          <w:lang w:val="cy-GB"/>
        </w:rPr>
        <w:t>because</w:t>
      </w:r>
      <w:r w:rsidR="00CB3303" w:rsidRPr="00C5655E">
        <w:rPr>
          <w:color w:val="45B0E1" w:themeColor="accent1" w:themeTint="99"/>
          <w:lang w:val="cy-GB"/>
        </w:rPr>
        <w:t xml:space="preserve"> it </w:t>
      </w:r>
      <w:r w:rsidR="00114728">
        <w:rPr>
          <w:color w:val="45B0E1" w:themeColor="accent1" w:themeTint="99"/>
          <w:lang w:val="cy-GB"/>
        </w:rPr>
        <w:t xml:space="preserve">enbles archaeologists </w:t>
      </w:r>
      <w:r w:rsidR="00CB3303" w:rsidRPr="00C5655E">
        <w:rPr>
          <w:color w:val="45B0E1" w:themeColor="accent1" w:themeTint="99"/>
          <w:lang w:val="cy-GB"/>
        </w:rPr>
        <w:t xml:space="preserve">to </w:t>
      </w:r>
      <w:r w:rsidR="00057EFA">
        <w:rPr>
          <w:color w:val="45B0E1" w:themeColor="accent1" w:themeTint="99"/>
          <w:lang w:val="cy-GB"/>
        </w:rPr>
        <w:t xml:space="preserve">place limits </w:t>
      </w:r>
      <w:r w:rsidR="00941ECF">
        <w:rPr>
          <w:color w:val="45B0E1" w:themeColor="accent1" w:themeTint="99"/>
          <w:lang w:val="cy-GB"/>
        </w:rPr>
        <w:t>on a</w:t>
      </w:r>
      <w:r w:rsidR="00654971">
        <w:rPr>
          <w:color w:val="45B0E1" w:themeColor="accent1" w:themeTint="99"/>
          <w:lang w:val="cy-GB"/>
        </w:rPr>
        <w:t xml:space="preserve">n </w:t>
      </w:r>
      <w:r w:rsidR="00941ECF">
        <w:rPr>
          <w:color w:val="45B0E1" w:themeColor="accent1" w:themeTint="99"/>
          <w:lang w:val="cy-GB"/>
        </w:rPr>
        <w:t xml:space="preserve">area of </w:t>
      </w:r>
      <w:r w:rsidR="00057EFA">
        <w:rPr>
          <w:color w:val="45B0E1" w:themeColor="accent1" w:themeTint="99"/>
          <w:lang w:val="cy-GB"/>
        </w:rPr>
        <w:t>excavat</w:t>
      </w:r>
      <w:r w:rsidR="005D5A1B">
        <w:rPr>
          <w:color w:val="45B0E1" w:themeColor="accent1" w:themeTint="99"/>
          <w:lang w:val="cy-GB"/>
        </w:rPr>
        <w:t>ion. Some believe g</w:t>
      </w:r>
      <w:r w:rsidR="00CB3303" w:rsidRPr="00C5655E">
        <w:rPr>
          <w:color w:val="45B0E1" w:themeColor="accent1" w:themeTint="99"/>
          <w:lang w:val="cy-GB"/>
        </w:rPr>
        <w:t>eophysics should be used more in the archaeological field</w:t>
      </w:r>
      <w:r w:rsidR="000236E8">
        <w:rPr>
          <w:color w:val="45B0E1" w:themeColor="accent1" w:themeTint="99"/>
          <w:lang w:val="cy-GB"/>
        </w:rPr>
        <w:t>.</w:t>
      </w:r>
      <w:r w:rsidR="00654971">
        <w:rPr>
          <w:color w:val="45B0E1" w:themeColor="accent1" w:themeTint="99"/>
          <w:lang w:val="cy-GB"/>
        </w:rPr>
        <w:t xml:space="preserve"> </w:t>
      </w:r>
      <w:r w:rsidR="000236E8">
        <w:rPr>
          <w:color w:val="45B0E1" w:themeColor="accent1" w:themeTint="99"/>
          <w:lang w:val="cy-GB"/>
        </w:rPr>
        <w:t>Ground</w:t>
      </w:r>
      <w:r w:rsidR="00CB3303" w:rsidRPr="00C5655E">
        <w:rPr>
          <w:color w:val="45B0E1" w:themeColor="accent1" w:themeTint="99"/>
          <w:lang w:val="cy-GB"/>
        </w:rPr>
        <w:t xml:space="preserve"> penetrating radar</w:t>
      </w:r>
      <w:r w:rsidR="00EE459B">
        <w:rPr>
          <w:color w:val="45B0E1" w:themeColor="accent1" w:themeTint="99"/>
          <w:lang w:val="cy-GB"/>
        </w:rPr>
        <w:t xml:space="preserve"> (GPR)</w:t>
      </w:r>
      <w:r w:rsidR="00CB3303" w:rsidRPr="00C5655E">
        <w:rPr>
          <w:color w:val="45B0E1" w:themeColor="accent1" w:themeTint="99"/>
          <w:lang w:val="cy-GB"/>
        </w:rPr>
        <w:t xml:space="preserve"> is used </w:t>
      </w:r>
      <w:r w:rsidR="000A1B8F">
        <w:rPr>
          <w:color w:val="45B0E1" w:themeColor="accent1" w:themeTint="99"/>
          <w:lang w:val="cy-GB"/>
        </w:rPr>
        <w:t xml:space="preserve">fequently </w:t>
      </w:r>
      <w:r w:rsidR="00CB3303" w:rsidRPr="00C5655E">
        <w:rPr>
          <w:color w:val="45B0E1" w:themeColor="accent1" w:themeTint="99"/>
          <w:lang w:val="cy-GB"/>
        </w:rPr>
        <w:t xml:space="preserve">and </w:t>
      </w:r>
      <w:r w:rsidR="00EE459B">
        <w:rPr>
          <w:color w:val="45B0E1" w:themeColor="accent1" w:themeTint="99"/>
          <w:lang w:val="cy-GB"/>
        </w:rPr>
        <w:t>this was</w:t>
      </w:r>
      <w:r w:rsidR="00CB3303" w:rsidRPr="00C5655E">
        <w:rPr>
          <w:color w:val="45B0E1" w:themeColor="accent1" w:themeTint="99"/>
          <w:lang w:val="cy-GB"/>
        </w:rPr>
        <w:t xml:space="preserve"> made possible </w:t>
      </w:r>
      <w:r w:rsidR="006F2AB4">
        <w:rPr>
          <w:color w:val="45B0E1" w:themeColor="accent1" w:themeTint="99"/>
          <w:lang w:val="cy-GB"/>
        </w:rPr>
        <w:t>due to</w:t>
      </w:r>
      <w:r w:rsidR="00CB3303" w:rsidRPr="00C5655E">
        <w:rPr>
          <w:color w:val="45B0E1" w:themeColor="accent1" w:themeTint="99"/>
          <w:lang w:val="cy-GB"/>
        </w:rPr>
        <w:t xml:space="preserve"> the increase</w:t>
      </w:r>
      <w:r w:rsidR="00255D73">
        <w:rPr>
          <w:color w:val="45B0E1" w:themeColor="accent1" w:themeTint="99"/>
          <w:lang w:val="cy-GB"/>
        </w:rPr>
        <w:t>d capacity for</w:t>
      </w:r>
      <w:r w:rsidR="00CB3303" w:rsidRPr="00C5655E">
        <w:rPr>
          <w:color w:val="45B0E1" w:themeColor="accent1" w:themeTint="99"/>
          <w:lang w:val="cy-GB"/>
        </w:rPr>
        <w:t xml:space="preserve"> data collection</w:t>
      </w:r>
      <w:r w:rsidR="002B21E4">
        <w:rPr>
          <w:color w:val="45B0E1" w:themeColor="accent1" w:themeTint="99"/>
          <w:lang w:val="cy-GB"/>
        </w:rPr>
        <w:t xml:space="preserve"> and </w:t>
      </w:r>
      <w:r w:rsidR="00153E6F">
        <w:rPr>
          <w:color w:val="45B0E1" w:themeColor="accent1" w:themeTint="99"/>
          <w:lang w:val="cy-GB"/>
        </w:rPr>
        <w:t xml:space="preserve">ability to store </w:t>
      </w:r>
      <w:r w:rsidR="00F040A7">
        <w:rPr>
          <w:color w:val="45B0E1" w:themeColor="accent1" w:themeTint="99"/>
          <w:lang w:val="cy-GB"/>
        </w:rPr>
        <w:t>information digitally</w:t>
      </w:r>
      <w:r w:rsidR="005E53B6">
        <w:rPr>
          <w:color w:val="45B0E1" w:themeColor="accent1" w:themeTint="99"/>
          <w:lang w:val="cy-GB"/>
        </w:rPr>
        <w:t xml:space="preserve"> </w:t>
      </w:r>
      <w:r w:rsidR="00BF26CB">
        <w:rPr>
          <w:color w:val="E11826"/>
          <w:lang w:val="cy-GB"/>
        </w:rPr>
        <w:t>(Conyers and Leckebusch, 2010)</w:t>
      </w:r>
      <w:r w:rsidR="00255D73">
        <w:rPr>
          <w:color w:val="45B0E1" w:themeColor="accent1" w:themeTint="99"/>
          <w:lang w:val="cy-GB"/>
        </w:rPr>
        <w:t>.</w:t>
      </w:r>
      <w:r w:rsidR="007E3067">
        <w:rPr>
          <w:color w:val="45B0E1" w:themeColor="accent1" w:themeTint="99"/>
          <w:lang w:val="cy-GB"/>
        </w:rPr>
        <w:t xml:space="preserve"> </w:t>
      </w:r>
      <w:r w:rsidR="00CB3303" w:rsidRPr="00C5655E">
        <w:rPr>
          <w:color w:val="45B0E1" w:themeColor="accent1" w:themeTint="99"/>
          <w:lang w:val="cy-GB"/>
        </w:rPr>
        <w:t xml:space="preserve"> </w:t>
      </w:r>
      <w:r w:rsidR="00F040A7">
        <w:rPr>
          <w:color w:val="45B0E1" w:themeColor="accent1" w:themeTint="99"/>
          <w:lang w:val="cy-GB"/>
        </w:rPr>
        <w:t>Geo</w:t>
      </w:r>
      <w:r w:rsidR="00DD512A">
        <w:rPr>
          <w:color w:val="45B0E1" w:themeColor="accent1" w:themeTint="99"/>
          <w:lang w:val="cy-GB"/>
        </w:rPr>
        <w:t>physics is</w:t>
      </w:r>
      <w:r w:rsidR="00C960F0">
        <w:rPr>
          <w:color w:val="45B0E1" w:themeColor="accent1" w:themeTint="99"/>
          <w:lang w:val="cy-GB"/>
        </w:rPr>
        <w:t xml:space="preserve"> ke</w:t>
      </w:r>
      <w:r w:rsidR="006A3D06">
        <w:rPr>
          <w:color w:val="45B0E1" w:themeColor="accent1" w:themeTint="99"/>
          <w:lang w:val="cy-GB"/>
        </w:rPr>
        <w:t>y to archeaology as it</w:t>
      </w:r>
      <w:r w:rsidR="00CB3303" w:rsidRPr="00C5655E">
        <w:rPr>
          <w:color w:val="45B0E1" w:themeColor="accent1" w:themeTint="99"/>
          <w:lang w:val="cy-GB"/>
        </w:rPr>
        <w:t xml:space="preserve"> can be used to map sites of interest and </w:t>
      </w:r>
      <w:r w:rsidR="006A3D06">
        <w:rPr>
          <w:color w:val="45B0E1" w:themeColor="accent1" w:themeTint="99"/>
          <w:lang w:val="cy-GB"/>
        </w:rPr>
        <w:t>i</w:t>
      </w:r>
      <w:r w:rsidR="003700F6">
        <w:rPr>
          <w:color w:val="45B0E1" w:themeColor="accent1" w:themeTint="99"/>
          <w:lang w:val="cy-GB"/>
        </w:rPr>
        <w:t>t is</w:t>
      </w:r>
      <w:r w:rsidR="006A3D06">
        <w:rPr>
          <w:color w:val="45B0E1" w:themeColor="accent1" w:themeTint="99"/>
          <w:lang w:val="cy-GB"/>
        </w:rPr>
        <w:t xml:space="preserve"> </w:t>
      </w:r>
      <w:r w:rsidR="003700F6">
        <w:rPr>
          <w:color w:val="45B0E1" w:themeColor="accent1" w:themeTint="99"/>
          <w:lang w:val="cy-GB"/>
        </w:rPr>
        <w:t xml:space="preserve">an </w:t>
      </w:r>
      <w:r w:rsidR="00CB3303" w:rsidRPr="00C5655E">
        <w:rPr>
          <w:color w:val="45B0E1" w:themeColor="accent1" w:themeTint="99"/>
          <w:lang w:val="cy-GB"/>
        </w:rPr>
        <w:t>effective</w:t>
      </w:r>
      <w:r w:rsidR="003700F6">
        <w:rPr>
          <w:color w:val="45B0E1" w:themeColor="accent1" w:themeTint="99"/>
          <w:lang w:val="cy-GB"/>
        </w:rPr>
        <w:t xml:space="preserve"> </w:t>
      </w:r>
      <w:r w:rsidR="007B0500">
        <w:rPr>
          <w:color w:val="45B0E1" w:themeColor="accent1" w:themeTint="99"/>
          <w:lang w:val="cy-GB"/>
        </w:rPr>
        <w:t>non-invasive surveying tool.</w:t>
      </w:r>
    </w:p>
    <w:p w14:paraId="6ADF36F3" w14:textId="77777777" w:rsidR="00DD512A" w:rsidRDefault="00DD512A" w:rsidP="0013444C">
      <w:pPr>
        <w:rPr>
          <w:color w:val="45B0E1" w:themeColor="accent1" w:themeTint="99"/>
          <w:lang w:val="cy-GB"/>
        </w:rPr>
      </w:pPr>
    </w:p>
    <w:p w14:paraId="50E9CD6B" w14:textId="54A82AB6" w:rsidR="0094065D" w:rsidRPr="00925A64" w:rsidRDefault="004B5BD5" w:rsidP="0013444C">
      <w:pPr>
        <w:rPr>
          <w:color w:val="E11826"/>
        </w:rPr>
      </w:pPr>
      <w:r>
        <w:rPr>
          <w:color w:val="45B0E1" w:themeColor="accent1" w:themeTint="99"/>
          <w:lang w:val="cy-GB"/>
        </w:rPr>
        <w:t xml:space="preserve">3D </w:t>
      </w:r>
      <w:r w:rsidR="00CB3303" w:rsidRPr="00C5655E">
        <w:rPr>
          <w:color w:val="45B0E1" w:themeColor="accent1" w:themeTint="99"/>
          <w:lang w:val="cy-GB"/>
        </w:rPr>
        <w:t>GIS is indispensable to</w:t>
      </w:r>
      <w:r w:rsidR="00ED4F4C">
        <w:rPr>
          <w:color w:val="45B0E1" w:themeColor="accent1" w:themeTint="99"/>
          <w:lang w:val="cy-GB"/>
        </w:rPr>
        <w:t xml:space="preserve"> the</w:t>
      </w:r>
      <w:r w:rsidR="00CB3303" w:rsidRPr="00C5655E">
        <w:rPr>
          <w:color w:val="45B0E1" w:themeColor="accent1" w:themeTint="99"/>
          <w:lang w:val="cy-GB"/>
        </w:rPr>
        <w:t xml:space="preserve"> archaeolog</w:t>
      </w:r>
      <w:r w:rsidR="00ED4F4C">
        <w:rPr>
          <w:color w:val="45B0E1" w:themeColor="accent1" w:themeTint="99"/>
          <w:lang w:val="cy-GB"/>
        </w:rPr>
        <w:t>ical field</w:t>
      </w:r>
      <w:r w:rsidR="00CB3303" w:rsidRPr="00C5655E">
        <w:rPr>
          <w:color w:val="45B0E1" w:themeColor="accent1" w:themeTint="99"/>
          <w:lang w:val="cy-GB"/>
        </w:rPr>
        <w:t xml:space="preserve"> because </w:t>
      </w:r>
      <w:r w:rsidR="00DA5E6D">
        <w:rPr>
          <w:color w:val="45B0E1" w:themeColor="accent1" w:themeTint="99"/>
          <w:lang w:val="cy-GB"/>
        </w:rPr>
        <w:t>archeaology is a spacial discipline</w:t>
      </w:r>
      <w:r w:rsidR="0044258A">
        <w:rPr>
          <w:color w:val="E11826"/>
          <w:lang w:val="cy-GB"/>
        </w:rPr>
        <w:t xml:space="preserve"> (</w:t>
      </w:r>
      <w:r w:rsidR="009101A4">
        <w:rPr>
          <w:color w:val="E11826"/>
        </w:rPr>
        <w:t>Dell’Unto and Landeschi, 2022)</w:t>
      </w:r>
      <w:r w:rsidR="00376271">
        <w:rPr>
          <w:color w:val="45B0E1" w:themeColor="accent1" w:themeTint="99"/>
          <w:lang w:val="cy-GB"/>
        </w:rPr>
        <w:t>. 3D GIS</w:t>
      </w:r>
      <w:r w:rsidR="00CB3303" w:rsidRPr="00C5655E">
        <w:rPr>
          <w:color w:val="45B0E1" w:themeColor="accent1" w:themeTint="99"/>
          <w:lang w:val="cy-GB"/>
        </w:rPr>
        <w:t xml:space="preserve"> has made it easier to </w:t>
      </w:r>
      <w:r w:rsidR="00A4499A">
        <w:rPr>
          <w:color w:val="45B0E1" w:themeColor="accent1" w:themeTint="99"/>
          <w:lang w:val="cy-GB"/>
        </w:rPr>
        <w:t>visualise</w:t>
      </w:r>
      <w:r w:rsidR="00CB3303" w:rsidRPr="00C5655E">
        <w:rPr>
          <w:color w:val="45B0E1" w:themeColor="accent1" w:themeTint="99"/>
          <w:lang w:val="cy-GB"/>
        </w:rPr>
        <w:t xml:space="preserve"> </w:t>
      </w:r>
      <w:r w:rsidR="00A4499A">
        <w:rPr>
          <w:color w:val="45B0E1" w:themeColor="accent1" w:themeTint="99"/>
          <w:lang w:val="cy-GB"/>
        </w:rPr>
        <w:t xml:space="preserve">areas of </w:t>
      </w:r>
      <w:r w:rsidR="006D3A10">
        <w:rPr>
          <w:color w:val="45B0E1" w:themeColor="accent1" w:themeTint="99"/>
          <w:lang w:val="cy-GB"/>
        </w:rPr>
        <w:t>archaeological</w:t>
      </w:r>
      <w:r w:rsidR="00ED376E">
        <w:rPr>
          <w:color w:val="45B0E1" w:themeColor="accent1" w:themeTint="99"/>
          <w:lang w:val="cy-GB"/>
        </w:rPr>
        <w:t xml:space="preserve"> intrest</w:t>
      </w:r>
      <w:r w:rsidR="00BF1707">
        <w:rPr>
          <w:color w:val="45B0E1" w:themeColor="accent1" w:themeTint="99"/>
          <w:lang w:val="cy-GB"/>
        </w:rPr>
        <w:t xml:space="preserve">, the 3D images </w:t>
      </w:r>
      <w:r w:rsidR="00507CA9" w:rsidRPr="00C5655E">
        <w:rPr>
          <w:color w:val="45B0E1" w:themeColor="accent1" w:themeTint="99"/>
          <w:lang w:val="cy-GB"/>
        </w:rPr>
        <w:t xml:space="preserve">allows </w:t>
      </w:r>
      <w:r w:rsidR="00507CA9">
        <w:rPr>
          <w:color w:val="45B0E1" w:themeColor="accent1" w:themeTint="99"/>
          <w:lang w:val="cy-GB"/>
        </w:rPr>
        <w:t>fo</w:t>
      </w:r>
      <w:r w:rsidR="00D7666F">
        <w:rPr>
          <w:color w:val="45B0E1" w:themeColor="accent1" w:themeTint="99"/>
          <w:lang w:val="cy-GB"/>
        </w:rPr>
        <w:t xml:space="preserve">r the </w:t>
      </w:r>
      <w:r w:rsidR="00507CA9" w:rsidRPr="00C5655E">
        <w:rPr>
          <w:color w:val="45B0E1" w:themeColor="accent1" w:themeTint="99"/>
          <w:lang w:val="cy-GB"/>
        </w:rPr>
        <w:t>visualis</w:t>
      </w:r>
      <w:r w:rsidR="00D7666F">
        <w:rPr>
          <w:color w:val="45B0E1" w:themeColor="accent1" w:themeTint="99"/>
          <w:lang w:val="cy-GB"/>
        </w:rPr>
        <w:t>ation</w:t>
      </w:r>
      <w:r w:rsidR="00507CA9" w:rsidRPr="00C5655E">
        <w:rPr>
          <w:color w:val="45B0E1" w:themeColor="accent1" w:themeTint="99"/>
          <w:lang w:val="cy-GB"/>
        </w:rPr>
        <w:t xml:space="preserve"> space in a way that </w:t>
      </w:r>
      <w:r w:rsidR="00F71D88">
        <w:rPr>
          <w:color w:val="45B0E1" w:themeColor="accent1" w:themeTint="99"/>
          <w:lang w:val="cy-GB"/>
        </w:rPr>
        <w:t xml:space="preserve">would not be possible without the </w:t>
      </w:r>
      <w:r w:rsidR="00E65933">
        <w:rPr>
          <w:color w:val="45B0E1" w:themeColor="accent1" w:themeTint="99"/>
          <w:lang w:val="cy-GB"/>
        </w:rPr>
        <w:t>a</w:t>
      </w:r>
      <w:r w:rsidR="00E33681">
        <w:rPr>
          <w:color w:val="45B0E1" w:themeColor="accent1" w:themeTint="99"/>
          <w:lang w:val="cy-GB"/>
        </w:rPr>
        <w:t>dv</w:t>
      </w:r>
      <w:r w:rsidR="00E65933">
        <w:rPr>
          <w:color w:val="45B0E1" w:themeColor="accent1" w:themeTint="99"/>
          <w:lang w:val="cy-GB"/>
        </w:rPr>
        <w:t>ancement in technology.</w:t>
      </w:r>
      <w:r w:rsidR="0078470C">
        <w:rPr>
          <w:color w:val="45B0E1" w:themeColor="accent1" w:themeTint="99"/>
          <w:lang w:val="cy-GB"/>
        </w:rPr>
        <w:t xml:space="preserve"> </w:t>
      </w:r>
      <w:r w:rsidR="00211341" w:rsidRPr="00C5655E">
        <w:rPr>
          <w:color w:val="45B0E1" w:themeColor="accent1" w:themeTint="99"/>
          <w:lang w:val="cy-GB"/>
        </w:rPr>
        <w:t xml:space="preserve">3D </w:t>
      </w:r>
      <w:r w:rsidR="00211341">
        <w:rPr>
          <w:color w:val="45B0E1" w:themeColor="accent1" w:themeTint="99"/>
          <w:lang w:val="cy-GB"/>
        </w:rPr>
        <w:t>geographical informati</w:t>
      </w:r>
      <w:r w:rsidR="001648DD">
        <w:rPr>
          <w:color w:val="45B0E1" w:themeColor="accent1" w:themeTint="99"/>
          <w:lang w:val="cy-GB"/>
        </w:rPr>
        <w:t>on systems</w:t>
      </w:r>
      <w:r w:rsidR="00211341" w:rsidRPr="00C5655E">
        <w:rPr>
          <w:color w:val="45B0E1" w:themeColor="accent1" w:themeTint="99"/>
          <w:lang w:val="cy-GB"/>
        </w:rPr>
        <w:t xml:space="preserve"> </w:t>
      </w:r>
      <w:r w:rsidR="001648DD">
        <w:rPr>
          <w:color w:val="45B0E1" w:themeColor="accent1" w:themeTint="99"/>
          <w:lang w:val="cy-GB"/>
        </w:rPr>
        <w:t xml:space="preserve">are </w:t>
      </w:r>
      <w:r w:rsidR="00211341" w:rsidRPr="00C5655E">
        <w:rPr>
          <w:color w:val="45B0E1" w:themeColor="accent1" w:themeTint="99"/>
          <w:lang w:val="cy-GB"/>
        </w:rPr>
        <w:t xml:space="preserve">used to create predictive models </w:t>
      </w:r>
      <w:r w:rsidR="005B2119">
        <w:rPr>
          <w:color w:val="45B0E1" w:themeColor="accent1" w:themeTint="99"/>
          <w:lang w:val="cy-GB"/>
        </w:rPr>
        <w:t>as well</w:t>
      </w:r>
      <w:r w:rsidR="00211341" w:rsidRPr="00C5655E">
        <w:rPr>
          <w:color w:val="45B0E1" w:themeColor="accent1" w:themeTint="99"/>
          <w:lang w:val="cy-GB"/>
        </w:rPr>
        <w:t xml:space="preserve"> as</w:t>
      </w:r>
      <w:r w:rsidR="005B2119">
        <w:rPr>
          <w:color w:val="45B0E1" w:themeColor="accent1" w:themeTint="99"/>
          <w:lang w:val="cy-GB"/>
        </w:rPr>
        <w:t xml:space="preserve"> being used for</w:t>
      </w:r>
      <w:r w:rsidR="00211341" w:rsidRPr="00C5655E">
        <w:rPr>
          <w:color w:val="45B0E1" w:themeColor="accent1" w:themeTint="99"/>
          <w:lang w:val="cy-GB"/>
        </w:rPr>
        <w:t xml:space="preserve"> cultural resource management</w:t>
      </w:r>
      <w:r w:rsidR="00D4158B">
        <w:rPr>
          <w:color w:val="45B0E1" w:themeColor="accent1" w:themeTint="99"/>
          <w:lang w:val="cy-GB"/>
        </w:rPr>
        <w:t xml:space="preserve"> </w:t>
      </w:r>
      <w:r w:rsidR="00D4158B">
        <w:rPr>
          <w:color w:val="E11826"/>
        </w:rPr>
        <w:t>(Dell’Unto and Landeschi, 2022)</w:t>
      </w:r>
      <w:r w:rsidR="005B2119">
        <w:rPr>
          <w:color w:val="45B0E1" w:themeColor="accent1" w:themeTint="99"/>
          <w:lang w:val="cy-GB"/>
        </w:rPr>
        <w:t>. An i</w:t>
      </w:r>
      <w:r w:rsidR="009F5985">
        <w:rPr>
          <w:color w:val="45B0E1" w:themeColor="accent1" w:themeTint="99"/>
          <w:lang w:val="cy-GB"/>
        </w:rPr>
        <w:t>mportant use of 3D GIS is t</w:t>
      </w:r>
      <w:r w:rsidR="00211341" w:rsidRPr="00C5655E">
        <w:rPr>
          <w:color w:val="45B0E1" w:themeColor="accent1" w:themeTint="99"/>
          <w:lang w:val="cy-GB"/>
        </w:rPr>
        <w:t xml:space="preserve">o figure out which sites </w:t>
      </w:r>
      <w:r w:rsidR="00822662">
        <w:rPr>
          <w:color w:val="45B0E1" w:themeColor="accent1" w:themeTint="99"/>
          <w:lang w:val="cy-GB"/>
        </w:rPr>
        <w:t xml:space="preserve">to excavate and </w:t>
      </w:r>
      <w:r w:rsidR="00211341" w:rsidRPr="00C5655E">
        <w:rPr>
          <w:color w:val="45B0E1" w:themeColor="accent1" w:themeTint="99"/>
          <w:lang w:val="cy-GB"/>
        </w:rPr>
        <w:t xml:space="preserve">which sites </w:t>
      </w:r>
      <w:r w:rsidR="00822662">
        <w:rPr>
          <w:color w:val="45B0E1" w:themeColor="accent1" w:themeTint="99"/>
          <w:lang w:val="cy-GB"/>
        </w:rPr>
        <w:t>need to be</w:t>
      </w:r>
      <w:r w:rsidR="00211341" w:rsidRPr="00C5655E">
        <w:rPr>
          <w:color w:val="45B0E1" w:themeColor="accent1" w:themeTint="99"/>
          <w:lang w:val="cy-GB"/>
        </w:rPr>
        <w:t xml:space="preserve"> protect</w:t>
      </w:r>
      <w:r w:rsidR="00B754F4">
        <w:rPr>
          <w:color w:val="45B0E1" w:themeColor="accent1" w:themeTint="99"/>
          <w:lang w:val="cy-GB"/>
        </w:rPr>
        <w:t>ed. 3D GIS</w:t>
      </w:r>
      <w:r w:rsidR="00211341" w:rsidRPr="00C5655E">
        <w:rPr>
          <w:color w:val="45B0E1" w:themeColor="accent1" w:themeTint="99"/>
          <w:lang w:val="cy-GB"/>
        </w:rPr>
        <w:t xml:space="preserve"> is a research oriented method</w:t>
      </w:r>
      <w:r w:rsidR="00010D97">
        <w:rPr>
          <w:color w:val="45B0E1" w:themeColor="accent1" w:themeTint="99"/>
          <w:lang w:val="cy-GB"/>
        </w:rPr>
        <w:t xml:space="preserve"> and </w:t>
      </w:r>
      <w:r w:rsidR="00211341" w:rsidRPr="00C5655E">
        <w:rPr>
          <w:color w:val="45B0E1" w:themeColor="accent1" w:themeTint="99"/>
          <w:lang w:val="cy-GB"/>
        </w:rPr>
        <w:t>sometimes t</w:t>
      </w:r>
      <w:r w:rsidR="00010D97">
        <w:rPr>
          <w:color w:val="45B0E1" w:themeColor="accent1" w:themeTint="99"/>
          <w:lang w:val="cy-GB"/>
        </w:rPr>
        <w:t>he advancement in</w:t>
      </w:r>
      <w:r w:rsidR="00211341" w:rsidRPr="00C5655E">
        <w:rPr>
          <w:color w:val="45B0E1" w:themeColor="accent1" w:themeTint="99"/>
          <w:lang w:val="cy-GB"/>
        </w:rPr>
        <w:t xml:space="preserve"> technolog</w:t>
      </w:r>
      <w:r w:rsidR="003C04F1">
        <w:rPr>
          <w:color w:val="45B0E1" w:themeColor="accent1" w:themeTint="99"/>
          <w:lang w:val="cy-GB"/>
        </w:rPr>
        <w:t>y can overwhelm archaeologists</w:t>
      </w:r>
      <w:r w:rsidR="007C6118">
        <w:rPr>
          <w:color w:val="45B0E1" w:themeColor="accent1" w:themeTint="99"/>
          <w:lang w:val="cy-GB"/>
        </w:rPr>
        <w:t xml:space="preserve"> as it is in their nature to </w:t>
      </w:r>
      <w:r w:rsidR="006A66D7">
        <w:rPr>
          <w:color w:val="45B0E1" w:themeColor="accent1" w:themeTint="99"/>
          <w:lang w:val="cy-GB"/>
        </w:rPr>
        <w:t>pursuse knowledge</w:t>
      </w:r>
      <w:r w:rsidR="006A0584">
        <w:rPr>
          <w:color w:val="E11826"/>
          <w:lang w:val="cy-GB"/>
        </w:rPr>
        <w:t xml:space="preserve"> (</w:t>
      </w:r>
      <w:r w:rsidR="00103FC2">
        <w:rPr>
          <w:color w:val="E11826"/>
          <w:lang w:val="cy-GB"/>
        </w:rPr>
        <w:t>B</w:t>
      </w:r>
      <w:r w:rsidR="006A0584">
        <w:rPr>
          <w:color w:val="E11826"/>
          <w:lang w:val="cy-GB"/>
        </w:rPr>
        <w:t xml:space="preserve">ranigan, </w:t>
      </w:r>
      <w:r w:rsidR="00103FC2">
        <w:rPr>
          <w:color w:val="E11826"/>
          <w:lang w:val="cy-GB"/>
        </w:rPr>
        <w:t>1988)</w:t>
      </w:r>
      <w:r w:rsidR="00C56B3B">
        <w:rPr>
          <w:color w:val="45B0E1" w:themeColor="accent1" w:themeTint="99"/>
          <w:lang w:val="cy-GB"/>
        </w:rPr>
        <w:t xml:space="preserve">. This </w:t>
      </w:r>
      <w:r w:rsidR="00B642D9">
        <w:rPr>
          <w:color w:val="45B0E1" w:themeColor="accent1" w:themeTint="99"/>
          <w:lang w:val="cy-GB"/>
        </w:rPr>
        <w:t>can mean that</w:t>
      </w:r>
      <w:r w:rsidR="006B2421">
        <w:rPr>
          <w:color w:val="45B0E1" w:themeColor="accent1" w:themeTint="99"/>
          <w:lang w:val="cy-GB"/>
        </w:rPr>
        <w:t xml:space="preserve"> in</w:t>
      </w:r>
      <w:r w:rsidR="00B642D9">
        <w:rPr>
          <w:color w:val="45B0E1" w:themeColor="accent1" w:themeTint="99"/>
          <w:lang w:val="cy-GB"/>
        </w:rPr>
        <w:t xml:space="preserve"> the overwhelming </w:t>
      </w:r>
      <w:r w:rsidR="006B2421">
        <w:rPr>
          <w:color w:val="45B0E1" w:themeColor="accent1" w:themeTint="99"/>
          <w:lang w:val="cy-GB"/>
        </w:rPr>
        <w:t>volume of sites of archeaological</w:t>
      </w:r>
      <w:r w:rsidR="00A2694C">
        <w:rPr>
          <w:color w:val="45B0E1" w:themeColor="accent1" w:themeTint="99"/>
          <w:lang w:val="cy-GB"/>
        </w:rPr>
        <w:t xml:space="preserve"> intrest there is</w:t>
      </w:r>
      <w:r w:rsidR="00B86E8B">
        <w:rPr>
          <w:color w:val="45B0E1" w:themeColor="accent1" w:themeTint="99"/>
          <w:lang w:val="cy-GB"/>
        </w:rPr>
        <w:t xml:space="preserve"> </w:t>
      </w:r>
      <w:r w:rsidR="00B86E8B" w:rsidRPr="00C5655E">
        <w:rPr>
          <w:color w:val="45B0E1" w:themeColor="accent1" w:themeTint="99"/>
          <w:lang w:val="cy-GB"/>
        </w:rPr>
        <w:t xml:space="preserve">trouble identifying the </w:t>
      </w:r>
      <w:r w:rsidR="00B86E8B">
        <w:rPr>
          <w:color w:val="45B0E1" w:themeColor="accent1" w:themeTint="99"/>
          <w:lang w:val="cy-GB"/>
        </w:rPr>
        <w:t>areas</w:t>
      </w:r>
      <w:r w:rsidR="00B22127">
        <w:rPr>
          <w:color w:val="45B0E1" w:themeColor="accent1" w:themeTint="99"/>
          <w:lang w:val="cy-GB"/>
        </w:rPr>
        <w:t xml:space="preserve"> of </w:t>
      </w:r>
      <w:r w:rsidR="00B86E8B" w:rsidRPr="00C5655E">
        <w:rPr>
          <w:color w:val="45B0E1" w:themeColor="accent1" w:themeTint="99"/>
          <w:lang w:val="cy-GB"/>
        </w:rPr>
        <w:t>real priority</w:t>
      </w:r>
      <w:r w:rsidR="00B22127">
        <w:rPr>
          <w:color w:val="45B0E1" w:themeColor="accent1" w:themeTint="99"/>
          <w:lang w:val="cy-GB"/>
        </w:rPr>
        <w:t>.</w:t>
      </w:r>
      <w:r w:rsidR="00F659A4">
        <w:rPr>
          <w:color w:val="45B0E1" w:themeColor="accent1" w:themeTint="99"/>
          <w:lang w:val="cy-GB"/>
        </w:rPr>
        <w:t xml:space="preserve"> </w:t>
      </w:r>
      <w:r w:rsidR="0094065D">
        <w:rPr>
          <w:color w:val="45B0E1" w:themeColor="accent1" w:themeTint="99"/>
          <w:lang w:val="cy-GB"/>
        </w:rPr>
        <w:t>Despite this 3D GIS’s ability to view archaeological sites in a spacial context makes 3</w:t>
      </w:r>
      <w:r w:rsidR="00F659A4">
        <w:rPr>
          <w:color w:val="45B0E1" w:themeColor="accent1" w:themeTint="99"/>
          <w:lang w:val="cy-GB"/>
        </w:rPr>
        <w:t>D</w:t>
      </w:r>
      <w:r w:rsidR="0094065D">
        <w:rPr>
          <w:color w:val="45B0E1" w:themeColor="accent1" w:themeTint="99"/>
          <w:lang w:val="cy-GB"/>
        </w:rPr>
        <w:t xml:space="preserve"> GIS </w:t>
      </w:r>
      <w:r w:rsidR="006352EF">
        <w:rPr>
          <w:color w:val="45B0E1" w:themeColor="accent1" w:themeTint="99"/>
          <w:lang w:val="cy-GB"/>
        </w:rPr>
        <w:t xml:space="preserve">the </w:t>
      </w:r>
      <w:r w:rsidR="0094065D" w:rsidRPr="00C5655E">
        <w:rPr>
          <w:color w:val="45B0E1" w:themeColor="accent1" w:themeTint="99"/>
          <w:lang w:val="cy-GB"/>
        </w:rPr>
        <w:t>most important discovery since radiocarbon</w:t>
      </w:r>
      <w:r w:rsidR="0094065D">
        <w:rPr>
          <w:color w:val="45B0E1" w:themeColor="accent1" w:themeTint="99"/>
          <w:lang w:val="cy-GB"/>
        </w:rPr>
        <w:t xml:space="preserve"> dating</w:t>
      </w:r>
      <w:r w:rsidR="00434D04">
        <w:rPr>
          <w:color w:val="E11826"/>
        </w:rPr>
        <w:t>(Dell’Unto and Landeschi, 2022)</w:t>
      </w:r>
      <w:r w:rsidR="0094065D">
        <w:rPr>
          <w:color w:val="45B0E1" w:themeColor="accent1" w:themeTint="99"/>
          <w:lang w:val="cy-GB"/>
        </w:rPr>
        <w:t>.</w:t>
      </w:r>
    </w:p>
    <w:p w14:paraId="6DE9097A" w14:textId="46E8A5DB" w:rsidR="00754C89" w:rsidRPr="000D6DAD" w:rsidRDefault="00260F26" w:rsidP="0013444C">
      <w:pPr>
        <w:rPr>
          <w:color w:val="45B0E1" w:themeColor="accent1" w:themeTint="99"/>
          <w:lang w:val="cy-GB"/>
        </w:rPr>
      </w:pPr>
      <w:r>
        <w:rPr>
          <w:color w:val="45B0E1" w:themeColor="accent1" w:themeTint="99"/>
        </w:rPr>
        <w:t xml:space="preserve">Radiocarbon dating </w:t>
      </w:r>
      <w:bookmarkStart w:id="15" w:name="_Int_9bpUiUTJ"/>
      <w:r>
        <w:rPr>
          <w:color w:val="45B0E1" w:themeColor="accent1" w:themeTint="99"/>
        </w:rPr>
        <w:t>is used</w:t>
      </w:r>
      <w:bookmarkEnd w:id="15"/>
      <w:r>
        <w:rPr>
          <w:color w:val="45B0E1" w:themeColor="accent1" w:themeTint="99"/>
        </w:rPr>
        <w:t xml:space="preserve"> to date archaeological material, since its introduction its precision has </w:t>
      </w:r>
      <w:r w:rsidR="00E76D53">
        <w:rPr>
          <w:color w:val="45B0E1" w:themeColor="accent1" w:themeTint="99"/>
        </w:rPr>
        <w:t>improved,</w:t>
      </w:r>
      <w:r>
        <w:rPr>
          <w:color w:val="45B0E1" w:themeColor="accent1" w:themeTint="99"/>
        </w:rPr>
        <w:t xml:space="preserve"> and the dating is less prone to error </w:t>
      </w:r>
      <w:r>
        <w:rPr>
          <w:color w:val="E11826"/>
        </w:rPr>
        <w:t>(</w:t>
      </w:r>
      <w:r w:rsidR="00A10FF9">
        <w:rPr>
          <w:color w:val="E11826"/>
        </w:rPr>
        <w:t>Thom</w:t>
      </w:r>
      <w:r w:rsidR="00771077">
        <w:rPr>
          <w:color w:val="E11826"/>
        </w:rPr>
        <w:t>p</w:t>
      </w:r>
      <w:r w:rsidR="00A10FF9">
        <w:rPr>
          <w:color w:val="E11826"/>
        </w:rPr>
        <w:t>son</w:t>
      </w:r>
      <w:r w:rsidR="00771077">
        <w:rPr>
          <w:color w:val="E11826"/>
        </w:rPr>
        <w:t xml:space="preserve"> and Krus</w:t>
      </w:r>
      <w:r>
        <w:rPr>
          <w:color w:val="E11826"/>
        </w:rPr>
        <w:t xml:space="preserve">, </w:t>
      </w:r>
      <w:r w:rsidR="00DF0DBF">
        <w:rPr>
          <w:color w:val="E11826"/>
        </w:rPr>
        <w:t>2018</w:t>
      </w:r>
      <w:r>
        <w:rPr>
          <w:color w:val="E11826"/>
        </w:rPr>
        <w:t>).</w:t>
      </w:r>
      <w:r w:rsidR="00DF20FB">
        <w:rPr>
          <w:color w:val="E11826"/>
        </w:rPr>
        <w:t xml:space="preserve"> </w:t>
      </w:r>
      <w:r w:rsidR="00AB2570">
        <w:rPr>
          <w:color w:val="45B0E1" w:themeColor="accent1" w:themeTint="99"/>
        </w:rPr>
        <w:t>Though</w:t>
      </w:r>
      <w:r w:rsidR="00221A39">
        <w:rPr>
          <w:color w:val="45B0E1" w:themeColor="accent1" w:themeTint="99"/>
        </w:rPr>
        <w:t xml:space="preserve"> some believe that</w:t>
      </w:r>
      <w:r w:rsidR="004A7AE4">
        <w:rPr>
          <w:color w:val="45B0E1" w:themeColor="accent1" w:themeTint="99"/>
        </w:rPr>
        <w:t xml:space="preserve"> </w:t>
      </w:r>
      <w:r w:rsidR="004A7AE4">
        <w:rPr>
          <w:color w:val="45B0E1" w:themeColor="accent1" w:themeTint="99"/>
          <w:lang w:val="cy-GB"/>
        </w:rPr>
        <w:t>r</w:t>
      </w:r>
      <w:r w:rsidR="009B366B" w:rsidRPr="00C5655E">
        <w:rPr>
          <w:color w:val="45B0E1" w:themeColor="accent1" w:themeTint="99"/>
          <w:lang w:val="cy-GB"/>
        </w:rPr>
        <w:t xml:space="preserve">adiocarbon dating </w:t>
      </w:r>
      <w:r w:rsidR="004A7AE4">
        <w:rPr>
          <w:color w:val="45B0E1" w:themeColor="accent1" w:themeTint="99"/>
          <w:lang w:val="cy-GB"/>
        </w:rPr>
        <w:t>is</w:t>
      </w:r>
      <w:r w:rsidR="009B366B" w:rsidRPr="00C5655E">
        <w:rPr>
          <w:color w:val="45B0E1" w:themeColor="accent1" w:themeTint="99"/>
          <w:lang w:val="cy-GB"/>
        </w:rPr>
        <w:t xml:space="preserve"> not specific enough to answer some of </w:t>
      </w:r>
      <w:r w:rsidR="009F14C9">
        <w:rPr>
          <w:color w:val="45B0E1" w:themeColor="accent1" w:themeTint="99"/>
          <w:lang w:val="cy-GB"/>
        </w:rPr>
        <w:t>archaeologists</w:t>
      </w:r>
      <w:r w:rsidR="009B366B" w:rsidRPr="00C5655E">
        <w:rPr>
          <w:color w:val="45B0E1" w:themeColor="accent1" w:themeTint="99"/>
          <w:lang w:val="cy-GB"/>
        </w:rPr>
        <w:t xml:space="preserve"> more pressing questions</w:t>
      </w:r>
      <w:r w:rsidR="009F14C9">
        <w:rPr>
          <w:color w:val="45B0E1" w:themeColor="accent1" w:themeTint="99"/>
          <w:lang w:val="cy-GB"/>
        </w:rPr>
        <w:t xml:space="preserve"> sorrounding </w:t>
      </w:r>
      <w:r w:rsidR="009B366B" w:rsidRPr="00C5655E">
        <w:rPr>
          <w:color w:val="45B0E1" w:themeColor="accent1" w:themeTint="99"/>
          <w:lang w:val="cy-GB"/>
        </w:rPr>
        <w:t xml:space="preserve"> </w:t>
      </w:r>
      <w:r w:rsidR="00A9413F">
        <w:rPr>
          <w:color w:val="45B0E1" w:themeColor="accent1" w:themeTint="99"/>
          <w:lang w:val="cy-GB"/>
        </w:rPr>
        <w:t xml:space="preserve">specific </w:t>
      </w:r>
      <w:r w:rsidR="009B366B" w:rsidRPr="00C5655E">
        <w:rPr>
          <w:color w:val="45B0E1" w:themeColor="accent1" w:themeTint="99"/>
          <w:lang w:val="cy-GB"/>
        </w:rPr>
        <w:t xml:space="preserve">chronological </w:t>
      </w:r>
      <w:r w:rsidR="00A9413F">
        <w:rPr>
          <w:color w:val="45B0E1" w:themeColor="accent1" w:themeTint="99"/>
          <w:lang w:val="cy-GB"/>
        </w:rPr>
        <w:t>issues</w:t>
      </w:r>
      <w:r w:rsidR="00DF0DBF">
        <w:rPr>
          <w:color w:val="E11826"/>
          <w:lang w:val="cy-GB"/>
        </w:rPr>
        <w:t>(</w:t>
      </w:r>
      <w:r w:rsidR="00920DE0">
        <w:rPr>
          <w:color w:val="E11826"/>
          <w:lang w:val="cy-GB"/>
        </w:rPr>
        <w:t>R</w:t>
      </w:r>
      <w:r w:rsidR="00F220AD">
        <w:rPr>
          <w:color w:val="E11826"/>
          <w:lang w:val="cy-GB"/>
        </w:rPr>
        <w:t xml:space="preserve">egev </w:t>
      </w:r>
      <w:r w:rsidR="00F220AD">
        <w:rPr>
          <w:i/>
          <w:iCs/>
          <w:color w:val="E11826"/>
          <w:lang w:val="cy-GB"/>
        </w:rPr>
        <w:t xml:space="preserve">et al. </w:t>
      </w:r>
      <w:r w:rsidR="00610B44">
        <w:rPr>
          <w:color w:val="E11826"/>
          <w:lang w:val="cy-GB"/>
        </w:rPr>
        <w:t>2020)</w:t>
      </w:r>
      <w:r w:rsidR="00906CAA">
        <w:rPr>
          <w:color w:val="45B0E1" w:themeColor="accent1" w:themeTint="99"/>
          <w:lang w:val="cy-GB"/>
        </w:rPr>
        <w:t xml:space="preserve">. </w:t>
      </w:r>
      <w:r w:rsidR="009B366B" w:rsidRPr="00C5655E">
        <w:rPr>
          <w:color w:val="45B0E1" w:themeColor="accent1" w:themeTint="99"/>
          <w:lang w:val="cy-GB"/>
        </w:rPr>
        <w:t xml:space="preserve">Radiocarbon dating </w:t>
      </w:r>
      <w:r w:rsidR="00906CAA">
        <w:rPr>
          <w:color w:val="45B0E1" w:themeColor="accent1" w:themeTint="99"/>
          <w:lang w:val="cy-GB"/>
        </w:rPr>
        <w:t>aids the a</w:t>
      </w:r>
      <w:r w:rsidR="005F451D">
        <w:rPr>
          <w:color w:val="45B0E1" w:themeColor="accent1" w:themeTint="99"/>
          <w:lang w:val="cy-GB"/>
        </w:rPr>
        <w:t>rchaeological field because it increases the</w:t>
      </w:r>
      <w:r w:rsidR="009B366B" w:rsidRPr="00C5655E">
        <w:rPr>
          <w:color w:val="45B0E1" w:themeColor="accent1" w:themeTint="99"/>
          <w:lang w:val="cy-GB"/>
        </w:rPr>
        <w:t xml:space="preserve"> understanding of </w:t>
      </w:r>
      <w:r w:rsidR="005F451D">
        <w:rPr>
          <w:color w:val="45B0E1" w:themeColor="accent1" w:themeTint="99"/>
          <w:lang w:val="cy-GB"/>
        </w:rPr>
        <w:t>the</w:t>
      </w:r>
      <w:r w:rsidR="009B366B" w:rsidRPr="00C5655E">
        <w:rPr>
          <w:color w:val="45B0E1" w:themeColor="accent1" w:themeTint="99"/>
          <w:lang w:val="cy-GB"/>
        </w:rPr>
        <w:t xml:space="preserve"> past</w:t>
      </w:r>
      <w:r w:rsidR="00A162C7">
        <w:rPr>
          <w:color w:val="45B0E1" w:themeColor="accent1" w:themeTint="99"/>
          <w:lang w:val="cy-GB"/>
        </w:rPr>
        <w:t xml:space="preserve"> and the histori</w:t>
      </w:r>
      <w:r w:rsidR="00FB6207">
        <w:rPr>
          <w:color w:val="45B0E1" w:themeColor="accent1" w:themeTint="99"/>
          <w:lang w:val="cy-GB"/>
        </w:rPr>
        <w:t>cal</w:t>
      </w:r>
      <w:r w:rsidR="00A162C7">
        <w:rPr>
          <w:color w:val="45B0E1" w:themeColor="accent1" w:themeTint="99"/>
          <w:lang w:val="cy-GB"/>
        </w:rPr>
        <w:t xml:space="preserve"> contexts in which archeaological material</w:t>
      </w:r>
      <w:r w:rsidR="00FB6207">
        <w:rPr>
          <w:color w:val="45B0E1" w:themeColor="accent1" w:themeTint="99"/>
          <w:lang w:val="cy-GB"/>
        </w:rPr>
        <w:t xml:space="preserve"> </w:t>
      </w:r>
      <w:r w:rsidR="00AA5641">
        <w:rPr>
          <w:color w:val="45B0E1" w:themeColor="accent1" w:themeTint="99"/>
          <w:lang w:val="cy-GB"/>
        </w:rPr>
        <w:t xml:space="preserve">is </w:t>
      </w:r>
      <w:r w:rsidR="00FB6207">
        <w:rPr>
          <w:color w:val="45B0E1" w:themeColor="accent1" w:themeTint="99"/>
          <w:lang w:val="cy-GB"/>
        </w:rPr>
        <w:t>found</w:t>
      </w:r>
      <w:r w:rsidR="00D43DB5">
        <w:rPr>
          <w:color w:val="45B0E1" w:themeColor="accent1" w:themeTint="99"/>
          <w:lang w:val="cy-GB"/>
        </w:rPr>
        <w:t xml:space="preserve"> </w:t>
      </w:r>
      <w:r w:rsidR="00D43DB5">
        <w:rPr>
          <w:color w:val="E11826"/>
          <w:lang w:val="cy-GB"/>
        </w:rPr>
        <w:t>(Thompson and Krus,</w:t>
      </w:r>
      <w:r w:rsidR="00E63DB8">
        <w:rPr>
          <w:color w:val="E11826"/>
          <w:lang w:val="cy-GB"/>
        </w:rPr>
        <w:t xml:space="preserve"> </w:t>
      </w:r>
      <w:r w:rsidR="00E26DA5">
        <w:rPr>
          <w:color w:val="E11826"/>
          <w:lang w:val="cy-GB"/>
        </w:rPr>
        <w:t>2018, R</w:t>
      </w:r>
      <w:r w:rsidR="00635BD8">
        <w:rPr>
          <w:color w:val="E11826"/>
          <w:lang w:val="cy-GB"/>
        </w:rPr>
        <w:t xml:space="preserve">egev </w:t>
      </w:r>
      <w:r w:rsidR="00635BD8">
        <w:rPr>
          <w:i/>
          <w:iCs/>
          <w:color w:val="E11826"/>
          <w:lang w:val="cy-GB"/>
        </w:rPr>
        <w:t>et al.</w:t>
      </w:r>
      <w:r w:rsidR="00635BD8">
        <w:rPr>
          <w:color w:val="E11826"/>
          <w:lang w:val="cy-GB"/>
        </w:rPr>
        <w:t xml:space="preserve"> 2020)</w:t>
      </w:r>
      <w:r w:rsidR="00FB6207">
        <w:rPr>
          <w:color w:val="45B0E1" w:themeColor="accent1" w:themeTint="99"/>
          <w:lang w:val="cy-GB"/>
        </w:rPr>
        <w:t>.</w:t>
      </w:r>
      <w:r w:rsidR="00AA5641">
        <w:rPr>
          <w:color w:val="45B0E1" w:themeColor="accent1" w:themeTint="99"/>
          <w:lang w:val="cy-GB"/>
        </w:rPr>
        <w:t xml:space="preserve"> Radioca</w:t>
      </w:r>
      <w:r w:rsidR="00D56825">
        <w:rPr>
          <w:color w:val="45B0E1" w:themeColor="accent1" w:themeTint="99"/>
          <w:lang w:val="cy-GB"/>
        </w:rPr>
        <w:t xml:space="preserve">rbon dating is so useful to archaeology </w:t>
      </w:r>
      <w:r w:rsidR="00656E5B">
        <w:rPr>
          <w:color w:val="45B0E1" w:themeColor="accent1" w:themeTint="99"/>
          <w:lang w:val="cy-GB"/>
        </w:rPr>
        <w:t xml:space="preserve">due to its high precision rate </w:t>
      </w:r>
      <w:r w:rsidR="00C335EE">
        <w:rPr>
          <w:color w:val="45B0E1" w:themeColor="accent1" w:themeTint="99"/>
          <w:lang w:val="cy-GB"/>
        </w:rPr>
        <w:t>and accuracy</w:t>
      </w:r>
      <w:r w:rsidR="008F5580">
        <w:rPr>
          <w:color w:val="45B0E1" w:themeColor="accent1" w:themeTint="99"/>
          <w:lang w:val="cy-GB"/>
        </w:rPr>
        <w:t xml:space="preserve">. This is only possible because of the technological advancements that </w:t>
      </w:r>
      <w:r w:rsidR="008034DE">
        <w:rPr>
          <w:color w:val="45B0E1" w:themeColor="accent1" w:themeTint="99"/>
          <w:lang w:val="cy-GB"/>
        </w:rPr>
        <w:t>improve precisio</w:t>
      </w:r>
      <w:r w:rsidR="00F82C9B">
        <w:rPr>
          <w:color w:val="45B0E1" w:themeColor="accent1" w:themeTint="99"/>
          <w:lang w:val="cy-GB"/>
        </w:rPr>
        <w:t xml:space="preserve">n, accuracy and allow for the use of </w:t>
      </w:r>
      <w:r w:rsidR="007D6D1D" w:rsidRPr="00C5655E">
        <w:rPr>
          <w:color w:val="45B0E1" w:themeColor="accent1" w:themeTint="99"/>
          <w:lang w:val="cy-GB"/>
        </w:rPr>
        <w:t>smaller sample sizes</w:t>
      </w:r>
      <w:r w:rsidR="007D6D1D">
        <w:rPr>
          <w:color w:val="45B0E1" w:themeColor="accent1" w:themeTint="99"/>
          <w:lang w:val="cy-GB"/>
        </w:rPr>
        <w:t>.</w:t>
      </w:r>
      <w:r w:rsidR="00812125">
        <w:rPr>
          <w:color w:val="45B0E1" w:themeColor="accent1" w:themeTint="99"/>
          <w:lang w:val="cy-GB"/>
        </w:rPr>
        <w:t xml:space="preserve"> Radiocarbon dating with </w:t>
      </w:r>
      <w:r w:rsidR="0043665A" w:rsidRPr="0043665A">
        <w:rPr>
          <w:color w:val="45B0E1" w:themeColor="accent1" w:themeTint="99"/>
          <w:lang w:val="cy-GB"/>
        </w:rPr>
        <w:t>accelerator mass spectrometry (AMS)</w:t>
      </w:r>
      <w:r w:rsidR="00B90A8C">
        <w:rPr>
          <w:color w:val="45B0E1" w:themeColor="accent1" w:themeTint="99"/>
          <w:lang w:val="cy-GB"/>
        </w:rPr>
        <w:t xml:space="preserve"> means that a smaller sample is needed</w:t>
      </w:r>
      <w:r w:rsidR="008A5135">
        <w:rPr>
          <w:color w:val="45B0E1" w:themeColor="accent1" w:themeTint="99"/>
          <w:lang w:val="cy-GB"/>
        </w:rPr>
        <w:t xml:space="preserve"> and</w:t>
      </w:r>
      <w:r w:rsidR="007B5788">
        <w:rPr>
          <w:color w:val="45B0E1" w:themeColor="accent1" w:themeTint="99"/>
          <w:lang w:val="cy-GB"/>
        </w:rPr>
        <w:t xml:space="preserve"> it</w:t>
      </w:r>
      <w:r w:rsidR="008A5135">
        <w:rPr>
          <w:color w:val="45B0E1" w:themeColor="accent1" w:themeTint="99"/>
          <w:lang w:val="cy-GB"/>
        </w:rPr>
        <w:t xml:space="preserve"> is less pr</w:t>
      </w:r>
      <w:r w:rsidR="0065529E">
        <w:rPr>
          <w:color w:val="45B0E1" w:themeColor="accent1" w:themeTint="99"/>
          <w:lang w:val="cy-GB"/>
        </w:rPr>
        <w:t xml:space="preserve">one to error than traditional methods </w:t>
      </w:r>
      <w:r w:rsidR="007E2A2A">
        <w:rPr>
          <w:color w:val="45B0E1" w:themeColor="accent1" w:themeTint="99"/>
          <w:lang w:val="cy-GB"/>
        </w:rPr>
        <w:t>of radiocarbon dating</w:t>
      </w:r>
      <w:r w:rsidR="00A67D87">
        <w:rPr>
          <w:color w:val="45B0E1" w:themeColor="accent1" w:themeTint="99"/>
          <w:lang w:val="cy-GB"/>
        </w:rPr>
        <w:t xml:space="preserve"> </w:t>
      </w:r>
      <w:r w:rsidR="00A67D87">
        <w:rPr>
          <w:color w:val="E11826"/>
          <w:lang w:val="cy-GB"/>
        </w:rPr>
        <w:lastRenderedPageBreak/>
        <w:t>(Thompson and Krus, 2018)</w:t>
      </w:r>
      <w:r w:rsidR="007E2A2A">
        <w:rPr>
          <w:color w:val="45B0E1" w:themeColor="accent1" w:themeTint="99"/>
          <w:lang w:val="cy-GB"/>
        </w:rPr>
        <w:t xml:space="preserve">. The </w:t>
      </w:r>
      <w:r w:rsidR="00120B67">
        <w:rPr>
          <w:color w:val="45B0E1" w:themeColor="accent1" w:themeTint="99"/>
          <w:lang w:val="cy-GB"/>
        </w:rPr>
        <w:t>pro</w:t>
      </w:r>
      <w:r w:rsidR="009C08A4">
        <w:rPr>
          <w:color w:val="45B0E1" w:themeColor="accent1" w:themeTint="99"/>
          <w:lang w:val="cy-GB"/>
        </w:rPr>
        <w:t>gress made in radiocarbon dating</w:t>
      </w:r>
      <w:r w:rsidR="008045D9">
        <w:rPr>
          <w:color w:val="45B0E1" w:themeColor="accent1" w:themeTint="99"/>
          <w:lang w:val="cy-GB"/>
        </w:rPr>
        <w:t xml:space="preserve"> and its </w:t>
      </w:r>
      <w:r w:rsidR="00FE4F42">
        <w:rPr>
          <w:color w:val="45B0E1" w:themeColor="accent1" w:themeTint="99"/>
          <w:lang w:val="cy-GB"/>
        </w:rPr>
        <w:t>achaeological use</w:t>
      </w:r>
      <w:r w:rsidR="009C08A4">
        <w:rPr>
          <w:color w:val="45B0E1" w:themeColor="accent1" w:themeTint="99"/>
          <w:lang w:val="cy-GB"/>
        </w:rPr>
        <w:t xml:space="preserve"> would be drastically limited </w:t>
      </w:r>
      <w:r w:rsidR="00FE4F42">
        <w:rPr>
          <w:color w:val="45B0E1" w:themeColor="accent1" w:themeTint="99"/>
          <w:lang w:val="cy-GB"/>
        </w:rPr>
        <w:t>if there was not also the</w:t>
      </w:r>
      <w:r w:rsidR="001E7186">
        <w:rPr>
          <w:color w:val="45B0E1" w:themeColor="accent1" w:themeTint="99"/>
          <w:lang w:val="cy-GB"/>
        </w:rPr>
        <w:t xml:space="preserve"> digital</w:t>
      </w:r>
      <w:r w:rsidR="00FE4F42">
        <w:rPr>
          <w:color w:val="45B0E1" w:themeColor="accent1" w:themeTint="99"/>
          <w:lang w:val="cy-GB"/>
        </w:rPr>
        <w:t xml:space="preserve"> advance</w:t>
      </w:r>
      <w:r w:rsidR="001E7186">
        <w:rPr>
          <w:color w:val="45B0E1" w:themeColor="accent1" w:themeTint="99"/>
          <w:lang w:val="cy-GB"/>
        </w:rPr>
        <w:t xml:space="preserve">ments. </w:t>
      </w:r>
      <w:r w:rsidR="009C2E1B">
        <w:rPr>
          <w:color w:val="45B0E1" w:themeColor="accent1" w:themeTint="99"/>
          <w:lang w:val="cy-GB"/>
        </w:rPr>
        <w:t xml:space="preserve">Large databases are used to store the radiocarbon dating </w:t>
      </w:r>
      <w:r w:rsidR="007129CE">
        <w:rPr>
          <w:color w:val="45B0E1" w:themeColor="accent1" w:themeTint="99"/>
          <w:lang w:val="cy-GB"/>
        </w:rPr>
        <w:t xml:space="preserve">of objects and this </w:t>
      </w:r>
      <w:r w:rsidR="001524CF">
        <w:rPr>
          <w:color w:val="45B0E1" w:themeColor="accent1" w:themeTint="99"/>
          <w:lang w:val="cy-GB"/>
        </w:rPr>
        <w:t>allows for archa</w:t>
      </w:r>
      <w:r w:rsidR="00C13AC9">
        <w:rPr>
          <w:color w:val="45B0E1" w:themeColor="accent1" w:themeTint="99"/>
          <w:lang w:val="cy-GB"/>
        </w:rPr>
        <w:t>e</w:t>
      </w:r>
      <w:r w:rsidR="001524CF">
        <w:rPr>
          <w:color w:val="45B0E1" w:themeColor="accent1" w:themeTint="99"/>
          <w:lang w:val="cy-GB"/>
        </w:rPr>
        <w:t>ologists</w:t>
      </w:r>
      <w:r w:rsidR="00C44598">
        <w:rPr>
          <w:color w:val="45B0E1" w:themeColor="accent1" w:themeTint="99"/>
          <w:lang w:val="cy-GB"/>
        </w:rPr>
        <w:t xml:space="preserve"> to </w:t>
      </w:r>
      <w:r w:rsidR="0050257B">
        <w:rPr>
          <w:color w:val="45B0E1" w:themeColor="accent1" w:themeTint="99"/>
          <w:lang w:val="cy-GB"/>
        </w:rPr>
        <w:t xml:space="preserve">view their object in the wider context of a region or </w:t>
      </w:r>
      <w:r w:rsidR="00895AC9">
        <w:rPr>
          <w:color w:val="45B0E1" w:themeColor="accent1" w:themeTint="99"/>
          <w:lang w:val="cy-GB"/>
        </w:rPr>
        <w:t>area</w:t>
      </w:r>
      <w:r w:rsidR="00E63DB8">
        <w:rPr>
          <w:color w:val="45B0E1" w:themeColor="accent1" w:themeTint="99"/>
          <w:lang w:val="cy-GB"/>
        </w:rPr>
        <w:t xml:space="preserve"> </w:t>
      </w:r>
      <w:r w:rsidR="00E63DB8">
        <w:rPr>
          <w:color w:val="E11826"/>
          <w:lang w:val="cy-GB"/>
        </w:rPr>
        <w:t>(Thompson and Krus, 2018</w:t>
      </w:r>
      <w:r w:rsidR="002B0FD0">
        <w:rPr>
          <w:color w:val="E11826"/>
          <w:lang w:val="cy-GB"/>
        </w:rPr>
        <w:t>)</w:t>
      </w:r>
      <w:r w:rsidR="00895AC9">
        <w:rPr>
          <w:color w:val="45B0E1" w:themeColor="accent1" w:themeTint="99"/>
          <w:lang w:val="cy-GB"/>
        </w:rPr>
        <w:t>.</w:t>
      </w:r>
      <w:r w:rsidR="00332A10">
        <w:rPr>
          <w:color w:val="45B0E1" w:themeColor="accent1" w:themeTint="99"/>
        </w:rPr>
        <w:t xml:space="preserve"> </w:t>
      </w:r>
      <w:r w:rsidR="00895AC9">
        <w:rPr>
          <w:color w:val="45B0E1" w:themeColor="accent1" w:themeTint="99"/>
        </w:rPr>
        <w:t xml:space="preserve">Technology is one of the most </w:t>
      </w:r>
      <w:r w:rsidR="00103FC2">
        <w:rPr>
          <w:color w:val="45B0E1" w:themeColor="accent1" w:themeTint="99"/>
        </w:rPr>
        <w:t>crucial factors</w:t>
      </w:r>
      <w:r w:rsidR="00895AC9">
        <w:rPr>
          <w:color w:val="45B0E1" w:themeColor="accent1" w:themeTint="99"/>
        </w:rPr>
        <w:t xml:space="preserve"> when considering the future of archaeology as a discipline</w:t>
      </w:r>
      <w:r w:rsidR="007E30FC">
        <w:rPr>
          <w:color w:val="45B0E1" w:themeColor="accent1" w:themeTint="99"/>
        </w:rPr>
        <w:t xml:space="preserve">. </w:t>
      </w:r>
    </w:p>
    <w:p w14:paraId="7EED2E97" w14:textId="77777777" w:rsidR="003975FD" w:rsidRDefault="003975FD" w:rsidP="005F0C6C">
      <w:pPr>
        <w:rPr>
          <w:color w:val="45B0E1" w:themeColor="accent1" w:themeTint="99"/>
        </w:rPr>
      </w:pPr>
    </w:p>
    <w:p w14:paraId="5D092280" w14:textId="49DF09EF" w:rsidR="00657CEB" w:rsidRPr="00A42332" w:rsidRDefault="00422DD6" w:rsidP="005F0C6C">
      <w:pPr>
        <w:rPr>
          <w:color w:val="D86DCB" w:themeColor="accent5" w:themeTint="99"/>
        </w:rPr>
      </w:pPr>
      <w:r>
        <w:rPr>
          <w:color w:val="D86DCB" w:themeColor="accent5" w:themeTint="99"/>
        </w:rPr>
        <w:t>To conclude</w:t>
      </w:r>
      <w:r w:rsidR="001A1B3C">
        <w:rPr>
          <w:color w:val="D86DCB" w:themeColor="accent5" w:themeTint="99"/>
        </w:rPr>
        <w:t>,</w:t>
      </w:r>
      <w:r>
        <w:rPr>
          <w:color w:val="D86DCB" w:themeColor="accent5" w:themeTint="99"/>
        </w:rPr>
        <w:t xml:space="preserve"> </w:t>
      </w:r>
      <w:r w:rsidR="00EC174E">
        <w:rPr>
          <w:color w:val="D86DCB" w:themeColor="accent5" w:themeTint="99"/>
        </w:rPr>
        <w:t xml:space="preserve">archaeology is a discipline that can not </w:t>
      </w:r>
      <w:bookmarkStart w:id="16" w:name="_Int_tV9hWd31"/>
      <w:r w:rsidR="00EC174E">
        <w:rPr>
          <w:color w:val="D86DCB" w:themeColor="accent5" w:themeTint="99"/>
        </w:rPr>
        <w:t>be easil</w:t>
      </w:r>
      <w:r w:rsidR="00904C4A">
        <w:rPr>
          <w:color w:val="D86DCB" w:themeColor="accent5" w:themeTint="99"/>
        </w:rPr>
        <w:t>y defined</w:t>
      </w:r>
      <w:bookmarkEnd w:id="16"/>
      <w:r w:rsidR="00E85543">
        <w:rPr>
          <w:color w:val="D86DCB" w:themeColor="accent5" w:themeTint="99"/>
        </w:rPr>
        <w:t xml:space="preserve"> </w:t>
      </w:r>
      <w:r w:rsidR="00036691">
        <w:rPr>
          <w:color w:val="E11826"/>
        </w:rPr>
        <w:t xml:space="preserve">(Branigan, 1998) </w:t>
      </w:r>
      <w:r w:rsidR="00904C4A">
        <w:rPr>
          <w:color w:val="D86DCB" w:themeColor="accent5" w:themeTint="99"/>
        </w:rPr>
        <w:t>as it is constantly changing and reacting</w:t>
      </w:r>
      <w:r w:rsidR="00312466">
        <w:rPr>
          <w:color w:val="E11826"/>
        </w:rPr>
        <w:t xml:space="preserve"> (Greene, 1995)</w:t>
      </w:r>
      <w:r w:rsidR="00904C4A">
        <w:rPr>
          <w:color w:val="D86DCB" w:themeColor="accent5" w:themeTint="99"/>
        </w:rPr>
        <w:t>.</w:t>
      </w:r>
      <w:r w:rsidR="00D868D0">
        <w:rPr>
          <w:color w:val="D86DCB" w:themeColor="accent5" w:themeTint="99"/>
        </w:rPr>
        <w:t xml:space="preserve"> Archeology is a huma</w:t>
      </w:r>
      <w:r w:rsidR="006664DF">
        <w:rPr>
          <w:color w:val="D86DCB" w:themeColor="accent5" w:themeTint="99"/>
        </w:rPr>
        <w:t>nities subject, a social scien</w:t>
      </w:r>
      <w:r w:rsidR="00BA354C">
        <w:rPr>
          <w:color w:val="D86DCB" w:themeColor="accent5" w:themeTint="99"/>
        </w:rPr>
        <w:t>ce</w:t>
      </w:r>
      <w:r w:rsidR="00720C53">
        <w:rPr>
          <w:color w:val="D86DCB" w:themeColor="accent5" w:themeTint="99"/>
        </w:rPr>
        <w:t xml:space="preserve"> </w:t>
      </w:r>
      <w:r w:rsidR="00720C53" w:rsidRPr="003E517E">
        <w:rPr>
          <w:color w:val="E11826"/>
        </w:rPr>
        <w:t>(Parker Pearson, 2011 p.30)</w:t>
      </w:r>
      <w:r w:rsidR="00BA354C">
        <w:rPr>
          <w:color w:val="D86DCB" w:themeColor="accent5" w:themeTint="99"/>
        </w:rPr>
        <w:t xml:space="preserve"> and in some respects a science. </w:t>
      </w:r>
      <w:r w:rsidR="009F2629">
        <w:rPr>
          <w:color w:val="D86DCB" w:themeColor="accent5" w:themeTint="99"/>
        </w:rPr>
        <w:t xml:space="preserve">The debate about </w:t>
      </w:r>
      <w:bookmarkStart w:id="17" w:name="_Int_6JUwy7wk"/>
      <w:r w:rsidR="009F2629">
        <w:rPr>
          <w:color w:val="D86DCB" w:themeColor="accent5" w:themeTint="99"/>
        </w:rPr>
        <w:t>whether or not</w:t>
      </w:r>
      <w:bookmarkEnd w:id="17"/>
      <w:r w:rsidR="009F2629">
        <w:rPr>
          <w:color w:val="D86DCB" w:themeColor="accent5" w:themeTint="99"/>
        </w:rPr>
        <w:t xml:space="preserve"> archaeology is a science i</w:t>
      </w:r>
      <w:r w:rsidR="00322E2F">
        <w:rPr>
          <w:color w:val="D86DCB" w:themeColor="accent5" w:themeTint="99"/>
        </w:rPr>
        <w:t>s counter-productive</w:t>
      </w:r>
      <w:r w:rsidR="007621B7">
        <w:rPr>
          <w:color w:val="D86DCB" w:themeColor="accent5" w:themeTint="99"/>
        </w:rPr>
        <w:t xml:space="preserve">; archaeology thrives because of </w:t>
      </w:r>
      <w:r w:rsidR="008B3C9B">
        <w:rPr>
          <w:color w:val="D86DCB" w:themeColor="accent5" w:themeTint="99"/>
        </w:rPr>
        <w:t xml:space="preserve">its multi-disciplinary nature. </w:t>
      </w:r>
      <w:r w:rsidR="007367CD">
        <w:rPr>
          <w:color w:val="D86DCB" w:themeColor="accent5" w:themeTint="99"/>
        </w:rPr>
        <w:t>W</w:t>
      </w:r>
      <w:r w:rsidR="00D5124F">
        <w:rPr>
          <w:color w:val="D86DCB" w:themeColor="accent5" w:themeTint="99"/>
        </w:rPr>
        <w:t xml:space="preserve">ithout this multi-disciplinary approach </w:t>
      </w:r>
      <w:r w:rsidR="00924D72">
        <w:rPr>
          <w:color w:val="D86DCB" w:themeColor="accent5" w:themeTint="99"/>
        </w:rPr>
        <w:t>archaeologists</w:t>
      </w:r>
      <w:r w:rsidR="00AC7F8D">
        <w:rPr>
          <w:color w:val="D86DCB" w:themeColor="accent5" w:themeTint="99"/>
        </w:rPr>
        <w:t xml:space="preserve"> would not be able to </w:t>
      </w:r>
      <w:r w:rsidR="00895191">
        <w:rPr>
          <w:color w:val="D86DCB" w:themeColor="accent5" w:themeTint="99"/>
        </w:rPr>
        <w:t xml:space="preserve">piece together </w:t>
      </w:r>
      <w:r w:rsidR="00924D72">
        <w:rPr>
          <w:color w:val="D86DCB" w:themeColor="accent5" w:themeTint="99"/>
        </w:rPr>
        <w:t>the past</w:t>
      </w:r>
      <w:r w:rsidR="00D94A15">
        <w:rPr>
          <w:color w:val="D86DCB" w:themeColor="accent5" w:themeTint="99"/>
        </w:rPr>
        <w:t xml:space="preserve"> </w:t>
      </w:r>
      <w:r w:rsidR="00351851">
        <w:rPr>
          <w:color w:val="D86DCB" w:themeColor="accent5" w:themeTint="99"/>
        </w:rPr>
        <w:t>in the way that they have.</w:t>
      </w:r>
      <w:r w:rsidR="005A7BB6">
        <w:rPr>
          <w:color w:val="D86DCB" w:themeColor="accent5" w:themeTint="99"/>
        </w:rPr>
        <w:t xml:space="preserve"> The </w:t>
      </w:r>
      <w:r w:rsidR="00481863">
        <w:rPr>
          <w:color w:val="D86DCB" w:themeColor="accent5" w:themeTint="99"/>
        </w:rPr>
        <w:t xml:space="preserve">technological advancements made </w:t>
      </w:r>
      <w:r w:rsidR="00FB1A43">
        <w:rPr>
          <w:color w:val="D86DCB" w:themeColor="accent5" w:themeTint="99"/>
        </w:rPr>
        <w:t>o</w:t>
      </w:r>
      <w:r w:rsidR="00C71561">
        <w:rPr>
          <w:color w:val="D86DCB" w:themeColor="accent5" w:themeTint="99"/>
        </w:rPr>
        <w:t>ver the last ce</w:t>
      </w:r>
      <w:r w:rsidR="00CA5F10">
        <w:rPr>
          <w:color w:val="D86DCB" w:themeColor="accent5" w:themeTint="99"/>
        </w:rPr>
        <w:t>ntury have shaped archaeology into t</w:t>
      </w:r>
      <w:r w:rsidR="00134F1B">
        <w:rPr>
          <w:color w:val="D86DCB" w:themeColor="accent5" w:themeTint="99"/>
        </w:rPr>
        <w:t>h</w:t>
      </w:r>
      <w:r w:rsidR="00CA5F10">
        <w:rPr>
          <w:color w:val="D86DCB" w:themeColor="accent5" w:themeTint="99"/>
        </w:rPr>
        <w:t>e discip</w:t>
      </w:r>
      <w:r w:rsidR="00134F1B">
        <w:rPr>
          <w:color w:val="D86DCB" w:themeColor="accent5" w:themeTint="99"/>
        </w:rPr>
        <w:t>line it is today.</w:t>
      </w:r>
      <w:r w:rsidR="0043621D">
        <w:rPr>
          <w:color w:val="D86DCB" w:themeColor="accent5" w:themeTint="99"/>
        </w:rPr>
        <w:t xml:space="preserve"> </w:t>
      </w:r>
      <w:r w:rsidR="002D71F3">
        <w:rPr>
          <w:color w:val="D86DCB" w:themeColor="accent5" w:themeTint="99"/>
        </w:rPr>
        <w:t>Radiocarbon dating</w:t>
      </w:r>
      <w:r w:rsidR="001841EB">
        <w:rPr>
          <w:color w:val="D86DCB" w:themeColor="accent5" w:themeTint="99"/>
        </w:rPr>
        <w:t xml:space="preserve"> is vital to a</w:t>
      </w:r>
      <w:r w:rsidR="00F36E7D">
        <w:rPr>
          <w:color w:val="D86DCB" w:themeColor="accent5" w:themeTint="99"/>
        </w:rPr>
        <w:t>rchaeology</w:t>
      </w:r>
      <w:r w:rsidR="006411DC">
        <w:rPr>
          <w:color w:val="D86DCB" w:themeColor="accent5" w:themeTint="99"/>
        </w:rPr>
        <w:t xml:space="preserve"> </w:t>
      </w:r>
      <w:r w:rsidR="006411DC">
        <w:rPr>
          <w:color w:val="E11826"/>
        </w:rPr>
        <w:t>(</w:t>
      </w:r>
      <w:r w:rsidR="00292D39">
        <w:rPr>
          <w:color w:val="E11826"/>
        </w:rPr>
        <w:t>Thompson and Krus,</w:t>
      </w:r>
      <w:r w:rsidR="007D256D">
        <w:rPr>
          <w:color w:val="E11826"/>
        </w:rPr>
        <w:t xml:space="preserve"> 2018)</w:t>
      </w:r>
      <w:r w:rsidR="00F36E7D">
        <w:rPr>
          <w:color w:val="D86DCB" w:themeColor="accent5" w:themeTint="99"/>
        </w:rPr>
        <w:t xml:space="preserve"> even though some consider it not specific enough</w:t>
      </w:r>
      <w:r w:rsidR="007D256D">
        <w:rPr>
          <w:color w:val="D86DCB" w:themeColor="accent5" w:themeTint="99"/>
        </w:rPr>
        <w:t xml:space="preserve"> </w:t>
      </w:r>
      <w:r w:rsidR="007D256D">
        <w:rPr>
          <w:color w:val="E11826"/>
        </w:rPr>
        <w:t>(Rege</w:t>
      </w:r>
      <w:r w:rsidR="0074500D">
        <w:rPr>
          <w:color w:val="E11826"/>
        </w:rPr>
        <w:t xml:space="preserve">v </w:t>
      </w:r>
      <w:r w:rsidR="0074500D">
        <w:rPr>
          <w:i/>
          <w:iCs/>
          <w:color w:val="E11826"/>
        </w:rPr>
        <w:t xml:space="preserve">et al. </w:t>
      </w:r>
      <w:r w:rsidR="0074500D">
        <w:rPr>
          <w:color w:val="E11826"/>
        </w:rPr>
        <w:t>2020)</w:t>
      </w:r>
      <w:r w:rsidR="00E760EA">
        <w:rPr>
          <w:color w:val="D86DCB" w:themeColor="accent5" w:themeTint="99"/>
        </w:rPr>
        <w:t xml:space="preserve">. The introduction of </w:t>
      </w:r>
      <w:r w:rsidR="000D6DAD">
        <w:rPr>
          <w:color w:val="D86DCB" w:themeColor="accent5" w:themeTint="99"/>
        </w:rPr>
        <w:t>radio</w:t>
      </w:r>
      <w:r w:rsidR="00F43982">
        <w:rPr>
          <w:color w:val="D86DCB" w:themeColor="accent5" w:themeTint="99"/>
        </w:rPr>
        <w:t xml:space="preserve">carbon dating using </w:t>
      </w:r>
      <w:r w:rsidR="000D6DAD" w:rsidRPr="000D6DAD">
        <w:rPr>
          <w:color w:val="D86DCB" w:themeColor="accent5" w:themeTint="99"/>
        </w:rPr>
        <w:t>accelerator mass spectrometry</w:t>
      </w:r>
      <w:r w:rsidR="00F43982">
        <w:rPr>
          <w:color w:val="D86DCB" w:themeColor="accent5" w:themeTint="99"/>
        </w:rPr>
        <w:t xml:space="preserve"> wa</w:t>
      </w:r>
      <w:r w:rsidR="0036215A">
        <w:rPr>
          <w:color w:val="D86DCB" w:themeColor="accent5" w:themeTint="99"/>
        </w:rPr>
        <w:t xml:space="preserve">s </w:t>
      </w:r>
      <w:r w:rsidR="00145614">
        <w:rPr>
          <w:color w:val="D86DCB" w:themeColor="accent5" w:themeTint="99"/>
        </w:rPr>
        <w:t>important to the advancement of ar</w:t>
      </w:r>
      <w:r w:rsidR="00B54C4E">
        <w:rPr>
          <w:color w:val="D86DCB" w:themeColor="accent5" w:themeTint="99"/>
        </w:rPr>
        <w:t xml:space="preserve">chaeology because smaller sample sizes </w:t>
      </w:r>
      <w:bookmarkStart w:id="18" w:name="_Int_Q0U296OR"/>
      <w:r w:rsidR="00F709DD">
        <w:rPr>
          <w:color w:val="D86DCB" w:themeColor="accent5" w:themeTint="99"/>
        </w:rPr>
        <w:t>are</w:t>
      </w:r>
      <w:r w:rsidR="008E7E9D">
        <w:rPr>
          <w:color w:val="D86DCB" w:themeColor="accent5" w:themeTint="99"/>
        </w:rPr>
        <w:t xml:space="preserve"> </w:t>
      </w:r>
      <w:r w:rsidR="00B54C4E">
        <w:rPr>
          <w:color w:val="D86DCB" w:themeColor="accent5" w:themeTint="99"/>
        </w:rPr>
        <w:t>needed</w:t>
      </w:r>
      <w:bookmarkEnd w:id="18"/>
      <w:r w:rsidR="00F709DD">
        <w:rPr>
          <w:color w:val="D86DCB" w:themeColor="accent5" w:themeTint="99"/>
        </w:rPr>
        <w:t xml:space="preserve"> to </w:t>
      </w:r>
      <w:r w:rsidR="002F1F35">
        <w:rPr>
          <w:color w:val="D86DCB" w:themeColor="accent5" w:themeTint="99"/>
        </w:rPr>
        <w:t>date,</w:t>
      </w:r>
      <w:r w:rsidR="00F709DD">
        <w:rPr>
          <w:color w:val="D86DCB" w:themeColor="accent5" w:themeTint="99"/>
        </w:rPr>
        <w:t xml:space="preserve"> and it is less </w:t>
      </w:r>
      <w:r w:rsidR="008E7E9D">
        <w:rPr>
          <w:color w:val="D86DCB" w:themeColor="accent5" w:themeTint="99"/>
        </w:rPr>
        <w:t xml:space="preserve">prone to </w:t>
      </w:r>
      <w:r w:rsidR="002F1F35">
        <w:rPr>
          <w:color w:val="D86DCB" w:themeColor="accent5" w:themeTint="99"/>
        </w:rPr>
        <w:t>error</w:t>
      </w:r>
      <w:r w:rsidR="002F1F35" w:rsidRPr="002F1F35">
        <w:rPr>
          <w:color w:val="E11826"/>
        </w:rPr>
        <w:t xml:space="preserve"> (</w:t>
      </w:r>
      <w:r w:rsidR="0074500D" w:rsidRPr="002F1F35">
        <w:rPr>
          <w:color w:val="E11826"/>
        </w:rPr>
        <w:t>Th</w:t>
      </w:r>
      <w:r w:rsidR="002F1F35" w:rsidRPr="002F1F35">
        <w:rPr>
          <w:color w:val="E11826"/>
        </w:rPr>
        <w:t>ompson and Krus, 2018)</w:t>
      </w:r>
      <w:r w:rsidR="008E7E9D">
        <w:rPr>
          <w:color w:val="D86DCB" w:themeColor="accent5" w:themeTint="99"/>
        </w:rPr>
        <w:t>.</w:t>
      </w:r>
      <w:r w:rsidR="00B865C0">
        <w:rPr>
          <w:color w:val="D86DCB" w:themeColor="accent5" w:themeTint="99"/>
        </w:rPr>
        <w:t xml:space="preserve"> Databases and data collection have </w:t>
      </w:r>
      <w:r w:rsidR="000A66C8">
        <w:rPr>
          <w:color w:val="D86DCB" w:themeColor="accent5" w:themeTint="99"/>
        </w:rPr>
        <w:t xml:space="preserve">developed and are now indispensable </w:t>
      </w:r>
      <w:r w:rsidR="00DD2A31">
        <w:rPr>
          <w:color w:val="D86DCB" w:themeColor="accent5" w:themeTint="99"/>
        </w:rPr>
        <w:t xml:space="preserve">because they provide context to </w:t>
      </w:r>
      <w:r w:rsidR="003C71F0">
        <w:rPr>
          <w:color w:val="D86DCB" w:themeColor="accent5" w:themeTint="99"/>
        </w:rPr>
        <w:t>archaeologists easily, this would no</w:t>
      </w:r>
      <w:r w:rsidR="00BF1A1E">
        <w:rPr>
          <w:color w:val="D86DCB" w:themeColor="accent5" w:themeTint="99"/>
        </w:rPr>
        <w:t>t</w:t>
      </w:r>
      <w:r w:rsidR="003C71F0">
        <w:rPr>
          <w:color w:val="D86DCB" w:themeColor="accent5" w:themeTint="99"/>
        </w:rPr>
        <w:t xml:space="preserve"> have been possible without</w:t>
      </w:r>
      <w:r w:rsidR="00B13E01">
        <w:rPr>
          <w:color w:val="D86DCB" w:themeColor="accent5" w:themeTint="99"/>
        </w:rPr>
        <w:t xml:space="preserve"> the digital advancements that have </w:t>
      </w:r>
      <w:bookmarkStart w:id="19" w:name="_Int_YtT3AIPr"/>
      <w:r w:rsidR="00B13E01">
        <w:rPr>
          <w:color w:val="D86DCB" w:themeColor="accent5" w:themeTint="99"/>
        </w:rPr>
        <w:t>been made</w:t>
      </w:r>
      <w:bookmarkEnd w:id="19"/>
      <w:r w:rsidR="001152D3">
        <w:rPr>
          <w:color w:val="D86DCB" w:themeColor="accent5" w:themeTint="99"/>
        </w:rPr>
        <w:t xml:space="preserve"> </w:t>
      </w:r>
      <w:r w:rsidR="001152D3">
        <w:rPr>
          <w:color w:val="E11826"/>
        </w:rPr>
        <w:t>(</w:t>
      </w:r>
      <w:r w:rsidR="0071409E">
        <w:rPr>
          <w:color w:val="E11826"/>
        </w:rPr>
        <w:t xml:space="preserve">Conyers and Leckebusch, 2010, </w:t>
      </w:r>
      <w:r w:rsidR="00005A87">
        <w:rPr>
          <w:color w:val="E11826"/>
        </w:rPr>
        <w:t>Thompson and Krus, 2018)</w:t>
      </w:r>
      <w:r w:rsidR="00B13E01">
        <w:rPr>
          <w:color w:val="D86DCB" w:themeColor="accent5" w:themeTint="99"/>
        </w:rPr>
        <w:t>.</w:t>
      </w:r>
      <w:r w:rsidR="00FF5847">
        <w:rPr>
          <w:color w:val="D86DCB" w:themeColor="accent5" w:themeTint="99"/>
        </w:rPr>
        <w:t xml:space="preserve"> Geophysics </w:t>
      </w:r>
      <w:r w:rsidR="00450852">
        <w:rPr>
          <w:color w:val="D86DCB" w:themeColor="accent5" w:themeTint="99"/>
        </w:rPr>
        <w:t xml:space="preserve">- a natural science </w:t>
      </w:r>
      <w:r w:rsidR="000E2334">
        <w:rPr>
          <w:color w:val="D86DCB" w:themeColor="accent5" w:themeTint="99"/>
        </w:rPr>
        <w:t>–</w:t>
      </w:r>
      <w:r w:rsidR="00450852">
        <w:rPr>
          <w:color w:val="D86DCB" w:themeColor="accent5" w:themeTint="99"/>
        </w:rPr>
        <w:t xml:space="preserve"> </w:t>
      </w:r>
      <w:r w:rsidR="000E2334">
        <w:rPr>
          <w:color w:val="D86DCB" w:themeColor="accent5" w:themeTint="99"/>
        </w:rPr>
        <w:t>is an essential tool for archaeolo</w:t>
      </w:r>
      <w:r w:rsidR="00BA4288">
        <w:rPr>
          <w:color w:val="D86DCB" w:themeColor="accent5" w:themeTint="99"/>
        </w:rPr>
        <w:t>gists despite early failures</w:t>
      </w:r>
      <w:r w:rsidR="00AF7DDA" w:rsidRPr="00F82FA6">
        <w:rPr>
          <w:color w:val="E11826"/>
        </w:rPr>
        <w:t xml:space="preserve"> (</w:t>
      </w:r>
      <w:r w:rsidR="00065DAC" w:rsidRPr="00F82FA6">
        <w:rPr>
          <w:color w:val="E11826"/>
        </w:rPr>
        <w:t>Conyers and Leckebusch, 2010)</w:t>
      </w:r>
      <w:r w:rsidR="00BA4288">
        <w:rPr>
          <w:color w:val="D86DCB" w:themeColor="accent5" w:themeTint="99"/>
        </w:rPr>
        <w:t>.</w:t>
      </w:r>
      <w:r w:rsidR="008F562E">
        <w:rPr>
          <w:color w:val="D86DCB" w:themeColor="accent5" w:themeTint="99"/>
        </w:rPr>
        <w:t xml:space="preserve"> The uses of geophysi</w:t>
      </w:r>
      <w:r w:rsidR="00586B89">
        <w:rPr>
          <w:color w:val="D86DCB" w:themeColor="accent5" w:themeTint="99"/>
        </w:rPr>
        <w:t>cs</w:t>
      </w:r>
      <w:r w:rsidR="002B07BB">
        <w:rPr>
          <w:color w:val="D86DCB" w:themeColor="accent5" w:themeTint="99"/>
        </w:rPr>
        <w:t xml:space="preserve"> in archaeology highlights the interdisciplinary nature of </w:t>
      </w:r>
      <w:r w:rsidR="00D96909">
        <w:rPr>
          <w:color w:val="D86DCB" w:themeColor="accent5" w:themeTint="99"/>
        </w:rPr>
        <w:t>archaeology. Geophysics has n</w:t>
      </w:r>
      <w:r w:rsidR="00F92DD0">
        <w:rPr>
          <w:color w:val="D86DCB" w:themeColor="accent5" w:themeTint="99"/>
        </w:rPr>
        <w:t xml:space="preserve">ot only </w:t>
      </w:r>
      <w:bookmarkStart w:id="20" w:name="_Int_gZS0qRL5"/>
      <w:r w:rsidR="00F92DD0">
        <w:rPr>
          <w:color w:val="D86DCB" w:themeColor="accent5" w:themeTint="99"/>
        </w:rPr>
        <w:t>impacted</w:t>
      </w:r>
      <w:bookmarkEnd w:id="20"/>
      <w:r w:rsidR="00F92DD0">
        <w:rPr>
          <w:color w:val="D86DCB" w:themeColor="accent5" w:themeTint="99"/>
        </w:rPr>
        <w:t xml:space="preserve"> the direction of archaeology since its </w:t>
      </w:r>
      <w:r w:rsidR="003C2A9E">
        <w:rPr>
          <w:color w:val="D86DCB" w:themeColor="accent5" w:themeTint="99"/>
        </w:rPr>
        <w:t>implementation</w:t>
      </w:r>
      <w:r w:rsidR="00126A11">
        <w:rPr>
          <w:color w:val="D86DCB" w:themeColor="accent5" w:themeTint="99"/>
        </w:rPr>
        <w:t xml:space="preserve"> but</w:t>
      </w:r>
      <w:r w:rsidR="0086672E">
        <w:rPr>
          <w:color w:val="D86DCB" w:themeColor="accent5" w:themeTint="99"/>
        </w:rPr>
        <w:t xml:space="preserve"> </w:t>
      </w:r>
      <w:r w:rsidR="0086672E">
        <w:rPr>
          <w:color w:val="E11826"/>
          <w:lang w:val="cy-GB"/>
        </w:rPr>
        <w:t>Conyers and Leckebusch (2010)</w:t>
      </w:r>
      <w:r w:rsidR="00126A11">
        <w:rPr>
          <w:color w:val="D86DCB" w:themeColor="accent5" w:themeTint="99"/>
        </w:rPr>
        <w:t xml:space="preserve"> </w:t>
      </w:r>
      <w:r w:rsidR="00254A7F">
        <w:rPr>
          <w:color w:val="D86DCB" w:themeColor="accent5" w:themeTint="99"/>
        </w:rPr>
        <w:t>believe that it has future uses beyond</w:t>
      </w:r>
      <w:r w:rsidR="00BC48DF">
        <w:rPr>
          <w:color w:val="D86DCB" w:themeColor="accent5" w:themeTint="99"/>
        </w:rPr>
        <w:t xml:space="preserve"> its current applications. </w:t>
      </w:r>
      <w:r w:rsidR="00321264">
        <w:rPr>
          <w:color w:val="D86DCB" w:themeColor="accent5" w:themeTint="99"/>
        </w:rPr>
        <w:t>3D geographical information systems have aided</w:t>
      </w:r>
      <w:r w:rsidR="00873BF0">
        <w:rPr>
          <w:color w:val="D86DCB" w:themeColor="accent5" w:themeTint="99"/>
        </w:rPr>
        <w:t xml:space="preserve"> </w:t>
      </w:r>
      <w:r w:rsidR="00321264">
        <w:rPr>
          <w:color w:val="D86DCB" w:themeColor="accent5" w:themeTint="99"/>
        </w:rPr>
        <w:t>archa</w:t>
      </w:r>
      <w:r w:rsidR="00A77F9D">
        <w:rPr>
          <w:color w:val="D86DCB" w:themeColor="accent5" w:themeTint="99"/>
        </w:rPr>
        <w:t>eology</w:t>
      </w:r>
      <w:r w:rsidR="00191D96">
        <w:rPr>
          <w:color w:val="D86DCB" w:themeColor="accent5" w:themeTint="99"/>
        </w:rPr>
        <w:t xml:space="preserve"> because</w:t>
      </w:r>
      <w:r w:rsidR="00A77F9D">
        <w:rPr>
          <w:color w:val="D86DCB" w:themeColor="accent5" w:themeTint="99"/>
        </w:rPr>
        <w:t xml:space="preserve"> as </w:t>
      </w:r>
      <w:r w:rsidR="00873BF0">
        <w:rPr>
          <w:color w:val="E11826"/>
        </w:rPr>
        <w:t xml:space="preserve">Dell’Unto and Landeschi (2022) </w:t>
      </w:r>
      <w:r w:rsidR="00A42332">
        <w:rPr>
          <w:color w:val="D86DCB" w:themeColor="accent5" w:themeTint="99"/>
        </w:rPr>
        <w:t xml:space="preserve">state </w:t>
      </w:r>
      <w:r w:rsidR="00AA6DC1">
        <w:rPr>
          <w:color w:val="D86DCB" w:themeColor="accent5" w:themeTint="99"/>
        </w:rPr>
        <w:t>archaeology</w:t>
      </w:r>
      <w:r w:rsidR="00A42332">
        <w:rPr>
          <w:color w:val="D86DCB" w:themeColor="accent5" w:themeTint="99"/>
        </w:rPr>
        <w:t xml:space="preserve"> is at its core a </w:t>
      </w:r>
      <w:r w:rsidR="00216B0E">
        <w:rPr>
          <w:color w:val="D86DCB" w:themeColor="accent5" w:themeTint="99"/>
        </w:rPr>
        <w:t xml:space="preserve">spacial discipline and so </w:t>
      </w:r>
      <w:r w:rsidR="00A52A40">
        <w:rPr>
          <w:color w:val="D86DCB" w:themeColor="accent5" w:themeTint="99"/>
        </w:rPr>
        <w:t>3D GIS is the most important d</w:t>
      </w:r>
      <w:r w:rsidR="003E0C7C">
        <w:rPr>
          <w:color w:val="D86DCB" w:themeColor="accent5" w:themeTint="99"/>
        </w:rPr>
        <w:t xml:space="preserve">evelopment since radiocarbon </w:t>
      </w:r>
      <w:r w:rsidR="00AA6DC1">
        <w:rPr>
          <w:color w:val="D86DCB" w:themeColor="accent5" w:themeTint="99"/>
        </w:rPr>
        <w:t>dating. The advancements i</w:t>
      </w:r>
      <w:r w:rsidR="00074813">
        <w:rPr>
          <w:color w:val="D86DCB" w:themeColor="accent5" w:themeTint="99"/>
        </w:rPr>
        <w:t>n technology can be overwhelming</w:t>
      </w:r>
      <w:r w:rsidR="00F82FA6">
        <w:rPr>
          <w:color w:val="D86DCB" w:themeColor="accent5" w:themeTint="99"/>
        </w:rPr>
        <w:t xml:space="preserve"> </w:t>
      </w:r>
      <w:r w:rsidR="00A82AF6">
        <w:rPr>
          <w:color w:val="E11826"/>
        </w:rPr>
        <w:t xml:space="preserve">(Dell’Unto and </w:t>
      </w:r>
      <w:r w:rsidR="00FD1045">
        <w:rPr>
          <w:color w:val="E11826"/>
        </w:rPr>
        <w:t>L</w:t>
      </w:r>
      <w:r w:rsidR="00A82AF6">
        <w:rPr>
          <w:color w:val="E11826"/>
        </w:rPr>
        <w:t>andeshi</w:t>
      </w:r>
      <w:r w:rsidR="00FD1045">
        <w:rPr>
          <w:color w:val="E11826"/>
        </w:rPr>
        <w:t>, 2022)</w:t>
      </w:r>
      <w:r w:rsidR="00074813">
        <w:rPr>
          <w:color w:val="D86DCB" w:themeColor="accent5" w:themeTint="99"/>
        </w:rPr>
        <w:t xml:space="preserve"> because it contributes to the </w:t>
      </w:r>
      <w:r w:rsidR="003D4927">
        <w:rPr>
          <w:color w:val="D86DCB" w:themeColor="accent5" w:themeTint="99"/>
        </w:rPr>
        <w:t>changes that archaeology is constantly u</w:t>
      </w:r>
      <w:r w:rsidR="0043035C">
        <w:rPr>
          <w:color w:val="D86DCB" w:themeColor="accent5" w:themeTint="99"/>
        </w:rPr>
        <w:t>ndergoing</w:t>
      </w:r>
      <w:r w:rsidR="00FD1045">
        <w:rPr>
          <w:color w:val="D86DCB" w:themeColor="accent5" w:themeTint="99"/>
        </w:rPr>
        <w:t xml:space="preserve"> </w:t>
      </w:r>
      <w:r w:rsidR="00FD1045" w:rsidRPr="00332C0F">
        <w:rPr>
          <w:color w:val="E11826"/>
        </w:rPr>
        <w:t>(Greene,</w:t>
      </w:r>
      <w:r w:rsidR="00332C0F" w:rsidRPr="00332C0F">
        <w:rPr>
          <w:color w:val="E11826"/>
        </w:rPr>
        <w:t xml:space="preserve"> 1995)</w:t>
      </w:r>
      <w:r w:rsidR="0043035C">
        <w:rPr>
          <w:color w:val="D86DCB" w:themeColor="accent5" w:themeTint="99"/>
        </w:rPr>
        <w:t xml:space="preserve">. Archaeology by nature can not </w:t>
      </w:r>
      <w:bookmarkStart w:id="21" w:name="_Int_0owiqChg"/>
      <w:r w:rsidR="0043035C">
        <w:rPr>
          <w:color w:val="D86DCB" w:themeColor="accent5" w:themeTint="99"/>
        </w:rPr>
        <w:t>be define</w:t>
      </w:r>
      <w:r w:rsidR="00E069DB">
        <w:rPr>
          <w:color w:val="D86DCB" w:themeColor="accent5" w:themeTint="99"/>
        </w:rPr>
        <w:t>d</w:t>
      </w:r>
      <w:bookmarkEnd w:id="21"/>
      <w:r w:rsidR="00E069DB">
        <w:rPr>
          <w:color w:val="D86DCB" w:themeColor="accent5" w:themeTint="99"/>
        </w:rPr>
        <w:t xml:space="preserve"> as it is </w:t>
      </w:r>
      <w:r w:rsidR="00407D88">
        <w:rPr>
          <w:color w:val="D86DCB" w:themeColor="accent5" w:themeTint="99"/>
        </w:rPr>
        <w:t>continuously</w:t>
      </w:r>
      <w:r w:rsidR="00E069DB">
        <w:rPr>
          <w:color w:val="D86DCB" w:themeColor="accent5" w:themeTint="99"/>
        </w:rPr>
        <w:t xml:space="preserve"> evolving and the dire</w:t>
      </w:r>
      <w:r w:rsidR="003065B3">
        <w:rPr>
          <w:color w:val="D86DCB" w:themeColor="accent5" w:themeTint="99"/>
        </w:rPr>
        <w:t xml:space="preserve">ction of the discipline </w:t>
      </w:r>
      <w:bookmarkStart w:id="22" w:name="_Int_qNvMrw7Z"/>
      <w:r w:rsidR="003065B3">
        <w:rPr>
          <w:color w:val="D86DCB" w:themeColor="accent5" w:themeTint="99"/>
        </w:rPr>
        <w:t xml:space="preserve">is </w:t>
      </w:r>
      <w:r w:rsidR="00822947">
        <w:rPr>
          <w:color w:val="D86DCB" w:themeColor="accent5" w:themeTint="99"/>
        </w:rPr>
        <w:t>led</w:t>
      </w:r>
      <w:bookmarkEnd w:id="22"/>
      <w:r w:rsidR="00822947">
        <w:rPr>
          <w:color w:val="D86DCB" w:themeColor="accent5" w:themeTint="99"/>
        </w:rPr>
        <w:t xml:space="preserve"> by technological advancements.</w:t>
      </w:r>
      <w:r w:rsidR="003E0C7C">
        <w:rPr>
          <w:color w:val="D86DCB" w:themeColor="accent5" w:themeTint="99"/>
        </w:rPr>
        <w:tab/>
      </w:r>
    </w:p>
    <w:p w14:paraId="538649AE" w14:textId="77777777" w:rsidR="003975FD" w:rsidRDefault="003975FD" w:rsidP="005F0C6C">
      <w:pPr>
        <w:rPr>
          <w:color w:val="E11826"/>
        </w:rPr>
      </w:pPr>
    </w:p>
    <w:p w14:paraId="07AD63B1" w14:textId="77777777" w:rsidR="00D86DB2" w:rsidRDefault="00D86DB2" w:rsidP="005F0C6C">
      <w:pPr>
        <w:rPr>
          <w:color w:val="E11826"/>
        </w:rPr>
      </w:pPr>
    </w:p>
    <w:p w14:paraId="31F76A02" w14:textId="77777777" w:rsidR="00D86DB2" w:rsidRDefault="00D86DB2" w:rsidP="005F0C6C">
      <w:pPr>
        <w:rPr>
          <w:color w:val="E11826"/>
        </w:rPr>
      </w:pPr>
    </w:p>
    <w:p w14:paraId="57AB2F3F" w14:textId="42E54650" w:rsidR="007F6045" w:rsidRDefault="007F6045" w:rsidP="005F0C6C">
      <w:pPr>
        <w:rPr>
          <w:color w:val="E11826"/>
        </w:rPr>
      </w:pPr>
      <w:r>
        <w:rPr>
          <w:color w:val="E11826"/>
        </w:rPr>
        <w:lastRenderedPageBreak/>
        <w:t xml:space="preserve">Reference list </w:t>
      </w:r>
    </w:p>
    <w:p w14:paraId="30D84D3D" w14:textId="38C83A1D" w:rsidR="00807FA8" w:rsidRPr="00807FA8" w:rsidRDefault="00FF00D8" w:rsidP="005F0C6C">
      <w:pPr>
        <w:rPr>
          <w:color w:val="E11826"/>
        </w:rPr>
      </w:pPr>
      <w:r>
        <w:rPr>
          <w:color w:val="E11826"/>
        </w:rPr>
        <w:t>Branigan, K</w:t>
      </w:r>
      <w:r w:rsidR="00714A55" w:rsidRPr="00714A55">
        <w:rPr>
          <w:color w:val="E11826"/>
        </w:rPr>
        <w:t>.</w:t>
      </w:r>
      <w:r w:rsidR="00F805CE">
        <w:rPr>
          <w:color w:val="E11826"/>
        </w:rPr>
        <w:t xml:space="preserve"> (</w:t>
      </w:r>
      <w:r w:rsidR="00714A55" w:rsidRPr="00714A55">
        <w:rPr>
          <w:color w:val="E11826"/>
        </w:rPr>
        <w:t>1988</w:t>
      </w:r>
      <w:r w:rsidR="00F805CE">
        <w:rPr>
          <w:color w:val="E11826"/>
        </w:rPr>
        <w:t>)</w:t>
      </w:r>
      <w:r w:rsidR="00714A55" w:rsidRPr="00F805CE">
        <w:rPr>
          <w:i/>
          <w:iCs/>
          <w:color w:val="E11826"/>
        </w:rPr>
        <w:t xml:space="preserve"> Archaeology Explained</w:t>
      </w:r>
      <w:r w:rsidR="00807FA8">
        <w:rPr>
          <w:i/>
          <w:iCs/>
          <w:color w:val="E11826"/>
        </w:rPr>
        <w:t xml:space="preserve">. </w:t>
      </w:r>
      <w:r w:rsidR="00807FA8">
        <w:rPr>
          <w:color w:val="E11826"/>
        </w:rPr>
        <w:t xml:space="preserve">London: </w:t>
      </w:r>
      <w:r w:rsidR="00EF13AA">
        <w:rPr>
          <w:color w:val="E11826"/>
        </w:rPr>
        <w:t>Duckworth</w:t>
      </w:r>
    </w:p>
    <w:p w14:paraId="4395AFDD" w14:textId="1B9A4849" w:rsidR="007F6045" w:rsidRPr="007F6045" w:rsidRDefault="001C7B54" w:rsidP="007F6045">
      <w:pPr>
        <w:rPr>
          <w:color w:val="E11826"/>
        </w:rPr>
      </w:pPr>
      <w:r>
        <w:rPr>
          <w:color w:val="E11826"/>
        </w:rPr>
        <w:t>Conyers</w:t>
      </w:r>
      <w:r w:rsidR="007F6045" w:rsidRPr="007F6045">
        <w:rPr>
          <w:color w:val="E11826"/>
        </w:rPr>
        <w:t xml:space="preserve">, L.B. and </w:t>
      </w:r>
      <w:r>
        <w:rPr>
          <w:color w:val="E11826"/>
        </w:rPr>
        <w:t>Leckebusch</w:t>
      </w:r>
      <w:r w:rsidR="007F6045" w:rsidRPr="007F6045">
        <w:rPr>
          <w:color w:val="E11826"/>
        </w:rPr>
        <w:t>, J.</w:t>
      </w:r>
      <w:r w:rsidR="00381BAD">
        <w:rPr>
          <w:color w:val="E11826"/>
        </w:rPr>
        <w:t xml:space="preserve"> (</w:t>
      </w:r>
      <w:r w:rsidR="007F6045" w:rsidRPr="007F6045">
        <w:rPr>
          <w:color w:val="E11826"/>
        </w:rPr>
        <w:t>2010</w:t>
      </w:r>
      <w:r w:rsidR="00381BAD">
        <w:rPr>
          <w:color w:val="E11826"/>
        </w:rPr>
        <w:t>)</w:t>
      </w:r>
      <w:r w:rsidR="007F6045" w:rsidRPr="007F6045">
        <w:rPr>
          <w:color w:val="E11826"/>
        </w:rPr>
        <w:t xml:space="preserve"> </w:t>
      </w:r>
      <w:r w:rsidR="007D6A8F">
        <w:rPr>
          <w:color w:val="E11826"/>
        </w:rPr>
        <w:t>‘</w:t>
      </w:r>
      <w:r w:rsidR="007F6045" w:rsidRPr="007F6045">
        <w:rPr>
          <w:color w:val="E11826"/>
        </w:rPr>
        <w:t>Geophysical Archaeology Research Agendas for the Future: Some Ground-penetrating Radar Examples</w:t>
      </w:r>
      <w:r w:rsidR="00637DB5">
        <w:rPr>
          <w:color w:val="E11826"/>
        </w:rPr>
        <w:t>’,</w:t>
      </w:r>
      <w:r w:rsidR="007F6045" w:rsidRPr="00637DB5">
        <w:rPr>
          <w:i/>
          <w:iCs/>
          <w:color w:val="E11826"/>
        </w:rPr>
        <w:t xml:space="preserve"> Archaeological prospection</w:t>
      </w:r>
      <w:r w:rsidR="007F6045" w:rsidRPr="007F6045">
        <w:rPr>
          <w:color w:val="E11826"/>
        </w:rPr>
        <w:t>, 17(2), pp. 117–123.</w:t>
      </w:r>
    </w:p>
    <w:p w14:paraId="28AAF815" w14:textId="63291364" w:rsidR="007F6045" w:rsidRPr="006269E8" w:rsidRDefault="00A37777" w:rsidP="005F0C6C">
      <w:pPr>
        <w:rPr>
          <w:color w:val="E11826"/>
        </w:rPr>
      </w:pPr>
      <w:r>
        <w:rPr>
          <w:color w:val="E11826"/>
        </w:rPr>
        <w:t>Dell’Unto</w:t>
      </w:r>
      <w:r w:rsidR="007F6045" w:rsidRPr="007F6045">
        <w:rPr>
          <w:color w:val="E11826"/>
        </w:rPr>
        <w:t>, N. and</w:t>
      </w:r>
      <w:r>
        <w:rPr>
          <w:color w:val="E11826"/>
        </w:rPr>
        <w:t xml:space="preserve"> Landeschi</w:t>
      </w:r>
      <w:r w:rsidR="007F6045" w:rsidRPr="007F6045">
        <w:rPr>
          <w:color w:val="E11826"/>
        </w:rPr>
        <w:t>, G.</w:t>
      </w:r>
      <w:r w:rsidR="008C2755">
        <w:rPr>
          <w:color w:val="E11826"/>
        </w:rPr>
        <w:t xml:space="preserve"> (</w:t>
      </w:r>
      <w:r w:rsidR="007F6045" w:rsidRPr="007F6045">
        <w:rPr>
          <w:color w:val="E11826"/>
        </w:rPr>
        <w:t>2022</w:t>
      </w:r>
      <w:r w:rsidR="008C2755">
        <w:rPr>
          <w:color w:val="E11826"/>
        </w:rPr>
        <w:t>)</w:t>
      </w:r>
      <w:r w:rsidR="007F6045" w:rsidRPr="007F6045">
        <w:rPr>
          <w:color w:val="E11826"/>
        </w:rPr>
        <w:t xml:space="preserve"> </w:t>
      </w:r>
      <w:r w:rsidR="007F6045" w:rsidRPr="00013184">
        <w:rPr>
          <w:i/>
          <w:iCs/>
          <w:color w:val="E11826"/>
        </w:rPr>
        <w:t>Archaeological 3D GIS</w:t>
      </w:r>
      <w:r w:rsidR="007F6045" w:rsidRPr="007F6045">
        <w:rPr>
          <w:color w:val="E11826"/>
        </w:rPr>
        <w:t>. Abingdon, Oxon: Taylor &amp; Francis.</w:t>
      </w:r>
    </w:p>
    <w:p w14:paraId="3621431C" w14:textId="117C3121" w:rsidR="006839F2" w:rsidRPr="006269E8" w:rsidRDefault="00985C6B">
      <w:pPr>
        <w:pStyle w:val="NormalWeb"/>
        <w:spacing w:before="0" w:beforeAutospacing="0" w:after="173" w:afterAutospacing="0"/>
        <w:divId w:val="1977294532"/>
        <w:rPr>
          <w:rFonts w:asciiTheme="minorHAnsi" w:hAnsiTheme="minorHAnsi"/>
          <w:color w:val="E11826"/>
        </w:rPr>
      </w:pPr>
      <w:r w:rsidRPr="006269E8">
        <w:rPr>
          <w:rFonts w:asciiTheme="minorHAnsi" w:hAnsiTheme="minorHAnsi"/>
          <w:color w:val="E11826"/>
        </w:rPr>
        <w:t>Greene</w:t>
      </w:r>
      <w:r w:rsidR="00351C7F" w:rsidRPr="006269E8">
        <w:rPr>
          <w:rFonts w:asciiTheme="minorHAnsi" w:hAnsiTheme="minorHAnsi"/>
          <w:color w:val="E11826"/>
        </w:rPr>
        <w:t>, K.</w:t>
      </w:r>
      <w:r w:rsidR="00DD0528" w:rsidRPr="006269E8">
        <w:rPr>
          <w:rFonts w:asciiTheme="minorHAnsi" w:hAnsiTheme="minorHAnsi"/>
          <w:color w:val="E11826"/>
        </w:rPr>
        <w:t xml:space="preserve"> (</w:t>
      </w:r>
      <w:r w:rsidR="00351C7F" w:rsidRPr="006269E8">
        <w:rPr>
          <w:rFonts w:asciiTheme="minorHAnsi" w:hAnsiTheme="minorHAnsi"/>
          <w:color w:val="E11826"/>
        </w:rPr>
        <w:t>199</w:t>
      </w:r>
      <w:r w:rsidR="003D4E92" w:rsidRPr="006269E8">
        <w:rPr>
          <w:rFonts w:asciiTheme="minorHAnsi" w:hAnsiTheme="minorHAnsi"/>
          <w:color w:val="E11826"/>
        </w:rPr>
        <w:t>5</w:t>
      </w:r>
      <w:r w:rsidR="00DD0528" w:rsidRPr="006269E8">
        <w:rPr>
          <w:rFonts w:asciiTheme="minorHAnsi" w:hAnsiTheme="minorHAnsi"/>
          <w:color w:val="E11826"/>
        </w:rPr>
        <w:t>)</w:t>
      </w:r>
      <w:r w:rsidR="00351C7F" w:rsidRPr="006269E8">
        <w:rPr>
          <w:rStyle w:val="apple-converted-space"/>
          <w:rFonts w:asciiTheme="minorHAnsi" w:hAnsiTheme="minorHAnsi"/>
          <w:color w:val="E11826"/>
        </w:rPr>
        <w:t> </w:t>
      </w:r>
      <w:r w:rsidR="00351C7F" w:rsidRPr="004560DD">
        <w:rPr>
          <w:rFonts w:asciiTheme="minorHAnsi" w:hAnsiTheme="minorHAnsi"/>
          <w:i/>
          <w:iCs/>
          <w:color w:val="E11826"/>
        </w:rPr>
        <w:t>Archaeology An Introduction</w:t>
      </w:r>
      <w:r w:rsidR="00351C7F" w:rsidRPr="006269E8">
        <w:rPr>
          <w:rFonts w:asciiTheme="minorHAnsi" w:hAnsiTheme="minorHAnsi"/>
          <w:color w:val="E11826"/>
        </w:rPr>
        <w:t>.</w:t>
      </w:r>
      <w:r w:rsidR="00351C7F" w:rsidRPr="006269E8">
        <w:rPr>
          <w:rStyle w:val="apple-converted-space"/>
          <w:rFonts w:asciiTheme="minorHAnsi" w:hAnsiTheme="minorHAnsi"/>
          <w:color w:val="E11826"/>
        </w:rPr>
        <w:t> </w:t>
      </w:r>
      <w:r w:rsidR="006B1E03" w:rsidRPr="006269E8">
        <w:rPr>
          <w:rFonts w:asciiTheme="minorHAnsi" w:hAnsiTheme="minorHAnsi"/>
          <w:color w:val="E11826"/>
        </w:rPr>
        <w:t>3</w:t>
      </w:r>
      <w:r w:rsidR="006B1E03" w:rsidRPr="006269E8">
        <w:rPr>
          <w:rFonts w:asciiTheme="minorHAnsi" w:hAnsiTheme="minorHAnsi"/>
          <w:color w:val="E11826"/>
          <w:vertAlign w:val="superscript"/>
        </w:rPr>
        <w:t>rd</w:t>
      </w:r>
      <w:r w:rsidR="006B1E03" w:rsidRPr="006269E8">
        <w:rPr>
          <w:rFonts w:asciiTheme="minorHAnsi" w:hAnsiTheme="minorHAnsi"/>
          <w:color w:val="E11826"/>
        </w:rPr>
        <w:t xml:space="preserve"> </w:t>
      </w:r>
      <w:proofErr w:type="spellStart"/>
      <w:r w:rsidR="00351C7F" w:rsidRPr="006269E8">
        <w:rPr>
          <w:rFonts w:asciiTheme="minorHAnsi" w:hAnsiTheme="minorHAnsi"/>
          <w:color w:val="E11826"/>
        </w:rPr>
        <w:t>edn</w:t>
      </w:r>
      <w:proofErr w:type="spellEnd"/>
      <w:r w:rsidR="000E17A3" w:rsidRPr="006269E8">
        <w:rPr>
          <w:rFonts w:asciiTheme="minorHAnsi" w:hAnsiTheme="minorHAnsi"/>
          <w:color w:val="E11826"/>
        </w:rPr>
        <w:t xml:space="preserve">. </w:t>
      </w:r>
      <w:r w:rsidR="00D209A7">
        <w:rPr>
          <w:rFonts w:asciiTheme="minorHAnsi" w:hAnsiTheme="minorHAnsi"/>
          <w:color w:val="E11826"/>
        </w:rPr>
        <w:t>Phi</w:t>
      </w:r>
      <w:r w:rsidR="00243E3C">
        <w:rPr>
          <w:rFonts w:asciiTheme="minorHAnsi" w:hAnsiTheme="minorHAnsi"/>
          <w:color w:val="E11826"/>
        </w:rPr>
        <w:t>ladelphia</w:t>
      </w:r>
      <w:r w:rsidR="006839F2" w:rsidRPr="006269E8">
        <w:rPr>
          <w:rFonts w:asciiTheme="minorHAnsi" w:hAnsiTheme="minorHAnsi"/>
          <w:color w:val="E11826"/>
        </w:rPr>
        <w:t xml:space="preserve">: University of </w:t>
      </w:r>
      <w:r w:rsidR="00B96C3A" w:rsidRPr="006269E8">
        <w:rPr>
          <w:rFonts w:asciiTheme="minorHAnsi" w:hAnsiTheme="minorHAnsi"/>
          <w:color w:val="E11826"/>
        </w:rPr>
        <w:t>Pennsylvania Press</w:t>
      </w:r>
    </w:p>
    <w:p w14:paraId="64D2C669" w14:textId="09E7CAE0" w:rsidR="00351C7F" w:rsidRPr="006269E8" w:rsidRDefault="0043207C">
      <w:pPr>
        <w:pStyle w:val="NormalWeb"/>
        <w:spacing w:before="0" w:beforeAutospacing="0" w:after="173" w:afterAutospacing="0"/>
        <w:divId w:val="1977294532"/>
        <w:rPr>
          <w:rFonts w:asciiTheme="minorHAnsi" w:hAnsiTheme="minorHAnsi"/>
          <w:color w:val="E11826"/>
        </w:rPr>
      </w:pPr>
      <w:r w:rsidRPr="006269E8">
        <w:rPr>
          <w:rFonts w:asciiTheme="minorHAnsi" w:hAnsiTheme="minorHAnsi"/>
          <w:color w:val="E11826"/>
        </w:rPr>
        <w:t>Parker Pearson</w:t>
      </w:r>
      <w:r w:rsidR="00351C7F" w:rsidRPr="006269E8">
        <w:rPr>
          <w:rFonts w:asciiTheme="minorHAnsi" w:hAnsiTheme="minorHAnsi"/>
          <w:color w:val="E11826"/>
        </w:rPr>
        <w:t xml:space="preserve">, M. </w:t>
      </w:r>
      <w:r w:rsidRPr="006269E8">
        <w:rPr>
          <w:rFonts w:asciiTheme="minorHAnsi" w:hAnsiTheme="minorHAnsi"/>
          <w:color w:val="E11826"/>
        </w:rPr>
        <w:t>(</w:t>
      </w:r>
      <w:r w:rsidR="00351C7F" w:rsidRPr="006269E8">
        <w:rPr>
          <w:rFonts w:asciiTheme="minorHAnsi" w:hAnsiTheme="minorHAnsi"/>
          <w:color w:val="E11826"/>
        </w:rPr>
        <w:t>201</w:t>
      </w:r>
      <w:r w:rsidR="005A577B" w:rsidRPr="006269E8">
        <w:rPr>
          <w:rFonts w:asciiTheme="minorHAnsi" w:hAnsiTheme="minorHAnsi"/>
          <w:color w:val="E11826"/>
        </w:rPr>
        <w:t>1</w:t>
      </w:r>
      <w:r w:rsidRPr="006269E8">
        <w:rPr>
          <w:rFonts w:asciiTheme="minorHAnsi" w:hAnsiTheme="minorHAnsi"/>
          <w:color w:val="E11826"/>
        </w:rPr>
        <w:t>)</w:t>
      </w:r>
      <w:r w:rsidR="00351C7F" w:rsidRPr="006269E8">
        <w:rPr>
          <w:rFonts w:asciiTheme="minorHAnsi" w:hAnsiTheme="minorHAnsi"/>
          <w:color w:val="E11826"/>
        </w:rPr>
        <w:t xml:space="preserve"> </w:t>
      </w:r>
      <w:r w:rsidR="005C4C26" w:rsidRPr="006269E8">
        <w:rPr>
          <w:rFonts w:asciiTheme="minorHAnsi" w:hAnsiTheme="minorHAnsi"/>
          <w:color w:val="E11826"/>
        </w:rPr>
        <w:t>‘</w:t>
      </w:r>
      <w:r w:rsidR="00351C7F" w:rsidRPr="006269E8">
        <w:rPr>
          <w:rFonts w:asciiTheme="minorHAnsi" w:hAnsiTheme="minorHAnsi"/>
          <w:color w:val="E11826"/>
        </w:rPr>
        <w:t>The Value of Archaeological Research</w:t>
      </w:r>
      <w:r w:rsidR="005C4C26" w:rsidRPr="006269E8">
        <w:rPr>
          <w:rFonts w:asciiTheme="minorHAnsi" w:hAnsiTheme="minorHAnsi"/>
          <w:color w:val="E11826"/>
        </w:rPr>
        <w:t>’</w:t>
      </w:r>
      <w:r w:rsidR="00316A24" w:rsidRPr="006269E8">
        <w:rPr>
          <w:rFonts w:asciiTheme="minorHAnsi" w:hAnsiTheme="minorHAnsi"/>
          <w:color w:val="E11826"/>
        </w:rPr>
        <w:t>,</w:t>
      </w:r>
      <w:r w:rsidR="00351C7F" w:rsidRPr="006269E8">
        <w:rPr>
          <w:rFonts w:asciiTheme="minorHAnsi" w:hAnsiTheme="minorHAnsi"/>
          <w:color w:val="E11826"/>
        </w:rPr>
        <w:t xml:space="preserve"> </w:t>
      </w:r>
      <w:r w:rsidR="00316A24" w:rsidRPr="006269E8">
        <w:rPr>
          <w:rFonts w:asciiTheme="minorHAnsi" w:hAnsiTheme="minorHAnsi"/>
          <w:color w:val="E11826"/>
        </w:rPr>
        <w:t>i</w:t>
      </w:r>
      <w:r w:rsidR="00351C7F" w:rsidRPr="006269E8">
        <w:rPr>
          <w:rFonts w:asciiTheme="minorHAnsi" w:hAnsiTheme="minorHAnsi"/>
          <w:color w:val="E11826"/>
        </w:rPr>
        <w:t xml:space="preserve">n </w:t>
      </w:r>
      <w:r w:rsidR="005A577B" w:rsidRPr="006269E8">
        <w:rPr>
          <w:rFonts w:asciiTheme="minorHAnsi" w:hAnsiTheme="minorHAnsi"/>
          <w:color w:val="E11826"/>
        </w:rPr>
        <w:t>Bates</w:t>
      </w:r>
      <w:r w:rsidR="00316A24" w:rsidRPr="006269E8">
        <w:rPr>
          <w:rFonts w:asciiTheme="minorHAnsi" w:hAnsiTheme="minorHAnsi"/>
          <w:color w:val="E11826"/>
        </w:rPr>
        <w:t>, J.</w:t>
      </w:r>
      <w:r w:rsidR="00351C7F" w:rsidRPr="006269E8">
        <w:rPr>
          <w:rFonts w:asciiTheme="minorHAnsi" w:hAnsiTheme="minorHAnsi"/>
          <w:color w:val="E11826"/>
        </w:rPr>
        <w:t xml:space="preserve"> </w:t>
      </w:r>
      <w:r w:rsidR="005A577B" w:rsidRPr="006269E8">
        <w:rPr>
          <w:rFonts w:asciiTheme="minorHAnsi" w:hAnsiTheme="minorHAnsi"/>
          <w:color w:val="E11826"/>
        </w:rPr>
        <w:t>(</w:t>
      </w:r>
      <w:r w:rsidR="00351C7F" w:rsidRPr="006269E8">
        <w:rPr>
          <w:rFonts w:asciiTheme="minorHAnsi" w:hAnsiTheme="minorHAnsi"/>
          <w:color w:val="E11826"/>
        </w:rPr>
        <w:t>ed</w:t>
      </w:r>
      <w:r w:rsidR="005A577B" w:rsidRPr="006269E8">
        <w:rPr>
          <w:rFonts w:asciiTheme="minorHAnsi" w:hAnsiTheme="minorHAnsi"/>
          <w:color w:val="E11826"/>
        </w:rPr>
        <w:t>.)</w:t>
      </w:r>
      <w:r w:rsidR="00351C7F" w:rsidRPr="006269E8">
        <w:rPr>
          <w:rStyle w:val="apple-converted-space"/>
          <w:rFonts w:asciiTheme="minorHAnsi" w:hAnsiTheme="minorHAnsi"/>
          <w:color w:val="E11826"/>
        </w:rPr>
        <w:t> </w:t>
      </w:r>
      <w:r w:rsidR="00351C7F" w:rsidRPr="000A56FA">
        <w:rPr>
          <w:rFonts w:asciiTheme="minorHAnsi" w:hAnsiTheme="minorHAnsi"/>
          <w:i/>
          <w:iCs/>
          <w:color w:val="E11826"/>
        </w:rPr>
        <w:t>The Public Value of the Humanities</w:t>
      </w:r>
      <w:r w:rsidR="00351C7F" w:rsidRPr="006269E8">
        <w:rPr>
          <w:rFonts w:asciiTheme="minorHAnsi" w:hAnsiTheme="minorHAnsi"/>
          <w:color w:val="E11826"/>
        </w:rPr>
        <w:t>.</w:t>
      </w:r>
      <w:r w:rsidR="00351C7F" w:rsidRPr="006269E8">
        <w:rPr>
          <w:rStyle w:val="apple-converted-space"/>
          <w:rFonts w:asciiTheme="minorHAnsi" w:hAnsiTheme="minorHAnsi"/>
          <w:color w:val="E11826"/>
        </w:rPr>
        <w:t> </w:t>
      </w:r>
      <w:r w:rsidR="00351C7F" w:rsidRPr="006269E8">
        <w:rPr>
          <w:rFonts w:asciiTheme="minorHAnsi" w:hAnsiTheme="minorHAnsi"/>
          <w:color w:val="E11826"/>
        </w:rPr>
        <w:t>London: Bloomsbury Academic, pp. 30–43.</w:t>
      </w:r>
    </w:p>
    <w:p w14:paraId="0512961F" w14:textId="477B37AD" w:rsidR="00351C7F" w:rsidRPr="006269E8" w:rsidRDefault="0084626E">
      <w:pPr>
        <w:pStyle w:val="NormalWeb"/>
        <w:spacing w:before="0" w:beforeAutospacing="0" w:after="173" w:afterAutospacing="0"/>
        <w:divId w:val="1977294532"/>
        <w:rPr>
          <w:rFonts w:asciiTheme="minorHAnsi" w:hAnsiTheme="minorHAnsi"/>
          <w:color w:val="E11826"/>
        </w:rPr>
      </w:pPr>
      <w:r w:rsidRPr="006269E8">
        <w:rPr>
          <w:rFonts w:asciiTheme="minorHAnsi" w:hAnsiTheme="minorHAnsi"/>
          <w:color w:val="E11826"/>
        </w:rPr>
        <w:t>Rege</w:t>
      </w:r>
      <w:r w:rsidR="008D3E0A" w:rsidRPr="006269E8">
        <w:rPr>
          <w:rFonts w:asciiTheme="minorHAnsi" w:hAnsiTheme="minorHAnsi"/>
          <w:color w:val="E11826"/>
        </w:rPr>
        <w:t>v</w:t>
      </w:r>
      <w:r w:rsidR="00351C7F" w:rsidRPr="006269E8">
        <w:rPr>
          <w:rFonts w:asciiTheme="minorHAnsi" w:hAnsiTheme="minorHAnsi"/>
          <w:color w:val="E11826"/>
        </w:rPr>
        <w:t>, J</w:t>
      </w:r>
      <w:r w:rsidR="0002155C" w:rsidRPr="006269E8">
        <w:rPr>
          <w:rFonts w:asciiTheme="minorHAnsi" w:hAnsiTheme="minorHAnsi"/>
          <w:color w:val="E11826"/>
        </w:rPr>
        <w:t>.</w:t>
      </w:r>
      <w:r w:rsidR="00200E37" w:rsidRPr="006269E8">
        <w:rPr>
          <w:rFonts w:asciiTheme="minorHAnsi" w:hAnsiTheme="minorHAnsi"/>
          <w:color w:val="E11826"/>
        </w:rPr>
        <w:t xml:space="preserve"> Et al.</w:t>
      </w:r>
      <w:r w:rsidR="00351C7F" w:rsidRPr="006269E8">
        <w:rPr>
          <w:rFonts w:asciiTheme="minorHAnsi" w:hAnsiTheme="minorHAnsi"/>
          <w:color w:val="E11826"/>
        </w:rPr>
        <w:t xml:space="preserve"> </w:t>
      </w:r>
      <w:r w:rsidR="00B445B6" w:rsidRPr="006269E8">
        <w:rPr>
          <w:rFonts w:asciiTheme="minorHAnsi" w:hAnsiTheme="minorHAnsi"/>
          <w:color w:val="E11826"/>
        </w:rPr>
        <w:t>(</w:t>
      </w:r>
      <w:r w:rsidR="00351C7F" w:rsidRPr="006269E8">
        <w:rPr>
          <w:rFonts w:asciiTheme="minorHAnsi" w:hAnsiTheme="minorHAnsi"/>
          <w:color w:val="E11826"/>
        </w:rPr>
        <w:t>2020</w:t>
      </w:r>
      <w:r w:rsidR="00B445B6" w:rsidRPr="006269E8">
        <w:rPr>
          <w:rFonts w:asciiTheme="minorHAnsi" w:hAnsiTheme="minorHAnsi"/>
          <w:color w:val="E11826"/>
        </w:rPr>
        <w:t>)</w:t>
      </w:r>
      <w:r w:rsidR="00351C7F" w:rsidRPr="006269E8">
        <w:rPr>
          <w:rFonts w:asciiTheme="minorHAnsi" w:hAnsiTheme="minorHAnsi"/>
          <w:color w:val="E11826"/>
        </w:rPr>
        <w:t xml:space="preserve"> </w:t>
      </w:r>
      <w:r w:rsidR="00B445B6" w:rsidRPr="006269E8">
        <w:rPr>
          <w:rFonts w:asciiTheme="minorHAnsi" w:hAnsiTheme="minorHAnsi"/>
          <w:color w:val="E11826"/>
        </w:rPr>
        <w:t>‘</w:t>
      </w:r>
      <w:r w:rsidR="00351C7F" w:rsidRPr="006269E8">
        <w:rPr>
          <w:rFonts w:asciiTheme="minorHAnsi" w:hAnsiTheme="minorHAnsi"/>
          <w:color w:val="E11826"/>
        </w:rPr>
        <w:t xml:space="preserve">Radiocarbon dating and </w:t>
      </w:r>
      <w:proofErr w:type="spellStart"/>
      <w:r w:rsidR="00351C7F" w:rsidRPr="006269E8">
        <w:rPr>
          <w:rFonts w:asciiTheme="minorHAnsi" w:hAnsiTheme="minorHAnsi"/>
          <w:color w:val="E11826"/>
        </w:rPr>
        <w:t>microarchaeology</w:t>
      </w:r>
      <w:proofErr w:type="spellEnd"/>
      <w:r w:rsidR="00351C7F" w:rsidRPr="006269E8">
        <w:rPr>
          <w:rFonts w:asciiTheme="minorHAnsi" w:hAnsiTheme="minorHAnsi"/>
          <w:color w:val="E11826"/>
        </w:rPr>
        <w:t xml:space="preserve"> untangle the history of Jerusalem's Temple Mount: A view from Wilson's Arch.</w:t>
      </w:r>
      <w:r w:rsidR="00B445B6" w:rsidRPr="006269E8">
        <w:rPr>
          <w:rFonts w:asciiTheme="minorHAnsi" w:hAnsiTheme="minorHAnsi"/>
          <w:color w:val="E11826"/>
        </w:rPr>
        <w:t>’</w:t>
      </w:r>
      <w:r w:rsidR="00351C7F" w:rsidRPr="006269E8">
        <w:rPr>
          <w:rStyle w:val="apple-converted-space"/>
          <w:rFonts w:asciiTheme="minorHAnsi" w:hAnsiTheme="minorHAnsi"/>
          <w:color w:val="E11826"/>
        </w:rPr>
        <w:t> </w:t>
      </w:r>
      <w:proofErr w:type="spellStart"/>
      <w:r w:rsidR="00351C7F" w:rsidRPr="006269E8">
        <w:rPr>
          <w:rFonts w:asciiTheme="minorHAnsi" w:hAnsiTheme="minorHAnsi"/>
          <w:color w:val="E11826"/>
        </w:rPr>
        <w:t>PloS</w:t>
      </w:r>
      <w:proofErr w:type="spellEnd"/>
      <w:r w:rsidR="00351C7F" w:rsidRPr="006269E8">
        <w:rPr>
          <w:rFonts w:asciiTheme="minorHAnsi" w:hAnsiTheme="minorHAnsi"/>
          <w:color w:val="E11826"/>
        </w:rPr>
        <w:t xml:space="preserve"> one,</w:t>
      </w:r>
      <w:r w:rsidR="00351C7F" w:rsidRPr="006269E8">
        <w:rPr>
          <w:rStyle w:val="apple-converted-space"/>
          <w:rFonts w:asciiTheme="minorHAnsi" w:hAnsiTheme="minorHAnsi"/>
          <w:color w:val="E11826"/>
        </w:rPr>
        <w:t> </w:t>
      </w:r>
      <w:r w:rsidRPr="006269E8">
        <w:rPr>
          <w:rFonts w:asciiTheme="minorHAnsi" w:hAnsiTheme="minorHAnsi"/>
          <w:color w:val="E11826"/>
        </w:rPr>
        <w:t>15</w:t>
      </w:r>
      <w:r w:rsidR="00351C7F" w:rsidRPr="006269E8">
        <w:rPr>
          <w:rFonts w:asciiTheme="minorHAnsi" w:hAnsiTheme="minorHAnsi"/>
          <w:color w:val="E11826"/>
        </w:rPr>
        <w:t>(6), pp. e0233307.</w:t>
      </w:r>
    </w:p>
    <w:p w14:paraId="3515CCEC" w14:textId="6612FD79" w:rsidR="00351C7F" w:rsidRPr="006269E8" w:rsidRDefault="008D3E0A">
      <w:pPr>
        <w:pStyle w:val="NormalWeb"/>
        <w:spacing w:before="0" w:beforeAutospacing="0" w:after="173" w:afterAutospacing="0"/>
        <w:divId w:val="1977294532"/>
        <w:rPr>
          <w:rFonts w:asciiTheme="minorHAnsi" w:hAnsiTheme="minorHAnsi"/>
          <w:color w:val="E11826"/>
        </w:rPr>
      </w:pPr>
      <w:r w:rsidRPr="006269E8">
        <w:rPr>
          <w:rFonts w:asciiTheme="minorHAnsi" w:hAnsiTheme="minorHAnsi"/>
          <w:color w:val="E11826"/>
        </w:rPr>
        <w:t>Renfrew</w:t>
      </w:r>
      <w:r w:rsidR="00351C7F" w:rsidRPr="006269E8">
        <w:rPr>
          <w:rFonts w:asciiTheme="minorHAnsi" w:hAnsiTheme="minorHAnsi"/>
          <w:color w:val="E11826"/>
        </w:rPr>
        <w:t xml:space="preserve">, C. and </w:t>
      </w:r>
      <w:r w:rsidRPr="006269E8">
        <w:rPr>
          <w:rFonts w:asciiTheme="minorHAnsi" w:hAnsiTheme="minorHAnsi"/>
          <w:color w:val="E11826"/>
        </w:rPr>
        <w:t>Bahn</w:t>
      </w:r>
      <w:r w:rsidR="00351C7F" w:rsidRPr="006269E8">
        <w:rPr>
          <w:rFonts w:asciiTheme="minorHAnsi" w:hAnsiTheme="minorHAnsi"/>
          <w:color w:val="E11826"/>
        </w:rPr>
        <w:t xml:space="preserve">, P.G. </w:t>
      </w:r>
      <w:r w:rsidRPr="006269E8">
        <w:rPr>
          <w:rFonts w:asciiTheme="minorHAnsi" w:hAnsiTheme="minorHAnsi"/>
          <w:color w:val="E11826"/>
        </w:rPr>
        <w:t>(</w:t>
      </w:r>
      <w:r w:rsidR="00351C7F" w:rsidRPr="006269E8">
        <w:rPr>
          <w:rFonts w:asciiTheme="minorHAnsi" w:hAnsiTheme="minorHAnsi"/>
          <w:color w:val="E11826"/>
        </w:rPr>
        <w:t>2020</w:t>
      </w:r>
      <w:r w:rsidRPr="006269E8">
        <w:rPr>
          <w:rFonts w:asciiTheme="minorHAnsi" w:hAnsiTheme="minorHAnsi"/>
          <w:color w:val="E11826"/>
        </w:rPr>
        <w:t>)</w:t>
      </w:r>
      <w:r w:rsidR="00351C7F" w:rsidRPr="006269E8">
        <w:rPr>
          <w:rStyle w:val="apple-converted-space"/>
          <w:rFonts w:asciiTheme="minorHAnsi" w:hAnsiTheme="minorHAnsi"/>
          <w:color w:val="E11826"/>
        </w:rPr>
        <w:t> </w:t>
      </w:r>
      <w:r w:rsidR="00351C7F" w:rsidRPr="00985EAB">
        <w:rPr>
          <w:rFonts w:asciiTheme="minorHAnsi" w:hAnsiTheme="minorHAnsi"/>
          <w:i/>
          <w:iCs/>
          <w:color w:val="E11826"/>
        </w:rPr>
        <w:t>Archaeology : theories, methods and practice</w:t>
      </w:r>
      <w:r w:rsidR="00351C7F" w:rsidRPr="006269E8">
        <w:rPr>
          <w:rFonts w:asciiTheme="minorHAnsi" w:hAnsiTheme="minorHAnsi"/>
          <w:color w:val="E11826"/>
        </w:rPr>
        <w:t>.</w:t>
      </w:r>
      <w:r w:rsidR="00351C7F" w:rsidRPr="006269E8">
        <w:rPr>
          <w:rStyle w:val="apple-converted-space"/>
          <w:rFonts w:asciiTheme="minorHAnsi" w:hAnsiTheme="minorHAnsi"/>
          <w:color w:val="E11826"/>
        </w:rPr>
        <w:t> </w:t>
      </w:r>
      <w:r w:rsidR="00351C7F" w:rsidRPr="006269E8">
        <w:rPr>
          <w:rFonts w:asciiTheme="minorHAnsi" w:hAnsiTheme="minorHAnsi"/>
          <w:color w:val="E11826"/>
        </w:rPr>
        <w:t>London: Thames &amp; Hudson, Limited.</w:t>
      </w:r>
    </w:p>
    <w:p w14:paraId="20635347" w14:textId="00FB50D7" w:rsidR="00351C7F" w:rsidRPr="006269E8" w:rsidRDefault="00083BCB">
      <w:pPr>
        <w:pStyle w:val="NormalWeb"/>
        <w:spacing w:before="0" w:beforeAutospacing="0" w:after="173" w:afterAutospacing="0"/>
        <w:divId w:val="1977294532"/>
        <w:rPr>
          <w:rFonts w:asciiTheme="minorHAnsi" w:hAnsiTheme="minorHAnsi"/>
          <w:color w:val="E11826"/>
        </w:rPr>
      </w:pPr>
      <w:r w:rsidRPr="006269E8">
        <w:rPr>
          <w:rFonts w:asciiTheme="minorHAnsi" w:hAnsiTheme="minorHAnsi"/>
          <w:color w:val="E11826"/>
        </w:rPr>
        <w:t>Thompson</w:t>
      </w:r>
      <w:r w:rsidR="00351C7F" w:rsidRPr="006269E8">
        <w:rPr>
          <w:rFonts w:asciiTheme="minorHAnsi" w:hAnsiTheme="minorHAnsi"/>
          <w:color w:val="E11826"/>
        </w:rPr>
        <w:t xml:space="preserve">, V.D. and </w:t>
      </w:r>
      <w:r w:rsidRPr="006269E8">
        <w:rPr>
          <w:rFonts w:asciiTheme="minorHAnsi" w:hAnsiTheme="minorHAnsi"/>
          <w:color w:val="E11826"/>
        </w:rPr>
        <w:t>Krus</w:t>
      </w:r>
      <w:r w:rsidR="00351C7F" w:rsidRPr="006269E8">
        <w:rPr>
          <w:rFonts w:asciiTheme="minorHAnsi" w:hAnsiTheme="minorHAnsi"/>
          <w:color w:val="E11826"/>
        </w:rPr>
        <w:t xml:space="preserve">, A.M. </w:t>
      </w:r>
      <w:r w:rsidR="003F25DF" w:rsidRPr="006269E8">
        <w:rPr>
          <w:rFonts w:asciiTheme="minorHAnsi" w:hAnsiTheme="minorHAnsi"/>
          <w:color w:val="E11826"/>
        </w:rPr>
        <w:t>(</w:t>
      </w:r>
      <w:r w:rsidR="00351C7F" w:rsidRPr="006269E8">
        <w:rPr>
          <w:rFonts w:asciiTheme="minorHAnsi" w:hAnsiTheme="minorHAnsi"/>
          <w:color w:val="E11826"/>
        </w:rPr>
        <w:t>2018</w:t>
      </w:r>
      <w:r w:rsidR="003F25DF" w:rsidRPr="006269E8">
        <w:rPr>
          <w:rFonts w:asciiTheme="minorHAnsi" w:hAnsiTheme="minorHAnsi"/>
          <w:color w:val="E11826"/>
        </w:rPr>
        <w:t>)</w:t>
      </w:r>
      <w:r w:rsidR="00351C7F" w:rsidRPr="006269E8">
        <w:rPr>
          <w:rFonts w:asciiTheme="minorHAnsi" w:hAnsiTheme="minorHAnsi"/>
          <w:color w:val="E11826"/>
        </w:rPr>
        <w:t xml:space="preserve"> </w:t>
      </w:r>
      <w:r w:rsidR="003F25DF" w:rsidRPr="006269E8">
        <w:rPr>
          <w:rFonts w:asciiTheme="minorHAnsi" w:hAnsiTheme="minorHAnsi"/>
          <w:color w:val="E11826"/>
        </w:rPr>
        <w:t>‘</w:t>
      </w:r>
      <w:r w:rsidR="00351C7F" w:rsidRPr="006269E8">
        <w:rPr>
          <w:rFonts w:asciiTheme="minorHAnsi" w:hAnsiTheme="minorHAnsi"/>
          <w:color w:val="E11826"/>
        </w:rPr>
        <w:t>Contemplating the history and future of radiocarbon dating in the American Southeast</w:t>
      </w:r>
      <w:r w:rsidR="003F25DF" w:rsidRPr="006269E8">
        <w:rPr>
          <w:rFonts w:asciiTheme="minorHAnsi" w:hAnsiTheme="minorHAnsi"/>
          <w:color w:val="E11826"/>
        </w:rPr>
        <w:t>’</w:t>
      </w:r>
      <w:r w:rsidR="00351C7F" w:rsidRPr="006269E8">
        <w:rPr>
          <w:rFonts w:asciiTheme="minorHAnsi" w:hAnsiTheme="minorHAnsi"/>
          <w:color w:val="E11826"/>
        </w:rPr>
        <w:t>.</w:t>
      </w:r>
      <w:r w:rsidR="00351C7F" w:rsidRPr="006269E8">
        <w:rPr>
          <w:rStyle w:val="apple-converted-space"/>
          <w:rFonts w:asciiTheme="minorHAnsi" w:hAnsiTheme="minorHAnsi"/>
          <w:color w:val="E11826"/>
        </w:rPr>
        <w:t> </w:t>
      </w:r>
      <w:r w:rsidR="00351C7F" w:rsidRPr="006269E8">
        <w:rPr>
          <w:rFonts w:asciiTheme="minorHAnsi" w:hAnsiTheme="minorHAnsi"/>
          <w:color w:val="E11826"/>
        </w:rPr>
        <w:t>Southeastern archaeology,</w:t>
      </w:r>
      <w:r w:rsidR="00351C7F" w:rsidRPr="006269E8">
        <w:rPr>
          <w:rStyle w:val="apple-converted-space"/>
          <w:rFonts w:asciiTheme="minorHAnsi" w:hAnsiTheme="minorHAnsi"/>
          <w:color w:val="E11826"/>
        </w:rPr>
        <w:t> </w:t>
      </w:r>
      <w:r w:rsidR="003F25DF" w:rsidRPr="006269E8">
        <w:rPr>
          <w:rFonts w:asciiTheme="minorHAnsi" w:hAnsiTheme="minorHAnsi"/>
          <w:color w:val="E11826"/>
        </w:rPr>
        <w:t>37</w:t>
      </w:r>
      <w:r w:rsidR="00351C7F" w:rsidRPr="006269E8">
        <w:rPr>
          <w:rFonts w:asciiTheme="minorHAnsi" w:hAnsiTheme="minorHAnsi"/>
          <w:color w:val="E11826"/>
        </w:rPr>
        <w:t>(1), pp. 1–11.</w:t>
      </w:r>
    </w:p>
    <w:p w14:paraId="22DFF44F" w14:textId="77777777" w:rsidR="003D4E92" w:rsidRDefault="003D4E92">
      <w:pPr>
        <w:pStyle w:val="NormalWeb"/>
        <w:spacing w:before="0" w:beforeAutospacing="0" w:after="173" w:afterAutospacing="0"/>
        <w:divId w:val="1977294532"/>
        <w:rPr>
          <w:rFonts w:ascii="Roboto" w:hAnsi="Roboto"/>
          <w:color w:val="000000"/>
          <w:sz w:val="21"/>
          <w:szCs w:val="21"/>
        </w:rPr>
      </w:pPr>
    </w:p>
    <w:p w14:paraId="637B15DF" w14:textId="77777777" w:rsidR="00B021E5" w:rsidRDefault="00B021E5" w:rsidP="005F0C6C">
      <w:pPr>
        <w:rPr>
          <w:color w:val="E11826"/>
        </w:rPr>
      </w:pPr>
    </w:p>
    <w:p w14:paraId="77C8E2B7" w14:textId="77777777" w:rsidR="007F6045" w:rsidRDefault="007F6045" w:rsidP="005F0C6C">
      <w:pPr>
        <w:rPr>
          <w:color w:val="E11826"/>
        </w:rPr>
      </w:pPr>
    </w:p>
    <w:p w14:paraId="2F492BF4" w14:textId="77777777" w:rsidR="00C5655E" w:rsidRPr="00C5655E" w:rsidRDefault="00C5655E" w:rsidP="00C5655E">
      <w:pPr>
        <w:rPr>
          <w:color w:val="45B0E1" w:themeColor="accent1" w:themeTint="99"/>
          <w:lang w:val="cy-GB"/>
        </w:rPr>
      </w:pPr>
    </w:p>
    <w:sectPr w:rsidR="00C5655E" w:rsidRPr="00C565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esEnuzs6" int2:invalidationBookmarkName="" int2:hashCode="yEuNNnCfzg/Khq" int2:id="AqdGqrd9">
      <int2:state int2:value="Rejected" int2:type="AugLoop_Text_Critique"/>
    </int2:bookmark>
    <int2:bookmark int2:bookmarkName="_Int_wxQWegns" int2:invalidationBookmarkName="" int2:hashCode="xQI/hX07c5NmCR" int2:id="42ilF3C0">
      <int2:state int2:value="Rejected" int2:type="AugLoop_Text_Critique"/>
    </int2:bookmark>
    <int2:bookmark int2:bookmarkName="_Int_2TViup1L" int2:invalidationBookmarkName="" int2:hashCode="O3CTX2nJlWde7I" int2:id="JtM3iyZT">
      <int2:state int2:value="Rejected" int2:type="AugLoop_Text_Critique"/>
    </int2:bookmark>
    <int2:bookmark int2:bookmarkName="_Int_C5hcOgwT" int2:invalidationBookmarkName="" int2:hashCode="K4Zf77nWbxvKEg" int2:id="0xk9YAws">
      <int2:state int2:value="Rejected" int2:type="AugLoop_Text_Critique"/>
    </int2:bookmark>
    <int2:bookmark int2:bookmarkName="_Int_fc9Ijd7n" int2:invalidationBookmarkName="" int2:hashCode="JXZq8+y0KtuizD" int2:id="5or3tKCW">
      <int2:state int2:value="Rejected" int2:type="AugLoop_Text_Critique"/>
    </int2:bookmark>
    <int2:bookmark int2:bookmarkName="_Int_33BhgtBW" int2:invalidationBookmarkName="" int2:hashCode="WsXm8j9VpfXWYi" int2:id="iWcU2ZlE">
      <int2:state int2:value="Rejected" int2:type="AugLoop_Text_Critique"/>
    </int2:bookmark>
    <int2:bookmark int2:bookmarkName="_Int_Mo1QkpY2" int2:invalidationBookmarkName="" int2:hashCode="qaWBAF6WNNovtB" int2:id="mY4HZ0h0">
      <int2:state int2:value="Rejected" int2:type="AugLoop_Text_Critique"/>
    </int2:bookmark>
    <int2:bookmark int2:bookmarkName="_Int_vbj5SNy7" int2:invalidationBookmarkName="" int2:hashCode="siLGTxKz71A78y" int2:id="bmslmToN">
      <int2:state int2:value="Rejected" int2:type="AugLoop_Text_Critique"/>
    </int2:bookmark>
    <int2:bookmark int2:bookmarkName="_Int_9bpUiUTJ" int2:invalidationBookmarkName="" int2:hashCode="yEuNNnCfzg/Khq" int2:id="ystIIheV">
      <int2:state int2:value="Rejected" int2:type="AugLoop_Text_Critique"/>
    </int2:bookmark>
    <int2:bookmark int2:bookmarkName="_Int_J9qsdeTt" int2:invalidationBookmarkName="" int2:hashCode="e0dMsLOcF3PXGS" int2:id="waScXHF7">
      <int2:state int2:value="Rejected" int2:type="AugLoop_Text_Critique"/>
    </int2:bookmark>
    <int2:bookmark int2:bookmarkName="_Int_DYtgYQm8" int2:invalidationBookmarkName="" int2:hashCode="17buBtkQ2ZcQdL" int2:id="X2FqZdhf">
      <int2:state int2:value="Rejected" int2:type="AugLoop_Text_Critique"/>
    </int2:bookmark>
    <int2:bookmark int2:bookmarkName="_Int_xAX11cIX" int2:invalidationBookmarkName="" int2:hashCode="e0dMsLOcF3PXGS" int2:id="lRdpA2VC">
      <int2:state int2:value="Rejected" int2:type="AugLoop_Text_Critique"/>
    </int2:bookmark>
    <int2:bookmark int2:bookmarkName="_Int_qNvMrw7Z" int2:invalidationBookmarkName="" int2:hashCode="OMiOddQ1a9uQCh" int2:id="nezkhU08">
      <int2:state int2:value="Rejected" int2:type="AugLoop_Text_Critique"/>
    </int2:bookmark>
    <int2:bookmark int2:bookmarkName="_Int_0owiqChg" int2:invalidationBookmarkName="" int2:hashCode="JyCQB/GJi5fA0j" int2:id="NiBRJ3fg">
      <int2:state int2:value="Rejected" int2:type="AugLoop_Text_Critique"/>
    </int2:bookmark>
    <int2:bookmark int2:bookmarkName="_Int_YtT3AIPr" int2:invalidationBookmarkName="" int2:hashCode="1wKUIIFuuBzhkv" int2:id="zKDjD5Z8">
      <int2:state int2:value="Rejected" int2:type="AugLoop_Text_Critique"/>
    </int2:bookmark>
    <int2:bookmark int2:bookmarkName="_Int_gZS0qRL5" int2:invalidationBookmarkName="" int2:hashCode="YwJZuJqmSowhkY" int2:id="SFlRBM0y">
      <int2:state int2:value="Rejected" int2:type="AugLoop_Text_Critique"/>
    </int2:bookmark>
    <int2:bookmark int2:bookmarkName="_Int_Q0U296OR" int2:invalidationBookmarkName="" int2:hashCode="TSDQLFvmrERnju" int2:id="gNG09Y1t">
      <int2:state int2:value="Rejected" int2:type="AugLoop_Text_Critique"/>
    </int2:bookmark>
    <int2:bookmark int2:bookmarkName="_Int_6JUwy7wk" int2:invalidationBookmarkName="" int2:hashCode="0GYf/LRGEYcRtn" int2:id="1KX8stPN">
      <int2:state int2:value="Rejected" int2:type="AugLoop_Text_Critique"/>
    </int2:bookmark>
    <int2:bookmark int2:bookmarkName="_Int_tV9hWd31" int2:invalidationBookmarkName="" int2:hashCode="JPovRi9mre0C4f" int2:id="az5Ez3FF">
      <int2:state int2:value="Rejected" int2:type="AugLoop_Text_Critique"/>
    </int2:bookmark>
    <int2:bookmark int2:bookmarkName="_Int_x5XPo4SP" int2:invalidationBookmarkName="" int2:hashCode="vPsKIIFTcHMTpR" int2:id="lVpmvERY">
      <int2:state int2:value="Rejected" int2:type="AugLoop_Text_Critique"/>
    </int2:bookmark>
    <int2:bookmark int2:bookmarkName="_Int_pNVpmC5P" int2:invalidationBookmarkName="" int2:hashCode="AauD31fY3VZcim" int2:id="h4xRuuXl">
      <int2:state int2:value="Rejected" int2:type="AugLoop_Text_Critique"/>
    </int2:bookmark>
    <int2:bookmark int2:bookmarkName="_Int_j5GnNYqq" int2:invalidationBookmarkName="" int2:hashCode="QZR3GP4Ne5y31T" int2:id="u8TlDO2I">
      <int2:state int2:value="Rejected" int2:type="AugLoop_Text_Critique"/>
    </int2:bookmark>
    <int2:bookmark int2:bookmarkName="_Int_QXH4ObHX" int2:invalidationBookmarkName="" int2:hashCode="yEuNNnCfzg/Khq" int2:id="noca6c1y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D4F"/>
    <w:rsid w:val="00005A87"/>
    <w:rsid w:val="000078A0"/>
    <w:rsid w:val="00010D97"/>
    <w:rsid w:val="00013184"/>
    <w:rsid w:val="0001749B"/>
    <w:rsid w:val="0002155C"/>
    <w:rsid w:val="00021B0B"/>
    <w:rsid w:val="00021EAE"/>
    <w:rsid w:val="000236E8"/>
    <w:rsid w:val="0003048F"/>
    <w:rsid w:val="00035961"/>
    <w:rsid w:val="00036691"/>
    <w:rsid w:val="00045A73"/>
    <w:rsid w:val="00050A28"/>
    <w:rsid w:val="00057EFA"/>
    <w:rsid w:val="00060D8F"/>
    <w:rsid w:val="000623D1"/>
    <w:rsid w:val="00065DAC"/>
    <w:rsid w:val="00071FBE"/>
    <w:rsid w:val="00074813"/>
    <w:rsid w:val="00083BCB"/>
    <w:rsid w:val="00083FEA"/>
    <w:rsid w:val="00084D73"/>
    <w:rsid w:val="00092164"/>
    <w:rsid w:val="000A1B8F"/>
    <w:rsid w:val="000A56FA"/>
    <w:rsid w:val="000A66C8"/>
    <w:rsid w:val="000D0554"/>
    <w:rsid w:val="000D205F"/>
    <w:rsid w:val="000D2E55"/>
    <w:rsid w:val="000D504E"/>
    <w:rsid w:val="000D6DAD"/>
    <w:rsid w:val="000E0421"/>
    <w:rsid w:val="000E17A3"/>
    <w:rsid w:val="000E2334"/>
    <w:rsid w:val="000E243D"/>
    <w:rsid w:val="000E74B0"/>
    <w:rsid w:val="000F5BC3"/>
    <w:rsid w:val="00100C9E"/>
    <w:rsid w:val="00103FC2"/>
    <w:rsid w:val="00105D4F"/>
    <w:rsid w:val="00110ACA"/>
    <w:rsid w:val="00114728"/>
    <w:rsid w:val="001152D3"/>
    <w:rsid w:val="00115A9D"/>
    <w:rsid w:val="00117C54"/>
    <w:rsid w:val="00120B67"/>
    <w:rsid w:val="00125DE2"/>
    <w:rsid w:val="00126A11"/>
    <w:rsid w:val="001309DB"/>
    <w:rsid w:val="00134F1B"/>
    <w:rsid w:val="00141419"/>
    <w:rsid w:val="001415AC"/>
    <w:rsid w:val="00144E50"/>
    <w:rsid w:val="00145614"/>
    <w:rsid w:val="001516B7"/>
    <w:rsid w:val="001524CF"/>
    <w:rsid w:val="0015352B"/>
    <w:rsid w:val="00153E6F"/>
    <w:rsid w:val="001551FC"/>
    <w:rsid w:val="001648DD"/>
    <w:rsid w:val="00170993"/>
    <w:rsid w:val="0017489D"/>
    <w:rsid w:val="001809F1"/>
    <w:rsid w:val="001841EB"/>
    <w:rsid w:val="001851C3"/>
    <w:rsid w:val="00190D13"/>
    <w:rsid w:val="00191D96"/>
    <w:rsid w:val="001A0FCC"/>
    <w:rsid w:val="001A1972"/>
    <w:rsid w:val="001A1B3C"/>
    <w:rsid w:val="001A43E3"/>
    <w:rsid w:val="001A44D6"/>
    <w:rsid w:val="001A5757"/>
    <w:rsid w:val="001B335A"/>
    <w:rsid w:val="001C7B54"/>
    <w:rsid w:val="001E2BEE"/>
    <w:rsid w:val="001E7186"/>
    <w:rsid w:val="001F2A45"/>
    <w:rsid w:val="001F32B8"/>
    <w:rsid w:val="001F4DCB"/>
    <w:rsid w:val="00200E37"/>
    <w:rsid w:val="00203292"/>
    <w:rsid w:val="002060B7"/>
    <w:rsid w:val="00210077"/>
    <w:rsid w:val="00210961"/>
    <w:rsid w:val="00211341"/>
    <w:rsid w:val="002126B2"/>
    <w:rsid w:val="00212D66"/>
    <w:rsid w:val="0021608E"/>
    <w:rsid w:val="00216B0E"/>
    <w:rsid w:val="00221613"/>
    <w:rsid w:val="00221A39"/>
    <w:rsid w:val="00223DA3"/>
    <w:rsid w:val="00227494"/>
    <w:rsid w:val="00237757"/>
    <w:rsid w:val="00243E3C"/>
    <w:rsid w:val="002538D8"/>
    <w:rsid w:val="00253D7F"/>
    <w:rsid w:val="00254A7F"/>
    <w:rsid w:val="00255D73"/>
    <w:rsid w:val="002571A9"/>
    <w:rsid w:val="00260F26"/>
    <w:rsid w:val="0026146B"/>
    <w:rsid w:val="00263484"/>
    <w:rsid w:val="00285756"/>
    <w:rsid w:val="00292D39"/>
    <w:rsid w:val="00295738"/>
    <w:rsid w:val="002A0EE3"/>
    <w:rsid w:val="002A46A9"/>
    <w:rsid w:val="002A48D4"/>
    <w:rsid w:val="002A51C9"/>
    <w:rsid w:val="002B07BB"/>
    <w:rsid w:val="002B0FD0"/>
    <w:rsid w:val="002B21E4"/>
    <w:rsid w:val="002B6295"/>
    <w:rsid w:val="002B6D5D"/>
    <w:rsid w:val="002C6608"/>
    <w:rsid w:val="002C7223"/>
    <w:rsid w:val="002C7A5A"/>
    <w:rsid w:val="002D481E"/>
    <w:rsid w:val="002D71F3"/>
    <w:rsid w:val="002E574F"/>
    <w:rsid w:val="002E599B"/>
    <w:rsid w:val="002E5A83"/>
    <w:rsid w:val="002F1F35"/>
    <w:rsid w:val="002F7940"/>
    <w:rsid w:val="00305789"/>
    <w:rsid w:val="003065B3"/>
    <w:rsid w:val="00306A2B"/>
    <w:rsid w:val="0030790E"/>
    <w:rsid w:val="00312466"/>
    <w:rsid w:val="00316A24"/>
    <w:rsid w:val="0031780B"/>
    <w:rsid w:val="00321264"/>
    <w:rsid w:val="00322E2F"/>
    <w:rsid w:val="0032309F"/>
    <w:rsid w:val="0033239B"/>
    <w:rsid w:val="00332A10"/>
    <w:rsid w:val="00332C0F"/>
    <w:rsid w:val="00334130"/>
    <w:rsid w:val="00337A03"/>
    <w:rsid w:val="0034124F"/>
    <w:rsid w:val="003416DF"/>
    <w:rsid w:val="00351851"/>
    <w:rsid w:val="00351C7F"/>
    <w:rsid w:val="003538D7"/>
    <w:rsid w:val="00354BAB"/>
    <w:rsid w:val="00356C61"/>
    <w:rsid w:val="0036215A"/>
    <w:rsid w:val="003700F6"/>
    <w:rsid w:val="00376271"/>
    <w:rsid w:val="00381BAD"/>
    <w:rsid w:val="003975FD"/>
    <w:rsid w:val="003A28A8"/>
    <w:rsid w:val="003A3CB2"/>
    <w:rsid w:val="003A3F61"/>
    <w:rsid w:val="003A56A4"/>
    <w:rsid w:val="003B0328"/>
    <w:rsid w:val="003B4162"/>
    <w:rsid w:val="003C04F1"/>
    <w:rsid w:val="003C2641"/>
    <w:rsid w:val="003C2A9E"/>
    <w:rsid w:val="003C71F0"/>
    <w:rsid w:val="003D044C"/>
    <w:rsid w:val="003D4927"/>
    <w:rsid w:val="003D4E92"/>
    <w:rsid w:val="003E0C7C"/>
    <w:rsid w:val="003E0D4A"/>
    <w:rsid w:val="003E517E"/>
    <w:rsid w:val="003E58F3"/>
    <w:rsid w:val="003E67EA"/>
    <w:rsid w:val="003E77F3"/>
    <w:rsid w:val="003F25DF"/>
    <w:rsid w:val="003F6135"/>
    <w:rsid w:val="003F7292"/>
    <w:rsid w:val="00400741"/>
    <w:rsid w:val="00401835"/>
    <w:rsid w:val="00402D11"/>
    <w:rsid w:val="00407D88"/>
    <w:rsid w:val="00412254"/>
    <w:rsid w:val="0041300F"/>
    <w:rsid w:val="00415135"/>
    <w:rsid w:val="00416124"/>
    <w:rsid w:val="0042187B"/>
    <w:rsid w:val="00422DD6"/>
    <w:rsid w:val="0042648D"/>
    <w:rsid w:val="0043035C"/>
    <w:rsid w:val="0043207C"/>
    <w:rsid w:val="004321C4"/>
    <w:rsid w:val="00433FEA"/>
    <w:rsid w:val="00434D04"/>
    <w:rsid w:val="0043621D"/>
    <w:rsid w:val="0043665A"/>
    <w:rsid w:val="0044258A"/>
    <w:rsid w:val="00450852"/>
    <w:rsid w:val="004560DD"/>
    <w:rsid w:val="00462E0E"/>
    <w:rsid w:val="00466859"/>
    <w:rsid w:val="00476A57"/>
    <w:rsid w:val="004770A8"/>
    <w:rsid w:val="00481863"/>
    <w:rsid w:val="00483203"/>
    <w:rsid w:val="004843AC"/>
    <w:rsid w:val="00487AFB"/>
    <w:rsid w:val="00495840"/>
    <w:rsid w:val="004A114E"/>
    <w:rsid w:val="004A1271"/>
    <w:rsid w:val="004A1AFC"/>
    <w:rsid w:val="004A28D6"/>
    <w:rsid w:val="004A5A1B"/>
    <w:rsid w:val="004A7AE4"/>
    <w:rsid w:val="004A7FDF"/>
    <w:rsid w:val="004B3136"/>
    <w:rsid w:val="004B5BD5"/>
    <w:rsid w:val="004D261F"/>
    <w:rsid w:val="004D2970"/>
    <w:rsid w:val="004D3F81"/>
    <w:rsid w:val="004D6006"/>
    <w:rsid w:val="004D650B"/>
    <w:rsid w:val="004F0213"/>
    <w:rsid w:val="004F0FFD"/>
    <w:rsid w:val="0050257B"/>
    <w:rsid w:val="00507CA9"/>
    <w:rsid w:val="00512393"/>
    <w:rsid w:val="005145E7"/>
    <w:rsid w:val="0051472E"/>
    <w:rsid w:val="00520F97"/>
    <w:rsid w:val="00521726"/>
    <w:rsid w:val="00523E9F"/>
    <w:rsid w:val="00543DEF"/>
    <w:rsid w:val="00546F63"/>
    <w:rsid w:val="00550FA8"/>
    <w:rsid w:val="00551962"/>
    <w:rsid w:val="00553195"/>
    <w:rsid w:val="005548D4"/>
    <w:rsid w:val="00554D45"/>
    <w:rsid w:val="00556CD1"/>
    <w:rsid w:val="0056020C"/>
    <w:rsid w:val="0056359B"/>
    <w:rsid w:val="00563C6A"/>
    <w:rsid w:val="00576ECC"/>
    <w:rsid w:val="00582CD7"/>
    <w:rsid w:val="00586B89"/>
    <w:rsid w:val="005A3DEB"/>
    <w:rsid w:val="005A426C"/>
    <w:rsid w:val="005A577B"/>
    <w:rsid w:val="005A7924"/>
    <w:rsid w:val="005A7BB6"/>
    <w:rsid w:val="005B1BFD"/>
    <w:rsid w:val="005B2119"/>
    <w:rsid w:val="005C349B"/>
    <w:rsid w:val="005C4C26"/>
    <w:rsid w:val="005D330A"/>
    <w:rsid w:val="005D5A1B"/>
    <w:rsid w:val="005D67F6"/>
    <w:rsid w:val="005E3E4A"/>
    <w:rsid w:val="005E421E"/>
    <w:rsid w:val="005E53B6"/>
    <w:rsid w:val="005E7BD8"/>
    <w:rsid w:val="005F0A7B"/>
    <w:rsid w:val="005F0C6C"/>
    <w:rsid w:val="005F293C"/>
    <w:rsid w:val="005F3EB2"/>
    <w:rsid w:val="005F451D"/>
    <w:rsid w:val="00600950"/>
    <w:rsid w:val="006067DA"/>
    <w:rsid w:val="00610B44"/>
    <w:rsid w:val="00614B4A"/>
    <w:rsid w:val="0061784D"/>
    <w:rsid w:val="00624E35"/>
    <w:rsid w:val="006269E8"/>
    <w:rsid w:val="006352EF"/>
    <w:rsid w:val="00635BD8"/>
    <w:rsid w:val="00637DB5"/>
    <w:rsid w:val="006411DC"/>
    <w:rsid w:val="00654971"/>
    <w:rsid w:val="0065529E"/>
    <w:rsid w:val="00656D4F"/>
    <w:rsid w:val="00656E5B"/>
    <w:rsid w:val="00657CEB"/>
    <w:rsid w:val="00657F84"/>
    <w:rsid w:val="006620FB"/>
    <w:rsid w:val="006664DF"/>
    <w:rsid w:val="00671424"/>
    <w:rsid w:val="00671AEC"/>
    <w:rsid w:val="00675094"/>
    <w:rsid w:val="006839F2"/>
    <w:rsid w:val="00683E61"/>
    <w:rsid w:val="00685D69"/>
    <w:rsid w:val="00692B26"/>
    <w:rsid w:val="006A0584"/>
    <w:rsid w:val="006A2D7B"/>
    <w:rsid w:val="006A3D06"/>
    <w:rsid w:val="006A3D5F"/>
    <w:rsid w:val="006A66D7"/>
    <w:rsid w:val="006A6B76"/>
    <w:rsid w:val="006B1E03"/>
    <w:rsid w:val="006B2421"/>
    <w:rsid w:val="006B7B69"/>
    <w:rsid w:val="006C7DBD"/>
    <w:rsid w:val="006D3A10"/>
    <w:rsid w:val="006D4D84"/>
    <w:rsid w:val="006E34BD"/>
    <w:rsid w:val="006E406A"/>
    <w:rsid w:val="006F2AB4"/>
    <w:rsid w:val="0070497B"/>
    <w:rsid w:val="007129CE"/>
    <w:rsid w:val="0071303F"/>
    <w:rsid w:val="007132EE"/>
    <w:rsid w:val="00713901"/>
    <w:rsid w:val="0071409E"/>
    <w:rsid w:val="00714A55"/>
    <w:rsid w:val="00720A58"/>
    <w:rsid w:val="00720C53"/>
    <w:rsid w:val="007221FD"/>
    <w:rsid w:val="007276DD"/>
    <w:rsid w:val="00735A8F"/>
    <w:rsid w:val="007367CD"/>
    <w:rsid w:val="0074500D"/>
    <w:rsid w:val="007459AF"/>
    <w:rsid w:val="00750DCD"/>
    <w:rsid w:val="00751A00"/>
    <w:rsid w:val="0075459C"/>
    <w:rsid w:val="00754C89"/>
    <w:rsid w:val="0075547C"/>
    <w:rsid w:val="007616C3"/>
    <w:rsid w:val="007621B7"/>
    <w:rsid w:val="007632D0"/>
    <w:rsid w:val="0076496E"/>
    <w:rsid w:val="0077070D"/>
    <w:rsid w:val="00771077"/>
    <w:rsid w:val="0077512D"/>
    <w:rsid w:val="00783F5B"/>
    <w:rsid w:val="0078470C"/>
    <w:rsid w:val="00786402"/>
    <w:rsid w:val="00786D23"/>
    <w:rsid w:val="007B0500"/>
    <w:rsid w:val="007B30ED"/>
    <w:rsid w:val="007B39F4"/>
    <w:rsid w:val="007B5788"/>
    <w:rsid w:val="007C36CC"/>
    <w:rsid w:val="007C3DE4"/>
    <w:rsid w:val="007C6118"/>
    <w:rsid w:val="007D1415"/>
    <w:rsid w:val="007D256D"/>
    <w:rsid w:val="007D4057"/>
    <w:rsid w:val="007D6A8F"/>
    <w:rsid w:val="007D6D1D"/>
    <w:rsid w:val="007E2A2A"/>
    <w:rsid w:val="007E3067"/>
    <w:rsid w:val="007E30FC"/>
    <w:rsid w:val="007E7255"/>
    <w:rsid w:val="007F3BDC"/>
    <w:rsid w:val="007F6045"/>
    <w:rsid w:val="007F66C6"/>
    <w:rsid w:val="0080017B"/>
    <w:rsid w:val="00800DE5"/>
    <w:rsid w:val="008034DE"/>
    <w:rsid w:val="008045D9"/>
    <w:rsid w:val="00804912"/>
    <w:rsid w:val="00804BF1"/>
    <w:rsid w:val="0080632C"/>
    <w:rsid w:val="00806EBD"/>
    <w:rsid w:val="00807FA8"/>
    <w:rsid w:val="00812125"/>
    <w:rsid w:val="008171A1"/>
    <w:rsid w:val="008224E6"/>
    <w:rsid w:val="00822662"/>
    <w:rsid w:val="00822947"/>
    <w:rsid w:val="0082466A"/>
    <w:rsid w:val="008337F3"/>
    <w:rsid w:val="008421C0"/>
    <w:rsid w:val="0084626E"/>
    <w:rsid w:val="008504B1"/>
    <w:rsid w:val="0086672E"/>
    <w:rsid w:val="008700B1"/>
    <w:rsid w:val="00873BF0"/>
    <w:rsid w:val="00881030"/>
    <w:rsid w:val="008811A5"/>
    <w:rsid w:val="008835E9"/>
    <w:rsid w:val="00890ED1"/>
    <w:rsid w:val="00892971"/>
    <w:rsid w:val="008929F7"/>
    <w:rsid w:val="00895191"/>
    <w:rsid w:val="0089520D"/>
    <w:rsid w:val="00895AC9"/>
    <w:rsid w:val="008A5135"/>
    <w:rsid w:val="008B3C9B"/>
    <w:rsid w:val="008B67A3"/>
    <w:rsid w:val="008B75E8"/>
    <w:rsid w:val="008C2755"/>
    <w:rsid w:val="008C3A4D"/>
    <w:rsid w:val="008C3D0D"/>
    <w:rsid w:val="008C40E6"/>
    <w:rsid w:val="008D3E0A"/>
    <w:rsid w:val="008D47B7"/>
    <w:rsid w:val="008E3CEE"/>
    <w:rsid w:val="008E7E9D"/>
    <w:rsid w:val="008F3ED9"/>
    <w:rsid w:val="008F4B35"/>
    <w:rsid w:val="008F5580"/>
    <w:rsid w:val="008F562E"/>
    <w:rsid w:val="00904465"/>
    <w:rsid w:val="009045A6"/>
    <w:rsid w:val="00904C4A"/>
    <w:rsid w:val="00906CAA"/>
    <w:rsid w:val="009101A4"/>
    <w:rsid w:val="00911AE7"/>
    <w:rsid w:val="0091627B"/>
    <w:rsid w:val="00920DE0"/>
    <w:rsid w:val="00924D72"/>
    <w:rsid w:val="00925693"/>
    <w:rsid w:val="00925A64"/>
    <w:rsid w:val="009313AC"/>
    <w:rsid w:val="0094065D"/>
    <w:rsid w:val="009416DC"/>
    <w:rsid w:val="00941ECF"/>
    <w:rsid w:val="00943E42"/>
    <w:rsid w:val="00945C4F"/>
    <w:rsid w:val="00945D94"/>
    <w:rsid w:val="00946C59"/>
    <w:rsid w:val="00962393"/>
    <w:rsid w:val="00964AF1"/>
    <w:rsid w:val="00970B0E"/>
    <w:rsid w:val="00971EB5"/>
    <w:rsid w:val="00985C6B"/>
    <w:rsid w:val="00985EAB"/>
    <w:rsid w:val="00991ABF"/>
    <w:rsid w:val="009928BB"/>
    <w:rsid w:val="00993241"/>
    <w:rsid w:val="009B366B"/>
    <w:rsid w:val="009B52AF"/>
    <w:rsid w:val="009C08A4"/>
    <w:rsid w:val="009C0F79"/>
    <w:rsid w:val="009C1BFE"/>
    <w:rsid w:val="009C2E1B"/>
    <w:rsid w:val="009D0AA3"/>
    <w:rsid w:val="009D2839"/>
    <w:rsid w:val="009E2372"/>
    <w:rsid w:val="009E7625"/>
    <w:rsid w:val="009F14C9"/>
    <w:rsid w:val="009F2629"/>
    <w:rsid w:val="009F32CF"/>
    <w:rsid w:val="009F5985"/>
    <w:rsid w:val="00A04CF3"/>
    <w:rsid w:val="00A10FF9"/>
    <w:rsid w:val="00A162C7"/>
    <w:rsid w:val="00A214FD"/>
    <w:rsid w:val="00A22C09"/>
    <w:rsid w:val="00A2694C"/>
    <w:rsid w:val="00A368BB"/>
    <w:rsid w:val="00A37777"/>
    <w:rsid w:val="00A42332"/>
    <w:rsid w:val="00A4499A"/>
    <w:rsid w:val="00A44A38"/>
    <w:rsid w:val="00A453F7"/>
    <w:rsid w:val="00A50524"/>
    <w:rsid w:val="00A524EA"/>
    <w:rsid w:val="00A52A40"/>
    <w:rsid w:val="00A55508"/>
    <w:rsid w:val="00A6705E"/>
    <w:rsid w:val="00A67D87"/>
    <w:rsid w:val="00A71C63"/>
    <w:rsid w:val="00A77F9D"/>
    <w:rsid w:val="00A82AF6"/>
    <w:rsid w:val="00A83623"/>
    <w:rsid w:val="00A83CC9"/>
    <w:rsid w:val="00A87A6B"/>
    <w:rsid w:val="00A93EDC"/>
    <w:rsid w:val="00A9413F"/>
    <w:rsid w:val="00A9575B"/>
    <w:rsid w:val="00A9619F"/>
    <w:rsid w:val="00AA240E"/>
    <w:rsid w:val="00AA5641"/>
    <w:rsid w:val="00AA6DC1"/>
    <w:rsid w:val="00AB2570"/>
    <w:rsid w:val="00AB7DE1"/>
    <w:rsid w:val="00AC15DC"/>
    <w:rsid w:val="00AC71F4"/>
    <w:rsid w:val="00AC7774"/>
    <w:rsid w:val="00AC7F8D"/>
    <w:rsid w:val="00AD099D"/>
    <w:rsid w:val="00AD0DDC"/>
    <w:rsid w:val="00AD354C"/>
    <w:rsid w:val="00AD4127"/>
    <w:rsid w:val="00AE06DA"/>
    <w:rsid w:val="00AE1762"/>
    <w:rsid w:val="00AE2FC0"/>
    <w:rsid w:val="00AE3053"/>
    <w:rsid w:val="00AE3076"/>
    <w:rsid w:val="00AE5457"/>
    <w:rsid w:val="00AF40FD"/>
    <w:rsid w:val="00AF7DDA"/>
    <w:rsid w:val="00B021E5"/>
    <w:rsid w:val="00B03C31"/>
    <w:rsid w:val="00B10ADC"/>
    <w:rsid w:val="00B138C5"/>
    <w:rsid w:val="00B13E01"/>
    <w:rsid w:val="00B22127"/>
    <w:rsid w:val="00B25FA3"/>
    <w:rsid w:val="00B33B9D"/>
    <w:rsid w:val="00B37E47"/>
    <w:rsid w:val="00B445B6"/>
    <w:rsid w:val="00B502F7"/>
    <w:rsid w:val="00B51F67"/>
    <w:rsid w:val="00B54C4E"/>
    <w:rsid w:val="00B6200E"/>
    <w:rsid w:val="00B642D9"/>
    <w:rsid w:val="00B754F4"/>
    <w:rsid w:val="00B7655B"/>
    <w:rsid w:val="00B81C15"/>
    <w:rsid w:val="00B84C0B"/>
    <w:rsid w:val="00B852D8"/>
    <w:rsid w:val="00B865C0"/>
    <w:rsid w:val="00B86E8B"/>
    <w:rsid w:val="00B90A8C"/>
    <w:rsid w:val="00B96C3A"/>
    <w:rsid w:val="00BA29F4"/>
    <w:rsid w:val="00BA354C"/>
    <w:rsid w:val="00BA4288"/>
    <w:rsid w:val="00BA5D96"/>
    <w:rsid w:val="00BB02B0"/>
    <w:rsid w:val="00BB3B94"/>
    <w:rsid w:val="00BB3B95"/>
    <w:rsid w:val="00BC2397"/>
    <w:rsid w:val="00BC48DF"/>
    <w:rsid w:val="00BC5144"/>
    <w:rsid w:val="00BD22FA"/>
    <w:rsid w:val="00BE21FC"/>
    <w:rsid w:val="00BE292D"/>
    <w:rsid w:val="00BE7779"/>
    <w:rsid w:val="00BF0A3C"/>
    <w:rsid w:val="00BF1707"/>
    <w:rsid w:val="00BF1A1E"/>
    <w:rsid w:val="00BF26CB"/>
    <w:rsid w:val="00BF4E27"/>
    <w:rsid w:val="00BF537C"/>
    <w:rsid w:val="00C06ECF"/>
    <w:rsid w:val="00C073D9"/>
    <w:rsid w:val="00C13AC9"/>
    <w:rsid w:val="00C156FA"/>
    <w:rsid w:val="00C20C61"/>
    <w:rsid w:val="00C335EE"/>
    <w:rsid w:val="00C35A72"/>
    <w:rsid w:val="00C44598"/>
    <w:rsid w:val="00C46FD9"/>
    <w:rsid w:val="00C47813"/>
    <w:rsid w:val="00C5655E"/>
    <w:rsid w:val="00C56B3B"/>
    <w:rsid w:val="00C57D9C"/>
    <w:rsid w:val="00C57E47"/>
    <w:rsid w:val="00C600C9"/>
    <w:rsid w:val="00C71561"/>
    <w:rsid w:val="00C76435"/>
    <w:rsid w:val="00C801AF"/>
    <w:rsid w:val="00C801B6"/>
    <w:rsid w:val="00C8121D"/>
    <w:rsid w:val="00C83154"/>
    <w:rsid w:val="00C849AB"/>
    <w:rsid w:val="00C85664"/>
    <w:rsid w:val="00C87860"/>
    <w:rsid w:val="00C93AB6"/>
    <w:rsid w:val="00C93EA9"/>
    <w:rsid w:val="00C960F0"/>
    <w:rsid w:val="00CA3FA9"/>
    <w:rsid w:val="00CA5F10"/>
    <w:rsid w:val="00CB3303"/>
    <w:rsid w:val="00CB4339"/>
    <w:rsid w:val="00CB549B"/>
    <w:rsid w:val="00CB6665"/>
    <w:rsid w:val="00CC06FE"/>
    <w:rsid w:val="00CC0AD4"/>
    <w:rsid w:val="00CC7176"/>
    <w:rsid w:val="00CC7F73"/>
    <w:rsid w:val="00CD0DA9"/>
    <w:rsid w:val="00CD29C6"/>
    <w:rsid w:val="00CD3AE2"/>
    <w:rsid w:val="00CE185F"/>
    <w:rsid w:val="00CE35AC"/>
    <w:rsid w:val="00CE3FA2"/>
    <w:rsid w:val="00CE5423"/>
    <w:rsid w:val="00CE57AA"/>
    <w:rsid w:val="00CF5CBC"/>
    <w:rsid w:val="00CF634C"/>
    <w:rsid w:val="00CF7ABA"/>
    <w:rsid w:val="00CF7D64"/>
    <w:rsid w:val="00D005D0"/>
    <w:rsid w:val="00D019EB"/>
    <w:rsid w:val="00D07BF1"/>
    <w:rsid w:val="00D07DE8"/>
    <w:rsid w:val="00D11E92"/>
    <w:rsid w:val="00D132D1"/>
    <w:rsid w:val="00D14FC4"/>
    <w:rsid w:val="00D200D4"/>
    <w:rsid w:val="00D209A7"/>
    <w:rsid w:val="00D26963"/>
    <w:rsid w:val="00D3007F"/>
    <w:rsid w:val="00D40380"/>
    <w:rsid w:val="00D4158B"/>
    <w:rsid w:val="00D43DB5"/>
    <w:rsid w:val="00D506C3"/>
    <w:rsid w:val="00D5124F"/>
    <w:rsid w:val="00D5262D"/>
    <w:rsid w:val="00D537AC"/>
    <w:rsid w:val="00D54C43"/>
    <w:rsid w:val="00D56825"/>
    <w:rsid w:val="00D57D49"/>
    <w:rsid w:val="00D636B8"/>
    <w:rsid w:val="00D64294"/>
    <w:rsid w:val="00D65D1E"/>
    <w:rsid w:val="00D67748"/>
    <w:rsid w:val="00D72C05"/>
    <w:rsid w:val="00D7666F"/>
    <w:rsid w:val="00D81A8E"/>
    <w:rsid w:val="00D868D0"/>
    <w:rsid w:val="00D86DB2"/>
    <w:rsid w:val="00D8703A"/>
    <w:rsid w:val="00D93031"/>
    <w:rsid w:val="00D93AE4"/>
    <w:rsid w:val="00D94A15"/>
    <w:rsid w:val="00D96909"/>
    <w:rsid w:val="00DA0FF6"/>
    <w:rsid w:val="00DA51FB"/>
    <w:rsid w:val="00DA5B6A"/>
    <w:rsid w:val="00DA5E6D"/>
    <w:rsid w:val="00DB2012"/>
    <w:rsid w:val="00DB5B9C"/>
    <w:rsid w:val="00DC2BB4"/>
    <w:rsid w:val="00DC66EF"/>
    <w:rsid w:val="00DD0528"/>
    <w:rsid w:val="00DD2A31"/>
    <w:rsid w:val="00DD4F61"/>
    <w:rsid w:val="00DD512A"/>
    <w:rsid w:val="00DD5135"/>
    <w:rsid w:val="00DD5382"/>
    <w:rsid w:val="00DD551B"/>
    <w:rsid w:val="00DD6184"/>
    <w:rsid w:val="00DD68AD"/>
    <w:rsid w:val="00DE32F9"/>
    <w:rsid w:val="00DF0DBF"/>
    <w:rsid w:val="00DF20FB"/>
    <w:rsid w:val="00E001C9"/>
    <w:rsid w:val="00E0573C"/>
    <w:rsid w:val="00E067F8"/>
    <w:rsid w:val="00E069DB"/>
    <w:rsid w:val="00E07890"/>
    <w:rsid w:val="00E10C8C"/>
    <w:rsid w:val="00E12720"/>
    <w:rsid w:val="00E16B5E"/>
    <w:rsid w:val="00E23811"/>
    <w:rsid w:val="00E26DA5"/>
    <w:rsid w:val="00E3130B"/>
    <w:rsid w:val="00E31ACE"/>
    <w:rsid w:val="00E33681"/>
    <w:rsid w:val="00E379A0"/>
    <w:rsid w:val="00E467E7"/>
    <w:rsid w:val="00E53ADF"/>
    <w:rsid w:val="00E63DB8"/>
    <w:rsid w:val="00E63F4E"/>
    <w:rsid w:val="00E65933"/>
    <w:rsid w:val="00E70E55"/>
    <w:rsid w:val="00E75267"/>
    <w:rsid w:val="00E760EA"/>
    <w:rsid w:val="00E76D53"/>
    <w:rsid w:val="00E84D0A"/>
    <w:rsid w:val="00E85543"/>
    <w:rsid w:val="00E86B8F"/>
    <w:rsid w:val="00E870B3"/>
    <w:rsid w:val="00E9112D"/>
    <w:rsid w:val="00E92ECA"/>
    <w:rsid w:val="00EB35EC"/>
    <w:rsid w:val="00EC174E"/>
    <w:rsid w:val="00EC2A46"/>
    <w:rsid w:val="00EC4FDC"/>
    <w:rsid w:val="00EC58E2"/>
    <w:rsid w:val="00ED1258"/>
    <w:rsid w:val="00ED376E"/>
    <w:rsid w:val="00ED4F4C"/>
    <w:rsid w:val="00EE0CAA"/>
    <w:rsid w:val="00EE459B"/>
    <w:rsid w:val="00EF087F"/>
    <w:rsid w:val="00EF13AA"/>
    <w:rsid w:val="00EF1F4C"/>
    <w:rsid w:val="00EF27F1"/>
    <w:rsid w:val="00EF2FFA"/>
    <w:rsid w:val="00EF422D"/>
    <w:rsid w:val="00EF64B1"/>
    <w:rsid w:val="00F0106B"/>
    <w:rsid w:val="00F040A7"/>
    <w:rsid w:val="00F055B2"/>
    <w:rsid w:val="00F110D9"/>
    <w:rsid w:val="00F220AD"/>
    <w:rsid w:val="00F27113"/>
    <w:rsid w:val="00F31D01"/>
    <w:rsid w:val="00F36E7D"/>
    <w:rsid w:val="00F41034"/>
    <w:rsid w:val="00F43982"/>
    <w:rsid w:val="00F463BB"/>
    <w:rsid w:val="00F46F89"/>
    <w:rsid w:val="00F47903"/>
    <w:rsid w:val="00F541F7"/>
    <w:rsid w:val="00F5435F"/>
    <w:rsid w:val="00F659A4"/>
    <w:rsid w:val="00F65C52"/>
    <w:rsid w:val="00F65EBD"/>
    <w:rsid w:val="00F70460"/>
    <w:rsid w:val="00F709BD"/>
    <w:rsid w:val="00F709DD"/>
    <w:rsid w:val="00F70E9E"/>
    <w:rsid w:val="00F71D88"/>
    <w:rsid w:val="00F72134"/>
    <w:rsid w:val="00F805CE"/>
    <w:rsid w:val="00F82C9B"/>
    <w:rsid w:val="00F82FA6"/>
    <w:rsid w:val="00F871E2"/>
    <w:rsid w:val="00F8773A"/>
    <w:rsid w:val="00F92DD0"/>
    <w:rsid w:val="00F9512B"/>
    <w:rsid w:val="00F964B9"/>
    <w:rsid w:val="00F973F5"/>
    <w:rsid w:val="00FB1A43"/>
    <w:rsid w:val="00FB22A3"/>
    <w:rsid w:val="00FB3174"/>
    <w:rsid w:val="00FB6207"/>
    <w:rsid w:val="00FB758D"/>
    <w:rsid w:val="00FC03EE"/>
    <w:rsid w:val="00FC2FE9"/>
    <w:rsid w:val="00FD1045"/>
    <w:rsid w:val="00FE4F42"/>
    <w:rsid w:val="00FE7448"/>
    <w:rsid w:val="00FF00D8"/>
    <w:rsid w:val="00FF153A"/>
    <w:rsid w:val="00FF15EE"/>
    <w:rsid w:val="00FF5847"/>
    <w:rsid w:val="00FF7019"/>
    <w:rsid w:val="00FF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CFACCC"/>
  <w15:chartTrackingRefBased/>
  <w15:docId w15:val="{F20F5603-DB58-D64B-B26E-7C1F8A3FA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5D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5D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5D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5D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5D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5D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5D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5D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5D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5D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5D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5D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5D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5D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5D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5D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5D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5D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5D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5D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5D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5D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5D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5D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5D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5D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5D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5D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5D4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51C7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351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784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1897</Words>
  <Characters>10816</Characters>
  <Application>Microsoft Office Word</Application>
  <DocSecurity>0</DocSecurity>
  <Lines>90</Lines>
  <Paragraphs>25</Paragraphs>
  <ScaleCrop>false</ScaleCrop>
  <Company/>
  <LinksUpToDate>false</LinksUpToDate>
  <CharactersWithSpaces>12688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 Stewart</dc:creator>
  <cp:keywords/>
  <dc:description/>
  <cp:lastModifiedBy>Remi Stewart</cp:lastModifiedBy>
  <cp:revision>2</cp:revision>
  <dcterms:created xsi:type="dcterms:W3CDTF">2024-10-17T19:02:00Z</dcterms:created>
  <dcterms:modified xsi:type="dcterms:W3CDTF">2024-10-17T19:02:00Z</dcterms:modified>
</cp:coreProperties>
</file>