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66D4DB" w14:textId="77777777" w:rsidR="00F46F72" w:rsidRPr="00B61956" w:rsidRDefault="00F46F72" w:rsidP="00D977FF">
      <w:pPr>
        <w:rPr>
          <w:rFonts w:asciiTheme="minorHAnsi" w:hAnsiTheme="minorHAnsi" w:cstheme="minorHAnsi"/>
          <w:sz w:val="22"/>
          <w:szCs w:val="22"/>
        </w:rPr>
      </w:pPr>
      <w:bookmarkStart w:id="0" w:name="_Toc303070346"/>
    </w:p>
    <w:p w14:paraId="04008D9C" w14:textId="77777777" w:rsidR="00F46F72" w:rsidRPr="00B61956" w:rsidRDefault="00A370A8" w:rsidP="00D012E7">
      <w:pPr>
        <w:jc w:val="center"/>
        <w:rPr>
          <w:rFonts w:asciiTheme="minorHAnsi" w:hAnsiTheme="minorHAnsi" w:cstheme="minorHAnsi"/>
          <w:sz w:val="22"/>
          <w:szCs w:val="22"/>
        </w:rPr>
      </w:pPr>
      <w:r w:rsidRPr="00B61956">
        <w:rPr>
          <w:rFonts w:asciiTheme="minorHAnsi" w:hAnsiTheme="minorHAnsi" w:cstheme="minorHAnsi"/>
          <w:noProof/>
          <w:sz w:val="22"/>
          <w:szCs w:val="22"/>
        </w:rPr>
        <w:drawing>
          <wp:inline distT="0" distB="0" distL="0" distR="0" wp14:anchorId="2E56A3DD" wp14:editId="7189959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2445480E" w14:textId="63F0C082" w:rsidR="005C6CD8" w:rsidRDefault="005C6CD8" w:rsidP="00D977FF">
      <w:pPr>
        <w:jc w:val="cente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350"/>
      </w:tblGrid>
      <w:tr w:rsidR="00B5610A" w14:paraId="3E56166E" w14:textId="77777777" w:rsidTr="00B5610A">
        <w:tc>
          <w:tcPr>
            <w:tcW w:w="9350" w:type="dxa"/>
            <w:shd w:val="clear" w:color="auto" w:fill="E7E6E6" w:themeFill="background2"/>
          </w:tcPr>
          <w:p w14:paraId="5C08083D" w14:textId="77777777" w:rsidR="00B5610A" w:rsidRPr="00946F49" w:rsidRDefault="00B5610A" w:rsidP="00D977FF">
            <w:pPr>
              <w:jc w:val="center"/>
              <w:rPr>
                <w:rFonts w:cs="Arial"/>
                <w:b/>
                <w:szCs w:val="24"/>
              </w:rPr>
            </w:pPr>
          </w:p>
          <w:p w14:paraId="043D9E87" w14:textId="77777777" w:rsidR="00B5610A" w:rsidRPr="00946F49" w:rsidRDefault="00B5610A" w:rsidP="00D977FF">
            <w:pPr>
              <w:jc w:val="center"/>
              <w:rPr>
                <w:rFonts w:cs="Arial"/>
                <w:b/>
                <w:szCs w:val="24"/>
              </w:rPr>
            </w:pPr>
            <w:r w:rsidRPr="00946F49">
              <w:rPr>
                <w:rFonts w:cs="Arial"/>
                <w:b/>
                <w:szCs w:val="24"/>
              </w:rPr>
              <w:t>UNDERGRADUATE DISSERTATION</w:t>
            </w:r>
          </w:p>
          <w:p w14:paraId="55178204" w14:textId="77777777" w:rsidR="00B5610A" w:rsidRPr="00946F49" w:rsidRDefault="00B5610A" w:rsidP="00D977FF">
            <w:pPr>
              <w:jc w:val="center"/>
              <w:rPr>
                <w:rFonts w:cs="Arial"/>
                <w:b/>
                <w:bCs/>
                <w:szCs w:val="24"/>
              </w:rPr>
            </w:pPr>
            <w:r w:rsidRPr="00946F49">
              <w:rPr>
                <w:rFonts w:cs="Arial"/>
                <w:b/>
                <w:bCs/>
                <w:szCs w:val="24"/>
              </w:rPr>
              <w:t>RESEARCH PROPOSAL FORM</w:t>
            </w:r>
          </w:p>
          <w:p w14:paraId="51C2EEF5" w14:textId="200E0661" w:rsidR="00B5610A" w:rsidRDefault="00B5610A" w:rsidP="00D977FF">
            <w:pPr>
              <w:jc w:val="center"/>
              <w:rPr>
                <w:rFonts w:asciiTheme="minorHAnsi" w:hAnsiTheme="minorHAnsi" w:cstheme="minorHAnsi"/>
                <w:sz w:val="22"/>
                <w:szCs w:val="22"/>
              </w:rPr>
            </w:pPr>
          </w:p>
        </w:tc>
      </w:tr>
    </w:tbl>
    <w:p w14:paraId="749FF951" w14:textId="77777777" w:rsidR="005C6CD8" w:rsidRPr="00B61956" w:rsidRDefault="005C6CD8" w:rsidP="00D977FF">
      <w:pPr>
        <w:ind w:right="-199"/>
        <w:rPr>
          <w:rFonts w:asciiTheme="minorHAnsi" w:hAnsiTheme="minorHAnsi" w:cstheme="minorHAnsi"/>
          <w:sz w:val="22"/>
          <w:szCs w:val="22"/>
        </w:rPr>
      </w:pPr>
      <w:r w:rsidRPr="00B61956">
        <w:rPr>
          <w:rFonts w:asciiTheme="minorHAnsi" w:hAnsiTheme="minorHAnsi" w:cstheme="minorHAnsi"/>
          <w:b/>
          <w:bCs/>
          <w:sz w:val="22"/>
          <w:szCs w:val="22"/>
        </w:rPr>
        <w:t xml:space="preserve"> </w:t>
      </w:r>
    </w:p>
    <w:p w14:paraId="223006EE" w14:textId="39F3A47E" w:rsidR="005C6CD8" w:rsidRPr="004B0295" w:rsidRDefault="005C6CD8" w:rsidP="00D012E7">
      <w:pPr>
        <w:rPr>
          <w:rFonts w:cs="Arial"/>
          <w:b/>
          <w:bCs/>
          <w:sz w:val="22"/>
          <w:szCs w:val="22"/>
        </w:rPr>
      </w:pPr>
      <w:r w:rsidRPr="004B0295">
        <w:rPr>
          <w:rFonts w:cs="Arial"/>
          <w:b/>
          <w:bCs/>
          <w:sz w:val="22"/>
          <w:szCs w:val="22"/>
        </w:rPr>
        <w:t>Please complete the following research pr</w:t>
      </w:r>
      <w:r w:rsidR="00D012E7" w:rsidRPr="004B0295">
        <w:rPr>
          <w:rFonts w:cs="Arial"/>
          <w:b/>
          <w:bCs/>
          <w:sz w:val="22"/>
          <w:szCs w:val="22"/>
        </w:rPr>
        <w:t xml:space="preserve">oposal and </w:t>
      </w:r>
      <w:r w:rsidR="00B948CD" w:rsidRPr="004B0295">
        <w:rPr>
          <w:rFonts w:cs="Arial"/>
          <w:b/>
          <w:bCs/>
          <w:sz w:val="22"/>
          <w:szCs w:val="22"/>
        </w:rPr>
        <w:t>submit it to Turnitin.</w:t>
      </w:r>
      <w:r w:rsidR="00D012E7" w:rsidRPr="004B0295">
        <w:rPr>
          <w:rFonts w:cs="Arial"/>
          <w:b/>
          <w:bCs/>
          <w:sz w:val="22"/>
          <w:szCs w:val="22"/>
        </w:rPr>
        <w:t xml:space="preserve"> </w:t>
      </w:r>
    </w:p>
    <w:p w14:paraId="52FA50F6" w14:textId="39081551" w:rsidR="004B0295" w:rsidRPr="004B0295" w:rsidRDefault="004B0295" w:rsidP="00D012E7">
      <w:pPr>
        <w:rPr>
          <w:rFonts w:cs="Arial"/>
          <w:b/>
          <w:bCs/>
          <w:sz w:val="22"/>
          <w:szCs w:val="22"/>
        </w:rPr>
      </w:pPr>
    </w:p>
    <w:p w14:paraId="68B6D20F" w14:textId="2A7D74A2" w:rsidR="004B0295" w:rsidRPr="004B0295" w:rsidRDefault="004B0295" w:rsidP="00D012E7">
      <w:pPr>
        <w:rPr>
          <w:rFonts w:cs="Arial"/>
          <w:b/>
          <w:bCs/>
          <w:sz w:val="22"/>
          <w:szCs w:val="22"/>
        </w:rPr>
      </w:pPr>
      <w:r w:rsidRPr="004B0295">
        <w:rPr>
          <w:rFonts w:cs="Arial"/>
          <w:b/>
          <w:bCs/>
          <w:sz w:val="22"/>
          <w:szCs w:val="22"/>
        </w:rPr>
        <w:t>Which project option are you taking? Please tick:</w:t>
      </w:r>
    </w:p>
    <w:p w14:paraId="749B7DEC" w14:textId="77777777" w:rsidR="004B0295" w:rsidRPr="004B0295" w:rsidRDefault="004B0295" w:rsidP="00D012E7">
      <w:pPr>
        <w:rPr>
          <w:rFonts w:cs="Arial"/>
          <w:b/>
          <w:bCs/>
          <w:sz w:val="22"/>
          <w:szCs w:val="22"/>
        </w:rPr>
      </w:pPr>
    </w:p>
    <w:p w14:paraId="458FDB47" w14:textId="4C09A558" w:rsidR="004B0295" w:rsidRPr="004B0295" w:rsidRDefault="002C24C7" w:rsidP="00D012E7">
      <w:pPr>
        <w:rPr>
          <w:rFonts w:cs="Arial"/>
          <w:b/>
          <w:bCs/>
          <w:sz w:val="22"/>
          <w:szCs w:val="22"/>
        </w:rPr>
      </w:pPr>
      <w:r w:rsidRPr="002C24C7">
        <w:rPr>
          <w:rFonts w:cs="Arial"/>
          <w:b/>
          <w:bCs/>
          <w:noProof/>
          <w:color w:val="000000" w:themeColor="text1"/>
          <w:sz w:val="22"/>
          <w:szCs w:val="22"/>
        </w:rPr>
        <mc:AlternateContent>
          <mc:Choice Requires="wps">
            <w:drawing>
              <wp:anchor distT="0" distB="0" distL="114300" distR="114300" simplePos="0" relativeHeight="251659264" behindDoc="0" locked="0" layoutInCell="1" allowOverlap="1" wp14:anchorId="29190932" wp14:editId="5CA3E18A">
                <wp:simplePos x="0" y="0"/>
                <wp:positionH relativeFrom="column">
                  <wp:posOffset>1439694</wp:posOffset>
                </wp:positionH>
                <wp:positionV relativeFrom="paragraph">
                  <wp:posOffset>18834</wp:posOffset>
                </wp:positionV>
                <wp:extent cx="126459" cy="97276"/>
                <wp:effectExtent l="0" t="0" r="13335" b="17145"/>
                <wp:wrapNone/>
                <wp:docPr id="1787714131" name="Oval 1"/>
                <wp:cNvGraphicFramePr/>
                <a:graphic xmlns:a="http://schemas.openxmlformats.org/drawingml/2006/main">
                  <a:graphicData uri="http://schemas.microsoft.com/office/word/2010/wordprocessingShape">
                    <wps:wsp>
                      <wps:cNvSpPr/>
                      <wps:spPr>
                        <a:xfrm>
                          <a:off x="0" y="0"/>
                          <a:ext cx="126459" cy="97276"/>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A850830" id="Oval 1" o:spid="_x0000_s1026" style="position:absolute;margin-left:113.35pt;margin-top:1.5pt;width:9.95pt;height:7.6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" fillcolor="#4472c4 [3204]" strokecolor="#09101d [484]" strokeweight="1pt">
                <v:stroke joinstyle="miter"/>
              </v:oval>
            </w:pict>
          </mc:Fallback>
        </mc:AlternateContent>
      </w:r>
      <w:proofErr w:type="gramStart"/>
      <w:r w:rsidR="004B0295" w:rsidRPr="004B0295">
        <w:rPr>
          <w:rFonts w:cs="Arial"/>
          <w:b/>
          <w:bCs/>
          <w:sz w:val="22"/>
          <w:szCs w:val="22"/>
        </w:rPr>
        <w:t>8,000 word</w:t>
      </w:r>
      <w:proofErr w:type="gramEnd"/>
      <w:r w:rsidR="004B0295" w:rsidRPr="004B0295">
        <w:rPr>
          <w:rFonts w:cs="Arial"/>
          <w:b/>
          <w:bCs/>
          <w:sz w:val="22"/>
          <w:szCs w:val="22"/>
        </w:rPr>
        <w:t xml:space="preserve"> project:      </w:t>
      </w:r>
    </w:p>
    <w:p w14:paraId="6DFF1E50" w14:textId="3482094C" w:rsidR="004B0295" w:rsidRPr="004B0295" w:rsidRDefault="004B0295" w:rsidP="00D012E7">
      <w:pPr>
        <w:rPr>
          <w:rFonts w:cs="Arial"/>
          <w:b/>
          <w:bCs/>
          <w:sz w:val="22"/>
          <w:szCs w:val="22"/>
        </w:rPr>
      </w:pPr>
      <w:r>
        <w:rPr>
          <w:rFonts w:cs="Arial"/>
          <w:b/>
          <w:bCs/>
          <w:sz w:val="22"/>
          <w:szCs w:val="22"/>
        </w:rPr>
        <w:t>OR</w:t>
      </w:r>
      <w:r w:rsidRPr="004B0295">
        <w:rPr>
          <w:rFonts w:cs="Arial"/>
          <w:b/>
          <w:bCs/>
          <w:sz w:val="22"/>
          <w:szCs w:val="22"/>
        </w:rPr>
        <w:t xml:space="preserve">                   </w:t>
      </w:r>
    </w:p>
    <w:p w14:paraId="06269D85" w14:textId="4A752EF4" w:rsidR="004B0295" w:rsidRPr="004B0295" w:rsidRDefault="004B0295" w:rsidP="00D012E7">
      <w:pPr>
        <w:rPr>
          <w:rFonts w:cs="Arial"/>
          <w:b/>
          <w:bCs/>
          <w:sz w:val="22"/>
          <w:szCs w:val="22"/>
        </w:rPr>
      </w:pPr>
      <w:proofErr w:type="gramStart"/>
      <w:r w:rsidRPr="004B0295">
        <w:rPr>
          <w:rFonts w:cs="Arial"/>
          <w:b/>
          <w:bCs/>
          <w:sz w:val="22"/>
          <w:szCs w:val="22"/>
        </w:rPr>
        <w:t>4,000 word</w:t>
      </w:r>
      <w:proofErr w:type="gramEnd"/>
      <w:r w:rsidRPr="004B0295">
        <w:rPr>
          <w:rFonts w:cs="Arial"/>
          <w:b/>
          <w:bCs/>
          <w:sz w:val="22"/>
          <w:szCs w:val="22"/>
        </w:rPr>
        <w:t xml:space="preserve"> project and presentation:   </w:t>
      </w:r>
    </w:p>
    <w:p w14:paraId="013A6A2E" w14:textId="77777777" w:rsidR="004B0295" w:rsidRDefault="004B0295" w:rsidP="00D012E7">
      <w:pPr>
        <w:rPr>
          <w:rFonts w:cs="Arial"/>
          <w:sz w:val="22"/>
          <w:szCs w:val="22"/>
        </w:rPr>
      </w:pPr>
    </w:p>
    <w:p w14:paraId="107AB95E" w14:textId="2E6BB346" w:rsidR="005C6CD8" w:rsidRPr="00B61956" w:rsidRDefault="005C6CD8" w:rsidP="00D977FF">
      <w:pPr>
        <w:jc w:val="both"/>
        <w:rPr>
          <w:rFonts w:asciiTheme="minorHAnsi" w:hAnsiTheme="minorHAnsi" w:cstheme="minorHAnsi"/>
          <w:sz w:val="22"/>
          <w:szCs w:val="22"/>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242"/>
        <w:gridCol w:w="2835"/>
      </w:tblGrid>
      <w:tr w:rsidR="005C6CD8" w:rsidRPr="00B61956" w14:paraId="26BA44B1" w14:textId="77777777" w:rsidTr="00D4485A">
        <w:tc>
          <w:tcPr>
            <w:tcW w:w="6242" w:type="dxa"/>
            <w:tcMar>
              <w:top w:w="0" w:type="dxa"/>
              <w:left w:w="108" w:type="dxa"/>
              <w:bottom w:w="0" w:type="dxa"/>
              <w:right w:w="108" w:type="dxa"/>
            </w:tcMar>
          </w:tcPr>
          <w:p w14:paraId="6CF2ABE3" w14:textId="73959529" w:rsidR="005C6CD8" w:rsidRDefault="005C6CD8" w:rsidP="00D4485A">
            <w:pPr>
              <w:pStyle w:val="BodyText"/>
              <w:jc w:val="both"/>
              <w:rPr>
                <w:rFonts w:cs="Arial"/>
                <w:b/>
                <w:bCs/>
                <w:sz w:val="22"/>
                <w:szCs w:val="22"/>
              </w:rPr>
            </w:pPr>
            <w:r w:rsidRPr="00D012E7">
              <w:rPr>
                <w:rFonts w:cs="Arial"/>
                <w:b/>
                <w:bCs/>
                <w:sz w:val="22"/>
                <w:szCs w:val="22"/>
              </w:rPr>
              <w:t xml:space="preserve">NAME: </w:t>
            </w:r>
            <w:r w:rsidR="009A09F8">
              <w:rPr>
                <w:rFonts w:cs="Arial"/>
                <w:b/>
                <w:bCs/>
                <w:sz w:val="22"/>
                <w:szCs w:val="22"/>
              </w:rPr>
              <w:t>Harry Jones</w:t>
            </w:r>
          </w:p>
          <w:p w14:paraId="4F2606B7" w14:textId="637A7BF7" w:rsidR="00D012E7" w:rsidRPr="00D012E7" w:rsidRDefault="00D012E7" w:rsidP="00D4485A">
            <w:pPr>
              <w:pStyle w:val="BodyText"/>
              <w:jc w:val="both"/>
              <w:rPr>
                <w:rFonts w:cs="Arial"/>
                <w:b/>
                <w:bCs/>
                <w:sz w:val="22"/>
                <w:szCs w:val="22"/>
              </w:rPr>
            </w:pPr>
          </w:p>
        </w:tc>
        <w:tc>
          <w:tcPr>
            <w:tcW w:w="2835" w:type="dxa"/>
          </w:tcPr>
          <w:p w14:paraId="00DC83D5" w14:textId="7FB01558" w:rsidR="005C6CD8" w:rsidRPr="00946F49" w:rsidRDefault="00B948CD" w:rsidP="00D4485A">
            <w:pPr>
              <w:jc w:val="both"/>
              <w:rPr>
                <w:rFonts w:cs="Arial"/>
                <w:sz w:val="22"/>
                <w:szCs w:val="22"/>
              </w:rPr>
            </w:pPr>
            <w:r>
              <w:rPr>
                <w:rFonts w:cs="Arial"/>
                <w:b/>
                <w:bCs/>
                <w:sz w:val="22"/>
                <w:szCs w:val="22"/>
              </w:rPr>
              <w:t>STUDENT I</w:t>
            </w:r>
            <w:r w:rsidR="005C6CD8" w:rsidRPr="00946F49">
              <w:rPr>
                <w:rFonts w:cs="Arial"/>
                <w:b/>
                <w:bCs/>
                <w:sz w:val="22"/>
                <w:szCs w:val="22"/>
              </w:rPr>
              <w:t>D No.:</w:t>
            </w:r>
            <w:r w:rsidR="009A09F8">
              <w:rPr>
                <w:rFonts w:cs="Arial"/>
                <w:b/>
                <w:bCs/>
                <w:sz w:val="22"/>
                <w:szCs w:val="22"/>
              </w:rPr>
              <w:t xml:space="preserve"> 2245719</w:t>
            </w:r>
          </w:p>
        </w:tc>
      </w:tr>
      <w:tr w:rsidR="005C6CD8" w:rsidRPr="00B61956" w14:paraId="6AEAE466" w14:textId="77777777" w:rsidTr="00D4485A">
        <w:tc>
          <w:tcPr>
            <w:tcW w:w="9077" w:type="dxa"/>
            <w:gridSpan w:val="2"/>
            <w:shd w:val="clear" w:color="auto" w:fill="FFFFFF"/>
            <w:tcMar>
              <w:top w:w="0" w:type="dxa"/>
              <w:left w:w="108" w:type="dxa"/>
              <w:bottom w:w="0" w:type="dxa"/>
              <w:right w:w="108" w:type="dxa"/>
            </w:tcMar>
          </w:tcPr>
          <w:p w14:paraId="52EA0AA0" w14:textId="6E683A59" w:rsidR="005C6CD8" w:rsidRDefault="005C6CD8" w:rsidP="00D4485A">
            <w:pPr>
              <w:jc w:val="both"/>
              <w:rPr>
                <w:rFonts w:cs="Arial"/>
                <w:b/>
                <w:bCs/>
                <w:sz w:val="22"/>
                <w:szCs w:val="22"/>
              </w:rPr>
            </w:pPr>
            <w:r w:rsidRPr="00D012E7">
              <w:rPr>
                <w:rFonts w:cs="Arial"/>
                <w:b/>
                <w:bCs/>
                <w:sz w:val="22"/>
                <w:szCs w:val="22"/>
              </w:rPr>
              <w:t>DRAFT RESEARCH TITLE</w:t>
            </w:r>
            <w:r w:rsidR="00D012E7">
              <w:rPr>
                <w:rFonts w:cs="Arial"/>
                <w:b/>
                <w:bCs/>
                <w:sz w:val="22"/>
                <w:szCs w:val="22"/>
              </w:rPr>
              <w:t xml:space="preserve"> </w:t>
            </w:r>
            <w:r w:rsidRPr="00D012E7">
              <w:rPr>
                <w:rFonts w:cs="Arial"/>
                <w:b/>
                <w:bCs/>
                <w:sz w:val="22"/>
                <w:szCs w:val="22"/>
              </w:rPr>
              <w:t>QUESTION:</w:t>
            </w:r>
            <w:r w:rsidR="009A09F8">
              <w:rPr>
                <w:rFonts w:cs="Arial"/>
                <w:b/>
                <w:bCs/>
                <w:sz w:val="22"/>
                <w:szCs w:val="22"/>
              </w:rPr>
              <w:t xml:space="preserve"> Is it a good idea for all UK police officers to carry </w:t>
            </w:r>
            <w:r w:rsidR="000245F4">
              <w:rPr>
                <w:rFonts w:cs="Arial"/>
                <w:b/>
                <w:bCs/>
                <w:sz w:val="22"/>
                <w:szCs w:val="22"/>
              </w:rPr>
              <w:t>a C</w:t>
            </w:r>
            <w:r w:rsidR="005C0E1B">
              <w:rPr>
                <w:rFonts w:cs="Arial"/>
                <w:b/>
                <w:bCs/>
                <w:sz w:val="22"/>
                <w:szCs w:val="22"/>
              </w:rPr>
              <w:t>onducted</w:t>
            </w:r>
            <w:r w:rsidR="000245F4">
              <w:rPr>
                <w:rFonts w:cs="Arial"/>
                <w:b/>
                <w:bCs/>
                <w:sz w:val="22"/>
                <w:szCs w:val="22"/>
              </w:rPr>
              <w:t xml:space="preserve"> E</w:t>
            </w:r>
            <w:r w:rsidR="005C0E1B">
              <w:rPr>
                <w:rFonts w:cs="Arial"/>
                <w:b/>
                <w:bCs/>
                <w:sz w:val="22"/>
                <w:szCs w:val="22"/>
              </w:rPr>
              <w:t>nergy</w:t>
            </w:r>
            <w:r w:rsidR="000245F4">
              <w:rPr>
                <w:rFonts w:cs="Arial"/>
                <w:b/>
                <w:bCs/>
                <w:sz w:val="22"/>
                <w:szCs w:val="22"/>
              </w:rPr>
              <w:t xml:space="preserve"> Device (CED)? </w:t>
            </w:r>
          </w:p>
          <w:p w14:paraId="461E49DA" w14:textId="45E1358F" w:rsidR="002D0EF0" w:rsidRDefault="002D0EF0" w:rsidP="00D4485A">
            <w:pPr>
              <w:jc w:val="both"/>
              <w:rPr>
                <w:rFonts w:cs="Arial"/>
                <w:b/>
                <w:bCs/>
                <w:sz w:val="22"/>
                <w:szCs w:val="22"/>
              </w:rPr>
            </w:pPr>
            <w:r w:rsidRPr="002D0EF0">
              <w:rPr>
                <w:rFonts w:cs="Arial"/>
                <w:b/>
                <w:bCs/>
                <w:sz w:val="22"/>
                <w:szCs w:val="22"/>
              </w:rPr>
              <w:t>INTRO</w:t>
            </w:r>
            <w:r w:rsidR="00766657">
              <w:rPr>
                <w:rFonts w:cs="Arial"/>
                <w:b/>
                <w:bCs/>
                <w:sz w:val="22"/>
                <w:szCs w:val="22"/>
              </w:rPr>
              <w:t>DUCTION</w:t>
            </w:r>
            <w:r w:rsidRPr="002D0EF0">
              <w:rPr>
                <w:rFonts w:cs="Arial"/>
                <w:b/>
                <w:bCs/>
                <w:sz w:val="22"/>
                <w:szCs w:val="22"/>
              </w:rPr>
              <w:t>:</w:t>
            </w:r>
          </w:p>
          <w:p w14:paraId="0ADB285C" w14:textId="1D1EC1A9" w:rsidR="000245F4" w:rsidRDefault="000245F4" w:rsidP="00D4485A">
            <w:pPr>
              <w:jc w:val="both"/>
              <w:rPr>
                <w:rFonts w:cs="Arial"/>
                <w:sz w:val="22"/>
                <w:szCs w:val="22"/>
              </w:rPr>
            </w:pPr>
            <w:r>
              <w:rPr>
                <w:rFonts w:cs="Arial"/>
                <w:sz w:val="22"/>
                <w:szCs w:val="22"/>
              </w:rPr>
              <w:t xml:space="preserve">There is a gap in research in </w:t>
            </w:r>
            <w:r w:rsidR="005C0E1B">
              <w:rPr>
                <w:rFonts w:cs="Arial"/>
                <w:sz w:val="22"/>
                <w:szCs w:val="22"/>
              </w:rPr>
              <w:t>relation</w:t>
            </w:r>
            <w:r>
              <w:rPr>
                <w:rFonts w:cs="Arial"/>
                <w:sz w:val="22"/>
                <w:szCs w:val="22"/>
              </w:rPr>
              <w:t xml:space="preserve"> to this </w:t>
            </w:r>
            <w:r w:rsidR="005C0E1B">
              <w:rPr>
                <w:rFonts w:cs="Arial"/>
                <w:sz w:val="22"/>
                <w:szCs w:val="22"/>
              </w:rPr>
              <w:t>t</w:t>
            </w:r>
            <w:r w:rsidR="00A47BA4">
              <w:rPr>
                <w:rFonts w:cs="Arial"/>
                <w:sz w:val="22"/>
                <w:szCs w:val="22"/>
              </w:rPr>
              <w:t>opic</w:t>
            </w:r>
            <w:r w:rsidR="005C0E1B">
              <w:rPr>
                <w:rFonts w:cs="Arial"/>
                <w:sz w:val="22"/>
                <w:szCs w:val="22"/>
              </w:rPr>
              <w:t xml:space="preserve"> and </w:t>
            </w:r>
            <w:r w:rsidR="00F873C3">
              <w:rPr>
                <w:rFonts w:cs="Arial"/>
                <w:sz w:val="22"/>
                <w:szCs w:val="22"/>
              </w:rPr>
              <w:t>I</w:t>
            </w:r>
            <w:r w:rsidR="005C0E1B">
              <w:rPr>
                <w:rFonts w:cs="Arial"/>
                <w:sz w:val="22"/>
                <w:szCs w:val="22"/>
              </w:rPr>
              <w:t xml:space="preserve"> will aim to address that during this piece of work.</w:t>
            </w:r>
          </w:p>
          <w:p w14:paraId="3EE4C9A4" w14:textId="583DDA22" w:rsidR="00F873C3" w:rsidRDefault="00F873C3" w:rsidP="00D4485A">
            <w:pPr>
              <w:jc w:val="both"/>
              <w:rPr>
                <w:rFonts w:cs="Arial"/>
                <w:sz w:val="22"/>
                <w:szCs w:val="22"/>
              </w:rPr>
            </w:pPr>
            <w:r>
              <w:rPr>
                <w:rFonts w:cs="Arial"/>
                <w:sz w:val="22"/>
                <w:szCs w:val="22"/>
              </w:rPr>
              <w:t>The use of CED’s by police in the last few years has been on the rise, alongside the ever-growing scrutiny from the public regarding the proportional use of force. The growth in the use of CED’s has led to increased questions about the role of the devised in modern policing</w:t>
            </w:r>
            <w:r w:rsidR="00A47BA4">
              <w:rPr>
                <w:rFonts w:cs="Arial"/>
                <w:sz w:val="22"/>
                <w:szCs w:val="22"/>
              </w:rPr>
              <w:t xml:space="preserve"> </w:t>
            </w:r>
            <w:r w:rsidR="00A47BA4">
              <w:t>(Corporate Author, 2022)</w:t>
            </w:r>
            <w:r>
              <w:rPr>
                <w:rFonts w:cs="Arial"/>
                <w:sz w:val="22"/>
                <w:szCs w:val="22"/>
              </w:rPr>
              <w:t xml:space="preserve">. </w:t>
            </w:r>
          </w:p>
          <w:p w14:paraId="57D8AFE4" w14:textId="0EF28127" w:rsidR="00F873C3" w:rsidRDefault="00F873C3" w:rsidP="00D4485A">
            <w:pPr>
              <w:jc w:val="both"/>
              <w:rPr>
                <w:rFonts w:cs="Arial"/>
                <w:sz w:val="22"/>
                <w:szCs w:val="22"/>
              </w:rPr>
            </w:pPr>
            <w:r>
              <w:rPr>
                <w:rFonts w:cs="Arial"/>
                <w:sz w:val="22"/>
                <w:szCs w:val="22"/>
              </w:rPr>
              <w:t>Therefore, this research proposal is somewhat of a trending topic and will make a good topic for an undergraduate dissertation. This topic also allows for there to be evidence led debates surrounding the use of CED’s, rather than a matter of opinions.</w:t>
            </w:r>
          </w:p>
          <w:p w14:paraId="37DA6016" w14:textId="3F0D4B53" w:rsidR="00F873C3" w:rsidRDefault="00F873C3" w:rsidP="00D4485A">
            <w:pPr>
              <w:jc w:val="both"/>
              <w:rPr>
                <w:rFonts w:cs="Arial"/>
                <w:sz w:val="22"/>
                <w:szCs w:val="22"/>
              </w:rPr>
            </w:pPr>
            <w:r>
              <w:rPr>
                <w:rFonts w:cs="Arial"/>
                <w:sz w:val="22"/>
                <w:szCs w:val="22"/>
              </w:rPr>
              <w:t>Incidents involving CED’s often receive attention from the media and that makes this topic socially and contemporary significant</w:t>
            </w:r>
            <w:r w:rsidR="002C24C7">
              <w:rPr>
                <w:rFonts w:cs="Arial"/>
                <w:sz w:val="22"/>
                <w:szCs w:val="22"/>
              </w:rPr>
              <w:t xml:space="preserve"> </w:t>
            </w:r>
            <w:r w:rsidR="002C24C7">
              <w:t>(Corporate Author, 2022b)</w:t>
            </w:r>
            <w:r>
              <w:rPr>
                <w:rFonts w:cs="Arial"/>
                <w:sz w:val="22"/>
                <w:szCs w:val="22"/>
              </w:rPr>
              <w:t>.</w:t>
            </w:r>
          </w:p>
          <w:p w14:paraId="4823A536" w14:textId="2C84C72C" w:rsidR="005C6CD8" w:rsidRPr="003B10F6" w:rsidRDefault="00A47BA4" w:rsidP="003B10F6">
            <w:pPr>
              <w:jc w:val="both"/>
              <w:rPr>
                <w:rFonts w:cs="Arial"/>
                <w:sz w:val="22"/>
                <w:szCs w:val="22"/>
              </w:rPr>
            </w:pPr>
            <w:r>
              <w:rPr>
                <w:rFonts w:cs="Arial"/>
                <w:sz w:val="22"/>
                <w:szCs w:val="22"/>
              </w:rPr>
              <w:t>The use of CED’s raise many ethical concerns, with the main ones being human rights and proportionality. These ethical issues allow for a great opportunity for academic research and exploration.</w:t>
            </w:r>
            <w:r w:rsidR="002C24C7">
              <w:rPr>
                <w:rFonts w:cs="Arial"/>
                <w:sz w:val="22"/>
                <w:szCs w:val="22"/>
              </w:rPr>
              <w:t xml:space="preserve"> Every UK based Police force is guided on their use of force by a comprehensive legal framework, such as the Police and criminal evidence act of 1984</w:t>
            </w:r>
            <w:r w:rsidR="00AE157F">
              <w:rPr>
                <w:rFonts w:cs="Arial"/>
                <w:sz w:val="22"/>
                <w:szCs w:val="22"/>
              </w:rPr>
              <w:t xml:space="preserve"> </w:t>
            </w:r>
            <w:r w:rsidR="00AE157F">
              <w:t>(College of Policing, 2013)</w:t>
            </w:r>
            <w:r w:rsidR="002C24C7">
              <w:rPr>
                <w:rFonts w:cs="Arial"/>
                <w:sz w:val="22"/>
                <w:szCs w:val="22"/>
              </w:rPr>
              <w:t xml:space="preserve">. This dissertation topic allows for me to have the opportunity to </w:t>
            </w:r>
            <w:r w:rsidR="00AE157F">
              <w:rPr>
                <w:rFonts w:cs="Arial"/>
                <w:sz w:val="22"/>
                <w:szCs w:val="22"/>
              </w:rPr>
              <w:t>analyse the use of CED’s in line with the relevant forces’ legal obligations.</w:t>
            </w:r>
          </w:p>
          <w:p w14:paraId="1A85E4DB" w14:textId="77777777" w:rsidR="005C6CD8" w:rsidRPr="00D012E7" w:rsidRDefault="005C6CD8" w:rsidP="00D4485A">
            <w:pPr>
              <w:tabs>
                <w:tab w:val="left" w:pos="1860"/>
              </w:tabs>
              <w:jc w:val="both"/>
              <w:rPr>
                <w:rFonts w:cs="Arial"/>
                <w:sz w:val="22"/>
                <w:szCs w:val="22"/>
                <w:highlight w:val="yellow"/>
              </w:rPr>
            </w:pPr>
          </w:p>
          <w:p w14:paraId="7AFA2F06" w14:textId="77777777" w:rsidR="005C6CD8" w:rsidRPr="00D012E7" w:rsidRDefault="005C6CD8" w:rsidP="00D4485A">
            <w:pPr>
              <w:tabs>
                <w:tab w:val="left" w:pos="1860"/>
              </w:tabs>
              <w:jc w:val="both"/>
              <w:rPr>
                <w:rFonts w:cs="Arial"/>
                <w:sz w:val="22"/>
                <w:szCs w:val="22"/>
              </w:rPr>
            </w:pPr>
          </w:p>
        </w:tc>
      </w:tr>
      <w:tr w:rsidR="005C6CD8" w:rsidRPr="00B61956" w14:paraId="075709D3" w14:textId="77777777" w:rsidTr="00D4485A">
        <w:tc>
          <w:tcPr>
            <w:tcW w:w="9077" w:type="dxa"/>
            <w:gridSpan w:val="2"/>
            <w:tcMar>
              <w:top w:w="0" w:type="dxa"/>
              <w:left w:w="108" w:type="dxa"/>
              <w:bottom w:w="0" w:type="dxa"/>
              <w:right w:w="108" w:type="dxa"/>
            </w:tcMar>
          </w:tcPr>
          <w:p w14:paraId="709E2AC5" w14:textId="77777777" w:rsidR="00D012E7" w:rsidRDefault="005C6CD8" w:rsidP="00D4485A">
            <w:pPr>
              <w:jc w:val="both"/>
              <w:rPr>
                <w:rFonts w:cs="Arial"/>
                <w:b/>
                <w:bCs/>
                <w:sz w:val="22"/>
                <w:szCs w:val="22"/>
              </w:rPr>
            </w:pPr>
            <w:r w:rsidRPr="00D012E7">
              <w:rPr>
                <w:rFonts w:cs="Arial"/>
                <w:b/>
                <w:bCs/>
                <w:sz w:val="22"/>
                <w:szCs w:val="22"/>
              </w:rPr>
              <w:t xml:space="preserve">SUMMARY OF RESEARCH OBJECTIVES: </w:t>
            </w:r>
          </w:p>
          <w:p w14:paraId="3C759D8E" w14:textId="09195FBB" w:rsidR="00D25DD7" w:rsidRDefault="00D25DD7" w:rsidP="00D4485A">
            <w:pPr>
              <w:jc w:val="both"/>
              <w:rPr>
                <w:rFonts w:cs="Arial"/>
                <w:sz w:val="22"/>
                <w:szCs w:val="22"/>
              </w:rPr>
            </w:pPr>
            <w:r>
              <w:rPr>
                <w:rFonts w:cs="Arial"/>
                <w:b/>
                <w:bCs/>
                <w:sz w:val="22"/>
                <w:szCs w:val="22"/>
              </w:rPr>
              <w:t xml:space="preserve">RESEARCH AIM – </w:t>
            </w:r>
            <w:r>
              <w:rPr>
                <w:rFonts w:cs="Arial"/>
                <w:sz w:val="22"/>
                <w:szCs w:val="22"/>
              </w:rPr>
              <w:t xml:space="preserve">To explore the gap in literature and </w:t>
            </w:r>
            <w:r w:rsidR="00B60895">
              <w:rPr>
                <w:rFonts w:cs="Arial"/>
                <w:sz w:val="22"/>
                <w:szCs w:val="22"/>
              </w:rPr>
              <w:t xml:space="preserve">evaluate the potential benefits, </w:t>
            </w:r>
            <w:r w:rsidR="0017422A">
              <w:rPr>
                <w:rFonts w:cs="Arial"/>
                <w:sz w:val="22"/>
                <w:szCs w:val="22"/>
              </w:rPr>
              <w:t>risks,</w:t>
            </w:r>
            <w:r w:rsidR="00B60895">
              <w:rPr>
                <w:rFonts w:cs="Arial"/>
                <w:sz w:val="22"/>
                <w:szCs w:val="22"/>
              </w:rPr>
              <w:t xml:space="preserve"> and implications of equipping all UK police officers with </w:t>
            </w:r>
            <w:r w:rsidR="00AE1E7E">
              <w:rPr>
                <w:rFonts w:cs="Arial"/>
                <w:sz w:val="22"/>
                <w:szCs w:val="22"/>
              </w:rPr>
              <w:t>CED’s.</w:t>
            </w:r>
          </w:p>
          <w:p w14:paraId="0088A234" w14:textId="30B09B19" w:rsidR="00D25DD7" w:rsidRDefault="00D25DD7" w:rsidP="00D4485A">
            <w:pPr>
              <w:jc w:val="both"/>
              <w:rPr>
                <w:rFonts w:cs="Arial"/>
                <w:sz w:val="22"/>
                <w:szCs w:val="22"/>
              </w:rPr>
            </w:pPr>
          </w:p>
          <w:p w14:paraId="26761637" w14:textId="5604D86B" w:rsidR="00D25DD7" w:rsidRDefault="00D25DD7" w:rsidP="00D4485A">
            <w:pPr>
              <w:jc w:val="both"/>
              <w:rPr>
                <w:rFonts w:cs="Arial"/>
                <w:sz w:val="22"/>
                <w:szCs w:val="22"/>
              </w:rPr>
            </w:pPr>
            <w:r>
              <w:rPr>
                <w:rFonts w:cs="Arial"/>
                <w:sz w:val="22"/>
                <w:szCs w:val="22"/>
              </w:rPr>
              <w:lastRenderedPageBreak/>
              <w:t xml:space="preserve">I have chosen this research aim as it will directly address </w:t>
            </w:r>
            <w:r w:rsidR="00B60895">
              <w:rPr>
                <w:rFonts w:cs="Arial"/>
                <w:sz w:val="22"/>
                <w:szCs w:val="22"/>
              </w:rPr>
              <w:t xml:space="preserve">my topic. `I will achieve this aim through the following steps, </w:t>
            </w:r>
            <w:r w:rsidR="00AE1E7E">
              <w:rPr>
                <w:rFonts w:cs="Arial"/>
                <w:sz w:val="22"/>
                <w:szCs w:val="22"/>
              </w:rPr>
              <w:t>complete</w:t>
            </w:r>
            <w:r w:rsidR="00B60895">
              <w:rPr>
                <w:rFonts w:cs="Arial"/>
                <w:sz w:val="22"/>
                <w:szCs w:val="22"/>
              </w:rPr>
              <w:t xml:space="preserve"> a literature review of the topic in question, gather </w:t>
            </w:r>
            <w:r w:rsidR="00AE1E7E">
              <w:rPr>
                <w:rFonts w:cs="Arial"/>
                <w:sz w:val="22"/>
                <w:szCs w:val="22"/>
              </w:rPr>
              <w:t>quantitative research through questionnaires and data collections.</w:t>
            </w:r>
          </w:p>
          <w:p w14:paraId="68377F71" w14:textId="77777777" w:rsidR="00AE1E7E" w:rsidRDefault="00AE1E7E" w:rsidP="00D4485A">
            <w:pPr>
              <w:jc w:val="both"/>
              <w:rPr>
                <w:rFonts w:cs="Arial"/>
                <w:sz w:val="22"/>
                <w:szCs w:val="22"/>
              </w:rPr>
            </w:pPr>
          </w:p>
          <w:p w14:paraId="71A3F1DB" w14:textId="060A901F" w:rsidR="00AE1E7E" w:rsidRDefault="00AE1E7E" w:rsidP="00D4485A">
            <w:pPr>
              <w:jc w:val="both"/>
              <w:rPr>
                <w:rFonts w:cs="Arial"/>
                <w:b/>
                <w:bCs/>
                <w:sz w:val="22"/>
                <w:szCs w:val="22"/>
              </w:rPr>
            </w:pPr>
            <w:r>
              <w:rPr>
                <w:rFonts w:cs="Arial"/>
                <w:b/>
                <w:bCs/>
                <w:sz w:val="22"/>
                <w:szCs w:val="22"/>
              </w:rPr>
              <w:t>RESEARCH AIM 1 –</w:t>
            </w:r>
          </w:p>
          <w:p w14:paraId="384B67C0" w14:textId="2042EA45" w:rsidR="00AE1E7E" w:rsidRPr="00AE1E7E" w:rsidRDefault="00AE1E7E" w:rsidP="00D4485A">
            <w:pPr>
              <w:jc w:val="both"/>
              <w:rPr>
                <w:rFonts w:cs="Arial"/>
                <w:sz w:val="22"/>
                <w:szCs w:val="22"/>
              </w:rPr>
            </w:pPr>
            <w:r>
              <w:rPr>
                <w:rFonts w:cs="Arial"/>
                <w:sz w:val="22"/>
                <w:szCs w:val="22"/>
              </w:rPr>
              <w:t>Examine the impact of the use of CED on police officers and members of the public.</w:t>
            </w:r>
          </w:p>
          <w:p w14:paraId="6D0AF698" w14:textId="77777777" w:rsidR="00AE1E7E" w:rsidRDefault="00AE1E7E" w:rsidP="00D4485A">
            <w:pPr>
              <w:jc w:val="both"/>
              <w:rPr>
                <w:rFonts w:cs="Arial"/>
                <w:b/>
                <w:bCs/>
                <w:sz w:val="22"/>
                <w:szCs w:val="22"/>
              </w:rPr>
            </w:pPr>
          </w:p>
          <w:p w14:paraId="7CA2DD87" w14:textId="1B82AD82" w:rsidR="00AE1E7E" w:rsidRDefault="00AE1E7E" w:rsidP="00D4485A">
            <w:pPr>
              <w:jc w:val="both"/>
              <w:rPr>
                <w:rFonts w:cs="Arial"/>
                <w:b/>
                <w:bCs/>
                <w:sz w:val="22"/>
                <w:szCs w:val="22"/>
              </w:rPr>
            </w:pPr>
            <w:r>
              <w:rPr>
                <w:rFonts w:cs="Arial"/>
                <w:b/>
                <w:bCs/>
                <w:sz w:val="22"/>
                <w:szCs w:val="22"/>
              </w:rPr>
              <w:t xml:space="preserve">RESEARCH AIM 2 – </w:t>
            </w:r>
          </w:p>
          <w:p w14:paraId="403EC8A4" w14:textId="7E4DCBAF" w:rsidR="00AE1E7E" w:rsidRPr="00AE1E7E" w:rsidRDefault="00AE1E7E" w:rsidP="00D4485A">
            <w:pPr>
              <w:jc w:val="both"/>
              <w:rPr>
                <w:rFonts w:cs="Arial"/>
                <w:sz w:val="22"/>
                <w:szCs w:val="22"/>
              </w:rPr>
            </w:pPr>
            <w:r>
              <w:rPr>
                <w:rFonts w:cs="Arial"/>
                <w:sz w:val="22"/>
                <w:szCs w:val="22"/>
              </w:rPr>
              <w:t>To explore the public and community perceptions of Police officers carrying CED</w:t>
            </w:r>
          </w:p>
          <w:p w14:paraId="7CAD77DF" w14:textId="77777777" w:rsidR="00AE1E7E" w:rsidRDefault="00AE1E7E" w:rsidP="00D4485A">
            <w:pPr>
              <w:jc w:val="both"/>
              <w:rPr>
                <w:rFonts w:cs="Arial"/>
                <w:b/>
                <w:bCs/>
                <w:sz w:val="22"/>
                <w:szCs w:val="22"/>
              </w:rPr>
            </w:pPr>
          </w:p>
          <w:p w14:paraId="6494A3D3" w14:textId="7889D9E1" w:rsidR="00AE1E7E" w:rsidRDefault="00AE1E7E" w:rsidP="00D4485A">
            <w:pPr>
              <w:jc w:val="both"/>
              <w:rPr>
                <w:rFonts w:cs="Arial"/>
                <w:b/>
                <w:bCs/>
                <w:sz w:val="22"/>
                <w:szCs w:val="22"/>
              </w:rPr>
            </w:pPr>
            <w:r>
              <w:rPr>
                <w:rFonts w:cs="Arial"/>
                <w:b/>
                <w:bCs/>
                <w:sz w:val="22"/>
                <w:szCs w:val="22"/>
              </w:rPr>
              <w:t xml:space="preserve">RESEARCH AIM 3 – </w:t>
            </w:r>
          </w:p>
          <w:p w14:paraId="08D53801" w14:textId="016D8606" w:rsidR="00AE1E7E" w:rsidRDefault="00AE1E7E" w:rsidP="00D4485A">
            <w:pPr>
              <w:jc w:val="both"/>
              <w:rPr>
                <w:rFonts w:cs="Arial"/>
                <w:sz w:val="22"/>
                <w:szCs w:val="22"/>
              </w:rPr>
            </w:pPr>
            <w:r>
              <w:rPr>
                <w:rFonts w:cs="Arial"/>
                <w:sz w:val="22"/>
                <w:szCs w:val="22"/>
              </w:rPr>
              <w:t>To assess the current existing policies, training standards and accountability that surround the use of CED in the UK.</w:t>
            </w:r>
          </w:p>
          <w:p w14:paraId="33D14DEC" w14:textId="77777777" w:rsidR="00AE1E7E" w:rsidRDefault="00AE1E7E" w:rsidP="00D4485A">
            <w:pPr>
              <w:jc w:val="both"/>
              <w:rPr>
                <w:rFonts w:cs="Arial"/>
                <w:sz w:val="22"/>
                <w:szCs w:val="22"/>
              </w:rPr>
            </w:pPr>
          </w:p>
          <w:p w14:paraId="75D4BF6E" w14:textId="6ACBEE60" w:rsidR="002D0EF0" w:rsidRPr="003B10F6" w:rsidRDefault="00AE1E7E" w:rsidP="003B10F6">
            <w:pPr>
              <w:jc w:val="both"/>
              <w:rPr>
                <w:rFonts w:cs="Arial"/>
                <w:sz w:val="22"/>
                <w:szCs w:val="22"/>
              </w:rPr>
            </w:pPr>
            <w:r>
              <w:rPr>
                <w:rFonts w:cs="Arial"/>
                <w:sz w:val="22"/>
                <w:szCs w:val="22"/>
              </w:rPr>
              <w:t xml:space="preserve">I have chosen these research aims as I believe they allow for a great opportunity to develop an insight </w:t>
            </w:r>
            <w:r w:rsidR="00AB70E8">
              <w:rPr>
                <w:rFonts w:cs="Arial"/>
                <w:sz w:val="22"/>
                <w:szCs w:val="22"/>
              </w:rPr>
              <w:t>into</w:t>
            </w:r>
            <w:r>
              <w:rPr>
                <w:rFonts w:cs="Arial"/>
                <w:sz w:val="22"/>
                <w:szCs w:val="22"/>
              </w:rPr>
              <w:t xml:space="preserve"> the use of CED’s in UK policing. </w:t>
            </w:r>
            <w:r w:rsidR="00AB70E8">
              <w:rPr>
                <w:rFonts w:cs="Arial"/>
                <w:sz w:val="22"/>
                <w:szCs w:val="22"/>
              </w:rPr>
              <w:t>If my research proves successful it will provide an answer for my topic, based on the views of Police officers, Staff and members of the public.</w:t>
            </w:r>
          </w:p>
          <w:p w14:paraId="1DC82AEE" w14:textId="77777777" w:rsidR="00F46F72" w:rsidRPr="00D012E7" w:rsidRDefault="00F46F72" w:rsidP="00D4485A">
            <w:pPr>
              <w:jc w:val="both"/>
              <w:rPr>
                <w:rFonts w:cs="Arial"/>
                <w:sz w:val="22"/>
                <w:szCs w:val="22"/>
              </w:rPr>
            </w:pPr>
          </w:p>
          <w:p w14:paraId="669899F4" w14:textId="77777777" w:rsidR="005C6CD8" w:rsidRPr="00D012E7" w:rsidRDefault="005C6CD8" w:rsidP="00D4485A">
            <w:pPr>
              <w:jc w:val="both"/>
              <w:rPr>
                <w:rFonts w:cs="Arial"/>
                <w:sz w:val="22"/>
                <w:szCs w:val="22"/>
              </w:rPr>
            </w:pPr>
          </w:p>
        </w:tc>
      </w:tr>
      <w:tr w:rsidR="005C6CD8" w:rsidRPr="00B61956" w14:paraId="38E2C19D" w14:textId="77777777" w:rsidTr="00D4485A">
        <w:tc>
          <w:tcPr>
            <w:tcW w:w="9077" w:type="dxa"/>
            <w:gridSpan w:val="2"/>
            <w:tcMar>
              <w:top w:w="0" w:type="dxa"/>
              <w:left w:w="108" w:type="dxa"/>
              <w:bottom w:w="0" w:type="dxa"/>
              <w:right w:w="108" w:type="dxa"/>
            </w:tcMar>
          </w:tcPr>
          <w:p w14:paraId="31209182" w14:textId="77D8E604" w:rsidR="005C6CD8" w:rsidRDefault="002D0EF0" w:rsidP="00D4485A">
            <w:pPr>
              <w:rPr>
                <w:rFonts w:cs="Arial"/>
                <w:b/>
                <w:bCs/>
                <w:sz w:val="22"/>
                <w:szCs w:val="22"/>
              </w:rPr>
            </w:pPr>
            <w:r>
              <w:rPr>
                <w:rFonts w:cs="Arial"/>
                <w:b/>
                <w:bCs/>
                <w:sz w:val="22"/>
                <w:szCs w:val="22"/>
              </w:rPr>
              <w:lastRenderedPageBreak/>
              <w:t>LITERATURE REVIEW</w:t>
            </w:r>
            <w:r w:rsidR="005C6CD8" w:rsidRPr="00D012E7">
              <w:rPr>
                <w:rFonts w:cs="Arial"/>
                <w:b/>
                <w:bCs/>
                <w:sz w:val="22"/>
                <w:szCs w:val="22"/>
              </w:rPr>
              <w:t>:</w:t>
            </w:r>
          </w:p>
          <w:p w14:paraId="73237295" w14:textId="77777777" w:rsidR="00802930" w:rsidRDefault="00802930" w:rsidP="00D4485A">
            <w:pPr>
              <w:rPr>
                <w:rFonts w:cs="Arial"/>
                <w:b/>
                <w:bCs/>
                <w:sz w:val="22"/>
                <w:szCs w:val="22"/>
              </w:rPr>
            </w:pPr>
          </w:p>
          <w:p w14:paraId="2DDEF204" w14:textId="3BD19A91" w:rsidR="00B271E5" w:rsidRDefault="009E5CC3" w:rsidP="00D4485A">
            <w:pPr>
              <w:rPr>
                <w:rFonts w:cs="Arial"/>
                <w:b/>
                <w:bCs/>
                <w:sz w:val="22"/>
                <w:szCs w:val="22"/>
              </w:rPr>
            </w:pPr>
            <w:r w:rsidRPr="00367F42">
              <w:rPr>
                <w:rFonts w:cs="Arial"/>
                <w:b/>
                <w:bCs/>
                <w:sz w:val="22"/>
                <w:szCs w:val="22"/>
              </w:rPr>
              <w:t xml:space="preserve">Some Key sources during this piece of work will </w:t>
            </w:r>
            <w:proofErr w:type="gramStart"/>
            <w:r w:rsidRPr="00367F42">
              <w:rPr>
                <w:rFonts w:cs="Arial"/>
                <w:b/>
                <w:bCs/>
                <w:sz w:val="22"/>
                <w:szCs w:val="22"/>
              </w:rPr>
              <w:t>include</w:t>
            </w:r>
            <w:r w:rsidR="00367F42">
              <w:rPr>
                <w:rFonts w:cs="Arial"/>
                <w:b/>
                <w:bCs/>
                <w:sz w:val="22"/>
                <w:szCs w:val="22"/>
              </w:rPr>
              <w:t>;</w:t>
            </w:r>
            <w:proofErr w:type="gramEnd"/>
          </w:p>
          <w:p w14:paraId="106D12AA" w14:textId="6D899F9F" w:rsidR="00802930" w:rsidRDefault="00802930" w:rsidP="00802930">
            <w:pPr>
              <w:rPr>
                <w:rFonts w:cs="Arial"/>
                <w:sz w:val="22"/>
                <w:szCs w:val="22"/>
              </w:rPr>
            </w:pPr>
            <w:proofErr w:type="spellStart"/>
            <w:r w:rsidRPr="00802930">
              <w:rPr>
                <w:rFonts w:cs="Arial"/>
                <w:sz w:val="22"/>
                <w:szCs w:val="22"/>
              </w:rPr>
              <w:t>Keiligh</w:t>
            </w:r>
            <w:proofErr w:type="spellEnd"/>
            <w:r w:rsidRPr="00802930">
              <w:rPr>
                <w:rFonts w:cs="Arial"/>
                <w:sz w:val="22"/>
                <w:szCs w:val="22"/>
              </w:rPr>
              <w:t xml:space="preserve"> Baker (2019). Should all frontline police officers use Tasers?</w:t>
            </w:r>
          </w:p>
          <w:p w14:paraId="2AF0B7EE" w14:textId="543FC1C5" w:rsidR="00802930" w:rsidRDefault="00802930" w:rsidP="00802930">
            <w:pPr>
              <w:pStyle w:val="ListParagraph"/>
              <w:numPr>
                <w:ilvl w:val="0"/>
                <w:numId w:val="40"/>
              </w:numPr>
              <w:rPr>
                <w:rFonts w:cs="Arial"/>
                <w:sz w:val="22"/>
                <w:szCs w:val="22"/>
              </w:rPr>
            </w:pPr>
            <w:r>
              <w:rPr>
                <w:rFonts w:cs="Arial"/>
                <w:sz w:val="22"/>
                <w:szCs w:val="22"/>
              </w:rPr>
              <w:t xml:space="preserve">This article </w:t>
            </w:r>
            <w:r w:rsidR="00F3071B">
              <w:rPr>
                <w:rFonts w:cs="Arial"/>
                <w:sz w:val="22"/>
                <w:szCs w:val="22"/>
              </w:rPr>
              <w:t xml:space="preserve">looks at the generic </w:t>
            </w:r>
            <w:r w:rsidR="00BF35A5">
              <w:rPr>
                <w:rFonts w:cs="Arial"/>
                <w:sz w:val="22"/>
                <w:szCs w:val="22"/>
              </w:rPr>
              <w:t>overview of what TASER is and why</w:t>
            </w:r>
            <w:r w:rsidR="008664C7">
              <w:rPr>
                <w:rFonts w:cs="Arial"/>
                <w:sz w:val="22"/>
                <w:szCs w:val="22"/>
              </w:rPr>
              <w:t xml:space="preserve"> it is being used.</w:t>
            </w:r>
          </w:p>
          <w:p w14:paraId="0DD95DC2" w14:textId="3D63BB50" w:rsidR="00A12E5A" w:rsidRDefault="004165FC" w:rsidP="00A12E5A">
            <w:pPr>
              <w:rPr>
                <w:rFonts w:cs="Arial"/>
                <w:i/>
                <w:iCs/>
                <w:sz w:val="22"/>
                <w:szCs w:val="22"/>
              </w:rPr>
            </w:pPr>
            <w:r w:rsidRPr="004165FC">
              <w:rPr>
                <w:rFonts w:cs="Arial"/>
                <w:sz w:val="22"/>
                <w:szCs w:val="22"/>
              </w:rPr>
              <w:t>Dr Sophie Chambers</w:t>
            </w:r>
            <w:r w:rsidR="00A12E5A" w:rsidRPr="00A12E5A">
              <w:rPr>
                <w:rFonts w:cs="Arial"/>
                <w:sz w:val="22"/>
                <w:szCs w:val="22"/>
              </w:rPr>
              <w:t xml:space="preserve"> (2024). </w:t>
            </w:r>
            <w:r w:rsidR="00A12E5A" w:rsidRPr="00A12E5A">
              <w:rPr>
                <w:rFonts w:cs="Arial"/>
                <w:i/>
                <w:iCs/>
                <w:sz w:val="22"/>
                <w:szCs w:val="22"/>
              </w:rPr>
              <w:t>The truth about Tasers: what the statistics and research tell us</w:t>
            </w:r>
            <w:r w:rsidR="00A12E5A">
              <w:rPr>
                <w:rFonts w:cs="Arial"/>
                <w:i/>
                <w:iCs/>
                <w:sz w:val="22"/>
                <w:szCs w:val="22"/>
              </w:rPr>
              <w:t xml:space="preserve">. </w:t>
            </w:r>
          </w:p>
          <w:p w14:paraId="6D48B745" w14:textId="5F0A0726" w:rsidR="00A12E5A" w:rsidRDefault="009B3589" w:rsidP="00A12E5A">
            <w:pPr>
              <w:pStyle w:val="ListParagraph"/>
              <w:numPr>
                <w:ilvl w:val="0"/>
                <w:numId w:val="40"/>
              </w:numPr>
              <w:rPr>
                <w:rFonts w:cs="Arial"/>
                <w:sz w:val="22"/>
                <w:szCs w:val="22"/>
              </w:rPr>
            </w:pPr>
            <w:r>
              <w:rPr>
                <w:rFonts w:cs="Arial"/>
                <w:sz w:val="22"/>
                <w:szCs w:val="22"/>
              </w:rPr>
              <w:t xml:space="preserve">This </w:t>
            </w:r>
            <w:r w:rsidR="00136686">
              <w:rPr>
                <w:rFonts w:cs="Arial"/>
                <w:sz w:val="22"/>
                <w:szCs w:val="22"/>
              </w:rPr>
              <w:t xml:space="preserve">more recent piece of work explores the reasons as to why the TASER was introduced, </w:t>
            </w:r>
            <w:r w:rsidR="001F53CA">
              <w:rPr>
                <w:rFonts w:cs="Arial"/>
                <w:sz w:val="22"/>
                <w:szCs w:val="22"/>
              </w:rPr>
              <w:t>whilst</w:t>
            </w:r>
            <w:r w:rsidR="00136686">
              <w:rPr>
                <w:rFonts w:cs="Arial"/>
                <w:sz w:val="22"/>
                <w:szCs w:val="22"/>
              </w:rPr>
              <w:t xml:space="preserve"> exploring some interesting facts and stat</w:t>
            </w:r>
            <w:r w:rsidR="001F53CA">
              <w:rPr>
                <w:rFonts w:cs="Arial"/>
                <w:sz w:val="22"/>
                <w:szCs w:val="22"/>
              </w:rPr>
              <w:t>istics surrounding its use.</w:t>
            </w:r>
          </w:p>
          <w:p w14:paraId="58DA24F8" w14:textId="3CB167A0" w:rsidR="001F3E9E" w:rsidRDefault="001F3E9E" w:rsidP="001F3E9E">
            <w:pPr>
              <w:rPr>
                <w:rFonts w:cs="Arial"/>
                <w:sz w:val="22"/>
                <w:szCs w:val="22"/>
              </w:rPr>
            </w:pPr>
            <w:r w:rsidRPr="001F3E9E">
              <w:rPr>
                <w:rFonts w:cs="Arial"/>
                <w:sz w:val="22"/>
                <w:szCs w:val="22"/>
              </w:rPr>
              <w:t xml:space="preserve">Blackburn, T. (2021). </w:t>
            </w:r>
            <w:r w:rsidRPr="001F3E9E">
              <w:rPr>
                <w:rFonts w:cs="Arial"/>
                <w:i/>
                <w:iCs/>
                <w:sz w:val="22"/>
                <w:szCs w:val="22"/>
              </w:rPr>
              <w:t>A new report has criticised ‘disproportionate’ police use of Tasers</w:t>
            </w:r>
            <w:r w:rsidRPr="001F3E9E">
              <w:rPr>
                <w:rFonts w:cs="Arial"/>
                <w:sz w:val="22"/>
                <w:szCs w:val="22"/>
              </w:rPr>
              <w:t>.</w:t>
            </w:r>
          </w:p>
          <w:p w14:paraId="681F7C90" w14:textId="2B0CCE60" w:rsidR="001F3E9E" w:rsidRDefault="001F3E9E" w:rsidP="001F3E9E">
            <w:pPr>
              <w:pStyle w:val="ListParagraph"/>
              <w:numPr>
                <w:ilvl w:val="0"/>
                <w:numId w:val="40"/>
              </w:numPr>
              <w:rPr>
                <w:rFonts w:cs="Arial"/>
                <w:sz w:val="22"/>
                <w:szCs w:val="22"/>
              </w:rPr>
            </w:pPr>
            <w:r>
              <w:rPr>
                <w:rFonts w:cs="Arial"/>
                <w:sz w:val="22"/>
                <w:szCs w:val="22"/>
              </w:rPr>
              <w:t>T</w:t>
            </w:r>
            <w:r w:rsidR="00787581">
              <w:rPr>
                <w:rFonts w:cs="Arial"/>
                <w:sz w:val="22"/>
                <w:szCs w:val="22"/>
              </w:rPr>
              <w:t>his article published on Wales Online by BLACKBUR</w:t>
            </w:r>
            <w:r w:rsidR="002319EA">
              <w:rPr>
                <w:rFonts w:cs="Arial"/>
                <w:sz w:val="22"/>
                <w:szCs w:val="22"/>
              </w:rPr>
              <w:t xml:space="preserve"> explores the guidance provided by police</w:t>
            </w:r>
            <w:r w:rsidR="00BB130F">
              <w:rPr>
                <w:rFonts w:cs="Arial"/>
                <w:sz w:val="22"/>
                <w:szCs w:val="22"/>
              </w:rPr>
              <w:t xml:space="preserve"> for the use of the TASER. It offers the reader to understand the kind of scenarios where TASER may be used.</w:t>
            </w:r>
          </w:p>
          <w:p w14:paraId="6FB76391" w14:textId="77777777" w:rsidR="00BB130F" w:rsidRDefault="00BB130F" w:rsidP="00BB130F">
            <w:pPr>
              <w:rPr>
                <w:rFonts w:cs="Arial"/>
                <w:sz w:val="22"/>
                <w:szCs w:val="22"/>
              </w:rPr>
            </w:pPr>
          </w:p>
          <w:p w14:paraId="636E8B66" w14:textId="5F352011" w:rsidR="00BB130F" w:rsidRPr="00DE3101" w:rsidRDefault="00DE3101" w:rsidP="00BB130F">
            <w:pPr>
              <w:rPr>
                <w:rFonts w:cs="Arial"/>
                <w:b/>
                <w:bCs/>
                <w:sz w:val="22"/>
                <w:szCs w:val="22"/>
              </w:rPr>
            </w:pPr>
            <w:r w:rsidRPr="00DE3101">
              <w:rPr>
                <w:rFonts w:cs="Arial"/>
                <w:b/>
                <w:bCs/>
                <w:sz w:val="22"/>
                <w:szCs w:val="22"/>
              </w:rPr>
              <w:t xml:space="preserve">Policy and Government reports - </w:t>
            </w:r>
          </w:p>
          <w:p w14:paraId="2EA2D862" w14:textId="45C41BE1" w:rsidR="00B82171" w:rsidRDefault="00B82171" w:rsidP="00B82171">
            <w:pPr>
              <w:rPr>
                <w:rFonts w:cs="Arial"/>
                <w:sz w:val="22"/>
                <w:szCs w:val="22"/>
              </w:rPr>
            </w:pPr>
            <w:r w:rsidRPr="00B82171">
              <w:rPr>
                <w:rFonts w:cs="Arial"/>
                <w:sz w:val="22"/>
                <w:szCs w:val="22"/>
              </w:rPr>
              <w:t xml:space="preserve">College of Policing (2022). </w:t>
            </w:r>
            <w:r w:rsidRPr="00B82171">
              <w:rPr>
                <w:rFonts w:cs="Arial"/>
                <w:i/>
                <w:iCs/>
                <w:sz w:val="22"/>
                <w:szCs w:val="22"/>
              </w:rPr>
              <w:t>Conducted energy devices (Taser)</w:t>
            </w:r>
            <w:r w:rsidRPr="00B82171">
              <w:rPr>
                <w:rFonts w:cs="Arial"/>
                <w:sz w:val="22"/>
                <w:szCs w:val="22"/>
              </w:rPr>
              <w:t>.</w:t>
            </w:r>
            <w:r w:rsidR="00D340B6">
              <w:rPr>
                <w:rFonts w:cs="Arial"/>
                <w:sz w:val="22"/>
                <w:szCs w:val="22"/>
              </w:rPr>
              <w:t xml:space="preserve"> </w:t>
            </w:r>
          </w:p>
          <w:p w14:paraId="16795697" w14:textId="09F89E0F" w:rsidR="00D340B6" w:rsidRDefault="00D340B6" w:rsidP="00D340B6">
            <w:pPr>
              <w:pStyle w:val="ListParagraph"/>
              <w:numPr>
                <w:ilvl w:val="0"/>
                <w:numId w:val="40"/>
              </w:numPr>
              <w:rPr>
                <w:rFonts w:cs="Arial"/>
                <w:sz w:val="22"/>
                <w:szCs w:val="22"/>
              </w:rPr>
            </w:pPr>
            <w:r>
              <w:rPr>
                <w:rFonts w:cs="Arial"/>
                <w:sz w:val="22"/>
                <w:szCs w:val="22"/>
              </w:rPr>
              <w:t>This guidance and support page from the College of policing, provides all the information there is to know about TASER. How it is used, how it works, its effects, how to store, examine and carry</w:t>
            </w:r>
            <w:r w:rsidR="00105DE2">
              <w:rPr>
                <w:rFonts w:cs="Arial"/>
                <w:sz w:val="22"/>
                <w:szCs w:val="22"/>
              </w:rPr>
              <w:t xml:space="preserve"> one.</w:t>
            </w:r>
          </w:p>
          <w:p w14:paraId="2B5F257D" w14:textId="53A9C0E4" w:rsidR="00F359D3" w:rsidRPr="00F359D3" w:rsidRDefault="00F359D3" w:rsidP="00F359D3">
            <w:pPr>
              <w:rPr>
                <w:rFonts w:cs="Arial"/>
                <w:sz w:val="22"/>
                <w:szCs w:val="22"/>
              </w:rPr>
            </w:pPr>
            <w:r w:rsidRPr="00F359D3">
              <w:rPr>
                <w:rFonts w:cs="Arial"/>
                <w:sz w:val="22"/>
                <w:szCs w:val="22"/>
              </w:rPr>
              <w:t xml:space="preserve">Home Office (2022). </w:t>
            </w:r>
            <w:r w:rsidRPr="00F359D3">
              <w:rPr>
                <w:rFonts w:cs="Arial"/>
                <w:i/>
                <w:iCs/>
                <w:sz w:val="22"/>
                <w:szCs w:val="22"/>
              </w:rPr>
              <w:t xml:space="preserve">Police use of force statistics, England and Wales: April 2021 to March </w:t>
            </w:r>
            <w:proofErr w:type="gramStart"/>
            <w:r w:rsidRPr="00F359D3">
              <w:rPr>
                <w:rFonts w:cs="Arial"/>
                <w:i/>
                <w:iCs/>
                <w:sz w:val="22"/>
                <w:szCs w:val="22"/>
              </w:rPr>
              <w:t>2022</w:t>
            </w:r>
            <w:r w:rsidRPr="00F359D3">
              <w:rPr>
                <w:rFonts w:cs="Arial"/>
                <w:sz w:val="22"/>
                <w:szCs w:val="22"/>
              </w:rPr>
              <w:t>..</w:t>
            </w:r>
            <w:proofErr w:type="gramEnd"/>
          </w:p>
          <w:p w14:paraId="6D6C6AD9" w14:textId="5765321A" w:rsidR="00105DE2" w:rsidRDefault="00F642A6" w:rsidP="00F642A6">
            <w:pPr>
              <w:pStyle w:val="ListParagraph"/>
              <w:numPr>
                <w:ilvl w:val="0"/>
                <w:numId w:val="40"/>
              </w:numPr>
              <w:rPr>
                <w:rFonts w:cs="Arial"/>
                <w:sz w:val="22"/>
                <w:szCs w:val="22"/>
              </w:rPr>
            </w:pPr>
            <w:r>
              <w:rPr>
                <w:rFonts w:cs="Arial"/>
                <w:sz w:val="22"/>
                <w:szCs w:val="22"/>
              </w:rPr>
              <w:t>According to guidance, TASER can be used in 7 different ways</w:t>
            </w:r>
            <w:r w:rsidR="008C5EE5">
              <w:rPr>
                <w:rFonts w:cs="Arial"/>
                <w:sz w:val="22"/>
                <w:szCs w:val="22"/>
              </w:rPr>
              <w:t xml:space="preserve">, which are as follows. </w:t>
            </w:r>
            <w:r w:rsidR="004E2E52" w:rsidRPr="004E2E52">
              <w:rPr>
                <w:rFonts w:cs="Arial"/>
                <w:sz w:val="22"/>
                <w:szCs w:val="22"/>
              </w:rPr>
              <w:t xml:space="preserve">drawn, aimed, arced, red-dot, drive-stun, fired and angle drive-stun. Drawn, aimed, arced and </w:t>
            </w:r>
            <w:proofErr w:type="gramStart"/>
            <w:r w:rsidR="004E2E52" w:rsidRPr="004E2E52">
              <w:rPr>
                <w:rFonts w:cs="Arial"/>
                <w:sz w:val="22"/>
                <w:szCs w:val="22"/>
              </w:rPr>
              <w:t>red-dot</w:t>
            </w:r>
            <w:proofErr w:type="gramEnd"/>
            <w:r w:rsidR="004E2E52" w:rsidRPr="004E2E52">
              <w:rPr>
                <w:rFonts w:cs="Arial"/>
                <w:sz w:val="22"/>
                <w:szCs w:val="22"/>
              </w:rPr>
              <w:t xml:space="preserve"> are non-discharge uses as no electricity is discharged into the person. Drive-stun, fired and angle drive-stun are discharge uses.</w:t>
            </w:r>
            <w:r w:rsidR="004E2E52">
              <w:rPr>
                <w:rFonts w:cs="Arial"/>
                <w:sz w:val="22"/>
                <w:szCs w:val="22"/>
              </w:rPr>
              <w:t xml:space="preserve"> This government website shows the stat</w:t>
            </w:r>
            <w:r w:rsidR="005138CF">
              <w:rPr>
                <w:rFonts w:cs="Arial"/>
                <w:sz w:val="22"/>
                <w:szCs w:val="22"/>
              </w:rPr>
              <w:t>istics in relation to the use of TASER and the % of which that each way is used.</w:t>
            </w:r>
          </w:p>
          <w:p w14:paraId="19D5166F" w14:textId="66B8342D" w:rsidR="001C17FD" w:rsidRDefault="001C17FD" w:rsidP="001C17FD">
            <w:pPr>
              <w:rPr>
                <w:rFonts w:cs="Arial"/>
                <w:i/>
                <w:iCs/>
                <w:sz w:val="22"/>
                <w:szCs w:val="22"/>
              </w:rPr>
            </w:pPr>
            <w:r w:rsidRPr="001C17FD">
              <w:rPr>
                <w:rFonts w:cs="Arial"/>
                <w:sz w:val="22"/>
                <w:szCs w:val="22"/>
              </w:rPr>
              <w:t xml:space="preserve">We, C. author (2025). </w:t>
            </w:r>
            <w:r w:rsidRPr="001C17FD">
              <w:rPr>
                <w:rFonts w:cs="Arial"/>
                <w:i/>
                <w:iCs/>
                <w:sz w:val="22"/>
                <w:szCs w:val="22"/>
              </w:rPr>
              <w:t>‘We need Taser for all frontline officers - now’</w:t>
            </w:r>
            <w:r w:rsidR="00974D91">
              <w:rPr>
                <w:rFonts w:cs="Arial"/>
                <w:i/>
                <w:iCs/>
                <w:sz w:val="22"/>
                <w:szCs w:val="22"/>
              </w:rPr>
              <w:t>.</w:t>
            </w:r>
          </w:p>
          <w:p w14:paraId="32C1255E" w14:textId="06760DC1" w:rsidR="00974D91" w:rsidRPr="00974D91" w:rsidRDefault="00974D91" w:rsidP="00974D91">
            <w:pPr>
              <w:pStyle w:val="ListParagraph"/>
              <w:numPr>
                <w:ilvl w:val="0"/>
                <w:numId w:val="40"/>
              </w:numPr>
              <w:rPr>
                <w:rFonts w:cs="Arial"/>
                <w:sz w:val="22"/>
                <w:szCs w:val="22"/>
              </w:rPr>
            </w:pPr>
            <w:r>
              <w:rPr>
                <w:rFonts w:cs="Arial"/>
                <w:sz w:val="22"/>
                <w:szCs w:val="22"/>
              </w:rPr>
              <w:lastRenderedPageBreak/>
              <w:t xml:space="preserve">This website relates to a statement that was made by the Head chair of the Police </w:t>
            </w:r>
            <w:r w:rsidR="005342C1">
              <w:rPr>
                <w:rFonts w:cs="Arial"/>
                <w:sz w:val="22"/>
                <w:szCs w:val="22"/>
              </w:rPr>
              <w:t xml:space="preserve">federation for West Midlands. </w:t>
            </w:r>
            <w:r w:rsidR="0094023E">
              <w:rPr>
                <w:rFonts w:cs="Arial"/>
                <w:sz w:val="22"/>
                <w:szCs w:val="22"/>
              </w:rPr>
              <w:t>He states that it is still their aim to have all officers TASER trained due to the number of Police officers being assaulted still being on the rise.</w:t>
            </w:r>
          </w:p>
          <w:p w14:paraId="479DBE91" w14:textId="77777777" w:rsidR="001C17FD" w:rsidRPr="001C17FD" w:rsidRDefault="001C17FD" w:rsidP="001C17FD">
            <w:pPr>
              <w:rPr>
                <w:rFonts w:cs="Arial"/>
                <w:sz w:val="22"/>
                <w:szCs w:val="22"/>
              </w:rPr>
            </w:pPr>
          </w:p>
          <w:p w14:paraId="21AF905E" w14:textId="77777777" w:rsidR="004E2E52" w:rsidRPr="004E2E52" w:rsidRDefault="004E2E52" w:rsidP="004E2E52">
            <w:pPr>
              <w:rPr>
                <w:rFonts w:cs="Arial"/>
                <w:sz w:val="22"/>
                <w:szCs w:val="22"/>
              </w:rPr>
            </w:pPr>
          </w:p>
          <w:p w14:paraId="47EF70DC" w14:textId="3E16E0A5" w:rsidR="00F20387" w:rsidRDefault="00F20387" w:rsidP="00F20387">
            <w:pPr>
              <w:rPr>
                <w:rFonts w:cs="Arial"/>
                <w:b/>
                <w:bCs/>
                <w:sz w:val="22"/>
                <w:szCs w:val="22"/>
              </w:rPr>
            </w:pPr>
            <w:r w:rsidRPr="00F20387">
              <w:rPr>
                <w:rFonts w:cs="Arial"/>
                <w:b/>
                <w:bCs/>
                <w:sz w:val="22"/>
                <w:szCs w:val="22"/>
              </w:rPr>
              <w:t xml:space="preserve">Gap and Justification for Research – </w:t>
            </w:r>
          </w:p>
          <w:p w14:paraId="29E8FF8C" w14:textId="77777777" w:rsidR="000128FC" w:rsidRPr="00F20387" w:rsidRDefault="000128FC" w:rsidP="00F20387">
            <w:pPr>
              <w:rPr>
                <w:rFonts w:cs="Arial"/>
                <w:b/>
                <w:bCs/>
                <w:sz w:val="22"/>
                <w:szCs w:val="22"/>
              </w:rPr>
            </w:pPr>
          </w:p>
          <w:p w14:paraId="7380649A" w14:textId="27BF79BB" w:rsidR="00AF656F" w:rsidRDefault="000A1E9D" w:rsidP="00F20387">
            <w:pPr>
              <w:rPr>
                <w:rFonts w:cs="Arial"/>
                <w:sz w:val="22"/>
                <w:szCs w:val="22"/>
              </w:rPr>
            </w:pPr>
            <w:r>
              <w:rPr>
                <w:rFonts w:cs="Arial"/>
                <w:sz w:val="22"/>
                <w:szCs w:val="22"/>
              </w:rPr>
              <w:t>Although there is a sub</w:t>
            </w:r>
            <w:r w:rsidR="00DA6B4D">
              <w:rPr>
                <w:rFonts w:cs="Arial"/>
                <w:sz w:val="22"/>
                <w:szCs w:val="22"/>
              </w:rPr>
              <w:t xml:space="preserve">stantial amount of information available in relation to the use of TASER, its affects and some supporting </w:t>
            </w:r>
            <w:r w:rsidR="00AF656F">
              <w:rPr>
                <w:rFonts w:cs="Arial"/>
                <w:sz w:val="22"/>
                <w:szCs w:val="22"/>
              </w:rPr>
              <w:t xml:space="preserve">facts and statistics. </w:t>
            </w:r>
            <w:r w:rsidR="00103DF0">
              <w:rPr>
                <w:rFonts w:cs="Arial"/>
                <w:sz w:val="22"/>
                <w:szCs w:val="22"/>
              </w:rPr>
              <w:t xml:space="preserve">There is limited information that relates to the main people who would be affected by the </w:t>
            </w:r>
            <w:r w:rsidR="00E92693">
              <w:rPr>
                <w:rFonts w:cs="Arial"/>
                <w:sz w:val="22"/>
                <w:szCs w:val="22"/>
              </w:rPr>
              <w:t>implementation of more TASER, this being the officers and other members of the public.</w:t>
            </w:r>
          </w:p>
          <w:p w14:paraId="626C85BD" w14:textId="77777777" w:rsidR="00E92693" w:rsidRDefault="00E92693" w:rsidP="00F20387">
            <w:pPr>
              <w:rPr>
                <w:rFonts w:cs="Arial"/>
                <w:sz w:val="22"/>
                <w:szCs w:val="22"/>
              </w:rPr>
            </w:pPr>
          </w:p>
          <w:p w14:paraId="387ACCB9" w14:textId="79783A5F" w:rsidR="00E92693" w:rsidRPr="00F20387" w:rsidRDefault="00E92693" w:rsidP="00F20387">
            <w:pPr>
              <w:rPr>
                <w:rFonts w:cs="Arial"/>
                <w:sz w:val="22"/>
                <w:szCs w:val="22"/>
              </w:rPr>
            </w:pPr>
            <w:r>
              <w:rPr>
                <w:rFonts w:cs="Arial"/>
                <w:sz w:val="22"/>
                <w:szCs w:val="22"/>
              </w:rPr>
              <w:t xml:space="preserve">My research will aim to bridge that gap by </w:t>
            </w:r>
            <w:r w:rsidR="00054682">
              <w:rPr>
                <w:rFonts w:cs="Arial"/>
                <w:sz w:val="22"/>
                <w:szCs w:val="22"/>
              </w:rPr>
              <w:t>understanding what the opinion of both the officers carrying the taser, and the public who can potentially be subjected to its use.</w:t>
            </w:r>
            <w:r w:rsidR="007B36AB">
              <w:rPr>
                <w:rFonts w:cs="Arial"/>
                <w:sz w:val="22"/>
                <w:szCs w:val="22"/>
              </w:rPr>
              <w:t xml:space="preserve"> I will conduct my research effectively whilst considering any ethical</w:t>
            </w:r>
            <w:r w:rsidR="000128FC">
              <w:rPr>
                <w:rFonts w:cs="Arial"/>
                <w:sz w:val="22"/>
                <w:szCs w:val="22"/>
              </w:rPr>
              <w:t xml:space="preserve"> or legal issues.</w:t>
            </w:r>
          </w:p>
          <w:p w14:paraId="2AFC8093" w14:textId="77777777" w:rsidR="005C6CD8" w:rsidRPr="00D012E7" w:rsidRDefault="005C6CD8" w:rsidP="00D4485A">
            <w:pPr>
              <w:jc w:val="both"/>
              <w:rPr>
                <w:rStyle w:val="lookup-resultcontent"/>
                <w:rFonts w:cs="Arial"/>
                <w:b/>
                <w:bCs/>
                <w:sz w:val="22"/>
                <w:szCs w:val="22"/>
              </w:rPr>
            </w:pPr>
          </w:p>
          <w:p w14:paraId="4964BE3B" w14:textId="77777777" w:rsidR="005C6CD8" w:rsidRPr="00D012E7" w:rsidRDefault="005C6CD8" w:rsidP="00D4485A">
            <w:pPr>
              <w:jc w:val="both"/>
              <w:rPr>
                <w:rFonts w:cs="Arial"/>
                <w:sz w:val="22"/>
                <w:szCs w:val="22"/>
              </w:rPr>
            </w:pPr>
          </w:p>
        </w:tc>
      </w:tr>
      <w:tr w:rsidR="005C6CD8" w:rsidRPr="00B61956" w14:paraId="2E514484" w14:textId="77777777" w:rsidTr="00D4485A">
        <w:tc>
          <w:tcPr>
            <w:tcW w:w="9077" w:type="dxa"/>
            <w:gridSpan w:val="2"/>
            <w:tcMar>
              <w:top w:w="0" w:type="dxa"/>
              <w:left w:w="108" w:type="dxa"/>
              <w:bottom w:w="0" w:type="dxa"/>
              <w:right w:w="108" w:type="dxa"/>
            </w:tcMar>
          </w:tcPr>
          <w:p w14:paraId="58AAFD5B" w14:textId="77777777" w:rsidR="00B5610A" w:rsidRDefault="005C6CD8" w:rsidP="00D4485A">
            <w:pPr>
              <w:rPr>
                <w:rFonts w:cs="Arial"/>
                <w:b/>
                <w:bCs/>
                <w:sz w:val="22"/>
                <w:szCs w:val="22"/>
              </w:rPr>
            </w:pPr>
            <w:r w:rsidRPr="00B5610A">
              <w:rPr>
                <w:rFonts w:cs="Arial"/>
                <w:b/>
                <w:bCs/>
                <w:sz w:val="22"/>
                <w:szCs w:val="22"/>
              </w:rPr>
              <w:lastRenderedPageBreak/>
              <w:t xml:space="preserve">SUMMARY OF RESEARCH –SURVEY METHOD: </w:t>
            </w:r>
          </w:p>
          <w:p w14:paraId="4B89ABC7" w14:textId="77777777" w:rsidR="00AB70E8" w:rsidRDefault="00AB70E8" w:rsidP="00D4485A">
            <w:pPr>
              <w:rPr>
                <w:rFonts w:cs="Arial"/>
                <w:b/>
                <w:bCs/>
                <w:sz w:val="22"/>
                <w:szCs w:val="22"/>
              </w:rPr>
            </w:pPr>
          </w:p>
          <w:p w14:paraId="6BD9CD49" w14:textId="039D365A" w:rsidR="00AE157F" w:rsidRDefault="00AE157F" w:rsidP="00D4485A">
            <w:pPr>
              <w:rPr>
                <w:rFonts w:cs="Arial"/>
                <w:sz w:val="22"/>
                <w:szCs w:val="22"/>
              </w:rPr>
            </w:pPr>
            <w:r>
              <w:rPr>
                <w:rFonts w:cs="Arial"/>
                <w:sz w:val="22"/>
                <w:szCs w:val="22"/>
              </w:rPr>
              <w:t xml:space="preserve">I have decided to use quantitative research methods such as a Questionnaire, as I believe this will show the best results for </w:t>
            </w:r>
            <w:proofErr w:type="gramStart"/>
            <w:r>
              <w:rPr>
                <w:rFonts w:cs="Arial"/>
                <w:sz w:val="22"/>
                <w:szCs w:val="22"/>
              </w:rPr>
              <w:t>an overall consensus</w:t>
            </w:r>
            <w:proofErr w:type="gramEnd"/>
            <w:r>
              <w:rPr>
                <w:rFonts w:cs="Arial"/>
                <w:sz w:val="22"/>
                <w:szCs w:val="22"/>
              </w:rPr>
              <w:t xml:space="preserve"> of how Officers and members of the public feel about the use of CED. </w:t>
            </w:r>
          </w:p>
          <w:p w14:paraId="61DA20A4" w14:textId="77777777" w:rsidR="00AB70E8" w:rsidRDefault="00AB70E8" w:rsidP="00D4485A">
            <w:pPr>
              <w:rPr>
                <w:rFonts w:cs="Arial"/>
                <w:sz w:val="22"/>
                <w:szCs w:val="22"/>
              </w:rPr>
            </w:pPr>
          </w:p>
          <w:p w14:paraId="44F18618" w14:textId="3857C71C" w:rsidR="00AB70E8" w:rsidRDefault="00731E34" w:rsidP="00D4485A">
            <w:pPr>
              <w:rPr>
                <w:rFonts w:cs="Arial"/>
                <w:sz w:val="22"/>
                <w:szCs w:val="22"/>
              </w:rPr>
            </w:pPr>
            <w:r>
              <w:rPr>
                <w:rFonts w:cs="Arial"/>
                <w:sz w:val="22"/>
                <w:szCs w:val="22"/>
              </w:rPr>
              <w:t xml:space="preserve">For this research, I will follow the ‘Research Onion’ methodology framework, by Saunders, </w:t>
            </w:r>
            <w:r w:rsidR="0017422A">
              <w:rPr>
                <w:rFonts w:cs="Arial"/>
                <w:sz w:val="22"/>
                <w:szCs w:val="22"/>
              </w:rPr>
              <w:t>Lewis,</w:t>
            </w:r>
            <w:r>
              <w:rPr>
                <w:rFonts w:cs="Arial"/>
                <w:sz w:val="22"/>
                <w:szCs w:val="22"/>
              </w:rPr>
              <w:t xml:space="preserve"> and Thornhill (2011). Based on the research onions methodology I will be using </w:t>
            </w:r>
            <w:r w:rsidR="008D3712">
              <w:rPr>
                <w:rFonts w:cs="Arial"/>
                <w:sz w:val="22"/>
                <w:szCs w:val="22"/>
              </w:rPr>
              <w:t>Positivism as my research philosophy as it is best suited for quantitative research by using a questionnaire. I will also be using the deductive research approach by testing existing theories using the data that will be collected from my questionnaire. My questionnaire will be composed using the quantitative methodology choice and will therefore contain closed ended questions. Due to my application of a questionnaire, the best strategy for me to include would be that of a survey, this is the most suitable strategy for when a questionnaire is used as it involves systematically collecting data from a sample of respondents. I will be composing my questionnaire based upon the results of my research and will therefore be using the Cross-sectional time horizon because I will only be collecting data at a single point in time.</w:t>
            </w:r>
            <w:r w:rsidR="0017422A">
              <w:rPr>
                <w:rFonts w:cs="Arial"/>
                <w:sz w:val="22"/>
                <w:szCs w:val="22"/>
              </w:rPr>
              <w:t xml:space="preserve"> The final part of my research will involve the collection and analysis of data, as per the techniques and procedures proposed in the ‘Research onion” theory.</w:t>
            </w:r>
          </w:p>
          <w:p w14:paraId="6E5435BE" w14:textId="369770B7" w:rsidR="005C6CD8" w:rsidRPr="00B5610A" w:rsidRDefault="0017422A" w:rsidP="00D4485A">
            <w:pPr>
              <w:rPr>
                <w:rFonts w:cs="Arial"/>
                <w:sz w:val="22"/>
                <w:szCs w:val="22"/>
              </w:rPr>
            </w:pPr>
            <w:r>
              <w:rPr>
                <w:rFonts w:cs="Arial"/>
                <w:sz w:val="22"/>
                <w:szCs w:val="22"/>
              </w:rPr>
              <w:t>This will work best for my research as I am able to address a wider array of subjects, both Police officers and members of the public, to gather a better understanding of the thoughts on CED’s within UK policing.</w:t>
            </w:r>
          </w:p>
          <w:p w14:paraId="36BA90C9" w14:textId="77777777" w:rsidR="005C6CD8" w:rsidRPr="00B61956" w:rsidRDefault="005C6CD8" w:rsidP="00D4485A">
            <w:pPr>
              <w:jc w:val="both"/>
              <w:rPr>
                <w:rFonts w:asciiTheme="minorHAnsi" w:hAnsiTheme="minorHAnsi" w:cstheme="minorHAnsi"/>
                <w:sz w:val="22"/>
                <w:szCs w:val="22"/>
              </w:rPr>
            </w:pPr>
          </w:p>
        </w:tc>
      </w:tr>
      <w:tr w:rsidR="005C6CD8" w:rsidRPr="00B61956" w14:paraId="74364360" w14:textId="77777777" w:rsidTr="00D4485A">
        <w:tc>
          <w:tcPr>
            <w:tcW w:w="9077" w:type="dxa"/>
            <w:gridSpan w:val="2"/>
            <w:tcMar>
              <w:top w:w="0" w:type="dxa"/>
              <w:left w:w="108" w:type="dxa"/>
              <w:bottom w:w="0" w:type="dxa"/>
              <w:right w:w="108" w:type="dxa"/>
            </w:tcMar>
          </w:tcPr>
          <w:p w14:paraId="2C9F1C05" w14:textId="77777777" w:rsidR="00B5610A" w:rsidRDefault="005C6CD8" w:rsidP="00D4485A">
            <w:pPr>
              <w:rPr>
                <w:rFonts w:asciiTheme="minorHAnsi" w:hAnsiTheme="minorHAnsi" w:cstheme="minorHAnsi"/>
                <w:sz w:val="22"/>
                <w:szCs w:val="22"/>
              </w:rPr>
            </w:pPr>
            <w:r w:rsidRPr="00B5610A">
              <w:rPr>
                <w:rFonts w:cs="Arial"/>
                <w:b/>
                <w:bCs/>
                <w:sz w:val="22"/>
                <w:szCs w:val="22"/>
              </w:rPr>
              <w:t>SUMMARY OF SAMPLING FRAMEWORK:</w:t>
            </w:r>
            <w:r w:rsidRPr="00B5610A">
              <w:rPr>
                <w:rFonts w:asciiTheme="minorHAnsi" w:hAnsiTheme="minorHAnsi" w:cstheme="minorHAnsi"/>
                <w:sz w:val="22"/>
                <w:szCs w:val="22"/>
              </w:rPr>
              <w:t xml:space="preserve"> </w:t>
            </w:r>
          </w:p>
          <w:p w14:paraId="038D567B" w14:textId="174581F9" w:rsidR="00F76499" w:rsidRDefault="003B10F6" w:rsidP="00D4485A">
            <w:pPr>
              <w:rPr>
                <w:rFonts w:asciiTheme="minorHAnsi" w:hAnsiTheme="minorHAnsi" w:cstheme="minorHAnsi"/>
                <w:sz w:val="22"/>
                <w:szCs w:val="22"/>
              </w:rPr>
            </w:pPr>
            <w:r>
              <w:rPr>
                <w:rFonts w:asciiTheme="minorHAnsi" w:hAnsiTheme="minorHAnsi" w:cstheme="minorHAnsi"/>
                <w:sz w:val="22"/>
                <w:szCs w:val="22"/>
              </w:rPr>
              <w:t xml:space="preserve">During this dissertation, the target sample for my research will be aimed at Police officers and general members of the public. </w:t>
            </w:r>
            <w:r w:rsidR="00002C90">
              <w:rPr>
                <w:rFonts w:asciiTheme="minorHAnsi" w:hAnsiTheme="minorHAnsi" w:cstheme="minorHAnsi"/>
                <w:sz w:val="22"/>
                <w:szCs w:val="22"/>
              </w:rPr>
              <w:t>For my research I will aim to gather evidence from serving frontline Police officers</w:t>
            </w:r>
            <w:r w:rsidR="001A519E">
              <w:rPr>
                <w:rFonts w:asciiTheme="minorHAnsi" w:hAnsiTheme="minorHAnsi" w:cstheme="minorHAnsi"/>
                <w:sz w:val="22"/>
                <w:szCs w:val="22"/>
              </w:rPr>
              <w:t xml:space="preserve"> and members of the public.</w:t>
            </w:r>
            <w:r w:rsidR="00F76499">
              <w:rPr>
                <w:rFonts w:asciiTheme="minorHAnsi" w:hAnsiTheme="minorHAnsi" w:cstheme="minorHAnsi"/>
                <w:sz w:val="22"/>
                <w:szCs w:val="22"/>
              </w:rPr>
              <w:t xml:space="preserve"> This will allow for a good variety of opinions and the</w:t>
            </w:r>
            <w:r w:rsidR="00A05690">
              <w:rPr>
                <w:rFonts w:asciiTheme="minorHAnsi" w:hAnsiTheme="minorHAnsi" w:cstheme="minorHAnsi"/>
                <w:sz w:val="22"/>
                <w:szCs w:val="22"/>
              </w:rPr>
              <w:t>re</w:t>
            </w:r>
            <w:r w:rsidR="00F76499">
              <w:rPr>
                <w:rFonts w:asciiTheme="minorHAnsi" w:hAnsiTheme="minorHAnsi" w:cstheme="minorHAnsi"/>
                <w:sz w:val="22"/>
                <w:szCs w:val="22"/>
              </w:rPr>
              <w:t xml:space="preserve">fore provide me with the </w:t>
            </w:r>
            <w:r w:rsidR="00A05690">
              <w:rPr>
                <w:rFonts w:asciiTheme="minorHAnsi" w:hAnsiTheme="minorHAnsi" w:cstheme="minorHAnsi"/>
                <w:sz w:val="22"/>
                <w:szCs w:val="22"/>
              </w:rPr>
              <w:t xml:space="preserve">best </w:t>
            </w:r>
            <w:r w:rsidR="00F76499">
              <w:rPr>
                <w:rFonts w:asciiTheme="minorHAnsi" w:hAnsiTheme="minorHAnsi" w:cstheme="minorHAnsi"/>
                <w:sz w:val="22"/>
                <w:szCs w:val="22"/>
              </w:rPr>
              <w:t>information available for my research.</w:t>
            </w:r>
          </w:p>
          <w:p w14:paraId="29F1CEE0" w14:textId="77777777" w:rsidR="00F76499" w:rsidRDefault="00F76499" w:rsidP="00D4485A">
            <w:pPr>
              <w:rPr>
                <w:rFonts w:asciiTheme="minorHAnsi" w:hAnsiTheme="minorHAnsi" w:cstheme="minorHAnsi"/>
                <w:sz w:val="22"/>
                <w:szCs w:val="22"/>
              </w:rPr>
            </w:pPr>
          </w:p>
          <w:p w14:paraId="5CB95C36" w14:textId="099E643E" w:rsidR="005C6CD8" w:rsidRPr="00B61956" w:rsidRDefault="00F76499" w:rsidP="00BD2E77">
            <w:pPr>
              <w:rPr>
                <w:rFonts w:asciiTheme="minorHAnsi" w:hAnsiTheme="minorHAnsi" w:cstheme="minorHAnsi"/>
                <w:sz w:val="22"/>
                <w:szCs w:val="22"/>
              </w:rPr>
            </w:pPr>
            <w:r>
              <w:rPr>
                <w:rFonts w:asciiTheme="minorHAnsi" w:hAnsiTheme="minorHAnsi" w:cstheme="minorHAnsi"/>
                <w:sz w:val="22"/>
                <w:szCs w:val="22"/>
              </w:rPr>
              <w:lastRenderedPageBreak/>
              <w:t xml:space="preserve">This </w:t>
            </w:r>
            <w:r w:rsidR="00A05690">
              <w:rPr>
                <w:rFonts w:asciiTheme="minorHAnsi" w:hAnsiTheme="minorHAnsi" w:cstheme="minorHAnsi"/>
                <w:sz w:val="22"/>
                <w:szCs w:val="22"/>
              </w:rPr>
              <w:t>sampling framework will be the most effective for my research due to</w:t>
            </w:r>
            <w:r w:rsidR="00BD2E77">
              <w:rPr>
                <w:rFonts w:asciiTheme="minorHAnsi" w:hAnsiTheme="minorHAnsi" w:cstheme="minorHAnsi"/>
                <w:sz w:val="22"/>
                <w:szCs w:val="22"/>
              </w:rPr>
              <w:t xml:space="preserve"> the simple fact that </w:t>
            </w:r>
            <w:proofErr w:type="gramStart"/>
            <w:r w:rsidR="00BD2E77">
              <w:rPr>
                <w:rFonts w:asciiTheme="minorHAnsi" w:hAnsiTheme="minorHAnsi" w:cstheme="minorHAnsi"/>
                <w:sz w:val="22"/>
                <w:szCs w:val="22"/>
              </w:rPr>
              <w:t>it</w:t>
            </w:r>
            <w:proofErr w:type="gramEnd"/>
            <w:r w:rsidR="00BD2E77">
              <w:rPr>
                <w:rFonts w:asciiTheme="minorHAnsi" w:hAnsiTheme="minorHAnsi" w:cstheme="minorHAnsi"/>
                <w:sz w:val="22"/>
                <w:szCs w:val="22"/>
              </w:rPr>
              <w:t xml:space="preserve"> Cleary addresses the two main people effected by the use of TASER, Police officers and the members of the public.</w:t>
            </w:r>
          </w:p>
          <w:p w14:paraId="2CCDF4D4" w14:textId="77777777" w:rsidR="005C6CD8" w:rsidRPr="00B61956" w:rsidRDefault="005C6CD8" w:rsidP="00D4485A">
            <w:pPr>
              <w:jc w:val="both"/>
              <w:rPr>
                <w:rFonts w:asciiTheme="minorHAnsi" w:hAnsiTheme="minorHAnsi" w:cstheme="minorHAnsi"/>
                <w:sz w:val="22"/>
                <w:szCs w:val="22"/>
              </w:rPr>
            </w:pPr>
          </w:p>
        </w:tc>
      </w:tr>
      <w:tr w:rsidR="005C6CD8" w:rsidRPr="00B61956" w14:paraId="556093DA" w14:textId="77777777" w:rsidTr="00D4485A">
        <w:trPr>
          <w:trHeight w:val="1352"/>
        </w:trPr>
        <w:tc>
          <w:tcPr>
            <w:tcW w:w="9077" w:type="dxa"/>
            <w:gridSpan w:val="2"/>
            <w:tcMar>
              <w:top w:w="0" w:type="dxa"/>
              <w:left w:w="108" w:type="dxa"/>
              <w:bottom w:w="0" w:type="dxa"/>
              <w:right w:w="108" w:type="dxa"/>
            </w:tcMar>
          </w:tcPr>
          <w:p w14:paraId="5046957A" w14:textId="77777777" w:rsidR="005C6CD8" w:rsidRDefault="00D4485A" w:rsidP="00D4485A">
            <w:pPr>
              <w:jc w:val="both"/>
              <w:rPr>
                <w:rFonts w:cs="Arial"/>
                <w:b/>
                <w:bCs/>
                <w:sz w:val="22"/>
                <w:szCs w:val="22"/>
              </w:rPr>
            </w:pPr>
            <w:r w:rsidRPr="00D4485A">
              <w:rPr>
                <w:rFonts w:cs="Arial"/>
                <w:b/>
                <w:bCs/>
                <w:sz w:val="22"/>
                <w:szCs w:val="22"/>
              </w:rPr>
              <w:lastRenderedPageBreak/>
              <w:t>ETHICAL ISSUES</w:t>
            </w:r>
            <w:r>
              <w:rPr>
                <w:rFonts w:cs="Arial"/>
                <w:b/>
                <w:bCs/>
                <w:sz w:val="22"/>
                <w:szCs w:val="22"/>
              </w:rPr>
              <w:t>:</w:t>
            </w:r>
          </w:p>
          <w:p w14:paraId="5870AB93" w14:textId="52672FA8" w:rsidR="00D4485A" w:rsidRDefault="008975E7" w:rsidP="00D4485A">
            <w:pPr>
              <w:jc w:val="both"/>
              <w:rPr>
                <w:rFonts w:cs="Arial"/>
                <w:sz w:val="22"/>
                <w:szCs w:val="22"/>
              </w:rPr>
            </w:pPr>
            <w:r>
              <w:rPr>
                <w:rFonts w:cs="Arial"/>
                <w:sz w:val="22"/>
                <w:szCs w:val="22"/>
              </w:rPr>
              <w:t xml:space="preserve">Some limitations may arise during my research </w:t>
            </w:r>
            <w:proofErr w:type="gramStart"/>
            <w:r>
              <w:rPr>
                <w:rFonts w:cs="Arial"/>
                <w:sz w:val="22"/>
                <w:szCs w:val="22"/>
              </w:rPr>
              <w:t xml:space="preserve">due to </w:t>
            </w:r>
            <w:r w:rsidR="00FC2C9D">
              <w:rPr>
                <w:rFonts w:cs="Arial"/>
                <w:sz w:val="22"/>
                <w:szCs w:val="22"/>
              </w:rPr>
              <w:t>the fact that</w:t>
            </w:r>
            <w:proofErr w:type="gramEnd"/>
            <w:r w:rsidR="00FC2C9D">
              <w:rPr>
                <w:rFonts w:cs="Arial"/>
                <w:sz w:val="22"/>
                <w:szCs w:val="22"/>
              </w:rPr>
              <w:t xml:space="preserve"> some information regarding </w:t>
            </w:r>
            <w:r w:rsidR="00780930">
              <w:rPr>
                <w:rFonts w:cs="Arial"/>
                <w:sz w:val="22"/>
                <w:szCs w:val="22"/>
              </w:rPr>
              <w:t>officer’s</w:t>
            </w:r>
            <w:r w:rsidR="00FC2C9D">
              <w:rPr>
                <w:rFonts w:cs="Arial"/>
                <w:sz w:val="22"/>
                <w:szCs w:val="22"/>
              </w:rPr>
              <w:t xml:space="preserve"> misuse of taser </w:t>
            </w:r>
            <w:r w:rsidR="000306D9">
              <w:rPr>
                <w:rFonts w:cs="Arial"/>
                <w:sz w:val="22"/>
                <w:szCs w:val="22"/>
              </w:rPr>
              <w:t xml:space="preserve">and other sensitive </w:t>
            </w:r>
            <w:r w:rsidR="00780930">
              <w:rPr>
                <w:rFonts w:cs="Arial"/>
                <w:sz w:val="22"/>
                <w:szCs w:val="22"/>
              </w:rPr>
              <w:t xml:space="preserve">information </w:t>
            </w:r>
            <w:r w:rsidR="00FC2C9D">
              <w:rPr>
                <w:rFonts w:cs="Arial"/>
                <w:sz w:val="22"/>
                <w:szCs w:val="22"/>
              </w:rPr>
              <w:t xml:space="preserve">may be withheld by </w:t>
            </w:r>
            <w:r w:rsidR="000306D9">
              <w:rPr>
                <w:rFonts w:cs="Arial"/>
                <w:sz w:val="22"/>
                <w:szCs w:val="22"/>
              </w:rPr>
              <w:t>departments such as PSD etc.</w:t>
            </w:r>
          </w:p>
          <w:p w14:paraId="5A8EFD28" w14:textId="77777777" w:rsidR="00780930" w:rsidRDefault="00780930" w:rsidP="00D4485A">
            <w:pPr>
              <w:jc w:val="both"/>
              <w:rPr>
                <w:rFonts w:cs="Arial"/>
                <w:sz w:val="22"/>
                <w:szCs w:val="22"/>
              </w:rPr>
            </w:pPr>
          </w:p>
          <w:p w14:paraId="0D2C421D" w14:textId="2810618A" w:rsidR="00780930" w:rsidRDefault="00780930" w:rsidP="00D4485A">
            <w:pPr>
              <w:jc w:val="both"/>
              <w:rPr>
                <w:rFonts w:cs="Arial"/>
                <w:sz w:val="22"/>
                <w:szCs w:val="22"/>
              </w:rPr>
            </w:pPr>
            <w:r>
              <w:rPr>
                <w:rFonts w:cs="Arial"/>
                <w:sz w:val="22"/>
                <w:szCs w:val="22"/>
              </w:rPr>
              <w:t xml:space="preserve">During my research I will ensure that </w:t>
            </w:r>
            <w:r w:rsidR="00431334">
              <w:rPr>
                <w:rFonts w:cs="Arial"/>
                <w:sz w:val="22"/>
                <w:szCs w:val="22"/>
              </w:rPr>
              <w:t xml:space="preserve">all participants remain confidential, </w:t>
            </w:r>
            <w:r w:rsidR="00CC0286">
              <w:rPr>
                <w:rFonts w:cs="Arial"/>
                <w:sz w:val="22"/>
                <w:szCs w:val="22"/>
              </w:rPr>
              <w:t xml:space="preserve">with all </w:t>
            </w:r>
            <w:r w:rsidR="003F7DDA">
              <w:rPr>
                <w:rFonts w:cs="Arial"/>
                <w:sz w:val="22"/>
                <w:szCs w:val="22"/>
              </w:rPr>
              <w:t>participants</w:t>
            </w:r>
            <w:r w:rsidR="00CC0286">
              <w:rPr>
                <w:rFonts w:cs="Arial"/>
                <w:sz w:val="22"/>
                <w:szCs w:val="22"/>
              </w:rPr>
              <w:t xml:space="preserve"> having to </w:t>
            </w:r>
            <w:r w:rsidR="003F7DDA">
              <w:rPr>
                <w:rFonts w:cs="Arial"/>
                <w:sz w:val="22"/>
                <w:szCs w:val="22"/>
              </w:rPr>
              <w:t xml:space="preserve">consent to taking part. By doing this I am aiming to ensure that </w:t>
            </w:r>
            <w:r w:rsidR="0061247E">
              <w:rPr>
                <w:rFonts w:cs="Arial"/>
                <w:sz w:val="22"/>
                <w:szCs w:val="22"/>
              </w:rPr>
              <w:t>no ethical problems arise throughout my research.</w:t>
            </w:r>
          </w:p>
          <w:p w14:paraId="3A8D2F69" w14:textId="0CE0CC0B" w:rsidR="00780930" w:rsidRPr="008975E7" w:rsidRDefault="00780930" w:rsidP="00D4485A">
            <w:pPr>
              <w:jc w:val="both"/>
              <w:rPr>
                <w:rFonts w:cs="Arial"/>
                <w:sz w:val="22"/>
                <w:szCs w:val="22"/>
              </w:rPr>
            </w:pPr>
          </w:p>
        </w:tc>
      </w:tr>
      <w:tr w:rsidR="00D4485A" w14:paraId="368B0EBA" w14:textId="77777777" w:rsidTr="00D4485A">
        <w:tblPrEx>
          <w:tblCellMar>
            <w:left w:w="108" w:type="dxa"/>
            <w:right w:w="108" w:type="dxa"/>
          </w:tblCellMar>
          <w:tblLook w:val="0000" w:firstRow="0" w:lastRow="0" w:firstColumn="0" w:lastColumn="0" w:noHBand="0" w:noVBand="0"/>
        </w:tblPrEx>
        <w:trPr>
          <w:trHeight w:val="1020"/>
        </w:trPr>
        <w:tc>
          <w:tcPr>
            <w:tcW w:w="9077" w:type="dxa"/>
            <w:gridSpan w:val="2"/>
          </w:tcPr>
          <w:p w14:paraId="72AAFBCF" w14:textId="77777777" w:rsidR="00D4485A" w:rsidRDefault="00D4485A" w:rsidP="00D4485A">
            <w:pPr>
              <w:jc w:val="both"/>
              <w:rPr>
                <w:rFonts w:cs="Arial"/>
                <w:b/>
                <w:bCs/>
                <w:sz w:val="22"/>
                <w:szCs w:val="22"/>
              </w:rPr>
            </w:pPr>
            <w:r w:rsidRPr="00D4485A">
              <w:rPr>
                <w:rFonts w:cs="Arial"/>
                <w:b/>
                <w:bCs/>
                <w:sz w:val="22"/>
                <w:szCs w:val="22"/>
              </w:rPr>
              <w:t>T</w:t>
            </w:r>
            <w:r>
              <w:rPr>
                <w:rFonts w:cs="Arial"/>
                <w:b/>
                <w:bCs/>
                <w:sz w:val="22"/>
                <w:szCs w:val="22"/>
              </w:rPr>
              <w:t>IME SCALE:</w:t>
            </w:r>
          </w:p>
          <w:p w14:paraId="6F033252" w14:textId="77777777" w:rsidR="00D4485A" w:rsidRDefault="003275CA" w:rsidP="00D4485A">
            <w:pPr>
              <w:jc w:val="both"/>
              <w:rPr>
                <w:rFonts w:cs="Arial"/>
                <w:sz w:val="22"/>
                <w:szCs w:val="22"/>
              </w:rPr>
            </w:pPr>
            <w:r>
              <w:rPr>
                <w:rFonts w:cs="Arial"/>
                <w:sz w:val="22"/>
                <w:szCs w:val="22"/>
              </w:rPr>
              <w:t>Proposal – 19</w:t>
            </w:r>
            <w:r w:rsidRPr="003275CA">
              <w:rPr>
                <w:rFonts w:cs="Arial"/>
                <w:sz w:val="22"/>
                <w:szCs w:val="22"/>
                <w:vertAlign w:val="superscript"/>
              </w:rPr>
              <w:t>th</w:t>
            </w:r>
            <w:r>
              <w:rPr>
                <w:rFonts w:cs="Arial"/>
                <w:sz w:val="22"/>
                <w:szCs w:val="22"/>
              </w:rPr>
              <w:t xml:space="preserve"> MAY </w:t>
            </w:r>
            <w:r w:rsidR="006D5008">
              <w:rPr>
                <w:rFonts w:cs="Arial"/>
                <w:sz w:val="22"/>
                <w:szCs w:val="22"/>
              </w:rPr>
              <w:t>2025</w:t>
            </w:r>
          </w:p>
          <w:p w14:paraId="26E080CF" w14:textId="77777777" w:rsidR="006D5008" w:rsidRDefault="006D5008" w:rsidP="00D4485A">
            <w:pPr>
              <w:jc w:val="both"/>
              <w:rPr>
                <w:rFonts w:cs="Arial"/>
                <w:sz w:val="22"/>
                <w:szCs w:val="22"/>
              </w:rPr>
            </w:pPr>
            <w:r>
              <w:rPr>
                <w:rFonts w:cs="Arial"/>
                <w:sz w:val="22"/>
                <w:szCs w:val="22"/>
              </w:rPr>
              <w:t>Ethics – 19</w:t>
            </w:r>
            <w:r w:rsidRPr="006D5008">
              <w:rPr>
                <w:rFonts w:cs="Arial"/>
                <w:sz w:val="22"/>
                <w:szCs w:val="22"/>
                <w:vertAlign w:val="superscript"/>
              </w:rPr>
              <w:t>TH</w:t>
            </w:r>
            <w:r>
              <w:rPr>
                <w:rFonts w:cs="Arial"/>
                <w:sz w:val="22"/>
                <w:szCs w:val="22"/>
              </w:rPr>
              <w:t xml:space="preserve"> MAY 2025</w:t>
            </w:r>
          </w:p>
          <w:p w14:paraId="3C5E07E9" w14:textId="77777777" w:rsidR="006D5008" w:rsidRDefault="006D5008" w:rsidP="00D4485A">
            <w:pPr>
              <w:jc w:val="both"/>
              <w:rPr>
                <w:rFonts w:cs="Arial"/>
                <w:sz w:val="22"/>
                <w:szCs w:val="22"/>
              </w:rPr>
            </w:pPr>
            <w:r>
              <w:rPr>
                <w:rFonts w:cs="Arial"/>
                <w:sz w:val="22"/>
                <w:szCs w:val="22"/>
              </w:rPr>
              <w:t>Literature Review – 28</w:t>
            </w:r>
            <w:r w:rsidRPr="006D5008">
              <w:rPr>
                <w:rFonts w:cs="Arial"/>
                <w:sz w:val="22"/>
                <w:szCs w:val="22"/>
                <w:vertAlign w:val="superscript"/>
              </w:rPr>
              <w:t>th</w:t>
            </w:r>
            <w:r>
              <w:rPr>
                <w:rFonts w:cs="Arial"/>
                <w:sz w:val="22"/>
                <w:szCs w:val="22"/>
              </w:rPr>
              <w:t xml:space="preserve"> </w:t>
            </w:r>
            <w:r w:rsidR="008208B2">
              <w:rPr>
                <w:rFonts w:cs="Arial"/>
                <w:sz w:val="22"/>
                <w:szCs w:val="22"/>
              </w:rPr>
              <w:t>JULY 2025</w:t>
            </w:r>
          </w:p>
          <w:p w14:paraId="77D3886F" w14:textId="77777777" w:rsidR="008208B2" w:rsidRDefault="002C75A4" w:rsidP="00D4485A">
            <w:pPr>
              <w:jc w:val="both"/>
              <w:rPr>
                <w:rFonts w:cs="Arial"/>
                <w:sz w:val="22"/>
                <w:szCs w:val="22"/>
              </w:rPr>
            </w:pPr>
            <w:r>
              <w:rPr>
                <w:rFonts w:cs="Arial"/>
                <w:sz w:val="22"/>
                <w:szCs w:val="22"/>
              </w:rPr>
              <w:t>Methodology – 8</w:t>
            </w:r>
            <w:r w:rsidRPr="002C75A4">
              <w:rPr>
                <w:rFonts w:cs="Arial"/>
                <w:sz w:val="22"/>
                <w:szCs w:val="22"/>
                <w:vertAlign w:val="superscript"/>
              </w:rPr>
              <w:t>th</w:t>
            </w:r>
            <w:r>
              <w:rPr>
                <w:rFonts w:cs="Arial"/>
                <w:sz w:val="22"/>
                <w:szCs w:val="22"/>
              </w:rPr>
              <w:t xml:space="preserve"> SEPTEMBER 2025</w:t>
            </w:r>
          </w:p>
          <w:p w14:paraId="50EC962D" w14:textId="401662B1" w:rsidR="00A318CE" w:rsidRDefault="00A318CE" w:rsidP="00D4485A">
            <w:pPr>
              <w:jc w:val="both"/>
              <w:rPr>
                <w:rFonts w:cs="Arial"/>
                <w:sz w:val="22"/>
                <w:szCs w:val="22"/>
              </w:rPr>
            </w:pPr>
            <w:r>
              <w:rPr>
                <w:rFonts w:cs="Arial"/>
                <w:sz w:val="22"/>
                <w:szCs w:val="22"/>
              </w:rPr>
              <w:t>Analysis of results</w:t>
            </w:r>
            <w:r w:rsidR="00433A1A">
              <w:rPr>
                <w:rFonts w:cs="Arial"/>
                <w:sz w:val="22"/>
                <w:szCs w:val="22"/>
              </w:rPr>
              <w:t xml:space="preserve"> – 27</w:t>
            </w:r>
            <w:r w:rsidR="00433A1A" w:rsidRPr="00433A1A">
              <w:rPr>
                <w:rFonts w:cs="Arial"/>
                <w:sz w:val="22"/>
                <w:szCs w:val="22"/>
                <w:vertAlign w:val="superscript"/>
              </w:rPr>
              <w:t>th</w:t>
            </w:r>
            <w:r w:rsidR="00433A1A">
              <w:rPr>
                <w:rFonts w:cs="Arial"/>
                <w:sz w:val="22"/>
                <w:szCs w:val="22"/>
              </w:rPr>
              <w:t xml:space="preserve"> OCTOBER 2025</w:t>
            </w:r>
          </w:p>
          <w:p w14:paraId="53FCBF3A" w14:textId="50401BAE" w:rsidR="002C75A4" w:rsidRDefault="009C6D7B" w:rsidP="00D4485A">
            <w:pPr>
              <w:jc w:val="both"/>
              <w:rPr>
                <w:rFonts w:cs="Arial"/>
                <w:sz w:val="22"/>
                <w:szCs w:val="22"/>
              </w:rPr>
            </w:pPr>
            <w:r>
              <w:rPr>
                <w:rFonts w:cs="Arial"/>
                <w:sz w:val="22"/>
                <w:szCs w:val="22"/>
              </w:rPr>
              <w:t>Findings and conclusion – 1</w:t>
            </w:r>
            <w:r w:rsidRPr="009C6D7B">
              <w:rPr>
                <w:rFonts w:cs="Arial"/>
                <w:sz w:val="22"/>
                <w:szCs w:val="22"/>
                <w:vertAlign w:val="superscript"/>
              </w:rPr>
              <w:t>st</w:t>
            </w:r>
            <w:r>
              <w:rPr>
                <w:rFonts w:cs="Arial"/>
                <w:sz w:val="22"/>
                <w:szCs w:val="22"/>
              </w:rPr>
              <w:t xml:space="preserve"> of DECEMBER</w:t>
            </w:r>
            <w:r w:rsidR="00784E43">
              <w:rPr>
                <w:rFonts w:cs="Arial"/>
                <w:sz w:val="22"/>
                <w:szCs w:val="22"/>
              </w:rPr>
              <w:t xml:space="preserve"> 2025</w:t>
            </w:r>
          </w:p>
          <w:p w14:paraId="5652837C" w14:textId="57E9193F" w:rsidR="009C6D7B" w:rsidRPr="008208B2" w:rsidRDefault="009C6D7B" w:rsidP="00D4485A">
            <w:pPr>
              <w:jc w:val="both"/>
              <w:rPr>
                <w:rFonts w:cs="Arial"/>
                <w:sz w:val="22"/>
                <w:szCs w:val="22"/>
              </w:rPr>
            </w:pPr>
            <w:r>
              <w:rPr>
                <w:rFonts w:cs="Arial"/>
                <w:sz w:val="22"/>
                <w:szCs w:val="22"/>
              </w:rPr>
              <w:t xml:space="preserve">Final Dissertation </w:t>
            </w:r>
            <w:r w:rsidR="00784E43">
              <w:rPr>
                <w:rFonts w:cs="Arial"/>
                <w:sz w:val="22"/>
                <w:szCs w:val="22"/>
              </w:rPr>
              <w:t>–</w:t>
            </w:r>
            <w:r>
              <w:rPr>
                <w:rFonts w:cs="Arial"/>
                <w:sz w:val="22"/>
                <w:szCs w:val="22"/>
              </w:rPr>
              <w:t xml:space="preserve"> </w:t>
            </w:r>
            <w:r w:rsidR="00784E43">
              <w:rPr>
                <w:rFonts w:cs="Arial"/>
                <w:sz w:val="22"/>
                <w:szCs w:val="22"/>
              </w:rPr>
              <w:t>29</w:t>
            </w:r>
            <w:r w:rsidR="00784E43" w:rsidRPr="00784E43">
              <w:rPr>
                <w:rFonts w:cs="Arial"/>
                <w:sz w:val="22"/>
                <w:szCs w:val="22"/>
                <w:vertAlign w:val="superscript"/>
              </w:rPr>
              <w:t>th</w:t>
            </w:r>
            <w:r w:rsidR="00784E43">
              <w:rPr>
                <w:rFonts w:cs="Arial"/>
                <w:sz w:val="22"/>
                <w:szCs w:val="22"/>
              </w:rPr>
              <w:t xml:space="preserve"> DECEMBER 2025</w:t>
            </w:r>
          </w:p>
        </w:tc>
      </w:tr>
      <w:tr w:rsidR="00D4485A" w14:paraId="06C3A8F7" w14:textId="77777777" w:rsidTr="00D4485A">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14D721D7" w14:textId="66668A8D" w:rsidR="00D4485A" w:rsidRPr="00D4485A" w:rsidRDefault="00D4485A" w:rsidP="00D4485A">
            <w:pPr>
              <w:jc w:val="both"/>
              <w:rPr>
                <w:rFonts w:cs="Arial"/>
                <w:b/>
                <w:bCs/>
                <w:sz w:val="22"/>
                <w:szCs w:val="22"/>
              </w:rPr>
            </w:pPr>
            <w:r w:rsidRPr="00D4485A">
              <w:rPr>
                <w:rFonts w:cs="Arial"/>
                <w:b/>
                <w:bCs/>
                <w:sz w:val="22"/>
                <w:szCs w:val="22"/>
              </w:rPr>
              <w:t>REFERENCE LIST:</w:t>
            </w:r>
          </w:p>
          <w:p w14:paraId="22CC1FF1" w14:textId="0AC41657" w:rsidR="0011215B" w:rsidRDefault="0011215B" w:rsidP="0011215B">
            <w:pPr>
              <w:jc w:val="both"/>
              <w:rPr>
                <w:rFonts w:asciiTheme="minorHAnsi" w:hAnsiTheme="minorHAnsi" w:cstheme="minorHAnsi"/>
                <w:b/>
                <w:bCs/>
                <w:sz w:val="22"/>
                <w:szCs w:val="22"/>
              </w:rPr>
            </w:pPr>
          </w:p>
          <w:p w14:paraId="5859AC9F" w14:textId="77777777" w:rsidR="004579F3" w:rsidRPr="004579F3" w:rsidRDefault="004579F3" w:rsidP="004579F3">
            <w:pPr>
              <w:jc w:val="both"/>
              <w:rPr>
                <w:rFonts w:asciiTheme="minorHAnsi" w:hAnsiTheme="minorHAnsi" w:cstheme="minorHAnsi"/>
                <w:b/>
                <w:bCs/>
                <w:sz w:val="22"/>
                <w:szCs w:val="22"/>
              </w:rPr>
            </w:pPr>
            <w:r w:rsidRPr="004579F3">
              <w:rPr>
                <w:rFonts w:asciiTheme="minorHAnsi" w:hAnsiTheme="minorHAnsi" w:cstheme="minorHAnsi"/>
                <w:b/>
                <w:bCs/>
                <w:sz w:val="22"/>
                <w:szCs w:val="22"/>
              </w:rPr>
              <w:t>Reference list</w:t>
            </w:r>
          </w:p>
          <w:p w14:paraId="034035F8" w14:textId="6FF7320D" w:rsidR="004579F3" w:rsidRDefault="004579F3" w:rsidP="004579F3">
            <w:pPr>
              <w:jc w:val="both"/>
              <w:rPr>
                <w:rFonts w:asciiTheme="minorHAnsi" w:hAnsiTheme="minorHAnsi" w:cstheme="minorHAnsi"/>
                <w:b/>
                <w:bCs/>
                <w:sz w:val="22"/>
                <w:szCs w:val="22"/>
              </w:rPr>
            </w:pPr>
            <w:r w:rsidRPr="004579F3">
              <w:rPr>
                <w:rFonts w:asciiTheme="minorHAnsi" w:hAnsiTheme="minorHAnsi" w:cstheme="minorHAnsi"/>
                <w:b/>
                <w:bCs/>
                <w:sz w:val="22"/>
                <w:szCs w:val="22"/>
              </w:rPr>
              <w:t xml:space="preserve">Author, C. (2022a). </w:t>
            </w:r>
            <w:r w:rsidRPr="004579F3">
              <w:rPr>
                <w:rFonts w:asciiTheme="minorHAnsi" w:hAnsiTheme="minorHAnsi" w:cstheme="minorHAnsi"/>
                <w:b/>
                <w:bCs/>
                <w:i/>
                <w:iCs/>
                <w:sz w:val="22"/>
                <w:szCs w:val="22"/>
              </w:rPr>
              <w:t>Police use of force statistics, England and Wales: April 2021 to March 2022</w:t>
            </w:r>
            <w:r w:rsidRPr="004579F3">
              <w:rPr>
                <w:rFonts w:asciiTheme="minorHAnsi" w:hAnsiTheme="minorHAnsi" w:cstheme="minorHAnsi"/>
                <w:b/>
                <w:bCs/>
                <w:sz w:val="22"/>
                <w:szCs w:val="22"/>
              </w:rPr>
              <w:t xml:space="preserve">. [online] GOV.UK. Available at: </w:t>
            </w:r>
            <w:hyperlink r:id="rId12" w:history="1">
              <w:r w:rsidRPr="004579F3">
                <w:rPr>
                  <w:rStyle w:val="Hyperlink"/>
                  <w:rFonts w:asciiTheme="minorHAnsi" w:hAnsiTheme="minorHAnsi" w:cstheme="minorHAnsi"/>
                  <w:b/>
                  <w:bCs/>
                  <w:sz w:val="22"/>
                  <w:szCs w:val="22"/>
                </w:rPr>
                <w:t>https://www.gov.uk/government/statistics/police-use-of-force-statistics-england-and-wales-april-2021-to-march-2022</w:t>
              </w:r>
            </w:hyperlink>
            <w:r w:rsidRPr="004579F3">
              <w:rPr>
                <w:rFonts w:asciiTheme="minorHAnsi" w:hAnsiTheme="minorHAnsi" w:cstheme="minorHAnsi"/>
                <w:b/>
                <w:bCs/>
                <w:sz w:val="22"/>
                <w:szCs w:val="22"/>
              </w:rPr>
              <w:t>.</w:t>
            </w:r>
          </w:p>
          <w:p w14:paraId="5E714308" w14:textId="77777777" w:rsidR="004579F3" w:rsidRPr="004579F3" w:rsidRDefault="004579F3" w:rsidP="004579F3">
            <w:pPr>
              <w:jc w:val="both"/>
              <w:rPr>
                <w:rFonts w:asciiTheme="minorHAnsi" w:hAnsiTheme="minorHAnsi" w:cstheme="minorHAnsi"/>
                <w:b/>
                <w:bCs/>
                <w:sz w:val="22"/>
                <w:szCs w:val="22"/>
              </w:rPr>
            </w:pPr>
          </w:p>
          <w:p w14:paraId="51631547" w14:textId="139B57C5" w:rsidR="004579F3" w:rsidRDefault="004579F3" w:rsidP="004579F3">
            <w:pPr>
              <w:jc w:val="both"/>
              <w:rPr>
                <w:rFonts w:asciiTheme="minorHAnsi" w:hAnsiTheme="minorHAnsi" w:cstheme="minorHAnsi"/>
                <w:b/>
                <w:bCs/>
                <w:sz w:val="22"/>
                <w:szCs w:val="22"/>
              </w:rPr>
            </w:pPr>
            <w:r w:rsidRPr="004579F3">
              <w:rPr>
                <w:rFonts w:asciiTheme="minorHAnsi" w:hAnsiTheme="minorHAnsi" w:cstheme="minorHAnsi"/>
                <w:b/>
                <w:bCs/>
                <w:sz w:val="22"/>
                <w:szCs w:val="22"/>
              </w:rPr>
              <w:t xml:space="preserve">Blackburn, T. (2021). </w:t>
            </w:r>
            <w:r w:rsidRPr="004579F3">
              <w:rPr>
                <w:rFonts w:asciiTheme="minorHAnsi" w:hAnsiTheme="minorHAnsi" w:cstheme="minorHAnsi"/>
                <w:b/>
                <w:bCs/>
                <w:i/>
                <w:iCs/>
                <w:sz w:val="22"/>
                <w:szCs w:val="22"/>
              </w:rPr>
              <w:t>A new report has criticised ‘disproportionate’ police use of Tasers</w:t>
            </w:r>
            <w:r w:rsidRPr="004579F3">
              <w:rPr>
                <w:rFonts w:asciiTheme="minorHAnsi" w:hAnsiTheme="minorHAnsi" w:cstheme="minorHAnsi"/>
                <w:b/>
                <w:bCs/>
                <w:sz w:val="22"/>
                <w:szCs w:val="22"/>
              </w:rPr>
              <w:t xml:space="preserve">. [online] Wales Online. Available at: </w:t>
            </w:r>
            <w:hyperlink r:id="rId13" w:history="1">
              <w:r w:rsidRPr="004579F3">
                <w:rPr>
                  <w:rStyle w:val="Hyperlink"/>
                  <w:rFonts w:asciiTheme="minorHAnsi" w:hAnsiTheme="minorHAnsi" w:cstheme="minorHAnsi"/>
                  <w:b/>
                  <w:bCs/>
                  <w:sz w:val="22"/>
                  <w:szCs w:val="22"/>
                </w:rPr>
                <w:t>https://www.walesonline.co.uk/news/uk-news/police-allowed-use-tasers-21399875</w:t>
              </w:r>
            </w:hyperlink>
            <w:r w:rsidRPr="004579F3">
              <w:rPr>
                <w:rFonts w:asciiTheme="minorHAnsi" w:hAnsiTheme="minorHAnsi" w:cstheme="minorHAnsi"/>
                <w:b/>
                <w:bCs/>
                <w:sz w:val="22"/>
                <w:szCs w:val="22"/>
              </w:rPr>
              <w:t>.</w:t>
            </w:r>
          </w:p>
          <w:p w14:paraId="40463A3C" w14:textId="77777777" w:rsidR="004579F3" w:rsidRPr="004579F3" w:rsidRDefault="004579F3" w:rsidP="004579F3">
            <w:pPr>
              <w:jc w:val="both"/>
              <w:rPr>
                <w:rFonts w:asciiTheme="minorHAnsi" w:hAnsiTheme="minorHAnsi" w:cstheme="minorHAnsi"/>
                <w:b/>
                <w:bCs/>
                <w:sz w:val="22"/>
                <w:szCs w:val="22"/>
              </w:rPr>
            </w:pPr>
          </w:p>
          <w:p w14:paraId="613428BF" w14:textId="0E9138FC" w:rsidR="004579F3" w:rsidRDefault="004579F3" w:rsidP="004579F3">
            <w:pPr>
              <w:jc w:val="both"/>
              <w:rPr>
                <w:rFonts w:asciiTheme="minorHAnsi" w:hAnsiTheme="minorHAnsi" w:cstheme="minorHAnsi"/>
                <w:b/>
                <w:bCs/>
                <w:sz w:val="22"/>
                <w:szCs w:val="22"/>
              </w:rPr>
            </w:pPr>
            <w:r w:rsidRPr="004579F3">
              <w:rPr>
                <w:rFonts w:asciiTheme="minorHAnsi" w:hAnsiTheme="minorHAnsi" w:cstheme="minorHAnsi"/>
                <w:b/>
                <w:bCs/>
                <w:sz w:val="22"/>
                <w:szCs w:val="22"/>
              </w:rPr>
              <w:t xml:space="preserve">College of Policing (2013). </w:t>
            </w:r>
            <w:r w:rsidRPr="004579F3">
              <w:rPr>
                <w:rFonts w:asciiTheme="minorHAnsi" w:hAnsiTheme="minorHAnsi" w:cstheme="minorHAnsi"/>
                <w:b/>
                <w:bCs/>
                <w:i/>
                <w:iCs/>
                <w:sz w:val="22"/>
                <w:szCs w:val="22"/>
              </w:rPr>
              <w:t>Armed policing</w:t>
            </w:r>
            <w:r w:rsidRPr="004579F3">
              <w:rPr>
                <w:rFonts w:asciiTheme="minorHAnsi" w:hAnsiTheme="minorHAnsi" w:cstheme="minorHAnsi"/>
                <w:b/>
                <w:bCs/>
                <w:sz w:val="22"/>
                <w:szCs w:val="22"/>
              </w:rPr>
              <w:t xml:space="preserve">. [online] College of Policing. Available at: </w:t>
            </w:r>
            <w:hyperlink r:id="rId14" w:history="1">
              <w:r w:rsidRPr="004579F3">
                <w:rPr>
                  <w:rStyle w:val="Hyperlink"/>
                  <w:rFonts w:asciiTheme="minorHAnsi" w:hAnsiTheme="minorHAnsi" w:cstheme="minorHAnsi"/>
                  <w:b/>
                  <w:bCs/>
                  <w:sz w:val="22"/>
                  <w:szCs w:val="22"/>
                </w:rPr>
                <w:t>https://www.college.police.uk/app/armed-policing</w:t>
              </w:r>
            </w:hyperlink>
            <w:r w:rsidRPr="004579F3">
              <w:rPr>
                <w:rFonts w:asciiTheme="minorHAnsi" w:hAnsiTheme="minorHAnsi" w:cstheme="minorHAnsi"/>
                <w:b/>
                <w:bCs/>
                <w:sz w:val="22"/>
                <w:szCs w:val="22"/>
              </w:rPr>
              <w:t>.</w:t>
            </w:r>
          </w:p>
          <w:p w14:paraId="32FF8EF2" w14:textId="77777777" w:rsidR="004579F3" w:rsidRPr="004579F3" w:rsidRDefault="004579F3" w:rsidP="004579F3">
            <w:pPr>
              <w:jc w:val="both"/>
              <w:rPr>
                <w:rFonts w:asciiTheme="minorHAnsi" w:hAnsiTheme="minorHAnsi" w:cstheme="minorHAnsi"/>
                <w:b/>
                <w:bCs/>
                <w:sz w:val="22"/>
                <w:szCs w:val="22"/>
              </w:rPr>
            </w:pPr>
          </w:p>
          <w:p w14:paraId="290C2412" w14:textId="3AEB065E" w:rsidR="004579F3" w:rsidRDefault="004579F3" w:rsidP="004579F3">
            <w:pPr>
              <w:jc w:val="both"/>
              <w:rPr>
                <w:rFonts w:asciiTheme="minorHAnsi" w:hAnsiTheme="minorHAnsi" w:cstheme="minorHAnsi"/>
                <w:b/>
                <w:bCs/>
                <w:sz w:val="22"/>
                <w:szCs w:val="22"/>
              </w:rPr>
            </w:pPr>
            <w:r w:rsidRPr="004579F3">
              <w:rPr>
                <w:rFonts w:asciiTheme="minorHAnsi" w:hAnsiTheme="minorHAnsi" w:cstheme="minorHAnsi"/>
                <w:b/>
                <w:bCs/>
                <w:sz w:val="22"/>
                <w:szCs w:val="22"/>
              </w:rPr>
              <w:t xml:space="preserve">College of Policing (2022). </w:t>
            </w:r>
            <w:r w:rsidRPr="004579F3">
              <w:rPr>
                <w:rFonts w:asciiTheme="minorHAnsi" w:hAnsiTheme="minorHAnsi" w:cstheme="minorHAnsi"/>
                <w:b/>
                <w:bCs/>
                <w:i/>
                <w:iCs/>
                <w:sz w:val="22"/>
                <w:szCs w:val="22"/>
              </w:rPr>
              <w:t>Conducted energy devices (Taser)</w:t>
            </w:r>
            <w:r w:rsidRPr="004579F3">
              <w:rPr>
                <w:rFonts w:asciiTheme="minorHAnsi" w:hAnsiTheme="minorHAnsi" w:cstheme="minorHAnsi"/>
                <w:b/>
                <w:bCs/>
                <w:sz w:val="22"/>
                <w:szCs w:val="22"/>
              </w:rPr>
              <w:t xml:space="preserve">. [online] College of Policing. Available at: </w:t>
            </w:r>
            <w:hyperlink r:id="rId15" w:history="1">
              <w:r w:rsidRPr="004579F3">
                <w:rPr>
                  <w:rStyle w:val="Hyperlink"/>
                  <w:rFonts w:asciiTheme="minorHAnsi" w:hAnsiTheme="minorHAnsi" w:cstheme="minorHAnsi"/>
                  <w:b/>
                  <w:bCs/>
                  <w:sz w:val="22"/>
                  <w:szCs w:val="22"/>
                </w:rPr>
                <w:t>https://www.college.police.uk/app/armed-policing/conducted-energy-devices-taser</w:t>
              </w:r>
            </w:hyperlink>
            <w:r w:rsidRPr="004579F3">
              <w:rPr>
                <w:rFonts w:asciiTheme="minorHAnsi" w:hAnsiTheme="minorHAnsi" w:cstheme="minorHAnsi"/>
                <w:b/>
                <w:bCs/>
                <w:sz w:val="22"/>
                <w:szCs w:val="22"/>
              </w:rPr>
              <w:t>.</w:t>
            </w:r>
          </w:p>
          <w:p w14:paraId="304C994E" w14:textId="77777777" w:rsidR="004579F3" w:rsidRPr="004579F3" w:rsidRDefault="004579F3" w:rsidP="004579F3">
            <w:pPr>
              <w:jc w:val="both"/>
              <w:rPr>
                <w:rFonts w:asciiTheme="minorHAnsi" w:hAnsiTheme="minorHAnsi" w:cstheme="minorHAnsi"/>
                <w:b/>
                <w:bCs/>
                <w:sz w:val="22"/>
                <w:szCs w:val="22"/>
              </w:rPr>
            </w:pPr>
          </w:p>
          <w:p w14:paraId="51D0839B" w14:textId="601604FC" w:rsidR="004579F3" w:rsidRDefault="004579F3" w:rsidP="004579F3">
            <w:pPr>
              <w:jc w:val="both"/>
              <w:rPr>
                <w:rFonts w:asciiTheme="minorHAnsi" w:hAnsiTheme="minorHAnsi" w:cstheme="minorHAnsi"/>
                <w:b/>
                <w:bCs/>
                <w:sz w:val="22"/>
                <w:szCs w:val="22"/>
              </w:rPr>
            </w:pPr>
            <w:r w:rsidRPr="004579F3">
              <w:rPr>
                <w:rFonts w:asciiTheme="minorHAnsi" w:hAnsiTheme="minorHAnsi" w:cstheme="minorHAnsi"/>
                <w:b/>
                <w:bCs/>
                <w:sz w:val="22"/>
                <w:szCs w:val="22"/>
              </w:rPr>
              <w:t xml:space="preserve">Corporate Author (2022b). </w:t>
            </w:r>
            <w:r w:rsidRPr="004579F3">
              <w:rPr>
                <w:rFonts w:asciiTheme="minorHAnsi" w:hAnsiTheme="minorHAnsi" w:cstheme="minorHAnsi"/>
                <w:b/>
                <w:bCs/>
                <w:i/>
                <w:iCs/>
                <w:sz w:val="22"/>
                <w:szCs w:val="22"/>
              </w:rPr>
              <w:t>Impact Report (plain text format) - 2021/22 | Independent Office for Police Conduct (IOPC)</w:t>
            </w:r>
            <w:r w:rsidRPr="004579F3">
              <w:rPr>
                <w:rFonts w:asciiTheme="minorHAnsi" w:hAnsiTheme="minorHAnsi" w:cstheme="minorHAnsi"/>
                <w:b/>
                <w:bCs/>
                <w:sz w:val="22"/>
                <w:szCs w:val="22"/>
              </w:rPr>
              <w:t xml:space="preserve">. [online] www.policeconduct.gov.uk. Available at: </w:t>
            </w:r>
            <w:hyperlink r:id="rId16" w:history="1">
              <w:r w:rsidRPr="004579F3">
                <w:rPr>
                  <w:rStyle w:val="Hyperlink"/>
                  <w:rFonts w:asciiTheme="minorHAnsi" w:hAnsiTheme="minorHAnsi" w:cstheme="minorHAnsi"/>
                  <w:b/>
                  <w:bCs/>
                  <w:sz w:val="22"/>
                  <w:szCs w:val="22"/>
                </w:rPr>
                <w:t>https://www.policeconduct.gov.uk/about-us/our-strategy-and-performance/Impact-report-21-22-HTML</w:t>
              </w:r>
            </w:hyperlink>
            <w:r w:rsidRPr="004579F3">
              <w:rPr>
                <w:rFonts w:asciiTheme="minorHAnsi" w:hAnsiTheme="minorHAnsi" w:cstheme="minorHAnsi"/>
                <w:b/>
                <w:bCs/>
                <w:sz w:val="22"/>
                <w:szCs w:val="22"/>
              </w:rPr>
              <w:t>.</w:t>
            </w:r>
          </w:p>
          <w:p w14:paraId="46AE3D6A" w14:textId="77777777" w:rsidR="004579F3" w:rsidRPr="004579F3" w:rsidRDefault="004579F3" w:rsidP="004579F3">
            <w:pPr>
              <w:jc w:val="both"/>
              <w:rPr>
                <w:rFonts w:asciiTheme="minorHAnsi" w:hAnsiTheme="minorHAnsi" w:cstheme="minorHAnsi"/>
                <w:b/>
                <w:bCs/>
                <w:sz w:val="22"/>
                <w:szCs w:val="22"/>
              </w:rPr>
            </w:pPr>
          </w:p>
          <w:p w14:paraId="4755AC92" w14:textId="4E7BB8AB" w:rsidR="004579F3" w:rsidRDefault="004579F3" w:rsidP="004579F3">
            <w:pPr>
              <w:jc w:val="both"/>
              <w:rPr>
                <w:rFonts w:asciiTheme="minorHAnsi" w:hAnsiTheme="minorHAnsi" w:cstheme="minorHAnsi"/>
                <w:b/>
                <w:bCs/>
                <w:sz w:val="22"/>
                <w:szCs w:val="22"/>
              </w:rPr>
            </w:pPr>
            <w:r w:rsidRPr="004579F3">
              <w:rPr>
                <w:rFonts w:asciiTheme="minorHAnsi" w:hAnsiTheme="minorHAnsi" w:cstheme="minorHAnsi"/>
                <w:b/>
                <w:bCs/>
                <w:sz w:val="22"/>
                <w:szCs w:val="22"/>
              </w:rPr>
              <w:t xml:space="preserve">Dr Sophie Chambers (2024). </w:t>
            </w:r>
            <w:r w:rsidRPr="004579F3">
              <w:rPr>
                <w:rFonts w:asciiTheme="minorHAnsi" w:hAnsiTheme="minorHAnsi" w:cstheme="minorHAnsi"/>
                <w:b/>
                <w:bCs/>
                <w:i/>
                <w:iCs/>
                <w:sz w:val="22"/>
                <w:szCs w:val="22"/>
              </w:rPr>
              <w:t>The truth about Tasers: what the statistics and research tell us - University of South Wales</w:t>
            </w:r>
            <w:r w:rsidRPr="004579F3">
              <w:rPr>
                <w:rFonts w:asciiTheme="minorHAnsi" w:hAnsiTheme="minorHAnsi" w:cstheme="minorHAnsi"/>
                <w:b/>
                <w:bCs/>
                <w:sz w:val="22"/>
                <w:szCs w:val="22"/>
              </w:rPr>
              <w:t xml:space="preserve">. [online] Southwales.ac.uk. Available at: </w:t>
            </w:r>
            <w:hyperlink r:id="rId17" w:history="1">
              <w:r w:rsidRPr="004579F3">
                <w:rPr>
                  <w:rStyle w:val="Hyperlink"/>
                  <w:rFonts w:asciiTheme="minorHAnsi" w:hAnsiTheme="minorHAnsi" w:cstheme="minorHAnsi"/>
                  <w:b/>
                  <w:bCs/>
                  <w:sz w:val="22"/>
                  <w:szCs w:val="22"/>
                </w:rPr>
                <w:t>https://www.southwales.ac.uk/news/2024/august/the-truth-about-tasers-what-the-statistics-and-research-tell-us/</w:t>
              </w:r>
            </w:hyperlink>
            <w:r w:rsidRPr="004579F3">
              <w:rPr>
                <w:rFonts w:asciiTheme="minorHAnsi" w:hAnsiTheme="minorHAnsi" w:cstheme="minorHAnsi"/>
                <w:b/>
                <w:bCs/>
                <w:sz w:val="22"/>
                <w:szCs w:val="22"/>
              </w:rPr>
              <w:t>.</w:t>
            </w:r>
          </w:p>
          <w:p w14:paraId="39E02422" w14:textId="77777777" w:rsidR="004579F3" w:rsidRPr="004579F3" w:rsidRDefault="004579F3" w:rsidP="004579F3">
            <w:pPr>
              <w:jc w:val="both"/>
              <w:rPr>
                <w:rFonts w:asciiTheme="minorHAnsi" w:hAnsiTheme="minorHAnsi" w:cstheme="minorHAnsi"/>
                <w:b/>
                <w:bCs/>
                <w:sz w:val="22"/>
                <w:szCs w:val="22"/>
              </w:rPr>
            </w:pPr>
          </w:p>
          <w:p w14:paraId="3CCA4005" w14:textId="2FFEDA48" w:rsidR="004579F3" w:rsidRDefault="004579F3" w:rsidP="004579F3">
            <w:pPr>
              <w:jc w:val="both"/>
              <w:rPr>
                <w:rFonts w:asciiTheme="minorHAnsi" w:hAnsiTheme="minorHAnsi" w:cstheme="minorHAnsi"/>
                <w:b/>
                <w:bCs/>
                <w:sz w:val="22"/>
                <w:szCs w:val="22"/>
              </w:rPr>
            </w:pPr>
            <w:r w:rsidRPr="004579F3">
              <w:rPr>
                <w:rFonts w:asciiTheme="minorHAnsi" w:hAnsiTheme="minorHAnsi" w:cstheme="minorHAnsi"/>
                <w:b/>
                <w:bCs/>
                <w:sz w:val="22"/>
                <w:szCs w:val="22"/>
              </w:rPr>
              <w:lastRenderedPageBreak/>
              <w:t xml:space="preserve">Home Office (2022). </w:t>
            </w:r>
            <w:r w:rsidRPr="004579F3">
              <w:rPr>
                <w:rFonts w:asciiTheme="minorHAnsi" w:hAnsiTheme="minorHAnsi" w:cstheme="minorHAnsi"/>
                <w:b/>
                <w:bCs/>
                <w:i/>
                <w:iCs/>
                <w:sz w:val="22"/>
                <w:szCs w:val="22"/>
              </w:rPr>
              <w:t>Police use of force statistics, England and Wales: April 2021 to March 2022</w:t>
            </w:r>
            <w:r w:rsidRPr="004579F3">
              <w:rPr>
                <w:rFonts w:asciiTheme="minorHAnsi" w:hAnsiTheme="minorHAnsi" w:cstheme="minorHAnsi"/>
                <w:b/>
                <w:bCs/>
                <w:sz w:val="22"/>
                <w:szCs w:val="22"/>
              </w:rPr>
              <w:t xml:space="preserve">. [online] GOV.UK. Available at: </w:t>
            </w:r>
            <w:hyperlink r:id="rId18" w:history="1">
              <w:r w:rsidRPr="004579F3">
                <w:rPr>
                  <w:rStyle w:val="Hyperlink"/>
                  <w:rFonts w:asciiTheme="minorHAnsi" w:hAnsiTheme="minorHAnsi" w:cstheme="minorHAnsi"/>
                  <w:b/>
                  <w:bCs/>
                  <w:sz w:val="22"/>
                  <w:szCs w:val="22"/>
                </w:rPr>
                <w:t>https://www.gov.uk/government/statistics/police-use-of-force-statistics-england-and-wales-april-2021-to-march-2022/police-use-of-force-statistics-england-and-wales-april-2021-to-march-2022#ced-conducted-energy-device-use</w:t>
              </w:r>
            </w:hyperlink>
            <w:r w:rsidRPr="004579F3">
              <w:rPr>
                <w:rFonts w:asciiTheme="minorHAnsi" w:hAnsiTheme="minorHAnsi" w:cstheme="minorHAnsi"/>
                <w:b/>
                <w:bCs/>
                <w:sz w:val="22"/>
                <w:szCs w:val="22"/>
              </w:rPr>
              <w:t>.</w:t>
            </w:r>
          </w:p>
          <w:p w14:paraId="5AEB5C56" w14:textId="77777777" w:rsidR="004579F3" w:rsidRPr="004579F3" w:rsidRDefault="004579F3" w:rsidP="004579F3">
            <w:pPr>
              <w:jc w:val="both"/>
              <w:rPr>
                <w:rFonts w:asciiTheme="minorHAnsi" w:hAnsiTheme="minorHAnsi" w:cstheme="minorHAnsi"/>
                <w:b/>
                <w:bCs/>
                <w:sz w:val="22"/>
                <w:szCs w:val="22"/>
              </w:rPr>
            </w:pPr>
          </w:p>
          <w:p w14:paraId="3606D7A2" w14:textId="33D73064" w:rsidR="004579F3" w:rsidRDefault="004579F3" w:rsidP="004579F3">
            <w:pPr>
              <w:jc w:val="both"/>
              <w:rPr>
                <w:rFonts w:asciiTheme="minorHAnsi" w:hAnsiTheme="minorHAnsi" w:cstheme="minorHAnsi"/>
                <w:b/>
                <w:bCs/>
                <w:sz w:val="22"/>
                <w:szCs w:val="22"/>
              </w:rPr>
            </w:pPr>
            <w:proofErr w:type="spellStart"/>
            <w:r w:rsidRPr="004579F3">
              <w:rPr>
                <w:rFonts w:asciiTheme="minorHAnsi" w:hAnsiTheme="minorHAnsi" w:cstheme="minorHAnsi"/>
                <w:b/>
                <w:bCs/>
                <w:sz w:val="22"/>
                <w:szCs w:val="22"/>
              </w:rPr>
              <w:t>Keiligh</w:t>
            </w:r>
            <w:proofErr w:type="spellEnd"/>
            <w:r w:rsidRPr="004579F3">
              <w:rPr>
                <w:rFonts w:asciiTheme="minorHAnsi" w:hAnsiTheme="minorHAnsi" w:cstheme="minorHAnsi"/>
                <w:b/>
                <w:bCs/>
                <w:sz w:val="22"/>
                <w:szCs w:val="22"/>
              </w:rPr>
              <w:t xml:space="preserve"> Baker (2019). Should all frontline police officers use Tasers? </w:t>
            </w:r>
            <w:r w:rsidRPr="004579F3">
              <w:rPr>
                <w:rFonts w:asciiTheme="minorHAnsi" w:hAnsiTheme="minorHAnsi" w:cstheme="minorHAnsi"/>
                <w:b/>
                <w:bCs/>
                <w:i/>
                <w:iCs/>
                <w:sz w:val="22"/>
                <w:szCs w:val="22"/>
              </w:rPr>
              <w:t>BBC News</w:t>
            </w:r>
            <w:r w:rsidRPr="004579F3">
              <w:rPr>
                <w:rFonts w:asciiTheme="minorHAnsi" w:hAnsiTheme="minorHAnsi" w:cstheme="minorHAnsi"/>
                <w:b/>
                <w:bCs/>
                <w:sz w:val="22"/>
                <w:szCs w:val="22"/>
              </w:rPr>
              <w:t xml:space="preserve">. [online] 23 Aug. Available at: </w:t>
            </w:r>
            <w:hyperlink r:id="rId19" w:history="1">
              <w:r w:rsidR="00034F4D" w:rsidRPr="004579F3">
                <w:rPr>
                  <w:rStyle w:val="Hyperlink"/>
                  <w:rFonts w:asciiTheme="minorHAnsi" w:hAnsiTheme="minorHAnsi" w:cstheme="minorHAnsi"/>
                  <w:b/>
                  <w:bCs/>
                  <w:sz w:val="22"/>
                  <w:szCs w:val="22"/>
                </w:rPr>
                <w:t>https://www.bbc.co.uk/news/uk-49405999</w:t>
              </w:r>
            </w:hyperlink>
            <w:r w:rsidRPr="004579F3">
              <w:rPr>
                <w:rFonts w:asciiTheme="minorHAnsi" w:hAnsiTheme="minorHAnsi" w:cstheme="minorHAnsi"/>
                <w:b/>
                <w:bCs/>
                <w:sz w:val="22"/>
                <w:szCs w:val="22"/>
              </w:rPr>
              <w:t>.</w:t>
            </w:r>
          </w:p>
          <w:p w14:paraId="67164DE4" w14:textId="77777777" w:rsidR="00034F4D" w:rsidRPr="004579F3" w:rsidRDefault="00034F4D" w:rsidP="004579F3">
            <w:pPr>
              <w:jc w:val="both"/>
              <w:rPr>
                <w:rFonts w:asciiTheme="minorHAnsi" w:hAnsiTheme="minorHAnsi" w:cstheme="minorHAnsi"/>
                <w:b/>
                <w:bCs/>
                <w:sz w:val="22"/>
                <w:szCs w:val="22"/>
              </w:rPr>
            </w:pPr>
          </w:p>
          <w:p w14:paraId="3F8B3732" w14:textId="50B9D803" w:rsidR="004579F3" w:rsidRDefault="004579F3" w:rsidP="004579F3">
            <w:pPr>
              <w:jc w:val="both"/>
              <w:rPr>
                <w:rFonts w:asciiTheme="minorHAnsi" w:hAnsiTheme="minorHAnsi" w:cstheme="minorHAnsi"/>
                <w:b/>
                <w:bCs/>
                <w:sz w:val="22"/>
                <w:szCs w:val="22"/>
              </w:rPr>
            </w:pPr>
            <w:r w:rsidRPr="004579F3">
              <w:rPr>
                <w:rFonts w:asciiTheme="minorHAnsi" w:hAnsiTheme="minorHAnsi" w:cstheme="minorHAnsi"/>
                <w:b/>
                <w:bCs/>
                <w:sz w:val="22"/>
                <w:szCs w:val="22"/>
              </w:rPr>
              <w:t xml:space="preserve">We, C. author (2025). </w:t>
            </w:r>
            <w:r w:rsidRPr="004579F3">
              <w:rPr>
                <w:rFonts w:asciiTheme="minorHAnsi" w:hAnsiTheme="minorHAnsi" w:cstheme="minorHAnsi"/>
                <w:b/>
                <w:bCs/>
                <w:i/>
                <w:iCs/>
                <w:sz w:val="22"/>
                <w:szCs w:val="22"/>
              </w:rPr>
              <w:t>‘We need Taser for all frontline officers - now’ says Fed chair</w:t>
            </w:r>
            <w:r w:rsidRPr="004579F3">
              <w:rPr>
                <w:rFonts w:asciiTheme="minorHAnsi" w:hAnsiTheme="minorHAnsi" w:cstheme="minorHAnsi"/>
                <w:b/>
                <w:bCs/>
                <w:sz w:val="22"/>
                <w:szCs w:val="22"/>
              </w:rPr>
              <w:t xml:space="preserve">. [online] Polfed.org. Available at: </w:t>
            </w:r>
            <w:hyperlink r:id="rId20" w:history="1">
              <w:r w:rsidR="00221E85" w:rsidRPr="004579F3">
                <w:rPr>
                  <w:rStyle w:val="Hyperlink"/>
                  <w:rFonts w:asciiTheme="minorHAnsi" w:hAnsiTheme="minorHAnsi" w:cstheme="minorHAnsi"/>
                  <w:b/>
                  <w:bCs/>
                  <w:sz w:val="22"/>
                  <w:szCs w:val="22"/>
                </w:rPr>
                <w:t>https://www.polfed.org/westmids/news-and-events/2024/we-need-taser-for-all-frontline-officers-now-says-fed-chair/</w:t>
              </w:r>
            </w:hyperlink>
            <w:r w:rsidRPr="004579F3">
              <w:rPr>
                <w:rFonts w:asciiTheme="minorHAnsi" w:hAnsiTheme="minorHAnsi" w:cstheme="minorHAnsi"/>
                <w:b/>
                <w:bCs/>
                <w:sz w:val="22"/>
                <w:szCs w:val="22"/>
              </w:rPr>
              <w:t>.</w:t>
            </w:r>
          </w:p>
          <w:p w14:paraId="642DFFD5" w14:textId="77777777" w:rsidR="00221E85" w:rsidRPr="004579F3" w:rsidRDefault="00221E85" w:rsidP="004579F3">
            <w:pPr>
              <w:jc w:val="both"/>
              <w:rPr>
                <w:rFonts w:asciiTheme="minorHAnsi" w:hAnsiTheme="minorHAnsi" w:cstheme="minorHAnsi"/>
                <w:b/>
                <w:bCs/>
                <w:sz w:val="22"/>
                <w:szCs w:val="22"/>
              </w:rPr>
            </w:pPr>
          </w:p>
          <w:p w14:paraId="68405F93" w14:textId="77777777" w:rsidR="0011215B" w:rsidRPr="0011215B" w:rsidRDefault="0011215B" w:rsidP="0011215B">
            <w:pPr>
              <w:jc w:val="both"/>
              <w:rPr>
                <w:rFonts w:asciiTheme="minorHAnsi" w:hAnsiTheme="minorHAnsi" w:cstheme="minorHAnsi"/>
                <w:b/>
                <w:bCs/>
                <w:sz w:val="22"/>
                <w:szCs w:val="22"/>
              </w:rPr>
            </w:pPr>
          </w:p>
          <w:p w14:paraId="74269233" w14:textId="77777777" w:rsidR="00D4485A" w:rsidRDefault="00D4485A" w:rsidP="00D4485A">
            <w:pPr>
              <w:jc w:val="both"/>
              <w:rPr>
                <w:rFonts w:asciiTheme="minorHAnsi" w:hAnsiTheme="minorHAnsi" w:cstheme="minorHAnsi"/>
                <w:b/>
                <w:bCs/>
                <w:sz w:val="22"/>
                <w:szCs w:val="22"/>
              </w:rPr>
            </w:pPr>
          </w:p>
        </w:tc>
      </w:tr>
    </w:tbl>
    <w:p w14:paraId="751501B0" w14:textId="77777777" w:rsidR="005C6CD8" w:rsidRPr="00B61956" w:rsidRDefault="005C6CD8" w:rsidP="00D4485A">
      <w:pPr>
        <w:pBdr>
          <w:bottom w:val="single" w:sz="4" w:space="1" w:color="auto"/>
        </w:pBdr>
        <w:jc w:val="both"/>
        <w:rPr>
          <w:rFonts w:asciiTheme="minorHAnsi" w:hAnsiTheme="minorHAnsi" w:cstheme="minorHAnsi"/>
          <w:b/>
          <w:bCs/>
          <w:sz w:val="22"/>
          <w:szCs w:val="22"/>
        </w:rPr>
      </w:pPr>
    </w:p>
    <w:sectPr w:rsidR="005C6CD8" w:rsidRPr="00B61956" w:rsidSect="00D977FF">
      <w:footerReference w:type="first" r:id="rId21"/>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B3737A" w14:textId="77777777" w:rsidR="002440CD" w:rsidRDefault="002440CD">
      <w:r>
        <w:separator/>
      </w:r>
    </w:p>
  </w:endnote>
  <w:endnote w:type="continuationSeparator" w:id="0">
    <w:p w14:paraId="2D1AD17B" w14:textId="77777777" w:rsidR="002440CD" w:rsidRDefault="002440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450356" w14:textId="77777777" w:rsidR="00B20C0B" w:rsidRDefault="00B20C0B">
    <w:pPr>
      <w:pStyle w:val="Footer"/>
      <w:jc w:val="center"/>
      <w:rPr>
        <w:sz w:val="10"/>
      </w:rPr>
    </w:pPr>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r>
      <w:rPr>
        <w:sz w:val="10"/>
      </w:rPr>
      <w:tab/>
    </w:r>
    <w:r>
      <w:rPr>
        <w:sz w:val="1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33354B" w14:textId="77777777" w:rsidR="002440CD" w:rsidRDefault="002440CD">
      <w:r>
        <w:separator/>
      </w:r>
    </w:p>
  </w:footnote>
  <w:footnote w:type="continuationSeparator" w:id="0">
    <w:p w14:paraId="3630B767" w14:textId="77777777" w:rsidR="002440CD" w:rsidRDefault="002440C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D29EE"/>
    <w:multiLevelType w:val="hybridMultilevel"/>
    <w:tmpl w:val="7BFC0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5148D1"/>
    <w:multiLevelType w:val="hybridMultilevel"/>
    <w:tmpl w:val="83480B2E"/>
    <w:lvl w:ilvl="0" w:tplc="04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AE608A"/>
    <w:multiLevelType w:val="hybridMultilevel"/>
    <w:tmpl w:val="923A6792"/>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7E1F83"/>
    <w:multiLevelType w:val="hybridMultilevel"/>
    <w:tmpl w:val="F9E44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72130C"/>
    <w:multiLevelType w:val="hybridMultilevel"/>
    <w:tmpl w:val="D1E0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177130"/>
    <w:multiLevelType w:val="hybridMultilevel"/>
    <w:tmpl w:val="42F2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154592"/>
    <w:multiLevelType w:val="hybridMultilevel"/>
    <w:tmpl w:val="F2D215BC"/>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9" w15:restartNumberingAfterBreak="0">
    <w:nsid w:val="21724934"/>
    <w:multiLevelType w:val="hybridMultilevel"/>
    <w:tmpl w:val="265AC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075198"/>
    <w:multiLevelType w:val="hybridMultilevel"/>
    <w:tmpl w:val="BBB0C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450587E"/>
    <w:multiLevelType w:val="hybridMultilevel"/>
    <w:tmpl w:val="4E9C3E00"/>
    <w:lvl w:ilvl="0" w:tplc="4D5646D2">
      <w:start w:val="2"/>
      <w:numFmt w:val="decimal"/>
      <w:lvlText w:val="%1."/>
      <w:lvlJc w:val="left"/>
      <w:pPr>
        <w:tabs>
          <w:tab w:val="num" w:pos="720"/>
        </w:tabs>
        <w:ind w:left="720" w:hanging="720"/>
      </w:pPr>
      <w:rPr>
        <w:rFonts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6A766E"/>
    <w:multiLevelType w:val="hybridMultilevel"/>
    <w:tmpl w:val="3C20E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05152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3278677C"/>
    <w:multiLevelType w:val="hybridMultilevel"/>
    <w:tmpl w:val="7D0CC754"/>
    <w:lvl w:ilvl="0" w:tplc="5A56FBE6">
      <w:start w:val="1"/>
      <w:numFmt w:val="bullet"/>
      <w:lvlText w:val="•"/>
      <w:lvlJc w:val="left"/>
      <w:pPr>
        <w:tabs>
          <w:tab w:val="num" w:pos="720"/>
        </w:tabs>
        <w:ind w:left="720" w:hanging="360"/>
      </w:pPr>
      <w:rPr>
        <w:rFonts w:ascii="Arial" w:hAnsi="Arial" w:hint="default"/>
      </w:rPr>
    </w:lvl>
    <w:lvl w:ilvl="1" w:tplc="5AE45CBE" w:tentative="1">
      <w:start w:val="1"/>
      <w:numFmt w:val="bullet"/>
      <w:lvlText w:val="•"/>
      <w:lvlJc w:val="left"/>
      <w:pPr>
        <w:tabs>
          <w:tab w:val="num" w:pos="1440"/>
        </w:tabs>
        <w:ind w:left="1440" w:hanging="360"/>
      </w:pPr>
      <w:rPr>
        <w:rFonts w:ascii="Arial" w:hAnsi="Arial" w:hint="default"/>
      </w:rPr>
    </w:lvl>
    <w:lvl w:ilvl="2" w:tplc="76CC0D8A" w:tentative="1">
      <w:start w:val="1"/>
      <w:numFmt w:val="bullet"/>
      <w:lvlText w:val="•"/>
      <w:lvlJc w:val="left"/>
      <w:pPr>
        <w:tabs>
          <w:tab w:val="num" w:pos="2160"/>
        </w:tabs>
        <w:ind w:left="2160" w:hanging="360"/>
      </w:pPr>
      <w:rPr>
        <w:rFonts w:ascii="Arial" w:hAnsi="Arial" w:hint="default"/>
      </w:rPr>
    </w:lvl>
    <w:lvl w:ilvl="3" w:tplc="A3B4C2CC" w:tentative="1">
      <w:start w:val="1"/>
      <w:numFmt w:val="bullet"/>
      <w:lvlText w:val="•"/>
      <w:lvlJc w:val="left"/>
      <w:pPr>
        <w:tabs>
          <w:tab w:val="num" w:pos="2880"/>
        </w:tabs>
        <w:ind w:left="2880" w:hanging="360"/>
      </w:pPr>
      <w:rPr>
        <w:rFonts w:ascii="Arial" w:hAnsi="Arial" w:hint="default"/>
      </w:rPr>
    </w:lvl>
    <w:lvl w:ilvl="4" w:tplc="7E9A65F0" w:tentative="1">
      <w:start w:val="1"/>
      <w:numFmt w:val="bullet"/>
      <w:lvlText w:val="•"/>
      <w:lvlJc w:val="left"/>
      <w:pPr>
        <w:tabs>
          <w:tab w:val="num" w:pos="3600"/>
        </w:tabs>
        <w:ind w:left="3600" w:hanging="360"/>
      </w:pPr>
      <w:rPr>
        <w:rFonts w:ascii="Arial" w:hAnsi="Arial" w:hint="default"/>
      </w:rPr>
    </w:lvl>
    <w:lvl w:ilvl="5" w:tplc="2068A7F2" w:tentative="1">
      <w:start w:val="1"/>
      <w:numFmt w:val="bullet"/>
      <w:lvlText w:val="•"/>
      <w:lvlJc w:val="left"/>
      <w:pPr>
        <w:tabs>
          <w:tab w:val="num" w:pos="4320"/>
        </w:tabs>
        <w:ind w:left="4320" w:hanging="360"/>
      </w:pPr>
      <w:rPr>
        <w:rFonts w:ascii="Arial" w:hAnsi="Arial" w:hint="default"/>
      </w:rPr>
    </w:lvl>
    <w:lvl w:ilvl="6" w:tplc="74AA3CE4" w:tentative="1">
      <w:start w:val="1"/>
      <w:numFmt w:val="bullet"/>
      <w:lvlText w:val="•"/>
      <w:lvlJc w:val="left"/>
      <w:pPr>
        <w:tabs>
          <w:tab w:val="num" w:pos="5040"/>
        </w:tabs>
        <w:ind w:left="5040" w:hanging="360"/>
      </w:pPr>
      <w:rPr>
        <w:rFonts w:ascii="Arial" w:hAnsi="Arial" w:hint="default"/>
      </w:rPr>
    </w:lvl>
    <w:lvl w:ilvl="7" w:tplc="48008260" w:tentative="1">
      <w:start w:val="1"/>
      <w:numFmt w:val="bullet"/>
      <w:lvlText w:val="•"/>
      <w:lvlJc w:val="left"/>
      <w:pPr>
        <w:tabs>
          <w:tab w:val="num" w:pos="5760"/>
        </w:tabs>
        <w:ind w:left="5760" w:hanging="360"/>
      </w:pPr>
      <w:rPr>
        <w:rFonts w:ascii="Arial" w:hAnsi="Arial" w:hint="default"/>
      </w:rPr>
    </w:lvl>
    <w:lvl w:ilvl="8" w:tplc="00DC43D8"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C542944"/>
    <w:multiLevelType w:val="singleLevel"/>
    <w:tmpl w:val="08090001"/>
    <w:lvl w:ilvl="0">
      <w:start w:val="1"/>
      <w:numFmt w:val="bullet"/>
      <w:lvlText w:val=""/>
      <w:lvlJc w:val="left"/>
      <w:pPr>
        <w:ind w:left="720" w:hanging="360"/>
      </w:pPr>
      <w:rPr>
        <w:rFonts w:ascii="Symbol" w:hAnsi="Symbol" w:hint="default"/>
      </w:rPr>
    </w:lvl>
  </w:abstractNum>
  <w:abstractNum w:abstractNumId="19"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20C7CB0"/>
    <w:multiLevelType w:val="hybridMultilevel"/>
    <w:tmpl w:val="724C3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45BE4BA3"/>
    <w:multiLevelType w:val="hybridMultilevel"/>
    <w:tmpl w:val="DD28D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AED18D2"/>
    <w:multiLevelType w:val="hybridMultilevel"/>
    <w:tmpl w:val="D95E8C2A"/>
    <w:lvl w:ilvl="0" w:tplc="95E0295E">
      <w:start w:val="1"/>
      <w:numFmt w:val="bullet"/>
      <w:lvlText w:val="•"/>
      <w:lvlJc w:val="left"/>
      <w:pPr>
        <w:tabs>
          <w:tab w:val="num" w:pos="720"/>
        </w:tabs>
        <w:ind w:left="720" w:hanging="360"/>
      </w:pPr>
      <w:rPr>
        <w:rFonts w:ascii="Arial" w:hAnsi="Arial" w:hint="default"/>
      </w:rPr>
    </w:lvl>
    <w:lvl w:ilvl="1" w:tplc="5BAC2B88" w:tentative="1">
      <w:start w:val="1"/>
      <w:numFmt w:val="bullet"/>
      <w:lvlText w:val="•"/>
      <w:lvlJc w:val="left"/>
      <w:pPr>
        <w:tabs>
          <w:tab w:val="num" w:pos="1440"/>
        </w:tabs>
        <w:ind w:left="1440" w:hanging="360"/>
      </w:pPr>
      <w:rPr>
        <w:rFonts w:ascii="Arial" w:hAnsi="Arial" w:hint="default"/>
      </w:rPr>
    </w:lvl>
    <w:lvl w:ilvl="2" w:tplc="6F3E3C78" w:tentative="1">
      <w:start w:val="1"/>
      <w:numFmt w:val="bullet"/>
      <w:lvlText w:val="•"/>
      <w:lvlJc w:val="left"/>
      <w:pPr>
        <w:tabs>
          <w:tab w:val="num" w:pos="2160"/>
        </w:tabs>
        <w:ind w:left="2160" w:hanging="360"/>
      </w:pPr>
      <w:rPr>
        <w:rFonts w:ascii="Arial" w:hAnsi="Arial" w:hint="default"/>
      </w:rPr>
    </w:lvl>
    <w:lvl w:ilvl="3" w:tplc="3D16E126" w:tentative="1">
      <w:start w:val="1"/>
      <w:numFmt w:val="bullet"/>
      <w:lvlText w:val="•"/>
      <w:lvlJc w:val="left"/>
      <w:pPr>
        <w:tabs>
          <w:tab w:val="num" w:pos="2880"/>
        </w:tabs>
        <w:ind w:left="2880" w:hanging="360"/>
      </w:pPr>
      <w:rPr>
        <w:rFonts w:ascii="Arial" w:hAnsi="Arial" w:hint="default"/>
      </w:rPr>
    </w:lvl>
    <w:lvl w:ilvl="4" w:tplc="FEB8864C" w:tentative="1">
      <w:start w:val="1"/>
      <w:numFmt w:val="bullet"/>
      <w:lvlText w:val="•"/>
      <w:lvlJc w:val="left"/>
      <w:pPr>
        <w:tabs>
          <w:tab w:val="num" w:pos="3600"/>
        </w:tabs>
        <w:ind w:left="3600" w:hanging="360"/>
      </w:pPr>
      <w:rPr>
        <w:rFonts w:ascii="Arial" w:hAnsi="Arial" w:hint="default"/>
      </w:rPr>
    </w:lvl>
    <w:lvl w:ilvl="5" w:tplc="9EDCFD4A" w:tentative="1">
      <w:start w:val="1"/>
      <w:numFmt w:val="bullet"/>
      <w:lvlText w:val="•"/>
      <w:lvlJc w:val="left"/>
      <w:pPr>
        <w:tabs>
          <w:tab w:val="num" w:pos="4320"/>
        </w:tabs>
        <w:ind w:left="4320" w:hanging="360"/>
      </w:pPr>
      <w:rPr>
        <w:rFonts w:ascii="Arial" w:hAnsi="Arial" w:hint="default"/>
      </w:rPr>
    </w:lvl>
    <w:lvl w:ilvl="6" w:tplc="8402AA5C" w:tentative="1">
      <w:start w:val="1"/>
      <w:numFmt w:val="bullet"/>
      <w:lvlText w:val="•"/>
      <w:lvlJc w:val="left"/>
      <w:pPr>
        <w:tabs>
          <w:tab w:val="num" w:pos="5040"/>
        </w:tabs>
        <w:ind w:left="5040" w:hanging="360"/>
      </w:pPr>
      <w:rPr>
        <w:rFonts w:ascii="Arial" w:hAnsi="Arial" w:hint="default"/>
      </w:rPr>
    </w:lvl>
    <w:lvl w:ilvl="7" w:tplc="09881C04" w:tentative="1">
      <w:start w:val="1"/>
      <w:numFmt w:val="bullet"/>
      <w:lvlText w:val="•"/>
      <w:lvlJc w:val="left"/>
      <w:pPr>
        <w:tabs>
          <w:tab w:val="num" w:pos="5760"/>
        </w:tabs>
        <w:ind w:left="5760" w:hanging="360"/>
      </w:pPr>
      <w:rPr>
        <w:rFonts w:ascii="Arial" w:hAnsi="Arial" w:hint="default"/>
      </w:rPr>
    </w:lvl>
    <w:lvl w:ilvl="8" w:tplc="39B8BF08"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4E182672"/>
    <w:multiLevelType w:val="hybridMultilevel"/>
    <w:tmpl w:val="24E4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FF35DAC"/>
    <w:multiLevelType w:val="hybridMultilevel"/>
    <w:tmpl w:val="A8D69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6C21A42"/>
    <w:multiLevelType w:val="hybridMultilevel"/>
    <w:tmpl w:val="18F49570"/>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EA06FBD"/>
    <w:multiLevelType w:val="hybridMultilevel"/>
    <w:tmpl w:val="0FFA6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1" w15:restartNumberingAfterBreak="0">
    <w:nsid w:val="63EA491C"/>
    <w:multiLevelType w:val="hybridMultilevel"/>
    <w:tmpl w:val="C838A4DE"/>
    <w:lvl w:ilvl="0" w:tplc="72FE01B4">
      <w:start w:val="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71134D4"/>
    <w:multiLevelType w:val="singleLevel"/>
    <w:tmpl w:val="08090001"/>
    <w:lvl w:ilvl="0">
      <w:start w:val="1"/>
      <w:numFmt w:val="bullet"/>
      <w:lvlText w:val=""/>
      <w:lvlJc w:val="left"/>
      <w:pPr>
        <w:ind w:left="720" w:hanging="360"/>
      </w:pPr>
      <w:rPr>
        <w:rFonts w:ascii="Symbol" w:hAnsi="Symbol" w:hint="default"/>
      </w:rPr>
    </w:lvl>
  </w:abstractNum>
  <w:abstractNum w:abstractNumId="33" w15:restartNumberingAfterBreak="0">
    <w:nsid w:val="72F858EB"/>
    <w:multiLevelType w:val="hybridMultilevel"/>
    <w:tmpl w:val="EDEAE342"/>
    <w:lvl w:ilvl="0" w:tplc="0809000F">
      <w:start w:val="1"/>
      <w:numFmt w:val="decimal"/>
      <w:lvlText w:val="%1."/>
      <w:lvlJc w:val="left"/>
      <w:pPr>
        <w:ind w:left="720" w:hanging="360"/>
      </w:pPr>
    </w:lvl>
    <w:lvl w:ilvl="1" w:tplc="D9761FC0">
      <w:start w:val="1"/>
      <w:numFmt w:val="lowerLetter"/>
      <w:lvlText w:val="(%2)"/>
      <w:lvlJc w:val="left"/>
      <w:pPr>
        <w:ind w:left="1800" w:hanging="72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4535273"/>
    <w:multiLevelType w:val="hybridMultilevel"/>
    <w:tmpl w:val="BF9A0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4954F39"/>
    <w:multiLevelType w:val="hybridMultilevel"/>
    <w:tmpl w:val="4C5E1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6EC7C18"/>
    <w:multiLevelType w:val="hybridMultilevel"/>
    <w:tmpl w:val="DD7C6BE4"/>
    <w:lvl w:ilvl="0" w:tplc="902443D0">
      <w:start w:val="1"/>
      <w:numFmt w:val="bullet"/>
      <w:lvlText w:val="•"/>
      <w:lvlJc w:val="left"/>
      <w:pPr>
        <w:tabs>
          <w:tab w:val="num" w:pos="720"/>
        </w:tabs>
        <w:ind w:left="720" w:hanging="360"/>
      </w:pPr>
      <w:rPr>
        <w:rFonts w:ascii="Arial" w:hAnsi="Arial" w:hint="default"/>
      </w:rPr>
    </w:lvl>
    <w:lvl w:ilvl="1" w:tplc="D1987158" w:tentative="1">
      <w:start w:val="1"/>
      <w:numFmt w:val="bullet"/>
      <w:lvlText w:val="•"/>
      <w:lvlJc w:val="left"/>
      <w:pPr>
        <w:tabs>
          <w:tab w:val="num" w:pos="1440"/>
        </w:tabs>
        <w:ind w:left="1440" w:hanging="360"/>
      </w:pPr>
      <w:rPr>
        <w:rFonts w:ascii="Arial" w:hAnsi="Arial" w:hint="default"/>
      </w:rPr>
    </w:lvl>
    <w:lvl w:ilvl="2" w:tplc="CD2800D0" w:tentative="1">
      <w:start w:val="1"/>
      <w:numFmt w:val="bullet"/>
      <w:lvlText w:val="•"/>
      <w:lvlJc w:val="left"/>
      <w:pPr>
        <w:tabs>
          <w:tab w:val="num" w:pos="2160"/>
        </w:tabs>
        <w:ind w:left="2160" w:hanging="360"/>
      </w:pPr>
      <w:rPr>
        <w:rFonts w:ascii="Arial" w:hAnsi="Arial" w:hint="default"/>
      </w:rPr>
    </w:lvl>
    <w:lvl w:ilvl="3" w:tplc="77E2A0F8" w:tentative="1">
      <w:start w:val="1"/>
      <w:numFmt w:val="bullet"/>
      <w:lvlText w:val="•"/>
      <w:lvlJc w:val="left"/>
      <w:pPr>
        <w:tabs>
          <w:tab w:val="num" w:pos="2880"/>
        </w:tabs>
        <w:ind w:left="2880" w:hanging="360"/>
      </w:pPr>
      <w:rPr>
        <w:rFonts w:ascii="Arial" w:hAnsi="Arial" w:hint="default"/>
      </w:rPr>
    </w:lvl>
    <w:lvl w:ilvl="4" w:tplc="BD0297EA" w:tentative="1">
      <w:start w:val="1"/>
      <w:numFmt w:val="bullet"/>
      <w:lvlText w:val="•"/>
      <w:lvlJc w:val="left"/>
      <w:pPr>
        <w:tabs>
          <w:tab w:val="num" w:pos="3600"/>
        </w:tabs>
        <w:ind w:left="3600" w:hanging="360"/>
      </w:pPr>
      <w:rPr>
        <w:rFonts w:ascii="Arial" w:hAnsi="Arial" w:hint="default"/>
      </w:rPr>
    </w:lvl>
    <w:lvl w:ilvl="5" w:tplc="97C60594" w:tentative="1">
      <w:start w:val="1"/>
      <w:numFmt w:val="bullet"/>
      <w:lvlText w:val="•"/>
      <w:lvlJc w:val="left"/>
      <w:pPr>
        <w:tabs>
          <w:tab w:val="num" w:pos="4320"/>
        </w:tabs>
        <w:ind w:left="4320" w:hanging="360"/>
      </w:pPr>
      <w:rPr>
        <w:rFonts w:ascii="Arial" w:hAnsi="Arial" w:hint="default"/>
      </w:rPr>
    </w:lvl>
    <w:lvl w:ilvl="6" w:tplc="82C2DA44" w:tentative="1">
      <w:start w:val="1"/>
      <w:numFmt w:val="bullet"/>
      <w:lvlText w:val="•"/>
      <w:lvlJc w:val="left"/>
      <w:pPr>
        <w:tabs>
          <w:tab w:val="num" w:pos="5040"/>
        </w:tabs>
        <w:ind w:left="5040" w:hanging="360"/>
      </w:pPr>
      <w:rPr>
        <w:rFonts w:ascii="Arial" w:hAnsi="Arial" w:hint="default"/>
      </w:rPr>
    </w:lvl>
    <w:lvl w:ilvl="7" w:tplc="0958BC4C" w:tentative="1">
      <w:start w:val="1"/>
      <w:numFmt w:val="bullet"/>
      <w:lvlText w:val="•"/>
      <w:lvlJc w:val="left"/>
      <w:pPr>
        <w:tabs>
          <w:tab w:val="num" w:pos="5760"/>
        </w:tabs>
        <w:ind w:left="5760" w:hanging="360"/>
      </w:pPr>
      <w:rPr>
        <w:rFonts w:ascii="Arial" w:hAnsi="Arial" w:hint="default"/>
      </w:rPr>
    </w:lvl>
    <w:lvl w:ilvl="8" w:tplc="635ACD9A" w:tentative="1">
      <w:start w:val="1"/>
      <w:numFmt w:val="bullet"/>
      <w:lvlText w:val="•"/>
      <w:lvlJc w:val="left"/>
      <w:pPr>
        <w:tabs>
          <w:tab w:val="num" w:pos="6480"/>
        </w:tabs>
        <w:ind w:left="6480" w:hanging="360"/>
      </w:pPr>
      <w:rPr>
        <w:rFonts w:ascii="Arial" w:hAnsi="Arial" w:hint="default"/>
      </w:rPr>
    </w:lvl>
  </w:abstractNum>
  <w:abstractNum w:abstractNumId="37"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745225358">
    <w:abstractNumId w:val="32"/>
  </w:num>
  <w:num w:numId="2" w16cid:durableId="738332622">
    <w:abstractNumId w:val="18"/>
  </w:num>
  <w:num w:numId="3" w16cid:durableId="1319768250">
    <w:abstractNumId w:val="14"/>
  </w:num>
  <w:num w:numId="4" w16cid:durableId="1747801003">
    <w:abstractNumId w:val="3"/>
  </w:num>
  <w:num w:numId="5" w16cid:durableId="370036965">
    <w:abstractNumId w:val="8"/>
  </w:num>
  <w:num w:numId="6" w16cid:durableId="1788163371">
    <w:abstractNumId w:val="21"/>
  </w:num>
  <w:num w:numId="7" w16cid:durableId="1939022427">
    <w:abstractNumId w:val="39"/>
  </w:num>
  <w:num w:numId="8" w16cid:durableId="1405222938">
    <w:abstractNumId w:val="20"/>
  </w:num>
  <w:num w:numId="9" w16cid:durableId="1171795511">
    <w:abstractNumId w:val="6"/>
  </w:num>
  <w:num w:numId="10" w16cid:durableId="1811752788">
    <w:abstractNumId w:val="30"/>
  </w:num>
  <w:num w:numId="11" w16cid:durableId="644090675">
    <w:abstractNumId w:val="38"/>
  </w:num>
  <w:num w:numId="12" w16cid:durableId="2025934177">
    <w:abstractNumId w:val="2"/>
  </w:num>
  <w:num w:numId="13" w16cid:durableId="1939293496">
    <w:abstractNumId w:val="17"/>
  </w:num>
  <w:num w:numId="14" w16cid:durableId="1207373639">
    <w:abstractNumId w:val="28"/>
  </w:num>
  <w:num w:numId="15" w16cid:durableId="1032921033">
    <w:abstractNumId w:val="16"/>
  </w:num>
  <w:num w:numId="16" w16cid:durableId="995257220">
    <w:abstractNumId w:val="25"/>
  </w:num>
  <w:num w:numId="17" w16cid:durableId="2146114896">
    <w:abstractNumId w:val="12"/>
  </w:num>
  <w:num w:numId="18" w16cid:durableId="864253565">
    <w:abstractNumId w:val="33"/>
  </w:num>
  <w:num w:numId="19" w16cid:durableId="276002">
    <w:abstractNumId w:val="11"/>
  </w:num>
  <w:num w:numId="20" w16cid:durableId="841697278">
    <w:abstractNumId w:val="9"/>
  </w:num>
  <w:num w:numId="21" w16cid:durableId="1651596170">
    <w:abstractNumId w:val="24"/>
  </w:num>
  <w:num w:numId="22" w16cid:durableId="1474101815">
    <w:abstractNumId w:val="7"/>
  </w:num>
  <w:num w:numId="23" w16cid:durableId="239023050">
    <w:abstractNumId w:val="27"/>
  </w:num>
  <w:num w:numId="24" w16cid:durableId="1698585100">
    <w:abstractNumId w:val="19"/>
  </w:num>
  <w:num w:numId="25" w16cid:durableId="1273173992">
    <w:abstractNumId w:val="37"/>
  </w:num>
  <w:num w:numId="26" w16cid:durableId="1662152544">
    <w:abstractNumId w:val="1"/>
  </w:num>
  <w:num w:numId="27" w16cid:durableId="1295525112">
    <w:abstractNumId w:val="26"/>
  </w:num>
  <w:num w:numId="28" w16cid:durableId="1990204065">
    <w:abstractNumId w:val="5"/>
  </w:num>
  <w:num w:numId="29" w16cid:durableId="1376154183">
    <w:abstractNumId w:val="22"/>
  </w:num>
  <w:num w:numId="30" w16cid:durableId="1622497887">
    <w:abstractNumId w:val="34"/>
  </w:num>
  <w:num w:numId="31" w16cid:durableId="1495221465">
    <w:abstractNumId w:val="0"/>
  </w:num>
  <w:num w:numId="32" w16cid:durableId="2000618171">
    <w:abstractNumId w:val="29"/>
  </w:num>
  <w:num w:numId="33" w16cid:durableId="1466510744">
    <w:abstractNumId w:val="10"/>
  </w:num>
  <w:num w:numId="34" w16cid:durableId="644503696">
    <w:abstractNumId w:val="4"/>
  </w:num>
  <w:num w:numId="35" w16cid:durableId="857548598">
    <w:abstractNumId w:val="13"/>
  </w:num>
  <w:num w:numId="36" w16cid:durableId="587009564">
    <w:abstractNumId w:val="35"/>
  </w:num>
  <w:num w:numId="37" w16cid:durableId="1369572016">
    <w:abstractNumId w:val="15"/>
  </w:num>
  <w:num w:numId="38" w16cid:durableId="562181344">
    <w:abstractNumId w:val="36"/>
  </w:num>
  <w:num w:numId="39" w16cid:durableId="104858634">
    <w:abstractNumId w:val="23"/>
  </w:num>
  <w:num w:numId="40" w16cid:durableId="1076055896">
    <w:abstractNumId w:val="31"/>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FCE"/>
    <w:rsid w:val="000010D4"/>
    <w:rsid w:val="00002C90"/>
    <w:rsid w:val="00011A21"/>
    <w:rsid w:val="000128FC"/>
    <w:rsid w:val="00014B18"/>
    <w:rsid w:val="00024596"/>
    <w:rsid w:val="000245F4"/>
    <w:rsid w:val="000248F1"/>
    <w:rsid w:val="000306D9"/>
    <w:rsid w:val="0003187C"/>
    <w:rsid w:val="00033F9D"/>
    <w:rsid w:val="00034F4D"/>
    <w:rsid w:val="00037D7A"/>
    <w:rsid w:val="0005268F"/>
    <w:rsid w:val="000533B6"/>
    <w:rsid w:val="000539BC"/>
    <w:rsid w:val="00054643"/>
    <w:rsid w:val="00054682"/>
    <w:rsid w:val="0006121C"/>
    <w:rsid w:val="00063405"/>
    <w:rsid w:val="00063B81"/>
    <w:rsid w:val="00066934"/>
    <w:rsid w:val="000703E5"/>
    <w:rsid w:val="000710D9"/>
    <w:rsid w:val="00074CA3"/>
    <w:rsid w:val="0007545A"/>
    <w:rsid w:val="00082493"/>
    <w:rsid w:val="00084BDF"/>
    <w:rsid w:val="0008794F"/>
    <w:rsid w:val="00094248"/>
    <w:rsid w:val="00096653"/>
    <w:rsid w:val="000971B7"/>
    <w:rsid w:val="00097352"/>
    <w:rsid w:val="000A1E9D"/>
    <w:rsid w:val="000A25B3"/>
    <w:rsid w:val="000B1B06"/>
    <w:rsid w:val="000B609B"/>
    <w:rsid w:val="000C1321"/>
    <w:rsid w:val="000C17DA"/>
    <w:rsid w:val="000C2A48"/>
    <w:rsid w:val="000C3E29"/>
    <w:rsid w:val="000C6A75"/>
    <w:rsid w:val="000D4DBC"/>
    <w:rsid w:val="000E61B9"/>
    <w:rsid w:val="000E6CD4"/>
    <w:rsid w:val="000F26DE"/>
    <w:rsid w:val="000F5C12"/>
    <w:rsid w:val="000F7929"/>
    <w:rsid w:val="00103DF0"/>
    <w:rsid w:val="00104514"/>
    <w:rsid w:val="00105DE2"/>
    <w:rsid w:val="00107BED"/>
    <w:rsid w:val="001113AE"/>
    <w:rsid w:val="0011215B"/>
    <w:rsid w:val="00112EA7"/>
    <w:rsid w:val="00122ACA"/>
    <w:rsid w:val="0012368F"/>
    <w:rsid w:val="00127979"/>
    <w:rsid w:val="0013025A"/>
    <w:rsid w:val="00135679"/>
    <w:rsid w:val="00136686"/>
    <w:rsid w:val="00137C9A"/>
    <w:rsid w:val="00147A69"/>
    <w:rsid w:val="00147C2E"/>
    <w:rsid w:val="001518BE"/>
    <w:rsid w:val="00165440"/>
    <w:rsid w:val="0017422A"/>
    <w:rsid w:val="00174B40"/>
    <w:rsid w:val="00180E5F"/>
    <w:rsid w:val="001826AF"/>
    <w:rsid w:val="001826D0"/>
    <w:rsid w:val="00185804"/>
    <w:rsid w:val="0019020F"/>
    <w:rsid w:val="00190F47"/>
    <w:rsid w:val="001918BD"/>
    <w:rsid w:val="001A0C0E"/>
    <w:rsid w:val="001A1EB1"/>
    <w:rsid w:val="001A519E"/>
    <w:rsid w:val="001C17FD"/>
    <w:rsid w:val="001C2579"/>
    <w:rsid w:val="001C3E99"/>
    <w:rsid w:val="001C4320"/>
    <w:rsid w:val="001D2996"/>
    <w:rsid w:val="001D7DBD"/>
    <w:rsid w:val="001F3E9E"/>
    <w:rsid w:val="001F53CA"/>
    <w:rsid w:val="001F7DB8"/>
    <w:rsid w:val="002013D1"/>
    <w:rsid w:val="002036BE"/>
    <w:rsid w:val="00205D73"/>
    <w:rsid w:val="002107C5"/>
    <w:rsid w:val="00212E76"/>
    <w:rsid w:val="002168BF"/>
    <w:rsid w:val="00217764"/>
    <w:rsid w:val="00221E85"/>
    <w:rsid w:val="0022272B"/>
    <w:rsid w:val="002232D0"/>
    <w:rsid w:val="00224B24"/>
    <w:rsid w:val="002319EA"/>
    <w:rsid w:val="002406D2"/>
    <w:rsid w:val="002440CD"/>
    <w:rsid w:val="002443DD"/>
    <w:rsid w:val="0024668C"/>
    <w:rsid w:val="00251DC4"/>
    <w:rsid w:val="00253464"/>
    <w:rsid w:val="0025429D"/>
    <w:rsid w:val="00254FCA"/>
    <w:rsid w:val="00255EEC"/>
    <w:rsid w:val="00260406"/>
    <w:rsid w:val="0026522F"/>
    <w:rsid w:val="0027522F"/>
    <w:rsid w:val="0028078E"/>
    <w:rsid w:val="002815AA"/>
    <w:rsid w:val="0028317E"/>
    <w:rsid w:val="0029492E"/>
    <w:rsid w:val="00294A5F"/>
    <w:rsid w:val="00296DDB"/>
    <w:rsid w:val="002A1217"/>
    <w:rsid w:val="002B1EBD"/>
    <w:rsid w:val="002C1052"/>
    <w:rsid w:val="002C24C7"/>
    <w:rsid w:val="002C3025"/>
    <w:rsid w:val="002C75A4"/>
    <w:rsid w:val="002D0EF0"/>
    <w:rsid w:val="002D2536"/>
    <w:rsid w:val="002D5346"/>
    <w:rsid w:val="002E2021"/>
    <w:rsid w:val="002E37FD"/>
    <w:rsid w:val="002F09DD"/>
    <w:rsid w:val="003120AE"/>
    <w:rsid w:val="00312520"/>
    <w:rsid w:val="00312C6E"/>
    <w:rsid w:val="003161D8"/>
    <w:rsid w:val="00324E5D"/>
    <w:rsid w:val="003275CA"/>
    <w:rsid w:val="00330585"/>
    <w:rsid w:val="00331F1F"/>
    <w:rsid w:val="00336342"/>
    <w:rsid w:val="00341123"/>
    <w:rsid w:val="00357F77"/>
    <w:rsid w:val="00362C12"/>
    <w:rsid w:val="0036788C"/>
    <w:rsid w:val="00367F42"/>
    <w:rsid w:val="00382A8A"/>
    <w:rsid w:val="00382F99"/>
    <w:rsid w:val="00385605"/>
    <w:rsid w:val="0038788B"/>
    <w:rsid w:val="003968AA"/>
    <w:rsid w:val="003B10F6"/>
    <w:rsid w:val="003B45E8"/>
    <w:rsid w:val="003B6E81"/>
    <w:rsid w:val="003C2C25"/>
    <w:rsid w:val="003C3343"/>
    <w:rsid w:val="003C3D07"/>
    <w:rsid w:val="003C5F7B"/>
    <w:rsid w:val="003C67DE"/>
    <w:rsid w:val="003E0833"/>
    <w:rsid w:val="003F0C98"/>
    <w:rsid w:val="003F7DDA"/>
    <w:rsid w:val="00400C07"/>
    <w:rsid w:val="004132B7"/>
    <w:rsid w:val="00415C09"/>
    <w:rsid w:val="004165FC"/>
    <w:rsid w:val="0041697D"/>
    <w:rsid w:val="00424F68"/>
    <w:rsid w:val="00431334"/>
    <w:rsid w:val="004313B1"/>
    <w:rsid w:val="00431CCF"/>
    <w:rsid w:val="00433A1A"/>
    <w:rsid w:val="00441101"/>
    <w:rsid w:val="00442D7B"/>
    <w:rsid w:val="00446228"/>
    <w:rsid w:val="0044688B"/>
    <w:rsid w:val="00450D6C"/>
    <w:rsid w:val="00451F00"/>
    <w:rsid w:val="004521DC"/>
    <w:rsid w:val="004579F3"/>
    <w:rsid w:val="00471220"/>
    <w:rsid w:val="004727FE"/>
    <w:rsid w:val="004763DA"/>
    <w:rsid w:val="00485CD3"/>
    <w:rsid w:val="0049337D"/>
    <w:rsid w:val="00494764"/>
    <w:rsid w:val="004B0295"/>
    <w:rsid w:val="004C14DE"/>
    <w:rsid w:val="004C179C"/>
    <w:rsid w:val="004C5456"/>
    <w:rsid w:val="004C71C5"/>
    <w:rsid w:val="004D445F"/>
    <w:rsid w:val="004E1EAD"/>
    <w:rsid w:val="004E2E52"/>
    <w:rsid w:val="004E5E28"/>
    <w:rsid w:val="00507638"/>
    <w:rsid w:val="005138CF"/>
    <w:rsid w:val="00515963"/>
    <w:rsid w:val="00516F07"/>
    <w:rsid w:val="005237D2"/>
    <w:rsid w:val="00533528"/>
    <w:rsid w:val="005342C1"/>
    <w:rsid w:val="00541151"/>
    <w:rsid w:val="00542222"/>
    <w:rsid w:val="0055324D"/>
    <w:rsid w:val="00557E08"/>
    <w:rsid w:val="00560AB9"/>
    <w:rsid w:val="00563D06"/>
    <w:rsid w:val="00566209"/>
    <w:rsid w:val="00566254"/>
    <w:rsid w:val="005673F0"/>
    <w:rsid w:val="00572F9C"/>
    <w:rsid w:val="00576361"/>
    <w:rsid w:val="005814BE"/>
    <w:rsid w:val="005838FF"/>
    <w:rsid w:val="00584EAC"/>
    <w:rsid w:val="00591815"/>
    <w:rsid w:val="005A0475"/>
    <w:rsid w:val="005B1743"/>
    <w:rsid w:val="005B5312"/>
    <w:rsid w:val="005C0E1B"/>
    <w:rsid w:val="005C1B02"/>
    <w:rsid w:val="005C6A28"/>
    <w:rsid w:val="005C6CD8"/>
    <w:rsid w:val="005D34E2"/>
    <w:rsid w:val="005D38E0"/>
    <w:rsid w:val="005D7F73"/>
    <w:rsid w:val="005E041D"/>
    <w:rsid w:val="005F3D1D"/>
    <w:rsid w:val="005F3FE5"/>
    <w:rsid w:val="005F76B5"/>
    <w:rsid w:val="00602EDD"/>
    <w:rsid w:val="00605C85"/>
    <w:rsid w:val="0061124D"/>
    <w:rsid w:val="0061247E"/>
    <w:rsid w:val="006221DF"/>
    <w:rsid w:val="00626726"/>
    <w:rsid w:val="006269FA"/>
    <w:rsid w:val="0063031D"/>
    <w:rsid w:val="0063339C"/>
    <w:rsid w:val="006333E5"/>
    <w:rsid w:val="00640044"/>
    <w:rsid w:val="006433AE"/>
    <w:rsid w:val="006525C8"/>
    <w:rsid w:val="006618F4"/>
    <w:rsid w:val="00663786"/>
    <w:rsid w:val="00667E16"/>
    <w:rsid w:val="00670DF8"/>
    <w:rsid w:val="00680B0E"/>
    <w:rsid w:val="00687C97"/>
    <w:rsid w:val="006936E5"/>
    <w:rsid w:val="006967BA"/>
    <w:rsid w:val="006A28C2"/>
    <w:rsid w:val="006A6EDE"/>
    <w:rsid w:val="006B1A8B"/>
    <w:rsid w:val="006B6243"/>
    <w:rsid w:val="006B766A"/>
    <w:rsid w:val="006B7A43"/>
    <w:rsid w:val="006C3A69"/>
    <w:rsid w:val="006C5084"/>
    <w:rsid w:val="006C59B1"/>
    <w:rsid w:val="006C68D4"/>
    <w:rsid w:val="006D5008"/>
    <w:rsid w:val="006D5721"/>
    <w:rsid w:val="006D6BD6"/>
    <w:rsid w:val="006E37CE"/>
    <w:rsid w:val="006E529A"/>
    <w:rsid w:val="006E7254"/>
    <w:rsid w:val="006F0ADF"/>
    <w:rsid w:val="006F69A1"/>
    <w:rsid w:val="00701358"/>
    <w:rsid w:val="007019AB"/>
    <w:rsid w:val="00707B08"/>
    <w:rsid w:val="00717A3A"/>
    <w:rsid w:val="00731DF4"/>
    <w:rsid w:val="00731E34"/>
    <w:rsid w:val="0073358A"/>
    <w:rsid w:val="0074649C"/>
    <w:rsid w:val="00753DE4"/>
    <w:rsid w:val="00753EFC"/>
    <w:rsid w:val="0075672F"/>
    <w:rsid w:val="007571B5"/>
    <w:rsid w:val="00766657"/>
    <w:rsid w:val="007741FC"/>
    <w:rsid w:val="007767BA"/>
    <w:rsid w:val="00780930"/>
    <w:rsid w:val="00784E43"/>
    <w:rsid w:val="00787581"/>
    <w:rsid w:val="0079068F"/>
    <w:rsid w:val="00790B92"/>
    <w:rsid w:val="007B36AB"/>
    <w:rsid w:val="007B6E74"/>
    <w:rsid w:val="007C3B96"/>
    <w:rsid w:val="007C3D4F"/>
    <w:rsid w:val="007C4193"/>
    <w:rsid w:val="007C65FD"/>
    <w:rsid w:val="007D3209"/>
    <w:rsid w:val="007D683E"/>
    <w:rsid w:val="007E3C6A"/>
    <w:rsid w:val="007E7AD4"/>
    <w:rsid w:val="007F280A"/>
    <w:rsid w:val="007F2B49"/>
    <w:rsid w:val="00802930"/>
    <w:rsid w:val="00806455"/>
    <w:rsid w:val="0081045A"/>
    <w:rsid w:val="00814647"/>
    <w:rsid w:val="008161A6"/>
    <w:rsid w:val="008208B2"/>
    <w:rsid w:val="008253D8"/>
    <w:rsid w:val="00837718"/>
    <w:rsid w:val="00837DB8"/>
    <w:rsid w:val="00840CC8"/>
    <w:rsid w:val="00841BE7"/>
    <w:rsid w:val="00845CA3"/>
    <w:rsid w:val="0085136C"/>
    <w:rsid w:val="00854A54"/>
    <w:rsid w:val="0086009E"/>
    <w:rsid w:val="008619B8"/>
    <w:rsid w:val="00864CBC"/>
    <w:rsid w:val="008664C7"/>
    <w:rsid w:val="0087109F"/>
    <w:rsid w:val="00872587"/>
    <w:rsid w:val="00873270"/>
    <w:rsid w:val="00876FF4"/>
    <w:rsid w:val="00880334"/>
    <w:rsid w:val="00892053"/>
    <w:rsid w:val="008947A1"/>
    <w:rsid w:val="00895370"/>
    <w:rsid w:val="008975E7"/>
    <w:rsid w:val="008A1EF8"/>
    <w:rsid w:val="008A2555"/>
    <w:rsid w:val="008A3A34"/>
    <w:rsid w:val="008B0054"/>
    <w:rsid w:val="008B2529"/>
    <w:rsid w:val="008B2659"/>
    <w:rsid w:val="008B32D7"/>
    <w:rsid w:val="008B3CBF"/>
    <w:rsid w:val="008B5E37"/>
    <w:rsid w:val="008C0F91"/>
    <w:rsid w:val="008C5EE5"/>
    <w:rsid w:val="008C7C35"/>
    <w:rsid w:val="008D2EB6"/>
    <w:rsid w:val="008D3712"/>
    <w:rsid w:val="008E294A"/>
    <w:rsid w:val="008E4548"/>
    <w:rsid w:val="008F0D87"/>
    <w:rsid w:val="008F4E4E"/>
    <w:rsid w:val="008F66F9"/>
    <w:rsid w:val="00902808"/>
    <w:rsid w:val="009135B2"/>
    <w:rsid w:val="009203E0"/>
    <w:rsid w:val="00927B9C"/>
    <w:rsid w:val="009315A1"/>
    <w:rsid w:val="0094023E"/>
    <w:rsid w:val="00940A08"/>
    <w:rsid w:val="00940DF9"/>
    <w:rsid w:val="00944394"/>
    <w:rsid w:val="00944B8B"/>
    <w:rsid w:val="00945DDB"/>
    <w:rsid w:val="00946F49"/>
    <w:rsid w:val="00947F65"/>
    <w:rsid w:val="00951273"/>
    <w:rsid w:val="00952A34"/>
    <w:rsid w:val="00963040"/>
    <w:rsid w:val="009660C4"/>
    <w:rsid w:val="00966664"/>
    <w:rsid w:val="009715C3"/>
    <w:rsid w:val="009720B1"/>
    <w:rsid w:val="00974D91"/>
    <w:rsid w:val="009759E8"/>
    <w:rsid w:val="00984C6E"/>
    <w:rsid w:val="009903DA"/>
    <w:rsid w:val="0099212D"/>
    <w:rsid w:val="009929C2"/>
    <w:rsid w:val="00993092"/>
    <w:rsid w:val="009A09F8"/>
    <w:rsid w:val="009A1E8C"/>
    <w:rsid w:val="009A4C24"/>
    <w:rsid w:val="009B04B6"/>
    <w:rsid w:val="009B3589"/>
    <w:rsid w:val="009C6D7B"/>
    <w:rsid w:val="009D5A05"/>
    <w:rsid w:val="009D6709"/>
    <w:rsid w:val="009D7A07"/>
    <w:rsid w:val="009E5CC3"/>
    <w:rsid w:val="009F1020"/>
    <w:rsid w:val="00A00336"/>
    <w:rsid w:val="00A01AC4"/>
    <w:rsid w:val="00A01FCE"/>
    <w:rsid w:val="00A05690"/>
    <w:rsid w:val="00A05E7B"/>
    <w:rsid w:val="00A078D8"/>
    <w:rsid w:val="00A117E2"/>
    <w:rsid w:val="00A12E5A"/>
    <w:rsid w:val="00A14EB6"/>
    <w:rsid w:val="00A1613D"/>
    <w:rsid w:val="00A26419"/>
    <w:rsid w:val="00A318CE"/>
    <w:rsid w:val="00A32A2B"/>
    <w:rsid w:val="00A370A8"/>
    <w:rsid w:val="00A41174"/>
    <w:rsid w:val="00A4511E"/>
    <w:rsid w:val="00A47BA4"/>
    <w:rsid w:val="00A5405C"/>
    <w:rsid w:val="00A61916"/>
    <w:rsid w:val="00A62404"/>
    <w:rsid w:val="00A670D8"/>
    <w:rsid w:val="00A70502"/>
    <w:rsid w:val="00A941EE"/>
    <w:rsid w:val="00AA0BE1"/>
    <w:rsid w:val="00AA30B5"/>
    <w:rsid w:val="00AB07D6"/>
    <w:rsid w:val="00AB70E8"/>
    <w:rsid w:val="00AC40F9"/>
    <w:rsid w:val="00AD0EF5"/>
    <w:rsid w:val="00AD78D5"/>
    <w:rsid w:val="00AE157F"/>
    <w:rsid w:val="00AE1E7E"/>
    <w:rsid w:val="00AE3595"/>
    <w:rsid w:val="00AE621C"/>
    <w:rsid w:val="00AE62EC"/>
    <w:rsid w:val="00AF05ED"/>
    <w:rsid w:val="00AF0B30"/>
    <w:rsid w:val="00AF2A2F"/>
    <w:rsid w:val="00AF5325"/>
    <w:rsid w:val="00AF656F"/>
    <w:rsid w:val="00B011CF"/>
    <w:rsid w:val="00B02CEA"/>
    <w:rsid w:val="00B07B99"/>
    <w:rsid w:val="00B1115F"/>
    <w:rsid w:val="00B15E1F"/>
    <w:rsid w:val="00B161B3"/>
    <w:rsid w:val="00B20215"/>
    <w:rsid w:val="00B20C0B"/>
    <w:rsid w:val="00B22788"/>
    <w:rsid w:val="00B271E5"/>
    <w:rsid w:val="00B406C8"/>
    <w:rsid w:val="00B421FD"/>
    <w:rsid w:val="00B43F60"/>
    <w:rsid w:val="00B4505E"/>
    <w:rsid w:val="00B522CC"/>
    <w:rsid w:val="00B54498"/>
    <w:rsid w:val="00B5610A"/>
    <w:rsid w:val="00B60895"/>
    <w:rsid w:val="00B61956"/>
    <w:rsid w:val="00B639CF"/>
    <w:rsid w:val="00B644D7"/>
    <w:rsid w:val="00B66B21"/>
    <w:rsid w:val="00B72A35"/>
    <w:rsid w:val="00B76B04"/>
    <w:rsid w:val="00B808AB"/>
    <w:rsid w:val="00B80AF4"/>
    <w:rsid w:val="00B82171"/>
    <w:rsid w:val="00B919E6"/>
    <w:rsid w:val="00B948CD"/>
    <w:rsid w:val="00B95A80"/>
    <w:rsid w:val="00BA26DA"/>
    <w:rsid w:val="00BA4AF4"/>
    <w:rsid w:val="00BB130F"/>
    <w:rsid w:val="00BB23DC"/>
    <w:rsid w:val="00BB2D3D"/>
    <w:rsid w:val="00BB5683"/>
    <w:rsid w:val="00BC1ACC"/>
    <w:rsid w:val="00BC3318"/>
    <w:rsid w:val="00BC3559"/>
    <w:rsid w:val="00BC378A"/>
    <w:rsid w:val="00BD2E77"/>
    <w:rsid w:val="00BD497D"/>
    <w:rsid w:val="00BD7DB9"/>
    <w:rsid w:val="00BE40D5"/>
    <w:rsid w:val="00BE49DD"/>
    <w:rsid w:val="00BE762E"/>
    <w:rsid w:val="00BF2A01"/>
    <w:rsid w:val="00BF35A5"/>
    <w:rsid w:val="00BF430B"/>
    <w:rsid w:val="00BF6F17"/>
    <w:rsid w:val="00C10D64"/>
    <w:rsid w:val="00C12429"/>
    <w:rsid w:val="00C171C2"/>
    <w:rsid w:val="00C1753A"/>
    <w:rsid w:val="00C17826"/>
    <w:rsid w:val="00C2218B"/>
    <w:rsid w:val="00C2639B"/>
    <w:rsid w:val="00C27623"/>
    <w:rsid w:val="00C318FF"/>
    <w:rsid w:val="00C36588"/>
    <w:rsid w:val="00C424A0"/>
    <w:rsid w:val="00C5678B"/>
    <w:rsid w:val="00C568A5"/>
    <w:rsid w:val="00C64040"/>
    <w:rsid w:val="00C65D29"/>
    <w:rsid w:val="00C72A44"/>
    <w:rsid w:val="00C765E7"/>
    <w:rsid w:val="00C87129"/>
    <w:rsid w:val="00C978EA"/>
    <w:rsid w:val="00CA0741"/>
    <w:rsid w:val="00CA2692"/>
    <w:rsid w:val="00CA4335"/>
    <w:rsid w:val="00CA66AA"/>
    <w:rsid w:val="00CB107C"/>
    <w:rsid w:val="00CB3F13"/>
    <w:rsid w:val="00CC0286"/>
    <w:rsid w:val="00CC2603"/>
    <w:rsid w:val="00CC3DD7"/>
    <w:rsid w:val="00CD06CE"/>
    <w:rsid w:val="00CE1F41"/>
    <w:rsid w:val="00CE64DB"/>
    <w:rsid w:val="00CE7C75"/>
    <w:rsid w:val="00D012E7"/>
    <w:rsid w:val="00D21FC1"/>
    <w:rsid w:val="00D25DD7"/>
    <w:rsid w:val="00D26C44"/>
    <w:rsid w:val="00D27F45"/>
    <w:rsid w:val="00D340B6"/>
    <w:rsid w:val="00D4485A"/>
    <w:rsid w:val="00D47BD9"/>
    <w:rsid w:val="00D56073"/>
    <w:rsid w:val="00D61900"/>
    <w:rsid w:val="00D63145"/>
    <w:rsid w:val="00D72893"/>
    <w:rsid w:val="00D74279"/>
    <w:rsid w:val="00D82608"/>
    <w:rsid w:val="00D82F4E"/>
    <w:rsid w:val="00D908A9"/>
    <w:rsid w:val="00D93A90"/>
    <w:rsid w:val="00D977FF"/>
    <w:rsid w:val="00DA6B4D"/>
    <w:rsid w:val="00DA741D"/>
    <w:rsid w:val="00DA7C8E"/>
    <w:rsid w:val="00DB0362"/>
    <w:rsid w:val="00DB3C2D"/>
    <w:rsid w:val="00DC01B1"/>
    <w:rsid w:val="00DC07A1"/>
    <w:rsid w:val="00DC1869"/>
    <w:rsid w:val="00DC3446"/>
    <w:rsid w:val="00DD2DF5"/>
    <w:rsid w:val="00DD3093"/>
    <w:rsid w:val="00DE3101"/>
    <w:rsid w:val="00DE57BF"/>
    <w:rsid w:val="00DE6E77"/>
    <w:rsid w:val="00DF60A6"/>
    <w:rsid w:val="00DF7FA7"/>
    <w:rsid w:val="00E11BD7"/>
    <w:rsid w:val="00E2175C"/>
    <w:rsid w:val="00E221CD"/>
    <w:rsid w:val="00E23A35"/>
    <w:rsid w:val="00E25150"/>
    <w:rsid w:val="00E25B39"/>
    <w:rsid w:val="00E32F48"/>
    <w:rsid w:val="00E33E7E"/>
    <w:rsid w:val="00E45C00"/>
    <w:rsid w:val="00E46888"/>
    <w:rsid w:val="00E55EE2"/>
    <w:rsid w:val="00E563E0"/>
    <w:rsid w:val="00E565F3"/>
    <w:rsid w:val="00E65546"/>
    <w:rsid w:val="00E86806"/>
    <w:rsid w:val="00E92693"/>
    <w:rsid w:val="00E939AC"/>
    <w:rsid w:val="00E96305"/>
    <w:rsid w:val="00EA1551"/>
    <w:rsid w:val="00EB2C3D"/>
    <w:rsid w:val="00EB6BDE"/>
    <w:rsid w:val="00ED1593"/>
    <w:rsid w:val="00ED4019"/>
    <w:rsid w:val="00ED722E"/>
    <w:rsid w:val="00EE1A83"/>
    <w:rsid w:val="00EE32BC"/>
    <w:rsid w:val="00EE355D"/>
    <w:rsid w:val="00EE5717"/>
    <w:rsid w:val="00EE69F3"/>
    <w:rsid w:val="00EE70D3"/>
    <w:rsid w:val="00EF4C27"/>
    <w:rsid w:val="00EF644A"/>
    <w:rsid w:val="00EF77A8"/>
    <w:rsid w:val="00F05BAD"/>
    <w:rsid w:val="00F16B35"/>
    <w:rsid w:val="00F20387"/>
    <w:rsid w:val="00F3071B"/>
    <w:rsid w:val="00F332E0"/>
    <w:rsid w:val="00F33E17"/>
    <w:rsid w:val="00F359D3"/>
    <w:rsid w:val="00F41DCE"/>
    <w:rsid w:val="00F46DC4"/>
    <w:rsid w:val="00F46F72"/>
    <w:rsid w:val="00F54830"/>
    <w:rsid w:val="00F61168"/>
    <w:rsid w:val="00F61504"/>
    <w:rsid w:val="00F61965"/>
    <w:rsid w:val="00F625F3"/>
    <w:rsid w:val="00F642A6"/>
    <w:rsid w:val="00F64B1F"/>
    <w:rsid w:val="00F65000"/>
    <w:rsid w:val="00F66A2B"/>
    <w:rsid w:val="00F70F21"/>
    <w:rsid w:val="00F7309C"/>
    <w:rsid w:val="00F73B13"/>
    <w:rsid w:val="00F7566E"/>
    <w:rsid w:val="00F75B14"/>
    <w:rsid w:val="00F76499"/>
    <w:rsid w:val="00F86867"/>
    <w:rsid w:val="00F873C3"/>
    <w:rsid w:val="00F90101"/>
    <w:rsid w:val="00F91FA5"/>
    <w:rsid w:val="00F93A24"/>
    <w:rsid w:val="00FA462E"/>
    <w:rsid w:val="00FA7287"/>
    <w:rsid w:val="00FA7308"/>
    <w:rsid w:val="00FB0B8C"/>
    <w:rsid w:val="00FB1B3B"/>
    <w:rsid w:val="00FB1CEA"/>
    <w:rsid w:val="00FB2E91"/>
    <w:rsid w:val="00FC188E"/>
    <w:rsid w:val="00FC2C9D"/>
    <w:rsid w:val="00FC48CD"/>
    <w:rsid w:val="00FD08FF"/>
    <w:rsid w:val="00FD742B"/>
    <w:rsid w:val="00FE6963"/>
    <w:rsid w:val="00FF12ED"/>
    <w:rsid w:val="00FF79FF"/>
    <w:rsid w:val="345374E4"/>
    <w:rsid w:val="6B64ED12"/>
    <w:rsid w:val="7468DE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3ABC818"/>
  <w15:chartTrackingRefBased/>
  <w15:docId w15:val="{48589DF6-65C3-478E-B03B-FC4F76F5C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semiHidden="1" w:unhideWhenUsed="1" w:qFormat="1"/>
    <w:lsdException w:name="heading 4" w:uiPriority="99" w:qFormat="1"/>
    <w:lsdException w:name="heading 5" w:qFormat="1"/>
    <w:lsdException w:name="heading 6" w:qFormat="1"/>
    <w:lsdException w:name="heading 7" w:semiHidden="1" w:uiPriority="99" w:unhideWhenUsed="1"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Body Text Indent" w:uiPriority="99"/>
    <w:lsdException w:name="Subtitle" w:qFormat="1"/>
    <w:lsdException w:name="Body Text 2" w:uiPriority="99"/>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5000"/>
    <w:rPr>
      <w:rFonts w:ascii="Arial" w:hAnsi="Arial"/>
      <w:sz w:val="24"/>
      <w:lang w:eastAsia="en-US"/>
    </w:rPr>
  </w:style>
  <w:style w:type="paragraph" w:styleId="Heading1">
    <w:name w:val="heading 1"/>
    <w:basedOn w:val="Normal"/>
    <w:next w:val="Normal"/>
    <w:link w:val="Heading1Char"/>
    <w:uiPriority w:val="99"/>
    <w:qFormat/>
    <w:rsid w:val="00A01FCE"/>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qFormat/>
    <w:rsid w:val="00680B0E"/>
    <w:pPr>
      <w:keepNext/>
      <w:spacing w:before="240" w:after="60"/>
      <w:outlineLvl w:val="1"/>
    </w:pPr>
    <w:rPr>
      <w:rFonts w:cs="Arial"/>
      <w:b/>
      <w:bCs/>
      <w:iCs/>
      <w:sz w:val="28"/>
      <w:szCs w:val="28"/>
    </w:rPr>
  </w:style>
  <w:style w:type="paragraph" w:styleId="Heading3">
    <w:name w:val="heading 3"/>
    <w:basedOn w:val="Normal"/>
    <w:next w:val="Normal"/>
    <w:link w:val="Heading3Char"/>
    <w:semiHidden/>
    <w:unhideWhenUsed/>
    <w:qFormat/>
    <w:rsid w:val="008B2529"/>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20215"/>
    <w:pPr>
      <w:keepNext/>
      <w:spacing w:before="240" w:after="60"/>
      <w:outlineLvl w:val="3"/>
    </w:pPr>
    <w:rPr>
      <w:b/>
      <w:bCs/>
      <w:sz w:val="28"/>
      <w:szCs w:val="28"/>
    </w:rPr>
  </w:style>
  <w:style w:type="paragraph" w:styleId="Heading5">
    <w:name w:val="heading 5"/>
    <w:basedOn w:val="Normal"/>
    <w:next w:val="Normal"/>
    <w:link w:val="Heading5Char"/>
    <w:uiPriority w:val="9"/>
    <w:qFormat/>
    <w:rsid w:val="00A01FC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ight="-616"/>
      <w:outlineLvl w:val="4"/>
    </w:pPr>
    <w:rPr>
      <w:b/>
      <w:i/>
      <w:sz w:val="28"/>
      <w:u w:val="single"/>
    </w:rPr>
  </w:style>
  <w:style w:type="paragraph" w:styleId="Heading6">
    <w:name w:val="heading 6"/>
    <w:basedOn w:val="Normal"/>
    <w:next w:val="Normal"/>
    <w:link w:val="Heading6Char"/>
    <w:uiPriority w:val="9"/>
    <w:qFormat/>
    <w:rsid w:val="00663786"/>
    <w:pPr>
      <w:spacing w:before="240" w:after="60"/>
      <w:outlineLvl w:val="5"/>
    </w:pPr>
    <w:rPr>
      <w:b/>
      <w:bCs/>
      <w:sz w:val="22"/>
      <w:szCs w:val="22"/>
    </w:rPr>
  </w:style>
  <w:style w:type="paragraph" w:styleId="Heading7">
    <w:name w:val="heading 7"/>
    <w:aliases w:val="Sub heading"/>
    <w:basedOn w:val="Normal"/>
    <w:next w:val="Normal"/>
    <w:link w:val="Heading7Char"/>
    <w:uiPriority w:val="99"/>
    <w:qFormat/>
    <w:rsid w:val="00940A08"/>
    <w:pPr>
      <w:numPr>
        <w:ilvl w:val="1"/>
        <w:numId w:val="10"/>
      </w:numPr>
      <w:spacing w:before="240"/>
      <w:outlineLvl w:val="6"/>
    </w:pPr>
    <w:rPr>
      <w:rFonts w:cs="Arial"/>
      <w:b/>
      <w:bCs/>
      <w:sz w:val="22"/>
      <w:szCs w:val="22"/>
      <w:lang w:eastAsia="en-GB"/>
    </w:rPr>
  </w:style>
  <w:style w:type="paragraph" w:styleId="Heading8">
    <w:name w:val="heading 8"/>
    <w:basedOn w:val="Normal"/>
    <w:next w:val="Normal"/>
    <w:link w:val="Heading8Char"/>
    <w:uiPriority w:val="9"/>
    <w:qFormat/>
    <w:rsid w:val="00A01FCE"/>
    <w:pPr>
      <w:keepNext/>
      <w:jc w:val="center"/>
      <w:outlineLvl w:val="7"/>
    </w:pPr>
    <w:rPr>
      <w:b/>
      <w:sz w:val="4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8E4A17"/>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680B0E"/>
    <w:rPr>
      <w:rFonts w:ascii="Arial" w:hAnsi="Arial" w:cs="Arial"/>
      <w:b/>
      <w:bCs/>
      <w:iCs/>
      <w:sz w:val="28"/>
      <w:szCs w:val="28"/>
      <w:lang w:eastAsia="en-US"/>
    </w:rPr>
  </w:style>
  <w:style w:type="character" w:customStyle="1" w:styleId="Heading4Char">
    <w:name w:val="Heading 4 Char"/>
    <w:link w:val="Heading4"/>
    <w:uiPriority w:val="99"/>
    <w:semiHidden/>
    <w:rsid w:val="008E4A17"/>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8E4A17"/>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8E4A17"/>
    <w:rPr>
      <w:rFonts w:ascii="Calibri" w:eastAsia="Times New Roman" w:hAnsi="Calibri" w:cs="Times New Roman"/>
      <w:b/>
      <w:bCs/>
      <w:sz w:val="22"/>
      <w:szCs w:val="22"/>
      <w:lang w:eastAsia="en-US"/>
    </w:rPr>
  </w:style>
  <w:style w:type="character" w:customStyle="1" w:styleId="Heading8Char">
    <w:name w:val="Heading 8 Char"/>
    <w:link w:val="Heading8"/>
    <w:uiPriority w:val="9"/>
    <w:semiHidden/>
    <w:rsid w:val="008E4A17"/>
    <w:rPr>
      <w:rFonts w:ascii="Calibri" w:eastAsia="Times New Roman" w:hAnsi="Calibri" w:cs="Times New Roman"/>
      <w:i/>
      <w:iCs/>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customStyle="1" w:styleId="FooterChar">
    <w:name w:val="Footer Char"/>
    <w:link w:val="Footer"/>
    <w:uiPriority w:val="99"/>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customStyle="1" w:styleId="HeaderChar">
    <w:name w:val="Header Char"/>
    <w:link w:val="Header"/>
    <w:uiPriority w:val="99"/>
    <w:rsid w:val="008E4A17"/>
    <w:rPr>
      <w:sz w:val="24"/>
      <w:lang w:eastAsia="en-US"/>
    </w:rPr>
  </w:style>
  <w:style w:type="character" w:styleId="PageNumber">
    <w:name w:val="page number"/>
    <w:uiPriority w:val="99"/>
    <w:rsid w:val="00A01FCE"/>
    <w:rPr>
      <w:rFonts w:cs="Times New Roman"/>
    </w:rPr>
  </w:style>
  <w:style w:type="paragraph" w:styleId="BodyText">
    <w:name w:val="Body Text"/>
    <w:basedOn w:val="Normal"/>
    <w:link w:val="BodyTextChar"/>
    <w:rsid w:val="00A01FCE"/>
  </w:style>
  <w:style w:type="character" w:customStyle="1" w:styleId="BodyTextChar">
    <w:name w:val="Body Text Char"/>
    <w:link w:val="BodyText"/>
    <w:uiPriority w:val="99"/>
    <w:rsid w:val="008E4A17"/>
    <w:rPr>
      <w:sz w:val="24"/>
      <w:lang w:eastAsia="en-US"/>
    </w:rPr>
  </w:style>
  <w:style w:type="paragraph" w:customStyle="1" w:styleId="t3">
    <w:name w:val="t3"/>
    <w:basedOn w:val="Normal"/>
    <w:rsid w:val="00A01FCE"/>
    <w:pPr>
      <w:spacing w:line="540" w:lineRule="atLeast"/>
    </w:pPr>
  </w:style>
  <w:style w:type="paragraph" w:styleId="BodyText2">
    <w:name w:val="Body Text 2"/>
    <w:basedOn w:val="Normal"/>
    <w:link w:val="BodyText2Char"/>
    <w:uiPriority w:val="99"/>
    <w:rsid w:val="00E25B39"/>
    <w:pPr>
      <w:spacing w:after="120" w:line="480" w:lineRule="auto"/>
    </w:pPr>
  </w:style>
  <w:style w:type="character" w:customStyle="1" w:styleId="BodyText2Char">
    <w:name w:val="Body Text 2 Char"/>
    <w:link w:val="BodyText2"/>
    <w:uiPriority w:val="99"/>
    <w:semiHidden/>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uiPriority w:val="99"/>
    <w:rsid w:val="007767BA"/>
    <w:rPr>
      <w:rFonts w:cs="Times New Roman"/>
      <w:color w:val="0000FF"/>
      <w:u w:val="single"/>
    </w:rPr>
  </w:style>
  <w:style w:type="table" w:styleId="TableGrid">
    <w:name w:val="Table Grid"/>
    <w:basedOn w:val="TableNormal"/>
    <w:uiPriority w:val="59"/>
    <w:rsid w:val="006637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rsid w:val="00E939AC"/>
    <w:pPr>
      <w:spacing w:after="120"/>
    </w:pPr>
    <w:rPr>
      <w:sz w:val="16"/>
      <w:szCs w:val="16"/>
    </w:rPr>
  </w:style>
  <w:style w:type="character" w:customStyle="1" w:styleId="BodyText3Char">
    <w:name w:val="Body Text 3 Char"/>
    <w:link w:val="BodyText3"/>
    <w:uiPriority w:val="99"/>
    <w:semiHidden/>
    <w:rsid w:val="008E4A17"/>
    <w:rPr>
      <w:sz w:val="16"/>
      <w:szCs w:val="16"/>
      <w:lang w:eastAsia="en-US"/>
    </w:rPr>
  </w:style>
  <w:style w:type="paragraph" w:styleId="BodyTextIndent2">
    <w:name w:val="Body Text Indent 2"/>
    <w:basedOn w:val="Normal"/>
    <w:link w:val="BodyTextIndent2Char"/>
    <w:uiPriority w:val="99"/>
    <w:rsid w:val="00841BE7"/>
    <w:pPr>
      <w:spacing w:after="120" w:line="480" w:lineRule="auto"/>
      <w:ind w:left="283"/>
    </w:pPr>
  </w:style>
  <w:style w:type="character" w:customStyle="1" w:styleId="BodyTextIndent2Char">
    <w:name w:val="Body Text Indent 2 Char"/>
    <w:link w:val="BodyTextIndent2"/>
    <w:uiPriority w:val="99"/>
    <w:semiHidden/>
    <w:rsid w:val="008E4A17"/>
    <w:rPr>
      <w:sz w:val="24"/>
      <w:lang w:eastAsia="en-US"/>
    </w:rPr>
  </w:style>
  <w:style w:type="paragraph" w:customStyle="1" w:styleId="Default">
    <w:name w:val="Default"/>
    <w:rsid w:val="00EE32BC"/>
    <w:pPr>
      <w:widowControl w:val="0"/>
      <w:autoSpaceDE w:val="0"/>
      <w:autoSpaceDN w:val="0"/>
      <w:adjustRightInd w:val="0"/>
    </w:pPr>
    <w:rPr>
      <w:color w:val="000000"/>
      <w:sz w:val="24"/>
      <w:szCs w:val="24"/>
      <w:lang w:val="en-US" w:eastAsia="en-US"/>
    </w:rPr>
  </w:style>
  <w:style w:type="paragraph" w:styleId="NormalWeb">
    <w:name w:val="Normal (Web)"/>
    <w:basedOn w:val="Default"/>
    <w:next w:val="Default"/>
    <w:uiPriority w:val="99"/>
    <w:rsid w:val="00AF05ED"/>
    <w:pPr>
      <w:spacing w:before="100" w:after="100"/>
    </w:pPr>
    <w:rPr>
      <w:color w:val="auto"/>
    </w:rPr>
  </w:style>
  <w:style w:type="paragraph" w:styleId="BodyTextIndent">
    <w:name w:val="Body Text Indent"/>
    <w:basedOn w:val="Normal"/>
    <w:link w:val="BodyTextIndentChar"/>
    <w:uiPriority w:val="99"/>
    <w:unhideWhenUsed/>
    <w:rsid w:val="006F69A1"/>
    <w:pPr>
      <w:widowControl w:val="0"/>
      <w:autoSpaceDE w:val="0"/>
      <w:autoSpaceDN w:val="0"/>
      <w:adjustRightInd w:val="0"/>
      <w:spacing w:after="120"/>
      <w:ind w:left="283"/>
    </w:pPr>
    <w:rPr>
      <w:szCs w:val="24"/>
    </w:rPr>
  </w:style>
  <w:style w:type="character" w:customStyle="1" w:styleId="BodyTextIndentChar">
    <w:name w:val="Body Text Indent Char"/>
    <w:link w:val="BodyTextIndent"/>
    <w:uiPriority w:val="99"/>
    <w:rsid w:val="006F69A1"/>
    <w:rPr>
      <w:sz w:val="24"/>
      <w:szCs w:val="24"/>
      <w:lang w:eastAsia="en-US"/>
    </w:rPr>
  </w:style>
  <w:style w:type="paragraph" w:styleId="BalloonText">
    <w:name w:val="Balloon Text"/>
    <w:basedOn w:val="Normal"/>
    <w:link w:val="BalloonTextChar"/>
    <w:uiPriority w:val="99"/>
    <w:rsid w:val="006221DF"/>
    <w:rPr>
      <w:rFonts w:ascii="Tahoma" w:hAnsi="Tahoma" w:cs="Tahoma"/>
      <w:sz w:val="16"/>
      <w:szCs w:val="16"/>
    </w:rPr>
  </w:style>
  <w:style w:type="character" w:customStyle="1" w:styleId="BalloonTextChar">
    <w:name w:val="Balloon Text Char"/>
    <w:link w:val="BalloonText"/>
    <w:uiPriority w:val="99"/>
    <w:rsid w:val="006221DF"/>
    <w:rPr>
      <w:rFonts w:ascii="Tahoma" w:hAnsi="Tahoma" w:cs="Tahoma"/>
      <w:sz w:val="16"/>
      <w:szCs w:val="16"/>
      <w:lang w:eastAsia="en-US"/>
    </w:rPr>
  </w:style>
  <w:style w:type="paragraph" w:styleId="ListParagraph">
    <w:name w:val="List Paragraph"/>
    <w:basedOn w:val="Normal"/>
    <w:link w:val="ListParagraphChar"/>
    <w:uiPriority w:val="34"/>
    <w:qFormat/>
    <w:rsid w:val="00680B0E"/>
    <w:pPr>
      <w:ind w:left="720"/>
      <w:contextualSpacing/>
    </w:pPr>
  </w:style>
  <w:style w:type="paragraph" w:styleId="TOC1">
    <w:name w:val="toc 1"/>
    <w:basedOn w:val="Normal"/>
    <w:next w:val="Normal"/>
    <w:autoRedefine/>
    <w:uiPriority w:val="39"/>
    <w:rsid w:val="003B45E8"/>
    <w:pPr>
      <w:spacing w:before="120" w:after="120"/>
    </w:pPr>
    <w:rPr>
      <w:rFonts w:ascii="Calibri" w:hAnsi="Calibri"/>
      <w:b/>
      <w:bCs/>
      <w:caps/>
      <w:sz w:val="20"/>
    </w:rPr>
  </w:style>
  <w:style w:type="paragraph" w:styleId="TOC2">
    <w:name w:val="toc 2"/>
    <w:basedOn w:val="Normal"/>
    <w:next w:val="Normal"/>
    <w:autoRedefine/>
    <w:uiPriority w:val="39"/>
    <w:rsid w:val="003B45E8"/>
    <w:pPr>
      <w:ind w:left="240"/>
    </w:pPr>
    <w:rPr>
      <w:rFonts w:ascii="Calibri" w:hAnsi="Calibri"/>
      <w:smallCaps/>
      <w:sz w:val="20"/>
    </w:rPr>
  </w:style>
  <w:style w:type="paragraph" w:styleId="TOC3">
    <w:name w:val="toc 3"/>
    <w:basedOn w:val="Normal"/>
    <w:next w:val="Normal"/>
    <w:autoRedefine/>
    <w:uiPriority w:val="39"/>
    <w:rsid w:val="003B45E8"/>
    <w:pPr>
      <w:ind w:left="480"/>
    </w:pPr>
    <w:rPr>
      <w:rFonts w:ascii="Calibri" w:hAnsi="Calibri"/>
      <w:i/>
      <w:iCs/>
      <w:sz w:val="20"/>
    </w:rPr>
  </w:style>
  <w:style w:type="paragraph" w:styleId="TOC4">
    <w:name w:val="toc 4"/>
    <w:basedOn w:val="Normal"/>
    <w:next w:val="Normal"/>
    <w:autoRedefine/>
    <w:uiPriority w:val="39"/>
    <w:rsid w:val="003B45E8"/>
    <w:pPr>
      <w:ind w:left="720"/>
    </w:pPr>
    <w:rPr>
      <w:rFonts w:ascii="Calibri" w:hAnsi="Calibri"/>
      <w:sz w:val="18"/>
      <w:szCs w:val="18"/>
    </w:rPr>
  </w:style>
  <w:style w:type="paragraph" w:styleId="TOC5">
    <w:name w:val="toc 5"/>
    <w:basedOn w:val="Normal"/>
    <w:next w:val="Normal"/>
    <w:autoRedefine/>
    <w:uiPriority w:val="39"/>
    <w:rsid w:val="003B45E8"/>
    <w:pPr>
      <w:ind w:left="960"/>
    </w:pPr>
    <w:rPr>
      <w:rFonts w:ascii="Calibri" w:hAnsi="Calibri"/>
      <w:sz w:val="18"/>
      <w:szCs w:val="18"/>
    </w:rPr>
  </w:style>
  <w:style w:type="paragraph" w:styleId="TOC6">
    <w:name w:val="toc 6"/>
    <w:basedOn w:val="Normal"/>
    <w:next w:val="Normal"/>
    <w:autoRedefine/>
    <w:uiPriority w:val="39"/>
    <w:rsid w:val="003B45E8"/>
    <w:pPr>
      <w:ind w:left="1200"/>
    </w:pPr>
    <w:rPr>
      <w:rFonts w:ascii="Calibri" w:hAnsi="Calibri"/>
      <w:sz w:val="18"/>
      <w:szCs w:val="18"/>
    </w:rPr>
  </w:style>
  <w:style w:type="paragraph" w:styleId="TOC7">
    <w:name w:val="toc 7"/>
    <w:basedOn w:val="Normal"/>
    <w:next w:val="Normal"/>
    <w:autoRedefine/>
    <w:uiPriority w:val="39"/>
    <w:rsid w:val="003B45E8"/>
    <w:pPr>
      <w:ind w:left="1440"/>
    </w:pPr>
    <w:rPr>
      <w:rFonts w:ascii="Calibri" w:hAnsi="Calibri"/>
      <w:sz w:val="18"/>
      <w:szCs w:val="18"/>
    </w:rPr>
  </w:style>
  <w:style w:type="paragraph" w:styleId="TOC8">
    <w:name w:val="toc 8"/>
    <w:basedOn w:val="Normal"/>
    <w:next w:val="Normal"/>
    <w:autoRedefine/>
    <w:uiPriority w:val="39"/>
    <w:rsid w:val="003B45E8"/>
    <w:pPr>
      <w:ind w:left="1680"/>
    </w:pPr>
    <w:rPr>
      <w:rFonts w:ascii="Calibri" w:hAnsi="Calibri"/>
      <w:sz w:val="18"/>
      <w:szCs w:val="18"/>
    </w:rPr>
  </w:style>
  <w:style w:type="paragraph" w:styleId="TOC9">
    <w:name w:val="toc 9"/>
    <w:basedOn w:val="Normal"/>
    <w:next w:val="Normal"/>
    <w:autoRedefine/>
    <w:uiPriority w:val="39"/>
    <w:rsid w:val="003B45E8"/>
    <w:pPr>
      <w:ind w:left="1920"/>
    </w:pPr>
    <w:rPr>
      <w:rFonts w:ascii="Calibri" w:hAnsi="Calibri"/>
      <w:sz w:val="18"/>
      <w:szCs w:val="18"/>
    </w:rPr>
  </w:style>
  <w:style w:type="paragraph" w:customStyle="1" w:styleId="SMUNORMALARIAL">
    <w:name w:val="SMU NORMAL ARIAL"/>
    <w:basedOn w:val="Normal"/>
    <w:rsid w:val="00BF2A01"/>
    <w:rPr>
      <w:sz w:val="22"/>
      <w:szCs w:val="24"/>
      <w:lang w:eastAsia="en-GB"/>
    </w:rPr>
  </w:style>
  <w:style w:type="paragraph" w:customStyle="1" w:styleId="SMUARIAL14BOLD">
    <w:name w:val="SMU ARIAL 14 BOLD"/>
    <w:rsid w:val="00BF2A01"/>
    <w:pPr>
      <w:spacing w:before="240"/>
    </w:pPr>
    <w:rPr>
      <w:rFonts w:ascii="Arial" w:hAnsi="Arial" w:cs="Arial"/>
      <w:b/>
      <w:bCs/>
      <w:caps/>
      <w:kern w:val="32"/>
      <w:sz w:val="28"/>
      <w:szCs w:val="32"/>
    </w:rPr>
  </w:style>
  <w:style w:type="character" w:customStyle="1" w:styleId="Heading3Char">
    <w:name w:val="Heading 3 Char"/>
    <w:link w:val="Heading3"/>
    <w:semiHidden/>
    <w:rsid w:val="008B2529"/>
    <w:rPr>
      <w:rFonts w:ascii="Cambria" w:eastAsia="Times New Roman" w:hAnsi="Cambria" w:cs="Times New Roman"/>
      <w:b/>
      <w:bCs/>
      <w:color w:val="4F81BD"/>
      <w:sz w:val="24"/>
      <w:lang w:eastAsia="en-US"/>
    </w:rPr>
  </w:style>
  <w:style w:type="character" w:styleId="Strong">
    <w:name w:val="Strong"/>
    <w:uiPriority w:val="22"/>
    <w:qFormat/>
    <w:rsid w:val="008B2529"/>
    <w:rPr>
      <w:b/>
      <w:bCs/>
    </w:rPr>
  </w:style>
  <w:style w:type="paragraph" w:styleId="Title">
    <w:name w:val="Title"/>
    <w:basedOn w:val="Normal"/>
    <w:link w:val="TitleChar"/>
    <w:qFormat/>
    <w:rsid w:val="008B2529"/>
    <w:pPr>
      <w:jc w:val="center"/>
    </w:pPr>
    <w:rPr>
      <w:b/>
      <w:bCs/>
      <w:lang w:val="en-US"/>
    </w:rPr>
  </w:style>
  <w:style w:type="character" w:customStyle="1" w:styleId="TitleChar">
    <w:name w:val="Title Char"/>
    <w:link w:val="Title"/>
    <w:uiPriority w:val="99"/>
    <w:rsid w:val="008B2529"/>
    <w:rPr>
      <w:b/>
      <w:bCs/>
      <w:sz w:val="24"/>
      <w:lang w:val="en-US" w:eastAsia="en-US"/>
    </w:rPr>
  </w:style>
  <w:style w:type="paragraph" w:customStyle="1" w:styleId="BodyText1">
    <w:name w:val="Body Text1"/>
    <w:basedOn w:val="Normal"/>
    <w:rsid w:val="000971B7"/>
    <w:pPr>
      <w:tabs>
        <w:tab w:val="left" w:pos="720"/>
        <w:tab w:val="left" w:pos="1440"/>
      </w:tabs>
    </w:pPr>
    <w:rPr>
      <w:rFonts w:ascii="CG Times (WN)" w:hAnsi="CG Times (WN)"/>
    </w:rPr>
  </w:style>
  <w:style w:type="character" w:styleId="Emphasis">
    <w:name w:val="Emphasis"/>
    <w:qFormat/>
    <w:rsid w:val="00212E76"/>
    <w:rPr>
      <w:i/>
      <w:iCs/>
    </w:rPr>
  </w:style>
  <w:style w:type="character" w:customStyle="1" w:styleId="apple-style-span">
    <w:name w:val="apple-style-span"/>
    <w:rsid w:val="00557E08"/>
  </w:style>
  <w:style w:type="paragraph" w:customStyle="1" w:styleId="NormalWeb1">
    <w:name w:val="Normal (Web)1"/>
    <w:basedOn w:val="Normal"/>
    <w:uiPriority w:val="99"/>
    <w:rsid w:val="00557E08"/>
    <w:rPr>
      <w:rFonts w:eastAsia="Calibri"/>
      <w:szCs w:val="24"/>
      <w:lang w:eastAsia="en-GB"/>
    </w:rPr>
  </w:style>
  <w:style w:type="character" w:customStyle="1" w:styleId="nw1">
    <w:name w:val="nw1"/>
    <w:uiPriority w:val="99"/>
    <w:rsid w:val="00557E08"/>
  </w:style>
  <w:style w:type="character" w:customStyle="1" w:styleId="hps">
    <w:name w:val="hps"/>
    <w:rsid w:val="00557E08"/>
  </w:style>
  <w:style w:type="character" w:styleId="FollowedHyperlink">
    <w:name w:val="FollowedHyperlink"/>
    <w:uiPriority w:val="99"/>
    <w:rsid w:val="00037D7A"/>
    <w:rPr>
      <w:color w:val="800080"/>
      <w:u w:val="single"/>
    </w:rPr>
  </w:style>
  <w:style w:type="paragraph" w:customStyle="1" w:styleId="heading">
    <w:name w:val="heading"/>
    <w:basedOn w:val="Normal"/>
    <w:link w:val="headingChar"/>
    <w:rsid w:val="006C5084"/>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lang w:eastAsia="en-GB"/>
    </w:rPr>
  </w:style>
  <w:style w:type="character" w:customStyle="1" w:styleId="headingChar">
    <w:name w:val="heading Char"/>
    <w:link w:val="heading"/>
    <w:rsid w:val="006C5084"/>
    <w:rPr>
      <w:b/>
      <w:sz w:val="24"/>
    </w:rPr>
  </w:style>
  <w:style w:type="character" w:customStyle="1" w:styleId="Heading7Char">
    <w:name w:val="Heading 7 Char"/>
    <w:aliases w:val="Sub heading Char"/>
    <w:link w:val="Heading7"/>
    <w:uiPriority w:val="99"/>
    <w:rsid w:val="00940A08"/>
    <w:rPr>
      <w:rFonts w:ascii="Arial" w:hAnsi="Arial" w:cs="Arial"/>
      <w:b/>
      <w:bCs/>
      <w:sz w:val="22"/>
      <w:szCs w:val="22"/>
    </w:rPr>
  </w:style>
  <w:style w:type="character" w:customStyle="1" w:styleId="lookup-resultcontent">
    <w:name w:val="lookup-result__content"/>
    <w:rsid w:val="005C6CD8"/>
  </w:style>
  <w:style w:type="table" w:styleId="MediumGrid1-Accent1">
    <w:name w:val="Medium Grid 1 Accent 1"/>
    <w:basedOn w:val="TableNormal"/>
    <w:uiPriority w:val="67"/>
    <w:rsid w:val="00E45C00"/>
    <w:rPr>
      <w:rFonts w:ascii="Calibri" w:eastAsia="Calibri" w:hAnsi="Calibri"/>
      <w:sz w:val="22"/>
      <w:szCs w:val="22"/>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deannah1">
    <w:name w:val="deannah1"/>
    <w:basedOn w:val="Normal"/>
    <w:uiPriority w:val="99"/>
    <w:rsid w:val="00336342"/>
    <w:pPr>
      <w:keepNext/>
      <w:spacing w:after="240"/>
    </w:pPr>
    <w:rPr>
      <w:b/>
      <w:bCs/>
      <w:szCs w:val="24"/>
    </w:rPr>
  </w:style>
  <w:style w:type="character" w:customStyle="1" w:styleId="Hyperlink1">
    <w:name w:val="Hyperlink1"/>
    <w:uiPriority w:val="99"/>
    <w:rsid w:val="00336342"/>
    <w:rPr>
      <w:color w:val="535353"/>
      <w:u w:val="single"/>
      <w:effect w:val="none"/>
    </w:rPr>
  </w:style>
  <w:style w:type="character" w:styleId="CommentReference">
    <w:name w:val="annotation reference"/>
    <w:uiPriority w:val="99"/>
    <w:unhideWhenUsed/>
    <w:rsid w:val="00336342"/>
    <w:rPr>
      <w:sz w:val="16"/>
      <w:szCs w:val="16"/>
    </w:rPr>
  </w:style>
  <w:style w:type="paragraph" w:styleId="CommentText">
    <w:name w:val="annotation text"/>
    <w:basedOn w:val="Normal"/>
    <w:link w:val="CommentTextChar"/>
    <w:uiPriority w:val="99"/>
    <w:unhideWhenUsed/>
    <w:rsid w:val="00336342"/>
    <w:rPr>
      <w:sz w:val="20"/>
    </w:rPr>
  </w:style>
  <w:style w:type="character" w:customStyle="1" w:styleId="CommentTextChar">
    <w:name w:val="Comment Text Char"/>
    <w:link w:val="CommentText"/>
    <w:uiPriority w:val="99"/>
    <w:rsid w:val="00336342"/>
    <w:rPr>
      <w:lang w:eastAsia="en-US"/>
    </w:rPr>
  </w:style>
  <w:style w:type="paragraph" w:styleId="CommentSubject">
    <w:name w:val="annotation subject"/>
    <w:basedOn w:val="CommentText"/>
    <w:next w:val="CommentText"/>
    <w:link w:val="CommentSubjectChar"/>
    <w:uiPriority w:val="99"/>
    <w:unhideWhenUsed/>
    <w:rsid w:val="00336342"/>
    <w:rPr>
      <w:b/>
      <w:bCs/>
    </w:rPr>
  </w:style>
  <w:style w:type="character" w:customStyle="1" w:styleId="CommentSubjectChar">
    <w:name w:val="Comment Subject Char"/>
    <w:link w:val="CommentSubject"/>
    <w:uiPriority w:val="99"/>
    <w:rsid w:val="00336342"/>
    <w:rPr>
      <w:b/>
      <w:bCs/>
      <w:lang w:eastAsia="en-US"/>
    </w:rPr>
  </w:style>
  <w:style w:type="table" w:customStyle="1" w:styleId="GridTable1Light-Accent21">
    <w:name w:val="Grid Table 1 Light - Accent 21"/>
    <w:basedOn w:val="TableNormal"/>
    <w:next w:val="GridTable1Light-Accent2"/>
    <w:uiPriority w:val="46"/>
    <w:rsid w:val="00C5678B"/>
    <w:rPr>
      <w:rFonts w:ascii="Calibri" w:eastAsia="Calibri" w:hAnsi="Calibri"/>
      <w:sz w:val="22"/>
      <w:szCs w:val="22"/>
      <w:lang w:eastAsia="en-US"/>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678B"/>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TableGrid2">
    <w:name w:val="Table Grid 2"/>
    <w:basedOn w:val="TableNormal"/>
    <w:rsid w:val="00180E5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dTable5Dark-Accent4">
    <w:name w:val="Grid Table 5 Dark Accent 4"/>
    <w:basedOn w:val="TableNormal"/>
    <w:uiPriority w:val="50"/>
    <w:rsid w:val="00180E5F"/>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MediumGrid3-Accent4">
    <w:name w:val="Medium Grid 3 Accent 4"/>
    <w:basedOn w:val="TableNormal"/>
    <w:uiPriority w:val="69"/>
    <w:rsid w:val="00180E5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customStyle="1" w:styleId="fixed">
    <w:name w:val="fixed"/>
    <w:link w:val="fixedChar"/>
    <w:rsid w:val="00180E5F"/>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bullet">
    <w:name w:val="bullet"/>
    <w:link w:val="bulletChar"/>
    <w:rsid w:val="00180E5F"/>
    <w:pPr>
      <w:overflowPunct w:val="0"/>
      <w:autoSpaceDE w:val="0"/>
      <w:autoSpaceDN w:val="0"/>
      <w:adjustRightInd w:val="0"/>
      <w:spacing w:before="120"/>
      <w:ind w:left="1004" w:hanging="284"/>
      <w:jc w:val="both"/>
      <w:textAlignment w:val="baseline"/>
    </w:pPr>
    <w:rPr>
      <w:sz w:val="24"/>
    </w:rPr>
  </w:style>
  <w:style w:type="character" w:customStyle="1" w:styleId="fixedChar">
    <w:name w:val="fixed Char"/>
    <w:link w:val="fixed"/>
    <w:rsid w:val="00180E5F"/>
    <w:rPr>
      <w:b/>
      <w:sz w:val="24"/>
    </w:rPr>
  </w:style>
  <w:style w:type="character" w:customStyle="1" w:styleId="bulletChar">
    <w:name w:val="bullet Char"/>
    <w:link w:val="bullet"/>
    <w:rsid w:val="00180E5F"/>
    <w:rPr>
      <w:sz w:val="24"/>
    </w:rPr>
  </w:style>
  <w:style w:type="character" w:customStyle="1" w:styleId="ListParagraphChar">
    <w:name w:val="List Paragraph Char"/>
    <w:link w:val="ListParagraph"/>
    <w:uiPriority w:val="34"/>
    <w:locked/>
    <w:rsid w:val="00180E5F"/>
    <w:rPr>
      <w:sz w:val="24"/>
      <w:lang w:eastAsia="en-US"/>
    </w:rPr>
  </w:style>
  <w:style w:type="paragraph" w:customStyle="1" w:styleId="StyleCJ1">
    <w:name w:val="StyleCJ1"/>
    <w:basedOn w:val="Heading1"/>
    <w:link w:val="StyleCJ1Char"/>
    <w:qFormat/>
    <w:rsid w:val="009903DA"/>
    <w:rPr>
      <w:rFonts w:ascii="Calibri" w:hAnsi="Calibri" w:cs="Calibri"/>
      <w:sz w:val="28"/>
      <w:szCs w:val="22"/>
    </w:rPr>
  </w:style>
  <w:style w:type="paragraph" w:customStyle="1" w:styleId="Style1CJ2">
    <w:name w:val="Style1CJ2"/>
    <w:basedOn w:val="Heading1"/>
    <w:link w:val="Style1CJ2Char"/>
    <w:qFormat/>
    <w:rsid w:val="009903DA"/>
    <w:rPr>
      <w:rFonts w:ascii="Calibri" w:hAnsi="Calibri" w:cs="Calibri"/>
      <w:sz w:val="22"/>
      <w:szCs w:val="22"/>
      <w:lang w:eastAsia="en-GB"/>
    </w:rPr>
  </w:style>
  <w:style w:type="character" w:customStyle="1" w:styleId="StyleCJ1Char">
    <w:name w:val="StyleCJ1 Char"/>
    <w:link w:val="StyleCJ1"/>
    <w:rsid w:val="009903DA"/>
    <w:rPr>
      <w:rFonts w:ascii="Calibri" w:eastAsia="Times New Roman" w:hAnsi="Calibri" w:cs="Calibri"/>
      <w:b/>
      <w:bCs/>
      <w:kern w:val="32"/>
      <w:sz w:val="28"/>
      <w:szCs w:val="22"/>
      <w:lang w:eastAsia="en-US"/>
    </w:rPr>
  </w:style>
  <w:style w:type="table" w:styleId="GridTable4-Accent2">
    <w:name w:val="Grid Table 4 Accent 2"/>
    <w:basedOn w:val="TableNormal"/>
    <w:uiPriority w:val="49"/>
    <w:rsid w:val="008947A1"/>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tyle1CJ2Char">
    <w:name w:val="Style1CJ2 Char"/>
    <w:link w:val="Style1CJ2"/>
    <w:rsid w:val="009903DA"/>
    <w:rPr>
      <w:rFonts w:ascii="Calibri" w:eastAsia="Times New Roman" w:hAnsi="Calibri" w:cs="Calibri"/>
      <w:b/>
      <w:bCs/>
      <w:kern w:val="32"/>
      <w:sz w:val="22"/>
      <w:szCs w:val="22"/>
      <w:lang w:eastAsia="en-US"/>
    </w:rPr>
  </w:style>
  <w:style w:type="character" w:styleId="UnresolvedMention">
    <w:name w:val="Unresolved Mention"/>
    <w:uiPriority w:val="99"/>
    <w:semiHidden/>
    <w:unhideWhenUsed/>
    <w:rsid w:val="0079068F"/>
    <w:rPr>
      <w:color w:val="605E5C"/>
      <w:shd w:val="clear" w:color="auto" w:fill="E1DFDD"/>
    </w:rPr>
  </w:style>
  <w:style w:type="paragraph" w:styleId="TOCHeading">
    <w:name w:val="TOC Heading"/>
    <w:basedOn w:val="Heading1"/>
    <w:next w:val="Normal"/>
    <w:uiPriority w:val="39"/>
    <w:unhideWhenUsed/>
    <w:qFormat/>
    <w:rsid w:val="00D977FF"/>
    <w:pPr>
      <w:keepLines/>
      <w:spacing w:after="0" w:line="259" w:lineRule="auto"/>
      <w:outlineLvl w:val="9"/>
    </w:pPr>
    <w:rPr>
      <w:rFonts w:ascii="Calibri Light" w:hAnsi="Calibri Light" w:cs="Times New Roman"/>
      <w:b w:val="0"/>
      <w:bCs w:val="0"/>
      <w:color w:val="2F5496"/>
      <w:kern w:val="0"/>
      <w:lang w:val="en-US"/>
    </w:rPr>
  </w:style>
  <w:style w:type="table" w:styleId="GridTable6Colorful-Accent4">
    <w:name w:val="Grid Table 6 Colorful Accent 4"/>
    <w:basedOn w:val="TableNormal"/>
    <w:uiPriority w:val="51"/>
    <w:rsid w:val="00D977FF"/>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MediumGrid1-Accent4">
    <w:name w:val="Medium Grid 1 Accent 4"/>
    <w:basedOn w:val="TableNormal"/>
    <w:uiPriority w:val="67"/>
    <w:rsid w:val="00D977FF"/>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GridTable5Dark-Accent5">
    <w:name w:val="Grid Table 5 Dark Accent 5"/>
    <w:basedOn w:val="TableNormal"/>
    <w:uiPriority w:val="50"/>
    <w:rsid w:val="00D82F4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Subheadingcj">
    <w:name w:val="Subheadingcj"/>
    <w:basedOn w:val="Normal"/>
    <w:link w:val="SubheadingcjChar"/>
    <w:qFormat/>
    <w:rsid w:val="00165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hAnsiTheme="minorHAnsi" w:cstheme="minorHAnsi"/>
    </w:rPr>
  </w:style>
  <w:style w:type="character" w:customStyle="1" w:styleId="SubheadingcjChar">
    <w:name w:val="Subheadingcj Char"/>
    <w:basedOn w:val="DefaultParagraphFont"/>
    <w:link w:val="Subheadingcj"/>
    <w:rsid w:val="00165440"/>
    <w:rPr>
      <w:rFonts w:asciiTheme="minorHAnsi" w:hAnsiTheme="minorHAnsi" w:cstheme="minorHAnsi"/>
      <w:sz w:val="24"/>
      <w:lang w:eastAsia="en-US"/>
    </w:rPr>
  </w:style>
  <w:style w:type="table" w:customStyle="1" w:styleId="TableGrid39">
    <w:name w:val="Table Grid39"/>
    <w:basedOn w:val="TableNormal"/>
    <w:next w:val="TableGrid"/>
    <w:uiPriority w:val="59"/>
    <w:rsid w:val="00F65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173758">
      <w:bodyDiv w:val="1"/>
      <w:marLeft w:val="0"/>
      <w:marRight w:val="0"/>
      <w:marTop w:val="0"/>
      <w:marBottom w:val="0"/>
      <w:divBdr>
        <w:top w:val="none" w:sz="0" w:space="0" w:color="auto"/>
        <w:left w:val="none" w:sz="0" w:space="0" w:color="auto"/>
        <w:bottom w:val="none" w:sz="0" w:space="0" w:color="auto"/>
        <w:right w:val="none" w:sz="0" w:space="0" w:color="auto"/>
      </w:divBdr>
    </w:div>
    <w:div w:id="248464611">
      <w:bodyDiv w:val="1"/>
      <w:marLeft w:val="0"/>
      <w:marRight w:val="0"/>
      <w:marTop w:val="0"/>
      <w:marBottom w:val="0"/>
      <w:divBdr>
        <w:top w:val="none" w:sz="0" w:space="0" w:color="auto"/>
        <w:left w:val="none" w:sz="0" w:space="0" w:color="auto"/>
        <w:bottom w:val="none" w:sz="0" w:space="0" w:color="auto"/>
        <w:right w:val="none" w:sz="0" w:space="0" w:color="auto"/>
      </w:divBdr>
    </w:div>
    <w:div w:id="341901992">
      <w:bodyDiv w:val="1"/>
      <w:marLeft w:val="0"/>
      <w:marRight w:val="0"/>
      <w:marTop w:val="0"/>
      <w:marBottom w:val="0"/>
      <w:divBdr>
        <w:top w:val="none" w:sz="0" w:space="0" w:color="auto"/>
        <w:left w:val="none" w:sz="0" w:space="0" w:color="auto"/>
        <w:bottom w:val="none" w:sz="0" w:space="0" w:color="auto"/>
        <w:right w:val="none" w:sz="0" w:space="0" w:color="auto"/>
      </w:divBdr>
      <w:divsChild>
        <w:div w:id="492335356">
          <w:marLeft w:val="0"/>
          <w:marRight w:val="0"/>
          <w:marTop w:val="0"/>
          <w:marBottom w:val="0"/>
          <w:divBdr>
            <w:top w:val="none" w:sz="0" w:space="0" w:color="auto"/>
            <w:left w:val="none" w:sz="0" w:space="0" w:color="auto"/>
            <w:bottom w:val="none" w:sz="0" w:space="0" w:color="auto"/>
            <w:right w:val="none" w:sz="0" w:space="0" w:color="auto"/>
          </w:divBdr>
        </w:div>
      </w:divsChild>
    </w:div>
    <w:div w:id="664284495">
      <w:bodyDiv w:val="1"/>
      <w:marLeft w:val="0"/>
      <w:marRight w:val="0"/>
      <w:marTop w:val="0"/>
      <w:marBottom w:val="0"/>
      <w:divBdr>
        <w:top w:val="none" w:sz="0" w:space="0" w:color="auto"/>
        <w:left w:val="none" w:sz="0" w:space="0" w:color="auto"/>
        <w:bottom w:val="none" w:sz="0" w:space="0" w:color="auto"/>
        <w:right w:val="none" w:sz="0" w:space="0" w:color="auto"/>
      </w:divBdr>
      <w:divsChild>
        <w:div w:id="1046880339">
          <w:marLeft w:val="0"/>
          <w:marRight w:val="0"/>
          <w:marTop w:val="0"/>
          <w:marBottom w:val="0"/>
          <w:divBdr>
            <w:top w:val="none" w:sz="0" w:space="0" w:color="auto"/>
            <w:left w:val="none" w:sz="0" w:space="0" w:color="auto"/>
            <w:bottom w:val="none" w:sz="0" w:space="0" w:color="auto"/>
            <w:right w:val="none" w:sz="0" w:space="0" w:color="auto"/>
          </w:divBdr>
        </w:div>
      </w:divsChild>
    </w:div>
    <w:div w:id="716318775">
      <w:bodyDiv w:val="1"/>
      <w:marLeft w:val="0"/>
      <w:marRight w:val="0"/>
      <w:marTop w:val="0"/>
      <w:marBottom w:val="0"/>
      <w:divBdr>
        <w:top w:val="none" w:sz="0" w:space="0" w:color="auto"/>
        <w:left w:val="none" w:sz="0" w:space="0" w:color="auto"/>
        <w:bottom w:val="none" w:sz="0" w:space="0" w:color="auto"/>
        <w:right w:val="none" w:sz="0" w:space="0" w:color="auto"/>
      </w:divBdr>
      <w:divsChild>
        <w:div w:id="2062554500">
          <w:marLeft w:val="475"/>
          <w:marRight w:val="0"/>
          <w:marTop w:val="240"/>
          <w:marBottom w:val="40"/>
          <w:divBdr>
            <w:top w:val="none" w:sz="0" w:space="0" w:color="auto"/>
            <w:left w:val="none" w:sz="0" w:space="0" w:color="auto"/>
            <w:bottom w:val="none" w:sz="0" w:space="0" w:color="auto"/>
            <w:right w:val="none" w:sz="0" w:space="0" w:color="auto"/>
          </w:divBdr>
        </w:div>
        <w:div w:id="1196574764">
          <w:marLeft w:val="475"/>
          <w:marRight w:val="0"/>
          <w:marTop w:val="240"/>
          <w:marBottom w:val="40"/>
          <w:divBdr>
            <w:top w:val="none" w:sz="0" w:space="0" w:color="auto"/>
            <w:left w:val="none" w:sz="0" w:space="0" w:color="auto"/>
            <w:bottom w:val="none" w:sz="0" w:space="0" w:color="auto"/>
            <w:right w:val="none" w:sz="0" w:space="0" w:color="auto"/>
          </w:divBdr>
        </w:div>
        <w:div w:id="826287960">
          <w:marLeft w:val="475"/>
          <w:marRight w:val="0"/>
          <w:marTop w:val="240"/>
          <w:marBottom w:val="40"/>
          <w:divBdr>
            <w:top w:val="none" w:sz="0" w:space="0" w:color="auto"/>
            <w:left w:val="none" w:sz="0" w:space="0" w:color="auto"/>
            <w:bottom w:val="none" w:sz="0" w:space="0" w:color="auto"/>
            <w:right w:val="none" w:sz="0" w:space="0" w:color="auto"/>
          </w:divBdr>
        </w:div>
        <w:div w:id="841362439">
          <w:marLeft w:val="475"/>
          <w:marRight w:val="0"/>
          <w:marTop w:val="240"/>
          <w:marBottom w:val="40"/>
          <w:divBdr>
            <w:top w:val="none" w:sz="0" w:space="0" w:color="auto"/>
            <w:left w:val="none" w:sz="0" w:space="0" w:color="auto"/>
            <w:bottom w:val="none" w:sz="0" w:space="0" w:color="auto"/>
            <w:right w:val="none" w:sz="0" w:space="0" w:color="auto"/>
          </w:divBdr>
        </w:div>
      </w:divsChild>
    </w:div>
    <w:div w:id="746193928">
      <w:bodyDiv w:val="1"/>
      <w:marLeft w:val="0"/>
      <w:marRight w:val="0"/>
      <w:marTop w:val="0"/>
      <w:marBottom w:val="0"/>
      <w:divBdr>
        <w:top w:val="none" w:sz="0" w:space="0" w:color="auto"/>
        <w:left w:val="none" w:sz="0" w:space="0" w:color="auto"/>
        <w:bottom w:val="none" w:sz="0" w:space="0" w:color="auto"/>
        <w:right w:val="none" w:sz="0" w:space="0" w:color="auto"/>
      </w:divBdr>
    </w:div>
    <w:div w:id="757868297">
      <w:bodyDiv w:val="1"/>
      <w:marLeft w:val="0"/>
      <w:marRight w:val="0"/>
      <w:marTop w:val="0"/>
      <w:marBottom w:val="0"/>
      <w:divBdr>
        <w:top w:val="none" w:sz="0" w:space="0" w:color="auto"/>
        <w:left w:val="none" w:sz="0" w:space="0" w:color="auto"/>
        <w:bottom w:val="none" w:sz="0" w:space="0" w:color="auto"/>
        <w:right w:val="none" w:sz="0" w:space="0" w:color="auto"/>
      </w:divBdr>
      <w:divsChild>
        <w:div w:id="374551016">
          <w:marLeft w:val="216"/>
          <w:marRight w:val="0"/>
          <w:marTop w:val="130"/>
          <w:marBottom w:val="0"/>
          <w:divBdr>
            <w:top w:val="none" w:sz="0" w:space="0" w:color="auto"/>
            <w:left w:val="none" w:sz="0" w:space="0" w:color="auto"/>
            <w:bottom w:val="none" w:sz="0" w:space="0" w:color="auto"/>
            <w:right w:val="none" w:sz="0" w:space="0" w:color="auto"/>
          </w:divBdr>
        </w:div>
      </w:divsChild>
    </w:div>
    <w:div w:id="775559522">
      <w:bodyDiv w:val="1"/>
      <w:marLeft w:val="0"/>
      <w:marRight w:val="0"/>
      <w:marTop w:val="0"/>
      <w:marBottom w:val="0"/>
      <w:divBdr>
        <w:top w:val="none" w:sz="0" w:space="0" w:color="auto"/>
        <w:left w:val="none" w:sz="0" w:space="0" w:color="auto"/>
        <w:bottom w:val="none" w:sz="0" w:space="0" w:color="auto"/>
        <w:right w:val="none" w:sz="0" w:space="0" w:color="auto"/>
      </w:divBdr>
      <w:divsChild>
        <w:div w:id="1497765067">
          <w:marLeft w:val="0"/>
          <w:marRight w:val="0"/>
          <w:marTop w:val="0"/>
          <w:marBottom w:val="0"/>
          <w:divBdr>
            <w:top w:val="none" w:sz="0" w:space="0" w:color="auto"/>
            <w:left w:val="none" w:sz="0" w:space="0" w:color="auto"/>
            <w:bottom w:val="none" w:sz="0" w:space="0" w:color="auto"/>
            <w:right w:val="none" w:sz="0" w:space="0" w:color="auto"/>
          </w:divBdr>
        </w:div>
      </w:divsChild>
    </w:div>
    <w:div w:id="811169399">
      <w:bodyDiv w:val="1"/>
      <w:marLeft w:val="0"/>
      <w:marRight w:val="0"/>
      <w:marTop w:val="0"/>
      <w:marBottom w:val="0"/>
      <w:divBdr>
        <w:top w:val="none" w:sz="0" w:space="0" w:color="auto"/>
        <w:left w:val="none" w:sz="0" w:space="0" w:color="auto"/>
        <w:bottom w:val="none" w:sz="0" w:space="0" w:color="auto"/>
        <w:right w:val="none" w:sz="0" w:space="0" w:color="auto"/>
      </w:divBdr>
      <w:divsChild>
        <w:div w:id="1682661998">
          <w:marLeft w:val="0"/>
          <w:marRight w:val="0"/>
          <w:marTop w:val="0"/>
          <w:marBottom w:val="0"/>
          <w:divBdr>
            <w:top w:val="none" w:sz="0" w:space="0" w:color="auto"/>
            <w:left w:val="none" w:sz="0" w:space="0" w:color="auto"/>
            <w:bottom w:val="none" w:sz="0" w:space="0" w:color="auto"/>
            <w:right w:val="none" w:sz="0" w:space="0" w:color="auto"/>
          </w:divBdr>
        </w:div>
      </w:divsChild>
    </w:div>
    <w:div w:id="926887449">
      <w:bodyDiv w:val="1"/>
      <w:marLeft w:val="0"/>
      <w:marRight w:val="0"/>
      <w:marTop w:val="0"/>
      <w:marBottom w:val="0"/>
      <w:divBdr>
        <w:top w:val="none" w:sz="0" w:space="0" w:color="auto"/>
        <w:left w:val="none" w:sz="0" w:space="0" w:color="auto"/>
        <w:bottom w:val="none" w:sz="0" w:space="0" w:color="auto"/>
        <w:right w:val="none" w:sz="0" w:space="0" w:color="auto"/>
      </w:divBdr>
      <w:divsChild>
        <w:div w:id="681975114">
          <w:marLeft w:val="0"/>
          <w:marRight w:val="0"/>
          <w:marTop w:val="0"/>
          <w:marBottom w:val="0"/>
          <w:divBdr>
            <w:top w:val="none" w:sz="0" w:space="0" w:color="auto"/>
            <w:left w:val="none" w:sz="0" w:space="0" w:color="auto"/>
            <w:bottom w:val="none" w:sz="0" w:space="0" w:color="auto"/>
            <w:right w:val="none" w:sz="0" w:space="0" w:color="auto"/>
          </w:divBdr>
        </w:div>
      </w:divsChild>
    </w:div>
    <w:div w:id="946428931">
      <w:bodyDiv w:val="1"/>
      <w:marLeft w:val="0"/>
      <w:marRight w:val="0"/>
      <w:marTop w:val="0"/>
      <w:marBottom w:val="0"/>
      <w:divBdr>
        <w:top w:val="none" w:sz="0" w:space="0" w:color="auto"/>
        <w:left w:val="none" w:sz="0" w:space="0" w:color="auto"/>
        <w:bottom w:val="none" w:sz="0" w:space="0" w:color="auto"/>
        <w:right w:val="none" w:sz="0" w:space="0" w:color="auto"/>
      </w:divBdr>
      <w:divsChild>
        <w:div w:id="1864173580">
          <w:marLeft w:val="0"/>
          <w:marRight w:val="0"/>
          <w:marTop w:val="0"/>
          <w:marBottom w:val="0"/>
          <w:divBdr>
            <w:top w:val="none" w:sz="0" w:space="0" w:color="auto"/>
            <w:left w:val="none" w:sz="0" w:space="0" w:color="auto"/>
            <w:bottom w:val="none" w:sz="0" w:space="0" w:color="auto"/>
            <w:right w:val="none" w:sz="0" w:space="0" w:color="auto"/>
          </w:divBdr>
        </w:div>
      </w:divsChild>
    </w:div>
    <w:div w:id="950741897">
      <w:bodyDiv w:val="1"/>
      <w:marLeft w:val="0"/>
      <w:marRight w:val="0"/>
      <w:marTop w:val="0"/>
      <w:marBottom w:val="0"/>
      <w:divBdr>
        <w:top w:val="none" w:sz="0" w:space="0" w:color="auto"/>
        <w:left w:val="none" w:sz="0" w:space="0" w:color="auto"/>
        <w:bottom w:val="none" w:sz="0" w:space="0" w:color="auto"/>
        <w:right w:val="none" w:sz="0" w:space="0" w:color="auto"/>
      </w:divBdr>
      <w:divsChild>
        <w:div w:id="1167869041">
          <w:marLeft w:val="0"/>
          <w:marRight w:val="0"/>
          <w:marTop w:val="0"/>
          <w:marBottom w:val="0"/>
          <w:divBdr>
            <w:top w:val="none" w:sz="0" w:space="0" w:color="auto"/>
            <w:left w:val="none" w:sz="0" w:space="0" w:color="auto"/>
            <w:bottom w:val="none" w:sz="0" w:space="0" w:color="auto"/>
            <w:right w:val="none" w:sz="0" w:space="0" w:color="auto"/>
          </w:divBdr>
        </w:div>
      </w:divsChild>
    </w:div>
    <w:div w:id="978149119">
      <w:bodyDiv w:val="1"/>
      <w:marLeft w:val="0"/>
      <w:marRight w:val="0"/>
      <w:marTop w:val="0"/>
      <w:marBottom w:val="0"/>
      <w:divBdr>
        <w:top w:val="none" w:sz="0" w:space="0" w:color="auto"/>
        <w:left w:val="none" w:sz="0" w:space="0" w:color="auto"/>
        <w:bottom w:val="none" w:sz="0" w:space="0" w:color="auto"/>
        <w:right w:val="none" w:sz="0" w:space="0" w:color="auto"/>
      </w:divBdr>
      <w:divsChild>
        <w:div w:id="119039266">
          <w:marLeft w:val="0"/>
          <w:marRight w:val="0"/>
          <w:marTop w:val="0"/>
          <w:marBottom w:val="0"/>
          <w:divBdr>
            <w:top w:val="none" w:sz="0" w:space="0" w:color="auto"/>
            <w:left w:val="none" w:sz="0" w:space="0" w:color="auto"/>
            <w:bottom w:val="none" w:sz="0" w:space="0" w:color="auto"/>
            <w:right w:val="none" w:sz="0" w:space="0" w:color="auto"/>
          </w:divBdr>
        </w:div>
        <w:div w:id="768237944">
          <w:marLeft w:val="0"/>
          <w:marRight w:val="0"/>
          <w:marTop w:val="0"/>
          <w:marBottom w:val="0"/>
          <w:divBdr>
            <w:top w:val="none" w:sz="0" w:space="0" w:color="auto"/>
            <w:left w:val="none" w:sz="0" w:space="0" w:color="auto"/>
            <w:bottom w:val="none" w:sz="0" w:space="0" w:color="auto"/>
            <w:right w:val="none" w:sz="0" w:space="0" w:color="auto"/>
          </w:divBdr>
        </w:div>
        <w:div w:id="949508098">
          <w:marLeft w:val="0"/>
          <w:marRight w:val="0"/>
          <w:marTop w:val="0"/>
          <w:marBottom w:val="0"/>
          <w:divBdr>
            <w:top w:val="none" w:sz="0" w:space="0" w:color="auto"/>
            <w:left w:val="none" w:sz="0" w:space="0" w:color="auto"/>
            <w:bottom w:val="none" w:sz="0" w:space="0" w:color="auto"/>
            <w:right w:val="none" w:sz="0" w:space="0" w:color="auto"/>
          </w:divBdr>
        </w:div>
        <w:div w:id="1518034994">
          <w:marLeft w:val="0"/>
          <w:marRight w:val="0"/>
          <w:marTop w:val="0"/>
          <w:marBottom w:val="0"/>
          <w:divBdr>
            <w:top w:val="none" w:sz="0" w:space="0" w:color="auto"/>
            <w:left w:val="none" w:sz="0" w:space="0" w:color="auto"/>
            <w:bottom w:val="none" w:sz="0" w:space="0" w:color="auto"/>
            <w:right w:val="none" w:sz="0" w:space="0" w:color="auto"/>
          </w:divBdr>
        </w:div>
        <w:div w:id="1526211711">
          <w:marLeft w:val="0"/>
          <w:marRight w:val="0"/>
          <w:marTop w:val="0"/>
          <w:marBottom w:val="0"/>
          <w:divBdr>
            <w:top w:val="none" w:sz="0" w:space="0" w:color="auto"/>
            <w:left w:val="none" w:sz="0" w:space="0" w:color="auto"/>
            <w:bottom w:val="none" w:sz="0" w:space="0" w:color="auto"/>
            <w:right w:val="none" w:sz="0" w:space="0" w:color="auto"/>
          </w:divBdr>
        </w:div>
        <w:div w:id="1721631260">
          <w:marLeft w:val="0"/>
          <w:marRight w:val="0"/>
          <w:marTop w:val="0"/>
          <w:marBottom w:val="0"/>
          <w:divBdr>
            <w:top w:val="none" w:sz="0" w:space="0" w:color="auto"/>
            <w:left w:val="none" w:sz="0" w:space="0" w:color="auto"/>
            <w:bottom w:val="none" w:sz="0" w:space="0" w:color="auto"/>
            <w:right w:val="none" w:sz="0" w:space="0" w:color="auto"/>
          </w:divBdr>
        </w:div>
        <w:div w:id="1802767242">
          <w:marLeft w:val="0"/>
          <w:marRight w:val="0"/>
          <w:marTop w:val="0"/>
          <w:marBottom w:val="0"/>
          <w:divBdr>
            <w:top w:val="none" w:sz="0" w:space="0" w:color="auto"/>
            <w:left w:val="none" w:sz="0" w:space="0" w:color="auto"/>
            <w:bottom w:val="none" w:sz="0" w:space="0" w:color="auto"/>
            <w:right w:val="none" w:sz="0" w:space="0" w:color="auto"/>
          </w:divBdr>
        </w:div>
        <w:div w:id="1892110155">
          <w:marLeft w:val="0"/>
          <w:marRight w:val="0"/>
          <w:marTop w:val="0"/>
          <w:marBottom w:val="0"/>
          <w:divBdr>
            <w:top w:val="none" w:sz="0" w:space="0" w:color="auto"/>
            <w:left w:val="none" w:sz="0" w:space="0" w:color="auto"/>
            <w:bottom w:val="none" w:sz="0" w:space="0" w:color="auto"/>
            <w:right w:val="none" w:sz="0" w:space="0" w:color="auto"/>
          </w:divBdr>
        </w:div>
        <w:div w:id="1910724972">
          <w:marLeft w:val="0"/>
          <w:marRight w:val="0"/>
          <w:marTop w:val="0"/>
          <w:marBottom w:val="0"/>
          <w:divBdr>
            <w:top w:val="none" w:sz="0" w:space="0" w:color="auto"/>
            <w:left w:val="none" w:sz="0" w:space="0" w:color="auto"/>
            <w:bottom w:val="none" w:sz="0" w:space="0" w:color="auto"/>
            <w:right w:val="none" w:sz="0" w:space="0" w:color="auto"/>
          </w:divBdr>
        </w:div>
        <w:div w:id="1933081495">
          <w:marLeft w:val="0"/>
          <w:marRight w:val="0"/>
          <w:marTop w:val="0"/>
          <w:marBottom w:val="0"/>
          <w:divBdr>
            <w:top w:val="none" w:sz="0" w:space="0" w:color="auto"/>
            <w:left w:val="none" w:sz="0" w:space="0" w:color="auto"/>
            <w:bottom w:val="none" w:sz="0" w:space="0" w:color="auto"/>
            <w:right w:val="none" w:sz="0" w:space="0" w:color="auto"/>
          </w:divBdr>
        </w:div>
        <w:div w:id="2113629231">
          <w:marLeft w:val="0"/>
          <w:marRight w:val="0"/>
          <w:marTop w:val="0"/>
          <w:marBottom w:val="0"/>
          <w:divBdr>
            <w:top w:val="none" w:sz="0" w:space="0" w:color="auto"/>
            <w:left w:val="none" w:sz="0" w:space="0" w:color="auto"/>
            <w:bottom w:val="none" w:sz="0" w:space="0" w:color="auto"/>
            <w:right w:val="none" w:sz="0" w:space="0" w:color="auto"/>
          </w:divBdr>
        </w:div>
      </w:divsChild>
    </w:div>
    <w:div w:id="1052341380">
      <w:bodyDiv w:val="1"/>
      <w:marLeft w:val="0"/>
      <w:marRight w:val="0"/>
      <w:marTop w:val="0"/>
      <w:marBottom w:val="0"/>
      <w:divBdr>
        <w:top w:val="none" w:sz="0" w:space="0" w:color="auto"/>
        <w:left w:val="none" w:sz="0" w:space="0" w:color="auto"/>
        <w:bottom w:val="none" w:sz="0" w:space="0" w:color="auto"/>
        <w:right w:val="none" w:sz="0" w:space="0" w:color="auto"/>
      </w:divBdr>
      <w:divsChild>
        <w:div w:id="830100651">
          <w:marLeft w:val="0"/>
          <w:marRight w:val="0"/>
          <w:marTop w:val="0"/>
          <w:marBottom w:val="0"/>
          <w:divBdr>
            <w:top w:val="none" w:sz="0" w:space="0" w:color="auto"/>
            <w:left w:val="none" w:sz="0" w:space="0" w:color="auto"/>
            <w:bottom w:val="none" w:sz="0" w:space="0" w:color="auto"/>
            <w:right w:val="none" w:sz="0" w:space="0" w:color="auto"/>
          </w:divBdr>
        </w:div>
      </w:divsChild>
    </w:div>
    <w:div w:id="1066030295">
      <w:bodyDiv w:val="1"/>
      <w:marLeft w:val="0"/>
      <w:marRight w:val="0"/>
      <w:marTop w:val="0"/>
      <w:marBottom w:val="0"/>
      <w:divBdr>
        <w:top w:val="none" w:sz="0" w:space="0" w:color="auto"/>
        <w:left w:val="none" w:sz="0" w:space="0" w:color="auto"/>
        <w:bottom w:val="none" w:sz="0" w:space="0" w:color="auto"/>
        <w:right w:val="none" w:sz="0" w:space="0" w:color="auto"/>
      </w:divBdr>
      <w:divsChild>
        <w:div w:id="267322847">
          <w:marLeft w:val="0"/>
          <w:marRight w:val="0"/>
          <w:marTop w:val="0"/>
          <w:marBottom w:val="0"/>
          <w:divBdr>
            <w:top w:val="none" w:sz="0" w:space="0" w:color="auto"/>
            <w:left w:val="none" w:sz="0" w:space="0" w:color="auto"/>
            <w:bottom w:val="none" w:sz="0" w:space="0" w:color="auto"/>
            <w:right w:val="none" w:sz="0" w:space="0" w:color="auto"/>
          </w:divBdr>
        </w:div>
      </w:divsChild>
    </w:div>
    <w:div w:id="1098481640">
      <w:bodyDiv w:val="1"/>
      <w:marLeft w:val="0"/>
      <w:marRight w:val="0"/>
      <w:marTop w:val="0"/>
      <w:marBottom w:val="0"/>
      <w:divBdr>
        <w:top w:val="none" w:sz="0" w:space="0" w:color="auto"/>
        <w:left w:val="none" w:sz="0" w:space="0" w:color="auto"/>
        <w:bottom w:val="none" w:sz="0" w:space="0" w:color="auto"/>
        <w:right w:val="none" w:sz="0" w:space="0" w:color="auto"/>
      </w:divBdr>
      <w:divsChild>
        <w:div w:id="2147240440">
          <w:marLeft w:val="0"/>
          <w:marRight w:val="0"/>
          <w:marTop w:val="0"/>
          <w:marBottom w:val="0"/>
          <w:divBdr>
            <w:top w:val="none" w:sz="0" w:space="0" w:color="auto"/>
            <w:left w:val="none" w:sz="0" w:space="0" w:color="auto"/>
            <w:bottom w:val="none" w:sz="0" w:space="0" w:color="auto"/>
            <w:right w:val="none" w:sz="0" w:space="0" w:color="auto"/>
          </w:divBdr>
        </w:div>
      </w:divsChild>
    </w:div>
    <w:div w:id="1145052807">
      <w:bodyDiv w:val="1"/>
      <w:marLeft w:val="0"/>
      <w:marRight w:val="0"/>
      <w:marTop w:val="0"/>
      <w:marBottom w:val="0"/>
      <w:divBdr>
        <w:top w:val="none" w:sz="0" w:space="0" w:color="auto"/>
        <w:left w:val="none" w:sz="0" w:space="0" w:color="auto"/>
        <w:bottom w:val="none" w:sz="0" w:space="0" w:color="auto"/>
        <w:right w:val="none" w:sz="0" w:space="0" w:color="auto"/>
      </w:divBdr>
    </w:div>
    <w:div w:id="1152404011">
      <w:bodyDiv w:val="1"/>
      <w:marLeft w:val="0"/>
      <w:marRight w:val="0"/>
      <w:marTop w:val="0"/>
      <w:marBottom w:val="0"/>
      <w:divBdr>
        <w:top w:val="none" w:sz="0" w:space="0" w:color="auto"/>
        <w:left w:val="none" w:sz="0" w:space="0" w:color="auto"/>
        <w:bottom w:val="none" w:sz="0" w:space="0" w:color="auto"/>
        <w:right w:val="none" w:sz="0" w:space="0" w:color="auto"/>
      </w:divBdr>
      <w:divsChild>
        <w:div w:id="2093548286">
          <w:marLeft w:val="0"/>
          <w:marRight w:val="0"/>
          <w:marTop w:val="0"/>
          <w:marBottom w:val="0"/>
          <w:divBdr>
            <w:top w:val="none" w:sz="0" w:space="0" w:color="auto"/>
            <w:left w:val="none" w:sz="0" w:space="0" w:color="auto"/>
            <w:bottom w:val="none" w:sz="0" w:space="0" w:color="auto"/>
            <w:right w:val="none" w:sz="0" w:space="0" w:color="auto"/>
          </w:divBdr>
        </w:div>
      </w:divsChild>
    </w:div>
    <w:div w:id="1158107769">
      <w:bodyDiv w:val="1"/>
      <w:marLeft w:val="0"/>
      <w:marRight w:val="0"/>
      <w:marTop w:val="0"/>
      <w:marBottom w:val="0"/>
      <w:divBdr>
        <w:top w:val="none" w:sz="0" w:space="0" w:color="auto"/>
        <w:left w:val="none" w:sz="0" w:space="0" w:color="auto"/>
        <w:bottom w:val="none" w:sz="0" w:space="0" w:color="auto"/>
        <w:right w:val="none" w:sz="0" w:space="0" w:color="auto"/>
      </w:divBdr>
      <w:divsChild>
        <w:div w:id="1049453693">
          <w:marLeft w:val="0"/>
          <w:marRight w:val="0"/>
          <w:marTop w:val="0"/>
          <w:marBottom w:val="0"/>
          <w:divBdr>
            <w:top w:val="none" w:sz="0" w:space="0" w:color="auto"/>
            <w:left w:val="none" w:sz="0" w:space="0" w:color="auto"/>
            <w:bottom w:val="none" w:sz="0" w:space="0" w:color="auto"/>
            <w:right w:val="none" w:sz="0" w:space="0" w:color="auto"/>
          </w:divBdr>
        </w:div>
      </w:divsChild>
    </w:div>
    <w:div w:id="1166166087">
      <w:bodyDiv w:val="1"/>
      <w:marLeft w:val="0"/>
      <w:marRight w:val="0"/>
      <w:marTop w:val="0"/>
      <w:marBottom w:val="0"/>
      <w:divBdr>
        <w:top w:val="none" w:sz="0" w:space="0" w:color="auto"/>
        <w:left w:val="none" w:sz="0" w:space="0" w:color="auto"/>
        <w:bottom w:val="none" w:sz="0" w:space="0" w:color="auto"/>
        <w:right w:val="none" w:sz="0" w:space="0" w:color="auto"/>
      </w:divBdr>
      <w:divsChild>
        <w:div w:id="697396587">
          <w:marLeft w:val="0"/>
          <w:marRight w:val="0"/>
          <w:marTop w:val="0"/>
          <w:marBottom w:val="0"/>
          <w:divBdr>
            <w:top w:val="none" w:sz="0" w:space="0" w:color="auto"/>
            <w:left w:val="none" w:sz="0" w:space="0" w:color="auto"/>
            <w:bottom w:val="none" w:sz="0" w:space="0" w:color="auto"/>
            <w:right w:val="none" w:sz="0" w:space="0" w:color="auto"/>
          </w:divBdr>
        </w:div>
      </w:divsChild>
    </w:div>
    <w:div w:id="1444111529">
      <w:bodyDiv w:val="1"/>
      <w:marLeft w:val="0"/>
      <w:marRight w:val="0"/>
      <w:marTop w:val="0"/>
      <w:marBottom w:val="0"/>
      <w:divBdr>
        <w:top w:val="none" w:sz="0" w:space="0" w:color="auto"/>
        <w:left w:val="none" w:sz="0" w:space="0" w:color="auto"/>
        <w:bottom w:val="none" w:sz="0" w:space="0" w:color="auto"/>
        <w:right w:val="none" w:sz="0" w:space="0" w:color="auto"/>
      </w:divBdr>
      <w:divsChild>
        <w:div w:id="1981643742">
          <w:marLeft w:val="547"/>
          <w:marRight w:val="0"/>
          <w:marTop w:val="144"/>
          <w:marBottom w:val="0"/>
          <w:divBdr>
            <w:top w:val="none" w:sz="0" w:space="0" w:color="auto"/>
            <w:left w:val="none" w:sz="0" w:space="0" w:color="auto"/>
            <w:bottom w:val="none" w:sz="0" w:space="0" w:color="auto"/>
            <w:right w:val="none" w:sz="0" w:space="0" w:color="auto"/>
          </w:divBdr>
        </w:div>
        <w:div w:id="1859663447">
          <w:marLeft w:val="547"/>
          <w:marRight w:val="0"/>
          <w:marTop w:val="144"/>
          <w:marBottom w:val="0"/>
          <w:divBdr>
            <w:top w:val="none" w:sz="0" w:space="0" w:color="auto"/>
            <w:left w:val="none" w:sz="0" w:space="0" w:color="auto"/>
            <w:bottom w:val="none" w:sz="0" w:space="0" w:color="auto"/>
            <w:right w:val="none" w:sz="0" w:space="0" w:color="auto"/>
          </w:divBdr>
        </w:div>
        <w:div w:id="1058745448">
          <w:marLeft w:val="547"/>
          <w:marRight w:val="0"/>
          <w:marTop w:val="144"/>
          <w:marBottom w:val="0"/>
          <w:divBdr>
            <w:top w:val="none" w:sz="0" w:space="0" w:color="auto"/>
            <w:left w:val="none" w:sz="0" w:space="0" w:color="auto"/>
            <w:bottom w:val="none" w:sz="0" w:space="0" w:color="auto"/>
            <w:right w:val="none" w:sz="0" w:space="0" w:color="auto"/>
          </w:divBdr>
        </w:div>
        <w:div w:id="421024956">
          <w:marLeft w:val="547"/>
          <w:marRight w:val="0"/>
          <w:marTop w:val="144"/>
          <w:marBottom w:val="0"/>
          <w:divBdr>
            <w:top w:val="none" w:sz="0" w:space="0" w:color="auto"/>
            <w:left w:val="none" w:sz="0" w:space="0" w:color="auto"/>
            <w:bottom w:val="none" w:sz="0" w:space="0" w:color="auto"/>
            <w:right w:val="none" w:sz="0" w:space="0" w:color="auto"/>
          </w:divBdr>
        </w:div>
        <w:div w:id="1020163578">
          <w:marLeft w:val="547"/>
          <w:marRight w:val="0"/>
          <w:marTop w:val="144"/>
          <w:marBottom w:val="0"/>
          <w:divBdr>
            <w:top w:val="none" w:sz="0" w:space="0" w:color="auto"/>
            <w:left w:val="none" w:sz="0" w:space="0" w:color="auto"/>
            <w:bottom w:val="none" w:sz="0" w:space="0" w:color="auto"/>
            <w:right w:val="none" w:sz="0" w:space="0" w:color="auto"/>
          </w:divBdr>
        </w:div>
        <w:div w:id="464928411">
          <w:marLeft w:val="547"/>
          <w:marRight w:val="0"/>
          <w:marTop w:val="144"/>
          <w:marBottom w:val="0"/>
          <w:divBdr>
            <w:top w:val="none" w:sz="0" w:space="0" w:color="auto"/>
            <w:left w:val="none" w:sz="0" w:space="0" w:color="auto"/>
            <w:bottom w:val="none" w:sz="0" w:space="0" w:color="auto"/>
            <w:right w:val="none" w:sz="0" w:space="0" w:color="auto"/>
          </w:divBdr>
        </w:div>
      </w:divsChild>
    </w:div>
    <w:div w:id="1655525401">
      <w:bodyDiv w:val="1"/>
      <w:marLeft w:val="0"/>
      <w:marRight w:val="0"/>
      <w:marTop w:val="0"/>
      <w:marBottom w:val="0"/>
      <w:divBdr>
        <w:top w:val="none" w:sz="0" w:space="0" w:color="auto"/>
        <w:left w:val="none" w:sz="0" w:space="0" w:color="auto"/>
        <w:bottom w:val="none" w:sz="0" w:space="0" w:color="auto"/>
        <w:right w:val="none" w:sz="0" w:space="0" w:color="auto"/>
      </w:divBdr>
      <w:divsChild>
        <w:div w:id="1485973523">
          <w:marLeft w:val="0"/>
          <w:marRight w:val="0"/>
          <w:marTop w:val="0"/>
          <w:marBottom w:val="0"/>
          <w:divBdr>
            <w:top w:val="none" w:sz="0" w:space="0" w:color="auto"/>
            <w:left w:val="none" w:sz="0" w:space="0" w:color="auto"/>
            <w:bottom w:val="none" w:sz="0" w:space="0" w:color="auto"/>
            <w:right w:val="none" w:sz="0" w:space="0" w:color="auto"/>
          </w:divBdr>
        </w:div>
      </w:divsChild>
    </w:div>
    <w:div w:id="1693410996">
      <w:bodyDiv w:val="1"/>
      <w:marLeft w:val="0"/>
      <w:marRight w:val="0"/>
      <w:marTop w:val="0"/>
      <w:marBottom w:val="0"/>
      <w:divBdr>
        <w:top w:val="none" w:sz="0" w:space="0" w:color="auto"/>
        <w:left w:val="none" w:sz="0" w:space="0" w:color="auto"/>
        <w:bottom w:val="none" w:sz="0" w:space="0" w:color="auto"/>
        <w:right w:val="none" w:sz="0" w:space="0" w:color="auto"/>
      </w:divBdr>
      <w:divsChild>
        <w:div w:id="1581595995">
          <w:marLeft w:val="0"/>
          <w:marRight w:val="0"/>
          <w:marTop w:val="0"/>
          <w:marBottom w:val="0"/>
          <w:divBdr>
            <w:top w:val="none" w:sz="0" w:space="0" w:color="auto"/>
            <w:left w:val="none" w:sz="0" w:space="0" w:color="auto"/>
            <w:bottom w:val="none" w:sz="0" w:space="0" w:color="auto"/>
            <w:right w:val="none" w:sz="0" w:space="0" w:color="auto"/>
          </w:divBdr>
        </w:div>
      </w:divsChild>
    </w:div>
    <w:div w:id="1719284864">
      <w:bodyDiv w:val="1"/>
      <w:marLeft w:val="0"/>
      <w:marRight w:val="0"/>
      <w:marTop w:val="0"/>
      <w:marBottom w:val="0"/>
      <w:divBdr>
        <w:top w:val="none" w:sz="0" w:space="0" w:color="auto"/>
        <w:left w:val="none" w:sz="0" w:space="0" w:color="auto"/>
        <w:bottom w:val="none" w:sz="0" w:space="0" w:color="auto"/>
        <w:right w:val="none" w:sz="0" w:space="0" w:color="auto"/>
      </w:divBdr>
      <w:divsChild>
        <w:div w:id="116489469">
          <w:marLeft w:val="547"/>
          <w:marRight w:val="0"/>
          <w:marTop w:val="106"/>
          <w:marBottom w:val="0"/>
          <w:divBdr>
            <w:top w:val="none" w:sz="0" w:space="0" w:color="auto"/>
            <w:left w:val="none" w:sz="0" w:space="0" w:color="auto"/>
            <w:bottom w:val="none" w:sz="0" w:space="0" w:color="auto"/>
            <w:right w:val="none" w:sz="0" w:space="0" w:color="auto"/>
          </w:divBdr>
        </w:div>
        <w:div w:id="2131630380">
          <w:marLeft w:val="547"/>
          <w:marRight w:val="0"/>
          <w:marTop w:val="106"/>
          <w:marBottom w:val="0"/>
          <w:divBdr>
            <w:top w:val="none" w:sz="0" w:space="0" w:color="auto"/>
            <w:left w:val="none" w:sz="0" w:space="0" w:color="auto"/>
            <w:bottom w:val="none" w:sz="0" w:space="0" w:color="auto"/>
            <w:right w:val="none" w:sz="0" w:space="0" w:color="auto"/>
          </w:divBdr>
        </w:div>
        <w:div w:id="1978797832">
          <w:marLeft w:val="547"/>
          <w:marRight w:val="0"/>
          <w:marTop w:val="106"/>
          <w:marBottom w:val="0"/>
          <w:divBdr>
            <w:top w:val="none" w:sz="0" w:space="0" w:color="auto"/>
            <w:left w:val="none" w:sz="0" w:space="0" w:color="auto"/>
            <w:bottom w:val="none" w:sz="0" w:space="0" w:color="auto"/>
            <w:right w:val="none" w:sz="0" w:space="0" w:color="auto"/>
          </w:divBdr>
        </w:div>
        <w:div w:id="1026911339">
          <w:marLeft w:val="547"/>
          <w:marRight w:val="0"/>
          <w:marTop w:val="106"/>
          <w:marBottom w:val="0"/>
          <w:divBdr>
            <w:top w:val="none" w:sz="0" w:space="0" w:color="auto"/>
            <w:left w:val="none" w:sz="0" w:space="0" w:color="auto"/>
            <w:bottom w:val="none" w:sz="0" w:space="0" w:color="auto"/>
            <w:right w:val="none" w:sz="0" w:space="0" w:color="auto"/>
          </w:divBdr>
        </w:div>
      </w:divsChild>
    </w:div>
    <w:div w:id="1969043239">
      <w:bodyDiv w:val="1"/>
      <w:marLeft w:val="0"/>
      <w:marRight w:val="0"/>
      <w:marTop w:val="0"/>
      <w:marBottom w:val="0"/>
      <w:divBdr>
        <w:top w:val="none" w:sz="0" w:space="0" w:color="auto"/>
        <w:left w:val="none" w:sz="0" w:space="0" w:color="auto"/>
        <w:bottom w:val="none" w:sz="0" w:space="0" w:color="auto"/>
        <w:right w:val="none" w:sz="0" w:space="0" w:color="auto"/>
      </w:divBdr>
      <w:divsChild>
        <w:div w:id="186648479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walesonline.co.uk/news/uk-news/police-allowed-use-tasers-21399875" TargetMode="External"/><Relationship Id="rId18" Type="http://schemas.openxmlformats.org/officeDocument/2006/relationships/hyperlink" Target="https://www.gov.uk/government/statistics/police-use-of-force-statistics-england-and-wales-april-2021-to-march-2022/police-use-of-force-statistics-england-and-wales-april-2021-to-march-2022#ced-conducted-energy-device-use"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www.gov.uk/government/statistics/police-use-of-force-statistics-england-and-wales-april-2021-to-march-2022" TargetMode="External"/><Relationship Id="rId17" Type="http://schemas.openxmlformats.org/officeDocument/2006/relationships/hyperlink" Target="https://www.southwales.ac.uk/news/2024/august/the-truth-about-tasers-what-the-statistics-and-research-tell-us/" TargetMode="External"/><Relationship Id="rId2" Type="http://schemas.openxmlformats.org/officeDocument/2006/relationships/customXml" Target="../customXml/item2.xml"/><Relationship Id="rId16" Type="http://schemas.openxmlformats.org/officeDocument/2006/relationships/hyperlink" Target="https://www.policeconduct.gov.uk/about-us/our-strategy-and-performance/Impact-report-21-22-HTML" TargetMode="External"/><Relationship Id="rId20" Type="http://schemas.openxmlformats.org/officeDocument/2006/relationships/hyperlink" Target="https://www.polfed.org/westmids/news-and-events/2024/we-need-taser-for-all-frontline-officers-now-says-fed-chair/"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college.police.uk/app/armed-policing/conducted-energy-devices-taser"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bbc.co.uk/news/uk-49405999"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college.police.uk/app/armed-policing"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113f4ac3-40e6-4eba-afe1-a2dad95cb9e0"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EF5F7A5744C47E49B6464E66FC5CA0AD" ma:contentTypeVersion="11" ma:contentTypeDescription="Create a new document." ma:contentTypeScope="" ma:versionID="a5d81994646e29bcf96cf2808d689071">
  <xsd:schema xmlns:xsd="http://www.w3.org/2001/XMLSchema" xmlns:xs="http://www.w3.org/2001/XMLSchema" xmlns:p="http://schemas.microsoft.com/office/2006/metadata/properties" xmlns:ns3="113f4ac3-40e6-4eba-afe1-a2dad95cb9e0" targetNamespace="http://schemas.microsoft.com/office/2006/metadata/properties" ma:root="true" ma:fieldsID="89a976b8719c897c52a3f355b9b9963a" ns3:_="">
    <xsd:import namespace="113f4ac3-40e6-4eba-afe1-a2dad95cb9e0"/>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ObjectDetectorVersions" minOccurs="0"/>
                <xsd:element ref="ns3:MediaServiceSearchProperties" minOccurs="0"/>
                <xsd:element ref="ns3:MediaServiceSystemTag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3f4ac3-40e6-4eba-afe1-a2dad95cb9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MediaServiceSystemTags" ma:index="17" nillable="true" ma:displayName="MediaServiceSystemTags" ma:hidden="true" ma:internalName="MediaServiceSystemTags" ma:readOnly="true">
      <xsd:simpleType>
        <xsd:restriction base="dms:Note"/>
      </xsd:simpleType>
    </xsd:element>
    <xsd:element name="_activity" ma:index="18"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B5344F8-7D9B-41AB-B37C-5C56B28A7E3E}">
  <ds:schemaRefs>
    <ds:schemaRef ds:uri="http://schemas.microsoft.com/office/infopath/2007/PartnerControls"/>
    <ds:schemaRef ds:uri="113f4ac3-40e6-4eba-afe1-a2dad95cb9e0"/>
    <ds:schemaRef ds:uri="http://schemas.microsoft.com/office/2006/documentManagement/types"/>
    <ds:schemaRef ds:uri="http://purl.org/dc/terms/"/>
    <ds:schemaRef ds:uri="http://purl.org/dc/elements/1.1/"/>
    <ds:schemaRef ds:uri="http://purl.org/dc/dcmitype/"/>
    <ds:schemaRef ds:uri="http://schemas.microsoft.com/office/2006/metadata/properties"/>
    <ds:schemaRef ds:uri="http://www.w3.org/XML/1998/namespace"/>
    <ds:schemaRef ds:uri="http://schemas.openxmlformats.org/package/2006/metadata/core-properties"/>
  </ds:schemaRefs>
</ds:datastoreItem>
</file>

<file path=customXml/itemProps2.xml><?xml version="1.0" encoding="utf-8"?>
<ds:datastoreItem xmlns:ds="http://schemas.openxmlformats.org/officeDocument/2006/customXml" ds:itemID="{FCAA1F3E-9C2A-4901-A7A3-35EF0E4C57F4}">
  <ds:schemaRefs>
    <ds:schemaRef ds:uri="http://schemas.openxmlformats.org/officeDocument/2006/bibliography"/>
  </ds:schemaRefs>
</ds:datastoreItem>
</file>

<file path=customXml/itemProps3.xml><?xml version="1.0" encoding="utf-8"?>
<ds:datastoreItem xmlns:ds="http://schemas.openxmlformats.org/officeDocument/2006/customXml" ds:itemID="{53942750-5839-44C4-B2D2-619943B56395}">
  <ds:schemaRefs>
    <ds:schemaRef ds:uri="http://schemas.microsoft.com/sharepoint/v3/contenttype/forms"/>
  </ds:schemaRefs>
</ds:datastoreItem>
</file>

<file path=customXml/itemProps4.xml><?xml version="1.0" encoding="utf-8"?>
<ds:datastoreItem xmlns:ds="http://schemas.openxmlformats.org/officeDocument/2006/customXml" ds:itemID="{F0D45CB9-4F61-4AD5-AAC2-53BC978431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13f4ac3-40e6-4eba-afe1-a2dad95cb9e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1720</Words>
  <Characters>9804</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Dr Caroline ‘Thiago’ Jawad, 2020</vt:lpstr>
    </vt:vector>
  </TitlesOfParts>
  <Company>sihe</Company>
  <LinksUpToDate>false</LinksUpToDate>
  <CharactersWithSpaces>11501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Caroline ‘Thiago’ Jawad, 2020</dc:title>
  <dc:subject/>
  <dc:creator>bus-sh</dc:creator>
  <cp:keywords/>
  <cp:lastModifiedBy>Jones,Harry swp8664</cp:lastModifiedBy>
  <cp:revision>2</cp:revision>
  <cp:lastPrinted>2022-03-21T13:46:00Z</cp:lastPrinted>
  <dcterms:created xsi:type="dcterms:W3CDTF">2025-06-27T12:08:00Z</dcterms:created>
  <dcterms:modified xsi:type="dcterms:W3CDTF">2025-06-27T12:08:00Z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0x010100EF5F7A5744C47E49B6464E66FC5CA0AD</vt:lpwstr>
  </property>
  <property fmtid="{D5CDD505-2E9C-101B-9397-08002B2CF9AE}" pid="3" name="MSIP_Label_66cf8fe5-b7b7-4df7-b38d-1c61ac2f6639_Enabled">
    <vt:lpwstr>true</vt:lpwstr>
  </property>
  <property fmtid="{D5CDD505-2E9C-101B-9397-08002B2CF9AE}" pid="4" name="MSIP_Label_66cf8fe5-b7b7-4df7-b38d-1c61ac2f6639_SetDate">
    <vt:lpwstr>2025-06-22T14:57:04Z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462d237c-0ebc-4f13-8a98-c06f11bb6f69</vt:lpwstr>
  </property>
  <property fmtid="{D5CDD505-2E9C-101B-9397-08002B2CF9AE}" pid="9" name="MSIP_Label_66cf8fe5-b7b7-4df7-b38d-1c61ac2f6639_ContentBits">
    <vt:lpwstr>0</vt:lpwstr>
  </property>
  <property fmtid="{D5CDD505-2E9C-101B-9397-08002B2CF9AE}" pid="10" name="MSIP_Label_66cf8fe5-b7b7-4df7-b38d-1c61ac2f6639_Tag">
    <vt:lpwstr>10, 3, 0, 1</vt:lpwstr>
  </property>
</Properties>
</file>