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1C01" w:rsidRPr="002D1C01" w:rsidRDefault="002D1C01" w:rsidP="002D1C01">
      <w:pPr>
        <w:spacing w:line="360" w:lineRule="auto"/>
        <w:jc w:val="both"/>
        <w:rPr>
          <w:sz w:val="24"/>
        </w:rPr>
      </w:pPr>
      <w:proofErr w:type="gramStart"/>
      <w:r w:rsidRPr="002D1C01">
        <w:rPr>
          <w:sz w:val="24"/>
        </w:rPr>
        <w:t>Mae nifer o ffurf wahanol i ddiffinio’r term creadigrwydd.</w:t>
      </w:r>
      <w:proofErr w:type="gramEnd"/>
      <w:r w:rsidRPr="002D1C01">
        <w:rPr>
          <w:sz w:val="24"/>
        </w:rPr>
        <w:t xml:space="preserve"> Amlinella Robinson ac Aronica (2015) ‘Creativity is the process of having original ideas that have value.’ Er hyn, gall fod yn anodd diffinio ystyr y term ‘original ideas’, oherwydd gall pobl wahanol dyfeisio syniadau tebyg, ond gall y syniadau yma fod yn wreiddiol iddyn nhw. Dros y blynyddoedd, </w:t>
      </w:r>
      <w:proofErr w:type="gramStart"/>
      <w:r w:rsidRPr="002D1C01">
        <w:rPr>
          <w:sz w:val="24"/>
        </w:rPr>
        <w:t>mae</w:t>
      </w:r>
      <w:proofErr w:type="gramEnd"/>
      <w:r w:rsidRPr="002D1C01">
        <w:rPr>
          <w:sz w:val="24"/>
        </w:rPr>
        <w:t xml:space="preserve"> creadigrwydd o hyd wedi bod yn bwysig, ac awgryma gweithwyr sy’n cysylltu â’r celfyddydau mynegiannol megis beirdd, awduron ac yn y blaen fod yn “medium for beautifying the environment, a form of self-expression and communication, or a way of understanding the unknown” (Cropley, 2001, t. 4). </w:t>
      </w:r>
      <w:proofErr w:type="gramStart"/>
      <w:r w:rsidRPr="002D1C01">
        <w:rPr>
          <w:sz w:val="24"/>
        </w:rPr>
        <w:t>Mae’n rhoi’r gallu i blant, pobl ifanc ac oedolion i fynegi eu hun mewn ffordd unigryw.</w:t>
      </w:r>
      <w:proofErr w:type="gramEnd"/>
      <w:r w:rsidRPr="002D1C01">
        <w:rPr>
          <w:sz w:val="24"/>
        </w:rPr>
        <w:t xml:space="preserve"> </w:t>
      </w:r>
      <w:proofErr w:type="gramStart"/>
      <w:r w:rsidRPr="002D1C01">
        <w:rPr>
          <w:sz w:val="24"/>
        </w:rPr>
        <w:t>Mae creadigrwydd yn hynod o bwysig o fewn ysgolion.</w:t>
      </w:r>
      <w:proofErr w:type="gramEnd"/>
      <w:r w:rsidRPr="002D1C01">
        <w:rPr>
          <w:sz w:val="24"/>
        </w:rPr>
        <w:t xml:space="preserve"> Dyweda Donaldson (2015) </w:t>
      </w:r>
      <w:proofErr w:type="gramStart"/>
      <w:r w:rsidRPr="002D1C01">
        <w:rPr>
          <w:sz w:val="24"/>
        </w:rPr>
        <w:t>fod  ‘creadigrwydd</w:t>
      </w:r>
      <w:proofErr w:type="gramEnd"/>
      <w:r w:rsidRPr="002D1C01">
        <w:rPr>
          <w:sz w:val="24"/>
        </w:rPr>
        <w:t xml:space="preserve"> a menter yn elfennau canolog mewn bywyd modern sydd i’w datblygu a’u hymestyn drwy gydol eu gyrfa yn yr ysgol’ ac o fudd iddyn nhw yn y dyfodol ac yn y byd gwaith, yn ogystal a’r byd addysg. Er hyn, awgyrma Robinson (2007) fod angen llai o stigma yn ymwneud â chreadigrwydd gan fod gan ysgolion y pŵer i </w:t>
      </w:r>
      <w:proofErr w:type="gramStart"/>
      <w:r w:rsidRPr="002D1C01">
        <w:rPr>
          <w:sz w:val="24"/>
        </w:rPr>
        <w:t>gael</w:t>
      </w:r>
      <w:proofErr w:type="gramEnd"/>
      <w:r w:rsidRPr="002D1C01">
        <w:rPr>
          <w:sz w:val="24"/>
        </w:rPr>
        <w:t xml:space="preserve"> effaith negyddol ar greadigrwydd dysgwyr. Mae angen cynyddu’r pwyslais ar greadigrwydd o fewn ysgolion oherwydd wrth i bobl heneiddio, maent yn llai hyderus i fynegi eu sgiliau creadigol, “we don’t grow in to creativity, we grow out of it” (Robinson, 2007). </w:t>
      </w:r>
    </w:p>
    <w:p w:rsidR="002D1C01" w:rsidRPr="002D1C01" w:rsidRDefault="002D1C01" w:rsidP="002D1C01">
      <w:pPr>
        <w:spacing w:line="360" w:lineRule="auto"/>
        <w:jc w:val="both"/>
        <w:rPr>
          <w:sz w:val="24"/>
        </w:rPr>
      </w:pPr>
      <w:proofErr w:type="gramStart"/>
      <w:r w:rsidRPr="002D1C01">
        <w:rPr>
          <w:sz w:val="24"/>
        </w:rPr>
        <w:t>Addysg menter yw’r broses o gyfarparu dysgwyr gyda chynhwysedd gwell i gynhyrchu syniadau a’r sgiliau i alluogi hyn i ddigwydd.</w:t>
      </w:r>
      <w:proofErr w:type="gramEnd"/>
      <w:r w:rsidRPr="002D1C01">
        <w:rPr>
          <w:sz w:val="24"/>
        </w:rPr>
        <w:t xml:space="preserve"> </w:t>
      </w:r>
      <w:proofErr w:type="gramStart"/>
      <w:r w:rsidRPr="002D1C01">
        <w:rPr>
          <w:sz w:val="24"/>
        </w:rPr>
        <w:t>Mae’n ymgeisio i baratoi dysgwyr at y dyfodol a’r byd gwaith.</w:t>
      </w:r>
      <w:proofErr w:type="gramEnd"/>
      <w:r w:rsidRPr="002D1C01">
        <w:rPr>
          <w:sz w:val="24"/>
        </w:rPr>
        <w:t xml:space="preserve"> </w:t>
      </w:r>
      <w:proofErr w:type="gramStart"/>
      <w:r w:rsidRPr="002D1C01">
        <w:rPr>
          <w:sz w:val="24"/>
        </w:rPr>
        <w:t>Noda’r cwmni ‘Enabling Enterprise’ (2017) fod 94% o athrawon wedi gweld datblygiad disgyblion trwy’r rhaglen yma.</w:t>
      </w:r>
      <w:proofErr w:type="gramEnd"/>
      <w:r w:rsidRPr="002D1C01">
        <w:rPr>
          <w:sz w:val="24"/>
        </w:rPr>
        <w:t xml:space="preserve"> Awgryma Hytti ac O’Gorman (2004) i sicrhau fod addysg menter yn cael ei weithredu mewn ffordd effeithiol, </w:t>
      </w:r>
      <w:proofErr w:type="gramStart"/>
      <w:r w:rsidRPr="002D1C01">
        <w:rPr>
          <w:sz w:val="24"/>
        </w:rPr>
        <w:t>mae</w:t>
      </w:r>
      <w:proofErr w:type="gramEnd"/>
      <w:r w:rsidRPr="002D1C01">
        <w:rPr>
          <w:sz w:val="24"/>
        </w:rPr>
        <w:t xml:space="preserve"> angen sicrhau fod gan ymarferwyr ac addysgwyr dealltwriaeth glir o’r amrywiaeth o amcanion a nodau sydd gan ymyraethau a phrosiectau addysg menter. </w:t>
      </w:r>
      <w:proofErr w:type="gramStart"/>
      <w:r w:rsidRPr="002D1C01">
        <w:rPr>
          <w:sz w:val="24"/>
        </w:rPr>
        <w:t>Bydd hyn yn sicrhau bod menter yn llwyddiannus o fewn y byd addysg.</w:t>
      </w:r>
      <w:proofErr w:type="gramEnd"/>
      <w:r w:rsidRPr="002D1C01">
        <w:rPr>
          <w:sz w:val="24"/>
        </w:rPr>
        <w:t xml:space="preserve">  </w:t>
      </w:r>
    </w:p>
    <w:p w:rsidR="002D1C01" w:rsidRPr="002D1C01" w:rsidRDefault="002D1C01" w:rsidP="002D1C01">
      <w:pPr>
        <w:spacing w:line="360" w:lineRule="auto"/>
        <w:jc w:val="both"/>
        <w:rPr>
          <w:sz w:val="24"/>
        </w:rPr>
      </w:pPr>
      <w:r w:rsidRPr="002D1C01">
        <w:rPr>
          <w:sz w:val="24"/>
        </w:rPr>
        <w:t xml:space="preserve">Gall addysgu creadigrwydd a sgiliau menter o fewn ysgolion fod yn her i athrawon. </w:t>
      </w:r>
      <w:proofErr w:type="gramStart"/>
      <w:r w:rsidRPr="002D1C01">
        <w:rPr>
          <w:sz w:val="24"/>
        </w:rPr>
        <w:t>Un</w:t>
      </w:r>
      <w:proofErr w:type="gramEnd"/>
      <w:r w:rsidRPr="002D1C01">
        <w:rPr>
          <w:sz w:val="24"/>
        </w:rPr>
        <w:t xml:space="preserve"> o’r heriau yma yw sbarduno creadigrwydd disgyblion. Awgryma Robinson ac Aronica (2015) “Imagination is the root of creativity. It is the ability to bring to mind things that aren’t present to our senses.” </w:t>
      </w:r>
      <w:proofErr w:type="gramStart"/>
      <w:r w:rsidRPr="002D1C01">
        <w:rPr>
          <w:sz w:val="24"/>
        </w:rPr>
        <w:t>Un</w:t>
      </w:r>
      <w:proofErr w:type="gramEnd"/>
      <w:r w:rsidRPr="002D1C01">
        <w:rPr>
          <w:sz w:val="24"/>
        </w:rPr>
        <w:t xml:space="preserve"> her i athrawon yw eu gallu personol i feddwl yn greadigol. Awgryma Atavar (2013) fod pawb yn greadigol ond i fod yn greadigol </w:t>
      </w:r>
      <w:proofErr w:type="gramStart"/>
      <w:r w:rsidRPr="002D1C01">
        <w:rPr>
          <w:sz w:val="24"/>
        </w:rPr>
        <w:t>mae</w:t>
      </w:r>
      <w:proofErr w:type="gramEnd"/>
      <w:r w:rsidRPr="002D1C01">
        <w:rPr>
          <w:sz w:val="24"/>
        </w:rPr>
        <w:t xml:space="preserve"> angen i ni ymddiried yn syniadau ein hun a darganfod sut i ddatblygu ffordd unigryw o weld pethau. </w:t>
      </w:r>
      <w:proofErr w:type="gramStart"/>
      <w:r w:rsidRPr="002D1C01">
        <w:rPr>
          <w:sz w:val="24"/>
        </w:rPr>
        <w:lastRenderedPageBreak/>
        <w:t>Dyweda Guilford (1950) fod mathau gwahanol o feddwl.</w:t>
      </w:r>
      <w:proofErr w:type="gramEnd"/>
      <w:r w:rsidRPr="002D1C01">
        <w:rPr>
          <w:sz w:val="24"/>
        </w:rPr>
        <w:t xml:space="preserve"> </w:t>
      </w:r>
      <w:proofErr w:type="gramStart"/>
      <w:r w:rsidRPr="002D1C01">
        <w:rPr>
          <w:sz w:val="24"/>
        </w:rPr>
        <w:t>Dau o’r ffyrdd yma yw meddwl cydgyfeiriol a meddwl dargyfeiriol.</w:t>
      </w:r>
      <w:proofErr w:type="gramEnd"/>
      <w:r w:rsidRPr="002D1C01">
        <w:rPr>
          <w:sz w:val="24"/>
        </w:rPr>
        <w:t xml:space="preserve"> Meddwl cydgyfeiriol yw </w:t>
      </w:r>
      <w:proofErr w:type="gramStart"/>
      <w:r w:rsidRPr="002D1C01">
        <w:rPr>
          <w:sz w:val="24"/>
        </w:rPr>
        <w:t>un</w:t>
      </w:r>
      <w:proofErr w:type="gramEnd"/>
      <w:r w:rsidRPr="002D1C01">
        <w:rPr>
          <w:sz w:val="24"/>
        </w:rPr>
        <w:t xml:space="preserve"> ffordd o feddwl sy’n mynd i roi ateb penodol, a defnyddio rhesymeg. </w:t>
      </w:r>
      <w:proofErr w:type="gramStart"/>
      <w:r w:rsidRPr="002D1C01">
        <w:rPr>
          <w:sz w:val="24"/>
        </w:rPr>
        <w:t>Meddwl dargyfeiriol yw ffordd o feddwl sy’n defnyddio creadigrwydd ac yn cynhyrchu syniadau newydd.</w:t>
      </w:r>
      <w:proofErr w:type="gramEnd"/>
      <w:r w:rsidRPr="002D1C01">
        <w:rPr>
          <w:sz w:val="24"/>
        </w:rPr>
        <w:t xml:space="preserve"> Mae yna wyth elfen wahanol i feddwl dargyfeiriol: cymhlethdod; chwilfrydedd; hyblygrwydd; llithrigrwydd; cymryd risg; ymhelaethid; dychymyg; gwreiddioldeb. </w:t>
      </w:r>
      <w:proofErr w:type="gramStart"/>
      <w:r w:rsidRPr="002D1C01">
        <w:rPr>
          <w:sz w:val="24"/>
        </w:rPr>
        <w:t>Awgryma Guilford (1950) fod angen y ddau fath gwahanol yma o feddwl i weithio, caiff hyn ei alw’n meddwl ochrol.</w:t>
      </w:r>
      <w:proofErr w:type="gramEnd"/>
      <w:r w:rsidRPr="002D1C01">
        <w:rPr>
          <w:sz w:val="24"/>
        </w:rPr>
        <w:t xml:space="preserve"> Wrth gynllunio ac addysgu gwersi, teimlaf </w:t>
      </w:r>
      <w:proofErr w:type="gramStart"/>
      <w:r w:rsidRPr="002D1C01">
        <w:rPr>
          <w:sz w:val="24"/>
        </w:rPr>
        <w:t>fy</w:t>
      </w:r>
      <w:proofErr w:type="gramEnd"/>
      <w:r w:rsidRPr="002D1C01">
        <w:rPr>
          <w:sz w:val="24"/>
        </w:rPr>
        <w:t xml:space="preserve"> mod yn meddwl yng nghydgyfeiriol yn fwy nag yn ddargyfeiriol, felly i ddatblygu fy sgiliau creadigol, gallaf ymgeisio i feddwl yn ddargyfeiriol yn ogystal ag yng nghydgyfeiriol er mwyn sicrhau lefel uwch o greadigrwydd. </w:t>
      </w:r>
    </w:p>
    <w:p w:rsidR="002D1C01" w:rsidRPr="002D1C01" w:rsidRDefault="002D1C01" w:rsidP="002D1C01">
      <w:pPr>
        <w:spacing w:line="360" w:lineRule="auto"/>
        <w:jc w:val="both"/>
        <w:rPr>
          <w:sz w:val="24"/>
        </w:rPr>
      </w:pPr>
      <w:proofErr w:type="gramStart"/>
      <w:r w:rsidRPr="002D1C01">
        <w:rPr>
          <w:sz w:val="24"/>
        </w:rPr>
        <w:t>Un</w:t>
      </w:r>
      <w:proofErr w:type="gramEnd"/>
      <w:r w:rsidRPr="002D1C01">
        <w:rPr>
          <w:sz w:val="24"/>
        </w:rPr>
        <w:t xml:space="preserve"> peth all effeithio ar lefel creadigrwydd pobl, yn enwedig fel athrawon yw sefydlogrwydd swyddogaethol. </w:t>
      </w:r>
      <w:proofErr w:type="gramStart"/>
      <w:r w:rsidRPr="002D1C01">
        <w:rPr>
          <w:sz w:val="24"/>
        </w:rPr>
        <w:t>Golyga’r term hyn math o floc meddyliol sy’n rhwystro pobl rhag gweld neu ddefnyddio gwrthrych mewn ffordd newydd er mwyn datrys problem, yn debyg i feddwl cydgyfeiriol.</w:t>
      </w:r>
      <w:proofErr w:type="gramEnd"/>
      <w:r w:rsidRPr="002D1C01">
        <w:rPr>
          <w:sz w:val="24"/>
        </w:rPr>
        <w:t xml:space="preserve"> </w:t>
      </w:r>
      <w:proofErr w:type="gramStart"/>
      <w:r w:rsidRPr="002D1C01">
        <w:rPr>
          <w:sz w:val="24"/>
        </w:rPr>
        <w:t>Mae sefydlogrwydd swyddogaethol wedi datblygu o broblem cannwyll Duncker (1945).</w:t>
      </w:r>
      <w:proofErr w:type="gramEnd"/>
      <w:r w:rsidRPr="002D1C01">
        <w:rPr>
          <w:sz w:val="24"/>
        </w:rPr>
        <w:t xml:space="preserve"> Dangosodd Duncker trwy’r broblem cannwyll ei fod yn anodd i “grown ups to solve problems requiring out of the box thinking as we have acquired a mental block against using objects in an unfamiliar, novel way” (Ramm, Tjøtta a Torsvik, 2013). </w:t>
      </w:r>
      <w:proofErr w:type="gramStart"/>
      <w:r w:rsidRPr="002D1C01">
        <w:rPr>
          <w:sz w:val="24"/>
        </w:rPr>
        <w:t>Atgyfnertha hyn gall fod her i athrawon i feddwl yn greadigol.</w:t>
      </w:r>
      <w:proofErr w:type="gramEnd"/>
    </w:p>
    <w:p w:rsidR="002D1C01" w:rsidRPr="002D1C01" w:rsidRDefault="002D1C01" w:rsidP="002D1C01">
      <w:pPr>
        <w:spacing w:line="360" w:lineRule="auto"/>
        <w:jc w:val="both"/>
        <w:rPr>
          <w:sz w:val="24"/>
        </w:rPr>
      </w:pPr>
      <w:r w:rsidRPr="002D1C01">
        <w:rPr>
          <w:sz w:val="24"/>
        </w:rPr>
        <w:t xml:space="preserve">Noda von Oech (1943) fod 10 peth sy’n rhwystro pobl rhag meddwl yn greadigol: “the right answer; that’s not logical; follow the rules; be practical; play is frivolous; that’s not my area; don’t be foolish; avoid ambiguity; to err is wrong; I’m not creative.” </w:t>
      </w:r>
      <w:proofErr w:type="gramStart"/>
      <w:r w:rsidRPr="002D1C01">
        <w:rPr>
          <w:sz w:val="24"/>
        </w:rPr>
        <w:t>Y ddau rwystr sy’n effeithio mwyaf ar greadigrwydd a menter athrawon yw’r angen i ddilyn y rheolau, a’r meddylfryd fod nid eu hardal nhw yw greadigrwydd.</w:t>
      </w:r>
      <w:proofErr w:type="gramEnd"/>
      <w:r w:rsidRPr="002D1C01">
        <w:rPr>
          <w:sz w:val="24"/>
        </w:rPr>
        <w:t xml:space="preserve"> Mae angen i athrawon ddilyn y cwricwlwm, felly </w:t>
      </w:r>
      <w:proofErr w:type="gramStart"/>
      <w:r w:rsidRPr="002D1C01">
        <w:rPr>
          <w:sz w:val="24"/>
        </w:rPr>
        <w:t>mae</w:t>
      </w:r>
      <w:proofErr w:type="gramEnd"/>
      <w:r w:rsidRPr="002D1C01">
        <w:rPr>
          <w:sz w:val="24"/>
        </w:rPr>
        <w:t xml:space="preserve"> modd gweld hyn fel rhywbeth sy’n rhwystro nhw rhag addysgu’r pethau creadigol maen nhw eisiau. Mae nifer o bobl yn defnyddio’r esgus eu bod nhw ddim yn greadigol, neu nid creadigrwydd yw eu cryfder, ond noda Robinson “one of the myths of creativity is that very few people are really creative.” Atgyfnertha hyn gan Downing (1997, dyfynnwyd yn Majid, Tan a Soh, 2003), sy’n awgrymu fod yn naturiol i bawb, ac er ei fod yn amrywio o berson i berson, </w:t>
      </w:r>
      <w:proofErr w:type="gramStart"/>
      <w:r w:rsidRPr="002D1C01">
        <w:rPr>
          <w:sz w:val="24"/>
        </w:rPr>
        <w:t>mae</w:t>
      </w:r>
      <w:proofErr w:type="gramEnd"/>
      <w:r w:rsidRPr="002D1C01">
        <w:rPr>
          <w:sz w:val="24"/>
        </w:rPr>
        <w:t xml:space="preserve"> pawb yn greadigol mewn rhyw ford. </w:t>
      </w:r>
      <w:proofErr w:type="gramStart"/>
      <w:r w:rsidRPr="002D1C01">
        <w:rPr>
          <w:sz w:val="24"/>
        </w:rPr>
        <w:t xml:space="preserve">Creda nifer o bobl gan gynnwys athrawon fod creadigrwydd yn cyfeirio at y celfyddydau mynegiannol a’u fod yn </w:t>
      </w:r>
      <w:r w:rsidRPr="002D1C01">
        <w:rPr>
          <w:sz w:val="24"/>
        </w:rPr>
        <w:lastRenderedPageBreak/>
        <w:t>elfen israddol o fewn y byd addysg, ond “creativity is as important as literacy and we should treat it with the same status” (Robinson, 2013).</w:t>
      </w:r>
      <w:proofErr w:type="gramEnd"/>
      <w:r w:rsidRPr="002D1C01">
        <w:rPr>
          <w:sz w:val="24"/>
        </w:rPr>
        <w:t xml:space="preserve"> </w:t>
      </w:r>
    </w:p>
    <w:p w:rsidR="002D1C01" w:rsidRPr="002D1C01" w:rsidRDefault="002D1C01" w:rsidP="002D1C01">
      <w:pPr>
        <w:spacing w:line="360" w:lineRule="auto"/>
        <w:jc w:val="both"/>
        <w:rPr>
          <w:sz w:val="24"/>
        </w:rPr>
      </w:pPr>
      <w:proofErr w:type="gramStart"/>
      <w:r w:rsidRPr="002D1C01">
        <w:rPr>
          <w:sz w:val="24"/>
        </w:rPr>
        <w:t>Mae’r fframwaith EntreComp yn ymgeisio cysylltu’r byd addysg a’r byd gwaith (Bacigalupo et. al, 2016).</w:t>
      </w:r>
      <w:proofErr w:type="gramEnd"/>
      <w:r w:rsidRPr="002D1C01">
        <w:rPr>
          <w:sz w:val="24"/>
        </w:rPr>
        <w:t xml:space="preserve"> </w:t>
      </w:r>
      <w:proofErr w:type="gramStart"/>
      <w:r w:rsidRPr="002D1C01">
        <w:rPr>
          <w:sz w:val="24"/>
        </w:rPr>
        <w:t>Un</w:t>
      </w:r>
      <w:proofErr w:type="gramEnd"/>
      <w:r w:rsidRPr="002D1C01">
        <w:rPr>
          <w:sz w:val="24"/>
        </w:rPr>
        <w:t xml:space="preserve"> peth negyddol am y fframwaith EntreComp yw bod e heb cael ei brofi eto o fewn ysgolion a’r byd addysg. </w:t>
      </w:r>
      <w:proofErr w:type="gramStart"/>
      <w:r w:rsidRPr="002D1C01">
        <w:rPr>
          <w:sz w:val="24"/>
        </w:rPr>
        <w:t>Oherwydd hyn, nid oes unrhyw dystiolaeth i ddangos os fydd y fframwaith yn llwyddiannus o fewn addysg.</w:t>
      </w:r>
      <w:proofErr w:type="gramEnd"/>
      <w:r w:rsidRPr="002D1C01">
        <w:rPr>
          <w:sz w:val="24"/>
        </w:rPr>
        <w:t xml:space="preserve"> </w:t>
      </w:r>
      <w:proofErr w:type="gramStart"/>
      <w:r w:rsidRPr="002D1C01">
        <w:rPr>
          <w:sz w:val="24"/>
        </w:rPr>
        <w:t>Y cam nesaf fydd i drio “the EntreComp Framework out in practice, by implementing and evaluating it in a specific context” ac yna neud unrhyw newidiadau neu ddatblygiadau os fydd angen yn seiliedig ar adborth ymarferwyr (Bacigalupo et. al, 2016).</w:t>
      </w:r>
      <w:proofErr w:type="gramEnd"/>
      <w:r w:rsidRPr="002D1C01">
        <w:rPr>
          <w:sz w:val="24"/>
        </w:rPr>
        <w:t xml:space="preserve"> </w:t>
      </w:r>
      <w:proofErr w:type="gramStart"/>
      <w:r w:rsidRPr="002D1C01">
        <w:rPr>
          <w:sz w:val="24"/>
        </w:rPr>
        <w:t>Wrth edrych ar y fframwaith EntreComp, gwelir bod gan yr adrannau wyth lefel wahanol.</w:t>
      </w:r>
      <w:proofErr w:type="gramEnd"/>
      <w:r w:rsidRPr="002D1C01">
        <w:rPr>
          <w:sz w:val="24"/>
        </w:rPr>
        <w:t xml:space="preserve"> Mae gan yr adran creadigrwydd o’r fframwaith pum elfen wahanol: Bod yn chwilfrydig ac yn agored; datblygu syniadau; diffinio problemau; dylunio gwerth; bod y unigryw. </w:t>
      </w:r>
    </w:p>
    <w:p w:rsidR="002D1C01" w:rsidRPr="002D1C01" w:rsidRDefault="002D1C01" w:rsidP="002D1C01">
      <w:pPr>
        <w:spacing w:line="360" w:lineRule="auto"/>
        <w:jc w:val="both"/>
        <w:rPr>
          <w:sz w:val="24"/>
        </w:rPr>
      </w:pPr>
      <w:r w:rsidRPr="002D1C01">
        <w:rPr>
          <w:sz w:val="24"/>
        </w:rPr>
        <w:t xml:space="preserve">Ar hyn o bryd, teimlaf </w:t>
      </w:r>
      <w:proofErr w:type="gramStart"/>
      <w:r w:rsidRPr="002D1C01">
        <w:rPr>
          <w:sz w:val="24"/>
        </w:rPr>
        <w:t>fy</w:t>
      </w:r>
      <w:proofErr w:type="gramEnd"/>
      <w:r w:rsidRPr="002D1C01">
        <w:rPr>
          <w:sz w:val="24"/>
        </w:rPr>
        <w:t xml:space="preserve"> mod angen datblygu fy sgiliau yn y maes ‘bod yn chwilfrydig ac yn agored’ (Bacigalupo et. al, 2016). Credaf </w:t>
      </w:r>
      <w:proofErr w:type="gramStart"/>
      <w:r w:rsidRPr="002D1C01">
        <w:rPr>
          <w:sz w:val="24"/>
        </w:rPr>
        <w:t>fy</w:t>
      </w:r>
      <w:proofErr w:type="gramEnd"/>
      <w:r w:rsidRPr="002D1C01">
        <w:rPr>
          <w:sz w:val="24"/>
        </w:rPr>
        <w:t xml:space="preserve"> mod ar y ffin rhwng lefel tri a phedwar, sef y grŵp canolog. Gallaf arbrofi gyda </w:t>
      </w:r>
      <w:proofErr w:type="gramStart"/>
      <w:r w:rsidRPr="002D1C01">
        <w:rPr>
          <w:sz w:val="24"/>
        </w:rPr>
        <w:t>fy</w:t>
      </w:r>
      <w:proofErr w:type="gramEnd"/>
      <w:r w:rsidRPr="002D1C01">
        <w:rPr>
          <w:sz w:val="24"/>
        </w:rPr>
        <w:t xml:space="preserve"> sgiliau o fewn sefyllfaoedd sy’n newydd i mi, ac weithiau chwilio am ddatrysiadau newydd ar gyfer y sefyllfaoedd hyn. Yn ystod </w:t>
      </w:r>
      <w:proofErr w:type="gramStart"/>
      <w:r w:rsidRPr="002D1C01">
        <w:rPr>
          <w:sz w:val="24"/>
        </w:rPr>
        <w:t>fy</w:t>
      </w:r>
      <w:proofErr w:type="gramEnd"/>
      <w:r w:rsidRPr="002D1C01">
        <w:rPr>
          <w:sz w:val="24"/>
        </w:rPr>
        <w:t xml:space="preserve"> mhrofiad addysgu proffesiynol, teimlaf fy mod wedi bod yn agored i amrywiad o ddulliau addysgu sydd wedi bod o fudd i mi yn ystod fy mhrofiad. Er hyn, gallaf wedi ehangu </w:t>
      </w:r>
      <w:proofErr w:type="gramStart"/>
      <w:r w:rsidRPr="002D1C01">
        <w:rPr>
          <w:sz w:val="24"/>
        </w:rPr>
        <w:t>fy</w:t>
      </w:r>
      <w:proofErr w:type="gramEnd"/>
      <w:r w:rsidRPr="002D1C01">
        <w:rPr>
          <w:sz w:val="24"/>
        </w:rPr>
        <w:t xml:space="preserve"> nefnydd o strategaethau asesu ar gyfer dysgu (gweler atodiad i) i ddiwygio fy sgiliau chwilfrydeg. Wrth ddefnyddio offer technolegol er mwyn asesu ar gyfer dysgu, fel nodir yn yr adolygiad diwedd wythnos, gallaf ddatblygu </w:t>
      </w:r>
      <w:proofErr w:type="gramStart"/>
      <w:r w:rsidRPr="002D1C01">
        <w:rPr>
          <w:sz w:val="24"/>
        </w:rPr>
        <w:t>fy</w:t>
      </w:r>
      <w:proofErr w:type="gramEnd"/>
      <w:r w:rsidRPr="002D1C01">
        <w:rPr>
          <w:sz w:val="24"/>
        </w:rPr>
        <w:t xml:space="preserve"> sgiliau cymhwysedd digidol ymhellach yn ogystal. I wella </w:t>
      </w:r>
      <w:proofErr w:type="gramStart"/>
      <w:r w:rsidRPr="002D1C01">
        <w:rPr>
          <w:sz w:val="24"/>
        </w:rPr>
        <w:t>fy</w:t>
      </w:r>
      <w:proofErr w:type="gramEnd"/>
      <w:r w:rsidRPr="002D1C01">
        <w:rPr>
          <w:sz w:val="24"/>
        </w:rPr>
        <w:t xml:space="preserve"> sgiliau fel athrawes o ran bod yn chwilfrydig ac yn agored, bydd angen i mi chwilio yn aml am ffurf o wella fy syniadau a chyfuno fy nealltwriaeth o gyd-destunau gwahanol. </w:t>
      </w:r>
    </w:p>
    <w:p w:rsidR="002D1C01" w:rsidRPr="002D1C01" w:rsidRDefault="002D1C01" w:rsidP="002D1C01">
      <w:pPr>
        <w:spacing w:line="360" w:lineRule="auto"/>
        <w:jc w:val="both"/>
        <w:rPr>
          <w:sz w:val="24"/>
        </w:rPr>
      </w:pPr>
      <w:proofErr w:type="gramStart"/>
      <w:r w:rsidRPr="002D1C01">
        <w:rPr>
          <w:sz w:val="24"/>
        </w:rPr>
        <w:t>Elfen arall o’r adran creadigrwydd teimlaf fod angen i mi ddatblygu yw bod yn unigryw.</w:t>
      </w:r>
      <w:proofErr w:type="gramEnd"/>
      <w:r w:rsidRPr="002D1C01">
        <w:rPr>
          <w:sz w:val="24"/>
        </w:rPr>
        <w:t xml:space="preserve"> O ran y fframwaith EntreComp, teimlaf </w:t>
      </w:r>
      <w:proofErr w:type="gramStart"/>
      <w:r w:rsidRPr="002D1C01">
        <w:rPr>
          <w:sz w:val="24"/>
        </w:rPr>
        <w:t>fy</w:t>
      </w:r>
      <w:proofErr w:type="gramEnd"/>
      <w:r w:rsidRPr="002D1C01">
        <w:rPr>
          <w:sz w:val="24"/>
        </w:rPr>
        <w:t xml:space="preserve"> mod ar lefel pedwar sef y grŵp canolog. Mae gen i’r gallu i feirniadu os </w:t>
      </w:r>
      <w:proofErr w:type="gramStart"/>
      <w:r w:rsidRPr="002D1C01">
        <w:rPr>
          <w:sz w:val="24"/>
        </w:rPr>
        <w:t>mae</w:t>
      </w:r>
      <w:proofErr w:type="gramEnd"/>
      <w:r w:rsidRPr="002D1C01">
        <w:rPr>
          <w:sz w:val="24"/>
        </w:rPr>
        <w:t xml:space="preserve"> syniad neu gynnyrch yn un gwbl unigryw, neu dim ond yn unigryw i mi. Gallaf hefyd darganfod a disgrifio enghreifftiau o syniadau a chynnyrch unigryw. Wrth edrych ar atodiad ii, </w:t>
      </w:r>
      <w:proofErr w:type="gramStart"/>
      <w:r w:rsidRPr="002D1C01">
        <w:rPr>
          <w:sz w:val="24"/>
        </w:rPr>
        <w:t>mae</w:t>
      </w:r>
      <w:proofErr w:type="gramEnd"/>
      <w:r w:rsidRPr="002D1C01">
        <w:rPr>
          <w:sz w:val="24"/>
        </w:rPr>
        <w:t xml:space="preserve"> modd weld fy mod wedi defnyddio dulliau ‘sbarduno, ysgogi ac addysgu’ wedi’u cyflwyno gan yr athrawes dosbarth yn ystod fy mhrofiad addysgu proffesiynol, ond er hyn, mae yna le i mi ddatblygu ymhellach trwy arbrofi gyda syniadau fy </w:t>
      </w:r>
      <w:r w:rsidRPr="002D1C01">
        <w:rPr>
          <w:sz w:val="24"/>
        </w:rPr>
        <w:lastRenderedPageBreak/>
        <w:t xml:space="preserve">hun i ymgeisio sicrhau fod fy addysgu yn unigryw. Er mwyn ddatblygu </w:t>
      </w:r>
      <w:proofErr w:type="gramStart"/>
      <w:r w:rsidRPr="002D1C01">
        <w:rPr>
          <w:sz w:val="24"/>
        </w:rPr>
        <w:t>fy</w:t>
      </w:r>
      <w:proofErr w:type="gramEnd"/>
      <w:r w:rsidRPr="002D1C01">
        <w:rPr>
          <w:sz w:val="24"/>
        </w:rPr>
        <w:t xml:space="preserve"> sgiliau o fod yn unigryw ymhellach, bydd angen i mi allu ehangu fy nealltwriaeth o sut all syniadau unigryw bod o fudd yn y byd addysgu, yn ogystal â gallu disgrifio lefelau gwahanol o syniadau unigryw a’r effaith mae'r rhain yn cael.  </w:t>
      </w:r>
    </w:p>
    <w:p w:rsidR="002D1C01" w:rsidRPr="002D1C01" w:rsidRDefault="002D1C01" w:rsidP="002D1C01">
      <w:pPr>
        <w:spacing w:line="360" w:lineRule="auto"/>
        <w:jc w:val="both"/>
        <w:rPr>
          <w:sz w:val="24"/>
        </w:rPr>
      </w:pPr>
      <w:r w:rsidRPr="002D1C01">
        <w:rPr>
          <w:sz w:val="24"/>
        </w:rPr>
        <w:t xml:space="preserve">Teimlaf fod </w:t>
      </w:r>
      <w:proofErr w:type="gramStart"/>
      <w:r w:rsidRPr="002D1C01">
        <w:rPr>
          <w:sz w:val="24"/>
        </w:rPr>
        <w:t>un</w:t>
      </w:r>
      <w:proofErr w:type="gramEnd"/>
      <w:r w:rsidRPr="002D1C01">
        <w:rPr>
          <w:sz w:val="24"/>
        </w:rPr>
        <w:t xml:space="preserve"> o’r elfennau o fewn yr adran creadigrwydd sydd gen i fwy o sgiliau ynddo yw datblygu syniadau. Credaf </w:t>
      </w:r>
      <w:proofErr w:type="gramStart"/>
      <w:r w:rsidRPr="002D1C01">
        <w:rPr>
          <w:sz w:val="24"/>
        </w:rPr>
        <w:t>fy</w:t>
      </w:r>
      <w:proofErr w:type="gramEnd"/>
      <w:r w:rsidRPr="002D1C01">
        <w:rPr>
          <w:sz w:val="24"/>
        </w:rPr>
        <w:t xml:space="preserve"> mod ar lefel pump sef y grŵp datblygedig ar gyfer yr elfen yma, gan fy mod gen i’r gallu i weithio gydag eraill i ddisgrifio ac egluro dulliau gwahanol i broblemau, a chynllunio strategaethau i ddatrys problemau. Mae modd gweld </w:t>
      </w:r>
      <w:proofErr w:type="gramStart"/>
      <w:r w:rsidRPr="002D1C01">
        <w:rPr>
          <w:sz w:val="24"/>
        </w:rPr>
        <w:t>fy</w:t>
      </w:r>
      <w:proofErr w:type="gramEnd"/>
      <w:r w:rsidRPr="002D1C01">
        <w:rPr>
          <w:sz w:val="24"/>
        </w:rPr>
        <w:t xml:space="preserve"> mod yn gallu ‘rhoi cyfarwyddiadau clir’ yn ogystal ag ‘esbonio fy nisgwyliadau yn effeithiol’ (atodiad iii). Nodir hefyd </w:t>
      </w:r>
      <w:proofErr w:type="gramStart"/>
      <w:r w:rsidRPr="002D1C01">
        <w:rPr>
          <w:sz w:val="24"/>
        </w:rPr>
        <w:t>fy</w:t>
      </w:r>
      <w:proofErr w:type="gramEnd"/>
      <w:r w:rsidRPr="002D1C01">
        <w:rPr>
          <w:sz w:val="24"/>
        </w:rPr>
        <w:t xml:space="preserve"> mod ‘yn cydgynllunio’n effeithiol fel rhan o’r tîm’ (atodiad iv) sy’n hanfodol wrth addysgu ac yn cadarnhau fy mod yn cyrraedd lefel pump yn yr adran yma o’r fframwaith EntreComp. I ddatblygu </w:t>
      </w:r>
      <w:proofErr w:type="gramStart"/>
      <w:r w:rsidRPr="002D1C01">
        <w:rPr>
          <w:sz w:val="24"/>
        </w:rPr>
        <w:t>fy</w:t>
      </w:r>
      <w:proofErr w:type="gramEnd"/>
      <w:r w:rsidRPr="002D1C01">
        <w:rPr>
          <w:sz w:val="24"/>
        </w:rPr>
        <w:t xml:space="preserve"> sgiliau yn y maes yma ymhellach, fydd angen i mi ddylunio syniadau gyda staff addysgu er mwyn profi os mae gwerth a chreadigrwydd i’r syniadau yma. </w:t>
      </w:r>
    </w:p>
    <w:p w:rsidR="002D1C01" w:rsidRPr="002D1C01" w:rsidRDefault="002D1C01" w:rsidP="002D1C01">
      <w:pPr>
        <w:spacing w:line="360" w:lineRule="auto"/>
        <w:jc w:val="both"/>
        <w:rPr>
          <w:sz w:val="24"/>
        </w:rPr>
      </w:pPr>
      <w:proofErr w:type="gramStart"/>
      <w:r w:rsidRPr="002D1C01">
        <w:rPr>
          <w:sz w:val="24"/>
        </w:rPr>
        <w:t>Gwelir yn adran ‘mobilising others’ y fframwaith EntreComp (Bacigalupo et. al, 2016) fod angen ysbrydoli eraill wrth addysgu.</w:t>
      </w:r>
      <w:proofErr w:type="gramEnd"/>
      <w:r w:rsidRPr="002D1C01">
        <w:rPr>
          <w:sz w:val="24"/>
        </w:rPr>
        <w:t xml:space="preserve"> Ar gyfer elfen ‘ysbrydoli’ yr adran, teimlaf </w:t>
      </w:r>
      <w:proofErr w:type="gramStart"/>
      <w:r w:rsidRPr="002D1C01">
        <w:rPr>
          <w:sz w:val="24"/>
        </w:rPr>
        <w:t>fy</w:t>
      </w:r>
      <w:proofErr w:type="gramEnd"/>
      <w:r w:rsidRPr="002D1C01">
        <w:rPr>
          <w:sz w:val="24"/>
        </w:rPr>
        <w:t xml:space="preserve"> mod ar lefel pedwar gan fy mod medru dilyn a defnyddio esiamplau eraill yn fy addysgu fy hun. Mae modd gweld unwaith </w:t>
      </w:r>
      <w:proofErr w:type="gramStart"/>
      <w:r w:rsidRPr="002D1C01">
        <w:rPr>
          <w:sz w:val="24"/>
        </w:rPr>
        <w:t>eto</w:t>
      </w:r>
      <w:proofErr w:type="gramEnd"/>
      <w:r w:rsidRPr="002D1C01">
        <w:rPr>
          <w:sz w:val="24"/>
        </w:rPr>
        <w:t xml:space="preserve"> yn atodiad ii fy mod yn gallu ‘defnyddio dulliau addysgu a dewiswyd gan yr athro dosbarth’ (atodiad ii). Er mwyn cyraedd lefelau uwch yn yr adran yma, </w:t>
      </w:r>
      <w:proofErr w:type="gramStart"/>
      <w:r w:rsidRPr="002D1C01">
        <w:rPr>
          <w:sz w:val="24"/>
        </w:rPr>
        <w:t>fe</w:t>
      </w:r>
      <w:proofErr w:type="gramEnd"/>
      <w:r w:rsidRPr="002D1C01">
        <w:rPr>
          <w:sz w:val="24"/>
        </w:rPr>
        <w:t xml:space="preserve"> fydd gofyn i mi i ysbrydoli eraill o fewn sefyllfaoedd heriol yn ogystal â chadw cymhelliant o fewn y grŵp. Wrth edrych ar elfen ‘cyfathrebu’n effeithiol’ yr adran yma, teimlaf </w:t>
      </w:r>
      <w:proofErr w:type="gramStart"/>
      <w:r w:rsidRPr="002D1C01">
        <w:rPr>
          <w:sz w:val="24"/>
        </w:rPr>
        <w:t>fy</w:t>
      </w:r>
      <w:proofErr w:type="gramEnd"/>
      <w:r w:rsidRPr="002D1C01">
        <w:rPr>
          <w:sz w:val="24"/>
        </w:rPr>
        <w:t xml:space="preserve"> mod ar lefel pedwar sef canolradd gan fod gen i’r gallu i gyfathrebu ac addysgu fy syniadau a gwersi yn y byd addysg mewn ffordd lwyddiannus lle mae disgyblion yn dysgu sgiliau newydd. Gweler yn atodiad v </w:t>
      </w:r>
      <w:proofErr w:type="gramStart"/>
      <w:r w:rsidRPr="002D1C01">
        <w:rPr>
          <w:sz w:val="24"/>
        </w:rPr>
        <w:t>fy</w:t>
      </w:r>
      <w:proofErr w:type="gramEnd"/>
      <w:r w:rsidRPr="002D1C01">
        <w:rPr>
          <w:sz w:val="24"/>
        </w:rPr>
        <w:t xml:space="preserve"> mod wedi cyfathrebu’n effeithiol gan fod y dysgwyr wedi cwblhau’r dasg benodol yn llwyddiannus, er bod rhai heb orffen y dasg gyfan. I ddatblygu </w:t>
      </w:r>
      <w:proofErr w:type="gramStart"/>
      <w:r w:rsidRPr="002D1C01">
        <w:rPr>
          <w:sz w:val="24"/>
        </w:rPr>
        <w:t>fy</w:t>
      </w:r>
      <w:proofErr w:type="gramEnd"/>
      <w:r w:rsidRPr="002D1C01">
        <w:rPr>
          <w:sz w:val="24"/>
        </w:rPr>
        <w:t xml:space="preserve"> sgiliau cyfathrebu ymhellach, gallaf wedi amrywio fy ffodd o gyfathrebu er enghraifft gyda mwy o ddefnydd technoleg yn amlach. </w:t>
      </w:r>
    </w:p>
    <w:p w:rsidR="002D1C01" w:rsidRPr="002D1C01" w:rsidRDefault="002D1C01" w:rsidP="002D1C01">
      <w:pPr>
        <w:spacing w:line="360" w:lineRule="auto"/>
        <w:jc w:val="both"/>
        <w:rPr>
          <w:sz w:val="24"/>
        </w:rPr>
      </w:pPr>
      <w:proofErr w:type="gramStart"/>
      <w:r w:rsidRPr="002D1C01">
        <w:rPr>
          <w:sz w:val="24"/>
        </w:rPr>
        <w:t>Un</w:t>
      </w:r>
      <w:proofErr w:type="gramEnd"/>
      <w:r w:rsidRPr="002D1C01">
        <w:rPr>
          <w:sz w:val="24"/>
        </w:rPr>
        <w:t xml:space="preserve"> ffordd mae modd i ddatblygu sgiliau creadigol a mentrus dysgwyr cynradd yw defnyddio cardiau ‘Creative Whack Pack’ Roger von Oech (1991). Noda von Oech (1983) “discovery consists of looking at the same thing as everyone else and thinking something different.” </w:t>
      </w:r>
      <w:proofErr w:type="gramStart"/>
      <w:r w:rsidRPr="002D1C01">
        <w:rPr>
          <w:sz w:val="24"/>
        </w:rPr>
        <w:lastRenderedPageBreak/>
        <w:t>Mae modd atgyfnerthu hun trwy ddefnydd ei ‘Creative Whack Pack’.</w:t>
      </w:r>
      <w:proofErr w:type="gramEnd"/>
      <w:r w:rsidRPr="002D1C01">
        <w:rPr>
          <w:sz w:val="24"/>
        </w:rPr>
        <w:t xml:space="preserve"> </w:t>
      </w:r>
      <w:proofErr w:type="gramStart"/>
      <w:r w:rsidRPr="002D1C01">
        <w:rPr>
          <w:sz w:val="24"/>
        </w:rPr>
        <w:t>Mae’r pecyn yma yn cynnwys 64 o gardiau gyda llwyth o syniadau creadigol gwahanol arnyn nhw, ac wedi’i rhannu i bedwar ‘ôl’ wahanol.</w:t>
      </w:r>
      <w:proofErr w:type="gramEnd"/>
      <w:r w:rsidRPr="002D1C01">
        <w:rPr>
          <w:sz w:val="24"/>
        </w:rPr>
        <w:t xml:space="preserve"> </w:t>
      </w:r>
      <w:proofErr w:type="gramStart"/>
      <w:r w:rsidRPr="002D1C01">
        <w:rPr>
          <w:sz w:val="24"/>
        </w:rPr>
        <w:t>Y rolau yma yw fforiwr, arlunydd, beirniad a rhyfelwr.</w:t>
      </w:r>
      <w:proofErr w:type="gramEnd"/>
      <w:r w:rsidRPr="002D1C01">
        <w:rPr>
          <w:sz w:val="24"/>
        </w:rPr>
        <w:t xml:space="preserve"> Syniad y cardiau yma yw datblygu ac ehangu ar sgiliau creadigol, ac </w:t>
      </w:r>
      <w:proofErr w:type="gramStart"/>
      <w:r w:rsidRPr="002D1C01">
        <w:rPr>
          <w:sz w:val="24"/>
        </w:rPr>
        <w:t>mae</w:t>
      </w:r>
      <w:proofErr w:type="gramEnd"/>
      <w:r w:rsidRPr="002D1C01">
        <w:rPr>
          <w:sz w:val="24"/>
        </w:rPr>
        <w:t xml:space="preserve"> modd defnyddio nhw o fewn lleoliad ysgol. Mae’r pedwar rôl yn galluogi plant i feddwl yn greadigol fel y cymeriad penodol i gwblhau beth sydd ar y cardiau. </w:t>
      </w:r>
      <w:proofErr w:type="gramStart"/>
      <w:r w:rsidRPr="002D1C01">
        <w:rPr>
          <w:sz w:val="24"/>
        </w:rPr>
        <w:t>Mae’r cardiau i gyd yn cynnwys senario neu broblem ac yna cwestiwn/cwestiynau yn ymwneud â’r senario neu’r broblem benodol.</w:t>
      </w:r>
      <w:proofErr w:type="gramEnd"/>
      <w:r w:rsidRPr="002D1C01">
        <w:rPr>
          <w:sz w:val="24"/>
        </w:rPr>
        <w:t xml:space="preserve"> </w:t>
      </w:r>
      <w:proofErr w:type="gramStart"/>
      <w:r w:rsidRPr="002D1C01">
        <w:rPr>
          <w:sz w:val="24"/>
        </w:rPr>
        <w:t>Gall y cardiau caniatáu i blant i feddwl yn greadigol wrth ateb y cwestiynau.</w:t>
      </w:r>
      <w:proofErr w:type="gramEnd"/>
      <w:r w:rsidRPr="002D1C01">
        <w:rPr>
          <w:sz w:val="24"/>
        </w:rPr>
        <w:t xml:space="preserve"> Bydd y cardiau yma yn fwy addas ar gyfer datblygu sgiliau creadigol a menter dysgwyr ym mlynyddoedd 5 a 6, ond </w:t>
      </w:r>
      <w:proofErr w:type="gramStart"/>
      <w:r w:rsidRPr="002D1C01">
        <w:rPr>
          <w:sz w:val="24"/>
        </w:rPr>
        <w:t>mae</w:t>
      </w:r>
      <w:proofErr w:type="gramEnd"/>
      <w:r w:rsidRPr="002D1C01">
        <w:rPr>
          <w:sz w:val="24"/>
        </w:rPr>
        <w:t xml:space="preserve"> modd addasu’r cardiau er mwyn siwtio bob oedran o ddysgwyr cynradd. </w:t>
      </w:r>
    </w:p>
    <w:p w:rsidR="002D1C01" w:rsidRPr="002D1C01" w:rsidRDefault="002D1C01" w:rsidP="002D1C01">
      <w:pPr>
        <w:spacing w:line="360" w:lineRule="auto"/>
        <w:jc w:val="both"/>
        <w:rPr>
          <w:sz w:val="24"/>
        </w:rPr>
      </w:pPr>
      <w:proofErr w:type="gramStart"/>
      <w:r w:rsidRPr="002D1C01">
        <w:rPr>
          <w:sz w:val="24"/>
        </w:rPr>
        <w:t>Mae modd helpu datblygu sgiliau creadigol a menter dysgwyr cynradd trwy eu hannog i ddefnyddio arferion y meddwl (Costa a Kallick).</w:t>
      </w:r>
      <w:proofErr w:type="gramEnd"/>
      <w:r w:rsidRPr="002D1C01">
        <w:rPr>
          <w:sz w:val="24"/>
        </w:rPr>
        <w:t xml:space="preserve"> Yr arferion yma yw’r ffurf </w:t>
      </w:r>
      <w:proofErr w:type="gramStart"/>
      <w:r w:rsidRPr="002D1C01">
        <w:rPr>
          <w:sz w:val="24"/>
        </w:rPr>
        <w:t>mae</w:t>
      </w:r>
      <w:proofErr w:type="gramEnd"/>
      <w:r w:rsidRPr="002D1C01">
        <w:rPr>
          <w:sz w:val="24"/>
        </w:rPr>
        <w:t xml:space="preserve"> pobl greadigol a galluog yn delio â phroblem. Mae un deg chwe arfer wahanol: Dyfalbarhau; rheoli byrbwylltra; gwrando gyda dealltwriaeth ac empathi; meddwl yn hyblyg; meddwl am eich ffordd o feddwl; ceisio cyraedd cywirdeb; cwestiynau a gosod; defnyddio gwybodaeth o’r gorffennol mewn sefyllfaoedd newydd; meddwl a chyfathrebu yn eglur ac yn fanwl; casglu data trwy’r holl synhwyrau; creu, dychmygu a mentro; ymateb gan ryfeddu a synnu; cymryd risgiau mewn dull cyfrifol; gweld hiwmor; meddwl yn gyd-ddibynnol; yn agored i ddysgu’n barhaus. </w:t>
      </w:r>
      <w:proofErr w:type="gramStart"/>
      <w:r w:rsidRPr="002D1C01">
        <w:rPr>
          <w:sz w:val="24"/>
        </w:rPr>
        <w:t>Trwy annog dysgwyr i ddefnyddio rhai o arferion y meddwl, bydd siawns uwch y bydden nhw’n meddwl yn greadigol.</w:t>
      </w:r>
      <w:proofErr w:type="gramEnd"/>
      <w:r w:rsidRPr="002D1C01">
        <w:rPr>
          <w:sz w:val="24"/>
        </w:rPr>
        <w:t xml:space="preserve"> </w:t>
      </w:r>
    </w:p>
    <w:p w:rsidR="002D1C01" w:rsidRPr="002D1C01" w:rsidRDefault="002D1C01" w:rsidP="002D1C01">
      <w:pPr>
        <w:spacing w:line="360" w:lineRule="auto"/>
        <w:jc w:val="both"/>
        <w:rPr>
          <w:sz w:val="24"/>
        </w:rPr>
      </w:pPr>
      <w:proofErr w:type="gramStart"/>
      <w:r w:rsidRPr="002D1C01">
        <w:rPr>
          <w:sz w:val="24"/>
        </w:rPr>
        <w:t>Techneg arall i ddatblygu sgiliau creadigol a menter dysgwyr cynradd yw’r effaith Leonardo.</w:t>
      </w:r>
      <w:proofErr w:type="gramEnd"/>
      <w:r w:rsidRPr="002D1C01">
        <w:rPr>
          <w:sz w:val="24"/>
        </w:rPr>
        <w:t xml:space="preserve"> </w:t>
      </w:r>
      <w:proofErr w:type="gramStart"/>
      <w:r w:rsidRPr="002D1C01">
        <w:rPr>
          <w:sz w:val="24"/>
        </w:rPr>
        <w:t>Mae’r effaith Leonardo yn galluogi i ddysgwyr datblygu eu syniadau mewn creadigol a hyderus, yn ogystal â chaniatáu athrawon i fod yn fwy hyblyg yn yr ystafell ddosbarth.</w:t>
      </w:r>
      <w:proofErr w:type="gramEnd"/>
      <w:r w:rsidRPr="002D1C01">
        <w:rPr>
          <w:sz w:val="24"/>
        </w:rPr>
        <w:t xml:space="preserve"> </w:t>
      </w:r>
      <w:proofErr w:type="gramStart"/>
      <w:r w:rsidRPr="002D1C01">
        <w:rPr>
          <w:sz w:val="24"/>
        </w:rPr>
        <w:t>Mae’n galluogi disgyblion i gymryd rhan yn y cynllunio ac yn sicrhau bod ‘llais y plentyn’ yn ganolog i’r addysgu.</w:t>
      </w:r>
      <w:proofErr w:type="gramEnd"/>
      <w:r w:rsidRPr="002D1C01">
        <w:rPr>
          <w:sz w:val="24"/>
        </w:rPr>
        <w:t xml:space="preserve"> Mae’r effaith Leonardo yn “method that teachers can use to engage the diverse range of aptidues that are found in children, blending these into creative, productive, and enjoyable learning experiences” (Hickey a Robson, 2013, t. 2). </w:t>
      </w:r>
    </w:p>
    <w:p w:rsidR="002D1C01" w:rsidRPr="002D1C01" w:rsidRDefault="002D1C01" w:rsidP="002D1C01">
      <w:pPr>
        <w:spacing w:line="360" w:lineRule="auto"/>
        <w:jc w:val="both"/>
        <w:rPr>
          <w:sz w:val="24"/>
        </w:rPr>
      </w:pPr>
      <w:r w:rsidRPr="002D1C01">
        <w:rPr>
          <w:sz w:val="24"/>
        </w:rPr>
        <w:t xml:space="preserve">Mae yna bedwar prif gam fel rhan o’r effaith Leonardo o fewn ysgolion. </w:t>
      </w:r>
      <w:proofErr w:type="gramStart"/>
      <w:r w:rsidRPr="002D1C01">
        <w:rPr>
          <w:sz w:val="24"/>
        </w:rPr>
        <w:t>Y cam cyntaf yw canolbwyntio ar brofiadau’r dysgwyr.</w:t>
      </w:r>
      <w:proofErr w:type="gramEnd"/>
      <w:r w:rsidRPr="002D1C01">
        <w:rPr>
          <w:sz w:val="24"/>
        </w:rPr>
        <w:t xml:space="preserve"> Trwy ddefnyddio profiadau personol, </w:t>
      </w:r>
      <w:proofErr w:type="gramStart"/>
      <w:r w:rsidRPr="002D1C01">
        <w:rPr>
          <w:sz w:val="24"/>
        </w:rPr>
        <w:t>mae</w:t>
      </w:r>
      <w:proofErr w:type="gramEnd"/>
      <w:r w:rsidRPr="002D1C01">
        <w:rPr>
          <w:sz w:val="24"/>
        </w:rPr>
        <w:t xml:space="preserve"> cyd-destun yn cael ei rhoi i’r addysgu ac mae’n fwy perthnasol i’r plant. </w:t>
      </w:r>
      <w:proofErr w:type="gramStart"/>
      <w:r w:rsidRPr="002D1C01">
        <w:rPr>
          <w:sz w:val="24"/>
        </w:rPr>
        <w:t xml:space="preserve">Mae seilio’r addysgu ar </w:t>
      </w:r>
      <w:r w:rsidRPr="002D1C01">
        <w:rPr>
          <w:sz w:val="24"/>
        </w:rPr>
        <w:lastRenderedPageBreak/>
        <w:t>chwilfrydedd y disgyblion yn mynd i ennyn eu diddordeb a’u brwdfrydedd.</w:t>
      </w:r>
      <w:proofErr w:type="gramEnd"/>
      <w:r w:rsidRPr="002D1C01">
        <w:rPr>
          <w:sz w:val="24"/>
        </w:rPr>
        <w:t xml:space="preserve"> Yr </w:t>
      </w:r>
      <w:proofErr w:type="gramStart"/>
      <w:r w:rsidRPr="002D1C01">
        <w:rPr>
          <w:sz w:val="24"/>
        </w:rPr>
        <w:t>ail</w:t>
      </w:r>
      <w:proofErr w:type="gramEnd"/>
      <w:r w:rsidRPr="002D1C01">
        <w:rPr>
          <w:sz w:val="24"/>
        </w:rPr>
        <w:t xml:space="preserve"> gam yw datblygiad. Mae modd i ddysgwyr ymchwilio, datblygu eu syniadau, ac arbrofi heb ffiniau arferol sy’n caniatáu nhw i wneud cysylltiadau gyda’r proses dysgu i hwyluso datblygiad. </w:t>
      </w:r>
      <w:proofErr w:type="gramStart"/>
      <w:r w:rsidRPr="002D1C01">
        <w:rPr>
          <w:sz w:val="24"/>
        </w:rPr>
        <w:t>Y trydydd cam o addysgu gan ddefnyddio’r effaith Leonardo yw greadigaeth.</w:t>
      </w:r>
      <w:proofErr w:type="gramEnd"/>
      <w:r w:rsidRPr="002D1C01">
        <w:rPr>
          <w:sz w:val="24"/>
        </w:rPr>
        <w:t xml:space="preserve"> </w:t>
      </w:r>
      <w:proofErr w:type="gramStart"/>
      <w:r w:rsidRPr="002D1C01">
        <w:rPr>
          <w:sz w:val="24"/>
        </w:rPr>
        <w:t>Gall disgyblion defnyddio eu sgiliau a gwybodaeth mewn fordd creadigol i ehangu eu dysgu a chwblhau’r dasg.</w:t>
      </w:r>
      <w:proofErr w:type="gramEnd"/>
      <w:r w:rsidRPr="002D1C01">
        <w:rPr>
          <w:sz w:val="24"/>
        </w:rPr>
        <w:t xml:space="preserve"> Y cam </w:t>
      </w:r>
      <w:proofErr w:type="gramStart"/>
      <w:r w:rsidRPr="002D1C01">
        <w:rPr>
          <w:sz w:val="24"/>
        </w:rPr>
        <w:t>olaf</w:t>
      </w:r>
      <w:proofErr w:type="gramEnd"/>
      <w:r w:rsidRPr="002D1C01">
        <w:rPr>
          <w:sz w:val="24"/>
        </w:rPr>
        <w:t xml:space="preserve"> yw adlewyrchu ar y gwaith maen nhw wedi cyflawni a’u gwerthuso, yn ogystal â chyfathrebu’r wybodaeth a sgiliau maen nhw wedi dysgu a datblygu mewn ffurf wahanol a’u defnyddio yn y dyfodol o fewn a thu allan i’r ysgol (Ysgol Bryn Gwalia, 2013). </w:t>
      </w:r>
    </w:p>
    <w:p w:rsidR="002D1C01" w:rsidRPr="002D1C01" w:rsidRDefault="002D1C01" w:rsidP="002D1C01">
      <w:pPr>
        <w:spacing w:line="360" w:lineRule="auto"/>
        <w:jc w:val="both"/>
        <w:rPr>
          <w:sz w:val="24"/>
        </w:rPr>
      </w:pPr>
      <w:proofErr w:type="gramStart"/>
      <w:r w:rsidRPr="002D1C01">
        <w:rPr>
          <w:sz w:val="24"/>
        </w:rPr>
        <w:t>Enghraifft o ysgol sy’n defnyddio’r dull effaith Leonardo o fewn eu cwricwlwm yw Ysgol Gynradd Ynystawe.</w:t>
      </w:r>
      <w:proofErr w:type="gramEnd"/>
      <w:r w:rsidRPr="002D1C01">
        <w:rPr>
          <w:sz w:val="24"/>
        </w:rPr>
        <w:t xml:space="preserve"> Cychwynnodd Ysgol Gynradd Ynystawe defnyddio’r effaith Leonardo yn 2006 fel rhan o brosiect Coleg St Mary’s yn Iwerddon, ac mae wedi bod yn hynod o lwyddiannus ers hynny. </w:t>
      </w:r>
      <w:proofErr w:type="gramStart"/>
      <w:r w:rsidRPr="002D1C01">
        <w:rPr>
          <w:sz w:val="24"/>
        </w:rPr>
        <w:t>Mae’r ysgol yn cyflawni’r effaith Leonardo dros flwyddyn academaidd gyfan.</w:t>
      </w:r>
      <w:proofErr w:type="gramEnd"/>
      <w:r w:rsidRPr="002D1C01">
        <w:rPr>
          <w:sz w:val="24"/>
        </w:rPr>
        <w:t xml:space="preserve"> Nodir gan Estyn (2015) bod yr effaith Leonardo o fewn Ysgol Gynradd Ynystawe wedi sicrhau fod “ymagweddau cyson y </w:t>
      </w:r>
      <w:proofErr w:type="gramStart"/>
      <w:r w:rsidRPr="002D1C01">
        <w:rPr>
          <w:sz w:val="24"/>
        </w:rPr>
        <w:t>mae</w:t>
      </w:r>
      <w:proofErr w:type="gramEnd"/>
      <w:r w:rsidRPr="002D1C01">
        <w:rPr>
          <w:sz w:val="24"/>
        </w:rPr>
        <w:t xml:space="preserve"> disgyblion a rhieni yn eu deall” yn ogystal ag “ymagweddau creadigol ar gyfer datblygu medrau meddwl, datrys problemau a llefaredd lefel uwch.” </w:t>
      </w:r>
      <w:proofErr w:type="gramStart"/>
      <w:r w:rsidRPr="002D1C01">
        <w:rPr>
          <w:sz w:val="24"/>
        </w:rPr>
        <w:t>Mae’n glir o adroddiad yr ysgol gan Estyn fod yr effaith Leonardo yn llwyddiant.</w:t>
      </w:r>
      <w:proofErr w:type="gramEnd"/>
    </w:p>
    <w:p w:rsidR="002D1C01" w:rsidRPr="002D1C01" w:rsidRDefault="002D1C01" w:rsidP="002D1C01">
      <w:pPr>
        <w:spacing w:line="360" w:lineRule="auto"/>
        <w:jc w:val="both"/>
        <w:rPr>
          <w:sz w:val="24"/>
        </w:rPr>
      </w:pPr>
      <w:proofErr w:type="gramStart"/>
      <w:r w:rsidRPr="002D1C01">
        <w:rPr>
          <w:sz w:val="24"/>
        </w:rPr>
        <w:t>Gall fod yn anodd i athrawon i fesur lefel creadigrwydd eu disgyblion gan ei fod yn anodd gwybod beth sy’n cael ei ystyried fel syniad creadigol.</w:t>
      </w:r>
      <w:proofErr w:type="gramEnd"/>
      <w:r w:rsidRPr="002D1C01">
        <w:rPr>
          <w:sz w:val="24"/>
        </w:rPr>
        <w:t xml:space="preserve"> Noda Torrance (1974) y ffordd gall creadigrwydd cael ei asesu: llithrigrwydd; hyblygrwydd; ymhelaethiad; gwreiddioldeb. </w:t>
      </w:r>
      <w:proofErr w:type="gramStart"/>
      <w:r w:rsidRPr="002D1C01">
        <w:rPr>
          <w:sz w:val="24"/>
        </w:rPr>
        <w:t>Mae modd defnyddio’r elfennau yma i asesu creadigrwydd dysgwyr cynradd.</w:t>
      </w:r>
      <w:proofErr w:type="gramEnd"/>
    </w:p>
    <w:p w:rsidR="002D1C01" w:rsidRPr="002D1C01" w:rsidRDefault="002D1C01" w:rsidP="002D1C01">
      <w:pPr>
        <w:spacing w:line="360" w:lineRule="auto"/>
        <w:jc w:val="both"/>
        <w:rPr>
          <w:sz w:val="24"/>
        </w:rPr>
      </w:pPr>
      <w:r w:rsidRPr="002D1C01">
        <w:rPr>
          <w:sz w:val="24"/>
        </w:rPr>
        <w:t xml:space="preserve">Dull arall gall cael eu defnyddio i addysgu disgyblion sut i feddwl yn greadigol a datblygu ac ehangu ar eu sgiliau menter yw ‘SCAMPER’ (Eberle, 1971). Mae ‘SCAMPER’ yn acronym ar gyfer saith techneg wahanol i helpu pobl i feddwl yn greadigol. Y saith techneg yw: eilyddio; cyfuno; addasu; ad-drefnu; newid pwrpas; dadwneud; gwyrdroi. </w:t>
      </w:r>
      <w:proofErr w:type="gramStart"/>
      <w:r w:rsidRPr="002D1C01">
        <w:rPr>
          <w:sz w:val="24"/>
        </w:rPr>
        <w:t>Mae’r technegau yma wedi’i seilio ar restr wirio gan Osborn (), a wnaeth ddyfeisio’r dechneg meddwl ‘brainstorming.’</w:t>
      </w:r>
      <w:proofErr w:type="gramEnd"/>
      <w:r w:rsidRPr="002D1C01">
        <w:rPr>
          <w:sz w:val="24"/>
        </w:rPr>
        <w:t xml:space="preserve"> Er gall y dull ‘SCAMPER’ cael ei ddefnyddio yn y byd addysg ar gyfer meddwl yn greadigol, mae darganfyddiad fod y dechneg yn aflwyddiannus wrth ymgeisio cefnogi dysgwyr i ysgrifennu’n greadigol. Roedd yr astudiaeth yn ymchwilio i ddarganfod pa effaith oedd y defnydd o ‘SCAMPER’ yn cael ar ysgrifennu creadigol plant ym mlwyddyn 6, oed deg </w:t>
      </w:r>
      <w:r w:rsidRPr="002D1C01">
        <w:rPr>
          <w:sz w:val="24"/>
        </w:rPr>
        <w:lastRenderedPageBreak/>
        <w:t xml:space="preserve">neu un ar ddeg ond darganfyddodd yr astudiaeth fod ‘the use of the SCAMPER as a creative tool did not seem to have any drastic impact on the participants’ (Majid, Tan a Soh, 2003). Ar y llaw arall, awgryma Majid, Tan a Soh (2003) gall y dechneg ‘SCAMPER’ fod yn llwyddiannus os caiff ei ddefnyddio yn fwy aml o fewn ysgolion a bod athrawon ac academyddion yn ymgyfarwyddo â’r dull. </w:t>
      </w:r>
    </w:p>
    <w:p w:rsidR="002D1C01" w:rsidRPr="002D1C01" w:rsidRDefault="002D1C01" w:rsidP="002D1C01">
      <w:pPr>
        <w:spacing w:line="360" w:lineRule="auto"/>
        <w:jc w:val="both"/>
        <w:rPr>
          <w:sz w:val="24"/>
        </w:rPr>
      </w:pPr>
      <w:r w:rsidRPr="002D1C01">
        <w:rPr>
          <w:sz w:val="24"/>
        </w:rPr>
        <w:t xml:space="preserve">Noda Glenn (1996) fod ‘SCAMPER’ yn dechneg gall helpu dysgwyr i ddatblygu ac ehangu ar bob elfen o greadigrwydd, “creativity involves divergence, imagination, originality, and intuition, all of which can be promoted using the SCAMPER method of problem solving.” Awgryma fod angen i athrawon i annog creadigrwydd tu fewn a </w:t>
      </w:r>
      <w:proofErr w:type="gramStart"/>
      <w:r w:rsidRPr="002D1C01">
        <w:rPr>
          <w:sz w:val="24"/>
        </w:rPr>
        <w:t>thu</w:t>
      </w:r>
      <w:proofErr w:type="gramEnd"/>
      <w:r w:rsidRPr="002D1C01">
        <w:rPr>
          <w:sz w:val="24"/>
        </w:rPr>
        <w:t xml:space="preserve"> allan i’r ystafell ddosbarth, ac wrth wneud hyn fe fydd athrawon yn “create higher student participation, increase motivation, and build more positive self-concepts” Glenn (1996). </w:t>
      </w:r>
    </w:p>
    <w:p w:rsidR="0063330A" w:rsidRPr="002D1C01" w:rsidRDefault="002D1C01" w:rsidP="002D1C01">
      <w:pPr>
        <w:spacing w:line="360" w:lineRule="auto"/>
        <w:jc w:val="both"/>
      </w:pPr>
      <w:r w:rsidRPr="002D1C01">
        <w:rPr>
          <w:sz w:val="24"/>
        </w:rPr>
        <w:t xml:space="preserve">Ar y cyfan, </w:t>
      </w:r>
      <w:proofErr w:type="gramStart"/>
      <w:r w:rsidRPr="002D1C01">
        <w:rPr>
          <w:sz w:val="24"/>
        </w:rPr>
        <w:t>mae</w:t>
      </w:r>
      <w:proofErr w:type="gramEnd"/>
      <w:r w:rsidRPr="002D1C01">
        <w:rPr>
          <w:sz w:val="24"/>
        </w:rPr>
        <w:t xml:space="preserve"> nifer o ddulliau a thechnegau er mwyn gwella a datblygu sgiliau creadigrwydd a menter fy hunain, yn ogystal â sgiliau dysgwyr cynradd. Wrth ddefnyddio’r Fframwaith EntreComp </w:t>
      </w:r>
      <w:proofErr w:type="gramStart"/>
      <w:r w:rsidRPr="002D1C01">
        <w:rPr>
          <w:sz w:val="24"/>
        </w:rPr>
        <w:t>mae</w:t>
      </w:r>
      <w:proofErr w:type="gramEnd"/>
      <w:r w:rsidRPr="002D1C01">
        <w:rPr>
          <w:sz w:val="24"/>
        </w:rPr>
        <w:t xml:space="preserve"> modd targedu pa gynnydd sydd angen ei wneud a sut i wneud y cynnydd hwn. </w:t>
      </w:r>
      <w:proofErr w:type="gramStart"/>
      <w:r w:rsidRPr="002D1C01">
        <w:rPr>
          <w:sz w:val="24"/>
        </w:rPr>
        <w:t>Mae sicrhau lefel uchel o greadigrwydd ac addysg menter o fewn y byd addysg yn hynod o bwysig, ac mae’r angen i ymgeisio i ehangu ar greadigrwydd dysgwyr trwy gydol eu hamser yn yr ysgol yn hanfodol.</w:t>
      </w:r>
      <w:proofErr w:type="gramEnd"/>
    </w:p>
    <w:sectPr w:rsidR="0063330A" w:rsidRPr="002D1C01" w:rsidSect="0025005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B01AD" w:rsidRDefault="003B01AD" w:rsidP="00843B05">
      <w:pPr>
        <w:spacing w:after="0" w:line="240" w:lineRule="auto"/>
      </w:pPr>
      <w:r>
        <w:separator/>
      </w:r>
    </w:p>
  </w:endnote>
  <w:endnote w:type="continuationSeparator" w:id="0">
    <w:p w:rsidR="003B01AD" w:rsidRDefault="003B01AD" w:rsidP="00843B0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B01AD" w:rsidRDefault="003B01AD" w:rsidP="00843B05">
      <w:pPr>
        <w:spacing w:after="0" w:line="240" w:lineRule="auto"/>
      </w:pPr>
      <w:r>
        <w:separator/>
      </w:r>
    </w:p>
  </w:footnote>
  <w:footnote w:type="continuationSeparator" w:id="0">
    <w:p w:rsidR="003B01AD" w:rsidRDefault="003B01AD" w:rsidP="00843B0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9234F5"/>
    <w:multiLevelType w:val="multilevel"/>
    <w:tmpl w:val="6A384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proofState w:grammar="clean"/>
  <w:defaultTabStop w:val="720"/>
  <w:characterSpacingControl w:val="doNotCompress"/>
  <w:footnotePr>
    <w:footnote w:id="-1"/>
    <w:footnote w:id="0"/>
  </w:footnotePr>
  <w:endnotePr>
    <w:endnote w:id="-1"/>
    <w:endnote w:id="0"/>
  </w:endnotePr>
  <w:compat/>
  <w:rsids>
    <w:rsidRoot w:val="00D4209E"/>
    <w:rsid w:val="0000103E"/>
    <w:rsid w:val="000014DB"/>
    <w:rsid w:val="00002962"/>
    <w:rsid w:val="00002A10"/>
    <w:rsid w:val="00003989"/>
    <w:rsid w:val="000040DA"/>
    <w:rsid w:val="00004D92"/>
    <w:rsid w:val="00004E65"/>
    <w:rsid w:val="000065AD"/>
    <w:rsid w:val="00006D04"/>
    <w:rsid w:val="00013CCE"/>
    <w:rsid w:val="00014777"/>
    <w:rsid w:val="00015FA1"/>
    <w:rsid w:val="00016FED"/>
    <w:rsid w:val="000174B9"/>
    <w:rsid w:val="0001770B"/>
    <w:rsid w:val="000235E0"/>
    <w:rsid w:val="00026777"/>
    <w:rsid w:val="00026DD5"/>
    <w:rsid w:val="0002717F"/>
    <w:rsid w:val="00032677"/>
    <w:rsid w:val="00037301"/>
    <w:rsid w:val="0004043B"/>
    <w:rsid w:val="00040EC2"/>
    <w:rsid w:val="00043287"/>
    <w:rsid w:val="00043B96"/>
    <w:rsid w:val="000446B5"/>
    <w:rsid w:val="00047CD9"/>
    <w:rsid w:val="00050455"/>
    <w:rsid w:val="000512C5"/>
    <w:rsid w:val="00052284"/>
    <w:rsid w:val="00052F67"/>
    <w:rsid w:val="00053F5B"/>
    <w:rsid w:val="00053F6C"/>
    <w:rsid w:val="00054757"/>
    <w:rsid w:val="000577BB"/>
    <w:rsid w:val="0006151A"/>
    <w:rsid w:val="000653C1"/>
    <w:rsid w:val="00067B9F"/>
    <w:rsid w:val="00074F6C"/>
    <w:rsid w:val="00075244"/>
    <w:rsid w:val="00075581"/>
    <w:rsid w:val="00076406"/>
    <w:rsid w:val="0007659C"/>
    <w:rsid w:val="00077E4D"/>
    <w:rsid w:val="00077E99"/>
    <w:rsid w:val="00080102"/>
    <w:rsid w:val="00080BCA"/>
    <w:rsid w:val="000845E6"/>
    <w:rsid w:val="00084FEA"/>
    <w:rsid w:val="000861FB"/>
    <w:rsid w:val="00086EC1"/>
    <w:rsid w:val="00096387"/>
    <w:rsid w:val="00097A6D"/>
    <w:rsid w:val="000A1512"/>
    <w:rsid w:val="000A1C44"/>
    <w:rsid w:val="000A4636"/>
    <w:rsid w:val="000A6517"/>
    <w:rsid w:val="000A6A04"/>
    <w:rsid w:val="000A7B5B"/>
    <w:rsid w:val="000B0F95"/>
    <w:rsid w:val="000B2EC9"/>
    <w:rsid w:val="000B41CC"/>
    <w:rsid w:val="000B5293"/>
    <w:rsid w:val="000B5515"/>
    <w:rsid w:val="000C32C9"/>
    <w:rsid w:val="000C7E59"/>
    <w:rsid w:val="000D0EAB"/>
    <w:rsid w:val="000D114C"/>
    <w:rsid w:val="000D1B66"/>
    <w:rsid w:val="000D2FEC"/>
    <w:rsid w:val="000D3197"/>
    <w:rsid w:val="000D4AA5"/>
    <w:rsid w:val="000D575E"/>
    <w:rsid w:val="000E1533"/>
    <w:rsid w:val="000E1CA3"/>
    <w:rsid w:val="000E2C74"/>
    <w:rsid w:val="000E36D7"/>
    <w:rsid w:val="000E5AFB"/>
    <w:rsid w:val="000F0A0A"/>
    <w:rsid w:val="000F19F6"/>
    <w:rsid w:val="000F2A31"/>
    <w:rsid w:val="000F3663"/>
    <w:rsid w:val="000F3874"/>
    <w:rsid w:val="000F49CC"/>
    <w:rsid w:val="000F4C88"/>
    <w:rsid w:val="000F4D31"/>
    <w:rsid w:val="000F5279"/>
    <w:rsid w:val="000F66D1"/>
    <w:rsid w:val="000F76CE"/>
    <w:rsid w:val="00100ED6"/>
    <w:rsid w:val="00101844"/>
    <w:rsid w:val="00101EDB"/>
    <w:rsid w:val="001025DC"/>
    <w:rsid w:val="001033FE"/>
    <w:rsid w:val="00103414"/>
    <w:rsid w:val="001037A2"/>
    <w:rsid w:val="00112218"/>
    <w:rsid w:val="0011256B"/>
    <w:rsid w:val="001175B9"/>
    <w:rsid w:val="0012016C"/>
    <w:rsid w:val="0012017C"/>
    <w:rsid w:val="00121480"/>
    <w:rsid w:val="001214DA"/>
    <w:rsid w:val="00124947"/>
    <w:rsid w:val="001268EB"/>
    <w:rsid w:val="00126FCE"/>
    <w:rsid w:val="00133741"/>
    <w:rsid w:val="00133CE6"/>
    <w:rsid w:val="001349BC"/>
    <w:rsid w:val="001357BA"/>
    <w:rsid w:val="00136E8E"/>
    <w:rsid w:val="00141B59"/>
    <w:rsid w:val="001435A3"/>
    <w:rsid w:val="00146BC4"/>
    <w:rsid w:val="00150B18"/>
    <w:rsid w:val="00150E90"/>
    <w:rsid w:val="00152863"/>
    <w:rsid w:val="00153D5A"/>
    <w:rsid w:val="00153F77"/>
    <w:rsid w:val="00154392"/>
    <w:rsid w:val="001548C1"/>
    <w:rsid w:val="00155E0D"/>
    <w:rsid w:val="00156E0C"/>
    <w:rsid w:val="00160D31"/>
    <w:rsid w:val="00164CC4"/>
    <w:rsid w:val="00165189"/>
    <w:rsid w:val="00165CA7"/>
    <w:rsid w:val="00166AD9"/>
    <w:rsid w:val="00167179"/>
    <w:rsid w:val="0016752C"/>
    <w:rsid w:val="001703E1"/>
    <w:rsid w:val="001710A6"/>
    <w:rsid w:val="001713C8"/>
    <w:rsid w:val="00171B27"/>
    <w:rsid w:val="00171BDA"/>
    <w:rsid w:val="001735AF"/>
    <w:rsid w:val="00173E30"/>
    <w:rsid w:val="0017622F"/>
    <w:rsid w:val="0017715D"/>
    <w:rsid w:val="00177576"/>
    <w:rsid w:val="00177B9F"/>
    <w:rsid w:val="00177BB1"/>
    <w:rsid w:val="00181417"/>
    <w:rsid w:val="0018499E"/>
    <w:rsid w:val="00185303"/>
    <w:rsid w:val="00186B72"/>
    <w:rsid w:val="00186FE5"/>
    <w:rsid w:val="00190488"/>
    <w:rsid w:val="0019178C"/>
    <w:rsid w:val="00192AED"/>
    <w:rsid w:val="00193582"/>
    <w:rsid w:val="001946BB"/>
    <w:rsid w:val="00196094"/>
    <w:rsid w:val="001A05DE"/>
    <w:rsid w:val="001A0C79"/>
    <w:rsid w:val="001A1DD3"/>
    <w:rsid w:val="001A2DDE"/>
    <w:rsid w:val="001A686D"/>
    <w:rsid w:val="001A7DE1"/>
    <w:rsid w:val="001A7E0A"/>
    <w:rsid w:val="001B2585"/>
    <w:rsid w:val="001B2E71"/>
    <w:rsid w:val="001B45FE"/>
    <w:rsid w:val="001B6964"/>
    <w:rsid w:val="001C1015"/>
    <w:rsid w:val="001C1075"/>
    <w:rsid w:val="001C1743"/>
    <w:rsid w:val="001C1D23"/>
    <w:rsid w:val="001D02D7"/>
    <w:rsid w:val="001D07FC"/>
    <w:rsid w:val="001D4BF1"/>
    <w:rsid w:val="001D4D4B"/>
    <w:rsid w:val="001D79F2"/>
    <w:rsid w:val="001D7CF2"/>
    <w:rsid w:val="001D7E5A"/>
    <w:rsid w:val="001E0BF7"/>
    <w:rsid w:val="001E10FC"/>
    <w:rsid w:val="001E1AB7"/>
    <w:rsid w:val="001E20D6"/>
    <w:rsid w:val="001E4869"/>
    <w:rsid w:val="001E6EB0"/>
    <w:rsid w:val="001E756B"/>
    <w:rsid w:val="001E788A"/>
    <w:rsid w:val="001F048F"/>
    <w:rsid w:val="001F0CE3"/>
    <w:rsid w:val="001F1CFE"/>
    <w:rsid w:val="001F3F65"/>
    <w:rsid w:val="001F487F"/>
    <w:rsid w:val="001F6B8E"/>
    <w:rsid w:val="00200AFC"/>
    <w:rsid w:val="0020250D"/>
    <w:rsid w:val="00204094"/>
    <w:rsid w:val="00204CDB"/>
    <w:rsid w:val="0020738E"/>
    <w:rsid w:val="00213ADB"/>
    <w:rsid w:val="00214086"/>
    <w:rsid w:val="00217785"/>
    <w:rsid w:val="00217E81"/>
    <w:rsid w:val="00221250"/>
    <w:rsid w:val="00221E57"/>
    <w:rsid w:val="002227F3"/>
    <w:rsid w:val="00222DCC"/>
    <w:rsid w:val="002231D8"/>
    <w:rsid w:val="00223FE8"/>
    <w:rsid w:val="002254A8"/>
    <w:rsid w:val="00226198"/>
    <w:rsid w:val="00227D55"/>
    <w:rsid w:val="00231155"/>
    <w:rsid w:val="0023779D"/>
    <w:rsid w:val="002401B7"/>
    <w:rsid w:val="00240842"/>
    <w:rsid w:val="002415F3"/>
    <w:rsid w:val="00241E63"/>
    <w:rsid w:val="00242FBC"/>
    <w:rsid w:val="00250053"/>
    <w:rsid w:val="00254B61"/>
    <w:rsid w:val="0025573D"/>
    <w:rsid w:val="00255B27"/>
    <w:rsid w:val="0025663D"/>
    <w:rsid w:val="00261B95"/>
    <w:rsid w:val="002625A0"/>
    <w:rsid w:val="002626E4"/>
    <w:rsid w:val="00262830"/>
    <w:rsid w:val="0026779F"/>
    <w:rsid w:val="00267994"/>
    <w:rsid w:val="00267F71"/>
    <w:rsid w:val="00270CA5"/>
    <w:rsid w:val="002727B1"/>
    <w:rsid w:val="00272CDC"/>
    <w:rsid w:val="002752F8"/>
    <w:rsid w:val="00275570"/>
    <w:rsid w:val="00276345"/>
    <w:rsid w:val="002814A6"/>
    <w:rsid w:val="00282189"/>
    <w:rsid w:val="002843ED"/>
    <w:rsid w:val="0028594B"/>
    <w:rsid w:val="00285994"/>
    <w:rsid w:val="00293BD6"/>
    <w:rsid w:val="00295624"/>
    <w:rsid w:val="00295D22"/>
    <w:rsid w:val="002A111D"/>
    <w:rsid w:val="002A1195"/>
    <w:rsid w:val="002A16A3"/>
    <w:rsid w:val="002A24B7"/>
    <w:rsid w:val="002A3824"/>
    <w:rsid w:val="002A6DD2"/>
    <w:rsid w:val="002B0216"/>
    <w:rsid w:val="002B03C9"/>
    <w:rsid w:val="002B1A15"/>
    <w:rsid w:val="002B1A34"/>
    <w:rsid w:val="002B3954"/>
    <w:rsid w:val="002B3B8F"/>
    <w:rsid w:val="002B3BB3"/>
    <w:rsid w:val="002B4CF3"/>
    <w:rsid w:val="002B6BA5"/>
    <w:rsid w:val="002C2F9A"/>
    <w:rsid w:val="002D1A48"/>
    <w:rsid w:val="002D1C01"/>
    <w:rsid w:val="002D2821"/>
    <w:rsid w:val="002D4FEA"/>
    <w:rsid w:val="002D5943"/>
    <w:rsid w:val="002D5BD2"/>
    <w:rsid w:val="002D708A"/>
    <w:rsid w:val="002D726D"/>
    <w:rsid w:val="002E156D"/>
    <w:rsid w:val="002E2073"/>
    <w:rsid w:val="002E32C7"/>
    <w:rsid w:val="002E4C70"/>
    <w:rsid w:val="002E4F11"/>
    <w:rsid w:val="002E6606"/>
    <w:rsid w:val="002F2C50"/>
    <w:rsid w:val="002F44D0"/>
    <w:rsid w:val="002F5DDE"/>
    <w:rsid w:val="002F6399"/>
    <w:rsid w:val="002F726F"/>
    <w:rsid w:val="002F74F8"/>
    <w:rsid w:val="00300BE3"/>
    <w:rsid w:val="00301806"/>
    <w:rsid w:val="00301A1D"/>
    <w:rsid w:val="0030381A"/>
    <w:rsid w:val="003076BE"/>
    <w:rsid w:val="00310DB5"/>
    <w:rsid w:val="0031124E"/>
    <w:rsid w:val="0031133B"/>
    <w:rsid w:val="003155F9"/>
    <w:rsid w:val="00316543"/>
    <w:rsid w:val="003173B2"/>
    <w:rsid w:val="0031777C"/>
    <w:rsid w:val="00322784"/>
    <w:rsid w:val="00324D44"/>
    <w:rsid w:val="00330DC6"/>
    <w:rsid w:val="0033102B"/>
    <w:rsid w:val="0033352E"/>
    <w:rsid w:val="00333E8B"/>
    <w:rsid w:val="00334085"/>
    <w:rsid w:val="003372C9"/>
    <w:rsid w:val="00337DBC"/>
    <w:rsid w:val="00346A99"/>
    <w:rsid w:val="00346B79"/>
    <w:rsid w:val="003521DA"/>
    <w:rsid w:val="00356A14"/>
    <w:rsid w:val="00356D69"/>
    <w:rsid w:val="00357593"/>
    <w:rsid w:val="00360A9F"/>
    <w:rsid w:val="00363F8C"/>
    <w:rsid w:val="003644F8"/>
    <w:rsid w:val="0036537B"/>
    <w:rsid w:val="00366C1E"/>
    <w:rsid w:val="00366C5E"/>
    <w:rsid w:val="003670F6"/>
    <w:rsid w:val="003677B0"/>
    <w:rsid w:val="003708B9"/>
    <w:rsid w:val="00370EA2"/>
    <w:rsid w:val="0037183D"/>
    <w:rsid w:val="00373603"/>
    <w:rsid w:val="00374313"/>
    <w:rsid w:val="00374BAA"/>
    <w:rsid w:val="00374CEB"/>
    <w:rsid w:val="00376005"/>
    <w:rsid w:val="00377084"/>
    <w:rsid w:val="003810F3"/>
    <w:rsid w:val="0038119E"/>
    <w:rsid w:val="00381D6A"/>
    <w:rsid w:val="00382381"/>
    <w:rsid w:val="003839FB"/>
    <w:rsid w:val="00384986"/>
    <w:rsid w:val="00385083"/>
    <w:rsid w:val="00391E08"/>
    <w:rsid w:val="003925AA"/>
    <w:rsid w:val="00392851"/>
    <w:rsid w:val="00394253"/>
    <w:rsid w:val="00396D42"/>
    <w:rsid w:val="003A4EFF"/>
    <w:rsid w:val="003B0166"/>
    <w:rsid w:val="003B01AD"/>
    <w:rsid w:val="003B03E8"/>
    <w:rsid w:val="003B0AE6"/>
    <w:rsid w:val="003B21D7"/>
    <w:rsid w:val="003B31AA"/>
    <w:rsid w:val="003B524C"/>
    <w:rsid w:val="003B626B"/>
    <w:rsid w:val="003C1218"/>
    <w:rsid w:val="003C17B2"/>
    <w:rsid w:val="003C33B9"/>
    <w:rsid w:val="003C397B"/>
    <w:rsid w:val="003C3D8B"/>
    <w:rsid w:val="003C4882"/>
    <w:rsid w:val="003C4F77"/>
    <w:rsid w:val="003C641D"/>
    <w:rsid w:val="003C7650"/>
    <w:rsid w:val="003D0D34"/>
    <w:rsid w:val="003D5249"/>
    <w:rsid w:val="003E1F23"/>
    <w:rsid w:val="003E217C"/>
    <w:rsid w:val="003F042A"/>
    <w:rsid w:val="003F0E3F"/>
    <w:rsid w:val="003F1411"/>
    <w:rsid w:val="003F1A4F"/>
    <w:rsid w:val="003F6BC7"/>
    <w:rsid w:val="00400ACA"/>
    <w:rsid w:val="004012AA"/>
    <w:rsid w:val="00401452"/>
    <w:rsid w:val="00404CB5"/>
    <w:rsid w:val="004056F9"/>
    <w:rsid w:val="00405E52"/>
    <w:rsid w:val="00406E5B"/>
    <w:rsid w:val="00407BFE"/>
    <w:rsid w:val="0041212F"/>
    <w:rsid w:val="004129A4"/>
    <w:rsid w:val="00412AFE"/>
    <w:rsid w:val="00412DB7"/>
    <w:rsid w:val="0041704C"/>
    <w:rsid w:val="00417E1A"/>
    <w:rsid w:val="004210C3"/>
    <w:rsid w:val="0042131F"/>
    <w:rsid w:val="00421EDF"/>
    <w:rsid w:val="00426147"/>
    <w:rsid w:val="00426561"/>
    <w:rsid w:val="004309F9"/>
    <w:rsid w:val="0043446E"/>
    <w:rsid w:val="00435486"/>
    <w:rsid w:val="004366F0"/>
    <w:rsid w:val="0043791C"/>
    <w:rsid w:val="004403E3"/>
    <w:rsid w:val="00441092"/>
    <w:rsid w:val="00444F41"/>
    <w:rsid w:val="00446014"/>
    <w:rsid w:val="004509BC"/>
    <w:rsid w:val="0045120B"/>
    <w:rsid w:val="004513FE"/>
    <w:rsid w:val="004539D7"/>
    <w:rsid w:val="004550C2"/>
    <w:rsid w:val="004555CE"/>
    <w:rsid w:val="004607A3"/>
    <w:rsid w:val="00463BC1"/>
    <w:rsid w:val="00465446"/>
    <w:rsid w:val="004713F2"/>
    <w:rsid w:val="00471E1B"/>
    <w:rsid w:val="00472156"/>
    <w:rsid w:val="00481A22"/>
    <w:rsid w:val="00483533"/>
    <w:rsid w:val="00484028"/>
    <w:rsid w:val="00484631"/>
    <w:rsid w:val="00484939"/>
    <w:rsid w:val="00484A4E"/>
    <w:rsid w:val="00485BC6"/>
    <w:rsid w:val="004911B0"/>
    <w:rsid w:val="00491C9B"/>
    <w:rsid w:val="0049473A"/>
    <w:rsid w:val="00494CB3"/>
    <w:rsid w:val="0049562F"/>
    <w:rsid w:val="004966EE"/>
    <w:rsid w:val="004A1477"/>
    <w:rsid w:val="004A1CDD"/>
    <w:rsid w:val="004A3C48"/>
    <w:rsid w:val="004A4249"/>
    <w:rsid w:val="004A494D"/>
    <w:rsid w:val="004A4BC4"/>
    <w:rsid w:val="004A629A"/>
    <w:rsid w:val="004B4E4D"/>
    <w:rsid w:val="004B537A"/>
    <w:rsid w:val="004B5DCE"/>
    <w:rsid w:val="004B5F1E"/>
    <w:rsid w:val="004C0065"/>
    <w:rsid w:val="004C1AC8"/>
    <w:rsid w:val="004C2ABE"/>
    <w:rsid w:val="004C4B06"/>
    <w:rsid w:val="004C6CFD"/>
    <w:rsid w:val="004D3038"/>
    <w:rsid w:val="004D4032"/>
    <w:rsid w:val="004D6F7A"/>
    <w:rsid w:val="004D760A"/>
    <w:rsid w:val="004E0710"/>
    <w:rsid w:val="004E2998"/>
    <w:rsid w:val="004F0D78"/>
    <w:rsid w:val="004F2A83"/>
    <w:rsid w:val="004F35B0"/>
    <w:rsid w:val="004F3F26"/>
    <w:rsid w:val="004F45F4"/>
    <w:rsid w:val="004F789B"/>
    <w:rsid w:val="00501AE7"/>
    <w:rsid w:val="00501E45"/>
    <w:rsid w:val="0050305C"/>
    <w:rsid w:val="0050413A"/>
    <w:rsid w:val="005072E9"/>
    <w:rsid w:val="00507C5F"/>
    <w:rsid w:val="00510BF2"/>
    <w:rsid w:val="00511AF0"/>
    <w:rsid w:val="00512A01"/>
    <w:rsid w:val="005132AD"/>
    <w:rsid w:val="00513381"/>
    <w:rsid w:val="00513637"/>
    <w:rsid w:val="00513BBD"/>
    <w:rsid w:val="00514A8F"/>
    <w:rsid w:val="00514CBB"/>
    <w:rsid w:val="00515709"/>
    <w:rsid w:val="0051584C"/>
    <w:rsid w:val="0051597A"/>
    <w:rsid w:val="00515CE3"/>
    <w:rsid w:val="005219D0"/>
    <w:rsid w:val="00521F5D"/>
    <w:rsid w:val="005255DE"/>
    <w:rsid w:val="00527E3D"/>
    <w:rsid w:val="00531321"/>
    <w:rsid w:val="00531E4D"/>
    <w:rsid w:val="00532535"/>
    <w:rsid w:val="005332FF"/>
    <w:rsid w:val="005356F0"/>
    <w:rsid w:val="00535DA9"/>
    <w:rsid w:val="00537E0D"/>
    <w:rsid w:val="00540C74"/>
    <w:rsid w:val="005415F1"/>
    <w:rsid w:val="0054627E"/>
    <w:rsid w:val="005465C9"/>
    <w:rsid w:val="00546A76"/>
    <w:rsid w:val="005474A9"/>
    <w:rsid w:val="00550EF4"/>
    <w:rsid w:val="00551115"/>
    <w:rsid w:val="00554552"/>
    <w:rsid w:val="00554FE3"/>
    <w:rsid w:val="00555A83"/>
    <w:rsid w:val="0055695D"/>
    <w:rsid w:val="00557A95"/>
    <w:rsid w:val="00560544"/>
    <w:rsid w:val="00560612"/>
    <w:rsid w:val="00564D07"/>
    <w:rsid w:val="00565136"/>
    <w:rsid w:val="005662B8"/>
    <w:rsid w:val="00571D40"/>
    <w:rsid w:val="00572632"/>
    <w:rsid w:val="005735D2"/>
    <w:rsid w:val="00573710"/>
    <w:rsid w:val="005751B0"/>
    <w:rsid w:val="00575431"/>
    <w:rsid w:val="00577A59"/>
    <w:rsid w:val="005803AE"/>
    <w:rsid w:val="00580DAB"/>
    <w:rsid w:val="00581D5B"/>
    <w:rsid w:val="00596F82"/>
    <w:rsid w:val="00597496"/>
    <w:rsid w:val="005A03CF"/>
    <w:rsid w:val="005A0A44"/>
    <w:rsid w:val="005A0A91"/>
    <w:rsid w:val="005A2015"/>
    <w:rsid w:val="005A43AD"/>
    <w:rsid w:val="005A47D4"/>
    <w:rsid w:val="005A630C"/>
    <w:rsid w:val="005A6D08"/>
    <w:rsid w:val="005A6DD2"/>
    <w:rsid w:val="005A7CC2"/>
    <w:rsid w:val="005B173B"/>
    <w:rsid w:val="005B4224"/>
    <w:rsid w:val="005B5C84"/>
    <w:rsid w:val="005B69A9"/>
    <w:rsid w:val="005B6CF7"/>
    <w:rsid w:val="005B7BAE"/>
    <w:rsid w:val="005C01EE"/>
    <w:rsid w:val="005C15FE"/>
    <w:rsid w:val="005C1BFA"/>
    <w:rsid w:val="005C3A32"/>
    <w:rsid w:val="005C47ED"/>
    <w:rsid w:val="005C4CEA"/>
    <w:rsid w:val="005C6E39"/>
    <w:rsid w:val="005C718E"/>
    <w:rsid w:val="005D0A41"/>
    <w:rsid w:val="005D496B"/>
    <w:rsid w:val="005D5C5F"/>
    <w:rsid w:val="005D656F"/>
    <w:rsid w:val="005E2D03"/>
    <w:rsid w:val="005E34D0"/>
    <w:rsid w:val="005E398D"/>
    <w:rsid w:val="005E708D"/>
    <w:rsid w:val="005E78A2"/>
    <w:rsid w:val="005F2022"/>
    <w:rsid w:val="005F3DBB"/>
    <w:rsid w:val="005F4ABD"/>
    <w:rsid w:val="005F54CE"/>
    <w:rsid w:val="005F5B8E"/>
    <w:rsid w:val="005F68DE"/>
    <w:rsid w:val="00603259"/>
    <w:rsid w:val="00603C00"/>
    <w:rsid w:val="00604DE3"/>
    <w:rsid w:val="006071BD"/>
    <w:rsid w:val="006109E9"/>
    <w:rsid w:val="006139BC"/>
    <w:rsid w:val="00614472"/>
    <w:rsid w:val="00615576"/>
    <w:rsid w:val="006156AB"/>
    <w:rsid w:val="006171D5"/>
    <w:rsid w:val="00617D7D"/>
    <w:rsid w:val="00621640"/>
    <w:rsid w:val="00622CD6"/>
    <w:rsid w:val="006233A4"/>
    <w:rsid w:val="00632657"/>
    <w:rsid w:val="0063330A"/>
    <w:rsid w:val="00633563"/>
    <w:rsid w:val="00636AD3"/>
    <w:rsid w:val="00637197"/>
    <w:rsid w:val="006412CF"/>
    <w:rsid w:val="006421BD"/>
    <w:rsid w:val="00642ED3"/>
    <w:rsid w:val="00643F1A"/>
    <w:rsid w:val="00644385"/>
    <w:rsid w:val="00645996"/>
    <w:rsid w:val="0064686F"/>
    <w:rsid w:val="00646D20"/>
    <w:rsid w:val="0064772F"/>
    <w:rsid w:val="006522FC"/>
    <w:rsid w:val="00654479"/>
    <w:rsid w:val="00654526"/>
    <w:rsid w:val="00655D9D"/>
    <w:rsid w:val="00663C04"/>
    <w:rsid w:val="006675F2"/>
    <w:rsid w:val="00670613"/>
    <w:rsid w:val="0067081F"/>
    <w:rsid w:val="00674042"/>
    <w:rsid w:val="00675E69"/>
    <w:rsid w:val="006766D3"/>
    <w:rsid w:val="00682687"/>
    <w:rsid w:val="00682C02"/>
    <w:rsid w:val="00683584"/>
    <w:rsid w:val="00685551"/>
    <w:rsid w:val="00686480"/>
    <w:rsid w:val="00690461"/>
    <w:rsid w:val="006927AF"/>
    <w:rsid w:val="00693035"/>
    <w:rsid w:val="00696169"/>
    <w:rsid w:val="00696B42"/>
    <w:rsid w:val="00697EBB"/>
    <w:rsid w:val="006A2976"/>
    <w:rsid w:val="006A321F"/>
    <w:rsid w:val="006A3711"/>
    <w:rsid w:val="006A509F"/>
    <w:rsid w:val="006A5B93"/>
    <w:rsid w:val="006A5E31"/>
    <w:rsid w:val="006A7B42"/>
    <w:rsid w:val="006B3155"/>
    <w:rsid w:val="006B5751"/>
    <w:rsid w:val="006C0F9C"/>
    <w:rsid w:val="006C1FBA"/>
    <w:rsid w:val="006C21C6"/>
    <w:rsid w:val="006C645F"/>
    <w:rsid w:val="006C7834"/>
    <w:rsid w:val="006C7C6C"/>
    <w:rsid w:val="006D06C5"/>
    <w:rsid w:val="006D0A6B"/>
    <w:rsid w:val="006D2311"/>
    <w:rsid w:val="006D2A0E"/>
    <w:rsid w:val="006D3856"/>
    <w:rsid w:val="006D5AB4"/>
    <w:rsid w:val="006E1619"/>
    <w:rsid w:val="006E23BA"/>
    <w:rsid w:val="006E3A6A"/>
    <w:rsid w:val="006E3DEA"/>
    <w:rsid w:val="006E7AAB"/>
    <w:rsid w:val="006F010C"/>
    <w:rsid w:val="007007F0"/>
    <w:rsid w:val="00700CE2"/>
    <w:rsid w:val="007011F8"/>
    <w:rsid w:val="00704CFA"/>
    <w:rsid w:val="007057A1"/>
    <w:rsid w:val="00706C06"/>
    <w:rsid w:val="00710D88"/>
    <w:rsid w:val="00711B05"/>
    <w:rsid w:val="00714788"/>
    <w:rsid w:val="00715B81"/>
    <w:rsid w:val="0071794E"/>
    <w:rsid w:val="00721333"/>
    <w:rsid w:val="00724D3D"/>
    <w:rsid w:val="00725975"/>
    <w:rsid w:val="00727549"/>
    <w:rsid w:val="00730A16"/>
    <w:rsid w:val="007319EC"/>
    <w:rsid w:val="00731D60"/>
    <w:rsid w:val="00732F65"/>
    <w:rsid w:val="00733EB7"/>
    <w:rsid w:val="00734D6B"/>
    <w:rsid w:val="007361A3"/>
    <w:rsid w:val="00736E25"/>
    <w:rsid w:val="00737AEE"/>
    <w:rsid w:val="00740B46"/>
    <w:rsid w:val="00741ABD"/>
    <w:rsid w:val="00745A18"/>
    <w:rsid w:val="007461F1"/>
    <w:rsid w:val="007503C2"/>
    <w:rsid w:val="00752C09"/>
    <w:rsid w:val="0075673A"/>
    <w:rsid w:val="00756B27"/>
    <w:rsid w:val="0076095F"/>
    <w:rsid w:val="0076163E"/>
    <w:rsid w:val="007624D7"/>
    <w:rsid w:val="0076381C"/>
    <w:rsid w:val="0076398E"/>
    <w:rsid w:val="00765198"/>
    <w:rsid w:val="00767760"/>
    <w:rsid w:val="00767834"/>
    <w:rsid w:val="0077194F"/>
    <w:rsid w:val="00772DBA"/>
    <w:rsid w:val="00775135"/>
    <w:rsid w:val="00775842"/>
    <w:rsid w:val="00776AC1"/>
    <w:rsid w:val="007771B8"/>
    <w:rsid w:val="00777319"/>
    <w:rsid w:val="00780AF8"/>
    <w:rsid w:val="007834A0"/>
    <w:rsid w:val="00784DDE"/>
    <w:rsid w:val="0078500E"/>
    <w:rsid w:val="00785949"/>
    <w:rsid w:val="007878E4"/>
    <w:rsid w:val="00787BAA"/>
    <w:rsid w:val="007901EF"/>
    <w:rsid w:val="007936E8"/>
    <w:rsid w:val="007948EC"/>
    <w:rsid w:val="007949A1"/>
    <w:rsid w:val="00794A0E"/>
    <w:rsid w:val="00796C56"/>
    <w:rsid w:val="00796C5D"/>
    <w:rsid w:val="0079718C"/>
    <w:rsid w:val="007A052C"/>
    <w:rsid w:val="007A15D5"/>
    <w:rsid w:val="007A29FF"/>
    <w:rsid w:val="007A427E"/>
    <w:rsid w:val="007A69A2"/>
    <w:rsid w:val="007A6EE3"/>
    <w:rsid w:val="007A72C6"/>
    <w:rsid w:val="007B042E"/>
    <w:rsid w:val="007B2BBF"/>
    <w:rsid w:val="007B4B13"/>
    <w:rsid w:val="007B5236"/>
    <w:rsid w:val="007C02C6"/>
    <w:rsid w:val="007C3197"/>
    <w:rsid w:val="007C459C"/>
    <w:rsid w:val="007D048C"/>
    <w:rsid w:val="007D190A"/>
    <w:rsid w:val="007D1FA4"/>
    <w:rsid w:val="007D57E5"/>
    <w:rsid w:val="007D65DF"/>
    <w:rsid w:val="007D66F7"/>
    <w:rsid w:val="007D7872"/>
    <w:rsid w:val="007E3A8A"/>
    <w:rsid w:val="007E4B7F"/>
    <w:rsid w:val="007E57DB"/>
    <w:rsid w:val="007E6541"/>
    <w:rsid w:val="007E70CF"/>
    <w:rsid w:val="007F446A"/>
    <w:rsid w:val="007F4A51"/>
    <w:rsid w:val="007F5F3D"/>
    <w:rsid w:val="0080073C"/>
    <w:rsid w:val="008061AF"/>
    <w:rsid w:val="00806785"/>
    <w:rsid w:val="00806975"/>
    <w:rsid w:val="00812219"/>
    <w:rsid w:val="00812692"/>
    <w:rsid w:val="00813BB0"/>
    <w:rsid w:val="00821DC6"/>
    <w:rsid w:val="00822194"/>
    <w:rsid w:val="00825675"/>
    <w:rsid w:val="0082676B"/>
    <w:rsid w:val="008276E7"/>
    <w:rsid w:val="00830577"/>
    <w:rsid w:val="00830791"/>
    <w:rsid w:val="00833709"/>
    <w:rsid w:val="00833AF4"/>
    <w:rsid w:val="008347D3"/>
    <w:rsid w:val="00834CB2"/>
    <w:rsid w:val="00835A28"/>
    <w:rsid w:val="00842675"/>
    <w:rsid w:val="00843446"/>
    <w:rsid w:val="00843B05"/>
    <w:rsid w:val="0084482F"/>
    <w:rsid w:val="008459D9"/>
    <w:rsid w:val="00847A8D"/>
    <w:rsid w:val="00851B5C"/>
    <w:rsid w:val="00852DF1"/>
    <w:rsid w:val="00852F71"/>
    <w:rsid w:val="00852F7A"/>
    <w:rsid w:val="00854832"/>
    <w:rsid w:val="008578D6"/>
    <w:rsid w:val="0086070E"/>
    <w:rsid w:val="008607CE"/>
    <w:rsid w:val="00863578"/>
    <w:rsid w:val="00863BF1"/>
    <w:rsid w:val="00866CAE"/>
    <w:rsid w:val="00867818"/>
    <w:rsid w:val="00870227"/>
    <w:rsid w:val="00873C14"/>
    <w:rsid w:val="0087481B"/>
    <w:rsid w:val="00880179"/>
    <w:rsid w:val="008810BD"/>
    <w:rsid w:val="008825C0"/>
    <w:rsid w:val="008827FF"/>
    <w:rsid w:val="0088313D"/>
    <w:rsid w:val="00885398"/>
    <w:rsid w:val="00886E65"/>
    <w:rsid w:val="00887736"/>
    <w:rsid w:val="00891B36"/>
    <w:rsid w:val="00892D7B"/>
    <w:rsid w:val="0089384F"/>
    <w:rsid w:val="00894561"/>
    <w:rsid w:val="008A3E29"/>
    <w:rsid w:val="008A3FEA"/>
    <w:rsid w:val="008A500C"/>
    <w:rsid w:val="008A51E0"/>
    <w:rsid w:val="008A78A2"/>
    <w:rsid w:val="008B4009"/>
    <w:rsid w:val="008B471A"/>
    <w:rsid w:val="008B605A"/>
    <w:rsid w:val="008B76B6"/>
    <w:rsid w:val="008C1A0D"/>
    <w:rsid w:val="008C2CC9"/>
    <w:rsid w:val="008C4D28"/>
    <w:rsid w:val="008C4D2D"/>
    <w:rsid w:val="008C5358"/>
    <w:rsid w:val="008C6AD8"/>
    <w:rsid w:val="008D26B9"/>
    <w:rsid w:val="008D36B2"/>
    <w:rsid w:val="008D3B0C"/>
    <w:rsid w:val="008E15A8"/>
    <w:rsid w:val="008E1CAD"/>
    <w:rsid w:val="008E3510"/>
    <w:rsid w:val="008E3552"/>
    <w:rsid w:val="008E36DC"/>
    <w:rsid w:val="008E3AD7"/>
    <w:rsid w:val="008E4BC0"/>
    <w:rsid w:val="008E5469"/>
    <w:rsid w:val="008F0112"/>
    <w:rsid w:val="008F2201"/>
    <w:rsid w:val="008F29BE"/>
    <w:rsid w:val="008F3472"/>
    <w:rsid w:val="008F3EA0"/>
    <w:rsid w:val="008F5912"/>
    <w:rsid w:val="008F5CA0"/>
    <w:rsid w:val="008F6B42"/>
    <w:rsid w:val="008F7AE1"/>
    <w:rsid w:val="008F7B39"/>
    <w:rsid w:val="0090511F"/>
    <w:rsid w:val="00905903"/>
    <w:rsid w:val="0090737E"/>
    <w:rsid w:val="009078E2"/>
    <w:rsid w:val="009101AE"/>
    <w:rsid w:val="00911550"/>
    <w:rsid w:val="00912019"/>
    <w:rsid w:val="00912418"/>
    <w:rsid w:val="00913BD6"/>
    <w:rsid w:val="0091561E"/>
    <w:rsid w:val="00922310"/>
    <w:rsid w:val="009235C6"/>
    <w:rsid w:val="00924277"/>
    <w:rsid w:val="00924D9D"/>
    <w:rsid w:val="00924FF3"/>
    <w:rsid w:val="0092590E"/>
    <w:rsid w:val="00926617"/>
    <w:rsid w:val="00927F24"/>
    <w:rsid w:val="00931B91"/>
    <w:rsid w:val="00931D95"/>
    <w:rsid w:val="00932422"/>
    <w:rsid w:val="00933F2C"/>
    <w:rsid w:val="00935097"/>
    <w:rsid w:val="00936BB9"/>
    <w:rsid w:val="00936C3A"/>
    <w:rsid w:val="009433A2"/>
    <w:rsid w:val="009507BD"/>
    <w:rsid w:val="009519C7"/>
    <w:rsid w:val="00952BA6"/>
    <w:rsid w:val="0095323F"/>
    <w:rsid w:val="00955EDD"/>
    <w:rsid w:val="00957934"/>
    <w:rsid w:val="00957D57"/>
    <w:rsid w:val="009609C4"/>
    <w:rsid w:val="00961897"/>
    <w:rsid w:val="00964167"/>
    <w:rsid w:val="009644CA"/>
    <w:rsid w:val="009757AF"/>
    <w:rsid w:val="00977362"/>
    <w:rsid w:val="00980413"/>
    <w:rsid w:val="00982692"/>
    <w:rsid w:val="00982EB0"/>
    <w:rsid w:val="00984417"/>
    <w:rsid w:val="009844C6"/>
    <w:rsid w:val="009845C2"/>
    <w:rsid w:val="009852E7"/>
    <w:rsid w:val="0098609B"/>
    <w:rsid w:val="00986289"/>
    <w:rsid w:val="00987142"/>
    <w:rsid w:val="0099144B"/>
    <w:rsid w:val="00991FB7"/>
    <w:rsid w:val="00994F8A"/>
    <w:rsid w:val="00996BB8"/>
    <w:rsid w:val="009A0467"/>
    <w:rsid w:val="009A373C"/>
    <w:rsid w:val="009A40E2"/>
    <w:rsid w:val="009A4E2A"/>
    <w:rsid w:val="009A61FB"/>
    <w:rsid w:val="009A77A2"/>
    <w:rsid w:val="009A7F65"/>
    <w:rsid w:val="009B00EE"/>
    <w:rsid w:val="009B1BF4"/>
    <w:rsid w:val="009B383A"/>
    <w:rsid w:val="009B4EA2"/>
    <w:rsid w:val="009B5C9D"/>
    <w:rsid w:val="009B64E7"/>
    <w:rsid w:val="009C0FD4"/>
    <w:rsid w:val="009C212C"/>
    <w:rsid w:val="009C21BB"/>
    <w:rsid w:val="009C26F6"/>
    <w:rsid w:val="009C312F"/>
    <w:rsid w:val="009C4AC2"/>
    <w:rsid w:val="009C4ED3"/>
    <w:rsid w:val="009C68F1"/>
    <w:rsid w:val="009C69E5"/>
    <w:rsid w:val="009D04A1"/>
    <w:rsid w:val="009D04B7"/>
    <w:rsid w:val="009D0B7B"/>
    <w:rsid w:val="009D195B"/>
    <w:rsid w:val="009D3DDE"/>
    <w:rsid w:val="009D416F"/>
    <w:rsid w:val="009E0DC5"/>
    <w:rsid w:val="009E1910"/>
    <w:rsid w:val="009E3443"/>
    <w:rsid w:val="009E42F2"/>
    <w:rsid w:val="009E7F01"/>
    <w:rsid w:val="009E7F55"/>
    <w:rsid w:val="009F03BA"/>
    <w:rsid w:val="009F1903"/>
    <w:rsid w:val="009F2DAD"/>
    <w:rsid w:val="009F4298"/>
    <w:rsid w:val="009F48DF"/>
    <w:rsid w:val="009F4A90"/>
    <w:rsid w:val="009F5688"/>
    <w:rsid w:val="009F6BF6"/>
    <w:rsid w:val="009F7EE4"/>
    <w:rsid w:val="00A02A36"/>
    <w:rsid w:val="00A02F85"/>
    <w:rsid w:val="00A03559"/>
    <w:rsid w:val="00A03B6B"/>
    <w:rsid w:val="00A05971"/>
    <w:rsid w:val="00A05E85"/>
    <w:rsid w:val="00A06328"/>
    <w:rsid w:val="00A07A13"/>
    <w:rsid w:val="00A12A39"/>
    <w:rsid w:val="00A15772"/>
    <w:rsid w:val="00A16A28"/>
    <w:rsid w:val="00A17442"/>
    <w:rsid w:val="00A207C3"/>
    <w:rsid w:val="00A218BA"/>
    <w:rsid w:val="00A276BA"/>
    <w:rsid w:val="00A30DE8"/>
    <w:rsid w:val="00A35D36"/>
    <w:rsid w:val="00A36016"/>
    <w:rsid w:val="00A36226"/>
    <w:rsid w:val="00A36287"/>
    <w:rsid w:val="00A363DB"/>
    <w:rsid w:val="00A36938"/>
    <w:rsid w:val="00A375AE"/>
    <w:rsid w:val="00A40E7B"/>
    <w:rsid w:val="00A412A2"/>
    <w:rsid w:val="00A415B1"/>
    <w:rsid w:val="00A41DD9"/>
    <w:rsid w:val="00A4248A"/>
    <w:rsid w:val="00A42B13"/>
    <w:rsid w:val="00A46CC2"/>
    <w:rsid w:val="00A50FFD"/>
    <w:rsid w:val="00A55FAD"/>
    <w:rsid w:val="00A56B5C"/>
    <w:rsid w:val="00A60CD1"/>
    <w:rsid w:val="00A60DA4"/>
    <w:rsid w:val="00A6285F"/>
    <w:rsid w:val="00A66C80"/>
    <w:rsid w:val="00A67C40"/>
    <w:rsid w:val="00A704E4"/>
    <w:rsid w:val="00A71CBA"/>
    <w:rsid w:val="00A7293A"/>
    <w:rsid w:val="00A7687E"/>
    <w:rsid w:val="00A803ED"/>
    <w:rsid w:val="00A80703"/>
    <w:rsid w:val="00A81869"/>
    <w:rsid w:val="00A81D2D"/>
    <w:rsid w:val="00A81E20"/>
    <w:rsid w:val="00A83EAE"/>
    <w:rsid w:val="00A85AF4"/>
    <w:rsid w:val="00A86F1B"/>
    <w:rsid w:val="00A87867"/>
    <w:rsid w:val="00A90234"/>
    <w:rsid w:val="00A90F38"/>
    <w:rsid w:val="00A91FEC"/>
    <w:rsid w:val="00A92587"/>
    <w:rsid w:val="00A9362F"/>
    <w:rsid w:val="00A951F6"/>
    <w:rsid w:val="00A96F49"/>
    <w:rsid w:val="00AA0A22"/>
    <w:rsid w:val="00AA125D"/>
    <w:rsid w:val="00AA1F3B"/>
    <w:rsid w:val="00AA3A2D"/>
    <w:rsid w:val="00AA4A4F"/>
    <w:rsid w:val="00AA5267"/>
    <w:rsid w:val="00AA56CF"/>
    <w:rsid w:val="00AA5A56"/>
    <w:rsid w:val="00AA69A0"/>
    <w:rsid w:val="00AA6CAC"/>
    <w:rsid w:val="00AA6E2F"/>
    <w:rsid w:val="00AB3627"/>
    <w:rsid w:val="00AB4921"/>
    <w:rsid w:val="00AB5D63"/>
    <w:rsid w:val="00AB7A93"/>
    <w:rsid w:val="00AC28C1"/>
    <w:rsid w:val="00AC28ED"/>
    <w:rsid w:val="00AC2E3B"/>
    <w:rsid w:val="00AC36AC"/>
    <w:rsid w:val="00AC418A"/>
    <w:rsid w:val="00AC49F6"/>
    <w:rsid w:val="00AC4E69"/>
    <w:rsid w:val="00AC67C9"/>
    <w:rsid w:val="00AC7B56"/>
    <w:rsid w:val="00AD2591"/>
    <w:rsid w:val="00AD2D95"/>
    <w:rsid w:val="00AD46A2"/>
    <w:rsid w:val="00AD47E0"/>
    <w:rsid w:val="00AD5DDC"/>
    <w:rsid w:val="00AE36EC"/>
    <w:rsid w:val="00AE3841"/>
    <w:rsid w:val="00AE7C1C"/>
    <w:rsid w:val="00AF2BD9"/>
    <w:rsid w:val="00B001BC"/>
    <w:rsid w:val="00B01A45"/>
    <w:rsid w:val="00B03005"/>
    <w:rsid w:val="00B043F5"/>
    <w:rsid w:val="00B05D62"/>
    <w:rsid w:val="00B065B0"/>
    <w:rsid w:val="00B1032D"/>
    <w:rsid w:val="00B10542"/>
    <w:rsid w:val="00B11A72"/>
    <w:rsid w:val="00B13589"/>
    <w:rsid w:val="00B151ED"/>
    <w:rsid w:val="00B15305"/>
    <w:rsid w:val="00B17500"/>
    <w:rsid w:val="00B202AB"/>
    <w:rsid w:val="00B21401"/>
    <w:rsid w:val="00B23E7E"/>
    <w:rsid w:val="00B24765"/>
    <w:rsid w:val="00B26845"/>
    <w:rsid w:val="00B32DFC"/>
    <w:rsid w:val="00B33321"/>
    <w:rsid w:val="00B333A2"/>
    <w:rsid w:val="00B377EC"/>
    <w:rsid w:val="00B4084F"/>
    <w:rsid w:val="00B42614"/>
    <w:rsid w:val="00B43A7F"/>
    <w:rsid w:val="00B44328"/>
    <w:rsid w:val="00B44A80"/>
    <w:rsid w:val="00B52395"/>
    <w:rsid w:val="00B5548C"/>
    <w:rsid w:val="00B568F0"/>
    <w:rsid w:val="00B575D5"/>
    <w:rsid w:val="00B61914"/>
    <w:rsid w:val="00B632B0"/>
    <w:rsid w:val="00B703EA"/>
    <w:rsid w:val="00B71EF1"/>
    <w:rsid w:val="00B72DC4"/>
    <w:rsid w:val="00B75CA2"/>
    <w:rsid w:val="00B75DE3"/>
    <w:rsid w:val="00B803A3"/>
    <w:rsid w:val="00B82EA0"/>
    <w:rsid w:val="00B83921"/>
    <w:rsid w:val="00B83D2F"/>
    <w:rsid w:val="00B92529"/>
    <w:rsid w:val="00B941A5"/>
    <w:rsid w:val="00B9504E"/>
    <w:rsid w:val="00B95166"/>
    <w:rsid w:val="00BA0A5D"/>
    <w:rsid w:val="00BA10A0"/>
    <w:rsid w:val="00BA2578"/>
    <w:rsid w:val="00BA26E7"/>
    <w:rsid w:val="00BA45A8"/>
    <w:rsid w:val="00BA79D6"/>
    <w:rsid w:val="00BB17B5"/>
    <w:rsid w:val="00BB17EE"/>
    <w:rsid w:val="00BB4DC1"/>
    <w:rsid w:val="00BC081B"/>
    <w:rsid w:val="00BC132F"/>
    <w:rsid w:val="00BC1902"/>
    <w:rsid w:val="00BC1F79"/>
    <w:rsid w:val="00BC309D"/>
    <w:rsid w:val="00BC32CA"/>
    <w:rsid w:val="00BC7F99"/>
    <w:rsid w:val="00BD05E2"/>
    <w:rsid w:val="00BD1CBF"/>
    <w:rsid w:val="00BD2177"/>
    <w:rsid w:val="00BD3C36"/>
    <w:rsid w:val="00BD5918"/>
    <w:rsid w:val="00BD7041"/>
    <w:rsid w:val="00BD73A9"/>
    <w:rsid w:val="00BE2009"/>
    <w:rsid w:val="00BE22B3"/>
    <w:rsid w:val="00BE3CCA"/>
    <w:rsid w:val="00BE48C8"/>
    <w:rsid w:val="00BE60C5"/>
    <w:rsid w:val="00BE7070"/>
    <w:rsid w:val="00BE74D8"/>
    <w:rsid w:val="00BF4F84"/>
    <w:rsid w:val="00BF70E2"/>
    <w:rsid w:val="00C00024"/>
    <w:rsid w:val="00C0051A"/>
    <w:rsid w:val="00C00C9D"/>
    <w:rsid w:val="00C0425D"/>
    <w:rsid w:val="00C06196"/>
    <w:rsid w:val="00C073B7"/>
    <w:rsid w:val="00C07854"/>
    <w:rsid w:val="00C10BE1"/>
    <w:rsid w:val="00C1163E"/>
    <w:rsid w:val="00C1387B"/>
    <w:rsid w:val="00C13A2B"/>
    <w:rsid w:val="00C149B1"/>
    <w:rsid w:val="00C15E19"/>
    <w:rsid w:val="00C21F9E"/>
    <w:rsid w:val="00C27478"/>
    <w:rsid w:val="00C307CF"/>
    <w:rsid w:val="00C30806"/>
    <w:rsid w:val="00C3086C"/>
    <w:rsid w:val="00C328A9"/>
    <w:rsid w:val="00C3400E"/>
    <w:rsid w:val="00C37C85"/>
    <w:rsid w:val="00C40174"/>
    <w:rsid w:val="00C401FD"/>
    <w:rsid w:val="00C4135D"/>
    <w:rsid w:val="00C42CFE"/>
    <w:rsid w:val="00C435FA"/>
    <w:rsid w:val="00C43AE6"/>
    <w:rsid w:val="00C447DB"/>
    <w:rsid w:val="00C46997"/>
    <w:rsid w:val="00C46CF0"/>
    <w:rsid w:val="00C50129"/>
    <w:rsid w:val="00C50C2E"/>
    <w:rsid w:val="00C5286C"/>
    <w:rsid w:val="00C529B7"/>
    <w:rsid w:val="00C52B41"/>
    <w:rsid w:val="00C53045"/>
    <w:rsid w:val="00C54760"/>
    <w:rsid w:val="00C60727"/>
    <w:rsid w:val="00C6228C"/>
    <w:rsid w:val="00C6418C"/>
    <w:rsid w:val="00C66295"/>
    <w:rsid w:val="00C707F1"/>
    <w:rsid w:val="00C70DB3"/>
    <w:rsid w:val="00C73127"/>
    <w:rsid w:val="00C74C23"/>
    <w:rsid w:val="00C758D6"/>
    <w:rsid w:val="00C75FD8"/>
    <w:rsid w:val="00C81972"/>
    <w:rsid w:val="00C81984"/>
    <w:rsid w:val="00C81DF3"/>
    <w:rsid w:val="00C921CC"/>
    <w:rsid w:val="00C92836"/>
    <w:rsid w:val="00C92BD3"/>
    <w:rsid w:val="00C934A9"/>
    <w:rsid w:val="00C95D1E"/>
    <w:rsid w:val="00C96B83"/>
    <w:rsid w:val="00CA0BBF"/>
    <w:rsid w:val="00CA230F"/>
    <w:rsid w:val="00CA239B"/>
    <w:rsid w:val="00CA612B"/>
    <w:rsid w:val="00CB3053"/>
    <w:rsid w:val="00CB3E8E"/>
    <w:rsid w:val="00CB4837"/>
    <w:rsid w:val="00CB48B6"/>
    <w:rsid w:val="00CB4D16"/>
    <w:rsid w:val="00CB5041"/>
    <w:rsid w:val="00CC009D"/>
    <w:rsid w:val="00CC206E"/>
    <w:rsid w:val="00CC363E"/>
    <w:rsid w:val="00CC3C41"/>
    <w:rsid w:val="00CD1C8B"/>
    <w:rsid w:val="00CD2F44"/>
    <w:rsid w:val="00CD6222"/>
    <w:rsid w:val="00CD65FB"/>
    <w:rsid w:val="00CD709A"/>
    <w:rsid w:val="00CE1269"/>
    <w:rsid w:val="00CE29E8"/>
    <w:rsid w:val="00CE3582"/>
    <w:rsid w:val="00CE3A54"/>
    <w:rsid w:val="00CE3C61"/>
    <w:rsid w:val="00CE5AE2"/>
    <w:rsid w:val="00CE6600"/>
    <w:rsid w:val="00CE6C55"/>
    <w:rsid w:val="00CF1FD0"/>
    <w:rsid w:val="00CF2F6B"/>
    <w:rsid w:val="00CF3AED"/>
    <w:rsid w:val="00CF4C13"/>
    <w:rsid w:val="00CF719C"/>
    <w:rsid w:val="00D00E7E"/>
    <w:rsid w:val="00D015DE"/>
    <w:rsid w:val="00D0218A"/>
    <w:rsid w:val="00D0261F"/>
    <w:rsid w:val="00D028B1"/>
    <w:rsid w:val="00D02A86"/>
    <w:rsid w:val="00D04F60"/>
    <w:rsid w:val="00D06909"/>
    <w:rsid w:val="00D11F10"/>
    <w:rsid w:val="00D12186"/>
    <w:rsid w:val="00D12448"/>
    <w:rsid w:val="00D124E5"/>
    <w:rsid w:val="00D130D9"/>
    <w:rsid w:val="00D14EEF"/>
    <w:rsid w:val="00D16B77"/>
    <w:rsid w:val="00D236EF"/>
    <w:rsid w:val="00D24DBE"/>
    <w:rsid w:val="00D25637"/>
    <w:rsid w:val="00D26790"/>
    <w:rsid w:val="00D26B78"/>
    <w:rsid w:val="00D26EF5"/>
    <w:rsid w:val="00D274A2"/>
    <w:rsid w:val="00D30D11"/>
    <w:rsid w:val="00D31EAC"/>
    <w:rsid w:val="00D321B1"/>
    <w:rsid w:val="00D350D7"/>
    <w:rsid w:val="00D356B6"/>
    <w:rsid w:val="00D407AE"/>
    <w:rsid w:val="00D4209E"/>
    <w:rsid w:val="00D4254A"/>
    <w:rsid w:val="00D42F03"/>
    <w:rsid w:val="00D446BE"/>
    <w:rsid w:val="00D45A60"/>
    <w:rsid w:val="00D466B2"/>
    <w:rsid w:val="00D47F54"/>
    <w:rsid w:val="00D47FBE"/>
    <w:rsid w:val="00D50597"/>
    <w:rsid w:val="00D50935"/>
    <w:rsid w:val="00D52434"/>
    <w:rsid w:val="00D53155"/>
    <w:rsid w:val="00D53706"/>
    <w:rsid w:val="00D5429A"/>
    <w:rsid w:val="00D55180"/>
    <w:rsid w:val="00D604AF"/>
    <w:rsid w:val="00D6251F"/>
    <w:rsid w:val="00D63B0D"/>
    <w:rsid w:val="00D65982"/>
    <w:rsid w:val="00D70CEB"/>
    <w:rsid w:val="00D774D6"/>
    <w:rsid w:val="00D778FA"/>
    <w:rsid w:val="00D81593"/>
    <w:rsid w:val="00D822F3"/>
    <w:rsid w:val="00D82F74"/>
    <w:rsid w:val="00D848B8"/>
    <w:rsid w:val="00D84C3E"/>
    <w:rsid w:val="00D857F5"/>
    <w:rsid w:val="00D86F0F"/>
    <w:rsid w:val="00D900FA"/>
    <w:rsid w:val="00D9205D"/>
    <w:rsid w:val="00D97555"/>
    <w:rsid w:val="00DA0F28"/>
    <w:rsid w:val="00DA1BA7"/>
    <w:rsid w:val="00DA3005"/>
    <w:rsid w:val="00DA367D"/>
    <w:rsid w:val="00DA6BEB"/>
    <w:rsid w:val="00DA7D31"/>
    <w:rsid w:val="00DB243F"/>
    <w:rsid w:val="00DB40B2"/>
    <w:rsid w:val="00DB4BAE"/>
    <w:rsid w:val="00DB5ACC"/>
    <w:rsid w:val="00DB70DE"/>
    <w:rsid w:val="00DB7F02"/>
    <w:rsid w:val="00DC2286"/>
    <w:rsid w:val="00DC4387"/>
    <w:rsid w:val="00DC48C4"/>
    <w:rsid w:val="00DC4F8C"/>
    <w:rsid w:val="00DD16F6"/>
    <w:rsid w:val="00DD172F"/>
    <w:rsid w:val="00DD27CE"/>
    <w:rsid w:val="00DD3B9D"/>
    <w:rsid w:val="00DD47E2"/>
    <w:rsid w:val="00DD50BC"/>
    <w:rsid w:val="00DD68B0"/>
    <w:rsid w:val="00DE189D"/>
    <w:rsid w:val="00DE1B68"/>
    <w:rsid w:val="00DE1D95"/>
    <w:rsid w:val="00DF0709"/>
    <w:rsid w:val="00DF233A"/>
    <w:rsid w:val="00DF5117"/>
    <w:rsid w:val="00DF5ACF"/>
    <w:rsid w:val="00DF6486"/>
    <w:rsid w:val="00DF6AA4"/>
    <w:rsid w:val="00DF7359"/>
    <w:rsid w:val="00DF7A63"/>
    <w:rsid w:val="00E02AB4"/>
    <w:rsid w:val="00E0321E"/>
    <w:rsid w:val="00E040FE"/>
    <w:rsid w:val="00E07552"/>
    <w:rsid w:val="00E07AF4"/>
    <w:rsid w:val="00E104B0"/>
    <w:rsid w:val="00E106FB"/>
    <w:rsid w:val="00E13905"/>
    <w:rsid w:val="00E145C9"/>
    <w:rsid w:val="00E14BF6"/>
    <w:rsid w:val="00E167A8"/>
    <w:rsid w:val="00E1760D"/>
    <w:rsid w:val="00E21BB9"/>
    <w:rsid w:val="00E22478"/>
    <w:rsid w:val="00E22BBD"/>
    <w:rsid w:val="00E27E0B"/>
    <w:rsid w:val="00E27E43"/>
    <w:rsid w:val="00E27F3A"/>
    <w:rsid w:val="00E3207F"/>
    <w:rsid w:val="00E34C4A"/>
    <w:rsid w:val="00E36B32"/>
    <w:rsid w:val="00E4269D"/>
    <w:rsid w:val="00E42E79"/>
    <w:rsid w:val="00E47111"/>
    <w:rsid w:val="00E47CE7"/>
    <w:rsid w:val="00E5113C"/>
    <w:rsid w:val="00E51F3F"/>
    <w:rsid w:val="00E52B00"/>
    <w:rsid w:val="00E55850"/>
    <w:rsid w:val="00E613FD"/>
    <w:rsid w:val="00E61612"/>
    <w:rsid w:val="00E61DE6"/>
    <w:rsid w:val="00E62678"/>
    <w:rsid w:val="00E63688"/>
    <w:rsid w:val="00E6436E"/>
    <w:rsid w:val="00E660B8"/>
    <w:rsid w:val="00E71024"/>
    <w:rsid w:val="00E71E8D"/>
    <w:rsid w:val="00E72EE1"/>
    <w:rsid w:val="00E75B13"/>
    <w:rsid w:val="00E75E70"/>
    <w:rsid w:val="00E77459"/>
    <w:rsid w:val="00E80510"/>
    <w:rsid w:val="00E80CE1"/>
    <w:rsid w:val="00E81DFD"/>
    <w:rsid w:val="00E83B6D"/>
    <w:rsid w:val="00E9149C"/>
    <w:rsid w:val="00E92991"/>
    <w:rsid w:val="00E938F4"/>
    <w:rsid w:val="00E946E9"/>
    <w:rsid w:val="00E94B5C"/>
    <w:rsid w:val="00E95D00"/>
    <w:rsid w:val="00E96BF2"/>
    <w:rsid w:val="00E96CAC"/>
    <w:rsid w:val="00E97143"/>
    <w:rsid w:val="00E97D89"/>
    <w:rsid w:val="00EA044D"/>
    <w:rsid w:val="00EA0CCE"/>
    <w:rsid w:val="00EA57CD"/>
    <w:rsid w:val="00EA5A0E"/>
    <w:rsid w:val="00EA707F"/>
    <w:rsid w:val="00EB103B"/>
    <w:rsid w:val="00EB1588"/>
    <w:rsid w:val="00EB7269"/>
    <w:rsid w:val="00EC1DA2"/>
    <w:rsid w:val="00EC1E7C"/>
    <w:rsid w:val="00EC3825"/>
    <w:rsid w:val="00EC72B0"/>
    <w:rsid w:val="00EC7854"/>
    <w:rsid w:val="00ED118E"/>
    <w:rsid w:val="00ED2375"/>
    <w:rsid w:val="00ED243B"/>
    <w:rsid w:val="00ED2619"/>
    <w:rsid w:val="00ED5EF7"/>
    <w:rsid w:val="00ED6853"/>
    <w:rsid w:val="00ED7F3B"/>
    <w:rsid w:val="00EE013D"/>
    <w:rsid w:val="00EE04EC"/>
    <w:rsid w:val="00EE28DB"/>
    <w:rsid w:val="00EE2C56"/>
    <w:rsid w:val="00EE46A9"/>
    <w:rsid w:val="00EE4D8A"/>
    <w:rsid w:val="00EE6431"/>
    <w:rsid w:val="00EF01FB"/>
    <w:rsid w:val="00EF6B8F"/>
    <w:rsid w:val="00EF76F8"/>
    <w:rsid w:val="00F017EF"/>
    <w:rsid w:val="00F01DA5"/>
    <w:rsid w:val="00F02513"/>
    <w:rsid w:val="00F02CEB"/>
    <w:rsid w:val="00F02CFC"/>
    <w:rsid w:val="00F02E02"/>
    <w:rsid w:val="00F07D84"/>
    <w:rsid w:val="00F11934"/>
    <w:rsid w:val="00F1265F"/>
    <w:rsid w:val="00F12DF3"/>
    <w:rsid w:val="00F13D10"/>
    <w:rsid w:val="00F1566B"/>
    <w:rsid w:val="00F16253"/>
    <w:rsid w:val="00F16CB6"/>
    <w:rsid w:val="00F172F6"/>
    <w:rsid w:val="00F203D1"/>
    <w:rsid w:val="00F2063A"/>
    <w:rsid w:val="00F21497"/>
    <w:rsid w:val="00F2180B"/>
    <w:rsid w:val="00F23F50"/>
    <w:rsid w:val="00F2519A"/>
    <w:rsid w:val="00F25225"/>
    <w:rsid w:val="00F257EB"/>
    <w:rsid w:val="00F31CD8"/>
    <w:rsid w:val="00F32BED"/>
    <w:rsid w:val="00F332D4"/>
    <w:rsid w:val="00F3354A"/>
    <w:rsid w:val="00F33EAB"/>
    <w:rsid w:val="00F368F8"/>
    <w:rsid w:val="00F36C0C"/>
    <w:rsid w:val="00F36DFE"/>
    <w:rsid w:val="00F37D4B"/>
    <w:rsid w:val="00F37F12"/>
    <w:rsid w:val="00F40103"/>
    <w:rsid w:val="00F42B4C"/>
    <w:rsid w:val="00F4581B"/>
    <w:rsid w:val="00F4628E"/>
    <w:rsid w:val="00F46E87"/>
    <w:rsid w:val="00F50BE3"/>
    <w:rsid w:val="00F52031"/>
    <w:rsid w:val="00F601BC"/>
    <w:rsid w:val="00F60D52"/>
    <w:rsid w:val="00F622A7"/>
    <w:rsid w:val="00F64D29"/>
    <w:rsid w:val="00F65ADD"/>
    <w:rsid w:val="00F70AED"/>
    <w:rsid w:val="00F73661"/>
    <w:rsid w:val="00F73686"/>
    <w:rsid w:val="00F75EA5"/>
    <w:rsid w:val="00F771D9"/>
    <w:rsid w:val="00F80660"/>
    <w:rsid w:val="00F8180F"/>
    <w:rsid w:val="00F83A2B"/>
    <w:rsid w:val="00F84C3B"/>
    <w:rsid w:val="00F84F2E"/>
    <w:rsid w:val="00F86F40"/>
    <w:rsid w:val="00F90C32"/>
    <w:rsid w:val="00F93FE0"/>
    <w:rsid w:val="00F942A3"/>
    <w:rsid w:val="00F95F29"/>
    <w:rsid w:val="00FA3A92"/>
    <w:rsid w:val="00FA4384"/>
    <w:rsid w:val="00FA44EB"/>
    <w:rsid w:val="00FB1422"/>
    <w:rsid w:val="00FB17A4"/>
    <w:rsid w:val="00FB222A"/>
    <w:rsid w:val="00FB2503"/>
    <w:rsid w:val="00FB3F05"/>
    <w:rsid w:val="00FB63BC"/>
    <w:rsid w:val="00FB647D"/>
    <w:rsid w:val="00FB6A38"/>
    <w:rsid w:val="00FC08E2"/>
    <w:rsid w:val="00FC0A8C"/>
    <w:rsid w:val="00FC0F43"/>
    <w:rsid w:val="00FC1009"/>
    <w:rsid w:val="00FC16C3"/>
    <w:rsid w:val="00FC442F"/>
    <w:rsid w:val="00FC764A"/>
    <w:rsid w:val="00FD16BB"/>
    <w:rsid w:val="00FD2227"/>
    <w:rsid w:val="00FD334B"/>
    <w:rsid w:val="00FD4ACB"/>
    <w:rsid w:val="00FE0380"/>
    <w:rsid w:val="00FE068F"/>
    <w:rsid w:val="00FE0719"/>
    <w:rsid w:val="00FE1440"/>
    <w:rsid w:val="00FE1973"/>
    <w:rsid w:val="00FE1E89"/>
    <w:rsid w:val="00FE1F7E"/>
    <w:rsid w:val="00FE7F6D"/>
    <w:rsid w:val="00FF0022"/>
    <w:rsid w:val="00FF235F"/>
    <w:rsid w:val="00FF2C7F"/>
    <w:rsid w:val="00FF360B"/>
    <w:rsid w:val="00FF57A8"/>
    <w:rsid w:val="00FF7E00"/>
    <w:rsid w:val="00FF7F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05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43B0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43B05"/>
  </w:style>
  <w:style w:type="paragraph" w:styleId="Footer">
    <w:name w:val="footer"/>
    <w:basedOn w:val="Normal"/>
    <w:link w:val="FooterChar"/>
    <w:uiPriority w:val="99"/>
    <w:semiHidden/>
    <w:unhideWhenUsed/>
    <w:rsid w:val="00843B0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43B05"/>
  </w:style>
  <w:style w:type="character" w:styleId="PlaceholderText">
    <w:name w:val="Placeholder Text"/>
    <w:basedOn w:val="DefaultParagraphFont"/>
    <w:uiPriority w:val="99"/>
    <w:semiHidden/>
    <w:rsid w:val="00721333"/>
    <w:rPr>
      <w:color w:val="808080"/>
    </w:rPr>
  </w:style>
  <w:style w:type="paragraph" w:styleId="BalloonText">
    <w:name w:val="Balloon Text"/>
    <w:basedOn w:val="Normal"/>
    <w:link w:val="BalloonTextChar"/>
    <w:uiPriority w:val="99"/>
    <w:semiHidden/>
    <w:unhideWhenUsed/>
    <w:rsid w:val="007213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1333"/>
    <w:rPr>
      <w:rFonts w:ascii="Tahoma" w:hAnsi="Tahoma" w:cs="Tahoma"/>
      <w:sz w:val="16"/>
      <w:szCs w:val="16"/>
    </w:rPr>
  </w:style>
  <w:style w:type="paragraph" w:styleId="NormalWeb">
    <w:name w:val="Normal (Web)"/>
    <w:basedOn w:val="Normal"/>
    <w:uiPriority w:val="99"/>
    <w:semiHidden/>
    <w:unhideWhenUsed/>
    <w:rsid w:val="006C645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84711678">
      <w:bodyDiv w:val="1"/>
      <w:marLeft w:val="0"/>
      <w:marRight w:val="0"/>
      <w:marTop w:val="0"/>
      <w:marBottom w:val="0"/>
      <w:divBdr>
        <w:top w:val="none" w:sz="0" w:space="0" w:color="auto"/>
        <w:left w:val="none" w:sz="0" w:space="0" w:color="auto"/>
        <w:bottom w:val="none" w:sz="0" w:space="0" w:color="auto"/>
        <w:right w:val="none" w:sz="0" w:space="0" w:color="auto"/>
      </w:divBdr>
    </w:div>
    <w:div w:id="2010016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12395</TotalTime>
  <Pages>7</Pages>
  <Words>2481</Words>
  <Characters>14143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Alice</dc:creator>
  <cp:lastModifiedBy>Alice</cp:lastModifiedBy>
  <cp:revision>135</cp:revision>
  <dcterms:created xsi:type="dcterms:W3CDTF">2019-01-15T09:40:00Z</dcterms:created>
  <dcterms:modified xsi:type="dcterms:W3CDTF">2019-01-26T12:46:00Z</dcterms:modified>
</cp:coreProperties>
</file>