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41843011"/>
        <w:docPartObj>
          <w:docPartGallery w:val="Cover Pages"/>
          <w:docPartUnique/>
        </w:docPartObj>
      </w:sdtPr>
      <w:sdtEndPr>
        <w:rPr>
          <w:rFonts w:ascii="Times New Roman" w:eastAsia="Times New Roman" w:hAnsi="Times New Roman" w:cs="Times New Roman"/>
          <w:b/>
          <w:sz w:val="32"/>
        </w:rPr>
      </w:sdtEndPr>
      <w:sdtContent>
        <w:p w14:paraId="22B7D708" w14:textId="159A8418" w:rsidR="00E66669" w:rsidRDefault="003372C7">
          <w:r>
            <w:rPr>
              <w:noProof/>
            </w:rPr>
            <w:pict w14:anchorId="1AAA2E5E">
              <v:group id="Group 3" o:spid="_x0000_s1032" alt="" style="position:absolute;margin-left:0;margin-top:0;width:502.55pt;height:299.1pt;z-index:251660288;mso-position-horizontal:left;mso-position-horizontal-relative:page;mso-position-vertical:top;mso-position-vertical-relative:page;mso-width-relative:margin;mso-height-relative:margin" coordsize="63817,37989">
                <v:group id="Group 460" o:spid="_x0000_s1033" alt="" style="position:absolute;width:26426;height:34015" coordsize="26426,34015">
                  <v:shape id="Freeform 461" o:spid="_x0000_s1034" alt="" style="position:absolute;left:5048;top:5048;width:21336;height:28670;visibility:visible;mso-wrap-style:square;v-text-anchor:top" coordsize="1344,1806" path="m168,1806l,1806,,,1344,r,165l168,165r,1641xe" fillcolor="#1f497d" stroked="f">
                    <v:path arrowok="t" o:connecttype="custom" o:connectlocs="266700,2867025;0,2867025;0,0;2133600,0;2133600,261938;266700,261938;266700,2867025" o:connectangles="0,0,0,0,0,0,0"/>
                  </v:shape>
                  <v:rect id="Rectangle 462" o:spid="_x0000_s1035" alt="" style="position:absolute;width:26426;height:34015;visibility:visible;mso-wrap-style:square;v-text-anchor:middle" filled="f" stroked="f" strokeweight="2pt"/>
                </v:group>
                <v:shapetype id="_x0000_t202" coordsize="21600,21600" o:spt="202" path="m,l,21600r21600,l21600,xe">
                  <v:stroke joinstyle="miter"/>
                  <v:path gradientshapeok="t" o:connecttype="rect"/>
                </v:shapetype>
                <v:shape id="Text Box 463" o:spid="_x0000_s1036" type="#_x0000_t202" alt="" style="position:absolute;left:7715;top:7620;width:56102;height:30369;visibility:visible;mso-wrap-style:square;v-text-anchor:bottom" filled="f" stroked="f" strokeweight=".5pt">
                  <v:textbox inset="36pt,36pt,0,0">
                    <w:txbxContent>
                      <w:p w14:paraId="02BFAE51" w14:textId="4DA81F66" w:rsidR="00E66669" w:rsidRDefault="00E66669">
                        <w:pPr>
                          <w:pStyle w:val="NoSpacing"/>
                          <w:spacing w:after="240" w:line="216" w:lineRule="auto"/>
                          <w:rPr>
                            <w:rFonts w:asciiTheme="majorHAnsi" w:hAnsiTheme="majorHAnsi"/>
                            <w:color w:val="1F497D" w:themeColor="text2"/>
                            <w:spacing w:val="10"/>
                            <w:sz w:val="36"/>
                            <w:szCs w:val="36"/>
                          </w:rPr>
                        </w:pPr>
                      </w:p>
                      <w:sdt>
                        <w:sdtPr>
                          <w:rPr>
                            <w:rFonts w:asciiTheme="majorHAnsi" w:hAnsiTheme="majorHAnsi"/>
                            <w:caps/>
                            <w:color w:val="1F497D"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E8F18D2" w14:textId="5DC08DBE" w:rsidR="00E66669" w:rsidRDefault="00616219">
                            <w:pPr>
                              <w:pStyle w:val="NoSpacing"/>
                              <w:spacing w:line="216" w:lineRule="auto"/>
                              <w:rPr>
                                <w:rFonts w:asciiTheme="majorHAnsi" w:hAnsiTheme="majorHAnsi"/>
                                <w:caps/>
                                <w:color w:val="1F497D" w:themeColor="text2"/>
                                <w:sz w:val="96"/>
                                <w:szCs w:val="96"/>
                              </w:rPr>
                            </w:pPr>
                            <w:r>
                              <w:rPr>
                                <w:rFonts w:asciiTheme="majorHAnsi" w:hAnsiTheme="majorHAnsi"/>
                                <w:caps/>
                                <w:color w:val="1F497D" w:themeColor="text2"/>
                                <w:sz w:val="96"/>
                                <w:szCs w:val="96"/>
                              </w:rPr>
                              <w:t>ELIZABETH LINE SUCCESS AND CROSSRAIL 2</w:t>
                            </w:r>
                          </w:p>
                        </w:sdtContent>
                      </w:sdt>
                    </w:txbxContent>
                  </v:textbox>
                </v:shape>
                <w10:wrap anchorx="page" anchory="page"/>
              </v:group>
            </w:pict>
          </w:r>
          <w:r>
            <w:rPr>
              <w:noProof/>
            </w:rPr>
            <w:pict w14:anchorId="63F81BC4">
              <v:group id="_x0000_s1027"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">
                <v:group id="Group 455" o:spid="_x0000_s1028"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">
                  <v:shape id="Freeform 456" o:spid="_x0000_s1029"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" path="m1344,1806l,1806,,1641r1176,l1176,r168,l1344,1806xe" fillcolor="#1f497d" stroked="f">
                    <v:path arrowok="t" o:connecttype="custom" o:connectlocs="2133600,2867025;0,2867025;0,2605088;1866900,2605088;1866900,0;2133600,0;2133600,2867025" o:connectangles="0,0,0,0,0,0,0"/>
                  </v:shape>
                  <v:rect id="Rectangle 457" o:spid="_x0000_s1030"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" filled="f" stroked="f" strokeweight="2pt"/>
                </v:group>
                <v:shape id="Text Box 458" o:spid="_x0000_s1031"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" filled="f" stroked="f" strokeweight=".5pt">
                  <v:textbox inset="0,0,36pt,36pt">
                    <w:txbxContent>
                      <w:sdt>
                        <w:sdtPr>
                          <w:rPr>
                            <w:color w:val="1F497D"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D7190F6" w14:textId="35C3C97C" w:rsidR="00E66669" w:rsidRDefault="00616219">
                            <w:pPr>
                              <w:pStyle w:val="NoSpacing"/>
                              <w:spacing w:after="240"/>
                              <w:jc w:val="right"/>
                              <w:rPr>
                                <w:color w:val="1F497D" w:themeColor="text2"/>
                                <w:spacing w:val="10"/>
                                <w:sz w:val="36"/>
                                <w:szCs w:val="36"/>
                              </w:rPr>
                            </w:pPr>
                            <w:r>
                              <w:rPr>
                                <w:color w:val="1F497D" w:themeColor="text2"/>
                                <w:spacing w:val="10"/>
                                <w:sz w:val="36"/>
                                <w:szCs w:val="36"/>
                              </w:rPr>
                              <w:t xml:space="preserve">Noemi </w:t>
                            </w:r>
                            <w:proofErr w:type="spellStart"/>
                            <w:r>
                              <w:rPr>
                                <w:color w:val="1F497D" w:themeColor="text2"/>
                                <w:spacing w:val="10"/>
                                <w:sz w:val="36"/>
                                <w:szCs w:val="36"/>
                              </w:rPr>
                              <w:t>Bregolin</w:t>
                            </w:r>
                            <w:proofErr w:type="spellEnd"/>
                          </w:p>
                        </w:sdtContent>
                      </w:sdt>
                      <w:p w14:paraId="68D306FB" w14:textId="775D47CB" w:rsidR="00E66669" w:rsidRDefault="00000000">
                        <w:pPr>
                          <w:pStyle w:val="NoSpacing"/>
                          <w:jc w:val="right"/>
                          <w:rPr>
                            <w:color w:val="1F497D" w:themeColor="text2"/>
                            <w:spacing w:val="10"/>
                            <w:sz w:val="28"/>
                            <w:szCs w:val="28"/>
                          </w:rPr>
                        </w:pPr>
                        <w:sdt>
                          <w:sdtPr>
                            <w:rPr>
                              <w:color w:val="1F497D"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616219">
                              <w:rPr>
                                <w:color w:val="1F497D" w:themeColor="text2"/>
                                <w:spacing w:val="10"/>
                                <w:sz w:val="28"/>
                                <w:szCs w:val="28"/>
                              </w:rPr>
                              <w:t>2030799</w:t>
                            </w:r>
                          </w:sdtContent>
                        </w:sdt>
                      </w:p>
                    </w:txbxContent>
                  </v:textbox>
                </v:shape>
                <w10:wrap anchorx="page" anchory="page"/>
              </v:group>
            </w:pict>
          </w:r>
          <w:r>
            <w:rPr>
              <w:noProof/>
            </w:rPr>
            <w:pict w14:anchorId="71D9411F">
              <v:rect id="Rectangle 2" o:spid="_x0000_s1026" alt="" style="position:absolute;margin-left:0;margin-top:0;width:560.3pt;height:803pt;z-index:-251657216;visibility:visible;mso-wrap-style:square;mso-wrap-edited:f;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fillcolor="#eeece1" stroked="f">
                <w10:wrap anchorx="page" anchory="page"/>
              </v:rect>
            </w:pict>
          </w:r>
        </w:p>
        <w:p w14:paraId="37F69DEE" w14:textId="68C7B693" w:rsidR="00E66669" w:rsidRDefault="00E66669">
          <w:pPr>
            <w:rPr>
              <w:rFonts w:ascii="Times New Roman" w:eastAsia="Times New Roman" w:hAnsi="Times New Roman" w:cs="Times New Roman"/>
              <w:b/>
              <w:sz w:val="32"/>
            </w:rPr>
          </w:pPr>
          <w:r>
            <w:rPr>
              <w:rFonts w:ascii="Times New Roman" w:eastAsia="Times New Roman" w:hAnsi="Times New Roman" w:cs="Times New Roman"/>
              <w:b/>
              <w:sz w:val="32"/>
            </w:rPr>
            <w:br w:type="page"/>
          </w:r>
        </w:p>
      </w:sdtContent>
    </w:sdt>
    <w:p w14:paraId="0B15C6A0" w14:textId="77777777" w:rsidR="00BB146E" w:rsidRDefault="00BB146E"/>
    <w:p w14:paraId="487CEAEF" w14:textId="77777777" w:rsidR="005C03F7" w:rsidRDefault="005C03F7" w:rsidP="005B1FFD">
      <w:pPr>
        <w:spacing w:line="360" w:lineRule="auto"/>
        <w:jc w:val="both"/>
        <w:rPr>
          <w:rFonts w:ascii="Times New Roman" w:eastAsia="Times New Roman" w:hAnsi="Times New Roman" w:cs="Times New Roman"/>
          <w:b/>
          <w:sz w:val="32"/>
        </w:rPr>
      </w:pPr>
    </w:p>
    <w:p w14:paraId="7B4DBC65" w14:textId="77777777" w:rsidR="005C03F7" w:rsidRDefault="005C03F7" w:rsidP="005B1FFD">
      <w:pPr>
        <w:spacing w:line="360" w:lineRule="auto"/>
        <w:jc w:val="both"/>
        <w:rPr>
          <w:rFonts w:ascii="Times New Roman" w:eastAsia="Times New Roman" w:hAnsi="Times New Roman" w:cs="Times New Roman"/>
          <w:b/>
          <w:sz w:val="32"/>
        </w:rPr>
      </w:pPr>
    </w:p>
    <w:p w14:paraId="70416C45" w14:textId="77777777" w:rsidR="005C03F7" w:rsidRDefault="005C03F7" w:rsidP="005B1FFD">
      <w:pPr>
        <w:spacing w:line="360" w:lineRule="auto"/>
        <w:jc w:val="both"/>
        <w:rPr>
          <w:rFonts w:ascii="Times New Roman" w:eastAsia="Times New Roman" w:hAnsi="Times New Roman" w:cs="Times New Roman"/>
          <w:b/>
          <w:sz w:val="32"/>
        </w:rPr>
      </w:pPr>
    </w:p>
    <w:p w14:paraId="18E37D64" w14:textId="77777777" w:rsidR="005C03F7" w:rsidRDefault="005C03F7" w:rsidP="005B1FFD">
      <w:pPr>
        <w:spacing w:line="360" w:lineRule="auto"/>
        <w:jc w:val="both"/>
        <w:rPr>
          <w:rFonts w:ascii="Times New Roman" w:eastAsia="Times New Roman" w:hAnsi="Times New Roman" w:cs="Times New Roman"/>
          <w:b/>
          <w:sz w:val="32"/>
        </w:rPr>
      </w:pPr>
    </w:p>
    <w:sdt>
      <w:sdtPr>
        <w:rPr>
          <w:rFonts w:ascii="Calibri Light" w:eastAsia="Arial" w:hAnsi="Calibri Light" w:cs="Calibri Light"/>
          <w:b w:val="0"/>
          <w:bCs w:val="0"/>
          <w:color w:val="auto"/>
          <w:sz w:val="24"/>
          <w:szCs w:val="24"/>
          <w:lang w:val="en-GB"/>
        </w:rPr>
        <w:id w:val="9329058"/>
        <w:docPartObj>
          <w:docPartGallery w:val="Table of Contents"/>
          <w:docPartUnique/>
        </w:docPartObj>
      </w:sdtPr>
      <w:sdtContent>
        <w:p w14:paraId="18147E93" w14:textId="32EB5CDE" w:rsidR="005B1FFD" w:rsidRPr="0007776B" w:rsidRDefault="00616219" w:rsidP="005B1FFD">
          <w:pPr>
            <w:pStyle w:val="TOCHeading"/>
            <w:spacing w:line="360" w:lineRule="auto"/>
            <w:jc w:val="center"/>
            <w:rPr>
              <w:rFonts w:ascii="Calibri Light" w:hAnsi="Calibri Light" w:cs="Calibri Light"/>
              <w:sz w:val="24"/>
              <w:szCs w:val="24"/>
            </w:rPr>
          </w:pPr>
          <w:r w:rsidRPr="0007776B">
            <w:rPr>
              <w:rFonts w:ascii="Calibri Light" w:hAnsi="Calibri Light" w:cs="Calibri Light"/>
              <w:color w:val="000000" w:themeColor="text1"/>
              <w:sz w:val="24"/>
              <w:szCs w:val="24"/>
            </w:rPr>
            <w:t>TABLE OF CONTENTS</w:t>
          </w:r>
        </w:p>
        <w:p w14:paraId="5B75018B" w14:textId="38BEEA63" w:rsidR="00616219" w:rsidRDefault="005B1FFD">
          <w:pPr>
            <w:pStyle w:val="TOC1"/>
            <w:tabs>
              <w:tab w:val="right" w:leader="dot" w:pos="9019"/>
            </w:tabs>
            <w:rPr>
              <w:rFonts w:asciiTheme="minorHAnsi" w:eastAsiaTheme="minorEastAsia" w:hAnsiTheme="minorHAnsi" w:cstheme="minorBidi"/>
              <w:noProof/>
              <w:sz w:val="24"/>
              <w:szCs w:val="24"/>
              <w:lang w:eastAsia="en-GB"/>
            </w:rPr>
          </w:pPr>
          <w:r w:rsidRPr="003E70E9">
            <w:rPr>
              <w:rFonts w:ascii="Calibri Light" w:hAnsi="Calibri Light" w:cs="Calibri Light"/>
              <w:sz w:val="24"/>
              <w:szCs w:val="24"/>
            </w:rPr>
            <w:fldChar w:fldCharType="begin"/>
          </w:r>
          <w:r w:rsidRPr="003E70E9">
            <w:rPr>
              <w:rFonts w:ascii="Calibri Light" w:hAnsi="Calibri Light" w:cs="Calibri Light"/>
              <w:sz w:val="24"/>
              <w:szCs w:val="24"/>
            </w:rPr>
            <w:instrText xml:space="preserve"> TOC \o "1-3" \h \z \u </w:instrText>
          </w:r>
          <w:r w:rsidRPr="003E70E9">
            <w:rPr>
              <w:rFonts w:ascii="Calibri Light" w:hAnsi="Calibri Light" w:cs="Calibri Light"/>
              <w:sz w:val="24"/>
              <w:szCs w:val="24"/>
            </w:rPr>
            <w:fldChar w:fldCharType="separate"/>
          </w:r>
          <w:hyperlink w:anchor="_Toc124284614" w:history="1">
            <w:r w:rsidR="00616219" w:rsidRPr="007521B4">
              <w:rPr>
                <w:rStyle w:val="Hyperlink"/>
                <w:rFonts w:ascii="Calibri Light" w:hAnsi="Calibri Light" w:cs="Calibri Light"/>
                <w:bCs/>
                <w:noProof/>
              </w:rPr>
              <w:t>INTRODUCTION</w:t>
            </w:r>
            <w:r w:rsidR="00616219">
              <w:rPr>
                <w:noProof/>
                <w:webHidden/>
              </w:rPr>
              <w:tab/>
            </w:r>
            <w:r w:rsidR="00616219">
              <w:rPr>
                <w:noProof/>
                <w:webHidden/>
              </w:rPr>
              <w:fldChar w:fldCharType="begin"/>
            </w:r>
            <w:r w:rsidR="00616219">
              <w:rPr>
                <w:noProof/>
                <w:webHidden/>
              </w:rPr>
              <w:instrText xml:space="preserve"> PAGEREF _Toc124284614 \h </w:instrText>
            </w:r>
            <w:r w:rsidR="00616219">
              <w:rPr>
                <w:noProof/>
                <w:webHidden/>
              </w:rPr>
            </w:r>
            <w:r w:rsidR="00616219">
              <w:rPr>
                <w:noProof/>
                <w:webHidden/>
              </w:rPr>
              <w:fldChar w:fldCharType="separate"/>
            </w:r>
            <w:r w:rsidR="00616219">
              <w:rPr>
                <w:noProof/>
                <w:webHidden/>
              </w:rPr>
              <w:t>2</w:t>
            </w:r>
            <w:r w:rsidR="00616219">
              <w:rPr>
                <w:noProof/>
                <w:webHidden/>
              </w:rPr>
              <w:fldChar w:fldCharType="end"/>
            </w:r>
          </w:hyperlink>
        </w:p>
        <w:p w14:paraId="6762A14A" w14:textId="3508D87C" w:rsidR="00616219" w:rsidRDefault="00000000">
          <w:pPr>
            <w:pStyle w:val="TOC1"/>
            <w:tabs>
              <w:tab w:val="right" w:leader="dot" w:pos="9019"/>
            </w:tabs>
            <w:rPr>
              <w:rFonts w:asciiTheme="minorHAnsi" w:eastAsiaTheme="minorEastAsia" w:hAnsiTheme="minorHAnsi" w:cstheme="minorBidi"/>
              <w:noProof/>
              <w:sz w:val="24"/>
              <w:szCs w:val="24"/>
              <w:lang w:eastAsia="en-GB"/>
            </w:rPr>
          </w:pPr>
          <w:hyperlink w:anchor="_Toc124284616" w:history="1">
            <w:r w:rsidR="00616219" w:rsidRPr="007521B4">
              <w:rPr>
                <w:rStyle w:val="Hyperlink"/>
                <w:rFonts w:ascii="Calibri Light" w:hAnsi="Calibri Light" w:cs="Calibri Light"/>
                <w:bCs/>
                <w:noProof/>
              </w:rPr>
              <w:t>A CULTURE BASED ON WORK</w:t>
            </w:r>
            <w:r w:rsidR="00616219">
              <w:rPr>
                <w:noProof/>
                <w:webHidden/>
              </w:rPr>
              <w:tab/>
            </w:r>
            <w:r w:rsidR="00616219">
              <w:rPr>
                <w:noProof/>
                <w:webHidden/>
              </w:rPr>
              <w:fldChar w:fldCharType="begin"/>
            </w:r>
            <w:r w:rsidR="00616219">
              <w:rPr>
                <w:noProof/>
                <w:webHidden/>
              </w:rPr>
              <w:instrText xml:space="preserve"> PAGEREF _Toc124284616 \h </w:instrText>
            </w:r>
            <w:r w:rsidR="00616219">
              <w:rPr>
                <w:noProof/>
                <w:webHidden/>
              </w:rPr>
            </w:r>
            <w:r w:rsidR="00616219">
              <w:rPr>
                <w:noProof/>
                <w:webHidden/>
              </w:rPr>
              <w:fldChar w:fldCharType="separate"/>
            </w:r>
            <w:r w:rsidR="00616219">
              <w:rPr>
                <w:noProof/>
                <w:webHidden/>
              </w:rPr>
              <w:t>2</w:t>
            </w:r>
            <w:r w:rsidR="00616219">
              <w:rPr>
                <w:noProof/>
                <w:webHidden/>
              </w:rPr>
              <w:fldChar w:fldCharType="end"/>
            </w:r>
          </w:hyperlink>
        </w:p>
        <w:p w14:paraId="233524B3" w14:textId="44D0D88C" w:rsidR="00616219" w:rsidRDefault="005B1FFD" w:rsidP="005B1FFD">
          <w:pPr>
            <w:spacing w:line="360" w:lineRule="auto"/>
            <w:jc w:val="both"/>
            <w:rPr>
              <w:rFonts w:ascii="Calibri Light" w:hAnsi="Calibri Light" w:cs="Calibri Light"/>
              <w:sz w:val="24"/>
              <w:szCs w:val="24"/>
            </w:rPr>
          </w:pPr>
          <w:r w:rsidRPr="003E70E9">
            <w:rPr>
              <w:rFonts w:ascii="Calibri Light" w:hAnsi="Calibri Light" w:cs="Calibri Light"/>
              <w:sz w:val="24"/>
              <w:szCs w:val="24"/>
            </w:rPr>
            <w:fldChar w:fldCharType="end"/>
          </w:r>
          <w:r w:rsidR="00616219">
            <w:rPr>
              <w:rFonts w:ascii="Calibri Light" w:hAnsi="Calibri Light" w:cs="Calibri Light"/>
              <w:sz w:val="24"/>
              <w:szCs w:val="24"/>
            </w:rPr>
            <w:t>INCREASED OF TRANSPORT OF PEOPLE……………………………………………………………………</w:t>
          </w:r>
          <w:proofErr w:type="gramStart"/>
          <w:r w:rsidR="00616219">
            <w:rPr>
              <w:rFonts w:ascii="Calibri Light" w:hAnsi="Calibri Light" w:cs="Calibri Light"/>
              <w:sz w:val="24"/>
              <w:szCs w:val="24"/>
            </w:rPr>
            <w:t>…..</w:t>
          </w:r>
          <w:proofErr w:type="gramEnd"/>
          <w:r w:rsidR="00616219">
            <w:rPr>
              <w:rFonts w:ascii="Calibri Light" w:hAnsi="Calibri Light" w:cs="Calibri Light"/>
              <w:sz w:val="24"/>
              <w:szCs w:val="24"/>
            </w:rPr>
            <w:t>………</w:t>
          </w:r>
          <w:r w:rsidR="0007776B">
            <w:rPr>
              <w:rFonts w:ascii="Calibri Light" w:hAnsi="Calibri Light" w:cs="Calibri Light"/>
              <w:sz w:val="24"/>
              <w:szCs w:val="24"/>
            </w:rPr>
            <w:t>..3</w:t>
          </w:r>
        </w:p>
        <w:p w14:paraId="631A2DA1" w14:textId="5132C509" w:rsidR="00616219" w:rsidRDefault="00616219" w:rsidP="005B1FFD">
          <w:pPr>
            <w:spacing w:line="360" w:lineRule="auto"/>
            <w:jc w:val="both"/>
            <w:rPr>
              <w:rFonts w:ascii="Calibri Light" w:hAnsi="Calibri Light" w:cs="Calibri Light"/>
              <w:sz w:val="24"/>
              <w:szCs w:val="24"/>
            </w:rPr>
          </w:pPr>
          <w:r>
            <w:rPr>
              <w:rFonts w:ascii="Calibri Light" w:hAnsi="Calibri Light" w:cs="Calibri Light"/>
              <w:sz w:val="24"/>
              <w:szCs w:val="24"/>
            </w:rPr>
            <w:t>ACCESSIBILITY FOR EVERYONE……………………………………………………………………</w:t>
          </w:r>
          <w:proofErr w:type="gramStart"/>
          <w:r>
            <w:rPr>
              <w:rFonts w:ascii="Calibri Light" w:hAnsi="Calibri Light" w:cs="Calibri Light"/>
              <w:sz w:val="24"/>
              <w:szCs w:val="24"/>
            </w:rPr>
            <w:t>…..</w:t>
          </w:r>
          <w:proofErr w:type="gramEnd"/>
          <w:r>
            <w:rPr>
              <w:rFonts w:ascii="Calibri Light" w:hAnsi="Calibri Light" w:cs="Calibri Light"/>
              <w:sz w:val="24"/>
              <w:szCs w:val="24"/>
            </w:rPr>
            <w:t>……………………</w:t>
          </w:r>
          <w:r w:rsidR="0007776B">
            <w:rPr>
              <w:rFonts w:ascii="Calibri Light" w:hAnsi="Calibri Light" w:cs="Calibri Light"/>
              <w:sz w:val="24"/>
              <w:szCs w:val="24"/>
            </w:rPr>
            <w:t>..4</w:t>
          </w:r>
        </w:p>
        <w:p w14:paraId="5BA30226" w14:textId="31C79884" w:rsidR="00616219" w:rsidRDefault="00616219" w:rsidP="005B1FFD">
          <w:pPr>
            <w:spacing w:line="360" w:lineRule="auto"/>
            <w:jc w:val="both"/>
            <w:rPr>
              <w:rFonts w:ascii="Calibri Light" w:hAnsi="Calibri Light" w:cs="Calibri Light"/>
              <w:sz w:val="24"/>
              <w:szCs w:val="24"/>
            </w:rPr>
          </w:pPr>
          <w:r>
            <w:rPr>
              <w:rFonts w:ascii="Calibri Light" w:hAnsi="Calibri Light" w:cs="Calibri Light"/>
              <w:sz w:val="24"/>
              <w:szCs w:val="24"/>
            </w:rPr>
            <w:t>SUSTAINIBILITY……………………………………………………………………</w:t>
          </w:r>
          <w:proofErr w:type="gramStart"/>
          <w:r>
            <w:rPr>
              <w:rFonts w:ascii="Calibri Light" w:hAnsi="Calibri Light" w:cs="Calibri Light"/>
              <w:sz w:val="24"/>
              <w:szCs w:val="24"/>
            </w:rPr>
            <w:t>…..</w:t>
          </w:r>
          <w:proofErr w:type="gramEnd"/>
          <w:r>
            <w:rPr>
              <w:rFonts w:ascii="Calibri Light" w:hAnsi="Calibri Light" w:cs="Calibri Light"/>
              <w:sz w:val="24"/>
              <w:szCs w:val="24"/>
            </w:rPr>
            <w:t>……………………………………………</w:t>
          </w:r>
          <w:r w:rsidR="0007776B">
            <w:rPr>
              <w:rFonts w:ascii="Calibri Light" w:hAnsi="Calibri Light" w:cs="Calibri Light"/>
              <w:sz w:val="24"/>
              <w:szCs w:val="24"/>
            </w:rPr>
            <w:t>..5</w:t>
          </w:r>
        </w:p>
        <w:p w14:paraId="670EDB1A" w14:textId="6CA8553B" w:rsidR="00616219" w:rsidRDefault="00616219" w:rsidP="005B1FFD">
          <w:pPr>
            <w:spacing w:line="360" w:lineRule="auto"/>
            <w:jc w:val="both"/>
            <w:rPr>
              <w:rFonts w:ascii="Calibri Light" w:hAnsi="Calibri Light" w:cs="Calibri Light"/>
              <w:sz w:val="24"/>
              <w:szCs w:val="24"/>
            </w:rPr>
          </w:pPr>
          <w:r>
            <w:rPr>
              <w:rFonts w:ascii="Calibri Light" w:hAnsi="Calibri Light" w:cs="Calibri Light"/>
              <w:sz w:val="24"/>
              <w:szCs w:val="24"/>
            </w:rPr>
            <w:t>OTHER CHALLENGE CROSSRAIL 2……………………………………………………………………</w:t>
          </w:r>
          <w:proofErr w:type="gramStart"/>
          <w:r>
            <w:rPr>
              <w:rFonts w:ascii="Calibri Light" w:hAnsi="Calibri Light" w:cs="Calibri Light"/>
              <w:sz w:val="24"/>
              <w:szCs w:val="24"/>
            </w:rPr>
            <w:t>…..</w:t>
          </w:r>
          <w:proofErr w:type="gramEnd"/>
          <w:r>
            <w:rPr>
              <w:rFonts w:ascii="Calibri Light" w:hAnsi="Calibri Light" w:cs="Calibri Light"/>
              <w:sz w:val="24"/>
              <w:szCs w:val="24"/>
            </w:rPr>
            <w:t>…………………</w:t>
          </w:r>
          <w:r w:rsidR="0007776B">
            <w:rPr>
              <w:rFonts w:ascii="Calibri Light" w:hAnsi="Calibri Light" w:cs="Calibri Light"/>
              <w:sz w:val="24"/>
              <w:szCs w:val="24"/>
            </w:rPr>
            <w:t>.7</w:t>
          </w:r>
        </w:p>
        <w:p w14:paraId="6B778B55" w14:textId="58FC9336" w:rsidR="00616219" w:rsidRDefault="00616219" w:rsidP="005B1FFD">
          <w:pPr>
            <w:spacing w:line="360" w:lineRule="auto"/>
            <w:jc w:val="both"/>
            <w:rPr>
              <w:rFonts w:ascii="Calibri Light" w:hAnsi="Calibri Light" w:cs="Calibri Light"/>
              <w:sz w:val="24"/>
              <w:szCs w:val="24"/>
            </w:rPr>
          </w:pPr>
          <w:r>
            <w:rPr>
              <w:rFonts w:ascii="Calibri Light" w:hAnsi="Calibri Light" w:cs="Calibri Light"/>
              <w:sz w:val="24"/>
              <w:szCs w:val="24"/>
            </w:rPr>
            <w:t>THE SUCCESS OF THE ELIZABETH LINE……………………………………………………………………</w:t>
          </w:r>
          <w:proofErr w:type="gramStart"/>
          <w:r>
            <w:rPr>
              <w:rFonts w:ascii="Calibri Light" w:hAnsi="Calibri Light" w:cs="Calibri Light"/>
              <w:sz w:val="24"/>
              <w:szCs w:val="24"/>
            </w:rPr>
            <w:t>…..</w:t>
          </w:r>
          <w:proofErr w:type="gramEnd"/>
          <w:r>
            <w:rPr>
              <w:rFonts w:ascii="Calibri Light" w:hAnsi="Calibri Light" w:cs="Calibri Light"/>
              <w:sz w:val="24"/>
              <w:szCs w:val="24"/>
            </w:rPr>
            <w:t>…………</w:t>
          </w:r>
          <w:r w:rsidR="0007776B">
            <w:rPr>
              <w:rFonts w:ascii="Calibri Light" w:hAnsi="Calibri Light" w:cs="Calibri Light"/>
              <w:sz w:val="24"/>
              <w:szCs w:val="24"/>
            </w:rPr>
            <w:t>.8</w:t>
          </w:r>
        </w:p>
        <w:p w14:paraId="61CBC8CB" w14:textId="491F4D2B" w:rsidR="00616219" w:rsidRDefault="00616219" w:rsidP="005B1FFD">
          <w:pPr>
            <w:spacing w:line="360" w:lineRule="auto"/>
            <w:jc w:val="both"/>
            <w:rPr>
              <w:rFonts w:ascii="Calibri Light" w:hAnsi="Calibri Light" w:cs="Calibri Light"/>
              <w:sz w:val="24"/>
              <w:szCs w:val="24"/>
            </w:rPr>
          </w:pPr>
          <w:r>
            <w:rPr>
              <w:rFonts w:ascii="Calibri Light" w:hAnsi="Calibri Light" w:cs="Calibri Light"/>
              <w:sz w:val="24"/>
              <w:szCs w:val="24"/>
            </w:rPr>
            <w:t>FACTORS TO CONSIDER DURING THE IMPLEMENTATION OF CROSSRAIL 2…………………………….</w:t>
          </w:r>
          <w:r w:rsidR="0007776B">
            <w:rPr>
              <w:rFonts w:ascii="Calibri Light" w:hAnsi="Calibri Light" w:cs="Calibri Light"/>
              <w:sz w:val="24"/>
              <w:szCs w:val="24"/>
            </w:rPr>
            <w:t>8</w:t>
          </w:r>
        </w:p>
        <w:p w14:paraId="22839CDA" w14:textId="73443FB5" w:rsidR="00616219" w:rsidRDefault="00616219" w:rsidP="005B1FFD">
          <w:pPr>
            <w:spacing w:line="360" w:lineRule="auto"/>
            <w:jc w:val="both"/>
            <w:rPr>
              <w:rFonts w:ascii="Calibri Light" w:hAnsi="Calibri Light" w:cs="Calibri Light"/>
              <w:sz w:val="24"/>
              <w:szCs w:val="24"/>
            </w:rPr>
          </w:pPr>
          <w:r>
            <w:rPr>
              <w:rFonts w:ascii="Calibri Light" w:hAnsi="Calibri Light" w:cs="Calibri Light"/>
              <w:sz w:val="24"/>
              <w:szCs w:val="24"/>
            </w:rPr>
            <w:t>CONCLUSION……………………………………………………………………</w:t>
          </w:r>
          <w:proofErr w:type="gramStart"/>
          <w:r>
            <w:rPr>
              <w:rFonts w:ascii="Calibri Light" w:hAnsi="Calibri Light" w:cs="Calibri Light"/>
              <w:sz w:val="24"/>
              <w:szCs w:val="24"/>
            </w:rPr>
            <w:t>…..</w:t>
          </w:r>
          <w:proofErr w:type="gramEnd"/>
          <w:r>
            <w:rPr>
              <w:rFonts w:ascii="Calibri Light" w:hAnsi="Calibri Light" w:cs="Calibri Light"/>
              <w:sz w:val="24"/>
              <w:szCs w:val="24"/>
            </w:rPr>
            <w:t>………………………………………………</w:t>
          </w:r>
          <w:r w:rsidR="0007776B">
            <w:rPr>
              <w:rFonts w:ascii="Calibri Light" w:hAnsi="Calibri Light" w:cs="Calibri Light"/>
              <w:sz w:val="24"/>
              <w:szCs w:val="24"/>
            </w:rPr>
            <w:t>10</w:t>
          </w:r>
        </w:p>
        <w:p w14:paraId="5F6989C4" w14:textId="21993828" w:rsidR="00616219" w:rsidRDefault="00616219" w:rsidP="005B1FFD">
          <w:pPr>
            <w:spacing w:line="360" w:lineRule="auto"/>
            <w:jc w:val="both"/>
            <w:rPr>
              <w:rFonts w:ascii="Calibri Light" w:hAnsi="Calibri Light" w:cs="Calibri Light"/>
              <w:sz w:val="24"/>
              <w:szCs w:val="24"/>
            </w:rPr>
          </w:pPr>
          <w:r>
            <w:rPr>
              <w:rFonts w:ascii="Calibri Light" w:hAnsi="Calibri Light" w:cs="Calibri Light"/>
              <w:sz w:val="24"/>
              <w:szCs w:val="24"/>
            </w:rPr>
            <w:t>REFERENCES.</w:t>
          </w:r>
          <w:r w:rsidRPr="00616219">
            <w:rPr>
              <w:rFonts w:ascii="Calibri Light" w:hAnsi="Calibri Light" w:cs="Calibri Light"/>
              <w:sz w:val="24"/>
              <w:szCs w:val="24"/>
            </w:rPr>
            <w:t xml:space="preserve"> </w:t>
          </w:r>
          <w:r>
            <w:rPr>
              <w:rFonts w:ascii="Calibri Light" w:hAnsi="Calibri Light" w:cs="Calibri Light"/>
              <w:sz w:val="24"/>
              <w:szCs w:val="24"/>
            </w:rPr>
            <w:t>……………………………………………………………………</w:t>
          </w:r>
          <w:proofErr w:type="gramStart"/>
          <w:r>
            <w:rPr>
              <w:rFonts w:ascii="Calibri Light" w:hAnsi="Calibri Light" w:cs="Calibri Light"/>
              <w:sz w:val="24"/>
              <w:szCs w:val="24"/>
            </w:rPr>
            <w:t>…..</w:t>
          </w:r>
          <w:proofErr w:type="gramEnd"/>
          <w:r>
            <w:rPr>
              <w:rFonts w:ascii="Calibri Light" w:hAnsi="Calibri Light" w:cs="Calibri Light"/>
              <w:sz w:val="24"/>
              <w:szCs w:val="24"/>
            </w:rPr>
            <w:t>……………………………………………</w:t>
          </w:r>
          <w:r w:rsidR="0007776B">
            <w:rPr>
              <w:rFonts w:ascii="Calibri Light" w:hAnsi="Calibri Light" w:cs="Calibri Light"/>
              <w:sz w:val="24"/>
              <w:szCs w:val="24"/>
            </w:rPr>
            <w:t>..11</w:t>
          </w:r>
        </w:p>
        <w:p w14:paraId="4EA84F30" w14:textId="231CCEC5" w:rsidR="005B1FFD" w:rsidRPr="009F284E" w:rsidRDefault="00000000" w:rsidP="005B1FFD">
          <w:pPr>
            <w:spacing w:line="360" w:lineRule="auto"/>
            <w:jc w:val="both"/>
            <w:rPr>
              <w:rFonts w:ascii="Calibri Light" w:hAnsi="Calibri Light" w:cs="Calibri Light"/>
              <w:sz w:val="24"/>
              <w:szCs w:val="24"/>
            </w:rPr>
          </w:pPr>
        </w:p>
      </w:sdtContent>
    </w:sdt>
    <w:p w14:paraId="29F2C698" w14:textId="77777777" w:rsidR="005C03F7" w:rsidRPr="009F284E" w:rsidRDefault="005C03F7" w:rsidP="005B1FFD">
      <w:pPr>
        <w:spacing w:line="360" w:lineRule="auto"/>
        <w:jc w:val="center"/>
        <w:rPr>
          <w:rFonts w:ascii="Calibri Light" w:eastAsia="Times New Roman" w:hAnsi="Calibri Light" w:cs="Calibri Light"/>
          <w:sz w:val="24"/>
          <w:szCs w:val="24"/>
        </w:rPr>
      </w:pPr>
      <w:r w:rsidRPr="009F284E">
        <w:rPr>
          <w:rFonts w:ascii="Calibri Light" w:eastAsia="Times New Roman" w:hAnsi="Calibri Light" w:cs="Calibri Light"/>
          <w:sz w:val="24"/>
          <w:szCs w:val="24"/>
        </w:rPr>
        <w:br w:type="page"/>
      </w:r>
    </w:p>
    <w:p w14:paraId="61B98D1C" w14:textId="5D43CAC4" w:rsidR="00D26A9E" w:rsidRPr="0007776B" w:rsidRDefault="00873291" w:rsidP="005B1FFD">
      <w:pPr>
        <w:pStyle w:val="Heading1"/>
        <w:rPr>
          <w:rFonts w:ascii="Calibri Light" w:hAnsi="Calibri Light" w:cs="Calibri Light"/>
          <w:bCs/>
          <w:sz w:val="24"/>
          <w:szCs w:val="24"/>
        </w:rPr>
      </w:pPr>
      <w:bookmarkStart w:id="0" w:name="_Toc124284614"/>
      <w:r w:rsidRPr="0007776B">
        <w:rPr>
          <w:rFonts w:ascii="Calibri Light" w:hAnsi="Calibri Light" w:cs="Calibri Light"/>
          <w:bCs/>
          <w:sz w:val="24"/>
          <w:szCs w:val="24"/>
        </w:rPr>
        <w:lastRenderedPageBreak/>
        <w:t>INTRODUCTION</w:t>
      </w:r>
      <w:bookmarkEnd w:id="0"/>
    </w:p>
    <w:p w14:paraId="6F3E120E" w14:textId="3CF62958" w:rsidR="00F23DF6" w:rsidRPr="0007776B" w:rsidRDefault="00F23DF6" w:rsidP="005B1FFD">
      <w:pPr>
        <w:pStyle w:val="Heading1"/>
        <w:rPr>
          <w:rFonts w:ascii="Calibri Light" w:eastAsia="Times New Roman" w:hAnsi="Calibri Light" w:cs="Calibri Light"/>
          <w:b w:val="0"/>
          <w:sz w:val="24"/>
          <w:szCs w:val="24"/>
        </w:rPr>
      </w:pPr>
      <w:bookmarkStart w:id="1" w:name="_Toc124284615"/>
      <w:bookmarkStart w:id="2" w:name="_Toc123062883"/>
      <w:r w:rsidRPr="0007776B">
        <w:rPr>
          <w:rFonts w:ascii="Calibri Light" w:eastAsia="Times New Roman" w:hAnsi="Calibri Light" w:cs="Calibri Light"/>
          <w:b w:val="0"/>
          <w:sz w:val="24"/>
          <w:szCs w:val="24"/>
        </w:rPr>
        <w:t xml:space="preserve">Project management has been linked to several functional activities, each of which must be completed more efficiently to achieve the intended project goals and objectives. One such report </w:t>
      </w:r>
      <w:r w:rsidR="007B36CD" w:rsidRPr="0007776B">
        <w:rPr>
          <w:rFonts w:ascii="Calibri Light" w:eastAsia="Times New Roman" w:hAnsi="Calibri Light" w:cs="Calibri Light"/>
          <w:b w:val="0"/>
          <w:sz w:val="24"/>
          <w:szCs w:val="24"/>
        </w:rPr>
        <w:t>centres</w:t>
      </w:r>
      <w:r w:rsidRPr="0007776B">
        <w:rPr>
          <w:rFonts w:ascii="Calibri Light" w:eastAsia="Times New Roman" w:hAnsi="Calibri Light" w:cs="Calibri Light"/>
          <w:b w:val="0"/>
          <w:sz w:val="24"/>
          <w:szCs w:val="24"/>
        </w:rPr>
        <w:t xml:space="preserve"> on the review of the Crossrail project, for which Crossrail Limited has agreed to take responsibility for both the construction works and delivery of the Elizabeth line. Several factors were </w:t>
      </w:r>
      <w:r w:rsidR="00BC6750" w:rsidRPr="0007776B">
        <w:rPr>
          <w:rFonts w:ascii="Calibri Light" w:eastAsia="Times New Roman" w:hAnsi="Calibri Light" w:cs="Calibri Light"/>
          <w:b w:val="0"/>
          <w:sz w:val="24"/>
          <w:szCs w:val="24"/>
        </w:rPr>
        <w:t>analysed</w:t>
      </w:r>
      <w:r w:rsidRPr="0007776B">
        <w:rPr>
          <w:rFonts w:ascii="Calibri Light" w:eastAsia="Times New Roman" w:hAnsi="Calibri Light" w:cs="Calibri Light"/>
          <w:b w:val="0"/>
          <w:sz w:val="24"/>
          <w:szCs w:val="24"/>
        </w:rPr>
        <w:t xml:space="preserve"> as to how and why the Elizabeth project was not fully completed within budget. However, the project has led to significant benefits, including </w:t>
      </w:r>
      <w:r w:rsidR="00BC6750" w:rsidRPr="0007776B">
        <w:rPr>
          <w:rFonts w:ascii="Calibri Light" w:eastAsia="Times New Roman" w:hAnsi="Calibri Light" w:cs="Calibri Light"/>
          <w:b w:val="0"/>
          <w:sz w:val="24"/>
          <w:szCs w:val="24"/>
        </w:rPr>
        <w:t>major</w:t>
      </w:r>
      <w:r w:rsidRPr="0007776B">
        <w:rPr>
          <w:rFonts w:ascii="Calibri Light" w:eastAsia="Times New Roman" w:hAnsi="Calibri Light" w:cs="Calibri Light"/>
          <w:b w:val="0"/>
          <w:sz w:val="24"/>
          <w:szCs w:val="24"/>
        </w:rPr>
        <w:t xml:space="preserve"> cost-effectiveness. This effort aimed to bring about greater efficiency so that more services could be provided to society while also solving real-world problems. This section requires </w:t>
      </w:r>
      <w:r w:rsidR="00BC6750" w:rsidRPr="0007776B">
        <w:rPr>
          <w:rFonts w:ascii="Calibri Light" w:eastAsia="Times New Roman" w:hAnsi="Calibri Light" w:cs="Calibri Light"/>
          <w:b w:val="0"/>
          <w:sz w:val="24"/>
          <w:szCs w:val="24"/>
        </w:rPr>
        <w:t>carrying</w:t>
      </w:r>
      <w:r w:rsidRPr="0007776B">
        <w:rPr>
          <w:rFonts w:ascii="Calibri Light" w:eastAsia="Times New Roman" w:hAnsi="Calibri Light" w:cs="Calibri Light"/>
          <w:b w:val="0"/>
          <w:sz w:val="24"/>
          <w:szCs w:val="24"/>
        </w:rPr>
        <w:t xml:space="preserve"> out a thorough investigation of the project based on the previous analysis to understand whether it is a success or a failure and how the mistakes made can be improved in future projects. Consequently, the objective of this document is to share critical information and understand how its implementation has also led to various benefits.</w:t>
      </w:r>
      <w:bookmarkEnd w:id="1"/>
    </w:p>
    <w:p w14:paraId="431444E0" w14:textId="77777777" w:rsidR="00F23DF6" w:rsidRPr="0007776B" w:rsidRDefault="00F23DF6" w:rsidP="005B1FFD">
      <w:pPr>
        <w:pStyle w:val="Heading1"/>
        <w:rPr>
          <w:rFonts w:ascii="Calibri Light" w:eastAsia="Times New Roman" w:hAnsi="Calibri Light" w:cs="Calibri Light"/>
          <w:b w:val="0"/>
          <w:sz w:val="24"/>
          <w:szCs w:val="24"/>
        </w:rPr>
      </w:pPr>
    </w:p>
    <w:p w14:paraId="6D970729" w14:textId="1404527B" w:rsidR="00B802F1" w:rsidRPr="0007776B" w:rsidRDefault="00873291" w:rsidP="003C7F25">
      <w:pPr>
        <w:pStyle w:val="Heading1"/>
        <w:rPr>
          <w:rFonts w:ascii="Calibri Light" w:hAnsi="Calibri Light" w:cs="Calibri Light"/>
          <w:bCs/>
          <w:sz w:val="24"/>
          <w:szCs w:val="24"/>
        </w:rPr>
      </w:pPr>
      <w:bookmarkStart w:id="3" w:name="_Toc124284616"/>
      <w:bookmarkEnd w:id="2"/>
      <w:r w:rsidRPr="0007776B">
        <w:rPr>
          <w:rFonts w:ascii="Calibri Light" w:hAnsi="Calibri Light" w:cs="Calibri Light"/>
          <w:bCs/>
          <w:sz w:val="24"/>
          <w:szCs w:val="24"/>
        </w:rPr>
        <w:t>A CULTURE BASED ON WORK</w:t>
      </w:r>
      <w:bookmarkEnd w:id="3"/>
    </w:p>
    <w:p w14:paraId="10127987" w14:textId="566DCD2C" w:rsidR="00101A0F" w:rsidRPr="0007776B" w:rsidRDefault="00101A0F" w:rsidP="00101A0F">
      <w:pPr>
        <w:pStyle w:val="Normal1"/>
        <w:rPr>
          <w:rFonts w:ascii="Calibri Light" w:hAnsi="Calibri Light" w:cs="Calibri Light"/>
          <w:sz w:val="24"/>
          <w:szCs w:val="24"/>
        </w:rPr>
      </w:pPr>
      <w:r w:rsidRPr="0007776B">
        <w:rPr>
          <w:rFonts w:ascii="Calibri Light" w:hAnsi="Calibri Light" w:cs="Calibri Light"/>
          <w:sz w:val="24"/>
          <w:szCs w:val="24"/>
        </w:rPr>
        <w:t xml:space="preserve">As already mentioned in the first assignment, project management plays the most crucial role in the various activities in such a project workflow </w:t>
      </w:r>
      <w:proofErr w:type="gramStart"/>
      <w:r w:rsidRPr="0007776B">
        <w:rPr>
          <w:rFonts w:ascii="Calibri Light" w:hAnsi="Calibri Light" w:cs="Calibri Light"/>
          <w:sz w:val="24"/>
          <w:szCs w:val="24"/>
        </w:rPr>
        <w:t>so as to</w:t>
      </w:r>
      <w:proofErr w:type="gramEnd"/>
      <w:r w:rsidRPr="0007776B">
        <w:rPr>
          <w:rFonts w:ascii="Calibri Light" w:hAnsi="Calibri Light" w:cs="Calibri Light"/>
          <w:sz w:val="24"/>
          <w:szCs w:val="24"/>
        </w:rPr>
        <w:t xml:space="preserve"> produce the completion of the operations and maintenance process. This same responsibility is therefore essential for planning and controlling the various activities as well as making changes based on the external situation of the project (</w:t>
      </w:r>
      <w:proofErr w:type="spellStart"/>
      <w:r w:rsidRPr="0007776B">
        <w:rPr>
          <w:rFonts w:ascii="Calibri Light" w:hAnsi="Calibri Light" w:cs="Calibri Light"/>
          <w:sz w:val="24"/>
          <w:szCs w:val="24"/>
        </w:rPr>
        <w:t>Ellahi</w:t>
      </w:r>
      <w:proofErr w:type="spellEnd"/>
      <w:r w:rsidRPr="0007776B">
        <w:rPr>
          <w:rFonts w:ascii="Calibri Light" w:hAnsi="Calibri Light" w:cs="Calibri Light"/>
          <w:sz w:val="24"/>
          <w:szCs w:val="24"/>
        </w:rPr>
        <w:t xml:space="preserve"> et al. 2022). However, the achievement of the work phases also strongly depends on the workforce and their technical knowledge. </w:t>
      </w:r>
      <w:r w:rsidR="007B36CD" w:rsidRPr="0007776B">
        <w:rPr>
          <w:rFonts w:ascii="Calibri Light" w:hAnsi="Calibri Light" w:cs="Calibri Light"/>
          <w:sz w:val="24"/>
          <w:szCs w:val="24"/>
        </w:rPr>
        <w:t>Elizabeth's</w:t>
      </w:r>
      <w:r w:rsidRPr="0007776B">
        <w:rPr>
          <w:rFonts w:ascii="Calibri Light" w:hAnsi="Calibri Light" w:cs="Calibri Light"/>
          <w:sz w:val="24"/>
          <w:szCs w:val="24"/>
        </w:rPr>
        <w:t xml:space="preserve"> line mainly demonstrates that Cross rails limited appears to be intensely focused on creating an influential work culture by attempting to remove internal and external uncertainties and risks to project operations. By attracting workers, as a result, staff members have already been supported across the UK.</w:t>
      </w:r>
    </w:p>
    <w:p w14:paraId="12C3D409" w14:textId="3B109563" w:rsidR="00D6275A" w:rsidRPr="0007776B" w:rsidRDefault="00101A0F" w:rsidP="00101A0F">
      <w:pPr>
        <w:pStyle w:val="Normal1"/>
        <w:rPr>
          <w:rFonts w:ascii="Calibri Light" w:hAnsi="Calibri Light" w:cs="Calibri Light"/>
          <w:sz w:val="24"/>
          <w:szCs w:val="24"/>
        </w:rPr>
      </w:pPr>
      <w:r w:rsidRPr="0007776B">
        <w:rPr>
          <w:rFonts w:ascii="Calibri Light" w:hAnsi="Calibri Light" w:cs="Calibri Light"/>
          <w:sz w:val="24"/>
          <w:szCs w:val="24"/>
        </w:rPr>
        <w:t xml:space="preserve">61% of supplier contracts were awarded to companies based outside London; </w:t>
      </w:r>
      <w:r w:rsidR="00BC6750" w:rsidRPr="0007776B">
        <w:rPr>
          <w:rFonts w:ascii="Calibri Light" w:hAnsi="Calibri Light" w:cs="Calibri Light"/>
          <w:sz w:val="24"/>
          <w:szCs w:val="24"/>
        </w:rPr>
        <w:t>moreover,</w:t>
      </w:r>
      <w:r w:rsidRPr="0007776B">
        <w:rPr>
          <w:rFonts w:ascii="Calibri Light" w:hAnsi="Calibri Light" w:cs="Calibri Light"/>
          <w:sz w:val="24"/>
          <w:szCs w:val="24"/>
        </w:rPr>
        <w:t xml:space="preserve"> most contractors were in the UK, </w:t>
      </w:r>
      <w:r w:rsidR="00BC6750" w:rsidRPr="0007776B">
        <w:rPr>
          <w:rFonts w:ascii="Calibri Light" w:hAnsi="Calibri Light" w:cs="Calibri Light"/>
          <w:sz w:val="24"/>
          <w:szCs w:val="24"/>
        </w:rPr>
        <w:t>precisely</w:t>
      </w:r>
      <w:r w:rsidRPr="0007776B">
        <w:rPr>
          <w:rFonts w:ascii="Calibri Light" w:hAnsi="Calibri Light" w:cs="Calibri Light"/>
          <w:sz w:val="24"/>
          <w:szCs w:val="24"/>
        </w:rPr>
        <w:t xml:space="preserve"> 96%. The vast production chain has allowed the involvement of thousands of workers and the deepening of the experience of many engineers. (Transport for London, 2022).</w:t>
      </w:r>
      <w:r w:rsidR="008B0DC6" w:rsidRPr="0007776B">
        <w:rPr>
          <w:rFonts w:ascii="Calibri Light" w:hAnsi="Calibri Light" w:cs="Calibri Light"/>
          <w:sz w:val="24"/>
          <w:szCs w:val="24"/>
        </w:rPr>
        <w:t xml:space="preserve"> </w:t>
      </w:r>
      <w:r w:rsidR="00BC6750" w:rsidRPr="0007776B">
        <w:rPr>
          <w:rFonts w:ascii="Calibri Light" w:hAnsi="Calibri Light" w:cs="Calibri Light"/>
          <w:sz w:val="24"/>
          <w:szCs w:val="24"/>
        </w:rPr>
        <w:t>Precisely</w:t>
      </w:r>
      <w:r w:rsidR="008B0DC6" w:rsidRPr="0007776B">
        <w:rPr>
          <w:rFonts w:ascii="Calibri Light" w:hAnsi="Calibri Light" w:cs="Calibri Light"/>
          <w:sz w:val="24"/>
          <w:szCs w:val="24"/>
        </w:rPr>
        <w:t xml:space="preserve"> the </w:t>
      </w:r>
      <w:r w:rsidR="00C36306" w:rsidRPr="0007776B">
        <w:rPr>
          <w:rFonts w:ascii="Calibri Light" w:hAnsi="Calibri Light" w:cs="Calibri Light"/>
          <w:sz w:val="24"/>
          <w:szCs w:val="24"/>
        </w:rPr>
        <w:t>Cross-rail</w:t>
      </w:r>
      <w:r w:rsidR="008B0DC6" w:rsidRPr="0007776B">
        <w:rPr>
          <w:rFonts w:ascii="Calibri Light" w:hAnsi="Calibri Light" w:cs="Calibri Light"/>
          <w:sz w:val="24"/>
          <w:szCs w:val="24"/>
        </w:rPr>
        <w:t xml:space="preserve"> project created 55,000 jobs (TfL Press Office, 2022).</w:t>
      </w:r>
    </w:p>
    <w:p w14:paraId="329F15EE" w14:textId="1C1927C6" w:rsidR="00B62DB4" w:rsidRPr="0007776B" w:rsidRDefault="00B62DB4" w:rsidP="00101A0F">
      <w:pPr>
        <w:pStyle w:val="Normal1"/>
        <w:rPr>
          <w:rFonts w:ascii="Calibri Light" w:hAnsi="Calibri Light" w:cs="Calibri Light"/>
          <w:sz w:val="24"/>
          <w:szCs w:val="24"/>
        </w:rPr>
      </w:pPr>
    </w:p>
    <w:p w14:paraId="0C17A861" w14:textId="525463E6" w:rsidR="00B62DB4" w:rsidRPr="0007776B" w:rsidRDefault="00B62DB4" w:rsidP="00101A0F">
      <w:pPr>
        <w:pStyle w:val="Normal1"/>
        <w:rPr>
          <w:rFonts w:ascii="Calibri Light" w:eastAsia="Times New Roman" w:hAnsi="Calibri Light" w:cs="Calibri Light"/>
          <w:sz w:val="24"/>
          <w:szCs w:val="24"/>
        </w:rPr>
      </w:pPr>
      <w:r w:rsidRPr="0007776B">
        <w:rPr>
          <w:rFonts w:ascii="Calibri Light" w:eastAsia="Times New Roman" w:hAnsi="Calibri Light" w:cs="Calibri Light"/>
          <w:noProof/>
          <w:sz w:val="24"/>
          <w:szCs w:val="24"/>
        </w:rPr>
        <w:lastRenderedPageBreak/>
        <w:drawing>
          <wp:inline distT="0" distB="0" distL="0" distR="0" wp14:anchorId="76B67A28" wp14:editId="1FD1E53F">
            <wp:extent cx="5733415" cy="3580130"/>
            <wp:effectExtent l="0" t="0" r="0" b="0"/>
            <wp:docPr id="1" name="Picture 1" descr="Graphical user interface, application, timeline,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imeline, Team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3415" cy="3580130"/>
                    </a:xfrm>
                    <a:prstGeom prst="rect">
                      <a:avLst/>
                    </a:prstGeom>
                  </pic:spPr>
                </pic:pic>
              </a:graphicData>
            </a:graphic>
          </wp:inline>
        </w:drawing>
      </w:r>
    </w:p>
    <w:p w14:paraId="0A89495F" w14:textId="77777777" w:rsidR="00B62DB4" w:rsidRPr="0007776B" w:rsidRDefault="00B62DB4" w:rsidP="00101A0F">
      <w:pPr>
        <w:pStyle w:val="Normal1"/>
        <w:rPr>
          <w:rFonts w:ascii="Calibri Light" w:eastAsia="Times New Roman" w:hAnsi="Calibri Light" w:cs="Calibri Light"/>
          <w:sz w:val="24"/>
          <w:szCs w:val="24"/>
        </w:rPr>
      </w:pPr>
    </w:p>
    <w:p w14:paraId="1F7936DD" w14:textId="77777777" w:rsidR="00B62DB4" w:rsidRPr="0007776B" w:rsidRDefault="00B62DB4" w:rsidP="00B62DB4">
      <w:pPr>
        <w:pStyle w:val="Normal1"/>
        <w:rPr>
          <w:rFonts w:ascii="Calibri Light" w:hAnsi="Calibri Light" w:cs="Calibri Light"/>
          <w:sz w:val="24"/>
          <w:szCs w:val="24"/>
        </w:rPr>
      </w:pPr>
      <w:r w:rsidRPr="0007776B">
        <w:rPr>
          <w:rFonts w:ascii="Calibri Light" w:hAnsi="Calibri Light" w:cs="Calibri Light"/>
          <w:sz w:val="24"/>
          <w:szCs w:val="24"/>
        </w:rPr>
        <w:t>Work culture is not only based on statistics but also on moral concepts.</w:t>
      </w:r>
    </w:p>
    <w:p w14:paraId="083A88B7" w14:textId="063FC079" w:rsidR="00B62DB4" w:rsidRPr="0007776B" w:rsidRDefault="00B62DB4" w:rsidP="00B62DB4">
      <w:pPr>
        <w:pStyle w:val="Normal1"/>
        <w:rPr>
          <w:rFonts w:ascii="Calibri Light" w:hAnsi="Calibri Light" w:cs="Calibri Light"/>
          <w:sz w:val="24"/>
          <w:szCs w:val="24"/>
        </w:rPr>
      </w:pPr>
      <w:r w:rsidRPr="0007776B">
        <w:rPr>
          <w:rFonts w:ascii="Calibri Light" w:hAnsi="Calibri Light" w:cs="Calibri Light"/>
          <w:sz w:val="24"/>
          <w:szCs w:val="24"/>
        </w:rPr>
        <w:t xml:space="preserve">Indeed, the program includes an improvement of diversity within the workplace by creating opportunities by releasing barriers and </w:t>
      </w:r>
      <w:r w:rsidR="00BC6750" w:rsidRPr="0007776B">
        <w:rPr>
          <w:rFonts w:ascii="Calibri Light" w:hAnsi="Calibri Light" w:cs="Calibri Light"/>
          <w:sz w:val="24"/>
          <w:szCs w:val="24"/>
        </w:rPr>
        <w:t>inclosing</w:t>
      </w:r>
      <w:r w:rsidRPr="0007776B">
        <w:rPr>
          <w:rFonts w:ascii="Calibri Light" w:hAnsi="Calibri Light" w:cs="Calibri Light"/>
          <w:sz w:val="24"/>
          <w:szCs w:val="24"/>
        </w:rPr>
        <w:t xml:space="preserve"> under-represented groups. The Elizabeth line project has achieved almost double tha</w:t>
      </w:r>
      <w:r w:rsidR="00BC6750" w:rsidRPr="0007776B">
        <w:rPr>
          <w:rFonts w:ascii="Calibri Light" w:hAnsi="Calibri Light" w:cs="Calibri Light"/>
          <w:sz w:val="24"/>
          <w:szCs w:val="24"/>
        </w:rPr>
        <w:t>n</w:t>
      </w:r>
      <w:r w:rsidRPr="0007776B">
        <w:rPr>
          <w:rFonts w:ascii="Calibri Light" w:hAnsi="Calibri Light" w:cs="Calibri Light"/>
          <w:sz w:val="24"/>
          <w:szCs w:val="24"/>
        </w:rPr>
        <w:t xml:space="preserve"> </w:t>
      </w:r>
      <w:r w:rsidR="00BC6750" w:rsidRPr="0007776B">
        <w:rPr>
          <w:rFonts w:ascii="Calibri Light" w:hAnsi="Calibri Light" w:cs="Calibri Light"/>
          <w:sz w:val="24"/>
          <w:szCs w:val="24"/>
        </w:rPr>
        <w:t xml:space="preserve">the </w:t>
      </w:r>
      <w:r w:rsidRPr="0007776B">
        <w:rPr>
          <w:rFonts w:ascii="Calibri Light" w:hAnsi="Calibri Light" w:cs="Calibri Light"/>
          <w:sz w:val="24"/>
          <w:szCs w:val="24"/>
        </w:rPr>
        <w:t>transport industry average of female drivers. 45% of the drivers are under 35 years old and 75.1% of the workers are local.</w:t>
      </w:r>
    </w:p>
    <w:p w14:paraId="4BB806E6" w14:textId="4F99C2C9" w:rsidR="00101A0F" w:rsidRPr="0007776B" w:rsidRDefault="00B62DB4" w:rsidP="00B62DB4">
      <w:pPr>
        <w:pStyle w:val="Normal1"/>
        <w:rPr>
          <w:rFonts w:ascii="Calibri Light" w:hAnsi="Calibri Light" w:cs="Calibri Light"/>
          <w:sz w:val="24"/>
          <w:szCs w:val="24"/>
        </w:rPr>
      </w:pPr>
      <w:r w:rsidRPr="0007776B">
        <w:rPr>
          <w:rFonts w:ascii="Calibri Light" w:hAnsi="Calibri Light" w:cs="Calibri Light"/>
          <w:sz w:val="24"/>
          <w:szCs w:val="24"/>
        </w:rPr>
        <w:t xml:space="preserve">As well 67% of </w:t>
      </w:r>
      <w:r w:rsidR="00873291" w:rsidRPr="0007776B">
        <w:rPr>
          <w:rFonts w:ascii="Calibri Light" w:hAnsi="Calibri Light" w:cs="Calibri Light"/>
          <w:sz w:val="24"/>
          <w:szCs w:val="24"/>
        </w:rPr>
        <w:t xml:space="preserve">the </w:t>
      </w:r>
      <w:r w:rsidR="00BC6750" w:rsidRPr="0007776B">
        <w:rPr>
          <w:rFonts w:ascii="Calibri Light" w:hAnsi="Calibri Light" w:cs="Calibri Light"/>
          <w:sz w:val="24"/>
          <w:szCs w:val="24"/>
        </w:rPr>
        <w:t>customer</w:t>
      </w:r>
      <w:r w:rsidRPr="0007776B">
        <w:rPr>
          <w:rFonts w:ascii="Calibri Light" w:hAnsi="Calibri Light" w:cs="Calibri Light"/>
          <w:sz w:val="24"/>
          <w:szCs w:val="24"/>
        </w:rPr>
        <w:t xml:space="preserve"> service workforce is </w:t>
      </w:r>
      <w:r w:rsidR="00BC6750" w:rsidRPr="0007776B">
        <w:rPr>
          <w:rFonts w:ascii="Calibri Light" w:hAnsi="Calibri Light" w:cs="Calibri Light"/>
          <w:sz w:val="24"/>
          <w:szCs w:val="24"/>
        </w:rPr>
        <w:t>Asian</w:t>
      </w:r>
      <w:r w:rsidRPr="0007776B">
        <w:rPr>
          <w:rFonts w:ascii="Calibri Light" w:hAnsi="Calibri Light" w:cs="Calibri Light"/>
          <w:sz w:val="24"/>
          <w:szCs w:val="24"/>
        </w:rPr>
        <w:t xml:space="preserve"> and black.</w:t>
      </w:r>
    </w:p>
    <w:p w14:paraId="358A7764" w14:textId="4FD07AAE" w:rsidR="003C7F25" w:rsidRPr="0007776B" w:rsidRDefault="00101A0F" w:rsidP="005B1FFD">
      <w:pPr>
        <w:pStyle w:val="Normal1"/>
        <w:spacing w:line="360" w:lineRule="auto"/>
        <w:jc w:val="both"/>
        <w:rPr>
          <w:rFonts w:ascii="Calibri Light" w:eastAsia="Times New Roman" w:hAnsi="Calibri Light" w:cs="Calibri Light"/>
          <w:sz w:val="24"/>
          <w:szCs w:val="24"/>
        </w:rPr>
      </w:pPr>
      <w:r w:rsidRPr="0007776B">
        <w:rPr>
          <w:rFonts w:ascii="Calibri Light" w:eastAsia="Times New Roman" w:hAnsi="Calibri Light" w:cs="Calibri Light"/>
          <w:sz w:val="24"/>
          <w:szCs w:val="24"/>
        </w:rPr>
        <w:t>(MTR Elizabeth Line Careers, 2023)</w:t>
      </w:r>
    </w:p>
    <w:p w14:paraId="23B45AD9" w14:textId="36EF9DF1" w:rsidR="00873291" w:rsidRPr="0007776B" w:rsidRDefault="00873291" w:rsidP="005B1FFD">
      <w:pPr>
        <w:pStyle w:val="Normal1"/>
        <w:spacing w:line="360" w:lineRule="auto"/>
        <w:jc w:val="both"/>
        <w:rPr>
          <w:rFonts w:ascii="Calibri Light" w:eastAsia="Times New Roman" w:hAnsi="Calibri Light" w:cs="Calibri Light"/>
          <w:sz w:val="24"/>
          <w:szCs w:val="24"/>
        </w:rPr>
      </w:pPr>
      <w:r w:rsidRPr="0007776B">
        <w:rPr>
          <w:rFonts w:ascii="Calibri Light" w:eastAsia="Times New Roman" w:hAnsi="Calibri Light" w:cs="Calibri Light"/>
          <w:sz w:val="24"/>
          <w:szCs w:val="24"/>
        </w:rPr>
        <w:t xml:space="preserve">The initiative </w:t>
      </w:r>
      <w:r w:rsidR="00BC6750" w:rsidRPr="0007776B">
        <w:rPr>
          <w:rFonts w:ascii="Calibri Light" w:eastAsia="Times New Roman" w:hAnsi="Calibri Light" w:cs="Calibri Light"/>
          <w:sz w:val="24"/>
          <w:szCs w:val="24"/>
        </w:rPr>
        <w:t>paired</w:t>
      </w:r>
      <w:r w:rsidRPr="0007776B">
        <w:rPr>
          <w:rFonts w:ascii="Calibri Light" w:eastAsia="Times New Roman" w:hAnsi="Calibri Light" w:cs="Calibri Light"/>
          <w:sz w:val="24"/>
          <w:szCs w:val="24"/>
        </w:rPr>
        <w:t xml:space="preserve"> with multiple partnerships, like ENEI, Disability Confident, Stonewall, </w:t>
      </w:r>
      <w:r w:rsidR="00C36306" w:rsidRPr="0007776B">
        <w:rPr>
          <w:rFonts w:ascii="Calibri Light" w:eastAsia="Times New Roman" w:hAnsi="Calibri Light" w:cs="Calibri Light"/>
          <w:sz w:val="24"/>
          <w:szCs w:val="24"/>
        </w:rPr>
        <w:t>working</w:t>
      </w:r>
      <w:r w:rsidRPr="0007776B">
        <w:rPr>
          <w:rFonts w:ascii="Calibri Light" w:eastAsia="Times New Roman" w:hAnsi="Calibri Light" w:cs="Calibri Light"/>
          <w:sz w:val="24"/>
          <w:szCs w:val="24"/>
        </w:rPr>
        <w:t xml:space="preserve"> mums, </w:t>
      </w:r>
      <w:r w:rsidR="00E33C17">
        <w:rPr>
          <w:rFonts w:ascii="Calibri Light" w:eastAsia="Times New Roman" w:hAnsi="Calibri Light" w:cs="Calibri Light"/>
          <w:sz w:val="24"/>
          <w:szCs w:val="24"/>
        </w:rPr>
        <w:t xml:space="preserve">and </w:t>
      </w:r>
      <w:r w:rsidRPr="0007776B">
        <w:rPr>
          <w:rFonts w:ascii="Calibri Light" w:eastAsia="Times New Roman" w:hAnsi="Calibri Light" w:cs="Calibri Light"/>
          <w:sz w:val="24"/>
          <w:szCs w:val="24"/>
        </w:rPr>
        <w:t xml:space="preserve">Young London </w:t>
      </w:r>
      <w:r w:rsidR="00BC6750" w:rsidRPr="0007776B">
        <w:rPr>
          <w:rFonts w:ascii="Calibri Light" w:eastAsia="Times New Roman" w:hAnsi="Calibri Light" w:cs="Calibri Light"/>
          <w:sz w:val="24"/>
          <w:szCs w:val="24"/>
        </w:rPr>
        <w:t>Working</w:t>
      </w:r>
      <w:r w:rsidRPr="0007776B">
        <w:rPr>
          <w:rFonts w:ascii="Calibri Light" w:eastAsia="Times New Roman" w:hAnsi="Calibri Light" w:cs="Calibri Light"/>
          <w:sz w:val="24"/>
          <w:szCs w:val="24"/>
        </w:rPr>
        <w:t xml:space="preserve"> (MTR Elizabeth Line Careers, 2023)</w:t>
      </w:r>
      <w:r w:rsidR="00E33C17">
        <w:rPr>
          <w:rFonts w:ascii="Calibri Light" w:eastAsia="Times New Roman" w:hAnsi="Calibri Light" w:cs="Calibri Light"/>
          <w:sz w:val="24"/>
          <w:szCs w:val="24"/>
        </w:rPr>
        <w:t>. The organizations aim to represent in the workspace also the groups that are usually underrated like mothers, young workers, and people with disabilities.</w:t>
      </w:r>
    </w:p>
    <w:p w14:paraId="0BFF55C2" w14:textId="6FF4F6FE" w:rsidR="00B62DB4" w:rsidRPr="0007776B" w:rsidRDefault="00873291" w:rsidP="005B1FFD">
      <w:pPr>
        <w:pStyle w:val="Normal1"/>
        <w:spacing w:line="360" w:lineRule="auto"/>
        <w:jc w:val="both"/>
        <w:rPr>
          <w:rFonts w:ascii="Calibri Light" w:eastAsia="Times New Roman" w:hAnsi="Calibri Light" w:cs="Calibri Light"/>
          <w:sz w:val="24"/>
          <w:szCs w:val="24"/>
        </w:rPr>
      </w:pPr>
      <w:r w:rsidRPr="0007776B">
        <w:rPr>
          <w:rFonts w:ascii="Calibri Light" w:eastAsia="Times New Roman" w:hAnsi="Calibri Light" w:cs="Calibri Light"/>
          <w:sz w:val="24"/>
          <w:szCs w:val="24"/>
        </w:rPr>
        <w:t>.</w:t>
      </w:r>
    </w:p>
    <w:p w14:paraId="03D3FBF5" w14:textId="0830CD0C" w:rsidR="00B62DB4" w:rsidRPr="0007776B" w:rsidRDefault="00B62DB4" w:rsidP="005B1FFD">
      <w:pPr>
        <w:pStyle w:val="Normal1"/>
        <w:spacing w:line="360" w:lineRule="auto"/>
        <w:jc w:val="both"/>
        <w:rPr>
          <w:rFonts w:ascii="Calibri Light" w:eastAsia="Times New Roman" w:hAnsi="Calibri Light" w:cs="Calibri Light"/>
          <w:b/>
          <w:bCs/>
          <w:sz w:val="24"/>
          <w:szCs w:val="24"/>
        </w:rPr>
      </w:pPr>
      <w:r w:rsidRPr="0007776B">
        <w:rPr>
          <w:rFonts w:ascii="Calibri Light" w:eastAsia="Times New Roman" w:hAnsi="Calibri Light" w:cs="Calibri Light"/>
          <w:b/>
          <w:bCs/>
          <w:sz w:val="24"/>
          <w:szCs w:val="24"/>
        </w:rPr>
        <w:t xml:space="preserve">INCREASE </w:t>
      </w:r>
      <w:r w:rsidR="00BC6750" w:rsidRPr="0007776B">
        <w:rPr>
          <w:rFonts w:ascii="Calibri Light" w:eastAsia="Times New Roman" w:hAnsi="Calibri Light" w:cs="Calibri Light"/>
          <w:b/>
          <w:bCs/>
          <w:sz w:val="24"/>
          <w:szCs w:val="24"/>
        </w:rPr>
        <w:t>IN</w:t>
      </w:r>
      <w:r w:rsidRPr="0007776B">
        <w:rPr>
          <w:rFonts w:ascii="Calibri Light" w:eastAsia="Times New Roman" w:hAnsi="Calibri Light" w:cs="Calibri Light"/>
          <w:b/>
          <w:bCs/>
          <w:sz w:val="24"/>
          <w:szCs w:val="24"/>
        </w:rPr>
        <w:t xml:space="preserve"> TRANSPORT OF PEOPLE</w:t>
      </w:r>
    </w:p>
    <w:p w14:paraId="4666316B" w14:textId="77777777" w:rsidR="00BC6750" w:rsidRPr="0007776B" w:rsidRDefault="00BC6750" w:rsidP="005B1FFD">
      <w:pPr>
        <w:pStyle w:val="Normal1"/>
        <w:spacing w:line="360" w:lineRule="auto"/>
        <w:jc w:val="both"/>
        <w:rPr>
          <w:rFonts w:ascii="Calibri Light" w:eastAsia="Times New Roman" w:hAnsi="Calibri Light" w:cs="Calibri Light"/>
          <w:sz w:val="24"/>
          <w:szCs w:val="24"/>
        </w:rPr>
      </w:pPr>
    </w:p>
    <w:p w14:paraId="7C80C83A" w14:textId="533703A0" w:rsidR="0061208B" w:rsidRPr="0007776B" w:rsidRDefault="0061208B" w:rsidP="00643F4D">
      <w:pPr>
        <w:pStyle w:val="Normal1"/>
        <w:rPr>
          <w:rFonts w:ascii="Calibri Light" w:eastAsia="Times New Roman" w:hAnsi="Calibri Light" w:cs="Calibri Light"/>
          <w:sz w:val="24"/>
          <w:szCs w:val="24"/>
        </w:rPr>
      </w:pPr>
      <w:r w:rsidRPr="0007776B">
        <w:rPr>
          <w:rFonts w:ascii="Calibri Light" w:eastAsia="Times New Roman" w:hAnsi="Calibri Light" w:cs="Calibri Light"/>
          <w:sz w:val="24"/>
          <w:szCs w:val="24"/>
        </w:rPr>
        <w:t>Indeed, the Elizabeth Line will increase the capacity of rail transport in the British capital, thus responding to the growing demand for mobility of citizens. The increased capacity will therefore improve not only commute times but also the safety and comfort of commuters.</w:t>
      </w:r>
    </w:p>
    <w:p w14:paraId="5B3251CB" w14:textId="77777777" w:rsidR="0061208B" w:rsidRPr="0007776B" w:rsidRDefault="0061208B" w:rsidP="00643F4D">
      <w:pPr>
        <w:pStyle w:val="Normal1"/>
        <w:rPr>
          <w:rFonts w:ascii="Calibri Light" w:eastAsia="Times New Roman" w:hAnsi="Calibri Light" w:cs="Calibri Light"/>
          <w:sz w:val="24"/>
          <w:szCs w:val="24"/>
        </w:rPr>
      </w:pPr>
      <w:r w:rsidRPr="0007776B">
        <w:rPr>
          <w:rFonts w:ascii="Calibri Light" w:eastAsia="Times New Roman" w:hAnsi="Calibri Light" w:cs="Calibri Light"/>
          <w:sz w:val="24"/>
          <w:szCs w:val="24"/>
        </w:rPr>
        <w:t>Once fully operational, the line will serve 41 stations (10 of which are built from scratch) and will handle at least 24 journeys per hour in both directions, for a total of around half a million passengers per day.</w:t>
      </w:r>
    </w:p>
    <w:p w14:paraId="369B6040" w14:textId="4FA7844A" w:rsidR="008614DF" w:rsidRPr="0007776B" w:rsidRDefault="002B608B" w:rsidP="00643F4D">
      <w:pPr>
        <w:pStyle w:val="Normal1"/>
        <w:rPr>
          <w:rFonts w:ascii="Calibri Light" w:eastAsia="Times New Roman" w:hAnsi="Calibri Light" w:cs="Calibri Light"/>
          <w:sz w:val="24"/>
          <w:szCs w:val="24"/>
        </w:rPr>
      </w:pPr>
      <w:r w:rsidRPr="0007776B">
        <w:rPr>
          <w:rFonts w:ascii="Calibri Light" w:eastAsia="Times New Roman" w:hAnsi="Calibri Light" w:cs="Calibri Light"/>
          <w:sz w:val="24"/>
          <w:szCs w:val="24"/>
        </w:rPr>
        <w:lastRenderedPageBreak/>
        <w:t>The idea is possible thanks to three factors: the increase in train capacity</w:t>
      </w:r>
      <w:r w:rsidR="008614DF" w:rsidRPr="0007776B">
        <w:rPr>
          <w:rFonts w:ascii="Calibri Light" w:eastAsia="Times New Roman" w:hAnsi="Calibri Light" w:cs="Calibri Light"/>
          <w:sz w:val="24"/>
          <w:szCs w:val="24"/>
        </w:rPr>
        <w:t xml:space="preserve">, </w:t>
      </w:r>
      <w:r w:rsidRPr="0007776B">
        <w:rPr>
          <w:rFonts w:ascii="Calibri Light" w:eastAsia="Times New Roman" w:hAnsi="Calibri Light" w:cs="Calibri Light"/>
          <w:sz w:val="24"/>
          <w:szCs w:val="24"/>
        </w:rPr>
        <w:t>the improvement of the connection</w:t>
      </w:r>
      <w:r w:rsidR="008614DF" w:rsidRPr="0007776B">
        <w:rPr>
          <w:rFonts w:ascii="Calibri Light" w:eastAsia="Times New Roman" w:hAnsi="Calibri Light" w:cs="Calibri Light"/>
          <w:sz w:val="24"/>
          <w:szCs w:val="24"/>
        </w:rPr>
        <w:t>s</w:t>
      </w:r>
      <w:r w:rsidRPr="0007776B">
        <w:rPr>
          <w:rFonts w:ascii="Calibri Light" w:eastAsia="Times New Roman" w:hAnsi="Calibri Light" w:cs="Calibri Light"/>
          <w:sz w:val="24"/>
          <w:szCs w:val="24"/>
        </w:rPr>
        <w:t xml:space="preserve"> between areas of London</w:t>
      </w:r>
      <w:r w:rsidR="008614DF" w:rsidRPr="0007776B">
        <w:rPr>
          <w:rFonts w:ascii="Calibri Light" w:eastAsia="Times New Roman" w:hAnsi="Calibri Light" w:cs="Calibri Light"/>
          <w:sz w:val="24"/>
          <w:szCs w:val="24"/>
        </w:rPr>
        <w:t xml:space="preserve">, and frequency and </w:t>
      </w:r>
      <w:r w:rsidR="00C9395E" w:rsidRPr="0007776B">
        <w:rPr>
          <w:rFonts w:ascii="Calibri Light" w:eastAsia="Times New Roman" w:hAnsi="Calibri Light" w:cs="Calibri Light"/>
          <w:sz w:val="24"/>
          <w:szCs w:val="24"/>
        </w:rPr>
        <w:t>speed</w:t>
      </w:r>
      <w:r w:rsidR="008614DF" w:rsidRPr="0007776B">
        <w:rPr>
          <w:rFonts w:ascii="Calibri Light" w:eastAsia="Times New Roman" w:hAnsi="Calibri Light" w:cs="Calibri Light"/>
          <w:sz w:val="24"/>
          <w:szCs w:val="24"/>
        </w:rPr>
        <w:t>. One such high-speed rail line is projected to transfer 200</w:t>
      </w:r>
      <w:r w:rsidR="00C9395E" w:rsidRPr="0007776B">
        <w:rPr>
          <w:rFonts w:ascii="Calibri Light" w:eastAsia="Times New Roman" w:hAnsi="Calibri Light" w:cs="Calibri Light"/>
          <w:sz w:val="24"/>
          <w:szCs w:val="24"/>
        </w:rPr>
        <w:t xml:space="preserve">m </w:t>
      </w:r>
      <w:r w:rsidR="008614DF" w:rsidRPr="0007776B">
        <w:rPr>
          <w:rFonts w:ascii="Calibri Light" w:eastAsia="Times New Roman" w:hAnsi="Calibri Light" w:cs="Calibri Light"/>
          <w:sz w:val="24"/>
          <w:szCs w:val="24"/>
        </w:rPr>
        <w:t xml:space="preserve">visitors per year, going to represent a 10% increase in the town's Central implies of supply. It would </w:t>
      </w:r>
      <w:r w:rsidR="00C9395E" w:rsidRPr="0007776B">
        <w:rPr>
          <w:rFonts w:ascii="Calibri Light" w:eastAsia="Times New Roman" w:hAnsi="Calibri Light" w:cs="Calibri Light"/>
          <w:sz w:val="24"/>
          <w:szCs w:val="24"/>
        </w:rPr>
        <w:t>provide more frequent and productive train service for the City's expanding population and</w:t>
      </w:r>
      <w:r w:rsidR="008614DF" w:rsidRPr="0007776B">
        <w:rPr>
          <w:rFonts w:ascii="Calibri Light" w:eastAsia="Times New Roman" w:hAnsi="Calibri Light" w:cs="Calibri Light"/>
          <w:sz w:val="24"/>
          <w:szCs w:val="24"/>
        </w:rPr>
        <w:t xml:space="preserve"> </w:t>
      </w:r>
      <w:r w:rsidR="00DD720B" w:rsidRPr="0007776B">
        <w:rPr>
          <w:rFonts w:ascii="Calibri Light" w:eastAsia="Times New Roman" w:hAnsi="Calibri Light" w:cs="Calibri Light"/>
          <w:sz w:val="24"/>
          <w:szCs w:val="24"/>
        </w:rPr>
        <w:t>contribute</w:t>
      </w:r>
      <w:r w:rsidR="008614DF" w:rsidRPr="0007776B">
        <w:rPr>
          <w:rFonts w:ascii="Calibri Light" w:eastAsia="Times New Roman" w:hAnsi="Calibri Light" w:cs="Calibri Light"/>
          <w:sz w:val="24"/>
          <w:szCs w:val="24"/>
        </w:rPr>
        <w:t xml:space="preserve"> approximately £42.01 billion to the UK economy</w:t>
      </w:r>
      <w:r w:rsidR="00DD720B" w:rsidRPr="0007776B">
        <w:rPr>
          <w:rFonts w:ascii="Calibri Light" w:eastAsia="Times New Roman" w:hAnsi="Calibri Light" w:cs="Calibri Light"/>
          <w:sz w:val="24"/>
          <w:szCs w:val="24"/>
        </w:rPr>
        <w:t xml:space="preserve"> </w:t>
      </w:r>
      <w:r w:rsidR="00DD720B" w:rsidRPr="0007776B">
        <w:rPr>
          <w:rFonts w:ascii="Calibri Light" w:eastAsia="Times New Roman" w:hAnsi="Calibri Light" w:cs="Calibri Light"/>
          <w:sz w:val="24"/>
          <w:szCs w:val="24"/>
        </w:rPr>
        <w:t xml:space="preserve">(Paris and </w:t>
      </w:r>
      <w:proofErr w:type="spellStart"/>
      <w:r w:rsidR="00DD720B" w:rsidRPr="0007776B">
        <w:rPr>
          <w:rFonts w:ascii="Calibri Light" w:eastAsia="Times New Roman" w:hAnsi="Calibri Light" w:cs="Calibri Light"/>
          <w:sz w:val="24"/>
          <w:szCs w:val="24"/>
        </w:rPr>
        <w:t>Mellings</w:t>
      </w:r>
      <w:proofErr w:type="spellEnd"/>
      <w:r w:rsidR="00DD720B" w:rsidRPr="0007776B">
        <w:rPr>
          <w:rFonts w:ascii="Calibri Light" w:eastAsia="Times New Roman" w:hAnsi="Calibri Light" w:cs="Calibri Light"/>
          <w:sz w:val="24"/>
          <w:szCs w:val="24"/>
        </w:rPr>
        <w:t>, 2021)</w:t>
      </w:r>
      <w:r w:rsidR="008614DF" w:rsidRPr="0007776B">
        <w:rPr>
          <w:rFonts w:ascii="Calibri Light" w:eastAsia="Times New Roman" w:hAnsi="Calibri Light" w:cs="Calibri Light"/>
          <w:sz w:val="24"/>
          <w:szCs w:val="24"/>
        </w:rPr>
        <w:t>.</w:t>
      </w:r>
    </w:p>
    <w:p w14:paraId="05B973C8" w14:textId="12F563E2" w:rsidR="008614DF" w:rsidRPr="0007776B" w:rsidRDefault="008614DF" w:rsidP="00643F4D">
      <w:pPr>
        <w:pStyle w:val="Normal1"/>
        <w:rPr>
          <w:rFonts w:ascii="Calibri Light" w:hAnsi="Calibri Light" w:cs="Calibri Light"/>
          <w:sz w:val="24"/>
          <w:szCs w:val="24"/>
        </w:rPr>
      </w:pPr>
      <w:r w:rsidRPr="0007776B">
        <w:rPr>
          <w:rFonts w:ascii="Calibri Light" w:eastAsia="Times New Roman" w:hAnsi="Calibri Light" w:cs="Calibri Light"/>
          <w:sz w:val="24"/>
          <w:szCs w:val="24"/>
        </w:rPr>
        <w:t xml:space="preserve">From Reading and Heathrow throughout the hinterlands to the East Midlands but instead Old Oak </w:t>
      </w:r>
      <w:r w:rsidR="00DD720B" w:rsidRPr="0007776B">
        <w:rPr>
          <w:rFonts w:ascii="Calibri Light" w:eastAsia="Times New Roman" w:hAnsi="Calibri Light" w:cs="Calibri Light"/>
          <w:sz w:val="24"/>
          <w:szCs w:val="24"/>
        </w:rPr>
        <w:t>Common</w:t>
      </w:r>
      <w:r w:rsidRPr="0007776B">
        <w:rPr>
          <w:rFonts w:ascii="Calibri Light" w:eastAsia="Times New Roman" w:hAnsi="Calibri Light" w:cs="Calibri Light"/>
          <w:sz w:val="24"/>
          <w:szCs w:val="24"/>
        </w:rPr>
        <w:t xml:space="preserve"> throughout the east, England's newest railway provides 41 pathways. Even though, once fully implemented, this same Elizabeth boundary will increase central London's capacity for demonstrations by 10%, attempting to bring an additional 1.5 million people within 45 minutes of something comparable to the city. Ten of either the 41 stations, including South Station and Old Oak </w:t>
      </w:r>
      <w:r w:rsidR="00DD720B" w:rsidRPr="0007776B">
        <w:rPr>
          <w:rFonts w:ascii="Calibri Light" w:eastAsia="Times New Roman" w:hAnsi="Calibri Light" w:cs="Calibri Light"/>
          <w:sz w:val="24"/>
          <w:szCs w:val="24"/>
        </w:rPr>
        <w:t>C</w:t>
      </w:r>
      <w:r w:rsidRPr="0007776B">
        <w:rPr>
          <w:rFonts w:ascii="Calibri Light" w:eastAsia="Times New Roman" w:hAnsi="Calibri Light" w:cs="Calibri Light"/>
          <w:sz w:val="24"/>
          <w:szCs w:val="24"/>
        </w:rPr>
        <w:t>ommon, appear to be unique and hidden below the surface</w:t>
      </w:r>
      <w:r w:rsidR="00C9395E" w:rsidRPr="0007776B">
        <w:rPr>
          <w:rFonts w:ascii="Calibri Light" w:eastAsia="Times New Roman" w:hAnsi="Calibri Light" w:cs="Calibri Light"/>
          <w:sz w:val="24"/>
          <w:szCs w:val="24"/>
        </w:rPr>
        <w:t xml:space="preserve"> </w:t>
      </w:r>
      <w:r w:rsidR="00C9395E" w:rsidRPr="0007776B">
        <w:rPr>
          <w:rFonts w:ascii="Calibri Light" w:hAnsi="Calibri Light" w:cs="Calibri Light"/>
          <w:sz w:val="24"/>
          <w:szCs w:val="24"/>
        </w:rPr>
        <w:t>(Crossrail Ltd, 2022)</w:t>
      </w:r>
      <w:r w:rsidRPr="0007776B">
        <w:rPr>
          <w:rFonts w:ascii="Calibri Light" w:eastAsia="Times New Roman" w:hAnsi="Calibri Light" w:cs="Calibri Light"/>
          <w:sz w:val="24"/>
          <w:szCs w:val="24"/>
        </w:rPr>
        <w:t>.</w:t>
      </w:r>
    </w:p>
    <w:p w14:paraId="714674A0" w14:textId="77777777" w:rsidR="002B608B" w:rsidRPr="0007776B" w:rsidRDefault="002B608B" w:rsidP="00643F4D">
      <w:pPr>
        <w:pStyle w:val="Normal1"/>
        <w:rPr>
          <w:rFonts w:ascii="Calibri Light" w:eastAsia="Times New Roman" w:hAnsi="Calibri Light" w:cs="Calibri Light"/>
          <w:sz w:val="24"/>
          <w:szCs w:val="24"/>
        </w:rPr>
      </w:pPr>
      <w:r w:rsidRPr="0007776B">
        <w:rPr>
          <w:rFonts w:ascii="Calibri Light" w:eastAsia="Times New Roman" w:hAnsi="Calibri Light" w:cs="Calibri Light"/>
          <w:sz w:val="24"/>
          <w:szCs w:val="24"/>
        </w:rPr>
        <w:t>A possible increase in infrastructure planned for this project has been tailored to future station increases.</w:t>
      </w:r>
    </w:p>
    <w:p w14:paraId="2CA7A72C" w14:textId="392564B0" w:rsidR="002B608B" w:rsidRPr="0007776B" w:rsidRDefault="002B608B" w:rsidP="00643F4D">
      <w:pPr>
        <w:pStyle w:val="Normal1"/>
        <w:rPr>
          <w:rFonts w:ascii="Calibri Light" w:eastAsia="Times New Roman" w:hAnsi="Calibri Light" w:cs="Calibri Light"/>
          <w:sz w:val="24"/>
          <w:szCs w:val="24"/>
        </w:rPr>
      </w:pPr>
      <w:r w:rsidRPr="0007776B">
        <w:rPr>
          <w:rFonts w:ascii="Calibri Light" w:eastAsia="Times New Roman" w:hAnsi="Calibri Light" w:cs="Calibri Light"/>
          <w:sz w:val="24"/>
          <w:szCs w:val="24"/>
        </w:rPr>
        <w:t xml:space="preserve">Strictly related to transport </w:t>
      </w:r>
      <w:r w:rsidR="00643F4D" w:rsidRPr="0007776B">
        <w:rPr>
          <w:rFonts w:ascii="Calibri Light" w:eastAsia="Times New Roman" w:hAnsi="Calibri Light" w:cs="Calibri Light"/>
          <w:sz w:val="24"/>
          <w:szCs w:val="24"/>
        </w:rPr>
        <w:t>is also</w:t>
      </w:r>
      <w:r w:rsidRPr="0007776B">
        <w:rPr>
          <w:rFonts w:ascii="Calibri Light" w:eastAsia="Times New Roman" w:hAnsi="Calibri Light" w:cs="Calibri Light"/>
          <w:sz w:val="24"/>
          <w:szCs w:val="24"/>
        </w:rPr>
        <w:t xml:space="preserve"> the decrease in the time taken to travel the same routes. In fact, the line includes the city's key destinations and </w:t>
      </w:r>
      <w:r w:rsidR="00C9395E" w:rsidRPr="0007776B">
        <w:rPr>
          <w:rFonts w:ascii="Calibri Light" w:eastAsia="Times New Roman" w:hAnsi="Calibri Light" w:cs="Calibri Light"/>
          <w:sz w:val="24"/>
          <w:szCs w:val="24"/>
        </w:rPr>
        <w:t xml:space="preserve">Canary Wharf </w:t>
      </w:r>
      <w:r w:rsidRPr="0007776B">
        <w:rPr>
          <w:rFonts w:ascii="Calibri Light" w:eastAsia="Times New Roman" w:hAnsi="Calibri Light" w:cs="Calibri Light"/>
          <w:sz w:val="24"/>
          <w:szCs w:val="24"/>
        </w:rPr>
        <w:t>to cut time, making it well integrated with the rest of the TFL services.</w:t>
      </w:r>
    </w:p>
    <w:p w14:paraId="073965C4" w14:textId="4A5D8973" w:rsidR="008B0DC6" w:rsidRPr="0007776B" w:rsidRDefault="008B0DC6" w:rsidP="00643F4D">
      <w:pPr>
        <w:pStyle w:val="Normal1"/>
        <w:jc w:val="both"/>
        <w:rPr>
          <w:rFonts w:ascii="Calibri Light" w:hAnsi="Calibri Light" w:cs="Calibri Light"/>
          <w:sz w:val="24"/>
          <w:szCs w:val="24"/>
        </w:rPr>
      </w:pPr>
      <w:r w:rsidRPr="0007776B">
        <w:rPr>
          <w:rFonts w:ascii="Calibri Light" w:hAnsi="Calibri Light" w:cs="Calibri Light"/>
          <w:sz w:val="24"/>
          <w:szCs w:val="24"/>
        </w:rPr>
        <w:t>(</w:t>
      </w:r>
      <w:r w:rsidR="00A91E56" w:rsidRPr="0007776B">
        <w:rPr>
          <w:rFonts w:ascii="Calibri Light" w:hAnsi="Calibri Light" w:cs="Calibri Light"/>
          <w:sz w:val="24"/>
          <w:szCs w:val="24"/>
        </w:rPr>
        <w:t>Crossrail Ltd</w:t>
      </w:r>
      <w:r w:rsidRPr="0007776B">
        <w:rPr>
          <w:rFonts w:ascii="Calibri Light" w:hAnsi="Calibri Light" w:cs="Calibri Light"/>
          <w:sz w:val="24"/>
          <w:szCs w:val="24"/>
        </w:rPr>
        <w:t>, 2022).</w:t>
      </w:r>
    </w:p>
    <w:p w14:paraId="1DE24E80" w14:textId="6A89BCAD" w:rsidR="008B0DC6" w:rsidRDefault="008B0DC6" w:rsidP="005B1FFD">
      <w:pPr>
        <w:pStyle w:val="Normal1"/>
        <w:spacing w:line="360" w:lineRule="auto"/>
        <w:jc w:val="both"/>
        <w:rPr>
          <w:rFonts w:ascii="Calibri Light" w:eastAsia="Times New Roman" w:hAnsi="Calibri Light" w:cs="Calibri Light"/>
          <w:sz w:val="24"/>
          <w:szCs w:val="24"/>
        </w:rPr>
      </w:pPr>
    </w:p>
    <w:p w14:paraId="41182A37" w14:textId="57185300" w:rsidR="0007776B" w:rsidRDefault="0007776B" w:rsidP="005B1FFD">
      <w:pPr>
        <w:pStyle w:val="Normal1"/>
        <w:spacing w:line="360" w:lineRule="auto"/>
        <w:jc w:val="both"/>
        <w:rPr>
          <w:rFonts w:ascii="Calibri Light" w:eastAsia="Times New Roman" w:hAnsi="Calibri Light" w:cs="Calibri Light"/>
          <w:sz w:val="24"/>
          <w:szCs w:val="24"/>
        </w:rPr>
      </w:pPr>
    </w:p>
    <w:p w14:paraId="5B350ABA" w14:textId="1CE978B5" w:rsidR="0007776B" w:rsidRDefault="0007776B" w:rsidP="005B1FFD">
      <w:pPr>
        <w:pStyle w:val="Normal1"/>
        <w:spacing w:line="360" w:lineRule="auto"/>
        <w:jc w:val="both"/>
        <w:rPr>
          <w:rFonts w:ascii="Calibri Light" w:eastAsia="Times New Roman" w:hAnsi="Calibri Light" w:cs="Calibri Light"/>
          <w:sz w:val="24"/>
          <w:szCs w:val="24"/>
        </w:rPr>
      </w:pPr>
    </w:p>
    <w:p w14:paraId="43C88A40" w14:textId="7F6C9290" w:rsidR="0007776B" w:rsidRDefault="0007776B" w:rsidP="005B1FFD">
      <w:pPr>
        <w:pStyle w:val="Normal1"/>
        <w:spacing w:line="360" w:lineRule="auto"/>
        <w:jc w:val="both"/>
        <w:rPr>
          <w:rFonts w:ascii="Calibri Light" w:eastAsia="Times New Roman" w:hAnsi="Calibri Light" w:cs="Calibri Light"/>
          <w:sz w:val="24"/>
          <w:szCs w:val="24"/>
        </w:rPr>
      </w:pPr>
    </w:p>
    <w:p w14:paraId="033F8BF0" w14:textId="77777777" w:rsidR="0007776B" w:rsidRPr="0007776B" w:rsidRDefault="0007776B" w:rsidP="005B1FFD">
      <w:pPr>
        <w:pStyle w:val="Normal1"/>
        <w:spacing w:line="360" w:lineRule="auto"/>
        <w:jc w:val="both"/>
        <w:rPr>
          <w:rFonts w:ascii="Calibri Light" w:eastAsia="Times New Roman" w:hAnsi="Calibri Light" w:cs="Calibri Light"/>
          <w:sz w:val="24"/>
          <w:szCs w:val="24"/>
        </w:rPr>
      </w:pPr>
    </w:p>
    <w:p w14:paraId="169A3BFE" w14:textId="294A9CC0" w:rsidR="00A91E56" w:rsidRPr="0007776B" w:rsidRDefault="0061208B" w:rsidP="005B1FFD">
      <w:pPr>
        <w:pStyle w:val="Normal1"/>
        <w:spacing w:line="360" w:lineRule="auto"/>
        <w:jc w:val="both"/>
        <w:rPr>
          <w:rFonts w:ascii="Calibri Light" w:eastAsia="Times New Roman" w:hAnsi="Calibri Light" w:cs="Calibri Light"/>
          <w:b/>
          <w:bCs/>
          <w:sz w:val="24"/>
          <w:szCs w:val="24"/>
        </w:rPr>
      </w:pPr>
      <w:r w:rsidRPr="0007776B">
        <w:rPr>
          <w:rFonts w:ascii="Calibri Light" w:eastAsia="Times New Roman" w:hAnsi="Calibri Light" w:cs="Calibri Light"/>
          <w:b/>
          <w:bCs/>
          <w:sz w:val="24"/>
          <w:szCs w:val="24"/>
        </w:rPr>
        <w:t>ACCESSIBILITY FOR EVERYONE</w:t>
      </w:r>
    </w:p>
    <w:p w14:paraId="177CE90C" w14:textId="25B42B8E" w:rsidR="00984CC7" w:rsidRPr="0007776B" w:rsidRDefault="00984CC7" w:rsidP="00643F4D">
      <w:pPr>
        <w:rPr>
          <w:rFonts w:ascii="Calibri Light" w:eastAsia="Times New Roman" w:hAnsi="Calibri Light" w:cs="Calibri Light"/>
          <w:color w:val="30373D"/>
          <w:sz w:val="24"/>
          <w:szCs w:val="24"/>
          <w:lang w:eastAsia="en-GB"/>
        </w:rPr>
      </w:pPr>
      <w:r w:rsidRPr="0007776B">
        <w:rPr>
          <w:rFonts w:ascii="Calibri Light" w:eastAsia="Times New Roman" w:hAnsi="Calibri Light" w:cs="Calibri Light"/>
          <w:color w:val="30373D"/>
          <w:sz w:val="24"/>
          <w:szCs w:val="24"/>
          <w:lang w:eastAsia="en-GB"/>
        </w:rPr>
        <w:t>With the Crossrail Project, London has been engaged for some time in the progressive removal of architectural barriers present in the urban area to ensure the best usability of mobility services for citizens with temporary or permanent disabilities</w:t>
      </w:r>
      <w:r w:rsidR="009F284E" w:rsidRPr="0007776B">
        <w:rPr>
          <w:rFonts w:ascii="Calibri Light" w:eastAsia="Times New Roman" w:hAnsi="Calibri Light" w:cs="Calibri Light"/>
          <w:color w:val="30373D"/>
          <w:sz w:val="24"/>
          <w:szCs w:val="24"/>
          <w:lang w:eastAsia="en-GB"/>
        </w:rPr>
        <w:t xml:space="preserve"> </w:t>
      </w:r>
      <w:r w:rsidR="009F284E" w:rsidRPr="0007776B">
        <w:rPr>
          <w:rFonts w:ascii="Calibri Light" w:hAnsi="Calibri Light" w:cs="Calibri Light"/>
          <w:sz w:val="24"/>
          <w:szCs w:val="24"/>
        </w:rPr>
        <w:t>(Transport for London, 2022)</w:t>
      </w:r>
      <w:r w:rsidRPr="0007776B">
        <w:rPr>
          <w:rFonts w:ascii="Calibri Light" w:eastAsia="Times New Roman" w:hAnsi="Calibri Light" w:cs="Calibri Light"/>
          <w:color w:val="30373D"/>
          <w:sz w:val="24"/>
          <w:szCs w:val="24"/>
          <w:lang w:eastAsia="en-GB"/>
        </w:rPr>
        <w:t>.</w:t>
      </w:r>
    </w:p>
    <w:p w14:paraId="2E053818" w14:textId="0AF0B594" w:rsidR="00984CC7" w:rsidRPr="0007776B" w:rsidRDefault="00984CC7" w:rsidP="00643F4D">
      <w:pPr>
        <w:rPr>
          <w:rFonts w:ascii="Calibri Light" w:eastAsia="Times New Roman" w:hAnsi="Calibri Light" w:cs="Calibri Light"/>
          <w:color w:val="30373D"/>
          <w:sz w:val="24"/>
          <w:szCs w:val="24"/>
          <w:lang w:eastAsia="en-GB"/>
        </w:rPr>
      </w:pPr>
      <w:proofErr w:type="gramStart"/>
      <w:r w:rsidRPr="0007776B">
        <w:rPr>
          <w:rFonts w:ascii="Calibri Light" w:eastAsia="Times New Roman" w:hAnsi="Calibri Light" w:cs="Calibri Light"/>
          <w:color w:val="30373D"/>
          <w:sz w:val="24"/>
          <w:szCs w:val="24"/>
          <w:lang w:eastAsia="en-GB"/>
        </w:rPr>
        <w:t>In order to</w:t>
      </w:r>
      <w:proofErr w:type="gramEnd"/>
      <w:r w:rsidRPr="0007776B">
        <w:rPr>
          <w:rFonts w:ascii="Calibri Light" w:eastAsia="Times New Roman" w:hAnsi="Calibri Light" w:cs="Calibri Light"/>
          <w:color w:val="30373D"/>
          <w:sz w:val="24"/>
          <w:szCs w:val="24"/>
          <w:lang w:eastAsia="en-GB"/>
        </w:rPr>
        <w:t xml:space="preserve"> continue, in a proactive, organic, systematic, and progressive manner, the process of eliminating architectural, communication, and perceived barriers is necessary to guarantee people with disabilities the whole usability of surface services, underground lines, and railways. (MTR Elizabeth Line Careers, 2023).</w:t>
      </w:r>
    </w:p>
    <w:p w14:paraId="0C758CEB" w14:textId="1945B62E" w:rsidR="00984CC7" w:rsidRPr="0007776B" w:rsidRDefault="00984CC7" w:rsidP="00643F4D">
      <w:pPr>
        <w:rPr>
          <w:rFonts w:ascii="Calibri Light" w:eastAsia="Times New Roman" w:hAnsi="Calibri Light" w:cs="Calibri Light"/>
          <w:sz w:val="24"/>
          <w:szCs w:val="24"/>
          <w:lang w:eastAsia="en-GB"/>
        </w:rPr>
      </w:pPr>
      <w:r w:rsidRPr="0007776B">
        <w:rPr>
          <w:rFonts w:ascii="Calibri Light" w:eastAsia="Times New Roman" w:hAnsi="Calibri Light" w:cs="Calibri Light"/>
          <w:color w:val="30373D"/>
          <w:sz w:val="24"/>
          <w:szCs w:val="24"/>
          <w:lang w:eastAsia="en-GB"/>
        </w:rPr>
        <w:t>Crossrail is involved in some infrastructure design, construction, management processes, and specific dedicated services. As a result, the railway line is secured and accessible to everyone. Clarity and consistency are ensured through signage, handrails, escalators, and lifts. (Crossrail Ltd, 2022).</w:t>
      </w:r>
    </w:p>
    <w:p w14:paraId="429B4E1F" w14:textId="77777777" w:rsidR="00984CC7" w:rsidRPr="0007776B" w:rsidRDefault="00984CC7" w:rsidP="00643F4D">
      <w:pPr>
        <w:pStyle w:val="NormalWeb"/>
        <w:shd w:val="clear" w:color="auto" w:fill="FFFFFF"/>
        <w:spacing w:before="0" w:beforeAutospacing="0" w:line="276" w:lineRule="auto"/>
        <w:jc w:val="both"/>
        <w:rPr>
          <w:rFonts w:ascii="Calibri Light" w:hAnsi="Calibri Light" w:cs="Calibri Light"/>
          <w:color w:val="30373D"/>
        </w:rPr>
      </w:pPr>
    </w:p>
    <w:p w14:paraId="19F5F4FE" w14:textId="77777777" w:rsidR="00CF5331" w:rsidRPr="0007776B" w:rsidRDefault="00CF5331" w:rsidP="005B1FFD">
      <w:pPr>
        <w:pStyle w:val="Normal1"/>
        <w:spacing w:line="360" w:lineRule="auto"/>
        <w:jc w:val="both"/>
        <w:rPr>
          <w:rFonts w:ascii="Calibri Light" w:eastAsia="Times New Roman" w:hAnsi="Calibri Light" w:cs="Calibri Light"/>
          <w:sz w:val="24"/>
          <w:szCs w:val="24"/>
        </w:rPr>
      </w:pPr>
    </w:p>
    <w:p w14:paraId="0D7BAC7F" w14:textId="77777777" w:rsidR="00CF5331" w:rsidRPr="0007776B" w:rsidRDefault="00CF5331" w:rsidP="005B1FFD">
      <w:pPr>
        <w:pStyle w:val="Normal1"/>
        <w:spacing w:line="360" w:lineRule="auto"/>
        <w:jc w:val="both"/>
        <w:rPr>
          <w:rFonts w:ascii="Calibri Light" w:eastAsia="Times New Roman" w:hAnsi="Calibri Light" w:cs="Calibri Light"/>
          <w:sz w:val="24"/>
          <w:szCs w:val="24"/>
        </w:rPr>
      </w:pPr>
    </w:p>
    <w:p w14:paraId="649FE6E7" w14:textId="77777777" w:rsidR="00CF5331" w:rsidRPr="0007776B" w:rsidRDefault="00CF5331" w:rsidP="005B1FFD">
      <w:pPr>
        <w:pStyle w:val="Normal1"/>
        <w:spacing w:line="360" w:lineRule="auto"/>
        <w:jc w:val="both"/>
        <w:rPr>
          <w:rFonts w:ascii="Calibri Light" w:eastAsia="Times New Roman" w:hAnsi="Calibri Light" w:cs="Calibri Light"/>
          <w:sz w:val="24"/>
          <w:szCs w:val="24"/>
        </w:rPr>
      </w:pPr>
    </w:p>
    <w:p w14:paraId="29F40D3D" w14:textId="5C953F07" w:rsidR="00A91E56" w:rsidRPr="0007776B" w:rsidRDefault="00984CC7" w:rsidP="005B1FFD">
      <w:pPr>
        <w:pStyle w:val="Normal1"/>
        <w:spacing w:line="360" w:lineRule="auto"/>
        <w:jc w:val="both"/>
        <w:rPr>
          <w:rFonts w:ascii="Calibri Light" w:eastAsia="Times New Roman" w:hAnsi="Calibri Light" w:cs="Calibri Light"/>
          <w:b/>
          <w:bCs/>
          <w:sz w:val="24"/>
          <w:szCs w:val="24"/>
        </w:rPr>
      </w:pPr>
      <w:r w:rsidRPr="0007776B">
        <w:rPr>
          <w:rFonts w:ascii="Calibri Light" w:eastAsia="Times New Roman" w:hAnsi="Calibri Light" w:cs="Calibri Light"/>
          <w:b/>
          <w:bCs/>
          <w:sz w:val="24"/>
          <w:szCs w:val="24"/>
        </w:rPr>
        <w:t>SUSTAINIBILITY</w:t>
      </w:r>
    </w:p>
    <w:p w14:paraId="3BFCF23C" w14:textId="26F9B74D" w:rsidR="00873291" w:rsidRPr="0007776B" w:rsidRDefault="00873291" w:rsidP="005B1FFD">
      <w:pPr>
        <w:pStyle w:val="Normal1"/>
        <w:spacing w:line="360" w:lineRule="auto"/>
        <w:jc w:val="both"/>
        <w:rPr>
          <w:rFonts w:ascii="Calibri Light" w:eastAsia="Times New Roman" w:hAnsi="Calibri Light" w:cs="Calibri Light"/>
          <w:sz w:val="24"/>
          <w:szCs w:val="24"/>
        </w:rPr>
      </w:pPr>
    </w:p>
    <w:p w14:paraId="135D123A" w14:textId="78E70FAB" w:rsidR="00ED6264" w:rsidRPr="0007776B" w:rsidRDefault="00CF5331" w:rsidP="005B1FFD">
      <w:pPr>
        <w:pStyle w:val="Normal1"/>
        <w:spacing w:line="360" w:lineRule="auto"/>
        <w:jc w:val="both"/>
        <w:rPr>
          <w:rFonts w:ascii="Calibri Light" w:eastAsia="Times New Roman" w:hAnsi="Calibri Light" w:cs="Calibri Light"/>
          <w:sz w:val="24"/>
          <w:szCs w:val="24"/>
        </w:rPr>
      </w:pPr>
      <w:r w:rsidRPr="0007776B">
        <w:rPr>
          <w:rFonts w:ascii="Calibri Light" w:eastAsia="Times New Roman" w:hAnsi="Calibri Light" w:cs="Calibri Light"/>
          <w:sz w:val="24"/>
          <w:szCs w:val="24"/>
        </w:rPr>
        <w:t>The project management team within this cross-rail project also denotes that risk estimation and risk correction are the main areas of concern to establish an effective process for implementing the project activities. This construction project includes numerous external and internal risks, and the project manager's responsibility is to identify any initial or existing uncertainties within the procedure so that a reasonable action plan can be developed regarding prevention and reduction.</w:t>
      </w:r>
    </w:p>
    <w:p w14:paraId="53511426" w14:textId="77777777" w:rsidR="00CF5331" w:rsidRPr="0007776B" w:rsidRDefault="00CF5331" w:rsidP="005B1FFD">
      <w:pPr>
        <w:pStyle w:val="Normal1"/>
        <w:spacing w:line="360" w:lineRule="auto"/>
        <w:jc w:val="both"/>
        <w:rPr>
          <w:rFonts w:ascii="Calibri Light" w:eastAsia="Times New Roman" w:hAnsi="Calibri Light" w:cs="Calibri Light"/>
          <w:sz w:val="24"/>
          <w:szCs w:val="24"/>
        </w:rPr>
      </w:pPr>
    </w:p>
    <w:p w14:paraId="4622FF7D" w14:textId="02933718" w:rsidR="00873291" w:rsidRPr="0007776B" w:rsidRDefault="00ED6264" w:rsidP="005B1FFD">
      <w:pPr>
        <w:pStyle w:val="Normal1"/>
        <w:spacing w:line="360" w:lineRule="auto"/>
        <w:jc w:val="both"/>
        <w:rPr>
          <w:rFonts w:ascii="Calibri Light" w:eastAsia="Times New Roman" w:hAnsi="Calibri Light" w:cs="Calibri Light"/>
          <w:b/>
          <w:bCs/>
          <w:sz w:val="24"/>
          <w:szCs w:val="24"/>
        </w:rPr>
      </w:pPr>
      <w:r w:rsidRPr="0007776B">
        <w:rPr>
          <w:rFonts w:ascii="Calibri Light" w:eastAsia="Times New Roman" w:hAnsi="Calibri Light" w:cs="Calibri Light"/>
          <w:b/>
          <w:bCs/>
          <w:sz w:val="24"/>
          <w:szCs w:val="24"/>
        </w:rPr>
        <w:t xml:space="preserve"> </w:t>
      </w:r>
      <w:r w:rsidR="00873291" w:rsidRPr="0007776B">
        <w:rPr>
          <w:rFonts w:ascii="Calibri Light" w:eastAsia="Times New Roman" w:hAnsi="Calibri Light" w:cs="Calibri Light"/>
          <w:b/>
          <w:bCs/>
          <w:sz w:val="24"/>
          <w:szCs w:val="24"/>
        </w:rPr>
        <w:t>Active flood protection measures</w:t>
      </w:r>
    </w:p>
    <w:p w14:paraId="64B53330" w14:textId="77777777" w:rsidR="00CF5331" w:rsidRPr="0007776B" w:rsidRDefault="00CF5331" w:rsidP="005B1FFD">
      <w:pPr>
        <w:pStyle w:val="Normal1"/>
        <w:spacing w:line="360" w:lineRule="auto"/>
        <w:jc w:val="both"/>
        <w:rPr>
          <w:rFonts w:ascii="Calibri Light" w:eastAsia="Times New Roman" w:hAnsi="Calibri Light" w:cs="Calibri Light"/>
          <w:sz w:val="24"/>
          <w:szCs w:val="24"/>
        </w:rPr>
      </w:pPr>
    </w:p>
    <w:p w14:paraId="374122F0" w14:textId="4DC5A282" w:rsidR="00CF5331" w:rsidRPr="0007776B" w:rsidRDefault="00643F4D" w:rsidP="00643F4D">
      <w:pPr>
        <w:pStyle w:val="Normal1"/>
        <w:spacing w:line="360" w:lineRule="auto"/>
        <w:rPr>
          <w:rFonts w:ascii="Calibri Light" w:eastAsia="Times New Roman" w:hAnsi="Calibri Light" w:cs="Calibri Light"/>
          <w:sz w:val="24"/>
          <w:szCs w:val="24"/>
        </w:rPr>
      </w:pPr>
      <w:r w:rsidRPr="0007776B">
        <w:rPr>
          <w:rFonts w:ascii="Calibri Light" w:eastAsia="Times New Roman" w:hAnsi="Calibri Light" w:cs="Calibri Light"/>
          <w:sz w:val="24"/>
          <w:szCs w:val="24"/>
        </w:rPr>
        <w:t>Knowing</w:t>
      </w:r>
      <w:r w:rsidR="00CF5331" w:rsidRPr="0007776B">
        <w:rPr>
          <w:rFonts w:ascii="Calibri Light" w:eastAsia="Times New Roman" w:hAnsi="Calibri Light" w:cs="Calibri Light"/>
          <w:sz w:val="24"/>
          <w:szCs w:val="24"/>
        </w:rPr>
        <w:t xml:space="preserve"> the possible risks of climate change, from fires to catastrophic flooding and the global change in temperatures</w:t>
      </w:r>
      <w:r w:rsidRPr="0007776B">
        <w:rPr>
          <w:rFonts w:ascii="Calibri Light" w:eastAsia="Times New Roman" w:hAnsi="Calibri Light" w:cs="Calibri Light"/>
          <w:sz w:val="24"/>
          <w:szCs w:val="24"/>
        </w:rPr>
        <w:t>, Crossrail can prevent incidents</w:t>
      </w:r>
      <w:r w:rsidR="00CF5331" w:rsidRPr="0007776B">
        <w:rPr>
          <w:rFonts w:ascii="Calibri Light" w:eastAsia="Times New Roman" w:hAnsi="Calibri Light" w:cs="Calibri Light"/>
          <w:sz w:val="24"/>
          <w:szCs w:val="24"/>
        </w:rPr>
        <w:t xml:space="preserve">. </w:t>
      </w:r>
      <w:r w:rsidRPr="0007776B">
        <w:rPr>
          <w:rFonts w:ascii="Calibri Light" w:eastAsia="Times New Roman" w:hAnsi="Calibri Light" w:cs="Calibri Light"/>
          <w:sz w:val="24"/>
          <w:szCs w:val="24"/>
        </w:rPr>
        <w:t xml:space="preserve">Flooding could intact not only a part of the rail but also </w:t>
      </w:r>
      <w:r w:rsidR="00CF5331" w:rsidRPr="0007776B">
        <w:rPr>
          <w:rFonts w:ascii="Calibri Light" w:eastAsia="Times New Roman" w:hAnsi="Calibri Light" w:cs="Calibri Light"/>
          <w:sz w:val="24"/>
          <w:szCs w:val="24"/>
        </w:rPr>
        <w:t xml:space="preserve">underground </w:t>
      </w:r>
      <w:r w:rsidRPr="0007776B">
        <w:rPr>
          <w:rFonts w:ascii="Calibri Light" w:eastAsia="Times New Roman" w:hAnsi="Calibri Light" w:cs="Calibri Light"/>
          <w:sz w:val="24"/>
          <w:szCs w:val="24"/>
        </w:rPr>
        <w:t>tunnels</w:t>
      </w:r>
      <w:r w:rsidR="00CF5331" w:rsidRPr="0007776B">
        <w:rPr>
          <w:rFonts w:ascii="Calibri Light" w:eastAsia="Times New Roman" w:hAnsi="Calibri Light" w:cs="Calibri Light"/>
          <w:sz w:val="24"/>
          <w:szCs w:val="24"/>
        </w:rPr>
        <w:t xml:space="preserve"> as the line</w:t>
      </w:r>
      <w:r w:rsidRPr="0007776B">
        <w:rPr>
          <w:rFonts w:ascii="Calibri Light" w:eastAsia="Times New Roman" w:hAnsi="Calibri Light" w:cs="Calibri Light"/>
          <w:sz w:val="24"/>
          <w:szCs w:val="24"/>
        </w:rPr>
        <w:t>s</w:t>
      </w:r>
      <w:r w:rsidR="00CF5331" w:rsidRPr="0007776B">
        <w:rPr>
          <w:rFonts w:ascii="Calibri Light" w:eastAsia="Times New Roman" w:hAnsi="Calibri Light" w:cs="Calibri Light"/>
          <w:sz w:val="24"/>
          <w:szCs w:val="24"/>
        </w:rPr>
        <w:t xml:space="preserve"> </w:t>
      </w:r>
      <w:r w:rsidRPr="0007776B">
        <w:rPr>
          <w:rFonts w:ascii="Calibri Light" w:eastAsia="Times New Roman" w:hAnsi="Calibri Light" w:cs="Calibri Light"/>
          <w:sz w:val="24"/>
          <w:szCs w:val="24"/>
        </w:rPr>
        <w:t>are</w:t>
      </w:r>
      <w:r w:rsidR="00CF5331" w:rsidRPr="0007776B">
        <w:rPr>
          <w:rFonts w:ascii="Calibri Light" w:eastAsia="Times New Roman" w:hAnsi="Calibri Light" w:cs="Calibri Light"/>
          <w:sz w:val="24"/>
          <w:szCs w:val="24"/>
        </w:rPr>
        <w:t xml:space="preserve"> also connected underground.</w:t>
      </w:r>
    </w:p>
    <w:p w14:paraId="0C76F13C" w14:textId="7B1DBD65" w:rsidR="00CF5331" w:rsidRPr="0007776B" w:rsidRDefault="00CF5331" w:rsidP="00643F4D">
      <w:pPr>
        <w:pStyle w:val="Normal1"/>
        <w:spacing w:line="360" w:lineRule="auto"/>
        <w:rPr>
          <w:rFonts w:ascii="Calibri Light" w:eastAsia="Times New Roman" w:hAnsi="Calibri Light" w:cs="Calibri Light"/>
          <w:sz w:val="24"/>
          <w:szCs w:val="24"/>
        </w:rPr>
      </w:pPr>
      <w:r w:rsidRPr="0007776B">
        <w:rPr>
          <w:rFonts w:ascii="Calibri Light" w:eastAsia="Times New Roman" w:hAnsi="Calibri Light" w:cs="Calibri Light"/>
          <w:sz w:val="24"/>
          <w:szCs w:val="24"/>
        </w:rPr>
        <w:t>From this, it foresees the search for measures aimed at flood protection, such as floodwall protection and rail elevations. Active measures are instead stopped logs, or barriers</w:t>
      </w:r>
      <w:r w:rsidR="00046DDF" w:rsidRPr="0007776B">
        <w:rPr>
          <w:rFonts w:ascii="Calibri Light" w:eastAsia="Times New Roman" w:hAnsi="Calibri Light" w:cs="Calibri Light"/>
          <w:sz w:val="24"/>
          <w:szCs w:val="24"/>
        </w:rPr>
        <w:t xml:space="preserve"> (Paris and </w:t>
      </w:r>
      <w:proofErr w:type="spellStart"/>
      <w:r w:rsidR="00046DDF" w:rsidRPr="0007776B">
        <w:rPr>
          <w:rFonts w:ascii="Calibri Light" w:eastAsia="Times New Roman" w:hAnsi="Calibri Light" w:cs="Calibri Light"/>
          <w:sz w:val="24"/>
          <w:szCs w:val="24"/>
        </w:rPr>
        <w:t>Mellings</w:t>
      </w:r>
      <w:proofErr w:type="spellEnd"/>
      <w:r w:rsidR="00046DDF" w:rsidRPr="0007776B">
        <w:rPr>
          <w:rFonts w:ascii="Calibri Light" w:eastAsia="Times New Roman" w:hAnsi="Calibri Light" w:cs="Calibri Light"/>
          <w:sz w:val="24"/>
          <w:szCs w:val="24"/>
        </w:rPr>
        <w:t>, 2021</w:t>
      </w:r>
      <w:r w:rsidR="00643F4D" w:rsidRPr="0007776B">
        <w:rPr>
          <w:rFonts w:ascii="Calibri Light" w:eastAsia="Times New Roman" w:hAnsi="Calibri Light" w:cs="Calibri Light"/>
          <w:sz w:val="24"/>
          <w:szCs w:val="24"/>
        </w:rPr>
        <w:t>)</w:t>
      </w:r>
      <w:r w:rsidRPr="0007776B">
        <w:rPr>
          <w:rFonts w:ascii="Calibri Light" w:eastAsia="Times New Roman" w:hAnsi="Calibri Light" w:cs="Calibri Light"/>
          <w:sz w:val="24"/>
          <w:szCs w:val="24"/>
        </w:rPr>
        <w:t>.</w:t>
      </w:r>
    </w:p>
    <w:p w14:paraId="1374CAC2" w14:textId="77777777" w:rsidR="00CF5331" w:rsidRPr="0007776B" w:rsidRDefault="00CF5331" w:rsidP="00CF5331">
      <w:pPr>
        <w:pStyle w:val="Normal1"/>
        <w:spacing w:line="360" w:lineRule="auto"/>
        <w:jc w:val="both"/>
        <w:rPr>
          <w:rFonts w:ascii="Calibri Light" w:eastAsia="Times New Roman" w:hAnsi="Calibri Light" w:cs="Calibri Light"/>
          <w:sz w:val="24"/>
          <w:szCs w:val="24"/>
        </w:rPr>
      </w:pPr>
    </w:p>
    <w:p w14:paraId="1448ACD8" w14:textId="375A8D06" w:rsidR="00873291" w:rsidRPr="0007776B" w:rsidRDefault="00873291" w:rsidP="00CF5331">
      <w:pPr>
        <w:pStyle w:val="Normal1"/>
        <w:spacing w:line="360" w:lineRule="auto"/>
        <w:jc w:val="both"/>
        <w:rPr>
          <w:rFonts w:ascii="Calibri Light" w:eastAsia="Times New Roman" w:hAnsi="Calibri Light" w:cs="Calibri Light"/>
          <w:b/>
          <w:bCs/>
          <w:sz w:val="24"/>
          <w:szCs w:val="24"/>
        </w:rPr>
      </w:pPr>
      <w:r w:rsidRPr="0007776B">
        <w:rPr>
          <w:rFonts w:ascii="Calibri Light" w:eastAsia="Times New Roman" w:hAnsi="Calibri Light" w:cs="Calibri Light"/>
          <w:b/>
          <w:bCs/>
          <w:sz w:val="24"/>
          <w:szCs w:val="24"/>
        </w:rPr>
        <w:t xml:space="preserve">Energy Efficiency Design </w:t>
      </w:r>
    </w:p>
    <w:p w14:paraId="27E0E610" w14:textId="77777777" w:rsidR="00386D90" w:rsidRPr="0007776B" w:rsidRDefault="00386D90" w:rsidP="00CF5331">
      <w:pPr>
        <w:pStyle w:val="Normal1"/>
        <w:spacing w:line="360" w:lineRule="auto"/>
        <w:jc w:val="both"/>
        <w:rPr>
          <w:rFonts w:ascii="Calibri Light" w:eastAsia="Times New Roman" w:hAnsi="Calibri Light" w:cs="Calibri Light"/>
          <w:sz w:val="24"/>
          <w:szCs w:val="24"/>
        </w:rPr>
      </w:pPr>
    </w:p>
    <w:p w14:paraId="1DC0C01B" w14:textId="77777777" w:rsidR="00386D90" w:rsidRPr="0007776B" w:rsidRDefault="00386D90" w:rsidP="00386D90">
      <w:pPr>
        <w:pStyle w:val="Normal1"/>
        <w:spacing w:line="360" w:lineRule="auto"/>
        <w:jc w:val="both"/>
        <w:rPr>
          <w:rFonts w:ascii="Calibri Light" w:hAnsi="Calibri Light" w:cs="Calibri Light"/>
          <w:sz w:val="26"/>
          <w:szCs w:val="26"/>
        </w:rPr>
      </w:pPr>
      <w:r w:rsidRPr="0007776B">
        <w:rPr>
          <w:rFonts w:ascii="Calibri Light" w:hAnsi="Calibri Light" w:cs="Calibri Light"/>
          <w:sz w:val="26"/>
          <w:szCs w:val="26"/>
        </w:rPr>
        <w:t>The project's collaboration with stakeholders and local authorities has made it possible to resize external environments, replacing old components.</w:t>
      </w:r>
    </w:p>
    <w:p w14:paraId="52970354" w14:textId="196CD01D" w:rsidR="00CF5331" w:rsidRPr="0007776B" w:rsidRDefault="00386D90" w:rsidP="00386D90">
      <w:pPr>
        <w:pStyle w:val="Normal1"/>
        <w:spacing w:line="360" w:lineRule="auto"/>
        <w:jc w:val="both"/>
        <w:rPr>
          <w:rFonts w:ascii="Calibri Light" w:hAnsi="Calibri Light" w:cs="Calibri Light"/>
          <w:sz w:val="26"/>
          <w:szCs w:val="26"/>
        </w:rPr>
      </w:pPr>
      <w:r w:rsidRPr="0007776B">
        <w:rPr>
          <w:rFonts w:ascii="Calibri Light" w:hAnsi="Calibri Light" w:cs="Calibri Light"/>
          <w:sz w:val="26"/>
          <w:szCs w:val="26"/>
        </w:rPr>
        <w:t xml:space="preserve">The focus is not only on urban areas but also on the maintenance of natural areas and wildlife, such as Stockley Junction. Optimization of materials, efficiency in procuring scraps, and design for future constructions have revolutionized the construction process. The main component was the concrete which could be recycled through substitutes such as granulated ground </w:t>
      </w:r>
      <w:r w:rsidR="00E90EDF" w:rsidRPr="0007776B">
        <w:rPr>
          <w:rFonts w:ascii="Calibri Light" w:hAnsi="Calibri Light" w:cs="Calibri Light"/>
          <w:sz w:val="26"/>
          <w:szCs w:val="26"/>
        </w:rPr>
        <w:t>blasts</w:t>
      </w:r>
      <w:r w:rsidR="00046DDF" w:rsidRPr="0007776B">
        <w:rPr>
          <w:rFonts w:ascii="Calibri Light" w:hAnsi="Calibri Light" w:cs="Calibri Light"/>
          <w:sz w:val="26"/>
          <w:szCs w:val="26"/>
        </w:rPr>
        <w:t xml:space="preserve"> </w:t>
      </w:r>
      <w:r w:rsidR="00046DDF" w:rsidRPr="0007776B">
        <w:rPr>
          <w:rFonts w:ascii="Calibri Light" w:eastAsia="Times New Roman" w:hAnsi="Calibri Light" w:cs="Calibri Light"/>
          <w:sz w:val="24"/>
          <w:szCs w:val="24"/>
        </w:rPr>
        <w:t xml:space="preserve">(Paris and </w:t>
      </w:r>
      <w:proofErr w:type="spellStart"/>
      <w:r w:rsidR="00046DDF" w:rsidRPr="0007776B">
        <w:rPr>
          <w:rFonts w:ascii="Calibri Light" w:eastAsia="Times New Roman" w:hAnsi="Calibri Light" w:cs="Calibri Light"/>
          <w:sz w:val="24"/>
          <w:szCs w:val="24"/>
        </w:rPr>
        <w:t>Mellings</w:t>
      </w:r>
      <w:proofErr w:type="spellEnd"/>
      <w:r w:rsidR="00046DDF" w:rsidRPr="0007776B">
        <w:rPr>
          <w:rFonts w:ascii="Calibri Light" w:eastAsia="Times New Roman" w:hAnsi="Calibri Light" w:cs="Calibri Light"/>
          <w:sz w:val="24"/>
          <w:szCs w:val="24"/>
        </w:rPr>
        <w:t>, 2021</w:t>
      </w:r>
      <w:r w:rsidR="00E90EDF" w:rsidRPr="0007776B">
        <w:rPr>
          <w:rFonts w:ascii="Calibri Light" w:eastAsia="Times New Roman" w:hAnsi="Calibri Light" w:cs="Calibri Light"/>
          <w:sz w:val="24"/>
          <w:szCs w:val="24"/>
        </w:rPr>
        <w:t>)</w:t>
      </w:r>
      <w:r w:rsidRPr="0007776B">
        <w:rPr>
          <w:rFonts w:ascii="Calibri Light" w:hAnsi="Calibri Light" w:cs="Calibri Light"/>
          <w:sz w:val="26"/>
          <w:szCs w:val="26"/>
        </w:rPr>
        <w:t>.</w:t>
      </w:r>
    </w:p>
    <w:p w14:paraId="1BC3888F" w14:textId="77777777" w:rsidR="00386D90" w:rsidRPr="0007776B" w:rsidRDefault="00386D90" w:rsidP="00386D90">
      <w:pPr>
        <w:pStyle w:val="Normal1"/>
        <w:spacing w:line="360" w:lineRule="auto"/>
        <w:jc w:val="both"/>
        <w:rPr>
          <w:rFonts w:ascii="Calibri Light" w:eastAsia="Times New Roman" w:hAnsi="Calibri Light" w:cs="Calibri Light"/>
          <w:sz w:val="24"/>
          <w:szCs w:val="24"/>
        </w:rPr>
      </w:pPr>
    </w:p>
    <w:p w14:paraId="1EF3D46F" w14:textId="77777777" w:rsidR="0007776B" w:rsidRDefault="0007776B" w:rsidP="005B1FFD">
      <w:pPr>
        <w:pStyle w:val="Normal1"/>
        <w:spacing w:line="360" w:lineRule="auto"/>
        <w:jc w:val="both"/>
        <w:rPr>
          <w:rFonts w:ascii="Calibri Light" w:eastAsia="Times New Roman" w:hAnsi="Calibri Light" w:cs="Calibri Light"/>
          <w:b/>
          <w:bCs/>
          <w:sz w:val="24"/>
          <w:szCs w:val="24"/>
        </w:rPr>
      </w:pPr>
    </w:p>
    <w:p w14:paraId="4E0A8C43" w14:textId="77777777" w:rsidR="0007776B" w:rsidRDefault="0007776B" w:rsidP="005B1FFD">
      <w:pPr>
        <w:pStyle w:val="Normal1"/>
        <w:spacing w:line="360" w:lineRule="auto"/>
        <w:jc w:val="both"/>
        <w:rPr>
          <w:rFonts w:ascii="Calibri Light" w:eastAsia="Times New Roman" w:hAnsi="Calibri Light" w:cs="Calibri Light"/>
          <w:b/>
          <w:bCs/>
          <w:sz w:val="24"/>
          <w:szCs w:val="24"/>
        </w:rPr>
      </w:pPr>
    </w:p>
    <w:p w14:paraId="5DA0E235" w14:textId="77777777" w:rsidR="0007776B" w:rsidRDefault="0007776B" w:rsidP="005B1FFD">
      <w:pPr>
        <w:pStyle w:val="Normal1"/>
        <w:spacing w:line="360" w:lineRule="auto"/>
        <w:jc w:val="both"/>
        <w:rPr>
          <w:rFonts w:ascii="Calibri Light" w:eastAsia="Times New Roman" w:hAnsi="Calibri Light" w:cs="Calibri Light"/>
          <w:b/>
          <w:bCs/>
          <w:sz w:val="24"/>
          <w:szCs w:val="24"/>
        </w:rPr>
      </w:pPr>
    </w:p>
    <w:p w14:paraId="2120A906" w14:textId="05B3CBDF" w:rsidR="00873291" w:rsidRPr="0007776B" w:rsidRDefault="00873291" w:rsidP="005B1FFD">
      <w:pPr>
        <w:pStyle w:val="Normal1"/>
        <w:spacing w:line="360" w:lineRule="auto"/>
        <w:jc w:val="both"/>
        <w:rPr>
          <w:rFonts w:ascii="Calibri Light" w:eastAsia="Times New Roman" w:hAnsi="Calibri Light" w:cs="Calibri Light"/>
          <w:b/>
          <w:bCs/>
          <w:sz w:val="24"/>
          <w:szCs w:val="24"/>
        </w:rPr>
      </w:pPr>
      <w:r w:rsidRPr="0007776B">
        <w:rPr>
          <w:rFonts w:ascii="Calibri Light" w:eastAsia="Times New Roman" w:hAnsi="Calibri Light" w:cs="Calibri Light"/>
          <w:b/>
          <w:bCs/>
          <w:sz w:val="24"/>
          <w:szCs w:val="24"/>
        </w:rPr>
        <w:t>Construction</w:t>
      </w:r>
      <w:r w:rsidR="00ED6264" w:rsidRPr="0007776B">
        <w:rPr>
          <w:rFonts w:ascii="Calibri Light" w:eastAsia="Times New Roman" w:hAnsi="Calibri Light" w:cs="Calibri Light"/>
          <w:b/>
          <w:bCs/>
          <w:sz w:val="24"/>
          <w:szCs w:val="24"/>
        </w:rPr>
        <w:t xml:space="preserve"> Emission </w:t>
      </w:r>
    </w:p>
    <w:p w14:paraId="73A1405C" w14:textId="77777777" w:rsidR="00386D90" w:rsidRPr="0007776B" w:rsidRDefault="00386D90" w:rsidP="005B1FFD">
      <w:pPr>
        <w:pStyle w:val="Normal1"/>
        <w:spacing w:line="360" w:lineRule="auto"/>
        <w:jc w:val="both"/>
        <w:rPr>
          <w:rFonts w:ascii="Calibri Light" w:eastAsia="Times New Roman" w:hAnsi="Calibri Light" w:cs="Calibri Light"/>
          <w:sz w:val="24"/>
          <w:szCs w:val="24"/>
        </w:rPr>
      </w:pPr>
    </w:p>
    <w:p w14:paraId="3EA43D00" w14:textId="7B86C697" w:rsidR="00386D90" w:rsidRPr="0007776B" w:rsidRDefault="00386D90" w:rsidP="00386D90">
      <w:pPr>
        <w:pStyle w:val="Normal1"/>
        <w:spacing w:line="360" w:lineRule="auto"/>
        <w:jc w:val="both"/>
        <w:rPr>
          <w:rFonts w:ascii="Calibri Light" w:hAnsi="Calibri Light" w:cs="Calibri Light"/>
          <w:sz w:val="26"/>
          <w:szCs w:val="26"/>
        </w:rPr>
      </w:pPr>
      <w:r w:rsidRPr="0007776B">
        <w:rPr>
          <w:rFonts w:ascii="Calibri Light" w:hAnsi="Calibri Light" w:cs="Calibri Light"/>
          <w:sz w:val="26"/>
          <w:szCs w:val="26"/>
        </w:rPr>
        <w:t xml:space="preserve">The </w:t>
      </w:r>
      <w:r w:rsidR="00E90EDF" w:rsidRPr="0007776B">
        <w:rPr>
          <w:rFonts w:ascii="Calibri Light" w:hAnsi="Calibri Light" w:cs="Calibri Light"/>
          <w:sz w:val="26"/>
          <w:szCs w:val="26"/>
        </w:rPr>
        <w:t>Crossrail</w:t>
      </w:r>
      <w:r w:rsidRPr="0007776B">
        <w:rPr>
          <w:rFonts w:ascii="Calibri Light" w:hAnsi="Calibri Light" w:cs="Calibri Light"/>
          <w:sz w:val="26"/>
          <w:szCs w:val="26"/>
        </w:rPr>
        <w:t xml:space="preserve"> project also concentrates on decreasing construction emissions by setting a target of 8%. LED Lighting towers, hydrogen-</w:t>
      </w:r>
      <w:r w:rsidR="00DD720B" w:rsidRPr="0007776B">
        <w:rPr>
          <w:rFonts w:ascii="Calibri Light" w:hAnsi="Calibri Light" w:cs="Calibri Light"/>
          <w:sz w:val="26"/>
          <w:szCs w:val="26"/>
        </w:rPr>
        <w:t>fuelled</w:t>
      </w:r>
      <w:r w:rsidRPr="0007776B">
        <w:rPr>
          <w:rFonts w:ascii="Calibri Light" w:hAnsi="Calibri Light" w:cs="Calibri Light"/>
          <w:sz w:val="26"/>
          <w:szCs w:val="26"/>
        </w:rPr>
        <w:t xml:space="preserve"> solar panel noise monitors, hybrid </w:t>
      </w:r>
      <w:r w:rsidR="00E90EDF" w:rsidRPr="0007776B">
        <w:rPr>
          <w:rFonts w:ascii="Calibri Light" w:hAnsi="Calibri Light" w:cs="Calibri Light"/>
          <w:sz w:val="26"/>
          <w:szCs w:val="26"/>
        </w:rPr>
        <w:t>excavators</w:t>
      </w:r>
      <w:r w:rsidRPr="0007776B">
        <w:rPr>
          <w:rFonts w:ascii="Calibri Light" w:hAnsi="Calibri Light" w:cs="Calibri Light"/>
          <w:sz w:val="26"/>
          <w:szCs w:val="26"/>
        </w:rPr>
        <w:t xml:space="preserve">, and equipment are some of the factors that have helped achieve savings of more than 18% in carbon, equating to more than £2 </w:t>
      </w:r>
      <w:proofErr w:type="gramStart"/>
      <w:r w:rsidRPr="0007776B">
        <w:rPr>
          <w:rFonts w:ascii="Calibri Light" w:hAnsi="Calibri Light" w:cs="Calibri Light"/>
          <w:sz w:val="26"/>
          <w:szCs w:val="26"/>
        </w:rPr>
        <w:t>million</w:t>
      </w:r>
      <w:r w:rsidR="00046DDF" w:rsidRPr="0007776B">
        <w:rPr>
          <w:rFonts w:ascii="Calibri Light" w:eastAsia="Times New Roman" w:hAnsi="Calibri Light" w:cs="Calibri Light"/>
          <w:sz w:val="24"/>
          <w:szCs w:val="24"/>
        </w:rPr>
        <w:t>(</w:t>
      </w:r>
      <w:proofErr w:type="gramEnd"/>
      <w:r w:rsidR="00046DDF" w:rsidRPr="0007776B">
        <w:rPr>
          <w:rFonts w:ascii="Calibri Light" w:eastAsia="Times New Roman" w:hAnsi="Calibri Light" w:cs="Calibri Light"/>
          <w:sz w:val="24"/>
          <w:szCs w:val="24"/>
        </w:rPr>
        <w:t xml:space="preserve">Paris and </w:t>
      </w:r>
      <w:proofErr w:type="spellStart"/>
      <w:r w:rsidR="00046DDF" w:rsidRPr="0007776B">
        <w:rPr>
          <w:rFonts w:ascii="Calibri Light" w:eastAsia="Times New Roman" w:hAnsi="Calibri Light" w:cs="Calibri Light"/>
          <w:sz w:val="24"/>
          <w:szCs w:val="24"/>
        </w:rPr>
        <w:t>Mellings</w:t>
      </w:r>
      <w:proofErr w:type="spellEnd"/>
      <w:r w:rsidR="00046DDF" w:rsidRPr="0007776B">
        <w:rPr>
          <w:rFonts w:ascii="Calibri Light" w:eastAsia="Times New Roman" w:hAnsi="Calibri Light" w:cs="Calibri Light"/>
          <w:sz w:val="24"/>
          <w:szCs w:val="24"/>
        </w:rPr>
        <w:t>, 2021)</w:t>
      </w:r>
      <w:r w:rsidRPr="0007776B">
        <w:rPr>
          <w:rFonts w:ascii="Calibri Light" w:hAnsi="Calibri Light" w:cs="Calibri Light"/>
          <w:sz w:val="26"/>
          <w:szCs w:val="26"/>
        </w:rPr>
        <w:t>.</w:t>
      </w:r>
    </w:p>
    <w:p w14:paraId="48308494" w14:textId="77777777" w:rsidR="00386D90" w:rsidRPr="0007776B" w:rsidRDefault="00386D90" w:rsidP="00386D90">
      <w:pPr>
        <w:pStyle w:val="Normal1"/>
        <w:spacing w:line="360" w:lineRule="auto"/>
        <w:jc w:val="both"/>
        <w:rPr>
          <w:rFonts w:ascii="Calibri Light" w:hAnsi="Calibri Light" w:cs="Calibri Light"/>
          <w:sz w:val="26"/>
          <w:szCs w:val="26"/>
        </w:rPr>
      </w:pPr>
    </w:p>
    <w:p w14:paraId="085BEA00" w14:textId="4B85CE04" w:rsidR="00CF5331" w:rsidRPr="0007776B" w:rsidRDefault="00386D90" w:rsidP="00386D90">
      <w:pPr>
        <w:pStyle w:val="Normal1"/>
        <w:spacing w:line="360" w:lineRule="auto"/>
        <w:jc w:val="both"/>
        <w:rPr>
          <w:rFonts w:ascii="Calibri Light" w:eastAsia="Times New Roman" w:hAnsi="Calibri Light" w:cs="Calibri Light"/>
          <w:sz w:val="24"/>
          <w:szCs w:val="24"/>
        </w:rPr>
      </w:pPr>
      <w:r w:rsidRPr="0007776B">
        <w:rPr>
          <w:rFonts w:ascii="Calibri Light" w:hAnsi="Calibri Light" w:cs="Calibri Light"/>
          <w:sz w:val="26"/>
          <w:szCs w:val="26"/>
        </w:rPr>
        <w:t>Light trains of up to 350 t</w:t>
      </w:r>
      <w:r w:rsidR="00E90EDF" w:rsidRPr="0007776B">
        <w:rPr>
          <w:rFonts w:ascii="Calibri Light" w:hAnsi="Calibri Light" w:cs="Calibri Light"/>
          <w:sz w:val="26"/>
          <w:szCs w:val="26"/>
        </w:rPr>
        <w:t>ons</w:t>
      </w:r>
      <w:r w:rsidRPr="0007776B">
        <w:rPr>
          <w:rFonts w:ascii="Calibri Light" w:hAnsi="Calibri Light" w:cs="Calibri Light"/>
          <w:sz w:val="26"/>
          <w:szCs w:val="26"/>
        </w:rPr>
        <w:t xml:space="preserve"> help save on missions. Reconnecting to the </w:t>
      </w:r>
      <w:r w:rsidR="00E90EDF" w:rsidRPr="0007776B">
        <w:rPr>
          <w:rFonts w:ascii="Calibri Light" w:hAnsi="Calibri Light" w:cs="Calibri Light"/>
          <w:sz w:val="26"/>
          <w:szCs w:val="26"/>
        </w:rPr>
        <w:t>topic</w:t>
      </w:r>
      <w:r w:rsidRPr="0007776B">
        <w:rPr>
          <w:rFonts w:ascii="Calibri Light" w:hAnsi="Calibri Light" w:cs="Calibri Light"/>
          <w:sz w:val="26"/>
          <w:szCs w:val="26"/>
        </w:rPr>
        <w:t xml:space="preserve"> of the </w:t>
      </w:r>
      <w:r w:rsidR="00E90EDF" w:rsidRPr="0007776B">
        <w:rPr>
          <w:rFonts w:ascii="Calibri Light" w:hAnsi="Calibri Light" w:cs="Calibri Light"/>
          <w:sz w:val="26"/>
          <w:szCs w:val="26"/>
        </w:rPr>
        <w:t>contractors</w:t>
      </w:r>
      <w:r w:rsidRPr="0007776B">
        <w:rPr>
          <w:rFonts w:ascii="Calibri Light" w:hAnsi="Calibri Light" w:cs="Calibri Light"/>
          <w:sz w:val="26"/>
          <w:szCs w:val="26"/>
        </w:rPr>
        <w:t xml:space="preserve"> outside London, the design of the trains weighing 319 t</w:t>
      </w:r>
      <w:r w:rsidR="00E90EDF" w:rsidRPr="0007776B">
        <w:rPr>
          <w:rFonts w:ascii="Calibri Light" w:hAnsi="Calibri Light" w:cs="Calibri Light"/>
          <w:sz w:val="26"/>
          <w:szCs w:val="26"/>
        </w:rPr>
        <w:t>ons</w:t>
      </w:r>
      <w:r w:rsidRPr="0007776B">
        <w:rPr>
          <w:rFonts w:ascii="Calibri Light" w:hAnsi="Calibri Light" w:cs="Calibri Light"/>
          <w:sz w:val="26"/>
          <w:szCs w:val="26"/>
        </w:rPr>
        <w:t xml:space="preserve"> was a success achieved precisely by the design </w:t>
      </w:r>
      <w:r w:rsidR="00E90EDF" w:rsidRPr="0007776B">
        <w:rPr>
          <w:rFonts w:ascii="Calibri Light" w:hAnsi="Calibri Light" w:cs="Calibri Light"/>
          <w:sz w:val="26"/>
          <w:szCs w:val="26"/>
        </w:rPr>
        <w:t xml:space="preserve">of </w:t>
      </w:r>
      <w:r w:rsidRPr="0007776B">
        <w:rPr>
          <w:rFonts w:ascii="Calibri Light" w:hAnsi="Calibri Light" w:cs="Calibri Light"/>
          <w:sz w:val="26"/>
          <w:szCs w:val="26"/>
        </w:rPr>
        <w:t>partners</w:t>
      </w:r>
      <w:r w:rsidR="00046DDF" w:rsidRPr="0007776B">
        <w:rPr>
          <w:rFonts w:ascii="Calibri Light" w:hAnsi="Calibri Light" w:cs="Calibri Light"/>
          <w:sz w:val="26"/>
          <w:szCs w:val="26"/>
        </w:rPr>
        <w:t xml:space="preserve"> </w:t>
      </w:r>
      <w:r w:rsidR="00046DDF" w:rsidRPr="0007776B">
        <w:rPr>
          <w:rFonts w:ascii="Calibri Light" w:eastAsia="Times New Roman" w:hAnsi="Calibri Light" w:cs="Calibri Light"/>
          <w:sz w:val="24"/>
          <w:szCs w:val="24"/>
        </w:rPr>
        <w:t xml:space="preserve">(Paris and </w:t>
      </w:r>
      <w:proofErr w:type="spellStart"/>
      <w:r w:rsidR="00046DDF" w:rsidRPr="0007776B">
        <w:rPr>
          <w:rFonts w:ascii="Calibri Light" w:eastAsia="Times New Roman" w:hAnsi="Calibri Light" w:cs="Calibri Light"/>
          <w:sz w:val="24"/>
          <w:szCs w:val="24"/>
        </w:rPr>
        <w:t>Mellings</w:t>
      </w:r>
      <w:proofErr w:type="spellEnd"/>
      <w:r w:rsidR="00046DDF" w:rsidRPr="0007776B">
        <w:rPr>
          <w:rFonts w:ascii="Calibri Light" w:eastAsia="Times New Roman" w:hAnsi="Calibri Light" w:cs="Calibri Light"/>
          <w:sz w:val="24"/>
          <w:szCs w:val="24"/>
        </w:rPr>
        <w:t>, 2021)</w:t>
      </w:r>
      <w:r w:rsidRPr="0007776B">
        <w:rPr>
          <w:rFonts w:ascii="Calibri Light" w:hAnsi="Calibri Light" w:cs="Calibri Light"/>
          <w:sz w:val="26"/>
          <w:szCs w:val="26"/>
        </w:rPr>
        <w:t>.</w:t>
      </w:r>
    </w:p>
    <w:p w14:paraId="509D24A0" w14:textId="77777777" w:rsidR="00CF5331" w:rsidRPr="0007776B" w:rsidRDefault="00CF5331" w:rsidP="005B1FFD">
      <w:pPr>
        <w:pStyle w:val="Normal1"/>
        <w:spacing w:line="360" w:lineRule="auto"/>
        <w:jc w:val="both"/>
        <w:rPr>
          <w:rFonts w:ascii="Calibri Light" w:eastAsia="Times New Roman" w:hAnsi="Calibri Light" w:cs="Calibri Light"/>
          <w:sz w:val="24"/>
          <w:szCs w:val="24"/>
        </w:rPr>
      </w:pPr>
    </w:p>
    <w:p w14:paraId="1C2705E5" w14:textId="640523F9" w:rsidR="00CF5331" w:rsidRPr="0007776B" w:rsidRDefault="00CF5331" w:rsidP="005B1FFD">
      <w:pPr>
        <w:pStyle w:val="Normal1"/>
        <w:spacing w:line="360" w:lineRule="auto"/>
        <w:jc w:val="both"/>
        <w:rPr>
          <w:rFonts w:ascii="Calibri Light" w:eastAsia="Times New Roman" w:hAnsi="Calibri Light" w:cs="Calibri Light"/>
          <w:sz w:val="24"/>
          <w:szCs w:val="24"/>
        </w:rPr>
      </w:pPr>
    </w:p>
    <w:p w14:paraId="24181E82" w14:textId="77777777" w:rsidR="0007776B" w:rsidRDefault="0007776B" w:rsidP="005B1FFD">
      <w:pPr>
        <w:pStyle w:val="Normal1"/>
        <w:spacing w:line="360" w:lineRule="auto"/>
        <w:jc w:val="both"/>
        <w:rPr>
          <w:rFonts w:ascii="Calibri Light" w:eastAsia="Times New Roman" w:hAnsi="Calibri Light" w:cs="Calibri Light"/>
          <w:b/>
          <w:bCs/>
          <w:sz w:val="24"/>
          <w:szCs w:val="24"/>
        </w:rPr>
      </w:pPr>
    </w:p>
    <w:p w14:paraId="475CC58C" w14:textId="77777777" w:rsidR="0007776B" w:rsidRDefault="0007776B" w:rsidP="005B1FFD">
      <w:pPr>
        <w:pStyle w:val="Normal1"/>
        <w:spacing w:line="360" w:lineRule="auto"/>
        <w:jc w:val="both"/>
        <w:rPr>
          <w:rFonts w:ascii="Calibri Light" w:eastAsia="Times New Roman" w:hAnsi="Calibri Light" w:cs="Calibri Light"/>
          <w:b/>
          <w:bCs/>
          <w:sz w:val="24"/>
          <w:szCs w:val="24"/>
        </w:rPr>
      </w:pPr>
    </w:p>
    <w:p w14:paraId="6B1461F4" w14:textId="4C572CC1" w:rsidR="00873291" w:rsidRDefault="00CF5331" w:rsidP="005B1FFD">
      <w:pPr>
        <w:pStyle w:val="Normal1"/>
        <w:spacing w:line="360" w:lineRule="auto"/>
        <w:jc w:val="both"/>
        <w:rPr>
          <w:rFonts w:ascii="Calibri Light" w:eastAsia="Times New Roman" w:hAnsi="Calibri Light" w:cs="Calibri Light"/>
          <w:b/>
          <w:bCs/>
          <w:sz w:val="24"/>
          <w:szCs w:val="24"/>
        </w:rPr>
      </w:pPr>
      <w:proofErr w:type="spellStart"/>
      <w:r w:rsidRPr="0007776B">
        <w:rPr>
          <w:rFonts w:ascii="Calibri Light" w:eastAsia="Times New Roman" w:hAnsi="Calibri Light" w:cs="Calibri Light"/>
          <w:b/>
          <w:bCs/>
          <w:sz w:val="24"/>
          <w:szCs w:val="24"/>
        </w:rPr>
        <w:t>Lightining</w:t>
      </w:r>
      <w:proofErr w:type="spellEnd"/>
    </w:p>
    <w:p w14:paraId="6F7B5802" w14:textId="77777777" w:rsidR="0007776B" w:rsidRPr="0007776B" w:rsidRDefault="0007776B" w:rsidP="005B1FFD">
      <w:pPr>
        <w:pStyle w:val="Normal1"/>
        <w:spacing w:line="360" w:lineRule="auto"/>
        <w:jc w:val="both"/>
        <w:rPr>
          <w:rFonts w:ascii="Calibri Light" w:eastAsia="Times New Roman" w:hAnsi="Calibri Light" w:cs="Calibri Light"/>
          <w:b/>
          <w:bCs/>
          <w:sz w:val="24"/>
          <w:szCs w:val="24"/>
        </w:rPr>
      </w:pPr>
    </w:p>
    <w:p w14:paraId="3E135154" w14:textId="037496AF" w:rsidR="00CF5331" w:rsidRPr="0007776B" w:rsidRDefault="00CF5331" w:rsidP="00CF5331">
      <w:pPr>
        <w:pStyle w:val="Normal1"/>
        <w:spacing w:line="360" w:lineRule="auto"/>
        <w:jc w:val="both"/>
        <w:rPr>
          <w:rFonts w:ascii="Calibri Light" w:eastAsia="Times New Roman" w:hAnsi="Calibri Light" w:cs="Calibri Light"/>
          <w:sz w:val="24"/>
          <w:szCs w:val="24"/>
        </w:rPr>
      </w:pPr>
    </w:p>
    <w:p w14:paraId="0A971EEE" w14:textId="77777777" w:rsidR="0007776B" w:rsidRDefault="00CF5331" w:rsidP="00C9395E">
      <w:pPr>
        <w:pStyle w:val="Normal1"/>
        <w:spacing w:line="360" w:lineRule="auto"/>
        <w:jc w:val="both"/>
        <w:rPr>
          <w:rFonts w:ascii="Calibri Light" w:eastAsia="Times New Roman" w:hAnsi="Calibri Light" w:cs="Calibri Light"/>
          <w:sz w:val="24"/>
          <w:szCs w:val="24"/>
        </w:rPr>
      </w:pPr>
      <w:r w:rsidRPr="0007776B">
        <w:rPr>
          <w:rFonts w:ascii="Calibri Light" w:eastAsia="Times New Roman" w:hAnsi="Calibri Light" w:cs="Calibri Light"/>
          <w:sz w:val="24"/>
          <w:szCs w:val="24"/>
        </w:rPr>
        <w:t xml:space="preserve">The lighting system is also connected to natural lighting through the glass walls as in Paddington station. Furthermore, using solar panels is another opportunity, located at the Whitechapel station and </w:t>
      </w:r>
      <w:proofErr w:type="gramStart"/>
      <w:r w:rsidR="00E90EDF" w:rsidRPr="0007776B">
        <w:rPr>
          <w:rFonts w:ascii="Calibri Light" w:eastAsia="Times New Roman" w:hAnsi="Calibri Light" w:cs="Calibri Light"/>
          <w:sz w:val="24"/>
          <w:szCs w:val="24"/>
        </w:rPr>
        <w:t>Old</w:t>
      </w:r>
      <w:proofErr w:type="gramEnd"/>
      <w:r w:rsidR="00E90EDF" w:rsidRPr="0007776B">
        <w:rPr>
          <w:rFonts w:ascii="Calibri Light" w:eastAsia="Times New Roman" w:hAnsi="Calibri Light" w:cs="Calibri Light"/>
          <w:sz w:val="24"/>
          <w:szCs w:val="24"/>
        </w:rPr>
        <w:t xml:space="preserve"> oak</w:t>
      </w:r>
      <w:r w:rsidRPr="0007776B">
        <w:rPr>
          <w:rFonts w:ascii="Calibri Light" w:eastAsia="Times New Roman" w:hAnsi="Calibri Light" w:cs="Calibri Light"/>
          <w:sz w:val="24"/>
          <w:szCs w:val="24"/>
        </w:rPr>
        <w:t xml:space="preserve"> common</w:t>
      </w:r>
      <w:r w:rsidR="00046DDF" w:rsidRPr="0007776B">
        <w:rPr>
          <w:rFonts w:ascii="Calibri Light" w:eastAsia="Times New Roman" w:hAnsi="Calibri Light" w:cs="Calibri Light"/>
          <w:sz w:val="24"/>
          <w:szCs w:val="24"/>
        </w:rPr>
        <w:t xml:space="preserve"> (Paris and </w:t>
      </w:r>
      <w:proofErr w:type="spellStart"/>
      <w:r w:rsidR="00046DDF" w:rsidRPr="0007776B">
        <w:rPr>
          <w:rFonts w:ascii="Calibri Light" w:eastAsia="Times New Roman" w:hAnsi="Calibri Light" w:cs="Calibri Light"/>
          <w:sz w:val="24"/>
          <w:szCs w:val="24"/>
        </w:rPr>
        <w:t>Mellings</w:t>
      </w:r>
      <w:proofErr w:type="spellEnd"/>
      <w:r w:rsidR="00046DDF" w:rsidRPr="0007776B">
        <w:rPr>
          <w:rFonts w:ascii="Calibri Light" w:eastAsia="Times New Roman" w:hAnsi="Calibri Light" w:cs="Calibri Light"/>
          <w:sz w:val="24"/>
          <w:szCs w:val="24"/>
        </w:rPr>
        <w:t>, 2021)</w:t>
      </w:r>
      <w:r w:rsidRPr="0007776B">
        <w:rPr>
          <w:rFonts w:ascii="Calibri Light" w:eastAsia="Times New Roman" w:hAnsi="Calibri Light" w:cs="Calibri Light"/>
          <w:sz w:val="24"/>
          <w:szCs w:val="24"/>
        </w:rPr>
        <w:t xml:space="preserve">. </w:t>
      </w:r>
      <w:r w:rsidR="009F284E" w:rsidRPr="0007776B">
        <w:rPr>
          <w:rFonts w:ascii="Calibri Light" w:eastAsia="Times New Roman" w:hAnsi="Calibri Light" w:cs="Calibri Light"/>
          <w:sz w:val="24"/>
          <w:szCs w:val="24"/>
        </w:rPr>
        <w:t xml:space="preserve">The integration of sustainability options into the Elizabeth line has already resulted in several social, organizational, and environmental aspects. As a result of initiatives such as the construction and deployment of the Elizabeth Line and its contractors (as already mentioned in the paragraph on culture based on work), energy needs have </w:t>
      </w:r>
      <w:proofErr w:type="gramStart"/>
      <w:r w:rsidR="009F284E" w:rsidRPr="0007776B">
        <w:rPr>
          <w:rFonts w:ascii="Calibri Light" w:eastAsia="Times New Roman" w:hAnsi="Calibri Light" w:cs="Calibri Light"/>
          <w:sz w:val="24"/>
          <w:szCs w:val="24"/>
        </w:rPr>
        <w:t>actually been</w:t>
      </w:r>
      <w:proofErr w:type="gramEnd"/>
      <w:r w:rsidR="009F284E" w:rsidRPr="0007776B">
        <w:rPr>
          <w:rFonts w:ascii="Calibri Light" w:eastAsia="Times New Roman" w:hAnsi="Calibri Light" w:cs="Calibri Light"/>
          <w:sz w:val="24"/>
          <w:szCs w:val="24"/>
        </w:rPr>
        <w:t xml:space="preserve"> significantly reduced.</w:t>
      </w:r>
      <w:r w:rsidR="00ED6264" w:rsidRPr="0007776B">
        <w:rPr>
          <w:rFonts w:ascii="Calibri Light" w:eastAsia="Times New Roman" w:hAnsi="Calibri Light" w:cs="Calibri Light"/>
          <w:sz w:val="24"/>
          <w:szCs w:val="24"/>
        </w:rPr>
        <w:t xml:space="preserve"> LED lighting is 62% more energy efficient than</w:t>
      </w:r>
      <w:r w:rsidR="00E90EDF" w:rsidRPr="0007776B">
        <w:rPr>
          <w:rFonts w:ascii="Calibri Light" w:eastAsia="Times New Roman" w:hAnsi="Calibri Light" w:cs="Calibri Light"/>
          <w:sz w:val="24"/>
          <w:szCs w:val="24"/>
        </w:rPr>
        <w:t xml:space="preserve"> </w:t>
      </w:r>
      <w:r w:rsidR="00ED6264" w:rsidRPr="0007776B">
        <w:rPr>
          <w:rFonts w:ascii="Calibri Light" w:eastAsia="Times New Roman" w:hAnsi="Calibri Light" w:cs="Calibri Light"/>
          <w:sz w:val="24"/>
          <w:szCs w:val="24"/>
        </w:rPr>
        <w:t xml:space="preserve">regular </w:t>
      </w:r>
      <w:r w:rsidR="00CE3EA6" w:rsidRPr="0007776B">
        <w:rPr>
          <w:rFonts w:ascii="Calibri Light" w:eastAsia="Times New Roman" w:hAnsi="Calibri Light" w:cs="Calibri Light"/>
          <w:sz w:val="24"/>
          <w:szCs w:val="24"/>
        </w:rPr>
        <w:t>lighting</w:t>
      </w:r>
      <w:r w:rsidR="00ED6264" w:rsidRPr="0007776B">
        <w:rPr>
          <w:rFonts w:ascii="Calibri Light" w:eastAsia="Times New Roman" w:hAnsi="Calibri Light" w:cs="Calibri Light"/>
          <w:sz w:val="24"/>
          <w:szCs w:val="24"/>
        </w:rPr>
        <w:t>.</w:t>
      </w:r>
      <w:r w:rsidR="009F284E" w:rsidRPr="0007776B">
        <w:rPr>
          <w:rFonts w:ascii="Calibri Light" w:eastAsia="Times New Roman" w:hAnsi="Calibri Light" w:cs="Calibri Light"/>
          <w:sz w:val="24"/>
          <w:szCs w:val="24"/>
        </w:rPr>
        <w:t xml:space="preserve"> </w:t>
      </w:r>
    </w:p>
    <w:p w14:paraId="6DD5DA6D" w14:textId="77777777" w:rsidR="0007776B" w:rsidRDefault="0007776B" w:rsidP="00C9395E">
      <w:pPr>
        <w:pStyle w:val="Normal1"/>
        <w:spacing w:line="360" w:lineRule="auto"/>
        <w:jc w:val="both"/>
        <w:rPr>
          <w:rFonts w:ascii="Calibri Light" w:eastAsia="Times New Roman" w:hAnsi="Calibri Light" w:cs="Calibri Light"/>
          <w:sz w:val="24"/>
          <w:szCs w:val="24"/>
        </w:rPr>
      </w:pPr>
    </w:p>
    <w:p w14:paraId="114937E2" w14:textId="53AC0AC9" w:rsidR="0007776B" w:rsidRDefault="0007776B" w:rsidP="00C9395E">
      <w:pPr>
        <w:pStyle w:val="Normal1"/>
        <w:spacing w:line="360" w:lineRule="auto"/>
        <w:jc w:val="both"/>
        <w:rPr>
          <w:rFonts w:ascii="Calibri Light" w:eastAsia="Times New Roman" w:hAnsi="Calibri Light" w:cs="Calibri Light"/>
          <w:sz w:val="24"/>
          <w:szCs w:val="24"/>
        </w:rPr>
      </w:pPr>
      <w:r>
        <w:lastRenderedPageBreak/>
        <w:fldChar w:fldCharType="begin"/>
      </w:r>
      <w:r>
        <w:instrText xml:space="preserve"> INCLUDEPICTURE "/Users/noemibregolin/Library/Group Containers/UBF8T346G9.ms/WebArchiveCopyPasteTempFiles/com.microsoft.Word/75c5b2adafe9b0f64d2ee0b36bcfa8ea2dc2ae24.jpg" \* MERGEFORMATINET </w:instrText>
      </w:r>
      <w:r>
        <w:fldChar w:fldCharType="separate"/>
      </w:r>
      <w:r w:rsidR="003372C7">
        <w:rPr>
          <w:noProof/>
        </w:rPr>
        <w:pict w14:anchorId="0A26A3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 picture containing floor, indoor&#10;&#10;Description automatically generated" style="width:328.3pt;height:218.55pt;mso-width-percent:0;mso-height-percent:0;mso-width-percent:0;mso-height-percent:0">
            <v:imagedata r:id="rId9" r:href="rId10"/>
          </v:shape>
        </w:pict>
      </w:r>
      <w:r>
        <w:fldChar w:fldCharType="end"/>
      </w:r>
    </w:p>
    <w:p w14:paraId="0D6E7E28" w14:textId="77777777" w:rsidR="0007776B" w:rsidRDefault="0007776B" w:rsidP="00C9395E">
      <w:pPr>
        <w:pStyle w:val="Normal1"/>
        <w:spacing w:line="360" w:lineRule="auto"/>
        <w:jc w:val="both"/>
        <w:rPr>
          <w:rFonts w:ascii="Calibri Light" w:eastAsia="Times New Roman" w:hAnsi="Calibri Light" w:cs="Calibri Light"/>
          <w:sz w:val="24"/>
          <w:szCs w:val="24"/>
        </w:rPr>
      </w:pPr>
    </w:p>
    <w:p w14:paraId="5972063B" w14:textId="77777777" w:rsidR="0007776B" w:rsidRDefault="0007776B" w:rsidP="00C9395E">
      <w:pPr>
        <w:pStyle w:val="Normal1"/>
        <w:spacing w:line="360" w:lineRule="auto"/>
        <w:jc w:val="both"/>
        <w:rPr>
          <w:rFonts w:ascii="Calibri Light" w:eastAsia="Times New Roman" w:hAnsi="Calibri Light" w:cs="Calibri Light"/>
          <w:sz w:val="24"/>
          <w:szCs w:val="24"/>
        </w:rPr>
      </w:pPr>
    </w:p>
    <w:p w14:paraId="505AFF88" w14:textId="62EA815F" w:rsidR="009F284E" w:rsidRDefault="00CE3EA6" w:rsidP="00C9395E">
      <w:pPr>
        <w:pStyle w:val="Normal1"/>
        <w:spacing w:line="360" w:lineRule="auto"/>
        <w:jc w:val="both"/>
        <w:rPr>
          <w:rFonts w:ascii="Calibri Light" w:eastAsia="Times New Roman" w:hAnsi="Calibri Light" w:cs="Calibri Light"/>
          <w:sz w:val="24"/>
          <w:szCs w:val="24"/>
        </w:rPr>
      </w:pPr>
      <w:r w:rsidRPr="0007776B">
        <w:rPr>
          <w:rFonts w:ascii="Calibri Light" w:eastAsia="Times New Roman" w:hAnsi="Calibri Light" w:cs="Calibri Light"/>
          <w:sz w:val="24"/>
          <w:szCs w:val="24"/>
        </w:rPr>
        <w:t>The implementation of environmentally friendly practices</w:t>
      </w:r>
      <w:r w:rsidR="009F284E" w:rsidRPr="0007776B">
        <w:rPr>
          <w:rFonts w:ascii="Calibri Light" w:eastAsia="Times New Roman" w:hAnsi="Calibri Light" w:cs="Calibri Light"/>
          <w:sz w:val="24"/>
          <w:szCs w:val="24"/>
        </w:rPr>
        <w:t xml:space="preserve"> </w:t>
      </w:r>
      <w:r w:rsidR="00E90EDF" w:rsidRPr="0007776B">
        <w:rPr>
          <w:rFonts w:ascii="Calibri Light" w:eastAsia="Times New Roman" w:hAnsi="Calibri Light" w:cs="Calibri Light"/>
          <w:sz w:val="24"/>
          <w:szCs w:val="24"/>
        </w:rPr>
        <w:t xml:space="preserve">is successful: </w:t>
      </w:r>
      <w:r w:rsidR="009F284E" w:rsidRPr="0007776B">
        <w:rPr>
          <w:rFonts w:ascii="Calibri Light" w:eastAsia="Times New Roman" w:hAnsi="Calibri Light" w:cs="Calibri Light"/>
          <w:sz w:val="24"/>
          <w:szCs w:val="24"/>
        </w:rPr>
        <w:t>including an emphasis on natural light in all terminals, the implementation of LED bulbs instead of fluorescent lighting, light rail lines, and even more for power generation</w:t>
      </w:r>
      <w:r w:rsidRPr="0007776B">
        <w:rPr>
          <w:rFonts w:ascii="Calibri Light" w:eastAsia="Times New Roman" w:hAnsi="Calibri Light" w:cs="Calibri Light"/>
          <w:sz w:val="24"/>
          <w:szCs w:val="24"/>
        </w:rPr>
        <w:t>. Even glass laminated signalling has been installed at the bottom of</w:t>
      </w:r>
      <w:r w:rsidR="009F284E" w:rsidRPr="0007776B">
        <w:rPr>
          <w:rFonts w:ascii="Calibri Light" w:eastAsia="Times New Roman" w:hAnsi="Calibri Light" w:cs="Calibri Light"/>
          <w:sz w:val="24"/>
          <w:szCs w:val="24"/>
        </w:rPr>
        <w:t xml:space="preserve"> </w:t>
      </w:r>
      <w:r w:rsidRPr="0007776B">
        <w:rPr>
          <w:rFonts w:ascii="Calibri Light" w:eastAsia="Times New Roman" w:hAnsi="Calibri Light" w:cs="Calibri Light"/>
          <w:sz w:val="24"/>
          <w:szCs w:val="24"/>
        </w:rPr>
        <w:t xml:space="preserve">the </w:t>
      </w:r>
      <w:r w:rsidR="009F284E" w:rsidRPr="0007776B">
        <w:rPr>
          <w:rFonts w:ascii="Calibri Light" w:eastAsia="Times New Roman" w:hAnsi="Calibri Light" w:cs="Calibri Light"/>
          <w:sz w:val="24"/>
          <w:szCs w:val="24"/>
        </w:rPr>
        <w:t>stairs</w:t>
      </w:r>
      <w:r w:rsidRPr="0007776B">
        <w:rPr>
          <w:rFonts w:ascii="Calibri Light" w:eastAsia="Times New Roman" w:hAnsi="Calibri Light" w:cs="Calibri Light"/>
          <w:sz w:val="24"/>
          <w:szCs w:val="24"/>
        </w:rPr>
        <w:t>, to avoid any false signalling due to glares</w:t>
      </w:r>
      <w:r w:rsidR="009F284E" w:rsidRPr="0007776B">
        <w:rPr>
          <w:rFonts w:ascii="Calibri Light" w:eastAsia="Times New Roman" w:hAnsi="Calibri Light" w:cs="Calibri Light"/>
          <w:sz w:val="24"/>
          <w:szCs w:val="24"/>
        </w:rPr>
        <w:t xml:space="preserve"> (Doyle, 2022). This also changes the passenger experience, accustomed to poor lighting and gloomy metropolitan environments.</w:t>
      </w:r>
      <w:r w:rsidR="0007776B" w:rsidRPr="0007776B">
        <w:t xml:space="preserve"> </w:t>
      </w:r>
    </w:p>
    <w:p w14:paraId="713ECC21" w14:textId="467D6582" w:rsidR="0007776B" w:rsidRPr="0007776B" w:rsidRDefault="0007776B" w:rsidP="00C9395E">
      <w:pPr>
        <w:pStyle w:val="Normal1"/>
        <w:spacing w:line="360" w:lineRule="auto"/>
        <w:jc w:val="both"/>
        <w:rPr>
          <w:rFonts w:ascii="Calibri Light" w:eastAsia="Times New Roman" w:hAnsi="Calibri Light" w:cs="Calibri Light"/>
          <w:sz w:val="24"/>
          <w:szCs w:val="24"/>
        </w:rPr>
      </w:pPr>
    </w:p>
    <w:p w14:paraId="12394A7B" w14:textId="3AEAFE9E" w:rsidR="00D5047E" w:rsidRPr="0007776B" w:rsidRDefault="00D5047E" w:rsidP="00C9395E">
      <w:pPr>
        <w:pStyle w:val="Normal1"/>
        <w:spacing w:line="360" w:lineRule="auto"/>
        <w:jc w:val="both"/>
        <w:rPr>
          <w:rFonts w:ascii="Calibri Light" w:eastAsia="Times New Roman" w:hAnsi="Calibri Light" w:cs="Calibri Light"/>
          <w:sz w:val="24"/>
          <w:szCs w:val="24"/>
        </w:rPr>
      </w:pPr>
    </w:p>
    <w:p w14:paraId="0388E022" w14:textId="77777777" w:rsidR="0007776B" w:rsidRDefault="0007776B" w:rsidP="00C9395E">
      <w:pPr>
        <w:pStyle w:val="Normal1"/>
        <w:spacing w:line="360" w:lineRule="auto"/>
        <w:jc w:val="both"/>
        <w:rPr>
          <w:rFonts w:ascii="Calibri Light" w:eastAsia="Times New Roman" w:hAnsi="Calibri Light" w:cs="Calibri Light"/>
          <w:b/>
          <w:bCs/>
          <w:sz w:val="24"/>
          <w:szCs w:val="24"/>
        </w:rPr>
      </w:pPr>
    </w:p>
    <w:p w14:paraId="6436B422" w14:textId="3ADB20DF" w:rsidR="00D5047E" w:rsidRPr="0007776B" w:rsidRDefault="00D5047E" w:rsidP="00C9395E">
      <w:pPr>
        <w:pStyle w:val="Normal1"/>
        <w:spacing w:line="360" w:lineRule="auto"/>
        <w:jc w:val="both"/>
        <w:rPr>
          <w:rFonts w:ascii="Calibri Light" w:eastAsia="Times New Roman" w:hAnsi="Calibri Light" w:cs="Calibri Light"/>
          <w:b/>
          <w:bCs/>
          <w:sz w:val="24"/>
          <w:szCs w:val="24"/>
        </w:rPr>
      </w:pPr>
      <w:r w:rsidRPr="0007776B">
        <w:rPr>
          <w:rFonts w:ascii="Calibri Light" w:eastAsia="Times New Roman" w:hAnsi="Calibri Light" w:cs="Calibri Light"/>
          <w:b/>
          <w:bCs/>
          <w:sz w:val="24"/>
          <w:szCs w:val="24"/>
        </w:rPr>
        <w:t xml:space="preserve">THE SUCCESS OF </w:t>
      </w:r>
      <w:r w:rsidR="00CE3EA6" w:rsidRPr="0007776B">
        <w:rPr>
          <w:rFonts w:ascii="Calibri Light" w:eastAsia="Times New Roman" w:hAnsi="Calibri Light" w:cs="Calibri Light"/>
          <w:b/>
          <w:bCs/>
          <w:sz w:val="24"/>
          <w:szCs w:val="24"/>
        </w:rPr>
        <w:t>ELIZABETH</w:t>
      </w:r>
      <w:r w:rsidRPr="0007776B">
        <w:rPr>
          <w:rFonts w:ascii="Calibri Light" w:eastAsia="Times New Roman" w:hAnsi="Calibri Light" w:cs="Calibri Light"/>
          <w:b/>
          <w:bCs/>
          <w:sz w:val="24"/>
          <w:szCs w:val="24"/>
        </w:rPr>
        <w:t xml:space="preserve"> LINE</w:t>
      </w:r>
    </w:p>
    <w:p w14:paraId="202BEE06" w14:textId="7A64C33D" w:rsidR="00046DDF" w:rsidRPr="0007776B" w:rsidRDefault="00D5047E" w:rsidP="00C9395E">
      <w:pPr>
        <w:pStyle w:val="Normal1"/>
        <w:spacing w:line="360" w:lineRule="auto"/>
        <w:jc w:val="both"/>
        <w:rPr>
          <w:rFonts w:ascii="Calibri Light" w:eastAsia="Times New Roman" w:hAnsi="Calibri Light" w:cs="Calibri Light"/>
          <w:sz w:val="24"/>
          <w:szCs w:val="24"/>
        </w:rPr>
      </w:pPr>
      <w:r w:rsidRPr="0007776B">
        <w:rPr>
          <w:rFonts w:ascii="Calibri Light" w:eastAsia="Times New Roman" w:hAnsi="Calibri Light" w:cs="Calibri Light"/>
          <w:sz w:val="24"/>
          <w:szCs w:val="24"/>
        </w:rPr>
        <w:t xml:space="preserve">Considering many aspects, the Cross-rail Elizabeth line project, compared with the other lines, can be regarded as successful. Despite the delays and increased budget, the line shows a futuristic design given by a project of considerable complexity. Furthermore, the Elizabeth line will significantly improve the city's public transport coverage by substantially reducing journey times by providing additional transport capacity and making the city more accessible. </w:t>
      </w:r>
      <w:r w:rsidR="00E90EDF" w:rsidRPr="0007776B">
        <w:rPr>
          <w:rFonts w:ascii="Calibri Light" w:eastAsia="Times New Roman" w:hAnsi="Calibri Light" w:cs="Calibri Light"/>
          <w:sz w:val="24"/>
          <w:szCs w:val="24"/>
        </w:rPr>
        <w:t>A</w:t>
      </w:r>
      <w:r w:rsidRPr="0007776B">
        <w:rPr>
          <w:rFonts w:ascii="Calibri Light" w:eastAsia="Times New Roman" w:hAnsi="Calibri Light" w:cs="Calibri Light"/>
          <w:sz w:val="24"/>
          <w:szCs w:val="24"/>
        </w:rPr>
        <w:t xml:space="preserve">s already </w:t>
      </w:r>
      <w:r w:rsidR="00E90EDF" w:rsidRPr="0007776B">
        <w:rPr>
          <w:rFonts w:ascii="Calibri Light" w:eastAsia="Times New Roman" w:hAnsi="Calibri Light" w:cs="Calibri Light"/>
          <w:sz w:val="24"/>
          <w:szCs w:val="24"/>
        </w:rPr>
        <w:t>mentioned,</w:t>
      </w:r>
      <w:r w:rsidRPr="0007776B">
        <w:rPr>
          <w:rFonts w:ascii="Calibri Light" w:eastAsia="Times New Roman" w:hAnsi="Calibri Light" w:cs="Calibri Light"/>
          <w:sz w:val="24"/>
          <w:szCs w:val="24"/>
        </w:rPr>
        <w:t xml:space="preserve"> the project is also a £42 million benefit to the UK economy. Personally, the project's success is quite astonishing, and it is the most </w:t>
      </w:r>
      <w:r w:rsidR="00E90EDF" w:rsidRPr="0007776B">
        <w:rPr>
          <w:rFonts w:ascii="Calibri Light" w:eastAsia="Times New Roman" w:hAnsi="Calibri Light" w:cs="Calibri Light"/>
          <w:sz w:val="24"/>
          <w:szCs w:val="24"/>
        </w:rPr>
        <w:t>liveable</w:t>
      </w:r>
      <w:r w:rsidRPr="0007776B">
        <w:rPr>
          <w:rFonts w:ascii="Calibri Light" w:eastAsia="Times New Roman" w:hAnsi="Calibri Light" w:cs="Calibri Light"/>
          <w:sz w:val="24"/>
          <w:szCs w:val="24"/>
        </w:rPr>
        <w:t xml:space="preserve"> underground line compared to means of transport in other countries.</w:t>
      </w:r>
    </w:p>
    <w:p w14:paraId="2F87C916" w14:textId="073A2045" w:rsidR="000B031E" w:rsidRPr="0007776B" w:rsidRDefault="000B031E" w:rsidP="00C9395E">
      <w:pPr>
        <w:pStyle w:val="Normal1"/>
        <w:spacing w:line="360" w:lineRule="auto"/>
        <w:jc w:val="both"/>
        <w:rPr>
          <w:rFonts w:ascii="Calibri Light" w:eastAsia="Times New Roman" w:hAnsi="Calibri Light" w:cs="Calibri Light"/>
          <w:sz w:val="24"/>
          <w:szCs w:val="24"/>
        </w:rPr>
      </w:pPr>
    </w:p>
    <w:p w14:paraId="5BF4B149" w14:textId="32FF724D" w:rsidR="000B031E" w:rsidRPr="0007776B" w:rsidRDefault="00F11461" w:rsidP="00C9395E">
      <w:pPr>
        <w:pStyle w:val="Normal1"/>
        <w:spacing w:line="360" w:lineRule="auto"/>
        <w:jc w:val="both"/>
        <w:rPr>
          <w:rFonts w:ascii="Calibri Light" w:eastAsia="Times New Roman" w:hAnsi="Calibri Light" w:cs="Calibri Light"/>
          <w:b/>
          <w:bCs/>
          <w:sz w:val="24"/>
          <w:szCs w:val="24"/>
        </w:rPr>
      </w:pPr>
      <w:r w:rsidRPr="0007776B">
        <w:rPr>
          <w:rFonts w:ascii="Calibri Light" w:eastAsia="Times New Roman" w:hAnsi="Calibri Light" w:cs="Calibri Light"/>
          <w:b/>
          <w:bCs/>
          <w:sz w:val="24"/>
          <w:szCs w:val="24"/>
        </w:rPr>
        <w:lastRenderedPageBreak/>
        <w:t>OTHER CHALLENGE: CROSSRAIL 2</w:t>
      </w:r>
    </w:p>
    <w:p w14:paraId="0CD0B5D7" w14:textId="77777777" w:rsidR="003E70E9" w:rsidRPr="0007776B" w:rsidRDefault="003E70E9" w:rsidP="00C9395E">
      <w:pPr>
        <w:pStyle w:val="Normal1"/>
        <w:spacing w:line="360" w:lineRule="auto"/>
        <w:jc w:val="both"/>
        <w:rPr>
          <w:rFonts w:ascii="Calibri Light" w:eastAsia="Times New Roman" w:hAnsi="Calibri Light" w:cs="Calibri Light"/>
          <w:sz w:val="24"/>
          <w:szCs w:val="24"/>
        </w:rPr>
      </w:pPr>
    </w:p>
    <w:p w14:paraId="3958C452" w14:textId="77777777" w:rsidR="003E70E9" w:rsidRPr="0007776B" w:rsidRDefault="003E70E9" w:rsidP="003E70E9">
      <w:pPr>
        <w:pStyle w:val="Normal1"/>
        <w:spacing w:line="360" w:lineRule="auto"/>
        <w:jc w:val="both"/>
        <w:rPr>
          <w:rFonts w:ascii="Calibri Light" w:hAnsi="Calibri Light" w:cs="Calibri Light"/>
          <w:sz w:val="26"/>
          <w:szCs w:val="26"/>
        </w:rPr>
      </w:pPr>
      <w:r w:rsidRPr="0007776B">
        <w:rPr>
          <w:rFonts w:ascii="Calibri Light" w:hAnsi="Calibri Light" w:cs="Calibri Light"/>
          <w:sz w:val="26"/>
          <w:szCs w:val="26"/>
        </w:rPr>
        <w:t>With a similar purpose to the Elizabeth line, Crossrail 2 is to boost passenger carrying capacity from East to West London, which is currently the most developed area. National Rail Network in Surrey, with destinations to Shepperton, Hampton Court, Chessington South, and Epsom, and in Hertfordshire, via Wimbledon. The project will be connected to the London Underground, Overground, and National Rail services. Above all, this line will facilitate travel in London and throughout the South-West, a significantly developing area.</w:t>
      </w:r>
    </w:p>
    <w:p w14:paraId="1D703E14" w14:textId="77777777" w:rsidR="003E70E9" w:rsidRPr="0007776B" w:rsidRDefault="003E70E9" w:rsidP="003E70E9">
      <w:pPr>
        <w:pStyle w:val="Normal1"/>
        <w:spacing w:line="360" w:lineRule="auto"/>
        <w:jc w:val="both"/>
        <w:rPr>
          <w:rFonts w:ascii="Calibri Light" w:hAnsi="Calibri Light" w:cs="Calibri Light"/>
          <w:sz w:val="26"/>
          <w:szCs w:val="26"/>
        </w:rPr>
      </w:pPr>
    </w:p>
    <w:p w14:paraId="760A5942" w14:textId="77777777" w:rsidR="003E70E9" w:rsidRPr="0007776B" w:rsidRDefault="003E70E9" w:rsidP="003E70E9">
      <w:pPr>
        <w:pStyle w:val="Normal1"/>
        <w:spacing w:line="360" w:lineRule="auto"/>
        <w:jc w:val="both"/>
        <w:rPr>
          <w:rFonts w:ascii="Calibri Light" w:hAnsi="Calibri Light" w:cs="Calibri Light"/>
          <w:sz w:val="26"/>
          <w:szCs w:val="26"/>
        </w:rPr>
      </w:pPr>
      <w:r w:rsidRPr="0007776B">
        <w:rPr>
          <w:rFonts w:ascii="Calibri Light" w:hAnsi="Calibri Light" w:cs="Calibri Light"/>
          <w:sz w:val="26"/>
          <w:szCs w:val="26"/>
        </w:rPr>
        <w:t>An increase in transport capacity of approximately 270,000 passengers is expected, and a substantial decrease in congestion on other lines. In addition, a reduction in journey times will be ensured by connecting 35% UK rail network with direct journeys provided by the project.</w:t>
      </w:r>
    </w:p>
    <w:p w14:paraId="060F2A92" w14:textId="77777777" w:rsidR="003E70E9" w:rsidRPr="0007776B" w:rsidRDefault="003E70E9" w:rsidP="003E70E9">
      <w:pPr>
        <w:pStyle w:val="Normal1"/>
        <w:spacing w:line="360" w:lineRule="auto"/>
        <w:jc w:val="both"/>
        <w:rPr>
          <w:rFonts w:ascii="Calibri Light" w:hAnsi="Calibri Light" w:cs="Calibri Light"/>
          <w:sz w:val="26"/>
          <w:szCs w:val="26"/>
        </w:rPr>
      </w:pPr>
    </w:p>
    <w:p w14:paraId="0EE0E49B" w14:textId="34447F89" w:rsidR="003E70E9" w:rsidRPr="0007776B" w:rsidRDefault="003E70E9" w:rsidP="003E70E9">
      <w:pPr>
        <w:pStyle w:val="Normal1"/>
        <w:spacing w:line="360" w:lineRule="auto"/>
        <w:jc w:val="both"/>
        <w:rPr>
          <w:rFonts w:ascii="Calibri Light" w:hAnsi="Calibri Light" w:cs="Calibri Light"/>
          <w:sz w:val="26"/>
          <w:szCs w:val="26"/>
        </w:rPr>
      </w:pPr>
      <w:r w:rsidRPr="0007776B">
        <w:rPr>
          <w:rFonts w:ascii="Calibri Light" w:hAnsi="Calibri Light" w:cs="Calibri Light"/>
          <w:sz w:val="26"/>
          <w:szCs w:val="26"/>
        </w:rPr>
        <w:t xml:space="preserve">The </w:t>
      </w:r>
      <w:r w:rsidR="00E90EDF" w:rsidRPr="0007776B">
        <w:rPr>
          <w:rFonts w:ascii="Calibri Light" w:hAnsi="Calibri Light" w:cs="Calibri Light"/>
          <w:sz w:val="26"/>
          <w:szCs w:val="26"/>
        </w:rPr>
        <w:t>scheme</w:t>
      </w:r>
      <w:r w:rsidRPr="0007776B">
        <w:rPr>
          <w:rFonts w:ascii="Calibri Light" w:hAnsi="Calibri Light" w:cs="Calibri Light"/>
          <w:sz w:val="26"/>
          <w:szCs w:val="26"/>
        </w:rPr>
        <w:t xml:space="preserve"> will also provide for an increase in infrastructure, 60,000 jobs, and consequently, in the long term, an increase in the development of new housing areas.</w:t>
      </w:r>
    </w:p>
    <w:p w14:paraId="64AEBF4F" w14:textId="77777777" w:rsidR="003E70E9" w:rsidRPr="0007776B" w:rsidRDefault="003E70E9" w:rsidP="003E70E9">
      <w:pPr>
        <w:pStyle w:val="Normal1"/>
        <w:spacing w:line="360" w:lineRule="auto"/>
        <w:jc w:val="both"/>
        <w:rPr>
          <w:rFonts w:ascii="Calibri Light" w:hAnsi="Calibri Light" w:cs="Calibri Light"/>
          <w:sz w:val="26"/>
          <w:szCs w:val="26"/>
        </w:rPr>
      </w:pPr>
    </w:p>
    <w:p w14:paraId="4C1235FF" w14:textId="42DD7672" w:rsidR="003E70E9" w:rsidRPr="0007776B" w:rsidRDefault="003E70E9" w:rsidP="003E70E9">
      <w:pPr>
        <w:pStyle w:val="Normal1"/>
        <w:spacing w:line="360" w:lineRule="auto"/>
        <w:jc w:val="both"/>
        <w:rPr>
          <w:rFonts w:ascii="Calibri Light" w:hAnsi="Calibri Light" w:cs="Calibri Light"/>
          <w:sz w:val="26"/>
          <w:szCs w:val="26"/>
        </w:rPr>
      </w:pPr>
      <w:r w:rsidRPr="0007776B">
        <w:rPr>
          <w:rFonts w:ascii="Calibri Light" w:hAnsi="Calibri Light" w:cs="Calibri Light"/>
          <w:sz w:val="26"/>
          <w:szCs w:val="26"/>
        </w:rPr>
        <w:t>However, the planned Budget covers 33bn pounds, the main problem of the implementation of the project. (</w:t>
      </w:r>
      <w:proofErr w:type="spellStart"/>
      <w:r w:rsidRPr="0007776B">
        <w:rPr>
          <w:rFonts w:ascii="Calibri Light" w:hAnsi="Calibri Light" w:cs="Calibri Light"/>
          <w:sz w:val="26"/>
          <w:szCs w:val="26"/>
        </w:rPr>
        <w:t>Tunnicliffe</w:t>
      </w:r>
      <w:proofErr w:type="spellEnd"/>
      <w:r w:rsidRPr="0007776B">
        <w:rPr>
          <w:rFonts w:ascii="Calibri Light" w:hAnsi="Calibri Light" w:cs="Calibri Light"/>
          <w:sz w:val="26"/>
          <w:szCs w:val="26"/>
        </w:rPr>
        <w:t>, 2022)</w:t>
      </w:r>
    </w:p>
    <w:p w14:paraId="37ABAB0B" w14:textId="77777777" w:rsidR="00F11461" w:rsidRPr="0007776B" w:rsidRDefault="00F11461" w:rsidP="00F11461">
      <w:pPr>
        <w:pStyle w:val="Normal1"/>
        <w:spacing w:line="360" w:lineRule="auto"/>
        <w:jc w:val="both"/>
        <w:rPr>
          <w:rFonts w:ascii="Calibri Light" w:eastAsia="Times New Roman" w:hAnsi="Calibri Light" w:cs="Calibri Light"/>
          <w:color w:val="FF0000"/>
          <w:sz w:val="24"/>
          <w:szCs w:val="24"/>
        </w:rPr>
      </w:pPr>
    </w:p>
    <w:p w14:paraId="7F19D433" w14:textId="77777777" w:rsidR="0007776B" w:rsidRDefault="0007776B" w:rsidP="00C9395E">
      <w:pPr>
        <w:pStyle w:val="Normal1"/>
        <w:spacing w:line="360" w:lineRule="auto"/>
        <w:jc w:val="both"/>
        <w:rPr>
          <w:rFonts w:ascii="Calibri Light" w:eastAsia="Times New Roman" w:hAnsi="Calibri Light" w:cs="Calibri Light"/>
          <w:b/>
          <w:bCs/>
          <w:sz w:val="24"/>
          <w:szCs w:val="24"/>
        </w:rPr>
      </w:pPr>
    </w:p>
    <w:p w14:paraId="0BC0349E" w14:textId="77777777" w:rsidR="0007776B" w:rsidRDefault="0007776B" w:rsidP="00C9395E">
      <w:pPr>
        <w:pStyle w:val="Normal1"/>
        <w:spacing w:line="360" w:lineRule="auto"/>
        <w:jc w:val="both"/>
        <w:rPr>
          <w:rFonts w:ascii="Calibri Light" w:eastAsia="Times New Roman" w:hAnsi="Calibri Light" w:cs="Calibri Light"/>
          <w:b/>
          <w:bCs/>
          <w:sz w:val="24"/>
          <w:szCs w:val="24"/>
        </w:rPr>
      </w:pPr>
    </w:p>
    <w:p w14:paraId="29089656" w14:textId="1CEEAF1A" w:rsidR="009F284E" w:rsidRPr="0007776B" w:rsidRDefault="0041624E" w:rsidP="00C9395E">
      <w:pPr>
        <w:pStyle w:val="Normal1"/>
        <w:spacing w:line="360" w:lineRule="auto"/>
        <w:jc w:val="both"/>
        <w:rPr>
          <w:rFonts w:ascii="Calibri Light" w:eastAsia="Times New Roman" w:hAnsi="Calibri Light" w:cs="Calibri Light"/>
          <w:b/>
          <w:bCs/>
          <w:sz w:val="24"/>
          <w:szCs w:val="24"/>
        </w:rPr>
      </w:pPr>
      <w:r w:rsidRPr="0007776B">
        <w:rPr>
          <w:rFonts w:ascii="Calibri Light" w:eastAsia="Times New Roman" w:hAnsi="Calibri Light" w:cs="Calibri Light"/>
          <w:b/>
          <w:bCs/>
          <w:sz w:val="24"/>
          <w:szCs w:val="24"/>
        </w:rPr>
        <w:t xml:space="preserve">FACTORS TO CONSIDER DURING THE IMPLEMENTATION OF CROSSRAIL 2  </w:t>
      </w:r>
    </w:p>
    <w:p w14:paraId="22BA1267" w14:textId="77777777" w:rsidR="000B031E" w:rsidRPr="0007776B" w:rsidRDefault="000B031E" w:rsidP="00C9395E">
      <w:pPr>
        <w:pStyle w:val="Normal1"/>
        <w:spacing w:line="360" w:lineRule="auto"/>
        <w:jc w:val="both"/>
        <w:rPr>
          <w:rFonts w:ascii="Calibri Light" w:eastAsia="Times New Roman" w:hAnsi="Calibri Light" w:cs="Calibri Light"/>
          <w:sz w:val="24"/>
          <w:szCs w:val="24"/>
        </w:rPr>
      </w:pPr>
    </w:p>
    <w:p w14:paraId="1AB1674B" w14:textId="7310AA05" w:rsidR="000B031E" w:rsidRPr="0007776B" w:rsidRDefault="000B031E" w:rsidP="000B031E">
      <w:pPr>
        <w:pStyle w:val="Normal1"/>
        <w:spacing w:line="360" w:lineRule="auto"/>
        <w:jc w:val="both"/>
        <w:rPr>
          <w:rFonts w:ascii="Calibri Light" w:eastAsia="Times New Roman" w:hAnsi="Calibri Light" w:cs="Calibri Light"/>
          <w:sz w:val="24"/>
          <w:szCs w:val="24"/>
        </w:rPr>
      </w:pPr>
      <w:r w:rsidRPr="0007776B">
        <w:rPr>
          <w:rFonts w:ascii="Calibri Light" w:eastAsia="Times New Roman" w:hAnsi="Calibri Light" w:cs="Calibri Light"/>
          <w:sz w:val="24"/>
          <w:szCs w:val="24"/>
        </w:rPr>
        <w:t xml:space="preserve">It can be concluded that project management has been linked to several functional activities, each of which must be completed more efficiently to achieve the set objectives. According to the Elizabeth line project, this same essential responsibility of the manager is to plan and control various activities as well as make changes to the procedure based on any external problems. Learning from the negative experience and the project's positive results, a margin </w:t>
      </w:r>
      <w:r w:rsidRPr="0007776B">
        <w:rPr>
          <w:rFonts w:ascii="Calibri Light" w:eastAsia="Times New Roman" w:hAnsi="Calibri Light" w:cs="Calibri Light"/>
          <w:sz w:val="24"/>
          <w:szCs w:val="24"/>
        </w:rPr>
        <w:lastRenderedPageBreak/>
        <w:t xml:space="preserve">of flexibility within the operations, and an analysis of the external conditions </w:t>
      </w:r>
      <w:r w:rsidR="00E90EDF" w:rsidRPr="0007776B">
        <w:rPr>
          <w:rFonts w:ascii="Calibri Light" w:eastAsia="Times New Roman" w:hAnsi="Calibri Light" w:cs="Calibri Light"/>
          <w:sz w:val="24"/>
          <w:szCs w:val="24"/>
        </w:rPr>
        <w:t>are</w:t>
      </w:r>
      <w:r w:rsidRPr="0007776B">
        <w:rPr>
          <w:rFonts w:ascii="Calibri Light" w:eastAsia="Times New Roman" w:hAnsi="Calibri Light" w:cs="Calibri Light"/>
          <w:sz w:val="24"/>
          <w:szCs w:val="24"/>
        </w:rPr>
        <w:t xml:space="preserve"> fundamental enrichment of the plan.</w:t>
      </w:r>
    </w:p>
    <w:p w14:paraId="22D46CCF" w14:textId="77777777" w:rsidR="000B031E" w:rsidRPr="0007776B" w:rsidRDefault="000B031E" w:rsidP="000B031E">
      <w:pPr>
        <w:pStyle w:val="Normal1"/>
        <w:spacing w:line="360" w:lineRule="auto"/>
        <w:jc w:val="both"/>
        <w:rPr>
          <w:rFonts w:ascii="Calibri Light" w:eastAsia="Times New Roman" w:hAnsi="Calibri Light" w:cs="Calibri Light"/>
          <w:sz w:val="24"/>
          <w:szCs w:val="24"/>
        </w:rPr>
      </w:pPr>
    </w:p>
    <w:p w14:paraId="4A5EFC64" w14:textId="09F58878" w:rsidR="000B031E" w:rsidRPr="0007776B" w:rsidRDefault="00E90EDF" w:rsidP="000B031E">
      <w:pPr>
        <w:pStyle w:val="Normal1"/>
        <w:spacing w:line="360" w:lineRule="auto"/>
        <w:jc w:val="both"/>
        <w:rPr>
          <w:rFonts w:ascii="Calibri Light" w:eastAsia="Times New Roman" w:hAnsi="Calibri Light" w:cs="Calibri Light"/>
          <w:sz w:val="24"/>
          <w:szCs w:val="24"/>
        </w:rPr>
      </w:pPr>
      <w:r w:rsidRPr="0007776B">
        <w:rPr>
          <w:rFonts w:ascii="Calibri Light" w:eastAsia="Times New Roman" w:hAnsi="Calibri Light" w:cs="Calibri Light"/>
          <w:sz w:val="24"/>
          <w:szCs w:val="24"/>
        </w:rPr>
        <w:t>The possible</w:t>
      </w:r>
      <w:r w:rsidR="000B031E" w:rsidRPr="0007776B">
        <w:rPr>
          <w:rFonts w:ascii="Calibri Light" w:eastAsia="Times New Roman" w:hAnsi="Calibri Light" w:cs="Calibri Light"/>
          <w:sz w:val="24"/>
          <w:szCs w:val="24"/>
        </w:rPr>
        <w:t xml:space="preserve"> risk of the budget appears to be an internal uncertainty and a different utilization</w:t>
      </w:r>
      <w:r w:rsidR="00CE3EA6" w:rsidRPr="0007776B">
        <w:rPr>
          <w:rFonts w:ascii="Calibri Light" w:eastAsia="Times New Roman" w:hAnsi="Calibri Light" w:cs="Calibri Light"/>
          <w:sz w:val="24"/>
          <w:szCs w:val="24"/>
        </w:rPr>
        <w:t xml:space="preserve"> of it is</w:t>
      </w:r>
      <w:r w:rsidR="000B031E" w:rsidRPr="0007776B">
        <w:rPr>
          <w:rFonts w:ascii="Calibri Light" w:eastAsia="Times New Roman" w:hAnsi="Calibri Light" w:cs="Calibri Light"/>
          <w:sz w:val="24"/>
          <w:szCs w:val="24"/>
        </w:rPr>
        <w:t xml:space="preserve"> </w:t>
      </w:r>
      <w:r w:rsidR="00CE3EA6" w:rsidRPr="0007776B">
        <w:rPr>
          <w:rFonts w:ascii="Calibri Light" w:eastAsia="Times New Roman" w:hAnsi="Calibri Light" w:cs="Calibri Light"/>
          <w:sz w:val="24"/>
          <w:szCs w:val="24"/>
        </w:rPr>
        <w:t>a</w:t>
      </w:r>
      <w:r w:rsidR="000B031E" w:rsidRPr="0007776B">
        <w:rPr>
          <w:rFonts w:ascii="Calibri Light" w:eastAsia="Times New Roman" w:hAnsi="Calibri Light" w:cs="Calibri Light"/>
          <w:sz w:val="24"/>
          <w:szCs w:val="24"/>
        </w:rPr>
        <w:t xml:space="preserve"> determining factor</w:t>
      </w:r>
      <w:r w:rsidR="00CE3EA6" w:rsidRPr="0007776B">
        <w:rPr>
          <w:rFonts w:ascii="Calibri Light" w:eastAsia="Times New Roman" w:hAnsi="Calibri Light" w:cs="Calibri Light"/>
          <w:sz w:val="24"/>
          <w:szCs w:val="24"/>
        </w:rPr>
        <w:t xml:space="preserve">. </w:t>
      </w:r>
      <w:r w:rsidR="000B031E" w:rsidRPr="0007776B">
        <w:rPr>
          <w:rFonts w:ascii="Calibri Light" w:eastAsia="Times New Roman" w:hAnsi="Calibri Light" w:cs="Calibri Light"/>
          <w:sz w:val="24"/>
          <w:szCs w:val="24"/>
        </w:rPr>
        <w:t xml:space="preserve"> </w:t>
      </w:r>
      <w:r w:rsidR="00CE3EA6" w:rsidRPr="0007776B">
        <w:rPr>
          <w:rFonts w:ascii="Calibri Light" w:eastAsia="Times New Roman" w:hAnsi="Calibri Light" w:cs="Calibri Light"/>
          <w:sz w:val="24"/>
          <w:szCs w:val="24"/>
        </w:rPr>
        <w:t>A</w:t>
      </w:r>
      <w:r w:rsidR="000B031E" w:rsidRPr="0007776B">
        <w:rPr>
          <w:rFonts w:ascii="Calibri Light" w:eastAsia="Times New Roman" w:hAnsi="Calibri Light" w:cs="Calibri Light"/>
          <w:sz w:val="24"/>
          <w:szCs w:val="24"/>
        </w:rPr>
        <w:t xml:space="preserve"> reallocation of resources can modify phases of the plan to such an extent as to save on the budget. The previously listed factors that led to the project's sustainability are fundamental in future projects' implementation</w:t>
      </w:r>
      <w:r w:rsidR="00CE3EA6" w:rsidRPr="0007776B">
        <w:rPr>
          <w:rFonts w:ascii="Calibri Light" w:eastAsia="Times New Roman" w:hAnsi="Calibri Light" w:cs="Calibri Light"/>
          <w:sz w:val="24"/>
          <w:szCs w:val="24"/>
        </w:rPr>
        <w:t xml:space="preserve">, especially if Crossrail 2 is projected for 2030 </w:t>
      </w:r>
      <w:r w:rsidR="00CE3EA6" w:rsidRPr="0007776B">
        <w:rPr>
          <w:rFonts w:ascii="Calibri Light" w:hAnsi="Calibri Light" w:cs="Calibri Light"/>
          <w:sz w:val="26"/>
          <w:szCs w:val="26"/>
        </w:rPr>
        <w:t>(</w:t>
      </w:r>
      <w:proofErr w:type="spellStart"/>
      <w:r w:rsidR="00CE3EA6" w:rsidRPr="0007776B">
        <w:rPr>
          <w:rFonts w:ascii="Calibri Light" w:hAnsi="Calibri Light" w:cs="Calibri Light"/>
          <w:sz w:val="26"/>
          <w:szCs w:val="26"/>
        </w:rPr>
        <w:t>Tunnicliffe</w:t>
      </w:r>
      <w:proofErr w:type="spellEnd"/>
      <w:r w:rsidR="00CE3EA6" w:rsidRPr="0007776B">
        <w:rPr>
          <w:rFonts w:ascii="Calibri Light" w:hAnsi="Calibri Light" w:cs="Calibri Light"/>
          <w:sz w:val="26"/>
          <w:szCs w:val="26"/>
        </w:rPr>
        <w:t>, 2022)</w:t>
      </w:r>
      <w:r w:rsidR="000B031E" w:rsidRPr="0007776B">
        <w:rPr>
          <w:rFonts w:ascii="Calibri Light" w:eastAsia="Times New Roman" w:hAnsi="Calibri Light" w:cs="Calibri Light"/>
          <w:sz w:val="24"/>
          <w:szCs w:val="24"/>
        </w:rPr>
        <w:t>.</w:t>
      </w:r>
    </w:p>
    <w:p w14:paraId="137A6FDE" w14:textId="69E60DC3" w:rsidR="000B031E" w:rsidRPr="0007776B" w:rsidRDefault="000B031E" w:rsidP="000B031E">
      <w:pPr>
        <w:pStyle w:val="Normal1"/>
        <w:spacing w:line="360" w:lineRule="auto"/>
        <w:jc w:val="both"/>
        <w:rPr>
          <w:rFonts w:ascii="Calibri Light" w:eastAsia="Times New Roman" w:hAnsi="Calibri Light" w:cs="Calibri Light"/>
          <w:sz w:val="24"/>
          <w:szCs w:val="24"/>
        </w:rPr>
      </w:pPr>
      <w:r w:rsidRPr="0007776B">
        <w:rPr>
          <w:rFonts w:ascii="Calibri Light" w:eastAsia="Times New Roman" w:hAnsi="Calibri Light" w:cs="Calibri Light"/>
          <w:sz w:val="24"/>
          <w:szCs w:val="24"/>
        </w:rPr>
        <w:t>Also, the correct management of the workforce, consequently, is the responsibility of the project manager, increasing the value of the production process and a more significant iteration among the members</w:t>
      </w:r>
      <w:r w:rsidR="00E90EDF" w:rsidRPr="0007776B">
        <w:rPr>
          <w:rFonts w:ascii="Calibri Light" w:eastAsia="Times New Roman" w:hAnsi="Calibri Light" w:cs="Calibri Light"/>
          <w:sz w:val="24"/>
          <w:szCs w:val="24"/>
        </w:rPr>
        <w:t>.</w:t>
      </w:r>
    </w:p>
    <w:p w14:paraId="39AAF0EB" w14:textId="77777777" w:rsidR="00E90EDF" w:rsidRPr="0007776B" w:rsidRDefault="00E90EDF" w:rsidP="000B031E">
      <w:pPr>
        <w:pStyle w:val="Normal1"/>
        <w:spacing w:line="360" w:lineRule="auto"/>
        <w:jc w:val="both"/>
        <w:rPr>
          <w:rFonts w:ascii="Calibri Light" w:eastAsia="Times New Roman" w:hAnsi="Calibri Light" w:cs="Calibri Light"/>
          <w:sz w:val="24"/>
          <w:szCs w:val="24"/>
        </w:rPr>
      </w:pPr>
    </w:p>
    <w:p w14:paraId="60E7293B" w14:textId="1DAA02DB" w:rsidR="0041624E" w:rsidRPr="0007776B" w:rsidRDefault="00AB51BF" w:rsidP="00AB51BF">
      <w:pPr>
        <w:pStyle w:val="Normal1"/>
        <w:spacing w:line="360" w:lineRule="auto"/>
        <w:rPr>
          <w:rFonts w:ascii="Calibri Light" w:eastAsia="Times New Roman" w:hAnsi="Calibri Light" w:cs="Calibri Light"/>
          <w:sz w:val="24"/>
          <w:szCs w:val="24"/>
        </w:rPr>
      </w:pPr>
      <w:r w:rsidRPr="0007776B">
        <w:rPr>
          <w:rFonts w:ascii="Calibri Light" w:eastAsia="Times New Roman" w:hAnsi="Calibri Light" w:cs="Calibri Light"/>
          <w:sz w:val="24"/>
          <w:szCs w:val="24"/>
        </w:rPr>
        <w:t>The</w:t>
      </w:r>
      <w:r w:rsidR="000B031E" w:rsidRPr="0007776B">
        <w:rPr>
          <w:rFonts w:ascii="Calibri Light" w:eastAsia="Times New Roman" w:hAnsi="Calibri Light" w:cs="Calibri Light"/>
          <w:sz w:val="24"/>
          <w:szCs w:val="24"/>
        </w:rPr>
        <w:t xml:space="preserve"> conflict between the groups and counteractors who are part of the production process would slow down the state of the project. Greater control of the production chain for the functioning of the various departments is essential. Also, a careful choice of </w:t>
      </w:r>
      <w:r w:rsidR="00CE3EA6" w:rsidRPr="0007776B">
        <w:rPr>
          <w:rFonts w:ascii="Calibri Light" w:eastAsia="Times New Roman" w:hAnsi="Calibri Light" w:cs="Calibri Light"/>
          <w:sz w:val="24"/>
          <w:szCs w:val="24"/>
        </w:rPr>
        <w:t>contractors</w:t>
      </w:r>
      <w:r w:rsidR="000B031E" w:rsidRPr="0007776B">
        <w:rPr>
          <w:rFonts w:ascii="Calibri Light" w:eastAsia="Times New Roman" w:hAnsi="Calibri Light" w:cs="Calibri Light"/>
          <w:sz w:val="24"/>
          <w:szCs w:val="24"/>
        </w:rPr>
        <w:t xml:space="preserve"> f</w:t>
      </w:r>
      <w:r w:rsidRPr="0007776B">
        <w:rPr>
          <w:rFonts w:ascii="Calibri Light" w:eastAsia="Times New Roman" w:hAnsi="Calibri Light" w:cs="Calibri Light"/>
          <w:sz w:val="24"/>
          <w:szCs w:val="24"/>
        </w:rPr>
        <w:t>orms</w:t>
      </w:r>
      <w:r w:rsidR="000B031E" w:rsidRPr="0007776B">
        <w:rPr>
          <w:rFonts w:ascii="Calibri Light" w:eastAsia="Times New Roman" w:hAnsi="Calibri Light" w:cs="Calibri Light"/>
          <w:sz w:val="24"/>
          <w:szCs w:val="24"/>
        </w:rPr>
        <w:t xml:space="preserve"> a significant difference. Crossrail 2 is another project that </w:t>
      </w:r>
      <w:r w:rsidRPr="0007776B">
        <w:rPr>
          <w:rFonts w:ascii="Calibri Light" w:eastAsia="Times New Roman" w:hAnsi="Calibri Light" w:cs="Calibri Light"/>
          <w:sz w:val="24"/>
          <w:szCs w:val="24"/>
        </w:rPr>
        <w:t xml:space="preserve">can </w:t>
      </w:r>
      <w:r w:rsidR="000B031E" w:rsidRPr="0007776B">
        <w:rPr>
          <w:rFonts w:ascii="Calibri Light" w:eastAsia="Times New Roman" w:hAnsi="Calibri Light" w:cs="Calibri Light"/>
          <w:sz w:val="24"/>
          <w:szCs w:val="24"/>
        </w:rPr>
        <w:t>create competitiveness in acquiring partners. The typical procedure for obtaining items and services is to promote offers according to the relevant regulations</w:t>
      </w:r>
      <w:r w:rsidR="006F44EC" w:rsidRPr="0007776B">
        <w:rPr>
          <w:rFonts w:ascii="Calibri Light" w:eastAsia="Times New Roman" w:hAnsi="Calibri Light" w:cs="Calibri Light"/>
          <w:sz w:val="24"/>
          <w:szCs w:val="24"/>
        </w:rPr>
        <w:t xml:space="preserve"> </w:t>
      </w:r>
      <w:r w:rsidR="006F44EC" w:rsidRPr="0007776B">
        <w:rPr>
          <w:rFonts w:ascii="Calibri Light" w:eastAsia="Times New Roman" w:hAnsi="Calibri Light" w:cs="Calibri Light"/>
          <w:sz w:val="24"/>
          <w:szCs w:val="24"/>
        </w:rPr>
        <w:t>(Montiel et al. 2021)</w:t>
      </w:r>
      <w:r w:rsidR="000B031E" w:rsidRPr="0007776B">
        <w:rPr>
          <w:rFonts w:ascii="Calibri Light" w:eastAsia="Times New Roman" w:hAnsi="Calibri Light" w:cs="Calibri Light"/>
          <w:sz w:val="24"/>
          <w:szCs w:val="24"/>
        </w:rPr>
        <w:t>. The Rail Network and the Design Department require basic contractual processes and terms. By finding suitable offers, construction companies are also assigned to a third-party supplier because it is not the primary responsibility for the project. However, the representatives in this contribution are subject to CRL policies</w:t>
      </w:r>
      <w:r w:rsidR="006F44EC" w:rsidRPr="0007776B">
        <w:rPr>
          <w:rFonts w:ascii="Calibri Light" w:eastAsia="Times New Roman" w:hAnsi="Calibri Light" w:cs="Calibri Light"/>
          <w:sz w:val="24"/>
          <w:szCs w:val="24"/>
        </w:rPr>
        <w:t xml:space="preserve"> (Crossrail Ltd, 2023)</w:t>
      </w:r>
      <w:r w:rsidR="000B031E" w:rsidRPr="0007776B">
        <w:rPr>
          <w:rFonts w:ascii="Calibri Light" w:eastAsia="Times New Roman" w:hAnsi="Calibri Light" w:cs="Calibri Light"/>
          <w:sz w:val="24"/>
          <w:szCs w:val="24"/>
        </w:rPr>
        <w:t>. Having teammates knowledgeable in all policy development elements could work and manage and begin to reduce misconceptions (Montiel et al. 2021).</w:t>
      </w:r>
    </w:p>
    <w:p w14:paraId="0A0747D3" w14:textId="545B1363" w:rsidR="000B031E" w:rsidRPr="0007776B" w:rsidRDefault="000B031E" w:rsidP="000B031E">
      <w:pPr>
        <w:pStyle w:val="Normal1"/>
        <w:spacing w:line="360" w:lineRule="auto"/>
        <w:jc w:val="both"/>
        <w:rPr>
          <w:rFonts w:ascii="Calibri Light" w:eastAsia="Times New Roman" w:hAnsi="Calibri Light" w:cs="Calibri Light"/>
          <w:sz w:val="24"/>
          <w:szCs w:val="24"/>
        </w:rPr>
      </w:pPr>
    </w:p>
    <w:p w14:paraId="489A2EB8" w14:textId="474AB736" w:rsidR="000B031E" w:rsidRPr="0007776B" w:rsidRDefault="003E70E9" w:rsidP="00AB51BF">
      <w:pPr>
        <w:pStyle w:val="Normal1"/>
        <w:spacing w:line="360" w:lineRule="auto"/>
        <w:rPr>
          <w:rFonts w:ascii="Calibri Light" w:eastAsia="Times New Roman" w:hAnsi="Calibri Light" w:cs="Calibri Light"/>
          <w:sz w:val="24"/>
          <w:szCs w:val="24"/>
        </w:rPr>
      </w:pPr>
      <w:r w:rsidRPr="0007776B">
        <w:rPr>
          <w:rFonts w:ascii="Calibri Light" w:eastAsia="Times New Roman" w:hAnsi="Calibri Light" w:cs="Calibri Light"/>
          <w:sz w:val="24"/>
          <w:szCs w:val="24"/>
        </w:rPr>
        <w:t>Other</w:t>
      </w:r>
      <w:r w:rsidR="000B031E" w:rsidRPr="0007776B">
        <w:rPr>
          <w:rFonts w:ascii="Calibri Light" w:eastAsia="Times New Roman" w:hAnsi="Calibri Light" w:cs="Calibri Light"/>
          <w:sz w:val="24"/>
          <w:szCs w:val="24"/>
        </w:rPr>
        <w:t xml:space="preserve"> economic risks that a budget increase could experience are higher inflation. In addition, an increase in material costs can cause problems in cost management.</w:t>
      </w:r>
    </w:p>
    <w:p w14:paraId="45039D79" w14:textId="129897BF" w:rsidR="000B031E" w:rsidRPr="0007776B" w:rsidRDefault="000B031E" w:rsidP="00AB51BF">
      <w:pPr>
        <w:pStyle w:val="Normal1"/>
        <w:spacing w:line="360" w:lineRule="auto"/>
        <w:rPr>
          <w:rFonts w:ascii="Calibri Light" w:eastAsia="Times New Roman" w:hAnsi="Calibri Light" w:cs="Calibri Light"/>
          <w:sz w:val="24"/>
          <w:szCs w:val="24"/>
        </w:rPr>
      </w:pPr>
      <w:r w:rsidRPr="0007776B">
        <w:rPr>
          <w:rFonts w:ascii="Calibri Light" w:eastAsia="Times New Roman" w:hAnsi="Calibri Light" w:cs="Calibri Light"/>
          <w:sz w:val="24"/>
          <w:szCs w:val="24"/>
        </w:rPr>
        <w:t xml:space="preserve">Consequently, in terms of economic measurements, the project engineer role is affiliated with negotiating a strategic service contract. Based on the works of the </w:t>
      </w:r>
      <w:r w:rsidR="006F44EC" w:rsidRPr="0007776B">
        <w:rPr>
          <w:rFonts w:ascii="Calibri Light" w:eastAsia="Times New Roman" w:hAnsi="Calibri Light" w:cs="Calibri Light"/>
          <w:sz w:val="24"/>
          <w:szCs w:val="24"/>
        </w:rPr>
        <w:t>C</w:t>
      </w:r>
      <w:r w:rsidRPr="0007776B">
        <w:rPr>
          <w:rFonts w:ascii="Calibri Light" w:eastAsia="Times New Roman" w:hAnsi="Calibri Light" w:cs="Calibri Light"/>
          <w:sz w:val="24"/>
          <w:szCs w:val="24"/>
        </w:rPr>
        <w:t>ross-rail limited construction projects to structure the Elizabeth line, the legitimate risk is related to significant external uncertainty</w:t>
      </w:r>
      <w:r w:rsidR="0007776B" w:rsidRPr="0007776B">
        <w:rPr>
          <w:rFonts w:ascii="Calibri Light" w:eastAsia="Times New Roman" w:hAnsi="Calibri Light" w:cs="Calibri Light"/>
          <w:sz w:val="24"/>
          <w:szCs w:val="24"/>
        </w:rPr>
        <w:t xml:space="preserve">, especially during factors like the pandemic </w:t>
      </w:r>
      <w:r w:rsidRPr="0007776B">
        <w:rPr>
          <w:rFonts w:ascii="Calibri Light" w:eastAsia="Times New Roman" w:hAnsi="Calibri Light" w:cs="Calibri Light"/>
          <w:sz w:val="24"/>
          <w:szCs w:val="24"/>
        </w:rPr>
        <w:t>(</w:t>
      </w:r>
      <w:proofErr w:type="spellStart"/>
      <w:r w:rsidRPr="0007776B">
        <w:rPr>
          <w:rFonts w:ascii="Calibri Light" w:eastAsia="Times New Roman" w:hAnsi="Calibri Light" w:cs="Calibri Light"/>
          <w:sz w:val="24"/>
          <w:szCs w:val="24"/>
        </w:rPr>
        <w:t>Rajenthira</w:t>
      </w:r>
      <w:proofErr w:type="spellEnd"/>
      <w:r w:rsidRPr="0007776B">
        <w:rPr>
          <w:rFonts w:ascii="Calibri Light" w:eastAsia="Times New Roman" w:hAnsi="Calibri Light" w:cs="Calibri Light"/>
          <w:sz w:val="24"/>
          <w:szCs w:val="24"/>
        </w:rPr>
        <w:t xml:space="preserve"> et al. </w:t>
      </w:r>
      <w:r w:rsidRPr="0007776B">
        <w:rPr>
          <w:rFonts w:ascii="Calibri Light" w:eastAsia="Times New Roman" w:hAnsi="Calibri Light" w:cs="Calibri Light"/>
          <w:sz w:val="24"/>
          <w:szCs w:val="24"/>
        </w:rPr>
        <w:lastRenderedPageBreak/>
        <w:t>2021). Therefore, initiating the project during a stable macroeconomic situation is essential to safeguard the budget.</w:t>
      </w:r>
    </w:p>
    <w:p w14:paraId="151FCD0D" w14:textId="1EF0F01D" w:rsidR="000B031E" w:rsidRPr="0007776B" w:rsidRDefault="000B031E" w:rsidP="000B031E">
      <w:pPr>
        <w:pStyle w:val="Normal1"/>
        <w:spacing w:line="360" w:lineRule="auto"/>
        <w:jc w:val="both"/>
        <w:rPr>
          <w:rFonts w:ascii="Calibri Light" w:eastAsia="Times New Roman" w:hAnsi="Calibri Light" w:cs="Calibri Light"/>
          <w:sz w:val="24"/>
          <w:szCs w:val="24"/>
        </w:rPr>
      </w:pPr>
    </w:p>
    <w:p w14:paraId="1C383C77" w14:textId="34744FFD" w:rsidR="000B031E" w:rsidRPr="0007776B" w:rsidRDefault="000B031E" w:rsidP="000B031E">
      <w:pPr>
        <w:pStyle w:val="Normal1"/>
        <w:spacing w:line="360" w:lineRule="auto"/>
        <w:jc w:val="both"/>
        <w:rPr>
          <w:rFonts w:ascii="Calibri Light" w:eastAsia="Times New Roman" w:hAnsi="Calibri Light" w:cs="Calibri Light"/>
          <w:sz w:val="24"/>
          <w:szCs w:val="24"/>
        </w:rPr>
      </w:pPr>
    </w:p>
    <w:p w14:paraId="6D2D5D92" w14:textId="006BA0E1" w:rsidR="000B031E" w:rsidRPr="0007776B" w:rsidRDefault="000B031E" w:rsidP="000B031E">
      <w:pPr>
        <w:pStyle w:val="Normal1"/>
        <w:spacing w:line="360" w:lineRule="auto"/>
        <w:jc w:val="both"/>
        <w:rPr>
          <w:rFonts w:ascii="Calibri Light" w:eastAsia="Times New Roman" w:hAnsi="Calibri Light" w:cs="Calibri Light"/>
          <w:sz w:val="24"/>
          <w:szCs w:val="24"/>
        </w:rPr>
      </w:pPr>
    </w:p>
    <w:p w14:paraId="3C078E83" w14:textId="13214906" w:rsidR="000B031E" w:rsidRDefault="0007776B" w:rsidP="000B031E">
      <w:pPr>
        <w:pStyle w:val="Normal1"/>
        <w:spacing w:line="360" w:lineRule="auto"/>
        <w:jc w:val="both"/>
        <w:rPr>
          <w:rFonts w:ascii="Calibri Light" w:eastAsia="Times New Roman" w:hAnsi="Calibri Light" w:cs="Calibri Light"/>
          <w:b/>
          <w:bCs/>
          <w:sz w:val="24"/>
          <w:szCs w:val="24"/>
        </w:rPr>
      </w:pPr>
      <w:r w:rsidRPr="0007776B">
        <w:rPr>
          <w:rFonts w:ascii="Calibri Light" w:eastAsia="Times New Roman" w:hAnsi="Calibri Light" w:cs="Calibri Light"/>
          <w:b/>
          <w:bCs/>
          <w:sz w:val="24"/>
          <w:szCs w:val="24"/>
        </w:rPr>
        <w:t>CONCLUSION</w:t>
      </w:r>
    </w:p>
    <w:p w14:paraId="7EFB3A00" w14:textId="77777777" w:rsidR="00230627" w:rsidRPr="0007776B" w:rsidRDefault="00230627" w:rsidP="000B031E">
      <w:pPr>
        <w:pStyle w:val="Normal1"/>
        <w:spacing w:line="360" w:lineRule="auto"/>
        <w:jc w:val="both"/>
        <w:rPr>
          <w:rFonts w:ascii="Calibri Light" w:eastAsia="Times New Roman" w:hAnsi="Calibri Light" w:cs="Calibri Light"/>
          <w:b/>
          <w:bCs/>
          <w:sz w:val="24"/>
          <w:szCs w:val="24"/>
        </w:rPr>
      </w:pPr>
    </w:p>
    <w:p w14:paraId="317C6BEA" w14:textId="77777777" w:rsidR="00230627" w:rsidRPr="00230627" w:rsidRDefault="00230627" w:rsidP="00230627">
      <w:pPr>
        <w:spacing w:line="360" w:lineRule="auto"/>
        <w:jc w:val="both"/>
        <w:rPr>
          <w:rFonts w:ascii="Calibri Light" w:hAnsi="Calibri Light" w:cs="Calibri Light"/>
          <w:sz w:val="24"/>
          <w:szCs w:val="24"/>
        </w:rPr>
      </w:pPr>
      <w:r w:rsidRPr="00230627">
        <w:rPr>
          <w:rFonts w:ascii="Calibri Light" w:hAnsi="Calibri Light" w:cs="Calibri Light"/>
          <w:sz w:val="24"/>
          <w:szCs w:val="24"/>
        </w:rPr>
        <w:t>Elizabeth's line was controversial as the problems encountered in the project did not reflect the plan's ambition. However, because the project plan contained innovative elements and because of its aim, the results were still a success.</w:t>
      </w:r>
    </w:p>
    <w:p w14:paraId="0D44B3BF" w14:textId="77777777" w:rsidR="00230627" w:rsidRPr="00230627" w:rsidRDefault="00230627" w:rsidP="00230627">
      <w:pPr>
        <w:spacing w:line="360" w:lineRule="auto"/>
        <w:jc w:val="both"/>
        <w:rPr>
          <w:rFonts w:ascii="Calibri Light" w:hAnsi="Calibri Light" w:cs="Calibri Light"/>
          <w:sz w:val="24"/>
          <w:szCs w:val="24"/>
        </w:rPr>
      </w:pPr>
      <w:r w:rsidRPr="00230627">
        <w:rPr>
          <w:rFonts w:ascii="Calibri Light" w:hAnsi="Calibri Light" w:cs="Calibri Light"/>
          <w:sz w:val="24"/>
          <w:szCs w:val="24"/>
        </w:rPr>
        <w:t>The most critical phases, planning, and execution of the project must be concise. On the other hand, designing a meticulous plan takes time and details. The executive stage also requires coordination between the departments and their commitment to following the scheduled times.</w:t>
      </w:r>
    </w:p>
    <w:p w14:paraId="1FB061A8" w14:textId="0A205684" w:rsidR="00230627" w:rsidRPr="00230627" w:rsidRDefault="00230627" w:rsidP="00230627">
      <w:pPr>
        <w:spacing w:line="360" w:lineRule="auto"/>
        <w:jc w:val="both"/>
        <w:rPr>
          <w:rFonts w:ascii="Calibri Light" w:hAnsi="Calibri Light" w:cs="Calibri Light"/>
          <w:sz w:val="24"/>
          <w:szCs w:val="24"/>
        </w:rPr>
      </w:pPr>
      <w:r w:rsidRPr="00230627">
        <w:rPr>
          <w:rFonts w:ascii="Calibri Light" w:hAnsi="Calibri Light" w:cs="Calibri Light"/>
          <w:sz w:val="24"/>
          <w:szCs w:val="24"/>
        </w:rPr>
        <w:t xml:space="preserve">As for the project Crossrail 2, since its planning covers an even more substantial budget than the Elizabeth line, more meticulous planning needs to be done to avoid the inconveniences that arose with Crossrail 1. Factors leading to conflict and </w:t>
      </w:r>
      <w:r w:rsidR="00EF3B06" w:rsidRPr="00230627">
        <w:rPr>
          <w:rFonts w:ascii="Calibri Light" w:hAnsi="Calibri Light" w:cs="Calibri Light"/>
          <w:sz w:val="24"/>
          <w:szCs w:val="24"/>
        </w:rPr>
        <w:t>disharmony</w:t>
      </w:r>
      <w:r w:rsidRPr="00230627">
        <w:rPr>
          <w:rFonts w:ascii="Calibri Light" w:hAnsi="Calibri Light" w:cs="Calibri Light"/>
          <w:sz w:val="24"/>
          <w:szCs w:val="24"/>
        </w:rPr>
        <w:t xml:space="preserve"> relate to various areas of performance, teamwork, scope, communication, and personality differences</w:t>
      </w:r>
      <w:r w:rsidR="00EF3B06">
        <w:rPr>
          <w:rFonts w:ascii="Calibri Light" w:hAnsi="Calibri Light" w:cs="Calibri Light"/>
          <w:sz w:val="24"/>
          <w:szCs w:val="24"/>
        </w:rPr>
        <w:t xml:space="preserve"> </w:t>
      </w:r>
      <w:r w:rsidR="00EF3B06" w:rsidRPr="0007776B">
        <w:rPr>
          <w:rFonts w:ascii="Calibri Light" w:eastAsia="Times New Roman" w:hAnsi="Calibri Light" w:cs="Calibri Light"/>
          <w:sz w:val="24"/>
          <w:szCs w:val="24"/>
        </w:rPr>
        <w:t>(</w:t>
      </w:r>
      <w:proofErr w:type="spellStart"/>
      <w:r w:rsidR="00EF3B06" w:rsidRPr="0007776B">
        <w:rPr>
          <w:rFonts w:ascii="Calibri Light" w:eastAsia="Times New Roman" w:hAnsi="Calibri Light" w:cs="Calibri Light"/>
          <w:sz w:val="24"/>
          <w:szCs w:val="24"/>
        </w:rPr>
        <w:t>Rajenthira</w:t>
      </w:r>
      <w:proofErr w:type="spellEnd"/>
      <w:r w:rsidR="00EF3B06" w:rsidRPr="0007776B">
        <w:rPr>
          <w:rFonts w:ascii="Calibri Light" w:eastAsia="Times New Roman" w:hAnsi="Calibri Light" w:cs="Calibri Light"/>
          <w:sz w:val="24"/>
          <w:szCs w:val="24"/>
        </w:rPr>
        <w:t xml:space="preserve"> et al. 2021)</w:t>
      </w:r>
      <w:r w:rsidRPr="00230627">
        <w:rPr>
          <w:rFonts w:ascii="Calibri Light" w:hAnsi="Calibri Light" w:cs="Calibri Light"/>
          <w:sz w:val="24"/>
          <w:szCs w:val="24"/>
        </w:rPr>
        <w:t>.</w:t>
      </w:r>
    </w:p>
    <w:p w14:paraId="7A9A31E2" w14:textId="7F6B9014" w:rsidR="00D26A9E" w:rsidRDefault="00230627" w:rsidP="00230627">
      <w:pPr>
        <w:spacing w:line="360" w:lineRule="auto"/>
        <w:jc w:val="both"/>
        <w:rPr>
          <w:rFonts w:ascii="Calibri Light" w:hAnsi="Calibri Light" w:cs="Calibri Light"/>
          <w:sz w:val="24"/>
          <w:szCs w:val="24"/>
        </w:rPr>
      </w:pPr>
      <w:r w:rsidRPr="00230627">
        <w:rPr>
          <w:rFonts w:ascii="Calibri Light" w:hAnsi="Calibri Light" w:cs="Calibri Light"/>
          <w:sz w:val="24"/>
          <w:szCs w:val="24"/>
        </w:rPr>
        <w:t>More excellent communication between contractors will ensure a more realistic project planning (including budgeting) and an online execution phase, respecting the deadlines and finding solutions quickly to possible incidents.</w:t>
      </w:r>
    </w:p>
    <w:p w14:paraId="5C835443" w14:textId="35447811" w:rsidR="00E05BCD" w:rsidRDefault="00E05BCD" w:rsidP="00230627">
      <w:pPr>
        <w:spacing w:line="360" w:lineRule="auto"/>
        <w:jc w:val="both"/>
        <w:rPr>
          <w:rFonts w:ascii="Calibri Light" w:hAnsi="Calibri Light" w:cs="Calibri Light"/>
          <w:sz w:val="24"/>
          <w:szCs w:val="24"/>
        </w:rPr>
      </w:pPr>
    </w:p>
    <w:p w14:paraId="1EBEE2F8" w14:textId="1C15FFD0" w:rsidR="00E05BCD" w:rsidRDefault="00E05BCD" w:rsidP="00230627">
      <w:pPr>
        <w:spacing w:line="360" w:lineRule="auto"/>
        <w:jc w:val="both"/>
        <w:rPr>
          <w:rFonts w:ascii="Calibri Light" w:hAnsi="Calibri Light" w:cs="Calibri Light"/>
          <w:sz w:val="24"/>
          <w:szCs w:val="24"/>
        </w:rPr>
      </w:pPr>
    </w:p>
    <w:p w14:paraId="13039F7D" w14:textId="0D0A387C" w:rsidR="00E05BCD" w:rsidRDefault="00E05BCD" w:rsidP="00230627">
      <w:pPr>
        <w:spacing w:line="360" w:lineRule="auto"/>
        <w:jc w:val="both"/>
        <w:rPr>
          <w:rFonts w:ascii="Calibri Light" w:hAnsi="Calibri Light" w:cs="Calibri Light"/>
          <w:sz w:val="24"/>
          <w:szCs w:val="24"/>
        </w:rPr>
      </w:pPr>
    </w:p>
    <w:p w14:paraId="5C2597C1" w14:textId="293BB57C" w:rsidR="00E05BCD" w:rsidRDefault="00E05BCD" w:rsidP="00230627">
      <w:pPr>
        <w:spacing w:line="360" w:lineRule="auto"/>
        <w:jc w:val="both"/>
        <w:rPr>
          <w:rFonts w:ascii="Calibri Light" w:hAnsi="Calibri Light" w:cs="Calibri Light"/>
          <w:sz w:val="24"/>
          <w:szCs w:val="24"/>
        </w:rPr>
      </w:pPr>
    </w:p>
    <w:p w14:paraId="72AE1EE0" w14:textId="1CE3667F" w:rsidR="00E05BCD" w:rsidRDefault="00E05BCD" w:rsidP="00230627">
      <w:pPr>
        <w:spacing w:line="360" w:lineRule="auto"/>
        <w:jc w:val="both"/>
        <w:rPr>
          <w:rFonts w:ascii="Calibri Light" w:hAnsi="Calibri Light" w:cs="Calibri Light"/>
          <w:sz w:val="24"/>
          <w:szCs w:val="24"/>
        </w:rPr>
      </w:pPr>
    </w:p>
    <w:p w14:paraId="5ADFD7FF" w14:textId="586E44E0" w:rsidR="00E05BCD" w:rsidRDefault="00E05BCD" w:rsidP="00230627">
      <w:pPr>
        <w:spacing w:line="360" w:lineRule="auto"/>
        <w:jc w:val="both"/>
        <w:rPr>
          <w:rFonts w:ascii="Calibri Light" w:hAnsi="Calibri Light" w:cs="Calibri Light"/>
          <w:sz w:val="24"/>
          <w:szCs w:val="24"/>
        </w:rPr>
      </w:pPr>
    </w:p>
    <w:p w14:paraId="19552D27" w14:textId="73B1FA98" w:rsidR="00E05BCD" w:rsidRDefault="00E05BCD" w:rsidP="00230627">
      <w:pPr>
        <w:spacing w:line="360" w:lineRule="auto"/>
        <w:jc w:val="both"/>
        <w:rPr>
          <w:rFonts w:ascii="Calibri Light" w:hAnsi="Calibri Light" w:cs="Calibri Light"/>
          <w:sz w:val="24"/>
          <w:szCs w:val="24"/>
        </w:rPr>
      </w:pPr>
    </w:p>
    <w:p w14:paraId="0DE799B9" w14:textId="09011578" w:rsidR="00E05BCD" w:rsidRDefault="00E05BCD" w:rsidP="00230627">
      <w:pPr>
        <w:spacing w:line="360" w:lineRule="auto"/>
        <w:jc w:val="both"/>
        <w:rPr>
          <w:rFonts w:ascii="Calibri Light" w:hAnsi="Calibri Light" w:cs="Calibri Light"/>
          <w:sz w:val="24"/>
          <w:szCs w:val="24"/>
        </w:rPr>
      </w:pPr>
    </w:p>
    <w:p w14:paraId="09A1461C" w14:textId="0B0B456A" w:rsidR="00E05BCD" w:rsidRDefault="00E05BCD" w:rsidP="00230627">
      <w:pPr>
        <w:spacing w:line="360" w:lineRule="auto"/>
        <w:jc w:val="both"/>
        <w:rPr>
          <w:rFonts w:ascii="Calibri Light" w:hAnsi="Calibri Light" w:cs="Calibri Light"/>
          <w:sz w:val="24"/>
          <w:szCs w:val="24"/>
        </w:rPr>
      </w:pPr>
    </w:p>
    <w:p w14:paraId="2DEE0751" w14:textId="1F9B8B1D" w:rsidR="00E05BCD" w:rsidRDefault="00E05BCD" w:rsidP="00230627">
      <w:pPr>
        <w:spacing w:line="360" w:lineRule="auto"/>
        <w:jc w:val="both"/>
        <w:rPr>
          <w:rFonts w:ascii="Calibri Light" w:hAnsi="Calibri Light" w:cs="Calibri Light"/>
          <w:sz w:val="24"/>
          <w:szCs w:val="24"/>
        </w:rPr>
      </w:pPr>
    </w:p>
    <w:p w14:paraId="2D34A576" w14:textId="0C10EF98" w:rsidR="00E05BCD" w:rsidRDefault="00E05BCD" w:rsidP="00230627">
      <w:pPr>
        <w:spacing w:line="360" w:lineRule="auto"/>
        <w:jc w:val="both"/>
        <w:rPr>
          <w:rFonts w:ascii="Calibri Light" w:hAnsi="Calibri Light" w:cs="Calibri Light"/>
          <w:b/>
          <w:bCs/>
          <w:sz w:val="24"/>
          <w:szCs w:val="24"/>
        </w:rPr>
      </w:pPr>
      <w:r w:rsidRPr="00E05BCD">
        <w:rPr>
          <w:rFonts w:ascii="Calibri Light" w:hAnsi="Calibri Light" w:cs="Calibri Light"/>
          <w:b/>
          <w:bCs/>
          <w:sz w:val="24"/>
          <w:szCs w:val="24"/>
        </w:rPr>
        <w:lastRenderedPageBreak/>
        <w:t>REFERENCES</w:t>
      </w:r>
    </w:p>
    <w:p w14:paraId="00C446F5" w14:textId="04E2C2FB" w:rsidR="00E05BCD" w:rsidRDefault="00E05BCD" w:rsidP="00230627">
      <w:pPr>
        <w:spacing w:line="360" w:lineRule="auto"/>
        <w:jc w:val="both"/>
        <w:rPr>
          <w:rFonts w:ascii="Calibri Light" w:hAnsi="Calibri Light" w:cs="Calibri Light"/>
          <w:b/>
          <w:bCs/>
          <w:sz w:val="24"/>
          <w:szCs w:val="24"/>
        </w:rPr>
      </w:pPr>
    </w:p>
    <w:p w14:paraId="6D472F66" w14:textId="77777777" w:rsidR="00E05BCD" w:rsidRPr="00E05BCD" w:rsidRDefault="00E05BCD" w:rsidP="00E05BCD">
      <w:pPr>
        <w:autoSpaceDE w:val="0"/>
        <w:autoSpaceDN w:val="0"/>
        <w:adjustRightInd w:val="0"/>
        <w:spacing w:after="240" w:line="360" w:lineRule="auto"/>
        <w:rPr>
          <w:rFonts w:ascii="Calibri Light" w:hAnsi="Calibri Light" w:cs="Calibri Light"/>
          <w:sz w:val="24"/>
          <w:szCs w:val="24"/>
        </w:rPr>
      </w:pPr>
      <w:r w:rsidRPr="00E05BCD">
        <w:rPr>
          <w:rFonts w:ascii="Calibri Light" w:hAnsi="Calibri Light" w:cs="Calibri Light"/>
          <w:sz w:val="24"/>
          <w:szCs w:val="24"/>
        </w:rPr>
        <w:t xml:space="preserve">Crossrail Ltd (2022). </w:t>
      </w:r>
      <w:r w:rsidRPr="00E05BCD">
        <w:rPr>
          <w:rFonts w:ascii="Calibri Light" w:hAnsi="Calibri Light" w:cs="Calibri Light"/>
          <w:i/>
          <w:iCs/>
          <w:sz w:val="24"/>
          <w:szCs w:val="24"/>
        </w:rPr>
        <w:t>Crossrail in numbers - Crossrail</w:t>
      </w:r>
      <w:r w:rsidRPr="00E05BCD">
        <w:rPr>
          <w:rFonts w:ascii="Calibri Light" w:hAnsi="Calibri Light" w:cs="Calibri Light"/>
          <w:sz w:val="24"/>
          <w:szCs w:val="24"/>
        </w:rPr>
        <w:t>. [online] web.archive.org. Available at: https://web.archive.org/web/20221228162721/https://www.crossrail.co.uk/news/crossrail-in-numbers [Accessed 10 Jan. 2023].</w:t>
      </w:r>
    </w:p>
    <w:p w14:paraId="5EF240E8" w14:textId="77777777" w:rsidR="00E05BCD" w:rsidRPr="00E05BCD" w:rsidRDefault="00E05BCD" w:rsidP="00E05BCD">
      <w:pPr>
        <w:autoSpaceDE w:val="0"/>
        <w:autoSpaceDN w:val="0"/>
        <w:adjustRightInd w:val="0"/>
        <w:spacing w:after="240" w:line="360" w:lineRule="auto"/>
        <w:rPr>
          <w:rFonts w:ascii="Calibri Light" w:hAnsi="Calibri Light" w:cs="Calibri Light"/>
          <w:sz w:val="24"/>
          <w:szCs w:val="24"/>
        </w:rPr>
      </w:pPr>
      <w:r w:rsidRPr="00E05BCD">
        <w:rPr>
          <w:rFonts w:ascii="Calibri Light" w:hAnsi="Calibri Light" w:cs="Calibri Light"/>
          <w:sz w:val="24"/>
          <w:szCs w:val="24"/>
        </w:rPr>
        <w:t xml:space="preserve">Crossrail Ltd. (2023). </w:t>
      </w:r>
      <w:r w:rsidRPr="00E05BCD">
        <w:rPr>
          <w:rFonts w:ascii="Calibri Light" w:hAnsi="Calibri Light" w:cs="Calibri Light"/>
          <w:i/>
          <w:iCs/>
          <w:sz w:val="24"/>
          <w:szCs w:val="24"/>
        </w:rPr>
        <w:t>Transparency.</w:t>
      </w:r>
      <w:r w:rsidRPr="00E05BCD">
        <w:rPr>
          <w:rFonts w:ascii="Calibri Light" w:hAnsi="Calibri Light" w:cs="Calibri Light"/>
          <w:sz w:val="24"/>
          <w:szCs w:val="24"/>
        </w:rPr>
        <w:t xml:space="preserve"> [online] Available at: https://www.crossrail.co.uk/about-us/transparency/ [Accessed 12 Jan. 2023].</w:t>
      </w:r>
    </w:p>
    <w:p w14:paraId="0EB0F101" w14:textId="77777777" w:rsidR="00E05BCD" w:rsidRPr="00E05BCD" w:rsidRDefault="00E05BCD" w:rsidP="00E05BCD">
      <w:pPr>
        <w:autoSpaceDE w:val="0"/>
        <w:autoSpaceDN w:val="0"/>
        <w:adjustRightInd w:val="0"/>
        <w:spacing w:after="240" w:line="360" w:lineRule="auto"/>
        <w:rPr>
          <w:rFonts w:ascii="Calibri Light" w:hAnsi="Calibri Light" w:cs="Calibri Light"/>
          <w:sz w:val="24"/>
          <w:szCs w:val="24"/>
        </w:rPr>
      </w:pPr>
      <w:r w:rsidRPr="00E05BCD">
        <w:rPr>
          <w:rFonts w:ascii="Calibri Light" w:hAnsi="Calibri Light" w:cs="Calibri Light"/>
          <w:sz w:val="24"/>
          <w:szCs w:val="24"/>
        </w:rPr>
        <w:t xml:space="preserve">Doyle, S. (2022). </w:t>
      </w:r>
      <w:r w:rsidRPr="00E05BCD">
        <w:rPr>
          <w:rFonts w:ascii="Calibri Light" w:hAnsi="Calibri Light" w:cs="Calibri Light"/>
          <w:i/>
          <w:iCs/>
          <w:sz w:val="24"/>
          <w:szCs w:val="24"/>
        </w:rPr>
        <w:t>LED lights illuminate London’s Elizabeth Line</w:t>
      </w:r>
      <w:r w:rsidRPr="00E05BCD">
        <w:rPr>
          <w:rFonts w:ascii="Calibri Light" w:hAnsi="Calibri Light" w:cs="Calibri Light"/>
          <w:sz w:val="24"/>
          <w:szCs w:val="24"/>
        </w:rPr>
        <w:t>. [online] eandt.theiet.org. Available at: https://eandt.theiet.org/content/articles/2022/08/lighting-up-londons-elizabeth-line-with-leds/ [Accessed 10 Jan. 2023].</w:t>
      </w:r>
    </w:p>
    <w:p w14:paraId="351A7C58" w14:textId="1C8F47BC" w:rsidR="00E05BCD" w:rsidRPr="00E05BCD" w:rsidRDefault="00E05BCD" w:rsidP="00E05BCD">
      <w:pPr>
        <w:autoSpaceDE w:val="0"/>
        <w:autoSpaceDN w:val="0"/>
        <w:adjustRightInd w:val="0"/>
        <w:spacing w:after="240" w:line="360" w:lineRule="auto"/>
        <w:rPr>
          <w:rFonts w:ascii="Calibri Light" w:hAnsi="Calibri Light" w:cs="Calibri Light"/>
          <w:sz w:val="24"/>
          <w:szCs w:val="24"/>
        </w:rPr>
      </w:pPr>
      <w:proofErr w:type="spellStart"/>
      <w:r w:rsidRPr="00E05BCD">
        <w:rPr>
          <w:rFonts w:ascii="Calibri Light" w:hAnsi="Calibri Light" w:cs="Calibri Light"/>
          <w:sz w:val="24"/>
          <w:szCs w:val="24"/>
        </w:rPr>
        <w:t>Ellahi</w:t>
      </w:r>
      <w:proofErr w:type="spellEnd"/>
      <w:r w:rsidRPr="00E05BCD">
        <w:rPr>
          <w:rFonts w:ascii="Calibri Light" w:hAnsi="Calibri Light" w:cs="Calibri Light"/>
          <w:sz w:val="24"/>
          <w:szCs w:val="24"/>
        </w:rPr>
        <w:t xml:space="preserve">, A., Rehman, M., </w:t>
      </w:r>
      <w:proofErr w:type="spellStart"/>
      <w:r w:rsidRPr="00E05BCD">
        <w:rPr>
          <w:rFonts w:ascii="Calibri Light" w:hAnsi="Calibri Light" w:cs="Calibri Light"/>
          <w:sz w:val="24"/>
          <w:szCs w:val="24"/>
        </w:rPr>
        <w:t>Javed</w:t>
      </w:r>
      <w:proofErr w:type="spellEnd"/>
      <w:r w:rsidRPr="00E05BCD">
        <w:rPr>
          <w:rFonts w:ascii="Calibri Light" w:hAnsi="Calibri Light" w:cs="Calibri Light"/>
          <w:sz w:val="24"/>
          <w:szCs w:val="24"/>
        </w:rPr>
        <w:t>, Y., Sultan, F. and Rehman, H. (2022). Impact of Servant Leadership on Project Success Through Mediating Role of Team Motivation and Effectiveness: A Case of Software Industry. SAGE. doi:1d0o.i.1o1rg7/71/02.1157872/24145082424101222171242774.</w:t>
      </w:r>
    </w:p>
    <w:p w14:paraId="542112A9" w14:textId="77777777" w:rsidR="00E05BCD" w:rsidRPr="00E05BCD" w:rsidRDefault="00E05BCD" w:rsidP="00E05BCD">
      <w:pPr>
        <w:autoSpaceDE w:val="0"/>
        <w:autoSpaceDN w:val="0"/>
        <w:adjustRightInd w:val="0"/>
        <w:spacing w:after="240" w:line="360" w:lineRule="auto"/>
        <w:rPr>
          <w:rFonts w:ascii="Calibri Light" w:hAnsi="Calibri Light" w:cs="Calibri Light"/>
          <w:sz w:val="24"/>
          <w:szCs w:val="24"/>
        </w:rPr>
      </w:pPr>
      <w:r w:rsidRPr="00E05BCD">
        <w:rPr>
          <w:rFonts w:ascii="Calibri Light" w:hAnsi="Calibri Light" w:cs="Calibri Light"/>
          <w:sz w:val="24"/>
          <w:szCs w:val="24"/>
        </w:rPr>
        <w:t>Montiel, I., Cuervo-</w:t>
      </w:r>
      <w:proofErr w:type="spellStart"/>
      <w:r w:rsidRPr="00E05BCD">
        <w:rPr>
          <w:rFonts w:ascii="Calibri Light" w:hAnsi="Calibri Light" w:cs="Calibri Light"/>
          <w:sz w:val="24"/>
          <w:szCs w:val="24"/>
        </w:rPr>
        <w:t>Cazurra</w:t>
      </w:r>
      <w:proofErr w:type="spellEnd"/>
      <w:r w:rsidRPr="00E05BCD">
        <w:rPr>
          <w:rFonts w:ascii="Calibri Light" w:hAnsi="Calibri Light" w:cs="Calibri Light"/>
          <w:sz w:val="24"/>
          <w:szCs w:val="24"/>
        </w:rPr>
        <w:t xml:space="preserve">, A., Park, J., </w:t>
      </w:r>
      <w:proofErr w:type="spellStart"/>
      <w:r w:rsidRPr="00E05BCD">
        <w:rPr>
          <w:rFonts w:ascii="Calibri Light" w:hAnsi="Calibri Light" w:cs="Calibri Light"/>
          <w:sz w:val="24"/>
          <w:szCs w:val="24"/>
        </w:rPr>
        <w:t>Antolín</w:t>
      </w:r>
      <w:proofErr w:type="spellEnd"/>
      <w:r w:rsidRPr="00E05BCD">
        <w:rPr>
          <w:rFonts w:ascii="Calibri Light" w:hAnsi="Calibri Light" w:cs="Calibri Light"/>
          <w:sz w:val="24"/>
          <w:szCs w:val="24"/>
        </w:rPr>
        <w:t xml:space="preserve">-López, R. and Husted, B.W. (2021). Implementing the United Nations’ Sustainable Development Goals in international business. </w:t>
      </w:r>
      <w:r w:rsidRPr="00E05BCD">
        <w:rPr>
          <w:rFonts w:ascii="Calibri Light" w:hAnsi="Calibri Light" w:cs="Calibri Light"/>
          <w:i/>
          <w:iCs/>
          <w:sz w:val="24"/>
          <w:szCs w:val="24"/>
        </w:rPr>
        <w:t>Journal of International Business Studies</w:t>
      </w:r>
      <w:r w:rsidRPr="00E05BCD">
        <w:rPr>
          <w:rFonts w:ascii="Calibri Light" w:hAnsi="Calibri Light" w:cs="Calibri Light"/>
          <w:sz w:val="24"/>
          <w:szCs w:val="24"/>
        </w:rPr>
        <w:t>, 52(5), pp.999–1030. doi:10.1057/s41267-021-00445-y.</w:t>
      </w:r>
    </w:p>
    <w:p w14:paraId="13D5BD4E" w14:textId="77777777" w:rsidR="00E05BCD" w:rsidRPr="00E05BCD" w:rsidRDefault="00E05BCD" w:rsidP="00E05BCD">
      <w:pPr>
        <w:autoSpaceDE w:val="0"/>
        <w:autoSpaceDN w:val="0"/>
        <w:adjustRightInd w:val="0"/>
        <w:spacing w:after="240" w:line="360" w:lineRule="auto"/>
        <w:rPr>
          <w:rFonts w:ascii="Calibri Light" w:hAnsi="Calibri Light" w:cs="Calibri Light"/>
          <w:sz w:val="24"/>
          <w:szCs w:val="24"/>
        </w:rPr>
      </w:pPr>
      <w:r w:rsidRPr="00E05BCD">
        <w:rPr>
          <w:rFonts w:ascii="Calibri Light" w:hAnsi="Calibri Light" w:cs="Calibri Light"/>
          <w:sz w:val="24"/>
          <w:szCs w:val="24"/>
        </w:rPr>
        <w:t xml:space="preserve">MTR Elizabeth Line Careers. (2023). </w:t>
      </w:r>
      <w:r w:rsidRPr="00E05BCD">
        <w:rPr>
          <w:rFonts w:ascii="Calibri Light" w:hAnsi="Calibri Light" w:cs="Calibri Light"/>
          <w:i/>
          <w:iCs/>
          <w:sz w:val="24"/>
          <w:szCs w:val="24"/>
        </w:rPr>
        <w:t>MTR Elizabeth Line Careers.</w:t>
      </w:r>
      <w:r w:rsidRPr="00E05BCD">
        <w:rPr>
          <w:rFonts w:ascii="Calibri Light" w:hAnsi="Calibri Light" w:cs="Calibri Light"/>
          <w:sz w:val="24"/>
          <w:szCs w:val="24"/>
        </w:rPr>
        <w:t xml:space="preserve"> [online] Available at: https://jobs.mtrel.co.uk/jobs/diversity/ [Accessed 10 Jan. 2023].</w:t>
      </w:r>
    </w:p>
    <w:p w14:paraId="09CC1FFF" w14:textId="77777777" w:rsidR="00E05BCD" w:rsidRPr="00E05BCD" w:rsidRDefault="00E05BCD" w:rsidP="00E05BCD">
      <w:pPr>
        <w:autoSpaceDE w:val="0"/>
        <w:autoSpaceDN w:val="0"/>
        <w:adjustRightInd w:val="0"/>
        <w:spacing w:after="240" w:line="360" w:lineRule="auto"/>
        <w:rPr>
          <w:rFonts w:ascii="Calibri Light" w:hAnsi="Calibri Light" w:cs="Calibri Light"/>
          <w:sz w:val="24"/>
          <w:szCs w:val="24"/>
        </w:rPr>
      </w:pPr>
      <w:r w:rsidRPr="00E05BCD">
        <w:rPr>
          <w:rFonts w:ascii="Calibri Light" w:hAnsi="Calibri Light" w:cs="Calibri Light"/>
          <w:sz w:val="24"/>
          <w:szCs w:val="24"/>
        </w:rPr>
        <w:t xml:space="preserve">Paris, R. and </w:t>
      </w:r>
      <w:proofErr w:type="spellStart"/>
      <w:r w:rsidRPr="00E05BCD">
        <w:rPr>
          <w:rFonts w:ascii="Calibri Light" w:hAnsi="Calibri Light" w:cs="Calibri Light"/>
          <w:sz w:val="24"/>
          <w:szCs w:val="24"/>
        </w:rPr>
        <w:t>Mellings</w:t>
      </w:r>
      <w:proofErr w:type="spellEnd"/>
      <w:r w:rsidRPr="00E05BCD">
        <w:rPr>
          <w:rFonts w:ascii="Calibri Light" w:hAnsi="Calibri Light" w:cs="Calibri Light"/>
          <w:sz w:val="24"/>
          <w:szCs w:val="24"/>
        </w:rPr>
        <w:t xml:space="preserve">, L. (2021). </w:t>
      </w:r>
      <w:r w:rsidRPr="00E05BCD">
        <w:rPr>
          <w:rFonts w:ascii="Calibri Light" w:hAnsi="Calibri Light" w:cs="Calibri Light"/>
          <w:i/>
          <w:iCs/>
          <w:sz w:val="24"/>
          <w:szCs w:val="24"/>
        </w:rPr>
        <w:t>Sustainability of the Elizabeth line</w:t>
      </w:r>
      <w:r w:rsidRPr="00E05BCD">
        <w:rPr>
          <w:rFonts w:ascii="Calibri Light" w:hAnsi="Calibri Light" w:cs="Calibri Light"/>
          <w:sz w:val="24"/>
          <w:szCs w:val="24"/>
        </w:rPr>
        <w:t>. [online] www.youtube.com. Available at: https://www.youtube.com/watch?v=8-eGHCIYdnI.</w:t>
      </w:r>
    </w:p>
    <w:p w14:paraId="76F43820" w14:textId="77777777" w:rsidR="00E05BCD" w:rsidRPr="00E05BCD" w:rsidRDefault="00E05BCD" w:rsidP="00E05BCD">
      <w:pPr>
        <w:autoSpaceDE w:val="0"/>
        <w:autoSpaceDN w:val="0"/>
        <w:adjustRightInd w:val="0"/>
        <w:spacing w:after="240" w:line="360" w:lineRule="auto"/>
        <w:rPr>
          <w:rFonts w:ascii="Calibri Light" w:hAnsi="Calibri Light" w:cs="Calibri Light"/>
          <w:sz w:val="24"/>
          <w:szCs w:val="24"/>
        </w:rPr>
      </w:pPr>
      <w:proofErr w:type="spellStart"/>
      <w:r w:rsidRPr="00E05BCD">
        <w:rPr>
          <w:rFonts w:ascii="Calibri Light" w:hAnsi="Calibri Light" w:cs="Calibri Light"/>
          <w:sz w:val="24"/>
          <w:szCs w:val="24"/>
        </w:rPr>
        <w:t>Rajenthiran</w:t>
      </w:r>
      <w:proofErr w:type="spellEnd"/>
      <w:r w:rsidRPr="00E05BCD">
        <w:rPr>
          <w:rFonts w:ascii="Calibri Light" w:hAnsi="Calibri Light" w:cs="Calibri Light"/>
          <w:sz w:val="24"/>
          <w:szCs w:val="24"/>
        </w:rPr>
        <w:t xml:space="preserve">, N., </w:t>
      </w:r>
      <w:proofErr w:type="spellStart"/>
      <w:r w:rsidRPr="00E05BCD">
        <w:rPr>
          <w:rFonts w:ascii="Calibri Light" w:hAnsi="Calibri Light" w:cs="Calibri Light"/>
          <w:sz w:val="24"/>
          <w:szCs w:val="24"/>
        </w:rPr>
        <w:t>Siriwardhana</w:t>
      </w:r>
      <w:proofErr w:type="spellEnd"/>
      <w:r w:rsidRPr="00E05BCD">
        <w:rPr>
          <w:rFonts w:ascii="Calibri Light" w:hAnsi="Calibri Light" w:cs="Calibri Light"/>
          <w:sz w:val="24"/>
          <w:szCs w:val="24"/>
        </w:rPr>
        <w:t xml:space="preserve">, S., Samaraweera, A., Dissanayake, D. and </w:t>
      </w:r>
      <w:proofErr w:type="spellStart"/>
      <w:r w:rsidRPr="00E05BCD">
        <w:rPr>
          <w:rFonts w:ascii="Calibri Light" w:hAnsi="Calibri Light" w:cs="Calibri Light"/>
          <w:sz w:val="24"/>
          <w:szCs w:val="24"/>
        </w:rPr>
        <w:t>Kumarasiri</w:t>
      </w:r>
      <w:proofErr w:type="spellEnd"/>
      <w:r w:rsidRPr="00E05BCD">
        <w:rPr>
          <w:rFonts w:ascii="Calibri Light" w:hAnsi="Calibri Light" w:cs="Calibri Light"/>
          <w:sz w:val="24"/>
          <w:szCs w:val="24"/>
        </w:rPr>
        <w:t xml:space="preserve">, D. (2021). </w:t>
      </w:r>
      <w:r w:rsidRPr="00E05BCD">
        <w:rPr>
          <w:rFonts w:ascii="Calibri Light" w:hAnsi="Calibri Light" w:cs="Calibri Light"/>
          <w:i/>
          <w:iCs/>
          <w:sz w:val="24"/>
          <w:szCs w:val="24"/>
        </w:rPr>
        <w:t>Managing Intragroup Conflicts in Cross-Cultural Teamwork in Construction Projects in Sri Lanka</w:t>
      </w:r>
      <w:r w:rsidRPr="00E05BCD">
        <w:rPr>
          <w:rFonts w:ascii="Calibri Light" w:hAnsi="Calibri Light" w:cs="Calibri Light"/>
          <w:sz w:val="24"/>
          <w:szCs w:val="24"/>
        </w:rPr>
        <w:t>. [online] Available at: http://ir.lib.ruh.ac.lk/xmlui/bitstream/handle/iruor/3705/21_121_Author%20proof_HRM.pdf?sequence=1&amp;isAllowed=y [Accessed 12 Jan. 2023].</w:t>
      </w:r>
    </w:p>
    <w:p w14:paraId="121A1033" w14:textId="77777777" w:rsidR="00E05BCD" w:rsidRPr="00E05BCD" w:rsidRDefault="00E05BCD" w:rsidP="00E05BCD">
      <w:pPr>
        <w:autoSpaceDE w:val="0"/>
        <w:autoSpaceDN w:val="0"/>
        <w:adjustRightInd w:val="0"/>
        <w:spacing w:after="240" w:line="360" w:lineRule="auto"/>
        <w:rPr>
          <w:rFonts w:ascii="Calibri Light" w:hAnsi="Calibri Light" w:cs="Calibri Light"/>
          <w:sz w:val="24"/>
          <w:szCs w:val="24"/>
        </w:rPr>
      </w:pPr>
      <w:r w:rsidRPr="00E05BCD">
        <w:rPr>
          <w:rFonts w:ascii="Calibri Light" w:hAnsi="Calibri Light" w:cs="Calibri Light"/>
          <w:sz w:val="24"/>
          <w:szCs w:val="24"/>
        </w:rPr>
        <w:lastRenderedPageBreak/>
        <w:t xml:space="preserve">TfL Press Office (2022). </w:t>
      </w:r>
      <w:r w:rsidRPr="00E05BCD">
        <w:rPr>
          <w:rFonts w:ascii="Calibri Light" w:hAnsi="Calibri Light" w:cs="Calibri Light"/>
          <w:i/>
          <w:iCs/>
          <w:sz w:val="24"/>
          <w:szCs w:val="24"/>
        </w:rPr>
        <w:t>Direct Elizabeth line services into central London from Reading, Heathrow, and Shenfield start today - Crossrail.</w:t>
      </w:r>
      <w:r w:rsidRPr="00E05BCD">
        <w:rPr>
          <w:rFonts w:ascii="Calibri Light" w:hAnsi="Calibri Light" w:cs="Calibri Light"/>
          <w:sz w:val="24"/>
          <w:szCs w:val="24"/>
        </w:rPr>
        <w:t xml:space="preserve"> [online] web.archive.org. Available at: https://web.archive.org/web/20221228172235/https://www.crossrail.co.uk/news/articles/direct-elizabeth-line-services-into-central-london-from-reading-heathrow-and-shenfield-start-today.</w:t>
      </w:r>
    </w:p>
    <w:p w14:paraId="0CEC2FA6" w14:textId="77777777" w:rsidR="00E05BCD" w:rsidRPr="00E05BCD" w:rsidRDefault="00E05BCD" w:rsidP="00E05BCD">
      <w:pPr>
        <w:autoSpaceDE w:val="0"/>
        <w:autoSpaceDN w:val="0"/>
        <w:adjustRightInd w:val="0"/>
        <w:spacing w:after="240" w:line="360" w:lineRule="auto"/>
        <w:rPr>
          <w:rFonts w:ascii="Calibri Light" w:hAnsi="Calibri Light" w:cs="Calibri Light"/>
          <w:sz w:val="24"/>
          <w:szCs w:val="24"/>
        </w:rPr>
      </w:pPr>
      <w:r w:rsidRPr="00E05BCD">
        <w:rPr>
          <w:rFonts w:ascii="Calibri Light" w:hAnsi="Calibri Light" w:cs="Calibri Light"/>
          <w:sz w:val="24"/>
          <w:szCs w:val="24"/>
        </w:rPr>
        <w:t>Transport for London (2022</w:t>
      </w:r>
      <w:r w:rsidRPr="00E05BCD">
        <w:rPr>
          <w:rFonts w:ascii="Calibri Light" w:hAnsi="Calibri Light" w:cs="Calibri Light"/>
          <w:i/>
          <w:iCs/>
          <w:sz w:val="24"/>
          <w:szCs w:val="24"/>
        </w:rPr>
        <w:t xml:space="preserve">). Elizabeth Line Evidencing </w:t>
      </w:r>
      <w:proofErr w:type="gramStart"/>
      <w:r w:rsidRPr="00E05BCD">
        <w:rPr>
          <w:rFonts w:ascii="Calibri Light" w:hAnsi="Calibri Light" w:cs="Calibri Light"/>
          <w:i/>
          <w:iCs/>
          <w:sz w:val="24"/>
          <w:szCs w:val="24"/>
        </w:rPr>
        <w:t>The</w:t>
      </w:r>
      <w:proofErr w:type="gramEnd"/>
      <w:r w:rsidRPr="00E05BCD">
        <w:rPr>
          <w:rFonts w:ascii="Calibri Light" w:hAnsi="Calibri Light" w:cs="Calibri Light"/>
          <w:i/>
          <w:iCs/>
          <w:sz w:val="24"/>
          <w:szCs w:val="24"/>
        </w:rPr>
        <w:t xml:space="preserve"> Value</w:t>
      </w:r>
      <w:r w:rsidRPr="00E05BCD">
        <w:rPr>
          <w:rFonts w:ascii="Calibri Light" w:hAnsi="Calibri Light" w:cs="Calibri Light"/>
          <w:sz w:val="24"/>
          <w:szCs w:val="24"/>
        </w:rPr>
        <w:t>. [online] Available at: https://content.tfl.gov.uk/tfl-elizabeth-line-benefits-framework.pdf [Accessed 10 Jan. 2023].</w:t>
      </w:r>
    </w:p>
    <w:p w14:paraId="5BECB2D8" w14:textId="77777777" w:rsidR="00E05BCD" w:rsidRPr="00E05BCD" w:rsidRDefault="00E05BCD" w:rsidP="00E05BCD">
      <w:pPr>
        <w:autoSpaceDE w:val="0"/>
        <w:autoSpaceDN w:val="0"/>
        <w:adjustRightInd w:val="0"/>
        <w:spacing w:after="240" w:line="360" w:lineRule="auto"/>
        <w:rPr>
          <w:rFonts w:ascii="Calibri Light" w:hAnsi="Calibri Light" w:cs="Calibri Light"/>
          <w:sz w:val="24"/>
          <w:szCs w:val="24"/>
        </w:rPr>
      </w:pPr>
      <w:proofErr w:type="spellStart"/>
      <w:r w:rsidRPr="00E05BCD">
        <w:rPr>
          <w:rFonts w:ascii="Calibri Light" w:hAnsi="Calibri Light" w:cs="Calibri Light"/>
          <w:sz w:val="24"/>
          <w:szCs w:val="24"/>
        </w:rPr>
        <w:t>Tunnicliffe</w:t>
      </w:r>
      <w:proofErr w:type="spellEnd"/>
      <w:r w:rsidRPr="00E05BCD">
        <w:rPr>
          <w:rFonts w:ascii="Calibri Light" w:hAnsi="Calibri Light" w:cs="Calibri Light"/>
          <w:sz w:val="24"/>
          <w:szCs w:val="24"/>
        </w:rPr>
        <w:t xml:space="preserve">, A. (2022). </w:t>
      </w:r>
      <w:r w:rsidRPr="00E05BCD">
        <w:rPr>
          <w:rFonts w:ascii="Calibri Light" w:hAnsi="Calibri Light" w:cs="Calibri Light"/>
          <w:i/>
          <w:iCs/>
          <w:sz w:val="24"/>
          <w:szCs w:val="24"/>
        </w:rPr>
        <w:t xml:space="preserve">The Elizabeth Line is a success: </w:t>
      </w:r>
      <w:proofErr w:type="gramStart"/>
      <w:r w:rsidRPr="00E05BCD">
        <w:rPr>
          <w:rFonts w:ascii="Calibri Light" w:hAnsi="Calibri Light" w:cs="Calibri Light"/>
          <w:i/>
          <w:iCs/>
          <w:sz w:val="24"/>
          <w:szCs w:val="24"/>
        </w:rPr>
        <w:t>so</w:t>
      </w:r>
      <w:proofErr w:type="gramEnd"/>
      <w:r w:rsidRPr="00E05BCD">
        <w:rPr>
          <w:rFonts w:ascii="Calibri Light" w:hAnsi="Calibri Light" w:cs="Calibri Light"/>
          <w:i/>
          <w:iCs/>
          <w:sz w:val="24"/>
          <w:szCs w:val="24"/>
        </w:rPr>
        <w:t xml:space="preserve"> what about Crossrail 2? [online] Railway Technology. </w:t>
      </w:r>
      <w:r w:rsidRPr="00E05BCD">
        <w:rPr>
          <w:rFonts w:ascii="Calibri Light" w:hAnsi="Calibri Light" w:cs="Calibri Light"/>
          <w:sz w:val="24"/>
          <w:szCs w:val="24"/>
        </w:rPr>
        <w:t>Available at: https://www.railway-technology.com/features/the-elizabeth-line-is-a-success-so-what-about-crossrail-2/ [Accessed 10 Jan. 2023].</w:t>
      </w:r>
    </w:p>
    <w:p w14:paraId="0A5EBD7A" w14:textId="77777777" w:rsidR="00E05BCD" w:rsidRPr="00E05BCD" w:rsidRDefault="00E05BCD" w:rsidP="00230627">
      <w:pPr>
        <w:spacing w:line="360" w:lineRule="auto"/>
        <w:jc w:val="both"/>
        <w:rPr>
          <w:rFonts w:ascii="Times New Roman" w:eastAsia="Times New Roman" w:hAnsi="Times New Roman" w:cs="Times New Roman"/>
          <w:b/>
          <w:bCs/>
        </w:rPr>
      </w:pPr>
    </w:p>
    <w:sectPr w:rsidR="00E05BCD" w:rsidRPr="00E05BCD" w:rsidSect="00E66669">
      <w:headerReference w:type="default" r:id="rId11"/>
      <w:pgSz w:w="11909" w:h="16834"/>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0087C" w14:textId="77777777" w:rsidR="003372C7" w:rsidRDefault="003372C7" w:rsidP="005B1FFD">
      <w:pPr>
        <w:spacing w:line="240" w:lineRule="auto"/>
      </w:pPr>
      <w:r>
        <w:separator/>
      </w:r>
    </w:p>
  </w:endnote>
  <w:endnote w:type="continuationSeparator" w:id="0">
    <w:p w14:paraId="28A344C4" w14:textId="77777777" w:rsidR="003372C7" w:rsidRDefault="003372C7" w:rsidP="005B1F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16BB0" w14:textId="77777777" w:rsidR="003372C7" w:rsidRDefault="003372C7" w:rsidP="005B1FFD">
      <w:pPr>
        <w:spacing w:line="240" w:lineRule="auto"/>
      </w:pPr>
      <w:r>
        <w:separator/>
      </w:r>
    </w:p>
  </w:footnote>
  <w:footnote w:type="continuationSeparator" w:id="0">
    <w:p w14:paraId="27681DAA" w14:textId="77777777" w:rsidR="003372C7" w:rsidRDefault="003372C7" w:rsidP="005B1F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29057"/>
      <w:docPartObj>
        <w:docPartGallery w:val="Page Numbers (Top of Page)"/>
        <w:docPartUnique/>
      </w:docPartObj>
    </w:sdtPr>
    <w:sdtContent>
      <w:p w14:paraId="534056CC" w14:textId="77777777" w:rsidR="005B1FFD" w:rsidRDefault="00000000">
        <w:pPr>
          <w:pStyle w:val="Header"/>
          <w:jc w:val="right"/>
        </w:pPr>
        <w:r>
          <w:fldChar w:fldCharType="begin"/>
        </w:r>
        <w:r>
          <w:instrText xml:space="preserve"> PAGE   \* MERGEFORMAT </w:instrText>
        </w:r>
        <w:r>
          <w:fldChar w:fldCharType="separate"/>
        </w:r>
        <w:r w:rsidR="005B1FFD">
          <w:rPr>
            <w:noProof/>
          </w:rPr>
          <w:t>2</w:t>
        </w:r>
        <w:r>
          <w:rPr>
            <w:noProof/>
          </w:rPr>
          <w:fldChar w:fldCharType="end"/>
        </w:r>
      </w:p>
    </w:sdtContent>
  </w:sdt>
  <w:p w14:paraId="664EABAB" w14:textId="77777777" w:rsidR="005B1FFD" w:rsidRDefault="005B1F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64437"/>
    <w:multiLevelType w:val="multilevel"/>
    <w:tmpl w:val="63648F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6759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26A9E"/>
    <w:rsid w:val="00025FAD"/>
    <w:rsid w:val="00046DDF"/>
    <w:rsid w:val="00070DBC"/>
    <w:rsid w:val="0007776B"/>
    <w:rsid w:val="000B031E"/>
    <w:rsid w:val="000B7E28"/>
    <w:rsid w:val="00101A0F"/>
    <w:rsid w:val="001A5917"/>
    <w:rsid w:val="00230627"/>
    <w:rsid w:val="002A2358"/>
    <w:rsid w:val="002B608B"/>
    <w:rsid w:val="003372C7"/>
    <w:rsid w:val="0038688D"/>
    <w:rsid w:val="00386D90"/>
    <w:rsid w:val="003C7F25"/>
    <w:rsid w:val="003E70E9"/>
    <w:rsid w:val="0041624E"/>
    <w:rsid w:val="00534B38"/>
    <w:rsid w:val="005510E5"/>
    <w:rsid w:val="005B1FFD"/>
    <w:rsid w:val="005C03F7"/>
    <w:rsid w:val="0061208B"/>
    <w:rsid w:val="00616219"/>
    <w:rsid w:val="00643F4D"/>
    <w:rsid w:val="006F44EC"/>
    <w:rsid w:val="007B36CD"/>
    <w:rsid w:val="008614DF"/>
    <w:rsid w:val="008628D5"/>
    <w:rsid w:val="00873291"/>
    <w:rsid w:val="008B0DC6"/>
    <w:rsid w:val="00904A9D"/>
    <w:rsid w:val="00984CC7"/>
    <w:rsid w:val="00990A32"/>
    <w:rsid w:val="009E4C48"/>
    <w:rsid w:val="009F284E"/>
    <w:rsid w:val="00A91E56"/>
    <w:rsid w:val="00A92086"/>
    <w:rsid w:val="00A9406E"/>
    <w:rsid w:val="00AB51BF"/>
    <w:rsid w:val="00AC1E00"/>
    <w:rsid w:val="00B04EC3"/>
    <w:rsid w:val="00B62DB4"/>
    <w:rsid w:val="00B802F1"/>
    <w:rsid w:val="00BB146E"/>
    <w:rsid w:val="00BC6750"/>
    <w:rsid w:val="00C36306"/>
    <w:rsid w:val="00C9395E"/>
    <w:rsid w:val="00CE3EA6"/>
    <w:rsid w:val="00CF5331"/>
    <w:rsid w:val="00D26A9E"/>
    <w:rsid w:val="00D5047E"/>
    <w:rsid w:val="00D6275A"/>
    <w:rsid w:val="00D764C0"/>
    <w:rsid w:val="00DA289E"/>
    <w:rsid w:val="00DD720B"/>
    <w:rsid w:val="00E05BCD"/>
    <w:rsid w:val="00E33C17"/>
    <w:rsid w:val="00E440D2"/>
    <w:rsid w:val="00E66669"/>
    <w:rsid w:val="00E90EDF"/>
    <w:rsid w:val="00ED6264"/>
    <w:rsid w:val="00EF3B06"/>
    <w:rsid w:val="00F11461"/>
    <w:rsid w:val="00F23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6EDFF743"/>
  <w15:docId w15:val="{8AF6ED87-C903-F24E-93C6-7C6A2467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BCD"/>
  </w:style>
  <w:style w:type="paragraph" w:styleId="Heading1">
    <w:name w:val="heading 1"/>
    <w:basedOn w:val="Normal1"/>
    <w:next w:val="Normal1"/>
    <w:rsid w:val="005B1FF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D26A9E"/>
    <w:pPr>
      <w:keepNext/>
      <w:keepLines/>
      <w:spacing w:before="360" w:after="120"/>
      <w:outlineLvl w:val="1"/>
    </w:pPr>
    <w:rPr>
      <w:sz w:val="32"/>
      <w:szCs w:val="32"/>
    </w:rPr>
  </w:style>
  <w:style w:type="paragraph" w:styleId="Heading3">
    <w:name w:val="heading 3"/>
    <w:basedOn w:val="Normal1"/>
    <w:next w:val="Normal1"/>
    <w:rsid w:val="00D26A9E"/>
    <w:pPr>
      <w:keepNext/>
      <w:keepLines/>
      <w:spacing w:before="320" w:after="80"/>
      <w:outlineLvl w:val="2"/>
    </w:pPr>
    <w:rPr>
      <w:color w:val="434343"/>
      <w:sz w:val="28"/>
      <w:szCs w:val="28"/>
    </w:rPr>
  </w:style>
  <w:style w:type="paragraph" w:styleId="Heading4">
    <w:name w:val="heading 4"/>
    <w:basedOn w:val="Normal1"/>
    <w:next w:val="Normal1"/>
    <w:rsid w:val="00D26A9E"/>
    <w:pPr>
      <w:keepNext/>
      <w:keepLines/>
      <w:spacing w:before="280" w:after="80"/>
      <w:outlineLvl w:val="3"/>
    </w:pPr>
    <w:rPr>
      <w:color w:val="666666"/>
      <w:sz w:val="24"/>
      <w:szCs w:val="24"/>
    </w:rPr>
  </w:style>
  <w:style w:type="paragraph" w:styleId="Heading5">
    <w:name w:val="heading 5"/>
    <w:basedOn w:val="Normal1"/>
    <w:next w:val="Normal1"/>
    <w:rsid w:val="00D26A9E"/>
    <w:pPr>
      <w:keepNext/>
      <w:keepLines/>
      <w:spacing w:before="240" w:after="80"/>
      <w:outlineLvl w:val="4"/>
    </w:pPr>
    <w:rPr>
      <w:color w:val="666666"/>
    </w:rPr>
  </w:style>
  <w:style w:type="paragraph" w:styleId="Heading6">
    <w:name w:val="heading 6"/>
    <w:basedOn w:val="Normal1"/>
    <w:next w:val="Normal1"/>
    <w:rsid w:val="00D26A9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6A9E"/>
  </w:style>
  <w:style w:type="table" w:customStyle="1" w:styleId="TableNormal1">
    <w:name w:val="Table Normal1"/>
    <w:rsid w:val="00D26A9E"/>
    <w:tblPr>
      <w:tblCellMar>
        <w:top w:w="0" w:type="dxa"/>
        <w:left w:w="0" w:type="dxa"/>
        <w:bottom w:w="0" w:type="dxa"/>
        <w:right w:w="0" w:type="dxa"/>
      </w:tblCellMar>
    </w:tblPr>
  </w:style>
  <w:style w:type="paragraph" w:styleId="Title">
    <w:name w:val="Title"/>
    <w:basedOn w:val="Normal1"/>
    <w:next w:val="Normal1"/>
    <w:rsid w:val="00D26A9E"/>
    <w:pPr>
      <w:keepNext/>
      <w:keepLines/>
      <w:spacing w:after="60"/>
    </w:pPr>
    <w:rPr>
      <w:sz w:val="52"/>
      <w:szCs w:val="52"/>
    </w:rPr>
  </w:style>
  <w:style w:type="paragraph" w:styleId="Subtitle">
    <w:name w:val="Subtitle"/>
    <w:basedOn w:val="Normal1"/>
    <w:next w:val="Normal1"/>
    <w:rsid w:val="00D26A9E"/>
    <w:pPr>
      <w:keepNext/>
      <w:keepLines/>
      <w:spacing w:after="320"/>
    </w:pPr>
    <w:rPr>
      <w:color w:val="666666"/>
      <w:sz w:val="30"/>
      <w:szCs w:val="30"/>
    </w:rPr>
  </w:style>
  <w:style w:type="character" w:styleId="Hyperlink">
    <w:name w:val="Hyperlink"/>
    <w:basedOn w:val="DefaultParagraphFont"/>
    <w:uiPriority w:val="99"/>
    <w:unhideWhenUsed/>
    <w:rsid w:val="001A5917"/>
    <w:rPr>
      <w:color w:val="0000FF" w:themeColor="hyperlink"/>
      <w:u w:val="single"/>
    </w:rPr>
  </w:style>
  <w:style w:type="paragraph" w:styleId="Header">
    <w:name w:val="header"/>
    <w:basedOn w:val="Normal"/>
    <w:link w:val="HeaderChar"/>
    <w:uiPriority w:val="99"/>
    <w:unhideWhenUsed/>
    <w:rsid w:val="005B1FFD"/>
    <w:pPr>
      <w:tabs>
        <w:tab w:val="center" w:pos="4680"/>
        <w:tab w:val="right" w:pos="9360"/>
      </w:tabs>
      <w:spacing w:line="240" w:lineRule="auto"/>
    </w:pPr>
  </w:style>
  <w:style w:type="character" w:customStyle="1" w:styleId="HeaderChar">
    <w:name w:val="Header Char"/>
    <w:basedOn w:val="DefaultParagraphFont"/>
    <w:link w:val="Header"/>
    <w:uiPriority w:val="99"/>
    <w:rsid w:val="005B1FFD"/>
  </w:style>
  <w:style w:type="paragraph" w:styleId="Footer">
    <w:name w:val="footer"/>
    <w:basedOn w:val="Normal"/>
    <w:link w:val="FooterChar"/>
    <w:uiPriority w:val="99"/>
    <w:semiHidden/>
    <w:unhideWhenUsed/>
    <w:rsid w:val="005B1FF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B1FFD"/>
  </w:style>
  <w:style w:type="paragraph" w:styleId="TOCHeading">
    <w:name w:val="TOC Heading"/>
    <w:basedOn w:val="Heading1"/>
    <w:next w:val="Normal"/>
    <w:uiPriority w:val="39"/>
    <w:semiHidden/>
    <w:unhideWhenUsed/>
    <w:qFormat/>
    <w:rsid w:val="005B1FFD"/>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5B1FFD"/>
    <w:pPr>
      <w:spacing w:after="100"/>
    </w:pPr>
  </w:style>
  <w:style w:type="paragraph" w:styleId="BalloonText">
    <w:name w:val="Balloon Text"/>
    <w:basedOn w:val="Normal"/>
    <w:link w:val="BalloonTextChar"/>
    <w:uiPriority w:val="99"/>
    <w:semiHidden/>
    <w:unhideWhenUsed/>
    <w:rsid w:val="005B1F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1FFD"/>
    <w:rPr>
      <w:rFonts w:ascii="Tahoma" w:hAnsi="Tahoma" w:cs="Tahoma"/>
      <w:sz w:val="16"/>
      <w:szCs w:val="16"/>
    </w:rPr>
  </w:style>
  <w:style w:type="paragraph" w:styleId="NormalWeb">
    <w:name w:val="Normal (Web)"/>
    <w:basedOn w:val="Normal"/>
    <w:uiPriority w:val="99"/>
    <w:unhideWhenUsed/>
    <w:rsid w:val="006120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E70E9"/>
  </w:style>
  <w:style w:type="paragraph" w:styleId="NoSpacing">
    <w:name w:val="No Spacing"/>
    <w:link w:val="NoSpacingChar"/>
    <w:uiPriority w:val="1"/>
    <w:qFormat/>
    <w:rsid w:val="00E66669"/>
    <w:pPr>
      <w:spacing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E66669"/>
    <w:rPr>
      <w:rFonts w:asciiTheme="minorHAnsi" w:eastAsiaTheme="minorEastAsia" w:hAnsiTheme="minorHAnsi" w:cstheme="minorBid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987846">
      <w:bodyDiv w:val="1"/>
      <w:marLeft w:val="0"/>
      <w:marRight w:val="0"/>
      <w:marTop w:val="0"/>
      <w:marBottom w:val="0"/>
      <w:divBdr>
        <w:top w:val="none" w:sz="0" w:space="0" w:color="auto"/>
        <w:left w:val="none" w:sz="0" w:space="0" w:color="auto"/>
        <w:bottom w:val="none" w:sz="0" w:space="0" w:color="auto"/>
        <w:right w:val="none" w:sz="0" w:space="0" w:color="auto"/>
      </w:divBdr>
    </w:div>
    <w:div w:id="323969488">
      <w:bodyDiv w:val="1"/>
      <w:marLeft w:val="0"/>
      <w:marRight w:val="0"/>
      <w:marTop w:val="0"/>
      <w:marBottom w:val="0"/>
      <w:divBdr>
        <w:top w:val="none" w:sz="0" w:space="0" w:color="auto"/>
        <w:left w:val="none" w:sz="0" w:space="0" w:color="auto"/>
        <w:bottom w:val="none" w:sz="0" w:space="0" w:color="auto"/>
        <w:right w:val="none" w:sz="0" w:space="0" w:color="auto"/>
      </w:divBdr>
    </w:div>
    <w:div w:id="461653374">
      <w:bodyDiv w:val="1"/>
      <w:marLeft w:val="0"/>
      <w:marRight w:val="0"/>
      <w:marTop w:val="0"/>
      <w:marBottom w:val="0"/>
      <w:divBdr>
        <w:top w:val="none" w:sz="0" w:space="0" w:color="auto"/>
        <w:left w:val="none" w:sz="0" w:space="0" w:color="auto"/>
        <w:bottom w:val="none" w:sz="0" w:space="0" w:color="auto"/>
        <w:right w:val="none" w:sz="0" w:space="0" w:color="auto"/>
      </w:divBdr>
    </w:div>
    <w:div w:id="948045541">
      <w:bodyDiv w:val="1"/>
      <w:marLeft w:val="0"/>
      <w:marRight w:val="0"/>
      <w:marTop w:val="0"/>
      <w:marBottom w:val="0"/>
      <w:divBdr>
        <w:top w:val="none" w:sz="0" w:space="0" w:color="auto"/>
        <w:left w:val="none" w:sz="0" w:space="0" w:color="auto"/>
        <w:bottom w:val="none" w:sz="0" w:space="0" w:color="auto"/>
        <w:right w:val="none" w:sz="0" w:space="0" w:color="auto"/>
      </w:divBdr>
      <w:divsChild>
        <w:div w:id="551842028">
          <w:marLeft w:val="0"/>
          <w:marRight w:val="0"/>
          <w:marTop w:val="0"/>
          <w:marBottom w:val="0"/>
          <w:divBdr>
            <w:top w:val="none" w:sz="0" w:space="0" w:color="auto"/>
            <w:left w:val="none" w:sz="0" w:space="0" w:color="auto"/>
            <w:bottom w:val="none" w:sz="0" w:space="0" w:color="auto"/>
            <w:right w:val="none" w:sz="0" w:space="0" w:color="auto"/>
          </w:divBdr>
          <w:divsChild>
            <w:div w:id="2030642530">
              <w:marLeft w:val="0"/>
              <w:marRight w:val="0"/>
              <w:marTop w:val="0"/>
              <w:marBottom w:val="0"/>
              <w:divBdr>
                <w:top w:val="none" w:sz="0" w:space="0" w:color="auto"/>
                <w:left w:val="none" w:sz="0" w:space="0" w:color="auto"/>
                <w:bottom w:val="none" w:sz="0" w:space="0" w:color="auto"/>
                <w:right w:val="none" w:sz="0" w:space="0" w:color="auto"/>
              </w:divBdr>
              <w:divsChild>
                <w:div w:id="14752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Library/Group%20Containers/UBF8T346G9.ms/WebArchiveCopyPasteTempFiles/com.microsoft.Word/75c5b2adafe9b0f64d2ee0b36bcfa8ea2dc2ae24.jpg"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0EF89-A775-4A2A-AEB5-51ED7F000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13</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ELIZABETH LINE SUCCESS AND CROSSRAIL 2</vt:lpstr>
    </vt:vector>
  </TitlesOfParts>
  <Company>2030799</Company>
  <LinksUpToDate>false</LinksUpToDate>
  <CharactersWithSpaces>19021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ELIZABETH LINE SUCCESS AND CROSSRAIL 2</dc:title>
  <dc:creator>Noemi Bregolin</dc:creator>
  <cp:lastModifiedBy>Noemi Bregolin (2030799)</cp:lastModifiedBy>
  <cp:revision>11</cp:revision>
  <dcterms:created xsi:type="dcterms:W3CDTF">2022-12-27T13:51:00Z</dcterms:created>
  <dcterms:modified xsi:type="dcterms:W3CDTF">2023-01-12T11:18:00Z</dcterms:modified>
</cp:coreProperties>
</file>