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8FDF3" w14:textId="77777777" w:rsidR="00120242" w:rsidRDefault="00120242" w:rsidP="00120242">
      <w:pPr>
        <w:spacing w:line="360" w:lineRule="auto"/>
        <w:jc w:val="center"/>
        <w:rPr>
          <w:rFonts w:ascii="Times New Roman" w:hAnsi="Times New Roman" w:cs="Times New Roman"/>
          <w:b/>
          <w:bCs/>
          <w:color w:val="000000"/>
          <w:sz w:val="32"/>
          <w:szCs w:val="32"/>
          <w:shd w:val="clear" w:color="auto" w:fill="FFFFFF"/>
          <w:lang w:val="en-GB"/>
        </w:rPr>
      </w:pPr>
    </w:p>
    <w:p w14:paraId="6EE34384" w14:textId="77777777" w:rsidR="0086635C" w:rsidRPr="001D5EA6" w:rsidRDefault="0086635C" w:rsidP="00120242">
      <w:pPr>
        <w:spacing w:line="360" w:lineRule="auto"/>
        <w:jc w:val="center"/>
        <w:rPr>
          <w:rFonts w:ascii="Times New Roman" w:hAnsi="Times New Roman" w:cs="Times New Roman"/>
          <w:b/>
          <w:bCs/>
          <w:color w:val="000000"/>
          <w:sz w:val="32"/>
          <w:szCs w:val="32"/>
          <w:shd w:val="clear" w:color="auto" w:fill="FFFFFF"/>
          <w:lang w:val="en-GB"/>
        </w:rPr>
      </w:pPr>
    </w:p>
    <w:p w14:paraId="1FA2230E" w14:textId="77777777" w:rsidR="0086635C" w:rsidRPr="001D5EA6" w:rsidRDefault="008B550C" w:rsidP="00120242">
      <w:pPr>
        <w:spacing w:line="360" w:lineRule="auto"/>
        <w:jc w:val="center"/>
        <w:rPr>
          <w:rFonts w:ascii="Times New Roman" w:hAnsi="Times New Roman" w:cs="Times New Roman"/>
          <w:b/>
          <w:bCs/>
          <w:color w:val="000000"/>
          <w:sz w:val="40"/>
          <w:szCs w:val="32"/>
          <w:shd w:val="clear" w:color="auto" w:fill="FFFFFF"/>
          <w:lang w:val="en-GB"/>
        </w:rPr>
      </w:pPr>
      <w:r>
        <w:rPr>
          <w:rFonts w:ascii="Times New Roman" w:hAnsi="Times New Roman" w:cs="Times New Roman"/>
          <w:b/>
          <w:bCs/>
          <w:color w:val="000000"/>
          <w:sz w:val="48"/>
          <w:szCs w:val="32"/>
          <w:shd w:val="clear" w:color="auto" w:fill="FFFFFF"/>
          <w:lang w:val="en-GB"/>
        </w:rPr>
        <w:t>ASSESSMENT 1</w:t>
      </w:r>
      <w:r w:rsidR="00B70D0F" w:rsidRPr="008B550C">
        <w:rPr>
          <w:rFonts w:ascii="Times New Roman" w:hAnsi="Times New Roman" w:cs="Times New Roman"/>
          <w:b/>
          <w:bCs/>
          <w:color w:val="000000"/>
          <w:sz w:val="48"/>
          <w:szCs w:val="32"/>
          <w:shd w:val="clear" w:color="auto" w:fill="FFFFFF"/>
          <w:lang w:val="en-GB"/>
        </w:rPr>
        <w:t xml:space="preserve"> </w:t>
      </w:r>
    </w:p>
    <w:p w14:paraId="2A278C8E" w14:textId="5A56CC11" w:rsidR="00120242" w:rsidRDefault="00B70D0F" w:rsidP="00120242">
      <w:pPr>
        <w:spacing w:line="360" w:lineRule="auto"/>
        <w:jc w:val="center"/>
        <w:rPr>
          <w:rFonts w:ascii="Times New Roman" w:hAnsi="Times New Roman" w:cs="Times New Roman"/>
          <w:b/>
          <w:bCs/>
          <w:color w:val="000000"/>
          <w:sz w:val="36"/>
          <w:szCs w:val="32"/>
          <w:shd w:val="clear" w:color="auto" w:fill="FFFFFF"/>
          <w:lang w:val="en-GB"/>
        </w:rPr>
      </w:pPr>
      <w:r w:rsidRPr="008B550C">
        <w:rPr>
          <w:rFonts w:ascii="Times New Roman" w:hAnsi="Times New Roman" w:cs="Times New Roman"/>
          <w:b/>
          <w:bCs/>
          <w:color w:val="000000"/>
          <w:sz w:val="36"/>
          <w:szCs w:val="32"/>
          <w:shd w:val="clear" w:color="auto" w:fill="FFFFFF"/>
          <w:lang w:val="en-GB"/>
        </w:rPr>
        <w:t>MARKETING FUNDAMENTALS ANALYSIS AND EVALUATION</w:t>
      </w:r>
      <w:r w:rsidR="00D44353">
        <w:rPr>
          <w:rFonts w:ascii="Times New Roman" w:hAnsi="Times New Roman" w:cs="Times New Roman"/>
          <w:b/>
          <w:bCs/>
          <w:color w:val="000000"/>
          <w:sz w:val="36"/>
          <w:szCs w:val="32"/>
          <w:shd w:val="clear" w:color="auto" w:fill="FFFFFF"/>
          <w:lang w:val="en-GB"/>
        </w:rPr>
        <w:t xml:space="preserve"> </w:t>
      </w:r>
    </w:p>
    <w:p w14:paraId="4EDF7BDF" w14:textId="6FB1C84B" w:rsidR="00D44353" w:rsidRDefault="00D44353" w:rsidP="00120242">
      <w:pPr>
        <w:spacing w:line="360" w:lineRule="auto"/>
        <w:jc w:val="center"/>
        <w:rPr>
          <w:rFonts w:ascii="Times New Roman" w:hAnsi="Times New Roman" w:cs="Times New Roman"/>
          <w:b/>
          <w:bCs/>
          <w:color w:val="000000"/>
          <w:sz w:val="36"/>
          <w:szCs w:val="32"/>
          <w:shd w:val="clear" w:color="auto" w:fill="FFFFFF"/>
          <w:lang w:val="en-GB"/>
        </w:rPr>
      </w:pPr>
      <w:r>
        <w:rPr>
          <w:rFonts w:ascii="Times New Roman" w:hAnsi="Times New Roman" w:cs="Times New Roman"/>
          <w:b/>
          <w:bCs/>
          <w:color w:val="000000"/>
          <w:sz w:val="36"/>
          <w:szCs w:val="32"/>
          <w:shd w:val="clear" w:color="auto" w:fill="FFFFFF"/>
          <w:lang w:val="en-GB"/>
        </w:rPr>
        <w:t>Name: Nicoleta-Claudia Jeculescu</w:t>
      </w:r>
    </w:p>
    <w:p w14:paraId="125DE587" w14:textId="7F16248B" w:rsidR="00D44353" w:rsidRDefault="00D44353" w:rsidP="00120242">
      <w:pPr>
        <w:spacing w:line="360" w:lineRule="auto"/>
        <w:jc w:val="center"/>
        <w:rPr>
          <w:rFonts w:ascii="Times New Roman" w:hAnsi="Times New Roman" w:cs="Times New Roman"/>
          <w:b/>
          <w:bCs/>
          <w:color w:val="000000"/>
          <w:sz w:val="36"/>
          <w:szCs w:val="32"/>
          <w:shd w:val="clear" w:color="auto" w:fill="FFFFFF"/>
          <w:lang w:val="en-GB"/>
        </w:rPr>
      </w:pPr>
      <w:r>
        <w:rPr>
          <w:rFonts w:ascii="Times New Roman" w:hAnsi="Times New Roman" w:cs="Times New Roman"/>
          <w:b/>
          <w:bCs/>
          <w:color w:val="000000"/>
          <w:sz w:val="36"/>
          <w:szCs w:val="32"/>
          <w:shd w:val="clear" w:color="auto" w:fill="FFFFFF"/>
          <w:lang w:val="en-GB"/>
        </w:rPr>
        <w:t>Student ID: 2011088</w:t>
      </w:r>
    </w:p>
    <w:p w14:paraId="0F84E4F5" w14:textId="684355E0" w:rsidR="00D44353" w:rsidRDefault="00D44353" w:rsidP="00120242">
      <w:pPr>
        <w:spacing w:line="360" w:lineRule="auto"/>
        <w:jc w:val="center"/>
        <w:rPr>
          <w:rFonts w:ascii="Times New Roman" w:hAnsi="Times New Roman" w:cs="Times New Roman"/>
          <w:b/>
          <w:bCs/>
          <w:color w:val="000000"/>
          <w:sz w:val="36"/>
          <w:szCs w:val="32"/>
          <w:shd w:val="clear" w:color="auto" w:fill="FFFFFF"/>
          <w:lang w:val="en-GB"/>
        </w:rPr>
      </w:pPr>
      <w:r>
        <w:rPr>
          <w:rFonts w:ascii="Times New Roman" w:hAnsi="Times New Roman" w:cs="Times New Roman"/>
          <w:b/>
          <w:bCs/>
          <w:color w:val="000000"/>
          <w:sz w:val="36"/>
          <w:szCs w:val="32"/>
          <w:shd w:val="clear" w:color="auto" w:fill="FFFFFF"/>
          <w:lang w:val="en-GB"/>
        </w:rPr>
        <w:t>LCBB4004</w:t>
      </w:r>
    </w:p>
    <w:p w14:paraId="7A4257E6" w14:textId="5FBD36C9" w:rsidR="00D44353" w:rsidRPr="001D5EA6" w:rsidRDefault="004405D1" w:rsidP="00120242">
      <w:pPr>
        <w:spacing w:line="360" w:lineRule="auto"/>
        <w:jc w:val="center"/>
        <w:rPr>
          <w:rFonts w:ascii="Times New Roman" w:hAnsi="Times New Roman" w:cs="Times New Roman"/>
          <w:b/>
          <w:bCs/>
          <w:color w:val="000000"/>
          <w:sz w:val="28"/>
          <w:szCs w:val="28"/>
          <w:shd w:val="clear" w:color="auto" w:fill="FFFFFF"/>
          <w:lang w:val="en-GB"/>
        </w:rPr>
      </w:pPr>
      <w:proofErr w:type="spellStart"/>
      <w:r>
        <w:rPr>
          <w:rFonts w:ascii="Times New Roman" w:hAnsi="Times New Roman" w:cs="Times New Roman"/>
          <w:b/>
          <w:bCs/>
          <w:color w:val="000000"/>
          <w:sz w:val="36"/>
          <w:szCs w:val="32"/>
          <w:shd w:val="clear" w:color="auto" w:fill="FFFFFF"/>
          <w:lang w:val="en-GB"/>
        </w:rPr>
        <w:t>Tushara</w:t>
      </w:r>
      <w:proofErr w:type="spellEnd"/>
      <w:r>
        <w:rPr>
          <w:rFonts w:ascii="Times New Roman" w:hAnsi="Times New Roman" w:cs="Times New Roman"/>
          <w:b/>
          <w:bCs/>
          <w:color w:val="000000"/>
          <w:sz w:val="36"/>
          <w:szCs w:val="32"/>
          <w:shd w:val="clear" w:color="auto" w:fill="FFFFFF"/>
          <w:lang w:val="en-GB"/>
        </w:rPr>
        <w:t xml:space="preserve"> Balendran</w:t>
      </w:r>
    </w:p>
    <w:p w14:paraId="4A47ED77" w14:textId="61F2E7D3" w:rsidR="00120242" w:rsidRPr="001D5EA6" w:rsidRDefault="00B70D0F">
      <w:pPr>
        <w:rPr>
          <w:rFonts w:ascii="Times New Roman" w:hAnsi="Times New Roman" w:cs="Times New Roman"/>
          <w:b/>
          <w:bCs/>
          <w:color w:val="000000"/>
          <w:sz w:val="28"/>
          <w:szCs w:val="28"/>
          <w:shd w:val="clear" w:color="auto" w:fill="FFFFFF"/>
          <w:lang w:val="en-GB"/>
        </w:rPr>
      </w:pPr>
      <w:r w:rsidRPr="001D5EA6">
        <w:rPr>
          <w:rFonts w:ascii="Times New Roman" w:hAnsi="Times New Roman" w:cs="Times New Roman"/>
          <w:b/>
          <w:bCs/>
          <w:color w:val="000000"/>
          <w:sz w:val="28"/>
          <w:szCs w:val="28"/>
          <w:shd w:val="clear" w:color="auto" w:fill="FFFFFF"/>
          <w:lang w:val="en-GB"/>
        </w:rPr>
        <w:br w:type="page"/>
      </w:r>
    </w:p>
    <w:sdt>
      <w:sdtPr>
        <w:rPr>
          <w:rFonts w:asciiTheme="minorHAnsi" w:eastAsiaTheme="minorHAnsi" w:hAnsiTheme="minorHAnsi" w:cstheme="minorBidi"/>
          <w:color w:val="auto"/>
          <w:sz w:val="22"/>
          <w:szCs w:val="22"/>
          <w:lang w:val="en-GB"/>
        </w:rPr>
        <w:id w:val="-1216726545"/>
        <w:docPartObj>
          <w:docPartGallery w:val="Table of Contents"/>
          <w:docPartUnique/>
        </w:docPartObj>
      </w:sdtPr>
      <w:sdtEndPr>
        <w:rPr>
          <w:b/>
          <w:bCs/>
          <w:noProof/>
        </w:rPr>
      </w:sdtEndPr>
      <w:sdtContent>
        <w:p w14:paraId="446DCBD1" w14:textId="77777777" w:rsidR="00120242" w:rsidRPr="001D5EA6" w:rsidRDefault="00B70D0F" w:rsidP="00120242">
          <w:pPr>
            <w:pStyle w:val="TOCHeading"/>
            <w:spacing w:line="360" w:lineRule="auto"/>
            <w:jc w:val="center"/>
            <w:rPr>
              <w:rFonts w:ascii="Times New Roman" w:hAnsi="Times New Roman" w:cs="Times New Roman"/>
              <w:b/>
              <w:bCs/>
              <w:color w:val="auto"/>
              <w:sz w:val="28"/>
              <w:szCs w:val="28"/>
              <w:lang w:val="en-GB"/>
            </w:rPr>
          </w:pPr>
          <w:r w:rsidRPr="001D5EA6">
            <w:rPr>
              <w:rFonts w:ascii="Times New Roman" w:hAnsi="Times New Roman" w:cs="Times New Roman"/>
              <w:b/>
              <w:bCs/>
              <w:color w:val="auto"/>
              <w:sz w:val="28"/>
              <w:szCs w:val="28"/>
              <w:lang w:val="en-GB"/>
            </w:rPr>
            <w:t>Table of Contents</w:t>
          </w:r>
        </w:p>
        <w:p w14:paraId="4330E5BF" w14:textId="77777777" w:rsidR="00120242" w:rsidRPr="001D5EA6" w:rsidRDefault="00FB691E" w:rsidP="00120242">
          <w:pPr>
            <w:pStyle w:val="TOC1"/>
            <w:tabs>
              <w:tab w:val="right" w:leader="dot" w:pos="9016"/>
            </w:tabs>
            <w:spacing w:line="360" w:lineRule="auto"/>
            <w:rPr>
              <w:rFonts w:ascii="Times New Roman" w:eastAsiaTheme="minorEastAsia" w:hAnsi="Times New Roman" w:cs="Times New Roman"/>
              <w:noProof/>
              <w:sz w:val="24"/>
              <w:szCs w:val="24"/>
              <w:lang w:val="en-GB" w:eastAsia="en-IN"/>
            </w:rPr>
          </w:pPr>
          <w:r w:rsidRPr="001D5EA6">
            <w:rPr>
              <w:rFonts w:ascii="Times New Roman" w:hAnsi="Times New Roman" w:cs="Times New Roman"/>
              <w:sz w:val="24"/>
              <w:szCs w:val="24"/>
              <w:lang w:val="en-GB"/>
            </w:rPr>
            <w:fldChar w:fldCharType="begin"/>
          </w:r>
          <w:r w:rsidR="00B70D0F" w:rsidRPr="001D5EA6">
            <w:rPr>
              <w:rFonts w:ascii="Times New Roman" w:hAnsi="Times New Roman" w:cs="Times New Roman"/>
              <w:sz w:val="24"/>
              <w:szCs w:val="24"/>
              <w:lang w:val="en-GB"/>
            </w:rPr>
            <w:instrText xml:space="preserve"> TOC \o "1-3" \h \z \u </w:instrText>
          </w:r>
          <w:r w:rsidRPr="001D5EA6">
            <w:rPr>
              <w:rFonts w:ascii="Times New Roman" w:hAnsi="Times New Roman" w:cs="Times New Roman"/>
              <w:sz w:val="24"/>
              <w:szCs w:val="24"/>
              <w:lang w:val="en-GB"/>
            </w:rPr>
            <w:fldChar w:fldCharType="separate"/>
          </w:r>
          <w:hyperlink w:anchor="_Toc70793757" w:history="1">
            <w:r w:rsidR="00B70D0F" w:rsidRPr="001D5EA6">
              <w:rPr>
                <w:rStyle w:val="Hyperlink"/>
                <w:rFonts w:ascii="Times New Roman" w:hAnsi="Times New Roman" w:cs="Times New Roman"/>
                <w:noProof/>
                <w:color w:val="auto"/>
                <w:sz w:val="24"/>
                <w:szCs w:val="24"/>
                <w:shd w:val="clear" w:color="auto" w:fill="FFFFFF"/>
                <w:lang w:val="en-GB"/>
              </w:rPr>
              <w:t>Introduction</w:t>
            </w:r>
            <w:r w:rsidR="00B70D0F" w:rsidRPr="001D5EA6">
              <w:rPr>
                <w:rFonts w:ascii="Times New Roman" w:hAnsi="Times New Roman" w:cs="Times New Roman"/>
                <w:noProof/>
                <w:webHidden/>
                <w:sz w:val="24"/>
                <w:szCs w:val="24"/>
                <w:lang w:val="en-GB"/>
              </w:rPr>
              <w:tab/>
            </w:r>
            <w:r w:rsidRPr="001D5EA6">
              <w:rPr>
                <w:rFonts w:ascii="Times New Roman" w:hAnsi="Times New Roman" w:cs="Times New Roman"/>
                <w:noProof/>
                <w:webHidden/>
                <w:sz w:val="24"/>
                <w:szCs w:val="24"/>
                <w:lang w:val="en-GB"/>
              </w:rPr>
              <w:fldChar w:fldCharType="begin"/>
            </w:r>
            <w:r w:rsidR="00B70D0F" w:rsidRPr="001D5EA6">
              <w:rPr>
                <w:rFonts w:ascii="Times New Roman" w:hAnsi="Times New Roman" w:cs="Times New Roman"/>
                <w:noProof/>
                <w:webHidden/>
                <w:sz w:val="24"/>
                <w:szCs w:val="24"/>
                <w:lang w:val="en-GB"/>
              </w:rPr>
              <w:instrText xml:space="preserve"> PAGEREF _Toc70793757 \h </w:instrText>
            </w:r>
            <w:r w:rsidRPr="001D5EA6">
              <w:rPr>
                <w:rFonts w:ascii="Times New Roman" w:hAnsi="Times New Roman" w:cs="Times New Roman"/>
                <w:noProof/>
                <w:webHidden/>
                <w:sz w:val="24"/>
                <w:szCs w:val="24"/>
                <w:lang w:val="en-GB"/>
              </w:rPr>
            </w:r>
            <w:r w:rsidRPr="001D5EA6">
              <w:rPr>
                <w:rFonts w:ascii="Times New Roman" w:hAnsi="Times New Roman" w:cs="Times New Roman"/>
                <w:noProof/>
                <w:webHidden/>
                <w:sz w:val="24"/>
                <w:szCs w:val="24"/>
                <w:lang w:val="en-GB"/>
              </w:rPr>
              <w:fldChar w:fldCharType="separate"/>
            </w:r>
            <w:r w:rsidR="00B70D0F" w:rsidRPr="001D5EA6">
              <w:rPr>
                <w:rFonts w:ascii="Times New Roman" w:hAnsi="Times New Roman" w:cs="Times New Roman"/>
                <w:noProof/>
                <w:webHidden/>
                <w:sz w:val="24"/>
                <w:szCs w:val="24"/>
                <w:lang w:val="en-GB"/>
              </w:rPr>
              <w:t>3</w:t>
            </w:r>
            <w:r w:rsidRPr="001D5EA6">
              <w:rPr>
                <w:rFonts w:ascii="Times New Roman" w:hAnsi="Times New Roman" w:cs="Times New Roman"/>
                <w:noProof/>
                <w:webHidden/>
                <w:sz w:val="24"/>
                <w:szCs w:val="24"/>
                <w:lang w:val="en-GB"/>
              </w:rPr>
              <w:fldChar w:fldCharType="end"/>
            </w:r>
          </w:hyperlink>
        </w:p>
        <w:p w14:paraId="45EA9B8A" w14:textId="77777777" w:rsidR="00120242" w:rsidRPr="001D5EA6" w:rsidRDefault="0020577A" w:rsidP="00120242">
          <w:pPr>
            <w:pStyle w:val="TOC1"/>
            <w:tabs>
              <w:tab w:val="right" w:leader="dot" w:pos="9016"/>
            </w:tabs>
            <w:spacing w:line="360" w:lineRule="auto"/>
            <w:rPr>
              <w:rFonts w:ascii="Times New Roman" w:eastAsiaTheme="minorEastAsia" w:hAnsi="Times New Roman" w:cs="Times New Roman"/>
              <w:noProof/>
              <w:sz w:val="24"/>
              <w:szCs w:val="24"/>
              <w:lang w:val="en-GB" w:eastAsia="en-IN"/>
            </w:rPr>
          </w:pPr>
          <w:hyperlink w:anchor="_Toc70793758" w:history="1">
            <w:r w:rsidR="00B70D0F" w:rsidRPr="001D5EA6">
              <w:rPr>
                <w:rStyle w:val="Hyperlink"/>
                <w:rFonts w:ascii="Times New Roman" w:hAnsi="Times New Roman" w:cs="Times New Roman"/>
                <w:noProof/>
                <w:color w:val="auto"/>
                <w:sz w:val="24"/>
                <w:szCs w:val="24"/>
                <w:shd w:val="clear" w:color="auto" w:fill="FFFFFF"/>
                <w:lang w:val="en-GB"/>
              </w:rPr>
              <w:t>Processes and stages of marketing</w:t>
            </w:r>
            <w:r w:rsidR="00B70D0F" w:rsidRPr="001D5EA6">
              <w:rPr>
                <w:rFonts w:ascii="Times New Roman" w:hAnsi="Times New Roman" w:cs="Times New Roman"/>
                <w:noProof/>
                <w:webHidden/>
                <w:sz w:val="24"/>
                <w:szCs w:val="24"/>
                <w:lang w:val="en-GB"/>
              </w:rPr>
              <w:tab/>
            </w:r>
            <w:r w:rsidR="00FB691E" w:rsidRPr="001D5EA6">
              <w:rPr>
                <w:rFonts w:ascii="Times New Roman" w:hAnsi="Times New Roman" w:cs="Times New Roman"/>
                <w:noProof/>
                <w:webHidden/>
                <w:sz w:val="24"/>
                <w:szCs w:val="24"/>
                <w:lang w:val="en-GB"/>
              </w:rPr>
              <w:fldChar w:fldCharType="begin"/>
            </w:r>
            <w:r w:rsidR="00B70D0F" w:rsidRPr="001D5EA6">
              <w:rPr>
                <w:rFonts w:ascii="Times New Roman" w:hAnsi="Times New Roman" w:cs="Times New Roman"/>
                <w:noProof/>
                <w:webHidden/>
                <w:sz w:val="24"/>
                <w:szCs w:val="24"/>
                <w:lang w:val="en-GB"/>
              </w:rPr>
              <w:instrText xml:space="preserve"> PAGEREF _Toc70793758 \h </w:instrText>
            </w:r>
            <w:r w:rsidR="00FB691E" w:rsidRPr="001D5EA6">
              <w:rPr>
                <w:rFonts w:ascii="Times New Roman" w:hAnsi="Times New Roman" w:cs="Times New Roman"/>
                <w:noProof/>
                <w:webHidden/>
                <w:sz w:val="24"/>
                <w:szCs w:val="24"/>
                <w:lang w:val="en-GB"/>
              </w:rPr>
            </w:r>
            <w:r w:rsidR="00FB691E" w:rsidRPr="001D5EA6">
              <w:rPr>
                <w:rFonts w:ascii="Times New Roman" w:hAnsi="Times New Roman" w:cs="Times New Roman"/>
                <w:noProof/>
                <w:webHidden/>
                <w:sz w:val="24"/>
                <w:szCs w:val="24"/>
                <w:lang w:val="en-GB"/>
              </w:rPr>
              <w:fldChar w:fldCharType="separate"/>
            </w:r>
            <w:r w:rsidR="00B70D0F" w:rsidRPr="001D5EA6">
              <w:rPr>
                <w:rFonts w:ascii="Times New Roman" w:hAnsi="Times New Roman" w:cs="Times New Roman"/>
                <w:noProof/>
                <w:webHidden/>
                <w:sz w:val="24"/>
                <w:szCs w:val="24"/>
                <w:lang w:val="en-GB"/>
              </w:rPr>
              <w:t>3</w:t>
            </w:r>
            <w:r w:rsidR="00FB691E" w:rsidRPr="001D5EA6">
              <w:rPr>
                <w:rFonts w:ascii="Times New Roman" w:hAnsi="Times New Roman" w:cs="Times New Roman"/>
                <w:noProof/>
                <w:webHidden/>
                <w:sz w:val="24"/>
                <w:szCs w:val="24"/>
                <w:lang w:val="en-GB"/>
              </w:rPr>
              <w:fldChar w:fldCharType="end"/>
            </w:r>
          </w:hyperlink>
        </w:p>
        <w:p w14:paraId="545DDE17" w14:textId="77777777" w:rsidR="00120242" w:rsidRPr="001D5EA6" w:rsidRDefault="0020577A" w:rsidP="00120242">
          <w:pPr>
            <w:pStyle w:val="TOC1"/>
            <w:tabs>
              <w:tab w:val="right" w:leader="dot" w:pos="9016"/>
            </w:tabs>
            <w:spacing w:line="360" w:lineRule="auto"/>
            <w:rPr>
              <w:rFonts w:ascii="Times New Roman" w:eastAsiaTheme="minorEastAsia" w:hAnsi="Times New Roman" w:cs="Times New Roman"/>
              <w:noProof/>
              <w:sz w:val="24"/>
              <w:szCs w:val="24"/>
              <w:lang w:val="en-GB" w:eastAsia="en-IN"/>
            </w:rPr>
          </w:pPr>
          <w:hyperlink w:anchor="_Toc70793759" w:history="1">
            <w:r w:rsidR="00B70D0F" w:rsidRPr="001D5EA6">
              <w:rPr>
                <w:rStyle w:val="Hyperlink"/>
                <w:rFonts w:ascii="Times New Roman" w:hAnsi="Times New Roman" w:cs="Times New Roman"/>
                <w:noProof/>
                <w:color w:val="auto"/>
                <w:sz w:val="24"/>
                <w:szCs w:val="24"/>
                <w:shd w:val="clear" w:color="auto" w:fill="FFFFFF"/>
                <w:lang w:val="en-GB"/>
              </w:rPr>
              <w:t>Role of marketing environment and situational analysis models</w:t>
            </w:r>
            <w:r w:rsidR="00B70D0F" w:rsidRPr="001D5EA6">
              <w:rPr>
                <w:rFonts w:ascii="Times New Roman" w:hAnsi="Times New Roman" w:cs="Times New Roman"/>
                <w:noProof/>
                <w:webHidden/>
                <w:sz w:val="24"/>
                <w:szCs w:val="24"/>
                <w:lang w:val="en-GB"/>
              </w:rPr>
              <w:tab/>
            </w:r>
            <w:r w:rsidR="00FB691E" w:rsidRPr="001D5EA6">
              <w:rPr>
                <w:rFonts w:ascii="Times New Roman" w:hAnsi="Times New Roman" w:cs="Times New Roman"/>
                <w:noProof/>
                <w:webHidden/>
                <w:sz w:val="24"/>
                <w:szCs w:val="24"/>
                <w:lang w:val="en-GB"/>
              </w:rPr>
              <w:fldChar w:fldCharType="begin"/>
            </w:r>
            <w:r w:rsidR="00B70D0F" w:rsidRPr="001D5EA6">
              <w:rPr>
                <w:rFonts w:ascii="Times New Roman" w:hAnsi="Times New Roman" w:cs="Times New Roman"/>
                <w:noProof/>
                <w:webHidden/>
                <w:sz w:val="24"/>
                <w:szCs w:val="24"/>
                <w:lang w:val="en-GB"/>
              </w:rPr>
              <w:instrText xml:space="preserve"> PAGEREF _Toc70793759 \h </w:instrText>
            </w:r>
            <w:r w:rsidR="00FB691E" w:rsidRPr="001D5EA6">
              <w:rPr>
                <w:rFonts w:ascii="Times New Roman" w:hAnsi="Times New Roman" w:cs="Times New Roman"/>
                <w:noProof/>
                <w:webHidden/>
                <w:sz w:val="24"/>
                <w:szCs w:val="24"/>
                <w:lang w:val="en-GB"/>
              </w:rPr>
            </w:r>
            <w:r w:rsidR="00FB691E" w:rsidRPr="001D5EA6">
              <w:rPr>
                <w:rFonts w:ascii="Times New Roman" w:hAnsi="Times New Roman" w:cs="Times New Roman"/>
                <w:noProof/>
                <w:webHidden/>
                <w:sz w:val="24"/>
                <w:szCs w:val="24"/>
                <w:lang w:val="en-GB"/>
              </w:rPr>
              <w:fldChar w:fldCharType="separate"/>
            </w:r>
            <w:r w:rsidR="00B70D0F" w:rsidRPr="001D5EA6">
              <w:rPr>
                <w:rFonts w:ascii="Times New Roman" w:hAnsi="Times New Roman" w:cs="Times New Roman"/>
                <w:noProof/>
                <w:webHidden/>
                <w:sz w:val="24"/>
                <w:szCs w:val="24"/>
                <w:lang w:val="en-GB"/>
              </w:rPr>
              <w:t>3</w:t>
            </w:r>
            <w:r w:rsidR="00FB691E" w:rsidRPr="001D5EA6">
              <w:rPr>
                <w:rFonts w:ascii="Times New Roman" w:hAnsi="Times New Roman" w:cs="Times New Roman"/>
                <w:noProof/>
                <w:webHidden/>
                <w:sz w:val="24"/>
                <w:szCs w:val="24"/>
                <w:lang w:val="en-GB"/>
              </w:rPr>
              <w:fldChar w:fldCharType="end"/>
            </w:r>
          </w:hyperlink>
        </w:p>
        <w:p w14:paraId="301DF3D8" w14:textId="77777777" w:rsidR="00120242" w:rsidRPr="001D5EA6" w:rsidRDefault="0020577A" w:rsidP="00120242">
          <w:pPr>
            <w:pStyle w:val="TOC1"/>
            <w:tabs>
              <w:tab w:val="right" w:leader="dot" w:pos="9016"/>
            </w:tabs>
            <w:spacing w:line="360" w:lineRule="auto"/>
            <w:rPr>
              <w:rFonts w:ascii="Times New Roman" w:eastAsiaTheme="minorEastAsia" w:hAnsi="Times New Roman" w:cs="Times New Roman"/>
              <w:noProof/>
              <w:sz w:val="24"/>
              <w:szCs w:val="24"/>
              <w:lang w:val="en-GB" w:eastAsia="en-IN"/>
            </w:rPr>
          </w:pPr>
          <w:hyperlink w:anchor="_Toc70793760" w:history="1">
            <w:r w:rsidR="00B70D0F" w:rsidRPr="001D5EA6">
              <w:rPr>
                <w:rStyle w:val="Hyperlink"/>
                <w:rFonts w:ascii="Times New Roman" w:hAnsi="Times New Roman" w:cs="Times New Roman"/>
                <w:noProof/>
                <w:color w:val="auto"/>
                <w:sz w:val="24"/>
                <w:szCs w:val="24"/>
                <w:shd w:val="clear" w:color="auto" w:fill="FFFFFF"/>
                <w:lang w:val="en-GB"/>
              </w:rPr>
              <w:t xml:space="preserve">STP and </w:t>
            </w:r>
            <w:r w:rsidR="00B70D0F" w:rsidRPr="001D5EA6">
              <w:rPr>
                <w:rStyle w:val="Hyperlink"/>
                <w:rFonts w:ascii="Times New Roman" w:hAnsi="Times New Roman" w:cs="Times New Roman"/>
                <w:noProof/>
                <w:color w:val="auto"/>
                <w:sz w:val="24"/>
                <w:szCs w:val="24"/>
                <w:lang w:val="en-GB"/>
              </w:rPr>
              <w:t>marketing</w:t>
            </w:r>
            <w:r w:rsidR="00B70D0F" w:rsidRPr="001D5EA6">
              <w:rPr>
                <w:rStyle w:val="Hyperlink"/>
                <w:rFonts w:ascii="Times New Roman" w:hAnsi="Times New Roman" w:cs="Times New Roman"/>
                <w:noProof/>
                <w:color w:val="auto"/>
                <w:sz w:val="24"/>
                <w:szCs w:val="24"/>
                <w:shd w:val="clear" w:color="auto" w:fill="FFFFFF"/>
                <w:lang w:val="en-GB"/>
              </w:rPr>
              <w:t xml:space="preserve"> mix</w:t>
            </w:r>
            <w:r w:rsidR="00B70D0F" w:rsidRPr="001D5EA6">
              <w:rPr>
                <w:rFonts w:ascii="Times New Roman" w:hAnsi="Times New Roman" w:cs="Times New Roman"/>
                <w:noProof/>
                <w:webHidden/>
                <w:sz w:val="24"/>
                <w:szCs w:val="24"/>
                <w:lang w:val="en-GB"/>
              </w:rPr>
              <w:tab/>
            </w:r>
            <w:r w:rsidR="00FB691E" w:rsidRPr="001D5EA6">
              <w:rPr>
                <w:rFonts w:ascii="Times New Roman" w:hAnsi="Times New Roman" w:cs="Times New Roman"/>
                <w:noProof/>
                <w:webHidden/>
                <w:sz w:val="24"/>
                <w:szCs w:val="24"/>
                <w:lang w:val="en-GB"/>
              </w:rPr>
              <w:fldChar w:fldCharType="begin"/>
            </w:r>
            <w:r w:rsidR="00B70D0F" w:rsidRPr="001D5EA6">
              <w:rPr>
                <w:rFonts w:ascii="Times New Roman" w:hAnsi="Times New Roman" w:cs="Times New Roman"/>
                <w:noProof/>
                <w:webHidden/>
                <w:sz w:val="24"/>
                <w:szCs w:val="24"/>
                <w:lang w:val="en-GB"/>
              </w:rPr>
              <w:instrText xml:space="preserve"> PAGEREF _Toc70793760 \h </w:instrText>
            </w:r>
            <w:r w:rsidR="00FB691E" w:rsidRPr="001D5EA6">
              <w:rPr>
                <w:rFonts w:ascii="Times New Roman" w:hAnsi="Times New Roman" w:cs="Times New Roman"/>
                <w:noProof/>
                <w:webHidden/>
                <w:sz w:val="24"/>
                <w:szCs w:val="24"/>
                <w:lang w:val="en-GB"/>
              </w:rPr>
            </w:r>
            <w:r w:rsidR="00FB691E" w:rsidRPr="001D5EA6">
              <w:rPr>
                <w:rFonts w:ascii="Times New Roman" w:hAnsi="Times New Roman" w:cs="Times New Roman"/>
                <w:noProof/>
                <w:webHidden/>
                <w:sz w:val="24"/>
                <w:szCs w:val="24"/>
                <w:lang w:val="en-GB"/>
              </w:rPr>
              <w:fldChar w:fldCharType="separate"/>
            </w:r>
            <w:r w:rsidR="00B70D0F" w:rsidRPr="001D5EA6">
              <w:rPr>
                <w:rFonts w:ascii="Times New Roman" w:hAnsi="Times New Roman" w:cs="Times New Roman"/>
                <w:noProof/>
                <w:webHidden/>
                <w:sz w:val="24"/>
                <w:szCs w:val="24"/>
                <w:lang w:val="en-GB"/>
              </w:rPr>
              <w:t>4</w:t>
            </w:r>
            <w:r w:rsidR="00FB691E" w:rsidRPr="001D5EA6">
              <w:rPr>
                <w:rFonts w:ascii="Times New Roman" w:hAnsi="Times New Roman" w:cs="Times New Roman"/>
                <w:noProof/>
                <w:webHidden/>
                <w:sz w:val="24"/>
                <w:szCs w:val="24"/>
                <w:lang w:val="en-GB"/>
              </w:rPr>
              <w:fldChar w:fldCharType="end"/>
            </w:r>
          </w:hyperlink>
        </w:p>
        <w:p w14:paraId="082076FF" w14:textId="77777777" w:rsidR="00120242" w:rsidRPr="001D5EA6" w:rsidRDefault="0020577A" w:rsidP="00120242">
          <w:pPr>
            <w:pStyle w:val="TOC1"/>
            <w:tabs>
              <w:tab w:val="right" w:leader="dot" w:pos="9016"/>
            </w:tabs>
            <w:spacing w:line="360" w:lineRule="auto"/>
            <w:rPr>
              <w:rFonts w:ascii="Times New Roman" w:eastAsiaTheme="minorEastAsia" w:hAnsi="Times New Roman" w:cs="Times New Roman"/>
              <w:noProof/>
              <w:sz w:val="24"/>
              <w:szCs w:val="24"/>
              <w:lang w:val="en-GB" w:eastAsia="en-IN"/>
            </w:rPr>
          </w:pPr>
          <w:hyperlink w:anchor="_Toc70793761" w:history="1">
            <w:r w:rsidR="00B70D0F" w:rsidRPr="001D5EA6">
              <w:rPr>
                <w:rStyle w:val="Hyperlink"/>
                <w:rFonts w:ascii="Times New Roman" w:hAnsi="Times New Roman" w:cs="Times New Roman"/>
                <w:noProof/>
                <w:color w:val="auto"/>
                <w:sz w:val="24"/>
                <w:szCs w:val="24"/>
                <w:shd w:val="clear" w:color="auto" w:fill="FFFFFF"/>
                <w:lang w:val="en-GB"/>
              </w:rPr>
              <w:t>Conclusion</w:t>
            </w:r>
            <w:r w:rsidR="00B70D0F" w:rsidRPr="001D5EA6">
              <w:rPr>
                <w:rFonts w:ascii="Times New Roman" w:hAnsi="Times New Roman" w:cs="Times New Roman"/>
                <w:noProof/>
                <w:webHidden/>
                <w:sz w:val="24"/>
                <w:szCs w:val="24"/>
                <w:lang w:val="en-GB"/>
              </w:rPr>
              <w:tab/>
            </w:r>
            <w:r w:rsidR="00FB691E" w:rsidRPr="001D5EA6">
              <w:rPr>
                <w:rFonts w:ascii="Times New Roman" w:hAnsi="Times New Roman" w:cs="Times New Roman"/>
                <w:noProof/>
                <w:webHidden/>
                <w:sz w:val="24"/>
                <w:szCs w:val="24"/>
                <w:lang w:val="en-GB"/>
              </w:rPr>
              <w:fldChar w:fldCharType="begin"/>
            </w:r>
            <w:r w:rsidR="00B70D0F" w:rsidRPr="001D5EA6">
              <w:rPr>
                <w:rFonts w:ascii="Times New Roman" w:hAnsi="Times New Roman" w:cs="Times New Roman"/>
                <w:noProof/>
                <w:webHidden/>
                <w:sz w:val="24"/>
                <w:szCs w:val="24"/>
                <w:lang w:val="en-GB"/>
              </w:rPr>
              <w:instrText xml:space="preserve"> PAGEREF _Toc70793761 \h </w:instrText>
            </w:r>
            <w:r w:rsidR="00FB691E" w:rsidRPr="001D5EA6">
              <w:rPr>
                <w:rFonts w:ascii="Times New Roman" w:hAnsi="Times New Roman" w:cs="Times New Roman"/>
                <w:noProof/>
                <w:webHidden/>
                <w:sz w:val="24"/>
                <w:szCs w:val="24"/>
                <w:lang w:val="en-GB"/>
              </w:rPr>
            </w:r>
            <w:r w:rsidR="00FB691E" w:rsidRPr="001D5EA6">
              <w:rPr>
                <w:rFonts w:ascii="Times New Roman" w:hAnsi="Times New Roman" w:cs="Times New Roman"/>
                <w:noProof/>
                <w:webHidden/>
                <w:sz w:val="24"/>
                <w:szCs w:val="24"/>
                <w:lang w:val="en-GB"/>
              </w:rPr>
              <w:fldChar w:fldCharType="separate"/>
            </w:r>
            <w:r w:rsidR="00B70D0F" w:rsidRPr="001D5EA6">
              <w:rPr>
                <w:rFonts w:ascii="Times New Roman" w:hAnsi="Times New Roman" w:cs="Times New Roman"/>
                <w:noProof/>
                <w:webHidden/>
                <w:sz w:val="24"/>
                <w:szCs w:val="24"/>
                <w:lang w:val="en-GB"/>
              </w:rPr>
              <w:t>9</w:t>
            </w:r>
            <w:r w:rsidR="00FB691E" w:rsidRPr="001D5EA6">
              <w:rPr>
                <w:rFonts w:ascii="Times New Roman" w:hAnsi="Times New Roman" w:cs="Times New Roman"/>
                <w:noProof/>
                <w:webHidden/>
                <w:sz w:val="24"/>
                <w:szCs w:val="24"/>
                <w:lang w:val="en-GB"/>
              </w:rPr>
              <w:fldChar w:fldCharType="end"/>
            </w:r>
          </w:hyperlink>
        </w:p>
        <w:p w14:paraId="6081B9B9" w14:textId="77777777" w:rsidR="00120242" w:rsidRPr="001D5EA6" w:rsidRDefault="0020577A" w:rsidP="00120242">
          <w:pPr>
            <w:pStyle w:val="TOC1"/>
            <w:tabs>
              <w:tab w:val="right" w:leader="dot" w:pos="9016"/>
            </w:tabs>
            <w:spacing w:line="360" w:lineRule="auto"/>
            <w:rPr>
              <w:rFonts w:ascii="Times New Roman" w:eastAsiaTheme="minorEastAsia" w:hAnsi="Times New Roman" w:cs="Times New Roman"/>
              <w:noProof/>
              <w:sz w:val="24"/>
              <w:szCs w:val="24"/>
              <w:lang w:val="en-GB" w:eastAsia="en-IN"/>
            </w:rPr>
          </w:pPr>
          <w:hyperlink w:anchor="_Toc70793762" w:history="1">
            <w:r w:rsidR="00B70D0F" w:rsidRPr="001D5EA6">
              <w:rPr>
                <w:rStyle w:val="Hyperlink"/>
                <w:rFonts w:ascii="Times New Roman" w:hAnsi="Times New Roman" w:cs="Times New Roman"/>
                <w:noProof/>
                <w:color w:val="auto"/>
                <w:sz w:val="24"/>
                <w:szCs w:val="24"/>
                <w:shd w:val="clear" w:color="auto" w:fill="FFFFFF"/>
                <w:lang w:val="en-GB"/>
              </w:rPr>
              <w:t>Reference list</w:t>
            </w:r>
            <w:r w:rsidR="00B70D0F" w:rsidRPr="001D5EA6">
              <w:rPr>
                <w:rFonts w:ascii="Times New Roman" w:hAnsi="Times New Roman" w:cs="Times New Roman"/>
                <w:noProof/>
                <w:webHidden/>
                <w:sz w:val="24"/>
                <w:szCs w:val="24"/>
                <w:lang w:val="en-GB"/>
              </w:rPr>
              <w:tab/>
            </w:r>
            <w:r w:rsidR="00FB691E" w:rsidRPr="001D5EA6">
              <w:rPr>
                <w:rFonts w:ascii="Times New Roman" w:hAnsi="Times New Roman" w:cs="Times New Roman"/>
                <w:noProof/>
                <w:webHidden/>
                <w:sz w:val="24"/>
                <w:szCs w:val="24"/>
                <w:lang w:val="en-GB"/>
              </w:rPr>
              <w:fldChar w:fldCharType="begin"/>
            </w:r>
            <w:r w:rsidR="00B70D0F" w:rsidRPr="001D5EA6">
              <w:rPr>
                <w:rFonts w:ascii="Times New Roman" w:hAnsi="Times New Roman" w:cs="Times New Roman"/>
                <w:noProof/>
                <w:webHidden/>
                <w:sz w:val="24"/>
                <w:szCs w:val="24"/>
                <w:lang w:val="en-GB"/>
              </w:rPr>
              <w:instrText xml:space="preserve"> PAGEREF _Toc70793762 \h </w:instrText>
            </w:r>
            <w:r w:rsidR="00FB691E" w:rsidRPr="001D5EA6">
              <w:rPr>
                <w:rFonts w:ascii="Times New Roman" w:hAnsi="Times New Roman" w:cs="Times New Roman"/>
                <w:noProof/>
                <w:webHidden/>
                <w:sz w:val="24"/>
                <w:szCs w:val="24"/>
                <w:lang w:val="en-GB"/>
              </w:rPr>
            </w:r>
            <w:r w:rsidR="00FB691E" w:rsidRPr="001D5EA6">
              <w:rPr>
                <w:rFonts w:ascii="Times New Roman" w:hAnsi="Times New Roman" w:cs="Times New Roman"/>
                <w:noProof/>
                <w:webHidden/>
                <w:sz w:val="24"/>
                <w:szCs w:val="24"/>
                <w:lang w:val="en-GB"/>
              </w:rPr>
              <w:fldChar w:fldCharType="separate"/>
            </w:r>
            <w:r w:rsidR="00B70D0F" w:rsidRPr="001D5EA6">
              <w:rPr>
                <w:rFonts w:ascii="Times New Roman" w:hAnsi="Times New Roman" w:cs="Times New Roman"/>
                <w:noProof/>
                <w:webHidden/>
                <w:sz w:val="24"/>
                <w:szCs w:val="24"/>
                <w:lang w:val="en-GB"/>
              </w:rPr>
              <w:t>10</w:t>
            </w:r>
            <w:r w:rsidR="00FB691E" w:rsidRPr="001D5EA6">
              <w:rPr>
                <w:rFonts w:ascii="Times New Roman" w:hAnsi="Times New Roman" w:cs="Times New Roman"/>
                <w:noProof/>
                <w:webHidden/>
                <w:sz w:val="24"/>
                <w:szCs w:val="24"/>
                <w:lang w:val="en-GB"/>
              </w:rPr>
              <w:fldChar w:fldCharType="end"/>
            </w:r>
          </w:hyperlink>
        </w:p>
        <w:p w14:paraId="6BBEEB09" w14:textId="77777777" w:rsidR="00120242" w:rsidRPr="001D5EA6" w:rsidRDefault="00FB691E" w:rsidP="00120242">
          <w:pPr>
            <w:spacing w:line="360" w:lineRule="auto"/>
            <w:rPr>
              <w:lang w:val="en-GB"/>
            </w:rPr>
          </w:pPr>
          <w:r w:rsidRPr="001D5EA6">
            <w:rPr>
              <w:rFonts w:ascii="Times New Roman" w:hAnsi="Times New Roman" w:cs="Times New Roman"/>
              <w:b/>
              <w:bCs/>
              <w:noProof/>
              <w:sz w:val="24"/>
              <w:szCs w:val="24"/>
              <w:lang w:val="en-GB"/>
            </w:rPr>
            <w:fldChar w:fldCharType="end"/>
          </w:r>
        </w:p>
      </w:sdtContent>
    </w:sdt>
    <w:p w14:paraId="164BA9A4" w14:textId="77777777" w:rsidR="00C04E3D" w:rsidRPr="001D5EA6" w:rsidRDefault="00B70D0F" w:rsidP="00120242">
      <w:pPr>
        <w:spacing w:line="360" w:lineRule="auto"/>
        <w:rPr>
          <w:rFonts w:ascii="Times New Roman" w:hAnsi="Times New Roman" w:cs="Times New Roman"/>
          <w:b/>
          <w:bCs/>
          <w:color w:val="000000"/>
          <w:sz w:val="28"/>
          <w:szCs w:val="28"/>
          <w:shd w:val="clear" w:color="auto" w:fill="FFFFFF"/>
          <w:lang w:val="en-GB"/>
        </w:rPr>
      </w:pPr>
      <w:r w:rsidRPr="001D5EA6">
        <w:rPr>
          <w:rFonts w:ascii="Times New Roman" w:hAnsi="Times New Roman" w:cs="Times New Roman"/>
          <w:b/>
          <w:bCs/>
          <w:color w:val="000000"/>
          <w:sz w:val="28"/>
          <w:szCs w:val="28"/>
          <w:shd w:val="clear" w:color="auto" w:fill="FFFFFF"/>
          <w:lang w:val="en-GB"/>
        </w:rPr>
        <w:br w:type="page"/>
      </w:r>
    </w:p>
    <w:p w14:paraId="6FB7A54F" w14:textId="77777777" w:rsidR="00C04E3D" w:rsidRPr="001D5EA6" w:rsidRDefault="00B70D0F" w:rsidP="00120242">
      <w:pPr>
        <w:pStyle w:val="Heading1"/>
        <w:rPr>
          <w:shd w:val="clear" w:color="auto" w:fill="FFFFFF"/>
          <w:lang w:val="en-GB"/>
        </w:rPr>
      </w:pPr>
      <w:bookmarkStart w:id="0" w:name="_Toc70793757"/>
      <w:r w:rsidRPr="001D5EA6">
        <w:rPr>
          <w:shd w:val="clear" w:color="auto" w:fill="FFFFFF"/>
          <w:lang w:val="en-GB"/>
        </w:rPr>
        <w:lastRenderedPageBreak/>
        <w:t>Introduction</w:t>
      </w:r>
      <w:bookmarkEnd w:id="0"/>
    </w:p>
    <w:p w14:paraId="734DB265" w14:textId="77777777" w:rsidR="00C04E3D"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 xml:space="preserve">Strategic marketing is a step-by-step process that helps in identifying and reaching the marketing goals of an organisation. Processes and stages of marketing involve setting specific </w:t>
      </w:r>
      <w:r w:rsidR="00AC37EF" w:rsidRPr="001D5EA6">
        <w:rPr>
          <w:rFonts w:ascii="Times New Roman" w:hAnsi="Times New Roman" w:cs="Times New Roman"/>
          <w:color w:val="000000"/>
          <w:sz w:val="24"/>
          <w:szCs w:val="24"/>
          <w:shd w:val="clear" w:color="auto" w:fill="FFFFFF"/>
          <w:lang w:val="en-GB"/>
        </w:rPr>
        <w:t xml:space="preserve">goals and objectives, understanding the marketing environment, identifying the customer needs, and formulate the marketing strategies based on the marketing mix model. Each step within the processes and stages of marketing plays a vital role in </w:t>
      </w:r>
      <w:r w:rsidR="00033E30" w:rsidRPr="001D5EA6">
        <w:rPr>
          <w:rFonts w:ascii="Times New Roman" w:hAnsi="Times New Roman" w:cs="Times New Roman"/>
          <w:color w:val="000000"/>
          <w:sz w:val="24"/>
          <w:szCs w:val="24"/>
          <w:shd w:val="clear" w:color="auto" w:fill="FFFFFF"/>
          <w:lang w:val="en-GB"/>
        </w:rPr>
        <w:t>ensuring effective marketing performance. This essay critically analyses and evaluates the stages and processes of marketing including the application of Segmentation-Targeting-Positioning and Marketing Mix using the example of EasyJet.</w:t>
      </w:r>
    </w:p>
    <w:p w14:paraId="06C1BFB6" w14:textId="77777777" w:rsidR="00C04E3D" w:rsidRPr="001D5EA6" w:rsidRDefault="00B70D0F" w:rsidP="00120242">
      <w:pPr>
        <w:pStyle w:val="Heading1"/>
        <w:rPr>
          <w:shd w:val="clear" w:color="auto" w:fill="FFFFFF"/>
          <w:lang w:val="en-GB"/>
        </w:rPr>
      </w:pPr>
      <w:bookmarkStart w:id="1" w:name="_Toc70793758"/>
      <w:r w:rsidRPr="001D5EA6">
        <w:rPr>
          <w:shd w:val="clear" w:color="auto" w:fill="FFFFFF"/>
          <w:lang w:val="en-GB"/>
        </w:rPr>
        <w:t>Processes and stages of marketing</w:t>
      </w:r>
      <w:bookmarkEnd w:id="1"/>
    </w:p>
    <w:p w14:paraId="51E455B3" w14:textId="77777777" w:rsidR="00376759"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 xml:space="preserve">According to </w:t>
      </w:r>
      <w:r w:rsidR="00EC3DB2" w:rsidRPr="001D5EA6">
        <w:rPr>
          <w:rFonts w:ascii="Times New Roman" w:hAnsi="Times New Roman" w:cs="Times New Roman"/>
          <w:color w:val="222222"/>
          <w:sz w:val="24"/>
          <w:szCs w:val="24"/>
          <w:shd w:val="clear" w:color="auto" w:fill="FFFFFF"/>
          <w:lang w:val="en-GB"/>
        </w:rPr>
        <w:t xml:space="preserve">Blythe and </w:t>
      </w:r>
      <w:proofErr w:type="spellStart"/>
      <w:r w:rsidR="00EC3DB2" w:rsidRPr="001D5EA6">
        <w:rPr>
          <w:rFonts w:ascii="Times New Roman" w:hAnsi="Times New Roman" w:cs="Times New Roman"/>
          <w:color w:val="222222"/>
          <w:sz w:val="24"/>
          <w:szCs w:val="24"/>
          <w:shd w:val="clear" w:color="auto" w:fill="FFFFFF"/>
          <w:lang w:val="en-GB"/>
        </w:rPr>
        <w:t>Megicks</w:t>
      </w:r>
      <w:proofErr w:type="spellEnd"/>
      <w:r w:rsidR="00EC5121">
        <w:rPr>
          <w:rFonts w:ascii="Times New Roman" w:hAnsi="Times New Roman" w:cs="Times New Roman"/>
          <w:color w:val="222222"/>
          <w:sz w:val="24"/>
          <w:szCs w:val="24"/>
          <w:shd w:val="clear" w:color="auto" w:fill="FFFFFF"/>
          <w:lang w:val="en-GB"/>
        </w:rPr>
        <w:t xml:space="preserve"> </w:t>
      </w:r>
      <w:r w:rsidRPr="001D5EA6">
        <w:rPr>
          <w:rFonts w:ascii="Times New Roman" w:hAnsi="Times New Roman" w:cs="Times New Roman"/>
          <w:color w:val="000000"/>
          <w:sz w:val="24"/>
          <w:szCs w:val="24"/>
          <w:shd w:val="clear" w:color="auto" w:fill="FFFFFF"/>
          <w:lang w:val="en-GB"/>
        </w:rPr>
        <w:t>(</w:t>
      </w:r>
      <w:r w:rsidR="00EC3DB2" w:rsidRPr="001D5EA6">
        <w:rPr>
          <w:rFonts w:ascii="Times New Roman" w:hAnsi="Times New Roman" w:cs="Times New Roman"/>
          <w:color w:val="000000"/>
          <w:sz w:val="24"/>
          <w:szCs w:val="24"/>
          <w:shd w:val="clear" w:color="auto" w:fill="FFFFFF"/>
          <w:lang w:val="en-GB"/>
        </w:rPr>
        <w:t>2010</w:t>
      </w:r>
      <w:r w:rsidRPr="001D5EA6">
        <w:rPr>
          <w:rFonts w:ascii="Times New Roman" w:hAnsi="Times New Roman" w:cs="Times New Roman"/>
          <w:color w:val="000000"/>
          <w:sz w:val="24"/>
          <w:szCs w:val="24"/>
          <w:shd w:val="clear" w:color="auto" w:fill="FFFFFF"/>
          <w:lang w:val="en-GB"/>
        </w:rPr>
        <w:t xml:space="preserve">) marketing is the process through which companies create value for the customers and develop a strong relationship with the consumers. </w:t>
      </w:r>
      <w:r w:rsidR="00AE1337" w:rsidRPr="001D5EA6">
        <w:rPr>
          <w:rFonts w:ascii="Times New Roman" w:hAnsi="Times New Roman" w:cs="Times New Roman"/>
          <w:color w:val="000000"/>
          <w:sz w:val="24"/>
          <w:szCs w:val="24"/>
          <w:shd w:val="clear" w:color="auto" w:fill="FFFFFF"/>
          <w:lang w:val="en-GB"/>
        </w:rPr>
        <w:t>For</w:t>
      </w:r>
      <w:r w:rsidRPr="001D5EA6">
        <w:rPr>
          <w:rFonts w:ascii="Times New Roman" w:hAnsi="Times New Roman" w:cs="Times New Roman"/>
          <w:color w:val="000000"/>
          <w:sz w:val="24"/>
          <w:szCs w:val="24"/>
          <w:shd w:val="clear" w:color="auto" w:fill="FFFFFF"/>
          <w:lang w:val="en-GB"/>
        </w:rPr>
        <w:t xml:space="preserve"> creating value, the marketing activity relies on a marketing plan which is executed through certain stages. The first step within the marketing process is to formulate the mission which an organisation aims to achieve. The second stage of the marketing process </w:t>
      </w:r>
      <w:r w:rsidR="00AE1337" w:rsidRPr="001D5EA6">
        <w:rPr>
          <w:rFonts w:ascii="Times New Roman" w:hAnsi="Times New Roman" w:cs="Times New Roman"/>
          <w:color w:val="000000"/>
          <w:sz w:val="24"/>
          <w:szCs w:val="24"/>
          <w:shd w:val="clear" w:color="auto" w:fill="FFFFFF"/>
          <w:lang w:val="en-GB"/>
        </w:rPr>
        <w:t>understands</w:t>
      </w:r>
      <w:r w:rsidRPr="001D5EA6">
        <w:rPr>
          <w:rFonts w:ascii="Times New Roman" w:hAnsi="Times New Roman" w:cs="Times New Roman"/>
          <w:color w:val="000000"/>
          <w:sz w:val="24"/>
          <w:szCs w:val="24"/>
          <w:shd w:val="clear" w:color="auto" w:fill="FFFFFF"/>
          <w:lang w:val="en-GB"/>
        </w:rPr>
        <w:t xml:space="preserve"> the market as well as the consumer needs. In this stage, external environment and situational analysis are conducted for identifying the market opportunities. The next step after conducting the situational analysis and identifying the opportunities and threats is to develop a market plan or marketing strategy</w:t>
      </w:r>
      <w:r w:rsidR="00EC3DB2" w:rsidRPr="001D5EA6">
        <w:rPr>
          <w:rFonts w:ascii="Times New Roman" w:hAnsi="Times New Roman" w:cs="Times New Roman"/>
          <w:color w:val="000000"/>
          <w:sz w:val="24"/>
          <w:szCs w:val="24"/>
          <w:shd w:val="clear" w:color="auto" w:fill="FFFFFF"/>
          <w:lang w:val="en-GB"/>
        </w:rPr>
        <w:t xml:space="preserve"> (</w:t>
      </w:r>
      <w:r w:rsidR="00EC3DB2" w:rsidRPr="001D5EA6">
        <w:rPr>
          <w:rFonts w:ascii="Times New Roman" w:hAnsi="Times New Roman" w:cs="Times New Roman"/>
          <w:color w:val="222222"/>
          <w:sz w:val="24"/>
          <w:szCs w:val="24"/>
          <w:shd w:val="clear" w:color="auto" w:fill="FFFFFF"/>
          <w:lang w:val="en-GB"/>
        </w:rPr>
        <w:t>Wilson, 2010</w:t>
      </w:r>
      <w:r w:rsidR="00EC3DB2" w:rsidRPr="001D5EA6">
        <w:rPr>
          <w:rFonts w:ascii="Times New Roman" w:hAnsi="Times New Roman" w:cs="Times New Roman"/>
          <w:color w:val="000000"/>
          <w:sz w:val="24"/>
          <w:szCs w:val="24"/>
          <w:shd w:val="clear" w:color="auto" w:fill="FFFFFF"/>
          <w:lang w:val="en-GB"/>
        </w:rPr>
        <w:t>)</w:t>
      </w:r>
      <w:r w:rsidRPr="001D5EA6">
        <w:rPr>
          <w:rFonts w:ascii="Times New Roman" w:hAnsi="Times New Roman" w:cs="Times New Roman"/>
          <w:color w:val="000000"/>
          <w:sz w:val="24"/>
          <w:szCs w:val="24"/>
          <w:shd w:val="clear" w:color="auto" w:fill="FFFFFF"/>
          <w:lang w:val="en-GB"/>
        </w:rPr>
        <w:t>.</w:t>
      </w:r>
      <w:r w:rsidR="0060045B" w:rsidRPr="001D5EA6">
        <w:rPr>
          <w:rFonts w:ascii="Times New Roman" w:hAnsi="Times New Roman" w:cs="Times New Roman"/>
          <w:color w:val="000000"/>
          <w:sz w:val="24"/>
          <w:szCs w:val="24"/>
          <w:shd w:val="clear" w:color="auto" w:fill="FFFFFF"/>
          <w:lang w:val="en-GB"/>
        </w:rPr>
        <w:t xml:space="preserve"> After </w:t>
      </w:r>
      <w:r w:rsidRPr="001D5EA6">
        <w:rPr>
          <w:rFonts w:ascii="Times New Roman" w:hAnsi="Times New Roman" w:cs="Times New Roman"/>
          <w:color w:val="000000"/>
          <w:sz w:val="24"/>
          <w:szCs w:val="24"/>
          <w:shd w:val="clear" w:color="auto" w:fill="FFFFFF"/>
          <w:lang w:val="en-GB"/>
        </w:rPr>
        <w:t xml:space="preserve">developing a marketing strategy, the marketing mix is applied and finally, it is implemented and controlled for optimum results. </w:t>
      </w:r>
    </w:p>
    <w:p w14:paraId="3FB890CA" w14:textId="77777777" w:rsidR="00C04E3D" w:rsidRPr="001D5EA6" w:rsidRDefault="00B70D0F" w:rsidP="00120242">
      <w:pPr>
        <w:pStyle w:val="Heading1"/>
        <w:rPr>
          <w:shd w:val="clear" w:color="auto" w:fill="FFFFFF"/>
          <w:lang w:val="en-GB"/>
        </w:rPr>
      </w:pPr>
      <w:bookmarkStart w:id="2" w:name="_Toc70793759"/>
      <w:r w:rsidRPr="001D5EA6">
        <w:rPr>
          <w:shd w:val="clear" w:color="auto" w:fill="FFFFFF"/>
          <w:lang w:val="en-GB"/>
        </w:rPr>
        <w:t>Role of marketing environment and situational analysis models</w:t>
      </w:r>
      <w:bookmarkEnd w:id="2"/>
    </w:p>
    <w:p w14:paraId="26976A47" w14:textId="77777777" w:rsidR="00376759"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 xml:space="preserve">According to </w:t>
      </w:r>
      <w:r w:rsidR="00EC3DB2" w:rsidRPr="001D5EA6">
        <w:rPr>
          <w:rFonts w:ascii="Times New Roman" w:hAnsi="Times New Roman" w:cs="Times New Roman"/>
          <w:color w:val="222222"/>
          <w:sz w:val="24"/>
          <w:szCs w:val="24"/>
          <w:shd w:val="clear" w:color="auto" w:fill="FFFFFF"/>
          <w:lang w:val="en-GB"/>
        </w:rPr>
        <w:t>Brennan</w:t>
      </w:r>
      <w:r w:rsidR="00EC5121">
        <w:rPr>
          <w:rFonts w:ascii="Times New Roman" w:hAnsi="Times New Roman" w:cs="Times New Roman"/>
          <w:color w:val="222222"/>
          <w:sz w:val="24"/>
          <w:szCs w:val="24"/>
          <w:shd w:val="clear" w:color="auto" w:fill="FFFFFF"/>
          <w:lang w:val="en-GB"/>
        </w:rPr>
        <w:t xml:space="preserve"> </w:t>
      </w:r>
      <w:r w:rsidR="00EC3DB2" w:rsidRPr="001D5EA6">
        <w:rPr>
          <w:rFonts w:ascii="Times New Roman" w:hAnsi="Times New Roman" w:cs="Times New Roman"/>
          <w:i/>
          <w:iCs/>
          <w:color w:val="000000"/>
          <w:sz w:val="24"/>
          <w:szCs w:val="24"/>
          <w:shd w:val="clear" w:color="auto" w:fill="FFFFFF"/>
          <w:lang w:val="en-GB"/>
        </w:rPr>
        <w:t xml:space="preserve">et al. </w:t>
      </w:r>
      <w:r w:rsidRPr="001D5EA6">
        <w:rPr>
          <w:rFonts w:ascii="Times New Roman" w:hAnsi="Times New Roman" w:cs="Times New Roman"/>
          <w:color w:val="000000"/>
          <w:sz w:val="24"/>
          <w:szCs w:val="24"/>
          <w:shd w:val="clear" w:color="auto" w:fill="FFFFFF"/>
          <w:lang w:val="en-GB"/>
        </w:rPr>
        <w:t>(</w:t>
      </w:r>
      <w:r w:rsidR="00EC3DB2" w:rsidRPr="001D5EA6">
        <w:rPr>
          <w:rFonts w:ascii="Times New Roman" w:hAnsi="Times New Roman" w:cs="Times New Roman"/>
          <w:color w:val="000000"/>
          <w:sz w:val="24"/>
          <w:szCs w:val="24"/>
          <w:shd w:val="clear" w:color="auto" w:fill="FFFFFF"/>
          <w:lang w:val="en-GB"/>
        </w:rPr>
        <w:t>2007</w:t>
      </w:r>
      <w:r w:rsidRPr="001D5EA6">
        <w:rPr>
          <w:rFonts w:ascii="Times New Roman" w:hAnsi="Times New Roman" w:cs="Times New Roman"/>
          <w:color w:val="000000"/>
          <w:sz w:val="24"/>
          <w:szCs w:val="24"/>
          <w:shd w:val="clear" w:color="auto" w:fill="FFFFFF"/>
          <w:lang w:val="en-GB"/>
        </w:rPr>
        <w:t xml:space="preserve">), understanding customer needs and demands is vital for building a value-driven relationship with the customers. Customer needs can be identified through an overall analysis of the market. The marketing environment can impact business decisions. The initial market research involves situational analysis that helps in understanding the potential customers, evaluates projected growth, examines the competitors and also examines the business. Understanding the marketing environment is essential for understanding the product or service which can prove to be lucrative in the market, the nature of the customers and situational analysis helps in structuring the marketing plan. </w:t>
      </w:r>
      <w:r w:rsidR="00E31808" w:rsidRPr="001D5EA6">
        <w:rPr>
          <w:rFonts w:ascii="Times New Roman" w:hAnsi="Times New Roman" w:cs="Times New Roman"/>
          <w:color w:val="000000"/>
          <w:sz w:val="24"/>
          <w:szCs w:val="24"/>
          <w:shd w:val="clear" w:color="auto" w:fill="FFFFFF"/>
          <w:lang w:val="en-GB"/>
        </w:rPr>
        <w:t xml:space="preserve">According to </w:t>
      </w:r>
      <w:r w:rsidR="00AE1337" w:rsidRPr="001D5EA6">
        <w:rPr>
          <w:rFonts w:ascii="Times New Roman" w:hAnsi="Times New Roman" w:cs="Times New Roman"/>
          <w:color w:val="222222"/>
          <w:sz w:val="24"/>
          <w:szCs w:val="24"/>
          <w:shd w:val="clear" w:color="auto" w:fill="FFFFFF"/>
          <w:lang w:val="en-GB"/>
        </w:rPr>
        <w:t>Wilson</w:t>
      </w:r>
      <w:r w:rsidR="00AE1337" w:rsidRPr="001D5EA6">
        <w:rPr>
          <w:rFonts w:ascii="Times New Roman" w:hAnsi="Times New Roman" w:cs="Times New Roman"/>
          <w:color w:val="000000"/>
          <w:sz w:val="24"/>
          <w:szCs w:val="24"/>
          <w:shd w:val="clear" w:color="auto" w:fill="FFFFFF"/>
          <w:lang w:val="en-GB"/>
        </w:rPr>
        <w:t xml:space="preserve"> (</w:t>
      </w:r>
      <w:r w:rsidR="00EC3DB2" w:rsidRPr="001D5EA6">
        <w:rPr>
          <w:rFonts w:ascii="Times New Roman" w:hAnsi="Times New Roman" w:cs="Times New Roman"/>
          <w:color w:val="000000"/>
          <w:sz w:val="24"/>
          <w:szCs w:val="24"/>
          <w:shd w:val="clear" w:color="auto" w:fill="FFFFFF"/>
          <w:lang w:val="en-GB"/>
        </w:rPr>
        <w:t>2010</w:t>
      </w:r>
      <w:r w:rsidR="00E31808" w:rsidRPr="001D5EA6">
        <w:rPr>
          <w:rFonts w:ascii="Times New Roman" w:hAnsi="Times New Roman" w:cs="Times New Roman"/>
          <w:color w:val="000000"/>
          <w:sz w:val="24"/>
          <w:szCs w:val="24"/>
          <w:shd w:val="clear" w:color="auto" w:fill="FFFFFF"/>
          <w:lang w:val="en-GB"/>
        </w:rPr>
        <w:t xml:space="preserve">), situational analysis helps in understanding the strengths and weaknesses of </w:t>
      </w:r>
      <w:r w:rsidR="00E31808" w:rsidRPr="001D5EA6">
        <w:rPr>
          <w:rFonts w:ascii="Times New Roman" w:hAnsi="Times New Roman" w:cs="Times New Roman"/>
          <w:color w:val="000000"/>
          <w:sz w:val="24"/>
          <w:szCs w:val="24"/>
          <w:shd w:val="clear" w:color="auto" w:fill="FFFFFF"/>
          <w:lang w:val="en-GB"/>
        </w:rPr>
        <w:lastRenderedPageBreak/>
        <w:t xml:space="preserve">a business, the challenges that the business can face within a market and the internal resources and external competition in the marketplace. The situational analysis provides an objective view regarding the capabilities of the business, the profile of current and prospective customers, industry trends and the position of the business within the marketplace. </w:t>
      </w:r>
    </w:p>
    <w:p w14:paraId="19D4F7EB" w14:textId="77777777" w:rsidR="00E31808"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For conducting situational analysis both the external environment and internal environment of an organisation need to be analysed. Situational analysis models involve PESTLE for understanding the macro-environmental forces that affect a business. A primary PESTLE analysis helps in identifying the overview of the specific market into which a business will operate. It helps in understanding the beneficial and challenging aspects of the marketing environment</w:t>
      </w:r>
      <w:r w:rsidR="00EC3DB2" w:rsidRPr="001D5EA6">
        <w:rPr>
          <w:rFonts w:ascii="Times New Roman" w:hAnsi="Times New Roman" w:cs="Times New Roman"/>
          <w:color w:val="000000"/>
          <w:sz w:val="24"/>
          <w:szCs w:val="24"/>
          <w:shd w:val="clear" w:color="auto" w:fill="FFFFFF"/>
          <w:lang w:val="en-GB"/>
        </w:rPr>
        <w:t xml:space="preserve"> (</w:t>
      </w:r>
      <w:r w:rsidR="00AE1337" w:rsidRPr="001D5EA6">
        <w:rPr>
          <w:rFonts w:ascii="Times New Roman" w:hAnsi="Times New Roman" w:cs="Times New Roman"/>
          <w:color w:val="222222"/>
          <w:sz w:val="24"/>
          <w:szCs w:val="24"/>
          <w:shd w:val="clear" w:color="auto" w:fill="FFFFFF"/>
          <w:lang w:val="en-GB"/>
        </w:rPr>
        <w:t>Brennan</w:t>
      </w:r>
      <w:r w:rsidR="00AE1337">
        <w:rPr>
          <w:rFonts w:ascii="Times New Roman" w:hAnsi="Times New Roman" w:cs="Times New Roman"/>
          <w:color w:val="222222"/>
          <w:sz w:val="24"/>
          <w:szCs w:val="24"/>
          <w:shd w:val="clear" w:color="auto" w:fill="FFFFFF"/>
          <w:lang w:val="en-GB"/>
        </w:rPr>
        <w:t xml:space="preserve"> </w:t>
      </w:r>
      <w:r w:rsidR="00AE1337" w:rsidRPr="001D5EA6">
        <w:rPr>
          <w:rFonts w:ascii="Times New Roman" w:hAnsi="Times New Roman" w:cs="Times New Roman"/>
          <w:i/>
          <w:iCs/>
          <w:color w:val="222222"/>
          <w:sz w:val="24"/>
          <w:szCs w:val="24"/>
          <w:shd w:val="clear" w:color="auto" w:fill="FFFFFF"/>
          <w:lang w:val="en-GB"/>
        </w:rPr>
        <w:t>et</w:t>
      </w:r>
      <w:r w:rsidR="00EC3DB2" w:rsidRPr="001D5EA6">
        <w:rPr>
          <w:rFonts w:ascii="Times New Roman" w:hAnsi="Times New Roman" w:cs="Times New Roman"/>
          <w:i/>
          <w:iCs/>
          <w:color w:val="222222"/>
          <w:sz w:val="24"/>
          <w:szCs w:val="24"/>
          <w:shd w:val="clear" w:color="auto" w:fill="FFFFFF"/>
          <w:lang w:val="en-GB"/>
        </w:rPr>
        <w:t xml:space="preserve"> al. </w:t>
      </w:r>
      <w:r w:rsidR="00EC3DB2" w:rsidRPr="001D5EA6">
        <w:rPr>
          <w:rFonts w:ascii="Times New Roman" w:hAnsi="Times New Roman" w:cs="Times New Roman"/>
          <w:color w:val="222222"/>
          <w:sz w:val="24"/>
          <w:szCs w:val="24"/>
          <w:shd w:val="clear" w:color="auto" w:fill="FFFFFF"/>
          <w:lang w:val="en-GB"/>
        </w:rPr>
        <w:t>2007</w:t>
      </w:r>
      <w:r w:rsidR="00EC3DB2" w:rsidRPr="001D5EA6">
        <w:rPr>
          <w:rFonts w:ascii="Times New Roman" w:hAnsi="Times New Roman" w:cs="Times New Roman"/>
          <w:color w:val="000000"/>
          <w:sz w:val="24"/>
          <w:szCs w:val="24"/>
          <w:shd w:val="clear" w:color="auto" w:fill="FFFFFF"/>
          <w:lang w:val="en-GB"/>
        </w:rPr>
        <w:t>)</w:t>
      </w:r>
      <w:r w:rsidRPr="001D5EA6">
        <w:rPr>
          <w:rFonts w:ascii="Times New Roman" w:hAnsi="Times New Roman" w:cs="Times New Roman"/>
          <w:color w:val="000000"/>
          <w:sz w:val="24"/>
          <w:szCs w:val="24"/>
          <w:shd w:val="clear" w:color="auto" w:fill="FFFFFF"/>
          <w:lang w:val="en-GB"/>
        </w:rPr>
        <w:t xml:space="preserve">. The next situational analysis model which is used is the 5C model which takes into consideration the company, customers, competitors, collaborators, and climate. </w:t>
      </w:r>
      <w:r w:rsidR="002C3C95" w:rsidRPr="001D5EA6">
        <w:rPr>
          <w:rFonts w:ascii="Times New Roman" w:hAnsi="Times New Roman" w:cs="Times New Roman"/>
          <w:color w:val="000000"/>
          <w:sz w:val="24"/>
          <w:szCs w:val="24"/>
          <w:shd w:val="clear" w:color="auto" w:fill="FFFFFF"/>
          <w:lang w:val="en-GB"/>
        </w:rPr>
        <w:t xml:space="preserve">The 5C model provides a holistic scope of analysing the product line of the company, image in the marketplace, and effectiveness of the company in achieving the goals by analysing the company. A thorough </w:t>
      </w:r>
      <w:r w:rsidR="00C13425" w:rsidRPr="001D5EA6">
        <w:rPr>
          <w:rFonts w:ascii="Times New Roman" w:hAnsi="Times New Roman" w:cs="Times New Roman"/>
          <w:color w:val="000000"/>
          <w:sz w:val="24"/>
          <w:szCs w:val="24"/>
          <w:shd w:val="clear" w:color="auto" w:fill="FFFFFF"/>
          <w:lang w:val="en-GB"/>
        </w:rPr>
        <w:t xml:space="preserve">analysis of customers helps in identifying the audience, market size, growth of the customer base and customer motivators. Analysing the competitors helps in identifying the direct, indirect and future competitors </w:t>
      </w:r>
      <w:r w:rsidR="0018530E" w:rsidRPr="001D5EA6">
        <w:rPr>
          <w:rFonts w:ascii="Times New Roman" w:hAnsi="Times New Roman" w:cs="Times New Roman"/>
          <w:color w:val="000000"/>
          <w:sz w:val="24"/>
          <w:szCs w:val="24"/>
          <w:shd w:val="clear" w:color="auto" w:fill="FFFFFF"/>
          <w:lang w:val="en-GB"/>
        </w:rPr>
        <w:t xml:space="preserve">along with their product and market share. Finally, analysing the collaborators is helpful for suppliers, distributors, agencies, and partners and the way they can be effective in developing the business. </w:t>
      </w:r>
    </w:p>
    <w:p w14:paraId="1A37A8D9" w14:textId="77777777" w:rsidR="0018530E"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222222"/>
          <w:sz w:val="24"/>
          <w:szCs w:val="24"/>
          <w:shd w:val="clear" w:color="auto" w:fill="FFFFFF"/>
          <w:lang w:val="en-GB"/>
        </w:rPr>
        <w:t xml:space="preserve">Blythe and </w:t>
      </w:r>
      <w:proofErr w:type="spellStart"/>
      <w:r w:rsidRPr="001D5EA6">
        <w:rPr>
          <w:rFonts w:ascii="Times New Roman" w:hAnsi="Times New Roman" w:cs="Times New Roman"/>
          <w:color w:val="222222"/>
          <w:sz w:val="24"/>
          <w:szCs w:val="24"/>
          <w:shd w:val="clear" w:color="auto" w:fill="FFFFFF"/>
          <w:lang w:val="en-GB"/>
        </w:rPr>
        <w:t>Megicks</w:t>
      </w:r>
      <w:proofErr w:type="spellEnd"/>
      <w:r w:rsidR="00EC5121">
        <w:rPr>
          <w:rFonts w:ascii="Times New Roman" w:hAnsi="Times New Roman" w:cs="Times New Roman"/>
          <w:color w:val="222222"/>
          <w:sz w:val="24"/>
          <w:szCs w:val="24"/>
          <w:shd w:val="clear" w:color="auto" w:fill="FFFFFF"/>
          <w:lang w:val="en-GB"/>
        </w:rPr>
        <w:t xml:space="preserve"> </w:t>
      </w:r>
      <w:r w:rsidRPr="001D5EA6">
        <w:rPr>
          <w:rFonts w:ascii="Times New Roman" w:hAnsi="Times New Roman" w:cs="Times New Roman"/>
          <w:color w:val="000000"/>
          <w:sz w:val="24"/>
          <w:szCs w:val="24"/>
          <w:shd w:val="clear" w:color="auto" w:fill="FFFFFF"/>
          <w:lang w:val="en-GB"/>
        </w:rPr>
        <w:t>(2010) noted that situational analysis helps in identifying the</w:t>
      </w:r>
      <w:r w:rsidR="00E2767C" w:rsidRPr="001D5EA6">
        <w:rPr>
          <w:rFonts w:ascii="Times New Roman" w:hAnsi="Times New Roman" w:cs="Times New Roman"/>
          <w:color w:val="000000"/>
          <w:sz w:val="24"/>
          <w:szCs w:val="24"/>
          <w:shd w:val="clear" w:color="auto" w:fill="FFFFFF"/>
          <w:lang w:val="en-GB"/>
        </w:rPr>
        <w:t xml:space="preserve"> opportunities and threats from the external and internal factors. SWOT is another model which is used in the situational analysis for identifying the strengths and challenges that a business can face. SWOT brings forth the internal strengths and weaknesses along with the opportunities and threats posed by the environment of the market. This model is effective in developing strategies based on the strengths and opportunities as well as weaknesses and threats. </w:t>
      </w:r>
    </w:p>
    <w:p w14:paraId="64554254" w14:textId="77777777" w:rsidR="00C04E3D" w:rsidRPr="001D5EA6" w:rsidRDefault="00B70D0F" w:rsidP="00120242">
      <w:pPr>
        <w:pStyle w:val="Heading1"/>
        <w:rPr>
          <w:shd w:val="clear" w:color="auto" w:fill="FFFFFF"/>
          <w:lang w:val="en-GB"/>
        </w:rPr>
      </w:pPr>
      <w:bookmarkStart w:id="3" w:name="_Toc70793760"/>
      <w:r w:rsidRPr="001D5EA6">
        <w:rPr>
          <w:shd w:val="clear" w:color="auto" w:fill="FFFFFF"/>
          <w:lang w:val="en-GB"/>
        </w:rPr>
        <w:t xml:space="preserve">STP and </w:t>
      </w:r>
      <w:r w:rsidRPr="001D5EA6">
        <w:rPr>
          <w:lang w:val="en-GB"/>
        </w:rPr>
        <w:t>marketing</w:t>
      </w:r>
      <w:r w:rsidRPr="001D5EA6">
        <w:rPr>
          <w:shd w:val="clear" w:color="auto" w:fill="FFFFFF"/>
          <w:lang w:val="en-GB"/>
        </w:rPr>
        <w:t xml:space="preserve"> mix</w:t>
      </w:r>
      <w:bookmarkEnd w:id="3"/>
    </w:p>
    <w:p w14:paraId="35DE84E1" w14:textId="77777777" w:rsidR="00E2767C"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 xml:space="preserve">In the stages of marketing, after understanding the market environment and the opportunities and threat, it is vital for determining the consumer segments that a company aims to target. </w:t>
      </w:r>
      <w:proofErr w:type="spellStart"/>
      <w:r w:rsidR="00AE1337" w:rsidRPr="001D5EA6">
        <w:rPr>
          <w:rFonts w:ascii="Times New Roman" w:hAnsi="Times New Roman" w:cs="Times New Roman"/>
          <w:color w:val="222222"/>
          <w:sz w:val="24"/>
          <w:szCs w:val="24"/>
          <w:shd w:val="clear" w:color="auto" w:fill="FFFFFF"/>
          <w:lang w:val="en-GB"/>
        </w:rPr>
        <w:t>Moutinho</w:t>
      </w:r>
      <w:proofErr w:type="spellEnd"/>
      <w:r w:rsidR="00AE1337">
        <w:rPr>
          <w:rFonts w:ascii="Times New Roman" w:hAnsi="Times New Roman" w:cs="Times New Roman"/>
          <w:color w:val="222222"/>
          <w:sz w:val="24"/>
          <w:szCs w:val="24"/>
          <w:shd w:val="clear" w:color="auto" w:fill="FFFFFF"/>
          <w:lang w:val="en-GB"/>
        </w:rPr>
        <w:t xml:space="preserve"> </w:t>
      </w:r>
      <w:r w:rsidR="00AE1337" w:rsidRPr="001D5EA6">
        <w:rPr>
          <w:rFonts w:ascii="Times New Roman" w:hAnsi="Times New Roman" w:cs="Times New Roman"/>
          <w:color w:val="000000"/>
          <w:sz w:val="24"/>
          <w:szCs w:val="24"/>
          <w:shd w:val="clear" w:color="auto" w:fill="FFFFFF"/>
          <w:lang w:val="en-GB"/>
        </w:rPr>
        <w:t xml:space="preserve">(2000) noted that organisations can be benefitted from designing a customer-driven marketing strategy and for a customer-driven marketing strategy it is vital to select customers </w:t>
      </w:r>
      <w:r w:rsidR="00AE1337" w:rsidRPr="001D5EA6">
        <w:rPr>
          <w:rFonts w:ascii="Times New Roman" w:hAnsi="Times New Roman" w:cs="Times New Roman"/>
          <w:color w:val="000000"/>
          <w:sz w:val="24"/>
          <w:szCs w:val="24"/>
          <w:shd w:val="clear" w:color="auto" w:fill="FFFFFF"/>
          <w:lang w:val="en-GB"/>
        </w:rPr>
        <w:lastRenderedPageBreak/>
        <w:t>to serve which means defining the target market for the company and the next step is deciding the way of serving the customers which can add value and it requires determining the value proposition (</w:t>
      </w:r>
      <w:r w:rsidR="00AE1337" w:rsidRPr="001D5EA6">
        <w:rPr>
          <w:rFonts w:ascii="Times New Roman" w:hAnsi="Times New Roman" w:cs="Times New Roman"/>
          <w:color w:val="222222"/>
          <w:sz w:val="24"/>
          <w:szCs w:val="24"/>
          <w:shd w:val="clear" w:color="auto" w:fill="FFFFFF"/>
          <w:lang w:val="en-GB"/>
        </w:rPr>
        <w:t>Restrepo, 2003</w:t>
      </w:r>
      <w:r w:rsidR="00AE1337" w:rsidRPr="001D5EA6">
        <w:rPr>
          <w:rFonts w:ascii="Times New Roman" w:hAnsi="Times New Roman" w:cs="Times New Roman"/>
          <w:color w:val="000000"/>
          <w:sz w:val="24"/>
          <w:szCs w:val="24"/>
          <w:shd w:val="clear" w:color="auto" w:fill="FFFFFF"/>
          <w:lang w:val="en-GB"/>
        </w:rPr>
        <w:t xml:space="preserve">). </w:t>
      </w:r>
      <w:r w:rsidRPr="001D5EA6">
        <w:rPr>
          <w:rFonts w:ascii="Times New Roman" w:hAnsi="Times New Roman" w:cs="Times New Roman"/>
          <w:color w:val="000000"/>
          <w:sz w:val="24"/>
          <w:szCs w:val="24"/>
          <w:shd w:val="clear" w:color="auto" w:fill="FFFFFF"/>
          <w:lang w:val="en-GB"/>
        </w:rPr>
        <w:t xml:space="preserve">Identification of the opportunities through the analysis helps in reaching the next stage of devising a marketing plan which specifies the target customers and describes the way of reaching the target customers. </w:t>
      </w:r>
    </w:p>
    <w:p w14:paraId="349C88F3" w14:textId="77777777" w:rsidR="001C2A20"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 xml:space="preserve">Kotler </w:t>
      </w:r>
      <w:r w:rsidR="00BA7A5E" w:rsidRPr="001D5EA6">
        <w:rPr>
          <w:rFonts w:ascii="Times New Roman" w:hAnsi="Times New Roman" w:cs="Times New Roman"/>
          <w:color w:val="000000"/>
          <w:sz w:val="24"/>
          <w:szCs w:val="24"/>
          <w:shd w:val="clear" w:color="auto" w:fill="FFFFFF"/>
          <w:lang w:val="en-GB"/>
        </w:rPr>
        <w:t xml:space="preserve">(1994) suggested that segmentation, targeting, and positioning is the essence of strategic marketing. S-T-P is used by the majority of companies for identifying the target customers. </w:t>
      </w:r>
    </w:p>
    <w:p w14:paraId="743EAA9D" w14:textId="77777777" w:rsidR="00BA7A5E" w:rsidRPr="001D5EA6" w:rsidRDefault="00B70D0F" w:rsidP="00120242">
      <w:pPr>
        <w:spacing w:line="360" w:lineRule="auto"/>
        <w:jc w:val="center"/>
        <w:rPr>
          <w:rFonts w:ascii="Times New Roman" w:hAnsi="Times New Roman" w:cs="Times New Roman"/>
          <w:color w:val="000000"/>
          <w:sz w:val="24"/>
          <w:szCs w:val="24"/>
          <w:shd w:val="clear" w:color="auto" w:fill="FFFFFF"/>
          <w:lang w:val="en-GB"/>
        </w:rPr>
      </w:pPr>
      <w:r w:rsidRPr="001D5EA6">
        <w:rPr>
          <w:noProof/>
          <w:lang w:val="en-GB"/>
        </w:rPr>
        <w:drawing>
          <wp:inline distT="0" distB="0" distL="0" distR="0" wp14:anchorId="6CDC989B" wp14:editId="65D76E50">
            <wp:extent cx="4067175" cy="4152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67175" cy="4152900"/>
                    </a:xfrm>
                    <a:prstGeom prst="rect">
                      <a:avLst/>
                    </a:prstGeom>
                  </pic:spPr>
                </pic:pic>
              </a:graphicData>
            </a:graphic>
          </wp:inline>
        </w:drawing>
      </w:r>
    </w:p>
    <w:p w14:paraId="23244F29" w14:textId="77777777" w:rsidR="00EC3DB2" w:rsidRPr="001D5EA6" w:rsidRDefault="00B70D0F" w:rsidP="00120242">
      <w:pPr>
        <w:spacing w:line="360" w:lineRule="auto"/>
        <w:jc w:val="center"/>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Figure 1</w:t>
      </w:r>
    </w:p>
    <w:p w14:paraId="42FD90C4" w14:textId="77777777" w:rsidR="00EC3DB2" w:rsidRPr="001D5EA6" w:rsidRDefault="00B70D0F" w:rsidP="00120242">
      <w:pPr>
        <w:spacing w:line="360" w:lineRule="auto"/>
        <w:jc w:val="center"/>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(Source: Smartinsights.com. 2021)</w:t>
      </w:r>
    </w:p>
    <w:p w14:paraId="14A783E0" w14:textId="77777777" w:rsidR="00BA7A5E"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 xml:space="preserve">The above figure illustrates the process of STP which can be explained with the example of EasyJet. </w:t>
      </w:r>
    </w:p>
    <w:p w14:paraId="797AE597" w14:textId="77777777" w:rsidR="00BA7A5E" w:rsidRPr="001D5EA6" w:rsidRDefault="00B70D0F" w:rsidP="00120242">
      <w:pPr>
        <w:spacing w:line="360" w:lineRule="auto"/>
        <w:jc w:val="both"/>
        <w:rPr>
          <w:rFonts w:ascii="Times New Roman" w:hAnsi="Times New Roman" w:cs="Times New Roman"/>
          <w:b/>
          <w:bCs/>
          <w:i/>
          <w:iCs/>
          <w:color w:val="000000"/>
          <w:sz w:val="24"/>
          <w:szCs w:val="24"/>
          <w:shd w:val="clear" w:color="auto" w:fill="FFFFFF"/>
          <w:lang w:val="en-GB"/>
        </w:rPr>
      </w:pPr>
      <w:r w:rsidRPr="001D5EA6">
        <w:rPr>
          <w:rFonts w:ascii="Times New Roman" w:hAnsi="Times New Roman" w:cs="Times New Roman"/>
          <w:b/>
          <w:bCs/>
          <w:i/>
          <w:iCs/>
          <w:color w:val="000000"/>
          <w:sz w:val="24"/>
          <w:szCs w:val="24"/>
          <w:shd w:val="clear" w:color="auto" w:fill="FFFFFF"/>
          <w:lang w:val="en-GB"/>
        </w:rPr>
        <w:t xml:space="preserve">Market segmentation </w:t>
      </w:r>
    </w:p>
    <w:p w14:paraId="7AC6BB0D" w14:textId="77777777" w:rsidR="00BA7A5E"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 xml:space="preserve">Segmentation is a process that involves identification of the segment, selection of segment and creating a marketing mix for the segment. Segmentation can be done based on the </w:t>
      </w:r>
      <w:r w:rsidRPr="001D5EA6">
        <w:rPr>
          <w:rFonts w:ascii="Times New Roman" w:hAnsi="Times New Roman" w:cs="Times New Roman"/>
          <w:color w:val="000000"/>
          <w:sz w:val="24"/>
          <w:szCs w:val="24"/>
          <w:shd w:val="clear" w:color="auto" w:fill="FFFFFF"/>
          <w:lang w:val="en-GB"/>
        </w:rPr>
        <w:lastRenderedPageBreak/>
        <w:t>personal characteristics of the customers which include personal attributes, demographic factors, lifestyle factors, and psychographics</w:t>
      </w:r>
      <w:r w:rsidR="00EC3DB2" w:rsidRPr="001D5EA6">
        <w:rPr>
          <w:rFonts w:ascii="Times New Roman" w:hAnsi="Times New Roman" w:cs="Times New Roman"/>
          <w:color w:val="000000"/>
          <w:sz w:val="24"/>
          <w:szCs w:val="24"/>
          <w:shd w:val="clear" w:color="auto" w:fill="FFFFFF"/>
          <w:lang w:val="en-GB"/>
        </w:rPr>
        <w:t xml:space="preserve"> (</w:t>
      </w:r>
      <w:r w:rsidR="00EC3DB2" w:rsidRPr="001D5EA6">
        <w:rPr>
          <w:rFonts w:ascii="Times New Roman" w:hAnsi="Times New Roman" w:cs="Times New Roman"/>
          <w:color w:val="222222"/>
          <w:sz w:val="24"/>
          <w:szCs w:val="24"/>
          <w:shd w:val="clear" w:color="auto" w:fill="FFFFFF"/>
          <w:lang w:val="en-GB"/>
        </w:rPr>
        <w:t>Restrepo, 2003</w:t>
      </w:r>
      <w:r w:rsidR="00EC3DB2" w:rsidRPr="001D5EA6">
        <w:rPr>
          <w:rFonts w:ascii="Times New Roman" w:hAnsi="Times New Roman" w:cs="Times New Roman"/>
          <w:color w:val="000000"/>
          <w:sz w:val="24"/>
          <w:szCs w:val="24"/>
          <w:shd w:val="clear" w:color="auto" w:fill="FFFFFF"/>
          <w:lang w:val="en-GB"/>
        </w:rPr>
        <w:t>)</w:t>
      </w:r>
      <w:r w:rsidRPr="001D5EA6">
        <w:rPr>
          <w:rFonts w:ascii="Times New Roman" w:hAnsi="Times New Roman" w:cs="Times New Roman"/>
          <w:color w:val="000000"/>
          <w:sz w:val="24"/>
          <w:szCs w:val="24"/>
          <w:shd w:val="clear" w:color="auto" w:fill="FFFFFF"/>
          <w:lang w:val="en-GB"/>
        </w:rPr>
        <w:t>. It enables the marketers to define different consumer groups based on demographics, psychographics, behavioural, and benefits. EasyJet operating in the airline industry uses psychographics and lifestyle factors for segmentation and along with that the company also considers the benefits sought by the consumer</w:t>
      </w:r>
      <w:r w:rsidR="005865D2" w:rsidRPr="001D5EA6">
        <w:rPr>
          <w:rFonts w:ascii="Times New Roman" w:hAnsi="Times New Roman" w:cs="Times New Roman"/>
          <w:color w:val="000000"/>
          <w:sz w:val="24"/>
          <w:szCs w:val="24"/>
          <w:shd w:val="clear" w:color="auto" w:fill="FFFFFF"/>
          <w:lang w:val="en-GB"/>
        </w:rPr>
        <w:t xml:space="preserve"> groups. In terms of demographic characteristics as a low-cost carrier, EasyJet targets consumers over 40 for international carriers and for domestic flights within the UK they consider younger customers</w:t>
      </w:r>
      <w:r w:rsidR="00EC3DB2" w:rsidRPr="001D5EA6">
        <w:rPr>
          <w:rFonts w:ascii="Times New Roman" w:hAnsi="Times New Roman" w:cs="Times New Roman"/>
          <w:color w:val="000000"/>
          <w:sz w:val="24"/>
          <w:szCs w:val="24"/>
          <w:shd w:val="clear" w:color="auto" w:fill="FFFFFF"/>
          <w:lang w:val="en-GB"/>
        </w:rPr>
        <w:t xml:space="preserve"> (Hua, 2021)</w:t>
      </w:r>
      <w:r w:rsidR="005865D2" w:rsidRPr="001D5EA6">
        <w:rPr>
          <w:rFonts w:ascii="Times New Roman" w:hAnsi="Times New Roman" w:cs="Times New Roman"/>
          <w:color w:val="000000"/>
          <w:sz w:val="24"/>
          <w:szCs w:val="24"/>
          <w:shd w:val="clear" w:color="auto" w:fill="FFFFFF"/>
          <w:lang w:val="en-GB"/>
        </w:rPr>
        <w:t>. As LLC it targets the middle class and lower-middle-class traveller groups. The segments for EasyJet include domestic travellers, travellers paying for their trips, travellers with frequent and shorter trips, business travellers, and independent business travellers.</w:t>
      </w:r>
    </w:p>
    <w:p w14:paraId="3502E2D3" w14:textId="77777777" w:rsidR="005865D2" w:rsidRPr="001D5EA6" w:rsidRDefault="00B70D0F" w:rsidP="00120242">
      <w:pPr>
        <w:spacing w:line="360" w:lineRule="auto"/>
        <w:jc w:val="both"/>
        <w:rPr>
          <w:rFonts w:ascii="Times New Roman" w:hAnsi="Times New Roman" w:cs="Times New Roman"/>
          <w:b/>
          <w:bCs/>
          <w:i/>
          <w:iCs/>
          <w:color w:val="000000"/>
          <w:sz w:val="24"/>
          <w:szCs w:val="24"/>
          <w:shd w:val="clear" w:color="auto" w:fill="FFFFFF"/>
          <w:lang w:val="en-GB"/>
        </w:rPr>
      </w:pPr>
      <w:r w:rsidRPr="001D5EA6">
        <w:rPr>
          <w:rFonts w:ascii="Times New Roman" w:hAnsi="Times New Roman" w:cs="Times New Roman"/>
          <w:b/>
          <w:bCs/>
          <w:i/>
          <w:iCs/>
          <w:color w:val="000000"/>
          <w:sz w:val="24"/>
          <w:szCs w:val="24"/>
          <w:shd w:val="clear" w:color="auto" w:fill="FFFFFF"/>
          <w:lang w:val="en-GB"/>
        </w:rPr>
        <w:t xml:space="preserve">Targeting </w:t>
      </w:r>
    </w:p>
    <w:p w14:paraId="4AC4914B" w14:textId="77777777" w:rsidR="005865D2"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 xml:space="preserve">The second stage is targeting which means determining specific segments which would be a focus on the comprehensive marketing programme. EasyJet's pricing and benefits indicate among the </w:t>
      </w:r>
      <w:r w:rsidR="00201457" w:rsidRPr="001D5EA6">
        <w:rPr>
          <w:rFonts w:ascii="Times New Roman" w:hAnsi="Times New Roman" w:cs="Times New Roman"/>
          <w:color w:val="000000"/>
          <w:sz w:val="24"/>
          <w:szCs w:val="24"/>
          <w:shd w:val="clear" w:color="auto" w:fill="FFFFFF"/>
          <w:lang w:val="en-GB"/>
        </w:rPr>
        <w:t>low-cost</w:t>
      </w:r>
      <w:r w:rsidRPr="001D5EA6">
        <w:rPr>
          <w:rFonts w:ascii="Times New Roman" w:hAnsi="Times New Roman" w:cs="Times New Roman"/>
          <w:color w:val="000000"/>
          <w:sz w:val="24"/>
          <w:szCs w:val="24"/>
          <w:shd w:val="clear" w:color="auto" w:fill="FFFFFF"/>
          <w:lang w:val="en-GB"/>
        </w:rPr>
        <w:t xml:space="preserve"> airlines they target customers whose average socio-economic position is higher than the customers targeted by its competitors</w:t>
      </w:r>
      <w:r w:rsidR="00EC3DB2" w:rsidRPr="001D5EA6">
        <w:rPr>
          <w:rFonts w:ascii="Times New Roman" w:hAnsi="Times New Roman" w:cs="Times New Roman"/>
          <w:color w:val="000000"/>
          <w:sz w:val="24"/>
          <w:szCs w:val="24"/>
          <w:shd w:val="clear" w:color="auto" w:fill="FFFFFF"/>
          <w:lang w:val="en-GB"/>
        </w:rPr>
        <w:t xml:space="preserve"> (Hua, 2021)</w:t>
      </w:r>
      <w:r w:rsidRPr="001D5EA6">
        <w:rPr>
          <w:rFonts w:ascii="Times New Roman" w:hAnsi="Times New Roman" w:cs="Times New Roman"/>
          <w:color w:val="000000"/>
          <w:sz w:val="24"/>
          <w:szCs w:val="24"/>
          <w:shd w:val="clear" w:color="auto" w:fill="FFFFFF"/>
          <w:lang w:val="en-GB"/>
        </w:rPr>
        <w:t>. EasyJet mainly targets customers who are independent and pay for their travel, prefer shorter and frequent trips</w:t>
      </w:r>
      <w:r w:rsidR="009B7F48" w:rsidRPr="001D5EA6">
        <w:rPr>
          <w:rFonts w:ascii="Times New Roman" w:hAnsi="Times New Roman" w:cs="Times New Roman"/>
          <w:color w:val="000000"/>
          <w:sz w:val="24"/>
          <w:szCs w:val="24"/>
          <w:shd w:val="clear" w:color="auto" w:fill="FFFFFF"/>
          <w:lang w:val="en-GB"/>
        </w:rPr>
        <w:t xml:space="preserve">. The primary target market of EasyJet is budget-minded business travellers for European flights. </w:t>
      </w:r>
      <w:r w:rsidR="00201457" w:rsidRPr="001D5EA6">
        <w:rPr>
          <w:rFonts w:ascii="Times New Roman" w:hAnsi="Times New Roman" w:cs="Times New Roman"/>
          <w:color w:val="000000"/>
          <w:sz w:val="24"/>
          <w:szCs w:val="24"/>
          <w:shd w:val="clear" w:color="auto" w:fill="FFFFFF"/>
          <w:lang w:val="en-GB"/>
        </w:rPr>
        <w:t xml:space="preserve">EasyJet has further targeted the leisure travellers who make frequent and short trips across Europe. </w:t>
      </w:r>
    </w:p>
    <w:p w14:paraId="7206BF83" w14:textId="77777777" w:rsidR="00201457" w:rsidRPr="001D5EA6" w:rsidRDefault="00B70D0F" w:rsidP="00120242">
      <w:pPr>
        <w:spacing w:line="360" w:lineRule="auto"/>
        <w:jc w:val="both"/>
        <w:rPr>
          <w:rFonts w:ascii="Times New Roman" w:hAnsi="Times New Roman" w:cs="Times New Roman"/>
          <w:b/>
          <w:bCs/>
          <w:i/>
          <w:iCs/>
          <w:color w:val="000000"/>
          <w:sz w:val="24"/>
          <w:szCs w:val="24"/>
          <w:shd w:val="clear" w:color="auto" w:fill="FFFFFF"/>
          <w:lang w:val="en-GB"/>
        </w:rPr>
      </w:pPr>
      <w:r w:rsidRPr="001D5EA6">
        <w:rPr>
          <w:rFonts w:ascii="Times New Roman" w:hAnsi="Times New Roman" w:cs="Times New Roman"/>
          <w:b/>
          <w:bCs/>
          <w:i/>
          <w:iCs/>
          <w:color w:val="000000"/>
          <w:sz w:val="24"/>
          <w:szCs w:val="24"/>
          <w:shd w:val="clear" w:color="auto" w:fill="FFFFFF"/>
          <w:lang w:val="en-GB"/>
        </w:rPr>
        <w:t xml:space="preserve">Positioning </w:t>
      </w:r>
    </w:p>
    <w:p w14:paraId="07EDF98F" w14:textId="77777777" w:rsidR="00201457"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 xml:space="preserve">According to </w:t>
      </w:r>
      <w:r w:rsidR="00AE1337" w:rsidRPr="001D5EA6">
        <w:rPr>
          <w:rFonts w:ascii="Times New Roman" w:hAnsi="Times New Roman" w:cs="Times New Roman"/>
          <w:color w:val="222222"/>
          <w:sz w:val="24"/>
          <w:szCs w:val="24"/>
          <w:shd w:val="clear" w:color="auto" w:fill="FFFFFF"/>
          <w:lang w:val="en-GB"/>
        </w:rPr>
        <w:t>Restrepo</w:t>
      </w:r>
      <w:r w:rsidR="00AE1337" w:rsidRPr="001D5EA6">
        <w:rPr>
          <w:rFonts w:ascii="Times New Roman" w:hAnsi="Times New Roman" w:cs="Times New Roman"/>
          <w:color w:val="000000"/>
          <w:sz w:val="24"/>
          <w:szCs w:val="24"/>
          <w:shd w:val="clear" w:color="auto" w:fill="FFFFFF"/>
          <w:lang w:val="en-GB"/>
        </w:rPr>
        <w:t xml:space="preserve"> (</w:t>
      </w:r>
      <w:r w:rsidR="00EC3DB2" w:rsidRPr="001D5EA6">
        <w:rPr>
          <w:rFonts w:ascii="Times New Roman" w:hAnsi="Times New Roman" w:cs="Times New Roman"/>
          <w:color w:val="000000"/>
          <w:sz w:val="24"/>
          <w:szCs w:val="24"/>
          <w:shd w:val="clear" w:color="auto" w:fill="FFFFFF"/>
          <w:lang w:val="en-GB"/>
        </w:rPr>
        <w:t>2003</w:t>
      </w:r>
      <w:r w:rsidRPr="001D5EA6">
        <w:rPr>
          <w:rFonts w:ascii="Times New Roman" w:hAnsi="Times New Roman" w:cs="Times New Roman"/>
          <w:color w:val="000000"/>
          <w:sz w:val="24"/>
          <w:szCs w:val="24"/>
          <w:shd w:val="clear" w:color="auto" w:fill="FFFFFF"/>
          <w:lang w:val="en-GB"/>
        </w:rPr>
        <w:t xml:space="preserve">) after selecting the target market, positioning objectives need to be developed for determining the value proposition in the market. </w:t>
      </w:r>
      <w:r w:rsidR="00434151" w:rsidRPr="001D5EA6">
        <w:rPr>
          <w:rFonts w:ascii="Times New Roman" w:hAnsi="Times New Roman" w:cs="Times New Roman"/>
          <w:color w:val="000000"/>
          <w:sz w:val="24"/>
          <w:szCs w:val="24"/>
          <w:shd w:val="clear" w:color="auto" w:fill="FFFFFF"/>
          <w:lang w:val="en-GB"/>
        </w:rPr>
        <w:t>Positioning ensures that a brand occupies the appropriate spot</w:t>
      </w:r>
      <w:r w:rsidR="008E2A74" w:rsidRPr="001D5EA6">
        <w:rPr>
          <w:rFonts w:ascii="Times New Roman" w:hAnsi="Times New Roman" w:cs="Times New Roman"/>
          <w:color w:val="000000"/>
          <w:sz w:val="24"/>
          <w:szCs w:val="24"/>
          <w:shd w:val="clear" w:color="auto" w:fill="FFFFFF"/>
          <w:lang w:val="en-GB"/>
        </w:rPr>
        <w:t xml:space="preserve"> in the market. The following figure illustrates EasyJet’s position in the market compared to the competitor airlines. </w:t>
      </w:r>
    </w:p>
    <w:p w14:paraId="4F8B84E4" w14:textId="77777777" w:rsidR="00201457" w:rsidRPr="001D5EA6" w:rsidRDefault="00B70D0F" w:rsidP="00120242">
      <w:pPr>
        <w:spacing w:line="360" w:lineRule="auto"/>
        <w:jc w:val="center"/>
        <w:rPr>
          <w:rFonts w:ascii="Times New Roman" w:hAnsi="Times New Roman" w:cs="Times New Roman"/>
          <w:b/>
          <w:bCs/>
          <w:i/>
          <w:iCs/>
          <w:color w:val="000000"/>
          <w:sz w:val="24"/>
          <w:szCs w:val="24"/>
          <w:shd w:val="clear" w:color="auto" w:fill="FFFFFF"/>
          <w:lang w:val="en-GB"/>
        </w:rPr>
      </w:pPr>
      <w:r w:rsidRPr="001D5EA6">
        <w:rPr>
          <w:noProof/>
          <w:lang w:val="en-GB"/>
        </w:rPr>
        <w:lastRenderedPageBreak/>
        <w:drawing>
          <wp:inline distT="0" distB="0" distL="0" distR="0" wp14:anchorId="14AFE495" wp14:editId="3AE0E2B9">
            <wp:extent cx="5210175" cy="3095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5210175" cy="3095625"/>
                    </a:xfrm>
                    <a:prstGeom prst="rect">
                      <a:avLst/>
                    </a:prstGeom>
                  </pic:spPr>
                </pic:pic>
              </a:graphicData>
            </a:graphic>
          </wp:inline>
        </w:drawing>
      </w:r>
    </w:p>
    <w:p w14:paraId="36760388" w14:textId="77777777" w:rsidR="00EC3DB2" w:rsidRPr="001D5EA6" w:rsidRDefault="00B70D0F" w:rsidP="00120242">
      <w:pPr>
        <w:spacing w:line="360" w:lineRule="auto"/>
        <w:jc w:val="center"/>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Figure 2: Positioning map of EasyJet</w:t>
      </w:r>
    </w:p>
    <w:p w14:paraId="6872570A" w14:textId="77777777" w:rsidR="00EC3DB2" w:rsidRPr="001D5EA6" w:rsidRDefault="00B70D0F" w:rsidP="00120242">
      <w:pPr>
        <w:spacing w:line="360" w:lineRule="auto"/>
        <w:jc w:val="center"/>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 xml:space="preserve">(Source: </w:t>
      </w:r>
      <w:r w:rsidRPr="001D5EA6">
        <w:rPr>
          <w:rFonts w:ascii="Times New Roman" w:hAnsi="Times New Roman" w:cs="Times New Roman"/>
          <w:i/>
          <w:iCs/>
          <w:color w:val="000000"/>
          <w:sz w:val="24"/>
          <w:szCs w:val="24"/>
          <w:shd w:val="clear" w:color="auto" w:fill="FFFFFF"/>
          <w:lang w:val="en-GB"/>
        </w:rPr>
        <w:t>EasyJet &amp;</w:t>
      </w:r>
      <w:r w:rsidR="00AE1337" w:rsidRPr="001D5EA6">
        <w:rPr>
          <w:rFonts w:ascii="Times New Roman" w:hAnsi="Times New Roman" w:cs="Times New Roman"/>
          <w:i/>
          <w:iCs/>
          <w:color w:val="000000"/>
          <w:sz w:val="24"/>
          <w:szCs w:val="24"/>
          <w:shd w:val="clear" w:color="auto" w:fill="FFFFFF"/>
          <w:lang w:val="en-GB"/>
        </w:rPr>
        <w:t>Ryan Air</w:t>
      </w:r>
      <w:r w:rsidRPr="001D5EA6">
        <w:rPr>
          <w:rFonts w:ascii="Times New Roman" w:hAnsi="Times New Roman" w:cs="Times New Roman"/>
          <w:i/>
          <w:iCs/>
          <w:color w:val="000000"/>
          <w:sz w:val="24"/>
          <w:szCs w:val="24"/>
          <w:shd w:val="clear" w:color="auto" w:fill="FFFFFF"/>
          <w:lang w:val="en-GB"/>
        </w:rPr>
        <w:t>: A Marketing Audit</w:t>
      </w:r>
      <w:r w:rsidRPr="001D5EA6">
        <w:rPr>
          <w:rFonts w:ascii="Times New Roman" w:hAnsi="Times New Roman" w:cs="Times New Roman"/>
          <w:color w:val="000000"/>
          <w:sz w:val="24"/>
          <w:szCs w:val="24"/>
          <w:shd w:val="clear" w:color="auto" w:fill="FFFFFF"/>
          <w:lang w:val="en-GB"/>
        </w:rPr>
        <w:t>. 2021)</w:t>
      </w:r>
    </w:p>
    <w:p w14:paraId="05820449" w14:textId="77777777" w:rsidR="008E2A74"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EasyJet operates as a low-cost carrier and it has positioned itself in the market as standard quality and low-cost short-haul carrier</w:t>
      </w:r>
      <w:r w:rsidR="00EC3DB2" w:rsidRPr="001D5EA6">
        <w:rPr>
          <w:rFonts w:ascii="Times New Roman" w:hAnsi="Times New Roman" w:cs="Times New Roman"/>
          <w:color w:val="000000"/>
          <w:sz w:val="24"/>
          <w:szCs w:val="24"/>
          <w:shd w:val="clear" w:color="auto" w:fill="FFFFFF"/>
          <w:lang w:val="en-GB"/>
        </w:rPr>
        <w:t xml:space="preserve"> (Johnson, 2010)</w:t>
      </w:r>
      <w:r w:rsidRPr="001D5EA6">
        <w:rPr>
          <w:rFonts w:ascii="Times New Roman" w:hAnsi="Times New Roman" w:cs="Times New Roman"/>
          <w:color w:val="000000"/>
          <w:sz w:val="24"/>
          <w:szCs w:val="24"/>
          <w:shd w:val="clear" w:color="auto" w:fill="FFFFFF"/>
          <w:lang w:val="en-GB"/>
        </w:rPr>
        <w:t xml:space="preserve">. </w:t>
      </w:r>
      <w:r w:rsidR="00697906" w:rsidRPr="001D5EA6">
        <w:rPr>
          <w:rFonts w:ascii="Times New Roman" w:hAnsi="Times New Roman" w:cs="Times New Roman"/>
          <w:color w:val="000000"/>
          <w:sz w:val="24"/>
          <w:szCs w:val="24"/>
          <w:shd w:val="clear" w:color="auto" w:fill="FFFFFF"/>
          <w:lang w:val="en-GB"/>
        </w:rPr>
        <w:t>In 2011 the company repositioned itself in the market for changing its brand image for connecting people.</w:t>
      </w:r>
    </w:p>
    <w:p w14:paraId="67EB1C57" w14:textId="77777777" w:rsidR="008E2A74" w:rsidRPr="001D5EA6" w:rsidRDefault="00B70D0F" w:rsidP="00120242">
      <w:pPr>
        <w:spacing w:line="360" w:lineRule="auto"/>
        <w:jc w:val="both"/>
        <w:rPr>
          <w:rFonts w:ascii="Times New Roman" w:hAnsi="Times New Roman" w:cs="Times New Roman"/>
          <w:b/>
          <w:bCs/>
          <w:color w:val="000000"/>
          <w:sz w:val="24"/>
          <w:szCs w:val="24"/>
          <w:shd w:val="clear" w:color="auto" w:fill="FFFFFF"/>
          <w:lang w:val="en-GB"/>
        </w:rPr>
      </w:pPr>
      <w:r w:rsidRPr="001D5EA6">
        <w:rPr>
          <w:rFonts w:ascii="Times New Roman" w:hAnsi="Times New Roman" w:cs="Times New Roman"/>
          <w:b/>
          <w:bCs/>
          <w:color w:val="000000"/>
          <w:sz w:val="24"/>
          <w:szCs w:val="24"/>
          <w:shd w:val="clear" w:color="auto" w:fill="FFFFFF"/>
          <w:lang w:val="en-GB"/>
        </w:rPr>
        <w:t xml:space="preserve">Marketing mix </w:t>
      </w:r>
    </w:p>
    <w:p w14:paraId="41AB1BCF" w14:textId="77777777" w:rsidR="008E2A74" w:rsidRPr="001D5EA6" w:rsidRDefault="00AE1337" w:rsidP="00120242">
      <w:pPr>
        <w:spacing w:line="360" w:lineRule="auto"/>
        <w:jc w:val="both"/>
        <w:rPr>
          <w:rFonts w:ascii="Times New Roman" w:hAnsi="Times New Roman" w:cs="Times New Roman"/>
          <w:color w:val="000000"/>
          <w:sz w:val="24"/>
          <w:szCs w:val="24"/>
          <w:shd w:val="clear" w:color="auto" w:fill="FFFFFF"/>
          <w:lang w:val="en-GB"/>
        </w:rPr>
      </w:pPr>
      <w:proofErr w:type="spellStart"/>
      <w:r w:rsidRPr="001D5EA6">
        <w:rPr>
          <w:rFonts w:ascii="Times New Roman" w:hAnsi="Times New Roman" w:cs="Times New Roman"/>
          <w:color w:val="222222"/>
          <w:sz w:val="24"/>
          <w:szCs w:val="24"/>
          <w:shd w:val="clear" w:color="auto" w:fill="FFFFFF"/>
          <w:lang w:val="en-GB"/>
        </w:rPr>
        <w:t>Išoraitė</w:t>
      </w:r>
      <w:proofErr w:type="spellEnd"/>
      <w:r>
        <w:rPr>
          <w:rFonts w:ascii="Times New Roman" w:hAnsi="Times New Roman" w:cs="Times New Roman"/>
          <w:color w:val="222222"/>
          <w:sz w:val="24"/>
          <w:szCs w:val="24"/>
          <w:shd w:val="clear" w:color="auto" w:fill="FFFFFF"/>
          <w:lang w:val="en-GB"/>
        </w:rPr>
        <w:t xml:space="preserve"> </w:t>
      </w:r>
      <w:r w:rsidR="00B70D0F" w:rsidRPr="001D5EA6">
        <w:rPr>
          <w:rFonts w:ascii="Times New Roman" w:hAnsi="Times New Roman" w:cs="Times New Roman"/>
          <w:color w:val="000000"/>
          <w:sz w:val="24"/>
          <w:szCs w:val="24"/>
          <w:shd w:val="clear" w:color="auto" w:fill="FFFFFF"/>
          <w:lang w:val="en-GB"/>
        </w:rPr>
        <w:t>(2016) noted that a marketing mix is a marketing strategy tool that is used for reviewing and defining the key issues that influence the marketing of a company's products and services. The traditional marketing mix is comprised of 4Ps which are product, price, place, and promotion. For pursuing the marketing objectives in the target market, firms use a marketing mix. In services marketing, an extended 7Ps Marketing Mix is used which can be illustrated by application on EasyJet.</w:t>
      </w:r>
    </w:p>
    <w:p w14:paraId="5C56A4BF" w14:textId="77777777" w:rsidR="008E2A74" w:rsidRPr="001D5EA6" w:rsidRDefault="00B70D0F" w:rsidP="00120242">
      <w:pPr>
        <w:spacing w:line="360" w:lineRule="auto"/>
        <w:jc w:val="both"/>
        <w:rPr>
          <w:rFonts w:ascii="Times New Roman" w:hAnsi="Times New Roman" w:cs="Times New Roman"/>
          <w:b/>
          <w:bCs/>
          <w:i/>
          <w:iCs/>
          <w:color w:val="000000"/>
          <w:sz w:val="24"/>
          <w:szCs w:val="24"/>
          <w:shd w:val="clear" w:color="auto" w:fill="FFFFFF"/>
          <w:lang w:val="en-GB"/>
        </w:rPr>
      </w:pPr>
      <w:r w:rsidRPr="001D5EA6">
        <w:rPr>
          <w:rFonts w:ascii="Times New Roman" w:hAnsi="Times New Roman" w:cs="Times New Roman"/>
          <w:b/>
          <w:bCs/>
          <w:i/>
          <w:iCs/>
          <w:color w:val="000000"/>
          <w:sz w:val="24"/>
          <w:szCs w:val="24"/>
          <w:shd w:val="clear" w:color="auto" w:fill="FFFFFF"/>
          <w:lang w:val="en-GB"/>
        </w:rPr>
        <w:t xml:space="preserve">Product </w:t>
      </w:r>
    </w:p>
    <w:p w14:paraId="02FB1758" w14:textId="77777777" w:rsidR="00B60D8A"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EasyJet offers budget flights, short-haul carriers, App-based booking, and standard quality flights at low prices. The services that EasyJet offers include boarding and onboard services, flexible fare which includes unlimited date changes, fast track security, and speedy boarding, EasyJet Business which offers allocated seating and EasyJet plus which offers business hotels and accommodation options along with flight bookings</w:t>
      </w:r>
      <w:r w:rsidR="00120242" w:rsidRPr="001D5EA6">
        <w:rPr>
          <w:rFonts w:ascii="Times New Roman" w:hAnsi="Times New Roman" w:cs="Times New Roman"/>
          <w:color w:val="000000"/>
          <w:sz w:val="24"/>
          <w:szCs w:val="24"/>
          <w:shd w:val="clear" w:color="auto" w:fill="FFFFFF"/>
          <w:lang w:val="en-GB"/>
        </w:rPr>
        <w:t xml:space="preserve"> (Easyjet.com. 2021)</w:t>
      </w:r>
      <w:r w:rsidRPr="001D5EA6">
        <w:rPr>
          <w:rFonts w:ascii="Times New Roman" w:hAnsi="Times New Roman" w:cs="Times New Roman"/>
          <w:color w:val="000000"/>
          <w:sz w:val="24"/>
          <w:szCs w:val="24"/>
          <w:shd w:val="clear" w:color="auto" w:fill="FFFFFF"/>
          <w:lang w:val="en-GB"/>
        </w:rPr>
        <w:t>.</w:t>
      </w:r>
    </w:p>
    <w:p w14:paraId="75BB4A48" w14:textId="77777777" w:rsidR="00B60D8A" w:rsidRPr="001D5EA6" w:rsidRDefault="00B70D0F" w:rsidP="00120242">
      <w:pPr>
        <w:spacing w:line="360" w:lineRule="auto"/>
        <w:jc w:val="both"/>
        <w:rPr>
          <w:rFonts w:ascii="Times New Roman" w:hAnsi="Times New Roman" w:cs="Times New Roman"/>
          <w:b/>
          <w:bCs/>
          <w:i/>
          <w:iCs/>
          <w:color w:val="000000"/>
          <w:sz w:val="24"/>
          <w:szCs w:val="24"/>
          <w:shd w:val="clear" w:color="auto" w:fill="FFFFFF"/>
          <w:lang w:val="en-GB"/>
        </w:rPr>
      </w:pPr>
      <w:r w:rsidRPr="001D5EA6">
        <w:rPr>
          <w:rFonts w:ascii="Times New Roman" w:hAnsi="Times New Roman" w:cs="Times New Roman"/>
          <w:b/>
          <w:bCs/>
          <w:i/>
          <w:iCs/>
          <w:color w:val="000000"/>
          <w:sz w:val="24"/>
          <w:szCs w:val="24"/>
          <w:shd w:val="clear" w:color="auto" w:fill="FFFFFF"/>
          <w:lang w:val="en-GB"/>
        </w:rPr>
        <w:lastRenderedPageBreak/>
        <w:t xml:space="preserve">Place </w:t>
      </w:r>
    </w:p>
    <w:p w14:paraId="2D1D98A8" w14:textId="77777777" w:rsidR="00B60D8A"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 xml:space="preserve">EasyJet uses both online and offline sales channels for flight booking and scheduling. The </w:t>
      </w:r>
      <w:r w:rsidR="006B401B" w:rsidRPr="001D5EA6">
        <w:rPr>
          <w:rFonts w:ascii="Times New Roman" w:hAnsi="Times New Roman" w:cs="Times New Roman"/>
          <w:color w:val="000000"/>
          <w:sz w:val="24"/>
          <w:szCs w:val="24"/>
          <w:shd w:val="clear" w:color="auto" w:fill="FFFFFF"/>
          <w:lang w:val="en-GB"/>
        </w:rPr>
        <w:t>distribution channel includes online booking portals, websites, global distribution systems, mobile application of EasyJet</w:t>
      </w:r>
      <w:r w:rsidR="00120242" w:rsidRPr="001D5EA6">
        <w:rPr>
          <w:rFonts w:ascii="Times New Roman" w:hAnsi="Times New Roman" w:cs="Times New Roman"/>
          <w:color w:val="000000"/>
          <w:sz w:val="24"/>
          <w:szCs w:val="24"/>
          <w:shd w:val="clear" w:color="auto" w:fill="FFFFFF"/>
          <w:lang w:val="en-GB"/>
        </w:rPr>
        <w:t xml:space="preserve"> (Easyjet.com. 2021)</w:t>
      </w:r>
      <w:r w:rsidR="006B401B" w:rsidRPr="001D5EA6">
        <w:rPr>
          <w:rFonts w:ascii="Times New Roman" w:hAnsi="Times New Roman" w:cs="Times New Roman"/>
          <w:color w:val="000000"/>
          <w:sz w:val="24"/>
          <w:szCs w:val="24"/>
          <w:shd w:val="clear" w:color="auto" w:fill="FFFFFF"/>
          <w:lang w:val="en-GB"/>
        </w:rPr>
        <w:t>.</w:t>
      </w:r>
      <w:r w:rsidR="00CB2579" w:rsidRPr="001D5EA6">
        <w:rPr>
          <w:rFonts w:ascii="Times New Roman" w:hAnsi="Times New Roman" w:cs="Times New Roman"/>
          <w:color w:val="000000"/>
          <w:sz w:val="24"/>
          <w:szCs w:val="24"/>
          <w:shd w:val="clear" w:color="auto" w:fill="FFFFFF"/>
          <w:lang w:val="en-GB"/>
        </w:rPr>
        <w:t xml:space="preserve"> Initially, EasyJet had a national call number through which consumers across the globe could connect to EasyJet without revealing their geographic location. Later the easyJet.com was developed for booking trips and the airline generated more than 85% of sales in 2013 from the websites</w:t>
      </w:r>
      <w:r w:rsidR="00120242" w:rsidRPr="001D5EA6">
        <w:rPr>
          <w:rFonts w:ascii="Times New Roman" w:hAnsi="Times New Roman" w:cs="Times New Roman"/>
          <w:color w:val="000000"/>
          <w:sz w:val="24"/>
          <w:szCs w:val="24"/>
          <w:shd w:val="clear" w:color="auto" w:fill="FFFFFF"/>
          <w:lang w:val="en-GB"/>
        </w:rPr>
        <w:t xml:space="preserve"> (Hua, 2013)</w:t>
      </w:r>
      <w:r w:rsidR="00CB2579" w:rsidRPr="001D5EA6">
        <w:rPr>
          <w:rFonts w:ascii="Times New Roman" w:hAnsi="Times New Roman" w:cs="Times New Roman"/>
          <w:color w:val="000000"/>
          <w:sz w:val="24"/>
          <w:szCs w:val="24"/>
          <w:shd w:val="clear" w:color="auto" w:fill="FFFFFF"/>
          <w:lang w:val="en-GB"/>
        </w:rPr>
        <w:t xml:space="preserve">. Apart from that, the mobile app also helps in generating a significant </w:t>
      </w:r>
      <w:r w:rsidR="00460A2D" w:rsidRPr="001D5EA6">
        <w:rPr>
          <w:rFonts w:ascii="Times New Roman" w:hAnsi="Times New Roman" w:cs="Times New Roman"/>
          <w:color w:val="000000"/>
          <w:sz w:val="24"/>
          <w:szCs w:val="24"/>
          <w:shd w:val="clear" w:color="auto" w:fill="FFFFFF"/>
          <w:lang w:val="en-GB"/>
        </w:rPr>
        <w:t>number</w:t>
      </w:r>
      <w:r w:rsidR="00CB2579" w:rsidRPr="001D5EA6">
        <w:rPr>
          <w:rFonts w:ascii="Times New Roman" w:hAnsi="Times New Roman" w:cs="Times New Roman"/>
          <w:color w:val="000000"/>
          <w:sz w:val="24"/>
          <w:szCs w:val="24"/>
          <w:shd w:val="clear" w:color="auto" w:fill="FFFFFF"/>
          <w:lang w:val="en-GB"/>
        </w:rPr>
        <w:t xml:space="preserve"> of sales. </w:t>
      </w:r>
    </w:p>
    <w:p w14:paraId="6376302F" w14:textId="77777777" w:rsidR="006B401B" w:rsidRPr="001D5EA6" w:rsidRDefault="00B70D0F" w:rsidP="00120242">
      <w:pPr>
        <w:spacing w:line="360" w:lineRule="auto"/>
        <w:jc w:val="both"/>
        <w:rPr>
          <w:rFonts w:ascii="Times New Roman" w:hAnsi="Times New Roman" w:cs="Times New Roman"/>
          <w:b/>
          <w:bCs/>
          <w:i/>
          <w:iCs/>
          <w:color w:val="000000"/>
          <w:sz w:val="24"/>
          <w:szCs w:val="24"/>
          <w:shd w:val="clear" w:color="auto" w:fill="FFFFFF"/>
          <w:lang w:val="en-GB"/>
        </w:rPr>
      </w:pPr>
      <w:r w:rsidRPr="001D5EA6">
        <w:rPr>
          <w:rFonts w:ascii="Times New Roman" w:hAnsi="Times New Roman" w:cs="Times New Roman"/>
          <w:b/>
          <w:bCs/>
          <w:i/>
          <w:iCs/>
          <w:color w:val="000000"/>
          <w:sz w:val="24"/>
          <w:szCs w:val="24"/>
          <w:shd w:val="clear" w:color="auto" w:fill="FFFFFF"/>
          <w:lang w:val="en-GB"/>
        </w:rPr>
        <w:t xml:space="preserve">Price </w:t>
      </w:r>
    </w:p>
    <w:p w14:paraId="48235C08" w14:textId="77777777" w:rsidR="006B401B"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EasyJet uses a cost-leadership strategy and offers low-cost budget flights to the passengers. The pricing strategy of EasyJet is following the competitors as the majority of the competitors provide low-cost flight options within Europe. EasyJet aims to offer value for money</w:t>
      </w:r>
      <w:r w:rsidR="00120242" w:rsidRPr="001D5EA6">
        <w:rPr>
          <w:rFonts w:ascii="Times New Roman" w:hAnsi="Times New Roman" w:cs="Times New Roman"/>
          <w:color w:val="000000"/>
          <w:sz w:val="24"/>
          <w:szCs w:val="24"/>
          <w:shd w:val="clear" w:color="auto" w:fill="FFFFFF"/>
          <w:lang w:val="en-GB"/>
        </w:rPr>
        <w:t xml:space="preserve"> (Hua, 2013)</w:t>
      </w:r>
      <w:r w:rsidRPr="001D5EA6">
        <w:rPr>
          <w:rFonts w:ascii="Times New Roman" w:hAnsi="Times New Roman" w:cs="Times New Roman"/>
          <w:color w:val="000000"/>
          <w:sz w:val="24"/>
          <w:szCs w:val="24"/>
          <w:shd w:val="clear" w:color="auto" w:fill="FFFFFF"/>
          <w:lang w:val="en-GB"/>
        </w:rPr>
        <w:t xml:space="preserve">. </w:t>
      </w:r>
      <w:r w:rsidR="00CB2579" w:rsidRPr="001D5EA6">
        <w:rPr>
          <w:rFonts w:ascii="Times New Roman" w:hAnsi="Times New Roman" w:cs="Times New Roman"/>
          <w:color w:val="000000"/>
          <w:sz w:val="24"/>
          <w:szCs w:val="24"/>
          <w:shd w:val="clear" w:color="auto" w:fill="FFFFFF"/>
          <w:lang w:val="en-GB"/>
        </w:rPr>
        <w:t>The low-</w:t>
      </w:r>
      <w:r w:rsidR="00460A2D" w:rsidRPr="001D5EA6">
        <w:rPr>
          <w:rFonts w:ascii="Times New Roman" w:hAnsi="Times New Roman" w:cs="Times New Roman"/>
          <w:color w:val="000000"/>
          <w:sz w:val="24"/>
          <w:szCs w:val="24"/>
          <w:shd w:val="clear" w:color="auto" w:fill="FFFFFF"/>
          <w:lang w:val="en-GB"/>
        </w:rPr>
        <w:t xml:space="preserve">price strategy has provided the company key advantage while competing with the full-service airlines. </w:t>
      </w:r>
    </w:p>
    <w:p w14:paraId="0F8E7A66" w14:textId="77777777" w:rsidR="006B401B" w:rsidRPr="001D5EA6" w:rsidRDefault="00B70D0F" w:rsidP="00120242">
      <w:pPr>
        <w:spacing w:line="360" w:lineRule="auto"/>
        <w:jc w:val="both"/>
        <w:rPr>
          <w:rFonts w:ascii="Times New Roman" w:hAnsi="Times New Roman" w:cs="Times New Roman"/>
          <w:b/>
          <w:bCs/>
          <w:i/>
          <w:iCs/>
          <w:color w:val="000000"/>
          <w:sz w:val="24"/>
          <w:szCs w:val="24"/>
          <w:shd w:val="clear" w:color="auto" w:fill="FFFFFF"/>
          <w:lang w:val="en-GB"/>
        </w:rPr>
      </w:pPr>
      <w:r w:rsidRPr="001D5EA6">
        <w:rPr>
          <w:rFonts w:ascii="Times New Roman" w:hAnsi="Times New Roman" w:cs="Times New Roman"/>
          <w:b/>
          <w:bCs/>
          <w:i/>
          <w:iCs/>
          <w:color w:val="000000"/>
          <w:sz w:val="24"/>
          <w:szCs w:val="24"/>
          <w:shd w:val="clear" w:color="auto" w:fill="FFFFFF"/>
          <w:lang w:val="en-GB"/>
        </w:rPr>
        <w:t xml:space="preserve">Promotion </w:t>
      </w:r>
    </w:p>
    <w:p w14:paraId="67FA4636" w14:textId="77777777" w:rsidR="006B401B"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 xml:space="preserve">The promotion strategies of EasyJet </w:t>
      </w:r>
      <w:r w:rsidR="00697906" w:rsidRPr="001D5EA6">
        <w:rPr>
          <w:rFonts w:ascii="Times New Roman" w:hAnsi="Times New Roman" w:cs="Times New Roman"/>
          <w:color w:val="000000"/>
          <w:sz w:val="24"/>
          <w:szCs w:val="24"/>
          <w:shd w:val="clear" w:color="auto" w:fill="FFFFFF"/>
          <w:lang w:val="en-GB"/>
        </w:rPr>
        <w:t>involve using both traditional and digital strategies which focuses on price and punctuality. Initially, the company used extensive PR and advertisement-based promotion campaigns focussing on the message of affordability. The company chooses different media channels and aims at achieving the best media coverage at the lowest cost. In 2011 the company used two campaigns 'Generation EasyJet' and 'Europe by EasyJet' for repositioning the brand in the market</w:t>
      </w:r>
      <w:r w:rsidR="00120242" w:rsidRPr="001D5EA6">
        <w:rPr>
          <w:rFonts w:ascii="Times New Roman" w:hAnsi="Times New Roman" w:cs="Times New Roman"/>
          <w:color w:val="000000"/>
          <w:sz w:val="24"/>
          <w:szCs w:val="24"/>
          <w:shd w:val="clear" w:color="auto" w:fill="FFFFFF"/>
          <w:lang w:val="en-GB"/>
        </w:rPr>
        <w:t xml:space="preserve"> (Hua, 2013)</w:t>
      </w:r>
      <w:r w:rsidR="00697906" w:rsidRPr="001D5EA6">
        <w:rPr>
          <w:rFonts w:ascii="Times New Roman" w:hAnsi="Times New Roman" w:cs="Times New Roman"/>
          <w:color w:val="000000"/>
          <w:sz w:val="24"/>
          <w:szCs w:val="24"/>
          <w:shd w:val="clear" w:color="auto" w:fill="FFFFFF"/>
          <w:lang w:val="en-GB"/>
        </w:rPr>
        <w:t>.</w:t>
      </w:r>
    </w:p>
    <w:p w14:paraId="07647770" w14:textId="77777777" w:rsidR="006B401B" w:rsidRPr="001D5EA6" w:rsidRDefault="00B70D0F" w:rsidP="00120242">
      <w:pPr>
        <w:spacing w:line="360" w:lineRule="auto"/>
        <w:jc w:val="both"/>
        <w:rPr>
          <w:rFonts w:ascii="Times New Roman" w:hAnsi="Times New Roman" w:cs="Times New Roman"/>
          <w:b/>
          <w:bCs/>
          <w:i/>
          <w:iCs/>
          <w:color w:val="000000"/>
          <w:sz w:val="24"/>
          <w:szCs w:val="24"/>
          <w:shd w:val="clear" w:color="auto" w:fill="FFFFFF"/>
          <w:lang w:val="en-GB"/>
        </w:rPr>
      </w:pPr>
      <w:r w:rsidRPr="001D5EA6">
        <w:rPr>
          <w:rFonts w:ascii="Times New Roman" w:hAnsi="Times New Roman" w:cs="Times New Roman"/>
          <w:b/>
          <w:bCs/>
          <w:i/>
          <w:iCs/>
          <w:color w:val="000000"/>
          <w:sz w:val="24"/>
          <w:szCs w:val="24"/>
          <w:shd w:val="clear" w:color="auto" w:fill="FFFFFF"/>
          <w:lang w:val="en-GB"/>
        </w:rPr>
        <w:t xml:space="preserve">Physical evidence </w:t>
      </w:r>
    </w:p>
    <w:p w14:paraId="3446B3CB" w14:textId="77777777" w:rsidR="00697906"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Despite its online presence and mainly app-based operation, EasyJet is booked through travel agents in the airports. Physical evidence also involves advertising in different stores such as Sainsbury’s.</w:t>
      </w:r>
    </w:p>
    <w:p w14:paraId="176C3DC1" w14:textId="77777777" w:rsidR="006B401B" w:rsidRPr="001D5EA6" w:rsidRDefault="00B70D0F" w:rsidP="00120242">
      <w:pPr>
        <w:spacing w:line="360" w:lineRule="auto"/>
        <w:jc w:val="both"/>
        <w:rPr>
          <w:rFonts w:ascii="Times New Roman" w:hAnsi="Times New Roman" w:cs="Times New Roman"/>
          <w:b/>
          <w:bCs/>
          <w:i/>
          <w:iCs/>
          <w:color w:val="000000"/>
          <w:sz w:val="24"/>
          <w:szCs w:val="24"/>
          <w:shd w:val="clear" w:color="auto" w:fill="FFFFFF"/>
          <w:lang w:val="en-GB"/>
        </w:rPr>
      </w:pPr>
      <w:r w:rsidRPr="001D5EA6">
        <w:rPr>
          <w:rFonts w:ascii="Times New Roman" w:hAnsi="Times New Roman" w:cs="Times New Roman"/>
          <w:b/>
          <w:bCs/>
          <w:i/>
          <w:iCs/>
          <w:color w:val="000000"/>
          <w:sz w:val="24"/>
          <w:szCs w:val="24"/>
          <w:shd w:val="clear" w:color="auto" w:fill="FFFFFF"/>
          <w:lang w:val="en-GB"/>
        </w:rPr>
        <w:t xml:space="preserve">People </w:t>
      </w:r>
    </w:p>
    <w:p w14:paraId="2E89C1C6" w14:textId="77777777" w:rsidR="00697906"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 xml:space="preserve">EasyJet </w:t>
      </w:r>
      <w:r w:rsidR="00CB2579" w:rsidRPr="001D5EA6">
        <w:rPr>
          <w:rFonts w:ascii="Times New Roman" w:hAnsi="Times New Roman" w:cs="Times New Roman"/>
          <w:color w:val="000000"/>
          <w:sz w:val="24"/>
          <w:szCs w:val="24"/>
          <w:shd w:val="clear" w:color="auto" w:fill="FFFFFF"/>
          <w:lang w:val="en-GB"/>
        </w:rPr>
        <w:t>employs approximately 14,000 employees. EasyJet ensures optimum satisfaction of the employees and it does not have a hierarchical structure</w:t>
      </w:r>
      <w:r w:rsidR="00120242" w:rsidRPr="001D5EA6">
        <w:rPr>
          <w:rFonts w:ascii="Times New Roman" w:hAnsi="Times New Roman" w:cs="Times New Roman"/>
          <w:color w:val="000000"/>
          <w:sz w:val="24"/>
          <w:szCs w:val="24"/>
          <w:shd w:val="clear" w:color="auto" w:fill="FFFFFF"/>
          <w:lang w:val="en-GB"/>
        </w:rPr>
        <w:t xml:space="preserve"> (Careers.easyjet.com. 2021)</w:t>
      </w:r>
      <w:r w:rsidR="00CB2579" w:rsidRPr="001D5EA6">
        <w:rPr>
          <w:rFonts w:ascii="Times New Roman" w:hAnsi="Times New Roman" w:cs="Times New Roman"/>
          <w:color w:val="000000"/>
          <w:sz w:val="24"/>
          <w:szCs w:val="24"/>
          <w:shd w:val="clear" w:color="auto" w:fill="FFFFFF"/>
          <w:lang w:val="en-GB"/>
        </w:rPr>
        <w:t xml:space="preserve">. The organisational culture is customer-centric and the people within EasyJet focus on delivering </w:t>
      </w:r>
      <w:r w:rsidR="00CB2579" w:rsidRPr="001D5EA6">
        <w:rPr>
          <w:rFonts w:ascii="Times New Roman" w:hAnsi="Times New Roman" w:cs="Times New Roman"/>
          <w:color w:val="000000"/>
          <w:sz w:val="24"/>
          <w:szCs w:val="24"/>
          <w:shd w:val="clear" w:color="auto" w:fill="FFFFFF"/>
          <w:lang w:val="en-GB"/>
        </w:rPr>
        <w:lastRenderedPageBreak/>
        <w:t xml:space="preserve">the best quality, friendly services to the customers. The human element is vital within EasyJet and the 'one team' approach is promoted within the organisation. </w:t>
      </w:r>
    </w:p>
    <w:p w14:paraId="75DB864B" w14:textId="77777777" w:rsidR="006B401B" w:rsidRPr="001D5EA6" w:rsidRDefault="00B70D0F" w:rsidP="00120242">
      <w:pPr>
        <w:spacing w:line="360" w:lineRule="auto"/>
        <w:jc w:val="both"/>
        <w:rPr>
          <w:rFonts w:ascii="Times New Roman" w:hAnsi="Times New Roman" w:cs="Times New Roman"/>
          <w:b/>
          <w:bCs/>
          <w:i/>
          <w:iCs/>
          <w:color w:val="000000"/>
          <w:sz w:val="24"/>
          <w:szCs w:val="24"/>
          <w:shd w:val="clear" w:color="auto" w:fill="FFFFFF"/>
          <w:lang w:val="en-GB"/>
        </w:rPr>
      </w:pPr>
      <w:r w:rsidRPr="001D5EA6">
        <w:rPr>
          <w:rFonts w:ascii="Times New Roman" w:hAnsi="Times New Roman" w:cs="Times New Roman"/>
          <w:b/>
          <w:bCs/>
          <w:i/>
          <w:iCs/>
          <w:color w:val="000000"/>
          <w:sz w:val="24"/>
          <w:szCs w:val="24"/>
          <w:shd w:val="clear" w:color="auto" w:fill="FFFFFF"/>
          <w:lang w:val="en-GB"/>
        </w:rPr>
        <w:t xml:space="preserve">Process </w:t>
      </w:r>
    </w:p>
    <w:p w14:paraId="01BBE263" w14:textId="77777777" w:rsidR="00697906"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The processes of E</w:t>
      </w:r>
      <w:r w:rsidR="00CB2579" w:rsidRPr="001D5EA6">
        <w:rPr>
          <w:rFonts w:ascii="Times New Roman" w:hAnsi="Times New Roman" w:cs="Times New Roman"/>
          <w:color w:val="000000"/>
          <w:sz w:val="24"/>
          <w:szCs w:val="24"/>
          <w:shd w:val="clear" w:color="auto" w:fill="FFFFFF"/>
          <w:lang w:val="en-GB"/>
        </w:rPr>
        <w:t xml:space="preserve">asyJet include both online and offline operations for managing the bookings, scheduling, and communicating with the passengers. Currently, the process of booking and </w:t>
      </w:r>
      <w:r w:rsidR="00AE1337" w:rsidRPr="001D5EA6">
        <w:rPr>
          <w:rFonts w:ascii="Times New Roman" w:hAnsi="Times New Roman" w:cs="Times New Roman"/>
          <w:color w:val="000000"/>
          <w:sz w:val="24"/>
          <w:szCs w:val="24"/>
          <w:shd w:val="clear" w:color="auto" w:fill="FFFFFF"/>
          <w:lang w:val="en-GB"/>
        </w:rPr>
        <w:t>on boarding</w:t>
      </w:r>
      <w:r w:rsidR="00CB2579" w:rsidRPr="001D5EA6">
        <w:rPr>
          <w:rFonts w:ascii="Times New Roman" w:hAnsi="Times New Roman" w:cs="Times New Roman"/>
          <w:color w:val="000000"/>
          <w:sz w:val="24"/>
          <w:szCs w:val="24"/>
          <w:shd w:val="clear" w:color="auto" w:fill="FFFFFF"/>
          <w:lang w:val="en-GB"/>
        </w:rPr>
        <w:t xml:space="preserve"> can be done through mobile apps and the website. </w:t>
      </w:r>
    </w:p>
    <w:p w14:paraId="1FE89C40" w14:textId="77777777" w:rsidR="00C04E3D" w:rsidRPr="001D5EA6" w:rsidRDefault="00B70D0F" w:rsidP="00120242">
      <w:pPr>
        <w:pStyle w:val="Heading1"/>
        <w:rPr>
          <w:shd w:val="clear" w:color="auto" w:fill="FFFFFF"/>
          <w:lang w:val="en-GB"/>
        </w:rPr>
      </w:pPr>
      <w:bookmarkStart w:id="4" w:name="_Toc70793761"/>
      <w:r w:rsidRPr="001D5EA6">
        <w:rPr>
          <w:shd w:val="clear" w:color="auto" w:fill="FFFFFF"/>
          <w:lang w:val="en-GB"/>
        </w:rPr>
        <w:t>Conclusion</w:t>
      </w:r>
      <w:bookmarkEnd w:id="4"/>
    </w:p>
    <w:p w14:paraId="39BF0424" w14:textId="77777777" w:rsidR="00120242"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 xml:space="preserve">The processes and stages of marketing help a company from the formulation of objectives to devising effective strategies for reaching the objectives. Each of the steps within the marketing process plays a vital role in understanding the marketing strategy that can generate value. EasyJet has effectively utilised the S-T-P model for identifying different consumer segments and target market which is profitable for the company. EasyJet has focussed on business and leisure travellers with its low-cost pricing strategy and leveraged on the opportunity of short-haul carriers operating within Europe. The marketing mix of EasyJet has revealed the company's effective use of the product, price, place, and promotional strategies in line with the need of the target consumers. </w:t>
      </w:r>
    </w:p>
    <w:p w14:paraId="700EAF18" w14:textId="77777777" w:rsidR="00120242"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br w:type="page"/>
      </w:r>
    </w:p>
    <w:p w14:paraId="7E6019A3" w14:textId="77777777" w:rsidR="00120242" w:rsidRPr="001D5EA6" w:rsidRDefault="00B70D0F" w:rsidP="00120242">
      <w:pPr>
        <w:pStyle w:val="Heading1"/>
        <w:rPr>
          <w:shd w:val="clear" w:color="auto" w:fill="FFFFFF"/>
          <w:lang w:val="en-GB"/>
        </w:rPr>
      </w:pPr>
      <w:bookmarkStart w:id="5" w:name="_Toc70793762"/>
      <w:r w:rsidRPr="001D5EA6">
        <w:rPr>
          <w:shd w:val="clear" w:color="auto" w:fill="FFFFFF"/>
          <w:lang w:val="en-GB"/>
        </w:rPr>
        <w:lastRenderedPageBreak/>
        <w:t>Reference list</w:t>
      </w:r>
      <w:bookmarkEnd w:id="5"/>
    </w:p>
    <w:p w14:paraId="47C46E09" w14:textId="77777777" w:rsidR="00120242" w:rsidRPr="001D5EA6" w:rsidRDefault="00B70D0F" w:rsidP="00120242">
      <w:pPr>
        <w:spacing w:line="360" w:lineRule="auto"/>
        <w:jc w:val="both"/>
        <w:rPr>
          <w:rFonts w:ascii="Times New Roman" w:hAnsi="Times New Roman" w:cs="Times New Roman"/>
          <w:color w:val="222222"/>
          <w:sz w:val="24"/>
          <w:szCs w:val="24"/>
          <w:shd w:val="clear" w:color="auto" w:fill="FFFFFF"/>
          <w:lang w:val="en-GB"/>
        </w:rPr>
      </w:pPr>
      <w:r w:rsidRPr="001D5EA6">
        <w:rPr>
          <w:rFonts w:ascii="Times New Roman" w:hAnsi="Times New Roman" w:cs="Times New Roman"/>
          <w:color w:val="222222"/>
          <w:sz w:val="24"/>
          <w:szCs w:val="24"/>
          <w:shd w:val="clear" w:color="auto" w:fill="FFFFFF"/>
          <w:lang w:val="en-GB"/>
        </w:rPr>
        <w:t xml:space="preserve">Blythe, J. and </w:t>
      </w:r>
      <w:proofErr w:type="spellStart"/>
      <w:r w:rsidRPr="001D5EA6">
        <w:rPr>
          <w:rFonts w:ascii="Times New Roman" w:hAnsi="Times New Roman" w:cs="Times New Roman"/>
          <w:color w:val="222222"/>
          <w:sz w:val="24"/>
          <w:szCs w:val="24"/>
          <w:shd w:val="clear" w:color="auto" w:fill="FFFFFF"/>
          <w:lang w:val="en-GB"/>
        </w:rPr>
        <w:t>Megicks</w:t>
      </w:r>
      <w:proofErr w:type="spellEnd"/>
      <w:r w:rsidRPr="001D5EA6">
        <w:rPr>
          <w:rFonts w:ascii="Times New Roman" w:hAnsi="Times New Roman" w:cs="Times New Roman"/>
          <w:color w:val="222222"/>
          <w:sz w:val="24"/>
          <w:szCs w:val="24"/>
          <w:shd w:val="clear" w:color="auto" w:fill="FFFFFF"/>
          <w:lang w:val="en-GB"/>
        </w:rPr>
        <w:t>, P., 2010. </w:t>
      </w:r>
      <w:r w:rsidRPr="001D5EA6">
        <w:rPr>
          <w:rFonts w:ascii="Times New Roman" w:hAnsi="Times New Roman" w:cs="Times New Roman"/>
          <w:i/>
          <w:iCs/>
          <w:color w:val="222222"/>
          <w:sz w:val="24"/>
          <w:szCs w:val="24"/>
          <w:shd w:val="clear" w:color="auto" w:fill="FFFFFF"/>
          <w:lang w:val="en-GB"/>
        </w:rPr>
        <w:t>Marketing planning: strategy, environment and context</w:t>
      </w:r>
      <w:r w:rsidRPr="001D5EA6">
        <w:rPr>
          <w:rFonts w:ascii="Times New Roman" w:hAnsi="Times New Roman" w:cs="Times New Roman"/>
          <w:color w:val="222222"/>
          <w:sz w:val="24"/>
          <w:szCs w:val="24"/>
          <w:shd w:val="clear" w:color="auto" w:fill="FFFFFF"/>
          <w:lang w:val="en-GB"/>
        </w:rPr>
        <w:t xml:space="preserve">. Financial Times Prentice Hall. </w:t>
      </w:r>
      <w:hyperlink r:id="rId9" w:history="1">
        <w:r w:rsidRPr="001D5EA6">
          <w:rPr>
            <w:rStyle w:val="Hyperlink"/>
            <w:rFonts w:ascii="Times New Roman" w:hAnsi="Times New Roman" w:cs="Times New Roman"/>
            <w:sz w:val="24"/>
            <w:szCs w:val="24"/>
            <w:shd w:val="clear" w:color="auto" w:fill="FFFFFF"/>
            <w:lang w:val="en-GB"/>
          </w:rPr>
          <w:t>http://thuvienso.vanlanguni.edu.vn/handle/Vanlang_TV/2663</w:t>
        </w:r>
      </w:hyperlink>
    </w:p>
    <w:p w14:paraId="55BE37CB" w14:textId="77777777" w:rsidR="00120242" w:rsidRPr="001D5EA6" w:rsidRDefault="00B70D0F" w:rsidP="00120242">
      <w:pPr>
        <w:spacing w:line="360" w:lineRule="auto"/>
        <w:jc w:val="both"/>
        <w:rPr>
          <w:rFonts w:ascii="Times New Roman" w:hAnsi="Times New Roman" w:cs="Times New Roman"/>
          <w:color w:val="222222"/>
          <w:sz w:val="24"/>
          <w:szCs w:val="24"/>
          <w:shd w:val="clear" w:color="auto" w:fill="FFFFFF"/>
          <w:lang w:val="en-GB"/>
        </w:rPr>
      </w:pPr>
      <w:r w:rsidRPr="001D5EA6">
        <w:rPr>
          <w:rFonts w:ascii="Times New Roman" w:hAnsi="Times New Roman" w:cs="Times New Roman"/>
          <w:color w:val="222222"/>
          <w:sz w:val="24"/>
          <w:szCs w:val="24"/>
          <w:shd w:val="clear" w:color="auto" w:fill="FFFFFF"/>
          <w:lang w:val="en-GB"/>
        </w:rPr>
        <w:t>Brennan, R., Baines, P., Garneau, P. and Vos, L., 2007. </w:t>
      </w:r>
      <w:r w:rsidRPr="001D5EA6">
        <w:rPr>
          <w:rFonts w:ascii="Times New Roman" w:hAnsi="Times New Roman" w:cs="Times New Roman"/>
          <w:i/>
          <w:iCs/>
          <w:color w:val="222222"/>
          <w:sz w:val="24"/>
          <w:szCs w:val="24"/>
          <w:shd w:val="clear" w:color="auto" w:fill="FFFFFF"/>
          <w:lang w:val="en-GB"/>
        </w:rPr>
        <w:t>Contemporary strategic marketing</w:t>
      </w:r>
      <w:r w:rsidRPr="001D5EA6">
        <w:rPr>
          <w:rFonts w:ascii="Times New Roman" w:hAnsi="Times New Roman" w:cs="Times New Roman"/>
          <w:color w:val="222222"/>
          <w:sz w:val="24"/>
          <w:szCs w:val="24"/>
          <w:shd w:val="clear" w:color="auto" w:fill="FFFFFF"/>
          <w:lang w:val="en-GB"/>
        </w:rPr>
        <w:t xml:space="preserve">. Macmillan International Higher Education. </w:t>
      </w:r>
      <w:hyperlink r:id="rId10" w:history="1">
        <w:r w:rsidRPr="001D5EA6">
          <w:rPr>
            <w:rStyle w:val="Hyperlink"/>
            <w:rFonts w:ascii="Times New Roman" w:hAnsi="Times New Roman" w:cs="Times New Roman"/>
            <w:sz w:val="24"/>
            <w:szCs w:val="24"/>
            <w:shd w:val="clear" w:color="auto" w:fill="FFFFFF"/>
            <w:lang w:val="en-GB"/>
          </w:rPr>
          <w:t>https://books.google.com/books?hl=en&amp;lr=&amp;id=RMUcBQAAQBAJ&amp;oi=fnd&amp;pg=PP1&amp;dq=strategic+marketing+stages+and+process&amp;ots=4Cj5WFHzWB&amp;sig=SGp_HG2_-pBUeFEwnUqs7oFnxO0</w:t>
        </w:r>
      </w:hyperlink>
    </w:p>
    <w:p w14:paraId="7D6F4F7E" w14:textId="77777777" w:rsidR="00120242"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Careers.easyjet.com. 2021. </w:t>
      </w:r>
      <w:r w:rsidRPr="001D5EA6">
        <w:rPr>
          <w:rFonts w:ascii="Times New Roman" w:hAnsi="Times New Roman" w:cs="Times New Roman"/>
          <w:i/>
          <w:iCs/>
          <w:color w:val="000000"/>
          <w:sz w:val="24"/>
          <w:szCs w:val="24"/>
          <w:shd w:val="clear" w:color="auto" w:fill="FFFFFF"/>
          <w:lang w:val="en-GB"/>
        </w:rPr>
        <w:t>easyJet Careers</w:t>
      </w:r>
      <w:r w:rsidRPr="001D5EA6">
        <w:rPr>
          <w:rFonts w:ascii="Times New Roman" w:hAnsi="Times New Roman" w:cs="Times New Roman"/>
          <w:color w:val="000000"/>
          <w:sz w:val="24"/>
          <w:szCs w:val="24"/>
          <w:shd w:val="clear" w:color="auto" w:fill="FFFFFF"/>
          <w:lang w:val="en-GB"/>
        </w:rPr>
        <w:t>. [online] Available at: &lt;https://careers.easyjet.com/why-easyjet/our-culture/&gt; [Accessed 1 May 2021].</w:t>
      </w:r>
    </w:p>
    <w:p w14:paraId="3249926E" w14:textId="77777777" w:rsidR="00120242"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Easyjet.com. 2021. </w:t>
      </w:r>
      <w:r w:rsidRPr="001D5EA6">
        <w:rPr>
          <w:rFonts w:ascii="Times New Roman" w:hAnsi="Times New Roman" w:cs="Times New Roman"/>
          <w:i/>
          <w:iCs/>
          <w:color w:val="000000"/>
          <w:sz w:val="24"/>
          <w:szCs w:val="24"/>
          <w:shd w:val="clear" w:color="auto" w:fill="FFFFFF"/>
          <w:lang w:val="en-GB"/>
        </w:rPr>
        <w:t>Boarding and on board services | easyJet</w:t>
      </w:r>
      <w:r w:rsidRPr="001D5EA6">
        <w:rPr>
          <w:rFonts w:ascii="Times New Roman" w:hAnsi="Times New Roman" w:cs="Times New Roman"/>
          <w:color w:val="000000"/>
          <w:sz w:val="24"/>
          <w:szCs w:val="24"/>
          <w:shd w:val="clear" w:color="auto" w:fill="FFFFFF"/>
          <w:lang w:val="en-GB"/>
        </w:rPr>
        <w:t>. [online] Available at: &lt;http://www.easyjet.com/en/help/boarding-and-flying/boarding-and-on-board-services&gt; [Accessed 1 May 2021].</w:t>
      </w:r>
    </w:p>
    <w:p w14:paraId="4B8350F7" w14:textId="77777777" w:rsidR="00120242"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Google.com. 2021. </w:t>
      </w:r>
      <w:r w:rsidRPr="001D5EA6">
        <w:rPr>
          <w:rFonts w:ascii="Times New Roman" w:hAnsi="Times New Roman" w:cs="Times New Roman"/>
          <w:i/>
          <w:iCs/>
          <w:color w:val="000000"/>
          <w:sz w:val="24"/>
          <w:szCs w:val="24"/>
          <w:shd w:val="clear" w:color="auto" w:fill="FFFFFF"/>
          <w:lang w:val="en-GB"/>
        </w:rPr>
        <w:t>EasyJet &amp;</w:t>
      </w:r>
      <w:proofErr w:type="spellStart"/>
      <w:r w:rsidRPr="001D5EA6">
        <w:rPr>
          <w:rFonts w:ascii="Times New Roman" w:hAnsi="Times New Roman" w:cs="Times New Roman"/>
          <w:i/>
          <w:iCs/>
          <w:color w:val="000000"/>
          <w:sz w:val="24"/>
          <w:szCs w:val="24"/>
          <w:shd w:val="clear" w:color="auto" w:fill="FFFFFF"/>
          <w:lang w:val="en-GB"/>
        </w:rPr>
        <w:t>RyanAir</w:t>
      </w:r>
      <w:proofErr w:type="spellEnd"/>
      <w:r w:rsidRPr="001D5EA6">
        <w:rPr>
          <w:rFonts w:ascii="Times New Roman" w:hAnsi="Times New Roman" w:cs="Times New Roman"/>
          <w:i/>
          <w:iCs/>
          <w:color w:val="000000"/>
          <w:sz w:val="24"/>
          <w:szCs w:val="24"/>
          <w:shd w:val="clear" w:color="auto" w:fill="FFFFFF"/>
          <w:lang w:val="en-GB"/>
        </w:rPr>
        <w:t>: A Marketing Audit</w:t>
      </w:r>
      <w:r w:rsidRPr="001D5EA6">
        <w:rPr>
          <w:rFonts w:ascii="Times New Roman" w:hAnsi="Times New Roman" w:cs="Times New Roman"/>
          <w:color w:val="000000"/>
          <w:sz w:val="24"/>
          <w:szCs w:val="24"/>
          <w:shd w:val="clear" w:color="auto" w:fill="FFFFFF"/>
          <w:lang w:val="en-GB"/>
        </w:rPr>
        <w:t>. [online] Available at: &lt;https://www.google.com/url?sa=i&amp;url=https%3A%2F%2Feasyjetryanairbrandaudit.wordpress.com%2F&amp;psig=AOvVaw1vkIBbAU_Z1mEgxANbJO-r&amp;ust=1619965689645000&amp;source=images&amp;cd=vfe&amp;ved=0CAIQjRxqFwoTCKjMy9HYqPACFQAAAAAdAAAAABAD&gt; [Accessed 1 May 2021].</w:t>
      </w:r>
    </w:p>
    <w:p w14:paraId="07C5E6C1" w14:textId="77777777" w:rsidR="00120242"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Hua, Y., 2021. </w:t>
      </w:r>
      <w:r w:rsidRPr="001D5EA6">
        <w:rPr>
          <w:rFonts w:ascii="Times New Roman" w:hAnsi="Times New Roman" w:cs="Times New Roman"/>
          <w:i/>
          <w:iCs/>
          <w:color w:val="000000"/>
          <w:sz w:val="24"/>
          <w:szCs w:val="24"/>
          <w:shd w:val="clear" w:color="auto" w:fill="FFFFFF"/>
          <w:lang w:val="en-GB"/>
        </w:rPr>
        <w:t>Easy Jets Market segmentation and marketing strategies</w:t>
      </w:r>
      <w:r w:rsidRPr="001D5EA6">
        <w:rPr>
          <w:rFonts w:ascii="Times New Roman" w:hAnsi="Times New Roman" w:cs="Times New Roman"/>
          <w:color w:val="000000"/>
          <w:sz w:val="24"/>
          <w:szCs w:val="24"/>
          <w:shd w:val="clear" w:color="auto" w:fill="FFFFFF"/>
          <w:lang w:val="en-GB"/>
        </w:rPr>
        <w:t>. [online] Academia.edu. Available at: &lt;https://www.academia.edu/8206948/Easy_Jets_Market_segmentation_and_marketing_strategies&gt; [Accessed 1 May 2021].</w:t>
      </w:r>
    </w:p>
    <w:p w14:paraId="4E32377B" w14:textId="77777777" w:rsidR="00120242" w:rsidRPr="001D5EA6" w:rsidRDefault="00B70D0F" w:rsidP="00120242">
      <w:pPr>
        <w:spacing w:line="360" w:lineRule="auto"/>
        <w:jc w:val="both"/>
        <w:rPr>
          <w:rFonts w:ascii="Times New Roman" w:hAnsi="Times New Roman" w:cs="Times New Roman"/>
          <w:color w:val="222222"/>
          <w:sz w:val="24"/>
          <w:szCs w:val="24"/>
          <w:shd w:val="clear" w:color="auto" w:fill="FFFFFF"/>
          <w:lang w:val="en-GB"/>
        </w:rPr>
      </w:pPr>
      <w:proofErr w:type="spellStart"/>
      <w:r w:rsidRPr="001D5EA6">
        <w:rPr>
          <w:rFonts w:ascii="Times New Roman" w:hAnsi="Times New Roman" w:cs="Times New Roman"/>
          <w:color w:val="222222"/>
          <w:sz w:val="24"/>
          <w:szCs w:val="24"/>
          <w:shd w:val="clear" w:color="auto" w:fill="FFFFFF"/>
          <w:lang w:val="en-GB"/>
        </w:rPr>
        <w:t>Išoraitė</w:t>
      </w:r>
      <w:proofErr w:type="spellEnd"/>
      <w:r w:rsidRPr="001D5EA6">
        <w:rPr>
          <w:rFonts w:ascii="Times New Roman" w:hAnsi="Times New Roman" w:cs="Times New Roman"/>
          <w:color w:val="222222"/>
          <w:sz w:val="24"/>
          <w:szCs w:val="24"/>
          <w:shd w:val="clear" w:color="auto" w:fill="FFFFFF"/>
          <w:lang w:val="en-GB"/>
        </w:rPr>
        <w:t>, M., 2016. Marketing mix theoretical aspects. </w:t>
      </w:r>
      <w:r w:rsidRPr="001D5EA6">
        <w:rPr>
          <w:rFonts w:ascii="Times New Roman" w:hAnsi="Times New Roman" w:cs="Times New Roman"/>
          <w:i/>
          <w:iCs/>
          <w:color w:val="222222"/>
          <w:sz w:val="24"/>
          <w:szCs w:val="24"/>
          <w:shd w:val="clear" w:color="auto" w:fill="FFFFFF"/>
          <w:lang w:val="en-GB"/>
        </w:rPr>
        <w:t>International Journal of Research-</w:t>
      </w:r>
      <w:proofErr w:type="spellStart"/>
      <w:r w:rsidRPr="001D5EA6">
        <w:rPr>
          <w:rFonts w:ascii="Times New Roman" w:hAnsi="Times New Roman" w:cs="Times New Roman"/>
          <w:i/>
          <w:iCs/>
          <w:color w:val="222222"/>
          <w:sz w:val="24"/>
          <w:szCs w:val="24"/>
          <w:shd w:val="clear" w:color="auto" w:fill="FFFFFF"/>
          <w:lang w:val="en-GB"/>
        </w:rPr>
        <w:t>Granthaalayah</w:t>
      </w:r>
      <w:proofErr w:type="spellEnd"/>
      <w:r w:rsidRPr="001D5EA6">
        <w:rPr>
          <w:rFonts w:ascii="Times New Roman" w:hAnsi="Times New Roman" w:cs="Times New Roman"/>
          <w:color w:val="222222"/>
          <w:sz w:val="24"/>
          <w:szCs w:val="24"/>
          <w:shd w:val="clear" w:color="auto" w:fill="FFFFFF"/>
          <w:lang w:val="en-GB"/>
        </w:rPr>
        <w:t>, </w:t>
      </w:r>
      <w:r w:rsidRPr="001D5EA6">
        <w:rPr>
          <w:rFonts w:ascii="Times New Roman" w:hAnsi="Times New Roman" w:cs="Times New Roman"/>
          <w:i/>
          <w:iCs/>
          <w:color w:val="222222"/>
          <w:sz w:val="24"/>
          <w:szCs w:val="24"/>
          <w:shd w:val="clear" w:color="auto" w:fill="FFFFFF"/>
          <w:lang w:val="en-GB"/>
        </w:rPr>
        <w:t>4</w:t>
      </w:r>
      <w:r w:rsidRPr="001D5EA6">
        <w:rPr>
          <w:rFonts w:ascii="Times New Roman" w:hAnsi="Times New Roman" w:cs="Times New Roman"/>
          <w:color w:val="222222"/>
          <w:sz w:val="24"/>
          <w:szCs w:val="24"/>
          <w:shd w:val="clear" w:color="auto" w:fill="FFFFFF"/>
          <w:lang w:val="en-GB"/>
        </w:rPr>
        <w:t xml:space="preserve">(6), pp.25-37. </w:t>
      </w:r>
      <w:hyperlink r:id="rId11" w:history="1">
        <w:r w:rsidRPr="001D5EA6">
          <w:rPr>
            <w:rStyle w:val="Hyperlink"/>
            <w:rFonts w:ascii="Times New Roman" w:hAnsi="Times New Roman" w:cs="Times New Roman"/>
            <w:sz w:val="24"/>
            <w:szCs w:val="24"/>
            <w:shd w:val="clear" w:color="auto" w:fill="FFFFFF"/>
            <w:lang w:val="en-GB"/>
          </w:rPr>
          <w:t>https://www.granthaalayahpublication.org/journals/index.php/granthaalayah/article/download/IJRG16_C06_07/2505</w:t>
        </w:r>
      </w:hyperlink>
    </w:p>
    <w:p w14:paraId="77873A74" w14:textId="77777777" w:rsidR="00120242"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Johnson, B., 2010. </w:t>
      </w:r>
      <w:r w:rsidRPr="001D5EA6">
        <w:rPr>
          <w:rFonts w:ascii="Times New Roman" w:hAnsi="Times New Roman" w:cs="Times New Roman"/>
          <w:i/>
          <w:iCs/>
          <w:color w:val="000000"/>
          <w:sz w:val="24"/>
          <w:szCs w:val="24"/>
          <w:shd w:val="clear" w:color="auto" w:fill="FFFFFF"/>
          <w:lang w:val="en-GB"/>
        </w:rPr>
        <w:t>EasyJet unveils strategy and strong results – Marketing Week</w:t>
      </w:r>
      <w:r w:rsidRPr="001D5EA6">
        <w:rPr>
          <w:rFonts w:ascii="Times New Roman" w:hAnsi="Times New Roman" w:cs="Times New Roman"/>
          <w:color w:val="000000"/>
          <w:sz w:val="24"/>
          <w:szCs w:val="24"/>
          <w:shd w:val="clear" w:color="auto" w:fill="FFFFFF"/>
          <w:lang w:val="en-GB"/>
        </w:rPr>
        <w:t>. [online] Marketing Week. Available at: &lt;https://www.marketingweek.com/easyjet-unveils-strategy-and-strong-results/&gt; [Accessed 1 May 2021].</w:t>
      </w:r>
    </w:p>
    <w:p w14:paraId="19DA6D01" w14:textId="77777777" w:rsidR="00120242" w:rsidRPr="001D5EA6" w:rsidRDefault="00B70D0F" w:rsidP="00120242">
      <w:pPr>
        <w:spacing w:line="360" w:lineRule="auto"/>
        <w:jc w:val="both"/>
        <w:rPr>
          <w:rFonts w:ascii="Times New Roman" w:hAnsi="Times New Roman" w:cs="Times New Roman"/>
          <w:color w:val="222222"/>
          <w:sz w:val="24"/>
          <w:szCs w:val="24"/>
          <w:shd w:val="clear" w:color="auto" w:fill="FFFFFF"/>
          <w:lang w:val="en-GB"/>
        </w:rPr>
      </w:pPr>
      <w:r w:rsidRPr="001D5EA6">
        <w:rPr>
          <w:rFonts w:ascii="Times New Roman" w:hAnsi="Times New Roman" w:cs="Times New Roman"/>
          <w:color w:val="222222"/>
          <w:sz w:val="24"/>
          <w:szCs w:val="24"/>
          <w:shd w:val="clear" w:color="auto" w:fill="FFFFFF"/>
          <w:lang w:val="en-GB"/>
        </w:rPr>
        <w:lastRenderedPageBreak/>
        <w:t>Kotler, P., 1994. Reconceptualizing marketing: an interview with Philip Kotler. </w:t>
      </w:r>
      <w:r w:rsidRPr="001D5EA6">
        <w:rPr>
          <w:rFonts w:ascii="Times New Roman" w:hAnsi="Times New Roman" w:cs="Times New Roman"/>
          <w:i/>
          <w:iCs/>
          <w:color w:val="222222"/>
          <w:sz w:val="24"/>
          <w:szCs w:val="24"/>
          <w:shd w:val="clear" w:color="auto" w:fill="FFFFFF"/>
          <w:lang w:val="en-GB"/>
        </w:rPr>
        <w:t>European Management Journal</w:t>
      </w:r>
      <w:r w:rsidRPr="001D5EA6">
        <w:rPr>
          <w:rFonts w:ascii="Times New Roman" w:hAnsi="Times New Roman" w:cs="Times New Roman"/>
          <w:color w:val="222222"/>
          <w:sz w:val="24"/>
          <w:szCs w:val="24"/>
          <w:shd w:val="clear" w:color="auto" w:fill="FFFFFF"/>
          <w:lang w:val="en-GB"/>
        </w:rPr>
        <w:t>, </w:t>
      </w:r>
      <w:r w:rsidRPr="001D5EA6">
        <w:rPr>
          <w:rFonts w:ascii="Times New Roman" w:hAnsi="Times New Roman" w:cs="Times New Roman"/>
          <w:i/>
          <w:iCs/>
          <w:color w:val="222222"/>
          <w:sz w:val="24"/>
          <w:szCs w:val="24"/>
          <w:shd w:val="clear" w:color="auto" w:fill="FFFFFF"/>
          <w:lang w:val="en-GB"/>
        </w:rPr>
        <w:t>12</w:t>
      </w:r>
      <w:r w:rsidRPr="001D5EA6">
        <w:rPr>
          <w:rFonts w:ascii="Times New Roman" w:hAnsi="Times New Roman" w:cs="Times New Roman"/>
          <w:color w:val="222222"/>
          <w:sz w:val="24"/>
          <w:szCs w:val="24"/>
          <w:shd w:val="clear" w:color="auto" w:fill="FFFFFF"/>
          <w:lang w:val="en-GB"/>
        </w:rPr>
        <w:t xml:space="preserve">(4), pp.353-361. </w:t>
      </w:r>
      <w:hyperlink r:id="rId12" w:history="1">
        <w:r w:rsidRPr="001D5EA6">
          <w:rPr>
            <w:rStyle w:val="Hyperlink"/>
            <w:rFonts w:ascii="Times New Roman" w:hAnsi="Times New Roman" w:cs="Times New Roman"/>
            <w:sz w:val="24"/>
            <w:szCs w:val="24"/>
            <w:shd w:val="clear" w:color="auto" w:fill="FFFFFF"/>
            <w:lang w:val="en-GB"/>
          </w:rPr>
          <w:t>https://www.sciencedirect.com/science/article/pii/0263237394900213</w:t>
        </w:r>
      </w:hyperlink>
    </w:p>
    <w:p w14:paraId="6B947263" w14:textId="77777777" w:rsidR="00120242" w:rsidRPr="001D5EA6" w:rsidRDefault="00B70D0F" w:rsidP="00120242">
      <w:pPr>
        <w:spacing w:line="360" w:lineRule="auto"/>
        <w:jc w:val="both"/>
        <w:rPr>
          <w:rFonts w:ascii="Times New Roman" w:hAnsi="Times New Roman" w:cs="Times New Roman"/>
          <w:color w:val="222222"/>
          <w:sz w:val="24"/>
          <w:szCs w:val="24"/>
          <w:shd w:val="clear" w:color="auto" w:fill="FFFFFF"/>
          <w:lang w:val="en-GB"/>
        </w:rPr>
      </w:pPr>
      <w:proofErr w:type="spellStart"/>
      <w:r w:rsidRPr="001D5EA6">
        <w:rPr>
          <w:rFonts w:ascii="Times New Roman" w:hAnsi="Times New Roman" w:cs="Times New Roman"/>
          <w:color w:val="222222"/>
          <w:sz w:val="24"/>
          <w:szCs w:val="24"/>
          <w:shd w:val="clear" w:color="auto" w:fill="FFFFFF"/>
          <w:lang w:val="en-GB"/>
        </w:rPr>
        <w:t>Moutinho</w:t>
      </w:r>
      <w:proofErr w:type="spellEnd"/>
      <w:r w:rsidRPr="001D5EA6">
        <w:rPr>
          <w:rFonts w:ascii="Times New Roman" w:hAnsi="Times New Roman" w:cs="Times New Roman"/>
          <w:color w:val="222222"/>
          <w:sz w:val="24"/>
          <w:szCs w:val="24"/>
          <w:shd w:val="clear" w:color="auto" w:fill="FFFFFF"/>
          <w:lang w:val="en-GB"/>
        </w:rPr>
        <w:t>, L., 2000. Segmentation, targeting, positioning and strategic marketing. </w:t>
      </w:r>
      <w:r w:rsidRPr="001D5EA6">
        <w:rPr>
          <w:rFonts w:ascii="Times New Roman" w:hAnsi="Times New Roman" w:cs="Times New Roman"/>
          <w:i/>
          <w:iCs/>
          <w:color w:val="222222"/>
          <w:sz w:val="24"/>
          <w:szCs w:val="24"/>
          <w:shd w:val="clear" w:color="auto" w:fill="FFFFFF"/>
          <w:lang w:val="en-GB"/>
        </w:rPr>
        <w:t>Strategic management in tourism</w:t>
      </w:r>
      <w:r w:rsidRPr="001D5EA6">
        <w:rPr>
          <w:rFonts w:ascii="Times New Roman" w:hAnsi="Times New Roman" w:cs="Times New Roman"/>
          <w:color w:val="222222"/>
          <w:sz w:val="24"/>
          <w:szCs w:val="24"/>
          <w:shd w:val="clear" w:color="auto" w:fill="FFFFFF"/>
          <w:lang w:val="en-GB"/>
        </w:rPr>
        <w:t xml:space="preserve">, pp.121-166. </w:t>
      </w:r>
      <w:hyperlink r:id="rId13" w:anchor="page=132" w:history="1">
        <w:r w:rsidRPr="001D5EA6">
          <w:rPr>
            <w:rStyle w:val="Hyperlink"/>
            <w:rFonts w:ascii="Times New Roman" w:hAnsi="Times New Roman" w:cs="Times New Roman"/>
            <w:sz w:val="24"/>
            <w:szCs w:val="24"/>
            <w:shd w:val="clear" w:color="auto" w:fill="FFFFFF"/>
            <w:lang w:val="en-GB"/>
          </w:rPr>
          <w:t>https://www.academia.edu/download/30285488/strategic_management_in_tourism(geoplaning.persianblog).pdf#page=132</w:t>
        </w:r>
      </w:hyperlink>
    </w:p>
    <w:p w14:paraId="38F5348E" w14:textId="77777777" w:rsidR="00120242" w:rsidRPr="001D5EA6" w:rsidRDefault="00B70D0F" w:rsidP="00120242">
      <w:pPr>
        <w:spacing w:line="360" w:lineRule="auto"/>
        <w:jc w:val="both"/>
        <w:rPr>
          <w:rFonts w:ascii="Times New Roman" w:hAnsi="Times New Roman" w:cs="Times New Roman"/>
          <w:color w:val="222222"/>
          <w:sz w:val="24"/>
          <w:szCs w:val="24"/>
          <w:shd w:val="clear" w:color="auto" w:fill="FFFFFF"/>
          <w:lang w:val="en-GB"/>
        </w:rPr>
      </w:pPr>
      <w:r w:rsidRPr="001D5EA6">
        <w:rPr>
          <w:rFonts w:ascii="Times New Roman" w:hAnsi="Times New Roman" w:cs="Times New Roman"/>
          <w:color w:val="222222"/>
          <w:sz w:val="24"/>
          <w:szCs w:val="24"/>
          <w:shd w:val="clear" w:color="auto" w:fill="FFFFFF"/>
          <w:lang w:val="en-GB"/>
        </w:rPr>
        <w:t>Restrepo, J.A., 2003. Segmentation–Targeting–Positioning. </w:t>
      </w:r>
      <w:r w:rsidRPr="001D5EA6">
        <w:rPr>
          <w:rFonts w:ascii="Times New Roman" w:hAnsi="Times New Roman" w:cs="Times New Roman"/>
          <w:i/>
          <w:iCs/>
          <w:color w:val="222222"/>
          <w:sz w:val="24"/>
          <w:szCs w:val="24"/>
          <w:shd w:val="clear" w:color="auto" w:fill="FFFFFF"/>
          <w:lang w:val="en-GB"/>
        </w:rPr>
        <w:t>Eureka Facts, The Smart Marketing Information</w:t>
      </w:r>
      <w:r w:rsidRPr="001D5EA6">
        <w:rPr>
          <w:rFonts w:ascii="Times New Roman" w:hAnsi="Times New Roman" w:cs="Times New Roman"/>
          <w:color w:val="222222"/>
          <w:sz w:val="24"/>
          <w:szCs w:val="24"/>
          <w:shd w:val="clear" w:color="auto" w:fill="FFFFFF"/>
          <w:lang w:val="en-GB"/>
        </w:rPr>
        <w:t xml:space="preserve">. </w:t>
      </w:r>
      <w:hyperlink r:id="rId14" w:history="1">
        <w:r w:rsidRPr="001D5EA6">
          <w:rPr>
            <w:rStyle w:val="Hyperlink"/>
            <w:rFonts w:ascii="Times New Roman" w:hAnsi="Times New Roman" w:cs="Times New Roman"/>
            <w:sz w:val="24"/>
            <w:szCs w:val="24"/>
            <w:shd w:val="clear" w:color="auto" w:fill="FFFFFF"/>
            <w:lang w:val="en-GB"/>
          </w:rPr>
          <w:t>https://www.eurekafacts.com/wp-content/uploads/2018/10/Eureka-Facts-Segmentation-Targeting-Positioning-White-paper.pdf</w:t>
        </w:r>
      </w:hyperlink>
    </w:p>
    <w:p w14:paraId="31EDF757" w14:textId="77777777" w:rsidR="00120242" w:rsidRPr="001D5EA6" w:rsidRDefault="00B70D0F" w:rsidP="00120242">
      <w:pPr>
        <w:spacing w:line="360" w:lineRule="auto"/>
        <w:jc w:val="both"/>
        <w:rPr>
          <w:rFonts w:ascii="Times New Roman" w:hAnsi="Times New Roman" w:cs="Times New Roman"/>
          <w:color w:val="000000"/>
          <w:sz w:val="24"/>
          <w:szCs w:val="24"/>
          <w:shd w:val="clear" w:color="auto" w:fill="FFFFFF"/>
          <w:lang w:val="en-GB"/>
        </w:rPr>
      </w:pPr>
      <w:r w:rsidRPr="001D5EA6">
        <w:rPr>
          <w:rFonts w:ascii="Times New Roman" w:hAnsi="Times New Roman" w:cs="Times New Roman"/>
          <w:color w:val="000000"/>
          <w:sz w:val="24"/>
          <w:szCs w:val="24"/>
          <w:shd w:val="clear" w:color="auto" w:fill="FFFFFF"/>
          <w:lang w:val="en-GB"/>
        </w:rPr>
        <w:t>Smartinsights.com. 2021. [online] Available at: &lt;https://www.smartinsights.com/wp-content/uploads/2013/12/STP.png&gt; [Accessed 1 May 2021].</w:t>
      </w:r>
    </w:p>
    <w:p w14:paraId="11369096" w14:textId="77777777" w:rsidR="00120242" w:rsidRPr="001D5EA6" w:rsidRDefault="00B70D0F" w:rsidP="00120242">
      <w:pPr>
        <w:spacing w:line="360" w:lineRule="auto"/>
        <w:jc w:val="both"/>
        <w:rPr>
          <w:rFonts w:ascii="Times New Roman" w:hAnsi="Times New Roman" w:cs="Times New Roman"/>
          <w:color w:val="222222"/>
          <w:sz w:val="24"/>
          <w:szCs w:val="24"/>
          <w:shd w:val="clear" w:color="auto" w:fill="FFFFFF"/>
          <w:lang w:val="en-GB"/>
        </w:rPr>
      </w:pPr>
      <w:r w:rsidRPr="001D5EA6">
        <w:rPr>
          <w:rFonts w:ascii="Times New Roman" w:hAnsi="Times New Roman" w:cs="Times New Roman"/>
          <w:color w:val="222222"/>
          <w:sz w:val="24"/>
          <w:szCs w:val="24"/>
          <w:shd w:val="clear" w:color="auto" w:fill="FFFFFF"/>
          <w:lang w:val="en-GB"/>
        </w:rPr>
        <w:t>Wilson, R.M., 2010. </w:t>
      </w:r>
      <w:r w:rsidRPr="001D5EA6">
        <w:rPr>
          <w:rFonts w:ascii="Times New Roman" w:hAnsi="Times New Roman" w:cs="Times New Roman"/>
          <w:i/>
          <w:iCs/>
          <w:color w:val="222222"/>
          <w:sz w:val="24"/>
          <w:szCs w:val="24"/>
          <w:shd w:val="clear" w:color="auto" w:fill="FFFFFF"/>
          <w:lang w:val="en-GB"/>
        </w:rPr>
        <w:t>Strategic marketing planning</w:t>
      </w:r>
      <w:r w:rsidRPr="001D5EA6">
        <w:rPr>
          <w:rFonts w:ascii="Times New Roman" w:hAnsi="Times New Roman" w:cs="Times New Roman"/>
          <w:color w:val="222222"/>
          <w:sz w:val="24"/>
          <w:szCs w:val="24"/>
          <w:shd w:val="clear" w:color="auto" w:fill="FFFFFF"/>
          <w:lang w:val="en-GB"/>
        </w:rPr>
        <w:t xml:space="preserve">. Routledge. </w:t>
      </w:r>
      <w:hyperlink r:id="rId15" w:history="1">
        <w:r w:rsidRPr="001D5EA6">
          <w:rPr>
            <w:rStyle w:val="Hyperlink"/>
            <w:rFonts w:ascii="Times New Roman" w:hAnsi="Times New Roman" w:cs="Times New Roman"/>
            <w:sz w:val="24"/>
            <w:szCs w:val="24"/>
            <w:shd w:val="clear" w:color="auto" w:fill="FFFFFF"/>
            <w:lang w:val="en-GB"/>
          </w:rPr>
          <w:t>https://books.google.com/books?hl=en&amp;lr=&amp;id=hPQJBAAAQBAJ&amp;oi=fnd&amp;pg=PR1&amp;dq=strategic+marketing+stages+and+process&amp;ots=rrf5GYjvEZ&amp;sig=GVQme0UN2gLTqpCQ4NquGRIsJxA</w:t>
        </w:r>
      </w:hyperlink>
    </w:p>
    <w:p w14:paraId="75558502" w14:textId="77777777" w:rsidR="00120242" w:rsidRPr="001D5EA6" w:rsidRDefault="00120242" w:rsidP="00120242">
      <w:pPr>
        <w:spacing w:line="360" w:lineRule="auto"/>
        <w:jc w:val="both"/>
        <w:rPr>
          <w:rFonts w:ascii="Times New Roman" w:hAnsi="Times New Roman" w:cs="Times New Roman"/>
          <w:color w:val="000000"/>
          <w:sz w:val="24"/>
          <w:szCs w:val="24"/>
          <w:shd w:val="clear" w:color="auto" w:fill="FFFFFF"/>
          <w:lang w:val="en-GB"/>
        </w:rPr>
      </w:pPr>
    </w:p>
    <w:sectPr w:rsidR="00120242" w:rsidRPr="001D5EA6" w:rsidSect="00FB691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974C2" w14:textId="77777777" w:rsidR="0020577A" w:rsidRDefault="0020577A" w:rsidP="00FB691E">
      <w:pPr>
        <w:spacing w:after="0" w:line="240" w:lineRule="auto"/>
      </w:pPr>
      <w:r>
        <w:separator/>
      </w:r>
    </w:p>
  </w:endnote>
  <w:endnote w:type="continuationSeparator" w:id="0">
    <w:p w14:paraId="7D905A6B" w14:textId="77777777" w:rsidR="0020577A" w:rsidRDefault="0020577A" w:rsidP="00FB6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7895875"/>
      <w:docPartObj>
        <w:docPartGallery w:val="Page Numbers (Bottom of Page)"/>
        <w:docPartUnique/>
      </w:docPartObj>
    </w:sdtPr>
    <w:sdtEndPr/>
    <w:sdtContent>
      <w:sdt>
        <w:sdtPr>
          <w:id w:val="-1769616900"/>
          <w:docPartObj>
            <w:docPartGallery w:val="Page Numbers (Top of Page)"/>
            <w:docPartUnique/>
          </w:docPartObj>
        </w:sdtPr>
        <w:sdtEndPr/>
        <w:sdtContent>
          <w:p w14:paraId="65C77885" w14:textId="77777777" w:rsidR="00120242" w:rsidRDefault="00B70D0F">
            <w:pPr>
              <w:pStyle w:val="Footer"/>
              <w:jc w:val="right"/>
            </w:pPr>
            <w:r>
              <w:t xml:space="preserve">Page </w:t>
            </w:r>
            <w:r w:rsidR="00FB691E">
              <w:rPr>
                <w:b/>
                <w:bCs/>
                <w:sz w:val="24"/>
                <w:szCs w:val="24"/>
              </w:rPr>
              <w:fldChar w:fldCharType="begin"/>
            </w:r>
            <w:r>
              <w:rPr>
                <w:b/>
                <w:bCs/>
              </w:rPr>
              <w:instrText xml:space="preserve"> PAGE </w:instrText>
            </w:r>
            <w:r w:rsidR="00FB691E">
              <w:rPr>
                <w:b/>
                <w:bCs/>
                <w:sz w:val="24"/>
                <w:szCs w:val="24"/>
              </w:rPr>
              <w:fldChar w:fldCharType="separate"/>
            </w:r>
            <w:r w:rsidR="008B550C">
              <w:rPr>
                <w:b/>
                <w:bCs/>
                <w:noProof/>
              </w:rPr>
              <w:t>1</w:t>
            </w:r>
            <w:r w:rsidR="00FB691E">
              <w:rPr>
                <w:b/>
                <w:bCs/>
                <w:sz w:val="24"/>
                <w:szCs w:val="24"/>
              </w:rPr>
              <w:fldChar w:fldCharType="end"/>
            </w:r>
            <w:r>
              <w:t xml:space="preserve"> of </w:t>
            </w:r>
            <w:r w:rsidR="00FB691E">
              <w:rPr>
                <w:b/>
                <w:bCs/>
                <w:sz w:val="24"/>
                <w:szCs w:val="24"/>
              </w:rPr>
              <w:fldChar w:fldCharType="begin"/>
            </w:r>
            <w:r>
              <w:rPr>
                <w:b/>
                <w:bCs/>
              </w:rPr>
              <w:instrText xml:space="preserve"> NUMPAGES  </w:instrText>
            </w:r>
            <w:r w:rsidR="00FB691E">
              <w:rPr>
                <w:b/>
                <w:bCs/>
                <w:sz w:val="24"/>
                <w:szCs w:val="24"/>
              </w:rPr>
              <w:fldChar w:fldCharType="separate"/>
            </w:r>
            <w:r w:rsidR="008B550C">
              <w:rPr>
                <w:b/>
                <w:bCs/>
                <w:noProof/>
              </w:rPr>
              <w:t>11</w:t>
            </w:r>
            <w:r w:rsidR="00FB691E">
              <w:rPr>
                <w:b/>
                <w:bCs/>
                <w:sz w:val="24"/>
                <w:szCs w:val="24"/>
              </w:rPr>
              <w:fldChar w:fldCharType="end"/>
            </w:r>
          </w:p>
        </w:sdtContent>
      </w:sdt>
    </w:sdtContent>
  </w:sdt>
  <w:p w14:paraId="306785FF" w14:textId="77777777" w:rsidR="00120242" w:rsidRDefault="00120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1C31D" w14:textId="77777777" w:rsidR="0020577A" w:rsidRDefault="0020577A" w:rsidP="00FB691E">
      <w:pPr>
        <w:spacing w:after="0" w:line="240" w:lineRule="auto"/>
      </w:pPr>
      <w:r>
        <w:separator/>
      </w:r>
    </w:p>
  </w:footnote>
  <w:footnote w:type="continuationSeparator" w:id="0">
    <w:p w14:paraId="16C4F2D3" w14:textId="77777777" w:rsidR="0020577A" w:rsidRDefault="0020577A" w:rsidP="00FB69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1A80"/>
    <w:rsid w:val="00033E30"/>
    <w:rsid w:val="00120242"/>
    <w:rsid w:val="0018530E"/>
    <w:rsid w:val="001B4115"/>
    <w:rsid w:val="001C2A20"/>
    <w:rsid w:val="001D5EA6"/>
    <w:rsid w:val="00201457"/>
    <w:rsid w:val="00205431"/>
    <w:rsid w:val="0020577A"/>
    <w:rsid w:val="00233D76"/>
    <w:rsid w:val="002C3C95"/>
    <w:rsid w:val="00376759"/>
    <w:rsid w:val="003A4F19"/>
    <w:rsid w:val="00404539"/>
    <w:rsid w:val="00434151"/>
    <w:rsid w:val="004405D1"/>
    <w:rsid w:val="00460A2D"/>
    <w:rsid w:val="005865D2"/>
    <w:rsid w:val="0060045B"/>
    <w:rsid w:val="00615080"/>
    <w:rsid w:val="00697906"/>
    <w:rsid w:val="006A71F3"/>
    <w:rsid w:val="006B401B"/>
    <w:rsid w:val="00795D5E"/>
    <w:rsid w:val="0086635C"/>
    <w:rsid w:val="008B550C"/>
    <w:rsid w:val="008E2A74"/>
    <w:rsid w:val="009B7F48"/>
    <w:rsid w:val="00AC37EF"/>
    <w:rsid w:val="00AE1337"/>
    <w:rsid w:val="00B22B55"/>
    <w:rsid w:val="00B60D8A"/>
    <w:rsid w:val="00B70D0F"/>
    <w:rsid w:val="00BA7A5E"/>
    <w:rsid w:val="00C04E3D"/>
    <w:rsid w:val="00C13425"/>
    <w:rsid w:val="00C41A80"/>
    <w:rsid w:val="00CB2579"/>
    <w:rsid w:val="00D44353"/>
    <w:rsid w:val="00E03823"/>
    <w:rsid w:val="00E2767C"/>
    <w:rsid w:val="00E31808"/>
    <w:rsid w:val="00EC3DB2"/>
    <w:rsid w:val="00EC5121"/>
    <w:rsid w:val="00F23A36"/>
    <w:rsid w:val="00FB691E"/>
    <w:rsid w:val="00FE7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2C0B3"/>
  <w15:docId w15:val="{5FF1426D-447F-485A-8723-1677A87CD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91E"/>
  </w:style>
  <w:style w:type="paragraph" w:styleId="Heading1">
    <w:name w:val="heading 1"/>
    <w:basedOn w:val="Normal"/>
    <w:next w:val="Normal"/>
    <w:link w:val="Heading1Char"/>
    <w:uiPriority w:val="9"/>
    <w:qFormat/>
    <w:rsid w:val="00120242"/>
    <w:pPr>
      <w:keepNext/>
      <w:keepLines/>
      <w:spacing w:before="240" w:after="0" w:line="480" w:lineRule="auto"/>
      <w:outlineLvl w:val="0"/>
    </w:pPr>
    <w:rPr>
      <w:rFonts w:ascii="Times New Roman" w:eastAsiaTheme="majorEastAsia" w:hAnsi="Times New Roman"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1A80"/>
    <w:rPr>
      <w:color w:val="0563C1" w:themeColor="hyperlink"/>
      <w:u w:val="single"/>
    </w:rPr>
  </w:style>
  <w:style w:type="character" w:customStyle="1" w:styleId="Heading1Char">
    <w:name w:val="Heading 1 Char"/>
    <w:basedOn w:val="DefaultParagraphFont"/>
    <w:link w:val="Heading1"/>
    <w:uiPriority w:val="9"/>
    <w:rsid w:val="00120242"/>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120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242"/>
  </w:style>
  <w:style w:type="paragraph" w:styleId="Footer">
    <w:name w:val="footer"/>
    <w:basedOn w:val="Normal"/>
    <w:link w:val="FooterChar"/>
    <w:uiPriority w:val="99"/>
    <w:unhideWhenUsed/>
    <w:rsid w:val="00120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242"/>
  </w:style>
  <w:style w:type="paragraph" w:styleId="TOCHeading">
    <w:name w:val="TOC Heading"/>
    <w:basedOn w:val="Heading1"/>
    <w:next w:val="Normal"/>
    <w:uiPriority w:val="39"/>
    <w:unhideWhenUsed/>
    <w:qFormat/>
    <w:rsid w:val="00120242"/>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20242"/>
    <w:pPr>
      <w:spacing w:after="100"/>
    </w:pPr>
  </w:style>
  <w:style w:type="paragraph" w:styleId="BalloonText">
    <w:name w:val="Balloon Text"/>
    <w:basedOn w:val="Normal"/>
    <w:link w:val="BalloonTextChar"/>
    <w:uiPriority w:val="99"/>
    <w:semiHidden/>
    <w:unhideWhenUsed/>
    <w:rsid w:val="00EC5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1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cademia.edu/download/30285488/strategic_management_in_tourism(geoplaning.persianblog).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ciencedirect.com/science/article/pii/026323739490021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ranthaalayahpublication.org/journals/index.php/granthaalayah/article/download/IJRG16_C06_07/2505" TargetMode="External"/><Relationship Id="rId5" Type="http://schemas.openxmlformats.org/officeDocument/2006/relationships/footnotes" Target="footnotes.xml"/><Relationship Id="rId15" Type="http://schemas.openxmlformats.org/officeDocument/2006/relationships/hyperlink" Target="https://books.google.com/books?hl=en&amp;lr=&amp;id=hPQJBAAAQBAJ&amp;oi=fnd&amp;pg=PR1&amp;dq=strategic+marketing+stages+and+process&amp;ots=rrf5GYjvEZ&amp;sig=GVQme0UN2gLTqpCQ4NquGRIsJxA" TargetMode="External"/><Relationship Id="rId10" Type="http://schemas.openxmlformats.org/officeDocument/2006/relationships/hyperlink" Target="https://books.google.com/books?hl=en&amp;lr=&amp;id=RMUcBQAAQBAJ&amp;oi=fnd&amp;pg=PP1&amp;dq=strategic+marketing+stages+and+process&amp;ots=4Cj5WFHzWB&amp;sig=SGp_HG2_-pBUeFEwnUqs7oFnxO0" TargetMode="External"/><Relationship Id="rId4" Type="http://schemas.openxmlformats.org/officeDocument/2006/relationships/webSettings" Target="webSettings.xml"/><Relationship Id="rId9" Type="http://schemas.openxmlformats.org/officeDocument/2006/relationships/hyperlink" Target="http://thuvienso.vanlanguni.edu.vn/handle/Vanlang_TV/2663" TargetMode="External"/><Relationship Id="rId14" Type="http://schemas.openxmlformats.org/officeDocument/2006/relationships/hyperlink" Target="https://www.eurekafacts.com/wp-content/uploads/2018/10/Eureka-Facts-Segmentation-Targeting-Positioning-White-pap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5A1AF-9E1C-4347-9274-870679974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2543</Words>
  <Characters>14498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Claudia Jeculescu</cp:lastModifiedBy>
  <cp:revision>2</cp:revision>
  <dcterms:created xsi:type="dcterms:W3CDTF">2021-05-01T15:07:00Z</dcterms:created>
  <dcterms:modified xsi:type="dcterms:W3CDTF">2021-09-12T21:43:00Z</dcterms:modified>
</cp:coreProperties>
</file>