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9F4A55"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B9A2D33"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on the impact of organisation culture within policing on your wellbeing and resilience (organisation change, retaining personal values in a wider organisational culture).</w:t>
            </w:r>
          </w:p>
          <w:p w14:paraId="5DB6C0EF" w14:textId="77777777" w:rsidR="009E0C5A" w:rsidRDefault="009E0C5A" w:rsidP="0085355E">
            <w:pPr>
              <w:jc w:val="both"/>
              <w:rPr>
                <w:sz w:val="24"/>
                <w:szCs w:val="24"/>
              </w:rPr>
            </w:pPr>
          </w:p>
          <w:p w14:paraId="204B917C" w14:textId="64C50436"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458E98EC" w:rsidR="00FF7784" w:rsidRDefault="00B63B49" w:rsidP="00340E9A">
      <w:pPr>
        <w:ind w:right="237"/>
        <w:jc w:val="both"/>
        <w:rPr>
          <w:sz w:val="24"/>
          <w:szCs w:val="24"/>
        </w:rPr>
      </w:pPr>
      <w:r>
        <w:rPr>
          <w:sz w:val="24"/>
          <w:szCs w:val="24"/>
        </w:rPr>
        <w:t>Organisational culture is when a set of assumptions, shared perceptions of practices and a set of core values is formed within a workplace (Schein,</w:t>
      </w:r>
      <w:r w:rsidR="00DA2231">
        <w:rPr>
          <w:sz w:val="24"/>
          <w:szCs w:val="24"/>
        </w:rPr>
        <w:t xml:space="preserve"> 2016</w:t>
      </w:r>
      <w:r>
        <w:rPr>
          <w:sz w:val="24"/>
          <w:szCs w:val="24"/>
        </w:rPr>
        <w:t>). Research is often taking place into the ever-changing and evolving organisational culture within policing. Understanding this culture can give insight into the impact it may have on the individuals, teams</w:t>
      </w:r>
      <w:r w:rsidR="004E3072">
        <w:rPr>
          <w:sz w:val="24"/>
          <w:szCs w:val="24"/>
        </w:rPr>
        <w:t>,</w:t>
      </w:r>
      <w:r>
        <w:rPr>
          <w:sz w:val="24"/>
          <w:szCs w:val="24"/>
        </w:rPr>
        <w:t xml:space="preserve"> and organisation as a whole.</w:t>
      </w:r>
    </w:p>
    <w:p w14:paraId="60F1DD2B" w14:textId="77777777" w:rsidR="00386102" w:rsidRDefault="00386102" w:rsidP="00340E9A">
      <w:pPr>
        <w:ind w:right="237"/>
        <w:jc w:val="both"/>
        <w:rPr>
          <w:sz w:val="24"/>
          <w:szCs w:val="24"/>
        </w:rPr>
      </w:pPr>
    </w:p>
    <w:p w14:paraId="635D15FB" w14:textId="63751AE6" w:rsidR="00386102" w:rsidRDefault="00386102" w:rsidP="00340E9A">
      <w:pPr>
        <w:ind w:right="237"/>
        <w:jc w:val="both"/>
        <w:rPr>
          <w:sz w:val="24"/>
          <w:szCs w:val="24"/>
        </w:rPr>
      </w:pPr>
      <w:r>
        <w:rPr>
          <w:sz w:val="24"/>
          <w:szCs w:val="24"/>
        </w:rPr>
        <w:t>Research on police culture suggests that the effects may cut two ways, in that officers can identify with, and gain confidence from it negatively, such as misplaced loyalty. There is also the potential for some to comply with instructions and rules without fail, even though they believe it to be wrong.</w:t>
      </w:r>
    </w:p>
    <w:p w14:paraId="3E31E20B" w14:textId="77777777" w:rsidR="004E3072" w:rsidRDefault="004E3072" w:rsidP="00340E9A">
      <w:pPr>
        <w:ind w:right="237"/>
        <w:jc w:val="both"/>
        <w:rPr>
          <w:sz w:val="24"/>
          <w:szCs w:val="24"/>
        </w:rPr>
      </w:pPr>
    </w:p>
    <w:p w14:paraId="212105E4" w14:textId="20D32E4F" w:rsidR="004E3072" w:rsidRDefault="004E3072" w:rsidP="004E3072">
      <w:pPr>
        <w:ind w:right="237"/>
        <w:jc w:val="both"/>
        <w:rPr>
          <w:sz w:val="24"/>
          <w:szCs w:val="24"/>
        </w:rPr>
      </w:pPr>
      <w:r w:rsidRPr="00093449">
        <w:rPr>
          <w:sz w:val="24"/>
          <w:szCs w:val="24"/>
        </w:rPr>
        <w:t>Johnson</w:t>
      </w:r>
      <w:r w:rsidR="00DA2231">
        <w:rPr>
          <w:sz w:val="24"/>
          <w:szCs w:val="24"/>
        </w:rPr>
        <w:t xml:space="preserve"> </w:t>
      </w:r>
      <w:r w:rsidRPr="00093449">
        <w:rPr>
          <w:sz w:val="24"/>
          <w:szCs w:val="24"/>
        </w:rPr>
        <w:t>(</w:t>
      </w:r>
      <w:r w:rsidR="00DA2231">
        <w:rPr>
          <w:sz w:val="24"/>
          <w:szCs w:val="24"/>
        </w:rPr>
        <w:t>2018</w:t>
      </w:r>
      <w:r w:rsidRPr="00093449">
        <w:rPr>
          <w:sz w:val="24"/>
          <w:szCs w:val="24"/>
        </w:rPr>
        <w:t>)</w:t>
      </w:r>
      <w:r>
        <w:rPr>
          <w:sz w:val="24"/>
          <w:szCs w:val="24"/>
        </w:rPr>
        <w:t xml:space="preserve"> provide</w:t>
      </w:r>
      <w:r w:rsidR="00DA2231">
        <w:rPr>
          <w:sz w:val="24"/>
          <w:szCs w:val="24"/>
        </w:rPr>
        <w:t>s</w:t>
      </w:r>
      <w:r>
        <w:rPr>
          <w:sz w:val="24"/>
          <w:szCs w:val="24"/>
        </w:rPr>
        <w:t xml:space="preserve"> one such approach for looking at and changing an organisation’s culture. The six elements of the “cultural web” model include stories, rituals and routines, symbols, organisational structure, control systems, and power structures. Subculture develops whenever a group of people are put together for any length of time. As a result of this, police culture is not universal. Subcultures exist within different levels and departments within the police force, such as chief officers, middle management, and departmental staff. </w:t>
      </w:r>
    </w:p>
    <w:p w14:paraId="568E25BC" w14:textId="77777777" w:rsidR="004E3072" w:rsidRDefault="004E3072" w:rsidP="004E3072">
      <w:pPr>
        <w:ind w:right="237"/>
        <w:jc w:val="both"/>
        <w:rPr>
          <w:sz w:val="24"/>
          <w:szCs w:val="24"/>
        </w:rPr>
      </w:pPr>
    </w:p>
    <w:p w14:paraId="111153AB" w14:textId="1949840A" w:rsidR="004E3072" w:rsidRDefault="004E3072" w:rsidP="004E3072">
      <w:pPr>
        <w:ind w:right="237"/>
        <w:jc w:val="both"/>
        <w:rPr>
          <w:sz w:val="24"/>
          <w:szCs w:val="24"/>
        </w:rPr>
      </w:pPr>
      <w:r>
        <w:rPr>
          <w:sz w:val="24"/>
          <w:szCs w:val="24"/>
        </w:rPr>
        <w:t>Research studies have shown that the concept of “police family” is a central part of police officers view of the organisational culture</w:t>
      </w:r>
      <w:r w:rsidR="003866D1">
        <w:rPr>
          <w:sz w:val="24"/>
          <w:szCs w:val="24"/>
        </w:rPr>
        <w:t xml:space="preserve"> </w:t>
      </w:r>
      <w:r w:rsidR="003866D1" w:rsidRPr="003866D1">
        <w:rPr>
          <w:sz w:val="24"/>
          <w:szCs w:val="24"/>
        </w:rPr>
        <w:t xml:space="preserve">(Brough, </w:t>
      </w:r>
      <w:proofErr w:type="spellStart"/>
      <w:r w:rsidR="003866D1" w:rsidRPr="003866D1">
        <w:rPr>
          <w:sz w:val="24"/>
          <w:szCs w:val="24"/>
        </w:rPr>
        <w:t>Chataway</w:t>
      </w:r>
      <w:proofErr w:type="spellEnd"/>
      <w:r w:rsidR="003866D1" w:rsidRPr="003866D1">
        <w:rPr>
          <w:sz w:val="24"/>
          <w:szCs w:val="24"/>
        </w:rPr>
        <w:t xml:space="preserve"> and Biggs, 2016)</w:t>
      </w:r>
      <w:r>
        <w:rPr>
          <w:sz w:val="24"/>
          <w:szCs w:val="24"/>
        </w:rPr>
        <w:t xml:space="preserve">. I share this perception as my colleagues, and I share the same experiences and witness things that other professions may never come into contact with. Some of these experiences can be distressing or traumatic. </w:t>
      </w:r>
      <w:r w:rsidR="00EA04DF">
        <w:rPr>
          <w:sz w:val="24"/>
          <w:szCs w:val="24"/>
        </w:rPr>
        <w:t>Having the opportunity</w:t>
      </w:r>
      <w:r>
        <w:rPr>
          <w:sz w:val="24"/>
          <w:szCs w:val="24"/>
        </w:rPr>
        <w:t xml:space="preserve"> to de-brief with colleagues after such</w:t>
      </w:r>
      <w:r w:rsidR="00EA04DF">
        <w:rPr>
          <w:sz w:val="24"/>
          <w:szCs w:val="24"/>
        </w:rPr>
        <w:t xml:space="preserve"> events creates a culture where we feel we can be understood and empathise with one another. Participants in this study described how integrating into the “police family” takes time. I had this same experience when I joined my team. I feel a lot more respected and trusted by my colleagues now that I am more established in my role and in my team. T</w:t>
      </w:r>
      <w:r w:rsidR="00A8042E">
        <w:rPr>
          <w:sz w:val="24"/>
          <w:szCs w:val="24"/>
        </w:rPr>
        <w:t xml:space="preserve">he trust I feel from my colleagues and superiors has given me a lot more confidence in my role. </w:t>
      </w:r>
    </w:p>
    <w:p w14:paraId="67195556" w14:textId="77777777" w:rsidR="00A8042E" w:rsidRDefault="00A8042E" w:rsidP="004E3072">
      <w:pPr>
        <w:ind w:right="237"/>
        <w:jc w:val="both"/>
        <w:rPr>
          <w:sz w:val="24"/>
          <w:szCs w:val="24"/>
        </w:rPr>
      </w:pPr>
    </w:p>
    <w:p w14:paraId="2CD5AF22" w14:textId="69AFD57F" w:rsidR="007732CD" w:rsidRDefault="007732CD" w:rsidP="004E3072">
      <w:pPr>
        <w:ind w:right="237"/>
        <w:jc w:val="both"/>
        <w:rPr>
          <w:sz w:val="24"/>
          <w:szCs w:val="24"/>
        </w:rPr>
      </w:pPr>
      <w:r>
        <w:rPr>
          <w:sz w:val="24"/>
          <w:szCs w:val="24"/>
        </w:rPr>
        <w:lastRenderedPageBreak/>
        <w:t>Evidence has shown that many officers feel an “us versus them” mentality which divides police officers from the general public</w:t>
      </w:r>
      <w:r w:rsidR="003866D1">
        <w:rPr>
          <w:sz w:val="24"/>
          <w:szCs w:val="24"/>
        </w:rPr>
        <w:t xml:space="preserve"> </w:t>
      </w:r>
      <w:r w:rsidR="003866D1" w:rsidRPr="003866D1">
        <w:rPr>
          <w:sz w:val="24"/>
          <w:szCs w:val="24"/>
        </w:rPr>
        <w:t xml:space="preserve">(Brough, </w:t>
      </w:r>
      <w:proofErr w:type="spellStart"/>
      <w:r w:rsidR="003866D1" w:rsidRPr="003866D1">
        <w:rPr>
          <w:sz w:val="24"/>
          <w:szCs w:val="24"/>
        </w:rPr>
        <w:t>Chataway</w:t>
      </w:r>
      <w:proofErr w:type="spellEnd"/>
      <w:r w:rsidR="003866D1" w:rsidRPr="003866D1">
        <w:rPr>
          <w:sz w:val="24"/>
          <w:szCs w:val="24"/>
        </w:rPr>
        <w:t xml:space="preserve"> and Biggs, 2016)</w:t>
      </w:r>
      <w:r>
        <w:rPr>
          <w:sz w:val="24"/>
          <w:szCs w:val="24"/>
        </w:rPr>
        <w:t xml:space="preserve">. I have recently come to appreciate this and how the media contributes to this division. At times the media can portray the police in a negative </w:t>
      </w:r>
      <w:r w:rsidR="00344374">
        <w:rPr>
          <w:sz w:val="24"/>
          <w:szCs w:val="24"/>
        </w:rPr>
        <w:t>light,</w:t>
      </w:r>
      <w:r>
        <w:rPr>
          <w:sz w:val="24"/>
          <w:szCs w:val="24"/>
        </w:rPr>
        <w:t xml:space="preserve"> and this fuels the public to have a negative perception of </w:t>
      </w:r>
      <w:r w:rsidR="00344374">
        <w:rPr>
          <w:sz w:val="24"/>
          <w:szCs w:val="24"/>
        </w:rPr>
        <w:t>the police</w:t>
      </w:r>
      <w:r>
        <w:rPr>
          <w:sz w:val="24"/>
          <w:szCs w:val="24"/>
        </w:rPr>
        <w:t xml:space="preserve">. This </w:t>
      </w:r>
      <w:r w:rsidR="00344374">
        <w:rPr>
          <w:sz w:val="24"/>
          <w:szCs w:val="24"/>
        </w:rPr>
        <w:t xml:space="preserve">was demonstrated in recent events following an incident in Ely, Cardiff which led to riots against police. I found these events deeply distressing and it affected the way public would address my colleagues and I in our day-to-day jobs. I felt uneasy when attending calls, as the public were retaliating against the police, and we were being subject to a great deal of verbal abuse. I was able to overcome this by discussing these concerns I had with my colleagues who had also been subject to similar situations. </w:t>
      </w:r>
      <w:r w:rsidR="00793184">
        <w:rPr>
          <w:sz w:val="24"/>
          <w:szCs w:val="24"/>
        </w:rPr>
        <w:t>This built up my resilience when being faced with these negative interactions.</w:t>
      </w:r>
    </w:p>
    <w:p w14:paraId="21141F43" w14:textId="77777777" w:rsidR="007732CD" w:rsidRDefault="007732CD" w:rsidP="004E3072">
      <w:pPr>
        <w:ind w:right="237"/>
        <w:jc w:val="both"/>
        <w:rPr>
          <w:sz w:val="24"/>
          <w:szCs w:val="24"/>
        </w:rPr>
      </w:pPr>
    </w:p>
    <w:p w14:paraId="5BF79554" w14:textId="2AA80C98" w:rsidR="00A8042E" w:rsidRDefault="00A8042E" w:rsidP="004E3072">
      <w:pPr>
        <w:ind w:right="237"/>
        <w:jc w:val="both"/>
        <w:rPr>
          <w:sz w:val="24"/>
          <w:szCs w:val="24"/>
        </w:rPr>
      </w:pPr>
      <w:r>
        <w:rPr>
          <w:sz w:val="24"/>
          <w:szCs w:val="24"/>
        </w:rPr>
        <w:t>There is a well-defined hierarchical culture within policing. I find that this is constructive and effective. I feel confident in my role knowing that I can call upon my superiors for help and advice. On occasion, my hard work has been recognised and acknowledged by my sergeants and inspector. This gives me motivation to continually strive to reach my full potential in the job role</w:t>
      </w:r>
      <w:r w:rsidR="00793184">
        <w:rPr>
          <w:sz w:val="24"/>
          <w:szCs w:val="24"/>
        </w:rPr>
        <w:t xml:space="preserve"> and stay resilient when facing new challenges in my role</w:t>
      </w:r>
      <w:r w:rsidR="007732CD">
        <w:rPr>
          <w:sz w:val="24"/>
          <w:szCs w:val="24"/>
        </w:rPr>
        <w:t>.</w:t>
      </w:r>
    </w:p>
    <w:p w14:paraId="60425D7E" w14:textId="77777777" w:rsidR="00793184" w:rsidRDefault="00793184" w:rsidP="004E3072">
      <w:pPr>
        <w:ind w:right="237"/>
        <w:jc w:val="both"/>
        <w:rPr>
          <w:sz w:val="24"/>
          <w:szCs w:val="24"/>
        </w:rPr>
      </w:pPr>
    </w:p>
    <w:p w14:paraId="21FD7A88" w14:textId="3374C482" w:rsidR="00793184" w:rsidRDefault="00793184" w:rsidP="004E3072">
      <w:pPr>
        <w:ind w:right="237"/>
        <w:jc w:val="both"/>
        <w:rPr>
          <w:sz w:val="24"/>
          <w:szCs w:val="24"/>
        </w:rPr>
      </w:pPr>
      <w:r>
        <w:rPr>
          <w:sz w:val="24"/>
          <w:szCs w:val="24"/>
        </w:rPr>
        <w:t>Masculinity is often mentioned in literature when discussing police culture</w:t>
      </w:r>
      <w:r w:rsidR="003866D1">
        <w:rPr>
          <w:sz w:val="24"/>
          <w:szCs w:val="24"/>
        </w:rPr>
        <w:t xml:space="preserve"> </w:t>
      </w:r>
      <w:r w:rsidR="003866D1" w:rsidRPr="003866D1">
        <w:rPr>
          <w:sz w:val="24"/>
          <w:szCs w:val="24"/>
        </w:rPr>
        <w:t>(Jacques, 2022)</w:t>
      </w:r>
      <w:r>
        <w:rPr>
          <w:sz w:val="24"/>
          <w:szCs w:val="24"/>
        </w:rPr>
        <w:t>. Recent studies suggest that this is less evident in modern police culture, however it is still present</w:t>
      </w:r>
      <w:r w:rsidR="002252F7">
        <w:rPr>
          <w:sz w:val="24"/>
          <w:szCs w:val="24"/>
        </w:rPr>
        <w:t xml:space="preserve"> to a significant degree</w:t>
      </w:r>
      <w:r>
        <w:rPr>
          <w:sz w:val="24"/>
          <w:szCs w:val="24"/>
        </w:rPr>
        <w:t>.</w:t>
      </w:r>
      <w:r w:rsidR="003866D1">
        <w:rPr>
          <w:sz w:val="24"/>
          <w:szCs w:val="24"/>
        </w:rPr>
        <w:t xml:space="preserve"> On average, female officers now represent approximately 30% of the police work force globally.</w:t>
      </w:r>
      <w:r>
        <w:rPr>
          <w:sz w:val="24"/>
          <w:szCs w:val="24"/>
        </w:rPr>
        <w:t xml:space="preserve"> </w:t>
      </w:r>
      <w:r w:rsidR="002252F7">
        <w:rPr>
          <w:sz w:val="24"/>
          <w:szCs w:val="24"/>
        </w:rPr>
        <w:t xml:space="preserve">Some studies discuss how dark humour is a masculine coping mechanism, and there is still discrimination when assigning </w:t>
      </w:r>
      <w:r w:rsidR="00386102">
        <w:rPr>
          <w:sz w:val="24"/>
          <w:szCs w:val="24"/>
        </w:rPr>
        <w:t xml:space="preserve">certain </w:t>
      </w:r>
      <w:r w:rsidR="002252F7">
        <w:rPr>
          <w:sz w:val="24"/>
          <w:szCs w:val="24"/>
        </w:rPr>
        <w:t>duties to officers of female gender.</w:t>
      </w:r>
      <w:r w:rsidR="00216CBF">
        <w:rPr>
          <w:sz w:val="24"/>
          <w:szCs w:val="24"/>
        </w:rPr>
        <w:t xml:space="preserve"> I agree that there is still a “cult of masculinity” within the police force, however I have not felt it has impacted my wellbeing or mentality in the job role. The physical demands of the job could be deemed better suited to male officers, and I find I often feel more confident approaching dangerous situations when accompanied by a male colleague. However, a large part of how I maintain my wellbeing in the job role is by focusing on physical exercise outside of work. I acknowledged that I would feel more resilient if I felt more physically suited to handle certain situations which demanded restraint or defence to protect myself from physical assault.</w:t>
      </w:r>
    </w:p>
    <w:p w14:paraId="27379783" w14:textId="77777777" w:rsidR="003866D1" w:rsidRDefault="003866D1" w:rsidP="004E3072">
      <w:pPr>
        <w:ind w:right="237"/>
        <w:jc w:val="both"/>
        <w:rPr>
          <w:sz w:val="24"/>
          <w:szCs w:val="24"/>
        </w:rPr>
      </w:pPr>
    </w:p>
    <w:p w14:paraId="798AE6EC" w14:textId="4291D7C3" w:rsidR="00CC4678" w:rsidRDefault="00CC4678" w:rsidP="004E3072">
      <w:pPr>
        <w:ind w:right="237"/>
        <w:jc w:val="both"/>
        <w:rPr>
          <w:sz w:val="24"/>
          <w:szCs w:val="24"/>
        </w:rPr>
      </w:pPr>
      <w:r>
        <w:rPr>
          <w:sz w:val="24"/>
          <w:szCs w:val="24"/>
        </w:rPr>
        <w:t>Organisational culture is embedded within the police, and adopting this culture is unavoidable due to the nature of the job being so different to any other job. Charman</w:t>
      </w:r>
      <w:r w:rsidR="00FD1C98">
        <w:rPr>
          <w:sz w:val="24"/>
          <w:szCs w:val="24"/>
        </w:rPr>
        <w:t xml:space="preserve"> (2017)</w:t>
      </w:r>
      <w:r>
        <w:rPr>
          <w:sz w:val="24"/>
          <w:szCs w:val="24"/>
        </w:rPr>
        <w:t xml:space="preserve"> describes the process of “becoming blue” as an identity formation</w:t>
      </w:r>
      <w:r w:rsidR="002252F7">
        <w:rPr>
          <w:sz w:val="24"/>
          <w:szCs w:val="24"/>
        </w:rPr>
        <w:t>. This describes new officers developing the following characteristics: cynicism, communication, comradeship, code of self-protection, categorisation, and compassion. Conforming to organisational culture has its boundaries. Loyalty to your colleagues is key to maintaining that solidarity amongst police personnel. This comes with practical value and a feeling of reassurance that you will back each other up in dangerous situations. However, this solidarity c</w:t>
      </w:r>
      <w:r w:rsidR="00386102">
        <w:rPr>
          <w:sz w:val="24"/>
          <w:szCs w:val="24"/>
        </w:rPr>
        <w:t xml:space="preserve">ould </w:t>
      </w:r>
      <w:r w:rsidR="002252F7">
        <w:rPr>
          <w:sz w:val="24"/>
          <w:szCs w:val="24"/>
        </w:rPr>
        <w:t>allow for misconduct to go</w:t>
      </w:r>
      <w:r w:rsidR="00386102">
        <w:rPr>
          <w:sz w:val="24"/>
          <w:szCs w:val="24"/>
        </w:rPr>
        <w:t xml:space="preserve"> under the radar. The “blue wall of silence” is a phrase often used to describe this in literature reviewing police culture</w:t>
      </w:r>
      <w:r w:rsidR="00FD1C98">
        <w:rPr>
          <w:sz w:val="24"/>
          <w:szCs w:val="24"/>
        </w:rPr>
        <w:t xml:space="preserve"> </w:t>
      </w:r>
      <w:r w:rsidR="00FD1C98" w:rsidRPr="00FD1C98">
        <w:rPr>
          <w:sz w:val="24"/>
          <w:szCs w:val="24"/>
        </w:rPr>
        <w:t>(</w:t>
      </w:r>
      <w:proofErr w:type="spellStart"/>
      <w:r w:rsidR="00FD1C98" w:rsidRPr="00FD1C98">
        <w:rPr>
          <w:sz w:val="24"/>
          <w:szCs w:val="24"/>
        </w:rPr>
        <w:t>Westmarland</w:t>
      </w:r>
      <w:proofErr w:type="spellEnd"/>
      <w:r w:rsidR="00FD1C98" w:rsidRPr="00FD1C98">
        <w:rPr>
          <w:sz w:val="24"/>
          <w:szCs w:val="24"/>
        </w:rPr>
        <w:t xml:space="preserve"> and Conway, 2020)</w:t>
      </w:r>
      <w:r w:rsidR="00386102">
        <w:rPr>
          <w:sz w:val="24"/>
          <w:szCs w:val="24"/>
        </w:rPr>
        <w:t xml:space="preserve">. This contradicts the policing principles and standards of professional behaviour outlined in the code of ethics. </w:t>
      </w:r>
    </w:p>
    <w:p w14:paraId="2ECDC2F9" w14:textId="77777777" w:rsidR="00F02025" w:rsidRDefault="00F02025" w:rsidP="004E3072">
      <w:pPr>
        <w:ind w:right="237"/>
        <w:jc w:val="both"/>
        <w:rPr>
          <w:sz w:val="24"/>
          <w:szCs w:val="24"/>
        </w:rPr>
      </w:pPr>
    </w:p>
    <w:p w14:paraId="51A2E852" w14:textId="23C49F89" w:rsidR="00F02025" w:rsidRDefault="00F02025" w:rsidP="004E3072">
      <w:pPr>
        <w:ind w:right="237"/>
        <w:jc w:val="both"/>
        <w:rPr>
          <w:sz w:val="24"/>
          <w:szCs w:val="24"/>
        </w:rPr>
      </w:pPr>
      <w:r>
        <w:rPr>
          <w:sz w:val="24"/>
          <w:szCs w:val="24"/>
        </w:rPr>
        <w:lastRenderedPageBreak/>
        <w:t xml:space="preserve">It is essential that the right culture is promoted by all individuals. As described by the College of Policing (2021), this should be done by treating people fairly and with dignity and respect, listening </w:t>
      </w:r>
      <w:r w:rsidR="00D45C99">
        <w:rPr>
          <w:sz w:val="24"/>
          <w:szCs w:val="24"/>
        </w:rPr>
        <w:t xml:space="preserve">to people’s views </w:t>
      </w:r>
      <w:r>
        <w:rPr>
          <w:sz w:val="24"/>
          <w:szCs w:val="24"/>
        </w:rPr>
        <w:t>and taking them into account, making impartial decisions</w:t>
      </w:r>
      <w:r w:rsidR="00D45C99">
        <w:rPr>
          <w:sz w:val="24"/>
          <w:szCs w:val="24"/>
        </w:rPr>
        <w:t xml:space="preserve"> </w:t>
      </w:r>
      <w:r>
        <w:rPr>
          <w:sz w:val="24"/>
          <w:szCs w:val="24"/>
        </w:rPr>
        <w:t>and being open and honest.</w:t>
      </w:r>
    </w:p>
    <w:p w14:paraId="18C88E9E" w14:textId="77777777" w:rsidR="00216CBF" w:rsidRDefault="00216CBF" w:rsidP="004E3072">
      <w:pPr>
        <w:ind w:right="237"/>
        <w:jc w:val="both"/>
        <w:rPr>
          <w:sz w:val="24"/>
          <w:szCs w:val="24"/>
        </w:rPr>
      </w:pPr>
    </w:p>
    <w:p w14:paraId="63FAED13" w14:textId="77777777" w:rsidR="00935AA2" w:rsidRDefault="00216CBF" w:rsidP="004E3072">
      <w:pPr>
        <w:ind w:right="237"/>
        <w:jc w:val="both"/>
        <w:rPr>
          <w:sz w:val="24"/>
          <w:szCs w:val="24"/>
        </w:rPr>
      </w:pPr>
      <w:r>
        <w:rPr>
          <w:sz w:val="24"/>
          <w:szCs w:val="24"/>
        </w:rPr>
        <w:t xml:space="preserve">Maintaining my wellbeing and resilience in the job role has not come without its challenges. Over the past year I have had to adapt to the different shift patterns, the physical demands of the job, and learning to manage my time and workload effectively. I have </w:t>
      </w:r>
      <w:r w:rsidR="00083EA7">
        <w:rPr>
          <w:sz w:val="24"/>
          <w:szCs w:val="24"/>
        </w:rPr>
        <w:t xml:space="preserve">had to learn how to cope with physical and emotional exhaustion. </w:t>
      </w:r>
      <w:r w:rsidR="00083EA7">
        <w:rPr>
          <w:sz w:val="24"/>
          <w:szCs w:val="24"/>
        </w:rPr>
        <w:t>I find mindfulness activities help me to decompress after a long and demanding shift</w:t>
      </w:r>
      <w:r w:rsidR="00083EA7">
        <w:rPr>
          <w:sz w:val="24"/>
          <w:szCs w:val="24"/>
        </w:rPr>
        <w:t xml:space="preserve"> and physical exercise on my days o</w:t>
      </w:r>
      <w:r w:rsidR="00935AA2">
        <w:rPr>
          <w:sz w:val="24"/>
          <w:szCs w:val="24"/>
        </w:rPr>
        <w:t xml:space="preserve">ff maintains </w:t>
      </w:r>
      <w:r w:rsidR="00083EA7">
        <w:rPr>
          <w:sz w:val="24"/>
          <w:szCs w:val="24"/>
        </w:rPr>
        <w:t xml:space="preserve">my mental </w:t>
      </w:r>
      <w:r w:rsidR="00935AA2">
        <w:rPr>
          <w:sz w:val="24"/>
          <w:szCs w:val="24"/>
        </w:rPr>
        <w:t>wellbeing as well as my physical health</w:t>
      </w:r>
      <w:r w:rsidR="00083EA7">
        <w:rPr>
          <w:sz w:val="24"/>
          <w:szCs w:val="24"/>
        </w:rPr>
        <w:t xml:space="preserve">. </w:t>
      </w:r>
    </w:p>
    <w:p w14:paraId="591AC020" w14:textId="77777777" w:rsidR="00935AA2" w:rsidRDefault="00935AA2" w:rsidP="004E3072">
      <w:pPr>
        <w:ind w:right="237"/>
        <w:jc w:val="both"/>
        <w:rPr>
          <w:sz w:val="24"/>
          <w:szCs w:val="24"/>
        </w:rPr>
      </w:pPr>
    </w:p>
    <w:p w14:paraId="5FF232B8" w14:textId="2D2252B2" w:rsidR="00935AA2" w:rsidRDefault="00083EA7" w:rsidP="00935AA2">
      <w:pPr>
        <w:ind w:right="237"/>
        <w:jc w:val="both"/>
        <w:rPr>
          <w:sz w:val="24"/>
          <w:szCs w:val="24"/>
        </w:rPr>
      </w:pPr>
      <w:r>
        <w:rPr>
          <w:sz w:val="24"/>
          <w:szCs w:val="24"/>
        </w:rPr>
        <w:t xml:space="preserve">Some experiences in the job role can be traumatic and I find that debriefing with my colleagues helps me to cope with these scenarios. We are able to share how we feel and have an in-depth discussion about what we feel went well and how to improve if faced with similar situations in the future. Resilience in the job role is something that I am finding builds up naturally over time. The more experiences I encounter, the more I am exposed to situations that challenge me physically and emotionally. I find that the repetition builds my resilience which I would relate back to part of “becoming blue”. </w:t>
      </w:r>
    </w:p>
    <w:p w14:paraId="489D5066" w14:textId="77777777" w:rsidR="00935AA2" w:rsidRDefault="00935AA2" w:rsidP="00935AA2">
      <w:pPr>
        <w:ind w:right="237"/>
        <w:jc w:val="both"/>
        <w:rPr>
          <w:sz w:val="24"/>
          <w:szCs w:val="24"/>
        </w:rPr>
      </w:pPr>
    </w:p>
    <w:p w14:paraId="23C6D947" w14:textId="41018EDA" w:rsidR="0030128E" w:rsidRDefault="00515D7B">
      <w:pPr>
        <w:overflowPunct/>
        <w:autoSpaceDE/>
        <w:autoSpaceDN/>
        <w:adjustRightInd/>
        <w:textAlignment w:val="auto"/>
        <w:rPr>
          <w:sz w:val="24"/>
          <w:szCs w:val="24"/>
        </w:rPr>
      </w:pPr>
      <w:r>
        <w:rPr>
          <w:sz w:val="24"/>
          <w:szCs w:val="24"/>
        </w:rPr>
        <w:t>Word Count:</w:t>
      </w:r>
      <w:r>
        <w:rPr>
          <w:sz w:val="24"/>
          <w:szCs w:val="24"/>
        </w:rPr>
        <w:tab/>
      </w:r>
      <w:r w:rsidR="00935AA2">
        <w:rPr>
          <w:sz w:val="24"/>
          <w:szCs w:val="24"/>
        </w:rPr>
        <w:t>1160</w:t>
      </w:r>
      <w:r w:rsidR="002F3CF3">
        <w:rPr>
          <w:sz w:val="24"/>
          <w:szCs w:val="24"/>
        </w:rPr>
        <w:t xml:space="preserve"> </w:t>
      </w:r>
    </w:p>
    <w:p w14:paraId="0CC71422" w14:textId="77777777" w:rsidR="00F02025" w:rsidRDefault="00F02025" w:rsidP="004E3072">
      <w:pPr>
        <w:ind w:right="237"/>
        <w:jc w:val="both"/>
        <w:rPr>
          <w:sz w:val="24"/>
          <w:szCs w:val="24"/>
        </w:rPr>
      </w:pPr>
    </w:p>
    <w:p w14:paraId="6D86C69D" w14:textId="77777777" w:rsidR="007732CD" w:rsidRDefault="007732CD" w:rsidP="004E3072">
      <w:pPr>
        <w:ind w:right="237"/>
        <w:jc w:val="both"/>
        <w:rPr>
          <w:sz w:val="24"/>
          <w:szCs w:val="24"/>
        </w:rPr>
      </w:pPr>
    </w:p>
    <w:p w14:paraId="29CA153A" w14:textId="19CE9822" w:rsidR="00B63B49" w:rsidRPr="00032BCA" w:rsidRDefault="00B63B49" w:rsidP="00032BCA">
      <w:pPr>
        <w:overflowPunct/>
        <w:autoSpaceDE/>
        <w:autoSpaceDN/>
        <w:adjustRightInd/>
        <w:textAlignment w:val="auto"/>
        <w:sectPr w:rsidR="00B63B49" w:rsidRPr="00032BCA" w:rsidSect="0022001B">
          <w:footerReference w:type="default" r:id="rId14"/>
          <w:pgSz w:w="11906" w:h="16838" w:code="9"/>
          <w:pgMar w:top="1440" w:right="1440" w:bottom="1440" w:left="1440" w:header="720" w:footer="720" w:gutter="0"/>
          <w:cols w:space="720"/>
          <w:docGrid w:linePitch="272"/>
        </w:sectPr>
      </w:pPr>
    </w:p>
    <w:p w14:paraId="34B322AF" w14:textId="66B1688B"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Default="00450C83" w:rsidP="00242DD7">
      <w:pPr>
        <w:ind w:right="237"/>
        <w:jc w:val="both"/>
        <w:rPr>
          <w:b/>
          <w:sz w:val="24"/>
          <w:szCs w:val="24"/>
        </w:rPr>
      </w:pPr>
      <w:r w:rsidRPr="00450C83">
        <w:rPr>
          <w:b/>
          <w:sz w:val="24"/>
          <w:szCs w:val="24"/>
        </w:rPr>
        <w:t>ANSWER:</w:t>
      </w:r>
    </w:p>
    <w:p w14:paraId="70D58CF2" w14:textId="77777777" w:rsidR="00BC77A3" w:rsidRDefault="00BC77A3" w:rsidP="00242DD7">
      <w:pPr>
        <w:ind w:right="237"/>
        <w:jc w:val="both"/>
        <w:rPr>
          <w:b/>
          <w:sz w:val="24"/>
          <w:szCs w:val="24"/>
        </w:rPr>
      </w:pPr>
    </w:p>
    <w:p w14:paraId="7E050870" w14:textId="6948C032" w:rsidR="00BC77A3" w:rsidRDefault="00DC0865" w:rsidP="00242DD7">
      <w:pPr>
        <w:ind w:right="237"/>
        <w:jc w:val="both"/>
        <w:rPr>
          <w:bCs/>
          <w:sz w:val="24"/>
          <w:szCs w:val="24"/>
        </w:rPr>
      </w:pPr>
      <w:r>
        <w:rPr>
          <w:bCs/>
          <w:sz w:val="24"/>
          <w:szCs w:val="24"/>
        </w:rPr>
        <w:t>I attended an incident involving a</w:t>
      </w:r>
      <w:r w:rsidR="000561C8">
        <w:rPr>
          <w:bCs/>
          <w:sz w:val="24"/>
          <w:szCs w:val="24"/>
        </w:rPr>
        <w:t xml:space="preserve"> male who presented with mental health concerns. The initial report </w:t>
      </w:r>
      <w:r w:rsidR="00BE4C93">
        <w:rPr>
          <w:bCs/>
          <w:sz w:val="24"/>
          <w:szCs w:val="24"/>
        </w:rPr>
        <w:t>expressed concerns that</w:t>
      </w:r>
      <w:r w:rsidR="009B53FC">
        <w:rPr>
          <w:bCs/>
          <w:sz w:val="24"/>
          <w:szCs w:val="24"/>
        </w:rPr>
        <w:t xml:space="preserve"> the male</w:t>
      </w:r>
      <w:r w:rsidR="00BE4C93">
        <w:rPr>
          <w:bCs/>
          <w:sz w:val="24"/>
          <w:szCs w:val="24"/>
        </w:rPr>
        <w:t xml:space="preserve"> was</w:t>
      </w:r>
      <w:r w:rsidR="009B53FC">
        <w:rPr>
          <w:bCs/>
          <w:sz w:val="24"/>
          <w:szCs w:val="24"/>
        </w:rPr>
        <w:t xml:space="preserve"> threatening </w:t>
      </w:r>
      <w:r w:rsidR="00BE4C93">
        <w:rPr>
          <w:bCs/>
          <w:sz w:val="24"/>
          <w:szCs w:val="24"/>
        </w:rPr>
        <w:t>serious self-harm</w:t>
      </w:r>
      <w:r w:rsidR="009B53FC">
        <w:rPr>
          <w:bCs/>
          <w:sz w:val="24"/>
          <w:szCs w:val="24"/>
        </w:rPr>
        <w:t xml:space="preserve">, following a verbal dispute with his mother who he resided with. </w:t>
      </w:r>
    </w:p>
    <w:p w14:paraId="00428858" w14:textId="77777777" w:rsidR="009B53FC" w:rsidRDefault="009B53FC" w:rsidP="00242DD7">
      <w:pPr>
        <w:ind w:right="237"/>
        <w:jc w:val="both"/>
        <w:rPr>
          <w:bCs/>
          <w:sz w:val="24"/>
          <w:szCs w:val="24"/>
        </w:rPr>
      </w:pPr>
    </w:p>
    <w:p w14:paraId="382CE639" w14:textId="77777777" w:rsidR="006B0329" w:rsidRDefault="00BE4C93" w:rsidP="00BE4C93">
      <w:pPr>
        <w:ind w:right="237"/>
        <w:jc w:val="both"/>
        <w:rPr>
          <w:bCs/>
          <w:sz w:val="24"/>
          <w:szCs w:val="24"/>
        </w:rPr>
      </w:pPr>
      <w:r>
        <w:rPr>
          <w:bCs/>
          <w:sz w:val="24"/>
          <w:szCs w:val="24"/>
        </w:rPr>
        <w:t xml:space="preserve">My colleague found the male in question and stated over the air that he was running through traffic and in possession of a razor which he was threatening to harm himself with. Firearms units were unable to attend as they were with another call at the time. As I am taser trained, another colleague and I attended the scene. Upon arrival the male spotted our marked police van and shouted at us to “get back” whilst holding the razor blade to his left arm with demeanour suggestive of causing imminent harm to himself. I withdrew my taser, activated and use the red dot function. I kept the red dots facing the ground just in front of said male. I informed him that I am a taser trained officer and asked him to drop whatever he had in his hand. </w:t>
      </w:r>
      <w:r w:rsidR="002B085D">
        <w:rPr>
          <w:bCs/>
          <w:sz w:val="24"/>
          <w:szCs w:val="24"/>
        </w:rPr>
        <w:t xml:space="preserve">Despite this, the male continued to hold the razor blade to his arm. </w:t>
      </w:r>
    </w:p>
    <w:p w14:paraId="77D0ED6B" w14:textId="77777777" w:rsidR="006B0329" w:rsidRDefault="006B0329" w:rsidP="00BE4C93">
      <w:pPr>
        <w:ind w:right="237"/>
        <w:jc w:val="both"/>
        <w:rPr>
          <w:bCs/>
          <w:sz w:val="24"/>
          <w:szCs w:val="24"/>
        </w:rPr>
      </w:pPr>
    </w:p>
    <w:p w14:paraId="0C6FCE8D" w14:textId="77777777" w:rsidR="006B0329" w:rsidRDefault="006B0329" w:rsidP="00BE4C93">
      <w:pPr>
        <w:ind w:right="237"/>
        <w:jc w:val="both"/>
        <w:rPr>
          <w:bCs/>
          <w:sz w:val="24"/>
          <w:szCs w:val="24"/>
        </w:rPr>
      </w:pPr>
      <w:r>
        <w:rPr>
          <w:bCs/>
          <w:sz w:val="24"/>
          <w:szCs w:val="24"/>
        </w:rPr>
        <w:t>At this point, m</w:t>
      </w:r>
      <w:r w:rsidR="002B085D">
        <w:rPr>
          <w:bCs/>
          <w:sz w:val="24"/>
          <w:szCs w:val="24"/>
        </w:rPr>
        <w:t xml:space="preserve">ore officers arrived on scene at this point as this male was deemed to be high risk. I spoke at length with the male regarding why he felt in such a way that he wanted to harm himself. The male responded to this explaining that he was having problems with housing and that he had recently found guilty in relation to an incident involving the next-door neighbours. We have engaged with him by stating that we could assist with putting referrals for him to get his own residence. The male was calm, but still refused to move the razor blade away from his forearm. He stated that everyone would be better off without him, and he wished he had jumped off of a bridge. We asked for a negotiator, however FIM stated that a negotiator would not be deployed and taser units on scene were to continue to engage with him. </w:t>
      </w:r>
      <w:r w:rsidR="00A77004">
        <w:rPr>
          <w:bCs/>
          <w:sz w:val="24"/>
          <w:szCs w:val="24"/>
        </w:rPr>
        <w:t xml:space="preserve">We asked the male if there was anyone he would speak to, but he refused. We asked </w:t>
      </w:r>
      <w:r w:rsidR="00A77004">
        <w:rPr>
          <w:bCs/>
          <w:sz w:val="24"/>
          <w:szCs w:val="24"/>
        </w:rPr>
        <w:lastRenderedPageBreak/>
        <w:t xml:space="preserve">again if he would place the razor blade on the ground so that all parties could feel safe and speak to him about how we could help. The male then pressed the razor blade against his forearm and stated that he was going to harm himself and harm individuals who work for the council. </w:t>
      </w:r>
    </w:p>
    <w:p w14:paraId="7F326AE4" w14:textId="77777777" w:rsidR="006B0329" w:rsidRDefault="006B0329" w:rsidP="00BE4C93">
      <w:pPr>
        <w:ind w:right="237"/>
        <w:jc w:val="both"/>
        <w:rPr>
          <w:bCs/>
          <w:sz w:val="24"/>
          <w:szCs w:val="24"/>
        </w:rPr>
      </w:pPr>
    </w:p>
    <w:p w14:paraId="33A5C934" w14:textId="3853BACF" w:rsidR="00BE4C93" w:rsidRDefault="00A77004" w:rsidP="00BE4C93">
      <w:pPr>
        <w:ind w:right="237"/>
        <w:jc w:val="both"/>
        <w:rPr>
          <w:bCs/>
          <w:sz w:val="24"/>
          <w:szCs w:val="24"/>
        </w:rPr>
      </w:pPr>
      <w:r>
        <w:rPr>
          <w:bCs/>
          <w:sz w:val="24"/>
          <w:szCs w:val="24"/>
        </w:rPr>
        <w:t xml:space="preserve">On numerous occasions, we asked if there was anything we could do that would make him drop the razor blade to which he declined and told officers to “just shoot him”. We then asked for a final time if there was anything we could do to help him to which he replied no and pressed the razor blade into his forearm with more force. Due to fearing that he would harm himself I raised my taser and discharged it. It connected with him and caused neuromuscular incapacitation. The male dropped the razor blade and fell backwards, </w:t>
      </w:r>
      <w:r w:rsidR="00D80CE9">
        <w:rPr>
          <w:bCs/>
          <w:sz w:val="24"/>
          <w:szCs w:val="24"/>
        </w:rPr>
        <w:t>hitting his head on the ground. My colleagues then detained the male and cuffed his to the rear. I informed the male that I was placing him under section 136 Mental Health Act due to his threats of self-harm and stating he wanted to kill himself.</w:t>
      </w:r>
    </w:p>
    <w:p w14:paraId="43CA077B" w14:textId="77777777" w:rsidR="00D80CE9" w:rsidRDefault="00D80CE9" w:rsidP="00BE4C93">
      <w:pPr>
        <w:ind w:right="237"/>
        <w:jc w:val="both"/>
        <w:rPr>
          <w:bCs/>
          <w:sz w:val="24"/>
          <w:szCs w:val="24"/>
        </w:rPr>
      </w:pPr>
    </w:p>
    <w:p w14:paraId="359F1A57" w14:textId="2FFA5475" w:rsidR="00D80CE9" w:rsidRDefault="00D80CE9" w:rsidP="00BE4C93">
      <w:pPr>
        <w:ind w:right="237"/>
        <w:jc w:val="both"/>
        <w:rPr>
          <w:bCs/>
          <w:sz w:val="24"/>
          <w:szCs w:val="24"/>
        </w:rPr>
      </w:pPr>
      <w:r>
        <w:rPr>
          <w:bCs/>
          <w:sz w:val="24"/>
          <w:szCs w:val="24"/>
        </w:rPr>
        <w:t>The male sustained a graze on the left side of his head from falling backwards. He was taken to the hospital to be checked over before being taken to the appropriate mental health department.</w:t>
      </w:r>
    </w:p>
    <w:p w14:paraId="6BD5BA5F" w14:textId="77777777" w:rsidR="00D80CE9" w:rsidRDefault="00D80CE9" w:rsidP="00BE4C93">
      <w:pPr>
        <w:ind w:right="237"/>
        <w:jc w:val="both"/>
        <w:rPr>
          <w:bCs/>
          <w:sz w:val="24"/>
          <w:szCs w:val="24"/>
        </w:rPr>
      </w:pPr>
    </w:p>
    <w:p w14:paraId="14CB97BA" w14:textId="62F5CAEE" w:rsidR="00E7138C" w:rsidRDefault="00D80CE9" w:rsidP="00BE4C93">
      <w:pPr>
        <w:ind w:right="237"/>
        <w:jc w:val="both"/>
        <w:rPr>
          <w:bCs/>
          <w:sz w:val="24"/>
          <w:szCs w:val="24"/>
        </w:rPr>
      </w:pPr>
      <w:r>
        <w:rPr>
          <w:bCs/>
          <w:sz w:val="24"/>
          <w:szCs w:val="24"/>
        </w:rPr>
        <w:t xml:space="preserve">I implemented the national decision-making model </w:t>
      </w:r>
      <w:r w:rsidR="00BF04E1">
        <w:rPr>
          <w:bCs/>
          <w:sz w:val="24"/>
          <w:szCs w:val="24"/>
        </w:rPr>
        <w:t xml:space="preserve">(College of Policing, 2013) </w:t>
      </w:r>
      <w:r>
        <w:rPr>
          <w:bCs/>
          <w:sz w:val="24"/>
          <w:szCs w:val="24"/>
        </w:rPr>
        <w:t xml:space="preserve">when making decisions in this case. </w:t>
      </w:r>
      <w:r w:rsidR="00E7138C">
        <w:rPr>
          <w:bCs/>
          <w:sz w:val="24"/>
          <w:szCs w:val="24"/>
        </w:rPr>
        <w:t>I have considered the principles and standards of professional behaviour demonstrated in this situation in accordance with the code of ethics. I have evaluated the necessity for use of fore in this situation and believe that I acted with proportionate and justified use of force. The use of force was</w:t>
      </w:r>
      <w:r w:rsidR="00EF3CF6">
        <w:rPr>
          <w:bCs/>
          <w:sz w:val="24"/>
          <w:szCs w:val="24"/>
        </w:rPr>
        <w:t xml:space="preserve"> implemented in accordance with my roles and responsibilities as an officer and</w:t>
      </w:r>
      <w:r w:rsidR="00E7138C">
        <w:rPr>
          <w:bCs/>
          <w:sz w:val="24"/>
          <w:szCs w:val="24"/>
        </w:rPr>
        <w:t xml:space="preserve"> </w:t>
      </w:r>
      <w:r w:rsidR="00EF3CF6">
        <w:rPr>
          <w:bCs/>
          <w:sz w:val="24"/>
          <w:szCs w:val="24"/>
        </w:rPr>
        <w:t xml:space="preserve">prevented the male from causing harm to himself. I gave clear and reasonable instruction to the male to drop the razor blade and acted with honesty and integrity throughout tactical communications with the subject. The male was given ample opportunity to drop the razor blade, but he would not engage with officers. </w:t>
      </w:r>
    </w:p>
    <w:p w14:paraId="48CA815A" w14:textId="77777777" w:rsidR="00E7138C" w:rsidRDefault="00E7138C" w:rsidP="00BE4C93">
      <w:pPr>
        <w:ind w:right="237"/>
        <w:jc w:val="both"/>
        <w:rPr>
          <w:bCs/>
          <w:sz w:val="24"/>
          <w:szCs w:val="24"/>
        </w:rPr>
      </w:pPr>
    </w:p>
    <w:p w14:paraId="4A599B76" w14:textId="15A4E3A6" w:rsidR="00ED5295" w:rsidRDefault="00D80CE9" w:rsidP="00BE4C93">
      <w:pPr>
        <w:ind w:right="237"/>
        <w:jc w:val="both"/>
        <w:rPr>
          <w:bCs/>
          <w:sz w:val="24"/>
          <w:szCs w:val="24"/>
        </w:rPr>
      </w:pPr>
      <w:r>
        <w:rPr>
          <w:bCs/>
          <w:sz w:val="24"/>
          <w:szCs w:val="24"/>
        </w:rPr>
        <w:t>I gathered</w:t>
      </w:r>
      <w:r w:rsidR="00E7138C">
        <w:rPr>
          <w:bCs/>
          <w:sz w:val="24"/>
          <w:szCs w:val="24"/>
        </w:rPr>
        <w:t xml:space="preserve"> all</w:t>
      </w:r>
      <w:r>
        <w:rPr>
          <w:bCs/>
          <w:sz w:val="24"/>
          <w:szCs w:val="24"/>
        </w:rPr>
        <w:t xml:space="preserve"> information and intelligence</w:t>
      </w:r>
      <w:r w:rsidR="00E7138C">
        <w:rPr>
          <w:bCs/>
          <w:sz w:val="24"/>
          <w:szCs w:val="24"/>
        </w:rPr>
        <w:t xml:space="preserve"> possible</w:t>
      </w:r>
      <w:r>
        <w:rPr>
          <w:bCs/>
          <w:sz w:val="24"/>
          <w:szCs w:val="24"/>
        </w:rPr>
        <w:t xml:space="preserve"> prior to attending this call. The male called the police directly himself threatening to kill himself by slitting his wrists. Officers attended his home address where they conversed with his mother who reinforced these concerns stating that he had left the house with the intention of causing self-harm. His mother gave a description of what the male was wearing which assisted my colleague in finding and identifying the male. Warning markers for this subject include</w:t>
      </w:r>
      <w:r w:rsidR="006C23EC">
        <w:rPr>
          <w:bCs/>
          <w:sz w:val="24"/>
          <w:szCs w:val="24"/>
        </w:rPr>
        <w:t>d previous use of</w:t>
      </w:r>
      <w:r>
        <w:rPr>
          <w:bCs/>
          <w:sz w:val="24"/>
          <w:szCs w:val="24"/>
        </w:rPr>
        <w:t xml:space="preserve"> weapon</w:t>
      </w:r>
      <w:r w:rsidR="006C23EC">
        <w:rPr>
          <w:bCs/>
          <w:sz w:val="24"/>
          <w:szCs w:val="24"/>
        </w:rPr>
        <w:t>s. H</w:t>
      </w:r>
      <w:r>
        <w:rPr>
          <w:bCs/>
          <w:sz w:val="24"/>
          <w:szCs w:val="24"/>
        </w:rPr>
        <w:t>e had previously threatened a neighbour with an imitation firearm</w:t>
      </w:r>
      <w:r w:rsidR="006C23EC">
        <w:rPr>
          <w:bCs/>
          <w:sz w:val="24"/>
          <w:szCs w:val="24"/>
        </w:rPr>
        <w:t xml:space="preserve"> and </w:t>
      </w:r>
      <w:r w:rsidR="00ED5295">
        <w:rPr>
          <w:bCs/>
          <w:sz w:val="24"/>
          <w:szCs w:val="24"/>
        </w:rPr>
        <w:t>also</w:t>
      </w:r>
      <w:r>
        <w:rPr>
          <w:bCs/>
          <w:sz w:val="24"/>
          <w:szCs w:val="24"/>
        </w:rPr>
        <w:t xml:space="preserve"> had history </w:t>
      </w:r>
      <w:r w:rsidR="00ED5295">
        <w:rPr>
          <w:bCs/>
          <w:sz w:val="24"/>
          <w:szCs w:val="24"/>
        </w:rPr>
        <w:t>of making</w:t>
      </w:r>
      <w:r>
        <w:rPr>
          <w:bCs/>
          <w:sz w:val="24"/>
          <w:szCs w:val="24"/>
        </w:rPr>
        <w:t xml:space="preserve"> threats with an axe</w:t>
      </w:r>
      <w:r w:rsidR="00ED5295">
        <w:rPr>
          <w:bCs/>
          <w:sz w:val="24"/>
          <w:szCs w:val="24"/>
        </w:rPr>
        <w:t>. He had a previous suicid</w:t>
      </w:r>
      <w:r w:rsidR="006C23EC">
        <w:rPr>
          <w:bCs/>
          <w:sz w:val="24"/>
          <w:szCs w:val="24"/>
        </w:rPr>
        <w:t xml:space="preserve">e </w:t>
      </w:r>
      <w:r w:rsidR="00ED5295">
        <w:rPr>
          <w:bCs/>
          <w:sz w:val="24"/>
          <w:szCs w:val="24"/>
        </w:rPr>
        <w:t>attempt where he threatened to slit his throat with a razor blade in police presence. He had also used a fork to harm himself whilst in</w:t>
      </w:r>
      <w:r w:rsidR="006C23EC">
        <w:rPr>
          <w:bCs/>
          <w:sz w:val="24"/>
          <w:szCs w:val="24"/>
        </w:rPr>
        <w:t xml:space="preserve"> police</w:t>
      </w:r>
      <w:r w:rsidR="00ED5295">
        <w:rPr>
          <w:bCs/>
          <w:sz w:val="24"/>
          <w:szCs w:val="24"/>
        </w:rPr>
        <w:t xml:space="preserve"> custody. My colleagues conducted an area search and when he saw officers, he showed the razor blade and made threats to commit self-harm with said item.</w:t>
      </w:r>
    </w:p>
    <w:p w14:paraId="1B5F5C18" w14:textId="77777777" w:rsidR="00ED5295" w:rsidRDefault="00ED5295" w:rsidP="00BE4C93">
      <w:pPr>
        <w:ind w:right="237"/>
        <w:jc w:val="both"/>
        <w:rPr>
          <w:bCs/>
          <w:sz w:val="24"/>
          <w:szCs w:val="24"/>
        </w:rPr>
      </w:pPr>
    </w:p>
    <w:p w14:paraId="6515DC32" w14:textId="550C67DB" w:rsidR="00ED5295" w:rsidRDefault="00ED5295" w:rsidP="00BE4C93">
      <w:pPr>
        <w:ind w:right="237"/>
        <w:jc w:val="both"/>
        <w:rPr>
          <w:bCs/>
          <w:sz w:val="24"/>
          <w:szCs w:val="24"/>
        </w:rPr>
      </w:pPr>
      <w:r>
        <w:rPr>
          <w:bCs/>
          <w:sz w:val="24"/>
          <w:szCs w:val="24"/>
        </w:rPr>
        <w:t xml:space="preserve">Based upon the intelligence I had gathered; I assessed the threat and risk of this situation and developed a working strategy. I believed that this male had a razor blade in his possession which he had intention of harming himself with and causing threat to his own life. I deemed this individual to be of an imminent risk of self-harm and suicide. He was also a high-risk threat to officers and members of the public as he was running through traffic. With all this considered, I withdrew my taser. At that </w:t>
      </w:r>
      <w:r>
        <w:rPr>
          <w:bCs/>
          <w:sz w:val="24"/>
          <w:szCs w:val="24"/>
        </w:rPr>
        <w:lastRenderedPageBreak/>
        <w:t>time, my strategy was to activate my taser and make the male aware that we were concerned he would harm him</w:t>
      </w:r>
      <w:r w:rsidR="006B5C20">
        <w:rPr>
          <w:bCs/>
          <w:sz w:val="24"/>
          <w:szCs w:val="24"/>
        </w:rPr>
        <w:t>self. As directed, we tried to engage and use tactical communications, however the subject did not drop the item.</w:t>
      </w:r>
    </w:p>
    <w:p w14:paraId="0DF64987" w14:textId="77777777" w:rsidR="006B5C20" w:rsidRDefault="006B5C20" w:rsidP="00BE4C93">
      <w:pPr>
        <w:ind w:right="237"/>
        <w:jc w:val="both"/>
        <w:rPr>
          <w:bCs/>
          <w:sz w:val="24"/>
          <w:szCs w:val="24"/>
        </w:rPr>
      </w:pPr>
    </w:p>
    <w:p w14:paraId="3431AE66" w14:textId="13047DA5" w:rsidR="006B5C20" w:rsidRDefault="006B5C20" w:rsidP="00BE4C93">
      <w:pPr>
        <w:ind w:right="237"/>
        <w:jc w:val="both"/>
        <w:rPr>
          <w:bCs/>
          <w:sz w:val="24"/>
          <w:szCs w:val="24"/>
        </w:rPr>
      </w:pPr>
      <w:r>
        <w:rPr>
          <w:bCs/>
          <w:sz w:val="24"/>
          <w:szCs w:val="24"/>
        </w:rPr>
        <w:t>There was concern for the male as he was making numerous and serious threats to harm himself and go on to harm others. Due to this, I have used my power under Common Law for Self Defence and for Saving Life. I had reason to believe that he would harm himself with the razor blade in his possession due to repeated and unwavering threats. I then implemented my power to place this male under Section 136 of The Mental Health Act 1983</w:t>
      </w:r>
      <w:r w:rsidR="00BF04E1">
        <w:rPr>
          <w:bCs/>
          <w:sz w:val="24"/>
          <w:szCs w:val="24"/>
        </w:rPr>
        <w:t xml:space="preserve"> </w:t>
      </w:r>
      <w:r>
        <w:rPr>
          <w:bCs/>
          <w:sz w:val="24"/>
          <w:szCs w:val="24"/>
        </w:rPr>
        <w:t>given the intention to conduct self-harm.</w:t>
      </w:r>
    </w:p>
    <w:p w14:paraId="19E5B225" w14:textId="77777777" w:rsidR="006B5C20" w:rsidRDefault="006B5C20" w:rsidP="00BE4C93">
      <w:pPr>
        <w:ind w:right="237"/>
        <w:jc w:val="both"/>
        <w:rPr>
          <w:bCs/>
          <w:sz w:val="24"/>
          <w:szCs w:val="24"/>
        </w:rPr>
      </w:pPr>
    </w:p>
    <w:p w14:paraId="54D3D3FA" w14:textId="724109A5" w:rsidR="00ED5295" w:rsidRDefault="006B5C20" w:rsidP="00BE4C93">
      <w:pPr>
        <w:ind w:right="237"/>
        <w:jc w:val="both"/>
        <w:rPr>
          <w:bCs/>
          <w:sz w:val="24"/>
          <w:szCs w:val="24"/>
        </w:rPr>
      </w:pPr>
      <w:r>
        <w:rPr>
          <w:bCs/>
          <w:sz w:val="24"/>
          <w:szCs w:val="24"/>
        </w:rPr>
        <w:t>I</w:t>
      </w:r>
      <w:r w:rsidR="006C23EC">
        <w:rPr>
          <w:bCs/>
          <w:sz w:val="24"/>
          <w:szCs w:val="24"/>
        </w:rPr>
        <w:t xml:space="preserve"> identified feasible options and assessed if these were appropriate to this situation. I</w:t>
      </w:r>
      <w:r>
        <w:rPr>
          <w:bCs/>
          <w:sz w:val="24"/>
          <w:szCs w:val="24"/>
        </w:rPr>
        <w:t xml:space="preserve"> considered the option of arcing my taser when trying to engage with the male. I decided this would not be the best option as it could cause the subject to make sudden movements whilst having the blade firmly compressed to his forearm. Therefore, my colleagues and I decided to use tactical communications to try and get him to drop the razor blade. </w:t>
      </w:r>
      <w:r w:rsidR="00DA5C9A">
        <w:rPr>
          <w:bCs/>
          <w:sz w:val="24"/>
          <w:szCs w:val="24"/>
        </w:rPr>
        <w:t>We asked for a negotiator, however FIM stated that officers at scene were to continue with tactical communications. Despite continuing with this strategy for approximately an hour, the threat of self-harm the male posed to himself worsened. When the taser probes connected with the subject, he dropped the razor minimising the risk which allowed officers to detain him.</w:t>
      </w:r>
    </w:p>
    <w:p w14:paraId="1F9418D1" w14:textId="77777777" w:rsidR="00DA5C9A" w:rsidRDefault="00DA5C9A" w:rsidP="00BE4C93">
      <w:pPr>
        <w:ind w:right="237"/>
        <w:jc w:val="both"/>
        <w:rPr>
          <w:bCs/>
          <w:sz w:val="24"/>
          <w:szCs w:val="24"/>
        </w:rPr>
      </w:pPr>
    </w:p>
    <w:p w14:paraId="0D71F79A" w14:textId="3E06E895" w:rsidR="00DA5C9A" w:rsidRDefault="00DA5C9A" w:rsidP="00BE4C93">
      <w:pPr>
        <w:ind w:right="237"/>
        <w:jc w:val="both"/>
        <w:rPr>
          <w:bCs/>
          <w:sz w:val="24"/>
          <w:szCs w:val="24"/>
        </w:rPr>
      </w:pPr>
      <w:r>
        <w:rPr>
          <w:bCs/>
          <w:sz w:val="24"/>
          <w:szCs w:val="24"/>
        </w:rPr>
        <w:t>I have reviewed this incident and concluded that my actions were carefully considered, justified, and proportionate for the situation. My actions were necessary to negate the risk this male posed to himself. I acted in my legal actions under section Common Law and prevented this male from harming himself and making it possible to detain him for mental health assessment.</w:t>
      </w:r>
      <w:r w:rsidR="00E7138C">
        <w:rPr>
          <w:bCs/>
          <w:sz w:val="24"/>
          <w:szCs w:val="24"/>
        </w:rPr>
        <w:t xml:space="preserve"> I recorded my decisions and the rationale for why these decisions were made.</w:t>
      </w:r>
      <w:r w:rsidR="006C23EC">
        <w:rPr>
          <w:bCs/>
          <w:sz w:val="24"/>
          <w:szCs w:val="24"/>
        </w:rPr>
        <w:t xml:space="preserve"> I weighed the ethics of my actions and deemed that I acted in a way that was necessary to protect the male from harming himself.</w:t>
      </w:r>
    </w:p>
    <w:p w14:paraId="31527C6D" w14:textId="77777777" w:rsidR="00935AA2" w:rsidRDefault="00935AA2" w:rsidP="00BE4C93">
      <w:pPr>
        <w:ind w:right="237"/>
        <w:jc w:val="both"/>
        <w:rPr>
          <w:bCs/>
          <w:sz w:val="24"/>
          <w:szCs w:val="24"/>
        </w:rPr>
      </w:pPr>
    </w:p>
    <w:p w14:paraId="6B8B5A2B" w14:textId="2DB9EE8C" w:rsidR="00935AA2" w:rsidRDefault="00935AA2" w:rsidP="00BE4C93">
      <w:pPr>
        <w:ind w:right="237"/>
        <w:jc w:val="both"/>
        <w:rPr>
          <w:bCs/>
          <w:sz w:val="24"/>
          <w:szCs w:val="24"/>
        </w:rPr>
      </w:pPr>
      <w:r>
        <w:rPr>
          <w:bCs/>
          <w:sz w:val="24"/>
          <w:szCs w:val="24"/>
        </w:rPr>
        <w:t>Due to the unpredictable and serious nature of this incident, I made sure to implement a dynamic risk assessment throughout. At the forefront of my mind was the safety of the public as this male was in possession of a sharp object and his actions were unpredictable due to the nature of the call. He was running through traffic and therefore putting himself and the general public at risk. I had to balance my decision and make judgement based upon the options available to me. I weighed up the benefits and risks of taking certain actions as discussed previously. I acknowledged that harm could not totally be prevented in this case. The male sustained a graze to his head a</w:t>
      </w:r>
      <w:r w:rsidR="00DD7F0E">
        <w:rPr>
          <w:bCs/>
          <w:sz w:val="24"/>
          <w:szCs w:val="24"/>
        </w:rPr>
        <w:t>fter falling, however he could have incurred more serious harm if I had not acted.</w:t>
      </w:r>
    </w:p>
    <w:p w14:paraId="5D5C6BF6" w14:textId="77777777" w:rsidR="00ED5295" w:rsidRDefault="00ED5295" w:rsidP="00BE4C93">
      <w:pPr>
        <w:ind w:right="237"/>
        <w:jc w:val="both"/>
        <w:rPr>
          <w:bCs/>
          <w:sz w:val="24"/>
          <w:szCs w:val="24"/>
        </w:rPr>
      </w:pPr>
    </w:p>
    <w:p w14:paraId="3FDF473F" w14:textId="77777777" w:rsidR="00ED5295" w:rsidRDefault="00ED5295" w:rsidP="00BE4C93">
      <w:pPr>
        <w:ind w:right="237"/>
        <w:jc w:val="both"/>
        <w:rPr>
          <w:bCs/>
          <w:sz w:val="24"/>
          <w:szCs w:val="24"/>
        </w:rPr>
      </w:pPr>
    </w:p>
    <w:p w14:paraId="1EE673A7" w14:textId="53CAEFC4" w:rsidR="00D80CE9" w:rsidRDefault="00515D7B" w:rsidP="00BE4C93">
      <w:pPr>
        <w:ind w:right="237"/>
        <w:jc w:val="both"/>
        <w:rPr>
          <w:bCs/>
          <w:sz w:val="24"/>
          <w:szCs w:val="24"/>
        </w:rPr>
      </w:pPr>
      <w:r>
        <w:rPr>
          <w:bCs/>
          <w:sz w:val="24"/>
          <w:szCs w:val="24"/>
        </w:rPr>
        <w:t>Word Count:</w:t>
      </w:r>
      <w:r>
        <w:rPr>
          <w:bCs/>
          <w:sz w:val="24"/>
          <w:szCs w:val="24"/>
        </w:rPr>
        <w:tab/>
      </w:r>
      <w:r w:rsidR="002F3CF3">
        <w:rPr>
          <w:bCs/>
          <w:sz w:val="24"/>
          <w:szCs w:val="24"/>
        </w:rPr>
        <w:t>1</w:t>
      </w:r>
      <w:r w:rsidR="00DD7F0E">
        <w:rPr>
          <w:bCs/>
          <w:sz w:val="24"/>
          <w:szCs w:val="24"/>
        </w:rPr>
        <w:t>468</w:t>
      </w:r>
      <w:r w:rsidR="002F3CF3">
        <w:rPr>
          <w:bCs/>
          <w:sz w:val="24"/>
          <w:szCs w:val="24"/>
        </w:rPr>
        <w:t xml:space="preserve"> words</w:t>
      </w:r>
    </w:p>
    <w:p w14:paraId="460EC508" w14:textId="77777777" w:rsidR="00D80CE9" w:rsidRPr="00DC0865" w:rsidRDefault="00D80CE9" w:rsidP="00BE4C93">
      <w:pPr>
        <w:ind w:right="237"/>
        <w:jc w:val="both"/>
        <w:rPr>
          <w:bCs/>
          <w:sz w:val="24"/>
          <w:szCs w:val="24"/>
        </w:rPr>
      </w:pP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4E9085BF" w14:textId="5DA63B70" w:rsidR="00025650" w:rsidRPr="002E521E" w:rsidRDefault="00711A70" w:rsidP="00340E9A">
      <w:pPr>
        <w:ind w:right="237"/>
        <w:jc w:val="both"/>
        <w:rPr>
          <w:b/>
          <w:sz w:val="24"/>
          <w:szCs w:val="24"/>
        </w:rPr>
      </w:pPr>
      <w:r w:rsidRPr="00450C83">
        <w:rPr>
          <w:b/>
          <w:sz w:val="24"/>
          <w:szCs w:val="24"/>
        </w:rPr>
        <w:t>ANSWER:</w:t>
      </w:r>
    </w:p>
    <w:p w14:paraId="1967E2A8" w14:textId="21BFCFB7" w:rsidR="00025650" w:rsidRDefault="00ED4788" w:rsidP="002E521E">
      <w:pPr>
        <w:spacing w:before="240"/>
        <w:ind w:right="237"/>
        <w:jc w:val="both"/>
        <w:rPr>
          <w:sz w:val="24"/>
          <w:szCs w:val="24"/>
        </w:rPr>
      </w:pPr>
      <w:r>
        <w:rPr>
          <w:sz w:val="24"/>
          <w:szCs w:val="24"/>
        </w:rPr>
        <w:t>Lik</w:t>
      </w:r>
      <w:r w:rsidR="002E521E">
        <w:rPr>
          <w:sz w:val="24"/>
          <w:szCs w:val="24"/>
        </w:rPr>
        <w:t>e</w:t>
      </w:r>
      <w:r>
        <w:rPr>
          <w:sz w:val="24"/>
          <w:szCs w:val="24"/>
        </w:rPr>
        <w:t xml:space="preserve"> any organisation, </w:t>
      </w:r>
      <w:r w:rsidR="00337853">
        <w:rPr>
          <w:sz w:val="24"/>
          <w:szCs w:val="24"/>
        </w:rPr>
        <w:t>policing</w:t>
      </w:r>
      <w:r w:rsidR="00E04CB1">
        <w:rPr>
          <w:sz w:val="24"/>
          <w:szCs w:val="24"/>
        </w:rPr>
        <w:t xml:space="preserve"> relies heavily on effi</w:t>
      </w:r>
      <w:r w:rsidR="005977BC">
        <w:rPr>
          <w:sz w:val="24"/>
          <w:szCs w:val="24"/>
        </w:rPr>
        <w:t xml:space="preserve">cacious </w:t>
      </w:r>
      <w:r w:rsidR="002E521E">
        <w:rPr>
          <w:sz w:val="24"/>
          <w:szCs w:val="24"/>
        </w:rPr>
        <w:t>team working</w:t>
      </w:r>
      <w:r w:rsidR="00637084">
        <w:rPr>
          <w:sz w:val="24"/>
          <w:szCs w:val="24"/>
        </w:rPr>
        <w:t xml:space="preserve">. </w:t>
      </w:r>
      <w:r w:rsidR="00BB2FDA">
        <w:rPr>
          <w:sz w:val="24"/>
          <w:szCs w:val="24"/>
        </w:rPr>
        <w:t xml:space="preserve">Team dynamics and their productivity have been </w:t>
      </w:r>
      <w:r w:rsidR="00C42610">
        <w:rPr>
          <w:sz w:val="24"/>
          <w:szCs w:val="24"/>
        </w:rPr>
        <w:t>analysed in many studies.</w:t>
      </w:r>
      <w:r w:rsidR="007F3321">
        <w:rPr>
          <w:sz w:val="24"/>
          <w:szCs w:val="24"/>
        </w:rPr>
        <w:t xml:space="preserve"> Belbin</w:t>
      </w:r>
      <w:r w:rsidR="00987B30">
        <w:rPr>
          <w:sz w:val="24"/>
          <w:szCs w:val="24"/>
        </w:rPr>
        <w:t xml:space="preserve">’s </w:t>
      </w:r>
      <w:r w:rsidR="007F3321">
        <w:rPr>
          <w:sz w:val="24"/>
          <w:szCs w:val="24"/>
        </w:rPr>
        <w:t>team roles have been implemented</w:t>
      </w:r>
      <w:r w:rsidR="00987B30">
        <w:rPr>
          <w:sz w:val="24"/>
          <w:szCs w:val="24"/>
        </w:rPr>
        <w:t xml:space="preserve"> and deemed successful</w:t>
      </w:r>
      <w:r w:rsidR="00D45442">
        <w:rPr>
          <w:sz w:val="24"/>
          <w:szCs w:val="24"/>
        </w:rPr>
        <w:t xml:space="preserve"> by many organisations</w:t>
      </w:r>
      <w:r w:rsidR="002E521E">
        <w:rPr>
          <w:sz w:val="24"/>
          <w:szCs w:val="24"/>
        </w:rPr>
        <w:t xml:space="preserve"> (Belbin, 2010)</w:t>
      </w:r>
      <w:r w:rsidR="00D45442">
        <w:rPr>
          <w:sz w:val="24"/>
          <w:szCs w:val="24"/>
        </w:rPr>
        <w:t xml:space="preserve">. </w:t>
      </w:r>
      <w:r w:rsidR="00665767">
        <w:rPr>
          <w:sz w:val="24"/>
          <w:szCs w:val="24"/>
        </w:rPr>
        <w:t>Belbin’s research showed that the most successful teams are made up of a diverse mix of behaviours.</w:t>
      </w:r>
      <w:r w:rsidR="00144C00">
        <w:rPr>
          <w:sz w:val="24"/>
          <w:szCs w:val="24"/>
        </w:rPr>
        <w:t xml:space="preserve"> </w:t>
      </w:r>
      <w:r w:rsidR="0072271D">
        <w:rPr>
          <w:sz w:val="24"/>
          <w:szCs w:val="24"/>
        </w:rPr>
        <w:t xml:space="preserve">Following on from this, Belbin outlines </w:t>
      </w:r>
      <w:r w:rsidR="00144C00">
        <w:rPr>
          <w:sz w:val="24"/>
          <w:szCs w:val="24"/>
        </w:rPr>
        <w:t xml:space="preserve">nine team roles which an individual may identify with </w:t>
      </w:r>
      <w:r w:rsidR="009655A4">
        <w:rPr>
          <w:sz w:val="24"/>
          <w:szCs w:val="24"/>
        </w:rPr>
        <w:t>in a group dynamic. These roles include, resource investigator, team worker, co-ordinator,</w:t>
      </w:r>
      <w:r w:rsidR="0073338F">
        <w:rPr>
          <w:sz w:val="24"/>
          <w:szCs w:val="24"/>
        </w:rPr>
        <w:t xml:space="preserve"> plant, monitor evaluator, specialist, shaper, implementor</w:t>
      </w:r>
      <w:r w:rsidR="002C104F">
        <w:rPr>
          <w:sz w:val="24"/>
          <w:szCs w:val="24"/>
        </w:rPr>
        <w:t xml:space="preserve">, and completer finisher. These roles are defined by </w:t>
      </w:r>
      <w:r w:rsidR="00554785">
        <w:rPr>
          <w:sz w:val="24"/>
          <w:szCs w:val="24"/>
        </w:rPr>
        <w:t>their strengths and weakness within a team</w:t>
      </w:r>
      <w:r w:rsidR="009E7B72">
        <w:rPr>
          <w:sz w:val="24"/>
          <w:szCs w:val="24"/>
        </w:rPr>
        <w:t xml:space="preserve">. </w:t>
      </w:r>
      <w:r w:rsidR="00213B2D">
        <w:rPr>
          <w:sz w:val="24"/>
          <w:szCs w:val="24"/>
        </w:rPr>
        <w:t>Whilst it is important for members of a team to identify their own roles, strengths</w:t>
      </w:r>
      <w:r w:rsidR="0053398D">
        <w:rPr>
          <w:sz w:val="24"/>
          <w:szCs w:val="24"/>
        </w:rPr>
        <w:t>,</w:t>
      </w:r>
      <w:r w:rsidR="00213B2D">
        <w:rPr>
          <w:sz w:val="24"/>
          <w:szCs w:val="24"/>
        </w:rPr>
        <w:t xml:space="preserve"> and weaknesses; it i</w:t>
      </w:r>
      <w:r w:rsidR="001E04FF">
        <w:rPr>
          <w:sz w:val="24"/>
          <w:szCs w:val="24"/>
        </w:rPr>
        <w:t xml:space="preserve">s just as important to recognise the strengths and weaknesses of others. </w:t>
      </w:r>
      <w:r w:rsidR="00BC35DD">
        <w:rPr>
          <w:sz w:val="24"/>
          <w:szCs w:val="24"/>
        </w:rPr>
        <w:t>Generally</w:t>
      </w:r>
      <w:r w:rsidR="001E6798">
        <w:rPr>
          <w:sz w:val="24"/>
          <w:szCs w:val="24"/>
        </w:rPr>
        <w:t xml:space="preserve"> speaking</w:t>
      </w:r>
      <w:r w:rsidR="00BC35DD">
        <w:rPr>
          <w:sz w:val="24"/>
          <w:szCs w:val="24"/>
        </w:rPr>
        <w:t xml:space="preserve">, individuals </w:t>
      </w:r>
      <w:r w:rsidR="00CC55F5">
        <w:rPr>
          <w:sz w:val="24"/>
          <w:szCs w:val="24"/>
        </w:rPr>
        <w:t xml:space="preserve">tend to </w:t>
      </w:r>
      <w:r w:rsidR="001F1A6D">
        <w:rPr>
          <w:sz w:val="24"/>
          <w:szCs w:val="24"/>
        </w:rPr>
        <w:t xml:space="preserve">be most proficient </w:t>
      </w:r>
      <w:r w:rsidR="00774716">
        <w:rPr>
          <w:sz w:val="24"/>
          <w:szCs w:val="24"/>
        </w:rPr>
        <w:t>at</w:t>
      </w:r>
      <w:r w:rsidR="00CC55F5">
        <w:rPr>
          <w:sz w:val="24"/>
          <w:szCs w:val="24"/>
        </w:rPr>
        <w:t xml:space="preserve"> </w:t>
      </w:r>
      <w:r w:rsidR="001F1A6D">
        <w:rPr>
          <w:sz w:val="24"/>
          <w:szCs w:val="24"/>
        </w:rPr>
        <w:t>either the social roles, thinking roles or action roles.</w:t>
      </w:r>
      <w:r w:rsidR="00774716">
        <w:rPr>
          <w:sz w:val="24"/>
          <w:szCs w:val="24"/>
        </w:rPr>
        <w:t xml:space="preserve"> </w:t>
      </w:r>
    </w:p>
    <w:p w14:paraId="33CEE652" w14:textId="77777777" w:rsidR="00571BA7" w:rsidRDefault="00571BA7" w:rsidP="00340E9A">
      <w:pPr>
        <w:ind w:right="237"/>
        <w:jc w:val="both"/>
        <w:rPr>
          <w:sz w:val="24"/>
          <w:szCs w:val="24"/>
        </w:rPr>
      </w:pPr>
    </w:p>
    <w:p w14:paraId="5E7F6DB6" w14:textId="3849F2FD" w:rsidR="00826443" w:rsidRDefault="00EF56E2" w:rsidP="00340E9A">
      <w:pPr>
        <w:ind w:right="237"/>
        <w:jc w:val="both"/>
        <w:rPr>
          <w:sz w:val="24"/>
          <w:szCs w:val="24"/>
        </w:rPr>
      </w:pPr>
      <w:r>
        <w:rPr>
          <w:sz w:val="24"/>
          <w:szCs w:val="24"/>
        </w:rPr>
        <w:t>Policing operates on a hierarchical organi</w:t>
      </w:r>
      <w:r w:rsidR="004311A3">
        <w:rPr>
          <w:sz w:val="24"/>
          <w:szCs w:val="24"/>
        </w:rPr>
        <w:t>sational structure which abides by a chain-of-command</w:t>
      </w:r>
      <w:r w:rsidR="00773FB0">
        <w:rPr>
          <w:sz w:val="24"/>
          <w:szCs w:val="24"/>
        </w:rPr>
        <w:t xml:space="preserve">. Therefore, </w:t>
      </w:r>
      <w:r w:rsidR="0010698F">
        <w:rPr>
          <w:sz w:val="24"/>
          <w:szCs w:val="24"/>
        </w:rPr>
        <w:t xml:space="preserve">leadership is </w:t>
      </w:r>
      <w:r w:rsidR="006D11B5">
        <w:rPr>
          <w:sz w:val="24"/>
          <w:szCs w:val="24"/>
        </w:rPr>
        <w:t xml:space="preserve">demonstrated on many levels throughout the organisation. </w:t>
      </w:r>
      <w:r w:rsidR="000A31B9">
        <w:rPr>
          <w:sz w:val="24"/>
          <w:szCs w:val="24"/>
        </w:rPr>
        <w:t xml:space="preserve">Team cohesion is directly correlated with the </w:t>
      </w:r>
      <w:r w:rsidR="001D5535">
        <w:rPr>
          <w:sz w:val="24"/>
          <w:szCs w:val="24"/>
        </w:rPr>
        <w:t>calibre of leadership</w:t>
      </w:r>
      <w:r w:rsidR="00D6794D">
        <w:rPr>
          <w:sz w:val="24"/>
          <w:szCs w:val="24"/>
        </w:rPr>
        <w:t xml:space="preserve"> and whether this style of leadership </w:t>
      </w:r>
      <w:r w:rsidR="00C340E5">
        <w:rPr>
          <w:sz w:val="24"/>
          <w:szCs w:val="24"/>
        </w:rPr>
        <w:t xml:space="preserve">is </w:t>
      </w:r>
      <w:r w:rsidR="00022674">
        <w:rPr>
          <w:sz w:val="24"/>
          <w:szCs w:val="24"/>
        </w:rPr>
        <w:t>best suited to the team.</w:t>
      </w:r>
      <w:r w:rsidR="00C2441D">
        <w:rPr>
          <w:sz w:val="24"/>
          <w:szCs w:val="24"/>
        </w:rPr>
        <w:t xml:space="preserve"> Styles of leadership include transformationa</w:t>
      </w:r>
      <w:r w:rsidR="0055566A">
        <w:rPr>
          <w:sz w:val="24"/>
          <w:szCs w:val="24"/>
        </w:rPr>
        <w:t>l</w:t>
      </w:r>
      <w:r w:rsidR="00C2441D">
        <w:rPr>
          <w:sz w:val="24"/>
          <w:szCs w:val="24"/>
        </w:rPr>
        <w:t>, delegativ</w:t>
      </w:r>
      <w:r w:rsidR="0055566A">
        <w:rPr>
          <w:sz w:val="24"/>
          <w:szCs w:val="24"/>
        </w:rPr>
        <w:t>e</w:t>
      </w:r>
      <w:r w:rsidR="00C2441D">
        <w:rPr>
          <w:sz w:val="24"/>
          <w:szCs w:val="24"/>
        </w:rPr>
        <w:t xml:space="preserve">, </w:t>
      </w:r>
      <w:r w:rsidR="0055566A">
        <w:rPr>
          <w:sz w:val="24"/>
          <w:szCs w:val="24"/>
        </w:rPr>
        <w:t>authoritative, participative</w:t>
      </w:r>
      <w:r w:rsidR="00DF555D">
        <w:rPr>
          <w:sz w:val="24"/>
          <w:szCs w:val="24"/>
        </w:rPr>
        <w:t>, transactional, visionary, coaching,</w:t>
      </w:r>
      <w:r w:rsidR="00C438DE">
        <w:rPr>
          <w:sz w:val="24"/>
          <w:szCs w:val="24"/>
        </w:rPr>
        <w:t xml:space="preserve"> democratic</w:t>
      </w:r>
      <w:r w:rsidR="008B7241">
        <w:rPr>
          <w:sz w:val="24"/>
          <w:szCs w:val="24"/>
        </w:rPr>
        <w:t>,</w:t>
      </w:r>
      <w:r w:rsidR="00C438DE">
        <w:rPr>
          <w:sz w:val="24"/>
          <w:szCs w:val="24"/>
        </w:rPr>
        <w:t xml:space="preserve"> pacesetting</w:t>
      </w:r>
      <w:r w:rsidR="008B7241">
        <w:rPr>
          <w:sz w:val="24"/>
          <w:szCs w:val="24"/>
        </w:rPr>
        <w:t>, autocratic, and</w:t>
      </w:r>
      <w:r w:rsidR="002629E1">
        <w:rPr>
          <w:sz w:val="24"/>
          <w:szCs w:val="24"/>
        </w:rPr>
        <w:t xml:space="preserve"> bureaucratic</w:t>
      </w:r>
      <w:r w:rsidR="003D40F4">
        <w:rPr>
          <w:sz w:val="24"/>
          <w:szCs w:val="24"/>
        </w:rPr>
        <w:t xml:space="preserve"> </w:t>
      </w:r>
      <w:r w:rsidR="003D40F4" w:rsidRPr="003D40F4">
        <w:rPr>
          <w:sz w:val="24"/>
          <w:szCs w:val="24"/>
        </w:rPr>
        <w:t xml:space="preserve">(Fischer and </w:t>
      </w:r>
      <w:proofErr w:type="spellStart"/>
      <w:r w:rsidR="003D40F4" w:rsidRPr="003D40F4">
        <w:rPr>
          <w:sz w:val="24"/>
          <w:szCs w:val="24"/>
        </w:rPr>
        <w:t>Sitkin</w:t>
      </w:r>
      <w:proofErr w:type="spellEnd"/>
      <w:r w:rsidR="003D40F4" w:rsidRPr="003D40F4">
        <w:rPr>
          <w:sz w:val="24"/>
          <w:szCs w:val="24"/>
        </w:rPr>
        <w:t>, 2022)</w:t>
      </w:r>
      <w:r w:rsidR="002629E1">
        <w:rPr>
          <w:sz w:val="24"/>
          <w:szCs w:val="24"/>
        </w:rPr>
        <w:t xml:space="preserve">. </w:t>
      </w:r>
      <w:r w:rsidR="002B7A59">
        <w:rPr>
          <w:sz w:val="24"/>
          <w:szCs w:val="24"/>
        </w:rPr>
        <w:t xml:space="preserve">Leadership in policing needs to encompass </w:t>
      </w:r>
      <w:r w:rsidR="00602CA6">
        <w:rPr>
          <w:sz w:val="24"/>
          <w:szCs w:val="24"/>
        </w:rPr>
        <w:t>several of these styles at different times</w:t>
      </w:r>
      <w:r w:rsidR="00437385">
        <w:rPr>
          <w:sz w:val="24"/>
          <w:szCs w:val="24"/>
        </w:rPr>
        <w:t xml:space="preserve">. Therefore, a </w:t>
      </w:r>
      <w:r w:rsidR="00716F74">
        <w:rPr>
          <w:sz w:val="24"/>
          <w:szCs w:val="24"/>
        </w:rPr>
        <w:t>team’s</w:t>
      </w:r>
      <w:r w:rsidR="00437385">
        <w:rPr>
          <w:sz w:val="24"/>
          <w:szCs w:val="24"/>
        </w:rPr>
        <w:t xml:space="preserve"> cohesion and </w:t>
      </w:r>
      <w:r w:rsidR="00CB1DDA">
        <w:rPr>
          <w:sz w:val="24"/>
          <w:szCs w:val="24"/>
        </w:rPr>
        <w:t>efficacy</w:t>
      </w:r>
      <w:r w:rsidR="00437385">
        <w:rPr>
          <w:sz w:val="24"/>
          <w:szCs w:val="24"/>
        </w:rPr>
        <w:t xml:space="preserve"> </w:t>
      </w:r>
      <w:r w:rsidR="00CB1DDA">
        <w:rPr>
          <w:sz w:val="24"/>
          <w:szCs w:val="24"/>
        </w:rPr>
        <w:t>are reliant</w:t>
      </w:r>
      <w:r w:rsidR="00437385">
        <w:rPr>
          <w:sz w:val="24"/>
          <w:szCs w:val="24"/>
        </w:rPr>
        <w:t xml:space="preserve"> on </w:t>
      </w:r>
      <w:r w:rsidR="00F76206">
        <w:rPr>
          <w:sz w:val="24"/>
          <w:szCs w:val="24"/>
        </w:rPr>
        <w:t xml:space="preserve">the leader being adaptable </w:t>
      </w:r>
      <w:r w:rsidR="00CB1DDA">
        <w:rPr>
          <w:sz w:val="24"/>
          <w:szCs w:val="24"/>
        </w:rPr>
        <w:t>in accordance with</w:t>
      </w:r>
      <w:r w:rsidR="00F76206">
        <w:rPr>
          <w:sz w:val="24"/>
          <w:szCs w:val="24"/>
        </w:rPr>
        <w:t xml:space="preserve"> the timing and scenario.</w:t>
      </w:r>
      <w:r w:rsidR="00826443">
        <w:rPr>
          <w:sz w:val="24"/>
          <w:szCs w:val="24"/>
        </w:rPr>
        <w:t xml:space="preserve"> Transformational and transactional leadership have </w:t>
      </w:r>
      <w:r w:rsidR="00CD47D3">
        <w:rPr>
          <w:sz w:val="24"/>
          <w:szCs w:val="24"/>
        </w:rPr>
        <w:t>dominated the police’s approach to leadership over the years</w:t>
      </w:r>
      <w:r w:rsidR="002F1464">
        <w:rPr>
          <w:sz w:val="24"/>
          <w:szCs w:val="24"/>
        </w:rPr>
        <w:t>.</w:t>
      </w:r>
      <w:r w:rsidR="00B86B2D">
        <w:rPr>
          <w:sz w:val="24"/>
          <w:szCs w:val="24"/>
        </w:rPr>
        <w:t xml:space="preserve"> </w:t>
      </w:r>
      <w:r w:rsidR="002F1464">
        <w:rPr>
          <w:sz w:val="24"/>
          <w:szCs w:val="24"/>
        </w:rPr>
        <w:t>Bass (199</w:t>
      </w:r>
      <w:r w:rsidR="004D79A6">
        <w:rPr>
          <w:sz w:val="24"/>
          <w:szCs w:val="24"/>
        </w:rPr>
        <w:t>0</w:t>
      </w:r>
      <w:r w:rsidR="002F1464">
        <w:rPr>
          <w:sz w:val="24"/>
          <w:szCs w:val="24"/>
        </w:rPr>
        <w:t xml:space="preserve">) </w:t>
      </w:r>
      <w:r w:rsidR="004D79A6">
        <w:rPr>
          <w:sz w:val="24"/>
          <w:szCs w:val="24"/>
        </w:rPr>
        <w:t xml:space="preserve">describes that transformational leadership “occurs when leaders broaden and elevate the interests of their employees, when they generate awareness and acceptance of the purposes and mission of the group, and when </w:t>
      </w:r>
      <w:r w:rsidR="004D79A6">
        <w:rPr>
          <w:sz w:val="24"/>
          <w:szCs w:val="24"/>
        </w:rPr>
        <w:lastRenderedPageBreak/>
        <w:t xml:space="preserve">they </w:t>
      </w:r>
      <w:r w:rsidR="00810E54">
        <w:rPr>
          <w:sz w:val="24"/>
          <w:szCs w:val="24"/>
        </w:rPr>
        <w:t>stir their employees to look beyond their own self-interest for the good of the group”.</w:t>
      </w:r>
    </w:p>
    <w:p w14:paraId="0748D0A5" w14:textId="77777777" w:rsidR="00826443" w:rsidRDefault="00826443" w:rsidP="00340E9A">
      <w:pPr>
        <w:ind w:right="237"/>
        <w:jc w:val="both"/>
        <w:rPr>
          <w:sz w:val="24"/>
          <w:szCs w:val="24"/>
        </w:rPr>
      </w:pPr>
    </w:p>
    <w:p w14:paraId="3637B979" w14:textId="00DB8423" w:rsidR="00571BA7" w:rsidRDefault="00EF252C" w:rsidP="00340E9A">
      <w:pPr>
        <w:ind w:right="237"/>
        <w:jc w:val="both"/>
        <w:rPr>
          <w:sz w:val="24"/>
          <w:szCs w:val="24"/>
        </w:rPr>
      </w:pPr>
      <w:r>
        <w:rPr>
          <w:sz w:val="24"/>
          <w:szCs w:val="24"/>
        </w:rPr>
        <w:t>Policing Vision 20</w:t>
      </w:r>
      <w:r w:rsidR="003D40F4">
        <w:rPr>
          <w:sz w:val="24"/>
          <w:szCs w:val="24"/>
        </w:rPr>
        <w:t>25</w:t>
      </w:r>
      <w:r>
        <w:rPr>
          <w:sz w:val="24"/>
          <w:szCs w:val="24"/>
        </w:rPr>
        <w:t xml:space="preserve"> highlights </w:t>
      </w:r>
      <w:r w:rsidR="00B433A4">
        <w:rPr>
          <w:sz w:val="24"/>
          <w:szCs w:val="24"/>
        </w:rPr>
        <w:t>the significant changes in culture and leadership within policing</w:t>
      </w:r>
      <w:r w:rsidR="00DE551C">
        <w:rPr>
          <w:sz w:val="24"/>
          <w:szCs w:val="24"/>
        </w:rPr>
        <w:t xml:space="preserve">. The latest </w:t>
      </w:r>
      <w:r w:rsidR="00386D0B">
        <w:rPr>
          <w:sz w:val="24"/>
          <w:szCs w:val="24"/>
        </w:rPr>
        <w:t xml:space="preserve">Policing Vision 2030 </w:t>
      </w:r>
      <w:r w:rsidR="00323CD4">
        <w:rPr>
          <w:sz w:val="24"/>
          <w:szCs w:val="24"/>
        </w:rPr>
        <w:t>sets</w:t>
      </w:r>
      <w:r w:rsidR="00645365">
        <w:rPr>
          <w:sz w:val="24"/>
          <w:szCs w:val="24"/>
        </w:rPr>
        <w:t xml:space="preserve"> out</w:t>
      </w:r>
      <w:r w:rsidR="00323CD4">
        <w:rPr>
          <w:sz w:val="24"/>
          <w:szCs w:val="24"/>
        </w:rPr>
        <w:t xml:space="preserve"> five objectives targeted at developing and inspiring </w:t>
      </w:r>
      <w:r w:rsidR="00657D08">
        <w:rPr>
          <w:sz w:val="24"/>
          <w:szCs w:val="24"/>
        </w:rPr>
        <w:t xml:space="preserve">the workforce to </w:t>
      </w:r>
      <w:r w:rsidR="005F0483">
        <w:rPr>
          <w:sz w:val="24"/>
          <w:szCs w:val="24"/>
        </w:rPr>
        <w:t xml:space="preserve">evolve. </w:t>
      </w:r>
      <w:r w:rsidR="00933240">
        <w:rPr>
          <w:sz w:val="24"/>
          <w:szCs w:val="24"/>
        </w:rPr>
        <w:t>Th</w:t>
      </w:r>
      <w:r w:rsidR="001777F7">
        <w:rPr>
          <w:sz w:val="24"/>
          <w:szCs w:val="24"/>
        </w:rPr>
        <w:t xml:space="preserve">ese objectives </w:t>
      </w:r>
      <w:r w:rsidR="00915EED">
        <w:rPr>
          <w:sz w:val="24"/>
          <w:szCs w:val="24"/>
        </w:rPr>
        <w:t>include</w:t>
      </w:r>
      <w:r w:rsidR="00A12A41">
        <w:rPr>
          <w:sz w:val="24"/>
          <w:szCs w:val="24"/>
        </w:rPr>
        <w:t xml:space="preserve"> welcoming</w:t>
      </w:r>
      <w:r w:rsidR="00915EED">
        <w:rPr>
          <w:sz w:val="24"/>
          <w:szCs w:val="24"/>
        </w:rPr>
        <w:t xml:space="preserve"> inclusion</w:t>
      </w:r>
      <w:r w:rsidR="00A12A41">
        <w:rPr>
          <w:sz w:val="24"/>
          <w:szCs w:val="24"/>
        </w:rPr>
        <w:t xml:space="preserve">, active participation, </w:t>
      </w:r>
      <w:r w:rsidR="00A12A41" w:rsidRPr="00D42ADF">
        <w:rPr>
          <w:sz w:val="24"/>
          <w:szCs w:val="24"/>
        </w:rPr>
        <w:t xml:space="preserve">effective leadership at all levels and </w:t>
      </w:r>
      <w:r w:rsidR="00D42ADF" w:rsidRPr="00D42ADF">
        <w:rPr>
          <w:sz w:val="24"/>
          <w:szCs w:val="24"/>
        </w:rPr>
        <w:t>a stronger focus on mental and physical wellbeing. The desired outcome is to have a “talented, representative and inclusive workforce that feels supported and has the capabilities to meet future policing challenges</w:t>
      </w:r>
      <w:r w:rsidR="003D40F4">
        <w:rPr>
          <w:sz w:val="24"/>
          <w:szCs w:val="24"/>
        </w:rPr>
        <w:t>” (College of Policing, 2023)</w:t>
      </w:r>
      <w:r w:rsidR="00D42ADF" w:rsidRPr="00D42ADF">
        <w:rPr>
          <w:sz w:val="24"/>
          <w:szCs w:val="24"/>
        </w:rPr>
        <w:t>.</w:t>
      </w:r>
      <w:r w:rsidR="002F74D0">
        <w:rPr>
          <w:sz w:val="24"/>
          <w:szCs w:val="24"/>
        </w:rPr>
        <w:t xml:space="preserve"> </w:t>
      </w:r>
    </w:p>
    <w:p w14:paraId="780EC472" w14:textId="77777777" w:rsidR="00F3202C" w:rsidRDefault="00F3202C" w:rsidP="00340E9A">
      <w:pPr>
        <w:ind w:right="237"/>
        <w:jc w:val="both"/>
        <w:rPr>
          <w:sz w:val="24"/>
          <w:szCs w:val="24"/>
        </w:rPr>
      </w:pPr>
    </w:p>
    <w:p w14:paraId="00F0F39E" w14:textId="2164D3C5" w:rsidR="00DA6C7E" w:rsidRDefault="00F3202C" w:rsidP="00340E9A">
      <w:pPr>
        <w:ind w:right="237"/>
        <w:jc w:val="both"/>
        <w:rPr>
          <w:sz w:val="24"/>
          <w:szCs w:val="24"/>
        </w:rPr>
      </w:pPr>
      <w:r>
        <w:rPr>
          <w:sz w:val="24"/>
          <w:szCs w:val="24"/>
        </w:rPr>
        <w:t>Rogers (20</w:t>
      </w:r>
      <w:r w:rsidR="00C95C31">
        <w:rPr>
          <w:sz w:val="24"/>
          <w:szCs w:val="24"/>
        </w:rPr>
        <w:t>08)</w:t>
      </w:r>
      <w:r>
        <w:rPr>
          <w:sz w:val="24"/>
          <w:szCs w:val="24"/>
        </w:rPr>
        <w:t xml:space="preserve"> </w:t>
      </w:r>
      <w:r w:rsidR="007E3D77">
        <w:rPr>
          <w:sz w:val="24"/>
          <w:szCs w:val="24"/>
        </w:rPr>
        <w:t xml:space="preserve">identified leadership to be key to good performance in the police service. </w:t>
      </w:r>
      <w:r w:rsidR="000F182E">
        <w:rPr>
          <w:sz w:val="24"/>
          <w:szCs w:val="24"/>
        </w:rPr>
        <w:t xml:space="preserve">Furthermore, research conducted with police officers showed that </w:t>
      </w:r>
      <w:r w:rsidR="00A21601">
        <w:rPr>
          <w:sz w:val="24"/>
          <w:szCs w:val="24"/>
        </w:rPr>
        <w:t>recognition of their efforts</w:t>
      </w:r>
      <w:r w:rsidR="00347B0E">
        <w:rPr>
          <w:sz w:val="24"/>
          <w:szCs w:val="24"/>
        </w:rPr>
        <w:t xml:space="preserve"> and regular feedback</w:t>
      </w:r>
      <w:r w:rsidR="00A21601">
        <w:rPr>
          <w:sz w:val="24"/>
          <w:szCs w:val="24"/>
        </w:rPr>
        <w:t xml:space="preserve"> by leaders is an important feature in </w:t>
      </w:r>
      <w:r w:rsidR="00347B0E">
        <w:rPr>
          <w:sz w:val="24"/>
          <w:szCs w:val="24"/>
        </w:rPr>
        <w:t>creating good team morale in the workplace</w:t>
      </w:r>
      <w:r w:rsidR="00C95C31">
        <w:rPr>
          <w:sz w:val="24"/>
          <w:szCs w:val="24"/>
        </w:rPr>
        <w:t xml:space="preserve">. </w:t>
      </w:r>
      <w:r w:rsidR="002849D7">
        <w:rPr>
          <w:sz w:val="24"/>
          <w:szCs w:val="24"/>
        </w:rPr>
        <w:t xml:space="preserve">According to </w:t>
      </w:r>
      <w:r w:rsidR="004E057C">
        <w:rPr>
          <w:sz w:val="24"/>
          <w:szCs w:val="24"/>
        </w:rPr>
        <w:t xml:space="preserve">Adair’s 50:50 rule, 50% of the motivation </w:t>
      </w:r>
      <w:r w:rsidR="003015C2">
        <w:rPr>
          <w:sz w:val="24"/>
          <w:szCs w:val="24"/>
        </w:rPr>
        <w:t xml:space="preserve">in a team lies within the individuals, while the remaining </w:t>
      </w:r>
      <w:r w:rsidR="000A1472">
        <w:rPr>
          <w:sz w:val="24"/>
          <w:szCs w:val="24"/>
        </w:rPr>
        <w:t>50% comes from the environment people work in, and particularly the quality of leadership they are working to</w:t>
      </w:r>
      <w:r w:rsidR="00C95C31">
        <w:rPr>
          <w:sz w:val="24"/>
          <w:szCs w:val="24"/>
        </w:rPr>
        <w:t xml:space="preserve"> (Adair, 2009)</w:t>
      </w:r>
      <w:r w:rsidR="000A1472">
        <w:rPr>
          <w:sz w:val="24"/>
          <w:szCs w:val="24"/>
        </w:rPr>
        <w:t>.</w:t>
      </w:r>
      <w:r w:rsidR="008E4B14">
        <w:rPr>
          <w:sz w:val="24"/>
          <w:szCs w:val="24"/>
        </w:rPr>
        <w:t xml:space="preserve"> </w:t>
      </w:r>
      <w:r w:rsidR="00DA6C7E">
        <w:rPr>
          <w:sz w:val="24"/>
          <w:szCs w:val="24"/>
        </w:rPr>
        <w:t xml:space="preserve">Motivation </w:t>
      </w:r>
      <w:r w:rsidR="000711DD">
        <w:rPr>
          <w:sz w:val="24"/>
          <w:szCs w:val="24"/>
        </w:rPr>
        <w:t xml:space="preserve">has a significant impact on the </w:t>
      </w:r>
      <w:r w:rsidR="006B2475">
        <w:rPr>
          <w:sz w:val="24"/>
          <w:szCs w:val="24"/>
        </w:rPr>
        <w:t xml:space="preserve">adherence of a team and their productivity. </w:t>
      </w:r>
      <w:r w:rsidR="00FD3F14">
        <w:rPr>
          <w:sz w:val="24"/>
          <w:szCs w:val="24"/>
        </w:rPr>
        <w:t xml:space="preserve">Maslow’s hierarchy of needs </w:t>
      </w:r>
      <w:r w:rsidR="00D85C91">
        <w:rPr>
          <w:sz w:val="24"/>
          <w:szCs w:val="24"/>
        </w:rPr>
        <w:t>is organised into a pyramid structure of the five steps to reach self-actualisation</w:t>
      </w:r>
      <w:r w:rsidR="00B82507">
        <w:rPr>
          <w:sz w:val="24"/>
          <w:szCs w:val="24"/>
        </w:rPr>
        <w:t xml:space="preserve"> (Maslow, 1943)</w:t>
      </w:r>
      <w:r w:rsidR="00D85C91">
        <w:rPr>
          <w:sz w:val="24"/>
          <w:szCs w:val="24"/>
        </w:rPr>
        <w:t xml:space="preserve">. </w:t>
      </w:r>
      <w:r w:rsidR="00AB71E8">
        <w:rPr>
          <w:sz w:val="24"/>
          <w:szCs w:val="24"/>
        </w:rPr>
        <w:t xml:space="preserve">The most fundamental </w:t>
      </w:r>
      <w:r w:rsidR="00BB4726">
        <w:rPr>
          <w:sz w:val="24"/>
          <w:szCs w:val="24"/>
        </w:rPr>
        <w:t>need at the base of the pyramid is physiological needs, such as slee</w:t>
      </w:r>
      <w:r w:rsidR="001F055A">
        <w:rPr>
          <w:sz w:val="24"/>
          <w:szCs w:val="24"/>
        </w:rPr>
        <w:t xml:space="preserve">p and food. It is therefore important </w:t>
      </w:r>
      <w:r w:rsidR="00752ACB">
        <w:rPr>
          <w:sz w:val="24"/>
          <w:szCs w:val="24"/>
        </w:rPr>
        <w:t xml:space="preserve">that officers are given sufficient time between shifts to rest, and time to eat when on shift. </w:t>
      </w:r>
      <w:r w:rsidR="007B36B8">
        <w:rPr>
          <w:sz w:val="24"/>
          <w:szCs w:val="24"/>
        </w:rPr>
        <w:t xml:space="preserve">Higher up this pyramid is self-esteem. </w:t>
      </w:r>
      <w:r w:rsidR="00E20E17">
        <w:rPr>
          <w:sz w:val="24"/>
          <w:szCs w:val="24"/>
        </w:rPr>
        <w:t xml:space="preserve">If officers feel they are respected, valued, and their hard work is recognised then they are </w:t>
      </w:r>
      <w:r w:rsidR="00415805">
        <w:rPr>
          <w:sz w:val="24"/>
          <w:szCs w:val="24"/>
        </w:rPr>
        <w:t xml:space="preserve">more likely to feel motivated in their job. </w:t>
      </w:r>
      <w:r w:rsidR="00632326">
        <w:rPr>
          <w:sz w:val="24"/>
          <w:szCs w:val="24"/>
        </w:rPr>
        <w:t xml:space="preserve">Herzberg’s two-factor motivation theory </w:t>
      </w:r>
      <w:r w:rsidR="00133E9B">
        <w:rPr>
          <w:sz w:val="24"/>
          <w:szCs w:val="24"/>
        </w:rPr>
        <w:t>supports many of these same factors</w:t>
      </w:r>
      <w:r w:rsidR="00A01631">
        <w:rPr>
          <w:sz w:val="24"/>
          <w:szCs w:val="24"/>
        </w:rPr>
        <w:t>, but also places an emphasis on</w:t>
      </w:r>
      <w:r w:rsidR="00252283">
        <w:rPr>
          <w:sz w:val="24"/>
          <w:szCs w:val="24"/>
        </w:rPr>
        <w:t xml:space="preserve"> how</w:t>
      </w:r>
      <w:r w:rsidR="00A01631">
        <w:rPr>
          <w:sz w:val="24"/>
          <w:szCs w:val="24"/>
        </w:rPr>
        <w:t xml:space="preserve"> work relationships affecting motivation</w:t>
      </w:r>
      <w:r w:rsidR="00B82507">
        <w:rPr>
          <w:sz w:val="24"/>
          <w:szCs w:val="24"/>
        </w:rPr>
        <w:t xml:space="preserve"> (Herzberg et al., 1959)</w:t>
      </w:r>
      <w:r w:rsidR="00A01631">
        <w:rPr>
          <w:sz w:val="24"/>
          <w:szCs w:val="24"/>
        </w:rPr>
        <w:t xml:space="preserve">. </w:t>
      </w:r>
    </w:p>
    <w:p w14:paraId="4BFE8541" w14:textId="77777777" w:rsidR="00DA6C7E" w:rsidRDefault="00DA6C7E" w:rsidP="00340E9A">
      <w:pPr>
        <w:ind w:right="237"/>
        <w:jc w:val="both"/>
        <w:rPr>
          <w:sz w:val="24"/>
          <w:szCs w:val="24"/>
        </w:rPr>
      </w:pPr>
    </w:p>
    <w:p w14:paraId="53B2762D" w14:textId="19424167" w:rsidR="00F3202C" w:rsidRDefault="008E4B14" w:rsidP="00340E9A">
      <w:pPr>
        <w:ind w:right="237"/>
        <w:jc w:val="both"/>
        <w:rPr>
          <w:sz w:val="24"/>
          <w:szCs w:val="24"/>
        </w:rPr>
      </w:pPr>
      <w:r>
        <w:rPr>
          <w:sz w:val="24"/>
          <w:szCs w:val="24"/>
        </w:rPr>
        <w:t xml:space="preserve">The action centred leadership model </w:t>
      </w:r>
      <w:r w:rsidR="000C53EA">
        <w:rPr>
          <w:sz w:val="24"/>
          <w:szCs w:val="24"/>
        </w:rPr>
        <w:t>highlights the importance of leading a team by</w:t>
      </w:r>
      <w:r w:rsidR="00E22E0E">
        <w:rPr>
          <w:sz w:val="24"/>
          <w:szCs w:val="24"/>
        </w:rPr>
        <w:t xml:space="preserve"> simultaneously conducting the following</w:t>
      </w:r>
      <w:r w:rsidR="000C53EA">
        <w:rPr>
          <w:sz w:val="24"/>
          <w:szCs w:val="24"/>
        </w:rPr>
        <w:t xml:space="preserve"> three</w:t>
      </w:r>
      <w:r w:rsidR="000979DC">
        <w:rPr>
          <w:sz w:val="24"/>
          <w:szCs w:val="24"/>
        </w:rPr>
        <w:t xml:space="preserve"> functions</w:t>
      </w:r>
      <w:r w:rsidR="00E22E0E">
        <w:rPr>
          <w:sz w:val="24"/>
          <w:szCs w:val="24"/>
        </w:rPr>
        <w:t>:</w:t>
      </w:r>
      <w:r w:rsidR="00157D0C">
        <w:rPr>
          <w:sz w:val="24"/>
          <w:szCs w:val="24"/>
        </w:rPr>
        <w:t xml:space="preserve"> achieving tasks, building the team</w:t>
      </w:r>
      <w:r w:rsidR="000979DC">
        <w:rPr>
          <w:sz w:val="24"/>
          <w:szCs w:val="24"/>
        </w:rPr>
        <w:t>,</w:t>
      </w:r>
      <w:r w:rsidR="00157D0C">
        <w:rPr>
          <w:sz w:val="24"/>
          <w:szCs w:val="24"/>
        </w:rPr>
        <w:t xml:space="preserve"> and developing the individuals in the team.</w:t>
      </w:r>
      <w:r w:rsidR="000D56C1">
        <w:rPr>
          <w:sz w:val="24"/>
          <w:szCs w:val="24"/>
        </w:rPr>
        <w:t xml:space="preserve"> Alternatively, some leaders may find the four</w:t>
      </w:r>
      <w:r w:rsidR="00103E72">
        <w:rPr>
          <w:sz w:val="24"/>
          <w:szCs w:val="24"/>
        </w:rPr>
        <w:t>-</w:t>
      </w:r>
      <w:r w:rsidR="000D56C1">
        <w:rPr>
          <w:sz w:val="24"/>
          <w:szCs w:val="24"/>
        </w:rPr>
        <w:t xml:space="preserve">layer leadership model </w:t>
      </w:r>
      <w:r w:rsidR="00103E72">
        <w:rPr>
          <w:sz w:val="24"/>
          <w:szCs w:val="24"/>
        </w:rPr>
        <w:t xml:space="preserve">is a better fit to their team. </w:t>
      </w:r>
      <w:r w:rsidR="00797110">
        <w:rPr>
          <w:sz w:val="24"/>
          <w:szCs w:val="24"/>
        </w:rPr>
        <w:t>Northouse’s</w:t>
      </w:r>
      <w:r w:rsidR="00103E72">
        <w:rPr>
          <w:sz w:val="24"/>
          <w:szCs w:val="24"/>
        </w:rPr>
        <w:t xml:space="preserve"> model (</w:t>
      </w:r>
      <w:r w:rsidR="00797110">
        <w:rPr>
          <w:sz w:val="24"/>
          <w:szCs w:val="24"/>
        </w:rPr>
        <w:t>2006</w:t>
      </w:r>
      <w:r w:rsidR="00103E72">
        <w:rPr>
          <w:sz w:val="24"/>
          <w:szCs w:val="24"/>
        </w:rPr>
        <w:t>)</w:t>
      </w:r>
      <w:r w:rsidR="00797110">
        <w:rPr>
          <w:sz w:val="24"/>
          <w:szCs w:val="24"/>
        </w:rPr>
        <w:t xml:space="preserve"> </w:t>
      </w:r>
      <w:r w:rsidR="00EE2325">
        <w:rPr>
          <w:sz w:val="24"/>
          <w:szCs w:val="24"/>
        </w:rPr>
        <w:t xml:space="preserve">focuses on monitoring the team, diagnosing team problems, taking appropriate </w:t>
      </w:r>
      <w:r w:rsidR="00270E25">
        <w:rPr>
          <w:sz w:val="24"/>
          <w:szCs w:val="24"/>
        </w:rPr>
        <w:t>action,</w:t>
      </w:r>
      <w:r w:rsidR="00EE2325">
        <w:rPr>
          <w:sz w:val="24"/>
          <w:szCs w:val="24"/>
        </w:rPr>
        <w:t xml:space="preserve"> and restoring the effectiveness of the team. </w:t>
      </w:r>
      <w:r w:rsidR="00270E25">
        <w:rPr>
          <w:sz w:val="24"/>
          <w:szCs w:val="24"/>
        </w:rPr>
        <w:t xml:space="preserve">This model </w:t>
      </w:r>
      <w:r w:rsidR="006B3D20">
        <w:rPr>
          <w:sz w:val="24"/>
          <w:szCs w:val="24"/>
        </w:rPr>
        <w:t>describes a leader as taking</w:t>
      </w:r>
      <w:r w:rsidR="00270E25">
        <w:rPr>
          <w:sz w:val="24"/>
          <w:szCs w:val="24"/>
        </w:rPr>
        <w:t xml:space="preserve"> a</w:t>
      </w:r>
      <w:r w:rsidR="003E4EB5">
        <w:rPr>
          <w:sz w:val="24"/>
          <w:szCs w:val="24"/>
        </w:rPr>
        <w:t xml:space="preserve"> supervising</w:t>
      </w:r>
      <w:r w:rsidR="00270E25">
        <w:rPr>
          <w:sz w:val="24"/>
          <w:szCs w:val="24"/>
        </w:rPr>
        <w:t xml:space="preserve"> approach, whereas the </w:t>
      </w:r>
      <w:r w:rsidR="006B3D20">
        <w:rPr>
          <w:sz w:val="24"/>
          <w:szCs w:val="24"/>
        </w:rPr>
        <w:t>action centred leadership model puts the leader at the centre of the team.</w:t>
      </w:r>
      <w:r w:rsidR="003E4EB5">
        <w:rPr>
          <w:sz w:val="24"/>
          <w:szCs w:val="24"/>
        </w:rPr>
        <w:t xml:space="preserve"> A good leader will </w:t>
      </w:r>
      <w:r w:rsidR="00343E4F">
        <w:rPr>
          <w:sz w:val="24"/>
          <w:szCs w:val="24"/>
        </w:rPr>
        <w:t xml:space="preserve">trial different approaches to identify which approach </w:t>
      </w:r>
      <w:r w:rsidR="00113323">
        <w:rPr>
          <w:sz w:val="24"/>
          <w:szCs w:val="24"/>
        </w:rPr>
        <w:t>optimises the effectiveness of their team.</w:t>
      </w:r>
    </w:p>
    <w:p w14:paraId="4E664484" w14:textId="77777777" w:rsidR="00A92235" w:rsidRDefault="00A92235" w:rsidP="00340E9A">
      <w:pPr>
        <w:ind w:right="237"/>
        <w:jc w:val="both"/>
        <w:rPr>
          <w:sz w:val="24"/>
          <w:szCs w:val="24"/>
        </w:rPr>
      </w:pPr>
    </w:p>
    <w:p w14:paraId="3576CECD" w14:textId="48912494" w:rsidR="001F664F" w:rsidRDefault="00FF7DFC" w:rsidP="00340E9A">
      <w:pPr>
        <w:ind w:right="237"/>
        <w:jc w:val="both"/>
        <w:rPr>
          <w:sz w:val="24"/>
          <w:szCs w:val="24"/>
        </w:rPr>
      </w:pPr>
      <w:r>
        <w:rPr>
          <w:sz w:val="24"/>
          <w:szCs w:val="24"/>
        </w:rPr>
        <w:t>It takes time for a team to work at their optimal productivity</w:t>
      </w:r>
      <w:r w:rsidR="00701493">
        <w:rPr>
          <w:sz w:val="24"/>
          <w:szCs w:val="24"/>
        </w:rPr>
        <w:t>. Tuckman</w:t>
      </w:r>
      <w:r w:rsidR="002E521E">
        <w:rPr>
          <w:sz w:val="24"/>
          <w:szCs w:val="24"/>
        </w:rPr>
        <w:t xml:space="preserve"> </w:t>
      </w:r>
      <w:r w:rsidR="00797110">
        <w:rPr>
          <w:sz w:val="24"/>
          <w:szCs w:val="24"/>
        </w:rPr>
        <w:t>(1965)</w:t>
      </w:r>
      <w:r w:rsidR="00701493">
        <w:rPr>
          <w:sz w:val="24"/>
          <w:szCs w:val="24"/>
        </w:rPr>
        <w:t xml:space="preserve"> describes </w:t>
      </w:r>
      <w:r w:rsidR="007E038A">
        <w:rPr>
          <w:sz w:val="24"/>
          <w:szCs w:val="24"/>
        </w:rPr>
        <w:t xml:space="preserve">the stages of </w:t>
      </w:r>
      <w:r w:rsidR="002B33A9">
        <w:rPr>
          <w:sz w:val="24"/>
          <w:szCs w:val="24"/>
        </w:rPr>
        <w:t>how</w:t>
      </w:r>
      <w:r w:rsidR="007E038A">
        <w:rPr>
          <w:sz w:val="24"/>
          <w:szCs w:val="24"/>
        </w:rPr>
        <w:t xml:space="preserve"> a group of individuals </w:t>
      </w:r>
      <w:r w:rsidR="002B33A9">
        <w:rPr>
          <w:sz w:val="24"/>
          <w:szCs w:val="24"/>
        </w:rPr>
        <w:t>progress to working as a team. This model is</w:t>
      </w:r>
      <w:r w:rsidR="008567F4">
        <w:rPr>
          <w:sz w:val="24"/>
          <w:szCs w:val="24"/>
        </w:rPr>
        <w:t xml:space="preserve"> referred to as “forming, storming, norming</w:t>
      </w:r>
      <w:r w:rsidR="00730230">
        <w:rPr>
          <w:sz w:val="24"/>
          <w:szCs w:val="24"/>
        </w:rPr>
        <w:t xml:space="preserve">, </w:t>
      </w:r>
      <w:r w:rsidR="008567F4">
        <w:rPr>
          <w:sz w:val="24"/>
          <w:szCs w:val="24"/>
        </w:rPr>
        <w:t>performing</w:t>
      </w:r>
      <w:r w:rsidR="00730230">
        <w:rPr>
          <w:sz w:val="24"/>
          <w:szCs w:val="24"/>
        </w:rPr>
        <w:t xml:space="preserve"> and adjourning</w:t>
      </w:r>
      <w:r w:rsidR="008567F4">
        <w:rPr>
          <w:sz w:val="24"/>
          <w:szCs w:val="24"/>
        </w:rPr>
        <w:t>”.</w:t>
      </w:r>
      <w:r w:rsidR="00730230">
        <w:rPr>
          <w:sz w:val="24"/>
          <w:szCs w:val="24"/>
        </w:rPr>
        <w:t xml:space="preserve"> These </w:t>
      </w:r>
      <w:r w:rsidR="00E24EAC">
        <w:rPr>
          <w:sz w:val="24"/>
          <w:szCs w:val="24"/>
        </w:rPr>
        <w:t xml:space="preserve">steps take time as the members of a team learn how to </w:t>
      </w:r>
      <w:r w:rsidR="00CE2B59">
        <w:rPr>
          <w:sz w:val="24"/>
          <w:szCs w:val="24"/>
        </w:rPr>
        <w:t>co-operate. In policing</w:t>
      </w:r>
      <w:r w:rsidR="00181D57">
        <w:rPr>
          <w:sz w:val="24"/>
          <w:szCs w:val="24"/>
        </w:rPr>
        <w:t>,</w:t>
      </w:r>
      <w:r w:rsidR="00CE2B59">
        <w:rPr>
          <w:sz w:val="24"/>
          <w:szCs w:val="24"/>
        </w:rPr>
        <w:t xml:space="preserve"> this cycle can be seen to repeat frequently as changes to team dynamics are changed to meet workload and </w:t>
      </w:r>
      <w:r w:rsidR="00181D57">
        <w:rPr>
          <w:sz w:val="24"/>
          <w:szCs w:val="24"/>
        </w:rPr>
        <w:t xml:space="preserve">demand for numbers. In </w:t>
      </w:r>
      <w:r w:rsidR="00DB4F01">
        <w:rPr>
          <w:sz w:val="24"/>
          <w:szCs w:val="24"/>
        </w:rPr>
        <w:t xml:space="preserve">some cases, this cycle is often disrupted before the “performing” stages </w:t>
      </w:r>
      <w:r w:rsidR="00BC400A">
        <w:rPr>
          <w:sz w:val="24"/>
          <w:szCs w:val="24"/>
        </w:rPr>
        <w:t>and so</w:t>
      </w:r>
      <w:r w:rsidR="00F506CD">
        <w:rPr>
          <w:sz w:val="24"/>
          <w:szCs w:val="24"/>
        </w:rPr>
        <w:t xml:space="preserve"> the</w:t>
      </w:r>
      <w:r w:rsidR="00BC400A">
        <w:rPr>
          <w:sz w:val="24"/>
          <w:szCs w:val="24"/>
        </w:rPr>
        <w:t xml:space="preserve"> full working potential within a</w:t>
      </w:r>
      <w:r w:rsidR="00F506CD">
        <w:rPr>
          <w:sz w:val="24"/>
          <w:szCs w:val="24"/>
        </w:rPr>
        <w:t xml:space="preserve"> particular</w:t>
      </w:r>
      <w:r w:rsidR="00BC400A">
        <w:rPr>
          <w:sz w:val="24"/>
          <w:szCs w:val="24"/>
        </w:rPr>
        <w:t xml:space="preserve"> team may not be seen.</w:t>
      </w:r>
      <w:r w:rsidR="007662CC">
        <w:rPr>
          <w:sz w:val="24"/>
          <w:szCs w:val="24"/>
        </w:rPr>
        <w:t xml:space="preserve"> The “storming” stage </w:t>
      </w:r>
      <w:r w:rsidR="00476DA3">
        <w:rPr>
          <w:sz w:val="24"/>
          <w:szCs w:val="24"/>
        </w:rPr>
        <w:t>is where conflict may arise between team members</w:t>
      </w:r>
      <w:r w:rsidR="00F31015">
        <w:rPr>
          <w:sz w:val="24"/>
          <w:szCs w:val="24"/>
        </w:rPr>
        <w:t xml:space="preserve"> as they begin to </w:t>
      </w:r>
      <w:r w:rsidR="007236B4">
        <w:rPr>
          <w:sz w:val="24"/>
          <w:szCs w:val="24"/>
        </w:rPr>
        <w:t>encounter different characters, opinions</w:t>
      </w:r>
      <w:r w:rsidR="005D4DFB">
        <w:rPr>
          <w:sz w:val="24"/>
          <w:szCs w:val="24"/>
        </w:rPr>
        <w:t>,</w:t>
      </w:r>
      <w:r w:rsidR="007236B4">
        <w:rPr>
          <w:sz w:val="24"/>
          <w:szCs w:val="24"/>
        </w:rPr>
        <w:t xml:space="preserve"> and </w:t>
      </w:r>
      <w:r w:rsidR="004772FD">
        <w:rPr>
          <w:sz w:val="24"/>
          <w:szCs w:val="24"/>
        </w:rPr>
        <w:t>ways of working that may differ from their own.</w:t>
      </w:r>
      <w:r w:rsidR="00A83B37">
        <w:rPr>
          <w:sz w:val="24"/>
          <w:szCs w:val="24"/>
        </w:rPr>
        <w:t xml:space="preserve"> </w:t>
      </w:r>
    </w:p>
    <w:p w14:paraId="1C41F9DE" w14:textId="77777777" w:rsidR="006C5B70" w:rsidRDefault="006C5B70" w:rsidP="00340E9A">
      <w:pPr>
        <w:ind w:right="237"/>
        <w:jc w:val="both"/>
        <w:rPr>
          <w:sz w:val="24"/>
          <w:szCs w:val="24"/>
        </w:rPr>
      </w:pPr>
    </w:p>
    <w:p w14:paraId="1A87861B" w14:textId="504FA483" w:rsidR="00A92235" w:rsidRDefault="001A1E10" w:rsidP="00340E9A">
      <w:pPr>
        <w:ind w:right="237"/>
        <w:jc w:val="both"/>
        <w:rPr>
          <w:sz w:val="24"/>
          <w:szCs w:val="24"/>
        </w:rPr>
      </w:pPr>
      <w:r>
        <w:rPr>
          <w:sz w:val="24"/>
          <w:szCs w:val="24"/>
        </w:rPr>
        <w:t>In 200</w:t>
      </w:r>
      <w:r w:rsidR="00750159">
        <w:rPr>
          <w:sz w:val="24"/>
          <w:szCs w:val="24"/>
        </w:rPr>
        <w:t>2</w:t>
      </w:r>
      <w:r>
        <w:rPr>
          <w:sz w:val="24"/>
          <w:szCs w:val="24"/>
        </w:rPr>
        <w:t xml:space="preserve">, </w:t>
      </w:r>
      <w:r w:rsidR="00AE3A6F">
        <w:rPr>
          <w:sz w:val="24"/>
          <w:szCs w:val="24"/>
        </w:rPr>
        <w:t xml:space="preserve">Lencioni </w:t>
      </w:r>
      <w:r>
        <w:rPr>
          <w:sz w:val="24"/>
          <w:szCs w:val="24"/>
        </w:rPr>
        <w:t>published his</w:t>
      </w:r>
      <w:r w:rsidR="0015105F">
        <w:rPr>
          <w:sz w:val="24"/>
          <w:szCs w:val="24"/>
        </w:rPr>
        <w:t xml:space="preserve"> theory which </w:t>
      </w:r>
      <w:r w:rsidR="00460BA2">
        <w:rPr>
          <w:sz w:val="24"/>
          <w:szCs w:val="24"/>
        </w:rPr>
        <w:t>highlight</w:t>
      </w:r>
      <w:r w:rsidR="0015105F">
        <w:rPr>
          <w:sz w:val="24"/>
          <w:szCs w:val="24"/>
        </w:rPr>
        <w:t>s</w:t>
      </w:r>
      <w:r w:rsidR="00460BA2">
        <w:rPr>
          <w:sz w:val="24"/>
          <w:szCs w:val="24"/>
        </w:rPr>
        <w:t xml:space="preserve"> </w:t>
      </w:r>
      <w:r w:rsidR="007C3225">
        <w:rPr>
          <w:sz w:val="24"/>
          <w:szCs w:val="24"/>
        </w:rPr>
        <w:t xml:space="preserve">the five dysfunctions of a team </w:t>
      </w:r>
      <w:r w:rsidR="0015105F">
        <w:rPr>
          <w:sz w:val="24"/>
          <w:szCs w:val="24"/>
        </w:rPr>
        <w:t>in a pyramid model</w:t>
      </w:r>
      <w:r w:rsidR="00750159">
        <w:rPr>
          <w:sz w:val="24"/>
          <w:szCs w:val="24"/>
        </w:rPr>
        <w:t xml:space="preserve"> (Lencioni, 2002)</w:t>
      </w:r>
      <w:r w:rsidR="0015105F">
        <w:rPr>
          <w:sz w:val="24"/>
          <w:szCs w:val="24"/>
        </w:rPr>
        <w:t xml:space="preserve">. </w:t>
      </w:r>
      <w:r w:rsidR="00541385">
        <w:rPr>
          <w:sz w:val="24"/>
          <w:szCs w:val="24"/>
        </w:rPr>
        <w:t>At the bottom of the pyramid</w:t>
      </w:r>
      <w:r w:rsidR="00C45767">
        <w:rPr>
          <w:sz w:val="24"/>
          <w:szCs w:val="24"/>
        </w:rPr>
        <w:t xml:space="preserve"> is “absence of trust”. If this is </w:t>
      </w:r>
      <w:r w:rsidR="00B9204F">
        <w:rPr>
          <w:sz w:val="24"/>
          <w:szCs w:val="24"/>
        </w:rPr>
        <w:t xml:space="preserve">not rectified, </w:t>
      </w:r>
      <w:r w:rsidR="006779BF">
        <w:rPr>
          <w:sz w:val="24"/>
          <w:szCs w:val="24"/>
        </w:rPr>
        <w:t>it states that fear of conflict, lack of commitment and avoidance of accountability will follow.</w:t>
      </w:r>
      <w:r w:rsidR="00ED3F89">
        <w:rPr>
          <w:sz w:val="24"/>
          <w:szCs w:val="24"/>
        </w:rPr>
        <w:t xml:space="preserve"> This ultimately leads to inattention to results within an organisation. This is highly applicable to policing as </w:t>
      </w:r>
      <w:r w:rsidR="000C0D38">
        <w:rPr>
          <w:sz w:val="24"/>
          <w:szCs w:val="24"/>
        </w:rPr>
        <w:t>trust, commitment, and accountability</w:t>
      </w:r>
      <w:r w:rsidR="00E841AF">
        <w:rPr>
          <w:sz w:val="24"/>
          <w:szCs w:val="24"/>
        </w:rPr>
        <w:t xml:space="preserve"> are </w:t>
      </w:r>
      <w:r w:rsidR="00613AC2">
        <w:rPr>
          <w:sz w:val="24"/>
          <w:szCs w:val="24"/>
        </w:rPr>
        <w:t xml:space="preserve">essential </w:t>
      </w:r>
      <w:r w:rsidR="007A0877">
        <w:rPr>
          <w:sz w:val="24"/>
          <w:szCs w:val="24"/>
        </w:rPr>
        <w:t>components of the policing code of conduct.</w:t>
      </w:r>
    </w:p>
    <w:p w14:paraId="651576BC" w14:textId="77777777" w:rsidR="007A0877" w:rsidRDefault="007A0877" w:rsidP="00340E9A">
      <w:pPr>
        <w:ind w:right="237"/>
        <w:jc w:val="both"/>
        <w:rPr>
          <w:sz w:val="24"/>
          <w:szCs w:val="24"/>
        </w:rPr>
      </w:pPr>
    </w:p>
    <w:p w14:paraId="6CE9D8A9" w14:textId="79064304" w:rsidR="0093630A" w:rsidRDefault="0014703C" w:rsidP="00340E9A">
      <w:pPr>
        <w:ind w:right="237"/>
        <w:jc w:val="both"/>
        <w:rPr>
          <w:sz w:val="24"/>
          <w:szCs w:val="24"/>
        </w:rPr>
      </w:pPr>
      <w:r>
        <w:rPr>
          <w:sz w:val="24"/>
          <w:szCs w:val="24"/>
        </w:rPr>
        <w:t>The T7 model</w:t>
      </w:r>
      <w:r w:rsidR="002E521E">
        <w:rPr>
          <w:sz w:val="24"/>
          <w:szCs w:val="24"/>
        </w:rPr>
        <w:t xml:space="preserve"> </w:t>
      </w:r>
      <w:r w:rsidR="007E1123">
        <w:rPr>
          <w:sz w:val="24"/>
          <w:szCs w:val="24"/>
        </w:rPr>
        <w:t>can be applied when understanding how a team fits into a bigger picture</w:t>
      </w:r>
      <w:r w:rsidR="00815A3C">
        <w:rPr>
          <w:sz w:val="24"/>
          <w:szCs w:val="24"/>
        </w:rPr>
        <w:t xml:space="preserve"> and contributed to meeting organisation goals. </w:t>
      </w:r>
      <w:r w:rsidR="00F74727">
        <w:rPr>
          <w:sz w:val="24"/>
          <w:szCs w:val="24"/>
        </w:rPr>
        <w:t>The five internal components of this model are task, teaming, talent, thrust and trust.</w:t>
      </w:r>
      <w:r w:rsidR="00116AB4">
        <w:rPr>
          <w:sz w:val="24"/>
          <w:szCs w:val="24"/>
        </w:rPr>
        <w:t xml:space="preserve"> These are encompassed by </w:t>
      </w:r>
      <w:r w:rsidR="00C22264">
        <w:rPr>
          <w:sz w:val="24"/>
          <w:szCs w:val="24"/>
        </w:rPr>
        <w:t xml:space="preserve">the external factors; </w:t>
      </w:r>
      <w:r w:rsidR="00116AB4">
        <w:rPr>
          <w:sz w:val="24"/>
          <w:szCs w:val="24"/>
        </w:rPr>
        <w:t xml:space="preserve">team leader fit and </w:t>
      </w:r>
      <w:r w:rsidR="00C22264">
        <w:rPr>
          <w:sz w:val="24"/>
          <w:szCs w:val="24"/>
        </w:rPr>
        <w:t>support</w:t>
      </w:r>
      <w:r w:rsidR="00116AB4">
        <w:rPr>
          <w:sz w:val="24"/>
          <w:szCs w:val="24"/>
        </w:rPr>
        <w:t xml:space="preserve"> from the organisation. </w:t>
      </w:r>
      <w:r w:rsidR="00644651">
        <w:rPr>
          <w:sz w:val="24"/>
          <w:szCs w:val="24"/>
        </w:rPr>
        <w:t xml:space="preserve">This is </w:t>
      </w:r>
      <w:r w:rsidR="00644651" w:rsidRPr="00F56FD9">
        <w:rPr>
          <w:sz w:val="24"/>
          <w:szCs w:val="24"/>
        </w:rPr>
        <w:t xml:space="preserve">applicable to team dynamics in policing as there are </w:t>
      </w:r>
      <w:r w:rsidR="00913F93" w:rsidRPr="00F56FD9">
        <w:rPr>
          <w:sz w:val="24"/>
          <w:szCs w:val="24"/>
        </w:rPr>
        <w:t>large numbers of</w:t>
      </w:r>
      <w:r w:rsidR="00644651" w:rsidRPr="00F56FD9">
        <w:rPr>
          <w:sz w:val="24"/>
          <w:szCs w:val="24"/>
        </w:rPr>
        <w:t xml:space="preserve"> teams operating at any one team.</w:t>
      </w:r>
      <w:r w:rsidR="00913F93" w:rsidRPr="00F56FD9">
        <w:rPr>
          <w:sz w:val="24"/>
          <w:szCs w:val="24"/>
        </w:rPr>
        <w:t xml:space="preserve"> </w:t>
      </w:r>
      <w:r w:rsidR="001F360B" w:rsidRPr="00F56FD9">
        <w:rPr>
          <w:sz w:val="24"/>
          <w:szCs w:val="24"/>
        </w:rPr>
        <w:t>Similarly, t</w:t>
      </w:r>
      <w:r w:rsidR="00391F4C" w:rsidRPr="00F56FD9">
        <w:rPr>
          <w:sz w:val="24"/>
          <w:szCs w:val="24"/>
        </w:rPr>
        <w:t>he Hackman</w:t>
      </w:r>
      <w:r w:rsidR="0030128E">
        <w:rPr>
          <w:sz w:val="24"/>
          <w:szCs w:val="24"/>
        </w:rPr>
        <w:t xml:space="preserve"> (2002”</w:t>
      </w:r>
      <w:r w:rsidR="00391F4C" w:rsidRPr="00F56FD9">
        <w:rPr>
          <w:sz w:val="24"/>
          <w:szCs w:val="24"/>
        </w:rPr>
        <w:t xml:space="preserve"> model also describes a</w:t>
      </w:r>
      <w:r w:rsidR="00625BF4" w:rsidRPr="00F56FD9">
        <w:rPr>
          <w:sz w:val="24"/>
          <w:szCs w:val="24"/>
        </w:rPr>
        <w:t xml:space="preserve"> supportive organisational culture to be an </w:t>
      </w:r>
      <w:r w:rsidR="00391F4C" w:rsidRPr="00F56FD9">
        <w:rPr>
          <w:sz w:val="24"/>
          <w:szCs w:val="24"/>
        </w:rPr>
        <w:t>overarching</w:t>
      </w:r>
      <w:r w:rsidR="00625BF4" w:rsidRPr="00F56FD9">
        <w:rPr>
          <w:sz w:val="24"/>
          <w:szCs w:val="24"/>
        </w:rPr>
        <w:t xml:space="preserve"> </w:t>
      </w:r>
      <w:r w:rsidR="00A04A1C" w:rsidRPr="00F56FD9">
        <w:rPr>
          <w:sz w:val="24"/>
          <w:szCs w:val="24"/>
        </w:rPr>
        <w:t>factor in the effectiveness of a team.</w:t>
      </w:r>
      <w:r w:rsidR="001F360B" w:rsidRPr="00F56FD9">
        <w:rPr>
          <w:sz w:val="24"/>
          <w:szCs w:val="24"/>
        </w:rPr>
        <w:t xml:space="preserve"> </w:t>
      </w:r>
      <w:r w:rsidR="007D4B79" w:rsidRPr="00F56FD9">
        <w:rPr>
          <w:sz w:val="24"/>
          <w:szCs w:val="24"/>
        </w:rPr>
        <w:t>In policing, the</w:t>
      </w:r>
      <w:r w:rsidR="009461A3" w:rsidRPr="00F56FD9">
        <w:rPr>
          <w:sz w:val="24"/>
          <w:szCs w:val="24"/>
        </w:rPr>
        <w:t>re is a</w:t>
      </w:r>
      <w:r w:rsidR="00FD38CF" w:rsidRPr="00F56FD9">
        <w:rPr>
          <w:sz w:val="24"/>
          <w:szCs w:val="24"/>
        </w:rPr>
        <w:t>n organisational model of the</w:t>
      </w:r>
      <w:r w:rsidR="009461A3" w:rsidRPr="00F56FD9">
        <w:rPr>
          <w:sz w:val="24"/>
          <w:szCs w:val="24"/>
        </w:rPr>
        <w:t xml:space="preserve"> code of ethics</w:t>
      </w:r>
      <w:r w:rsidR="00FD38CF" w:rsidRPr="00F56FD9">
        <w:rPr>
          <w:sz w:val="24"/>
          <w:szCs w:val="24"/>
        </w:rPr>
        <w:t xml:space="preserve">. </w:t>
      </w:r>
      <w:r w:rsidR="006A07C7" w:rsidRPr="00F56FD9">
        <w:rPr>
          <w:sz w:val="24"/>
          <w:szCs w:val="24"/>
        </w:rPr>
        <w:t xml:space="preserve">This </w:t>
      </w:r>
      <w:r w:rsidR="00F56FD9" w:rsidRPr="00F56FD9">
        <w:rPr>
          <w:sz w:val="24"/>
          <w:szCs w:val="24"/>
        </w:rPr>
        <w:t>model identifies the enablers to achieving continuous improvement</w:t>
      </w:r>
      <w:r w:rsidR="00DD0A79">
        <w:rPr>
          <w:sz w:val="24"/>
          <w:szCs w:val="24"/>
        </w:rPr>
        <w:t xml:space="preserve"> and </w:t>
      </w:r>
      <w:r w:rsidR="00594D07">
        <w:rPr>
          <w:sz w:val="24"/>
          <w:szCs w:val="24"/>
        </w:rPr>
        <w:t xml:space="preserve">how this can be encouraged in practice. </w:t>
      </w:r>
    </w:p>
    <w:p w14:paraId="646560BB" w14:textId="77777777" w:rsidR="000461FD" w:rsidRDefault="000461FD" w:rsidP="00340E9A">
      <w:pPr>
        <w:ind w:right="237"/>
        <w:jc w:val="both"/>
        <w:rPr>
          <w:sz w:val="24"/>
          <w:szCs w:val="24"/>
        </w:rPr>
      </w:pPr>
    </w:p>
    <w:p w14:paraId="59B7B102" w14:textId="759A8D39" w:rsidR="000461FD" w:rsidRDefault="009B6778" w:rsidP="00340E9A">
      <w:pPr>
        <w:ind w:right="237"/>
        <w:jc w:val="both"/>
        <w:rPr>
          <w:sz w:val="24"/>
          <w:szCs w:val="24"/>
        </w:rPr>
      </w:pPr>
      <w:r>
        <w:rPr>
          <w:sz w:val="24"/>
          <w:szCs w:val="24"/>
        </w:rPr>
        <w:t xml:space="preserve">Within a team, </w:t>
      </w:r>
      <w:r w:rsidR="005E037A">
        <w:rPr>
          <w:sz w:val="24"/>
          <w:szCs w:val="24"/>
        </w:rPr>
        <w:t xml:space="preserve">it is inevitable that there will be a combination of different personalities, </w:t>
      </w:r>
      <w:r w:rsidR="007939AA">
        <w:rPr>
          <w:sz w:val="24"/>
          <w:szCs w:val="24"/>
        </w:rPr>
        <w:t>characters, and opinions. In some situations</w:t>
      </w:r>
      <w:r w:rsidR="001C5D02">
        <w:rPr>
          <w:sz w:val="24"/>
          <w:szCs w:val="24"/>
        </w:rPr>
        <w:t xml:space="preserve">, this can lead to conflict between individuals, causing friction within a team and affecting the team dynamics. </w:t>
      </w:r>
      <w:r w:rsidR="009B4EEF">
        <w:rPr>
          <w:sz w:val="24"/>
          <w:szCs w:val="24"/>
        </w:rPr>
        <w:t xml:space="preserve">CUDSA is a conflict management </w:t>
      </w:r>
      <w:r w:rsidR="0030128E">
        <w:rPr>
          <w:sz w:val="24"/>
          <w:szCs w:val="24"/>
        </w:rPr>
        <w:t xml:space="preserve">tool </w:t>
      </w:r>
      <w:r w:rsidR="00EF54B7">
        <w:rPr>
          <w:sz w:val="24"/>
          <w:szCs w:val="24"/>
        </w:rPr>
        <w:t xml:space="preserve">which can be applied to these scenarios if and when they occur. </w:t>
      </w:r>
      <w:r w:rsidR="009054B0">
        <w:rPr>
          <w:sz w:val="24"/>
          <w:szCs w:val="24"/>
        </w:rPr>
        <w:t>CUDSA suggests that conflict resolu</w:t>
      </w:r>
      <w:r w:rsidR="00B750D0">
        <w:rPr>
          <w:sz w:val="24"/>
          <w:szCs w:val="24"/>
        </w:rPr>
        <w:t xml:space="preserve">tion should be achieved by confronting the situation, understanding each other’s position, defining the problem, searching for a solution, and agreeing upon the best solution. </w:t>
      </w:r>
      <w:r w:rsidR="00294164">
        <w:rPr>
          <w:sz w:val="24"/>
          <w:szCs w:val="24"/>
        </w:rPr>
        <w:t xml:space="preserve">A similar model of conflict resolution is </w:t>
      </w:r>
      <w:r w:rsidR="001F56F6">
        <w:rPr>
          <w:sz w:val="24"/>
          <w:szCs w:val="24"/>
        </w:rPr>
        <w:t>the interest-based relational (IBR) approach</w:t>
      </w:r>
      <w:r w:rsidR="0068166B">
        <w:rPr>
          <w:sz w:val="24"/>
          <w:szCs w:val="24"/>
        </w:rPr>
        <w:t xml:space="preserve"> (Fisher and </w:t>
      </w:r>
      <w:proofErr w:type="spellStart"/>
      <w:r w:rsidR="0030128E">
        <w:rPr>
          <w:sz w:val="24"/>
          <w:szCs w:val="24"/>
        </w:rPr>
        <w:t>Ur</w:t>
      </w:r>
      <w:r w:rsidR="0068166B">
        <w:rPr>
          <w:sz w:val="24"/>
          <w:szCs w:val="24"/>
        </w:rPr>
        <w:t>y</w:t>
      </w:r>
      <w:proofErr w:type="spellEnd"/>
      <w:r w:rsidR="0068166B">
        <w:rPr>
          <w:sz w:val="24"/>
          <w:szCs w:val="24"/>
        </w:rPr>
        <w:t>, 19</w:t>
      </w:r>
      <w:r w:rsidR="0030128E">
        <w:rPr>
          <w:sz w:val="24"/>
          <w:szCs w:val="24"/>
        </w:rPr>
        <w:t>9</w:t>
      </w:r>
      <w:r w:rsidR="00395587">
        <w:rPr>
          <w:sz w:val="24"/>
          <w:szCs w:val="24"/>
        </w:rPr>
        <w:t>1)</w:t>
      </w:r>
      <w:r w:rsidR="001F56F6">
        <w:rPr>
          <w:sz w:val="24"/>
          <w:szCs w:val="24"/>
        </w:rPr>
        <w:t xml:space="preserve">. </w:t>
      </w:r>
      <w:r w:rsidR="00395587">
        <w:rPr>
          <w:sz w:val="24"/>
          <w:szCs w:val="24"/>
        </w:rPr>
        <w:t xml:space="preserve">This model </w:t>
      </w:r>
      <w:r w:rsidR="00BA4442">
        <w:rPr>
          <w:sz w:val="24"/>
          <w:szCs w:val="24"/>
        </w:rPr>
        <w:t xml:space="preserve">suggests that you should resolve conflict by separating </w:t>
      </w:r>
      <w:r w:rsidR="00235285">
        <w:rPr>
          <w:sz w:val="24"/>
          <w:szCs w:val="24"/>
        </w:rPr>
        <w:t xml:space="preserve">people and their emotions from the problem. </w:t>
      </w:r>
      <w:r w:rsidR="0086184B">
        <w:rPr>
          <w:sz w:val="24"/>
          <w:szCs w:val="24"/>
        </w:rPr>
        <w:t xml:space="preserve">Both of these models are most effective </w:t>
      </w:r>
      <w:r w:rsidR="006D5563">
        <w:rPr>
          <w:sz w:val="24"/>
          <w:szCs w:val="24"/>
        </w:rPr>
        <w:t xml:space="preserve">when all individuals involved actively listen, </w:t>
      </w:r>
      <w:r w:rsidR="00C4661F">
        <w:rPr>
          <w:sz w:val="24"/>
          <w:szCs w:val="24"/>
        </w:rPr>
        <w:t>display positive body language</w:t>
      </w:r>
      <w:r w:rsidR="009F6816">
        <w:rPr>
          <w:sz w:val="24"/>
          <w:szCs w:val="24"/>
        </w:rPr>
        <w:t xml:space="preserve">, and </w:t>
      </w:r>
      <w:r w:rsidR="00C4661F">
        <w:rPr>
          <w:sz w:val="24"/>
          <w:szCs w:val="24"/>
        </w:rPr>
        <w:t xml:space="preserve">have </w:t>
      </w:r>
      <w:r w:rsidR="009F6816">
        <w:rPr>
          <w:sz w:val="24"/>
          <w:szCs w:val="24"/>
        </w:rPr>
        <w:t xml:space="preserve">a degree of </w:t>
      </w:r>
      <w:r w:rsidR="00C4661F">
        <w:rPr>
          <w:sz w:val="24"/>
          <w:szCs w:val="24"/>
        </w:rPr>
        <w:t>emotional intelligence</w:t>
      </w:r>
      <w:r w:rsidR="009F6816">
        <w:rPr>
          <w:sz w:val="24"/>
          <w:szCs w:val="24"/>
        </w:rPr>
        <w:t>.</w:t>
      </w:r>
      <w:r w:rsidR="009D6E24">
        <w:rPr>
          <w:sz w:val="24"/>
          <w:szCs w:val="24"/>
        </w:rPr>
        <w:t xml:space="preserve"> </w:t>
      </w:r>
      <w:r w:rsidR="00D901B4">
        <w:rPr>
          <w:sz w:val="24"/>
          <w:szCs w:val="24"/>
        </w:rPr>
        <w:t>Research links e</w:t>
      </w:r>
      <w:r w:rsidR="009D6E24">
        <w:rPr>
          <w:sz w:val="24"/>
          <w:szCs w:val="24"/>
        </w:rPr>
        <w:t>motional intelligence</w:t>
      </w:r>
      <w:r w:rsidR="00D901B4">
        <w:rPr>
          <w:sz w:val="24"/>
          <w:szCs w:val="24"/>
        </w:rPr>
        <w:t xml:space="preserve"> </w:t>
      </w:r>
      <w:r w:rsidR="009D6E24">
        <w:rPr>
          <w:sz w:val="24"/>
          <w:szCs w:val="24"/>
        </w:rPr>
        <w:t xml:space="preserve">directly </w:t>
      </w:r>
      <w:r w:rsidR="00D901B4">
        <w:rPr>
          <w:sz w:val="24"/>
          <w:szCs w:val="24"/>
        </w:rPr>
        <w:t xml:space="preserve">to positive teamwork outcomes, including better performance and reduced levels of stress. </w:t>
      </w:r>
      <w:r w:rsidR="00D565E2">
        <w:rPr>
          <w:sz w:val="24"/>
          <w:szCs w:val="24"/>
        </w:rPr>
        <w:t>According to G</w:t>
      </w:r>
      <w:r w:rsidR="0003184B">
        <w:rPr>
          <w:sz w:val="24"/>
          <w:szCs w:val="24"/>
        </w:rPr>
        <w:t>ole</w:t>
      </w:r>
      <w:r w:rsidR="00D565E2">
        <w:rPr>
          <w:sz w:val="24"/>
          <w:szCs w:val="24"/>
        </w:rPr>
        <w:t>man</w:t>
      </w:r>
      <w:r w:rsidR="002E521E">
        <w:rPr>
          <w:sz w:val="24"/>
          <w:szCs w:val="24"/>
        </w:rPr>
        <w:t xml:space="preserve"> </w:t>
      </w:r>
      <w:r w:rsidR="0030128E">
        <w:rPr>
          <w:sz w:val="24"/>
          <w:szCs w:val="24"/>
        </w:rPr>
        <w:t>(1995)</w:t>
      </w:r>
      <w:r w:rsidR="00D565E2">
        <w:rPr>
          <w:sz w:val="24"/>
          <w:szCs w:val="24"/>
        </w:rPr>
        <w:t xml:space="preserve">, emotional intelligence is a combination </w:t>
      </w:r>
      <w:r w:rsidR="006D7E97">
        <w:rPr>
          <w:sz w:val="24"/>
          <w:szCs w:val="24"/>
        </w:rPr>
        <w:t>of skills</w:t>
      </w:r>
      <w:r w:rsidR="00434947">
        <w:rPr>
          <w:sz w:val="24"/>
          <w:szCs w:val="24"/>
        </w:rPr>
        <w:t xml:space="preserve"> including, self-awareness, adaptability, conflict management, empathy</w:t>
      </w:r>
      <w:r w:rsidR="00A37BC9">
        <w:rPr>
          <w:sz w:val="24"/>
          <w:szCs w:val="24"/>
        </w:rPr>
        <w:t xml:space="preserve">, and teamwork. </w:t>
      </w:r>
    </w:p>
    <w:p w14:paraId="039B4918" w14:textId="77777777" w:rsidR="007A0877" w:rsidRPr="00270EEB" w:rsidRDefault="007A0877" w:rsidP="00340E9A">
      <w:pPr>
        <w:ind w:right="237"/>
        <w:jc w:val="both"/>
        <w:rPr>
          <w:sz w:val="24"/>
          <w:szCs w:val="24"/>
        </w:rPr>
      </w:pPr>
    </w:p>
    <w:p w14:paraId="368716AB" w14:textId="5AEFC07E" w:rsidR="0010285D" w:rsidRDefault="001D1C56" w:rsidP="00340E9A">
      <w:pPr>
        <w:ind w:right="237"/>
        <w:jc w:val="both"/>
        <w:rPr>
          <w:sz w:val="24"/>
          <w:szCs w:val="24"/>
        </w:rPr>
      </w:pPr>
      <w:r>
        <w:rPr>
          <w:sz w:val="24"/>
          <w:szCs w:val="24"/>
        </w:rPr>
        <w:t>Conflict management is an essential skill to have as a police officer when a</w:t>
      </w:r>
      <w:r w:rsidR="00FE0E7F">
        <w:rPr>
          <w:sz w:val="24"/>
          <w:szCs w:val="24"/>
        </w:rPr>
        <w:t>ttending calls in the community</w:t>
      </w:r>
      <w:r w:rsidR="00995221">
        <w:rPr>
          <w:sz w:val="24"/>
          <w:szCs w:val="24"/>
        </w:rPr>
        <w:t xml:space="preserve">. These </w:t>
      </w:r>
      <w:r w:rsidR="009808A5">
        <w:rPr>
          <w:sz w:val="24"/>
          <w:szCs w:val="24"/>
        </w:rPr>
        <w:t xml:space="preserve">communication </w:t>
      </w:r>
      <w:r w:rsidR="00995221">
        <w:rPr>
          <w:sz w:val="24"/>
          <w:szCs w:val="24"/>
        </w:rPr>
        <w:t xml:space="preserve">skills are also transferable to inter-personal relationships within teams </w:t>
      </w:r>
      <w:r w:rsidR="009808A5">
        <w:rPr>
          <w:sz w:val="24"/>
          <w:szCs w:val="24"/>
        </w:rPr>
        <w:t xml:space="preserve">in the police force. </w:t>
      </w:r>
      <w:r w:rsidR="005135B7">
        <w:rPr>
          <w:sz w:val="24"/>
          <w:szCs w:val="24"/>
        </w:rPr>
        <w:t xml:space="preserve">If team dynamics are compromised </w:t>
      </w:r>
      <w:r w:rsidR="00092C31">
        <w:rPr>
          <w:sz w:val="24"/>
          <w:szCs w:val="24"/>
        </w:rPr>
        <w:t xml:space="preserve">in the police, it could </w:t>
      </w:r>
      <w:r w:rsidR="005432E9">
        <w:rPr>
          <w:sz w:val="24"/>
          <w:szCs w:val="24"/>
        </w:rPr>
        <w:t>affect</w:t>
      </w:r>
      <w:r w:rsidR="00006AD1">
        <w:rPr>
          <w:sz w:val="24"/>
          <w:szCs w:val="24"/>
        </w:rPr>
        <w:t xml:space="preserve"> compliance with the </w:t>
      </w:r>
      <w:r w:rsidR="00092C31">
        <w:rPr>
          <w:sz w:val="24"/>
          <w:szCs w:val="24"/>
        </w:rPr>
        <w:t xml:space="preserve">professional </w:t>
      </w:r>
      <w:r w:rsidR="00006AD1">
        <w:rPr>
          <w:sz w:val="24"/>
          <w:szCs w:val="24"/>
        </w:rPr>
        <w:t xml:space="preserve">standard requirements. </w:t>
      </w:r>
      <w:r w:rsidR="00AC31BD">
        <w:rPr>
          <w:sz w:val="24"/>
          <w:szCs w:val="24"/>
        </w:rPr>
        <w:t xml:space="preserve">The code of ethics outlines </w:t>
      </w:r>
      <w:r w:rsidR="00CD4243">
        <w:rPr>
          <w:sz w:val="24"/>
          <w:szCs w:val="24"/>
        </w:rPr>
        <w:t xml:space="preserve">how officers should conduct themselves when on and off duty. If it is clear to the public that two officers are in dispute </w:t>
      </w:r>
      <w:r w:rsidR="0005309D">
        <w:rPr>
          <w:sz w:val="24"/>
          <w:szCs w:val="24"/>
        </w:rPr>
        <w:t xml:space="preserve">or </w:t>
      </w:r>
      <w:r w:rsidR="00532475">
        <w:rPr>
          <w:sz w:val="24"/>
          <w:szCs w:val="24"/>
        </w:rPr>
        <w:t>disagreement,</w:t>
      </w:r>
      <w:r w:rsidR="0005309D">
        <w:rPr>
          <w:sz w:val="24"/>
          <w:szCs w:val="24"/>
        </w:rPr>
        <w:t xml:space="preserve"> then it could affect public confidence and trust in the police. </w:t>
      </w:r>
      <w:r w:rsidR="00532475">
        <w:rPr>
          <w:sz w:val="24"/>
          <w:szCs w:val="24"/>
        </w:rPr>
        <w:t xml:space="preserve">Furthermore, </w:t>
      </w:r>
      <w:r w:rsidR="00CA661E">
        <w:rPr>
          <w:sz w:val="24"/>
          <w:szCs w:val="24"/>
        </w:rPr>
        <w:t xml:space="preserve">it is an officer’s duty and responsibility to support their colleagues to the best of their ability. This could be affected if </w:t>
      </w:r>
      <w:r w:rsidR="00430CDF">
        <w:rPr>
          <w:sz w:val="24"/>
          <w:szCs w:val="24"/>
        </w:rPr>
        <w:t xml:space="preserve">conflict is left unresolved by individuals within a team, leading to a breach in maintaining the code of ethics. </w:t>
      </w:r>
      <w:r w:rsidR="00186A1A">
        <w:rPr>
          <w:sz w:val="24"/>
          <w:szCs w:val="24"/>
        </w:rPr>
        <w:t xml:space="preserve">It is also possible that officers may </w:t>
      </w:r>
      <w:r w:rsidR="00B968AD">
        <w:rPr>
          <w:sz w:val="24"/>
          <w:szCs w:val="24"/>
        </w:rPr>
        <w:t xml:space="preserve">not follow orders and instructions if they feel dissatisfied with the leadership in their team. </w:t>
      </w:r>
      <w:r w:rsidR="00ED1776">
        <w:rPr>
          <w:sz w:val="24"/>
          <w:szCs w:val="24"/>
        </w:rPr>
        <w:t xml:space="preserve">This could have negative repercussions </w:t>
      </w:r>
      <w:r w:rsidR="007B0CF6">
        <w:rPr>
          <w:sz w:val="24"/>
          <w:szCs w:val="24"/>
        </w:rPr>
        <w:t xml:space="preserve">on public safety and </w:t>
      </w:r>
      <w:r w:rsidR="00193117">
        <w:rPr>
          <w:sz w:val="24"/>
          <w:szCs w:val="24"/>
        </w:rPr>
        <w:t xml:space="preserve">police integrity. </w:t>
      </w:r>
      <w:r w:rsidR="00940987">
        <w:rPr>
          <w:sz w:val="24"/>
          <w:szCs w:val="24"/>
        </w:rPr>
        <w:t>This extends to another</w:t>
      </w:r>
      <w:r w:rsidR="00035B5D">
        <w:rPr>
          <w:sz w:val="24"/>
          <w:szCs w:val="24"/>
        </w:rPr>
        <w:t xml:space="preserve"> key</w:t>
      </w:r>
      <w:r w:rsidR="00940987">
        <w:rPr>
          <w:sz w:val="24"/>
          <w:szCs w:val="24"/>
        </w:rPr>
        <w:t xml:space="preserve"> principle in the code of ethics</w:t>
      </w:r>
      <w:r w:rsidR="002E521E">
        <w:rPr>
          <w:sz w:val="24"/>
          <w:szCs w:val="24"/>
        </w:rPr>
        <w:t>:</w:t>
      </w:r>
      <w:r w:rsidR="00940987">
        <w:rPr>
          <w:sz w:val="24"/>
          <w:szCs w:val="24"/>
        </w:rPr>
        <w:t xml:space="preserve"> </w:t>
      </w:r>
      <w:r w:rsidR="00035B5D">
        <w:rPr>
          <w:sz w:val="24"/>
          <w:szCs w:val="24"/>
        </w:rPr>
        <w:t>authority, respect</w:t>
      </w:r>
      <w:r w:rsidR="0098569A">
        <w:rPr>
          <w:sz w:val="24"/>
          <w:szCs w:val="24"/>
        </w:rPr>
        <w:t>,</w:t>
      </w:r>
      <w:r w:rsidR="00035B5D">
        <w:rPr>
          <w:sz w:val="24"/>
          <w:szCs w:val="24"/>
        </w:rPr>
        <w:t xml:space="preserve"> and courtesy. </w:t>
      </w:r>
      <w:r w:rsidR="00C96774">
        <w:rPr>
          <w:sz w:val="24"/>
          <w:szCs w:val="24"/>
        </w:rPr>
        <w:t xml:space="preserve">Officers are </w:t>
      </w:r>
      <w:r w:rsidR="00C96774">
        <w:rPr>
          <w:sz w:val="24"/>
          <w:szCs w:val="24"/>
        </w:rPr>
        <w:lastRenderedPageBreak/>
        <w:t xml:space="preserve">expected to “act with self-control and tolerance, treating members of the pubic and colleagues with respect and courtesy”. </w:t>
      </w:r>
      <w:r w:rsidR="0010285D">
        <w:rPr>
          <w:sz w:val="24"/>
          <w:szCs w:val="24"/>
        </w:rPr>
        <w:t xml:space="preserve">This includes ensuring that language and behaviour of officers could not be perceived as abusive, oppressive, </w:t>
      </w:r>
      <w:r w:rsidR="006F6633">
        <w:rPr>
          <w:sz w:val="24"/>
          <w:szCs w:val="24"/>
        </w:rPr>
        <w:t xml:space="preserve">harassing, bullying, victimising or offensive by the public or policing colleagues. </w:t>
      </w:r>
      <w:r w:rsidR="000041E9">
        <w:rPr>
          <w:sz w:val="24"/>
          <w:szCs w:val="24"/>
        </w:rPr>
        <w:t xml:space="preserve">This demonstrates the importance of resolving any conflict within a team in a timely, </w:t>
      </w:r>
      <w:r w:rsidR="002A5B46">
        <w:rPr>
          <w:sz w:val="24"/>
          <w:szCs w:val="24"/>
        </w:rPr>
        <w:t>professional,</w:t>
      </w:r>
      <w:r w:rsidR="000041E9">
        <w:rPr>
          <w:sz w:val="24"/>
          <w:szCs w:val="24"/>
        </w:rPr>
        <w:t xml:space="preserve"> and appropriate manner. </w:t>
      </w:r>
    </w:p>
    <w:p w14:paraId="28442058" w14:textId="77777777" w:rsidR="002F3CF3" w:rsidRDefault="002F3CF3" w:rsidP="00340E9A">
      <w:pPr>
        <w:ind w:right="237"/>
        <w:jc w:val="both"/>
        <w:rPr>
          <w:sz w:val="24"/>
          <w:szCs w:val="24"/>
        </w:rPr>
      </w:pPr>
    </w:p>
    <w:p w14:paraId="14DE77E2" w14:textId="78A64F0F" w:rsidR="002F3CF3" w:rsidRDefault="00515D7B" w:rsidP="00340E9A">
      <w:pPr>
        <w:ind w:right="237"/>
        <w:jc w:val="both"/>
        <w:rPr>
          <w:sz w:val="24"/>
          <w:szCs w:val="24"/>
        </w:rPr>
      </w:pPr>
      <w:r>
        <w:rPr>
          <w:sz w:val="24"/>
          <w:szCs w:val="24"/>
        </w:rPr>
        <w:t>Word Count:</w:t>
      </w:r>
      <w:r>
        <w:rPr>
          <w:sz w:val="24"/>
          <w:szCs w:val="24"/>
        </w:rPr>
        <w:tab/>
      </w:r>
      <w:r w:rsidR="002F3CF3">
        <w:rPr>
          <w:sz w:val="24"/>
          <w:szCs w:val="24"/>
        </w:rPr>
        <w:t xml:space="preserve">1467 </w:t>
      </w:r>
    </w:p>
    <w:p w14:paraId="6E84ACBD" w14:textId="77777777" w:rsidR="0098569A" w:rsidRDefault="0098569A" w:rsidP="00340E9A">
      <w:pPr>
        <w:ind w:right="237"/>
        <w:jc w:val="both"/>
        <w:rPr>
          <w:sz w:val="24"/>
          <w:szCs w:val="24"/>
        </w:rPr>
      </w:pPr>
    </w:p>
    <w:p w14:paraId="3425557D" w14:textId="77777777" w:rsidR="002F74D0" w:rsidRDefault="002F74D0" w:rsidP="00340E9A">
      <w:pPr>
        <w:ind w:right="237"/>
        <w:jc w:val="both"/>
        <w:rPr>
          <w:sz w:val="24"/>
          <w:szCs w:val="24"/>
        </w:rPr>
      </w:pPr>
    </w:p>
    <w:p w14:paraId="12CC7AC5" w14:textId="77777777" w:rsidR="002F74D0" w:rsidRDefault="002F74D0" w:rsidP="00340E9A">
      <w:pPr>
        <w:ind w:right="237"/>
        <w:jc w:val="both"/>
        <w:rPr>
          <w:sz w:val="24"/>
          <w:szCs w:val="24"/>
        </w:rPr>
      </w:pPr>
    </w:p>
    <w:p w14:paraId="7BD7FDE8" w14:textId="77777777" w:rsidR="002F74D0" w:rsidRDefault="002F74D0" w:rsidP="00340E9A">
      <w:pPr>
        <w:ind w:right="237"/>
        <w:jc w:val="both"/>
        <w:rPr>
          <w:sz w:val="24"/>
          <w:szCs w:val="24"/>
        </w:rPr>
      </w:pPr>
    </w:p>
    <w:p w14:paraId="07F5FF8A" w14:textId="77777777" w:rsidR="002F74D0" w:rsidRDefault="002F74D0" w:rsidP="00340E9A">
      <w:pPr>
        <w:ind w:right="237"/>
        <w:jc w:val="both"/>
        <w:rPr>
          <w:sz w:val="24"/>
          <w:szCs w:val="24"/>
        </w:rPr>
      </w:pPr>
    </w:p>
    <w:p w14:paraId="73EA7969" w14:textId="77777777" w:rsidR="00113323" w:rsidRDefault="00113323" w:rsidP="00340E9A">
      <w:pPr>
        <w:ind w:right="237"/>
        <w:jc w:val="both"/>
        <w:rPr>
          <w:sz w:val="24"/>
          <w:szCs w:val="24"/>
        </w:rPr>
      </w:pPr>
    </w:p>
    <w:p w14:paraId="1B87B02F" w14:textId="77777777" w:rsidR="00113323" w:rsidRDefault="00113323" w:rsidP="00340E9A">
      <w:pPr>
        <w:ind w:right="237"/>
        <w:jc w:val="both"/>
        <w:rPr>
          <w:sz w:val="24"/>
          <w:szCs w:val="24"/>
        </w:rPr>
      </w:pPr>
    </w:p>
    <w:p w14:paraId="7E9893BD" w14:textId="77777777" w:rsidR="00113323" w:rsidRDefault="00113323" w:rsidP="00340E9A">
      <w:pPr>
        <w:ind w:right="237"/>
        <w:jc w:val="both"/>
        <w:rPr>
          <w:sz w:val="24"/>
          <w:szCs w:val="24"/>
        </w:rPr>
      </w:pPr>
    </w:p>
    <w:p w14:paraId="51C08FB1" w14:textId="77777777" w:rsidR="00113323" w:rsidRDefault="00113323" w:rsidP="00340E9A">
      <w:pPr>
        <w:ind w:right="237"/>
        <w:jc w:val="both"/>
        <w:rPr>
          <w:sz w:val="24"/>
          <w:szCs w:val="24"/>
        </w:rPr>
      </w:pPr>
    </w:p>
    <w:p w14:paraId="5AD68416" w14:textId="77777777" w:rsidR="00113323" w:rsidRDefault="00113323" w:rsidP="00340E9A">
      <w:pPr>
        <w:ind w:right="237"/>
        <w:jc w:val="both"/>
        <w:rPr>
          <w:sz w:val="24"/>
          <w:szCs w:val="24"/>
        </w:rPr>
      </w:pPr>
    </w:p>
    <w:p w14:paraId="04DCA15F" w14:textId="77777777" w:rsidR="00113323" w:rsidRDefault="00113323" w:rsidP="00340E9A">
      <w:pPr>
        <w:ind w:right="237"/>
        <w:jc w:val="both"/>
        <w:rPr>
          <w:sz w:val="24"/>
          <w:szCs w:val="24"/>
        </w:rPr>
      </w:pPr>
    </w:p>
    <w:p w14:paraId="47506ECA" w14:textId="77777777" w:rsidR="00113323" w:rsidRDefault="00113323" w:rsidP="00340E9A">
      <w:pPr>
        <w:ind w:right="237"/>
        <w:jc w:val="both"/>
        <w:rPr>
          <w:sz w:val="24"/>
          <w:szCs w:val="24"/>
        </w:rPr>
      </w:pPr>
    </w:p>
    <w:p w14:paraId="4FE45254" w14:textId="77777777" w:rsidR="00113323" w:rsidRDefault="00113323" w:rsidP="00340E9A">
      <w:pPr>
        <w:ind w:right="237"/>
        <w:jc w:val="both"/>
        <w:rPr>
          <w:sz w:val="24"/>
          <w:szCs w:val="24"/>
        </w:rPr>
      </w:pPr>
    </w:p>
    <w:p w14:paraId="08D08952" w14:textId="77777777" w:rsidR="002F74D0" w:rsidRDefault="002F74D0" w:rsidP="00340E9A">
      <w:pPr>
        <w:ind w:right="237"/>
        <w:jc w:val="both"/>
        <w:rPr>
          <w:sz w:val="24"/>
          <w:szCs w:val="24"/>
        </w:rPr>
      </w:pPr>
    </w:p>
    <w:p w14:paraId="433CFDFC" w14:textId="77777777" w:rsidR="002F74D0" w:rsidRDefault="002F74D0" w:rsidP="00340E9A">
      <w:pPr>
        <w:ind w:right="237"/>
        <w:jc w:val="both"/>
        <w:rPr>
          <w:sz w:val="24"/>
          <w:szCs w:val="24"/>
        </w:rPr>
      </w:pPr>
    </w:p>
    <w:p w14:paraId="12FFC695" w14:textId="77777777" w:rsidR="002F74D0" w:rsidRDefault="002F74D0" w:rsidP="00340E9A">
      <w:pPr>
        <w:ind w:right="237"/>
        <w:jc w:val="both"/>
        <w:rPr>
          <w:sz w:val="24"/>
          <w:szCs w:val="24"/>
        </w:rPr>
      </w:pPr>
    </w:p>
    <w:p w14:paraId="244128F9" w14:textId="77777777" w:rsidR="002F74D0" w:rsidRDefault="002F74D0" w:rsidP="00340E9A">
      <w:pPr>
        <w:ind w:right="237"/>
        <w:jc w:val="both"/>
        <w:rPr>
          <w:sz w:val="24"/>
          <w:szCs w:val="24"/>
        </w:rPr>
      </w:pPr>
    </w:p>
    <w:p w14:paraId="5649B5C8" w14:textId="77777777" w:rsidR="002F74D0" w:rsidRDefault="002F74D0" w:rsidP="00340E9A">
      <w:pPr>
        <w:ind w:right="237"/>
        <w:jc w:val="both"/>
        <w:rPr>
          <w:sz w:val="24"/>
          <w:szCs w:val="24"/>
        </w:rPr>
      </w:pPr>
    </w:p>
    <w:p w14:paraId="0E4293CE" w14:textId="77777777" w:rsidR="002F74D0" w:rsidRDefault="002F74D0" w:rsidP="00340E9A">
      <w:pPr>
        <w:ind w:right="237"/>
        <w:jc w:val="both"/>
        <w:rPr>
          <w:sz w:val="24"/>
          <w:szCs w:val="24"/>
        </w:rPr>
      </w:pPr>
    </w:p>
    <w:p w14:paraId="7AE05BA4" w14:textId="77777777" w:rsidR="002F74D0" w:rsidRDefault="002F74D0" w:rsidP="00340E9A">
      <w:pPr>
        <w:ind w:right="237"/>
        <w:jc w:val="both"/>
        <w:rPr>
          <w:sz w:val="24"/>
          <w:szCs w:val="24"/>
        </w:rPr>
      </w:pPr>
    </w:p>
    <w:p w14:paraId="52E6A225" w14:textId="77777777" w:rsidR="0030128E" w:rsidRDefault="0030128E" w:rsidP="00340E9A">
      <w:pPr>
        <w:ind w:right="237"/>
        <w:jc w:val="both"/>
        <w:rPr>
          <w:sz w:val="24"/>
          <w:szCs w:val="24"/>
        </w:rPr>
      </w:pPr>
    </w:p>
    <w:p w14:paraId="6892C662" w14:textId="77777777" w:rsidR="0030128E" w:rsidRDefault="0030128E" w:rsidP="00340E9A">
      <w:pPr>
        <w:ind w:right="237"/>
        <w:jc w:val="both"/>
        <w:rPr>
          <w:sz w:val="24"/>
          <w:szCs w:val="24"/>
        </w:rPr>
      </w:pPr>
    </w:p>
    <w:p w14:paraId="3FD3CE33" w14:textId="77777777" w:rsidR="0030128E" w:rsidRDefault="0030128E" w:rsidP="00340E9A">
      <w:pPr>
        <w:ind w:right="237"/>
        <w:jc w:val="both"/>
        <w:rPr>
          <w:sz w:val="24"/>
          <w:szCs w:val="24"/>
        </w:rPr>
      </w:pPr>
    </w:p>
    <w:p w14:paraId="2BA6202F" w14:textId="77777777" w:rsidR="0030128E" w:rsidRDefault="0030128E" w:rsidP="00340E9A">
      <w:pPr>
        <w:ind w:right="237"/>
        <w:jc w:val="both"/>
        <w:rPr>
          <w:sz w:val="24"/>
          <w:szCs w:val="24"/>
        </w:rPr>
      </w:pPr>
    </w:p>
    <w:p w14:paraId="2C6883B0" w14:textId="77777777" w:rsidR="0030128E" w:rsidRDefault="0030128E" w:rsidP="00340E9A">
      <w:pPr>
        <w:ind w:right="237"/>
        <w:jc w:val="both"/>
        <w:rPr>
          <w:sz w:val="24"/>
          <w:szCs w:val="24"/>
        </w:rPr>
      </w:pPr>
    </w:p>
    <w:p w14:paraId="0B089D9C" w14:textId="77777777" w:rsidR="0030128E" w:rsidRDefault="0030128E" w:rsidP="00340E9A">
      <w:pPr>
        <w:ind w:right="237"/>
        <w:jc w:val="both"/>
        <w:rPr>
          <w:sz w:val="24"/>
          <w:szCs w:val="24"/>
        </w:rPr>
      </w:pPr>
    </w:p>
    <w:p w14:paraId="7E24E631" w14:textId="77777777" w:rsidR="0030128E" w:rsidRDefault="0030128E" w:rsidP="00340E9A">
      <w:pPr>
        <w:ind w:right="237"/>
        <w:jc w:val="both"/>
        <w:rPr>
          <w:sz w:val="24"/>
          <w:szCs w:val="24"/>
        </w:rPr>
      </w:pPr>
    </w:p>
    <w:p w14:paraId="5A61396F" w14:textId="77777777" w:rsidR="0030128E" w:rsidRDefault="0030128E" w:rsidP="00340E9A">
      <w:pPr>
        <w:ind w:right="237"/>
        <w:jc w:val="both"/>
        <w:rPr>
          <w:sz w:val="24"/>
          <w:szCs w:val="24"/>
        </w:rPr>
      </w:pPr>
    </w:p>
    <w:p w14:paraId="1D4D9F62" w14:textId="77777777" w:rsidR="0030128E" w:rsidRDefault="0030128E" w:rsidP="00340E9A">
      <w:pPr>
        <w:ind w:right="237"/>
        <w:jc w:val="both"/>
        <w:rPr>
          <w:sz w:val="24"/>
          <w:szCs w:val="24"/>
        </w:rPr>
      </w:pPr>
    </w:p>
    <w:p w14:paraId="79C11421" w14:textId="77777777" w:rsidR="0030128E" w:rsidRDefault="0030128E" w:rsidP="00340E9A">
      <w:pPr>
        <w:ind w:right="237"/>
        <w:jc w:val="both"/>
        <w:rPr>
          <w:sz w:val="24"/>
          <w:szCs w:val="24"/>
        </w:rPr>
      </w:pPr>
    </w:p>
    <w:p w14:paraId="279D4D1C" w14:textId="77777777" w:rsidR="0030128E" w:rsidRDefault="0030128E" w:rsidP="00340E9A">
      <w:pPr>
        <w:ind w:right="237"/>
        <w:jc w:val="both"/>
        <w:rPr>
          <w:sz w:val="24"/>
          <w:szCs w:val="24"/>
        </w:rPr>
      </w:pPr>
    </w:p>
    <w:p w14:paraId="2311476D" w14:textId="77777777" w:rsidR="0030128E" w:rsidRDefault="0030128E" w:rsidP="00340E9A">
      <w:pPr>
        <w:ind w:right="237"/>
        <w:jc w:val="both"/>
        <w:rPr>
          <w:sz w:val="24"/>
          <w:szCs w:val="24"/>
        </w:rPr>
      </w:pPr>
    </w:p>
    <w:p w14:paraId="084C5ECD" w14:textId="77777777" w:rsidR="0030128E" w:rsidRDefault="0030128E" w:rsidP="00340E9A">
      <w:pPr>
        <w:ind w:right="237"/>
        <w:jc w:val="both"/>
        <w:rPr>
          <w:sz w:val="24"/>
          <w:szCs w:val="24"/>
        </w:rPr>
      </w:pPr>
    </w:p>
    <w:p w14:paraId="728870B5" w14:textId="77777777" w:rsidR="0030128E" w:rsidRDefault="0030128E" w:rsidP="00340E9A">
      <w:pPr>
        <w:ind w:right="237"/>
        <w:jc w:val="both"/>
        <w:rPr>
          <w:sz w:val="24"/>
          <w:szCs w:val="24"/>
        </w:rPr>
      </w:pPr>
    </w:p>
    <w:p w14:paraId="21F2E100" w14:textId="77777777" w:rsidR="0030128E" w:rsidRDefault="0030128E" w:rsidP="00340E9A">
      <w:pPr>
        <w:ind w:right="237"/>
        <w:jc w:val="both"/>
        <w:rPr>
          <w:sz w:val="24"/>
          <w:szCs w:val="24"/>
        </w:rPr>
      </w:pPr>
    </w:p>
    <w:p w14:paraId="28BEC2C0" w14:textId="77777777" w:rsidR="0030128E" w:rsidRDefault="0030128E" w:rsidP="00340E9A">
      <w:pPr>
        <w:ind w:right="237"/>
        <w:jc w:val="both"/>
        <w:rPr>
          <w:sz w:val="24"/>
          <w:szCs w:val="24"/>
        </w:rPr>
      </w:pPr>
    </w:p>
    <w:p w14:paraId="37BA0914" w14:textId="77777777" w:rsidR="0030128E" w:rsidRDefault="0030128E" w:rsidP="00340E9A">
      <w:pPr>
        <w:ind w:right="237"/>
        <w:jc w:val="both"/>
        <w:rPr>
          <w:sz w:val="24"/>
          <w:szCs w:val="24"/>
        </w:rPr>
      </w:pPr>
    </w:p>
    <w:p w14:paraId="1C56F11E" w14:textId="77777777" w:rsidR="0030128E" w:rsidRDefault="0030128E" w:rsidP="00340E9A">
      <w:pPr>
        <w:ind w:right="237"/>
        <w:jc w:val="both"/>
        <w:rPr>
          <w:sz w:val="24"/>
          <w:szCs w:val="24"/>
        </w:rPr>
      </w:pPr>
    </w:p>
    <w:p w14:paraId="412F66EC" w14:textId="77777777" w:rsidR="0030128E" w:rsidRDefault="0030128E" w:rsidP="00340E9A">
      <w:pPr>
        <w:ind w:right="237"/>
        <w:jc w:val="both"/>
        <w:rPr>
          <w:sz w:val="24"/>
          <w:szCs w:val="24"/>
        </w:rPr>
      </w:pPr>
    </w:p>
    <w:p w14:paraId="6805C4B7" w14:textId="77777777" w:rsidR="0030128E" w:rsidRDefault="0030128E" w:rsidP="00340E9A">
      <w:pPr>
        <w:ind w:right="237"/>
        <w:jc w:val="both"/>
        <w:rPr>
          <w:sz w:val="24"/>
          <w:szCs w:val="24"/>
        </w:rPr>
      </w:pPr>
    </w:p>
    <w:p w14:paraId="1E05E5B4" w14:textId="77777777" w:rsidR="0030128E" w:rsidRDefault="0030128E" w:rsidP="00340E9A">
      <w:pPr>
        <w:ind w:right="237"/>
        <w:jc w:val="both"/>
        <w:rPr>
          <w:sz w:val="24"/>
          <w:szCs w:val="24"/>
        </w:rPr>
      </w:pPr>
    </w:p>
    <w:p w14:paraId="26F07B5F" w14:textId="77777777" w:rsidR="0030128E" w:rsidRDefault="0030128E" w:rsidP="00340E9A">
      <w:pPr>
        <w:ind w:right="237"/>
        <w:jc w:val="both"/>
        <w:rPr>
          <w:sz w:val="24"/>
          <w:szCs w:val="24"/>
        </w:rPr>
      </w:pPr>
    </w:p>
    <w:p w14:paraId="56CD194E" w14:textId="77777777" w:rsidR="0030128E" w:rsidRDefault="0030128E" w:rsidP="00340E9A">
      <w:pPr>
        <w:ind w:right="237"/>
        <w:jc w:val="both"/>
        <w:rPr>
          <w:sz w:val="24"/>
          <w:szCs w:val="24"/>
        </w:rPr>
      </w:pPr>
    </w:p>
    <w:p w14:paraId="0C2DB919" w14:textId="77777777" w:rsidR="002F74D0" w:rsidRPr="00270EEB" w:rsidRDefault="002F74D0"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24A25D91" w14:textId="4CEEF37B" w:rsidR="0075688A" w:rsidRDefault="00EF1364" w:rsidP="00340E9A">
      <w:pPr>
        <w:ind w:right="237"/>
        <w:jc w:val="both"/>
        <w:rPr>
          <w:sz w:val="24"/>
          <w:szCs w:val="24"/>
        </w:rPr>
      </w:pPr>
      <w:r>
        <w:rPr>
          <w:sz w:val="24"/>
          <w:szCs w:val="24"/>
        </w:rPr>
        <w:t>In</w:t>
      </w:r>
      <w:r w:rsidR="00B432B0">
        <w:rPr>
          <w:sz w:val="24"/>
          <w:szCs w:val="24"/>
        </w:rPr>
        <w:t xml:space="preserve">formation that is used in police investigations is referred to as intelligence. Intelligence can come from many different sources and is used to build a picture of the criminal activity in question. This information may come from victims, suspects, witnesses, or the general public. Intelligence can also be gained through digital </w:t>
      </w:r>
      <w:r w:rsidR="00DD6E49">
        <w:rPr>
          <w:sz w:val="24"/>
          <w:szCs w:val="24"/>
        </w:rPr>
        <w:t>sources,</w:t>
      </w:r>
      <w:r w:rsidR="00B432B0">
        <w:rPr>
          <w:sz w:val="24"/>
          <w:szCs w:val="24"/>
        </w:rPr>
        <w:t xml:space="preserve"> such as CCTV footage, phone records, and</w:t>
      </w:r>
      <w:r w:rsidR="00147F36">
        <w:rPr>
          <w:sz w:val="24"/>
          <w:szCs w:val="24"/>
        </w:rPr>
        <w:t xml:space="preserve"> automatic number plate recognition</w:t>
      </w:r>
      <w:r w:rsidR="00B432B0">
        <w:rPr>
          <w:sz w:val="24"/>
          <w:szCs w:val="24"/>
        </w:rPr>
        <w:t xml:space="preserve"> </w:t>
      </w:r>
      <w:r w:rsidR="00147F36">
        <w:rPr>
          <w:sz w:val="24"/>
          <w:szCs w:val="24"/>
        </w:rPr>
        <w:t>(</w:t>
      </w:r>
      <w:r w:rsidR="00B432B0">
        <w:rPr>
          <w:sz w:val="24"/>
          <w:szCs w:val="24"/>
        </w:rPr>
        <w:t>ANPR</w:t>
      </w:r>
      <w:r w:rsidR="00147F36">
        <w:rPr>
          <w:sz w:val="24"/>
          <w:szCs w:val="24"/>
        </w:rPr>
        <w:t>)</w:t>
      </w:r>
      <w:r w:rsidR="00B432B0">
        <w:rPr>
          <w:sz w:val="24"/>
          <w:szCs w:val="24"/>
        </w:rPr>
        <w:t xml:space="preserve"> technology</w:t>
      </w:r>
      <w:r w:rsidR="00DD7F0E">
        <w:rPr>
          <w:sz w:val="24"/>
          <w:szCs w:val="24"/>
        </w:rPr>
        <w:t xml:space="preserve"> (College of Policing, 2023)</w:t>
      </w:r>
      <w:r w:rsidR="00B432B0">
        <w:rPr>
          <w:sz w:val="24"/>
          <w:szCs w:val="24"/>
        </w:rPr>
        <w:t xml:space="preserve">. </w:t>
      </w:r>
      <w:r w:rsidR="00DD6E49">
        <w:rPr>
          <w:sz w:val="24"/>
          <w:szCs w:val="24"/>
        </w:rPr>
        <w:t>Intelligence must be meticulously collected, developed, and disseminated in accordance with strict protocols. This requires thorough and accurate documentation throughout.</w:t>
      </w:r>
      <w:r w:rsidR="00180ABC">
        <w:rPr>
          <w:sz w:val="24"/>
          <w:szCs w:val="24"/>
        </w:rPr>
        <w:t xml:space="preserve"> </w:t>
      </w:r>
      <w:r w:rsidR="00DD6E49">
        <w:rPr>
          <w:sz w:val="24"/>
          <w:szCs w:val="24"/>
        </w:rPr>
        <w:t xml:space="preserve">Police will collect intelligence if and where there is legal basis to do so. This could be to protect life and/or property, bring offenders to justice, or prevent the commission of offences. An example of prevention of commission of offences can be seen in the policing of roads. </w:t>
      </w:r>
    </w:p>
    <w:p w14:paraId="7D6C2777" w14:textId="77777777" w:rsidR="00D9328A" w:rsidRDefault="00D9328A" w:rsidP="00340E9A">
      <w:pPr>
        <w:ind w:right="237"/>
        <w:jc w:val="both"/>
        <w:rPr>
          <w:sz w:val="24"/>
          <w:szCs w:val="24"/>
        </w:rPr>
      </w:pPr>
    </w:p>
    <w:p w14:paraId="43E1B48E" w14:textId="1B61144C" w:rsidR="0099057F" w:rsidRDefault="00D9328A" w:rsidP="00340E9A">
      <w:pPr>
        <w:ind w:right="237"/>
        <w:jc w:val="both"/>
        <w:rPr>
          <w:sz w:val="24"/>
          <w:szCs w:val="24"/>
        </w:rPr>
      </w:pPr>
      <w:r>
        <w:rPr>
          <w:sz w:val="24"/>
          <w:szCs w:val="24"/>
        </w:rPr>
        <w:t>The National Police Chiefs’ Council released a National Roads Policing Strategy for 2022-2025 titled “Policing our Roads Together”. This strategy is built around four pillars: preventing harm and saving lives, tackling crime, driving technology and innovation, and changing minds</w:t>
      </w:r>
      <w:r w:rsidR="00DD7F0E">
        <w:rPr>
          <w:sz w:val="24"/>
          <w:szCs w:val="24"/>
        </w:rPr>
        <w:t xml:space="preserve"> (College of Policing, 2022)</w:t>
      </w:r>
      <w:r>
        <w:rPr>
          <w:sz w:val="24"/>
          <w:szCs w:val="24"/>
        </w:rPr>
        <w:t>.</w:t>
      </w:r>
      <w:r w:rsidR="0099057F">
        <w:rPr>
          <w:sz w:val="24"/>
          <w:szCs w:val="24"/>
        </w:rPr>
        <w:t xml:space="preserve"> </w:t>
      </w:r>
      <w:r w:rsidR="00180ABC">
        <w:rPr>
          <w:sz w:val="24"/>
          <w:szCs w:val="24"/>
        </w:rPr>
        <w:t>Effective policing of roads has proven to be effective in the disruption of more prevalent criminal activity, such as, drug smuggling, human trafficking, and organised crime groups.</w:t>
      </w:r>
      <w:r w:rsidR="00147F36">
        <w:rPr>
          <w:sz w:val="24"/>
          <w:szCs w:val="24"/>
        </w:rPr>
        <w:t xml:space="preserve"> </w:t>
      </w:r>
    </w:p>
    <w:p w14:paraId="2C856AB3" w14:textId="77777777" w:rsidR="0075688A" w:rsidRDefault="0075688A" w:rsidP="00340E9A">
      <w:pPr>
        <w:ind w:right="237"/>
        <w:jc w:val="both"/>
        <w:rPr>
          <w:sz w:val="24"/>
          <w:szCs w:val="24"/>
        </w:rPr>
      </w:pPr>
    </w:p>
    <w:p w14:paraId="35B94D01" w14:textId="1B883453" w:rsidR="0075688A" w:rsidRDefault="0075688A" w:rsidP="00340E9A">
      <w:pPr>
        <w:ind w:right="237"/>
        <w:jc w:val="both"/>
        <w:rPr>
          <w:sz w:val="24"/>
          <w:szCs w:val="24"/>
        </w:rPr>
      </w:pPr>
      <w:r>
        <w:rPr>
          <w:sz w:val="24"/>
          <w:szCs w:val="24"/>
        </w:rPr>
        <w:t>In 201</w:t>
      </w:r>
      <w:r w:rsidR="00DD7F0E">
        <w:rPr>
          <w:sz w:val="24"/>
          <w:szCs w:val="24"/>
        </w:rPr>
        <w:t>8</w:t>
      </w:r>
      <w:r>
        <w:rPr>
          <w:sz w:val="24"/>
          <w:szCs w:val="24"/>
        </w:rPr>
        <w:t>, the Government launched a new strategy to tackle serious and organised crime</w:t>
      </w:r>
      <w:r w:rsidR="00DD7F0E">
        <w:rPr>
          <w:sz w:val="24"/>
          <w:szCs w:val="24"/>
        </w:rPr>
        <w:t xml:space="preserve"> (Home Office, 2018)</w:t>
      </w:r>
      <w:r>
        <w:rPr>
          <w:sz w:val="24"/>
          <w:szCs w:val="24"/>
        </w:rPr>
        <w:t xml:space="preserve">. This coincided with the launch of the National Crime Agency (NCA). The NCA is the national law enforcement agency which is designed to target serious and organised criminal activities. This strategy outlined the framework that has been developed for national counterterrorist work and is constructed around the following four principles: pursue, prevent, protect, and prepare. This approach relies heavily on the assumption that individuals involved in serious and organised crime can be identified, pursued, and prevented from carrying out criminal activity. For this to be successful in practice, </w:t>
      </w:r>
      <w:r w:rsidR="000231F2">
        <w:rPr>
          <w:sz w:val="24"/>
          <w:szCs w:val="24"/>
        </w:rPr>
        <w:t xml:space="preserve">effective partnerships </w:t>
      </w:r>
      <w:r w:rsidR="000231F2">
        <w:rPr>
          <w:sz w:val="24"/>
          <w:szCs w:val="24"/>
        </w:rPr>
        <w:lastRenderedPageBreak/>
        <w:t xml:space="preserve">between different agencies are needed to gather and share intelligence on organised crime groups. This could be in relation to those operating in the local area or across borders. The evolving technology which enhances our efficiency of roads policing makes such disruption of crime possible. Serious and organised crime such as human or drug trafficking and transportation of counterfeit goods involve the use of vehicles. It is a legal requirement for all vehicles on the roads to have vehicle registration marks (VRMs). These VRMs act as a unique fingerprint for these vehicles and make it possible for police to find and follow these vehicles. </w:t>
      </w:r>
    </w:p>
    <w:p w14:paraId="4D2CF4FF" w14:textId="77777777" w:rsidR="0099057F" w:rsidRDefault="0099057F" w:rsidP="00340E9A">
      <w:pPr>
        <w:ind w:right="237"/>
        <w:jc w:val="both"/>
        <w:rPr>
          <w:sz w:val="24"/>
          <w:szCs w:val="24"/>
        </w:rPr>
      </w:pPr>
    </w:p>
    <w:p w14:paraId="29A168CE" w14:textId="4248E884" w:rsidR="00E95B34" w:rsidRDefault="00147F36" w:rsidP="00340E9A">
      <w:pPr>
        <w:ind w:right="237"/>
        <w:jc w:val="both"/>
        <w:rPr>
          <w:sz w:val="24"/>
          <w:szCs w:val="24"/>
        </w:rPr>
      </w:pPr>
      <w:r>
        <w:rPr>
          <w:sz w:val="24"/>
          <w:szCs w:val="24"/>
        </w:rPr>
        <w:t>Identifying and tackling criminality on the roads is made possible by technology. Technology available to police forces include, ANPR, CCTV, vehicle tracking devices, roadside fingerprinting, SmartWater, facial recognition, average speed safety cameras, and facial images national database (FIND) project</w:t>
      </w:r>
      <w:r w:rsidR="00DD7F0E">
        <w:rPr>
          <w:sz w:val="24"/>
          <w:szCs w:val="24"/>
        </w:rPr>
        <w:t xml:space="preserve"> (College of Policing, 2022)</w:t>
      </w:r>
      <w:r>
        <w:rPr>
          <w:sz w:val="24"/>
          <w:szCs w:val="24"/>
        </w:rPr>
        <w:t>.</w:t>
      </w:r>
      <w:r w:rsidR="00E95B34">
        <w:rPr>
          <w:sz w:val="24"/>
          <w:szCs w:val="24"/>
        </w:rPr>
        <w:t xml:space="preserve"> Vehicle tracking devices can be fitted to vehicles and some models of these devices allow vehicles to be immobilised from remote locations. </w:t>
      </w:r>
      <w:proofErr w:type="spellStart"/>
      <w:r w:rsidR="00E95B34">
        <w:rPr>
          <w:sz w:val="24"/>
          <w:szCs w:val="24"/>
        </w:rPr>
        <w:t>SmartWater</w:t>
      </w:r>
      <w:proofErr w:type="spellEnd"/>
      <w:r w:rsidR="00E95B34">
        <w:rPr>
          <w:sz w:val="24"/>
          <w:szCs w:val="24"/>
        </w:rPr>
        <w:t xml:space="preserve"> can be used to mark vehicles as it is only visible under ultraviolet light. It contains a code which is unique and can be tracked at a later date.</w:t>
      </w:r>
    </w:p>
    <w:p w14:paraId="3F7D8359" w14:textId="77777777" w:rsidR="00A865D7" w:rsidRPr="00A865D7" w:rsidRDefault="00A865D7" w:rsidP="00A865D7">
      <w:pPr>
        <w:spacing w:line="276" w:lineRule="auto"/>
        <w:ind w:right="237"/>
        <w:jc w:val="both"/>
        <w:rPr>
          <w:sz w:val="28"/>
          <w:szCs w:val="28"/>
        </w:rPr>
      </w:pPr>
    </w:p>
    <w:p w14:paraId="3E2A8669" w14:textId="0DBDF1BC" w:rsidR="00A865D7" w:rsidRPr="00A865D7" w:rsidRDefault="00A865D7" w:rsidP="00A865D7">
      <w:pPr>
        <w:pStyle w:val="NormalWeb"/>
        <w:shd w:val="clear" w:color="auto" w:fill="FFFFFF"/>
        <w:spacing w:before="0" w:beforeAutospacing="0" w:after="240" w:afterAutospacing="0"/>
        <w:rPr>
          <w:rFonts w:ascii="Arial" w:hAnsi="Arial" w:cs="Arial"/>
          <w:color w:val="000000"/>
        </w:rPr>
      </w:pPr>
      <w:r w:rsidRPr="00A865D7">
        <w:rPr>
          <w:rFonts w:ascii="Arial" w:hAnsi="Arial" w:cs="Arial"/>
          <w:color w:val="000000"/>
        </w:rPr>
        <w:t>The use of ANPR systems in law enforcement seems to have become more frequent, however it has been used by law enforcement in the UK since 1990</w:t>
      </w:r>
      <w:r w:rsidR="00DD7F0E">
        <w:rPr>
          <w:rFonts w:ascii="Arial" w:hAnsi="Arial" w:cs="Arial"/>
          <w:color w:val="000000"/>
        </w:rPr>
        <w:t xml:space="preserve"> </w:t>
      </w:r>
      <w:r w:rsidR="009F5A4B" w:rsidRPr="009F5A4B">
        <w:rPr>
          <w:rFonts w:ascii="Arial" w:hAnsi="Arial" w:cs="Arial"/>
          <w:color w:val="000000"/>
        </w:rPr>
        <w:t>(Parsons et al., 2012)</w:t>
      </w:r>
      <w:r w:rsidRPr="00A865D7">
        <w:rPr>
          <w:rFonts w:ascii="Arial" w:hAnsi="Arial" w:cs="Arial"/>
          <w:color w:val="000000"/>
        </w:rPr>
        <w:t>. It has always been used to gather intelligence with the aim of preventing serious and organised crime. The rationale for its introduction surrounds the assumption that a large number of serious and organised crime rely on vehicles to perpetrate criminal activities. ANPR systems are now considered to be an integral part of the disruption of criminal activity.</w:t>
      </w:r>
    </w:p>
    <w:p w14:paraId="23925335" w14:textId="691B5DB3" w:rsidR="00D9328A" w:rsidRDefault="00D9328A" w:rsidP="00340E9A">
      <w:pPr>
        <w:ind w:right="237"/>
        <w:jc w:val="both"/>
        <w:rPr>
          <w:sz w:val="24"/>
          <w:szCs w:val="24"/>
        </w:rPr>
      </w:pPr>
    </w:p>
    <w:p w14:paraId="73583333" w14:textId="05FD44A0" w:rsidR="0059577B" w:rsidRDefault="0059577B" w:rsidP="00340E9A">
      <w:pPr>
        <w:ind w:right="237"/>
        <w:jc w:val="both"/>
        <w:rPr>
          <w:sz w:val="24"/>
          <w:szCs w:val="24"/>
        </w:rPr>
      </w:pPr>
      <w:r>
        <w:rPr>
          <w:sz w:val="24"/>
          <w:szCs w:val="24"/>
        </w:rPr>
        <w:t>ANPR technology</w:t>
      </w:r>
      <w:r w:rsidR="00A865D7">
        <w:rPr>
          <w:sz w:val="24"/>
          <w:szCs w:val="24"/>
        </w:rPr>
        <w:t xml:space="preserve"> works by</w:t>
      </w:r>
      <w:r>
        <w:rPr>
          <w:sz w:val="24"/>
          <w:szCs w:val="24"/>
        </w:rPr>
        <w:t xml:space="preserve"> read</w:t>
      </w:r>
      <w:r w:rsidR="00A865D7">
        <w:rPr>
          <w:sz w:val="24"/>
          <w:szCs w:val="24"/>
        </w:rPr>
        <w:t xml:space="preserve">ing </w:t>
      </w:r>
      <w:r>
        <w:rPr>
          <w:sz w:val="24"/>
          <w:szCs w:val="24"/>
        </w:rPr>
        <w:t>vehicle registration mark</w:t>
      </w:r>
      <w:r w:rsidR="000231F2">
        <w:rPr>
          <w:sz w:val="24"/>
          <w:szCs w:val="24"/>
        </w:rPr>
        <w:t>s</w:t>
      </w:r>
      <w:r>
        <w:rPr>
          <w:sz w:val="24"/>
          <w:szCs w:val="24"/>
        </w:rPr>
        <w:t>, allowing these details to</w:t>
      </w:r>
      <w:r w:rsidR="006173BC">
        <w:rPr>
          <w:sz w:val="24"/>
          <w:szCs w:val="24"/>
        </w:rPr>
        <w:t xml:space="preserve"> potentially</w:t>
      </w:r>
      <w:r>
        <w:rPr>
          <w:sz w:val="24"/>
          <w:szCs w:val="24"/>
        </w:rPr>
        <w:t xml:space="preserve"> be identified in database records</w:t>
      </w:r>
      <w:r w:rsidR="006173BC">
        <w:rPr>
          <w:sz w:val="24"/>
          <w:szCs w:val="24"/>
        </w:rPr>
        <w:t xml:space="preserve"> of vehicles of interest</w:t>
      </w:r>
      <w:r>
        <w:rPr>
          <w:sz w:val="24"/>
          <w:szCs w:val="24"/>
        </w:rPr>
        <w:t xml:space="preserve">. </w:t>
      </w:r>
      <w:r w:rsidR="006173BC">
        <w:rPr>
          <w:sz w:val="24"/>
          <w:szCs w:val="24"/>
        </w:rPr>
        <w:t>This could provide a tactical option to disrupt</w:t>
      </w:r>
      <w:r w:rsidR="003472C8">
        <w:rPr>
          <w:sz w:val="24"/>
          <w:szCs w:val="24"/>
        </w:rPr>
        <w:t xml:space="preserve">, </w:t>
      </w:r>
      <w:r w:rsidR="006173BC">
        <w:rPr>
          <w:sz w:val="24"/>
          <w:szCs w:val="24"/>
        </w:rPr>
        <w:t>detect</w:t>
      </w:r>
      <w:r w:rsidR="003472C8">
        <w:rPr>
          <w:sz w:val="24"/>
          <w:szCs w:val="24"/>
        </w:rPr>
        <w:t>, and prevent</w:t>
      </w:r>
      <w:r w:rsidR="006173BC">
        <w:rPr>
          <w:sz w:val="24"/>
          <w:szCs w:val="24"/>
        </w:rPr>
        <w:t xml:space="preserve"> criminal</w:t>
      </w:r>
      <w:r w:rsidR="003472C8">
        <w:rPr>
          <w:sz w:val="24"/>
          <w:szCs w:val="24"/>
        </w:rPr>
        <w:t xml:space="preserve"> </w:t>
      </w:r>
      <w:r w:rsidR="006173BC">
        <w:rPr>
          <w:sz w:val="24"/>
          <w:szCs w:val="24"/>
        </w:rPr>
        <w:t>activity.</w:t>
      </w:r>
      <w:r w:rsidR="003472C8">
        <w:rPr>
          <w:sz w:val="24"/>
          <w:szCs w:val="24"/>
        </w:rPr>
        <w:t xml:space="preserve"> ANPR systems are linked to a reading device, known as an NRD. These NRDs collect data which is then stored on the </w:t>
      </w:r>
      <w:r w:rsidR="00A865D7">
        <w:rPr>
          <w:sz w:val="24"/>
          <w:szCs w:val="24"/>
        </w:rPr>
        <w:t>National ANPR Service (</w:t>
      </w:r>
      <w:r w:rsidR="003472C8">
        <w:rPr>
          <w:sz w:val="24"/>
          <w:szCs w:val="24"/>
        </w:rPr>
        <w:t>NAS</w:t>
      </w:r>
      <w:r w:rsidR="00A865D7">
        <w:rPr>
          <w:sz w:val="24"/>
          <w:szCs w:val="24"/>
        </w:rPr>
        <w:t>)</w:t>
      </w:r>
      <w:r w:rsidR="003472C8">
        <w:rPr>
          <w:sz w:val="24"/>
          <w:szCs w:val="24"/>
        </w:rPr>
        <w:t xml:space="preserve"> database</w:t>
      </w:r>
      <w:r w:rsidR="00DD7F0E">
        <w:rPr>
          <w:sz w:val="24"/>
          <w:szCs w:val="24"/>
        </w:rPr>
        <w:t xml:space="preserve"> </w:t>
      </w:r>
      <w:r w:rsidR="009F5A4B">
        <w:rPr>
          <w:sz w:val="24"/>
          <w:szCs w:val="24"/>
        </w:rPr>
        <w:t>(College of Policing, 2013)</w:t>
      </w:r>
      <w:r w:rsidR="003472C8">
        <w:rPr>
          <w:sz w:val="24"/>
          <w:szCs w:val="24"/>
        </w:rPr>
        <w:t>. NRDs can be static, moveable, multi-lane, CCTV-integrated, mobile, or covert.</w:t>
      </w:r>
      <w:r w:rsidR="00BA0023">
        <w:rPr>
          <w:sz w:val="24"/>
          <w:szCs w:val="24"/>
        </w:rPr>
        <w:t xml:space="preserve"> A vehicle may come to the attention of a response patrol as a result of a Police National Computer (PNC) check. In these circumstances, it should be dealt with according to information provided in an action (ACT) report.</w:t>
      </w:r>
      <w:r w:rsidR="008F39AF">
        <w:rPr>
          <w:sz w:val="24"/>
          <w:szCs w:val="24"/>
        </w:rPr>
        <w:t xml:space="preserve"> An ACT report will outline what actions, if any, police officers are to take. This could be stopping the vehicle. </w:t>
      </w:r>
      <w:r w:rsidR="00BA0023">
        <w:rPr>
          <w:sz w:val="24"/>
          <w:szCs w:val="24"/>
        </w:rPr>
        <w:t xml:space="preserve"> </w:t>
      </w:r>
      <w:r w:rsidR="008F39AF">
        <w:rPr>
          <w:sz w:val="24"/>
          <w:szCs w:val="24"/>
        </w:rPr>
        <w:t>A reaction (REACT) report may be used to cancel an ACT report after required tasks have been completed.</w:t>
      </w:r>
    </w:p>
    <w:p w14:paraId="05D16AA4" w14:textId="77777777" w:rsidR="000B354B" w:rsidRDefault="000B354B" w:rsidP="00340E9A">
      <w:pPr>
        <w:ind w:right="237"/>
        <w:jc w:val="both"/>
        <w:rPr>
          <w:sz w:val="24"/>
          <w:szCs w:val="24"/>
        </w:rPr>
      </w:pPr>
    </w:p>
    <w:p w14:paraId="558D1E32" w14:textId="761946A4" w:rsidR="001C3028" w:rsidRDefault="000B354B" w:rsidP="00340E9A">
      <w:pPr>
        <w:ind w:right="237"/>
        <w:jc w:val="both"/>
        <w:rPr>
          <w:sz w:val="24"/>
          <w:szCs w:val="24"/>
        </w:rPr>
      </w:pPr>
      <w:r>
        <w:rPr>
          <w:sz w:val="24"/>
          <w:szCs w:val="24"/>
        </w:rPr>
        <w:t xml:space="preserve">The National ANPR Standards for Policing and Law Enforcement (NASPLE) allow police and other law enforcement agencies (LEAs) to access the National ANPR Capability (NAC) </w:t>
      </w:r>
      <w:r w:rsidR="008F1597">
        <w:rPr>
          <w:sz w:val="24"/>
          <w:szCs w:val="24"/>
        </w:rPr>
        <w:t>providing certain requirements are met. ANPR should always be considered as an investigative tool where it is believed that a vehicle may be involved in and incident or ongoing criminal activity. The data from ANPR can be used to locate lost or stolen vehicles, track the movements of vehicles involved in criminal activity, follow the movements of a victim’s vehicle, support or contradict alibis, or identify potential witnesses of particular incidents</w:t>
      </w:r>
      <w:r w:rsidR="00DD7F0E">
        <w:rPr>
          <w:sz w:val="24"/>
          <w:szCs w:val="24"/>
        </w:rPr>
        <w:t xml:space="preserve"> </w:t>
      </w:r>
      <w:r w:rsidR="009F5A4B">
        <w:rPr>
          <w:sz w:val="24"/>
          <w:szCs w:val="24"/>
        </w:rPr>
        <w:t>(</w:t>
      </w:r>
      <w:r w:rsidR="009F5A4B" w:rsidRPr="009F5A4B">
        <w:rPr>
          <w:sz w:val="24"/>
          <w:szCs w:val="24"/>
        </w:rPr>
        <w:t>(</w:t>
      </w:r>
      <w:proofErr w:type="spellStart"/>
      <w:r w:rsidR="009F5A4B" w:rsidRPr="009F5A4B">
        <w:rPr>
          <w:sz w:val="24"/>
          <w:szCs w:val="24"/>
        </w:rPr>
        <w:t>Lubna</w:t>
      </w:r>
      <w:proofErr w:type="spellEnd"/>
      <w:r w:rsidR="009F5A4B">
        <w:rPr>
          <w:sz w:val="24"/>
          <w:szCs w:val="24"/>
        </w:rPr>
        <w:t xml:space="preserve"> et al.,</w:t>
      </w:r>
      <w:r w:rsidR="009F5A4B" w:rsidRPr="009F5A4B">
        <w:rPr>
          <w:sz w:val="24"/>
          <w:szCs w:val="24"/>
        </w:rPr>
        <w:t xml:space="preserve"> 2021)</w:t>
      </w:r>
      <w:r w:rsidR="008F1597">
        <w:rPr>
          <w:sz w:val="24"/>
          <w:szCs w:val="24"/>
        </w:rPr>
        <w:t>.</w:t>
      </w:r>
    </w:p>
    <w:p w14:paraId="3644FD93" w14:textId="77777777" w:rsidR="001C3028" w:rsidRDefault="001C3028" w:rsidP="00340E9A">
      <w:pPr>
        <w:ind w:right="237"/>
        <w:jc w:val="both"/>
        <w:rPr>
          <w:sz w:val="24"/>
          <w:szCs w:val="24"/>
        </w:rPr>
      </w:pPr>
    </w:p>
    <w:p w14:paraId="36901C0F" w14:textId="3569EF2B" w:rsidR="008F1597" w:rsidRDefault="001C3028" w:rsidP="00340E9A">
      <w:pPr>
        <w:ind w:right="237"/>
        <w:jc w:val="both"/>
        <w:rPr>
          <w:sz w:val="24"/>
          <w:szCs w:val="24"/>
        </w:rPr>
      </w:pPr>
      <w:r>
        <w:rPr>
          <w:sz w:val="24"/>
          <w:szCs w:val="24"/>
        </w:rPr>
        <w:lastRenderedPageBreak/>
        <w:t>ANPR cameras nationally submit approximately 60 million “read” records to ANPR systems on a daily basis.</w:t>
      </w:r>
      <w:r w:rsidR="008F1597">
        <w:rPr>
          <w:sz w:val="24"/>
          <w:szCs w:val="24"/>
        </w:rPr>
        <w:t xml:space="preserve"> </w:t>
      </w:r>
      <w:r>
        <w:rPr>
          <w:sz w:val="24"/>
          <w:szCs w:val="24"/>
        </w:rPr>
        <w:t xml:space="preserve">This means that if a vehicle of interest is on the roads, then it is likely to be picked up and flagged up. This can </w:t>
      </w:r>
      <w:r w:rsidR="00216CBF">
        <w:rPr>
          <w:sz w:val="24"/>
          <w:szCs w:val="24"/>
        </w:rPr>
        <w:t xml:space="preserve">drastically </w:t>
      </w:r>
      <w:r>
        <w:rPr>
          <w:sz w:val="24"/>
          <w:szCs w:val="24"/>
        </w:rPr>
        <w:t>speed up police investigations and help build evidence</w:t>
      </w:r>
      <w:r w:rsidR="00216CBF">
        <w:rPr>
          <w:sz w:val="24"/>
          <w:szCs w:val="24"/>
        </w:rPr>
        <w:t xml:space="preserve">. </w:t>
      </w:r>
    </w:p>
    <w:p w14:paraId="24D70A01" w14:textId="77777777" w:rsidR="001C3028" w:rsidRPr="001C3028" w:rsidRDefault="001C3028" w:rsidP="00340E9A">
      <w:pPr>
        <w:ind w:right="237"/>
        <w:jc w:val="both"/>
        <w:rPr>
          <w:sz w:val="24"/>
          <w:szCs w:val="24"/>
        </w:rPr>
      </w:pPr>
    </w:p>
    <w:p w14:paraId="4CEE353E" w14:textId="77777777" w:rsidR="002F3CF3" w:rsidRDefault="002F3CF3" w:rsidP="00340E9A">
      <w:pPr>
        <w:ind w:right="237"/>
        <w:jc w:val="both"/>
        <w:rPr>
          <w:sz w:val="24"/>
          <w:szCs w:val="24"/>
        </w:rPr>
      </w:pPr>
    </w:p>
    <w:p w14:paraId="77A5B352" w14:textId="2C3B6225" w:rsidR="008F39AF" w:rsidRPr="009F5A4B" w:rsidRDefault="002F3CF3" w:rsidP="00340E9A">
      <w:pPr>
        <w:ind w:right="237"/>
        <w:jc w:val="both"/>
        <w:rPr>
          <w:sz w:val="24"/>
          <w:szCs w:val="24"/>
        </w:rPr>
      </w:pPr>
      <w:r>
        <w:rPr>
          <w:sz w:val="24"/>
          <w:szCs w:val="24"/>
        </w:rPr>
        <w:t xml:space="preserve">Policing roads is made possible by the mass input from a number of partner agencies. Amongst these partner agencies are the driver and vehicle Licencing Agency (DVLA) and Driver and Vehicle Standards Agency (DVSA). The DVLA holds data </w:t>
      </w:r>
      <w:r w:rsidR="0083666B">
        <w:rPr>
          <w:sz w:val="24"/>
          <w:szCs w:val="24"/>
        </w:rPr>
        <w:t xml:space="preserve">on drivers and their vehicles in the UK. The majority of this data is accessible via the Police National Computer (PNC) which enables officers to gain information and intelligence regarding drivers and/ or vehicles that they deem to be suspicious of involvement in criminal activity. The DVLA has a police liaison and support group (PLSG). In each force, there will be designated DVLA liaison officers who are specialised in gathering this intelligence and disseminating it appropriately. The PLSG can also grant police with access to services </w:t>
      </w:r>
      <w:r w:rsidR="0083666B" w:rsidRPr="0083666B">
        <w:rPr>
          <w:sz w:val="24"/>
          <w:szCs w:val="24"/>
        </w:rPr>
        <w:t>such as In</w:t>
      </w:r>
      <w:r w:rsidR="0083666B" w:rsidRPr="0083666B">
        <w:rPr>
          <w:sz w:val="24"/>
          <w:szCs w:val="24"/>
        </w:rPr>
        <w:t>ternational Criminal Police Organization (INTERPOL) stolen vehicle database</w:t>
      </w:r>
      <w:r w:rsidR="0083666B">
        <w:rPr>
          <w:sz w:val="24"/>
          <w:szCs w:val="24"/>
        </w:rPr>
        <w:t xml:space="preserve">, examination of </w:t>
      </w:r>
      <w:r w:rsidR="0083666B" w:rsidRPr="009F5A4B">
        <w:rPr>
          <w:sz w:val="24"/>
          <w:szCs w:val="24"/>
        </w:rPr>
        <w:t>suspected forged driver or vehicle documents, and sharing of intelligence through a dedicated intelligence unit</w:t>
      </w:r>
      <w:r w:rsidR="00DD7F0E" w:rsidRPr="009F5A4B">
        <w:rPr>
          <w:sz w:val="24"/>
          <w:szCs w:val="24"/>
        </w:rPr>
        <w:t xml:space="preserve"> </w:t>
      </w:r>
      <w:r w:rsidR="009F5A4B" w:rsidRPr="009F5A4B">
        <w:rPr>
          <w:sz w:val="24"/>
          <w:szCs w:val="24"/>
        </w:rPr>
        <w:t>(College of Policing, 2023)</w:t>
      </w:r>
      <w:r w:rsidR="0083666B" w:rsidRPr="009F5A4B">
        <w:rPr>
          <w:sz w:val="24"/>
          <w:szCs w:val="24"/>
        </w:rPr>
        <w:t>.</w:t>
      </w:r>
    </w:p>
    <w:p w14:paraId="7818DE22" w14:textId="77777777" w:rsidR="000231F2" w:rsidRPr="009F5A4B" w:rsidRDefault="000231F2" w:rsidP="00340E9A">
      <w:pPr>
        <w:ind w:right="237"/>
        <w:jc w:val="both"/>
        <w:rPr>
          <w:sz w:val="24"/>
          <w:szCs w:val="24"/>
        </w:rPr>
      </w:pPr>
    </w:p>
    <w:p w14:paraId="7C0D8330" w14:textId="3C032BBC" w:rsidR="000231F2" w:rsidRDefault="000231F2" w:rsidP="000231F2">
      <w:pPr>
        <w:ind w:right="237"/>
        <w:jc w:val="both"/>
        <w:rPr>
          <w:sz w:val="24"/>
          <w:szCs w:val="24"/>
        </w:rPr>
      </w:pPr>
      <w:r w:rsidRPr="009F5A4B">
        <w:rPr>
          <w:sz w:val="24"/>
          <w:szCs w:val="24"/>
        </w:rPr>
        <w:t xml:space="preserve">The police have a number of powers on the roads which enable them to stop, search, and seize vehicles when </w:t>
      </w:r>
      <w:r w:rsidRPr="009F5A4B">
        <w:rPr>
          <w:sz w:val="24"/>
          <w:szCs w:val="24"/>
        </w:rPr>
        <w:t>justified and</w:t>
      </w:r>
      <w:r w:rsidRPr="009F5A4B">
        <w:rPr>
          <w:sz w:val="24"/>
          <w:szCs w:val="24"/>
        </w:rPr>
        <w:t xml:space="preserve"> necessary to do so. Prior to stopping any vehicle, police officers must conduct a dynamic risk assessment. This dynamic risk assessment must take into consideration whether the vehicle could be involved in more prevalent criminal activity such as terrorism, or is believed to be carrying firearms, drugs, or vulnerable people. If drugs are suspected, the National Crime Agency (NCA) diamond database can provide information on the movements, transportation methods, routes used, packaging, markings, and concealment methods</w:t>
      </w:r>
      <w:r w:rsidR="009F5A4B" w:rsidRPr="009F5A4B">
        <w:rPr>
          <w:sz w:val="24"/>
          <w:szCs w:val="24"/>
        </w:rPr>
        <w:t xml:space="preserve"> (National Crime Agency, 2019)</w:t>
      </w:r>
      <w:r w:rsidRPr="009F5A4B">
        <w:rPr>
          <w:sz w:val="24"/>
          <w:szCs w:val="24"/>
        </w:rPr>
        <w:t>.</w:t>
      </w:r>
      <w:r w:rsidR="001A1773">
        <w:rPr>
          <w:sz w:val="24"/>
          <w:szCs w:val="24"/>
        </w:rPr>
        <w:t xml:space="preserve"> By conducting stops and searches of vehicles of interest, criminal activity may be disrupted. </w:t>
      </w:r>
      <w:r w:rsidR="001A1773">
        <w:rPr>
          <w:sz w:val="24"/>
          <w:szCs w:val="24"/>
        </w:rPr>
        <w:t xml:space="preserve">This could be part of a pre-planned operation, whereby ANPR is </w:t>
      </w:r>
      <w:r w:rsidR="001A1773">
        <w:rPr>
          <w:sz w:val="24"/>
          <w:szCs w:val="24"/>
        </w:rPr>
        <w:t>relied upon to give an alert and allow for an immediate response and pursuit</w:t>
      </w:r>
      <w:r w:rsidR="001A1773">
        <w:rPr>
          <w:sz w:val="24"/>
          <w:szCs w:val="24"/>
        </w:rPr>
        <w:t>.</w:t>
      </w:r>
      <w:r w:rsidR="001A1773">
        <w:rPr>
          <w:sz w:val="24"/>
          <w:szCs w:val="24"/>
        </w:rPr>
        <w:t xml:space="preserve"> Once stopped, contents of the vehicle and the vehicle itself may be seized and used in evidence which can be passed on to the Crown Prosecution Service. Minor crimes may be prevented in this way, but also organised and serious crime. </w:t>
      </w:r>
    </w:p>
    <w:p w14:paraId="46C4E7A6" w14:textId="77777777" w:rsidR="00E95B34" w:rsidRDefault="00E95B34" w:rsidP="000231F2">
      <w:pPr>
        <w:ind w:right="237"/>
        <w:jc w:val="both"/>
        <w:rPr>
          <w:sz w:val="24"/>
          <w:szCs w:val="24"/>
        </w:rPr>
      </w:pPr>
    </w:p>
    <w:p w14:paraId="581A558A" w14:textId="372FF7E5" w:rsidR="00E95B34" w:rsidRDefault="00E95B34" w:rsidP="000231F2">
      <w:pPr>
        <w:ind w:right="237"/>
        <w:jc w:val="both"/>
        <w:rPr>
          <w:sz w:val="24"/>
          <w:szCs w:val="24"/>
        </w:rPr>
      </w:pPr>
      <w:r>
        <w:rPr>
          <w:sz w:val="24"/>
          <w:szCs w:val="24"/>
        </w:rPr>
        <w:t>In some cases, it may be necessary for police to be in pursuit of a vehicle.</w:t>
      </w:r>
      <w:r w:rsidR="00981D61">
        <w:rPr>
          <w:sz w:val="24"/>
          <w:szCs w:val="24"/>
        </w:rPr>
        <w:t xml:space="preserve"> In these circumstances the police must strongly believe that driver of the subject vehicle is aware of the need to stop and is refusing/ has no intention to do so.</w:t>
      </w:r>
      <w:r>
        <w:rPr>
          <w:sz w:val="24"/>
          <w:szCs w:val="24"/>
        </w:rPr>
        <w:t xml:space="preserve"> </w:t>
      </w:r>
      <w:r w:rsidR="00981D61">
        <w:rPr>
          <w:sz w:val="24"/>
          <w:szCs w:val="24"/>
        </w:rPr>
        <w:t>Police pursuit</w:t>
      </w:r>
      <w:r>
        <w:rPr>
          <w:sz w:val="24"/>
          <w:szCs w:val="24"/>
        </w:rPr>
        <w:t xml:space="preserve"> can pose a great risk to the public and other drivers on the road</w:t>
      </w:r>
      <w:r w:rsidR="00981D61">
        <w:rPr>
          <w:sz w:val="24"/>
          <w:szCs w:val="24"/>
        </w:rPr>
        <w:t>, especially when the pursuit is “spontaneous”.</w:t>
      </w:r>
      <w:r>
        <w:rPr>
          <w:sz w:val="24"/>
          <w:szCs w:val="24"/>
        </w:rPr>
        <w:t xml:space="preserve"> </w:t>
      </w:r>
      <w:r w:rsidR="00981D61">
        <w:rPr>
          <w:sz w:val="24"/>
          <w:szCs w:val="24"/>
        </w:rPr>
        <w:t>Th</w:t>
      </w:r>
      <w:r>
        <w:rPr>
          <w:sz w:val="24"/>
          <w:szCs w:val="24"/>
        </w:rPr>
        <w:t>erefore</w:t>
      </w:r>
      <w:r w:rsidR="00981D61">
        <w:rPr>
          <w:sz w:val="24"/>
          <w:szCs w:val="24"/>
        </w:rPr>
        <w:t>,</w:t>
      </w:r>
      <w:r>
        <w:rPr>
          <w:sz w:val="24"/>
          <w:szCs w:val="24"/>
        </w:rPr>
        <w:t xml:space="preserve"> the national decision-making model should always be used when considering</w:t>
      </w:r>
      <w:r w:rsidR="00981D61">
        <w:rPr>
          <w:sz w:val="24"/>
          <w:szCs w:val="24"/>
        </w:rPr>
        <w:t xml:space="preserve"> the need to initiate</w:t>
      </w:r>
      <w:r>
        <w:rPr>
          <w:sz w:val="24"/>
          <w:szCs w:val="24"/>
        </w:rPr>
        <w:t xml:space="preserve"> a police pursuit</w:t>
      </w:r>
      <w:r w:rsidR="00981D61">
        <w:rPr>
          <w:sz w:val="24"/>
          <w:szCs w:val="24"/>
        </w:rPr>
        <w:t>.</w:t>
      </w:r>
      <w:r>
        <w:rPr>
          <w:sz w:val="24"/>
          <w:szCs w:val="24"/>
        </w:rPr>
        <w:t xml:space="preserve"> Pursuits must be authorised</w:t>
      </w:r>
      <w:r w:rsidR="00981D61">
        <w:rPr>
          <w:sz w:val="24"/>
          <w:szCs w:val="24"/>
        </w:rPr>
        <w:t>,</w:t>
      </w:r>
      <w:r>
        <w:rPr>
          <w:sz w:val="24"/>
          <w:szCs w:val="24"/>
        </w:rPr>
        <w:t xml:space="preserve"> </w:t>
      </w:r>
      <w:r w:rsidR="00981D61">
        <w:rPr>
          <w:sz w:val="24"/>
          <w:szCs w:val="24"/>
        </w:rPr>
        <w:t>managed, and coordinated by officers who are specially trained. This includes control room personnel, pursuit tactical advisors, FIMs and air support staff. Officers driving vehicles involved in the pursuit must be qualified within the training standards outlined by the National Police Chiefs’ Council (NPCC).</w:t>
      </w:r>
    </w:p>
    <w:p w14:paraId="251D0564" w14:textId="77777777" w:rsidR="00515D7B" w:rsidRDefault="00515D7B" w:rsidP="000231F2">
      <w:pPr>
        <w:ind w:right="237"/>
        <w:jc w:val="both"/>
        <w:rPr>
          <w:sz w:val="24"/>
          <w:szCs w:val="24"/>
        </w:rPr>
      </w:pPr>
    </w:p>
    <w:p w14:paraId="5DF89620" w14:textId="5A6BFBBC" w:rsidR="00515D7B" w:rsidRDefault="00515D7B" w:rsidP="000231F2">
      <w:pPr>
        <w:ind w:right="237"/>
        <w:jc w:val="both"/>
        <w:rPr>
          <w:sz w:val="24"/>
          <w:szCs w:val="24"/>
        </w:rPr>
      </w:pPr>
      <w:r>
        <w:rPr>
          <w:sz w:val="24"/>
          <w:szCs w:val="24"/>
        </w:rPr>
        <w:t>Word count:</w:t>
      </w:r>
      <w:r>
        <w:rPr>
          <w:sz w:val="24"/>
          <w:szCs w:val="24"/>
        </w:rPr>
        <w:tab/>
        <w:t>1374</w:t>
      </w:r>
    </w:p>
    <w:p w14:paraId="6B0A0FD0" w14:textId="77777777" w:rsidR="000231F2" w:rsidRDefault="000231F2" w:rsidP="00340E9A">
      <w:pPr>
        <w:ind w:right="237"/>
        <w:jc w:val="both"/>
        <w:rPr>
          <w:sz w:val="24"/>
          <w:szCs w:val="24"/>
        </w:rPr>
      </w:pPr>
    </w:p>
    <w:p w14:paraId="3ABBAA6D" w14:textId="77777777" w:rsidR="009F5A4B" w:rsidRPr="009F5A4B" w:rsidRDefault="009F5A4B" w:rsidP="00340E9A">
      <w:pPr>
        <w:ind w:right="237"/>
        <w:jc w:val="both"/>
        <w:rPr>
          <w:sz w:val="24"/>
          <w:szCs w:val="24"/>
        </w:rPr>
      </w:pPr>
    </w:p>
    <w:p w14:paraId="592CAEBA" w14:textId="3A78E9F4" w:rsidR="000F7ECD" w:rsidRPr="009F5A4B" w:rsidRDefault="000F7ECD" w:rsidP="001BC1C4">
      <w:pPr>
        <w:ind w:right="237"/>
        <w:rPr>
          <w:sz w:val="24"/>
          <w:szCs w:val="24"/>
        </w:rPr>
        <w:sectPr w:rsidR="000F7ECD" w:rsidRPr="009F5A4B" w:rsidSect="0022001B">
          <w:pgSz w:w="11906" w:h="16838" w:code="9"/>
          <w:pgMar w:top="1440" w:right="1440" w:bottom="1440" w:left="1440" w:header="720" w:footer="720" w:gutter="0"/>
          <w:cols w:space="720"/>
          <w:docGrid w:linePitch="272"/>
        </w:sectPr>
      </w:pPr>
    </w:p>
    <w:p w14:paraId="2237FD0C" w14:textId="77777777" w:rsidR="008B28E7" w:rsidRPr="009F5A4B" w:rsidRDefault="008B28E7" w:rsidP="00340E9A">
      <w:pPr>
        <w:ind w:right="237"/>
        <w:jc w:val="both"/>
        <w:rPr>
          <w:b/>
          <w:sz w:val="24"/>
          <w:szCs w:val="24"/>
        </w:rPr>
      </w:pPr>
    </w:p>
    <w:p w14:paraId="1F198A40" w14:textId="77777777" w:rsidR="00FE5420" w:rsidRPr="009F5A4B" w:rsidRDefault="00FE5420" w:rsidP="00FE5420">
      <w:pPr>
        <w:overflowPunct/>
        <w:autoSpaceDE/>
        <w:autoSpaceDN/>
        <w:adjustRightInd/>
        <w:ind w:right="225"/>
        <w:jc w:val="center"/>
        <w:rPr>
          <w:sz w:val="18"/>
          <w:szCs w:val="18"/>
          <w:lang w:eastAsia="zh-TW"/>
        </w:rPr>
      </w:pPr>
      <w:r w:rsidRPr="009F5A4B">
        <w:rPr>
          <w:b/>
          <w:bCs/>
          <w:sz w:val="24"/>
          <w:szCs w:val="24"/>
          <w:lang w:eastAsia="zh-TW"/>
        </w:rPr>
        <w:t>Task 5</w:t>
      </w:r>
      <w:r w:rsidRPr="009F5A4B">
        <w:rPr>
          <w:sz w:val="24"/>
          <w:szCs w:val="24"/>
          <w:lang w:eastAsia="zh-TW"/>
        </w:rPr>
        <w:t> </w:t>
      </w:r>
    </w:p>
    <w:p w14:paraId="31D972DF" w14:textId="77777777" w:rsidR="00FE5420" w:rsidRPr="009F5A4B" w:rsidRDefault="00FE5420" w:rsidP="00FE5420">
      <w:pPr>
        <w:overflowPunct/>
        <w:autoSpaceDE/>
        <w:autoSpaceDN/>
        <w:adjustRightInd/>
        <w:ind w:right="225"/>
        <w:jc w:val="both"/>
        <w:rPr>
          <w:sz w:val="18"/>
          <w:szCs w:val="18"/>
          <w:lang w:eastAsia="zh-TW"/>
        </w:rPr>
      </w:pPr>
      <w:r w:rsidRPr="009F5A4B">
        <w:rPr>
          <w:b/>
          <w:bCs/>
          <w:color w:val="auto"/>
          <w:sz w:val="24"/>
          <w:szCs w:val="24"/>
          <w:lang w:eastAsia="zh-TW"/>
        </w:rPr>
        <w:t>Individual Learning Plan</w:t>
      </w:r>
      <w:r w:rsidRPr="009F5A4B">
        <w:rPr>
          <w:sz w:val="24"/>
          <w:szCs w:val="24"/>
          <w:lang w:eastAsia="zh-TW"/>
        </w:rPr>
        <w:t> </w:t>
      </w:r>
    </w:p>
    <w:p w14:paraId="7E18A2A2" w14:textId="77777777" w:rsidR="00FE5420" w:rsidRPr="009F5A4B" w:rsidRDefault="00FE5420" w:rsidP="00FE5420">
      <w:pPr>
        <w:overflowPunct/>
        <w:autoSpaceDE/>
        <w:autoSpaceDN/>
        <w:adjustRightInd/>
        <w:ind w:right="225"/>
        <w:jc w:val="both"/>
        <w:rPr>
          <w:sz w:val="18"/>
          <w:szCs w:val="18"/>
          <w:lang w:eastAsia="zh-TW"/>
        </w:rPr>
      </w:pPr>
      <w:r w:rsidRPr="009F5A4B">
        <w:rPr>
          <w:sz w:val="24"/>
          <w:szCs w:val="24"/>
          <w:lang w:eastAsia="zh-TW"/>
        </w:rPr>
        <w:t> </w:t>
      </w:r>
    </w:p>
    <w:p w14:paraId="122427F3" w14:textId="77777777" w:rsidR="00FE5420" w:rsidRPr="009F5A4B" w:rsidRDefault="00FE5420" w:rsidP="00FE5420">
      <w:pPr>
        <w:overflowPunct/>
        <w:autoSpaceDE/>
        <w:autoSpaceDN/>
        <w:adjustRightInd/>
        <w:ind w:right="225"/>
        <w:rPr>
          <w:color w:val="auto"/>
          <w:sz w:val="18"/>
          <w:szCs w:val="18"/>
          <w:lang w:eastAsia="zh-TW"/>
        </w:rPr>
      </w:pPr>
      <w:r w:rsidRPr="009F5A4B">
        <w:rPr>
          <w:color w:val="auto"/>
          <w:sz w:val="24"/>
          <w:szCs w:val="24"/>
          <w:lang w:eastAsia="zh-TW"/>
        </w:rPr>
        <w:t> </w:t>
      </w:r>
    </w:p>
    <w:p w14:paraId="101D5BF0" w14:textId="77777777" w:rsidR="00FE5420" w:rsidRPr="009F5A4B" w:rsidRDefault="00FE5420" w:rsidP="00FE5420">
      <w:pPr>
        <w:overflowPunct/>
        <w:autoSpaceDE/>
        <w:autoSpaceDN/>
        <w:adjustRightInd/>
        <w:ind w:right="225"/>
        <w:jc w:val="both"/>
        <w:rPr>
          <w:sz w:val="18"/>
          <w:szCs w:val="18"/>
          <w:lang w:eastAsia="zh-TW"/>
        </w:rPr>
      </w:pPr>
      <w:r w:rsidRPr="009F5A4B">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9F5A4B" w:rsidRDefault="00FE5420" w:rsidP="00FE5420">
      <w:pPr>
        <w:overflowPunct/>
        <w:autoSpaceDE/>
        <w:autoSpaceDN/>
        <w:adjustRightInd/>
        <w:ind w:right="225"/>
        <w:jc w:val="both"/>
        <w:rPr>
          <w:sz w:val="18"/>
          <w:szCs w:val="18"/>
          <w:lang w:eastAsia="zh-TW"/>
        </w:rPr>
      </w:pPr>
      <w:r w:rsidRPr="009F5A4B">
        <w:rPr>
          <w:sz w:val="24"/>
          <w:szCs w:val="24"/>
          <w:lang w:eastAsia="zh-TW"/>
        </w:rPr>
        <w:t> </w:t>
      </w:r>
    </w:p>
    <w:p w14:paraId="6EF20D6B" w14:textId="77777777" w:rsidR="00FE5420" w:rsidRPr="009F5A4B" w:rsidRDefault="00FE5420" w:rsidP="00FE5420">
      <w:pPr>
        <w:overflowPunct/>
        <w:autoSpaceDE/>
        <w:autoSpaceDN/>
        <w:adjustRightInd/>
        <w:ind w:right="225"/>
        <w:jc w:val="both"/>
        <w:rPr>
          <w:sz w:val="18"/>
          <w:szCs w:val="18"/>
          <w:lang w:eastAsia="zh-TW"/>
        </w:rPr>
      </w:pPr>
      <w:r w:rsidRPr="009F5A4B">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9F5A4B" w:rsidRDefault="00FE5420" w:rsidP="00FE5420">
      <w:pPr>
        <w:overflowPunct/>
        <w:autoSpaceDE/>
        <w:autoSpaceDN/>
        <w:adjustRightInd/>
        <w:ind w:right="225"/>
        <w:jc w:val="both"/>
        <w:rPr>
          <w:sz w:val="18"/>
          <w:szCs w:val="18"/>
          <w:lang w:eastAsia="zh-TW"/>
        </w:rPr>
      </w:pPr>
      <w:r w:rsidRPr="009F5A4B">
        <w:rPr>
          <w:sz w:val="24"/>
          <w:szCs w:val="24"/>
          <w:lang w:eastAsia="zh-TW"/>
        </w:rPr>
        <w:t> </w:t>
      </w:r>
    </w:p>
    <w:p w14:paraId="41F9B9BA" w14:textId="77777777" w:rsidR="00FE5420" w:rsidRPr="009F5A4B" w:rsidRDefault="00FE5420" w:rsidP="00FE5420">
      <w:pPr>
        <w:overflowPunct/>
        <w:autoSpaceDE/>
        <w:autoSpaceDN/>
        <w:adjustRightInd/>
        <w:ind w:right="225"/>
        <w:jc w:val="both"/>
        <w:rPr>
          <w:sz w:val="18"/>
          <w:szCs w:val="18"/>
          <w:lang w:eastAsia="zh-TW"/>
        </w:rPr>
      </w:pPr>
      <w:r w:rsidRPr="009F5A4B">
        <w:rPr>
          <w:sz w:val="24"/>
          <w:szCs w:val="24"/>
          <w:lang w:eastAsia="zh-TW"/>
        </w:rPr>
        <w:t> </w:t>
      </w:r>
    </w:p>
    <w:p w14:paraId="2456F3BB" w14:textId="78051F3B" w:rsidR="00FE5420" w:rsidRPr="009F5A4B" w:rsidRDefault="00FE5420" w:rsidP="00FE5420">
      <w:pPr>
        <w:overflowPunct/>
        <w:autoSpaceDE/>
        <w:autoSpaceDN/>
        <w:adjustRightInd/>
        <w:ind w:right="225"/>
        <w:jc w:val="both"/>
        <w:rPr>
          <w:sz w:val="18"/>
          <w:szCs w:val="18"/>
          <w:lang w:eastAsia="zh-TW"/>
        </w:rPr>
      </w:pPr>
      <w:r w:rsidRPr="009F5A4B">
        <w:rPr>
          <w:sz w:val="24"/>
          <w:szCs w:val="24"/>
          <w:lang w:eastAsia="zh-TW"/>
        </w:rPr>
        <w:t>1</w:t>
      </w:r>
      <w:r w:rsidR="0FC6F1E5" w:rsidRPr="009F5A4B">
        <w:rPr>
          <w:sz w:val="24"/>
          <w:szCs w:val="24"/>
          <w:lang w:eastAsia="zh-TW"/>
        </w:rPr>
        <w:t>5</w:t>
      </w:r>
      <w:r w:rsidRPr="009F5A4B">
        <w:rPr>
          <w:sz w:val="24"/>
          <w:szCs w:val="24"/>
          <w:lang w:eastAsia="zh-TW"/>
        </w:rPr>
        <w:t>00 words </w:t>
      </w:r>
      <w:r w:rsidRPr="009F5A4B">
        <w:rPr>
          <w:i/>
          <w:iCs/>
          <w:sz w:val="24"/>
          <w:szCs w:val="24"/>
          <w:lang w:eastAsia="zh-TW"/>
        </w:rPr>
        <w:t>equivalent. Please note that this is not the actual number of words used in completing the table, the count reflects the thought and research behind it.</w:t>
      </w:r>
      <w:r w:rsidRPr="009F5A4B">
        <w:rPr>
          <w:sz w:val="24"/>
          <w:szCs w:val="24"/>
          <w:lang w:eastAsia="zh-TW"/>
        </w:rPr>
        <w:t> </w:t>
      </w:r>
    </w:p>
    <w:p w14:paraId="36D11AA3" w14:textId="77777777" w:rsidR="00FE5420" w:rsidRPr="009F5A4B" w:rsidRDefault="00FE5420" w:rsidP="00FE5420">
      <w:pPr>
        <w:overflowPunct/>
        <w:autoSpaceDE/>
        <w:autoSpaceDN/>
        <w:adjustRightInd/>
        <w:ind w:right="225"/>
        <w:jc w:val="both"/>
        <w:rPr>
          <w:sz w:val="18"/>
          <w:szCs w:val="18"/>
          <w:lang w:eastAsia="zh-TW"/>
        </w:rPr>
      </w:pPr>
      <w:r w:rsidRPr="009F5A4B">
        <w:rPr>
          <w:sz w:val="24"/>
          <w:szCs w:val="24"/>
          <w:lang w:eastAsia="zh-TW"/>
        </w:rPr>
        <w:t> </w:t>
      </w:r>
    </w:p>
    <w:p w14:paraId="0EF7A08E" w14:textId="77777777" w:rsidR="00FE5420" w:rsidRPr="009F5A4B" w:rsidRDefault="00FE5420" w:rsidP="00FE5420">
      <w:pPr>
        <w:overflowPunct/>
        <w:autoSpaceDE/>
        <w:autoSpaceDN/>
        <w:adjustRightInd/>
        <w:ind w:right="225"/>
        <w:jc w:val="both"/>
        <w:rPr>
          <w:sz w:val="18"/>
          <w:szCs w:val="18"/>
          <w:lang w:eastAsia="zh-TW"/>
        </w:rPr>
      </w:pPr>
      <w:r w:rsidRPr="009F5A4B">
        <w:rPr>
          <w:i/>
          <w:iCs/>
          <w:sz w:val="24"/>
          <w:szCs w:val="24"/>
          <w:lang w:eastAsia="zh-TW"/>
        </w:rPr>
        <w:t>It will count towards the overall equivalent word count of 8000 words expected from this module.  </w:t>
      </w:r>
      <w:r w:rsidRPr="009F5A4B">
        <w:rPr>
          <w:sz w:val="24"/>
          <w:szCs w:val="24"/>
          <w:lang w:eastAsia="zh-TW"/>
        </w:rPr>
        <w:t> </w:t>
      </w:r>
    </w:p>
    <w:p w14:paraId="4CD72A0C" w14:textId="77777777" w:rsidR="00FE5420" w:rsidRPr="009F5A4B" w:rsidRDefault="00FE5420" w:rsidP="00FE5420">
      <w:pPr>
        <w:overflowPunct/>
        <w:autoSpaceDE/>
        <w:autoSpaceDN/>
        <w:adjustRightInd/>
        <w:ind w:right="225"/>
        <w:jc w:val="both"/>
        <w:rPr>
          <w:sz w:val="18"/>
          <w:szCs w:val="18"/>
          <w:lang w:eastAsia="zh-TW"/>
        </w:rPr>
      </w:pPr>
      <w:r w:rsidRPr="009F5A4B">
        <w:rPr>
          <w:sz w:val="24"/>
          <w:szCs w:val="24"/>
          <w:lang w:eastAsia="zh-TW"/>
        </w:rPr>
        <w:t> </w:t>
      </w:r>
    </w:p>
    <w:p w14:paraId="7574EC9E" w14:textId="77777777" w:rsidR="00FE5420" w:rsidRPr="009F5A4B" w:rsidRDefault="00FE5420" w:rsidP="00FE5420">
      <w:pPr>
        <w:overflowPunct/>
        <w:autoSpaceDE/>
        <w:autoSpaceDN/>
        <w:adjustRightInd/>
        <w:ind w:right="225"/>
        <w:jc w:val="both"/>
        <w:rPr>
          <w:sz w:val="18"/>
          <w:szCs w:val="18"/>
          <w:lang w:eastAsia="zh-TW"/>
        </w:rPr>
      </w:pPr>
      <w:r w:rsidRPr="009F5A4B">
        <w:rPr>
          <w:sz w:val="24"/>
          <w:szCs w:val="24"/>
          <w:lang w:eastAsia="zh-TW"/>
        </w:rPr>
        <w:t> </w:t>
      </w:r>
    </w:p>
    <w:p w14:paraId="21A65692" w14:textId="77777777" w:rsidR="00FE5420" w:rsidRPr="009F5A4B" w:rsidRDefault="00FE5420" w:rsidP="00FE5420">
      <w:pPr>
        <w:overflowPunct/>
        <w:autoSpaceDE/>
        <w:autoSpaceDN/>
        <w:adjustRightInd/>
        <w:ind w:right="225"/>
        <w:jc w:val="both"/>
        <w:rPr>
          <w:sz w:val="18"/>
          <w:szCs w:val="18"/>
          <w:lang w:eastAsia="zh-TW"/>
        </w:rPr>
      </w:pPr>
      <w:r w:rsidRPr="009F5A4B">
        <w:rPr>
          <w:b/>
          <w:bCs/>
          <w:sz w:val="24"/>
          <w:szCs w:val="24"/>
          <w:lang w:eastAsia="zh-TW"/>
        </w:rPr>
        <w:t>ANSWER:</w:t>
      </w:r>
      <w:r w:rsidRPr="009F5A4B">
        <w:rPr>
          <w:sz w:val="24"/>
          <w:szCs w:val="24"/>
          <w:lang w:eastAsia="zh-TW"/>
        </w:rPr>
        <w:t> </w:t>
      </w:r>
    </w:p>
    <w:p w14:paraId="0553EB8B" w14:textId="77777777" w:rsidR="00FE5420" w:rsidRPr="009F5A4B" w:rsidRDefault="00FE5420" w:rsidP="00FE5420">
      <w:pPr>
        <w:overflowPunct/>
        <w:autoSpaceDE/>
        <w:autoSpaceDN/>
        <w:adjustRightInd/>
        <w:ind w:right="225"/>
        <w:jc w:val="both"/>
        <w:rPr>
          <w:sz w:val="18"/>
          <w:szCs w:val="18"/>
          <w:lang w:eastAsia="zh-TW"/>
        </w:rPr>
      </w:pPr>
      <w:r w:rsidRPr="009F5A4B">
        <w:rPr>
          <w:sz w:val="24"/>
          <w:szCs w:val="24"/>
          <w:lang w:eastAsia="zh-TW"/>
        </w:rPr>
        <w:t> </w:t>
      </w:r>
    </w:p>
    <w:p w14:paraId="7F7FF86D" w14:textId="77777777" w:rsidR="00FE5420" w:rsidRPr="009F5A4B" w:rsidRDefault="00FE5420" w:rsidP="00FE5420">
      <w:pPr>
        <w:overflowPunct/>
        <w:autoSpaceDE/>
        <w:autoSpaceDN/>
        <w:adjustRightInd/>
        <w:ind w:right="225"/>
        <w:jc w:val="both"/>
        <w:rPr>
          <w:sz w:val="18"/>
          <w:szCs w:val="18"/>
          <w:lang w:eastAsia="zh-TW"/>
        </w:rPr>
      </w:pPr>
      <w:r w:rsidRPr="009F5A4B">
        <w:rPr>
          <w:sz w:val="24"/>
          <w:szCs w:val="24"/>
          <w:lang w:eastAsia="zh-TW"/>
        </w:rPr>
        <w:t> </w:t>
      </w:r>
    </w:p>
    <w:p w14:paraId="6B6A71FE" w14:textId="77777777" w:rsidR="00FE5420" w:rsidRPr="009F5A4B" w:rsidRDefault="00FE5420" w:rsidP="00FE5420">
      <w:pPr>
        <w:overflowPunct/>
        <w:autoSpaceDE/>
        <w:autoSpaceDN/>
        <w:adjustRightInd/>
        <w:jc w:val="center"/>
        <w:rPr>
          <w:sz w:val="18"/>
          <w:szCs w:val="18"/>
          <w:lang w:eastAsia="zh-TW"/>
        </w:rPr>
      </w:pPr>
      <w:r w:rsidRPr="009F5A4B">
        <w:rPr>
          <w:b/>
          <w:bCs/>
          <w:sz w:val="22"/>
          <w:szCs w:val="22"/>
          <w:lang w:eastAsia="zh-TW"/>
        </w:rPr>
        <w:t>Knowledge, Skills and Experience Assessment</w:t>
      </w:r>
      <w:r w:rsidRPr="009F5A4B">
        <w:rPr>
          <w:sz w:val="22"/>
          <w:szCs w:val="22"/>
          <w:lang w:eastAsia="zh-TW"/>
        </w:rPr>
        <w:t> </w:t>
      </w:r>
    </w:p>
    <w:p w14:paraId="6DA41BFA" w14:textId="77777777" w:rsidR="00FE5420" w:rsidRPr="009F5A4B" w:rsidRDefault="00FE5420" w:rsidP="00FE5420">
      <w:pPr>
        <w:overflowPunct/>
        <w:autoSpaceDE/>
        <w:autoSpaceDN/>
        <w:adjustRightInd/>
        <w:jc w:val="center"/>
        <w:rPr>
          <w:sz w:val="18"/>
          <w:szCs w:val="18"/>
          <w:lang w:eastAsia="zh-TW"/>
        </w:rPr>
      </w:pPr>
      <w:r w:rsidRPr="009F5A4B">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9F5A4B"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9F5A4B" w:rsidRDefault="00FE5420" w:rsidP="00FE5420">
            <w:pPr>
              <w:overflowPunct/>
              <w:autoSpaceDE/>
              <w:autoSpaceDN/>
              <w:adjustRightInd/>
              <w:rPr>
                <w:sz w:val="24"/>
                <w:szCs w:val="24"/>
                <w:lang w:eastAsia="zh-TW"/>
              </w:rPr>
            </w:pPr>
            <w:r w:rsidRPr="009F5A4B">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9F5A4B" w:rsidRDefault="00FE5420" w:rsidP="00FE5420">
            <w:pPr>
              <w:overflowPunct/>
              <w:autoSpaceDE/>
              <w:autoSpaceDN/>
              <w:adjustRightInd/>
              <w:rPr>
                <w:sz w:val="24"/>
                <w:szCs w:val="24"/>
                <w:lang w:eastAsia="zh-TW"/>
              </w:rPr>
            </w:pPr>
            <w:r w:rsidRPr="009F5A4B">
              <w:rPr>
                <w:b/>
                <w:bCs/>
                <w:sz w:val="22"/>
                <w:szCs w:val="22"/>
                <w:lang w:eastAsia="zh-TW"/>
              </w:rPr>
              <w:t>REQUIRED</w:t>
            </w:r>
            <w:r w:rsidRPr="009F5A4B">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9F5A4B" w:rsidRDefault="00FE5420" w:rsidP="00FE5420">
            <w:pPr>
              <w:overflowPunct/>
              <w:autoSpaceDE/>
              <w:autoSpaceDN/>
              <w:adjustRightInd/>
              <w:rPr>
                <w:sz w:val="24"/>
                <w:szCs w:val="24"/>
                <w:lang w:eastAsia="zh-TW"/>
              </w:rPr>
            </w:pPr>
            <w:r w:rsidRPr="009F5A4B">
              <w:rPr>
                <w:b/>
                <w:bCs/>
                <w:sz w:val="22"/>
                <w:szCs w:val="22"/>
                <w:lang w:eastAsia="zh-TW"/>
              </w:rPr>
              <w:t>RATING</w:t>
            </w:r>
            <w:r w:rsidRPr="009F5A4B">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9F5A4B" w:rsidRDefault="00FE5420" w:rsidP="00FE5420">
            <w:pPr>
              <w:overflowPunct/>
              <w:autoSpaceDE/>
              <w:autoSpaceDN/>
              <w:adjustRightInd/>
              <w:rPr>
                <w:sz w:val="24"/>
                <w:szCs w:val="24"/>
                <w:lang w:eastAsia="zh-TW"/>
              </w:rPr>
            </w:pPr>
            <w:r w:rsidRPr="009F5A4B">
              <w:rPr>
                <w:b/>
                <w:bCs/>
                <w:sz w:val="22"/>
                <w:szCs w:val="22"/>
                <w:lang w:eastAsia="zh-TW"/>
              </w:rPr>
              <w:t>DEVELOPMENT NEED</w:t>
            </w:r>
            <w:r w:rsidRPr="009F5A4B">
              <w:rPr>
                <w:sz w:val="22"/>
                <w:szCs w:val="22"/>
                <w:lang w:eastAsia="zh-TW"/>
              </w:rPr>
              <w:t> </w:t>
            </w:r>
          </w:p>
          <w:p w14:paraId="48CCC465" w14:textId="77777777" w:rsidR="00FE5420" w:rsidRPr="009F5A4B" w:rsidRDefault="00FE5420" w:rsidP="00FE5420">
            <w:pPr>
              <w:overflowPunct/>
              <w:autoSpaceDE/>
              <w:autoSpaceDN/>
              <w:adjustRightInd/>
              <w:rPr>
                <w:sz w:val="24"/>
                <w:szCs w:val="24"/>
                <w:lang w:eastAsia="zh-TW"/>
              </w:rPr>
            </w:pPr>
            <w:r w:rsidRPr="009F5A4B">
              <w:rPr>
                <w:sz w:val="22"/>
                <w:szCs w:val="22"/>
                <w:lang w:eastAsia="zh-TW"/>
              </w:rPr>
              <w:t> </w:t>
            </w:r>
          </w:p>
        </w:tc>
      </w:tr>
      <w:tr w:rsidR="00FE5420" w:rsidRPr="009F5A4B"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9F5A4B" w:rsidRDefault="00FE5420" w:rsidP="00FE5420">
            <w:pPr>
              <w:overflowPunct/>
              <w:autoSpaceDE/>
              <w:autoSpaceDN/>
              <w:adjustRightInd/>
              <w:rPr>
                <w:sz w:val="24"/>
                <w:szCs w:val="24"/>
                <w:lang w:eastAsia="zh-TW"/>
              </w:rPr>
            </w:pPr>
            <w:r w:rsidRPr="009F5A4B">
              <w:rPr>
                <w:b/>
                <w:bCs/>
                <w:sz w:val="22"/>
                <w:szCs w:val="22"/>
                <w:lang w:eastAsia="zh-TW"/>
              </w:rPr>
              <w:t>KNOWLEDGE</w:t>
            </w:r>
            <w:r w:rsidRPr="009F5A4B">
              <w:rPr>
                <w:sz w:val="22"/>
                <w:szCs w:val="22"/>
                <w:lang w:eastAsia="zh-TW"/>
              </w:rPr>
              <w:t> </w:t>
            </w:r>
          </w:p>
          <w:p w14:paraId="3F6CB76C" w14:textId="77777777" w:rsidR="00FE5420" w:rsidRPr="009F5A4B" w:rsidRDefault="00FE5420" w:rsidP="00FE5420">
            <w:pPr>
              <w:overflowPunct/>
              <w:autoSpaceDE/>
              <w:autoSpaceDN/>
              <w:adjustRightInd/>
              <w:rPr>
                <w:sz w:val="24"/>
                <w:szCs w:val="24"/>
                <w:lang w:eastAsia="zh-TW"/>
              </w:rPr>
            </w:pPr>
            <w:r w:rsidRPr="009F5A4B">
              <w:rPr>
                <w:sz w:val="22"/>
                <w:szCs w:val="22"/>
                <w:lang w:eastAsia="zh-TW"/>
              </w:rPr>
              <w:t> </w:t>
            </w:r>
          </w:p>
          <w:p w14:paraId="48C58233" w14:textId="77777777" w:rsidR="00FE5420" w:rsidRPr="009F5A4B" w:rsidRDefault="00FE5420" w:rsidP="00FE5420">
            <w:pPr>
              <w:overflowPunct/>
              <w:autoSpaceDE/>
              <w:autoSpaceDN/>
              <w:adjustRightInd/>
              <w:rPr>
                <w:sz w:val="24"/>
                <w:szCs w:val="24"/>
                <w:lang w:eastAsia="zh-TW"/>
              </w:rPr>
            </w:pPr>
            <w:r w:rsidRPr="009F5A4B">
              <w:rPr>
                <w:sz w:val="22"/>
                <w:szCs w:val="22"/>
                <w:lang w:eastAsia="zh-TW"/>
              </w:rPr>
              <w:t> </w:t>
            </w:r>
          </w:p>
          <w:p w14:paraId="5C20C1CE" w14:textId="77777777" w:rsidR="00FE5420" w:rsidRPr="009F5A4B" w:rsidRDefault="00FE5420" w:rsidP="00FE5420">
            <w:pPr>
              <w:overflowPunct/>
              <w:autoSpaceDE/>
              <w:autoSpaceDN/>
              <w:adjustRightInd/>
              <w:rPr>
                <w:sz w:val="24"/>
                <w:szCs w:val="24"/>
                <w:lang w:eastAsia="zh-TW"/>
              </w:rPr>
            </w:pPr>
            <w:r w:rsidRPr="009F5A4B">
              <w:rPr>
                <w:sz w:val="22"/>
                <w:szCs w:val="22"/>
                <w:lang w:eastAsia="zh-TW"/>
              </w:rPr>
              <w:t> </w:t>
            </w:r>
          </w:p>
          <w:p w14:paraId="6FB7EF86" w14:textId="77777777" w:rsidR="00FE5420" w:rsidRPr="009F5A4B" w:rsidRDefault="00FE5420" w:rsidP="00FE5420">
            <w:pPr>
              <w:overflowPunct/>
              <w:autoSpaceDE/>
              <w:autoSpaceDN/>
              <w:adjustRightInd/>
              <w:rPr>
                <w:sz w:val="24"/>
                <w:szCs w:val="24"/>
                <w:lang w:eastAsia="zh-TW"/>
              </w:rPr>
            </w:pPr>
            <w:r w:rsidRPr="009F5A4B">
              <w:rPr>
                <w:sz w:val="22"/>
                <w:szCs w:val="22"/>
                <w:lang w:eastAsia="zh-TW"/>
              </w:rPr>
              <w:t> </w:t>
            </w:r>
          </w:p>
          <w:p w14:paraId="7E6CD2E6" w14:textId="77777777" w:rsidR="00FE5420" w:rsidRPr="009F5A4B" w:rsidRDefault="00FE5420" w:rsidP="00FE5420">
            <w:pPr>
              <w:overflowPunct/>
              <w:autoSpaceDE/>
              <w:autoSpaceDN/>
              <w:adjustRightInd/>
              <w:rPr>
                <w:sz w:val="24"/>
                <w:szCs w:val="24"/>
                <w:lang w:eastAsia="zh-TW"/>
              </w:rPr>
            </w:pPr>
            <w:r w:rsidRPr="009F5A4B">
              <w:rPr>
                <w:sz w:val="22"/>
                <w:szCs w:val="22"/>
                <w:lang w:eastAsia="zh-TW"/>
              </w:rPr>
              <w:t> </w:t>
            </w:r>
          </w:p>
          <w:p w14:paraId="2FE3BF10" w14:textId="77777777" w:rsidR="00FE5420" w:rsidRPr="009F5A4B" w:rsidRDefault="00FE5420" w:rsidP="00FE5420">
            <w:pPr>
              <w:overflowPunct/>
              <w:autoSpaceDE/>
              <w:autoSpaceDN/>
              <w:adjustRightInd/>
              <w:rPr>
                <w:sz w:val="24"/>
                <w:szCs w:val="24"/>
                <w:lang w:eastAsia="zh-TW"/>
              </w:rPr>
            </w:pPr>
            <w:r w:rsidRPr="009F5A4B">
              <w:rPr>
                <w:sz w:val="22"/>
                <w:szCs w:val="22"/>
                <w:lang w:eastAsia="zh-TW"/>
              </w:rPr>
              <w:t> </w:t>
            </w:r>
          </w:p>
          <w:p w14:paraId="4F2585E1" w14:textId="77777777" w:rsidR="00FE5420" w:rsidRPr="009F5A4B" w:rsidRDefault="00FE5420" w:rsidP="00FE5420">
            <w:pPr>
              <w:overflowPunct/>
              <w:autoSpaceDE/>
              <w:autoSpaceDN/>
              <w:adjustRightInd/>
              <w:rPr>
                <w:sz w:val="24"/>
                <w:szCs w:val="24"/>
                <w:lang w:eastAsia="zh-TW"/>
              </w:rPr>
            </w:pPr>
            <w:r w:rsidRPr="009F5A4B">
              <w:rPr>
                <w:sz w:val="22"/>
                <w:szCs w:val="22"/>
                <w:lang w:eastAsia="zh-TW"/>
              </w:rPr>
              <w:t> </w:t>
            </w:r>
          </w:p>
          <w:p w14:paraId="6D8DE400" w14:textId="77777777" w:rsidR="00FE5420" w:rsidRPr="009F5A4B" w:rsidRDefault="00FE5420" w:rsidP="00FE5420">
            <w:pPr>
              <w:overflowPunct/>
              <w:autoSpaceDE/>
              <w:autoSpaceDN/>
              <w:adjustRightInd/>
              <w:rPr>
                <w:sz w:val="24"/>
                <w:szCs w:val="24"/>
                <w:lang w:eastAsia="zh-TW"/>
              </w:rPr>
            </w:pPr>
            <w:r w:rsidRPr="009F5A4B">
              <w:rPr>
                <w:sz w:val="22"/>
                <w:szCs w:val="22"/>
                <w:lang w:eastAsia="zh-TW"/>
              </w:rPr>
              <w:t> </w:t>
            </w:r>
          </w:p>
          <w:p w14:paraId="7770B6FA" w14:textId="77777777" w:rsidR="00FE5420" w:rsidRPr="009F5A4B" w:rsidRDefault="00FE5420" w:rsidP="00FE5420">
            <w:pPr>
              <w:overflowPunct/>
              <w:autoSpaceDE/>
              <w:autoSpaceDN/>
              <w:adjustRightInd/>
              <w:rPr>
                <w:sz w:val="24"/>
                <w:szCs w:val="24"/>
                <w:lang w:eastAsia="zh-TW"/>
              </w:rPr>
            </w:pPr>
            <w:r w:rsidRPr="009F5A4B">
              <w:rPr>
                <w:sz w:val="22"/>
                <w:szCs w:val="22"/>
                <w:lang w:eastAsia="zh-TW"/>
              </w:rPr>
              <w:t> </w:t>
            </w:r>
          </w:p>
          <w:p w14:paraId="3A289313" w14:textId="77777777" w:rsidR="00FE5420" w:rsidRPr="009F5A4B" w:rsidRDefault="00FE5420" w:rsidP="00FE5420">
            <w:pPr>
              <w:overflowPunct/>
              <w:autoSpaceDE/>
              <w:autoSpaceDN/>
              <w:adjustRightInd/>
              <w:rPr>
                <w:sz w:val="24"/>
                <w:szCs w:val="24"/>
                <w:lang w:eastAsia="zh-TW"/>
              </w:rPr>
            </w:pPr>
            <w:r w:rsidRPr="009F5A4B">
              <w:rPr>
                <w:sz w:val="22"/>
                <w:szCs w:val="22"/>
                <w:lang w:eastAsia="zh-TW"/>
              </w:rPr>
              <w:t> </w:t>
            </w:r>
          </w:p>
          <w:p w14:paraId="419F1C4A" w14:textId="77777777" w:rsidR="00FE5420" w:rsidRPr="009F5A4B" w:rsidRDefault="00FE5420" w:rsidP="00FE5420">
            <w:pPr>
              <w:overflowPunct/>
              <w:autoSpaceDE/>
              <w:autoSpaceDN/>
              <w:adjustRightInd/>
              <w:rPr>
                <w:sz w:val="24"/>
                <w:szCs w:val="24"/>
                <w:lang w:eastAsia="zh-TW"/>
              </w:rPr>
            </w:pPr>
            <w:r w:rsidRPr="009F5A4B">
              <w:rPr>
                <w:sz w:val="22"/>
                <w:szCs w:val="22"/>
                <w:lang w:eastAsia="zh-TW"/>
              </w:rPr>
              <w:t> </w:t>
            </w:r>
          </w:p>
          <w:p w14:paraId="100D1B4D" w14:textId="77777777" w:rsidR="00FE5420" w:rsidRPr="009F5A4B" w:rsidRDefault="00FE5420" w:rsidP="00FE5420">
            <w:pPr>
              <w:overflowPunct/>
              <w:autoSpaceDE/>
              <w:autoSpaceDN/>
              <w:adjustRightInd/>
              <w:rPr>
                <w:sz w:val="24"/>
                <w:szCs w:val="24"/>
                <w:lang w:eastAsia="zh-TW"/>
              </w:rPr>
            </w:pPr>
            <w:r w:rsidRPr="009F5A4B">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9F5A4B" w:rsidRDefault="00FE5420" w:rsidP="00FE5420">
            <w:pPr>
              <w:overflowPunct/>
              <w:autoSpaceDE/>
              <w:autoSpaceDN/>
              <w:adjustRightInd/>
              <w:rPr>
                <w:sz w:val="24"/>
                <w:szCs w:val="24"/>
                <w:lang w:eastAsia="zh-TW"/>
              </w:rPr>
            </w:pPr>
            <w:r w:rsidRPr="009F5A4B">
              <w:rPr>
                <w:sz w:val="22"/>
                <w:szCs w:val="22"/>
                <w:lang w:eastAsia="zh-TW"/>
              </w:rPr>
              <w:t>Low </w:t>
            </w:r>
          </w:p>
          <w:p w14:paraId="7A21D334" w14:textId="77777777" w:rsidR="00FE5420" w:rsidRPr="009F5A4B" w:rsidRDefault="00FE5420" w:rsidP="00FE5420">
            <w:pPr>
              <w:overflowPunct/>
              <w:autoSpaceDE/>
              <w:autoSpaceDN/>
              <w:adjustRightInd/>
              <w:rPr>
                <w:sz w:val="24"/>
                <w:szCs w:val="24"/>
                <w:lang w:eastAsia="zh-TW"/>
              </w:rPr>
            </w:pPr>
            <w:r w:rsidRPr="009F5A4B">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9F5A4B" w:rsidRDefault="00FE5420" w:rsidP="00FE5420">
            <w:pPr>
              <w:overflowPunct/>
              <w:autoSpaceDE/>
              <w:autoSpaceDN/>
              <w:adjustRightInd/>
              <w:rPr>
                <w:sz w:val="24"/>
                <w:szCs w:val="24"/>
                <w:lang w:eastAsia="zh-TW"/>
              </w:rPr>
            </w:pPr>
            <w:r w:rsidRPr="009F5A4B">
              <w:rPr>
                <w:sz w:val="22"/>
                <w:szCs w:val="22"/>
                <w:lang w:eastAsia="zh-TW"/>
              </w:rPr>
              <w:t>Med </w:t>
            </w:r>
          </w:p>
          <w:p w14:paraId="4F4734CC" w14:textId="77777777" w:rsidR="00FE5420" w:rsidRPr="009F5A4B" w:rsidRDefault="00FE5420" w:rsidP="00FE5420">
            <w:pPr>
              <w:overflowPunct/>
              <w:autoSpaceDE/>
              <w:autoSpaceDN/>
              <w:adjustRightInd/>
              <w:rPr>
                <w:sz w:val="24"/>
                <w:szCs w:val="24"/>
                <w:lang w:eastAsia="zh-TW"/>
              </w:rPr>
            </w:pPr>
            <w:r w:rsidRPr="009F5A4B">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9F5A4B" w:rsidRDefault="00FE5420" w:rsidP="00FE5420">
            <w:pPr>
              <w:overflowPunct/>
              <w:autoSpaceDE/>
              <w:autoSpaceDN/>
              <w:adjustRightInd/>
              <w:rPr>
                <w:sz w:val="24"/>
                <w:szCs w:val="24"/>
                <w:lang w:eastAsia="zh-TW"/>
              </w:rPr>
            </w:pPr>
            <w:r w:rsidRPr="009F5A4B">
              <w:rPr>
                <w:sz w:val="22"/>
                <w:szCs w:val="22"/>
                <w:lang w:eastAsia="zh-TW"/>
              </w:rPr>
              <w:t>High </w:t>
            </w:r>
          </w:p>
          <w:p w14:paraId="084D2D24" w14:textId="77777777" w:rsidR="00FE5420" w:rsidRPr="009F5A4B" w:rsidRDefault="00FE5420" w:rsidP="00FE5420">
            <w:pPr>
              <w:overflowPunct/>
              <w:autoSpaceDE/>
              <w:autoSpaceDN/>
              <w:adjustRightInd/>
              <w:rPr>
                <w:sz w:val="24"/>
                <w:szCs w:val="24"/>
                <w:lang w:eastAsia="zh-TW"/>
              </w:rPr>
            </w:pPr>
            <w:r w:rsidRPr="009F5A4B">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9F5A4B" w:rsidRDefault="00FE5420" w:rsidP="00FE5420">
            <w:pPr>
              <w:overflowPunct/>
              <w:autoSpaceDE/>
              <w:autoSpaceDN/>
              <w:adjustRightInd/>
              <w:rPr>
                <w:sz w:val="24"/>
                <w:szCs w:val="24"/>
                <w:lang w:eastAsia="zh-TW"/>
              </w:rPr>
            </w:pPr>
            <w:r w:rsidRPr="009F5A4B">
              <w:rPr>
                <w:sz w:val="22"/>
                <w:szCs w:val="22"/>
                <w:lang w:eastAsia="zh-TW"/>
              </w:rPr>
              <w:t>Low </w:t>
            </w:r>
          </w:p>
          <w:p w14:paraId="34DF0630" w14:textId="77777777" w:rsidR="00FE5420" w:rsidRPr="009F5A4B" w:rsidRDefault="00FE5420" w:rsidP="00FE5420">
            <w:pPr>
              <w:overflowPunct/>
              <w:autoSpaceDE/>
              <w:autoSpaceDN/>
              <w:adjustRightInd/>
              <w:rPr>
                <w:sz w:val="24"/>
                <w:szCs w:val="24"/>
                <w:lang w:eastAsia="zh-TW"/>
              </w:rPr>
            </w:pPr>
            <w:r w:rsidRPr="009F5A4B">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9F5A4B" w:rsidRDefault="00FE5420" w:rsidP="00FE5420">
            <w:pPr>
              <w:overflowPunct/>
              <w:autoSpaceDE/>
              <w:autoSpaceDN/>
              <w:adjustRightInd/>
              <w:rPr>
                <w:sz w:val="24"/>
                <w:szCs w:val="24"/>
                <w:lang w:eastAsia="zh-TW"/>
              </w:rPr>
            </w:pPr>
            <w:r w:rsidRPr="009F5A4B">
              <w:rPr>
                <w:sz w:val="22"/>
                <w:szCs w:val="22"/>
                <w:lang w:eastAsia="zh-TW"/>
              </w:rPr>
              <w:t>Med </w:t>
            </w:r>
          </w:p>
          <w:p w14:paraId="0BCB15AA" w14:textId="77777777" w:rsidR="00FE5420" w:rsidRPr="009F5A4B" w:rsidRDefault="00FE5420" w:rsidP="00FE5420">
            <w:pPr>
              <w:overflowPunct/>
              <w:autoSpaceDE/>
              <w:autoSpaceDN/>
              <w:adjustRightInd/>
              <w:rPr>
                <w:sz w:val="24"/>
                <w:szCs w:val="24"/>
                <w:lang w:eastAsia="zh-TW"/>
              </w:rPr>
            </w:pPr>
            <w:r w:rsidRPr="009F5A4B">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9F5A4B" w:rsidRDefault="00FE5420" w:rsidP="00FE5420">
            <w:pPr>
              <w:overflowPunct/>
              <w:autoSpaceDE/>
              <w:autoSpaceDN/>
              <w:adjustRightInd/>
              <w:rPr>
                <w:sz w:val="24"/>
                <w:szCs w:val="24"/>
                <w:lang w:eastAsia="zh-TW"/>
              </w:rPr>
            </w:pPr>
            <w:r w:rsidRPr="009F5A4B">
              <w:rPr>
                <w:sz w:val="22"/>
                <w:szCs w:val="22"/>
                <w:lang w:eastAsia="zh-TW"/>
              </w:rPr>
              <w:t>High </w:t>
            </w:r>
          </w:p>
          <w:p w14:paraId="7DD32E42" w14:textId="77777777" w:rsidR="00FE5420" w:rsidRPr="009F5A4B" w:rsidRDefault="00FE5420" w:rsidP="00FE5420">
            <w:pPr>
              <w:overflowPunct/>
              <w:autoSpaceDE/>
              <w:autoSpaceDN/>
              <w:adjustRightInd/>
              <w:rPr>
                <w:sz w:val="24"/>
                <w:szCs w:val="24"/>
                <w:lang w:eastAsia="zh-TW"/>
              </w:rPr>
            </w:pPr>
            <w:r w:rsidRPr="009F5A4B">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1FE9D54" w14:textId="03C59B3E" w:rsidR="003060B7" w:rsidRPr="009F5A4B" w:rsidRDefault="00FE5420" w:rsidP="003060B7">
            <w:pPr>
              <w:rPr>
                <w:color w:val="auto"/>
              </w:rPr>
            </w:pPr>
            <w:r w:rsidRPr="009F5A4B">
              <w:rPr>
                <w:sz w:val="22"/>
                <w:szCs w:val="22"/>
                <w:lang w:eastAsia="zh-TW"/>
              </w:rPr>
              <w:t> </w:t>
            </w:r>
            <w:r w:rsidR="003060B7" w:rsidRPr="009F5A4B">
              <w:t xml:space="preserve">I have been a serving officer within South Wales Police for approximately a year and a half. During this time, I have recognised how vast and complex powers and policy procedures can be. Whilst in training school, I was taught how to recite and relay legislation however I entered into my probation ignorant of the policies put in place. I now know that in order to gain further knowledge I must take note and retain information regarding South Wales Police policies. One way of gaining insight into policies is by researching via our specific police homepage known as BOB. </w:t>
            </w:r>
            <w:r w:rsidR="003060B7" w:rsidRPr="009F5A4B">
              <w:lastRenderedPageBreak/>
              <w:t xml:space="preserve">BOB contains vital information such as the complaints policy and policy regarding property. A personal example of this is that I did not know the policy </w:t>
            </w:r>
            <w:r w:rsidR="003060B7" w:rsidRPr="009F5A4B">
              <w:t>in regard to</w:t>
            </w:r>
            <w:r w:rsidR="003060B7" w:rsidRPr="009F5A4B">
              <w:t xml:space="preserve"> releasing property following a sudden death, however I found this information within our police homepage and due to this I was able to educate myself and members of the public. I recognise that when joining a new sector and specific patch, you are limited on your information and intelligence </w:t>
            </w:r>
            <w:r w:rsidR="003060B7" w:rsidRPr="009F5A4B">
              <w:t>surrounding</w:t>
            </w:r>
            <w:r w:rsidR="003060B7" w:rsidRPr="009F5A4B">
              <w:t xml:space="preserve"> frequent offenders. In order to improve this, I intend to select a day of each working set to research updated intelligence surrounding offenders and victims who reside on my patch. </w:t>
            </w:r>
          </w:p>
          <w:p w14:paraId="1FE6491A" w14:textId="77777777" w:rsidR="003060B7" w:rsidRPr="009F5A4B" w:rsidRDefault="003060B7" w:rsidP="003060B7"/>
          <w:p w14:paraId="608F3D04" w14:textId="4589EC1D" w:rsidR="003060B7" w:rsidRPr="009F5A4B" w:rsidRDefault="003060B7" w:rsidP="003060B7">
            <w:r w:rsidRPr="009F5A4B">
              <w:t xml:space="preserve">I have set goals within my working </w:t>
            </w:r>
            <w:r w:rsidRPr="009F5A4B">
              <w:t>environment</w:t>
            </w:r>
            <w:r w:rsidRPr="009F5A4B">
              <w:t xml:space="preserve">, one being that I advance within my career and lead my own team. I recognise that in order to fulfil this </w:t>
            </w:r>
            <w:r w:rsidRPr="009F5A4B">
              <w:t>successfully</w:t>
            </w:r>
            <w:r w:rsidRPr="009F5A4B">
              <w:t xml:space="preserve">, I will need to complete leadership programmes so that I am well informed on how to manage a team. In order to achieve this goal, I plan to undertake leadership courses. </w:t>
            </w:r>
          </w:p>
          <w:p w14:paraId="29A2A56B" w14:textId="7224B9BC" w:rsidR="00FE5420" w:rsidRPr="009F5A4B" w:rsidRDefault="00FE5420" w:rsidP="00FE5420">
            <w:pPr>
              <w:overflowPunct/>
              <w:autoSpaceDE/>
              <w:autoSpaceDN/>
              <w:adjustRightInd/>
              <w:rPr>
                <w:sz w:val="24"/>
                <w:szCs w:val="24"/>
                <w:lang w:eastAsia="zh-TW"/>
              </w:rPr>
            </w:pPr>
          </w:p>
        </w:tc>
      </w:tr>
      <w:tr w:rsidR="00FE5420" w:rsidRPr="009F5A4B"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9F5A4B" w:rsidRDefault="00FE5420" w:rsidP="00FE5420">
            <w:pPr>
              <w:overflowPunct/>
              <w:autoSpaceDE/>
              <w:autoSpaceDN/>
              <w:adjustRightInd/>
              <w:rPr>
                <w:b/>
                <w:bCs/>
                <w:sz w:val="22"/>
                <w:szCs w:val="22"/>
                <w:lang w:eastAsia="zh-TW"/>
              </w:rPr>
            </w:pPr>
            <w:r w:rsidRPr="009F5A4B">
              <w:rPr>
                <w:b/>
                <w:bCs/>
                <w:sz w:val="22"/>
                <w:szCs w:val="22"/>
                <w:lang w:eastAsia="zh-TW"/>
              </w:rPr>
              <w:t>SKILLS </w:t>
            </w:r>
          </w:p>
          <w:p w14:paraId="47B596CE" w14:textId="77777777" w:rsidR="00FE5420" w:rsidRPr="009F5A4B" w:rsidRDefault="00FE5420" w:rsidP="00FE5420">
            <w:pPr>
              <w:overflowPunct/>
              <w:autoSpaceDE/>
              <w:autoSpaceDN/>
              <w:adjustRightInd/>
              <w:rPr>
                <w:b/>
                <w:bCs/>
                <w:sz w:val="22"/>
                <w:szCs w:val="22"/>
                <w:lang w:eastAsia="zh-TW"/>
              </w:rPr>
            </w:pPr>
            <w:r w:rsidRPr="009F5A4B">
              <w:rPr>
                <w:b/>
                <w:bCs/>
                <w:sz w:val="22"/>
                <w:szCs w:val="22"/>
                <w:lang w:eastAsia="zh-TW"/>
              </w:rPr>
              <w:t> </w:t>
            </w:r>
          </w:p>
          <w:p w14:paraId="1C6731CF" w14:textId="77777777" w:rsidR="00FE5420" w:rsidRPr="009F5A4B" w:rsidRDefault="00FE5420" w:rsidP="00FE5420">
            <w:pPr>
              <w:overflowPunct/>
              <w:autoSpaceDE/>
              <w:autoSpaceDN/>
              <w:adjustRightInd/>
              <w:rPr>
                <w:b/>
                <w:bCs/>
                <w:sz w:val="22"/>
                <w:szCs w:val="22"/>
                <w:lang w:eastAsia="zh-TW"/>
              </w:rPr>
            </w:pPr>
            <w:r w:rsidRPr="009F5A4B">
              <w:rPr>
                <w:b/>
                <w:bCs/>
                <w:sz w:val="22"/>
                <w:szCs w:val="22"/>
                <w:lang w:eastAsia="zh-TW"/>
              </w:rPr>
              <w:t> </w:t>
            </w:r>
          </w:p>
          <w:p w14:paraId="3DEE84ED" w14:textId="77777777" w:rsidR="00FE5420" w:rsidRPr="009F5A4B" w:rsidRDefault="00FE5420" w:rsidP="00FE5420">
            <w:pPr>
              <w:overflowPunct/>
              <w:autoSpaceDE/>
              <w:autoSpaceDN/>
              <w:adjustRightInd/>
              <w:rPr>
                <w:b/>
                <w:bCs/>
                <w:sz w:val="22"/>
                <w:szCs w:val="22"/>
                <w:lang w:eastAsia="zh-TW"/>
              </w:rPr>
            </w:pPr>
            <w:r w:rsidRPr="009F5A4B">
              <w:rPr>
                <w:b/>
                <w:bCs/>
                <w:sz w:val="22"/>
                <w:szCs w:val="22"/>
                <w:lang w:eastAsia="zh-TW"/>
              </w:rPr>
              <w:t> </w:t>
            </w:r>
          </w:p>
          <w:p w14:paraId="026E50D1" w14:textId="77777777" w:rsidR="00FE5420" w:rsidRPr="009F5A4B" w:rsidRDefault="00FE5420" w:rsidP="00FE5420">
            <w:pPr>
              <w:overflowPunct/>
              <w:autoSpaceDE/>
              <w:autoSpaceDN/>
              <w:adjustRightInd/>
              <w:rPr>
                <w:b/>
                <w:bCs/>
                <w:sz w:val="22"/>
                <w:szCs w:val="22"/>
                <w:lang w:eastAsia="zh-TW"/>
              </w:rPr>
            </w:pPr>
            <w:r w:rsidRPr="009F5A4B">
              <w:rPr>
                <w:b/>
                <w:bCs/>
                <w:sz w:val="22"/>
                <w:szCs w:val="22"/>
                <w:lang w:eastAsia="zh-TW"/>
              </w:rPr>
              <w:t> </w:t>
            </w:r>
          </w:p>
          <w:p w14:paraId="5D1F17CC" w14:textId="77777777" w:rsidR="00FE5420" w:rsidRPr="009F5A4B" w:rsidRDefault="00FE5420" w:rsidP="00FE5420">
            <w:pPr>
              <w:overflowPunct/>
              <w:autoSpaceDE/>
              <w:autoSpaceDN/>
              <w:adjustRightInd/>
              <w:rPr>
                <w:b/>
                <w:bCs/>
                <w:sz w:val="22"/>
                <w:szCs w:val="22"/>
                <w:lang w:eastAsia="zh-TW"/>
              </w:rPr>
            </w:pPr>
            <w:r w:rsidRPr="009F5A4B">
              <w:rPr>
                <w:b/>
                <w:bCs/>
                <w:sz w:val="22"/>
                <w:szCs w:val="22"/>
                <w:lang w:eastAsia="zh-TW"/>
              </w:rPr>
              <w:t> </w:t>
            </w:r>
          </w:p>
          <w:p w14:paraId="0CE0DDF5" w14:textId="77777777" w:rsidR="00FE5420" w:rsidRPr="009F5A4B" w:rsidRDefault="00FE5420" w:rsidP="00FE5420">
            <w:pPr>
              <w:overflowPunct/>
              <w:autoSpaceDE/>
              <w:autoSpaceDN/>
              <w:adjustRightInd/>
              <w:rPr>
                <w:b/>
                <w:bCs/>
                <w:sz w:val="22"/>
                <w:szCs w:val="22"/>
                <w:lang w:eastAsia="zh-TW"/>
              </w:rPr>
            </w:pPr>
            <w:r w:rsidRPr="009F5A4B">
              <w:rPr>
                <w:b/>
                <w:bCs/>
                <w:sz w:val="22"/>
                <w:szCs w:val="22"/>
                <w:lang w:eastAsia="zh-TW"/>
              </w:rPr>
              <w:t> </w:t>
            </w:r>
          </w:p>
          <w:p w14:paraId="29AFB940" w14:textId="77777777" w:rsidR="00FE5420" w:rsidRPr="009F5A4B" w:rsidRDefault="00FE5420" w:rsidP="00FE5420">
            <w:pPr>
              <w:overflowPunct/>
              <w:autoSpaceDE/>
              <w:autoSpaceDN/>
              <w:adjustRightInd/>
              <w:rPr>
                <w:b/>
                <w:bCs/>
                <w:sz w:val="22"/>
                <w:szCs w:val="22"/>
                <w:lang w:eastAsia="zh-TW"/>
              </w:rPr>
            </w:pPr>
            <w:r w:rsidRPr="009F5A4B">
              <w:rPr>
                <w:b/>
                <w:bCs/>
                <w:sz w:val="22"/>
                <w:szCs w:val="22"/>
                <w:lang w:eastAsia="zh-TW"/>
              </w:rPr>
              <w:t> </w:t>
            </w:r>
          </w:p>
          <w:p w14:paraId="55629D65" w14:textId="77777777" w:rsidR="00FE5420" w:rsidRPr="009F5A4B" w:rsidRDefault="00FE5420" w:rsidP="00FE5420">
            <w:pPr>
              <w:overflowPunct/>
              <w:autoSpaceDE/>
              <w:autoSpaceDN/>
              <w:adjustRightInd/>
              <w:rPr>
                <w:b/>
                <w:bCs/>
                <w:sz w:val="22"/>
                <w:szCs w:val="22"/>
                <w:lang w:eastAsia="zh-TW"/>
              </w:rPr>
            </w:pPr>
            <w:r w:rsidRPr="009F5A4B">
              <w:rPr>
                <w:b/>
                <w:bCs/>
                <w:sz w:val="22"/>
                <w:szCs w:val="22"/>
                <w:lang w:eastAsia="zh-TW"/>
              </w:rPr>
              <w:t> </w:t>
            </w:r>
          </w:p>
          <w:p w14:paraId="433D2107" w14:textId="77777777" w:rsidR="00FE5420" w:rsidRPr="009F5A4B" w:rsidRDefault="00FE5420" w:rsidP="00FE5420">
            <w:pPr>
              <w:overflowPunct/>
              <w:autoSpaceDE/>
              <w:autoSpaceDN/>
              <w:adjustRightInd/>
              <w:rPr>
                <w:b/>
                <w:bCs/>
                <w:sz w:val="22"/>
                <w:szCs w:val="22"/>
                <w:lang w:eastAsia="zh-TW"/>
              </w:rPr>
            </w:pPr>
            <w:r w:rsidRPr="009F5A4B">
              <w:rPr>
                <w:b/>
                <w:bCs/>
                <w:sz w:val="22"/>
                <w:szCs w:val="22"/>
                <w:lang w:eastAsia="zh-TW"/>
              </w:rPr>
              <w:t> </w:t>
            </w:r>
          </w:p>
          <w:p w14:paraId="1B28F49E" w14:textId="77777777" w:rsidR="00FE5420" w:rsidRPr="009F5A4B" w:rsidRDefault="00FE5420" w:rsidP="00FE5420">
            <w:pPr>
              <w:overflowPunct/>
              <w:autoSpaceDE/>
              <w:autoSpaceDN/>
              <w:adjustRightInd/>
              <w:rPr>
                <w:b/>
                <w:bCs/>
                <w:sz w:val="22"/>
                <w:szCs w:val="22"/>
                <w:lang w:eastAsia="zh-TW"/>
              </w:rPr>
            </w:pPr>
            <w:r w:rsidRPr="009F5A4B">
              <w:rPr>
                <w:b/>
                <w:bCs/>
                <w:sz w:val="22"/>
                <w:szCs w:val="22"/>
                <w:lang w:eastAsia="zh-TW"/>
              </w:rPr>
              <w:t> </w:t>
            </w:r>
          </w:p>
          <w:p w14:paraId="0D3D1A88" w14:textId="77777777" w:rsidR="00FE5420" w:rsidRPr="009F5A4B" w:rsidRDefault="00FE5420" w:rsidP="00FE5420">
            <w:pPr>
              <w:overflowPunct/>
              <w:autoSpaceDE/>
              <w:autoSpaceDN/>
              <w:adjustRightInd/>
              <w:rPr>
                <w:b/>
                <w:bCs/>
                <w:sz w:val="22"/>
                <w:szCs w:val="22"/>
                <w:lang w:eastAsia="zh-TW"/>
              </w:rPr>
            </w:pPr>
            <w:r w:rsidRPr="009F5A4B">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9F5A4B" w:rsidRDefault="00FE5420" w:rsidP="00FE5420">
            <w:pPr>
              <w:overflowPunct/>
              <w:autoSpaceDE/>
              <w:autoSpaceDN/>
              <w:adjustRightInd/>
              <w:rPr>
                <w:sz w:val="24"/>
                <w:szCs w:val="24"/>
                <w:lang w:eastAsia="zh-TW"/>
              </w:rPr>
            </w:pPr>
            <w:r w:rsidRPr="009F5A4B">
              <w:rPr>
                <w:sz w:val="22"/>
                <w:szCs w:val="22"/>
                <w:lang w:eastAsia="zh-TW"/>
              </w:rPr>
              <w:t>Low </w:t>
            </w:r>
          </w:p>
          <w:p w14:paraId="47F44B26" w14:textId="77777777" w:rsidR="00FE5420" w:rsidRPr="009F5A4B" w:rsidRDefault="00FE5420" w:rsidP="00FE5420">
            <w:pPr>
              <w:overflowPunct/>
              <w:autoSpaceDE/>
              <w:autoSpaceDN/>
              <w:adjustRightInd/>
              <w:rPr>
                <w:sz w:val="24"/>
                <w:szCs w:val="24"/>
                <w:lang w:eastAsia="zh-TW"/>
              </w:rPr>
            </w:pPr>
            <w:r w:rsidRPr="009F5A4B">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9F5A4B" w:rsidRDefault="00FE5420" w:rsidP="00FE5420">
            <w:pPr>
              <w:overflowPunct/>
              <w:autoSpaceDE/>
              <w:autoSpaceDN/>
              <w:adjustRightInd/>
              <w:rPr>
                <w:sz w:val="24"/>
                <w:szCs w:val="24"/>
                <w:lang w:eastAsia="zh-TW"/>
              </w:rPr>
            </w:pPr>
            <w:r w:rsidRPr="009F5A4B">
              <w:rPr>
                <w:sz w:val="22"/>
                <w:szCs w:val="22"/>
                <w:lang w:eastAsia="zh-TW"/>
              </w:rPr>
              <w:t>Med </w:t>
            </w:r>
          </w:p>
          <w:p w14:paraId="03B44AF5" w14:textId="77777777" w:rsidR="00FE5420" w:rsidRPr="009F5A4B" w:rsidRDefault="00FE5420" w:rsidP="00FE5420">
            <w:pPr>
              <w:overflowPunct/>
              <w:autoSpaceDE/>
              <w:autoSpaceDN/>
              <w:adjustRightInd/>
              <w:rPr>
                <w:sz w:val="24"/>
                <w:szCs w:val="24"/>
                <w:lang w:eastAsia="zh-TW"/>
              </w:rPr>
            </w:pPr>
            <w:r w:rsidRPr="009F5A4B">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9F5A4B" w:rsidRDefault="00FE5420" w:rsidP="00FE5420">
            <w:pPr>
              <w:overflowPunct/>
              <w:autoSpaceDE/>
              <w:autoSpaceDN/>
              <w:adjustRightInd/>
              <w:rPr>
                <w:sz w:val="24"/>
                <w:szCs w:val="24"/>
                <w:lang w:eastAsia="zh-TW"/>
              </w:rPr>
            </w:pPr>
            <w:r w:rsidRPr="009F5A4B">
              <w:rPr>
                <w:sz w:val="22"/>
                <w:szCs w:val="22"/>
                <w:lang w:eastAsia="zh-TW"/>
              </w:rPr>
              <w:t>High </w:t>
            </w:r>
          </w:p>
          <w:p w14:paraId="0C242629" w14:textId="77777777" w:rsidR="00FE5420" w:rsidRPr="009F5A4B" w:rsidRDefault="00FE5420" w:rsidP="00FE5420">
            <w:pPr>
              <w:overflowPunct/>
              <w:autoSpaceDE/>
              <w:autoSpaceDN/>
              <w:adjustRightInd/>
              <w:rPr>
                <w:sz w:val="24"/>
                <w:szCs w:val="24"/>
                <w:lang w:eastAsia="zh-TW"/>
              </w:rPr>
            </w:pPr>
            <w:r w:rsidRPr="009F5A4B">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9F5A4B" w:rsidRDefault="00FE5420" w:rsidP="00FE5420">
            <w:pPr>
              <w:overflowPunct/>
              <w:autoSpaceDE/>
              <w:autoSpaceDN/>
              <w:adjustRightInd/>
              <w:rPr>
                <w:sz w:val="24"/>
                <w:szCs w:val="24"/>
                <w:lang w:eastAsia="zh-TW"/>
              </w:rPr>
            </w:pPr>
            <w:r w:rsidRPr="009F5A4B">
              <w:rPr>
                <w:sz w:val="22"/>
                <w:szCs w:val="22"/>
                <w:lang w:eastAsia="zh-TW"/>
              </w:rPr>
              <w:t>Low </w:t>
            </w:r>
          </w:p>
          <w:p w14:paraId="51BAE1EE" w14:textId="77777777" w:rsidR="00FE5420" w:rsidRPr="009F5A4B" w:rsidRDefault="00FE5420" w:rsidP="00FE5420">
            <w:pPr>
              <w:overflowPunct/>
              <w:autoSpaceDE/>
              <w:autoSpaceDN/>
              <w:adjustRightInd/>
              <w:rPr>
                <w:sz w:val="24"/>
                <w:szCs w:val="24"/>
                <w:lang w:eastAsia="zh-TW"/>
              </w:rPr>
            </w:pPr>
            <w:r w:rsidRPr="009F5A4B">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9F5A4B" w:rsidRDefault="00FE5420" w:rsidP="00FE5420">
            <w:pPr>
              <w:overflowPunct/>
              <w:autoSpaceDE/>
              <w:autoSpaceDN/>
              <w:adjustRightInd/>
              <w:rPr>
                <w:sz w:val="24"/>
                <w:szCs w:val="24"/>
                <w:lang w:eastAsia="zh-TW"/>
              </w:rPr>
            </w:pPr>
            <w:r w:rsidRPr="009F5A4B">
              <w:rPr>
                <w:sz w:val="22"/>
                <w:szCs w:val="22"/>
                <w:lang w:eastAsia="zh-TW"/>
              </w:rPr>
              <w:t>Med </w:t>
            </w:r>
          </w:p>
          <w:p w14:paraId="33334C9E" w14:textId="77777777" w:rsidR="00FE5420" w:rsidRPr="009F5A4B" w:rsidRDefault="00FE5420" w:rsidP="00FE5420">
            <w:pPr>
              <w:overflowPunct/>
              <w:autoSpaceDE/>
              <w:autoSpaceDN/>
              <w:adjustRightInd/>
              <w:rPr>
                <w:sz w:val="24"/>
                <w:szCs w:val="24"/>
                <w:lang w:eastAsia="zh-TW"/>
              </w:rPr>
            </w:pPr>
            <w:r w:rsidRPr="009F5A4B">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9F5A4B" w:rsidRDefault="00FE5420" w:rsidP="00FE5420">
            <w:pPr>
              <w:overflowPunct/>
              <w:autoSpaceDE/>
              <w:autoSpaceDN/>
              <w:adjustRightInd/>
              <w:rPr>
                <w:sz w:val="24"/>
                <w:szCs w:val="24"/>
                <w:lang w:eastAsia="zh-TW"/>
              </w:rPr>
            </w:pPr>
            <w:r w:rsidRPr="009F5A4B">
              <w:rPr>
                <w:sz w:val="22"/>
                <w:szCs w:val="22"/>
                <w:lang w:eastAsia="zh-TW"/>
              </w:rPr>
              <w:t>High </w:t>
            </w:r>
          </w:p>
          <w:p w14:paraId="29C4CCF7" w14:textId="77777777" w:rsidR="00FE5420" w:rsidRPr="009F5A4B" w:rsidRDefault="00FE5420" w:rsidP="00FE5420">
            <w:pPr>
              <w:overflowPunct/>
              <w:autoSpaceDE/>
              <w:autoSpaceDN/>
              <w:adjustRightInd/>
              <w:rPr>
                <w:sz w:val="24"/>
                <w:szCs w:val="24"/>
                <w:lang w:eastAsia="zh-TW"/>
              </w:rPr>
            </w:pPr>
            <w:r w:rsidRPr="009F5A4B">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852553C" w14:textId="5DD80529" w:rsidR="003060B7" w:rsidRPr="009F5A4B" w:rsidRDefault="00FE5420" w:rsidP="003060B7">
            <w:pPr>
              <w:rPr>
                <w:color w:val="auto"/>
              </w:rPr>
            </w:pPr>
            <w:r w:rsidRPr="009F5A4B">
              <w:rPr>
                <w:sz w:val="22"/>
                <w:szCs w:val="22"/>
                <w:lang w:eastAsia="zh-TW"/>
              </w:rPr>
              <w:t> </w:t>
            </w:r>
            <w:r w:rsidR="003060B7" w:rsidRPr="009F5A4B">
              <w:t xml:space="preserve">Within the next 6 months I have </w:t>
            </w:r>
            <w:r w:rsidR="003060B7" w:rsidRPr="009F5A4B">
              <w:t>multiple</w:t>
            </w:r>
            <w:r w:rsidR="003060B7" w:rsidRPr="009F5A4B">
              <w:t xml:space="preserve"> courses where I will be able to gain new skills, which I will use on a regular basis with my role as a response officer. An example of this is that I will attend my blue light response course, which means that I will be able to attend grade 1 response calls. I will also be attending my kiosk course, which means that I will be able to download and analyse mobile devices. In order to </w:t>
            </w:r>
            <w:r w:rsidR="003060B7" w:rsidRPr="009F5A4B">
              <w:t>continuously</w:t>
            </w:r>
            <w:r w:rsidR="003060B7" w:rsidRPr="009F5A4B">
              <w:t xml:space="preserve"> develop my skillset, I will sign up for and </w:t>
            </w:r>
            <w:r w:rsidR="003060B7" w:rsidRPr="009F5A4B">
              <w:lastRenderedPageBreak/>
              <w:t>attend courses when I am able.</w:t>
            </w:r>
          </w:p>
          <w:p w14:paraId="7DF7D6E0" w14:textId="799C95A4" w:rsidR="00FE5420" w:rsidRPr="009F5A4B" w:rsidRDefault="00FE5420" w:rsidP="00FE5420">
            <w:pPr>
              <w:overflowPunct/>
              <w:autoSpaceDE/>
              <w:autoSpaceDN/>
              <w:adjustRightInd/>
              <w:rPr>
                <w:sz w:val="24"/>
                <w:szCs w:val="24"/>
                <w:lang w:eastAsia="zh-TW"/>
              </w:rPr>
            </w:pPr>
          </w:p>
        </w:tc>
      </w:tr>
      <w:tr w:rsidR="00FE5420" w:rsidRPr="009F5A4B"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9F5A4B" w:rsidRDefault="00FE5420" w:rsidP="00FE5420">
            <w:pPr>
              <w:overflowPunct/>
              <w:autoSpaceDE/>
              <w:autoSpaceDN/>
              <w:adjustRightInd/>
              <w:rPr>
                <w:b/>
                <w:bCs/>
                <w:sz w:val="22"/>
                <w:szCs w:val="22"/>
                <w:lang w:eastAsia="zh-TW"/>
              </w:rPr>
            </w:pPr>
            <w:r w:rsidRPr="009F5A4B">
              <w:rPr>
                <w:b/>
                <w:bCs/>
                <w:sz w:val="22"/>
                <w:szCs w:val="22"/>
                <w:lang w:eastAsia="zh-TW"/>
              </w:rPr>
              <w:t>EXPERIENCE </w:t>
            </w:r>
          </w:p>
          <w:p w14:paraId="1B52FD72" w14:textId="77777777" w:rsidR="00FE5420" w:rsidRPr="009F5A4B" w:rsidRDefault="00FE5420" w:rsidP="00FE5420">
            <w:pPr>
              <w:overflowPunct/>
              <w:autoSpaceDE/>
              <w:autoSpaceDN/>
              <w:adjustRightInd/>
              <w:rPr>
                <w:b/>
                <w:bCs/>
                <w:sz w:val="22"/>
                <w:szCs w:val="22"/>
                <w:lang w:eastAsia="zh-TW"/>
              </w:rPr>
            </w:pPr>
            <w:r w:rsidRPr="009F5A4B">
              <w:rPr>
                <w:b/>
                <w:bCs/>
                <w:sz w:val="22"/>
                <w:szCs w:val="22"/>
                <w:lang w:eastAsia="zh-TW"/>
              </w:rPr>
              <w:t> </w:t>
            </w:r>
          </w:p>
          <w:p w14:paraId="59D1B316" w14:textId="77777777" w:rsidR="00FE5420" w:rsidRPr="009F5A4B" w:rsidRDefault="00FE5420" w:rsidP="00FE5420">
            <w:pPr>
              <w:overflowPunct/>
              <w:autoSpaceDE/>
              <w:autoSpaceDN/>
              <w:adjustRightInd/>
              <w:rPr>
                <w:b/>
                <w:bCs/>
                <w:sz w:val="22"/>
                <w:szCs w:val="22"/>
                <w:lang w:eastAsia="zh-TW"/>
              </w:rPr>
            </w:pPr>
            <w:r w:rsidRPr="009F5A4B">
              <w:rPr>
                <w:b/>
                <w:bCs/>
                <w:sz w:val="22"/>
                <w:szCs w:val="22"/>
                <w:lang w:eastAsia="zh-TW"/>
              </w:rPr>
              <w:t> </w:t>
            </w:r>
          </w:p>
          <w:p w14:paraId="5CD0476E" w14:textId="77777777" w:rsidR="00FE5420" w:rsidRPr="009F5A4B" w:rsidRDefault="00FE5420" w:rsidP="00FE5420">
            <w:pPr>
              <w:overflowPunct/>
              <w:autoSpaceDE/>
              <w:autoSpaceDN/>
              <w:adjustRightInd/>
              <w:rPr>
                <w:b/>
                <w:bCs/>
                <w:sz w:val="22"/>
                <w:szCs w:val="22"/>
                <w:lang w:eastAsia="zh-TW"/>
              </w:rPr>
            </w:pPr>
            <w:r w:rsidRPr="009F5A4B">
              <w:rPr>
                <w:b/>
                <w:bCs/>
                <w:sz w:val="22"/>
                <w:szCs w:val="22"/>
                <w:lang w:eastAsia="zh-TW"/>
              </w:rPr>
              <w:t> </w:t>
            </w:r>
          </w:p>
          <w:p w14:paraId="3D512B24" w14:textId="77777777" w:rsidR="00FE5420" w:rsidRPr="009F5A4B" w:rsidRDefault="00FE5420" w:rsidP="00FE5420">
            <w:pPr>
              <w:overflowPunct/>
              <w:autoSpaceDE/>
              <w:autoSpaceDN/>
              <w:adjustRightInd/>
              <w:rPr>
                <w:b/>
                <w:bCs/>
                <w:sz w:val="22"/>
                <w:szCs w:val="22"/>
                <w:lang w:eastAsia="zh-TW"/>
              </w:rPr>
            </w:pPr>
            <w:r w:rsidRPr="009F5A4B">
              <w:rPr>
                <w:b/>
                <w:bCs/>
                <w:sz w:val="22"/>
                <w:szCs w:val="22"/>
                <w:lang w:eastAsia="zh-TW"/>
              </w:rPr>
              <w:t> </w:t>
            </w:r>
          </w:p>
          <w:p w14:paraId="6DF0D84C" w14:textId="77777777" w:rsidR="00FE5420" w:rsidRPr="009F5A4B" w:rsidRDefault="00FE5420" w:rsidP="00FE5420">
            <w:pPr>
              <w:overflowPunct/>
              <w:autoSpaceDE/>
              <w:autoSpaceDN/>
              <w:adjustRightInd/>
              <w:rPr>
                <w:b/>
                <w:bCs/>
                <w:sz w:val="22"/>
                <w:szCs w:val="22"/>
                <w:lang w:eastAsia="zh-TW"/>
              </w:rPr>
            </w:pPr>
            <w:r w:rsidRPr="009F5A4B">
              <w:rPr>
                <w:b/>
                <w:bCs/>
                <w:sz w:val="22"/>
                <w:szCs w:val="22"/>
                <w:lang w:eastAsia="zh-TW"/>
              </w:rPr>
              <w:t> </w:t>
            </w:r>
          </w:p>
          <w:p w14:paraId="4BA6BBBE" w14:textId="77777777" w:rsidR="00FE5420" w:rsidRPr="009F5A4B" w:rsidRDefault="00FE5420" w:rsidP="00FE5420">
            <w:pPr>
              <w:overflowPunct/>
              <w:autoSpaceDE/>
              <w:autoSpaceDN/>
              <w:adjustRightInd/>
              <w:rPr>
                <w:b/>
                <w:bCs/>
                <w:sz w:val="22"/>
                <w:szCs w:val="22"/>
                <w:lang w:eastAsia="zh-TW"/>
              </w:rPr>
            </w:pPr>
            <w:r w:rsidRPr="009F5A4B">
              <w:rPr>
                <w:b/>
                <w:bCs/>
                <w:sz w:val="22"/>
                <w:szCs w:val="22"/>
                <w:lang w:eastAsia="zh-TW"/>
              </w:rPr>
              <w:t> </w:t>
            </w:r>
          </w:p>
          <w:p w14:paraId="567D43A9" w14:textId="77777777" w:rsidR="00FE5420" w:rsidRPr="009F5A4B" w:rsidRDefault="00FE5420" w:rsidP="00FE5420">
            <w:pPr>
              <w:overflowPunct/>
              <w:autoSpaceDE/>
              <w:autoSpaceDN/>
              <w:adjustRightInd/>
              <w:rPr>
                <w:b/>
                <w:bCs/>
                <w:sz w:val="22"/>
                <w:szCs w:val="22"/>
                <w:lang w:eastAsia="zh-TW"/>
              </w:rPr>
            </w:pPr>
            <w:r w:rsidRPr="009F5A4B">
              <w:rPr>
                <w:b/>
                <w:bCs/>
                <w:sz w:val="22"/>
                <w:szCs w:val="22"/>
                <w:lang w:eastAsia="zh-TW"/>
              </w:rPr>
              <w:t> </w:t>
            </w:r>
          </w:p>
          <w:p w14:paraId="1E9989DB" w14:textId="77777777" w:rsidR="00FE5420" w:rsidRPr="009F5A4B" w:rsidRDefault="00FE5420" w:rsidP="00FE5420">
            <w:pPr>
              <w:overflowPunct/>
              <w:autoSpaceDE/>
              <w:autoSpaceDN/>
              <w:adjustRightInd/>
              <w:rPr>
                <w:b/>
                <w:bCs/>
                <w:sz w:val="22"/>
                <w:szCs w:val="22"/>
                <w:lang w:eastAsia="zh-TW"/>
              </w:rPr>
            </w:pPr>
            <w:r w:rsidRPr="009F5A4B">
              <w:rPr>
                <w:b/>
                <w:bCs/>
                <w:sz w:val="22"/>
                <w:szCs w:val="22"/>
                <w:lang w:eastAsia="zh-TW"/>
              </w:rPr>
              <w:t> </w:t>
            </w:r>
          </w:p>
          <w:p w14:paraId="034A59C6" w14:textId="77777777" w:rsidR="00FE5420" w:rsidRPr="009F5A4B" w:rsidRDefault="00FE5420" w:rsidP="00FE5420">
            <w:pPr>
              <w:overflowPunct/>
              <w:autoSpaceDE/>
              <w:autoSpaceDN/>
              <w:adjustRightInd/>
              <w:rPr>
                <w:b/>
                <w:bCs/>
                <w:sz w:val="22"/>
                <w:szCs w:val="22"/>
                <w:lang w:eastAsia="zh-TW"/>
              </w:rPr>
            </w:pPr>
            <w:r w:rsidRPr="009F5A4B">
              <w:rPr>
                <w:b/>
                <w:bCs/>
                <w:sz w:val="22"/>
                <w:szCs w:val="22"/>
                <w:lang w:eastAsia="zh-TW"/>
              </w:rPr>
              <w:t> </w:t>
            </w:r>
          </w:p>
          <w:p w14:paraId="5662B1C8" w14:textId="77777777" w:rsidR="00FE5420" w:rsidRPr="009F5A4B" w:rsidRDefault="00FE5420" w:rsidP="00FE5420">
            <w:pPr>
              <w:overflowPunct/>
              <w:autoSpaceDE/>
              <w:autoSpaceDN/>
              <w:adjustRightInd/>
              <w:rPr>
                <w:b/>
                <w:bCs/>
                <w:sz w:val="22"/>
                <w:szCs w:val="22"/>
                <w:lang w:eastAsia="zh-TW"/>
              </w:rPr>
            </w:pPr>
            <w:r w:rsidRPr="009F5A4B">
              <w:rPr>
                <w:b/>
                <w:bCs/>
                <w:sz w:val="22"/>
                <w:szCs w:val="22"/>
                <w:lang w:eastAsia="zh-TW"/>
              </w:rPr>
              <w:t> </w:t>
            </w:r>
          </w:p>
          <w:p w14:paraId="234B2FFC" w14:textId="77777777" w:rsidR="00FE5420" w:rsidRPr="009F5A4B" w:rsidRDefault="00FE5420" w:rsidP="00FE5420">
            <w:pPr>
              <w:overflowPunct/>
              <w:autoSpaceDE/>
              <w:autoSpaceDN/>
              <w:adjustRightInd/>
              <w:rPr>
                <w:b/>
                <w:bCs/>
                <w:sz w:val="22"/>
                <w:szCs w:val="22"/>
                <w:lang w:eastAsia="zh-TW"/>
              </w:rPr>
            </w:pPr>
            <w:r w:rsidRPr="009F5A4B">
              <w:rPr>
                <w:b/>
                <w:bCs/>
                <w:sz w:val="22"/>
                <w:szCs w:val="22"/>
                <w:lang w:eastAsia="zh-TW"/>
              </w:rPr>
              <w:t> </w:t>
            </w:r>
          </w:p>
          <w:p w14:paraId="167C975D" w14:textId="77777777" w:rsidR="00FE5420" w:rsidRPr="009F5A4B" w:rsidRDefault="00FE5420" w:rsidP="00FE5420">
            <w:pPr>
              <w:overflowPunct/>
              <w:autoSpaceDE/>
              <w:autoSpaceDN/>
              <w:adjustRightInd/>
              <w:rPr>
                <w:b/>
                <w:bCs/>
                <w:sz w:val="22"/>
                <w:szCs w:val="22"/>
                <w:lang w:eastAsia="zh-TW"/>
              </w:rPr>
            </w:pPr>
            <w:r w:rsidRPr="009F5A4B">
              <w:rPr>
                <w:b/>
                <w:bCs/>
                <w:sz w:val="22"/>
                <w:szCs w:val="22"/>
                <w:lang w:eastAsia="zh-TW"/>
              </w:rPr>
              <w:t> </w:t>
            </w:r>
          </w:p>
          <w:p w14:paraId="44C782D5" w14:textId="77777777" w:rsidR="00FE5420" w:rsidRPr="009F5A4B" w:rsidRDefault="00FE5420" w:rsidP="00FE5420">
            <w:pPr>
              <w:overflowPunct/>
              <w:autoSpaceDE/>
              <w:autoSpaceDN/>
              <w:adjustRightInd/>
              <w:rPr>
                <w:b/>
                <w:bCs/>
                <w:sz w:val="22"/>
                <w:szCs w:val="22"/>
                <w:lang w:eastAsia="zh-TW"/>
              </w:rPr>
            </w:pPr>
            <w:r w:rsidRPr="009F5A4B">
              <w:rPr>
                <w:b/>
                <w:bCs/>
                <w:sz w:val="22"/>
                <w:szCs w:val="22"/>
                <w:lang w:eastAsia="zh-TW"/>
              </w:rPr>
              <w:t> </w:t>
            </w:r>
          </w:p>
          <w:p w14:paraId="34F2FA20" w14:textId="77777777" w:rsidR="00FE5420" w:rsidRPr="009F5A4B" w:rsidRDefault="00FE5420" w:rsidP="00FE5420">
            <w:pPr>
              <w:overflowPunct/>
              <w:autoSpaceDE/>
              <w:autoSpaceDN/>
              <w:adjustRightInd/>
              <w:rPr>
                <w:b/>
                <w:bCs/>
                <w:sz w:val="22"/>
                <w:szCs w:val="22"/>
                <w:lang w:eastAsia="zh-TW"/>
              </w:rPr>
            </w:pPr>
            <w:r w:rsidRPr="009F5A4B">
              <w:rPr>
                <w:b/>
                <w:bCs/>
                <w:sz w:val="22"/>
                <w:szCs w:val="22"/>
                <w:lang w:eastAsia="zh-TW"/>
              </w:rPr>
              <w:t> </w:t>
            </w:r>
          </w:p>
          <w:p w14:paraId="687261CF" w14:textId="77777777" w:rsidR="00FE5420" w:rsidRPr="009F5A4B" w:rsidRDefault="00FE5420" w:rsidP="00FE5420">
            <w:pPr>
              <w:overflowPunct/>
              <w:autoSpaceDE/>
              <w:autoSpaceDN/>
              <w:adjustRightInd/>
              <w:rPr>
                <w:b/>
                <w:bCs/>
                <w:sz w:val="22"/>
                <w:szCs w:val="22"/>
                <w:lang w:eastAsia="zh-TW"/>
              </w:rPr>
            </w:pPr>
            <w:r w:rsidRPr="009F5A4B">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9F5A4B" w:rsidRDefault="00FE5420" w:rsidP="00FE5420">
            <w:pPr>
              <w:overflowPunct/>
              <w:autoSpaceDE/>
              <w:autoSpaceDN/>
              <w:adjustRightInd/>
              <w:rPr>
                <w:sz w:val="24"/>
                <w:szCs w:val="24"/>
                <w:lang w:eastAsia="zh-TW"/>
              </w:rPr>
            </w:pPr>
            <w:r w:rsidRPr="009F5A4B">
              <w:rPr>
                <w:sz w:val="22"/>
                <w:szCs w:val="22"/>
                <w:lang w:eastAsia="zh-TW"/>
              </w:rPr>
              <w:t>Low </w:t>
            </w:r>
          </w:p>
          <w:p w14:paraId="5132A9E8" w14:textId="77777777" w:rsidR="00FE5420" w:rsidRPr="009F5A4B" w:rsidRDefault="00FE5420" w:rsidP="00FE5420">
            <w:pPr>
              <w:overflowPunct/>
              <w:autoSpaceDE/>
              <w:autoSpaceDN/>
              <w:adjustRightInd/>
              <w:rPr>
                <w:sz w:val="24"/>
                <w:szCs w:val="24"/>
                <w:lang w:eastAsia="zh-TW"/>
              </w:rPr>
            </w:pPr>
            <w:r w:rsidRPr="009F5A4B">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9F5A4B" w:rsidRDefault="00FE5420" w:rsidP="00FE5420">
            <w:pPr>
              <w:overflowPunct/>
              <w:autoSpaceDE/>
              <w:autoSpaceDN/>
              <w:adjustRightInd/>
              <w:rPr>
                <w:sz w:val="24"/>
                <w:szCs w:val="24"/>
                <w:lang w:eastAsia="zh-TW"/>
              </w:rPr>
            </w:pPr>
            <w:r w:rsidRPr="009F5A4B">
              <w:rPr>
                <w:sz w:val="22"/>
                <w:szCs w:val="22"/>
                <w:lang w:eastAsia="zh-TW"/>
              </w:rPr>
              <w:t>Med </w:t>
            </w:r>
          </w:p>
          <w:p w14:paraId="4AA59636" w14:textId="77777777" w:rsidR="00FE5420" w:rsidRPr="009F5A4B" w:rsidRDefault="00FE5420" w:rsidP="00FE5420">
            <w:pPr>
              <w:overflowPunct/>
              <w:autoSpaceDE/>
              <w:autoSpaceDN/>
              <w:adjustRightInd/>
              <w:rPr>
                <w:sz w:val="24"/>
                <w:szCs w:val="24"/>
                <w:lang w:eastAsia="zh-TW"/>
              </w:rPr>
            </w:pPr>
            <w:r w:rsidRPr="009F5A4B">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9F5A4B" w:rsidRDefault="00FE5420" w:rsidP="00FE5420">
            <w:pPr>
              <w:overflowPunct/>
              <w:autoSpaceDE/>
              <w:autoSpaceDN/>
              <w:adjustRightInd/>
              <w:rPr>
                <w:sz w:val="24"/>
                <w:szCs w:val="24"/>
                <w:lang w:eastAsia="zh-TW"/>
              </w:rPr>
            </w:pPr>
            <w:r w:rsidRPr="009F5A4B">
              <w:rPr>
                <w:sz w:val="22"/>
                <w:szCs w:val="22"/>
                <w:lang w:eastAsia="zh-TW"/>
              </w:rPr>
              <w:t>High </w:t>
            </w:r>
          </w:p>
          <w:p w14:paraId="5277763A" w14:textId="77777777" w:rsidR="00FE5420" w:rsidRPr="009F5A4B" w:rsidRDefault="00FE5420" w:rsidP="00FE5420">
            <w:pPr>
              <w:overflowPunct/>
              <w:autoSpaceDE/>
              <w:autoSpaceDN/>
              <w:adjustRightInd/>
              <w:rPr>
                <w:sz w:val="24"/>
                <w:szCs w:val="24"/>
                <w:lang w:eastAsia="zh-TW"/>
              </w:rPr>
            </w:pPr>
            <w:r w:rsidRPr="009F5A4B">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9F5A4B" w:rsidRDefault="00FE5420" w:rsidP="00FE5420">
            <w:pPr>
              <w:overflowPunct/>
              <w:autoSpaceDE/>
              <w:autoSpaceDN/>
              <w:adjustRightInd/>
              <w:rPr>
                <w:sz w:val="24"/>
                <w:szCs w:val="24"/>
                <w:lang w:eastAsia="zh-TW"/>
              </w:rPr>
            </w:pPr>
            <w:r w:rsidRPr="009F5A4B">
              <w:rPr>
                <w:sz w:val="22"/>
                <w:szCs w:val="22"/>
                <w:lang w:eastAsia="zh-TW"/>
              </w:rPr>
              <w:t>Low </w:t>
            </w:r>
          </w:p>
          <w:p w14:paraId="2353E2B2" w14:textId="77777777" w:rsidR="00FE5420" w:rsidRPr="009F5A4B" w:rsidRDefault="00FE5420" w:rsidP="00FE5420">
            <w:pPr>
              <w:overflowPunct/>
              <w:autoSpaceDE/>
              <w:autoSpaceDN/>
              <w:adjustRightInd/>
              <w:rPr>
                <w:sz w:val="24"/>
                <w:szCs w:val="24"/>
                <w:lang w:eastAsia="zh-TW"/>
              </w:rPr>
            </w:pPr>
            <w:r w:rsidRPr="009F5A4B">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9F5A4B" w:rsidRDefault="00FE5420" w:rsidP="00FE5420">
            <w:pPr>
              <w:overflowPunct/>
              <w:autoSpaceDE/>
              <w:autoSpaceDN/>
              <w:adjustRightInd/>
              <w:rPr>
                <w:sz w:val="24"/>
                <w:szCs w:val="24"/>
                <w:lang w:eastAsia="zh-TW"/>
              </w:rPr>
            </w:pPr>
            <w:r w:rsidRPr="009F5A4B">
              <w:rPr>
                <w:sz w:val="22"/>
                <w:szCs w:val="22"/>
                <w:lang w:eastAsia="zh-TW"/>
              </w:rPr>
              <w:t>Med </w:t>
            </w:r>
          </w:p>
          <w:p w14:paraId="19ACC4DF" w14:textId="77777777" w:rsidR="00FE5420" w:rsidRPr="009F5A4B" w:rsidRDefault="00FE5420" w:rsidP="00FE5420">
            <w:pPr>
              <w:overflowPunct/>
              <w:autoSpaceDE/>
              <w:autoSpaceDN/>
              <w:adjustRightInd/>
              <w:rPr>
                <w:sz w:val="24"/>
                <w:szCs w:val="24"/>
                <w:lang w:eastAsia="zh-TW"/>
              </w:rPr>
            </w:pPr>
            <w:r w:rsidRPr="009F5A4B">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9F5A4B" w:rsidRDefault="00FE5420" w:rsidP="00FE5420">
            <w:pPr>
              <w:overflowPunct/>
              <w:autoSpaceDE/>
              <w:autoSpaceDN/>
              <w:adjustRightInd/>
              <w:rPr>
                <w:sz w:val="24"/>
                <w:szCs w:val="24"/>
                <w:lang w:eastAsia="zh-TW"/>
              </w:rPr>
            </w:pPr>
            <w:r w:rsidRPr="009F5A4B">
              <w:rPr>
                <w:sz w:val="22"/>
                <w:szCs w:val="22"/>
                <w:lang w:eastAsia="zh-TW"/>
              </w:rPr>
              <w:t>High </w:t>
            </w:r>
          </w:p>
          <w:p w14:paraId="49152463" w14:textId="77777777" w:rsidR="00FE5420" w:rsidRPr="009F5A4B" w:rsidRDefault="00FE5420" w:rsidP="00FE5420">
            <w:pPr>
              <w:overflowPunct/>
              <w:autoSpaceDE/>
              <w:autoSpaceDN/>
              <w:adjustRightInd/>
              <w:rPr>
                <w:sz w:val="24"/>
                <w:szCs w:val="24"/>
                <w:lang w:eastAsia="zh-TW"/>
              </w:rPr>
            </w:pPr>
            <w:r w:rsidRPr="009F5A4B">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B853827" w14:textId="52D03BC4" w:rsidR="003060B7" w:rsidRPr="009F5A4B" w:rsidRDefault="00FE5420" w:rsidP="003060B7">
            <w:pPr>
              <w:rPr>
                <w:color w:val="auto"/>
              </w:rPr>
            </w:pPr>
            <w:r w:rsidRPr="009F5A4B">
              <w:rPr>
                <w:sz w:val="22"/>
                <w:szCs w:val="22"/>
                <w:lang w:eastAsia="zh-TW"/>
              </w:rPr>
              <w:t> </w:t>
            </w:r>
            <w:r w:rsidR="003060B7" w:rsidRPr="009F5A4B">
              <w:t xml:space="preserve">I work in an area with a high amount of crime and diversity which means that I am developing </w:t>
            </w:r>
            <w:r w:rsidR="003060B7" w:rsidRPr="009F5A4B">
              <w:t>continuously</w:t>
            </w:r>
            <w:r w:rsidR="003060B7" w:rsidRPr="009F5A4B">
              <w:t xml:space="preserve"> by attending a </w:t>
            </w:r>
            <w:r w:rsidR="003060B7" w:rsidRPr="009F5A4B">
              <w:t>multitude</w:t>
            </w:r>
            <w:r w:rsidR="003060B7" w:rsidRPr="009F5A4B">
              <w:t xml:space="preserve"> of emergency calls where I am pushed to reflect and apply what I have learnt from previous situations. I plan to continue improving my response to emergency calls by pushing myself to attend calls despite my anxiety in feeling as though I may not be able to anticipate what I will be responding too.</w:t>
            </w:r>
          </w:p>
          <w:p w14:paraId="20C813AD" w14:textId="77777777" w:rsidR="003060B7" w:rsidRPr="009F5A4B" w:rsidRDefault="003060B7" w:rsidP="003060B7"/>
          <w:p w14:paraId="36A78FB7" w14:textId="77777777" w:rsidR="003060B7" w:rsidRPr="009F5A4B" w:rsidRDefault="003060B7" w:rsidP="003060B7">
            <w:r w:rsidRPr="009F5A4B">
              <w:t xml:space="preserve">One example of this is that I am a SOFR trained officer, which means I have been trained to deal with situations involving sexual assault. We do not deal with this type of offence as often as other locations and in order to improve my initial response to this, I plan to attend sexual assault emergency calls outside of my patch or sector. </w:t>
            </w:r>
          </w:p>
          <w:p w14:paraId="55413E57" w14:textId="77777777" w:rsidR="003060B7" w:rsidRPr="009F5A4B" w:rsidRDefault="003060B7" w:rsidP="003060B7"/>
          <w:p w14:paraId="430167CC" w14:textId="77777777" w:rsidR="003060B7" w:rsidRPr="009F5A4B" w:rsidRDefault="003060B7" w:rsidP="003060B7">
            <w:r w:rsidRPr="009F5A4B">
              <w:t xml:space="preserve">Another example of how I plan to increase my experience is by undertaking attachments with other departments. Within the next few months, I will be attending the Hub and CID where I will spend a considerable amount of time where I will be able to develop my skillset. By doing these attachments, I will be able to return to response policing with a higher level of understanding </w:t>
            </w:r>
            <w:proofErr w:type="gramStart"/>
            <w:r w:rsidRPr="009F5A4B">
              <w:t>in regards to</w:t>
            </w:r>
            <w:proofErr w:type="gramEnd"/>
            <w:r w:rsidRPr="009F5A4B">
              <w:t xml:space="preserve"> investigations and building casefiles in preparation for CPS review.</w:t>
            </w:r>
          </w:p>
          <w:p w14:paraId="4B21BF28" w14:textId="27F7CEEF" w:rsidR="00FE5420" w:rsidRPr="009F5A4B" w:rsidRDefault="00FE5420" w:rsidP="00FE5420">
            <w:pPr>
              <w:overflowPunct/>
              <w:autoSpaceDE/>
              <w:autoSpaceDN/>
              <w:adjustRightInd/>
              <w:rPr>
                <w:sz w:val="24"/>
                <w:szCs w:val="24"/>
                <w:lang w:eastAsia="zh-TW"/>
              </w:rPr>
            </w:pPr>
          </w:p>
        </w:tc>
      </w:tr>
    </w:tbl>
    <w:p w14:paraId="288ABA66" w14:textId="77777777" w:rsidR="00FE5420" w:rsidRPr="009F5A4B" w:rsidRDefault="00FE5420" w:rsidP="00FE5420">
      <w:pPr>
        <w:overflowPunct/>
        <w:autoSpaceDE/>
        <w:autoSpaceDN/>
        <w:adjustRightInd/>
        <w:rPr>
          <w:sz w:val="18"/>
          <w:szCs w:val="18"/>
          <w:lang w:eastAsia="zh-TW"/>
        </w:rPr>
      </w:pPr>
      <w:r w:rsidRPr="009F5A4B">
        <w:rPr>
          <w:sz w:val="22"/>
          <w:szCs w:val="22"/>
          <w:lang w:eastAsia="zh-TW"/>
        </w:rPr>
        <w:t> </w:t>
      </w:r>
    </w:p>
    <w:p w14:paraId="6D1D920D" w14:textId="77777777" w:rsidR="00FE5420" w:rsidRPr="009F5A4B" w:rsidRDefault="00FE5420" w:rsidP="00FE5420">
      <w:pPr>
        <w:overflowPunct/>
        <w:autoSpaceDE/>
        <w:autoSpaceDN/>
        <w:adjustRightInd/>
        <w:ind w:right="225"/>
        <w:rPr>
          <w:sz w:val="18"/>
          <w:szCs w:val="18"/>
          <w:lang w:eastAsia="zh-TW"/>
        </w:rPr>
      </w:pPr>
      <w:r w:rsidRPr="009F5A4B">
        <w:rPr>
          <w:sz w:val="24"/>
          <w:szCs w:val="24"/>
          <w:lang w:eastAsia="zh-TW"/>
        </w:rPr>
        <w:t> </w:t>
      </w:r>
    </w:p>
    <w:p w14:paraId="639C9227" w14:textId="6C0D461A" w:rsidR="00FE5420" w:rsidRPr="009F5A4B" w:rsidRDefault="00FE5420" w:rsidP="002F3CF3">
      <w:pPr>
        <w:overflowPunct/>
        <w:autoSpaceDE/>
        <w:autoSpaceDN/>
        <w:adjustRightInd/>
        <w:ind w:right="237"/>
        <w:textAlignment w:val="auto"/>
        <w:rPr>
          <w:b/>
          <w:sz w:val="24"/>
          <w:szCs w:val="24"/>
        </w:rPr>
      </w:pPr>
      <w:r w:rsidRPr="009F5A4B">
        <w:rPr>
          <w:b/>
          <w:bCs/>
        </w:rPr>
        <w:br w:type="page"/>
      </w:r>
    </w:p>
    <w:p w14:paraId="2B4DA333" w14:textId="4CE761B7" w:rsidR="004923DA" w:rsidRPr="009F5A4B" w:rsidRDefault="004923DA" w:rsidP="00340E9A">
      <w:pPr>
        <w:keepNext/>
        <w:spacing w:before="240" w:after="60"/>
        <w:ind w:right="237"/>
        <w:jc w:val="both"/>
        <w:rPr>
          <w:b/>
          <w:sz w:val="22"/>
          <w:szCs w:val="22"/>
        </w:rPr>
      </w:pPr>
      <w:r w:rsidRPr="009F5A4B">
        <w:rPr>
          <w:b/>
          <w:sz w:val="22"/>
          <w:szCs w:val="22"/>
        </w:rPr>
        <w:lastRenderedPageBreak/>
        <w:t>Bibliography</w:t>
      </w:r>
    </w:p>
    <w:p w14:paraId="65314E5D" w14:textId="3F434C97" w:rsidR="6A1ACC1F" w:rsidRPr="009F5A4B" w:rsidRDefault="6A1ACC1F" w:rsidP="00B459FC">
      <w:pPr>
        <w:rPr>
          <w:sz w:val="22"/>
          <w:szCs w:val="22"/>
        </w:rPr>
      </w:pPr>
    </w:p>
    <w:p w14:paraId="0406F879" w14:textId="77777777" w:rsidR="002F3CF3" w:rsidRPr="009F5A4B" w:rsidRDefault="002F3CF3" w:rsidP="002F3CF3">
      <w:pPr>
        <w:rPr>
          <w:b/>
          <w:bCs/>
          <w:sz w:val="22"/>
          <w:szCs w:val="22"/>
        </w:rPr>
      </w:pPr>
      <w:r w:rsidRPr="009F5A4B">
        <w:rPr>
          <w:b/>
          <w:bCs/>
          <w:sz w:val="22"/>
          <w:szCs w:val="22"/>
        </w:rPr>
        <w:t>Essay 1</w:t>
      </w:r>
    </w:p>
    <w:p w14:paraId="1A76DD1A" w14:textId="77777777" w:rsidR="002F3CF3" w:rsidRPr="009F5A4B" w:rsidRDefault="002F3CF3" w:rsidP="002F3CF3">
      <w:pPr>
        <w:pStyle w:val="NormalWeb"/>
        <w:shd w:val="clear" w:color="auto" w:fill="FFFFFF"/>
        <w:spacing w:before="0" w:beforeAutospacing="0" w:after="240" w:afterAutospacing="0" w:line="360" w:lineRule="atLeast"/>
        <w:rPr>
          <w:rFonts w:ascii="Arial" w:hAnsi="Arial" w:cs="Arial"/>
          <w:color w:val="000000"/>
          <w:sz w:val="22"/>
          <w:szCs w:val="22"/>
        </w:rPr>
      </w:pPr>
      <w:r w:rsidRPr="009F5A4B">
        <w:rPr>
          <w:rFonts w:ascii="Arial" w:hAnsi="Arial" w:cs="Arial"/>
          <w:color w:val="000000"/>
          <w:sz w:val="22"/>
          <w:szCs w:val="22"/>
        </w:rPr>
        <w:t xml:space="preserve">Brough, P., </w:t>
      </w:r>
      <w:proofErr w:type="spellStart"/>
      <w:r w:rsidRPr="009F5A4B">
        <w:rPr>
          <w:rFonts w:ascii="Arial" w:hAnsi="Arial" w:cs="Arial"/>
          <w:color w:val="000000"/>
          <w:sz w:val="22"/>
          <w:szCs w:val="22"/>
        </w:rPr>
        <w:t>Chataway</w:t>
      </w:r>
      <w:proofErr w:type="spellEnd"/>
      <w:r w:rsidRPr="009F5A4B">
        <w:rPr>
          <w:rFonts w:ascii="Arial" w:hAnsi="Arial" w:cs="Arial"/>
          <w:color w:val="000000"/>
          <w:sz w:val="22"/>
          <w:szCs w:val="22"/>
        </w:rPr>
        <w:t>, S. and Biggs, A. (2016). ‘You don’t want people knowing you’re a copper!’ A contemporary assessment of police organisational culture. </w:t>
      </w:r>
      <w:r w:rsidRPr="009F5A4B">
        <w:rPr>
          <w:rFonts w:ascii="Arial" w:hAnsi="Arial" w:cs="Arial"/>
          <w:i/>
          <w:iCs/>
          <w:color w:val="000000"/>
          <w:sz w:val="22"/>
          <w:szCs w:val="22"/>
        </w:rPr>
        <w:t>International Journal of Police Science &amp; Management</w:t>
      </w:r>
      <w:r w:rsidRPr="009F5A4B">
        <w:rPr>
          <w:rFonts w:ascii="Arial" w:hAnsi="Arial" w:cs="Arial"/>
          <w:color w:val="000000"/>
          <w:sz w:val="22"/>
          <w:szCs w:val="22"/>
        </w:rPr>
        <w:t xml:space="preserve">, 18(1), pp.28–36. </w:t>
      </w:r>
      <w:proofErr w:type="spellStart"/>
      <w:proofErr w:type="gramStart"/>
      <w:r w:rsidRPr="009F5A4B">
        <w:rPr>
          <w:rFonts w:ascii="Arial" w:hAnsi="Arial" w:cs="Arial"/>
          <w:color w:val="000000"/>
          <w:sz w:val="22"/>
          <w:szCs w:val="22"/>
        </w:rPr>
        <w:t>doi:https</w:t>
      </w:r>
      <w:proofErr w:type="spellEnd"/>
      <w:r w:rsidRPr="009F5A4B">
        <w:rPr>
          <w:rFonts w:ascii="Arial" w:hAnsi="Arial" w:cs="Arial"/>
          <w:color w:val="000000"/>
          <w:sz w:val="22"/>
          <w:szCs w:val="22"/>
        </w:rPr>
        <w:t>://doi.org/10.1177/1461355716638361</w:t>
      </w:r>
      <w:proofErr w:type="gramEnd"/>
      <w:r w:rsidRPr="009F5A4B">
        <w:rPr>
          <w:rFonts w:ascii="Arial" w:hAnsi="Arial" w:cs="Arial"/>
          <w:color w:val="000000"/>
          <w:sz w:val="22"/>
          <w:szCs w:val="22"/>
        </w:rPr>
        <w:t>.</w:t>
      </w:r>
    </w:p>
    <w:p w14:paraId="5D0CE930" w14:textId="77777777" w:rsidR="002F3CF3" w:rsidRPr="009F5A4B" w:rsidRDefault="002F3CF3" w:rsidP="002F3CF3">
      <w:pPr>
        <w:pStyle w:val="NormalWeb"/>
        <w:shd w:val="clear" w:color="auto" w:fill="FFFFFF"/>
        <w:spacing w:before="0" w:beforeAutospacing="0" w:after="240" w:afterAutospacing="0" w:line="360" w:lineRule="atLeast"/>
        <w:rPr>
          <w:rFonts w:ascii="Arial" w:hAnsi="Arial" w:cs="Arial"/>
          <w:color w:val="000000"/>
          <w:sz w:val="22"/>
          <w:szCs w:val="22"/>
        </w:rPr>
      </w:pPr>
      <w:r w:rsidRPr="009F5A4B">
        <w:rPr>
          <w:rFonts w:ascii="Arial" w:hAnsi="Arial" w:cs="Arial"/>
          <w:color w:val="000000"/>
          <w:sz w:val="22"/>
          <w:szCs w:val="22"/>
        </w:rPr>
        <w:t>Charman, S. (2017). </w:t>
      </w:r>
      <w:r w:rsidRPr="009F5A4B">
        <w:rPr>
          <w:rFonts w:ascii="Arial" w:hAnsi="Arial" w:cs="Arial"/>
          <w:i/>
          <w:iCs/>
          <w:color w:val="000000"/>
          <w:sz w:val="22"/>
          <w:szCs w:val="22"/>
        </w:rPr>
        <w:t xml:space="preserve">Police socialisation, identity and </w:t>
      </w:r>
      <w:proofErr w:type="gramStart"/>
      <w:r w:rsidRPr="009F5A4B">
        <w:rPr>
          <w:rFonts w:ascii="Arial" w:hAnsi="Arial" w:cs="Arial"/>
          <w:i/>
          <w:iCs/>
          <w:color w:val="000000"/>
          <w:sz w:val="22"/>
          <w:szCs w:val="22"/>
        </w:rPr>
        <w:t>culture :</w:t>
      </w:r>
      <w:proofErr w:type="gramEnd"/>
      <w:r w:rsidRPr="009F5A4B">
        <w:rPr>
          <w:rFonts w:ascii="Arial" w:hAnsi="Arial" w:cs="Arial"/>
          <w:i/>
          <w:iCs/>
          <w:color w:val="000000"/>
          <w:sz w:val="22"/>
          <w:szCs w:val="22"/>
        </w:rPr>
        <w:t xml:space="preserve"> becoming blue</w:t>
      </w:r>
      <w:r w:rsidRPr="009F5A4B">
        <w:rPr>
          <w:rFonts w:ascii="Arial" w:hAnsi="Arial" w:cs="Arial"/>
          <w:color w:val="000000"/>
          <w:sz w:val="22"/>
          <w:szCs w:val="22"/>
        </w:rPr>
        <w:t>. Cham, Switzerland: Palgrave Macmillan.</w:t>
      </w:r>
    </w:p>
    <w:p w14:paraId="535ABFDC" w14:textId="77777777" w:rsidR="002F3CF3" w:rsidRPr="009F5A4B" w:rsidRDefault="002F3CF3" w:rsidP="002F3CF3">
      <w:pPr>
        <w:pStyle w:val="NormalWeb"/>
        <w:shd w:val="clear" w:color="auto" w:fill="FFFFFF"/>
        <w:spacing w:before="0" w:beforeAutospacing="0" w:after="240" w:afterAutospacing="0" w:line="360" w:lineRule="atLeast"/>
        <w:rPr>
          <w:rFonts w:ascii="Arial" w:hAnsi="Arial" w:cs="Arial"/>
          <w:color w:val="000000"/>
          <w:sz w:val="22"/>
          <w:szCs w:val="22"/>
        </w:rPr>
      </w:pPr>
      <w:r w:rsidRPr="009F5A4B">
        <w:rPr>
          <w:rFonts w:ascii="Arial" w:hAnsi="Arial" w:cs="Arial"/>
          <w:color w:val="000000"/>
          <w:sz w:val="22"/>
          <w:szCs w:val="22"/>
        </w:rPr>
        <w:t>College Of Policing (2021). </w:t>
      </w:r>
      <w:r w:rsidRPr="009F5A4B">
        <w:rPr>
          <w:rFonts w:ascii="Arial" w:hAnsi="Arial" w:cs="Arial"/>
          <w:i/>
          <w:iCs/>
          <w:color w:val="000000"/>
          <w:sz w:val="22"/>
          <w:szCs w:val="22"/>
        </w:rPr>
        <w:t>Promoting the right culture</w:t>
      </w:r>
      <w:r w:rsidRPr="009F5A4B">
        <w:rPr>
          <w:rFonts w:ascii="Arial" w:hAnsi="Arial" w:cs="Arial"/>
          <w:color w:val="000000"/>
          <w:sz w:val="22"/>
          <w:szCs w:val="22"/>
        </w:rPr>
        <w:t>. [online] College of Policing. Available at: https://www.college.police.uk/guidance/neighbourhood-policing/promoting-right-culture.</w:t>
      </w:r>
    </w:p>
    <w:p w14:paraId="5B7F4A90" w14:textId="77777777" w:rsidR="002F3CF3" w:rsidRPr="009F5A4B" w:rsidRDefault="002F3CF3" w:rsidP="002F3CF3">
      <w:pPr>
        <w:pStyle w:val="NormalWeb"/>
        <w:shd w:val="clear" w:color="auto" w:fill="FFFFFF"/>
        <w:spacing w:before="0" w:beforeAutospacing="0" w:after="240" w:afterAutospacing="0" w:line="360" w:lineRule="atLeast"/>
        <w:rPr>
          <w:rFonts w:ascii="Arial" w:hAnsi="Arial" w:cs="Arial"/>
          <w:color w:val="000000"/>
          <w:sz w:val="22"/>
          <w:szCs w:val="22"/>
        </w:rPr>
      </w:pPr>
      <w:r w:rsidRPr="009F5A4B">
        <w:rPr>
          <w:rFonts w:ascii="Arial" w:hAnsi="Arial" w:cs="Arial"/>
          <w:color w:val="000000"/>
          <w:sz w:val="22"/>
          <w:szCs w:val="22"/>
        </w:rPr>
        <w:t>Jacques, S. (2022). Gender, Police Culture, and Structured Ambivalence: Navigating ‘Fit’ with the Brotherhood, Boys’ Club, and Sisterhood. </w:t>
      </w:r>
      <w:r w:rsidRPr="009F5A4B">
        <w:rPr>
          <w:rFonts w:ascii="Arial" w:hAnsi="Arial" w:cs="Arial"/>
          <w:i/>
          <w:iCs/>
          <w:color w:val="000000"/>
          <w:sz w:val="22"/>
          <w:szCs w:val="22"/>
        </w:rPr>
        <w:t>Feminist Criminology</w:t>
      </w:r>
      <w:r w:rsidRPr="009F5A4B">
        <w:rPr>
          <w:rFonts w:ascii="Arial" w:hAnsi="Arial" w:cs="Arial"/>
          <w:color w:val="000000"/>
          <w:sz w:val="22"/>
          <w:szCs w:val="22"/>
        </w:rPr>
        <w:t xml:space="preserve">, 17(5). </w:t>
      </w:r>
      <w:proofErr w:type="spellStart"/>
      <w:proofErr w:type="gramStart"/>
      <w:r w:rsidRPr="009F5A4B">
        <w:rPr>
          <w:rFonts w:ascii="Arial" w:hAnsi="Arial" w:cs="Arial"/>
          <w:color w:val="000000"/>
          <w:sz w:val="22"/>
          <w:szCs w:val="22"/>
        </w:rPr>
        <w:t>doi:https</w:t>
      </w:r>
      <w:proofErr w:type="spellEnd"/>
      <w:r w:rsidRPr="009F5A4B">
        <w:rPr>
          <w:rFonts w:ascii="Arial" w:hAnsi="Arial" w:cs="Arial"/>
          <w:color w:val="000000"/>
          <w:sz w:val="22"/>
          <w:szCs w:val="22"/>
        </w:rPr>
        <w:t>://doi.org/10.21428/cb6ab371.9d630c0f</w:t>
      </w:r>
      <w:proofErr w:type="gramEnd"/>
      <w:r w:rsidRPr="009F5A4B">
        <w:rPr>
          <w:rFonts w:ascii="Arial" w:hAnsi="Arial" w:cs="Arial"/>
          <w:color w:val="000000"/>
          <w:sz w:val="22"/>
          <w:szCs w:val="22"/>
        </w:rPr>
        <w:t>.</w:t>
      </w:r>
    </w:p>
    <w:p w14:paraId="3D5C68E1" w14:textId="77777777" w:rsidR="002F3CF3" w:rsidRPr="009F5A4B" w:rsidRDefault="002F3CF3" w:rsidP="002F3CF3">
      <w:pPr>
        <w:pStyle w:val="NormalWeb"/>
        <w:shd w:val="clear" w:color="auto" w:fill="FFFFFF"/>
        <w:spacing w:before="0" w:beforeAutospacing="0" w:after="240" w:afterAutospacing="0" w:line="360" w:lineRule="atLeast"/>
        <w:rPr>
          <w:rFonts w:ascii="Arial" w:hAnsi="Arial" w:cs="Arial"/>
          <w:color w:val="000000"/>
          <w:sz w:val="22"/>
          <w:szCs w:val="22"/>
        </w:rPr>
      </w:pPr>
      <w:r w:rsidRPr="009F5A4B">
        <w:rPr>
          <w:rFonts w:ascii="Arial" w:hAnsi="Arial" w:cs="Arial"/>
          <w:color w:val="000000"/>
          <w:sz w:val="22"/>
          <w:szCs w:val="22"/>
        </w:rPr>
        <w:t>Johnson, G. (2018). </w:t>
      </w:r>
      <w:r w:rsidRPr="009F5A4B">
        <w:rPr>
          <w:rFonts w:ascii="Arial" w:hAnsi="Arial" w:cs="Arial"/>
          <w:i/>
          <w:iCs/>
          <w:color w:val="000000"/>
          <w:sz w:val="22"/>
          <w:szCs w:val="22"/>
        </w:rPr>
        <w:t>Fundamentals of strategy</w:t>
      </w:r>
      <w:r w:rsidRPr="009F5A4B">
        <w:rPr>
          <w:rFonts w:ascii="Arial" w:hAnsi="Arial" w:cs="Arial"/>
          <w:color w:val="000000"/>
          <w:sz w:val="22"/>
          <w:szCs w:val="22"/>
        </w:rPr>
        <w:t>. 4th ed. Harlow, England: New York.</w:t>
      </w:r>
    </w:p>
    <w:p w14:paraId="1D304F2A" w14:textId="77777777" w:rsidR="002F3CF3" w:rsidRPr="009F5A4B" w:rsidRDefault="002F3CF3" w:rsidP="002F3CF3">
      <w:pPr>
        <w:pStyle w:val="NormalWeb"/>
        <w:shd w:val="clear" w:color="auto" w:fill="FFFFFF"/>
        <w:spacing w:before="0" w:beforeAutospacing="0" w:after="240" w:afterAutospacing="0" w:line="360" w:lineRule="atLeast"/>
        <w:rPr>
          <w:rFonts w:ascii="Arial" w:hAnsi="Arial" w:cs="Arial"/>
          <w:color w:val="000000"/>
          <w:sz w:val="22"/>
          <w:szCs w:val="22"/>
        </w:rPr>
      </w:pPr>
      <w:r w:rsidRPr="009F5A4B">
        <w:rPr>
          <w:rFonts w:ascii="Arial" w:hAnsi="Arial" w:cs="Arial"/>
          <w:color w:val="000000"/>
          <w:sz w:val="22"/>
          <w:szCs w:val="22"/>
        </w:rPr>
        <w:t>Schein, E.H. and Schein, P. (2016). </w:t>
      </w:r>
      <w:r w:rsidRPr="009F5A4B">
        <w:rPr>
          <w:rFonts w:ascii="Arial" w:hAnsi="Arial" w:cs="Arial"/>
          <w:i/>
          <w:iCs/>
          <w:color w:val="000000"/>
          <w:sz w:val="22"/>
          <w:szCs w:val="22"/>
        </w:rPr>
        <w:t>Organizational Culture and Leadership</w:t>
      </w:r>
      <w:r w:rsidRPr="009F5A4B">
        <w:rPr>
          <w:rFonts w:ascii="Arial" w:hAnsi="Arial" w:cs="Arial"/>
          <w:color w:val="000000"/>
          <w:sz w:val="22"/>
          <w:szCs w:val="22"/>
        </w:rPr>
        <w:t>. 5th ed. Hoboken, New Jersey Wiley.</w:t>
      </w:r>
    </w:p>
    <w:p w14:paraId="6159C669" w14:textId="77777777" w:rsidR="002F3CF3" w:rsidRPr="009F5A4B" w:rsidRDefault="002F3CF3" w:rsidP="002F3CF3">
      <w:pPr>
        <w:pStyle w:val="NormalWeb"/>
        <w:shd w:val="clear" w:color="auto" w:fill="FFFFFF"/>
        <w:spacing w:before="0" w:beforeAutospacing="0" w:after="240" w:afterAutospacing="0" w:line="360" w:lineRule="atLeast"/>
        <w:rPr>
          <w:rFonts w:ascii="Arial" w:hAnsi="Arial" w:cs="Arial"/>
          <w:color w:val="000000"/>
          <w:sz w:val="22"/>
          <w:szCs w:val="22"/>
        </w:rPr>
      </w:pPr>
      <w:proofErr w:type="spellStart"/>
      <w:r w:rsidRPr="009F5A4B">
        <w:rPr>
          <w:rFonts w:ascii="Arial" w:hAnsi="Arial" w:cs="Arial"/>
          <w:color w:val="000000"/>
          <w:sz w:val="22"/>
          <w:szCs w:val="22"/>
        </w:rPr>
        <w:t>Westmarland</w:t>
      </w:r>
      <w:proofErr w:type="spellEnd"/>
      <w:r w:rsidRPr="009F5A4B">
        <w:rPr>
          <w:rFonts w:ascii="Arial" w:hAnsi="Arial" w:cs="Arial"/>
          <w:color w:val="000000"/>
          <w:sz w:val="22"/>
          <w:szCs w:val="22"/>
        </w:rPr>
        <w:t>, L. and Conway, S. (2020). Police ethics and integrity: Keeping the ‘blue code’ of silence. </w:t>
      </w:r>
      <w:r w:rsidRPr="009F5A4B">
        <w:rPr>
          <w:rFonts w:ascii="Arial" w:hAnsi="Arial" w:cs="Arial"/>
          <w:i/>
          <w:iCs/>
          <w:color w:val="000000"/>
          <w:sz w:val="22"/>
          <w:szCs w:val="22"/>
        </w:rPr>
        <w:t>International Journal of Police Science &amp; Management</w:t>
      </w:r>
      <w:r w:rsidRPr="009F5A4B">
        <w:rPr>
          <w:rFonts w:ascii="Arial" w:hAnsi="Arial" w:cs="Arial"/>
          <w:color w:val="000000"/>
          <w:sz w:val="22"/>
          <w:szCs w:val="22"/>
        </w:rPr>
        <w:t xml:space="preserve">, [online] 22(4), pp.378–392. </w:t>
      </w:r>
      <w:proofErr w:type="spellStart"/>
      <w:proofErr w:type="gramStart"/>
      <w:r w:rsidRPr="009F5A4B">
        <w:rPr>
          <w:rFonts w:ascii="Arial" w:hAnsi="Arial" w:cs="Arial"/>
          <w:color w:val="000000"/>
          <w:sz w:val="22"/>
          <w:szCs w:val="22"/>
        </w:rPr>
        <w:t>doi:https</w:t>
      </w:r>
      <w:proofErr w:type="spellEnd"/>
      <w:r w:rsidRPr="009F5A4B">
        <w:rPr>
          <w:rFonts w:ascii="Arial" w:hAnsi="Arial" w:cs="Arial"/>
          <w:color w:val="000000"/>
          <w:sz w:val="22"/>
          <w:szCs w:val="22"/>
        </w:rPr>
        <w:t>://doi.org/10.1177/1461355720947762</w:t>
      </w:r>
      <w:proofErr w:type="gramEnd"/>
      <w:r w:rsidRPr="009F5A4B">
        <w:rPr>
          <w:rFonts w:ascii="Arial" w:hAnsi="Arial" w:cs="Arial"/>
          <w:color w:val="000000"/>
          <w:sz w:val="22"/>
          <w:szCs w:val="22"/>
        </w:rPr>
        <w:t>.</w:t>
      </w:r>
    </w:p>
    <w:p w14:paraId="4C1DA746" w14:textId="77777777" w:rsidR="002F3CF3" w:rsidRPr="009F5A4B" w:rsidRDefault="002F3CF3" w:rsidP="002F3CF3">
      <w:pPr>
        <w:rPr>
          <w:sz w:val="22"/>
          <w:szCs w:val="22"/>
        </w:rPr>
      </w:pPr>
    </w:p>
    <w:p w14:paraId="28A70F4F" w14:textId="77777777" w:rsidR="002F3CF3" w:rsidRPr="009F5A4B" w:rsidRDefault="002F3CF3" w:rsidP="002F3CF3">
      <w:pPr>
        <w:rPr>
          <w:sz w:val="22"/>
          <w:szCs w:val="22"/>
        </w:rPr>
      </w:pPr>
    </w:p>
    <w:p w14:paraId="2C030C3D" w14:textId="77777777" w:rsidR="002F3CF3" w:rsidRPr="009F5A4B" w:rsidRDefault="002F3CF3" w:rsidP="002F3CF3">
      <w:pPr>
        <w:rPr>
          <w:b/>
          <w:bCs/>
          <w:sz w:val="22"/>
          <w:szCs w:val="22"/>
        </w:rPr>
      </w:pPr>
      <w:r w:rsidRPr="009F5A4B">
        <w:rPr>
          <w:b/>
          <w:bCs/>
          <w:sz w:val="22"/>
          <w:szCs w:val="22"/>
        </w:rPr>
        <w:t>Essay 2</w:t>
      </w:r>
    </w:p>
    <w:p w14:paraId="0BF93F07" w14:textId="77777777" w:rsidR="002F3CF3" w:rsidRPr="009F5A4B" w:rsidRDefault="002F3CF3" w:rsidP="002F3CF3">
      <w:pPr>
        <w:rPr>
          <w:sz w:val="22"/>
          <w:szCs w:val="22"/>
        </w:rPr>
      </w:pPr>
    </w:p>
    <w:p w14:paraId="73F3B23A" w14:textId="77777777" w:rsidR="002F3CF3" w:rsidRPr="009F5A4B" w:rsidRDefault="002F3CF3" w:rsidP="002F3CF3">
      <w:pPr>
        <w:pStyle w:val="NormalWeb"/>
        <w:spacing w:before="0" w:beforeAutospacing="0" w:after="240" w:afterAutospacing="0" w:line="360" w:lineRule="auto"/>
        <w:rPr>
          <w:rFonts w:ascii="Arial" w:hAnsi="Arial" w:cs="Arial"/>
          <w:sz w:val="22"/>
          <w:szCs w:val="22"/>
        </w:rPr>
      </w:pPr>
      <w:r w:rsidRPr="009F5A4B">
        <w:rPr>
          <w:rFonts w:ascii="Arial" w:hAnsi="Arial" w:cs="Arial"/>
          <w:sz w:val="22"/>
          <w:szCs w:val="22"/>
        </w:rPr>
        <w:t xml:space="preserve">College Of Policing (2013). </w:t>
      </w:r>
      <w:r w:rsidRPr="009F5A4B">
        <w:rPr>
          <w:rFonts w:ascii="Arial" w:hAnsi="Arial" w:cs="Arial"/>
          <w:i/>
          <w:iCs/>
          <w:sz w:val="22"/>
          <w:szCs w:val="22"/>
        </w:rPr>
        <w:t>National Decision Model</w:t>
      </w:r>
      <w:r w:rsidRPr="009F5A4B">
        <w:rPr>
          <w:rFonts w:ascii="Arial" w:hAnsi="Arial" w:cs="Arial"/>
          <w:sz w:val="22"/>
          <w:szCs w:val="22"/>
        </w:rPr>
        <w:t xml:space="preserve">. [online] College of Policing. Available at: </w:t>
      </w:r>
      <w:hyperlink r:id="rId15" w:history="1">
        <w:r w:rsidRPr="009F5A4B">
          <w:rPr>
            <w:rStyle w:val="Hyperlink"/>
            <w:rFonts w:ascii="Arial" w:hAnsi="Arial" w:cs="Arial"/>
            <w:sz w:val="22"/>
            <w:szCs w:val="22"/>
          </w:rPr>
          <w:t>https://www.college.police.uk/app/national-decision-model/national-decision-model</w:t>
        </w:r>
      </w:hyperlink>
    </w:p>
    <w:p w14:paraId="67094E3C" w14:textId="77777777" w:rsidR="002F3CF3" w:rsidRPr="009F5A4B" w:rsidRDefault="002F3CF3" w:rsidP="002F3CF3">
      <w:pPr>
        <w:pStyle w:val="NormalWeb"/>
        <w:spacing w:before="0" w:beforeAutospacing="0" w:after="240" w:afterAutospacing="0" w:line="360" w:lineRule="auto"/>
        <w:rPr>
          <w:rFonts w:ascii="Arial" w:hAnsi="Arial" w:cs="Arial"/>
          <w:sz w:val="22"/>
          <w:szCs w:val="22"/>
        </w:rPr>
      </w:pPr>
    </w:p>
    <w:p w14:paraId="6B0B34AD" w14:textId="77777777" w:rsidR="002F3CF3" w:rsidRPr="009F5A4B" w:rsidRDefault="002F3CF3" w:rsidP="002F3CF3">
      <w:pPr>
        <w:rPr>
          <w:b/>
          <w:bCs/>
          <w:sz w:val="22"/>
          <w:szCs w:val="22"/>
        </w:rPr>
      </w:pPr>
      <w:r w:rsidRPr="009F5A4B">
        <w:rPr>
          <w:b/>
          <w:bCs/>
          <w:sz w:val="22"/>
          <w:szCs w:val="22"/>
        </w:rPr>
        <w:t>Essay 3</w:t>
      </w:r>
    </w:p>
    <w:p w14:paraId="27F0CBBB" w14:textId="77777777" w:rsidR="002F3CF3" w:rsidRPr="009F5A4B" w:rsidRDefault="002F3CF3" w:rsidP="002F3CF3">
      <w:pPr>
        <w:pStyle w:val="NormalWeb"/>
        <w:shd w:val="clear" w:color="auto" w:fill="FFFFFF"/>
        <w:spacing w:before="0" w:beforeAutospacing="0" w:after="240" w:afterAutospacing="0" w:line="360" w:lineRule="atLeast"/>
        <w:rPr>
          <w:rFonts w:ascii="Arial" w:hAnsi="Arial" w:cs="Arial"/>
          <w:color w:val="000000"/>
          <w:sz w:val="22"/>
          <w:szCs w:val="22"/>
        </w:rPr>
      </w:pPr>
      <w:r w:rsidRPr="009F5A4B">
        <w:rPr>
          <w:rFonts w:ascii="Arial" w:hAnsi="Arial" w:cs="Arial"/>
          <w:color w:val="000000"/>
          <w:sz w:val="22"/>
          <w:szCs w:val="22"/>
        </w:rPr>
        <w:t>Bass, B.M. (1990). From transactional to transformational leadership: Learning to share the vision. </w:t>
      </w:r>
      <w:r w:rsidRPr="009F5A4B">
        <w:rPr>
          <w:rFonts w:ascii="Arial" w:hAnsi="Arial" w:cs="Arial"/>
          <w:i/>
          <w:iCs/>
          <w:color w:val="000000"/>
          <w:sz w:val="22"/>
          <w:szCs w:val="22"/>
        </w:rPr>
        <w:t>Organizational Dynamics</w:t>
      </w:r>
      <w:r w:rsidRPr="009F5A4B">
        <w:rPr>
          <w:rFonts w:ascii="Arial" w:hAnsi="Arial" w:cs="Arial"/>
          <w:color w:val="000000"/>
          <w:sz w:val="22"/>
          <w:szCs w:val="22"/>
        </w:rPr>
        <w:t xml:space="preserve">, 18(3), pp.19–31. </w:t>
      </w:r>
      <w:proofErr w:type="spellStart"/>
      <w:proofErr w:type="gramStart"/>
      <w:r w:rsidRPr="009F5A4B">
        <w:rPr>
          <w:rFonts w:ascii="Arial" w:hAnsi="Arial" w:cs="Arial"/>
          <w:color w:val="000000"/>
          <w:sz w:val="22"/>
          <w:szCs w:val="22"/>
        </w:rPr>
        <w:t>doi:https</w:t>
      </w:r>
      <w:proofErr w:type="spellEnd"/>
      <w:r w:rsidRPr="009F5A4B">
        <w:rPr>
          <w:rFonts w:ascii="Arial" w:hAnsi="Arial" w:cs="Arial"/>
          <w:color w:val="000000"/>
          <w:sz w:val="22"/>
          <w:szCs w:val="22"/>
        </w:rPr>
        <w:t>://doi.org/10.1016/0090-2616(90)90061-S</w:t>
      </w:r>
      <w:proofErr w:type="gramEnd"/>
      <w:r w:rsidRPr="009F5A4B">
        <w:rPr>
          <w:rFonts w:ascii="Arial" w:hAnsi="Arial" w:cs="Arial"/>
          <w:color w:val="000000"/>
          <w:sz w:val="22"/>
          <w:szCs w:val="22"/>
        </w:rPr>
        <w:t>.</w:t>
      </w:r>
    </w:p>
    <w:p w14:paraId="5BC49A93" w14:textId="77777777" w:rsidR="002F3CF3" w:rsidRPr="009F5A4B" w:rsidRDefault="002F3CF3" w:rsidP="002F3CF3">
      <w:pPr>
        <w:pStyle w:val="NormalWeb"/>
        <w:shd w:val="clear" w:color="auto" w:fill="FFFFFF"/>
        <w:spacing w:before="0" w:beforeAutospacing="0" w:after="240" w:afterAutospacing="0" w:line="360" w:lineRule="atLeast"/>
        <w:rPr>
          <w:rFonts w:ascii="Arial" w:hAnsi="Arial" w:cs="Arial"/>
          <w:color w:val="000000"/>
          <w:sz w:val="22"/>
          <w:szCs w:val="22"/>
        </w:rPr>
      </w:pPr>
      <w:r w:rsidRPr="009F5A4B">
        <w:rPr>
          <w:rFonts w:ascii="Arial" w:hAnsi="Arial" w:cs="Arial"/>
          <w:color w:val="000000"/>
          <w:sz w:val="22"/>
          <w:szCs w:val="22"/>
        </w:rPr>
        <w:t>Belbin, R.M. (2010). </w:t>
      </w:r>
      <w:r w:rsidRPr="009F5A4B">
        <w:rPr>
          <w:rFonts w:ascii="Arial" w:hAnsi="Arial" w:cs="Arial"/>
          <w:i/>
          <w:iCs/>
          <w:color w:val="000000"/>
          <w:sz w:val="22"/>
          <w:szCs w:val="22"/>
        </w:rPr>
        <w:t>Team Roles at Work.</w:t>
      </w:r>
      <w:r w:rsidRPr="009F5A4B">
        <w:rPr>
          <w:rFonts w:ascii="Arial" w:hAnsi="Arial" w:cs="Arial"/>
          <w:color w:val="000000"/>
          <w:sz w:val="22"/>
          <w:szCs w:val="22"/>
        </w:rPr>
        <w:t> 2nd ed. Routledge.</w:t>
      </w:r>
    </w:p>
    <w:p w14:paraId="206AEAD9" w14:textId="77777777" w:rsidR="002F3CF3" w:rsidRPr="009F5A4B" w:rsidRDefault="002F3CF3" w:rsidP="002F3CF3">
      <w:pPr>
        <w:pStyle w:val="NormalWeb"/>
        <w:shd w:val="clear" w:color="auto" w:fill="FFFFFF"/>
        <w:spacing w:before="0" w:beforeAutospacing="0" w:after="240" w:afterAutospacing="0" w:line="360" w:lineRule="atLeast"/>
        <w:rPr>
          <w:rFonts w:ascii="Arial" w:hAnsi="Arial" w:cs="Arial"/>
          <w:color w:val="000000"/>
          <w:sz w:val="22"/>
          <w:szCs w:val="22"/>
        </w:rPr>
      </w:pPr>
      <w:r w:rsidRPr="009F5A4B">
        <w:rPr>
          <w:rFonts w:ascii="Arial" w:hAnsi="Arial" w:cs="Arial"/>
          <w:color w:val="000000"/>
          <w:sz w:val="22"/>
          <w:szCs w:val="22"/>
        </w:rPr>
        <w:lastRenderedPageBreak/>
        <w:t>College of Policing (2023). </w:t>
      </w:r>
      <w:r w:rsidRPr="009F5A4B">
        <w:rPr>
          <w:rFonts w:ascii="Arial" w:hAnsi="Arial" w:cs="Arial"/>
          <w:i/>
          <w:iCs/>
          <w:color w:val="000000"/>
          <w:sz w:val="22"/>
          <w:szCs w:val="22"/>
        </w:rPr>
        <w:t>Policing Vision 2030 published</w:t>
      </w:r>
      <w:r w:rsidRPr="009F5A4B">
        <w:rPr>
          <w:rFonts w:ascii="Arial" w:hAnsi="Arial" w:cs="Arial"/>
          <w:color w:val="000000"/>
          <w:sz w:val="22"/>
          <w:szCs w:val="22"/>
        </w:rPr>
        <w:t>. [online] College of Policing. Available at: https://www.college.police.uk/article/policing-vision-2030-published.</w:t>
      </w:r>
    </w:p>
    <w:p w14:paraId="40C03A75" w14:textId="77777777" w:rsidR="002F3CF3" w:rsidRPr="009F5A4B" w:rsidRDefault="002F3CF3" w:rsidP="002F3CF3">
      <w:pPr>
        <w:pStyle w:val="NormalWeb"/>
        <w:shd w:val="clear" w:color="auto" w:fill="FFFFFF"/>
        <w:spacing w:before="0" w:beforeAutospacing="0" w:after="240" w:afterAutospacing="0" w:line="360" w:lineRule="atLeast"/>
        <w:rPr>
          <w:rFonts w:ascii="Arial" w:hAnsi="Arial" w:cs="Arial"/>
          <w:color w:val="000000"/>
          <w:sz w:val="22"/>
          <w:szCs w:val="22"/>
        </w:rPr>
      </w:pPr>
      <w:r w:rsidRPr="009F5A4B">
        <w:rPr>
          <w:rFonts w:ascii="Arial" w:hAnsi="Arial" w:cs="Arial"/>
          <w:color w:val="000000"/>
          <w:sz w:val="22"/>
          <w:szCs w:val="22"/>
        </w:rPr>
        <w:t xml:space="preserve">Fischer, T. and </w:t>
      </w:r>
      <w:proofErr w:type="spellStart"/>
      <w:r w:rsidRPr="009F5A4B">
        <w:rPr>
          <w:rFonts w:ascii="Arial" w:hAnsi="Arial" w:cs="Arial"/>
          <w:color w:val="000000"/>
          <w:sz w:val="22"/>
          <w:szCs w:val="22"/>
        </w:rPr>
        <w:t>Sitkin</w:t>
      </w:r>
      <w:proofErr w:type="spellEnd"/>
      <w:r w:rsidRPr="009F5A4B">
        <w:rPr>
          <w:rFonts w:ascii="Arial" w:hAnsi="Arial" w:cs="Arial"/>
          <w:color w:val="000000"/>
          <w:sz w:val="22"/>
          <w:szCs w:val="22"/>
        </w:rPr>
        <w:t>, S.B. (2022). Leadership Styles: A Comprehensive Assessment and Way Forward. </w:t>
      </w:r>
      <w:r w:rsidRPr="009F5A4B">
        <w:rPr>
          <w:rFonts w:ascii="Arial" w:hAnsi="Arial" w:cs="Arial"/>
          <w:i/>
          <w:iCs/>
          <w:color w:val="000000"/>
          <w:sz w:val="22"/>
          <w:szCs w:val="22"/>
        </w:rPr>
        <w:t>Academy of Management Annals</w:t>
      </w:r>
      <w:r w:rsidRPr="009F5A4B">
        <w:rPr>
          <w:rFonts w:ascii="Arial" w:hAnsi="Arial" w:cs="Arial"/>
          <w:color w:val="000000"/>
          <w:sz w:val="22"/>
          <w:szCs w:val="22"/>
        </w:rPr>
        <w:t xml:space="preserve">, 17(1). </w:t>
      </w:r>
      <w:proofErr w:type="spellStart"/>
      <w:proofErr w:type="gramStart"/>
      <w:r w:rsidRPr="009F5A4B">
        <w:rPr>
          <w:rFonts w:ascii="Arial" w:hAnsi="Arial" w:cs="Arial"/>
          <w:color w:val="000000"/>
          <w:sz w:val="22"/>
          <w:szCs w:val="22"/>
        </w:rPr>
        <w:t>doi:https</w:t>
      </w:r>
      <w:proofErr w:type="spellEnd"/>
      <w:r w:rsidRPr="009F5A4B">
        <w:rPr>
          <w:rFonts w:ascii="Arial" w:hAnsi="Arial" w:cs="Arial"/>
          <w:color w:val="000000"/>
          <w:sz w:val="22"/>
          <w:szCs w:val="22"/>
        </w:rPr>
        <w:t>://doi.org/10.5465/annals.2020.0340</w:t>
      </w:r>
      <w:proofErr w:type="gramEnd"/>
      <w:r w:rsidRPr="009F5A4B">
        <w:rPr>
          <w:rFonts w:ascii="Arial" w:hAnsi="Arial" w:cs="Arial"/>
          <w:color w:val="000000"/>
          <w:sz w:val="22"/>
          <w:szCs w:val="22"/>
        </w:rPr>
        <w:t>.</w:t>
      </w:r>
    </w:p>
    <w:p w14:paraId="298F7A1D" w14:textId="77777777" w:rsidR="002F3CF3" w:rsidRPr="009F5A4B" w:rsidRDefault="002F3CF3" w:rsidP="002F3CF3">
      <w:pPr>
        <w:pStyle w:val="NormalWeb"/>
        <w:shd w:val="clear" w:color="auto" w:fill="FFFFFF"/>
        <w:spacing w:before="0" w:beforeAutospacing="0" w:after="240" w:afterAutospacing="0" w:line="360" w:lineRule="atLeast"/>
        <w:rPr>
          <w:rFonts w:ascii="Arial" w:hAnsi="Arial" w:cs="Arial"/>
          <w:color w:val="000000"/>
          <w:sz w:val="22"/>
          <w:szCs w:val="22"/>
        </w:rPr>
      </w:pPr>
      <w:r w:rsidRPr="009F5A4B">
        <w:rPr>
          <w:rFonts w:ascii="Arial" w:hAnsi="Arial" w:cs="Arial"/>
          <w:color w:val="000000"/>
          <w:sz w:val="22"/>
          <w:szCs w:val="22"/>
        </w:rPr>
        <w:t>Goleman, D. (1995). </w:t>
      </w:r>
      <w:r w:rsidRPr="009F5A4B">
        <w:rPr>
          <w:rFonts w:ascii="Arial" w:hAnsi="Arial" w:cs="Arial"/>
          <w:i/>
          <w:iCs/>
          <w:color w:val="000000"/>
          <w:sz w:val="22"/>
          <w:szCs w:val="22"/>
        </w:rPr>
        <w:t>Emotional Intelligence: Why It Can Matter More than IQ</w:t>
      </w:r>
      <w:r w:rsidRPr="009F5A4B">
        <w:rPr>
          <w:rFonts w:ascii="Arial" w:hAnsi="Arial" w:cs="Arial"/>
          <w:color w:val="000000"/>
          <w:sz w:val="22"/>
          <w:szCs w:val="22"/>
        </w:rPr>
        <w:t>. London: Bloomsburg.</w:t>
      </w:r>
    </w:p>
    <w:p w14:paraId="004C7BB0" w14:textId="77777777" w:rsidR="002F3CF3" w:rsidRPr="009F5A4B" w:rsidRDefault="002F3CF3" w:rsidP="002F3CF3">
      <w:pPr>
        <w:pStyle w:val="NormalWeb"/>
        <w:shd w:val="clear" w:color="auto" w:fill="FFFFFF"/>
        <w:spacing w:before="0" w:beforeAutospacing="0" w:after="240" w:afterAutospacing="0" w:line="360" w:lineRule="atLeast"/>
        <w:rPr>
          <w:rFonts w:ascii="Arial" w:hAnsi="Arial" w:cs="Arial"/>
          <w:color w:val="000000"/>
          <w:sz w:val="22"/>
          <w:szCs w:val="22"/>
        </w:rPr>
      </w:pPr>
      <w:r w:rsidRPr="009F5A4B">
        <w:rPr>
          <w:rFonts w:ascii="Arial" w:hAnsi="Arial" w:cs="Arial"/>
          <w:color w:val="000000"/>
          <w:sz w:val="22"/>
          <w:szCs w:val="22"/>
        </w:rPr>
        <w:t>Hackman, J.R. (2002). </w:t>
      </w:r>
      <w:r w:rsidRPr="009F5A4B">
        <w:rPr>
          <w:rFonts w:ascii="Arial" w:hAnsi="Arial" w:cs="Arial"/>
          <w:i/>
          <w:iCs/>
          <w:color w:val="000000"/>
          <w:sz w:val="22"/>
          <w:szCs w:val="22"/>
        </w:rPr>
        <w:t xml:space="preserve">Leading </w:t>
      </w:r>
      <w:proofErr w:type="gramStart"/>
      <w:r w:rsidRPr="009F5A4B">
        <w:rPr>
          <w:rFonts w:ascii="Arial" w:hAnsi="Arial" w:cs="Arial"/>
          <w:i/>
          <w:iCs/>
          <w:color w:val="000000"/>
          <w:sz w:val="22"/>
          <w:szCs w:val="22"/>
        </w:rPr>
        <w:t>teams :</w:t>
      </w:r>
      <w:proofErr w:type="gramEnd"/>
      <w:r w:rsidRPr="009F5A4B">
        <w:rPr>
          <w:rFonts w:ascii="Arial" w:hAnsi="Arial" w:cs="Arial"/>
          <w:i/>
          <w:iCs/>
          <w:color w:val="000000"/>
          <w:sz w:val="22"/>
          <w:szCs w:val="22"/>
        </w:rPr>
        <w:t xml:space="preserve"> setting the stage for great performances</w:t>
      </w:r>
      <w:r w:rsidRPr="009F5A4B">
        <w:rPr>
          <w:rFonts w:ascii="Arial" w:hAnsi="Arial" w:cs="Arial"/>
          <w:color w:val="000000"/>
          <w:sz w:val="22"/>
          <w:szCs w:val="22"/>
        </w:rPr>
        <w:t>. Boston, Mass.: Harvard Business School Press.</w:t>
      </w:r>
    </w:p>
    <w:p w14:paraId="1131B78D" w14:textId="77777777" w:rsidR="002F3CF3" w:rsidRPr="009F5A4B" w:rsidRDefault="002F3CF3" w:rsidP="002F3CF3">
      <w:pPr>
        <w:pStyle w:val="NormalWeb"/>
        <w:shd w:val="clear" w:color="auto" w:fill="FFFFFF"/>
        <w:spacing w:before="0" w:beforeAutospacing="0" w:after="240" w:afterAutospacing="0" w:line="360" w:lineRule="atLeast"/>
        <w:rPr>
          <w:rFonts w:ascii="Arial" w:hAnsi="Arial" w:cs="Arial"/>
          <w:color w:val="000000"/>
          <w:sz w:val="22"/>
          <w:szCs w:val="22"/>
        </w:rPr>
      </w:pPr>
      <w:r w:rsidRPr="009F5A4B">
        <w:rPr>
          <w:rFonts w:ascii="Arial" w:hAnsi="Arial" w:cs="Arial"/>
          <w:color w:val="000000"/>
          <w:sz w:val="22"/>
          <w:szCs w:val="22"/>
        </w:rPr>
        <w:t xml:space="preserve">Herzberg, F., Vincent, M.J., </w:t>
      </w:r>
      <w:proofErr w:type="spellStart"/>
      <w:r w:rsidRPr="009F5A4B">
        <w:rPr>
          <w:rFonts w:ascii="Arial" w:hAnsi="Arial" w:cs="Arial"/>
          <w:color w:val="000000"/>
          <w:sz w:val="22"/>
          <w:szCs w:val="22"/>
        </w:rPr>
        <w:t>Mausner</w:t>
      </w:r>
      <w:proofErr w:type="spellEnd"/>
      <w:r w:rsidRPr="009F5A4B">
        <w:rPr>
          <w:rFonts w:ascii="Arial" w:hAnsi="Arial" w:cs="Arial"/>
          <w:color w:val="000000"/>
          <w:sz w:val="22"/>
          <w:szCs w:val="22"/>
        </w:rPr>
        <w:t xml:space="preserve">, </w:t>
      </w:r>
      <w:proofErr w:type="gramStart"/>
      <w:r w:rsidRPr="009F5A4B">
        <w:rPr>
          <w:rFonts w:ascii="Arial" w:hAnsi="Arial" w:cs="Arial"/>
          <w:color w:val="000000"/>
          <w:sz w:val="22"/>
          <w:szCs w:val="22"/>
        </w:rPr>
        <w:t>B.</w:t>
      </w:r>
      <w:proofErr w:type="gramEnd"/>
      <w:r w:rsidRPr="009F5A4B">
        <w:rPr>
          <w:rFonts w:ascii="Arial" w:hAnsi="Arial" w:cs="Arial"/>
          <w:color w:val="000000"/>
          <w:sz w:val="22"/>
          <w:szCs w:val="22"/>
        </w:rPr>
        <w:t xml:space="preserve"> and Snyderman, B.B. (1959). The Motivation to Work. </w:t>
      </w:r>
      <w:r w:rsidRPr="009F5A4B">
        <w:rPr>
          <w:rFonts w:ascii="Arial" w:hAnsi="Arial" w:cs="Arial"/>
          <w:i/>
          <w:iCs/>
          <w:color w:val="000000"/>
          <w:sz w:val="22"/>
          <w:szCs w:val="22"/>
        </w:rPr>
        <w:t>American Sociological Review</w:t>
      </w:r>
      <w:r w:rsidRPr="009F5A4B">
        <w:rPr>
          <w:rFonts w:ascii="Arial" w:hAnsi="Arial" w:cs="Arial"/>
          <w:color w:val="000000"/>
          <w:sz w:val="22"/>
          <w:szCs w:val="22"/>
        </w:rPr>
        <w:t xml:space="preserve">, 25(2), p.288. </w:t>
      </w:r>
      <w:proofErr w:type="spellStart"/>
      <w:proofErr w:type="gramStart"/>
      <w:r w:rsidRPr="009F5A4B">
        <w:rPr>
          <w:rFonts w:ascii="Arial" w:hAnsi="Arial" w:cs="Arial"/>
          <w:color w:val="000000"/>
          <w:sz w:val="22"/>
          <w:szCs w:val="22"/>
        </w:rPr>
        <w:t>doi:https</w:t>
      </w:r>
      <w:proofErr w:type="spellEnd"/>
      <w:r w:rsidRPr="009F5A4B">
        <w:rPr>
          <w:rFonts w:ascii="Arial" w:hAnsi="Arial" w:cs="Arial"/>
          <w:color w:val="000000"/>
          <w:sz w:val="22"/>
          <w:szCs w:val="22"/>
        </w:rPr>
        <w:t>://doi.org/10.2307/2092643</w:t>
      </w:r>
      <w:proofErr w:type="gramEnd"/>
      <w:r w:rsidRPr="009F5A4B">
        <w:rPr>
          <w:rFonts w:ascii="Arial" w:hAnsi="Arial" w:cs="Arial"/>
          <w:color w:val="000000"/>
          <w:sz w:val="22"/>
          <w:szCs w:val="22"/>
        </w:rPr>
        <w:t>.</w:t>
      </w:r>
    </w:p>
    <w:p w14:paraId="3B5B60EF" w14:textId="77777777" w:rsidR="002F3CF3" w:rsidRPr="009F5A4B" w:rsidRDefault="002F3CF3" w:rsidP="002F3CF3">
      <w:pPr>
        <w:pStyle w:val="NormalWeb"/>
        <w:shd w:val="clear" w:color="auto" w:fill="FFFFFF"/>
        <w:spacing w:before="0" w:beforeAutospacing="0" w:after="240" w:afterAutospacing="0" w:line="360" w:lineRule="atLeast"/>
        <w:rPr>
          <w:rFonts w:ascii="Arial" w:hAnsi="Arial" w:cs="Arial"/>
          <w:color w:val="000000"/>
          <w:sz w:val="22"/>
          <w:szCs w:val="22"/>
        </w:rPr>
      </w:pPr>
      <w:r w:rsidRPr="009F5A4B">
        <w:rPr>
          <w:rFonts w:ascii="Arial" w:hAnsi="Arial" w:cs="Arial"/>
          <w:color w:val="000000"/>
          <w:sz w:val="22"/>
          <w:szCs w:val="22"/>
        </w:rPr>
        <w:t>John Eric Adair (2009). </w:t>
      </w:r>
      <w:r w:rsidRPr="009F5A4B">
        <w:rPr>
          <w:rFonts w:ascii="Arial" w:hAnsi="Arial" w:cs="Arial"/>
          <w:i/>
          <w:iCs/>
          <w:color w:val="000000"/>
          <w:sz w:val="22"/>
          <w:szCs w:val="22"/>
        </w:rPr>
        <w:t xml:space="preserve">Leadership and </w:t>
      </w:r>
      <w:proofErr w:type="gramStart"/>
      <w:r w:rsidRPr="009F5A4B">
        <w:rPr>
          <w:rFonts w:ascii="Arial" w:hAnsi="Arial" w:cs="Arial"/>
          <w:i/>
          <w:iCs/>
          <w:color w:val="000000"/>
          <w:sz w:val="22"/>
          <w:szCs w:val="22"/>
        </w:rPr>
        <w:t>motivation :</w:t>
      </w:r>
      <w:proofErr w:type="gramEnd"/>
      <w:r w:rsidRPr="009F5A4B">
        <w:rPr>
          <w:rFonts w:ascii="Arial" w:hAnsi="Arial" w:cs="Arial"/>
          <w:i/>
          <w:iCs/>
          <w:color w:val="000000"/>
          <w:sz w:val="22"/>
          <w:szCs w:val="22"/>
        </w:rPr>
        <w:t xml:space="preserve"> the fifty-fifty rule and the eight key principles of motivating others</w:t>
      </w:r>
      <w:r w:rsidRPr="009F5A4B">
        <w:rPr>
          <w:rFonts w:ascii="Arial" w:hAnsi="Arial" w:cs="Arial"/>
          <w:color w:val="000000"/>
          <w:sz w:val="22"/>
          <w:szCs w:val="22"/>
        </w:rPr>
        <w:t>. London: Kogan Page.</w:t>
      </w:r>
    </w:p>
    <w:p w14:paraId="3BA28853" w14:textId="77777777" w:rsidR="002F3CF3" w:rsidRPr="009F5A4B" w:rsidRDefault="002F3CF3" w:rsidP="002F3CF3">
      <w:pPr>
        <w:pStyle w:val="NormalWeb"/>
        <w:shd w:val="clear" w:color="auto" w:fill="FFFFFF"/>
        <w:spacing w:before="0" w:beforeAutospacing="0" w:after="240" w:afterAutospacing="0" w:line="360" w:lineRule="atLeast"/>
        <w:rPr>
          <w:rFonts w:ascii="Arial" w:hAnsi="Arial" w:cs="Arial"/>
          <w:color w:val="000000"/>
          <w:sz w:val="22"/>
          <w:szCs w:val="22"/>
        </w:rPr>
      </w:pPr>
      <w:r w:rsidRPr="009F5A4B">
        <w:rPr>
          <w:rFonts w:ascii="Arial" w:hAnsi="Arial" w:cs="Arial"/>
          <w:color w:val="000000"/>
          <w:sz w:val="22"/>
          <w:szCs w:val="22"/>
        </w:rPr>
        <w:t>Lencioni, P.M. (2002). </w:t>
      </w:r>
      <w:r w:rsidRPr="009F5A4B">
        <w:rPr>
          <w:rFonts w:ascii="Arial" w:hAnsi="Arial" w:cs="Arial"/>
          <w:i/>
          <w:iCs/>
          <w:color w:val="000000"/>
          <w:sz w:val="22"/>
          <w:szCs w:val="22"/>
        </w:rPr>
        <w:t>The Five Dysfunctions of a Team.</w:t>
      </w:r>
      <w:r w:rsidRPr="009F5A4B">
        <w:rPr>
          <w:rFonts w:ascii="Arial" w:hAnsi="Arial" w:cs="Arial"/>
          <w:color w:val="000000"/>
          <w:sz w:val="22"/>
          <w:szCs w:val="22"/>
        </w:rPr>
        <w:t> John Wiley &amp; Sons.</w:t>
      </w:r>
    </w:p>
    <w:p w14:paraId="6554997D" w14:textId="77777777" w:rsidR="002F3CF3" w:rsidRPr="009F5A4B" w:rsidRDefault="002F3CF3" w:rsidP="002F3CF3">
      <w:pPr>
        <w:pStyle w:val="NormalWeb"/>
        <w:shd w:val="clear" w:color="auto" w:fill="FFFFFF"/>
        <w:spacing w:before="0" w:beforeAutospacing="0" w:after="240" w:afterAutospacing="0" w:line="360" w:lineRule="atLeast"/>
        <w:rPr>
          <w:rFonts w:ascii="Arial" w:hAnsi="Arial" w:cs="Arial"/>
          <w:color w:val="000000"/>
          <w:sz w:val="22"/>
          <w:szCs w:val="22"/>
        </w:rPr>
      </w:pPr>
      <w:r w:rsidRPr="009F5A4B">
        <w:rPr>
          <w:rFonts w:ascii="Arial" w:hAnsi="Arial" w:cs="Arial"/>
          <w:color w:val="000000"/>
          <w:sz w:val="22"/>
          <w:szCs w:val="22"/>
        </w:rPr>
        <w:t>Maslow, A.H. (1943). A Theory of Human Motivation. </w:t>
      </w:r>
      <w:r w:rsidRPr="009F5A4B">
        <w:rPr>
          <w:rFonts w:ascii="Arial" w:hAnsi="Arial" w:cs="Arial"/>
          <w:i/>
          <w:iCs/>
          <w:color w:val="000000"/>
          <w:sz w:val="22"/>
          <w:szCs w:val="22"/>
        </w:rPr>
        <w:t>Psychological Review</w:t>
      </w:r>
      <w:r w:rsidRPr="009F5A4B">
        <w:rPr>
          <w:rFonts w:ascii="Arial" w:hAnsi="Arial" w:cs="Arial"/>
          <w:color w:val="000000"/>
          <w:sz w:val="22"/>
          <w:szCs w:val="22"/>
        </w:rPr>
        <w:t xml:space="preserve">, 50(4), pp.370–396. </w:t>
      </w:r>
      <w:proofErr w:type="spellStart"/>
      <w:proofErr w:type="gramStart"/>
      <w:r w:rsidRPr="009F5A4B">
        <w:rPr>
          <w:rFonts w:ascii="Arial" w:hAnsi="Arial" w:cs="Arial"/>
          <w:color w:val="000000"/>
          <w:sz w:val="22"/>
          <w:szCs w:val="22"/>
        </w:rPr>
        <w:t>doi:https</w:t>
      </w:r>
      <w:proofErr w:type="spellEnd"/>
      <w:r w:rsidRPr="009F5A4B">
        <w:rPr>
          <w:rFonts w:ascii="Arial" w:hAnsi="Arial" w:cs="Arial"/>
          <w:color w:val="000000"/>
          <w:sz w:val="22"/>
          <w:szCs w:val="22"/>
        </w:rPr>
        <w:t>://doi.org/10.1037/h0054346</w:t>
      </w:r>
      <w:proofErr w:type="gramEnd"/>
      <w:r w:rsidRPr="009F5A4B">
        <w:rPr>
          <w:rFonts w:ascii="Arial" w:hAnsi="Arial" w:cs="Arial"/>
          <w:color w:val="000000"/>
          <w:sz w:val="22"/>
          <w:szCs w:val="22"/>
        </w:rPr>
        <w:t>.</w:t>
      </w:r>
    </w:p>
    <w:p w14:paraId="7991393B" w14:textId="77777777" w:rsidR="002F3CF3" w:rsidRPr="009F5A4B" w:rsidRDefault="002F3CF3" w:rsidP="002F3CF3">
      <w:pPr>
        <w:pStyle w:val="NormalWeb"/>
        <w:shd w:val="clear" w:color="auto" w:fill="FFFFFF"/>
        <w:spacing w:before="0" w:beforeAutospacing="0" w:after="240" w:afterAutospacing="0" w:line="360" w:lineRule="atLeast"/>
        <w:rPr>
          <w:rFonts w:ascii="Arial" w:hAnsi="Arial" w:cs="Arial"/>
          <w:color w:val="000000"/>
          <w:sz w:val="22"/>
          <w:szCs w:val="22"/>
        </w:rPr>
      </w:pPr>
      <w:r w:rsidRPr="009F5A4B">
        <w:rPr>
          <w:rFonts w:ascii="Arial" w:hAnsi="Arial" w:cs="Arial"/>
          <w:color w:val="000000"/>
          <w:sz w:val="22"/>
          <w:szCs w:val="22"/>
        </w:rPr>
        <w:t>Peter Guy Northouse (2006). </w:t>
      </w:r>
      <w:proofErr w:type="gramStart"/>
      <w:r w:rsidRPr="009F5A4B">
        <w:rPr>
          <w:rFonts w:ascii="Arial" w:hAnsi="Arial" w:cs="Arial"/>
          <w:i/>
          <w:iCs/>
          <w:color w:val="000000"/>
          <w:sz w:val="22"/>
          <w:szCs w:val="22"/>
        </w:rPr>
        <w:t>Leadership :</w:t>
      </w:r>
      <w:proofErr w:type="gramEnd"/>
      <w:r w:rsidRPr="009F5A4B">
        <w:rPr>
          <w:rFonts w:ascii="Arial" w:hAnsi="Arial" w:cs="Arial"/>
          <w:i/>
          <w:iCs/>
          <w:color w:val="000000"/>
          <w:sz w:val="22"/>
          <w:szCs w:val="22"/>
        </w:rPr>
        <w:t xml:space="preserve"> theory and practice</w:t>
      </w:r>
      <w:r w:rsidRPr="009F5A4B">
        <w:rPr>
          <w:rFonts w:ascii="Arial" w:hAnsi="Arial" w:cs="Arial"/>
          <w:color w:val="000000"/>
          <w:sz w:val="22"/>
          <w:szCs w:val="22"/>
        </w:rPr>
        <w:t>. Thousand Oaks: Sage Publications.</w:t>
      </w:r>
    </w:p>
    <w:p w14:paraId="534D910E" w14:textId="77777777" w:rsidR="002F3CF3" w:rsidRPr="009F5A4B" w:rsidRDefault="002F3CF3" w:rsidP="002F3CF3">
      <w:pPr>
        <w:pStyle w:val="NormalWeb"/>
        <w:shd w:val="clear" w:color="auto" w:fill="FFFFFF"/>
        <w:spacing w:before="0" w:beforeAutospacing="0" w:after="240" w:afterAutospacing="0" w:line="360" w:lineRule="atLeast"/>
        <w:rPr>
          <w:rFonts w:ascii="Arial" w:hAnsi="Arial" w:cs="Arial"/>
          <w:color w:val="000000"/>
          <w:sz w:val="22"/>
          <w:szCs w:val="22"/>
        </w:rPr>
      </w:pPr>
      <w:r w:rsidRPr="009F5A4B">
        <w:rPr>
          <w:rFonts w:ascii="Arial" w:hAnsi="Arial" w:cs="Arial"/>
          <w:color w:val="000000"/>
          <w:sz w:val="22"/>
          <w:szCs w:val="22"/>
        </w:rPr>
        <w:t xml:space="preserve">R Fisher and W </w:t>
      </w:r>
      <w:proofErr w:type="spellStart"/>
      <w:r w:rsidRPr="009F5A4B">
        <w:rPr>
          <w:rFonts w:ascii="Arial" w:hAnsi="Arial" w:cs="Arial"/>
          <w:color w:val="000000"/>
          <w:sz w:val="22"/>
          <w:szCs w:val="22"/>
        </w:rPr>
        <w:t>Ury</w:t>
      </w:r>
      <w:proofErr w:type="spellEnd"/>
      <w:r w:rsidRPr="009F5A4B">
        <w:rPr>
          <w:rFonts w:ascii="Arial" w:hAnsi="Arial" w:cs="Arial"/>
          <w:color w:val="000000"/>
          <w:sz w:val="22"/>
          <w:szCs w:val="22"/>
        </w:rPr>
        <w:t xml:space="preserve"> (1991). </w:t>
      </w:r>
      <w:r w:rsidRPr="009F5A4B">
        <w:rPr>
          <w:rFonts w:ascii="Arial" w:hAnsi="Arial" w:cs="Arial"/>
          <w:i/>
          <w:iCs/>
          <w:color w:val="000000"/>
          <w:sz w:val="22"/>
          <w:szCs w:val="22"/>
        </w:rPr>
        <w:t xml:space="preserve">Getting to </w:t>
      </w:r>
      <w:proofErr w:type="gramStart"/>
      <w:r w:rsidRPr="009F5A4B">
        <w:rPr>
          <w:rFonts w:ascii="Arial" w:hAnsi="Arial" w:cs="Arial"/>
          <w:i/>
          <w:iCs/>
          <w:color w:val="000000"/>
          <w:sz w:val="22"/>
          <w:szCs w:val="22"/>
        </w:rPr>
        <w:t>yes :</w:t>
      </w:r>
      <w:proofErr w:type="gramEnd"/>
      <w:r w:rsidRPr="009F5A4B">
        <w:rPr>
          <w:rFonts w:ascii="Arial" w:hAnsi="Arial" w:cs="Arial"/>
          <w:i/>
          <w:iCs/>
          <w:color w:val="000000"/>
          <w:sz w:val="22"/>
          <w:szCs w:val="22"/>
        </w:rPr>
        <w:t xml:space="preserve"> negotiating an agreement without giving in.</w:t>
      </w:r>
      <w:r w:rsidRPr="009F5A4B">
        <w:rPr>
          <w:rFonts w:ascii="Arial" w:hAnsi="Arial" w:cs="Arial"/>
          <w:color w:val="000000"/>
          <w:sz w:val="22"/>
          <w:szCs w:val="22"/>
        </w:rPr>
        <w:t> 2nd ed. Arrow.</w:t>
      </w:r>
    </w:p>
    <w:p w14:paraId="61C2B368" w14:textId="77777777" w:rsidR="002F3CF3" w:rsidRPr="009F5A4B" w:rsidRDefault="002F3CF3" w:rsidP="002F3CF3">
      <w:pPr>
        <w:pStyle w:val="NormalWeb"/>
        <w:shd w:val="clear" w:color="auto" w:fill="FFFFFF"/>
        <w:spacing w:before="0" w:beforeAutospacing="0" w:after="240" w:afterAutospacing="0" w:line="360" w:lineRule="atLeast"/>
        <w:rPr>
          <w:rFonts w:ascii="Arial" w:hAnsi="Arial" w:cs="Arial"/>
          <w:color w:val="000000"/>
          <w:sz w:val="22"/>
          <w:szCs w:val="22"/>
        </w:rPr>
      </w:pPr>
      <w:r w:rsidRPr="009F5A4B">
        <w:rPr>
          <w:rFonts w:ascii="Arial" w:hAnsi="Arial" w:cs="Arial"/>
          <w:color w:val="000000"/>
          <w:sz w:val="22"/>
          <w:szCs w:val="22"/>
        </w:rPr>
        <w:t>Rogers, C. (2008). </w:t>
      </w:r>
      <w:r w:rsidRPr="009F5A4B">
        <w:rPr>
          <w:rFonts w:ascii="Arial" w:hAnsi="Arial" w:cs="Arial"/>
          <w:i/>
          <w:iCs/>
          <w:color w:val="000000"/>
          <w:sz w:val="22"/>
          <w:szCs w:val="22"/>
        </w:rPr>
        <w:t>Leadership skills in policing</w:t>
      </w:r>
      <w:r w:rsidRPr="009F5A4B">
        <w:rPr>
          <w:rFonts w:ascii="Arial" w:hAnsi="Arial" w:cs="Arial"/>
          <w:color w:val="000000"/>
          <w:sz w:val="22"/>
          <w:szCs w:val="22"/>
        </w:rPr>
        <w:t xml:space="preserve">. </w:t>
      </w:r>
      <w:proofErr w:type="gramStart"/>
      <w:r w:rsidRPr="009F5A4B">
        <w:rPr>
          <w:rFonts w:ascii="Arial" w:hAnsi="Arial" w:cs="Arial"/>
          <w:color w:val="000000"/>
          <w:sz w:val="22"/>
          <w:szCs w:val="22"/>
        </w:rPr>
        <w:t>Oxford ;</w:t>
      </w:r>
      <w:proofErr w:type="gramEnd"/>
      <w:r w:rsidRPr="009F5A4B">
        <w:rPr>
          <w:rFonts w:ascii="Arial" w:hAnsi="Arial" w:cs="Arial"/>
          <w:color w:val="000000"/>
          <w:sz w:val="22"/>
          <w:szCs w:val="22"/>
        </w:rPr>
        <w:t xml:space="preserve"> New York: Oxford University Press.</w:t>
      </w:r>
    </w:p>
    <w:p w14:paraId="05697726" w14:textId="77777777" w:rsidR="002F3CF3" w:rsidRPr="009F5A4B" w:rsidRDefault="002F3CF3" w:rsidP="002F3CF3">
      <w:pPr>
        <w:pStyle w:val="NormalWeb"/>
        <w:shd w:val="clear" w:color="auto" w:fill="FFFFFF"/>
        <w:spacing w:before="0" w:beforeAutospacing="0" w:after="240" w:afterAutospacing="0" w:line="360" w:lineRule="atLeast"/>
        <w:rPr>
          <w:rFonts w:ascii="Arial" w:hAnsi="Arial" w:cs="Arial"/>
          <w:color w:val="000000"/>
          <w:sz w:val="22"/>
          <w:szCs w:val="22"/>
        </w:rPr>
      </w:pPr>
      <w:r w:rsidRPr="009F5A4B">
        <w:rPr>
          <w:rFonts w:ascii="Arial" w:hAnsi="Arial" w:cs="Arial"/>
          <w:color w:val="000000"/>
          <w:sz w:val="22"/>
          <w:szCs w:val="22"/>
        </w:rPr>
        <w:t>Tuckman, B. (1965). Developmental sequence in small groups. </w:t>
      </w:r>
      <w:r w:rsidRPr="009F5A4B">
        <w:rPr>
          <w:rFonts w:ascii="Arial" w:hAnsi="Arial" w:cs="Arial"/>
          <w:i/>
          <w:iCs/>
          <w:color w:val="000000"/>
          <w:sz w:val="22"/>
          <w:szCs w:val="22"/>
        </w:rPr>
        <w:t>Psychological Bulletin</w:t>
      </w:r>
      <w:r w:rsidRPr="009F5A4B">
        <w:rPr>
          <w:rFonts w:ascii="Arial" w:hAnsi="Arial" w:cs="Arial"/>
          <w:color w:val="000000"/>
          <w:sz w:val="22"/>
          <w:szCs w:val="22"/>
        </w:rPr>
        <w:t xml:space="preserve">, 63(6), pp.384–399. </w:t>
      </w:r>
      <w:proofErr w:type="spellStart"/>
      <w:proofErr w:type="gramStart"/>
      <w:r w:rsidRPr="009F5A4B">
        <w:rPr>
          <w:rFonts w:ascii="Arial" w:hAnsi="Arial" w:cs="Arial"/>
          <w:color w:val="000000"/>
          <w:sz w:val="22"/>
          <w:szCs w:val="22"/>
        </w:rPr>
        <w:t>doi:https</w:t>
      </w:r>
      <w:proofErr w:type="spellEnd"/>
      <w:r w:rsidRPr="009F5A4B">
        <w:rPr>
          <w:rFonts w:ascii="Arial" w:hAnsi="Arial" w:cs="Arial"/>
          <w:color w:val="000000"/>
          <w:sz w:val="22"/>
          <w:szCs w:val="22"/>
        </w:rPr>
        <w:t>://doi.org/10.1037/h0022100</w:t>
      </w:r>
      <w:proofErr w:type="gramEnd"/>
      <w:r w:rsidRPr="009F5A4B">
        <w:rPr>
          <w:rFonts w:ascii="Arial" w:hAnsi="Arial" w:cs="Arial"/>
          <w:color w:val="000000"/>
          <w:sz w:val="22"/>
          <w:szCs w:val="22"/>
        </w:rPr>
        <w:t>.</w:t>
      </w:r>
    </w:p>
    <w:p w14:paraId="681D8859" w14:textId="77777777" w:rsidR="009F5A4B" w:rsidRPr="009F5A4B" w:rsidRDefault="009F5A4B" w:rsidP="002F3CF3">
      <w:pPr>
        <w:pStyle w:val="NormalWeb"/>
        <w:shd w:val="clear" w:color="auto" w:fill="FFFFFF"/>
        <w:spacing w:before="0" w:beforeAutospacing="0" w:after="240" w:afterAutospacing="0" w:line="360" w:lineRule="atLeast"/>
        <w:rPr>
          <w:rFonts w:ascii="Arial" w:hAnsi="Arial" w:cs="Arial"/>
          <w:color w:val="000000"/>
          <w:sz w:val="22"/>
          <w:szCs w:val="22"/>
        </w:rPr>
      </w:pPr>
    </w:p>
    <w:p w14:paraId="5F428285" w14:textId="27D78687" w:rsidR="009F5A4B" w:rsidRPr="009F5A4B" w:rsidRDefault="009F5A4B" w:rsidP="002F3CF3">
      <w:pPr>
        <w:pStyle w:val="NormalWeb"/>
        <w:shd w:val="clear" w:color="auto" w:fill="FFFFFF"/>
        <w:spacing w:before="0" w:beforeAutospacing="0" w:after="240" w:afterAutospacing="0" w:line="360" w:lineRule="atLeast"/>
        <w:rPr>
          <w:rFonts w:ascii="Arial" w:hAnsi="Arial" w:cs="Arial"/>
          <w:b/>
          <w:bCs/>
          <w:color w:val="000000"/>
          <w:sz w:val="22"/>
          <w:szCs w:val="22"/>
        </w:rPr>
      </w:pPr>
      <w:r w:rsidRPr="009F5A4B">
        <w:rPr>
          <w:rFonts w:ascii="Arial" w:hAnsi="Arial" w:cs="Arial"/>
          <w:b/>
          <w:bCs/>
          <w:color w:val="000000"/>
          <w:sz w:val="22"/>
          <w:szCs w:val="22"/>
        </w:rPr>
        <w:t>Essay 4</w:t>
      </w:r>
    </w:p>
    <w:p w14:paraId="7217E1A1" w14:textId="77777777" w:rsidR="009F5A4B" w:rsidRPr="009F5A4B" w:rsidRDefault="009F5A4B" w:rsidP="009F5A4B">
      <w:pPr>
        <w:pStyle w:val="NormalWeb"/>
        <w:shd w:val="clear" w:color="auto" w:fill="FFFFFF"/>
        <w:spacing w:before="0" w:beforeAutospacing="0" w:after="240" w:afterAutospacing="0" w:line="360" w:lineRule="atLeast"/>
        <w:rPr>
          <w:rFonts w:ascii="Arial" w:hAnsi="Arial" w:cs="Arial"/>
          <w:color w:val="000000"/>
          <w:sz w:val="22"/>
          <w:szCs w:val="22"/>
        </w:rPr>
      </w:pPr>
      <w:r w:rsidRPr="009F5A4B">
        <w:rPr>
          <w:rFonts w:ascii="Arial" w:hAnsi="Arial" w:cs="Arial"/>
          <w:color w:val="000000"/>
          <w:sz w:val="22"/>
          <w:szCs w:val="22"/>
        </w:rPr>
        <w:t>College Of Policing (2023). </w:t>
      </w:r>
      <w:r w:rsidRPr="009F5A4B">
        <w:rPr>
          <w:rFonts w:ascii="Arial" w:hAnsi="Arial" w:cs="Arial"/>
          <w:i/>
          <w:iCs/>
          <w:color w:val="000000"/>
          <w:sz w:val="22"/>
          <w:szCs w:val="22"/>
        </w:rPr>
        <w:t>Automatic number plate recognition (ANPR)</w:t>
      </w:r>
      <w:r w:rsidRPr="009F5A4B">
        <w:rPr>
          <w:rFonts w:ascii="Arial" w:hAnsi="Arial" w:cs="Arial"/>
          <w:color w:val="000000"/>
          <w:sz w:val="22"/>
          <w:szCs w:val="22"/>
        </w:rPr>
        <w:t>. [online] College of Policing. Available at: https://www.college.police.uk/app/investigation/investigative-strategies/automatic-number-plate-recognition-anpr.</w:t>
      </w:r>
    </w:p>
    <w:p w14:paraId="1937D454" w14:textId="77777777" w:rsidR="009F5A4B" w:rsidRPr="009F5A4B" w:rsidRDefault="009F5A4B" w:rsidP="009F5A4B">
      <w:pPr>
        <w:pStyle w:val="NormalWeb"/>
        <w:shd w:val="clear" w:color="auto" w:fill="FFFFFF"/>
        <w:spacing w:before="0" w:beforeAutospacing="0" w:after="240" w:afterAutospacing="0" w:line="360" w:lineRule="atLeast"/>
        <w:rPr>
          <w:rFonts w:ascii="Arial" w:hAnsi="Arial" w:cs="Arial"/>
          <w:color w:val="000000"/>
          <w:sz w:val="22"/>
          <w:szCs w:val="22"/>
        </w:rPr>
      </w:pPr>
      <w:r w:rsidRPr="009F5A4B">
        <w:rPr>
          <w:rFonts w:ascii="Arial" w:hAnsi="Arial" w:cs="Arial"/>
          <w:color w:val="000000"/>
          <w:sz w:val="22"/>
          <w:szCs w:val="22"/>
        </w:rPr>
        <w:lastRenderedPageBreak/>
        <w:t>College of Policing (2013). </w:t>
      </w:r>
      <w:r w:rsidRPr="009F5A4B">
        <w:rPr>
          <w:rFonts w:ascii="Arial" w:hAnsi="Arial" w:cs="Arial"/>
          <w:i/>
          <w:iCs/>
          <w:color w:val="000000"/>
          <w:sz w:val="22"/>
          <w:szCs w:val="22"/>
        </w:rPr>
        <w:t>Disrupting criminality</w:t>
      </w:r>
      <w:r w:rsidRPr="009F5A4B">
        <w:rPr>
          <w:rFonts w:ascii="Arial" w:hAnsi="Arial" w:cs="Arial"/>
          <w:color w:val="000000"/>
          <w:sz w:val="22"/>
          <w:szCs w:val="22"/>
        </w:rPr>
        <w:t>. [online] College of Policing. Available at: https://www.college.police.uk/app/roads-policing/disrupting-criminality.</w:t>
      </w:r>
    </w:p>
    <w:p w14:paraId="0DD9514B" w14:textId="77777777" w:rsidR="009F5A4B" w:rsidRPr="009F5A4B" w:rsidRDefault="009F5A4B" w:rsidP="009F5A4B">
      <w:pPr>
        <w:pStyle w:val="NormalWeb"/>
        <w:shd w:val="clear" w:color="auto" w:fill="FFFFFF"/>
        <w:spacing w:before="0" w:beforeAutospacing="0" w:after="240" w:afterAutospacing="0" w:line="360" w:lineRule="atLeast"/>
        <w:rPr>
          <w:rFonts w:ascii="Arial" w:hAnsi="Arial" w:cs="Arial"/>
          <w:color w:val="000000"/>
          <w:sz w:val="22"/>
          <w:szCs w:val="22"/>
        </w:rPr>
      </w:pPr>
      <w:r w:rsidRPr="009F5A4B">
        <w:rPr>
          <w:rFonts w:ascii="Arial" w:hAnsi="Arial" w:cs="Arial"/>
          <w:color w:val="000000"/>
          <w:sz w:val="22"/>
          <w:szCs w:val="22"/>
        </w:rPr>
        <w:t>College of Policing (2022). </w:t>
      </w:r>
      <w:proofErr w:type="gramStart"/>
      <w:r w:rsidRPr="009F5A4B">
        <w:rPr>
          <w:rFonts w:ascii="Arial" w:hAnsi="Arial" w:cs="Arial"/>
          <w:i/>
          <w:iCs/>
          <w:color w:val="000000"/>
          <w:sz w:val="22"/>
          <w:szCs w:val="22"/>
        </w:rPr>
        <w:t>Roads</w:t>
      </w:r>
      <w:proofErr w:type="gramEnd"/>
      <w:r w:rsidRPr="009F5A4B">
        <w:rPr>
          <w:rFonts w:ascii="Arial" w:hAnsi="Arial" w:cs="Arial"/>
          <w:i/>
          <w:iCs/>
          <w:color w:val="000000"/>
          <w:sz w:val="22"/>
          <w:szCs w:val="22"/>
        </w:rPr>
        <w:t xml:space="preserve"> policing</w:t>
      </w:r>
      <w:r w:rsidRPr="009F5A4B">
        <w:rPr>
          <w:rFonts w:ascii="Arial" w:hAnsi="Arial" w:cs="Arial"/>
          <w:color w:val="000000"/>
          <w:sz w:val="22"/>
          <w:szCs w:val="22"/>
        </w:rPr>
        <w:t>. [online] College of Policing. Available at: https://www.college.police.uk/app/roads-policing.</w:t>
      </w:r>
    </w:p>
    <w:p w14:paraId="65105541" w14:textId="77777777" w:rsidR="009F5A4B" w:rsidRPr="009F5A4B" w:rsidRDefault="009F5A4B" w:rsidP="009F5A4B">
      <w:pPr>
        <w:pStyle w:val="NormalWeb"/>
        <w:shd w:val="clear" w:color="auto" w:fill="FFFFFF"/>
        <w:spacing w:before="0" w:beforeAutospacing="0" w:after="240" w:afterAutospacing="0" w:line="360" w:lineRule="atLeast"/>
        <w:rPr>
          <w:rFonts w:ascii="Arial" w:hAnsi="Arial" w:cs="Arial"/>
          <w:color w:val="000000"/>
          <w:sz w:val="22"/>
          <w:szCs w:val="22"/>
        </w:rPr>
      </w:pPr>
      <w:r w:rsidRPr="009F5A4B">
        <w:rPr>
          <w:rFonts w:ascii="Arial" w:hAnsi="Arial" w:cs="Arial"/>
          <w:color w:val="000000"/>
          <w:sz w:val="22"/>
          <w:szCs w:val="22"/>
        </w:rPr>
        <w:t>Home Office (2018). </w:t>
      </w:r>
      <w:r w:rsidRPr="009F5A4B">
        <w:rPr>
          <w:rFonts w:ascii="Arial" w:hAnsi="Arial" w:cs="Arial"/>
          <w:i/>
          <w:iCs/>
          <w:color w:val="000000"/>
          <w:sz w:val="22"/>
          <w:szCs w:val="22"/>
        </w:rPr>
        <w:t>Government launches new strategy to tackle serious and organised crime</w:t>
      </w:r>
      <w:r w:rsidRPr="009F5A4B">
        <w:rPr>
          <w:rFonts w:ascii="Arial" w:hAnsi="Arial" w:cs="Arial"/>
          <w:color w:val="000000"/>
          <w:sz w:val="22"/>
          <w:szCs w:val="22"/>
        </w:rPr>
        <w:t>. [online] GOV.UK. Available at: https://www.gov.uk/government/news/government-launches-new-strategy-to-tackle-serious-and-organised-crime.</w:t>
      </w:r>
    </w:p>
    <w:p w14:paraId="3EA3827E" w14:textId="77777777" w:rsidR="009F5A4B" w:rsidRPr="009F5A4B" w:rsidRDefault="009F5A4B" w:rsidP="009F5A4B">
      <w:pPr>
        <w:pStyle w:val="NormalWeb"/>
        <w:shd w:val="clear" w:color="auto" w:fill="FFFFFF"/>
        <w:spacing w:before="0" w:beforeAutospacing="0" w:after="240" w:afterAutospacing="0" w:line="360" w:lineRule="atLeast"/>
        <w:rPr>
          <w:rFonts w:ascii="Arial" w:hAnsi="Arial" w:cs="Arial"/>
          <w:color w:val="000000"/>
          <w:sz w:val="22"/>
          <w:szCs w:val="22"/>
        </w:rPr>
      </w:pPr>
      <w:proofErr w:type="spellStart"/>
      <w:r w:rsidRPr="009F5A4B">
        <w:rPr>
          <w:rFonts w:ascii="Arial" w:hAnsi="Arial" w:cs="Arial"/>
          <w:color w:val="000000"/>
          <w:sz w:val="22"/>
          <w:szCs w:val="22"/>
        </w:rPr>
        <w:t>Lubna</w:t>
      </w:r>
      <w:proofErr w:type="spellEnd"/>
      <w:r w:rsidRPr="009F5A4B">
        <w:rPr>
          <w:rFonts w:ascii="Arial" w:hAnsi="Arial" w:cs="Arial"/>
          <w:color w:val="000000"/>
          <w:sz w:val="22"/>
          <w:szCs w:val="22"/>
        </w:rPr>
        <w:t xml:space="preserve">, Mufti, </w:t>
      </w:r>
      <w:proofErr w:type="gramStart"/>
      <w:r w:rsidRPr="009F5A4B">
        <w:rPr>
          <w:rFonts w:ascii="Arial" w:hAnsi="Arial" w:cs="Arial"/>
          <w:color w:val="000000"/>
          <w:sz w:val="22"/>
          <w:szCs w:val="22"/>
        </w:rPr>
        <w:t>N.</w:t>
      </w:r>
      <w:proofErr w:type="gramEnd"/>
      <w:r w:rsidRPr="009F5A4B">
        <w:rPr>
          <w:rFonts w:ascii="Arial" w:hAnsi="Arial" w:cs="Arial"/>
          <w:color w:val="000000"/>
          <w:sz w:val="22"/>
          <w:szCs w:val="22"/>
        </w:rPr>
        <w:t xml:space="preserve"> and Shah, S.A.A. (2021). Automatic Number Plate </w:t>
      </w:r>
      <w:proofErr w:type="spellStart"/>
      <w:proofErr w:type="gramStart"/>
      <w:r w:rsidRPr="009F5A4B">
        <w:rPr>
          <w:rFonts w:ascii="Arial" w:hAnsi="Arial" w:cs="Arial"/>
          <w:color w:val="000000"/>
          <w:sz w:val="22"/>
          <w:szCs w:val="22"/>
        </w:rPr>
        <w:t>Recognition:A</w:t>
      </w:r>
      <w:proofErr w:type="spellEnd"/>
      <w:proofErr w:type="gramEnd"/>
      <w:r w:rsidRPr="009F5A4B">
        <w:rPr>
          <w:rFonts w:ascii="Arial" w:hAnsi="Arial" w:cs="Arial"/>
          <w:color w:val="000000"/>
          <w:sz w:val="22"/>
          <w:szCs w:val="22"/>
        </w:rPr>
        <w:t xml:space="preserve"> Detailed Survey of Relevant Algorithms. </w:t>
      </w:r>
      <w:r w:rsidRPr="009F5A4B">
        <w:rPr>
          <w:rFonts w:ascii="Arial" w:hAnsi="Arial" w:cs="Arial"/>
          <w:i/>
          <w:iCs/>
          <w:color w:val="000000"/>
          <w:sz w:val="22"/>
          <w:szCs w:val="22"/>
        </w:rPr>
        <w:t>Sensors</w:t>
      </w:r>
      <w:r w:rsidRPr="009F5A4B">
        <w:rPr>
          <w:rFonts w:ascii="Arial" w:hAnsi="Arial" w:cs="Arial"/>
          <w:color w:val="000000"/>
          <w:sz w:val="22"/>
          <w:szCs w:val="22"/>
        </w:rPr>
        <w:t xml:space="preserve">, 21(9), p.3028. </w:t>
      </w:r>
      <w:proofErr w:type="spellStart"/>
      <w:proofErr w:type="gramStart"/>
      <w:r w:rsidRPr="009F5A4B">
        <w:rPr>
          <w:rFonts w:ascii="Arial" w:hAnsi="Arial" w:cs="Arial"/>
          <w:color w:val="000000"/>
          <w:sz w:val="22"/>
          <w:szCs w:val="22"/>
        </w:rPr>
        <w:t>doi:https</w:t>
      </w:r>
      <w:proofErr w:type="spellEnd"/>
      <w:r w:rsidRPr="009F5A4B">
        <w:rPr>
          <w:rFonts w:ascii="Arial" w:hAnsi="Arial" w:cs="Arial"/>
          <w:color w:val="000000"/>
          <w:sz w:val="22"/>
          <w:szCs w:val="22"/>
        </w:rPr>
        <w:t>://doi.org/10.3390/s21093028</w:t>
      </w:r>
      <w:proofErr w:type="gramEnd"/>
      <w:r w:rsidRPr="009F5A4B">
        <w:rPr>
          <w:rFonts w:ascii="Arial" w:hAnsi="Arial" w:cs="Arial"/>
          <w:color w:val="000000"/>
          <w:sz w:val="22"/>
          <w:szCs w:val="22"/>
        </w:rPr>
        <w:t>.</w:t>
      </w:r>
    </w:p>
    <w:p w14:paraId="21D1FA7C" w14:textId="77777777" w:rsidR="009F5A4B" w:rsidRPr="009F5A4B" w:rsidRDefault="009F5A4B" w:rsidP="009F5A4B">
      <w:pPr>
        <w:pStyle w:val="NormalWeb"/>
        <w:shd w:val="clear" w:color="auto" w:fill="FFFFFF"/>
        <w:spacing w:before="0" w:beforeAutospacing="0" w:after="240" w:afterAutospacing="0" w:line="360" w:lineRule="atLeast"/>
        <w:rPr>
          <w:rFonts w:ascii="Arial" w:hAnsi="Arial" w:cs="Arial"/>
          <w:color w:val="000000"/>
          <w:sz w:val="22"/>
          <w:szCs w:val="22"/>
        </w:rPr>
      </w:pPr>
      <w:r w:rsidRPr="009F5A4B">
        <w:rPr>
          <w:rFonts w:ascii="Arial" w:hAnsi="Arial" w:cs="Arial"/>
          <w:color w:val="000000"/>
          <w:sz w:val="22"/>
          <w:szCs w:val="22"/>
        </w:rPr>
        <w:t>National Crime Agency (2019). </w:t>
      </w:r>
      <w:r w:rsidRPr="009F5A4B">
        <w:rPr>
          <w:rFonts w:ascii="Arial" w:hAnsi="Arial" w:cs="Arial"/>
          <w:i/>
          <w:iCs/>
          <w:color w:val="000000"/>
          <w:sz w:val="22"/>
          <w:szCs w:val="22"/>
        </w:rPr>
        <w:t>Drug Trafficking - National Crime Agency</w:t>
      </w:r>
      <w:r w:rsidRPr="009F5A4B">
        <w:rPr>
          <w:rFonts w:ascii="Arial" w:hAnsi="Arial" w:cs="Arial"/>
          <w:color w:val="000000"/>
          <w:sz w:val="22"/>
          <w:szCs w:val="22"/>
        </w:rPr>
        <w:t>. [online] Nationalcrimeagency.gov.uk. Available at: https://www.nationalcrimeagency.gov.uk/what-we-do/crime-threats/drug-trafficking.</w:t>
      </w:r>
    </w:p>
    <w:p w14:paraId="0F83314E" w14:textId="77777777" w:rsidR="009F5A4B" w:rsidRPr="009F5A4B" w:rsidRDefault="009F5A4B" w:rsidP="009F5A4B">
      <w:pPr>
        <w:pStyle w:val="NormalWeb"/>
        <w:shd w:val="clear" w:color="auto" w:fill="FFFFFF"/>
        <w:spacing w:before="0" w:beforeAutospacing="0" w:after="240" w:afterAutospacing="0" w:line="360" w:lineRule="atLeast"/>
        <w:rPr>
          <w:rFonts w:ascii="Arial" w:hAnsi="Arial" w:cs="Arial"/>
          <w:color w:val="000000"/>
          <w:sz w:val="22"/>
          <w:szCs w:val="22"/>
        </w:rPr>
      </w:pPr>
      <w:r w:rsidRPr="009F5A4B">
        <w:rPr>
          <w:rFonts w:ascii="Arial" w:hAnsi="Arial" w:cs="Arial"/>
          <w:color w:val="000000"/>
          <w:sz w:val="22"/>
          <w:szCs w:val="22"/>
        </w:rPr>
        <w:t xml:space="preserve">Parsons, C.A., </w:t>
      </w:r>
      <w:proofErr w:type="spellStart"/>
      <w:r w:rsidRPr="009F5A4B">
        <w:rPr>
          <w:rFonts w:ascii="Arial" w:hAnsi="Arial" w:cs="Arial"/>
          <w:color w:val="000000"/>
          <w:sz w:val="22"/>
          <w:szCs w:val="22"/>
        </w:rPr>
        <w:t>Savirimuthu</w:t>
      </w:r>
      <w:proofErr w:type="spellEnd"/>
      <w:r w:rsidRPr="009F5A4B">
        <w:rPr>
          <w:rFonts w:ascii="Arial" w:hAnsi="Arial" w:cs="Arial"/>
          <w:color w:val="000000"/>
          <w:sz w:val="22"/>
          <w:szCs w:val="22"/>
        </w:rPr>
        <w:t xml:space="preserve">, J., </w:t>
      </w:r>
      <w:proofErr w:type="spellStart"/>
      <w:r w:rsidRPr="009F5A4B">
        <w:rPr>
          <w:rFonts w:ascii="Arial" w:hAnsi="Arial" w:cs="Arial"/>
          <w:color w:val="000000"/>
          <w:sz w:val="22"/>
          <w:szCs w:val="22"/>
        </w:rPr>
        <w:t>Wipond</w:t>
      </w:r>
      <w:proofErr w:type="spellEnd"/>
      <w:r w:rsidRPr="009F5A4B">
        <w:rPr>
          <w:rFonts w:ascii="Arial" w:hAnsi="Arial" w:cs="Arial"/>
          <w:color w:val="000000"/>
          <w:sz w:val="22"/>
          <w:szCs w:val="22"/>
        </w:rPr>
        <w:t xml:space="preserve">, R. and McArthur, K. (2012). ANPR: Code and </w:t>
      </w:r>
      <w:proofErr w:type="spellStart"/>
      <w:r w:rsidRPr="009F5A4B">
        <w:rPr>
          <w:rFonts w:ascii="Arial" w:hAnsi="Arial" w:cs="Arial"/>
          <w:color w:val="000000"/>
          <w:sz w:val="22"/>
          <w:szCs w:val="22"/>
        </w:rPr>
        <w:t>Rhetorics</w:t>
      </w:r>
      <w:proofErr w:type="spellEnd"/>
      <w:r w:rsidRPr="009F5A4B">
        <w:rPr>
          <w:rFonts w:ascii="Arial" w:hAnsi="Arial" w:cs="Arial"/>
          <w:color w:val="000000"/>
          <w:sz w:val="22"/>
          <w:szCs w:val="22"/>
        </w:rPr>
        <w:t xml:space="preserve"> of Compliance. </w:t>
      </w:r>
      <w:r w:rsidRPr="009F5A4B">
        <w:rPr>
          <w:rFonts w:ascii="Arial" w:hAnsi="Arial" w:cs="Arial"/>
          <w:i/>
          <w:iCs/>
          <w:color w:val="000000"/>
          <w:sz w:val="22"/>
          <w:szCs w:val="22"/>
        </w:rPr>
        <w:t>SSRN Electronic Journal</w:t>
      </w:r>
      <w:r w:rsidRPr="009F5A4B">
        <w:rPr>
          <w:rFonts w:ascii="Arial" w:hAnsi="Arial" w:cs="Arial"/>
          <w:color w:val="000000"/>
          <w:sz w:val="22"/>
          <w:szCs w:val="22"/>
        </w:rPr>
        <w:t xml:space="preserve">, 3(3). </w:t>
      </w:r>
      <w:proofErr w:type="spellStart"/>
      <w:proofErr w:type="gramStart"/>
      <w:r w:rsidRPr="009F5A4B">
        <w:rPr>
          <w:rFonts w:ascii="Arial" w:hAnsi="Arial" w:cs="Arial"/>
          <w:color w:val="000000"/>
          <w:sz w:val="22"/>
          <w:szCs w:val="22"/>
        </w:rPr>
        <w:t>doi:https</w:t>
      </w:r>
      <w:proofErr w:type="spellEnd"/>
      <w:r w:rsidRPr="009F5A4B">
        <w:rPr>
          <w:rFonts w:ascii="Arial" w:hAnsi="Arial" w:cs="Arial"/>
          <w:color w:val="000000"/>
          <w:sz w:val="22"/>
          <w:szCs w:val="22"/>
        </w:rPr>
        <w:t>://doi.org/10.2139/ssrn.2141127</w:t>
      </w:r>
      <w:proofErr w:type="gramEnd"/>
      <w:r w:rsidRPr="009F5A4B">
        <w:rPr>
          <w:rFonts w:ascii="Arial" w:hAnsi="Arial" w:cs="Arial"/>
          <w:color w:val="000000"/>
          <w:sz w:val="22"/>
          <w:szCs w:val="22"/>
        </w:rPr>
        <w:t>.</w:t>
      </w:r>
    </w:p>
    <w:p w14:paraId="3E99320D" w14:textId="77777777" w:rsidR="009F5A4B" w:rsidRPr="00F90AB7" w:rsidRDefault="009F5A4B" w:rsidP="002F3CF3">
      <w:pPr>
        <w:pStyle w:val="NormalWeb"/>
        <w:shd w:val="clear" w:color="auto" w:fill="FFFFFF"/>
        <w:spacing w:before="0" w:beforeAutospacing="0" w:after="240" w:afterAutospacing="0" w:line="360" w:lineRule="atLeast"/>
        <w:rPr>
          <w:rFonts w:asciiTheme="minorHAnsi" w:hAnsiTheme="minorHAnsi" w:cstheme="minorHAnsi"/>
          <w:color w:val="000000"/>
          <w:sz w:val="22"/>
          <w:szCs w:val="22"/>
        </w:rPr>
      </w:pPr>
    </w:p>
    <w:p w14:paraId="0975B755" w14:textId="77777777" w:rsidR="002F3CF3" w:rsidRDefault="002F3CF3" w:rsidP="00B459FC"/>
    <w:sectPr w:rsidR="002F3CF3"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38392F" w14:textId="77777777" w:rsidR="008101AD" w:rsidRDefault="008101AD">
      <w:r>
        <w:separator/>
      </w:r>
    </w:p>
  </w:endnote>
  <w:endnote w:type="continuationSeparator" w:id="0">
    <w:p w14:paraId="33276D8B" w14:textId="77777777" w:rsidR="008101AD" w:rsidRDefault="008101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FC8056" w14:textId="77777777" w:rsidR="008101AD" w:rsidRDefault="008101AD">
      <w:r>
        <w:separator/>
      </w:r>
    </w:p>
  </w:footnote>
  <w:footnote w:type="continuationSeparator" w:id="0">
    <w:p w14:paraId="456B9DF5" w14:textId="77777777" w:rsidR="008101AD" w:rsidRDefault="008101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3A5296"/>
    <w:multiLevelType w:val="multilevel"/>
    <w:tmpl w:val="0F36E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9" w15:restartNumberingAfterBreak="0">
    <w:nsid w:val="11285D40"/>
    <w:multiLevelType w:val="multilevel"/>
    <w:tmpl w:val="3C0E3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3"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3006C1F"/>
    <w:multiLevelType w:val="multilevel"/>
    <w:tmpl w:val="55529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86A334D"/>
    <w:multiLevelType w:val="multilevel"/>
    <w:tmpl w:val="897AB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7"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3DE52CD7"/>
    <w:multiLevelType w:val="multilevel"/>
    <w:tmpl w:val="03BE1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6" w15:restartNumberingAfterBreak="0">
    <w:nsid w:val="4C21484E"/>
    <w:multiLevelType w:val="multilevel"/>
    <w:tmpl w:val="46BC2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2BA5788"/>
    <w:multiLevelType w:val="multilevel"/>
    <w:tmpl w:val="78028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50535B3"/>
    <w:multiLevelType w:val="multilevel"/>
    <w:tmpl w:val="9F724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6841560E"/>
    <w:multiLevelType w:val="multilevel"/>
    <w:tmpl w:val="49DE2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5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753A00D0"/>
    <w:multiLevelType w:val="multilevel"/>
    <w:tmpl w:val="BEE02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797670EE"/>
    <w:multiLevelType w:val="multilevel"/>
    <w:tmpl w:val="03BE1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03000715">
    <w:abstractNumId w:val="26"/>
  </w:num>
  <w:num w:numId="2" w16cid:durableId="665012756">
    <w:abstractNumId w:val="8"/>
  </w:num>
  <w:num w:numId="3" w16cid:durableId="106589588">
    <w:abstractNumId w:val="2"/>
  </w:num>
  <w:num w:numId="4" w16cid:durableId="619534540">
    <w:abstractNumId w:val="1"/>
    <w:lvlOverride w:ilvl="0">
      <w:lvl w:ilvl="0">
        <w:start w:val="1"/>
        <w:numFmt w:val="bullet"/>
        <w:lvlText w:val=""/>
        <w:lvlJc w:val="left"/>
        <w:pPr>
          <w:ind w:left="720" w:hanging="360"/>
        </w:pPr>
        <w:rPr>
          <w:rFonts w:ascii="Symbol" w:hAnsi="Symbol" w:hint="default"/>
        </w:rPr>
      </w:lvl>
    </w:lvlOverride>
  </w:num>
  <w:num w:numId="5" w16cid:durableId="1730498667">
    <w:abstractNumId w:val="28"/>
  </w:num>
  <w:num w:numId="6" w16cid:durableId="185406397">
    <w:abstractNumId w:val="55"/>
  </w:num>
  <w:num w:numId="7" w16cid:durableId="1617832343">
    <w:abstractNumId w:val="58"/>
  </w:num>
  <w:num w:numId="8" w16cid:durableId="445471788">
    <w:abstractNumId w:val="42"/>
  </w:num>
  <w:num w:numId="9" w16cid:durableId="829635859">
    <w:abstractNumId w:val="40"/>
  </w:num>
  <w:num w:numId="10" w16cid:durableId="713701757">
    <w:abstractNumId w:val="37"/>
  </w:num>
  <w:num w:numId="11" w16cid:durableId="956520521">
    <w:abstractNumId w:val="38"/>
  </w:num>
  <w:num w:numId="12" w16cid:durableId="1656908679">
    <w:abstractNumId w:val="13"/>
  </w:num>
  <w:num w:numId="13" w16cid:durableId="645816604">
    <w:abstractNumId w:val="41"/>
  </w:num>
  <w:num w:numId="14" w16cid:durableId="1488550095">
    <w:abstractNumId w:val="20"/>
  </w:num>
  <w:num w:numId="15" w16cid:durableId="1195459984">
    <w:abstractNumId w:val="19"/>
  </w:num>
  <w:num w:numId="16" w16cid:durableId="1979332368">
    <w:abstractNumId w:val="33"/>
  </w:num>
  <w:num w:numId="17" w16cid:durableId="1955094852">
    <w:abstractNumId w:val="11"/>
  </w:num>
  <w:num w:numId="18" w16cid:durableId="884100514">
    <w:abstractNumId w:val="31"/>
  </w:num>
  <w:num w:numId="19" w16cid:durableId="205720645">
    <w:abstractNumId w:val="18"/>
  </w:num>
  <w:num w:numId="20" w16cid:durableId="1165780162">
    <w:abstractNumId w:val="16"/>
  </w:num>
  <w:num w:numId="21" w16cid:durableId="80631947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85379489">
    <w:abstractNumId w:val="29"/>
  </w:num>
  <w:num w:numId="23" w16cid:durableId="390080132">
    <w:abstractNumId w:val="22"/>
  </w:num>
  <w:num w:numId="24" w16cid:durableId="481652644">
    <w:abstractNumId w:val="17"/>
  </w:num>
  <w:num w:numId="25" w16cid:durableId="1602109121">
    <w:abstractNumId w:val="14"/>
  </w:num>
  <w:num w:numId="26" w16cid:durableId="289288439">
    <w:abstractNumId w:val="34"/>
  </w:num>
  <w:num w:numId="27" w16cid:durableId="305819927">
    <w:abstractNumId w:val="23"/>
  </w:num>
  <w:num w:numId="28" w16cid:durableId="702831955">
    <w:abstractNumId w:val="51"/>
  </w:num>
  <w:num w:numId="29" w16cid:durableId="1881168795">
    <w:abstractNumId w:val="43"/>
  </w:num>
  <w:num w:numId="30" w16cid:durableId="1926500103">
    <w:abstractNumId w:val="50"/>
  </w:num>
  <w:num w:numId="31" w16cid:durableId="1107887519">
    <w:abstractNumId w:val="25"/>
  </w:num>
  <w:num w:numId="32" w16cid:durableId="1945840933">
    <w:abstractNumId w:val="53"/>
  </w:num>
  <w:num w:numId="33" w16cid:durableId="2031956615">
    <w:abstractNumId w:val="39"/>
  </w:num>
  <w:num w:numId="34" w16cid:durableId="1245604055">
    <w:abstractNumId w:val="15"/>
  </w:num>
  <w:num w:numId="35" w16cid:durableId="1243949561">
    <w:abstractNumId w:val="54"/>
  </w:num>
  <w:num w:numId="36" w16cid:durableId="676270409">
    <w:abstractNumId w:val="49"/>
  </w:num>
  <w:num w:numId="37" w16cid:durableId="1567181399">
    <w:abstractNumId w:val="5"/>
  </w:num>
  <w:num w:numId="38" w16cid:durableId="274139818">
    <w:abstractNumId w:val="56"/>
  </w:num>
  <w:num w:numId="39" w16cid:durableId="179126595">
    <w:abstractNumId w:val="52"/>
  </w:num>
  <w:num w:numId="40" w16cid:durableId="1133064614">
    <w:abstractNumId w:val="46"/>
  </w:num>
  <w:num w:numId="41" w16cid:durableId="816914559">
    <w:abstractNumId w:val="47"/>
  </w:num>
  <w:num w:numId="42" w16cid:durableId="652568827">
    <w:abstractNumId w:val="4"/>
  </w:num>
  <w:num w:numId="43" w16cid:durableId="313608974">
    <w:abstractNumId w:val="7"/>
  </w:num>
  <w:num w:numId="44" w16cid:durableId="718866063">
    <w:abstractNumId w:val="30"/>
  </w:num>
  <w:num w:numId="45" w16cid:durableId="267742373">
    <w:abstractNumId w:val="10"/>
  </w:num>
  <w:num w:numId="46" w16cid:durableId="950863609">
    <w:abstractNumId w:val="3"/>
  </w:num>
  <w:num w:numId="47" w16cid:durableId="2023626369">
    <w:abstractNumId w:val="0"/>
  </w:num>
  <w:num w:numId="48" w16cid:durableId="1061443868">
    <w:abstractNumId w:val="27"/>
  </w:num>
  <w:num w:numId="49" w16cid:durableId="191967372">
    <w:abstractNumId w:val="35"/>
  </w:num>
  <w:num w:numId="50" w16cid:durableId="678235521">
    <w:abstractNumId w:val="60"/>
  </w:num>
  <w:num w:numId="51" w16cid:durableId="773205458">
    <w:abstractNumId w:val="57"/>
  </w:num>
  <w:num w:numId="52" w16cid:durableId="876358197">
    <w:abstractNumId w:val="44"/>
  </w:num>
  <w:num w:numId="53" w16cid:durableId="1510367712">
    <w:abstractNumId w:val="48"/>
  </w:num>
  <w:num w:numId="54" w16cid:durableId="1421176112">
    <w:abstractNumId w:val="9"/>
  </w:num>
  <w:num w:numId="55" w16cid:durableId="1878468295">
    <w:abstractNumId w:val="24"/>
  </w:num>
  <w:num w:numId="56" w16cid:durableId="587889817">
    <w:abstractNumId w:val="45"/>
  </w:num>
  <w:num w:numId="57" w16cid:durableId="723142759">
    <w:abstractNumId w:val="21"/>
  </w:num>
  <w:num w:numId="58" w16cid:durableId="1367873574">
    <w:abstractNumId w:val="36"/>
  </w:num>
  <w:num w:numId="59" w16cid:durableId="1084915197">
    <w:abstractNumId w:val="6"/>
  </w:num>
  <w:num w:numId="60" w16cid:durableId="364644823">
    <w:abstractNumId w:val="32"/>
  </w:num>
  <w:num w:numId="61" w16cid:durableId="458112938">
    <w:abstractNumId w:val="5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1E9"/>
    <w:rsid w:val="000045B8"/>
    <w:rsid w:val="00006AD1"/>
    <w:rsid w:val="00007E84"/>
    <w:rsid w:val="00020EEC"/>
    <w:rsid w:val="00022674"/>
    <w:rsid w:val="000231F2"/>
    <w:rsid w:val="00025650"/>
    <w:rsid w:val="00026FAB"/>
    <w:rsid w:val="00027B1F"/>
    <w:rsid w:val="0003088B"/>
    <w:rsid w:val="0003184B"/>
    <w:rsid w:val="000325D9"/>
    <w:rsid w:val="00032BCA"/>
    <w:rsid w:val="00035B5D"/>
    <w:rsid w:val="000372B2"/>
    <w:rsid w:val="0004079F"/>
    <w:rsid w:val="00045B87"/>
    <w:rsid w:val="00045C07"/>
    <w:rsid w:val="000461FD"/>
    <w:rsid w:val="0005309D"/>
    <w:rsid w:val="00055D43"/>
    <w:rsid w:val="000561C8"/>
    <w:rsid w:val="00056FAC"/>
    <w:rsid w:val="00057751"/>
    <w:rsid w:val="00062E39"/>
    <w:rsid w:val="000711DD"/>
    <w:rsid w:val="00080E58"/>
    <w:rsid w:val="00083D99"/>
    <w:rsid w:val="00083EA7"/>
    <w:rsid w:val="00084EA6"/>
    <w:rsid w:val="00085699"/>
    <w:rsid w:val="00087891"/>
    <w:rsid w:val="00091F52"/>
    <w:rsid w:val="00092970"/>
    <w:rsid w:val="00092BC7"/>
    <w:rsid w:val="00092C31"/>
    <w:rsid w:val="00093449"/>
    <w:rsid w:val="00093720"/>
    <w:rsid w:val="000938E6"/>
    <w:rsid w:val="00093B3C"/>
    <w:rsid w:val="0009488C"/>
    <w:rsid w:val="00095C1B"/>
    <w:rsid w:val="00096DEA"/>
    <w:rsid w:val="000979DC"/>
    <w:rsid w:val="000A1472"/>
    <w:rsid w:val="000A31B9"/>
    <w:rsid w:val="000A4240"/>
    <w:rsid w:val="000A469A"/>
    <w:rsid w:val="000B1C79"/>
    <w:rsid w:val="000B1E96"/>
    <w:rsid w:val="000B354B"/>
    <w:rsid w:val="000C0D38"/>
    <w:rsid w:val="000C378F"/>
    <w:rsid w:val="000C53EA"/>
    <w:rsid w:val="000C6892"/>
    <w:rsid w:val="000C6FFE"/>
    <w:rsid w:val="000D00D9"/>
    <w:rsid w:val="000D0BB6"/>
    <w:rsid w:val="000D56C1"/>
    <w:rsid w:val="000E26B0"/>
    <w:rsid w:val="000F1599"/>
    <w:rsid w:val="000F1769"/>
    <w:rsid w:val="000F182E"/>
    <w:rsid w:val="000F6196"/>
    <w:rsid w:val="000F7ECD"/>
    <w:rsid w:val="0010285D"/>
    <w:rsid w:val="00102E64"/>
    <w:rsid w:val="0010312C"/>
    <w:rsid w:val="00103E72"/>
    <w:rsid w:val="0010698F"/>
    <w:rsid w:val="00106DC7"/>
    <w:rsid w:val="001109E2"/>
    <w:rsid w:val="00112391"/>
    <w:rsid w:val="00113323"/>
    <w:rsid w:val="00114F52"/>
    <w:rsid w:val="00116AB4"/>
    <w:rsid w:val="00116E49"/>
    <w:rsid w:val="0012135C"/>
    <w:rsid w:val="00133E9B"/>
    <w:rsid w:val="001347F8"/>
    <w:rsid w:val="00137BB5"/>
    <w:rsid w:val="00137E05"/>
    <w:rsid w:val="001447F6"/>
    <w:rsid w:val="00144C00"/>
    <w:rsid w:val="0014703C"/>
    <w:rsid w:val="00147DE3"/>
    <w:rsid w:val="00147F36"/>
    <w:rsid w:val="00150794"/>
    <w:rsid w:val="0015105F"/>
    <w:rsid w:val="00157D0C"/>
    <w:rsid w:val="001608C4"/>
    <w:rsid w:val="00171418"/>
    <w:rsid w:val="001777F7"/>
    <w:rsid w:val="00180ABC"/>
    <w:rsid w:val="00181D57"/>
    <w:rsid w:val="00186A1A"/>
    <w:rsid w:val="00190913"/>
    <w:rsid w:val="00193117"/>
    <w:rsid w:val="001961CF"/>
    <w:rsid w:val="001A1773"/>
    <w:rsid w:val="001A1E10"/>
    <w:rsid w:val="001A59BB"/>
    <w:rsid w:val="001A6A51"/>
    <w:rsid w:val="001A75B6"/>
    <w:rsid w:val="001A79C4"/>
    <w:rsid w:val="001B331A"/>
    <w:rsid w:val="001BC1C4"/>
    <w:rsid w:val="001C0E74"/>
    <w:rsid w:val="001C1A64"/>
    <w:rsid w:val="001C3028"/>
    <w:rsid w:val="001C5D02"/>
    <w:rsid w:val="001C6CEC"/>
    <w:rsid w:val="001D1C56"/>
    <w:rsid w:val="001D229F"/>
    <w:rsid w:val="001D5535"/>
    <w:rsid w:val="001D6162"/>
    <w:rsid w:val="001E04FF"/>
    <w:rsid w:val="001E4DA3"/>
    <w:rsid w:val="001E6798"/>
    <w:rsid w:val="001E7592"/>
    <w:rsid w:val="001F055A"/>
    <w:rsid w:val="001F1A6D"/>
    <w:rsid w:val="001F360B"/>
    <w:rsid w:val="001F3878"/>
    <w:rsid w:val="001F4552"/>
    <w:rsid w:val="001F56F6"/>
    <w:rsid w:val="001F5F0F"/>
    <w:rsid w:val="001F664F"/>
    <w:rsid w:val="002019EB"/>
    <w:rsid w:val="0020210A"/>
    <w:rsid w:val="002030F2"/>
    <w:rsid w:val="00204AE3"/>
    <w:rsid w:val="00205051"/>
    <w:rsid w:val="00211F65"/>
    <w:rsid w:val="00213B2D"/>
    <w:rsid w:val="00216CBF"/>
    <w:rsid w:val="00217337"/>
    <w:rsid w:val="0022001B"/>
    <w:rsid w:val="00220D06"/>
    <w:rsid w:val="002219BA"/>
    <w:rsid w:val="002246A0"/>
    <w:rsid w:val="00224AF9"/>
    <w:rsid w:val="002252F7"/>
    <w:rsid w:val="00230439"/>
    <w:rsid w:val="0023052E"/>
    <w:rsid w:val="00235176"/>
    <w:rsid w:val="00235285"/>
    <w:rsid w:val="00236061"/>
    <w:rsid w:val="0024100E"/>
    <w:rsid w:val="00241C1B"/>
    <w:rsid w:val="0024288B"/>
    <w:rsid w:val="00242DD7"/>
    <w:rsid w:val="00246F61"/>
    <w:rsid w:val="00252283"/>
    <w:rsid w:val="00255C02"/>
    <w:rsid w:val="00255D8E"/>
    <w:rsid w:val="00260CE8"/>
    <w:rsid w:val="002629E1"/>
    <w:rsid w:val="002657E9"/>
    <w:rsid w:val="0026665E"/>
    <w:rsid w:val="00270E25"/>
    <w:rsid w:val="00270EEB"/>
    <w:rsid w:val="0027147E"/>
    <w:rsid w:val="00274DE8"/>
    <w:rsid w:val="002761F4"/>
    <w:rsid w:val="002775E1"/>
    <w:rsid w:val="00277979"/>
    <w:rsid w:val="002808EB"/>
    <w:rsid w:val="0028095D"/>
    <w:rsid w:val="00281705"/>
    <w:rsid w:val="002849D7"/>
    <w:rsid w:val="00285FE5"/>
    <w:rsid w:val="00291ADD"/>
    <w:rsid w:val="0029330F"/>
    <w:rsid w:val="00294164"/>
    <w:rsid w:val="00294868"/>
    <w:rsid w:val="00295CA1"/>
    <w:rsid w:val="00296052"/>
    <w:rsid w:val="002A291A"/>
    <w:rsid w:val="002A40AD"/>
    <w:rsid w:val="002A5604"/>
    <w:rsid w:val="002A5B46"/>
    <w:rsid w:val="002B085D"/>
    <w:rsid w:val="002B1701"/>
    <w:rsid w:val="002B1736"/>
    <w:rsid w:val="002B23C3"/>
    <w:rsid w:val="002B33A9"/>
    <w:rsid w:val="002B443A"/>
    <w:rsid w:val="002B5B35"/>
    <w:rsid w:val="002B7A59"/>
    <w:rsid w:val="002C104F"/>
    <w:rsid w:val="002C256A"/>
    <w:rsid w:val="002C496D"/>
    <w:rsid w:val="002D05EB"/>
    <w:rsid w:val="002D2F29"/>
    <w:rsid w:val="002D2FD3"/>
    <w:rsid w:val="002E521E"/>
    <w:rsid w:val="002E7017"/>
    <w:rsid w:val="002F1464"/>
    <w:rsid w:val="002F3CF3"/>
    <w:rsid w:val="002F4F6E"/>
    <w:rsid w:val="002F74D0"/>
    <w:rsid w:val="0030128E"/>
    <w:rsid w:val="003015C2"/>
    <w:rsid w:val="003015C3"/>
    <w:rsid w:val="00302AA5"/>
    <w:rsid w:val="00305B22"/>
    <w:rsid w:val="003060B7"/>
    <w:rsid w:val="0030698D"/>
    <w:rsid w:val="00312EB8"/>
    <w:rsid w:val="0031350A"/>
    <w:rsid w:val="00316641"/>
    <w:rsid w:val="00316815"/>
    <w:rsid w:val="003168CA"/>
    <w:rsid w:val="00321255"/>
    <w:rsid w:val="0032230D"/>
    <w:rsid w:val="00322A0B"/>
    <w:rsid w:val="00323CD4"/>
    <w:rsid w:val="00335FC5"/>
    <w:rsid w:val="00337853"/>
    <w:rsid w:val="00340E9A"/>
    <w:rsid w:val="00343E4F"/>
    <w:rsid w:val="00344374"/>
    <w:rsid w:val="003472C8"/>
    <w:rsid w:val="00347B0E"/>
    <w:rsid w:val="003516C0"/>
    <w:rsid w:val="00352E59"/>
    <w:rsid w:val="00354DBE"/>
    <w:rsid w:val="00355210"/>
    <w:rsid w:val="00365DF9"/>
    <w:rsid w:val="0036668D"/>
    <w:rsid w:val="00372DB4"/>
    <w:rsid w:val="0037490C"/>
    <w:rsid w:val="00375AF5"/>
    <w:rsid w:val="003761BD"/>
    <w:rsid w:val="003769F6"/>
    <w:rsid w:val="00380E3E"/>
    <w:rsid w:val="00385414"/>
    <w:rsid w:val="00386102"/>
    <w:rsid w:val="003866D1"/>
    <w:rsid w:val="00386D0B"/>
    <w:rsid w:val="00390074"/>
    <w:rsid w:val="00391F4C"/>
    <w:rsid w:val="00395587"/>
    <w:rsid w:val="0039762B"/>
    <w:rsid w:val="003A0C37"/>
    <w:rsid w:val="003A1B6B"/>
    <w:rsid w:val="003A2F82"/>
    <w:rsid w:val="003A3489"/>
    <w:rsid w:val="003A46C0"/>
    <w:rsid w:val="003A4BB4"/>
    <w:rsid w:val="003A600E"/>
    <w:rsid w:val="003A6513"/>
    <w:rsid w:val="003B16C7"/>
    <w:rsid w:val="003C19F1"/>
    <w:rsid w:val="003C4186"/>
    <w:rsid w:val="003C458C"/>
    <w:rsid w:val="003C6185"/>
    <w:rsid w:val="003D0D2D"/>
    <w:rsid w:val="003D40F4"/>
    <w:rsid w:val="003D4710"/>
    <w:rsid w:val="003E16D7"/>
    <w:rsid w:val="003E197E"/>
    <w:rsid w:val="003E4EB5"/>
    <w:rsid w:val="004046F0"/>
    <w:rsid w:val="0040668F"/>
    <w:rsid w:val="00410832"/>
    <w:rsid w:val="00412677"/>
    <w:rsid w:val="0041496C"/>
    <w:rsid w:val="00415805"/>
    <w:rsid w:val="00417925"/>
    <w:rsid w:val="004224E9"/>
    <w:rsid w:val="0042563E"/>
    <w:rsid w:val="00430B15"/>
    <w:rsid w:val="00430CDF"/>
    <w:rsid w:val="004311A3"/>
    <w:rsid w:val="004348AE"/>
    <w:rsid w:val="00434947"/>
    <w:rsid w:val="00437385"/>
    <w:rsid w:val="004376C0"/>
    <w:rsid w:val="0044115F"/>
    <w:rsid w:val="0044223A"/>
    <w:rsid w:val="00446792"/>
    <w:rsid w:val="00446900"/>
    <w:rsid w:val="00446F80"/>
    <w:rsid w:val="00450C83"/>
    <w:rsid w:val="00451851"/>
    <w:rsid w:val="00453343"/>
    <w:rsid w:val="004608B9"/>
    <w:rsid w:val="00460ADB"/>
    <w:rsid w:val="00460BA2"/>
    <w:rsid w:val="00463650"/>
    <w:rsid w:val="00465947"/>
    <w:rsid w:val="00470BB1"/>
    <w:rsid w:val="004718F7"/>
    <w:rsid w:val="00473153"/>
    <w:rsid w:val="004743AF"/>
    <w:rsid w:val="00476DA3"/>
    <w:rsid w:val="004772FD"/>
    <w:rsid w:val="00481EC5"/>
    <w:rsid w:val="00482C17"/>
    <w:rsid w:val="00482FF5"/>
    <w:rsid w:val="004911B4"/>
    <w:rsid w:val="0049196A"/>
    <w:rsid w:val="004923DA"/>
    <w:rsid w:val="00493434"/>
    <w:rsid w:val="004962F9"/>
    <w:rsid w:val="004968E2"/>
    <w:rsid w:val="004A1F14"/>
    <w:rsid w:val="004A2A49"/>
    <w:rsid w:val="004B38E7"/>
    <w:rsid w:val="004B600B"/>
    <w:rsid w:val="004B6822"/>
    <w:rsid w:val="004B69F6"/>
    <w:rsid w:val="004C2D3A"/>
    <w:rsid w:val="004C6843"/>
    <w:rsid w:val="004D03C4"/>
    <w:rsid w:val="004D0BF1"/>
    <w:rsid w:val="004D24D2"/>
    <w:rsid w:val="004D2734"/>
    <w:rsid w:val="004D35A4"/>
    <w:rsid w:val="004D445F"/>
    <w:rsid w:val="004D79A6"/>
    <w:rsid w:val="004E057C"/>
    <w:rsid w:val="004E087B"/>
    <w:rsid w:val="004E3072"/>
    <w:rsid w:val="004E44A4"/>
    <w:rsid w:val="004E7B8B"/>
    <w:rsid w:val="004E7BDD"/>
    <w:rsid w:val="004F1E21"/>
    <w:rsid w:val="004F740D"/>
    <w:rsid w:val="004F7434"/>
    <w:rsid w:val="004F7637"/>
    <w:rsid w:val="004F7B8F"/>
    <w:rsid w:val="00500748"/>
    <w:rsid w:val="005011D6"/>
    <w:rsid w:val="0050167A"/>
    <w:rsid w:val="005042F1"/>
    <w:rsid w:val="005057AD"/>
    <w:rsid w:val="005135B7"/>
    <w:rsid w:val="00513C7D"/>
    <w:rsid w:val="00515D7B"/>
    <w:rsid w:val="005169D1"/>
    <w:rsid w:val="00521123"/>
    <w:rsid w:val="00521221"/>
    <w:rsid w:val="00532475"/>
    <w:rsid w:val="0053398D"/>
    <w:rsid w:val="00536FA9"/>
    <w:rsid w:val="00541385"/>
    <w:rsid w:val="005414F4"/>
    <w:rsid w:val="005432E9"/>
    <w:rsid w:val="00546187"/>
    <w:rsid w:val="005463F1"/>
    <w:rsid w:val="005534F2"/>
    <w:rsid w:val="00554785"/>
    <w:rsid w:val="0055566A"/>
    <w:rsid w:val="00557D77"/>
    <w:rsid w:val="00562EAA"/>
    <w:rsid w:val="00563B58"/>
    <w:rsid w:val="005640C4"/>
    <w:rsid w:val="00564C53"/>
    <w:rsid w:val="0056684C"/>
    <w:rsid w:val="00571BA7"/>
    <w:rsid w:val="00574A0C"/>
    <w:rsid w:val="00576E4C"/>
    <w:rsid w:val="0057780F"/>
    <w:rsid w:val="00581E0A"/>
    <w:rsid w:val="00586D89"/>
    <w:rsid w:val="00587028"/>
    <w:rsid w:val="00590182"/>
    <w:rsid w:val="005916B8"/>
    <w:rsid w:val="00594D07"/>
    <w:rsid w:val="0059577B"/>
    <w:rsid w:val="005977BC"/>
    <w:rsid w:val="005A1B4C"/>
    <w:rsid w:val="005A1BA3"/>
    <w:rsid w:val="005A545C"/>
    <w:rsid w:val="005B1CF8"/>
    <w:rsid w:val="005B4260"/>
    <w:rsid w:val="005C1567"/>
    <w:rsid w:val="005C6CE5"/>
    <w:rsid w:val="005D3F07"/>
    <w:rsid w:val="005D4DFB"/>
    <w:rsid w:val="005D583E"/>
    <w:rsid w:val="005E037A"/>
    <w:rsid w:val="005E1358"/>
    <w:rsid w:val="005E13EA"/>
    <w:rsid w:val="005E53BD"/>
    <w:rsid w:val="005F0483"/>
    <w:rsid w:val="005F2387"/>
    <w:rsid w:val="00602CA6"/>
    <w:rsid w:val="00606D84"/>
    <w:rsid w:val="00606E27"/>
    <w:rsid w:val="006108C9"/>
    <w:rsid w:val="00613AC2"/>
    <w:rsid w:val="00615C7E"/>
    <w:rsid w:val="006173BC"/>
    <w:rsid w:val="0062158D"/>
    <w:rsid w:val="00625BF4"/>
    <w:rsid w:val="00630F39"/>
    <w:rsid w:val="00632326"/>
    <w:rsid w:val="006326D1"/>
    <w:rsid w:val="00632E0A"/>
    <w:rsid w:val="00633165"/>
    <w:rsid w:val="00636B6C"/>
    <w:rsid w:val="00637084"/>
    <w:rsid w:val="00644651"/>
    <w:rsid w:val="006447DE"/>
    <w:rsid w:val="00645365"/>
    <w:rsid w:val="0065276E"/>
    <w:rsid w:val="00654329"/>
    <w:rsid w:val="00654CEC"/>
    <w:rsid w:val="00655507"/>
    <w:rsid w:val="00656D91"/>
    <w:rsid w:val="00657D08"/>
    <w:rsid w:val="00665767"/>
    <w:rsid w:val="006712A7"/>
    <w:rsid w:val="006733CC"/>
    <w:rsid w:val="00674FC2"/>
    <w:rsid w:val="006779BF"/>
    <w:rsid w:val="00677E42"/>
    <w:rsid w:val="006800B5"/>
    <w:rsid w:val="0068166B"/>
    <w:rsid w:val="00682334"/>
    <w:rsid w:val="00684B16"/>
    <w:rsid w:val="00691938"/>
    <w:rsid w:val="00694C00"/>
    <w:rsid w:val="00696F65"/>
    <w:rsid w:val="006A07C7"/>
    <w:rsid w:val="006A7A6D"/>
    <w:rsid w:val="006B0329"/>
    <w:rsid w:val="006B2475"/>
    <w:rsid w:val="006B3D20"/>
    <w:rsid w:val="006B5C20"/>
    <w:rsid w:val="006B5E67"/>
    <w:rsid w:val="006C1840"/>
    <w:rsid w:val="006C23EC"/>
    <w:rsid w:val="006C24CC"/>
    <w:rsid w:val="006C2EB5"/>
    <w:rsid w:val="006C3261"/>
    <w:rsid w:val="006C5B70"/>
    <w:rsid w:val="006D11B5"/>
    <w:rsid w:val="006D18A3"/>
    <w:rsid w:val="006D5563"/>
    <w:rsid w:val="006D5970"/>
    <w:rsid w:val="006D7E97"/>
    <w:rsid w:val="006E481E"/>
    <w:rsid w:val="006E795F"/>
    <w:rsid w:val="006EBD1E"/>
    <w:rsid w:val="006F6633"/>
    <w:rsid w:val="00700249"/>
    <w:rsid w:val="00701493"/>
    <w:rsid w:val="0070604C"/>
    <w:rsid w:val="007069CD"/>
    <w:rsid w:val="007110E6"/>
    <w:rsid w:val="00711A70"/>
    <w:rsid w:val="00712E6F"/>
    <w:rsid w:val="00712E90"/>
    <w:rsid w:val="00713B7E"/>
    <w:rsid w:val="00716F74"/>
    <w:rsid w:val="007204AE"/>
    <w:rsid w:val="0072271D"/>
    <w:rsid w:val="007236B4"/>
    <w:rsid w:val="0072678F"/>
    <w:rsid w:val="00727C4C"/>
    <w:rsid w:val="00730230"/>
    <w:rsid w:val="0073338F"/>
    <w:rsid w:val="00733425"/>
    <w:rsid w:val="00734809"/>
    <w:rsid w:val="007406E1"/>
    <w:rsid w:val="00743E40"/>
    <w:rsid w:val="0074611D"/>
    <w:rsid w:val="00750159"/>
    <w:rsid w:val="00751263"/>
    <w:rsid w:val="00752ACB"/>
    <w:rsid w:val="00755909"/>
    <w:rsid w:val="0075688A"/>
    <w:rsid w:val="0075704F"/>
    <w:rsid w:val="00763B2D"/>
    <w:rsid w:val="007662CC"/>
    <w:rsid w:val="00772924"/>
    <w:rsid w:val="007732CD"/>
    <w:rsid w:val="0077348B"/>
    <w:rsid w:val="00773FB0"/>
    <w:rsid w:val="00774716"/>
    <w:rsid w:val="00784EC4"/>
    <w:rsid w:val="007872F2"/>
    <w:rsid w:val="007874BC"/>
    <w:rsid w:val="007877C5"/>
    <w:rsid w:val="007908E0"/>
    <w:rsid w:val="007928EC"/>
    <w:rsid w:val="00793184"/>
    <w:rsid w:val="007939AA"/>
    <w:rsid w:val="00793EB3"/>
    <w:rsid w:val="00794205"/>
    <w:rsid w:val="00797012"/>
    <w:rsid w:val="00797110"/>
    <w:rsid w:val="007977D9"/>
    <w:rsid w:val="00797A35"/>
    <w:rsid w:val="007A0877"/>
    <w:rsid w:val="007A1089"/>
    <w:rsid w:val="007A1F6A"/>
    <w:rsid w:val="007B0CF6"/>
    <w:rsid w:val="007B0DE3"/>
    <w:rsid w:val="007B1CB3"/>
    <w:rsid w:val="007B36B8"/>
    <w:rsid w:val="007B491F"/>
    <w:rsid w:val="007B5CB2"/>
    <w:rsid w:val="007B7191"/>
    <w:rsid w:val="007C1634"/>
    <w:rsid w:val="007C1D94"/>
    <w:rsid w:val="007C2879"/>
    <w:rsid w:val="007C3225"/>
    <w:rsid w:val="007C695C"/>
    <w:rsid w:val="007C6A87"/>
    <w:rsid w:val="007C705D"/>
    <w:rsid w:val="007D0A07"/>
    <w:rsid w:val="007D0C96"/>
    <w:rsid w:val="007D133D"/>
    <w:rsid w:val="007D3EB4"/>
    <w:rsid w:val="007D3F16"/>
    <w:rsid w:val="007D4B79"/>
    <w:rsid w:val="007D78CC"/>
    <w:rsid w:val="007E0117"/>
    <w:rsid w:val="007E038A"/>
    <w:rsid w:val="007E1123"/>
    <w:rsid w:val="007E12B2"/>
    <w:rsid w:val="007E2846"/>
    <w:rsid w:val="007E3D77"/>
    <w:rsid w:val="007E4FC2"/>
    <w:rsid w:val="007F3321"/>
    <w:rsid w:val="007F3F7E"/>
    <w:rsid w:val="007F5497"/>
    <w:rsid w:val="008101AD"/>
    <w:rsid w:val="00810E54"/>
    <w:rsid w:val="00813CEC"/>
    <w:rsid w:val="008144EC"/>
    <w:rsid w:val="00814DE0"/>
    <w:rsid w:val="0081534C"/>
    <w:rsid w:val="00815A3C"/>
    <w:rsid w:val="008171E4"/>
    <w:rsid w:val="008208EA"/>
    <w:rsid w:val="00824E67"/>
    <w:rsid w:val="00825A64"/>
    <w:rsid w:val="00826443"/>
    <w:rsid w:val="00826F48"/>
    <w:rsid w:val="008308AE"/>
    <w:rsid w:val="0083166E"/>
    <w:rsid w:val="00831DC3"/>
    <w:rsid w:val="008322C7"/>
    <w:rsid w:val="00834F1D"/>
    <w:rsid w:val="0083666B"/>
    <w:rsid w:val="00836FEC"/>
    <w:rsid w:val="008403FD"/>
    <w:rsid w:val="00841F9D"/>
    <w:rsid w:val="008420E1"/>
    <w:rsid w:val="00843D58"/>
    <w:rsid w:val="00843EBA"/>
    <w:rsid w:val="00844D98"/>
    <w:rsid w:val="00846D84"/>
    <w:rsid w:val="0085230E"/>
    <w:rsid w:val="00852E0E"/>
    <w:rsid w:val="0085355E"/>
    <w:rsid w:val="008550A1"/>
    <w:rsid w:val="008567F4"/>
    <w:rsid w:val="008575C7"/>
    <w:rsid w:val="00861035"/>
    <w:rsid w:val="00861038"/>
    <w:rsid w:val="0086184B"/>
    <w:rsid w:val="00865008"/>
    <w:rsid w:val="00866B50"/>
    <w:rsid w:val="008708F1"/>
    <w:rsid w:val="00880539"/>
    <w:rsid w:val="008859E8"/>
    <w:rsid w:val="0088737B"/>
    <w:rsid w:val="00892716"/>
    <w:rsid w:val="00893067"/>
    <w:rsid w:val="008933DE"/>
    <w:rsid w:val="00894509"/>
    <w:rsid w:val="00895FCE"/>
    <w:rsid w:val="00897F3E"/>
    <w:rsid w:val="008A1BA8"/>
    <w:rsid w:val="008A1F8A"/>
    <w:rsid w:val="008A21B4"/>
    <w:rsid w:val="008A4576"/>
    <w:rsid w:val="008B07DE"/>
    <w:rsid w:val="008B28E7"/>
    <w:rsid w:val="008B7241"/>
    <w:rsid w:val="008B7417"/>
    <w:rsid w:val="008B7C6A"/>
    <w:rsid w:val="008C14C7"/>
    <w:rsid w:val="008C2264"/>
    <w:rsid w:val="008C2FFB"/>
    <w:rsid w:val="008C6EEA"/>
    <w:rsid w:val="008D1386"/>
    <w:rsid w:val="008D33E7"/>
    <w:rsid w:val="008D49FC"/>
    <w:rsid w:val="008D5813"/>
    <w:rsid w:val="008D634E"/>
    <w:rsid w:val="008D778A"/>
    <w:rsid w:val="008E4B14"/>
    <w:rsid w:val="008F1597"/>
    <w:rsid w:val="008F1D86"/>
    <w:rsid w:val="008F22BD"/>
    <w:rsid w:val="008F39AF"/>
    <w:rsid w:val="009054B0"/>
    <w:rsid w:val="009079BD"/>
    <w:rsid w:val="00912BD9"/>
    <w:rsid w:val="00913F93"/>
    <w:rsid w:val="00915EED"/>
    <w:rsid w:val="00920E5B"/>
    <w:rsid w:val="00926436"/>
    <w:rsid w:val="0093018C"/>
    <w:rsid w:val="00932CCA"/>
    <w:rsid w:val="00933240"/>
    <w:rsid w:val="00935AA2"/>
    <w:rsid w:val="0093630A"/>
    <w:rsid w:val="00940987"/>
    <w:rsid w:val="009461A3"/>
    <w:rsid w:val="00953E15"/>
    <w:rsid w:val="009544C0"/>
    <w:rsid w:val="00954FA4"/>
    <w:rsid w:val="0095633F"/>
    <w:rsid w:val="00956AE9"/>
    <w:rsid w:val="00962F6F"/>
    <w:rsid w:val="00964CC6"/>
    <w:rsid w:val="009655A4"/>
    <w:rsid w:val="009808A5"/>
    <w:rsid w:val="00981D61"/>
    <w:rsid w:val="0098569A"/>
    <w:rsid w:val="00987B30"/>
    <w:rsid w:val="00987CA8"/>
    <w:rsid w:val="0099057F"/>
    <w:rsid w:val="00991FDA"/>
    <w:rsid w:val="009927A1"/>
    <w:rsid w:val="00995221"/>
    <w:rsid w:val="0099774D"/>
    <w:rsid w:val="009A5F3B"/>
    <w:rsid w:val="009B0B61"/>
    <w:rsid w:val="009B28C0"/>
    <w:rsid w:val="009B4EEF"/>
    <w:rsid w:val="009B53FC"/>
    <w:rsid w:val="009B6478"/>
    <w:rsid w:val="009B6778"/>
    <w:rsid w:val="009B7136"/>
    <w:rsid w:val="009B7806"/>
    <w:rsid w:val="009C3AC2"/>
    <w:rsid w:val="009C706C"/>
    <w:rsid w:val="009D4365"/>
    <w:rsid w:val="009D4E3B"/>
    <w:rsid w:val="009D5B05"/>
    <w:rsid w:val="009D6E24"/>
    <w:rsid w:val="009D7BC9"/>
    <w:rsid w:val="009E0C5A"/>
    <w:rsid w:val="009E1982"/>
    <w:rsid w:val="009E4D2C"/>
    <w:rsid w:val="009E7B72"/>
    <w:rsid w:val="009F0978"/>
    <w:rsid w:val="009F3AEC"/>
    <w:rsid w:val="009F4A55"/>
    <w:rsid w:val="009F5A4B"/>
    <w:rsid w:val="009F6816"/>
    <w:rsid w:val="009F7ABE"/>
    <w:rsid w:val="00A00081"/>
    <w:rsid w:val="00A015F7"/>
    <w:rsid w:val="00A01631"/>
    <w:rsid w:val="00A04A1C"/>
    <w:rsid w:val="00A10D56"/>
    <w:rsid w:val="00A12A41"/>
    <w:rsid w:val="00A12AAE"/>
    <w:rsid w:val="00A15875"/>
    <w:rsid w:val="00A16DD1"/>
    <w:rsid w:val="00A21601"/>
    <w:rsid w:val="00A22441"/>
    <w:rsid w:val="00A22847"/>
    <w:rsid w:val="00A23F3B"/>
    <w:rsid w:val="00A24406"/>
    <w:rsid w:val="00A25F64"/>
    <w:rsid w:val="00A27CC2"/>
    <w:rsid w:val="00A3221B"/>
    <w:rsid w:val="00A3273B"/>
    <w:rsid w:val="00A37BC9"/>
    <w:rsid w:val="00A40ED6"/>
    <w:rsid w:val="00A4163D"/>
    <w:rsid w:val="00A470EE"/>
    <w:rsid w:val="00A47621"/>
    <w:rsid w:val="00A479CD"/>
    <w:rsid w:val="00A50CFC"/>
    <w:rsid w:val="00A54D67"/>
    <w:rsid w:val="00A55A3F"/>
    <w:rsid w:val="00A56BC4"/>
    <w:rsid w:val="00A652F6"/>
    <w:rsid w:val="00A65957"/>
    <w:rsid w:val="00A732EA"/>
    <w:rsid w:val="00A7489E"/>
    <w:rsid w:val="00A77004"/>
    <w:rsid w:val="00A8015F"/>
    <w:rsid w:val="00A8042E"/>
    <w:rsid w:val="00A80BD2"/>
    <w:rsid w:val="00A83B37"/>
    <w:rsid w:val="00A85039"/>
    <w:rsid w:val="00A851F7"/>
    <w:rsid w:val="00A865D7"/>
    <w:rsid w:val="00A906AA"/>
    <w:rsid w:val="00A92235"/>
    <w:rsid w:val="00A94C5E"/>
    <w:rsid w:val="00AA241A"/>
    <w:rsid w:val="00AA252C"/>
    <w:rsid w:val="00AA666E"/>
    <w:rsid w:val="00AB5518"/>
    <w:rsid w:val="00AB71E8"/>
    <w:rsid w:val="00AC01D4"/>
    <w:rsid w:val="00AC0E92"/>
    <w:rsid w:val="00AC31BD"/>
    <w:rsid w:val="00AC4A04"/>
    <w:rsid w:val="00AD336F"/>
    <w:rsid w:val="00AD3550"/>
    <w:rsid w:val="00AD4DB4"/>
    <w:rsid w:val="00AE2564"/>
    <w:rsid w:val="00AE301F"/>
    <w:rsid w:val="00AE3302"/>
    <w:rsid w:val="00AE3A6F"/>
    <w:rsid w:val="00AE3B3A"/>
    <w:rsid w:val="00AE3BE3"/>
    <w:rsid w:val="00AE7077"/>
    <w:rsid w:val="00AF61C2"/>
    <w:rsid w:val="00AF6CC6"/>
    <w:rsid w:val="00B011CD"/>
    <w:rsid w:val="00B0296A"/>
    <w:rsid w:val="00B041F8"/>
    <w:rsid w:val="00B044F1"/>
    <w:rsid w:val="00B12295"/>
    <w:rsid w:val="00B137BE"/>
    <w:rsid w:val="00B17FA0"/>
    <w:rsid w:val="00B24344"/>
    <w:rsid w:val="00B26769"/>
    <w:rsid w:val="00B31C91"/>
    <w:rsid w:val="00B3747F"/>
    <w:rsid w:val="00B43194"/>
    <w:rsid w:val="00B432B0"/>
    <w:rsid w:val="00B433A4"/>
    <w:rsid w:val="00B459FC"/>
    <w:rsid w:val="00B47734"/>
    <w:rsid w:val="00B50597"/>
    <w:rsid w:val="00B50FBA"/>
    <w:rsid w:val="00B558EB"/>
    <w:rsid w:val="00B577D3"/>
    <w:rsid w:val="00B60466"/>
    <w:rsid w:val="00B6390B"/>
    <w:rsid w:val="00B63B49"/>
    <w:rsid w:val="00B6548F"/>
    <w:rsid w:val="00B7502A"/>
    <w:rsid w:val="00B750D0"/>
    <w:rsid w:val="00B77305"/>
    <w:rsid w:val="00B806CB"/>
    <w:rsid w:val="00B82507"/>
    <w:rsid w:val="00B82CC2"/>
    <w:rsid w:val="00B84A89"/>
    <w:rsid w:val="00B86B2D"/>
    <w:rsid w:val="00B908F1"/>
    <w:rsid w:val="00B9204F"/>
    <w:rsid w:val="00B92BEF"/>
    <w:rsid w:val="00B944F8"/>
    <w:rsid w:val="00B94DB5"/>
    <w:rsid w:val="00B9689A"/>
    <w:rsid w:val="00B968AD"/>
    <w:rsid w:val="00BA0023"/>
    <w:rsid w:val="00BA1FFA"/>
    <w:rsid w:val="00BA358B"/>
    <w:rsid w:val="00BA4442"/>
    <w:rsid w:val="00BA4BCA"/>
    <w:rsid w:val="00BA600E"/>
    <w:rsid w:val="00BA7FF1"/>
    <w:rsid w:val="00BB06CB"/>
    <w:rsid w:val="00BB261F"/>
    <w:rsid w:val="00BB2887"/>
    <w:rsid w:val="00BB2FDA"/>
    <w:rsid w:val="00BB4726"/>
    <w:rsid w:val="00BB5EAA"/>
    <w:rsid w:val="00BB5F11"/>
    <w:rsid w:val="00BC0401"/>
    <w:rsid w:val="00BC04FA"/>
    <w:rsid w:val="00BC1C22"/>
    <w:rsid w:val="00BC35DD"/>
    <w:rsid w:val="00BC400A"/>
    <w:rsid w:val="00BC460B"/>
    <w:rsid w:val="00BC5725"/>
    <w:rsid w:val="00BC77A3"/>
    <w:rsid w:val="00BC7D85"/>
    <w:rsid w:val="00BD0FD0"/>
    <w:rsid w:val="00BD30B1"/>
    <w:rsid w:val="00BD6F92"/>
    <w:rsid w:val="00BE0F7B"/>
    <w:rsid w:val="00BE10C2"/>
    <w:rsid w:val="00BE4C93"/>
    <w:rsid w:val="00BE774D"/>
    <w:rsid w:val="00BF04E1"/>
    <w:rsid w:val="00C01D14"/>
    <w:rsid w:val="00C025B4"/>
    <w:rsid w:val="00C11F61"/>
    <w:rsid w:val="00C161FD"/>
    <w:rsid w:val="00C22264"/>
    <w:rsid w:val="00C23F17"/>
    <w:rsid w:val="00C2441D"/>
    <w:rsid w:val="00C26D0D"/>
    <w:rsid w:val="00C27C95"/>
    <w:rsid w:val="00C300D2"/>
    <w:rsid w:val="00C3270F"/>
    <w:rsid w:val="00C3278B"/>
    <w:rsid w:val="00C33375"/>
    <w:rsid w:val="00C340E5"/>
    <w:rsid w:val="00C34C23"/>
    <w:rsid w:val="00C42005"/>
    <w:rsid w:val="00C42610"/>
    <w:rsid w:val="00C438DE"/>
    <w:rsid w:val="00C44446"/>
    <w:rsid w:val="00C45767"/>
    <w:rsid w:val="00C4661F"/>
    <w:rsid w:val="00C4664D"/>
    <w:rsid w:val="00C472AA"/>
    <w:rsid w:val="00C47D53"/>
    <w:rsid w:val="00C50A05"/>
    <w:rsid w:val="00C51515"/>
    <w:rsid w:val="00C54AED"/>
    <w:rsid w:val="00C55B2F"/>
    <w:rsid w:val="00C63D00"/>
    <w:rsid w:val="00C6441B"/>
    <w:rsid w:val="00C70DE7"/>
    <w:rsid w:val="00C7108B"/>
    <w:rsid w:val="00C8089F"/>
    <w:rsid w:val="00C836CC"/>
    <w:rsid w:val="00C87A74"/>
    <w:rsid w:val="00C90A71"/>
    <w:rsid w:val="00C91574"/>
    <w:rsid w:val="00C91BC2"/>
    <w:rsid w:val="00C92C71"/>
    <w:rsid w:val="00C93F8F"/>
    <w:rsid w:val="00C95C31"/>
    <w:rsid w:val="00C960A6"/>
    <w:rsid w:val="00C96774"/>
    <w:rsid w:val="00CA2745"/>
    <w:rsid w:val="00CA3593"/>
    <w:rsid w:val="00CA661E"/>
    <w:rsid w:val="00CA7F4F"/>
    <w:rsid w:val="00CB00A3"/>
    <w:rsid w:val="00CB1DDA"/>
    <w:rsid w:val="00CB258E"/>
    <w:rsid w:val="00CB3C8F"/>
    <w:rsid w:val="00CB75CE"/>
    <w:rsid w:val="00CC02F1"/>
    <w:rsid w:val="00CC11A6"/>
    <w:rsid w:val="00CC135E"/>
    <w:rsid w:val="00CC2F8D"/>
    <w:rsid w:val="00CC40BD"/>
    <w:rsid w:val="00CC4678"/>
    <w:rsid w:val="00CC4E9E"/>
    <w:rsid w:val="00CC55F5"/>
    <w:rsid w:val="00CD159C"/>
    <w:rsid w:val="00CD4243"/>
    <w:rsid w:val="00CD47D3"/>
    <w:rsid w:val="00CD5D3F"/>
    <w:rsid w:val="00CE2B59"/>
    <w:rsid w:val="00CE7BFC"/>
    <w:rsid w:val="00CF1E90"/>
    <w:rsid w:val="00CF3DB3"/>
    <w:rsid w:val="00D02688"/>
    <w:rsid w:val="00D052BC"/>
    <w:rsid w:val="00D07026"/>
    <w:rsid w:val="00D07B50"/>
    <w:rsid w:val="00D11C62"/>
    <w:rsid w:val="00D15E16"/>
    <w:rsid w:val="00D17653"/>
    <w:rsid w:val="00D22C8F"/>
    <w:rsid w:val="00D33491"/>
    <w:rsid w:val="00D42ADF"/>
    <w:rsid w:val="00D44F8E"/>
    <w:rsid w:val="00D44FD0"/>
    <w:rsid w:val="00D45442"/>
    <w:rsid w:val="00D45C99"/>
    <w:rsid w:val="00D47CAF"/>
    <w:rsid w:val="00D565E2"/>
    <w:rsid w:val="00D5733C"/>
    <w:rsid w:val="00D607EF"/>
    <w:rsid w:val="00D60F88"/>
    <w:rsid w:val="00D625E7"/>
    <w:rsid w:val="00D646BD"/>
    <w:rsid w:val="00D65C70"/>
    <w:rsid w:val="00D6794D"/>
    <w:rsid w:val="00D70239"/>
    <w:rsid w:val="00D71201"/>
    <w:rsid w:val="00D720C7"/>
    <w:rsid w:val="00D73A26"/>
    <w:rsid w:val="00D77A04"/>
    <w:rsid w:val="00D80CE9"/>
    <w:rsid w:val="00D81D06"/>
    <w:rsid w:val="00D85C91"/>
    <w:rsid w:val="00D8652C"/>
    <w:rsid w:val="00D876E6"/>
    <w:rsid w:val="00D901B4"/>
    <w:rsid w:val="00D9328A"/>
    <w:rsid w:val="00DA1025"/>
    <w:rsid w:val="00DA2231"/>
    <w:rsid w:val="00DA22EC"/>
    <w:rsid w:val="00DA5860"/>
    <w:rsid w:val="00DA5C9A"/>
    <w:rsid w:val="00DA6C7E"/>
    <w:rsid w:val="00DA73BD"/>
    <w:rsid w:val="00DB2767"/>
    <w:rsid w:val="00DB4F01"/>
    <w:rsid w:val="00DB7856"/>
    <w:rsid w:val="00DC0865"/>
    <w:rsid w:val="00DC4729"/>
    <w:rsid w:val="00DD0A79"/>
    <w:rsid w:val="00DD6E49"/>
    <w:rsid w:val="00DD7F0E"/>
    <w:rsid w:val="00DE0E03"/>
    <w:rsid w:val="00DE54F0"/>
    <w:rsid w:val="00DE551C"/>
    <w:rsid w:val="00DE556F"/>
    <w:rsid w:val="00DE7122"/>
    <w:rsid w:val="00DF50E0"/>
    <w:rsid w:val="00DF555D"/>
    <w:rsid w:val="00E03B6D"/>
    <w:rsid w:val="00E04CB1"/>
    <w:rsid w:val="00E17160"/>
    <w:rsid w:val="00E20E17"/>
    <w:rsid w:val="00E22E0E"/>
    <w:rsid w:val="00E24EAC"/>
    <w:rsid w:val="00E27E98"/>
    <w:rsid w:val="00E35BEC"/>
    <w:rsid w:val="00E432A2"/>
    <w:rsid w:val="00E50821"/>
    <w:rsid w:val="00E50EF8"/>
    <w:rsid w:val="00E51CFC"/>
    <w:rsid w:val="00E51F91"/>
    <w:rsid w:val="00E56663"/>
    <w:rsid w:val="00E56B5C"/>
    <w:rsid w:val="00E7086E"/>
    <w:rsid w:val="00E7138C"/>
    <w:rsid w:val="00E7245B"/>
    <w:rsid w:val="00E7374A"/>
    <w:rsid w:val="00E73C41"/>
    <w:rsid w:val="00E7598F"/>
    <w:rsid w:val="00E76F60"/>
    <w:rsid w:val="00E83D90"/>
    <w:rsid w:val="00E83F28"/>
    <w:rsid w:val="00E83F91"/>
    <w:rsid w:val="00E841AF"/>
    <w:rsid w:val="00E9107A"/>
    <w:rsid w:val="00E91F62"/>
    <w:rsid w:val="00E929FD"/>
    <w:rsid w:val="00E93240"/>
    <w:rsid w:val="00E9479B"/>
    <w:rsid w:val="00E95B34"/>
    <w:rsid w:val="00EA04DF"/>
    <w:rsid w:val="00EA4D48"/>
    <w:rsid w:val="00EB2143"/>
    <w:rsid w:val="00EB2173"/>
    <w:rsid w:val="00EB28DC"/>
    <w:rsid w:val="00EB3E2F"/>
    <w:rsid w:val="00EB5D9B"/>
    <w:rsid w:val="00EB62E6"/>
    <w:rsid w:val="00EC2825"/>
    <w:rsid w:val="00EC6A78"/>
    <w:rsid w:val="00EC7177"/>
    <w:rsid w:val="00ED1776"/>
    <w:rsid w:val="00ED1B30"/>
    <w:rsid w:val="00ED250E"/>
    <w:rsid w:val="00ED302C"/>
    <w:rsid w:val="00ED3F89"/>
    <w:rsid w:val="00ED4788"/>
    <w:rsid w:val="00ED5295"/>
    <w:rsid w:val="00ED6535"/>
    <w:rsid w:val="00EE1AC1"/>
    <w:rsid w:val="00EE2325"/>
    <w:rsid w:val="00EE39D6"/>
    <w:rsid w:val="00EE413C"/>
    <w:rsid w:val="00EE52AD"/>
    <w:rsid w:val="00EE7D4A"/>
    <w:rsid w:val="00EF1364"/>
    <w:rsid w:val="00EF252C"/>
    <w:rsid w:val="00EF3CF6"/>
    <w:rsid w:val="00EF54B7"/>
    <w:rsid w:val="00EF56E2"/>
    <w:rsid w:val="00F01F92"/>
    <w:rsid w:val="00F02025"/>
    <w:rsid w:val="00F10A08"/>
    <w:rsid w:val="00F139CF"/>
    <w:rsid w:val="00F22AC5"/>
    <w:rsid w:val="00F241CF"/>
    <w:rsid w:val="00F254D1"/>
    <w:rsid w:val="00F31015"/>
    <w:rsid w:val="00F3202C"/>
    <w:rsid w:val="00F32B82"/>
    <w:rsid w:val="00F4043E"/>
    <w:rsid w:val="00F40CB5"/>
    <w:rsid w:val="00F41BBC"/>
    <w:rsid w:val="00F43B9D"/>
    <w:rsid w:val="00F444F0"/>
    <w:rsid w:val="00F50590"/>
    <w:rsid w:val="00F506CD"/>
    <w:rsid w:val="00F50847"/>
    <w:rsid w:val="00F53F27"/>
    <w:rsid w:val="00F546D1"/>
    <w:rsid w:val="00F56FD9"/>
    <w:rsid w:val="00F618D6"/>
    <w:rsid w:val="00F6513F"/>
    <w:rsid w:val="00F66272"/>
    <w:rsid w:val="00F709C0"/>
    <w:rsid w:val="00F74727"/>
    <w:rsid w:val="00F75D14"/>
    <w:rsid w:val="00F76206"/>
    <w:rsid w:val="00F927A1"/>
    <w:rsid w:val="00F92E4D"/>
    <w:rsid w:val="00FA1314"/>
    <w:rsid w:val="00FA3764"/>
    <w:rsid w:val="00FA56ED"/>
    <w:rsid w:val="00FB12FA"/>
    <w:rsid w:val="00FB4AB1"/>
    <w:rsid w:val="00FB5FA6"/>
    <w:rsid w:val="00FC1310"/>
    <w:rsid w:val="00FC2FF3"/>
    <w:rsid w:val="00FC3263"/>
    <w:rsid w:val="00FC42F7"/>
    <w:rsid w:val="00FC51F9"/>
    <w:rsid w:val="00FC5B40"/>
    <w:rsid w:val="00FC5FF8"/>
    <w:rsid w:val="00FC702B"/>
    <w:rsid w:val="00FD1C98"/>
    <w:rsid w:val="00FD38CF"/>
    <w:rsid w:val="00FD3D7C"/>
    <w:rsid w:val="00FD3F14"/>
    <w:rsid w:val="00FD4F8F"/>
    <w:rsid w:val="00FE0C16"/>
    <w:rsid w:val="00FE0E7F"/>
    <w:rsid w:val="00FE14AD"/>
    <w:rsid w:val="00FE14B1"/>
    <w:rsid w:val="00FE1AC4"/>
    <w:rsid w:val="00FE1F6A"/>
    <w:rsid w:val="00FE5420"/>
    <w:rsid w:val="00FF0070"/>
    <w:rsid w:val="00FF1A30"/>
    <w:rsid w:val="00FF31EC"/>
    <w:rsid w:val="00FF5F6A"/>
    <w:rsid w:val="00FF6BE0"/>
    <w:rsid w:val="00FF7784"/>
    <w:rsid w:val="00FF7DFC"/>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0A3E9620-402E-41C4-BA10-7B2E1E4D4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8F39AF"/>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unhideWhenUsed/>
    <w:rsid w:val="00147F36"/>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ing3Char">
    <w:name w:val="Heading 3 Char"/>
    <w:basedOn w:val="DefaultParagraphFont"/>
    <w:link w:val="Heading3"/>
    <w:uiPriority w:val="9"/>
    <w:semiHidden/>
    <w:rsid w:val="008F39AF"/>
    <w:rPr>
      <w:rFonts w:asciiTheme="majorHAnsi" w:eastAsiaTheme="majorEastAsia" w:hAnsiTheme="majorHAnsi" w:cstheme="majorBidi"/>
      <w:color w:val="1F3763" w:themeColor="accent1" w:themeShade="7F"/>
      <w:sz w:val="24"/>
      <w:szCs w:val="24"/>
      <w:lang w:eastAsia="en-GB"/>
    </w:rPr>
  </w:style>
  <w:style w:type="character" w:styleId="Strong">
    <w:name w:val="Strong"/>
    <w:basedOn w:val="DefaultParagraphFont"/>
    <w:uiPriority w:val="22"/>
    <w:qFormat/>
    <w:rsid w:val="008F39AF"/>
    <w:rPr>
      <w:b/>
      <w:bCs/>
    </w:rPr>
  </w:style>
  <w:style w:type="character" w:customStyle="1" w:styleId="visually-hidden">
    <w:name w:val="visually-hidden"/>
    <w:basedOn w:val="DefaultParagraphFont"/>
    <w:rsid w:val="000B35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60230">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9529922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841163227">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sChild>
    </w:div>
    <w:div w:id="445124884">
      <w:bodyDiv w:val="1"/>
      <w:marLeft w:val="0"/>
      <w:marRight w:val="0"/>
      <w:marTop w:val="0"/>
      <w:marBottom w:val="0"/>
      <w:divBdr>
        <w:top w:val="none" w:sz="0" w:space="0" w:color="auto"/>
        <w:left w:val="none" w:sz="0" w:space="0" w:color="auto"/>
        <w:bottom w:val="none" w:sz="0" w:space="0" w:color="auto"/>
        <w:right w:val="none" w:sz="0" w:space="0" w:color="auto"/>
      </w:divBdr>
    </w:div>
    <w:div w:id="522598023">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222063555">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59638785">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400761056">
                      <w:marLeft w:val="0"/>
                      <w:marRight w:val="0"/>
                      <w:marTop w:val="0"/>
                      <w:marBottom w:val="0"/>
                      <w:divBdr>
                        <w:top w:val="none" w:sz="0" w:space="0" w:color="auto"/>
                        <w:left w:val="none" w:sz="0" w:space="0" w:color="auto"/>
                        <w:bottom w:val="none" w:sz="0" w:space="0" w:color="auto"/>
                        <w:right w:val="none" w:sz="0" w:space="0" w:color="auto"/>
                      </w:divBdr>
                    </w:div>
                    <w:div w:id="1123354125">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21639440">
                      <w:marLeft w:val="0"/>
                      <w:marRight w:val="0"/>
                      <w:marTop w:val="0"/>
                      <w:marBottom w:val="0"/>
                      <w:divBdr>
                        <w:top w:val="none" w:sz="0" w:space="0" w:color="auto"/>
                        <w:left w:val="none" w:sz="0" w:space="0" w:color="auto"/>
                        <w:bottom w:val="none" w:sz="0" w:space="0" w:color="auto"/>
                        <w:right w:val="none" w:sz="0" w:space="0" w:color="auto"/>
                      </w:divBdr>
                    </w:div>
                    <w:div w:id="317152229">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476023888">
                      <w:marLeft w:val="0"/>
                      <w:marRight w:val="0"/>
                      <w:marTop w:val="0"/>
                      <w:marBottom w:val="0"/>
                      <w:divBdr>
                        <w:top w:val="none" w:sz="0" w:space="0" w:color="auto"/>
                        <w:left w:val="none" w:sz="0" w:space="0" w:color="auto"/>
                        <w:bottom w:val="none" w:sz="0" w:space="0" w:color="auto"/>
                        <w:right w:val="none" w:sz="0" w:space="0" w:color="auto"/>
                      </w:divBdr>
                    </w:div>
                    <w:div w:id="1901093754">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1151017678">
                      <w:marLeft w:val="0"/>
                      <w:marRight w:val="0"/>
                      <w:marTop w:val="0"/>
                      <w:marBottom w:val="0"/>
                      <w:divBdr>
                        <w:top w:val="none" w:sz="0" w:space="0" w:color="auto"/>
                        <w:left w:val="none" w:sz="0" w:space="0" w:color="auto"/>
                        <w:bottom w:val="none" w:sz="0" w:space="0" w:color="auto"/>
                        <w:right w:val="none" w:sz="0" w:space="0" w:color="auto"/>
                      </w:divBdr>
                    </w:div>
                    <w:div w:id="2039546692">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0519205">
                      <w:marLeft w:val="0"/>
                      <w:marRight w:val="0"/>
                      <w:marTop w:val="0"/>
                      <w:marBottom w:val="0"/>
                      <w:divBdr>
                        <w:top w:val="none" w:sz="0" w:space="0" w:color="auto"/>
                        <w:left w:val="none" w:sz="0" w:space="0" w:color="auto"/>
                        <w:bottom w:val="none" w:sz="0" w:space="0" w:color="auto"/>
                        <w:right w:val="none" w:sz="0" w:space="0" w:color="auto"/>
                      </w:divBdr>
                    </w:div>
                    <w:div w:id="16790418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933441412">
                      <w:marLeft w:val="0"/>
                      <w:marRight w:val="0"/>
                      <w:marTop w:val="0"/>
                      <w:marBottom w:val="0"/>
                      <w:divBdr>
                        <w:top w:val="none" w:sz="0" w:space="0" w:color="auto"/>
                        <w:left w:val="none" w:sz="0" w:space="0" w:color="auto"/>
                        <w:bottom w:val="none" w:sz="0" w:space="0" w:color="auto"/>
                        <w:right w:val="none" w:sz="0" w:space="0" w:color="auto"/>
                      </w:divBdr>
                    </w:div>
                    <w:div w:id="1670670892">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384282727">
                      <w:marLeft w:val="0"/>
                      <w:marRight w:val="0"/>
                      <w:marTop w:val="0"/>
                      <w:marBottom w:val="0"/>
                      <w:divBdr>
                        <w:top w:val="none" w:sz="0" w:space="0" w:color="auto"/>
                        <w:left w:val="none" w:sz="0" w:space="0" w:color="auto"/>
                        <w:bottom w:val="none" w:sz="0" w:space="0" w:color="auto"/>
                        <w:right w:val="none" w:sz="0" w:space="0" w:color="auto"/>
                      </w:divBdr>
                    </w:div>
                    <w:div w:id="1460489470">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23093020">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1107191129">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27679022">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656958196">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465673">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1066143406">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854420732">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720442924">
      <w:bodyDiv w:val="1"/>
      <w:marLeft w:val="0"/>
      <w:marRight w:val="0"/>
      <w:marTop w:val="0"/>
      <w:marBottom w:val="0"/>
      <w:divBdr>
        <w:top w:val="none" w:sz="0" w:space="0" w:color="auto"/>
        <w:left w:val="none" w:sz="0" w:space="0" w:color="auto"/>
        <w:bottom w:val="none" w:sz="0" w:space="0" w:color="auto"/>
        <w:right w:val="none" w:sz="0" w:space="0" w:color="auto"/>
      </w:divBdr>
    </w:div>
    <w:div w:id="787163986">
      <w:bodyDiv w:val="1"/>
      <w:marLeft w:val="0"/>
      <w:marRight w:val="0"/>
      <w:marTop w:val="0"/>
      <w:marBottom w:val="0"/>
      <w:divBdr>
        <w:top w:val="none" w:sz="0" w:space="0" w:color="auto"/>
        <w:left w:val="none" w:sz="0" w:space="0" w:color="auto"/>
        <w:bottom w:val="none" w:sz="0" w:space="0" w:color="auto"/>
        <w:right w:val="none" w:sz="0" w:space="0" w:color="auto"/>
      </w:divBdr>
    </w:div>
    <w:div w:id="886337359">
      <w:bodyDiv w:val="1"/>
      <w:marLeft w:val="0"/>
      <w:marRight w:val="0"/>
      <w:marTop w:val="0"/>
      <w:marBottom w:val="0"/>
      <w:divBdr>
        <w:top w:val="none" w:sz="0" w:space="0" w:color="auto"/>
        <w:left w:val="none" w:sz="0" w:space="0" w:color="auto"/>
        <w:bottom w:val="none" w:sz="0" w:space="0" w:color="auto"/>
        <w:right w:val="none" w:sz="0" w:space="0" w:color="auto"/>
      </w:divBdr>
    </w:div>
    <w:div w:id="108634154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771868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77172985">
      <w:bodyDiv w:val="1"/>
      <w:marLeft w:val="0"/>
      <w:marRight w:val="0"/>
      <w:marTop w:val="0"/>
      <w:marBottom w:val="0"/>
      <w:divBdr>
        <w:top w:val="none" w:sz="0" w:space="0" w:color="auto"/>
        <w:left w:val="none" w:sz="0" w:space="0" w:color="auto"/>
        <w:bottom w:val="none" w:sz="0" w:space="0" w:color="auto"/>
        <w:right w:val="none" w:sz="0" w:space="0" w:color="auto"/>
      </w:divBdr>
    </w:div>
    <w:div w:id="1312172660">
      <w:bodyDiv w:val="1"/>
      <w:marLeft w:val="0"/>
      <w:marRight w:val="0"/>
      <w:marTop w:val="0"/>
      <w:marBottom w:val="0"/>
      <w:divBdr>
        <w:top w:val="none" w:sz="0" w:space="0" w:color="auto"/>
        <w:left w:val="none" w:sz="0" w:space="0" w:color="auto"/>
        <w:bottom w:val="none" w:sz="0" w:space="0" w:color="auto"/>
        <w:right w:val="none" w:sz="0" w:space="0" w:color="auto"/>
      </w:divBdr>
    </w:div>
    <w:div w:id="1378429154">
      <w:bodyDiv w:val="1"/>
      <w:marLeft w:val="0"/>
      <w:marRight w:val="0"/>
      <w:marTop w:val="0"/>
      <w:marBottom w:val="0"/>
      <w:divBdr>
        <w:top w:val="none" w:sz="0" w:space="0" w:color="auto"/>
        <w:left w:val="none" w:sz="0" w:space="0" w:color="auto"/>
        <w:bottom w:val="none" w:sz="0" w:space="0" w:color="auto"/>
        <w:right w:val="none" w:sz="0" w:space="0" w:color="auto"/>
      </w:divBdr>
    </w:div>
    <w:div w:id="1447116576">
      <w:bodyDiv w:val="1"/>
      <w:marLeft w:val="0"/>
      <w:marRight w:val="0"/>
      <w:marTop w:val="0"/>
      <w:marBottom w:val="0"/>
      <w:divBdr>
        <w:top w:val="none" w:sz="0" w:space="0" w:color="auto"/>
        <w:left w:val="none" w:sz="0" w:space="0" w:color="auto"/>
        <w:bottom w:val="none" w:sz="0" w:space="0" w:color="auto"/>
        <w:right w:val="none" w:sz="0" w:space="0" w:color="auto"/>
      </w:divBdr>
    </w:div>
    <w:div w:id="1466778852">
      <w:bodyDiv w:val="1"/>
      <w:marLeft w:val="0"/>
      <w:marRight w:val="0"/>
      <w:marTop w:val="0"/>
      <w:marBottom w:val="0"/>
      <w:divBdr>
        <w:top w:val="none" w:sz="0" w:space="0" w:color="auto"/>
        <w:left w:val="none" w:sz="0" w:space="0" w:color="auto"/>
        <w:bottom w:val="none" w:sz="0" w:space="0" w:color="auto"/>
        <w:right w:val="none" w:sz="0" w:space="0" w:color="auto"/>
      </w:divBdr>
    </w:div>
    <w:div w:id="1738046056">
      <w:bodyDiv w:val="1"/>
      <w:marLeft w:val="0"/>
      <w:marRight w:val="0"/>
      <w:marTop w:val="0"/>
      <w:marBottom w:val="0"/>
      <w:divBdr>
        <w:top w:val="none" w:sz="0" w:space="0" w:color="auto"/>
        <w:left w:val="none" w:sz="0" w:space="0" w:color="auto"/>
        <w:bottom w:val="none" w:sz="0" w:space="0" w:color="auto"/>
        <w:right w:val="none" w:sz="0" w:space="0" w:color="auto"/>
      </w:divBdr>
    </w:div>
    <w:div w:id="173993965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7124976">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1194927872">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427894003">
                      <w:marLeft w:val="0"/>
                      <w:marRight w:val="0"/>
                      <w:marTop w:val="0"/>
                      <w:marBottom w:val="0"/>
                      <w:divBdr>
                        <w:top w:val="none" w:sz="0" w:space="0" w:color="auto"/>
                        <w:left w:val="none" w:sz="0" w:space="0" w:color="auto"/>
                        <w:bottom w:val="none" w:sz="0" w:space="0" w:color="auto"/>
                        <w:right w:val="none" w:sz="0" w:space="0" w:color="auto"/>
                      </w:divBdr>
                    </w:div>
                    <w:div w:id="1603220110">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241986149">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308700932">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1212690023">
                      <w:marLeft w:val="0"/>
                      <w:marRight w:val="0"/>
                      <w:marTop w:val="0"/>
                      <w:marBottom w:val="0"/>
                      <w:divBdr>
                        <w:top w:val="none" w:sz="0" w:space="0" w:color="auto"/>
                        <w:left w:val="none" w:sz="0" w:space="0" w:color="auto"/>
                        <w:bottom w:val="none" w:sz="0" w:space="0" w:color="auto"/>
                        <w:right w:val="none" w:sz="0" w:space="0" w:color="auto"/>
                      </w:divBdr>
                    </w:div>
                    <w:div w:id="2015375589">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81344669">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1998221634">
                      <w:marLeft w:val="0"/>
                      <w:marRight w:val="0"/>
                      <w:marTop w:val="0"/>
                      <w:marBottom w:val="0"/>
                      <w:divBdr>
                        <w:top w:val="none" w:sz="0" w:space="0" w:color="auto"/>
                        <w:left w:val="none" w:sz="0" w:space="0" w:color="auto"/>
                        <w:bottom w:val="none" w:sz="0" w:space="0" w:color="auto"/>
                        <w:right w:val="none" w:sz="0" w:space="0" w:color="auto"/>
                      </w:divBdr>
                    </w:div>
                  </w:divsChild>
                </w:div>
                <w:div w:id="1775511611">
                  <w:marLeft w:val="0"/>
                  <w:marRight w:val="0"/>
                  <w:marTop w:val="0"/>
                  <w:marBottom w:val="0"/>
                  <w:divBdr>
                    <w:top w:val="none" w:sz="0" w:space="0" w:color="auto"/>
                    <w:left w:val="none" w:sz="0" w:space="0" w:color="auto"/>
                    <w:bottom w:val="none" w:sz="0" w:space="0" w:color="auto"/>
                    <w:right w:val="none" w:sz="0" w:space="0" w:color="auto"/>
                  </w:divBdr>
                  <w:divsChild>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 w:id="1250965595">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21189391">
      <w:bodyDiv w:val="1"/>
      <w:marLeft w:val="0"/>
      <w:marRight w:val="0"/>
      <w:marTop w:val="0"/>
      <w:marBottom w:val="0"/>
      <w:divBdr>
        <w:top w:val="none" w:sz="0" w:space="0" w:color="auto"/>
        <w:left w:val="none" w:sz="0" w:space="0" w:color="auto"/>
        <w:bottom w:val="none" w:sz="0" w:space="0" w:color="auto"/>
        <w:right w:val="none" w:sz="0" w:space="0" w:color="auto"/>
      </w:divBdr>
    </w:div>
    <w:div w:id="198877733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154365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college.police.uk/app/national-decision-model/national-decision-model"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24</Pages>
  <Words>7851</Words>
  <Characters>44753</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Annie Crouch</cp:lastModifiedBy>
  <cp:revision>2</cp:revision>
  <cp:lastPrinted>2014-08-26T08:55:00Z</cp:lastPrinted>
  <dcterms:created xsi:type="dcterms:W3CDTF">2023-07-24T22:32:00Z</dcterms:created>
  <dcterms:modified xsi:type="dcterms:W3CDTF">2023-07-24T22:32:00Z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