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4344DF" w14:textId="69BCA088" w:rsidR="008107C5" w:rsidRDefault="004A4DBE" w:rsidP="00891627">
      <w:pPr>
        <w:spacing w:line="360" w:lineRule="auto"/>
        <w:jc w:val="center"/>
        <w:rPr>
          <w:rFonts w:asciiTheme="minorBidi" w:hAnsiTheme="minorBidi"/>
          <w:b/>
          <w:bCs/>
          <w:sz w:val="24"/>
          <w:szCs w:val="24"/>
        </w:rPr>
      </w:pPr>
      <w:r w:rsidRPr="004A4DBE">
        <w:rPr>
          <w:rFonts w:asciiTheme="minorBidi" w:hAnsiTheme="minorBidi"/>
          <w:b/>
          <w:bCs/>
          <w:sz w:val="24"/>
          <w:szCs w:val="24"/>
        </w:rPr>
        <w:t xml:space="preserve">Critical Perspectives in Policy, Planning and </w:t>
      </w:r>
      <w:r>
        <w:rPr>
          <w:rFonts w:asciiTheme="minorBidi" w:hAnsiTheme="minorBidi"/>
          <w:b/>
          <w:bCs/>
          <w:sz w:val="24"/>
          <w:szCs w:val="24"/>
        </w:rPr>
        <w:t>D</w:t>
      </w:r>
      <w:r w:rsidRPr="004A4DBE">
        <w:rPr>
          <w:rFonts w:asciiTheme="minorBidi" w:hAnsiTheme="minorBidi"/>
          <w:b/>
          <w:bCs/>
          <w:sz w:val="24"/>
          <w:szCs w:val="24"/>
        </w:rPr>
        <w:t>elivery</w:t>
      </w:r>
      <w:r w:rsidR="00F875E4">
        <w:rPr>
          <w:rFonts w:asciiTheme="minorBidi" w:hAnsiTheme="minorBidi"/>
          <w:b/>
          <w:bCs/>
          <w:sz w:val="24"/>
          <w:szCs w:val="24"/>
        </w:rPr>
        <w:t xml:space="preserve"> in the Field of </w:t>
      </w:r>
      <w:r w:rsidR="005675DE">
        <w:rPr>
          <w:rFonts w:asciiTheme="minorBidi" w:hAnsiTheme="minorBidi"/>
          <w:b/>
          <w:bCs/>
          <w:sz w:val="24"/>
          <w:szCs w:val="24"/>
        </w:rPr>
        <w:t xml:space="preserve">protecting and Safeguarding Children in Early Years Education and Care 0-8 years. </w:t>
      </w:r>
    </w:p>
    <w:p w14:paraId="1C9FC446" w14:textId="77777777" w:rsidR="004A4DBE" w:rsidRDefault="004A4DBE" w:rsidP="00891627">
      <w:pPr>
        <w:spacing w:line="360" w:lineRule="auto"/>
        <w:jc w:val="center"/>
        <w:rPr>
          <w:rFonts w:asciiTheme="minorBidi" w:hAnsiTheme="minorBidi"/>
          <w:b/>
          <w:bCs/>
          <w:sz w:val="24"/>
          <w:szCs w:val="24"/>
        </w:rPr>
      </w:pPr>
    </w:p>
    <w:p w14:paraId="3C4C9E60" w14:textId="58EC01F4" w:rsidR="00DF3799" w:rsidRDefault="007E46CC" w:rsidP="00891627">
      <w:pPr>
        <w:spacing w:line="360" w:lineRule="auto"/>
        <w:rPr>
          <w:rFonts w:asciiTheme="minorBidi" w:hAnsiTheme="minorBidi"/>
          <w:sz w:val="24"/>
          <w:szCs w:val="24"/>
        </w:rPr>
      </w:pPr>
      <w:r>
        <w:rPr>
          <w:rFonts w:asciiTheme="minorBidi" w:hAnsiTheme="minorBidi"/>
          <w:sz w:val="24"/>
          <w:szCs w:val="24"/>
        </w:rPr>
        <w:t xml:space="preserve">This piece of work aims to critically explore the evolution of perspectives in the planning, construction and delivery of policy in the field of </w:t>
      </w:r>
      <w:r w:rsidR="00FD2A8B">
        <w:rPr>
          <w:rFonts w:asciiTheme="minorBidi" w:hAnsiTheme="minorBidi"/>
          <w:sz w:val="24"/>
          <w:szCs w:val="24"/>
        </w:rPr>
        <w:t>protect</w:t>
      </w:r>
      <w:r w:rsidR="00BD3AEC">
        <w:rPr>
          <w:rFonts w:asciiTheme="minorBidi" w:hAnsiTheme="minorBidi"/>
          <w:sz w:val="24"/>
          <w:szCs w:val="24"/>
        </w:rPr>
        <w:t xml:space="preserve">ing and </w:t>
      </w:r>
      <w:r w:rsidR="005D3B92">
        <w:rPr>
          <w:rFonts w:asciiTheme="minorBidi" w:hAnsiTheme="minorBidi"/>
          <w:sz w:val="24"/>
          <w:szCs w:val="24"/>
        </w:rPr>
        <w:t>safeguarding</w:t>
      </w:r>
      <w:r w:rsidR="00FD2A8B">
        <w:rPr>
          <w:rFonts w:asciiTheme="minorBidi" w:hAnsiTheme="minorBidi"/>
          <w:sz w:val="24"/>
          <w:szCs w:val="24"/>
        </w:rPr>
        <w:t xml:space="preserve"> </w:t>
      </w:r>
      <w:r w:rsidR="003144C6">
        <w:rPr>
          <w:rFonts w:asciiTheme="minorBidi" w:hAnsiTheme="minorBidi"/>
          <w:sz w:val="24"/>
          <w:szCs w:val="24"/>
        </w:rPr>
        <w:t xml:space="preserve">children </w:t>
      </w:r>
      <w:r w:rsidR="00FD2A8B">
        <w:rPr>
          <w:rFonts w:asciiTheme="minorBidi" w:hAnsiTheme="minorBidi"/>
          <w:sz w:val="24"/>
          <w:szCs w:val="24"/>
        </w:rPr>
        <w:t xml:space="preserve">in </w:t>
      </w:r>
      <w:r>
        <w:rPr>
          <w:rFonts w:asciiTheme="minorBidi" w:hAnsiTheme="minorBidi"/>
          <w:sz w:val="24"/>
          <w:szCs w:val="24"/>
        </w:rPr>
        <w:t xml:space="preserve">Early Years education and care 0-8-years. </w:t>
      </w:r>
      <w:r w:rsidR="00566F00">
        <w:rPr>
          <w:rFonts w:asciiTheme="minorBidi" w:hAnsiTheme="minorBidi"/>
          <w:sz w:val="24"/>
          <w:szCs w:val="24"/>
        </w:rPr>
        <w:t xml:space="preserve">Xhou </w:t>
      </w:r>
      <w:r w:rsidR="00566F00" w:rsidRPr="006C6AFF">
        <w:rPr>
          <w:rFonts w:asciiTheme="minorBidi" w:hAnsiTheme="minorBidi"/>
          <w:i/>
          <w:iCs/>
          <w:sz w:val="24"/>
          <w:szCs w:val="24"/>
        </w:rPr>
        <w:t>et al</w:t>
      </w:r>
      <w:r w:rsidR="00566F00">
        <w:rPr>
          <w:rFonts w:asciiTheme="minorBidi" w:hAnsiTheme="minorBidi"/>
          <w:sz w:val="24"/>
          <w:szCs w:val="24"/>
        </w:rPr>
        <w:t>. (2022) highlight the intended role that public policy has in managing social assets, the provision of services and the measurement of government mandates on its citizens. However, put more simply, Dye (20</w:t>
      </w:r>
      <w:r w:rsidR="006C6AFF">
        <w:rPr>
          <w:rFonts w:asciiTheme="minorBidi" w:hAnsiTheme="minorBidi"/>
          <w:sz w:val="24"/>
          <w:szCs w:val="24"/>
        </w:rPr>
        <w:t>13, page 3)</w:t>
      </w:r>
      <w:r w:rsidR="00566F00">
        <w:rPr>
          <w:rFonts w:asciiTheme="minorBidi" w:hAnsiTheme="minorBidi"/>
          <w:sz w:val="24"/>
          <w:szCs w:val="24"/>
        </w:rPr>
        <w:t xml:space="preserve"> states that public policy is “</w:t>
      </w:r>
      <w:r w:rsidR="006C6AFF">
        <w:rPr>
          <w:rFonts w:asciiTheme="minorBidi" w:hAnsiTheme="minorBidi"/>
          <w:sz w:val="24"/>
          <w:szCs w:val="24"/>
        </w:rPr>
        <w:t>anything</w:t>
      </w:r>
      <w:r w:rsidR="00566F00">
        <w:rPr>
          <w:rFonts w:asciiTheme="minorBidi" w:hAnsiTheme="minorBidi"/>
          <w:sz w:val="24"/>
          <w:szCs w:val="24"/>
        </w:rPr>
        <w:t xml:space="preserve"> that a government chooses to do or not to do</w:t>
      </w:r>
      <w:r w:rsidR="006C6AFF">
        <w:rPr>
          <w:rFonts w:asciiTheme="minorBidi" w:hAnsiTheme="minorBidi"/>
          <w:sz w:val="24"/>
          <w:szCs w:val="24"/>
        </w:rPr>
        <w:t>”</w:t>
      </w:r>
      <w:r w:rsidR="00566F00">
        <w:rPr>
          <w:rFonts w:asciiTheme="minorBidi" w:hAnsiTheme="minorBidi"/>
          <w:sz w:val="24"/>
          <w:szCs w:val="24"/>
        </w:rPr>
        <w:t xml:space="preserve">. </w:t>
      </w:r>
      <w:r w:rsidR="00C44B44">
        <w:rPr>
          <w:rFonts w:asciiTheme="minorBidi" w:hAnsiTheme="minorBidi"/>
          <w:sz w:val="24"/>
          <w:szCs w:val="24"/>
        </w:rPr>
        <w:t xml:space="preserve">This links to Foucault’s ideas on governmentality, </w:t>
      </w:r>
      <w:r w:rsidR="001C4E4A">
        <w:rPr>
          <w:rFonts w:asciiTheme="minorBidi" w:hAnsiTheme="minorBidi"/>
          <w:sz w:val="24"/>
          <w:szCs w:val="24"/>
        </w:rPr>
        <w:t xml:space="preserve">which </w:t>
      </w:r>
      <w:r w:rsidR="007D63AF">
        <w:rPr>
          <w:rFonts w:asciiTheme="minorBidi" w:hAnsiTheme="minorBidi"/>
          <w:sz w:val="24"/>
          <w:szCs w:val="24"/>
        </w:rPr>
        <w:t>Mad</w:t>
      </w:r>
      <w:r w:rsidR="0034077D">
        <w:rPr>
          <w:rFonts w:asciiTheme="minorBidi" w:hAnsiTheme="minorBidi"/>
          <w:sz w:val="24"/>
          <w:szCs w:val="24"/>
        </w:rPr>
        <w:t>se</w:t>
      </w:r>
      <w:r w:rsidR="007D63AF">
        <w:rPr>
          <w:rFonts w:asciiTheme="minorBidi" w:hAnsiTheme="minorBidi"/>
          <w:sz w:val="24"/>
          <w:szCs w:val="24"/>
        </w:rPr>
        <w:t>n (2014)</w:t>
      </w:r>
      <w:r w:rsidR="001C4E4A">
        <w:rPr>
          <w:rFonts w:asciiTheme="minorBidi" w:hAnsiTheme="minorBidi"/>
          <w:sz w:val="24"/>
          <w:szCs w:val="24"/>
        </w:rPr>
        <w:t xml:space="preserve"> defines</w:t>
      </w:r>
      <w:r w:rsidR="00F65F20">
        <w:rPr>
          <w:rFonts w:asciiTheme="minorBidi" w:hAnsiTheme="minorBidi"/>
          <w:sz w:val="24"/>
          <w:szCs w:val="24"/>
        </w:rPr>
        <w:t xml:space="preserve"> as a method of </w:t>
      </w:r>
      <w:r w:rsidR="007D63AF">
        <w:rPr>
          <w:rFonts w:asciiTheme="minorBidi" w:hAnsiTheme="minorBidi"/>
          <w:sz w:val="24"/>
          <w:szCs w:val="24"/>
        </w:rPr>
        <w:t>establishing</w:t>
      </w:r>
      <w:r w:rsidR="00F65F20">
        <w:rPr>
          <w:rFonts w:asciiTheme="minorBidi" w:hAnsiTheme="minorBidi"/>
          <w:sz w:val="24"/>
          <w:szCs w:val="24"/>
        </w:rPr>
        <w:t xml:space="preserve"> </w:t>
      </w:r>
      <w:r w:rsidR="004C346B">
        <w:rPr>
          <w:rFonts w:asciiTheme="minorBidi" w:hAnsiTheme="minorBidi"/>
          <w:sz w:val="24"/>
          <w:szCs w:val="24"/>
        </w:rPr>
        <w:t>a collection of measures</w:t>
      </w:r>
      <w:r w:rsidR="00564F92">
        <w:rPr>
          <w:rFonts w:asciiTheme="minorBidi" w:hAnsiTheme="minorBidi"/>
          <w:sz w:val="24"/>
          <w:szCs w:val="24"/>
        </w:rPr>
        <w:t xml:space="preserve"> and techniques</w:t>
      </w:r>
      <w:r w:rsidR="004C346B">
        <w:rPr>
          <w:rFonts w:asciiTheme="minorBidi" w:hAnsiTheme="minorBidi"/>
          <w:sz w:val="24"/>
          <w:szCs w:val="24"/>
        </w:rPr>
        <w:t xml:space="preserve"> to </w:t>
      </w:r>
      <w:r w:rsidR="00564F92">
        <w:rPr>
          <w:rFonts w:asciiTheme="minorBidi" w:hAnsiTheme="minorBidi"/>
          <w:sz w:val="24"/>
          <w:szCs w:val="24"/>
        </w:rPr>
        <w:t>create a society that can be ruled and controlled</w:t>
      </w:r>
      <w:r w:rsidR="00327BF1">
        <w:rPr>
          <w:rFonts w:asciiTheme="minorBidi" w:hAnsiTheme="minorBidi"/>
          <w:sz w:val="24"/>
          <w:szCs w:val="24"/>
        </w:rPr>
        <w:t xml:space="preserve"> effectively. </w:t>
      </w:r>
      <w:r w:rsidR="00450488">
        <w:rPr>
          <w:rFonts w:asciiTheme="minorBidi" w:hAnsiTheme="minorBidi"/>
          <w:sz w:val="24"/>
          <w:szCs w:val="24"/>
        </w:rPr>
        <w:t xml:space="preserve">Furthermore, </w:t>
      </w:r>
      <w:r w:rsidR="00FA6D90">
        <w:rPr>
          <w:rFonts w:asciiTheme="minorBidi" w:hAnsiTheme="minorBidi"/>
          <w:sz w:val="24"/>
          <w:szCs w:val="24"/>
        </w:rPr>
        <w:t>Lorenzini (</w:t>
      </w:r>
      <w:r w:rsidR="00C2307A">
        <w:rPr>
          <w:rFonts w:asciiTheme="minorBidi" w:hAnsiTheme="minorBidi"/>
          <w:sz w:val="24"/>
          <w:szCs w:val="24"/>
        </w:rPr>
        <w:t xml:space="preserve">2023) </w:t>
      </w:r>
      <w:r w:rsidR="003C0722">
        <w:rPr>
          <w:rFonts w:asciiTheme="minorBidi" w:hAnsiTheme="minorBidi"/>
          <w:sz w:val="24"/>
          <w:szCs w:val="24"/>
        </w:rPr>
        <w:t>highlights</w:t>
      </w:r>
      <w:r w:rsidR="000C532F">
        <w:rPr>
          <w:rFonts w:asciiTheme="minorBidi" w:hAnsiTheme="minorBidi"/>
          <w:sz w:val="24"/>
          <w:szCs w:val="24"/>
        </w:rPr>
        <w:t xml:space="preserve"> Foucault</w:t>
      </w:r>
      <w:r w:rsidR="00127ED4">
        <w:rPr>
          <w:rFonts w:asciiTheme="minorBidi" w:hAnsiTheme="minorBidi"/>
          <w:sz w:val="24"/>
          <w:szCs w:val="24"/>
        </w:rPr>
        <w:t xml:space="preserve">’s </w:t>
      </w:r>
      <w:r w:rsidR="000C532F">
        <w:rPr>
          <w:rFonts w:asciiTheme="minorBidi" w:hAnsiTheme="minorBidi"/>
          <w:sz w:val="24"/>
          <w:szCs w:val="24"/>
        </w:rPr>
        <w:t xml:space="preserve"> </w:t>
      </w:r>
      <w:r w:rsidR="003C0722">
        <w:rPr>
          <w:rFonts w:asciiTheme="minorBidi" w:hAnsiTheme="minorBidi"/>
          <w:sz w:val="24"/>
          <w:szCs w:val="24"/>
        </w:rPr>
        <w:t>‘disciplinary power</w:t>
      </w:r>
      <w:r w:rsidR="001718ED">
        <w:rPr>
          <w:rFonts w:asciiTheme="minorBidi" w:hAnsiTheme="minorBidi"/>
          <w:sz w:val="24"/>
          <w:szCs w:val="24"/>
        </w:rPr>
        <w:t xml:space="preserve">’, which aims to infiltrate the minds and bodies of individuals with the sole </w:t>
      </w:r>
      <w:r w:rsidR="000E49BA">
        <w:rPr>
          <w:rFonts w:asciiTheme="minorBidi" w:hAnsiTheme="minorBidi"/>
          <w:sz w:val="24"/>
          <w:szCs w:val="24"/>
        </w:rPr>
        <w:t xml:space="preserve">purpose of producing an effective contribution </w:t>
      </w:r>
      <w:r w:rsidR="00FD0E89">
        <w:rPr>
          <w:rFonts w:asciiTheme="minorBidi" w:hAnsiTheme="minorBidi"/>
          <w:sz w:val="24"/>
          <w:szCs w:val="24"/>
        </w:rPr>
        <w:t xml:space="preserve">in their </w:t>
      </w:r>
      <w:r w:rsidR="00300C91">
        <w:rPr>
          <w:rFonts w:asciiTheme="minorBidi" w:hAnsiTheme="minorBidi"/>
          <w:sz w:val="24"/>
          <w:szCs w:val="24"/>
        </w:rPr>
        <w:t>tangible lives</w:t>
      </w:r>
      <w:r w:rsidR="00BF3C50">
        <w:rPr>
          <w:rFonts w:asciiTheme="minorBidi" w:hAnsiTheme="minorBidi"/>
          <w:sz w:val="24"/>
          <w:szCs w:val="24"/>
        </w:rPr>
        <w:t xml:space="preserve">. </w:t>
      </w:r>
      <w:r w:rsidR="00144DA7">
        <w:rPr>
          <w:rFonts w:asciiTheme="minorBidi" w:hAnsiTheme="minorBidi"/>
          <w:sz w:val="24"/>
          <w:szCs w:val="24"/>
        </w:rPr>
        <w:t>Additionally,</w:t>
      </w:r>
      <w:r w:rsidR="00B91D33">
        <w:rPr>
          <w:rFonts w:asciiTheme="minorBidi" w:hAnsiTheme="minorBidi"/>
          <w:sz w:val="24"/>
          <w:szCs w:val="24"/>
        </w:rPr>
        <w:t xml:space="preserve"> Armstrong (2015)</w:t>
      </w:r>
      <w:r w:rsidR="00144DA7">
        <w:rPr>
          <w:rFonts w:asciiTheme="minorBidi" w:hAnsiTheme="minorBidi"/>
          <w:sz w:val="24"/>
          <w:szCs w:val="24"/>
        </w:rPr>
        <w:t xml:space="preserve"> </w:t>
      </w:r>
      <w:r w:rsidR="00DD7D55">
        <w:rPr>
          <w:rFonts w:asciiTheme="minorBidi" w:hAnsiTheme="minorBidi"/>
          <w:sz w:val="24"/>
          <w:szCs w:val="24"/>
        </w:rPr>
        <w:t xml:space="preserve">recognises </w:t>
      </w:r>
      <w:r w:rsidR="0011143F">
        <w:rPr>
          <w:rFonts w:asciiTheme="minorBidi" w:hAnsiTheme="minorBidi"/>
          <w:sz w:val="24"/>
          <w:szCs w:val="24"/>
        </w:rPr>
        <w:t xml:space="preserve">Foucault’s </w:t>
      </w:r>
      <w:r w:rsidR="000677D0">
        <w:rPr>
          <w:rFonts w:asciiTheme="minorBidi" w:hAnsiTheme="minorBidi"/>
          <w:sz w:val="24"/>
          <w:szCs w:val="24"/>
        </w:rPr>
        <w:t>theory on</w:t>
      </w:r>
      <w:r w:rsidR="00202507">
        <w:rPr>
          <w:rFonts w:asciiTheme="minorBidi" w:hAnsiTheme="minorBidi"/>
          <w:sz w:val="24"/>
          <w:szCs w:val="24"/>
        </w:rPr>
        <w:t xml:space="preserve"> discourse</w:t>
      </w:r>
      <w:r w:rsidR="00D8595E">
        <w:rPr>
          <w:rFonts w:asciiTheme="minorBidi" w:hAnsiTheme="minorBidi"/>
          <w:sz w:val="24"/>
          <w:szCs w:val="24"/>
        </w:rPr>
        <w:t xml:space="preserve"> which is not solely </w:t>
      </w:r>
      <w:r w:rsidR="00463BD2">
        <w:rPr>
          <w:rFonts w:asciiTheme="minorBidi" w:hAnsiTheme="minorBidi"/>
          <w:sz w:val="24"/>
          <w:szCs w:val="24"/>
        </w:rPr>
        <w:t xml:space="preserve">focused on </w:t>
      </w:r>
      <w:r w:rsidR="00446C20">
        <w:rPr>
          <w:rFonts w:asciiTheme="minorBidi" w:hAnsiTheme="minorBidi"/>
          <w:sz w:val="24"/>
          <w:szCs w:val="24"/>
        </w:rPr>
        <w:t xml:space="preserve">language and </w:t>
      </w:r>
      <w:r w:rsidR="00DB7E98">
        <w:rPr>
          <w:rFonts w:asciiTheme="minorBidi" w:hAnsiTheme="minorBidi"/>
          <w:sz w:val="24"/>
          <w:szCs w:val="24"/>
        </w:rPr>
        <w:t>conversation</w:t>
      </w:r>
      <w:r w:rsidR="00446C20">
        <w:rPr>
          <w:rFonts w:asciiTheme="minorBidi" w:hAnsiTheme="minorBidi"/>
          <w:sz w:val="24"/>
          <w:szCs w:val="24"/>
        </w:rPr>
        <w:t xml:space="preserve"> </w:t>
      </w:r>
      <w:r w:rsidR="00656CB4">
        <w:rPr>
          <w:rFonts w:asciiTheme="minorBidi" w:hAnsiTheme="minorBidi"/>
          <w:sz w:val="24"/>
          <w:szCs w:val="24"/>
        </w:rPr>
        <w:t>but</w:t>
      </w:r>
      <w:r w:rsidR="009F183F">
        <w:rPr>
          <w:rFonts w:asciiTheme="minorBidi" w:hAnsiTheme="minorBidi"/>
          <w:sz w:val="24"/>
          <w:szCs w:val="24"/>
        </w:rPr>
        <w:t xml:space="preserve"> </w:t>
      </w:r>
      <w:r w:rsidR="00446C20">
        <w:rPr>
          <w:rFonts w:asciiTheme="minorBidi" w:hAnsiTheme="minorBidi"/>
          <w:sz w:val="24"/>
          <w:szCs w:val="24"/>
        </w:rPr>
        <w:t xml:space="preserve">as a system of representation, </w:t>
      </w:r>
      <w:r w:rsidR="00460CA8">
        <w:rPr>
          <w:rFonts w:asciiTheme="minorBidi" w:hAnsiTheme="minorBidi"/>
          <w:sz w:val="24"/>
          <w:szCs w:val="24"/>
        </w:rPr>
        <w:t xml:space="preserve">a method of communicating that </w:t>
      </w:r>
      <w:r w:rsidR="00AE70B8">
        <w:rPr>
          <w:rFonts w:asciiTheme="minorBidi" w:hAnsiTheme="minorBidi"/>
          <w:sz w:val="24"/>
          <w:szCs w:val="24"/>
        </w:rPr>
        <w:t>can</w:t>
      </w:r>
      <w:r w:rsidR="00460CA8">
        <w:rPr>
          <w:rFonts w:asciiTheme="minorBidi" w:hAnsiTheme="minorBidi"/>
          <w:sz w:val="24"/>
          <w:szCs w:val="24"/>
        </w:rPr>
        <w:t xml:space="preserve"> </w:t>
      </w:r>
      <w:r w:rsidR="00880BB8">
        <w:rPr>
          <w:rFonts w:asciiTheme="minorBidi" w:hAnsiTheme="minorBidi"/>
          <w:sz w:val="24"/>
          <w:szCs w:val="24"/>
        </w:rPr>
        <w:t xml:space="preserve">be </w:t>
      </w:r>
      <w:r w:rsidR="00460CA8">
        <w:rPr>
          <w:rFonts w:asciiTheme="minorBidi" w:hAnsiTheme="minorBidi"/>
          <w:sz w:val="24"/>
          <w:szCs w:val="24"/>
        </w:rPr>
        <w:t xml:space="preserve">used to construct knowledge </w:t>
      </w:r>
      <w:r w:rsidR="00385998">
        <w:rPr>
          <w:rFonts w:asciiTheme="minorBidi" w:hAnsiTheme="minorBidi"/>
          <w:sz w:val="24"/>
          <w:szCs w:val="24"/>
        </w:rPr>
        <w:t>and shape societies</w:t>
      </w:r>
      <w:r w:rsidR="00B371E8">
        <w:rPr>
          <w:rFonts w:asciiTheme="minorBidi" w:hAnsiTheme="minorBidi"/>
          <w:sz w:val="24"/>
          <w:szCs w:val="24"/>
        </w:rPr>
        <w:t xml:space="preserve">, this being the </w:t>
      </w:r>
      <w:r w:rsidR="00FE7D3A">
        <w:rPr>
          <w:rFonts w:asciiTheme="minorBidi" w:hAnsiTheme="minorBidi"/>
          <w:sz w:val="24"/>
          <w:szCs w:val="24"/>
        </w:rPr>
        <w:t xml:space="preserve">purpose of </w:t>
      </w:r>
      <w:r w:rsidR="00CF373D">
        <w:rPr>
          <w:rFonts w:asciiTheme="minorBidi" w:hAnsiTheme="minorBidi"/>
          <w:sz w:val="24"/>
          <w:szCs w:val="24"/>
        </w:rPr>
        <w:t xml:space="preserve">public policy. </w:t>
      </w:r>
      <w:r w:rsidR="00704630">
        <w:rPr>
          <w:rFonts w:asciiTheme="minorBidi" w:hAnsiTheme="minorBidi"/>
          <w:sz w:val="24"/>
          <w:szCs w:val="24"/>
        </w:rPr>
        <w:t>Policy and the discourse surrounding it</w:t>
      </w:r>
      <w:r w:rsidR="00535F7D">
        <w:rPr>
          <w:rFonts w:asciiTheme="minorBidi" w:hAnsiTheme="minorBidi"/>
          <w:sz w:val="24"/>
          <w:szCs w:val="24"/>
        </w:rPr>
        <w:t xml:space="preserve"> can manipulate</w:t>
      </w:r>
      <w:r w:rsidR="00B06977">
        <w:rPr>
          <w:rFonts w:asciiTheme="minorBidi" w:hAnsiTheme="minorBidi"/>
          <w:sz w:val="24"/>
          <w:szCs w:val="24"/>
        </w:rPr>
        <w:t xml:space="preserve"> the </w:t>
      </w:r>
      <w:r w:rsidR="001F336E">
        <w:rPr>
          <w:rFonts w:asciiTheme="minorBidi" w:hAnsiTheme="minorBidi"/>
          <w:sz w:val="24"/>
          <w:szCs w:val="24"/>
        </w:rPr>
        <w:t xml:space="preserve">meaning and intention to be conducive to the political or governmental </w:t>
      </w:r>
      <w:r w:rsidR="00432929">
        <w:rPr>
          <w:rFonts w:asciiTheme="minorBidi" w:hAnsiTheme="minorBidi"/>
          <w:sz w:val="24"/>
          <w:szCs w:val="24"/>
        </w:rPr>
        <w:t>rationale that underpins it (</w:t>
      </w:r>
      <w:r w:rsidR="00656CB4">
        <w:rPr>
          <w:rFonts w:asciiTheme="minorBidi" w:hAnsiTheme="minorBidi"/>
          <w:sz w:val="24"/>
          <w:szCs w:val="24"/>
        </w:rPr>
        <w:t xml:space="preserve">Adams, 2017). </w:t>
      </w:r>
      <w:r w:rsidR="00AC0DD4">
        <w:rPr>
          <w:rFonts w:asciiTheme="minorBidi" w:hAnsiTheme="minorBidi"/>
          <w:sz w:val="24"/>
          <w:szCs w:val="24"/>
        </w:rPr>
        <w:t xml:space="preserve">According to </w:t>
      </w:r>
      <w:r w:rsidR="00AC0DD4" w:rsidRPr="00AC0DD4">
        <w:rPr>
          <w:rFonts w:asciiTheme="minorBidi" w:hAnsiTheme="minorBidi"/>
          <w:sz w:val="24"/>
          <w:szCs w:val="24"/>
        </w:rPr>
        <w:t>Angermuller, Maingueneau</w:t>
      </w:r>
      <w:r w:rsidR="00AC0DD4">
        <w:rPr>
          <w:rFonts w:asciiTheme="minorBidi" w:hAnsiTheme="minorBidi"/>
          <w:sz w:val="24"/>
          <w:szCs w:val="24"/>
        </w:rPr>
        <w:t xml:space="preserve"> and </w:t>
      </w:r>
      <w:r w:rsidR="00AC0DD4" w:rsidRPr="00AC0DD4">
        <w:rPr>
          <w:rFonts w:asciiTheme="minorBidi" w:hAnsiTheme="minorBidi"/>
          <w:sz w:val="24"/>
          <w:szCs w:val="24"/>
        </w:rPr>
        <w:t>Wodak</w:t>
      </w:r>
      <w:r w:rsidR="00350D26">
        <w:rPr>
          <w:rFonts w:asciiTheme="minorBidi" w:hAnsiTheme="minorBidi"/>
          <w:sz w:val="24"/>
          <w:szCs w:val="24"/>
        </w:rPr>
        <w:t xml:space="preserve"> (2014) </w:t>
      </w:r>
      <w:r w:rsidR="00B14CE7">
        <w:rPr>
          <w:rFonts w:asciiTheme="minorBidi" w:hAnsiTheme="minorBidi"/>
          <w:sz w:val="24"/>
          <w:szCs w:val="24"/>
        </w:rPr>
        <w:t>d</w:t>
      </w:r>
      <w:r w:rsidR="00D7326B">
        <w:rPr>
          <w:rFonts w:asciiTheme="minorBidi" w:hAnsiTheme="minorBidi"/>
          <w:sz w:val="24"/>
          <w:szCs w:val="24"/>
        </w:rPr>
        <w:t>is</w:t>
      </w:r>
      <w:r w:rsidR="00B14CE7">
        <w:rPr>
          <w:rFonts w:asciiTheme="minorBidi" w:hAnsiTheme="minorBidi"/>
          <w:sz w:val="24"/>
          <w:szCs w:val="24"/>
        </w:rPr>
        <w:t xml:space="preserve">course is a complex </w:t>
      </w:r>
      <w:r w:rsidR="00BB4B3A">
        <w:rPr>
          <w:rFonts w:asciiTheme="minorBidi" w:hAnsiTheme="minorBidi"/>
          <w:sz w:val="24"/>
          <w:szCs w:val="24"/>
        </w:rPr>
        <w:t>idea that incorporates a variety of theoretical viewpoints</w:t>
      </w:r>
      <w:r w:rsidR="003A25D0">
        <w:rPr>
          <w:rFonts w:asciiTheme="minorBidi" w:hAnsiTheme="minorBidi"/>
          <w:sz w:val="24"/>
          <w:szCs w:val="24"/>
        </w:rPr>
        <w:t xml:space="preserve"> including psychoanalysis, Marxism and poststr</w:t>
      </w:r>
      <w:r w:rsidR="003E7206">
        <w:rPr>
          <w:rFonts w:asciiTheme="minorBidi" w:hAnsiTheme="minorBidi"/>
          <w:sz w:val="24"/>
          <w:szCs w:val="24"/>
        </w:rPr>
        <w:t xml:space="preserve">ucturalism. They go onto </w:t>
      </w:r>
      <w:r w:rsidR="00604C59">
        <w:rPr>
          <w:rFonts w:asciiTheme="minorBidi" w:hAnsiTheme="minorBidi"/>
          <w:sz w:val="24"/>
          <w:szCs w:val="24"/>
        </w:rPr>
        <w:t>d</w:t>
      </w:r>
      <w:r w:rsidR="00093B7C">
        <w:rPr>
          <w:rFonts w:asciiTheme="minorBidi" w:hAnsiTheme="minorBidi"/>
          <w:sz w:val="24"/>
          <w:szCs w:val="24"/>
        </w:rPr>
        <w:t xml:space="preserve">escribe </w:t>
      </w:r>
      <w:r w:rsidR="009F0948">
        <w:rPr>
          <w:rFonts w:asciiTheme="minorBidi" w:hAnsiTheme="minorBidi"/>
          <w:sz w:val="24"/>
          <w:szCs w:val="24"/>
        </w:rPr>
        <w:t>that d</w:t>
      </w:r>
      <w:r w:rsidR="00300375">
        <w:rPr>
          <w:rFonts w:asciiTheme="minorBidi" w:hAnsiTheme="minorBidi"/>
          <w:sz w:val="24"/>
          <w:szCs w:val="24"/>
        </w:rPr>
        <w:t>i</w:t>
      </w:r>
      <w:r w:rsidR="009F0948">
        <w:rPr>
          <w:rFonts w:asciiTheme="minorBidi" w:hAnsiTheme="minorBidi"/>
          <w:sz w:val="24"/>
          <w:szCs w:val="24"/>
        </w:rPr>
        <w:t xml:space="preserve">scourse is </w:t>
      </w:r>
      <w:r w:rsidR="007035EA">
        <w:rPr>
          <w:rFonts w:asciiTheme="minorBidi" w:hAnsiTheme="minorBidi"/>
          <w:sz w:val="24"/>
          <w:szCs w:val="24"/>
        </w:rPr>
        <w:t xml:space="preserve">centrally positioned between </w:t>
      </w:r>
      <w:r w:rsidR="00361361">
        <w:rPr>
          <w:rFonts w:asciiTheme="minorBidi" w:hAnsiTheme="minorBidi"/>
          <w:sz w:val="24"/>
          <w:szCs w:val="24"/>
        </w:rPr>
        <w:t xml:space="preserve">power, subjectivity and knowledge. </w:t>
      </w:r>
      <w:r w:rsidR="0057333A">
        <w:rPr>
          <w:rFonts w:asciiTheme="minorBidi" w:hAnsiTheme="minorBidi"/>
          <w:sz w:val="24"/>
          <w:szCs w:val="24"/>
        </w:rPr>
        <w:t xml:space="preserve">This highlights the intricate </w:t>
      </w:r>
      <w:r w:rsidR="008625B0">
        <w:rPr>
          <w:rFonts w:asciiTheme="minorBidi" w:hAnsiTheme="minorBidi"/>
          <w:sz w:val="24"/>
          <w:szCs w:val="24"/>
        </w:rPr>
        <w:t xml:space="preserve">relationship between power, subjectivity and knowledge, </w:t>
      </w:r>
      <w:r w:rsidR="006334DD">
        <w:rPr>
          <w:rFonts w:asciiTheme="minorBidi" w:hAnsiTheme="minorBidi"/>
          <w:sz w:val="24"/>
          <w:szCs w:val="24"/>
        </w:rPr>
        <w:t xml:space="preserve">and raises the question of who is entitled to </w:t>
      </w:r>
      <w:r w:rsidR="0063130F">
        <w:rPr>
          <w:rFonts w:asciiTheme="minorBidi" w:hAnsiTheme="minorBidi"/>
          <w:sz w:val="24"/>
          <w:szCs w:val="24"/>
        </w:rPr>
        <w:t xml:space="preserve">have a </w:t>
      </w:r>
      <w:r w:rsidR="00400431">
        <w:rPr>
          <w:rFonts w:asciiTheme="minorBidi" w:hAnsiTheme="minorBidi"/>
          <w:sz w:val="24"/>
          <w:szCs w:val="24"/>
        </w:rPr>
        <w:t>say. N</w:t>
      </w:r>
      <w:r w:rsidR="00912B74">
        <w:rPr>
          <w:rFonts w:asciiTheme="minorBidi" w:hAnsiTheme="minorBidi"/>
          <w:sz w:val="24"/>
          <w:szCs w:val="24"/>
        </w:rPr>
        <w:t>ot all</w:t>
      </w:r>
      <w:r w:rsidR="00400431">
        <w:rPr>
          <w:rFonts w:asciiTheme="minorBidi" w:hAnsiTheme="minorBidi"/>
          <w:sz w:val="24"/>
          <w:szCs w:val="24"/>
        </w:rPr>
        <w:t xml:space="preserve"> subjects within</w:t>
      </w:r>
      <w:r w:rsidR="00912B74">
        <w:rPr>
          <w:rFonts w:asciiTheme="minorBidi" w:hAnsiTheme="minorBidi"/>
          <w:sz w:val="24"/>
          <w:szCs w:val="24"/>
        </w:rPr>
        <w:t xml:space="preserve"> society are equally </w:t>
      </w:r>
      <w:r w:rsidR="00356849">
        <w:rPr>
          <w:rFonts w:asciiTheme="minorBidi" w:hAnsiTheme="minorBidi"/>
          <w:sz w:val="24"/>
          <w:szCs w:val="24"/>
        </w:rPr>
        <w:t>represented</w:t>
      </w:r>
      <w:r w:rsidR="00400431">
        <w:rPr>
          <w:rFonts w:asciiTheme="minorBidi" w:hAnsiTheme="minorBidi"/>
          <w:sz w:val="24"/>
          <w:szCs w:val="24"/>
        </w:rPr>
        <w:t xml:space="preserve">, such as children, </w:t>
      </w:r>
      <w:r w:rsidR="00356849">
        <w:rPr>
          <w:rFonts w:asciiTheme="minorBidi" w:hAnsiTheme="minorBidi"/>
          <w:sz w:val="24"/>
          <w:szCs w:val="24"/>
        </w:rPr>
        <w:t>and as such are less visible</w:t>
      </w:r>
      <w:r w:rsidR="00EA1867">
        <w:rPr>
          <w:rFonts w:asciiTheme="minorBidi" w:hAnsiTheme="minorBidi"/>
          <w:sz w:val="24"/>
          <w:szCs w:val="24"/>
        </w:rPr>
        <w:t xml:space="preserve"> and consequently unable to influence what </w:t>
      </w:r>
      <w:r w:rsidR="0063130F">
        <w:rPr>
          <w:rFonts w:asciiTheme="minorBidi" w:hAnsiTheme="minorBidi"/>
          <w:sz w:val="24"/>
          <w:szCs w:val="24"/>
        </w:rPr>
        <w:t>constitutes power</w:t>
      </w:r>
      <w:r w:rsidR="004E1872">
        <w:rPr>
          <w:rFonts w:asciiTheme="minorBidi" w:hAnsiTheme="minorBidi"/>
          <w:sz w:val="24"/>
          <w:szCs w:val="24"/>
        </w:rPr>
        <w:t>, even in issues that directly impact them.</w:t>
      </w:r>
    </w:p>
    <w:p w14:paraId="14641852" w14:textId="53A9FBF7" w:rsidR="006D7278" w:rsidRDefault="005213B8" w:rsidP="00891627">
      <w:pPr>
        <w:spacing w:line="360" w:lineRule="auto"/>
        <w:rPr>
          <w:rFonts w:asciiTheme="minorBidi" w:hAnsiTheme="minorBidi"/>
          <w:sz w:val="24"/>
          <w:szCs w:val="24"/>
        </w:rPr>
      </w:pPr>
      <w:r>
        <w:rPr>
          <w:rFonts w:asciiTheme="minorBidi" w:hAnsiTheme="minorBidi"/>
          <w:sz w:val="24"/>
          <w:szCs w:val="24"/>
        </w:rPr>
        <w:t>To gain a deeper understanding of where policy is</w:t>
      </w:r>
      <w:r w:rsidR="007A7E35">
        <w:rPr>
          <w:rFonts w:asciiTheme="minorBidi" w:hAnsiTheme="minorBidi"/>
          <w:sz w:val="24"/>
          <w:szCs w:val="24"/>
        </w:rPr>
        <w:t xml:space="preserve"> currently</w:t>
      </w:r>
      <w:r>
        <w:rPr>
          <w:rFonts w:asciiTheme="minorBidi" w:hAnsiTheme="minorBidi"/>
          <w:sz w:val="24"/>
          <w:szCs w:val="24"/>
        </w:rPr>
        <w:t xml:space="preserve">, the origins of </w:t>
      </w:r>
      <w:r w:rsidR="006465A4">
        <w:rPr>
          <w:rFonts w:asciiTheme="minorBidi" w:hAnsiTheme="minorBidi"/>
          <w:sz w:val="24"/>
          <w:szCs w:val="24"/>
        </w:rPr>
        <w:t xml:space="preserve">how policy may have contributed to the understanding </w:t>
      </w:r>
      <w:r w:rsidR="00380FD8">
        <w:rPr>
          <w:rFonts w:asciiTheme="minorBidi" w:hAnsiTheme="minorBidi"/>
          <w:sz w:val="24"/>
          <w:szCs w:val="24"/>
        </w:rPr>
        <w:t xml:space="preserve">of early years in </w:t>
      </w:r>
      <w:r>
        <w:rPr>
          <w:rFonts w:asciiTheme="minorBidi" w:hAnsiTheme="minorBidi"/>
          <w:sz w:val="24"/>
          <w:szCs w:val="24"/>
        </w:rPr>
        <w:t>society must be considered (</w:t>
      </w:r>
      <w:r w:rsidR="00E65A7B">
        <w:rPr>
          <w:rFonts w:asciiTheme="minorBidi" w:hAnsiTheme="minorBidi"/>
          <w:sz w:val="24"/>
          <w:szCs w:val="24"/>
        </w:rPr>
        <w:t>Inglehart, 2020)</w:t>
      </w:r>
      <w:r>
        <w:rPr>
          <w:rFonts w:asciiTheme="minorBidi" w:hAnsiTheme="minorBidi"/>
          <w:sz w:val="24"/>
          <w:szCs w:val="24"/>
        </w:rPr>
        <w:t>.</w:t>
      </w:r>
      <w:r w:rsidR="00DF7E9B">
        <w:rPr>
          <w:rFonts w:asciiTheme="minorBidi" w:hAnsiTheme="minorBidi"/>
          <w:sz w:val="24"/>
          <w:szCs w:val="24"/>
        </w:rPr>
        <w:t xml:space="preserve"> </w:t>
      </w:r>
      <w:r w:rsidR="001F3308">
        <w:rPr>
          <w:rFonts w:asciiTheme="minorBidi" w:hAnsiTheme="minorBidi"/>
          <w:sz w:val="24"/>
          <w:szCs w:val="24"/>
        </w:rPr>
        <w:t xml:space="preserve">Navarro (2007) </w:t>
      </w:r>
      <w:r w:rsidR="00512657">
        <w:rPr>
          <w:rFonts w:asciiTheme="minorBidi" w:hAnsiTheme="minorBidi"/>
          <w:sz w:val="24"/>
          <w:szCs w:val="24"/>
        </w:rPr>
        <w:t xml:space="preserve">claims that a neoliberalist ideology is </w:t>
      </w:r>
      <w:r w:rsidR="006D2AD3">
        <w:rPr>
          <w:rFonts w:asciiTheme="minorBidi" w:hAnsiTheme="minorBidi"/>
          <w:sz w:val="24"/>
          <w:szCs w:val="24"/>
        </w:rPr>
        <w:lastRenderedPageBreak/>
        <w:t xml:space="preserve">becoming more common in the public policies of </w:t>
      </w:r>
      <w:r w:rsidR="009B44DB">
        <w:rPr>
          <w:rFonts w:asciiTheme="minorBidi" w:hAnsiTheme="minorBidi"/>
          <w:sz w:val="24"/>
          <w:szCs w:val="24"/>
        </w:rPr>
        <w:t>g</w:t>
      </w:r>
      <w:r w:rsidR="006D2AD3">
        <w:rPr>
          <w:rFonts w:asciiTheme="minorBidi" w:hAnsiTheme="minorBidi"/>
          <w:sz w:val="24"/>
          <w:szCs w:val="24"/>
        </w:rPr>
        <w:t xml:space="preserve">overnments. </w:t>
      </w:r>
      <w:r w:rsidR="00304B9A">
        <w:rPr>
          <w:rFonts w:asciiTheme="minorBidi" w:hAnsiTheme="minorBidi"/>
          <w:sz w:val="24"/>
          <w:szCs w:val="24"/>
        </w:rPr>
        <w:t>The n</w:t>
      </w:r>
      <w:r w:rsidR="008441C7">
        <w:rPr>
          <w:rFonts w:asciiTheme="minorBidi" w:hAnsiTheme="minorBidi"/>
          <w:sz w:val="24"/>
          <w:szCs w:val="24"/>
        </w:rPr>
        <w:t xml:space="preserve">eoliberalism </w:t>
      </w:r>
      <w:r w:rsidR="0072765B">
        <w:rPr>
          <w:rFonts w:asciiTheme="minorBidi" w:hAnsiTheme="minorBidi"/>
          <w:sz w:val="24"/>
          <w:szCs w:val="24"/>
        </w:rPr>
        <w:t>ideology</w:t>
      </w:r>
      <w:r w:rsidR="008441C7">
        <w:rPr>
          <w:rFonts w:asciiTheme="minorBidi" w:hAnsiTheme="minorBidi"/>
          <w:sz w:val="24"/>
          <w:szCs w:val="24"/>
        </w:rPr>
        <w:t xml:space="preserve"> of policy making postulates tha</w:t>
      </w:r>
      <w:r w:rsidR="002246C9">
        <w:rPr>
          <w:rFonts w:asciiTheme="minorBidi" w:hAnsiTheme="minorBidi"/>
          <w:sz w:val="24"/>
          <w:szCs w:val="24"/>
        </w:rPr>
        <w:t xml:space="preserve">t </w:t>
      </w:r>
      <w:r w:rsidR="00F86B20">
        <w:rPr>
          <w:rFonts w:asciiTheme="minorBidi" w:hAnsiTheme="minorBidi"/>
          <w:sz w:val="24"/>
          <w:szCs w:val="24"/>
        </w:rPr>
        <w:t>reducing the number of gove</w:t>
      </w:r>
      <w:r w:rsidR="00251057">
        <w:rPr>
          <w:rFonts w:asciiTheme="minorBidi" w:hAnsiTheme="minorBidi"/>
          <w:sz w:val="24"/>
          <w:szCs w:val="24"/>
        </w:rPr>
        <w:t xml:space="preserve">rnment interventions lends itself to a capitalistic society </w:t>
      </w:r>
      <w:r w:rsidR="00D248D0">
        <w:rPr>
          <w:rFonts w:asciiTheme="minorBidi" w:hAnsiTheme="minorBidi"/>
          <w:sz w:val="24"/>
          <w:szCs w:val="24"/>
        </w:rPr>
        <w:t xml:space="preserve">which </w:t>
      </w:r>
      <w:r w:rsidR="00D04CE2">
        <w:rPr>
          <w:rFonts w:asciiTheme="minorBidi" w:hAnsiTheme="minorBidi"/>
          <w:sz w:val="24"/>
          <w:szCs w:val="24"/>
        </w:rPr>
        <w:t xml:space="preserve">has resulted in an unprecedented </w:t>
      </w:r>
      <w:r w:rsidR="0072765B">
        <w:rPr>
          <w:rFonts w:asciiTheme="minorBidi" w:hAnsiTheme="minorBidi"/>
          <w:sz w:val="24"/>
          <w:szCs w:val="24"/>
        </w:rPr>
        <w:t>period</w:t>
      </w:r>
      <w:r w:rsidR="004828EB">
        <w:rPr>
          <w:rFonts w:asciiTheme="minorBidi" w:hAnsiTheme="minorBidi"/>
          <w:sz w:val="24"/>
          <w:szCs w:val="24"/>
        </w:rPr>
        <w:t xml:space="preserve">, negatively impacting </w:t>
      </w:r>
      <w:r w:rsidR="0072765B">
        <w:rPr>
          <w:rFonts w:asciiTheme="minorBidi" w:hAnsiTheme="minorBidi"/>
          <w:sz w:val="24"/>
          <w:szCs w:val="24"/>
        </w:rPr>
        <w:t>social well-being globally (Nava</w:t>
      </w:r>
      <w:r w:rsidR="001F3308">
        <w:rPr>
          <w:rFonts w:asciiTheme="minorBidi" w:hAnsiTheme="minorBidi"/>
          <w:sz w:val="24"/>
          <w:szCs w:val="24"/>
        </w:rPr>
        <w:t>r</w:t>
      </w:r>
      <w:r w:rsidR="0072765B">
        <w:rPr>
          <w:rFonts w:asciiTheme="minorBidi" w:hAnsiTheme="minorBidi"/>
          <w:sz w:val="24"/>
          <w:szCs w:val="24"/>
        </w:rPr>
        <w:t>ro, 2007).</w:t>
      </w:r>
      <w:r w:rsidR="00A30976">
        <w:rPr>
          <w:rFonts w:asciiTheme="minorBidi" w:hAnsiTheme="minorBidi"/>
          <w:sz w:val="24"/>
          <w:szCs w:val="24"/>
        </w:rPr>
        <w:t xml:space="preserve"> </w:t>
      </w:r>
      <w:r w:rsidR="00EE7926">
        <w:rPr>
          <w:rFonts w:asciiTheme="minorBidi" w:hAnsiTheme="minorBidi"/>
          <w:sz w:val="24"/>
          <w:szCs w:val="24"/>
        </w:rPr>
        <w:t>Garrett (201</w:t>
      </w:r>
      <w:r w:rsidR="00CA69CF">
        <w:rPr>
          <w:rFonts w:asciiTheme="minorBidi" w:hAnsiTheme="minorBidi"/>
          <w:sz w:val="24"/>
          <w:szCs w:val="24"/>
        </w:rPr>
        <w:t>9)</w:t>
      </w:r>
      <w:r w:rsidR="00E160AB">
        <w:rPr>
          <w:rFonts w:asciiTheme="minorBidi" w:hAnsiTheme="minorBidi"/>
          <w:sz w:val="24"/>
          <w:szCs w:val="24"/>
        </w:rPr>
        <w:t xml:space="preserve"> defines neoliberalism a </w:t>
      </w:r>
      <w:r w:rsidR="00BB08B2">
        <w:rPr>
          <w:rFonts w:asciiTheme="minorBidi" w:hAnsiTheme="minorBidi"/>
          <w:sz w:val="24"/>
          <w:szCs w:val="24"/>
        </w:rPr>
        <w:t>method to gain</w:t>
      </w:r>
      <w:r w:rsidR="00A7751D">
        <w:rPr>
          <w:rFonts w:asciiTheme="minorBidi" w:hAnsiTheme="minorBidi"/>
          <w:sz w:val="24"/>
          <w:szCs w:val="24"/>
        </w:rPr>
        <w:t xml:space="preserve"> and accumula</w:t>
      </w:r>
      <w:r w:rsidR="008F1575">
        <w:rPr>
          <w:rFonts w:asciiTheme="minorBidi" w:hAnsiTheme="minorBidi"/>
          <w:sz w:val="24"/>
          <w:szCs w:val="24"/>
        </w:rPr>
        <w:t>te</w:t>
      </w:r>
      <w:r w:rsidR="00BB08B2">
        <w:rPr>
          <w:rFonts w:asciiTheme="minorBidi" w:hAnsiTheme="minorBidi"/>
          <w:sz w:val="24"/>
          <w:szCs w:val="24"/>
        </w:rPr>
        <w:t xml:space="preserve"> capital</w:t>
      </w:r>
      <w:r w:rsidR="00A7751D">
        <w:rPr>
          <w:rFonts w:asciiTheme="minorBidi" w:hAnsiTheme="minorBidi"/>
          <w:sz w:val="24"/>
          <w:szCs w:val="24"/>
        </w:rPr>
        <w:t xml:space="preserve"> </w:t>
      </w:r>
      <w:r w:rsidR="00BB08B2">
        <w:rPr>
          <w:rFonts w:asciiTheme="minorBidi" w:hAnsiTheme="minorBidi"/>
          <w:sz w:val="24"/>
          <w:szCs w:val="24"/>
        </w:rPr>
        <w:t>through the reduction</w:t>
      </w:r>
      <w:r w:rsidR="00A7751D">
        <w:rPr>
          <w:rFonts w:asciiTheme="minorBidi" w:hAnsiTheme="minorBidi"/>
          <w:sz w:val="24"/>
          <w:szCs w:val="24"/>
        </w:rPr>
        <w:t xml:space="preserve"> of </w:t>
      </w:r>
      <w:r w:rsidR="00A30976">
        <w:rPr>
          <w:rFonts w:asciiTheme="minorBidi" w:hAnsiTheme="minorBidi"/>
          <w:sz w:val="24"/>
          <w:szCs w:val="24"/>
        </w:rPr>
        <w:t xml:space="preserve">welfare provision. </w:t>
      </w:r>
      <w:r w:rsidR="00D90479">
        <w:rPr>
          <w:rFonts w:asciiTheme="minorBidi" w:hAnsiTheme="minorBidi"/>
          <w:sz w:val="24"/>
          <w:szCs w:val="24"/>
        </w:rPr>
        <w:t>Sims (2017) proposed that neoliberalism has had a detrimental impact on early childhood, specifically education and care sector due to the positioning of children as an asset or an investment for future economic success.</w:t>
      </w:r>
      <w:r w:rsidR="002B55F7">
        <w:rPr>
          <w:rFonts w:asciiTheme="minorBidi" w:hAnsiTheme="minorBidi"/>
          <w:sz w:val="24"/>
          <w:szCs w:val="24"/>
        </w:rPr>
        <w:t xml:space="preserve"> </w:t>
      </w:r>
      <w:r w:rsidR="002B55F7">
        <w:rPr>
          <w:rFonts w:asciiTheme="minorBidi" w:hAnsiTheme="minorBidi"/>
          <w:sz w:val="24"/>
          <w:szCs w:val="24"/>
        </w:rPr>
        <w:t xml:space="preserve">This can be evidenced through some of the wording in current policy context in Wales, such as the New curriculum for Wales and the Well-being of Generations (Wales) Act 2015, both of which highlight the desire to create citizens who will contribute positively to society (Welsh Government, 2022; Welsh Government, 2025). </w:t>
      </w:r>
      <w:r w:rsidR="00002DF6">
        <w:rPr>
          <w:rFonts w:asciiTheme="minorBidi" w:hAnsiTheme="minorBidi"/>
          <w:sz w:val="24"/>
          <w:szCs w:val="24"/>
        </w:rPr>
        <w:t>Morley and Macfarlane (2014) claim that social justice and human rights are sacrificed through neoliberalis</w:t>
      </w:r>
      <w:r w:rsidR="00894DDF">
        <w:rPr>
          <w:rFonts w:asciiTheme="minorBidi" w:hAnsiTheme="minorBidi"/>
          <w:sz w:val="24"/>
          <w:szCs w:val="24"/>
        </w:rPr>
        <w:t>t</w:t>
      </w:r>
      <w:r w:rsidR="00002DF6">
        <w:rPr>
          <w:rFonts w:asciiTheme="minorBidi" w:hAnsiTheme="minorBidi"/>
          <w:sz w:val="24"/>
          <w:szCs w:val="24"/>
        </w:rPr>
        <w:t xml:space="preserve"> ideologies. Furthermore, Brockman and Garrett (2022) assert that neoliberalism is focused on responsibilities rather than rights and as such, rights, justice, fairness and the general make-up of a well-balanced, strong and kind society are unequivocally inhibited.</w:t>
      </w:r>
      <w:r w:rsidR="006D7278">
        <w:rPr>
          <w:rFonts w:asciiTheme="minorBidi" w:hAnsiTheme="minorBidi"/>
          <w:sz w:val="24"/>
          <w:szCs w:val="24"/>
        </w:rPr>
        <w:t xml:space="preserve"> </w:t>
      </w:r>
      <w:r w:rsidR="006D7278">
        <w:rPr>
          <w:rFonts w:asciiTheme="minorBidi" w:hAnsiTheme="minorBidi"/>
          <w:sz w:val="24"/>
          <w:szCs w:val="24"/>
        </w:rPr>
        <w:t xml:space="preserve">Blakely (2023) </w:t>
      </w:r>
      <w:r w:rsidR="006D7278">
        <w:rPr>
          <w:rFonts w:asciiTheme="minorBidi" w:hAnsiTheme="minorBidi"/>
          <w:sz w:val="24"/>
          <w:szCs w:val="24"/>
        </w:rPr>
        <w:t xml:space="preserve">agrees and </w:t>
      </w:r>
      <w:r w:rsidR="006D7278">
        <w:rPr>
          <w:rFonts w:asciiTheme="minorBidi" w:hAnsiTheme="minorBidi"/>
          <w:sz w:val="24"/>
          <w:szCs w:val="24"/>
        </w:rPr>
        <w:t xml:space="preserve">believes that neoliberalism, through cuts to public spending only succeed in making the poor poorer and the rich richer. </w:t>
      </w:r>
    </w:p>
    <w:p w14:paraId="1BA6BC16" w14:textId="29AEC166" w:rsidR="00E665CA" w:rsidRDefault="00DC3B46" w:rsidP="00891627">
      <w:pPr>
        <w:spacing w:line="360" w:lineRule="auto"/>
        <w:rPr>
          <w:rFonts w:asciiTheme="minorBidi" w:hAnsiTheme="minorBidi"/>
          <w:sz w:val="24"/>
          <w:szCs w:val="24"/>
        </w:rPr>
      </w:pPr>
      <w:r>
        <w:rPr>
          <w:rFonts w:asciiTheme="minorBidi" w:hAnsiTheme="minorBidi"/>
          <w:sz w:val="24"/>
          <w:szCs w:val="24"/>
        </w:rPr>
        <w:t xml:space="preserve">According to Weber (2015) </w:t>
      </w:r>
      <w:r w:rsidR="000104F8">
        <w:rPr>
          <w:rFonts w:asciiTheme="minorBidi" w:hAnsiTheme="minorBidi"/>
          <w:sz w:val="24"/>
          <w:szCs w:val="24"/>
        </w:rPr>
        <w:t xml:space="preserve">the </w:t>
      </w:r>
      <w:r w:rsidR="00673599">
        <w:rPr>
          <w:rFonts w:asciiTheme="minorBidi" w:hAnsiTheme="minorBidi"/>
          <w:sz w:val="24"/>
          <w:szCs w:val="24"/>
        </w:rPr>
        <w:t>bureaucracy</w:t>
      </w:r>
      <w:r w:rsidR="000104F8">
        <w:rPr>
          <w:rFonts w:asciiTheme="minorBidi" w:hAnsiTheme="minorBidi"/>
          <w:sz w:val="24"/>
          <w:szCs w:val="24"/>
        </w:rPr>
        <w:t xml:space="preserve"> of </w:t>
      </w:r>
      <w:r w:rsidR="00D91791">
        <w:rPr>
          <w:rFonts w:asciiTheme="minorBidi" w:hAnsiTheme="minorBidi"/>
          <w:sz w:val="24"/>
          <w:szCs w:val="24"/>
        </w:rPr>
        <w:t xml:space="preserve">contemporary societies ability to function are characterised by </w:t>
      </w:r>
      <w:r w:rsidR="00673599">
        <w:rPr>
          <w:rFonts w:asciiTheme="minorBidi" w:hAnsiTheme="minorBidi"/>
          <w:sz w:val="24"/>
          <w:szCs w:val="24"/>
        </w:rPr>
        <w:t xml:space="preserve">the understanding of formal and written policy. </w:t>
      </w:r>
      <w:r w:rsidR="001F59E3" w:rsidRPr="004A4DBE">
        <w:rPr>
          <w:rFonts w:asciiTheme="minorBidi" w:hAnsiTheme="minorBidi"/>
          <w:sz w:val="24"/>
          <w:szCs w:val="24"/>
        </w:rPr>
        <w:t xml:space="preserve">Policy is a </w:t>
      </w:r>
      <w:r w:rsidR="001F59E3">
        <w:rPr>
          <w:rFonts w:asciiTheme="minorBidi" w:hAnsiTheme="minorBidi"/>
          <w:sz w:val="24"/>
          <w:szCs w:val="24"/>
        </w:rPr>
        <w:t>collection of outcomes and the methods for which to realise those outcomes, however effective or poorly considered, written, rationalised or implemented they are (Howlett and Cashore, 2014, p.17).</w:t>
      </w:r>
      <w:r w:rsidR="009C2B44">
        <w:rPr>
          <w:rFonts w:asciiTheme="minorBidi" w:hAnsiTheme="minorBidi"/>
          <w:sz w:val="24"/>
          <w:szCs w:val="24"/>
        </w:rPr>
        <w:t xml:space="preserve"> </w:t>
      </w:r>
      <w:r w:rsidR="00CA3B2B">
        <w:rPr>
          <w:rFonts w:asciiTheme="minorBidi" w:hAnsiTheme="minorBidi"/>
          <w:sz w:val="24"/>
          <w:szCs w:val="24"/>
        </w:rPr>
        <w:t xml:space="preserve">Similarly, </w:t>
      </w:r>
      <w:r w:rsidR="00727F40">
        <w:rPr>
          <w:rFonts w:asciiTheme="minorBidi" w:hAnsiTheme="minorBidi"/>
          <w:sz w:val="24"/>
          <w:szCs w:val="24"/>
        </w:rPr>
        <w:t xml:space="preserve">Kraft and Furlong (2020) </w:t>
      </w:r>
      <w:r w:rsidR="00CA3B2B">
        <w:rPr>
          <w:rFonts w:asciiTheme="minorBidi" w:hAnsiTheme="minorBidi"/>
          <w:sz w:val="24"/>
          <w:szCs w:val="24"/>
        </w:rPr>
        <w:t>define policy as</w:t>
      </w:r>
      <w:r w:rsidR="00727F40">
        <w:rPr>
          <w:rFonts w:asciiTheme="minorBidi" w:hAnsiTheme="minorBidi"/>
          <w:sz w:val="24"/>
          <w:szCs w:val="24"/>
        </w:rPr>
        <w:t xml:space="preserve"> a </w:t>
      </w:r>
      <w:r w:rsidR="000778B2">
        <w:rPr>
          <w:rFonts w:asciiTheme="minorBidi" w:hAnsiTheme="minorBidi"/>
          <w:sz w:val="24"/>
          <w:szCs w:val="24"/>
        </w:rPr>
        <w:t xml:space="preserve">plan for government </w:t>
      </w:r>
      <w:r w:rsidR="00A84626">
        <w:rPr>
          <w:rFonts w:asciiTheme="minorBidi" w:hAnsiTheme="minorBidi"/>
          <w:sz w:val="24"/>
          <w:szCs w:val="24"/>
        </w:rPr>
        <w:t>activity or</w:t>
      </w:r>
      <w:r w:rsidR="004076E8">
        <w:rPr>
          <w:rFonts w:asciiTheme="minorBidi" w:hAnsiTheme="minorBidi"/>
          <w:sz w:val="24"/>
          <w:szCs w:val="24"/>
        </w:rPr>
        <w:t xml:space="preserve"> </w:t>
      </w:r>
      <w:r w:rsidR="00A84626">
        <w:rPr>
          <w:rFonts w:asciiTheme="minorBidi" w:hAnsiTheme="minorBidi"/>
          <w:sz w:val="24"/>
          <w:szCs w:val="24"/>
        </w:rPr>
        <w:t xml:space="preserve">inactivity in </w:t>
      </w:r>
      <w:r w:rsidR="004076E8">
        <w:rPr>
          <w:rFonts w:asciiTheme="minorBidi" w:hAnsiTheme="minorBidi"/>
          <w:sz w:val="24"/>
          <w:szCs w:val="24"/>
        </w:rPr>
        <w:t>responding</w:t>
      </w:r>
      <w:r w:rsidR="00A84626">
        <w:rPr>
          <w:rFonts w:asciiTheme="minorBidi" w:hAnsiTheme="minorBidi"/>
          <w:sz w:val="24"/>
          <w:szCs w:val="24"/>
        </w:rPr>
        <w:t xml:space="preserve"> to societal problems. </w:t>
      </w:r>
      <w:r w:rsidR="00D310C1">
        <w:rPr>
          <w:rFonts w:asciiTheme="minorBidi" w:hAnsiTheme="minorBidi"/>
          <w:sz w:val="24"/>
          <w:szCs w:val="24"/>
        </w:rPr>
        <w:t xml:space="preserve">Both of these definitions imply that there is no </w:t>
      </w:r>
      <w:r w:rsidR="00DF4802">
        <w:rPr>
          <w:rFonts w:asciiTheme="minorBidi" w:hAnsiTheme="minorBidi"/>
          <w:sz w:val="24"/>
          <w:szCs w:val="24"/>
        </w:rPr>
        <w:t>guarantee</w:t>
      </w:r>
      <w:r w:rsidR="00D310C1">
        <w:rPr>
          <w:rFonts w:asciiTheme="minorBidi" w:hAnsiTheme="minorBidi"/>
          <w:sz w:val="24"/>
          <w:szCs w:val="24"/>
        </w:rPr>
        <w:t xml:space="preserve"> of the effectiveness of</w:t>
      </w:r>
      <w:r w:rsidR="00DF4802">
        <w:rPr>
          <w:rFonts w:asciiTheme="minorBidi" w:hAnsiTheme="minorBidi"/>
          <w:sz w:val="24"/>
          <w:szCs w:val="24"/>
        </w:rPr>
        <w:t xml:space="preserve"> policy, which raises questions about the process around policymaking</w:t>
      </w:r>
      <w:r w:rsidR="00226BFD">
        <w:rPr>
          <w:rFonts w:asciiTheme="minorBidi" w:hAnsiTheme="minorBidi"/>
          <w:sz w:val="24"/>
          <w:szCs w:val="24"/>
        </w:rPr>
        <w:t xml:space="preserve"> and implementations</w:t>
      </w:r>
      <w:r w:rsidR="00DF4802">
        <w:rPr>
          <w:rFonts w:asciiTheme="minorBidi" w:hAnsiTheme="minorBidi"/>
          <w:sz w:val="24"/>
          <w:szCs w:val="24"/>
        </w:rPr>
        <w:t xml:space="preserve">. </w:t>
      </w:r>
      <w:r w:rsidR="009C2B44">
        <w:rPr>
          <w:rFonts w:asciiTheme="minorBidi" w:hAnsiTheme="minorBidi"/>
          <w:sz w:val="24"/>
          <w:szCs w:val="24"/>
        </w:rPr>
        <w:t xml:space="preserve">However, Cairney (2020) </w:t>
      </w:r>
      <w:r w:rsidR="004D6048">
        <w:rPr>
          <w:rFonts w:asciiTheme="minorBidi" w:hAnsiTheme="minorBidi"/>
          <w:sz w:val="24"/>
          <w:szCs w:val="24"/>
        </w:rPr>
        <w:t>arg</w:t>
      </w:r>
      <w:r w:rsidR="00226BFD">
        <w:rPr>
          <w:rFonts w:asciiTheme="minorBidi" w:hAnsiTheme="minorBidi"/>
          <w:sz w:val="24"/>
          <w:szCs w:val="24"/>
        </w:rPr>
        <w:t>u</w:t>
      </w:r>
      <w:r w:rsidR="004D6048">
        <w:rPr>
          <w:rFonts w:asciiTheme="minorBidi" w:hAnsiTheme="minorBidi"/>
          <w:sz w:val="24"/>
          <w:szCs w:val="24"/>
        </w:rPr>
        <w:t>e</w:t>
      </w:r>
      <w:r w:rsidR="00226BFD">
        <w:rPr>
          <w:rFonts w:asciiTheme="minorBidi" w:hAnsiTheme="minorBidi"/>
          <w:sz w:val="24"/>
          <w:szCs w:val="24"/>
        </w:rPr>
        <w:t>s</w:t>
      </w:r>
      <w:r w:rsidR="004D6048">
        <w:rPr>
          <w:rFonts w:asciiTheme="minorBidi" w:hAnsiTheme="minorBidi"/>
          <w:sz w:val="24"/>
          <w:szCs w:val="24"/>
        </w:rPr>
        <w:t xml:space="preserve"> that policy is too challenging to define due to the difference in meaning between those who </w:t>
      </w:r>
      <w:r w:rsidR="00E665CA">
        <w:rPr>
          <w:rFonts w:asciiTheme="minorBidi" w:hAnsiTheme="minorBidi"/>
          <w:sz w:val="24"/>
          <w:szCs w:val="24"/>
        </w:rPr>
        <w:t>make policy and those who are</w:t>
      </w:r>
      <w:r w:rsidR="0012251F">
        <w:rPr>
          <w:rFonts w:asciiTheme="minorBidi" w:hAnsiTheme="minorBidi"/>
          <w:sz w:val="24"/>
          <w:szCs w:val="24"/>
        </w:rPr>
        <w:t xml:space="preserve"> </w:t>
      </w:r>
      <w:r w:rsidR="00E665CA">
        <w:rPr>
          <w:rFonts w:asciiTheme="minorBidi" w:hAnsiTheme="minorBidi"/>
          <w:sz w:val="24"/>
          <w:szCs w:val="24"/>
        </w:rPr>
        <w:t xml:space="preserve">recipients. </w:t>
      </w:r>
    </w:p>
    <w:p w14:paraId="0D1D6459" w14:textId="029FA72D" w:rsidR="004F3A77" w:rsidRDefault="00774794" w:rsidP="003A3143">
      <w:pPr>
        <w:spacing w:line="360" w:lineRule="auto"/>
        <w:rPr>
          <w:rFonts w:asciiTheme="minorBidi" w:hAnsiTheme="minorBidi"/>
          <w:sz w:val="24"/>
          <w:szCs w:val="24"/>
        </w:rPr>
      </w:pPr>
      <w:r>
        <w:rPr>
          <w:rFonts w:asciiTheme="minorBidi" w:hAnsiTheme="minorBidi"/>
          <w:sz w:val="24"/>
          <w:szCs w:val="24"/>
        </w:rPr>
        <w:t>To gain a deeper understanding of policy in</w:t>
      </w:r>
      <w:r w:rsidR="00B7576A">
        <w:rPr>
          <w:rFonts w:asciiTheme="minorBidi" w:hAnsiTheme="minorBidi"/>
          <w:sz w:val="24"/>
          <w:szCs w:val="24"/>
        </w:rPr>
        <w:t xml:space="preserve"> the field</w:t>
      </w:r>
      <w:r>
        <w:rPr>
          <w:rFonts w:asciiTheme="minorBidi" w:hAnsiTheme="minorBidi"/>
          <w:sz w:val="24"/>
          <w:szCs w:val="24"/>
        </w:rPr>
        <w:t>, it is important to understand how the concept</w:t>
      </w:r>
      <w:r w:rsidR="00275902">
        <w:rPr>
          <w:rFonts w:asciiTheme="minorBidi" w:hAnsiTheme="minorBidi"/>
          <w:sz w:val="24"/>
          <w:szCs w:val="24"/>
        </w:rPr>
        <w:t>s</w:t>
      </w:r>
      <w:r>
        <w:rPr>
          <w:rFonts w:asciiTheme="minorBidi" w:hAnsiTheme="minorBidi"/>
          <w:sz w:val="24"/>
          <w:szCs w:val="24"/>
        </w:rPr>
        <w:t xml:space="preserve"> of children </w:t>
      </w:r>
      <w:r w:rsidR="00275902">
        <w:rPr>
          <w:rFonts w:asciiTheme="minorBidi" w:hAnsiTheme="minorBidi"/>
          <w:sz w:val="24"/>
          <w:szCs w:val="24"/>
        </w:rPr>
        <w:t xml:space="preserve">and childhood </w:t>
      </w:r>
      <w:r>
        <w:rPr>
          <w:rFonts w:asciiTheme="minorBidi" w:hAnsiTheme="minorBidi"/>
          <w:sz w:val="24"/>
          <w:szCs w:val="24"/>
        </w:rPr>
        <w:t>ha</w:t>
      </w:r>
      <w:r w:rsidR="00275902">
        <w:rPr>
          <w:rFonts w:asciiTheme="minorBidi" w:hAnsiTheme="minorBidi"/>
          <w:sz w:val="24"/>
          <w:szCs w:val="24"/>
        </w:rPr>
        <w:t>ve</w:t>
      </w:r>
      <w:r>
        <w:rPr>
          <w:rFonts w:asciiTheme="minorBidi" w:hAnsiTheme="minorBidi"/>
          <w:sz w:val="24"/>
          <w:szCs w:val="24"/>
        </w:rPr>
        <w:t xml:space="preserve"> developed through history.</w:t>
      </w:r>
      <w:r w:rsidR="00DF0D73">
        <w:rPr>
          <w:rFonts w:asciiTheme="minorBidi" w:hAnsiTheme="minorBidi"/>
          <w:sz w:val="24"/>
          <w:szCs w:val="24"/>
        </w:rPr>
        <w:t xml:space="preserve"> A child is </w:t>
      </w:r>
      <w:r w:rsidR="000E7392">
        <w:rPr>
          <w:rFonts w:asciiTheme="minorBidi" w:hAnsiTheme="minorBidi"/>
          <w:sz w:val="24"/>
          <w:szCs w:val="24"/>
        </w:rPr>
        <w:t>defined by the United Nations on the Convention o</w:t>
      </w:r>
      <w:r w:rsidR="00362025">
        <w:rPr>
          <w:rFonts w:asciiTheme="minorBidi" w:hAnsiTheme="minorBidi"/>
          <w:sz w:val="24"/>
          <w:szCs w:val="24"/>
        </w:rPr>
        <w:t xml:space="preserve">n </w:t>
      </w:r>
      <w:r w:rsidR="000E7392">
        <w:rPr>
          <w:rFonts w:asciiTheme="minorBidi" w:hAnsiTheme="minorBidi"/>
          <w:sz w:val="24"/>
          <w:szCs w:val="24"/>
        </w:rPr>
        <w:t xml:space="preserve">the Rights of the Child </w:t>
      </w:r>
      <w:r w:rsidR="000E7392">
        <w:rPr>
          <w:rFonts w:asciiTheme="minorBidi" w:hAnsiTheme="minorBidi"/>
          <w:sz w:val="24"/>
          <w:szCs w:val="24"/>
        </w:rPr>
        <w:lastRenderedPageBreak/>
        <w:t>(UNCRC)</w:t>
      </w:r>
      <w:r w:rsidR="00035EA7">
        <w:rPr>
          <w:rFonts w:asciiTheme="minorBidi" w:hAnsiTheme="minorBidi"/>
          <w:sz w:val="24"/>
          <w:szCs w:val="24"/>
        </w:rPr>
        <w:t xml:space="preserve"> as an individual under the age of 18</w:t>
      </w:r>
      <w:r w:rsidR="003439BF">
        <w:rPr>
          <w:rFonts w:asciiTheme="minorBidi" w:hAnsiTheme="minorBidi"/>
          <w:sz w:val="24"/>
          <w:szCs w:val="24"/>
        </w:rPr>
        <w:t xml:space="preserve"> (</w:t>
      </w:r>
      <w:proofErr w:type="spellStart"/>
      <w:r w:rsidR="003439BF">
        <w:rPr>
          <w:rFonts w:asciiTheme="minorBidi" w:hAnsiTheme="minorBidi"/>
          <w:sz w:val="24"/>
          <w:szCs w:val="24"/>
        </w:rPr>
        <w:t>Unicef</w:t>
      </w:r>
      <w:proofErr w:type="spellEnd"/>
      <w:r w:rsidR="003439BF">
        <w:rPr>
          <w:rFonts w:asciiTheme="minorBidi" w:hAnsiTheme="minorBidi"/>
          <w:sz w:val="24"/>
          <w:szCs w:val="24"/>
        </w:rPr>
        <w:t>, 2019)</w:t>
      </w:r>
      <w:r w:rsidR="00035EA7">
        <w:rPr>
          <w:rFonts w:asciiTheme="minorBidi" w:hAnsiTheme="minorBidi"/>
          <w:sz w:val="24"/>
          <w:szCs w:val="24"/>
        </w:rPr>
        <w:t>.</w:t>
      </w:r>
      <w:r w:rsidR="00651A05">
        <w:rPr>
          <w:rFonts w:asciiTheme="minorBidi" w:hAnsiTheme="minorBidi"/>
          <w:sz w:val="24"/>
          <w:szCs w:val="24"/>
        </w:rPr>
        <w:t xml:space="preserve"> </w:t>
      </w:r>
      <w:r w:rsidR="00CC347D">
        <w:rPr>
          <w:rFonts w:asciiTheme="minorBidi" w:hAnsiTheme="minorBidi"/>
          <w:sz w:val="24"/>
          <w:szCs w:val="24"/>
        </w:rPr>
        <w:t xml:space="preserve">In contrast, </w:t>
      </w:r>
      <w:r w:rsidR="00651A05">
        <w:rPr>
          <w:rFonts w:asciiTheme="minorBidi" w:hAnsiTheme="minorBidi"/>
          <w:sz w:val="24"/>
          <w:szCs w:val="24"/>
        </w:rPr>
        <w:t>New World Encyclopaedia (2024) define a child a</w:t>
      </w:r>
      <w:r w:rsidR="000625DD">
        <w:rPr>
          <w:rFonts w:asciiTheme="minorBidi" w:hAnsiTheme="minorBidi"/>
          <w:sz w:val="24"/>
          <w:szCs w:val="24"/>
        </w:rPr>
        <w:t>s an individual who has yet to reach puberty</w:t>
      </w:r>
      <w:r w:rsidR="0012072D">
        <w:rPr>
          <w:rFonts w:asciiTheme="minorBidi" w:hAnsiTheme="minorBidi"/>
          <w:sz w:val="24"/>
          <w:szCs w:val="24"/>
        </w:rPr>
        <w:t xml:space="preserve">. However, the International </w:t>
      </w:r>
      <w:r w:rsidR="0012072D" w:rsidRPr="00427C00">
        <w:rPr>
          <w:rFonts w:asciiTheme="minorBidi" w:hAnsiTheme="minorBidi"/>
          <w:sz w:val="24"/>
          <w:szCs w:val="24"/>
        </w:rPr>
        <w:t>Planned Parenthood Federation</w:t>
      </w:r>
      <w:r w:rsidR="0012072D">
        <w:rPr>
          <w:rFonts w:asciiTheme="minorBidi" w:hAnsiTheme="minorBidi"/>
          <w:sz w:val="24"/>
          <w:szCs w:val="24"/>
        </w:rPr>
        <w:t xml:space="preserve"> (IPPF) (no date) believe that the UNCRC’s definition of a child being an individual under the age of 18 does not correspond to the social understanding of childhood globally.</w:t>
      </w:r>
      <w:r w:rsidR="00A75570">
        <w:rPr>
          <w:rFonts w:asciiTheme="minorBidi" w:hAnsiTheme="minorBidi"/>
          <w:sz w:val="24"/>
          <w:szCs w:val="24"/>
        </w:rPr>
        <w:t xml:space="preserve"> </w:t>
      </w:r>
      <w:r w:rsidR="007F234C">
        <w:rPr>
          <w:rFonts w:asciiTheme="minorBidi" w:hAnsiTheme="minorBidi"/>
          <w:sz w:val="24"/>
          <w:szCs w:val="24"/>
        </w:rPr>
        <w:t xml:space="preserve">Montgomery (2022) </w:t>
      </w:r>
      <w:r w:rsidR="003A3143">
        <w:rPr>
          <w:rFonts w:asciiTheme="minorBidi" w:hAnsiTheme="minorBidi"/>
          <w:sz w:val="24"/>
          <w:szCs w:val="24"/>
        </w:rPr>
        <w:t>emphasise</w:t>
      </w:r>
      <w:r w:rsidR="00B5490B">
        <w:rPr>
          <w:rFonts w:asciiTheme="minorBidi" w:hAnsiTheme="minorBidi"/>
          <w:sz w:val="24"/>
          <w:szCs w:val="24"/>
        </w:rPr>
        <w:t xml:space="preserve"> how children across the world are viewed entirely differently</w:t>
      </w:r>
      <w:r w:rsidR="009E1CB2">
        <w:rPr>
          <w:rFonts w:asciiTheme="minorBidi" w:hAnsiTheme="minorBidi"/>
          <w:sz w:val="24"/>
          <w:szCs w:val="24"/>
        </w:rPr>
        <w:t xml:space="preserve"> for example,</w:t>
      </w:r>
      <w:r w:rsidR="00036FD1">
        <w:rPr>
          <w:rFonts w:asciiTheme="minorBidi" w:hAnsiTheme="minorBidi"/>
          <w:sz w:val="24"/>
          <w:szCs w:val="24"/>
        </w:rPr>
        <w:t xml:space="preserve"> in part of Africa children as young as four are expected to look after sibling</w:t>
      </w:r>
      <w:r w:rsidR="009E1CB2">
        <w:rPr>
          <w:rFonts w:asciiTheme="minorBidi" w:hAnsiTheme="minorBidi"/>
          <w:sz w:val="24"/>
          <w:szCs w:val="24"/>
        </w:rPr>
        <w:t>s</w:t>
      </w:r>
      <w:r w:rsidR="00036FD1">
        <w:rPr>
          <w:rFonts w:asciiTheme="minorBidi" w:hAnsiTheme="minorBidi"/>
          <w:sz w:val="24"/>
          <w:szCs w:val="24"/>
        </w:rPr>
        <w:t xml:space="preserve"> and fetch and carry water, </w:t>
      </w:r>
      <w:r w:rsidR="00A75570">
        <w:rPr>
          <w:rFonts w:asciiTheme="minorBidi" w:hAnsiTheme="minorBidi"/>
          <w:sz w:val="24"/>
          <w:szCs w:val="24"/>
        </w:rPr>
        <w:t xml:space="preserve">Wales has </w:t>
      </w:r>
      <w:r w:rsidR="00033B6B">
        <w:rPr>
          <w:rFonts w:asciiTheme="minorBidi" w:hAnsiTheme="minorBidi"/>
          <w:sz w:val="24"/>
          <w:szCs w:val="24"/>
        </w:rPr>
        <w:t xml:space="preserve">more recently adapted specific policy in the form of the Additional Learning Needs </w:t>
      </w:r>
      <w:r w:rsidR="004F3A77">
        <w:rPr>
          <w:rFonts w:asciiTheme="minorBidi" w:hAnsiTheme="minorBidi"/>
          <w:sz w:val="24"/>
          <w:szCs w:val="24"/>
        </w:rPr>
        <w:t xml:space="preserve">and </w:t>
      </w:r>
      <w:r w:rsidR="00033B6B">
        <w:rPr>
          <w:rFonts w:asciiTheme="minorBidi" w:hAnsiTheme="minorBidi"/>
          <w:sz w:val="24"/>
          <w:szCs w:val="24"/>
        </w:rPr>
        <w:t xml:space="preserve">Educational Tribunal (ALNET) </w:t>
      </w:r>
      <w:r w:rsidR="008A6032">
        <w:rPr>
          <w:rFonts w:asciiTheme="minorBidi" w:hAnsiTheme="minorBidi"/>
          <w:sz w:val="24"/>
          <w:szCs w:val="24"/>
        </w:rPr>
        <w:t>(Wales Act)</w:t>
      </w:r>
      <w:r w:rsidR="008B2699">
        <w:rPr>
          <w:rFonts w:asciiTheme="minorBidi" w:hAnsiTheme="minorBidi"/>
          <w:sz w:val="24"/>
          <w:szCs w:val="24"/>
        </w:rPr>
        <w:t xml:space="preserve"> to </w:t>
      </w:r>
      <w:r w:rsidR="003435A3">
        <w:rPr>
          <w:rFonts w:asciiTheme="minorBidi" w:hAnsiTheme="minorBidi"/>
          <w:sz w:val="24"/>
          <w:szCs w:val="24"/>
        </w:rPr>
        <w:t>consider</w:t>
      </w:r>
      <w:r w:rsidR="008B2699">
        <w:rPr>
          <w:rFonts w:asciiTheme="minorBidi" w:hAnsiTheme="minorBidi"/>
          <w:sz w:val="24"/>
          <w:szCs w:val="24"/>
        </w:rPr>
        <w:t xml:space="preserve"> </w:t>
      </w:r>
      <w:r w:rsidR="002528F5">
        <w:rPr>
          <w:rFonts w:asciiTheme="minorBidi" w:hAnsiTheme="minorBidi"/>
          <w:sz w:val="24"/>
          <w:szCs w:val="24"/>
        </w:rPr>
        <w:t xml:space="preserve">children and young people from </w:t>
      </w:r>
      <w:r w:rsidR="00EC5DB4">
        <w:rPr>
          <w:rFonts w:asciiTheme="minorBidi" w:hAnsiTheme="minorBidi"/>
          <w:sz w:val="24"/>
          <w:szCs w:val="24"/>
        </w:rPr>
        <w:t>the age 0 – 25</w:t>
      </w:r>
      <w:r w:rsidR="00C22623">
        <w:rPr>
          <w:rFonts w:asciiTheme="minorBidi" w:hAnsiTheme="minorBidi"/>
          <w:sz w:val="24"/>
          <w:szCs w:val="24"/>
        </w:rPr>
        <w:t xml:space="preserve"> (Welsh Government, 2018)</w:t>
      </w:r>
      <w:r w:rsidR="00523386">
        <w:rPr>
          <w:rFonts w:asciiTheme="minorBidi" w:hAnsiTheme="minorBidi"/>
          <w:sz w:val="24"/>
          <w:szCs w:val="24"/>
        </w:rPr>
        <w:t xml:space="preserve">. </w:t>
      </w:r>
      <w:r w:rsidR="00861A97">
        <w:rPr>
          <w:rFonts w:asciiTheme="minorBidi" w:hAnsiTheme="minorBidi"/>
          <w:sz w:val="24"/>
          <w:szCs w:val="24"/>
        </w:rPr>
        <w:t xml:space="preserve">This implies </w:t>
      </w:r>
      <w:r w:rsidR="00115B4A">
        <w:rPr>
          <w:rFonts w:asciiTheme="minorBidi" w:hAnsiTheme="minorBidi"/>
          <w:sz w:val="24"/>
          <w:szCs w:val="24"/>
        </w:rPr>
        <w:t>that the s</w:t>
      </w:r>
      <w:r w:rsidR="004A4F81">
        <w:rPr>
          <w:rFonts w:asciiTheme="minorBidi" w:hAnsiTheme="minorBidi"/>
          <w:sz w:val="24"/>
          <w:szCs w:val="24"/>
        </w:rPr>
        <w:t>t</w:t>
      </w:r>
      <w:r w:rsidR="00115B4A">
        <w:rPr>
          <w:rFonts w:asciiTheme="minorBidi" w:hAnsiTheme="minorBidi"/>
          <w:sz w:val="24"/>
          <w:szCs w:val="24"/>
        </w:rPr>
        <w:t xml:space="preserve">ate of childhood is not a biological </w:t>
      </w:r>
      <w:r w:rsidR="004A4F81">
        <w:rPr>
          <w:rFonts w:asciiTheme="minorBidi" w:hAnsiTheme="minorBidi"/>
          <w:sz w:val="24"/>
          <w:szCs w:val="24"/>
        </w:rPr>
        <w:t>one but more of a social construct, which differ significantly globally (Montgo</w:t>
      </w:r>
      <w:r w:rsidR="00861A97">
        <w:rPr>
          <w:rFonts w:asciiTheme="minorBidi" w:hAnsiTheme="minorBidi"/>
          <w:sz w:val="24"/>
          <w:szCs w:val="24"/>
        </w:rPr>
        <w:t>mery, 2022).</w:t>
      </w:r>
    </w:p>
    <w:p w14:paraId="13D4D8AC" w14:textId="4BB580DC" w:rsidR="0038653E" w:rsidRDefault="00FA0967" w:rsidP="00891627">
      <w:pPr>
        <w:spacing w:line="360" w:lineRule="auto"/>
        <w:rPr>
          <w:rFonts w:asciiTheme="minorBidi" w:hAnsiTheme="minorBidi"/>
          <w:sz w:val="24"/>
          <w:szCs w:val="24"/>
        </w:rPr>
      </w:pPr>
      <w:r>
        <w:rPr>
          <w:rFonts w:asciiTheme="minorBidi" w:hAnsiTheme="minorBidi"/>
          <w:sz w:val="24"/>
          <w:szCs w:val="24"/>
        </w:rPr>
        <w:t>Child</w:t>
      </w:r>
      <w:r w:rsidR="00CF1357">
        <w:rPr>
          <w:rFonts w:asciiTheme="minorBidi" w:hAnsiTheme="minorBidi"/>
          <w:sz w:val="24"/>
          <w:szCs w:val="24"/>
        </w:rPr>
        <w:t>hood is defined as</w:t>
      </w:r>
      <w:r w:rsidR="00B2218A">
        <w:rPr>
          <w:rFonts w:asciiTheme="minorBidi" w:hAnsiTheme="minorBidi"/>
          <w:sz w:val="24"/>
          <w:szCs w:val="24"/>
        </w:rPr>
        <w:t xml:space="preserve"> </w:t>
      </w:r>
      <w:r w:rsidR="00F20DD6">
        <w:rPr>
          <w:rFonts w:asciiTheme="minorBidi" w:hAnsiTheme="minorBidi"/>
          <w:sz w:val="24"/>
          <w:szCs w:val="24"/>
        </w:rPr>
        <w:t xml:space="preserve">a period of development in humans, where their physical and mental abilities </w:t>
      </w:r>
      <w:r w:rsidR="00D83847">
        <w:rPr>
          <w:rFonts w:asciiTheme="minorBidi" w:hAnsiTheme="minorBidi"/>
          <w:sz w:val="24"/>
          <w:szCs w:val="24"/>
        </w:rPr>
        <w:t>increase</w:t>
      </w:r>
      <w:r w:rsidR="00CF1357">
        <w:rPr>
          <w:rFonts w:asciiTheme="minorBidi" w:hAnsiTheme="minorBidi"/>
          <w:sz w:val="24"/>
          <w:szCs w:val="24"/>
        </w:rPr>
        <w:t xml:space="preserve"> </w:t>
      </w:r>
      <w:r w:rsidR="00B2218A">
        <w:rPr>
          <w:rFonts w:asciiTheme="minorBidi" w:hAnsiTheme="minorBidi"/>
          <w:sz w:val="24"/>
          <w:szCs w:val="24"/>
        </w:rPr>
        <w:t xml:space="preserve">(New World Encyclopaedia, </w:t>
      </w:r>
      <w:r w:rsidR="00CE5A7D">
        <w:rPr>
          <w:rFonts w:asciiTheme="minorBidi" w:hAnsiTheme="minorBidi"/>
          <w:sz w:val="24"/>
          <w:szCs w:val="24"/>
        </w:rPr>
        <w:t>no date</w:t>
      </w:r>
      <w:r w:rsidR="00B2218A">
        <w:rPr>
          <w:rFonts w:asciiTheme="minorBidi" w:hAnsiTheme="minorBidi"/>
          <w:sz w:val="24"/>
          <w:szCs w:val="24"/>
        </w:rPr>
        <w:t>)</w:t>
      </w:r>
      <w:r w:rsidR="007B4C2D">
        <w:rPr>
          <w:rFonts w:asciiTheme="minorBidi" w:hAnsiTheme="minorBidi"/>
          <w:sz w:val="24"/>
          <w:szCs w:val="24"/>
        </w:rPr>
        <w:t xml:space="preserve">. </w:t>
      </w:r>
      <w:r w:rsidR="007E4F46">
        <w:rPr>
          <w:rFonts w:asciiTheme="minorBidi" w:hAnsiTheme="minorBidi"/>
          <w:sz w:val="24"/>
          <w:szCs w:val="24"/>
        </w:rPr>
        <w:t xml:space="preserve">Similarly, </w:t>
      </w:r>
      <w:r w:rsidR="00E1604C">
        <w:rPr>
          <w:rFonts w:asciiTheme="minorBidi" w:hAnsiTheme="minorBidi"/>
          <w:sz w:val="24"/>
          <w:szCs w:val="24"/>
        </w:rPr>
        <w:t>the American Psychological Association (</w:t>
      </w:r>
      <w:r w:rsidR="007B74A6">
        <w:rPr>
          <w:rFonts w:asciiTheme="minorBidi" w:hAnsiTheme="minorBidi"/>
          <w:sz w:val="24"/>
          <w:szCs w:val="24"/>
        </w:rPr>
        <w:t>2024</w:t>
      </w:r>
      <w:r w:rsidR="00E1604C">
        <w:rPr>
          <w:rFonts w:asciiTheme="minorBidi" w:hAnsiTheme="minorBidi"/>
          <w:sz w:val="24"/>
          <w:szCs w:val="24"/>
        </w:rPr>
        <w:t xml:space="preserve">) </w:t>
      </w:r>
      <w:r w:rsidR="00C34F24">
        <w:rPr>
          <w:rFonts w:asciiTheme="minorBidi" w:hAnsiTheme="minorBidi"/>
          <w:sz w:val="24"/>
          <w:szCs w:val="24"/>
        </w:rPr>
        <w:t xml:space="preserve">believe that childhood is the period between the end of infancy and onset of </w:t>
      </w:r>
      <w:r w:rsidR="00C26B8F">
        <w:rPr>
          <w:rFonts w:asciiTheme="minorBidi" w:hAnsiTheme="minorBidi"/>
          <w:sz w:val="24"/>
          <w:szCs w:val="24"/>
        </w:rPr>
        <w:t xml:space="preserve">puberty. </w:t>
      </w:r>
      <w:r w:rsidR="00231721">
        <w:rPr>
          <w:rFonts w:asciiTheme="minorBidi" w:hAnsiTheme="minorBidi"/>
          <w:sz w:val="24"/>
          <w:szCs w:val="24"/>
        </w:rPr>
        <w:t xml:space="preserve">However, </w:t>
      </w:r>
      <w:r w:rsidR="0038653E">
        <w:rPr>
          <w:rFonts w:asciiTheme="minorBidi" w:hAnsiTheme="minorBidi"/>
          <w:sz w:val="24"/>
          <w:szCs w:val="24"/>
        </w:rPr>
        <w:t>Lansdowne and Vaghri (</w:t>
      </w:r>
      <w:r w:rsidR="004831F7">
        <w:rPr>
          <w:rFonts w:asciiTheme="minorBidi" w:hAnsiTheme="minorBidi"/>
          <w:sz w:val="24"/>
          <w:szCs w:val="24"/>
        </w:rPr>
        <w:t>2022</w:t>
      </w:r>
      <w:r w:rsidR="0038653E">
        <w:rPr>
          <w:rFonts w:asciiTheme="minorBidi" w:hAnsiTheme="minorBidi"/>
          <w:sz w:val="24"/>
          <w:szCs w:val="24"/>
        </w:rPr>
        <w:t>) note the challenge</w:t>
      </w:r>
      <w:r w:rsidR="00231721">
        <w:rPr>
          <w:rFonts w:asciiTheme="minorBidi" w:hAnsiTheme="minorBidi"/>
          <w:sz w:val="24"/>
          <w:szCs w:val="24"/>
        </w:rPr>
        <w:t>s</w:t>
      </w:r>
      <w:r w:rsidR="0038653E">
        <w:rPr>
          <w:rFonts w:asciiTheme="minorBidi" w:hAnsiTheme="minorBidi"/>
          <w:sz w:val="24"/>
          <w:szCs w:val="24"/>
        </w:rPr>
        <w:t xml:space="preserve"> of defining </w:t>
      </w:r>
      <w:r w:rsidR="00231721">
        <w:rPr>
          <w:rFonts w:asciiTheme="minorBidi" w:hAnsiTheme="minorBidi"/>
          <w:sz w:val="24"/>
          <w:szCs w:val="24"/>
        </w:rPr>
        <w:t>such</w:t>
      </w:r>
      <w:r w:rsidR="0038653E">
        <w:rPr>
          <w:rFonts w:asciiTheme="minorBidi" w:hAnsiTheme="minorBidi"/>
          <w:sz w:val="24"/>
          <w:szCs w:val="24"/>
        </w:rPr>
        <w:t xml:space="preserve"> term</w:t>
      </w:r>
      <w:r w:rsidR="00231721">
        <w:rPr>
          <w:rFonts w:asciiTheme="minorBidi" w:hAnsiTheme="minorBidi"/>
          <w:sz w:val="24"/>
          <w:szCs w:val="24"/>
        </w:rPr>
        <w:t>s</w:t>
      </w:r>
      <w:r w:rsidR="0038653E">
        <w:rPr>
          <w:rFonts w:asciiTheme="minorBidi" w:hAnsiTheme="minorBidi"/>
          <w:sz w:val="24"/>
          <w:szCs w:val="24"/>
        </w:rPr>
        <w:t xml:space="preserve"> due </w:t>
      </w:r>
      <w:r w:rsidR="00C769D2">
        <w:rPr>
          <w:rFonts w:asciiTheme="minorBidi" w:hAnsiTheme="minorBidi"/>
          <w:sz w:val="24"/>
          <w:szCs w:val="24"/>
        </w:rPr>
        <w:t>to</w:t>
      </w:r>
      <w:r w:rsidR="0038653E">
        <w:rPr>
          <w:rFonts w:asciiTheme="minorBidi" w:hAnsiTheme="minorBidi"/>
          <w:sz w:val="24"/>
          <w:szCs w:val="24"/>
        </w:rPr>
        <w:t xml:space="preserve"> </w:t>
      </w:r>
      <w:r w:rsidR="002074E6">
        <w:rPr>
          <w:rFonts w:asciiTheme="minorBidi" w:hAnsiTheme="minorBidi"/>
          <w:sz w:val="24"/>
          <w:szCs w:val="24"/>
        </w:rPr>
        <w:t xml:space="preserve">cultural and religious </w:t>
      </w:r>
      <w:r w:rsidR="00C769D2">
        <w:rPr>
          <w:rFonts w:asciiTheme="minorBidi" w:hAnsiTheme="minorBidi"/>
          <w:sz w:val="24"/>
          <w:szCs w:val="24"/>
        </w:rPr>
        <w:t>diversities</w:t>
      </w:r>
      <w:r w:rsidR="002074E6">
        <w:rPr>
          <w:rFonts w:asciiTheme="minorBidi" w:hAnsiTheme="minorBidi"/>
          <w:sz w:val="24"/>
          <w:szCs w:val="24"/>
        </w:rPr>
        <w:t xml:space="preserve"> </w:t>
      </w:r>
      <w:r w:rsidR="004831F7">
        <w:rPr>
          <w:rFonts w:asciiTheme="minorBidi" w:hAnsiTheme="minorBidi"/>
          <w:sz w:val="24"/>
          <w:szCs w:val="24"/>
        </w:rPr>
        <w:t>globally.</w:t>
      </w:r>
      <w:r w:rsidR="00EB3CB0">
        <w:rPr>
          <w:rFonts w:asciiTheme="minorBidi" w:hAnsiTheme="minorBidi"/>
          <w:sz w:val="24"/>
          <w:szCs w:val="24"/>
        </w:rPr>
        <w:t xml:space="preserve"> Robinson and Jones-Diaz (2017) agree, stati</w:t>
      </w:r>
      <w:r w:rsidR="00E309C5">
        <w:rPr>
          <w:rFonts w:asciiTheme="minorBidi" w:hAnsiTheme="minorBidi"/>
          <w:sz w:val="24"/>
          <w:szCs w:val="24"/>
        </w:rPr>
        <w:t>n</w:t>
      </w:r>
      <w:r w:rsidR="00EB3CB0">
        <w:rPr>
          <w:rFonts w:asciiTheme="minorBidi" w:hAnsiTheme="minorBidi"/>
          <w:sz w:val="24"/>
          <w:szCs w:val="24"/>
        </w:rPr>
        <w:t xml:space="preserve">g that </w:t>
      </w:r>
      <w:r w:rsidR="007701A2">
        <w:rPr>
          <w:rFonts w:asciiTheme="minorBidi" w:hAnsiTheme="minorBidi"/>
          <w:sz w:val="24"/>
          <w:szCs w:val="24"/>
        </w:rPr>
        <w:t xml:space="preserve">social, economic, technological, </w:t>
      </w:r>
      <w:r w:rsidR="00E309C5">
        <w:rPr>
          <w:rFonts w:asciiTheme="minorBidi" w:hAnsiTheme="minorBidi"/>
          <w:sz w:val="24"/>
          <w:szCs w:val="24"/>
        </w:rPr>
        <w:t>cultural and political</w:t>
      </w:r>
      <w:r w:rsidR="00C44E3E">
        <w:rPr>
          <w:rFonts w:asciiTheme="minorBidi" w:hAnsiTheme="minorBidi"/>
          <w:sz w:val="24"/>
          <w:szCs w:val="24"/>
        </w:rPr>
        <w:t xml:space="preserve"> issues make defining and </w:t>
      </w:r>
      <w:r w:rsidR="001612A9">
        <w:rPr>
          <w:rFonts w:asciiTheme="minorBidi" w:hAnsiTheme="minorBidi"/>
          <w:sz w:val="24"/>
          <w:szCs w:val="24"/>
        </w:rPr>
        <w:t>determining</w:t>
      </w:r>
      <w:r w:rsidR="00C44E3E">
        <w:rPr>
          <w:rFonts w:asciiTheme="minorBidi" w:hAnsiTheme="minorBidi"/>
          <w:sz w:val="24"/>
          <w:szCs w:val="24"/>
        </w:rPr>
        <w:t xml:space="preserve"> a consistent approach to children and childhood is </w:t>
      </w:r>
      <w:r w:rsidR="00201FBD">
        <w:rPr>
          <w:rFonts w:asciiTheme="minorBidi" w:hAnsiTheme="minorBidi"/>
          <w:sz w:val="24"/>
          <w:szCs w:val="24"/>
        </w:rPr>
        <w:t xml:space="preserve">difficult. </w:t>
      </w:r>
    </w:p>
    <w:p w14:paraId="1A342EA4" w14:textId="2637C9BE" w:rsidR="00765BC1" w:rsidRDefault="00275902" w:rsidP="00891627">
      <w:pPr>
        <w:spacing w:line="360" w:lineRule="auto"/>
        <w:rPr>
          <w:rFonts w:asciiTheme="minorBidi" w:hAnsiTheme="minorBidi"/>
          <w:sz w:val="24"/>
          <w:szCs w:val="24"/>
        </w:rPr>
      </w:pPr>
      <w:r>
        <w:rPr>
          <w:rFonts w:asciiTheme="minorBidi" w:hAnsiTheme="minorBidi"/>
          <w:sz w:val="24"/>
          <w:szCs w:val="24"/>
        </w:rPr>
        <w:t xml:space="preserve">Norozi and Moen (2016) believe that the notion of childhood is a modern phenomenon, and as such it is a contemporary construct that has prioritised and cemented the concept of childhood in today’s society. </w:t>
      </w:r>
      <w:r w:rsidR="00030317">
        <w:rPr>
          <w:rFonts w:asciiTheme="minorBidi" w:hAnsiTheme="minorBidi"/>
          <w:sz w:val="24"/>
          <w:szCs w:val="24"/>
        </w:rPr>
        <w:t xml:space="preserve">The term ‘childhood’ has produced different meanings in contexts over time (Norozi and Moen, 2016). </w:t>
      </w:r>
      <w:r w:rsidR="00421D45">
        <w:rPr>
          <w:rFonts w:asciiTheme="minorBidi" w:hAnsiTheme="minorBidi"/>
          <w:sz w:val="24"/>
          <w:szCs w:val="24"/>
        </w:rPr>
        <w:t xml:space="preserve">This links again to Foucault’s </w:t>
      </w:r>
      <w:r w:rsidR="00F520C4">
        <w:rPr>
          <w:rFonts w:asciiTheme="minorBidi" w:hAnsiTheme="minorBidi"/>
          <w:sz w:val="24"/>
          <w:szCs w:val="24"/>
        </w:rPr>
        <w:t>governmentality</w:t>
      </w:r>
      <w:r w:rsidR="00421D45">
        <w:rPr>
          <w:rFonts w:asciiTheme="minorBidi" w:hAnsiTheme="minorBidi"/>
          <w:sz w:val="24"/>
          <w:szCs w:val="24"/>
        </w:rPr>
        <w:t xml:space="preserve">, whereby </w:t>
      </w:r>
      <w:r w:rsidR="00977BCF">
        <w:rPr>
          <w:rFonts w:asciiTheme="minorBidi" w:hAnsiTheme="minorBidi"/>
          <w:sz w:val="24"/>
          <w:szCs w:val="24"/>
        </w:rPr>
        <w:t xml:space="preserve">an understanding </w:t>
      </w:r>
      <w:r w:rsidR="00A455C0">
        <w:rPr>
          <w:rFonts w:asciiTheme="minorBidi" w:hAnsiTheme="minorBidi"/>
          <w:sz w:val="24"/>
          <w:szCs w:val="24"/>
        </w:rPr>
        <w:t xml:space="preserve">of concepts and power </w:t>
      </w:r>
      <w:r w:rsidR="000E389E">
        <w:rPr>
          <w:rFonts w:asciiTheme="minorBidi" w:hAnsiTheme="minorBidi"/>
          <w:sz w:val="24"/>
          <w:szCs w:val="24"/>
        </w:rPr>
        <w:t>result from</w:t>
      </w:r>
      <w:r w:rsidR="00765BC1" w:rsidRPr="00765BC1">
        <w:rPr>
          <w:rFonts w:ascii="Times New Roman" w:eastAsia="Times New Roman" w:hAnsi="Times New Roman" w:cs="Times New Roman"/>
          <w:kern w:val="0"/>
          <w:sz w:val="24"/>
          <w:szCs w:val="24"/>
          <w14:ligatures w14:val="none"/>
        </w:rPr>
        <w:t xml:space="preserve"> </w:t>
      </w:r>
      <w:r w:rsidR="00765BC1" w:rsidRPr="00765BC1">
        <w:rPr>
          <w:rFonts w:asciiTheme="minorBidi" w:hAnsiTheme="minorBidi"/>
          <w:sz w:val="24"/>
          <w:szCs w:val="24"/>
        </w:rPr>
        <w:t>explor</w:t>
      </w:r>
      <w:r w:rsidR="00765BC1">
        <w:rPr>
          <w:rFonts w:asciiTheme="minorBidi" w:hAnsiTheme="minorBidi"/>
          <w:sz w:val="24"/>
          <w:szCs w:val="24"/>
        </w:rPr>
        <w:t>ing</w:t>
      </w:r>
      <w:r w:rsidR="00765BC1" w:rsidRPr="00765BC1">
        <w:rPr>
          <w:rFonts w:asciiTheme="minorBidi" w:hAnsiTheme="minorBidi"/>
          <w:sz w:val="24"/>
          <w:szCs w:val="24"/>
        </w:rPr>
        <w:t xml:space="preserve"> how </w:t>
      </w:r>
      <w:r w:rsidR="00765BC1">
        <w:rPr>
          <w:rFonts w:asciiTheme="minorBidi" w:hAnsiTheme="minorBidi"/>
          <w:sz w:val="24"/>
          <w:szCs w:val="24"/>
        </w:rPr>
        <w:t xml:space="preserve">a </w:t>
      </w:r>
      <w:r w:rsidR="00014DB8">
        <w:rPr>
          <w:rFonts w:asciiTheme="minorBidi" w:hAnsiTheme="minorBidi"/>
          <w:sz w:val="24"/>
          <w:szCs w:val="24"/>
        </w:rPr>
        <w:t>government</w:t>
      </w:r>
      <w:r w:rsidR="00765BC1" w:rsidRPr="00765BC1">
        <w:rPr>
          <w:rFonts w:asciiTheme="minorBidi" w:hAnsiTheme="minorBidi"/>
          <w:sz w:val="24"/>
          <w:szCs w:val="24"/>
        </w:rPr>
        <w:t xml:space="preserve"> state</w:t>
      </w:r>
      <w:r w:rsidR="00014DB8">
        <w:rPr>
          <w:rFonts w:asciiTheme="minorBidi" w:hAnsiTheme="minorBidi"/>
          <w:sz w:val="24"/>
          <w:szCs w:val="24"/>
        </w:rPr>
        <w:t xml:space="preserve"> and </w:t>
      </w:r>
      <w:r w:rsidR="00765BC1" w:rsidRPr="00765BC1">
        <w:rPr>
          <w:rFonts w:asciiTheme="minorBidi" w:hAnsiTheme="minorBidi"/>
          <w:sz w:val="24"/>
          <w:szCs w:val="24"/>
        </w:rPr>
        <w:t>individual</w:t>
      </w:r>
      <w:r w:rsidR="00014DB8">
        <w:rPr>
          <w:rFonts w:asciiTheme="minorBidi" w:hAnsiTheme="minorBidi"/>
          <w:sz w:val="24"/>
          <w:szCs w:val="24"/>
        </w:rPr>
        <w:t xml:space="preserve"> subjects, such as</w:t>
      </w:r>
      <w:r w:rsidR="00F520C4">
        <w:rPr>
          <w:rFonts w:asciiTheme="minorBidi" w:hAnsiTheme="minorBidi"/>
          <w:sz w:val="24"/>
          <w:szCs w:val="24"/>
        </w:rPr>
        <w:t>, in this instance</w:t>
      </w:r>
      <w:r w:rsidR="008149D7">
        <w:rPr>
          <w:rFonts w:asciiTheme="minorBidi" w:hAnsiTheme="minorBidi"/>
          <w:sz w:val="24"/>
          <w:szCs w:val="24"/>
        </w:rPr>
        <w:t>,</w:t>
      </w:r>
      <w:r w:rsidR="00014DB8">
        <w:rPr>
          <w:rFonts w:asciiTheme="minorBidi" w:hAnsiTheme="minorBidi"/>
          <w:sz w:val="24"/>
          <w:szCs w:val="24"/>
        </w:rPr>
        <w:t xml:space="preserve"> children,</w:t>
      </w:r>
      <w:r w:rsidR="00765BC1" w:rsidRPr="00765BC1">
        <w:rPr>
          <w:rFonts w:asciiTheme="minorBidi" w:hAnsiTheme="minorBidi"/>
          <w:sz w:val="24"/>
          <w:szCs w:val="24"/>
        </w:rPr>
        <w:t xml:space="preserve"> co-determine each other's emergence, focusing on </w:t>
      </w:r>
      <w:r w:rsidR="00F520C4">
        <w:rPr>
          <w:rFonts w:asciiTheme="minorBidi" w:hAnsiTheme="minorBidi"/>
          <w:sz w:val="24"/>
          <w:szCs w:val="24"/>
        </w:rPr>
        <w:t>evolution</w:t>
      </w:r>
      <w:r w:rsidR="008149D7">
        <w:rPr>
          <w:rFonts w:asciiTheme="minorBidi" w:hAnsiTheme="minorBidi"/>
          <w:sz w:val="24"/>
          <w:szCs w:val="24"/>
        </w:rPr>
        <w:t xml:space="preserve"> (</w:t>
      </w:r>
      <w:r w:rsidR="00393561">
        <w:rPr>
          <w:rFonts w:asciiTheme="minorBidi" w:hAnsiTheme="minorBidi"/>
          <w:sz w:val="24"/>
          <w:szCs w:val="24"/>
        </w:rPr>
        <w:t xml:space="preserve">Lemke, </w:t>
      </w:r>
      <w:r w:rsidR="000A4273">
        <w:rPr>
          <w:rFonts w:asciiTheme="minorBidi" w:hAnsiTheme="minorBidi"/>
          <w:sz w:val="24"/>
          <w:szCs w:val="24"/>
        </w:rPr>
        <w:t>2000)</w:t>
      </w:r>
      <w:r w:rsidR="00393561">
        <w:rPr>
          <w:rFonts w:asciiTheme="minorBidi" w:hAnsiTheme="minorBidi"/>
          <w:sz w:val="24"/>
          <w:szCs w:val="24"/>
        </w:rPr>
        <w:t>.</w:t>
      </w:r>
    </w:p>
    <w:p w14:paraId="3036EBAB" w14:textId="335EC8B7" w:rsidR="005D0F44" w:rsidRPr="00CB448A" w:rsidRDefault="00030317" w:rsidP="00891627">
      <w:pPr>
        <w:spacing w:line="360" w:lineRule="auto"/>
        <w:rPr>
          <w:rFonts w:asciiTheme="minorBidi" w:hAnsiTheme="minorBidi"/>
          <w:sz w:val="24"/>
          <w:szCs w:val="24"/>
        </w:rPr>
      </w:pPr>
      <w:r w:rsidRPr="00393561">
        <w:rPr>
          <w:rFonts w:asciiTheme="minorBidi" w:hAnsiTheme="minorBidi"/>
          <w:sz w:val="24"/>
          <w:szCs w:val="24"/>
        </w:rPr>
        <w:t>Similarly</w:t>
      </w:r>
      <w:r>
        <w:rPr>
          <w:rFonts w:asciiTheme="minorBidi" w:hAnsiTheme="minorBidi"/>
          <w:sz w:val="24"/>
          <w:szCs w:val="24"/>
        </w:rPr>
        <w:t>, Heywood (2018) affirms that childhood is a social construct that evolves over time and is influenced by society and diversity</w:t>
      </w:r>
      <w:r w:rsidR="00670CDB">
        <w:rPr>
          <w:rFonts w:asciiTheme="minorBidi" w:hAnsiTheme="minorBidi"/>
          <w:sz w:val="24"/>
          <w:szCs w:val="24"/>
        </w:rPr>
        <w:t xml:space="preserve">. </w:t>
      </w:r>
      <w:r w:rsidR="004C1834">
        <w:rPr>
          <w:rFonts w:asciiTheme="minorBidi" w:hAnsiTheme="minorBidi"/>
          <w:sz w:val="24"/>
          <w:szCs w:val="24"/>
        </w:rPr>
        <w:t>Bacon and O’Riordan (20</w:t>
      </w:r>
      <w:r w:rsidR="00451BC7">
        <w:rPr>
          <w:rFonts w:asciiTheme="minorBidi" w:hAnsiTheme="minorBidi"/>
          <w:sz w:val="24"/>
          <w:szCs w:val="24"/>
        </w:rPr>
        <w:t xml:space="preserve">23) </w:t>
      </w:r>
      <w:r w:rsidR="004D5956">
        <w:rPr>
          <w:rFonts w:asciiTheme="minorBidi" w:hAnsiTheme="minorBidi"/>
          <w:sz w:val="24"/>
          <w:szCs w:val="24"/>
        </w:rPr>
        <w:t xml:space="preserve">support this by highlighting how legislation, </w:t>
      </w:r>
      <w:r w:rsidR="00D66CAB">
        <w:rPr>
          <w:rFonts w:asciiTheme="minorBidi" w:hAnsiTheme="minorBidi"/>
          <w:sz w:val="24"/>
          <w:szCs w:val="24"/>
        </w:rPr>
        <w:t xml:space="preserve">economy and culture have </w:t>
      </w:r>
      <w:r w:rsidR="00751A00">
        <w:rPr>
          <w:rFonts w:asciiTheme="minorBidi" w:hAnsiTheme="minorBidi"/>
          <w:sz w:val="24"/>
          <w:szCs w:val="24"/>
        </w:rPr>
        <w:t>influenced childhood</w:t>
      </w:r>
      <w:r w:rsidR="00556D23">
        <w:rPr>
          <w:rFonts w:asciiTheme="minorBidi" w:hAnsiTheme="minorBidi"/>
          <w:sz w:val="24"/>
          <w:szCs w:val="24"/>
        </w:rPr>
        <w:t>. Furthermore</w:t>
      </w:r>
      <w:r w:rsidR="00622401">
        <w:rPr>
          <w:rFonts w:asciiTheme="minorBidi" w:hAnsiTheme="minorBidi"/>
          <w:sz w:val="24"/>
          <w:szCs w:val="24"/>
        </w:rPr>
        <w:t>,</w:t>
      </w:r>
      <w:r w:rsidR="008B2FEF">
        <w:rPr>
          <w:rFonts w:asciiTheme="minorBidi" w:hAnsiTheme="minorBidi"/>
          <w:sz w:val="24"/>
          <w:szCs w:val="24"/>
        </w:rPr>
        <w:t xml:space="preserve"> according to</w:t>
      </w:r>
      <w:r w:rsidR="00556D23">
        <w:rPr>
          <w:rFonts w:asciiTheme="minorBidi" w:hAnsiTheme="minorBidi"/>
          <w:sz w:val="24"/>
          <w:szCs w:val="24"/>
        </w:rPr>
        <w:t xml:space="preserve"> Sen (2021</w:t>
      </w:r>
      <w:r w:rsidR="00F53F49">
        <w:rPr>
          <w:rFonts w:asciiTheme="minorBidi" w:hAnsiTheme="minorBidi"/>
          <w:sz w:val="24"/>
          <w:szCs w:val="24"/>
        </w:rPr>
        <w:t>)</w:t>
      </w:r>
      <w:r w:rsidR="008B2FEF">
        <w:rPr>
          <w:rFonts w:asciiTheme="minorBidi" w:hAnsiTheme="minorBidi"/>
          <w:sz w:val="24"/>
          <w:szCs w:val="24"/>
        </w:rPr>
        <w:t xml:space="preserve"> and Qamar (</w:t>
      </w:r>
      <w:r w:rsidR="001A3ECA">
        <w:rPr>
          <w:rFonts w:asciiTheme="minorBidi" w:hAnsiTheme="minorBidi"/>
          <w:sz w:val="24"/>
          <w:szCs w:val="24"/>
        </w:rPr>
        <w:t>2021)</w:t>
      </w:r>
      <w:r w:rsidR="00473353">
        <w:rPr>
          <w:rFonts w:asciiTheme="minorBidi" w:hAnsiTheme="minorBidi"/>
          <w:sz w:val="24"/>
          <w:szCs w:val="24"/>
        </w:rPr>
        <w:t>,</w:t>
      </w:r>
      <w:r w:rsidR="00751A00">
        <w:rPr>
          <w:rFonts w:asciiTheme="minorBidi" w:hAnsiTheme="minorBidi"/>
          <w:sz w:val="24"/>
          <w:szCs w:val="24"/>
        </w:rPr>
        <w:t xml:space="preserve"> whilst </w:t>
      </w:r>
      <w:r w:rsidR="00751A00">
        <w:rPr>
          <w:rFonts w:asciiTheme="minorBidi" w:hAnsiTheme="minorBidi"/>
          <w:sz w:val="24"/>
          <w:szCs w:val="24"/>
        </w:rPr>
        <w:lastRenderedPageBreak/>
        <w:t>recognising th</w:t>
      </w:r>
      <w:r w:rsidR="00F53F49">
        <w:rPr>
          <w:rFonts w:asciiTheme="minorBidi" w:hAnsiTheme="minorBidi"/>
          <w:sz w:val="24"/>
          <w:szCs w:val="24"/>
        </w:rPr>
        <w:t>ese influences</w:t>
      </w:r>
      <w:r w:rsidR="00233A27">
        <w:rPr>
          <w:rFonts w:asciiTheme="minorBidi" w:hAnsiTheme="minorBidi"/>
          <w:sz w:val="24"/>
          <w:szCs w:val="24"/>
        </w:rPr>
        <w:t xml:space="preserve">, </w:t>
      </w:r>
      <w:r w:rsidR="00274086">
        <w:rPr>
          <w:rFonts w:asciiTheme="minorBidi" w:hAnsiTheme="minorBidi"/>
          <w:sz w:val="24"/>
          <w:szCs w:val="24"/>
        </w:rPr>
        <w:t xml:space="preserve">adds that </w:t>
      </w:r>
      <w:r w:rsidR="001F5194">
        <w:rPr>
          <w:rFonts w:asciiTheme="minorBidi" w:hAnsiTheme="minorBidi"/>
          <w:sz w:val="24"/>
          <w:szCs w:val="24"/>
        </w:rPr>
        <w:t>childhood</w:t>
      </w:r>
      <w:r w:rsidR="00751A00">
        <w:rPr>
          <w:rFonts w:asciiTheme="minorBidi" w:hAnsiTheme="minorBidi"/>
          <w:sz w:val="24"/>
          <w:szCs w:val="24"/>
        </w:rPr>
        <w:t xml:space="preserve"> </w:t>
      </w:r>
      <w:r w:rsidR="00B46AAD">
        <w:rPr>
          <w:rFonts w:asciiTheme="minorBidi" w:hAnsiTheme="minorBidi"/>
          <w:sz w:val="24"/>
          <w:szCs w:val="24"/>
        </w:rPr>
        <w:t xml:space="preserve">has evolved </w:t>
      </w:r>
      <w:r w:rsidR="00B647A1">
        <w:rPr>
          <w:rFonts w:asciiTheme="minorBidi" w:hAnsiTheme="minorBidi"/>
          <w:sz w:val="24"/>
          <w:szCs w:val="24"/>
        </w:rPr>
        <w:t xml:space="preserve">through </w:t>
      </w:r>
      <w:r w:rsidR="009F01D2">
        <w:rPr>
          <w:rFonts w:asciiTheme="minorBidi" w:hAnsiTheme="minorBidi"/>
          <w:sz w:val="24"/>
          <w:szCs w:val="24"/>
        </w:rPr>
        <w:t>historical</w:t>
      </w:r>
      <w:r w:rsidR="00B647A1">
        <w:rPr>
          <w:rFonts w:asciiTheme="minorBidi" w:hAnsiTheme="minorBidi"/>
          <w:sz w:val="24"/>
          <w:szCs w:val="24"/>
        </w:rPr>
        <w:t xml:space="preserve"> and cultur</w:t>
      </w:r>
      <w:r w:rsidR="00274086">
        <w:rPr>
          <w:rFonts w:asciiTheme="minorBidi" w:hAnsiTheme="minorBidi"/>
          <w:sz w:val="24"/>
          <w:szCs w:val="24"/>
        </w:rPr>
        <w:t xml:space="preserve">al </w:t>
      </w:r>
      <w:r w:rsidR="009F01D2">
        <w:rPr>
          <w:rFonts w:asciiTheme="minorBidi" w:hAnsiTheme="minorBidi"/>
          <w:sz w:val="24"/>
          <w:szCs w:val="24"/>
        </w:rPr>
        <w:t>contexts.</w:t>
      </w:r>
      <w:r w:rsidR="00B647A1">
        <w:rPr>
          <w:rFonts w:asciiTheme="minorBidi" w:hAnsiTheme="minorBidi"/>
          <w:sz w:val="24"/>
          <w:szCs w:val="24"/>
        </w:rPr>
        <w:t xml:space="preserve"> </w:t>
      </w:r>
      <w:r w:rsidR="00E83A4B">
        <w:rPr>
          <w:rFonts w:asciiTheme="minorBidi" w:hAnsiTheme="minorBidi"/>
          <w:sz w:val="24"/>
          <w:szCs w:val="24"/>
        </w:rPr>
        <w:t>Additionally, Power (2022)</w:t>
      </w:r>
      <w:r w:rsidR="001014D1">
        <w:rPr>
          <w:rFonts w:asciiTheme="minorBidi" w:hAnsiTheme="minorBidi"/>
          <w:sz w:val="24"/>
          <w:szCs w:val="24"/>
        </w:rPr>
        <w:t xml:space="preserve"> affirms that </w:t>
      </w:r>
      <w:r w:rsidR="001248BC">
        <w:rPr>
          <w:rFonts w:asciiTheme="minorBidi" w:hAnsiTheme="minorBidi"/>
          <w:sz w:val="24"/>
          <w:szCs w:val="24"/>
        </w:rPr>
        <w:t>the meaning</w:t>
      </w:r>
      <w:r w:rsidR="00CF46C4">
        <w:rPr>
          <w:rFonts w:asciiTheme="minorBidi" w:hAnsiTheme="minorBidi"/>
          <w:sz w:val="24"/>
          <w:szCs w:val="24"/>
        </w:rPr>
        <w:t>s</w:t>
      </w:r>
      <w:r w:rsidR="001248BC">
        <w:rPr>
          <w:rFonts w:asciiTheme="minorBidi" w:hAnsiTheme="minorBidi"/>
          <w:sz w:val="24"/>
          <w:szCs w:val="24"/>
        </w:rPr>
        <w:t xml:space="preserve"> </w:t>
      </w:r>
      <w:r w:rsidR="00CF46C4">
        <w:rPr>
          <w:rFonts w:asciiTheme="minorBidi" w:hAnsiTheme="minorBidi"/>
          <w:sz w:val="24"/>
          <w:szCs w:val="24"/>
        </w:rPr>
        <w:t>associated with</w:t>
      </w:r>
      <w:r w:rsidR="001248BC">
        <w:rPr>
          <w:rFonts w:asciiTheme="minorBidi" w:hAnsiTheme="minorBidi"/>
          <w:sz w:val="24"/>
          <w:szCs w:val="24"/>
        </w:rPr>
        <w:t xml:space="preserve"> </w:t>
      </w:r>
      <w:r w:rsidR="00CF46C4">
        <w:rPr>
          <w:rFonts w:asciiTheme="minorBidi" w:hAnsiTheme="minorBidi"/>
          <w:sz w:val="24"/>
          <w:szCs w:val="24"/>
        </w:rPr>
        <w:t xml:space="preserve">children and </w:t>
      </w:r>
      <w:r w:rsidR="004A2CB4">
        <w:rPr>
          <w:rFonts w:asciiTheme="minorBidi" w:hAnsiTheme="minorBidi"/>
          <w:sz w:val="24"/>
          <w:szCs w:val="24"/>
        </w:rPr>
        <w:t>childhood therefore</w:t>
      </w:r>
      <w:r w:rsidR="00CF46C4">
        <w:rPr>
          <w:rFonts w:asciiTheme="minorBidi" w:hAnsiTheme="minorBidi"/>
          <w:sz w:val="24"/>
          <w:szCs w:val="24"/>
        </w:rPr>
        <w:t xml:space="preserve"> are</w:t>
      </w:r>
      <w:r w:rsidR="004A2CB4">
        <w:rPr>
          <w:rFonts w:asciiTheme="minorBidi" w:hAnsiTheme="minorBidi"/>
          <w:sz w:val="24"/>
          <w:szCs w:val="24"/>
        </w:rPr>
        <w:t xml:space="preserve"> socially constructed and </w:t>
      </w:r>
      <w:r w:rsidR="00CF46C4">
        <w:rPr>
          <w:rFonts w:asciiTheme="minorBidi" w:hAnsiTheme="minorBidi"/>
          <w:sz w:val="24"/>
          <w:szCs w:val="24"/>
        </w:rPr>
        <w:t xml:space="preserve">vary according to </w:t>
      </w:r>
      <w:r w:rsidR="00E53A93">
        <w:rPr>
          <w:rFonts w:asciiTheme="minorBidi" w:hAnsiTheme="minorBidi"/>
          <w:sz w:val="24"/>
          <w:szCs w:val="24"/>
        </w:rPr>
        <w:t xml:space="preserve">time and </w:t>
      </w:r>
      <w:r w:rsidR="005D0F44">
        <w:rPr>
          <w:rFonts w:asciiTheme="minorBidi" w:hAnsiTheme="minorBidi"/>
          <w:sz w:val="24"/>
          <w:szCs w:val="24"/>
        </w:rPr>
        <w:t>p</w:t>
      </w:r>
      <w:r w:rsidR="00E53A93">
        <w:rPr>
          <w:rFonts w:asciiTheme="minorBidi" w:hAnsiTheme="minorBidi"/>
          <w:sz w:val="24"/>
          <w:szCs w:val="24"/>
        </w:rPr>
        <w:t xml:space="preserve">lace rather than being </w:t>
      </w:r>
      <w:r w:rsidR="00F829EF">
        <w:rPr>
          <w:rFonts w:asciiTheme="minorBidi" w:hAnsiTheme="minorBidi"/>
          <w:sz w:val="24"/>
          <w:szCs w:val="24"/>
        </w:rPr>
        <w:t>defined by the biological immaturity</w:t>
      </w:r>
      <w:r w:rsidR="0020722F">
        <w:rPr>
          <w:rFonts w:asciiTheme="minorBidi" w:hAnsiTheme="minorBidi"/>
          <w:sz w:val="24"/>
          <w:szCs w:val="24"/>
        </w:rPr>
        <w:t xml:space="preserve"> or unevolved</w:t>
      </w:r>
      <w:r w:rsidR="006804A3">
        <w:rPr>
          <w:rFonts w:asciiTheme="minorBidi" w:hAnsiTheme="minorBidi"/>
          <w:sz w:val="24"/>
          <w:szCs w:val="24"/>
        </w:rPr>
        <w:t xml:space="preserve"> nature</w:t>
      </w:r>
      <w:r w:rsidR="00F829EF">
        <w:rPr>
          <w:rFonts w:asciiTheme="minorBidi" w:hAnsiTheme="minorBidi"/>
          <w:sz w:val="24"/>
          <w:szCs w:val="24"/>
        </w:rPr>
        <w:t xml:space="preserve"> of children</w:t>
      </w:r>
      <w:r w:rsidR="006804A3">
        <w:rPr>
          <w:rFonts w:asciiTheme="minorBidi" w:hAnsiTheme="minorBidi"/>
          <w:sz w:val="24"/>
          <w:szCs w:val="24"/>
        </w:rPr>
        <w:t>.</w:t>
      </w:r>
    </w:p>
    <w:p w14:paraId="11164380" w14:textId="62044B8C" w:rsidR="00B92D38" w:rsidRPr="00CB448A" w:rsidRDefault="00A64441" w:rsidP="00891627">
      <w:pPr>
        <w:spacing w:line="360" w:lineRule="auto"/>
        <w:rPr>
          <w:rFonts w:asciiTheme="minorBidi" w:hAnsiTheme="minorBidi"/>
          <w:sz w:val="24"/>
          <w:szCs w:val="24"/>
        </w:rPr>
      </w:pPr>
      <w:r>
        <w:rPr>
          <w:rFonts w:asciiTheme="minorBidi" w:hAnsiTheme="minorBidi"/>
          <w:sz w:val="24"/>
          <w:szCs w:val="24"/>
        </w:rPr>
        <w:t>A retrospective look at the 10</w:t>
      </w:r>
      <w:r w:rsidRPr="00A64441">
        <w:rPr>
          <w:rFonts w:asciiTheme="minorBidi" w:hAnsiTheme="minorBidi"/>
          <w:sz w:val="24"/>
          <w:szCs w:val="24"/>
          <w:vertAlign w:val="superscript"/>
        </w:rPr>
        <w:t>th</w:t>
      </w:r>
      <w:r>
        <w:rPr>
          <w:rFonts w:asciiTheme="minorBidi" w:hAnsiTheme="minorBidi"/>
          <w:sz w:val="24"/>
          <w:szCs w:val="24"/>
        </w:rPr>
        <w:t xml:space="preserve"> to the 13</w:t>
      </w:r>
      <w:r w:rsidRPr="00A64441">
        <w:rPr>
          <w:rFonts w:asciiTheme="minorBidi" w:hAnsiTheme="minorBidi"/>
          <w:sz w:val="24"/>
          <w:szCs w:val="24"/>
          <w:vertAlign w:val="superscript"/>
        </w:rPr>
        <w:t>th</w:t>
      </w:r>
      <w:r>
        <w:rPr>
          <w:rFonts w:asciiTheme="minorBidi" w:hAnsiTheme="minorBidi"/>
          <w:sz w:val="24"/>
          <w:szCs w:val="24"/>
        </w:rPr>
        <w:t xml:space="preserve"> century </w:t>
      </w:r>
      <w:r w:rsidR="00EE7AEA">
        <w:rPr>
          <w:rFonts w:asciiTheme="minorBidi" w:hAnsiTheme="minorBidi"/>
          <w:sz w:val="24"/>
          <w:szCs w:val="24"/>
        </w:rPr>
        <w:t>demonstrates</w:t>
      </w:r>
      <w:r>
        <w:rPr>
          <w:rFonts w:asciiTheme="minorBidi" w:hAnsiTheme="minorBidi"/>
          <w:sz w:val="24"/>
          <w:szCs w:val="24"/>
        </w:rPr>
        <w:t xml:space="preserve"> how children were </w:t>
      </w:r>
      <w:r w:rsidR="00776DC0">
        <w:rPr>
          <w:rFonts w:asciiTheme="minorBidi" w:hAnsiTheme="minorBidi"/>
          <w:sz w:val="24"/>
          <w:szCs w:val="24"/>
        </w:rPr>
        <w:t xml:space="preserve">historically </w:t>
      </w:r>
      <w:r>
        <w:rPr>
          <w:rFonts w:asciiTheme="minorBidi" w:hAnsiTheme="minorBidi"/>
          <w:sz w:val="24"/>
          <w:szCs w:val="24"/>
        </w:rPr>
        <w:t xml:space="preserve">perceived in a contrasting view to that taken in </w:t>
      </w:r>
      <w:r w:rsidR="00AD0C49">
        <w:rPr>
          <w:rFonts w:asciiTheme="minorBidi" w:hAnsiTheme="minorBidi"/>
          <w:sz w:val="24"/>
          <w:szCs w:val="24"/>
        </w:rPr>
        <w:t xml:space="preserve">the </w:t>
      </w:r>
      <w:r>
        <w:rPr>
          <w:rFonts w:asciiTheme="minorBidi" w:hAnsiTheme="minorBidi"/>
          <w:sz w:val="24"/>
          <w:szCs w:val="24"/>
        </w:rPr>
        <w:t>more contemporary</w:t>
      </w:r>
      <w:r w:rsidR="00AD0C49">
        <w:rPr>
          <w:rFonts w:asciiTheme="minorBidi" w:hAnsiTheme="minorBidi"/>
          <w:sz w:val="24"/>
          <w:szCs w:val="24"/>
        </w:rPr>
        <w:t xml:space="preserve"> era</w:t>
      </w:r>
      <w:r>
        <w:rPr>
          <w:rFonts w:asciiTheme="minorBidi" w:hAnsiTheme="minorBidi"/>
          <w:sz w:val="24"/>
          <w:szCs w:val="24"/>
        </w:rPr>
        <w:t xml:space="preserve">. </w:t>
      </w:r>
      <w:r w:rsidR="00742A48">
        <w:rPr>
          <w:rFonts w:asciiTheme="minorBidi" w:hAnsiTheme="minorBidi"/>
          <w:sz w:val="24"/>
          <w:szCs w:val="24"/>
        </w:rPr>
        <w:t>Muller (2018) highlights how the notion of childhood is contin</w:t>
      </w:r>
      <w:r w:rsidR="001E72CB">
        <w:rPr>
          <w:rFonts w:asciiTheme="minorBidi" w:hAnsiTheme="minorBidi"/>
          <w:sz w:val="24"/>
          <w:szCs w:val="24"/>
        </w:rPr>
        <w:t>g</w:t>
      </w:r>
      <w:r w:rsidR="00742A48">
        <w:rPr>
          <w:rFonts w:asciiTheme="minorBidi" w:hAnsiTheme="minorBidi"/>
          <w:sz w:val="24"/>
          <w:szCs w:val="24"/>
        </w:rPr>
        <w:t>ent on socio-historical developments.</w:t>
      </w:r>
      <w:r w:rsidR="008D3B06">
        <w:rPr>
          <w:rFonts w:asciiTheme="minorBidi" w:hAnsiTheme="minorBidi"/>
          <w:sz w:val="24"/>
          <w:szCs w:val="24"/>
        </w:rPr>
        <w:t xml:space="preserve"> </w:t>
      </w:r>
      <w:r w:rsidR="00E727B8">
        <w:rPr>
          <w:rFonts w:asciiTheme="minorBidi" w:hAnsiTheme="minorBidi"/>
          <w:sz w:val="24"/>
          <w:szCs w:val="24"/>
        </w:rPr>
        <w:t>Ari</w:t>
      </w:r>
      <w:r w:rsidR="00D24699">
        <w:rPr>
          <w:rFonts w:asciiTheme="minorBidi" w:hAnsiTheme="minorBidi"/>
          <w:sz w:val="24"/>
          <w:szCs w:val="24"/>
        </w:rPr>
        <w:t>é</w:t>
      </w:r>
      <w:r w:rsidR="00E727B8">
        <w:rPr>
          <w:rFonts w:asciiTheme="minorBidi" w:hAnsiTheme="minorBidi"/>
          <w:sz w:val="24"/>
          <w:szCs w:val="24"/>
        </w:rPr>
        <w:t>s</w:t>
      </w:r>
      <w:r w:rsidR="008301FB">
        <w:rPr>
          <w:rFonts w:asciiTheme="minorBidi" w:hAnsiTheme="minorBidi"/>
          <w:sz w:val="24"/>
          <w:szCs w:val="24"/>
        </w:rPr>
        <w:t>’s</w:t>
      </w:r>
      <w:r w:rsidR="00E727B8">
        <w:rPr>
          <w:rFonts w:asciiTheme="minorBidi" w:hAnsiTheme="minorBidi"/>
          <w:sz w:val="24"/>
          <w:szCs w:val="24"/>
        </w:rPr>
        <w:t xml:space="preserve"> (1960)</w:t>
      </w:r>
      <w:r w:rsidR="00742A48">
        <w:rPr>
          <w:rFonts w:asciiTheme="minorBidi" w:hAnsiTheme="minorBidi"/>
          <w:sz w:val="24"/>
          <w:szCs w:val="24"/>
        </w:rPr>
        <w:t xml:space="preserve"> seminal work</w:t>
      </w:r>
      <w:r w:rsidR="00E727B8">
        <w:rPr>
          <w:rFonts w:asciiTheme="minorBidi" w:hAnsiTheme="minorBidi"/>
          <w:sz w:val="24"/>
          <w:szCs w:val="24"/>
        </w:rPr>
        <w:t xml:space="preserve"> </w:t>
      </w:r>
      <w:r w:rsidR="00FC4F4C">
        <w:rPr>
          <w:rFonts w:asciiTheme="minorBidi" w:hAnsiTheme="minorBidi"/>
          <w:sz w:val="24"/>
          <w:szCs w:val="24"/>
        </w:rPr>
        <w:t xml:space="preserve">suggests that the </w:t>
      </w:r>
      <w:r w:rsidR="0066208C">
        <w:rPr>
          <w:rFonts w:asciiTheme="minorBidi" w:hAnsiTheme="minorBidi"/>
          <w:sz w:val="24"/>
          <w:szCs w:val="24"/>
        </w:rPr>
        <w:t xml:space="preserve">notion of childhood did not exist </w:t>
      </w:r>
      <w:r w:rsidR="00162C94">
        <w:rPr>
          <w:rFonts w:asciiTheme="minorBidi" w:hAnsiTheme="minorBidi"/>
          <w:sz w:val="24"/>
          <w:szCs w:val="24"/>
        </w:rPr>
        <w:t xml:space="preserve">in the medieval </w:t>
      </w:r>
      <w:r w:rsidR="000C071B">
        <w:rPr>
          <w:rFonts w:asciiTheme="minorBidi" w:hAnsiTheme="minorBidi"/>
          <w:sz w:val="24"/>
          <w:szCs w:val="24"/>
        </w:rPr>
        <w:t xml:space="preserve">era and </w:t>
      </w:r>
      <w:r w:rsidR="00E727B8">
        <w:rPr>
          <w:rFonts w:asciiTheme="minorBidi" w:hAnsiTheme="minorBidi"/>
          <w:sz w:val="24"/>
          <w:szCs w:val="24"/>
        </w:rPr>
        <w:t xml:space="preserve">cites </w:t>
      </w:r>
      <w:r w:rsidR="000C071B">
        <w:rPr>
          <w:rFonts w:asciiTheme="minorBidi" w:hAnsiTheme="minorBidi"/>
          <w:sz w:val="24"/>
          <w:szCs w:val="24"/>
        </w:rPr>
        <w:t>contextual e</w:t>
      </w:r>
      <w:r w:rsidR="00E727B8">
        <w:rPr>
          <w:rFonts w:asciiTheme="minorBidi" w:hAnsiTheme="minorBidi"/>
          <w:sz w:val="24"/>
          <w:szCs w:val="24"/>
        </w:rPr>
        <w:t xml:space="preserve">xamples such as very young children working to support the family, the indistinction between adults and children in law and the depiction of children in artwork of the time where children were depicted as small adults. Furthermore, Shorter (1975) </w:t>
      </w:r>
      <w:r w:rsidR="00317273">
        <w:rPr>
          <w:rFonts w:asciiTheme="minorBidi" w:hAnsiTheme="minorBidi"/>
          <w:sz w:val="24"/>
          <w:szCs w:val="24"/>
        </w:rPr>
        <w:t xml:space="preserve">highlights how children </w:t>
      </w:r>
      <w:r w:rsidR="00D97087">
        <w:rPr>
          <w:rFonts w:asciiTheme="minorBidi" w:hAnsiTheme="minorBidi"/>
          <w:sz w:val="24"/>
          <w:szCs w:val="24"/>
        </w:rPr>
        <w:t xml:space="preserve">in that same period </w:t>
      </w:r>
      <w:r w:rsidR="00317273">
        <w:rPr>
          <w:rFonts w:asciiTheme="minorBidi" w:hAnsiTheme="minorBidi"/>
          <w:sz w:val="24"/>
          <w:szCs w:val="24"/>
        </w:rPr>
        <w:t xml:space="preserve">would be </w:t>
      </w:r>
      <w:r w:rsidR="00D97087">
        <w:rPr>
          <w:rFonts w:asciiTheme="minorBidi" w:hAnsiTheme="minorBidi"/>
          <w:sz w:val="24"/>
          <w:szCs w:val="24"/>
        </w:rPr>
        <w:t>referred</w:t>
      </w:r>
      <w:r w:rsidR="00317273">
        <w:rPr>
          <w:rFonts w:asciiTheme="minorBidi" w:hAnsiTheme="minorBidi"/>
          <w:sz w:val="24"/>
          <w:szCs w:val="24"/>
        </w:rPr>
        <w:t xml:space="preserve"> to as ‘it’ and were often treated with indifference and/or negligence due to the high mortality rates.</w:t>
      </w:r>
      <w:r w:rsidR="006B28CA">
        <w:rPr>
          <w:rFonts w:asciiTheme="minorBidi" w:hAnsiTheme="minorBidi"/>
          <w:sz w:val="24"/>
          <w:szCs w:val="24"/>
        </w:rPr>
        <w:t xml:space="preserve"> This idea is</w:t>
      </w:r>
      <w:r w:rsidR="00892F29">
        <w:rPr>
          <w:rFonts w:asciiTheme="minorBidi" w:hAnsiTheme="minorBidi"/>
          <w:sz w:val="24"/>
          <w:szCs w:val="24"/>
        </w:rPr>
        <w:t xml:space="preserve"> emphasized</w:t>
      </w:r>
      <w:r w:rsidR="006B28CA">
        <w:rPr>
          <w:rFonts w:asciiTheme="minorBidi" w:hAnsiTheme="minorBidi"/>
          <w:sz w:val="24"/>
          <w:szCs w:val="24"/>
        </w:rPr>
        <w:t xml:space="preserve"> b</w:t>
      </w:r>
      <w:r w:rsidR="00B14376">
        <w:rPr>
          <w:rFonts w:asciiTheme="minorBidi" w:hAnsiTheme="minorBidi"/>
          <w:sz w:val="24"/>
          <w:szCs w:val="24"/>
        </w:rPr>
        <w:t>y</w:t>
      </w:r>
      <w:r w:rsidR="006B28CA">
        <w:rPr>
          <w:rFonts w:asciiTheme="minorBidi" w:hAnsiTheme="minorBidi"/>
          <w:sz w:val="24"/>
          <w:szCs w:val="24"/>
        </w:rPr>
        <w:t xml:space="preserve"> </w:t>
      </w:r>
      <w:r w:rsidR="007A208E">
        <w:rPr>
          <w:rFonts w:asciiTheme="minorBidi" w:hAnsiTheme="minorBidi"/>
          <w:sz w:val="24"/>
          <w:szCs w:val="24"/>
        </w:rPr>
        <w:t>children being expected to work and provide</w:t>
      </w:r>
      <w:r w:rsidR="00957B94">
        <w:rPr>
          <w:rFonts w:asciiTheme="minorBidi" w:hAnsiTheme="minorBidi"/>
          <w:sz w:val="24"/>
          <w:szCs w:val="24"/>
        </w:rPr>
        <w:t xml:space="preserve"> </w:t>
      </w:r>
      <w:r w:rsidR="00892F29">
        <w:rPr>
          <w:rFonts w:asciiTheme="minorBidi" w:hAnsiTheme="minorBidi"/>
          <w:sz w:val="24"/>
          <w:szCs w:val="24"/>
        </w:rPr>
        <w:t xml:space="preserve">as well as a </w:t>
      </w:r>
      <w:r w:rsidR="007A208E">
        <w:rPr>
          <w:rFonts w:asciiTheme="minorBidi" w:hAnsiTheme="minorBidi"/>
          <w:sz w:val="24"/>
          <w:szCs w:val="24"/>
        </w:rPr>
        <w:t xml:space="preserve">lack of any distinction between an adult and a child in any domestic </w:t>
      </w:r>
      <w:r w:rsidR="00A10987">
        <w:rPr>
          <w:rFonts w:asciiTheme="minorBidi" w:hAnsiTheme="minorBidi"/>
          <w:sz w:val="24"/>
          <w:szCs w:val="24"/>
        </w:rPr>
        <w:t>laws</w:t>
      </w:r>
      <w:r w:rsidR="004857E6">
        <w:rPr>
          <w:rFonts w:asciiTheme="minorBidi" w:hAnsiTheme="minorBidi"/>
          <w:sz w:val="24"/>
          <w:szCs w:val="24"/>
        </w:rPr>
        <w:t xml:space="preserve"> </w:t>
      </w:r>
      <w:r w:rsidR="003D0A3D">
        <w:rPr>
          <w:rFonts w:asciiTheme="minorBidi" w:hAnsiTheme="minorBidi"/>
          <w:sz w:val="24"/>
          <w:szCs w:val="24"/>
        </w:rPr>
        <w:t>(</w:t>
      </w:r>
      <w:r w:rsidR="004857E6">
        <w:rPr>
          <w:rFonts w:asciiTheme="minorBidi" w:hAnsiTheme="minorBidi"/>
          <w:sz w:val="24"/>
          <w:szCs w:val="24"/>
        </w:rPr>
        <w:t>Gulati</w:t>
      </w:r>
      <w:r w:rsidR="003D0A3D">
        <w:rPr>
          <w:rFonts w:asciiTheme="minorBidi" w:hAnsiTheme="minorBidi"/>
          <w:sz w:val="24"/>
          <w:szCs w:val="24"/>
        </w:rPr>
        <w:t xml:space="preserve">, </w:t>
      </w:r>
      <w:r w:rsidR="00B14376">
        <w:rPr>
          <w:rFonts w:asciiTheme="minorBidi" w:hAnsiTheme="minorBidi"/>
          <w:sz w:val="24"/>
          <w:szCs w:val="24"/>
        </w:rPr>
        <w:t>2021)</w:t>
      </w:r>
      <w:r w:rsidR="00A10987">
        <w:rPr>
          <w:rFonts w:asciiTheme="minorBidi" w:hAnsiTheme="minorBidi"/>
          <w:sz w:val="24"/>
          <w:szCs w:val="24"/>
        </w:rPr>
        <w:t xml:space="preserve">. </w:t>
      </w:r>
      <w:r w:rsidR="00317273">
        <w:rPr>
          <w:rFonts w:asciiTheme="minorBidi" w:hAnsiTheme="minorBidi"/>
          <w:sz w:val="24"/>
          <w:szCs w:val="24"/>
        </w:rPr>
        <w:t xml:space="preserve"> </w:t>
      </w:r>
      <w:r w:rsidR="00782F54">
        <w:rPr>
          <w:rFonts w:asciiTheme="minorBidi" w:hAnsiTheme="minorBidi"/>
          <w:sz w:val="24"/>
          <w:szCs w:val="24"/>
        </w:rPr>
        <w:t>However, Gittens (2004) and Corsaro (2011) argue the value of Aries’s work as it is based solely on his scholarly work on medieval art and literature</w:t>
      </w:r>
      <w:r w:rsidR="00A60535">
        <w:rPr>
          <w:rFonts w:asciiTheme="minorBidi" w:hAnsiTheme="minorBidi"/>
          <w:sz w:val="24"/>
          <w:szCs w:val="24"/>
        </w:rPr>
        <w:t xml:space="preserve"> rather than</w:t>
      </w:r>
      <w:r w:rsidR="00233D54">
        <w:rPr>
          <w:rFonts w:asciiTheme="minorBidi" w:hAnsiTheme="minorBidi"/>
          <w:sz w:val="24"/>
          <w:szCs w:val="24"/>
        </w:rPr>
        <w:t xml:space="preserve"> </w:t>
      </w:r>
      <w:r w:rsidR="00A84998">
        <w:rPr>
          <w:rFonts w:asciiTheme="minorBidi" w:hAnsiTheme="minorBidi"/>
          <w:sz w:val="24"/>
          <w:szCs w:val="24"/>
        </w:rPr>
        <w:t>primary</w:t>
      </w:r>
      <w:r w:rsidR="00A60535">
        <w:rPr>
          <w:rFonts w:asciiTheme="minorBidi" w:hAnsiTheme="minorBidi"/>
          <w:sz w:val="24"/>
          <w:szCs w:val="24"/>
        </w:rPr>
        <w:t xml:space="preserve"> </w:t>
      </w:r>
      <w:r w:rsidR="00624AC9">
        <w:rPr>
          <w:rFonts w:asciiTheme="minorBidi" w:hAnsiTheme="minorBidi"/>
          <w:sz w:val="24"/>
          <w:szCs w:val="24"/>
        </w:rPr>
        <w:t>evidence</w:t>
      </w:r>
      <w:r w:rsidR="00782F54">
        <w:rPr>
          <w:rFonts w:asciiTheme="minorBidi" w:hAnsiTheme="minorBidi"/>
          <w:sz w:val="24"/>
          <w:szCs w:val="24"/>
        </w:rPr>
        <w:t xml:space="preserve">. </w:t>
      </w:r>
      <w:r w:rsidR="002A7851">
        <w:rPr>
          <w:rFonts w:asciiTheme="minorBidi" w:hAnsiTheme="minorBidi"/>
          <w:sz w:val="24"/>
          <w:szCs w:val="24"/>
        </w:rPr>
        <w:t>Similarly</w:t>
      </w:r>
      <w:r w:rsidR="00C20DC6">
        <w:rPr>
          <w:rFonts w:asciiTheme="minorBidi" w:hAnsiTheme="minorBidi"/>
          <w:sz w:val="24"/>
          <w:szCs w:val="24"/>
        </w:rPr>
        <w:t>, in contrast to Aries’s work,</w:t>
      </w:r>
      <w:r w:rsidR="009D506B">
        <w:rPr>
          <w:rFonts w:asciiTheme="minorBidi" w:hAnsiTheme="minorBidi"/>
          <w:sz w:val="24"/>
          <w:szCs w:val="24"/>
        </w:rPr>
        <w:t xml:space="preserve"> Han</w:t>
      </w:r>
      <w:r w:rsidR="006315D1">
        <w:rPr>
          <w:rFonts w:asciiTheme="minorBidi" w:hAnsiTheme="minorBidi"/>
          <w:sz w:val="24"/>
          <w:szCs w:val="24"/>
        </w:rPr>
        <w:t>a</w:t>
      </w:r>
      <w:r w:rsidR="009D506B">
        <w:rPr>
          <w:rFonts w:asciiTheme="minorBidi" w:hAnsiTheme="minorBidi"/>
          <w:sz w:val="24"/>
          <w:szCs w:val="24"/>
        </w:rPr>
        <w:t>walt</w:t>
      </w:r>
      <w:r w:rsidR="006315D1">
        <w:rPr>
          <w:rFonts w:asciiTheme="minorBidi" w:hAnsiTheme="minorBidi"/>
          <w:sz w:val="24"/>
          <w:szCs w:val="24"/>
        </w:rPr>
        <w:t xml:space="preserve"> (2002)</w:t>
      </w:r>
      <w:r w:rsidR="009D506B">
        <w:rPr>
          <w:rFonts w:asciiTheme="minorBidi" w:hAnsiTheme="minorBidi"/>
          <w:sz w:val="24"/>
          <w:szCs w:val="24"/>
        </w:rPr>
        <w:t xml:space="preserve"> </w:t>
      </w:r>
      <w:r w:rsidR="0083505A">
        <w:rPr>
          <w:rFonts w:asciiTheme="minorBidi" w:hAnsiTheme="minorBidi"/>
          <w:sz w:val="24"/>
          <w:szCs w:val="24"/>
        </w:rPr>
        <w:t>states that</w:t>
      </w:r>
      <w:r w:rsidR="002A7851">
        <w:rPr>
          <w:rFonts w:asciiTheme="minorBidi" w:hAnsiTheme="minorBidi"/>
          <w:sz w:val="24"/>
          <w:szCs w:val="24"/>
        </w:rPr>
        <w:t xml:space="preserve"> many researchers </w:t>
      </w:r>
      <w:r w:rsidR="0083505A">
        <w:rPr>
          <w:rFonts w:asciiTheme="minorBidi" w:hAnsiTheme="minorBidi"/>
          <w:sz w:val="24"/>
          <w:szCs w:val="24"/>
        </w:rPr>
        <w:t xml:space="preserve">believed </w:t>
      </w:r>
      <w:r w:rsidR="00A8448B">
        <w:rPr>
          <w:rFonts w:asciiTheme="minorBidi" w:hAnsiTheme="minorBidi"/>
          <w:sz w:val="24"/>
          <w:szCs w:val="24"/>
        </w:rPr>
        <w:t xml:space="preserve">that the </w:t>
      </w:r>
      <w:r w:rsidR="00BF32FA">
        <w:rPr>
          <w:rFonts w:asciiTheme="minorBidi" w:hAnsiTheme="minorBidi"/>
          <w:sz w:val="24"/>
          <w:szCs w:val="24"/>
        </w:rPr>
        <w:t>concept</w:t>
      </w:r>
      <w:r w:rsidR="00A8448B">
        <w:rPr>
          <w:rFonts w:asciiTheme="minorBidi" w:hAnsiTheme="minorBidi"/>
          <w:sz w:val="24"/>
          <w:szCs w:val="24"/>
        </w:rPr>
        <w:t xml:space="preserve"> of childhood did </w:t>
      </w:r>
      <w:r w:rsidR="00624AC9">
        <w:rPr>
          <w:rFonts w:asciiTheme="minorBidi" w:hAnsiTheme="minorBidi"/>
          <w:sz w:val="24"/>
          <w:szCs w:val="24"/>
        </w:rPr>
        <w:t>exist</w:t>
      </w:r>
      <w:r w:rsidR="00A8448B">
        <w:rPr>
          <w:rFonts w:asciiTheme="minorBidi" w:hAnsiTheme="minorBidi"/>
          <w:sz w:val="24"/>
          <w:szCs w:val="24"/>
        </w:rPr>
        <w:t xml:space="preserve"> </w:t>
      </w:r>
      <w:r w:rsidR="00737ACA">
        <w:rPr>
          <w:rFonts w:asciiTheme="minorBidi" w:hAnsiTheme="minorBidi"/>
          <w:sz w:val="24"/>
          <w:szCs w:val="24"/>
        </w:rPr>
        <w:t xml:space="preserve">prior to the </w:t>
      </w:r>
      <w:r w:rsidR="00BF32FA">
        <w:rPr>
          <w:rFonts w:asciiTheme="minorBidi" w:hAnsiTheme="minorBidi"/>
          <w:sz w:val="24"/>
          <w:szCs w:val="24"/>
        </w:rPr>
        <w:t>middle ages, albeit a very different concept to that known today</w:t>
      </w:r>
      <w:r w:rsidR="006315D1">
        <w:rPr>
          <w:rFonts w:asciiTheme="minorBidi" w:hAnsiTheme="minorBidi"/>
          <w:sz w:val="24"/>
          <w:szCs w:val="24"/>
        </w:rPr>
        <w:t>.</w:t>
      </w:r>
    </w:p>
    <w:p w14:paraId="2FA5F2BC" w14:textId="0D560721" w:rsidR="00AF1261" w:rsidRPr="004470D3" w:rsidRDefault="00CB448A" w:rsidP="00891627">
      <w:pPr>
        <w:spacing w:line="360" w:lineRule="auto"/>
        <w:rPr>
          <w:rFonts w:asciiTheme="minorBidi" w:hAnsiTheme="minorBidi"/>
          <w:sz w:val="24"/>
          <w:szCs w:val="24"/>
        </w:rPr>
      </w:pPr>
      <w:r>
        <w:rPr>
          <w:rFonts w:asciiTheme="minorBidi" w:hAnsiTheme="minorBidi"/>
          <w:sz w:val="24"/>
          <w:szCs w:val="24"/>
        </w:rPr>
        <w:t xml:space="preserve">Furthermore, </w:t>
      </w:r>
      <w:r w:rsidR="000666E2">
        <w:rPr>
          <w:rFonts w:asciiTheme="minorBidi" w:hAnsiTheme="minorBidi"/>
          <w:sz w:val="24"/>
          <w:szCs w:val="24"/>
        </w:rPr>
        <w:t>Aries</w:t>
      </w:r>
      <w:r w:rsidR="00BA64B4">
        <w:rPr>
          <w:rFonts w:asciiTheme="minorBidi" w:hAnsiTheme="minorBidi"/>
          <w:sz w:val="24"/>
          <w:szCs w:val="24"/>
        </w:rPr>
        <w:t>’s</w:t>
      </w:r>
      <w:r w:rsidR="005468AA">
        <w:rPr>
          <w:rFonts w:asciiTheme="minorBidi" w:hAnsiTheme="minorBidi"/>
          <w:sz w:val="24"/>
          <w:szCs w:val="24"/>
        </w:rPr>
        <w:t xml:space="preserve"> (</w:t>
      </w:r>
      <w:r w:rsidR="000666E2">
        <w:rPr>
          <w:rFonts w:asciiTheme="minorBidi" w:hAnsiTheme="minorBidi"/>
          <w:sz w:val="24"/>
          <w:szCs w:val="24"/>
        </w:rPr>
        <w:t>1960</w:t>
      </w:r>
      <w:r w:rsidR="005468AA">
        <w:rPr>
          <w:rFonts w:asciiTheme="minorBidi" w:hAnsiTheme="minorBidi"/>
          <w:sz w:val="24"/>
          <w:szCs w:val="24"/>
        </w:rPr>
        <w:t>)</w:t>
      </w:r>
      <w:r w:rsidR="000666E2">
        <w:rPr>
          <w:rFonts w:asciiTheme="minorBidi" w:hAnsiTheme="minorBidi"/>
          <w:sz w:val="24"/>
          <w:szCs w:val="24"/>
        </w:rPr>
        <w:t xml:space="preserve"> work highlights that </w:t>
      </w:r>
      <w:r w:rsidR="00373968">
        <w:rPr>
          <w:rFonts w:asciiTheme="minorBidi" w:hAnsiTheme="minorBidi"/>
          <w:sz w:val="24"/>
          <w:szCs w:val="24"/>
        </w:rPr>
        <w:t xml:space="preserve">during the </w:t>
      </w:r>
      <w:r w:rsidR="00D97087">
        <w:rPr>
          <w:rFonts w:asciiTheme="minorBidi" w:hAnsiTheme="minorBidi"/>
          <w:sz w:val="24"/>
          <w:szCs w:val="24"/>
        </w:rPr>
        <w:t>17</w:t>
      </w:r>
      <w:r w:rsidR="00D97087" w:rsidRPr="00D97087">
        <w:rPr>
          <w:rFonts w:asciiTheme="minorBidi" w:hAnsiTheme="minorBidi"/>
          <w:sz w:val="24"/>
          <w:szCs w:val="24"/>
          <w:vertAlign w:val="superscript"/>
        </w:rPr>
        <w:t>th</w:t>
      </w:r>
      <w:r w:rsidR="00D97087">
        <w:rPr>
          <w:rFonts w:asciiTheme="minorBidi" w:hAnsiTheme="minorBidi"/>
          <w:sz w:val="24"/>
          <w:szCs w:val="24"/>
        </w:rPr>
        <w:t xml:space="preserve"> </w:t>
      </w:r>
      <w:r w:rsidR="00C8173F">
        <w:rPr>
          <w:rFonts w:asciiTheme="minorBidi" w:hAnsiTheme="minorBidi"/>
          <w:sz w:val="24"/>
          <w:szCs w:val="24"/>
        </w:rPr>
        <w:t>century</w:t>
      </w:r>
      <w:r w:rsidR="00D97087">
        <w:rPr>
          <w:rFonts w:asciiTheme="minorBidi" w:hAnsiTheme="minorBidi"/>
          <w:sz w:val="24"/>
          <w:szCs w:val="24"/>
        </w:rPr>
        <w:t xml:space="preserve"> children beg</w:t>
      </w:r>
      <w:r w:rsidR="00373968">
        <w:rPr>
          <w:rFonts w:asciiTheme="minorBidi" w:hAnsiTheme="minorBidi"/>
          <w:sz w:val="24"/>
          <w:szCs w:val="24"/>
        </w:rPr>
        <w:t>a</w:t>
      </w:r>
      <w:r w:rsidR="00D97087">
        <w:rPr>
          <w:rFonts w:asciiTheme="minorBidi" w:hAnsiTheme="minorBidi"/>
          <w:sz w:val="24"/>
          <w:szCs w:val="24"/>
        </w:rPr>
        <w:t xml:space="preserve">n to be seen as </w:t>
      </w:r>
      <w:r w:rsidR="00C8173F">
        <w:rPr>
          <w:rFonts w:asciiTheme="minorBidi" w:hAnsiTheme="minorBidi"/>
          <w:sz w:val="24"/>
          <w:szCs w:val="24"/>
        </w:rPr>
        <w:t>separate</w:t>
      </w:r>
      <w:r w:rsidR="00D97087">
        <w:rPr>
          <w:rFonts w:asciiTheme="minorBidi" w:hAnsiTheme="minorBidi"/>
          <w:sz w:val="24"/>
          <w:szCs w:val="24"/>
        </w:rPr>
        <w:t xml:space="preserve"> to adults. </w:t>
      </w:r>
      <w:r w:rsidR="005B310B">
        <w:rPr>
          <w:rFonts w:asciiTheme="minorBidi" w:hAnsiTheme="minorBidi"/>
          <w:sz w:val="24"/>
          <w:szCs w:val="24"/>
        </w:rPr>
        <w:t xml:space="preserve"> As such</w:t>
      </w:r>
      <w:r w:rsidR="00654750">
        <w:rPr>
          <w:rFonts w:asciiTheme="minorBidi" w:hAnsiTheme="minorBidi"/>
          <w:sz w:val="24"/>
          <w:szCs w:val="24"/>
        </w:rPr>
        <w:t>,</w:t>
      </w:r>
      <w:r w:rsidR="005B310B">
        <w:rPr>
          <w:rFonts w:asciiTheme="minorBidi" w:hAnsiTheme="minorBidi"/>
          <w:sz w:val="24"/>
          <w:szCs w:val="24"/>
        </w:rPr>
        <w:t xml:space="preserve"> they were </w:t>
      </w:r>
      <w:r w:rsidR="003036B5">
        <w:rPr>
          <w:rFonts w:asciiTheme="minorBidi" w:hAnsiTheme="minorBidi"/>
          <w:sz w:val="24"/>
          <w:szCs w:val="24"/>
        </w:rPr>
        <w:t xml:space="preserve">emerging </w:t>
      </w:r>
      <w:r w:rsidR="001D62D0">
        <w:rPr>
          <w:rFonts w:asciiTheme="minorBidi" w:hAnsiTheme="minorBidi"/>
          <w:sz w:val="24"/>
          <w:szCs w:val="24"/>
        </w:rPr>
        <w:t xml:space="preserve">as </w:t>
      </w:r>
      <w:r w:rsidR="005B310B">
        <w:rPr>
          <w:rFonts w:asciiTheme="minorBidi" w:hAnsiTheme="minorBidi"/>
          <w:sz w:val="24"/>
          <w:szCs w:val="24"/>
        </w:rPr>
        <w:t>innocent individuals who had yet to be ‘tarnished’, need</w:t>
      </w:r>
      <w:r w:rsidR="003036B5">
        <w:rPr>
          <w:rFonts w:asciiTheme="minorBidi" w:hAnsiTheme="minorBidi"/>
          <w:sz w:val="24"/>
          <w:szCs w:val="24"/>
        </w:rPr>
        <w:t>ing</w:t>
      </w:r>
      <w:r w:rsidR="005B310B">
        <w:rPr>
          <w:rFonts w:asciiTheme="minorBidi" w:hAnsiTheme="minorBidi"/>
          <w:sz w:val="24"/>
          <w:szCs w:val="24"/>
        </w:rPr>
        <w:t xml:space="preserve"> protection and guidance from adults</w:t>
      </w:r>
      <w:r w:rsidR="007F3743">
        <w:rPr>
          <w:rFonts w:asciiTheme="minorBidi" w:hAnsiTheme="minorBidi"/>
          <w:sz w:val="24"/>
          <w:szCs w:val="24"/>
        </w:rPr>
        <w:t>.</w:t>
      </w:r>
      <w:r w:rsidR="00F071EB">
        <w:rPr>
          <w:rFonts w:asciiTheme="minorBidi" w:hAnsiTheme="minorBidi"/>
          <w:sz w:val="24"/>
          <w:szCs w:val="24"/>
        </w:rPr>
        <w:t xml:space="preserve"> </w:t>
      </w:r>
      <w:r w:rsidR="00B4551A">
        <w:rPr>
          <w:rFonts w:asciiTheme="minorBidi" w:hAnsiTheme="minorBidi"/>
          <w:sz w:val="24"/>
          <w:szCs w:val="24"/>
        </w:rPr>
        <w:t>P</w:t>
      </w:r>
      <w:r w:rsidR="00F071EB">
        <w:rPr>
          <w:rFonts w:asciiTheme="minorBidi" w:hAnsiTheme="minorBidi"/>
          <w:sz w:val="24"/>
          <w:szCs w:val="24"/>
        </w:rPr>
        <w:t>hilosopher</w:t>
      </w:r>
      <w:r w:rsidR="00B4551A">
        <w:rPr>
          <w:rFonts w:asciiTheme="minorBidi" w:hAnsiTheme="minorBidi"/>
          <w:sz w:val="24"/>
          <w:szCs w:val="24"/>
        </w:rPr>
        <w:t>s</w:t>
      </w:r>
      <w:r w:rsidR="00F071EB">
        <w:rPr>
          <w:rFonts w:asciiTheme="minorBidi" w:hAnsiTheme="minorBidi"/>
          <w:sz w:val="24"/>
          <w:szCs w:val="24"/>
        </w:rPr>
        <w:t xml:space="preserve">, </w:t>
      </w:r>
      <w:r w:rsidR="00F00711">
        <w:rPr>
          <w:rFonts w:asciiTheme="minorBidi" w:hAnsiTheme="minorBidi"/>
          <w:sz w:val="24"/>
          <w:szCs w:val="24"/>
        </w:rPr>
        <w:t>Rousseau</w:t>
      </w:r>
      <w:r w:rsidR="00B4551A">
        <w:rPr>
          <w:rFonts w:asciiTheme="minorBidi" w:hAnsiTheme="minorBidi"/>
          <w:sz w:val="24"/>
          <w:szCs w:val="24"/>
        </w:rPr>
        <w:t xml:space="preserve"> and Locke were</w:t>
      </w:r>
      <w:r w:rsidR="000A23D2">
        <w:rPr>
          <w:rFonts w:asciiTheme="minorBidi" w:hAnsiTheme="minorBidi"/>
          <w:sz w:val="24"/>
          <w:szCs w:val="24"/>
        </w:rPr>
        <w:t xml:space="preserve"> </w:t>
      </w:r>
      <w:r w:rsidR="00F00711">
        <w:rPr>
          <w:rFonts w:asciiTheme="minorBidi" w:hAnsiTheme="minorBidi"/>
          <w:sz w:val="24"/>
          <w:szCs w:val="24"/>
        </w:rPr>
        <w:t>influential i</w:t>
      </w:r>
      <w:r w:rsidR="00290871">
        <w:rPr>
          <w:rFonts w:asciiTheme="minorBidi" w:hAnsiTheme="minorBidi"/>
          <w:sz w:val="24"/>
          <w:szCs w:val="24"/>
        </w:rPr>
        <w:t>n</w:t>
      </w:r>
      <w:r w:rsidR="00F00711">
        <w:rPr>
          <w:rFonts w:asciiTheme="minorBidi" w:hAnsiTheme="minorBidi"/>
          <w:sz w:val="24"/>
          <w:szCs w:val="24"/>
        </w:rPr>
        <w:t xml:space="preserve"> this period, </w:t>
      </w:r>
      <w:r w:rsidR="000A23D2">
        <w:rPr>
          <w:rFonts w:asciiTheme="minorBidi" w:hAnsiTheme="minorBidi"/>
          <w:sz w:val="24"/>
          <w:szCs w:val="24"/>
        </w:rPr>
        <w:t>their</w:t>
      </w:r>
      <w:r w:rsidR="006B1F9D">
        <w:rPr>
          <w:rFonts w:asciiTheme="minorBidi" w:hAnsiTheme="minorBidi"/>
          <w:sz w:val="24"/>
          <w:szCs w:val="24"/>
        </w:rPr>
        <w:t xml:space="preserve"> belie</w:t>
      </w:r>
      <w:r w:rsidR="000A23D2">
        <w:rPr>
          <w:rFonts w:asciiTheme="minorBidi" w:hAnsiTheme="minorBidi"/>
          <w:sz w:val="24"/>
          <w:szCs w:val="24"/>
        </w:rPr>
        <w:t>f</w:t>
      </w:r>
      <w:r w:rsidR="006B1F9D">
        <w:rPr>
          <w:rFonts w:asciiTheme="minorBidi" w:hAnsiTheme="minorBidi"/>
          <w:sz w:val="24"/>
          <w:szCs w:val="24"/>
        </w:rPr>
        <w:t xml:space="preserve"> that children should be children</w:t>
      </w:r>
      <w:r w:rsidR="000A23D2">
        <w:rPr>
          <w:rFonts w:asciiTheme="minorBidi" w:hAnsiTheme="minorBidi"/>
          <w:sz w:val="24"/>
          <w:szCs w:val="24"/>
        </w:rPr>
        <w:t xml:space="preserve">, free and natural </w:t>
      </w:r>
      <w:r w:rsidR="00D45374">
        <w:rPr>
          <w:rFonts w:asciiTheme="minorBidi" w:hAnsiTheme="minorBidi"/>
          <w:sz w:val="24"/>
          <w:szCs w:val="24"/>
        </w:rPr>
        <w:t>was beginning to take hold (</w:t>
      </w:r>
      <w:r w:rsidR="00700404">
        <w:rPr>
          <w:rFonts w:asciiTheme="minorBidi" w:hAnsiTheme="minorBidi"/>
          <w:sz w:val="24"/>
          <w:szCs w:val="24"/>
        </w:rPr>
        <w:t>Pouw</w:t>
      </w:r>
      <w:r w:rsidR="00BA6672">
        <w:rPr>
          <w:rFonts w:asciiTheme="minorBidi" w:hAnsiTheme="minorBidi"/>
          <w:sz w:val="24"/>
          <w:szCs w:val="24"/>
        </w:rPr>
        <w:t xml:space="preserve">els, 2023). </w:t>
      </w:r>
      <w:r w:rsidR="007F3743">
        <w:rPr>
          <w:rFonts w:asciiTheme="minorBidi" w:hAnsiTheme="minorBidi"/>
          <w:sz w:val="24"/>
          <w:szCs w:val="24"/>
        </w:rPr>
        <w:t>Some of the reasons around this were because c</w:t>
      </w:r>
      <w:r w:rsidR="0055459C">
        <w:rPr>
          <w:rFonts w:asciiTheme="minorBidi" w:hAnsiTheme="minorBidi"/>
          <w:sz w:val="24"/>
          <w:szCs w:val="24"/>
        </w:rPr>
        <w:t>hild mortality rates improved</w:t>
      </w:r>
      <w:r w:rsidR="00575A29">
        <w:rPr>
          <w:rFonts w:asciiTheme="minorBidi" w:hAnsiTheme="minorBidi"/>
          <w:sz w:val="24"/>
          <w:szCs w:val="24"/>
        </w:rPr>
        <w:t>,</w:t>
      </w:r>
      <w:r w:rsidR="0055459C">
        <w:rPr>
          <w:rFonts w:asciiTheme="minorBidi" w:hAnsiTheme="minorBidi"/>
          <w:sz w:val="24"/>
          <w:szCs w:val="24"/>
        </w:rPr>
        <w:t xml:space="preserve"> </w:t>
      </w:r>
      <w:r w:rsidR="007F3743">
        <w:rPr>
          <w:rFonts w:asciiTheme="minorBidi" w:hAnsiTheme="minorBidi"/>
          <w:sz w:val="24"/>
          <w:szCs w:val="24"/>
        </w:rPr>
        <w:t>resulting in</w:t>
      </w:r>
      <w:r w:rsidR="0055459C">
        <w:rPr>
          <w:rFonts w:asciiTheme="minorBidi" w:hAnsiTheme="minorBidi"/>
          <w:sz w:val="24"/>
          <w:szCs w:val="24"/>
        </w:rPr>
        <w:t xml:space="preserve"> parents </w:t>
      </w:r>
      <w:r w:rsidR="007F3743">
        <w:rPr>
          <w:rFonts w:asciiTheme="minorBidi" w:hAnsiTheme="minorBidi"/>
          <w:sz w:val="24"/>
          <w:szCs w:val="24"/>
        </w:rPr>
        <w:t>being</w:t>
      </w:r>
      <w:r w:rsidR="0055459C">
        <w:rPr>
          <w:rFonts w:asciiTheme="minorBidi" w:hAnsiTheme="minorBidi"/>
          <w:sz w:val="24"/>
          <w:szCs w:val="24"/>
        </w:rPr>
        <w:t xml:space="preserve"> more invested</w:t>
      </w:r>
      <w:r w:rsidR="003D0C05">
        <w:rPr>
          <w:rFonts w:asciiTheme="minorBidi" w:hAnsiTheme="minorBidi"/>
          <w:sz w:val="24"/>
          <w:szCs w:val="24"/>
        </w:rPr>
        <w:t xml:space="preserve"> in the child, providing higher levels of care, love and affection</w:t>
      </w:r>
      <w:r w:rsidR="00154EAD">
        <w:rPr>
          <w:rFonts w:asciiTheme="minorBidi" w:hAnsiTheme="minorBidi"/>
          <w:sz w:val="24"/>
          <w:szCs w:val="24"/>
        </w:rPr>
        <w:t xml:space="preserve"> </w:t>
      </w:r>
      <w:r w:rsidR="00B075BB">
        <w:rPr>
          <w:rFonts w:asciiTheme="minorBidi" w:hAnsiTheme="minorBidi"/>
          <w:sz w:val="24"/>
          <w:szCs w:val="24"/>
        </w:rPr>
        <w:t>(Gulati, 2021).</w:t>
      </w:r>
      <w:r w:rsidR="00154EAD">
        <w:rPr>
          <w:rFonts w:asciiTheme="minorBidi" w:hAnsiTheme="minorBidi"/>
          <w:sz w:val="24"/>
          <w:szCs w:val="24"/>
        </w:rPr>
        <w:t xml:space="preserve"> This increased demonstration of </w:t>
      </w:r>
      <w:r w:rsidR="00ED5E3C">
        <w:rPr>
          <w:rFonts w:asciiTheme="minorBidi" w:hAnsiTheme="minorBidi"/>
          <w:sz w:val="24"/>
          <w:szCs w:val="24"/>
        </w:rPr>
        <w:t xml:space="preserve">attention </w:t>
      </w:r>
      <w:r w:rsidR="00284207">
        <w:rPr>
          <w:rFonts w:asciiTheme="minorBidi" w:hAnsiTheme="minorBidi"/>
          <w:sz w:val="24"/>
          <w:szCs w:val="24"/>
        </w:rPr>
        <w:t xml:space="preserve">towards children led to the concept </w:t>
      </w:r>
      <w:r w:rsidR="00314059">
        <w:rPr>
          <w:rFonts w:asciiTheme="minorBidi" w:hAnsiTheme="minorBidi"/>
          <w:sz w:val="24"/>
          <w:szCs w:val="24"/>
        </w:rPr>
        <w:t xml:space="preserve">of </w:t>
      </w:r>
      <w:r w:rsidR="00A26CA7">
        <w:rPr>
          <w:rFonts w:asciiTheme="minorBidi" w:hAnsiTheme="minorBidi"/>
          <w:sz w:val="24"/>
          <w:szCs w:val="24"/>
        </w:rPr>
        <w:t>‘</w:t>
      </w:r>
      <w:r w:rsidR="00284207">
        <w:rPr>
          <w:rFonts w:asciiTheme="minorBidi" w:hAnsiTheme="minorBidi"/>
          <w:sz w:val="24"/>
          <w:szCs w:val="24"/>
        </w:rPr>
        <w:t>childhood</w:t>
      </w:r>
      <w:r w:rsidR="00823D2D">
        <w:rPr>
          <w:rFonts w:asciiTheme="minorBidi" w:hAnsiTheme="minorBidi"/>
          <w:sz w:val="24"/>
          <w:szCs w:val="24"/>
        </w:rPr>
        <w:t>’ (Aries, 1960). Children were</w:t>
      </w:r>
      <w:r w:rsidR="00BD6FCC">
        <w:rPr>
          <w:rFonts w:asciiTheme="minorBidi" w:hAnsiTheme="minorBidi"/>
          <w:sz w:val="24"/>
          <w:szCs w:val="24"/>
        </w:rPr>
        <w:t xml:space="preserve"> differentiated</w:t>
      </w:r>
      <w:r w:rsidR="00314059">
        <w:rPr>
          <w:rFonts w:asciiTheme="minorBidi" w:hAnsiTheme="minorBidi"/>
          <w:sz w:val="24"/>
          <w:szCs w:val="24"/>
        </w:rPr>
        <w:t xml:space="preserve"> from adults</w:t>
      </w:r>
      <w:r w:rsidR="00BD6FCC">
        <w:rPr>
          <w:rFonts w:asciiTheme="minorBidi" w:hAnsiTheme="minorBidi"/>
          <w:sz w:val="24"/>
          <w:szCs w:val="24"/>
        </w:rPr>
        <w:t xml:space="preserve"> by the introduction of children’s clothes, games, and </w:t>
      </w:r>
      <w:r w:rsidR="008409AB">
        <w:rPr>
          <w:rFonts w:asciiTheme="minorBidi" w:hAnsiTheme="minorBidi"/>
          <w:sz w:val="24"/>
          <w:szCs w:val="24"/>
        </w:rPr>
        <w:t>celebration of holidays (</w:t>
      </w:r>
      <w:r w:rsidR="003C3D83">
        <w:rPr>
          <w:rFonts w:asciiTheme="minorBidi" w:hAnsiTheme="minorBidi"/>
          <w:sz w:val="24"/>
          <w:szCs w:val="24"/>
        </w:rPr>
        <w:t>Satt</w:t>
      </w:r>
      <w:r w:rsidR="00320DFD">
        <w:rPr>
          <w:rFonts w:asciiTheme="minorBidi" w:hAnsiTheme="minorBidi"/>
          <w:sz w:val="24"/>
          <w:szCs w:val="24"/>
        </w:rPr>
        <w:t>aur, 2011</w:t>
      </w:r>
      <w:r w:rsidR="008409AB">
        <w:rPr>
          <w:rFonts w:asciiTheme="minorBidi" w:hAnsiTheme="minorBidi"/>
          <w:sz w:val="24"/>
          <w:szCs w:val="24"/>
        </w:rPr>
        <w:t xml:space="preserve">). </w:t>
      </w:r>
      <w:r w:rsidR="005B3223">
        <w:rPr>
          <w:rFonts w:asciiTheme="minorBidi" w:hAnsiTheme="minorBidi"/>
          <w:sz w:val="24"/>
          <w:szCs w:val="24"/>
        </w:rPr>
        <w:t>It was in the same period that children were</w:t>
      </w:r>
      <w:r w:rsidR="00811938">
        <w:rPr>
          <w:rFonts w:asciiTheme="minorBidi" w:hAnsiTheme="minorBidi"/>
          <w:sz w:val="24"/>
          <w:szCs w:val="24"/>
        </w:rPr>
        <w:t xml:space="preserve"> </w:t>
      </w:r>
      <w:r w:rsidR="00811938">
        <w:rPr>
          <w:rFonts w:asciiTheme="minorBidi" w:hAnsiTheme="minorBidi"/>
          <w:sz w:val="24"/>
          <w:szCs w:val="24"/>
        </w:rPr>
        <w:lastRenderedPageBreak/>
        <w:t>starting to be seen as</w:t>
      </w:r>
      <w:r w:rsidR="005B3223">
        <w:rPr>
          <w:rFonts w:asciiTheme="minorBidi" w:hAnsiTheme="minorBidi"/>
          <w:sz w:val="24"/>
          <w:szCs w:val="24"/>
        </w:rPr>
        <w:t xml:space="preserve"> pure and innocent individuals who</w:t>
      </w:r>
      <w:r w:rsidR="005777CF">
        <w:rPr>
          <w:rFonts w:asciiTheme="minorBidi" w:hAnsiTheme="minorBidi"/>
          <w:sz w:val="24"/>
          <w:szCs w:val="24"/>
        </w:rPr>
        <w:t xml:space="preserve"> should not be corrupted by sexual</w:t>
      </w:r>
      <w:r w:rsidR="00201C04">
        <w:rPr>
          <w:rFonts w:asciiTheme="minorBidi" w:hAnsiTheme="minorBidi"/>
          <w:sz w:val="24"/>
          <w:szCs w:val="24"/>
        </w:rPr>
        <w:t>ly</w:t>
      </w:r>
      <w:r w:rsidR="005777CF">
        <w:rPr>
          <w:rFonts w:asciiTheme="minorBidi" w:hAnsiTheme="minorBidi"/>
          <w:sz w:val="24"/>
          <w:szCs w:val="24"/>
        </w:rPr>
        <w:t xml:space="preserve"> </w:t>
      </w:r>
      <w:r w:rsidR="008F31D6">
        <w:rPr>
          <w:rFonts w:asciiTheme="minorBidi" w:hAnsiTheme="minorBidi"/>
          <w:sz w:val="24"/>
          <w:szCs w:val="24"/>
        </w:rPr>
        <w:t xml:space="preserve">inappropriate </w:t>
      </w:r>
      <w:r w:rsidR="00314059">
        <w:rPr>
          <w:rFonts w:asciiTheme="minorBidi" w:hAnsiTheme="minorBidi"/>
          <w:sz w:val="24"/>
          <w:szCs w:val="24"/>
        </w:rPr>
        <w:t>behaviour</w:t>
      </w:r>
      <w:r w:rsidR="00240B4A">
        <w:rPr>
          <w:rFonts w:asciiTheme="minorBidi" w:hAnsiTheme="minorBidi"/>
          <w:sz w:val="24"/>
          <w:szCs w:val="24"/>
        </w:rPr>
        <w:t>. Prior to this</w:t>
      </w:r>
      <w:r w:rsidR="004A6C73">
        <w:rPr>
          <w:rFonts w:asciiTheme="minorBidi" w:hAnsiTheme="minorBidi"/>
          <w:sz w:val="24"/>
          <w:szCs w:val="24"/>
        </w:rPr>
        <w:t>,</w:t>
      </w:r>
      <w:r w:rsidR="00240B4A">
        <w:rPr>
          <w:rFonts w:asciiTheme="minorBidi" w:hAnsiTheme="minorBidi"/>
          <w:sz w:val="24"/>
          <w:szCs w:val="24"/>
        </w:rPr>
        <w:t xml:space="preserve"> children were seen as </w:t>
      </w:r>
      <w:r w:rsidR="00240B4A" w:rsidRPr="00B4754F">
        <w:rPr>
          <w:rFonts w:asciiTheme="minorBidi" w:hAnsiTheme="minorBidi"/>
          <w:sz w:val="24"/>
          <w:szCs w:val="24"/>
        </w:rPr>
        <w:t xml:space="preserve">sexually </w:t>
      </w:r>
      <w:r w:rsidR="0067014D" w:rsidRPr="00B4754F">
        <w:rPr>
          <w:rFonts w:asciiTheme="minorBidi" w:hAnsiTheme="minorBidi"/>
          <w:sz w:val="24"/>
          <w:szCs w:val="24"/>
        </w:rPr>
        <w:t>unconcerned</w:t>
      </w:r>
      <w:r w:rsidR="00240B4A" w:rsidRPr="00B4754F">
        <w:rPr>
          <w:rFonts w:asciiTheme="minorBidi" w:hAnsiTheme="minorBidi"/>
          <w:sz w:val="24"/>
          <w:szCs w:val="24"/>
        </w:rPr>
        <w:t xml:space="preserve"> rather than sexually </w:t>
      </w:r>
      <w:r w:rsidR="00BC4370" w:rsidRPr="00B4754F">
        <w:rPr>
          <w:rFonts w:asciiTheme="minorBidi" w:hAnsiTheme="minorBidi"/>
          <w:sz w:val="24"/>
          <w:szCs w:val="24"/>
        </w:rPr>
        <w:t>innocent</w:t>
      </w:r>
      <w:r w:rsidR="00BC4370">
        <w:rPr>
          <w:rFonts w:asciiTheme="minorBidi" w:hAnsiTheme="minorBidi"/>
          <w:sz w:val="24"/>
          <w:szCs w:val="24"/>
        </w:rPr>
        <w:t xml:space="preserve"> </w:t>
      </w:r>
      <w:r w:rsidR="0013232C">
        <w:rPr>
          <w:rFonts w:asciiTheme="minorBidi" w:hAnsiTheme="minorBidi"/>
          <w:sz w:val="24"/>
          <w:szCs w:val="24"/>
        </w:rPr>
        <w:t>and</w:t>
      </w:r>
      <w:r w:rsidR="00314059">
        <w:rPr>
          <w:rFonts w:asciiTheme="minorBidi" w:hAnsiTheme="minorBidi"/>
          <w:sz w:val="24"/>
          <w:szCs w:val="24"/>
        </w:rPr>
        <w:t xml:space="preserve"> </w:t>
      </w:r>
      <w:r w:rsidR="0013232C">
        <w:rPr>
          <w:rFonts w:asciiTheme="minorBidi" w:hAnsiTheme="minorBidi"/>
          <w:sz w:val="24"/>
          <w:szCs w:val="24"/>
        </w:rPr>
        <w:t>inappropriate</w:t>
      </w:r>
      <w:r w:rsidR="00861442">
        <w:rPr>
          <w:rFonts w:asciiTheme="minorBidi" w:hAnsiTheme="minorBidi"/>
          <w:sz w:val="24"/>
          <w:szCs w:val="24"/>
        </w:rPr>
        <w:t xml:space="preserve"> sexual</w:t>
      </w:r>
      <w:r w:rsidR="0013232C">
        <w:rPr>
          <w:rFonts w:asciiTheme="minorBidi" w:hAnsiTheme="minorBidi"/>
          <w:sz w:val="24"/>
          <w:szCs w:val="24"/>
        </w:rPr>
        <w:t xml:space="preserve"> beh</w:t>
      </w:r>
      <w:r w:rsidR="007A2AFD">
        <w:rPr>
          <w:rFonts w:asciiTheme="minorBidi" w:hAnsiTheme="minorBidi"/>
          <w:sz w:val="24"/>
          <w:szCs w:val="24"/>
        </w:rPr>
        <w:t>av</w:t>
      </w:r>
      <w:r w:rsidR="00644419">
        <w:rPr>
          <w:rFonts w:asciiTheme="minorBidi" w:hAnsiTheme="minorBidi"/>
          <w:sz w:val="24"/>
          <w:szCs w:val="24"/>
        </w:rPr>
        <w:t>i</w:t>
      </w:r>
      <w:r w:rsidR="0013232C">
        <w:rPr>
          <w:rFonts w:asciiTheme="minorBidi" w:hAnsiTheme="minorBidi"/>
          <w:sz w:val="24"/>
          <w:szCs w:val="24"/>
        </w:rPr>
        <w:t>ou</w:t>
      </w:r>
      <w:r w:rsidR="00644419">
        <w:rPr>
          <w:rFonts w:asciiTheme="minorBidi" w:hAnsiTheme="minorBidi"/>
          <w:sz w:val="24"/>
          <w:szCs w:val="24"/>
        </w:rPr>
        <w:t>r</w:t>
      </w:r>
      <w:r w:rsidR="0013232C">
        <w:rPr>
          <w:rFonts w:asciiTheme="minorBidi" w:hAnsiTheme="minorBidi"/>
          <w:sz w:val="24"/>
          <w:szCs w:val="24"/>
        </w:rPr>
        <w:t xml:space="preserve"> towards children </w:t>
      </w:r>
      <w:r w:rsidR="008F31D6">
        <w:rPr>
          <w:rFonts w:asciiTheme="minorBidi" w:hAnsiTheme="minorBidi"/>
          <w:sz w:val="24"/>
          <w:szCs w:val="24"/>
        </w:rPr>
        <w:t>was</w:t>
      </w:r>
      <w:r w:rsidR="005777CF">
        <w:rPr>
          <w:rFonts w:asciiTheme="minorBidi" w:hAnsiTheme="minorBidi"/>
          <w:sz w:val="24"/>
          <w:szCs w:val="24"/>
        </w:rPr>
        <w:t xml:space="preserve"> </w:t>
      </w:r>
      <w:r w:rsidR="008F31D6">
        <w:rPr>
          <w:rFonts w:asciiTheme="minorBidi" w:hAnsiTheme="minorBidi"/>
          <w:sz w:val="24"/>
          <w:szCs w:val="24"/>
        </w:rPr>
        <w:t xml:space="preserve">not considered to be </w:t>
      </w:r>
      <w:r w:rsidR="0013232C">
        <w:rPr>
          <w:rFonts w:asciiTheme="minorBidi" w:hAnsiTheme="minorBidi"/>
          <w:sz w:val="24"/>
          <w:szCs w:val="24"/>
        </w:rPr>
        <w:t>unusual</w:t>
      </w:r>
      <w:r w:rsidR="004A6C73">
        <w:rPr>
          <w:rFonts w:asciiTheme="minorBidi" w:hAnsiTheme="minorBidi"/>
          <w:sz w:val="24"/>
          <w:szCs w:val="24"/>
        </w:rPr>
        <w:t xml:space="preserve"> or wrong</w:t>
      </w:r>
      <w:r w:rsidR="006A259F">
        <w:rPr>
          <w:rFonts w:asciiTheme="minorBidi" w:hAnsiTheme="minorBidi"/>
          <w:sz w:val="24"/>
          <w:szCs w:val="24"/>
        </w:rPr>
        <w:t>.</w:t>
      </w:r>
      <w:r w:rsidR="008F31D6">
        <w:rPr>
          <w:rFonts w:asciiTheme="minorBidi" w:hAnsiTheme="minorBidi"/>
          <w:sz w:val="24"/>
          <w:szCs w:val="24"/>
        </w:rPr>
        <w:t xml:space="preserve"> </w:t>
      </w:r>
      <w:r w:rsidR="001361AA">
        <w:rPr>
          <w:rFonts w:asciiTheme="minorBidi" w:hAnsiTheme="minorBidi"/>
          <w:sz w:val="24"/>
          <w:szCs w:val="24"/>
        </w:rPr>
        <w:t xml:space="preserve">In this same period formal education was </w:t>
      </w:r>
      <w:r w:rsidR="00791ACC">
        <w:rPr>
          <w:rFonts w:asciiTheme="minorBidi" w:hAnsiTheme="minorBidi"/>
          <w:sz w:val="24"/>
          <w:szCs w:val="24"/>
        </w:rPr>
        <w:t>uncommon</w:t>
      </w:r>
      <w:r w:rsidR="00CA3AC5">
        <w:rPr>
          <w:rFonts w:asciiTheme="minorBidi" w:hAnsiTheme="minorBidi"/>
          <w:sz w:val="24"/>
          <w:szCs w:val="24"/>
        </w:rPr>
        <w:t xml:space="preserve"> and was reserve</w:t>
      </w:r>
      <w:r w:rsidR="004A6C73">
        <w:rPr>
          <w:rFonts w:asciiTheme="minorBidi" w:hAnsiTheme="minorBidi"/>
          <w:sz w:val="24"/>
          <w:szCs w:val="24"/>
        </w:rPr>
        <w:t>d</w:t>
      </w:r>
      <w:r w:rsidR="00CA3AC5">
        <w:rPr>
          <w:rFonts w:asciiTheme="minorBidi" w:hAnsiTheme="minorBidi"/>
          <w:sz w:val="24"/>
          <w:szCs w:val="24"/>
        </w:rPr>
        <w:t xml:space="preserve"> for those withi</w:t>
      </w:r>
      <w:r w:rsidR="00B6477A">
        <w:rPr>
          <w:rFonts w:asciiTheme="minorBidi" w:hAnsiTheme="minorBidi"/>
          <w:sz w:val="24"/>
          <w:szCs w:val="24"/>
        </w:rPr>
        <w:t>n wealth families</w:t>
      </w:r>
      <w:r w:rsidR="004A6C73">
        <w:rPr>
          <w:rFonts w:asciiTheme="minorBidi" w:hAnsiTheme="minorBidi"/>
          <w:sz w:val="24"/>
          <w:szCs w:val="24"/>
        </w:rPr>
        <w:t xml:space="preserve"> </w:t>
      </w:r>
      <w:r w:rsidR="00867AF0">
        <w:rPr>
          <w:rFonts w:asciiTheme="minorBidi" w:hAnsiTheme="minorBidi"/>
          <w:sz w:val="24"/>
          <w:szCs w:val="24"/>
        </w:rPr>
        <w:t>(Clark, 2023).</w:t>
      </w:r>
    </w:p>
    <w:p w14:paraId="0AC652F6" w14:textId="5D75BAC2" w:rsidR="002B62BB" w:rsidRDefault="00C332EC" w:rsidP="00891627">
      <w:pPr>
        <w:spacing w:line="360" w:lineRule="auto"/>
        <w:rPr>
          <w:rFonts w:asciiTheme="minorBidi" w:hAnsiTheme="minorBidi"/>
          <w:sz w:val="24"/>
          <w:szCs w:val="24"/>
        </w:rPr>
      </w:pPr>
      <w:r>
        <w:rPr>
          <w:rFonts w:asciiTheme="minorBidi" w:hAnsiTheme="minorBidi"/>
          <w:sz w:val="24"/>
          <w:szCs w:val="24"/>
        </w:rPr>
        <w:t xml:space="preserve">It was the </w:t>
      </w:r>
      <w:r w:rsidR="004470D3">
        <w:rPr>
          <w:rFonts w:asciiTheme="minorBidi" w:hAnsiTheme="minorBidi"/>
          <w:sz w:val="24"/>
          <w:szCs w:val="24"/>
        </w:rPr>
        <w:t xml:space="preserve">eighteenth and </w:t>
      </w:r>
      <w:r>
        <w:rPr>
          <w:rFonts w:asciiTheme="minorBidi" w:hAnsiTheme="minorBidi"/>
          <w:sz w:val="24"/>
          <w:szCs w:val="24"/>
        </w:rPr>
        <w:t>ninet</w:t>
      </w:r>
      <w:r w:rsidR="00A961B2">
        <w:rPr>
          <w:rFonts w:asciiTheme="minorBidi" w:hAnsiTheme="minorBidi"/>
          <w:sz w:val="24"/>
          <w:szCs w:val="24"/>
        </w:rPr>
        <w:t xml:space="preserve">eenth </w:t>
      </w:r>
      <w:r w:rsidR="007B3EDF">
        <w:rPr>
          <w:rFonts w:asciiTheme="minorBidi" w:hAnsiTheme="minorBidi"/>
          <w:sz w:val="24"/>
          <w:szCs w:val="24"/>
        </w:rPr>
        <w:t>century</w:t>
      </w:r>
      <w:r>
        <w:rPr>
          <w:rFonts w:asciiTheme="minorBidi" w:hAnsiTheme="minorBidi"/>
          <w:sz w:val="24"/>
          <w:szCs w:val="24"/>
        </w:rPr>
        <w:t xml:space="preserve"> where</w:t>
      </w:r>
      <w:r w:rsidR="00A961B2">
        <w:rPr>
          <w:rFonts w:asciiTheme="minorBidi" w:hAnsiTheme="minorBidi"/>
          <w:sz w:val="24"/>
          <w:szCs w:val="24"/>
        </w:rPr>
        <w:t xml:space="preserve"> </w:t>
      </w:r>
      <w:r w:rsidR="007B3EDF">
        <w:rPr>
          <w:rFonts w:asciiTheme="minorBidi" w:hAnsiTheme="minorBidi"/>
          <w:sz w:val="24"/>
          <w:szCs w:val="24"/>
        </w:rPr>
        <w:t>child</w:t>
      </w:r>
      <w:r w:rsidR="00CB3897">
        <w:rPr>
          <w:rFonts w:asciiTheme="minorBidi" w:hAnsiTheme="minorBidi"/>
          <w:sz w:val="24"/>
          <w:szCs w:val="24"/>
        </w:rPr>
        <w:t xml:space="preserve"> development theor</w:t>
      </w:r>
      <w:r w:rsidR="00AF1261">
        <w:rPr>
          <w:rFonts w:asciiTheme="minorBidi" w:hAnsiTheme="minorBidi"/>
          <w:sz w:val="24"/>
          <w:szCs w:val="24"/>
        </w:rPr>
        <w:t>ies</w:t>
      </w:r>
      <w:r w:rsidR="00CB3897">
        <w:rPr>
          <w:rFonts w:asciiTheme="minorBidi" w:hAnsiTheme="minorBidi"/>
          <w:sz w:val="24"/>
          <w:szCs w:val="24"/>
        </w:rPr>
        <w:t xml:space="preserve"> </w:t>
      </w:r>
      <w:r w:rsidR="00B85C7B">
        <w:rPr>
          <w:rFonts w:asciiTheme="minorBidi" w:hAnsiTheme="minorBidi"/>
          <w:sz w:val="24"/>
          <w:szCs w:val="24"/>
        </w:rPr>
        <w:t xml:space="preserve">began to </w:t>
      </w:r>
      <w:r w:rsidR="00C1222F">
        <w:rPr>
          <w:rFonts w:asciiTheme="minorBidi" w:hAnsiTheme="minorBidi"/>
          <w:sz w:val="24"/>
          <w:szCs w:val="24"/>
        </w:rPr>
        <w:t xml:space="preserve">amplify </w:t>
      </w:r>
      <w:r w:rsidR="00B85C7B">
        <w:rPr>
          <w:rFonts w:asciiTheme="minorBidi" w:hAnsiTheme="minorBidi"/>
          <w:sz w:val="24"/>
          <w:szCs w:val="24"/>
        </w:rPr>
        <w:t xml:space="preserve">the </w:t>
      </w:r>
      <w:r w:rsidR="00362F51">
        <w:rPr>
          <w:rFonts w:asciiTheme="minorBidi" w:hAnsiTheme="minorBidi"/>
          <w:sz w:val="24"/>
          <w:szCs w:val="24"/>
        </w:rPr>
        <w:t>importance</w:t>
      </w:r>
      <w:r w:rsidR="00B85C7B">
        <w:rPr>
          <w:rFonts w:asciiTheme="minorBidi" w:hAnsiTheme="minorBidi"/>
          <w:sz w:val="24"/>
          <w:szCs w:val="24"/>
        </w:rPr>
        <w:t xml:space="preserve"> of childhood and identify specifi</w:t>
      </w:r>
      <w:r w:rsidR="002C11F1">
        <w:rPr>
          <w:rFonts w:asciiTheme="minorBidi" w:hAnsiTheme="minorBidi"/>
          <w:sz w:val="24"/>
          <w:szCs w:val="24"/>
        </w:rPr>
        <w:t>c development</w:t>
      </w:r>
      <w:r w:rsidR="009B7388">
        <w:rPr>
          <w:rFonts w:asciiTheme="minorBidi" w:hAnsiTheme="minorBidi"/>
          <w:sz w:val="24"/>
          <w:szCs w:val="24"/>
        </w:rPr>
        <w:t xml:space="preserve"> and protection</w:t>
      </w:r>
      <w:r w:rsidR="002C11F1">
        <w:rPr>
          <w:rFonts w:asciiTheme="minorBidi" w:hAnsiTheme="minorBidi"/>
          <w:sz w:val="24"/>
          <w:szCs w:val="24"/>
        </w:rPr>
        <w:t xml:space="preserve"> needs</w:t>
      </w:r>
      <w:r w:rsidR="00653E41">
        <w:rPr>
          <w:rFonts w:asciiTheme="minorBidi" w:hAnsiTheme="minorBidi"/>
          <w:sz w:val="24"/>
          <w:szCs w:val="24"/>
        </w:rPr>
        <w:t>, therefore changing the child’s position in society</w:t>
      </w:r>
      <w:r w:rsidR="009B7388">
        <w:rPr>
          <w:rFonts w:asciiTheme="minorBidi" w:hAnsiTheme="minorBidi"/>
          <w:sz w:val="24"/>
          <w:szCs w:val="24"/>
        </w:rPr>
        <w:t>.</w:t>
      </w:r>
      <w:r w:rsidR="00140EB0">
        <w:rPr>
          <w:rFonts w:asciiTheme="minorBidi" w:hAnsiTheme="minorBidi"/>
          <w:sz w:val="24"/>
          <w:szCs w:val="24"/>
        </w:rPr>
        <w:t xml:space="preserve"> Batten (2020) </w:t>
      </w:r>
      <w:r w:rsidR="00280329">
        <w:rPr>
          <w:rFonts w:asciiTheme="minorBidi" w:hAnsiTheme="minorBidi"/>
          <w:sz w:val="24"/>
          <w:szCs w:val="24"/>
        </w:rPr>
        <w:t>and Power (2022)</w:t>
      </w:r>
      <w:r w:rsidR="006A01A9">
        <w:rPr>
          <w:rFonts w:asciiTheme="minorBidi" w:hAnsiTheme="minorBidi"/>
          <w:sz w:val="24"/>
          <w:szCs w:val="24"/>
        </w:rPr>
        <w:t xml:space="preserve"> </w:t>
      </w:r>
      <w:r w:rsidR="00643F08">
        <w:rPr>
          <w:rFonts w:asciiTheme="minorBidi" w:hAnsiTheme="minorBidi"/>
          <w:sz w:val="24"/>
          <w:szCs w:val="24"/>
        </w:rPr>
        <w:t>articula</w:t>
      </w:r>
      <w:r w:rsidR="00BE5505">
        <w:rPr>
          <w:rFonts w:asciiTheme="minorBidi" w:hAnsiTheme="minorBidi"/>
          <w:sz w:val="24"/>
          <w:szCs w:val="24"/>
        </w:rPr>
        <w:t>te</w:t>
      </w:r>
      <w:r w:rsidR="006A01A9">
        <w:rPr>
          <w:rFonts w:asciiTheme="minorBidi" w:hAnsiTheme="minorBidi"/>
          <w:sz w:val="24"/>
          <w:szCs w:val="24"/>
        </w:rPr>
        <w:t xml:space="preserve"> </w:t>
      </w:r>
      <w:r w:rsidR="00BE5505">
        <w:rPr>
          <w:rFonts w:asciiTheme="minorBidi" w:hAnsiTheme="minorBidi"/>
          <w:sz w:val="24"/>
          <w:szCs w:val="24"/>
        </w:rPr>
        <w:t xml:space="preserve">how the </w:t>
      </w:r>
      <w:r w:rsidR="00301A77">
        <w:rPr>
          <w:rFonts w:asciiTheme="minorBidi" w:hAnsiTheme="minorBidi"/>
          <w:sz w:val="24"/>
          <w:szCs w:val="24"/>
        </w:rPr>
        <w:t xml:space="preserve">work of John Locke and Jean Jacques Rousseau </w:t>
      </w:r>
      <w:r w:rsidR="00D41216">
        <w:rPr>
          <w:rFonts w:asciiTheme="minorBidi" w:hAnsiTheme="minorBidi"/>
          <w:sz w:val="24"/>
          <w:szCs w:val="24"/>
        </w:rPr>
        <w:t xml:space="preserve">in the realms of </w:t>
      </w:r>
      <w:r w:rsidR="000B3E23">
        <w:rPr>
          <w:rFonts w:asciiTheme="minorBidi" w:hAnsiTheme="minorBidi"/>
          <w:sz w:val="24"/>
          <w:szCs w:val="24"/>
        </w:rPr>
        <w:t>child</w:t>
      </w:r>
      <w:r w:rsidR="00AD28BF">
        <w:rPr>
          <w:rFonts w:asciiTheme="minorBidi" w:hAnsiTheme="minorBidi"/>
          <w:sz w:val="24"/>
          <w:szCs w:val="24"/>
        </w:rPr>
        <w:t xml:space="preserve"> development and </w:t>
      </w:r>
      <w:r w:rsidR="00F0483F">
        <w:rPr>
          <w:rFonts w:asciiTheme="minorBidi" w:hAnsiTheme="minorBidi"/>
          <w:sz w:val="24"/>
          <w:szCs w:val="24"/>
        </w:rPr>
        <w:t>children’s</w:t>
      </w:r>
      <w:r w:rsidR="00694755">
        <w:rPr>
          <w:rFonts w:asciiTheme="minorBidi" w:hAnsiTheme="minorBidi"/>
          <w:sz w:val="24"/>
          <w:szCs w:val="24"/>
        </w:rPr>
        <w:t xml:space="preserve"> needs began to change </w:t>
      </w:r>
      <w:r w:rsidR="0091676A">
        <w:rPr>
          <w:rFonts w:asciiTheme="minorBidi" w:hAnsiTheme="minorBidi"/>
          <w:sz w:val="24"/>
          <w:szCs w:val="24"/>
        </w:rPr>
        <w:t xml:space="preserve">societies </w:t>
      </w:r>
      <w:r w:rsidR="00694755">
        <w:rPr>
          <w:rFonts w:asciiTheme="minorBidi" w:hAnsiTheme="minorBidi"/>
          <w:sz w:val="24"/>
          <w:szCs w:val="24"/>
        </w:rPr>
        <w:t xml:space="preserve">perceptions </w:t>
      </w:r>
      <w:r w:rsidR="0091676A">
        <w:rPr>
          <w:rFonts w:asciiTheme="minorBidi" w:hAnsiTheme="minorBidi"/>
          <w:sz w:val="24"/>
          <w:szCs w:val="24"/>
        </w:rPr>
        <w:t xml:space="preserve">of </w:t>
      </w:r>
      <w:r w:rsidR="00694755">
        <w:rPr>
          <w:rFonts w:asciiTheme="minorBidi" w:hAnsiTheme="minorBidi"/>
          <w:sz w:val="24"/>
          <w:szCs w:val="24"/>
        </w:rPr>
        <w:t xml:space="preserve">children. </w:t>
      </w:r>
      <w:r w:rsidR="00BB27C6">
        <w:rPr>
          <w:rFonts w:asciiTheme="minorBidi" w:hAnsiTheme="minorBidi"/>
          <w:sz w:val="24"/>
          <w:szCs w:val="24"/>
        </w:rPr>
        <w:t>Brodie (2025) concurs, stating that Rou</w:t>
      </w:r>
      <w:r w:rsidR="001E5BC2">
        <w:rPr>
          <w:rFonts w:asciiTheme="minorBidi" w:hAnsiTheme="minorBidi"/>
          <w:sz w:val="24"/>
          <w:szCs w:val="24"/>
        </w:rPr>
        <w:t xml:space="preserve">sseau </w:t>
      </w:r>
      <w:r w:rsidR="00EF7451">
        <w:rPr>
          <w:rFonts w:asciiTheme="minorBidi" w:hAnsiTheme="minorBidi"/>
          <w:sz w:val="24"/>
          <w:szCs w:val="24"/>
        </w:rPr>
        <w:t>identified childhood as a unique</w:t>
      </w:r>
      <w:r w:rsidR="00927E22">
        <w:rPr>
          <w:rFonts w:asciiTheme="minorBidi" w:hAnsiTheme="minorBidi"/>
          <w:sz w:val="24"/>
          <w:szCs w:val="24"/>
        </w:rPr>
        <w:t xml:space="preserve"> and treasured</w:t>
      </w:r>
      <w:r w:rsidR="00EF7451">
        <w:rPr>
          <w:rFonts w:asciiTheme="minorBidi" w:hAnsiTheme="minorBidi"/>
          <w:sz w:val="24"/>
          <w:szCs w:val="24"/>
        </w:rPr>
        <w:t xml:space="preserve"> time </w:t>
      </w:r>
      <w:r w:rsidR="00927E22">
        <w:rPr>
          <w:rFonts w:asciiTheme="minorBidi" w:hAnsiTheme="minorBidi"/>
          <w:sz w:val="24"/>
          <w:szCs w:val="24"/>
        </w:rPr>
        <w:t>were children</w:t>
      </w:r>
      <w:r w:rsidR="00EF7451">
        <w:rPr>
          <w:rFonts w:asciiTheme="minorBidi" w:hAnsiTheme="minorBidi"/>
          <w:sz w:val="24"/>
          <w:szCs w:val="24"/>
        </w:rPr>
        <w:t xml:space="preserve"> require support and </w:t>
      </w:r>
      <w:r w:rsidR="00927E22">
        <w:rPr>
          <w:rFonts w:asciiTheme="minorBidi" w:hAnsiTheme="minorBidi"/>
          <w:sz w:val="24"/>
          <w:szCs w:val="24"/>
        </w:rPr>
        <w:t xml:space="preserve">protection. </w:t>
      </w:r>
      <w:r w:rsidR="00F23678">
        <w:rPr>
          <w:rFonts w:asciiTheme="minorBidi" w:hAnsiTheme="minorBidi"/>
          <w:sz w:val="24"/>
          <w:szCs w:val="24"/>
        </w:rPr>
        <w:t xml:space="preserve">Additionally, </w:t>
      </w:r>
      <w:r w:rsidR="008B502C">
        <w:rPr>
          <w:rFonts w:asciiTheme="minorBidi" w:hAnsiTheme="minorBidi"/>
          <w:sz w:val="24"/>
          <w:szCs w:val="24"/>
        </w:rPr>
        <w:t xml:space="preserve">Stanton (2018) </w:t>
      </w:r>
      <w:r w:rsidR="00F23678">
        <w:rPr>
          <w:rFonts w:asciiTheme="minorBidi" w:hAnsiTheme="minorBidi"/>
          <w:sz w:val="24"/>
          <w:szCs w:val="24"/>
        </w:rPr>
        <w:t>claims that not only were the likes of John Lock</w:t>
      </w:r>
      <w:r w:rsidR="00187032">
        <w:rPr>
          <w:rFonts w:asciiTheme="minorBidi" w:hAnsiTheme="minorBidi"/>
          <w:sz w:val="24"/>
          <w:szCs w:val="24"/>
        </w:rPr>
        <w:t>e</w:t>
      </w:r>
      <w:r w:rsidR="00F23678">
        <w:rPr>
          <w:rFonts w:asciiTheme="minorBidi" w:hAnsiTheme="minorBidi"/>
          <w:sz w:val="24"/>
          <w:szCs w:val="24"/>
        </w:rPr>
        <w:t xml:space="preserve"> responsible for </w:t>
      </w:r>
      <w:r w:rsidR="00B76760">
        <w:rPr>
          <w:rFonts w:asciiTheme="minorBidi" w:hAnsiTheme="minorBidi"/>
          <w:sz w:val="24"/>
          <w:szCs w:val="24"/>
        </w:rPr>
        <w:t>transforming the way children were view</w:t>
      </w:r>
      <w:r w:rsidR="007E2E5D">
        <w:rPr>
          <w:rFonts w:asciiTheme="minorBidi" w:hAnsiTheme="minorBidi"/>
          <w:sz w:val="24"/>
          <w:szCs w:val="24"/>
        </w:rPr>
        <w:t>e</w:t>
      </w:r>
      <w:r w:rsidR="00B76760">
        <w:rPr>
          <w:rFonts w:asciiTheme="minorBidi" w:hAnsiTheme="minorBidi"/>
          <w:sz w:val="24"/>
          <w:szCs w:val="24"/>
        </w:rPr>
        <w:t xml:space="preserve">d within society, </w:t>
      </w:r>
      <w:r w:rsidR="00187032">
        <w:rPr>
          <w:rFonts w:asciiTheme="minorBidi" w:hAnsiTheme="minorBidi"/>
          <w:sz w:val="24"/>
          <w:szCs w:val="24"/>
        </w:rPr>
        <w:t xml:space="preserve">Locke also had a </w:t>
      </w:r>
      <w:r w:rsidR="00125053">
        <w:rPr>
          <w:rFonts w:asciiTheme="minorBidi" w:hAnsiTheme="minorBidi"/>
          <w:sz w:val="24"/>
          <w:szCs w:val="24"/>
        </w:rPr>
        <w:t>pivotal</w:t>
      </w:r>
      <w:r w:rsidR="00187032">
        <w:rPr>
          <w:rFonts w:asciiTheme="minorBidi" w:hAnsiTheme="minorBidi"/>
          <w:sz w:val="24"/>
          <w:szCs w:val="24"/>
        </w:rPr>
        <w:t xml:space="preserve"> role in </w:t>
      </w:r>
      <w:r w:rsidR="00F40AE5">
        <w:rPr>
          <w:rFonts w:asciiTheme="minorBidi" w:hAnsiTheme="minorBidi"/>
          <w:sz w:val="24"/>
          <w:szCs w:val="24"/>
        </w:rPr>
        <w:t xml:space="preserve">changes in perceptions to politics and how to </w:t>
      </w:r>
      <w:r w:rsidR="00125053">
        <w:rPr>
          <w:rFonts w:asciiTheme="minorBidi" w:hAnsiTheme="minorBidi"/>
          <w:sz w:val="24"/>
          <w:szCs w:val="24"/>
        </w:rPr>
        <w:t xml:space="preserve">govern effectively and with liberty. </w:t>
      </w:r>
      <w:r w:rsidR="00AD36FC">
        <w:rPr>
          <w:rFonts w:asciiTheme="minorBidi" w:hAnsiTheme="minorBidi"/>
          <w:sz w:val="24"/>
          <w:szCs w:val="24"/>
        </w:rPr>
        <w:t xml:space="preserve">Despite the two </w:t>
      </w:r>
      <w:r w:rsidR="00125053">
        <w:rPr>
          <w:rFonts w:asciiTheme="minorBidi" w:hAnsiTheme="minorBidi"/>
          <w:sz w:val="24"/>
          <w:szCs w:val="24"/>
        </w:rPr>
        <w:t xml:space="preserve">theorists </w:t>
      </w:r>
      <w:r w:rsidR="006142F7">
        <w:rPr>
          <w:rFonts w:asciiTheme="minorBidi" w:hAnsiTheme="minorBidi"/>
          <w:sz w:val="24"/>
          <w:szCs w:val="24"/>
        </w:rPr>
        <w:t>shar</w:t>
      </w:r>
      <w:r w:rsidR="00AD36FC">
        <w:rPr>
          <w:rFonts w:asciiTheme="minorBidi" w:hAnsiTheme="minorBidi"/>
          <w:sz w:val="24"/>
          <w:szCs w:val="24"/>
        </w:rPr>
        <w:t xml:space="preserve">ing </w:t>
      </w:r>
      <w:r w:rsidR="006142F7">
        <w:rPr>
          <w:rFonts w:asciiTheme="minorBidi" w:hAnsiTheme="minorBidi"/>
          <w:sz w:val="24"/>
          <w:szCs w:val="24"/>
        </w:rPr>
        <w:t xml:space="preserve">different </w:t>
      </w:r>
      <w:r w:rsidR="00125053">
        <w:rPr>
          <w:rFonts w:asciiTheme="minorBidi" w:hAnsiTheme="minorBidi"/>
          <w:sz w:val="24"/>
          <w:szCs w:val="24"/>
        </w:rPr>
        <w:t>approaches and beliefs, they</w:t>
      </w:r>
      <w:r w:rsidR="003B08C7">
        <w:rPr>
          <w:rFonts w:asciiTheme="minorBidi" w:hAnsiTheme="minorBidi"/>
          <w:sz w:val="24"/>
          <w:szCs w:val="24"/>
        </w:rPr>
        <w:t xml:space="preserve"> bot</w:t>
      </w:r>
      <w:r w:rsidR="00AD36FC">
        <w:rPr>
          <w:rFonts w:asciiTheme="minorBidi" w:hAnsiTheme="minorBidi"/>
          <w:sz w:val="24"/>
          <w:szCs w:val="24"/>
        </w:rPr>
        <w:t xml:space="preserve">h ultimately influenced society in seeing children as </w:t>
      </w:r>
      <w:r w:rsidR="0043613D">
        <w:rPr>
          <w:rFonts w:asciiTheme="minorBidi" w:hAnsiTheme="minorBidi"/>
          <w:sz w:val="24"/>
          <w:szCs w:val="24"/>
        </w:rPr>
        <w:t xml:space="preserve">deserving of care, protection and education. </w:t>
      </w:r>
      <w:r w:rsidR="00E07CD8">
        <w:rPr>
          <w:rFonts w:asciiTheme="minorBidi" w:hAnsiTheme="minorBidi"/>
          <w:sz w:val="24"/>
          <w:szCs w:val="24"/>
        </w:rPr>
        <w:t>These views, and ongoing changes in perceptions began to influence policy and legislation</w:t>
      </w:r>
      <w:r w:rsidR="00AA27A0">
        <w:rPr>
          <w:rFonts w:asciiTheme="minorBidi" w:hAnsiTheme="minorBidi"/>
          <w:sz w:val="24"/>
          <w:szCs w:val="24"/>
        </w:rPr>
        <w:t xml:space="preserve"> with </w:t>
      </w:r>
      <w:r w:rsidR="00582CCF">
        <w:rPr>
          <w:rFonts w:asciiTheme="minorBidi" w:hAnsiTheme="minorBidi"/>
          <w:sz w:val="24"/>
          <w:szCs w:val="24"/>
        </w:rPr>
        <w:t xml:space="preserve">the introduction of the first Education Act in 1870 </w:t>
      </w:r>
      <w:r w:rsidR="00A158E7">
        <w:rPr>
          <w:rFonts w:asciiTheme="minorBidi" w:hAnsiTheme="minorBidi"/>
          <w:sz w:val="24"/>
          <w:szCs w:val="24"/>
        </w:rPr>
        <w:t>as</w:t>
      </w:r>
      <w:r w:rsidR="00582CCF">
        <w:rPr>
          <w:rFonts w:asciiTheme="minorBidi" w:hAnsiTheme="minorBidi"/>
          <w:sz w:val="24"/>
          <w:szCs w:val="24"/>
        </w:rPr>
        <w:t xml:space="preserve"> an example of this. </w:t>
      </w:r>
    </w:p>
    <w:p w14:paraId="76500BD6" w14:textId="783BA0D2" w:rsidR="00B6477A" w:rsidRPr="00171AF4" w:rsidRDefault="00C332EC" w:rsidP="00891627">
      <w:pPr>
        <w:spacing w:line="360" w:lineRule="auto"/>
        <w:rPr>
          <w:rFonts w:asciiTheme="minorBidi" w:hAnsiTheme="minorBidi"/>
          <w:b/>
          <w:bCs/>
          <w:sz w:val="24"/>
          <w:szCs w:val="24"/>
        </w:rPr>
      </w:pPr>
      <w:r>
        <w:rPr>
          <w:rFonts w:asciiTheme="minorBidi" w:hAnsiTheme="minorBidi"/>
          <w:sz w:val="24"/>
          <w:szCs w:val="24"/>
        </w:rPr>
        <w:t>Child development theories not only revolutionised understandings of developmental needs and norms, but also significantly impacted the field of childhood, formative years, education and care and value of children in society (Saracho, 2021).</w:t>
      </w:r>
      <w:r w:rsidR="0030663D">
        <w:rPr>
          <w:rFonts w:asciiTheme="minorBidi" w:hAnsiTheme="minorBidi"/>
          <w:sz w:val="24"/>
          <w:szCs w:val="24"/>
        </w:rPr>
        <w:t xml:space="preserve"> </w:t>
      </w:r>
      <w:r w:rsidR="00922AA4">
        <w:rPr>
          <w:rFonts w:asciiTheme="minorBidi" w:hAnsiTheme="minorBidi"/>
          <w:sz w:val="24"/>
          <w:szCs w:val="24"/>
        </w:rPr>
        <w:t xml:space="preserve">More recent theories on child development such as </w:t>
      </w:r>
      <w:r w:rsidR="00AA0500">
        <w:rPr>
          <w:rFonts w:asciiTheme="minorBidi" w:hAnsiTheme="minorBidi"/>
          <w:sz w:val="24"/>
          <w:szCs w:val="24"/>
        </w:rPr>
        <w:t>those</w:t>
      </w:r>
      <w:r w:rsidR="00922AA4">
        <w:rPr>
          <w:rFonts w:asciiTheme="minorBidi" w:hAnsiTheme="minorBidi"/>
          <w:sz w:val="24"/>
          <w:szCs w:val="24"/>
        </w:rPr>
        <w:t xml:space="preserve"> of Piaget and Vygotsky,</w:t>
      </w:r>
      <w:r w:rsidR="006B4401">
        <w:rPr>
          <w:rFonts w:asciiTheme="minorBidi" w:hAnsiTheme="minorBidi"/>
          <w:sz w:val="24"/>
          <w:szCs w:val="24"/>
        </w:rPr>
        <w:t xml:space="preserve"> focus on social interactions, </w:t>
      </w:r>
      <w:r w:rsidR="000035C4">
        <w:rPr>
          <w:rFonts w:asciiTheme="minorBidi" w:hAnsiTheme="minorBidi"/>
          <w:sz w:val="24"/>
          <w:szCs w:val="24"/>
        </w:rPr>
        <w:t>autonomy and meaningful experiences</w:t>
      </w:r>
      <w:r w:rsidR="00FC0B74">
        <w:rPr>
          <w:rFonts w:asciiTheme="minorBidi" w:hAnsiTheme="minorBidi"/>
          <w:sz w:val="24"/>
          <w:szCs w:val="24"/>
        </w:rPr>
        <w:t xml:space="preserve"> (</w:t>
      </w:r>
      <w:r w:rsidR="009D08CB">
        <w:rPr>
          <w:rFonts w:asciiTheme="minorBidi" w:hAnsiTheme="minorBidi"/>
          <w:sz w:val="24"/>
          <w:szCs w:val="24"/>
        </w:rPr>
        <w:t>Lo</w:t>
      </w:r>
      <w:r w:rsidR="00B27E1D">
        <w:rPr>
          <w:rFonts w:asciiTheme="minorBidi" w:hAnsiTheme="minorBidi"/>
          <w:sz w:val="24"/>
          <w:szCs w:val="24"/>
        </w:rPr>
        <w:t>urenco</w:t>
      </w:r>
      <w:r w:rsidR="00FC0B74">
        <w:rPr>
          <w:rFonts w:asciiTheme="minorBidi" w:hAnsiTheme="minorBidi"/>
          <w:sz w:val="24"/>
          <w:szCs w:val="24"/>
        </w:rPr>
        <w:t xml:space="preserve">, </w:t>
      </w:r>
      <w:r w:rsidR="00241651">
        <w:rPr>
          <w:rFonts w:asciiTheme="minorBidi" w:hAnsiTheme="minorBidi"/>
          <w:sz w:val="24"/>
          <w:szCs w:val="24"/>
        </w:rPr>
        <w:t>2012</w:t>
      </w:r>
      <w:r w:rsidR="00FC0B74">
        <w:rPr>
          <w:rFonts w:asciiTheme="minorBidi" w:hAnsiTheme="minorBidi"/>
          <w:sz w:val="24"/>
          <w:szCs w:val="24"/>
        </w:rPr>
        <w:t>;</w:t>
      </w:r>
      <w:r w:rsidR="00241651">
        <w:rPr>
          <w:rFonts w:asciiTheme="minorBidi" w:hAnsiTheme="minorBidi"/>
          <w:sz w:val="24"/>
          <w:szCs w:val="24"/>
        </w:rPr>
        <w:t xml:space="preserve"> </w:t>
      </w:r>
      <w:r w:rsidR="00FC0B74">
        <w:rPr>
          <w:rFonts w:asciiTheme="minorBidi" w:hAnsiTheme="minorBidi"/>
          <w:sz w:val="24"/>
          <w:szCs w:val="24"/>
        </w:rPr>
        <w:t>Dasen, 2022)</w:t>
      </w:r>
      <w:r w:rsidR="00413B7F">
        <w:rPr>
          <w:rFonts w:asciiTheme="minorBidi" w:hAnsiTheme="minorBidi"/>
          <w:sz w:val="24"/>
          <w:szCs w:val="24"/>
        </w:rPr>
        <w:t xml:space="preserve">. This </w:t>
      </w:r>
      <w:r w:rsidR="000035C4">
        <w:rPr>
          <w:rFonts w:asciiTheme="minorBidi" w:hAnsiTheme="minorBidi"/>
          <w:sz w:val="24"/>
          <w:szCs w:val="24"/>
        </w:rPr>
        <w:t xml:space="preserve">demonstrates how </w:t>
      </w:r>
      <w:r w:rsidR="00413B7F">
        <w:rPr>
          <w:rFonts w:asciiTheme="minorBidi" w:hAnsiTheme="minorBidi"/>
          <w:sz w:val="24"/>
          <w:szCs w:val="24"/>
        </w:rPr>
        <w:t xml:space="preserve">perceptions of children </w:t>
      </w:r>
      <w:r w:rsidR="00FA2CA1">
        <w:rPr>
          <w:rFonts w:asciiTheme="minorBidi" w:hAnsiTheme="minorBidi"/>
          <w:sz w:val="24"/>
          <w:szCs w:val="24"/>
        </w:rPr>
        <w:t>evolved</w:t>
      </w:r>
      <w:r w:rsidR="00413B7F">
        <w:rPr>
          <w:rFonts w:asciiTheme="minorBidi" w:hAnsiTheme="minorBidi"/>
          <w:sz w:val="24"/>
          <w:szCs w:val="24"/>
        </w:rPr>
        <w:t xml:space="preserve"> and </w:t>
      </w:r>
      <w:r w:rsidR="00FA2CA1">
        <w:rPr>
          <w:rFonts w:asciiTheme="minorBidi" w:hAnsiTheme="minorBidi"/>
          <w:sz w:val="24"/>
          <w:szCs w:val="24"/>
        </w:rPr>
        <w:t xml:space="preserve">were beginning to be </w:t>
      </w:r>
      <w:r w:rsidR="00413B7F">
        <w:rPr>
          <w:rFonts w:asciiTheme="minorBidi" w:hAnsiTheme="minorBidi"/>
          <w:sz w:val="24"/>
          <w:szCs w:val="24"/>
        </w:rPr>
        <w:t>viewed as</w:t>
      </w:r>
      <w:r w:rsidR="00AA0500">
        <w:rPr>
          <w:rFonts w:asciiTheme="minorBidi" w:hAnsiTheme="minorBidi"/>
          <w:sz w:val="24"/>
          <w:szCs w:val="24"/>
        </w:rPr>
        <w:t xml:space="preserve"> equal to adults and as being competent and capable in their own right. </w:t>
      </w:r>
      <w:r w:rsidR="0030663D">
        <w:rPr>
          <w:rFonts w:asciiTheme="minorBidi" w:hAnsiTheme="minorBidi"/>
          <w:sz w:val="24"/>
          <w:szCs w:val="24"/>
        </w:rPr>
        <w:t xml:space="preserve">Furthermore, </w:t>
      </w:r>
      <w:r w:rsidR="00137676">
        <w:rPr>
          <w:rFonts w:asciiTheme="minorBidi" w:hAnsiTheme="minorBidi"/>
          <w:sz w:val="24"/>
          <w:szCs w:val="24"/>
        </w:rPr>
        <w:t>Power (2022) highlights some of the early 19</w:t>
      </w:r>
      <w:r w:rsidR="00137676" w:rsidRPr="00EF7442">
        <w:rPr>
          <w:rFonts w:asciiTheme="minorBidi" w:hAnsiTheme="minorBidi"/>
          <w:sz w:val="24"/>
          <w:szCs w:val="24"/>
          <w:vertAlign w:val="superscript"/>
        </w:rPr>
        <w:t>th</w:t>
      </w:r>
      <w:r w:rsidR="00137676">
        <w:rPr>
          <w:rFonts w:asciiTheme="minorBidi" w:hAnsiTheme="minorBidi"/>
          <w:sz w:val="24"/>
          <w:szCs w:val="24"/>
        </w:rPr>
        <w:t xml:space="preserve"> century influences on the notion of a child and childhood</w:t>
      </w:r>
      <w:r w:rsidR="006A3735">
        <w:rPr>
          <w:rFonts w:asciiTheme="minorBidi" w:hAnsiTheme="minorBidi"/>
          <w:sz w:val="24"/>
          <w:szCs w:val="24"/>
        </w:rPr>
        <w:t xml:space="preserve"> s</w:t>
      </w:r>
      <w:r w:rsidR="00137676">
        <w:rPr>
          <w:rFonts w:asciiTheme="minorBidi" w:hAnsiTheme="minorBidi"/>
          <w:sz w:val="24"/>
          <w:szCs w:val="24"/>
        </w:rPr>
        <w:t>uch as</w:t>
      </w:r>
      <w:r w:rsidR="0030663D">
        <w:rPr>
          <w:rFonts w:asciiTheme="minorBidi" w:hAnsiTheme="minorBidi"/>
          <w:sz w:val="24"/>
          <w:szCs w:val="24"/>
        </w:rPr>
        <w:t>,</w:t>
      </w:r>
      <w:r w:rsidR="00137676">
        <w:rPr>
          <w:rFonts w:asciiTheme="minorBidi" w:hAnsiTheme="minorBidi"/>
          <w:sz w:val="24"/>
          <w:szCs w:val="24"/>
        </w:rPr>
        <w:t xml:space="preserve"> the romanticist approach of the likes of </w:t>
      </w:r>
      <w:r w:rsidR="0030663D">
        <w:rPr>
          <w:rFonts w:asciiTheme="minorBidi" w:hAnsiTheme="minorBidi"/>
          <w:sz w:val="24"/>
          <w:szCs w:val="24"/>
        </w:rPr>
        <w:t>Wordsworth</w:t>
      </w:r>
      <w:r w:rsidR="00137676">
        <w:rPr>
          <w:rFonts w:asciiTheme="minorBidi" w:hAnsiTheme="minorBidi"/>
          <w:sz w:val="24"/>
          <w:szCs w:val="24"/>
        </w:rPr>
        <w:t xml:space="preserve">, Coleridge and Blake and the world views of educationalists such as Pestalozzi and Froebel. </w:t>
      </w:r>
    </w:p>
    <w:p w14:paraId="36B8E628" w14:textId="7C3F446E" w:rsidR="001216D4" w:rsidRPr="00F632D0" w:rsidRDefault="007B25CB" w:rsidP="00891627">
      <w:pPr>
        <w:spacing w:line="360" w:lineRule="auto"/>
        <w:rPr>
          <w:rFonts w:asciiTheme="minorBidi" w:hAnsiTheme="minorBidi"/>
          <w:sz w:val="24"/>
          <w:szCs w:val="24"/>
        </w:rPr>
      </w:pPr>
      <w:r>
        <w:rPr>
          <w:rFonts w:asciiTheme="minorBidi" w:hAnsiTheme="minorBidi"/>
          <w:sz w:val="24"/>
          <w:szCs w:val="24"/>
        </w:rPr>
        <w:lastRenderedPageBreak/>
        <w:t xml:space="preserve">The </w:t>
      </w:r>
      <w:r w:rsidR="00D17204" w:rsidRPr="00D17204">
        <w:rPr>
          <w:rFonts w:asciiTheme="minorBidi" w:hAnsiTheme="minorBidi"/>
          <w:i/>
          <w:iCs/>
          <w:sz w:val="24"/>
          <w:szCs w:val="24"/>
        </w:rPr>
        <w:t xml:space="preserve">Elementary </w:t>
      </w:r>
      <w:r w:rsidR="005E29E1" w:rsidRPr="00D17204">
        <w:rPr>
          <w:rFonts w:asciiTheme="minorBidi" w:hAnsiTheme="minorBidi"/>
          <w:i/>
          <w:iCs/>
          <w:sz w:val="24"/>
          <w:szCs w:val="24"/>
        </w:rPr>
        <w:t>Education Act</w:t>
      </w:r>
      <w:r w:rsidR="00362F51" w:rsidRPr="00D17204">
        <w:rPr>
          <w:rFonts w:asciiTheme="minorBidi" w:hAnsiTheme="minorBidi"/>
          <w:i/>
          <w:iCs/>
          <w:sz w:val="24"/>
          <w:szCs w:val="24"/>
        </w:rPr>
        <w:t xml:space="preserve"> </w:t>
      </w:r>
      <w:r w:rsidR="00D17204" w:rsidRPr="00D17204">
        <w:rPr>
          <w:rFonts w:asciiTheme="minorBidi" w:hAnsiTheme="minorBidi"/>
          <w:i/>
          <w:iCs/>
          <w:sz w:val="24"/>
          <w:szCs w:val="24"/>
        </w:rPr>
        <w:t>1870</w:t>
      </w:r>
      <w:r w:rsidR="00D17204">
        <w:rPr>
          <w:rFonts w:asciiTheme="minorBidi" w:hAnsiTheme="minorBidi"/>
          <w:sz w:val="24"/>
          <w:szCs w:val="24"/>
        </w:rPr>
        <w:t xml:space="preserve"> </w:t>
      </w:r>
      <w:r w:rsidR="00362F51">
        <w:rPr>
          <w:rFonts w:asciiTheme="minorBidi" w:hAnsiTheme="minorBidi"/>
          <w:sz w:val="24"/>
          <w:szCs w:val="24"/>
        </w:rPr>
        <w:t xml:space="preserve">was a key </w:t>
      </w:r>
      <w:r w:rsidR="00244EB2">
        <w:rPr>
          <w:rFonts w:asciiTheme="minorBidi" w:hAnsiTheme="minorBidi"/>
          <w:sz w:val="24"/>
          <w:szCs w:val="24"/>
        </w:rPr>
        <w:t xml:space="preserve">event in </w:t>
      </w:r>
      <w:r w:rsidR="00165177">
        <w:rPr>
          <w:rFonts w:asciiTheme="minorBidi" w:hAnsiTheme="minorBidi"/>
          <w:sz w:val="24"/>
          <w:szCs w:val="24"/>
        </w:rPr>
        <w:t xml:space="preserve">the perception of how children are </w:t>
      </w:r>
      <w:r w:rsidR="001316E1">
        <w:rPr>
          <w:rFonts w:asciiTheme="minorBidi" w:hAnsiTheme="minorBidi"/>
          <w:sz w:val="24"/>
          <w:szCs w:val="24"/>
        </w:rPr>
        <w:t>perceived</w:t>
      </w:r>
      <w:r w:rsidR="00E22BD5">
        <w:rPr>
          <w:rFonts w:asciiTheme="minorBidi" w:hAnsiTheme="minorBidi"/>
          <w:sz w:val="24"/>
          <w:szCs w:val="24"/>
        </w:rPr>
        <w:t xml:space="preserve"> and </w:t>
      </w:r>
      <w:r w:rsidR="00EE4511">
        <w:rPr>
          <w:rFonts w:asciiTheme="minorBidi" w:hAnsiTheme="minorBidi"/>
          <w:sz w:val="24"/>
          <w:szCs w:val="24"/>
        </w:rPr>
        <w:t xml:space="preserve">it </w:t>
      </w:r>
      <w:r w:rsidR="00E22BD5">
        <w:rPr>
          <w:rFonts w:asciiTheme="minorBidi" w:hAnsiTheme="minorBidi"/>
          <w:sz w:val="24"/>
          <w:szCs w:val="24"/>
        </w:rPr>
        <w:t xml:space="preserve">provided a framework for </w:t>
      </w:r>
      <w:r w:rsidR="007C79D4">
        <w:rPr>
          <w:rFonts w:asciiTheme="minorBidi" w:hAnsiTheme="minorBidi"/>
          <w:sz w:val="24"/>
          <w:szCs w:val="24"/>
        </w:rPr>
        <w:t>schooling 5-12-year olds</w:t>
      </w:r>
      <w:r w:rsidR="00165177">
        <w:rPr>
          <w:rFonts w:asciiTheme="minorBidi" w:hAnsiTheme="minorBidi"/>
          <w:sz w:val="24"/>
          <w:szCs w:val="24"/>
        </w:rPr>
        <w:t>.</w:t>
      </w:r>
      <w:r w:rsidR="001316E1">
        <w:rPr>
          <w:rFonts w:asciiTheme="minorBidi" w:hAnsiTheme="minorBidi"/>
          <w:sz w:val="24"/>
          <w:szCs w:val="24"/>
        </w:rPr>
        <w:t xml:space="preserve"> </w:t>
      </w:r>
      <w:r w:rsidR="00271AE9">
        <w:rPr>
          <w:rFonts w:asciiTheme="minorBidi" w:hAnsiTheme="minorBidi"/>
          <w:sz w:val="24"/>
          <w:szCs w:val="24"/>
        </w:rPr>
        <w:t xml:space="preserve">Parliament UK (2024) </w:t>
      </w:r>
      <w:r w:rsidR="009A30F6">
        <w:rPr>
          <w:rFonts w:asciiTheme="minorBidi" w:hAnsiTheme="minorBidi"/>
          <w:sz w:val="24"/>
          <w:szCs w:val="24"/>
        </w:rPr>
        <w:t>highlights the</w:t>
      </w:r>
      <w:r w:rsidR="00EE4511">
        <w:rPr>
          <w:rFonts w:asciiTheme="minorBidi" w:hAnsiTheme="minorBidi"/>
          <w:sz w:val="24"/>
          <w:szCs w:val="24"/>
        </w:rPr>
        <w:t xml:space="preserve"> </w:t>
      </w:r>
      <w:r w:rsidR="009A30F6">
        <w:rPr>
          <w:rFonts w:asciiTheme="minorBidi" w:hAnsiTheme="minorBidi"/>
          <w:sz w:val="24"/>
          <w:szCs w:val="24"/>
        </w:rPr>
        <w:t xml:space="preserve">1870 legislation as being the first of its kind in </w:t>
      </w:r>
      <w:r w:rsidR="007D295A">
        <w:rPr>
          <w:rFonts w:asciiTheme="minorBidi" w:hAnsiTheme="minorBidi"/>
          <w:sz w:val="24"/>
          <w:szCs w:val="24"/>
        </w:rPr>
        <w:t>England and Wales</w:t>
      </w:r>
      <w:r w:rsidR="009A30F6">
        <w:rPr>
          <w:rFonts w:asciiTheme="minorBidi" w:hAnsiTheme="minorBidi"/>
          <w:sz w:val="24"/>
          <w:szCs w:val="24"/>
        </w:rPr>
        <w:t xml:space="preserve"> that </w:t>
      </w:r>
      <w:r w:rsidR="009F0A59">
        <w:rPr>
          <w:rFonts w:asciiTheme="minorBidi" w:hAnsiTheme="minorBidi"/>
          <w:sz w:val="24"/>
          <w:szCs w:val="24"/>
        </w:rPr>
        <w:t xml:space="preserve">displayed a </w:t>
      </w:r>
      <w:r w:rsidR="006D0324">
        <w:rPr>
          <w:rFonts w:asciiTheme="minorBidi" w:hAnsiTheme="minorBidi"/>
          <w:sz w:val="24"/>
          <w:szCs w:val="24"/>
        </w:rPr>
        <w:t xml:space="preserve">sincere commitment to </w:t>
      </w:r>
      <w:r w:rsidR="00863705">
        <w:rPr>
          <w:rFonts w:asciiTheme="minorBidi" w:hAnsiTheme="minorBidi"/>
          <w:sz w:val="24"/>
          <w:szCs w:val="24"/>
        </w:rPr>
        <w:t>providing</w:t>
      </w:r>
      <w:r w:rsidR="00270783">
        <w:rPr>
          <w:rFonts w:asciiTheme="minorBidi" w:hAnsiTheme="minorBidi"/>
          <w:sz w:val="24"/>
          <w:szCs w:val="24"/>
        </w:rPr>
        <w:t xml:space="preserve"> education</w:t>
      </w:r>
      <w:r w:rsidR="00EE4511">
        <w:rPr>
          <w:rFonts w:asciiTheme="minorBidi" w:hAnsiTheme="minorBidi"/>
          <w:sz w:val="24"/>
          <w:szCs w:val="24"/>
        </w:rPr>
        <w:t xml:space="preserve"> to children</w:t>
      </w:r>
      <w:r w:rsidR="00270783">
        <w:rPr>
          <w:rFonts w:asciiTheme="minorBidi" w:hAnsiTheme="minorBidi"/>
          <w:sz w:val="24"/>
          <w:szCs w:val="24"/>
        </w:rPr>
        <w:t xml:space="preserve"> nationally. </w:t>
      </w:r>
      <w:r w:rsidR="007F19C3">
        <w:rPr>
          <w:rFonts w:asciiTheme="minorBidi" w:hAnsiTheme="minorBidi"/>
          <w:sz w:val="24"/>
          <w:szCs w:val="24"/>
        </w:rPr>
        <w:t xml:space="preserve">Power (2022) believes that comparisons made between other countries that had already introduced education systems and appeared to be growing economically and Britain, whose economy was shrinking. </w:t>
      </w:r>
      <w:r w:rsidR="00B27C30">
        <w:rPr>
          <w:rFonts w:asciiTheme="minorBidi" w:hAnsiTheme="minorBidi"/>
          <w:sz w:val="24"/>
          <w:szCs w:val="24"/>
        </w:rPr>
        <w:t xml:space="preserve">Mcculloch (2020) </w:t>
      </w:r>
      <w:r w:rsidR="00CC35F5">
        <w:rPr>
          <w:rFonts w:asciiTheme="minorBidi" w:hAnsiTheme="minorBidi"/>
          <w:sz w:val="24"/>
          <w:szCs w:val="24"/>
        </w:rPr>
        <w:t xml:space="preserve">states that the introduction of </w:t>
      </w:r>
      <w:r w:rsidR="00C468CA">
        <w:rPr>
          <w:rFonts w:asciiTheme="minorBidi" w:hAnsiTheme="minorBidi"/>
          <w:sz w:val="24"/>
          <w:szCs w:val="24"/>
        </w:rPr>
        <w:t xml:space="preserve">compulsory education would </w:t>
      </w:r>
      <w:r w:rsidR="00B27C30">
        <w:rPr>
          <w:rFonts w:asciiTheme="minorBidi" w:hAnsiTheme="minorBidi"/>
          <w:sz w:val="24"/>
          <w:szCs w:val="24"/>
        </w:rPr>
        <w:t>result</w:t>
      </w:r>
      <w:r w:rsidR="000E4324">
        <w:rPr>
          <w:rFonts w:asciiTheme="minorBidi" w:hAnsiTheme="minorBidi"/>
          <w:sz w:val="24"/>
          <w:szCs w:val="24"/>
        </w:rPr>
        <w:t xml:space="preserve"> in </w:t>
      </w:r>
      <w:r w:rsidR="00B27C30">
        <w:rPr>
          <w:rFonts w:asciiTheme="minorBidi" w:hAnsiTheme="minorBidi"/>
          <w:sz w:val="24"/>
          <w:szCs w:val="24"/>
        </w:rPr>
        <w:t>creating</w:t>
      </w:r>
      <w:r w:rsidR="00FB06BC">
        <w:rPr>
          <w:rFonts w:asciiTheme="minorBidi" w:hAnsiTheme="minorBidi"/>
          <w:sz w:val="24"/>
          <w:szCs w:val="24"/>
        </w:rPr>
        <w:t xml:space="preserve"> </w:t>
      </w:r>
      <w:r w:rsidR="00B27C30">
        <w:rPr>
          <w:rFonts w:asciiTheme="minorBidi" w:hAnsiTheme="minorBidi"/>
          <w:sz w:val="24"/>
          <w:szCs w:val="24"/>
        </w:rPr>
        <w:t>citizens</w:t>
      </w:r>
      <w:r w:rsidR="00FB06BC">
        <w:rPr>
          <w:rFonts w:asciiTheme="minorBidi" w:hAnsiTheme="minorBidi"/>
          <w:sz w:val="24"/>
          <w:szCs w:val="24"/>
        </w:rPr>
        <w:t xml:space="preserve"> who would </w:t>
      </w:r>
      <w:r w:rsidR="00B27C30">
        <w:rPr>
          <w:rFonts w:asciiTheme="minorBidi" w:hAnsiTheme="minorBidi"/>
          <w:sz w:val="24"/>
          <w:szCs w:val="24"/>
        </w:rPr>
        <w:t>be</w:t>
      </w:r>
      <w:r w:rsidR="00FB06BC">
        <w:rPr>
          <w:rFonts w:asciiTheme="minorBidi" w:hAnsiTheme="minorBidi"/>
          <w:sz w:val="24"/>
          <w:szCs w:val="24"/>
        </w:rPr>
        <w:t xml:space="preserve"> able to </w:t>
      </w:r>
      <w:r w:rsidR="00B27C30">
        <w:rPr>
          <w:rFonts w:asciiTheme="minorBidi" w:hAnsiTheme="minorBidi"/>
          <w:sz w:val="24"/>
          <w:szCs w:val="24"/>
        </w:rPr>
        <w:t>contribute</w:t>
      </w:r>
      <w:r w:rsidR="00FB06BC">
        <w:rPr>
          <w:rFonts w:asciiTheme="minorBidi" w:hAnsiTheme="minorBidi"/>
          <w:sz w:val="24"/>
          <w:szCs w:val="24"/>
        </w:rPr>
        <w:t xml:space="preserve"> more effectively to society, therefore improving poverty and economic.</w:t>
      </w:r>
      <w:r w:rsidR="00187AD7">
        <w:rPr>
          <w:rFonts w:asciiTheme="minorBidi" w:hAnsiTheme="minorBidi"/>
          <w:sz w:val="24"/>
          <w:szCs w:val="24"/>
        </w:rPr>
        <w:t xml:space="preserve"> This links to current Welsh Policy, specifically the New Curriculum for Wales and its four purposes of </w:t>
      </w:r>
      <w:r w:rsidR="001A4A95">
        <w:rPr>
          <w:rFonts w:asciiTheme="minorBidi" w:hAnsiTheme="minorBidi"/>
          <w:sz w:val="24"/>
          <w:szCs w:val="24"/>
        </w:rPr>
        <w:t xml:space="preserve">supporting children to become </w:t>
      </w:r>
      <w:r w:rsidR="00F632D0" w:rsidRPr="00F632D0">
        <w:rPr>
          <w:rFonts w:asciiTheme="minorBidi" w:hAnsiTheme="minorBidi"/>
          <w:sz w:val="24"/>
          <w:szCs w:val="24"/>
        </w:rPr>
        <w:t>ambitious, capable learners</w:t>
      </w:r>
      <w:r w:rsidR="00F632D0">
        <w:rPr>
          <w:rFonts w:asciiTheme="minorBidi" w:hAnsiTheme="minorBidi"/>
          <w:sz w:val="24"/>
          <w:szCs w:val="24"/>
        </w:rPr>
        <w:t xml:space="preserve">; </w:t>
      </w:r>
      <w:r w:rsidR="00F632D0" w:rsidRPr="00F632D0">
        <w:rPr>
          <w:rFonts w:asciiTheme="minorBidi" w:hAnsiTheme="minorBidi"/>
          <w:sz w:val="24"/>
          <w:szCs w:val="24"/>
        </w:rPr>
        <w:t>enterprising, creative contributors</w:t>
      </w:r>
      <w:r w:rsidR="00F632D0">
        <w:rPr>
          <w:rFonts w:asciiTheme="minorBidi" w:hAnsiTheme="minorBidi"/>
          <w:sz w:val="24"/>
          <w:szCs w:val="24"/>
        </w:rPr>
        <w:t xml:space="preserve">; </w:t>
      </w:r>
      <w:r w:rsidR="00F632D0" w:rsidRPr="00F632D0">
        <w:rPr>
          <w:rFonts w:asciiTheme="minorBidi" w:hAnsiTheme="minorBidi"/>
          <w:sz w:val="24"/>
          <w:szCs w:val="24"/>
        </w:rPr>
        <w:t>ethical, informed citizens</w:t>
      </w:r>
      <w:r w:rsidR="00B42C8F">
        <w:rPr>
          <w:rFonts w:asciiTheme="minorBidi" w:hAnsiTheme="minorBidi"/>
          <w:sz w:val="24"/>
          <w:szCs w:val="24"/>
        </w:rPr>
        <w:t xml:space="preserve"> and </w:t>
      </w:r>
      <w:r w:rsidR="00F632D0" w:rsidRPr="00F632D0">
        <w:rPr>
          <w:rFonts w:asciiTheme="minorBidi" w:hAnsiTheme="minorBidi"/>
          <w:sz w:val="24"/>
          <w:szCs w:val="24"/>
        </w:rPr>
        <w:t>healthy, confident individuals, ready to lead fulfilling lives as valued members of society</w:t>
      </w:r>
      <w:r w:rsidR="00B42C8F">
        <w:rPr>
          <w:rFonts w:asciiTheme="minorBidi" w:hAnsiTheme="minorBidi"/>
          <w:sz w:val="24"/>
          <w:szCs w:val="24"/>
        </w:rPr>
        <w:t xml:space="preserve"> (Welsh Government, 2022). </w:t>
      </w:r>
      <w:r w:rsidR="00A91EB5">
        <w:rPr>
          <w:rFonts w:asciiTheme="minorBidi" w:hAnsiTheme="minorBidi"/>
          <w:sz w:val="24"/>
          <w:szCs w:val="24"/>
        </w:rPr>
        <w:t>In relation to this is the work of Robinson (</w:t>
      </w:r>
      <w:r w:rsidR="00D74715">
        <w:rPr>
          <w:rFonts w:asciiTheme="minorBidi" w:hAnsiTheme="minorBidi"/>
          <w:sz w:val="24"/>
          <w:szCs w:val="24"/>
        </w:rPr>
        <w:t>2006</w:t>
      </w:r>
      <w:r w:rsidR="00B746F1">
        <w:rPr>
          <w:rFonts w:asciiTheme="minorBidi" w:hAnsiTheme="minorBidi"/>
          <w:sz w:val="24"/>
          <w:szCs w:val="24"/>
        </w:rPr>
        <w:t xml:space="preserve">) </w:t>
      </w:r>
      <w:r w:rsidR="001E78AF">
        <w:rPr>
          <w:rFonts w:asciiTheme="minorBidi" w:hAnsiTheme="minorBidi"/>
          <w:sz w:val="24"/>
          <w:szCs w:val="24"/>
        </w:rPr>
        <w:t xml:space="preserve">who </w:t>
      </w:r>
      <w:r w:rsidR="000C1E61">
        <w:rPr>
          <w:rFonts w:asciiTheme="minorBidi" w:hAnsiTheme="minorBidi"/>
          <w:sz w:val="24"/>
          <w:szCs w:val="24"/>
        </w:rPr>
        <w:t>believe</w:t>
      </w:r>
      <w:r w:rsidR="00DF7728">
        <w:rPr>
          <w:rFonts w:asciiTheme="minorBidi" w:hAnsiTheme="minorBidi"/>
          <w:sz w:val="24"/>
          <w:szCs w:val="24"/>
        </w:rPr>
        <w:t>d</w:t>
      </w:r>
      <w:r w:rsidR="000C1E61">
        <w:rPr>
          <w:rFonts w:asciiTheme="minorBidi" w:hAnsiTheme="minorBidi"/>
          <w:sz w:val="24"/>
          <w:szCs w:val="24"/>
        </w:rPr>
        <w:t xml:space="preserve"> that our current and historical approaches to education</w:t>
      </w:r>
      <w:r w:rsidR="00C56201">
        <w:rPr>
          <w:rFonts w:asciiTheme="minorBidi" w:hAnsiTheme="minorBidi"/>
          <w:sz w:val="24"/>
          <w:szCs w:val="24"/>
        </w:rPr>
        <w:t xml:space="preserve"> globally, </w:t>
      </w:r>
      <w:r w:rsidR="000C1E61">
        <w:rPr>
          <w:rFonts w:asciiTheme="minorBidi" w:hAnsiTheme="minorBidi"/>
          <w:sz w:val="24"/>
          <w:szCs w:val="24"/>
        </w:rPr>
        <w:t>inhibit</w:t>
      </w:r>
      <w:r w:rsidR="00D551CE">
        <w:rPr>
          <w:rFonts w:asciiTheme="minorBidi" w:hAnsiTheme="minorBidi"/>
          <w:sz w:val="24"/>
          <w:szCs w:val="24"/>
        </w:rPr>
        <w:t xml:space="preserve"> the creativity of children, </w:t>
      </w:r>
      <w:r w:rsidR="00F74D39">
        <w:rPr>
          <w:rFonts w:asciiTheme="minorBidi" w:hAnsiTheme="minorBidi"/>
          <w:sz w:val="24"/>
          <w:szCs w:val="24"/>
        </w:rPr>
        <w:t xml:space="preserve">excessively </w:t>
      </w:r>
      <w:r w:rsidR="00D551CE">
        <w:rPr>
          <w:rFonts w:asciiTheme="minorBidi" w:hAnsiTheme="minorBidi"/>
          <w:sz w:val="24"/>
          <w:szCs w:val="24"/>
        </w:rPr>
        <w:t xml:space="preserve">focusing on standardisation and </w:t>
      </w:r>
      <w:r w:rsidR="001F5182">
        <w:rPr>
          <w:rFonts w:asciiTheme="minorBidi" w:hAnsiTheme="minorBidi"/>
          <w:sz w:val="24"/>
          <w:szCs w:val="24"/>
        </w:rPr>
        <w:t>conformity, which</w:t>
      </w:r>
      <w:r w:rsidR="00C56201">
        <w:rPr>
          <w:rFonts w:asciiTheme="minorBidi" w:hAnsiTheme="minorBidi"/>
          <w:sz w:val="24"/>
          <w:szCs w:val="24"/>
        </w:rPr>
        <w:t>, rather than creating the desired ‘types’ of citizens</w:t>
      </w:r>
      <w:r w:rsidR="00A470C9">
        <w:rPr>
          <w:rFonts w:asciiTheme="minorBidi" w:hAnsiTheme="minorBidi"/>
          <w:sz w:val="24"/>
          <w:szCs w:val="24"/>
        </w:rPr>
        <w:t>,</w:t>
      </w:r>
      <w:r w:rsidR="001F5182">
        <w:rPr>
          <w:rFonts w:asciiTheme="minorBidi" w:hAnsiTheme="minorBidi"/>
          <w:sz w:val="24"/>
          <w:szCs w:val="24"/>
        </w:rPr>
        <w:t xml:space="preserve"> </w:t>
      </w:r>
      <w:r w:rsidR="00A3086B">
        <w:rPr>
          <w:rFonts w:asciiTheme="minorBidi" w:hAnsiTheme="minorBidi"/>
          <w:sz w:val="24"/>
          <w:szCs w:val="24"/>
        </w:rPr>
        <w:t xml:space="preserve">prevents children from becoming the types of adults that </w:t>
      </w:r>
      <w:r w:rsidR="00117412">
        <w:rPr>
          <w:rFonts w:asciiTheme="minorBidi" w:hAnsiTheme="minorBidi"/>
          <w:sz w:val="24"/>
          <w:szCs w:val="24"/>
        </w:rPr>
        <w:t>education systems</w:t>
      </w:r>
      <w:r w:rsidR="00DF7728">
        <w:rPr>
          <w:rFonts w:asciiTheme="minorBidi" w:hAnsiTheme="minorBidi"/>
          <w:sz w:val="24"/>
          <w:szCs w:val="24"/>
        </w:rPr>
        <w:t>, government and policy</w:t>
      </w:r>
      <w:r w:rsidR="00117412">
        <w:rPr>
          <w:rFonts w:asciiTheme="minorBidi" w:hAnsiTheme="minorBidi"/>
          <w:sz w:val="24"/>
          <w:szCs w:val="24"/>
        </w:rPr>
        <w:t xml:space="preserve"> globally desire. </w:t>
      </w:r>
      <w:r w:rsidR="00AC6B7B">
        <w:rPr>
          <w:rFonts w:asciiTheme="minorBidi" w:hAnsiTheme="minorBidi"/>
          <w:sz w:val="24"/>
          <w:szCs w:val="24"/>
        </w:rPr>
        <w:t xml:space="preserve">These notions also link to </w:t>
      </w:r>
      <w:r w:rsidR="00DC0352">
        <w:rPr>
          <w:rFonts w:asciiTheme="minorBidi" w:hAnsiTheme="minorBidi"/>
          <w:sz w:val="24"/>
          <w:szCs w:val="24"/>
        </w:rPr>
        <w:t>previously alluded to theories on governmentalit</w:t>
      </w:r>
      <w:r w:rsidR="00E67152">
        <w:rPr>
          <w:rFonts w:asciiTheme="minorBidi" w:hAnsiTheme="minorBidi"/>
          <w:sz w:val="24"/>
          <w:szCs w:val="24"/>
        </w:rPr>
        <w:t xml:space="preserve">y </w:t>
      </w:r>
      <w:r w:rsidR="001216D4" w:rsidRPr="001216D4">
        <w:rPr>
          <w:rFonts w:asciiTheme="minorBidi" w:hAnsiTheme="minorBidi"/>
          <w:sz w:val="24"/>
          <w:szCs w:val="24"/>
        </w:rPr>
        <w:t xml:space="preserve">a concept </w:t>
      </w:r>
      <w:r w:rsidR="00E67152">
        <w:rPr>
          <w:rFonts w:asciiTheme="minorBidi" w:hAnsiTheme="minorBidi"/>
          <w:sz w:val="24"/>
          <w:szCs w:val="24"/>
        </w:rPr>
        <w:t>defines the use of power, through government, policy and legislation</w:t>
      </w:r>
      <w:r w:rsidR="000D68AC">
        <w:rPr>
          <w:rFonts w:asciiTheme="minorBidi" w:hAnsiTheme="minorBidi"/>
          <w:sz w:val="24"/>
          <w:szCs w:val="24"/>
        </w:rPr>
        <w:t xml:space="preserve"> to govern and illicit citizens to behave in a certain way. </w:t>
      </w:r>
    </w:p>
    <w:p w14:paraId="3BAA1956" w14:textId="19C9D25F" w:rsidR="001C15CB" w:rsidRDefault="004572BA" w:rsidP="00891627">
      <w:pPr>
        <w:spacing w:line="360" w:lineRule="auto"/>
        <w:rPr>
          <w:rFonts w:asciiTheme="minorBidi" w:hAnsiTheme="minorBidi"/>
          <w:sz w:val="24"/>
          <w:szCs w:val="24"/>
        </w:rPr>
      </w:pPr>
      <w:r>
        <w:rPr>
          <w:rFonts w:asciiTheme="minorBidi" w:hAnsiTheme="minorBidi"/>
          <w:sz w:val="24"/>
          <w:szCs w:val="24"/>
        </w:rPr>
        <w:t>U</w:t>
      </w:r>
      <w:r w:rsidR="00272CA0">
        <w:rPr>
          <w:rFonts w:asciiTheme="minorBidi" w:hAnsiTheme="minorBidi"/>
          <w:sz w:val="24"/>
          <w:szCs w:val="24"/>
        </w:rPr>
        <w:t>can and Ucan (</w:t>
      </w:r>
      <w:r w:rsidR="00550A16">
        <w:rPr>
          <w:rFonts w:asciiTheme="minorBidi" w:hAnsiTheme="minorBidi"/>
          <w:sz w:val="24"/>
          <w:szCs w:val="24"/>
        </w:rPr>
        <w:t xml:space="preserve">2019) </w:t>
      </w:r>
      <w:r w:rsidR="008544EE">
        <w:rPr>
          <w:rFonts w:asciiTheme="minorBidi" w:hAnsiTheme="minorBidi"/>
          <w:sz w:val="24"/>
          <w:szCs w:val="24"/>
        </w:rPr>
        <w:t xml:space="preserve">explore the implicit and explicit </w:t>
      </w:r>
      <w:r w:rsidR="005B5A68">
        <w:rPr>
          <w:rFonts w:asciiTheme="minorBidi" w:hAnsiTheme="minorBidi"/>
          <w:sz w:val="24"/>
          <w:szCs w:val="24"/>
        </w:rPr>
        <w:t xml:space="preserve">purpose behind the </w:t>
      </w:r>
      <w:r w:rsidR="00C72B67">
        <w:rPr>
          <w:rFonts w:asciiTheme="minorBidi" w:hAnsiTheme="minorBidi"/>
          <w:sz w:val="24"/>
          <w:szCs w:val="24"/>
        </w:rPr>
        <w:t>introduction</w:t>
      </w:r>
      <w:r w:rsidR="005B5A68">
        <w:rPr>
          <w:rFonts w:asciiTheme="minorBidi" w:hAnsiTheme="minorBidi"/>
          <w:sz w:val="24"/>
          <w:szCs w:val="24"/>
        </w:rPr>
        <w:t xml:space="preserve"> of the education reform</w:t>
      </w:r>
      <w:r w:rsidR="00E75C6C">
        <w:rPr>
          <w:rFonts w:asciiTheme="minorBidi" w:hAnsiTheme="minorBidi"/>
          <w:sz w:val="24"/>
          <w:szCs w:val="24"/>
        </w:rPr>
        <w:t xml:space="preserve">. Their research demonstrates that the </w:t>
      </w:r>
      <w:r w:rsidR="00281FA4">
        <w:rPr>
          <w:rFonts w:asciiTheme="minorBidi" w:hAnsiTheme="minorBidi"/>
          <w:sz w:val="24"/>
          <w:szCs w:val="24"/>
        </w:rPr>
        <w:t>implied intention</w:t>
      </w:r>
      <w:r w:rsidR="000B52F1">
        <w:rPr>
          <w:rFonts w:asciiTheme="minorBidi" w:hAnsiTheme="minorBidi"/>
          <w:sz w:val="24"/>
          <w:szCs w:val="24"/>
        </w:rPr>
        <w:t xml:space="preserve"> was</w:t>
      </w:r>
      <w:r w:rsidR="00281FA4">
        <w:rPr>
          <w:rFonts w:asciiTheme="minorBidi" w:hAnsiTheme="minorBidi"/>
          <w:sz w:val="24"/>
          <w:szCs w:val="24"/>
        </w:rPr>
        <w:t xml:space="preserve"> that </w:t>
      </w:r>
      <w:r w:rsidR="00870D0E">
        <w:rPr>
          <w:rFonts w:asciiTheme="minorBidi" w:hAnsiTheme="minorBidi"/>
          <w:sz w:val="24"/>
          <w:szCs w:val="24"/>
        </w:rPr>
        <w:t>the introduction of education legislation would</w:t>
      </w:r>
      <w:r w:rsidR="00093BE9">
        <w:rPr>
          <w:rFonts w:asciiTheme="minorBidi" w:hAnsiTheme="minorBidi"/>
          <w:sz w:val="24"/>
          <w:szCs w:val="24"/>
        </w:rPr>
        <w:t xml:space="preserve"> result </w:t>
      </w:r>
      <w:r w:rsidR="004464DA">
        <w:rPr>
          <w:rFonts w:asciiTheme="minorBidi" w:hAnsiTheme="minorBidi"/>
          <w:sz w:val="24"/>
          <w:szCs w:val="24"/>
        </w:rPr>
        <w:t>in</w:t>
      </w:r>
      <w:r w:rsidR="00870D0E">
        <w:rPr>
          <w:rFonts w:asciiTheme="minorBidi" w:hAnsiTheme="minorBidi"/>
          <w:sz w:val="24"/>
          <w:szCs w:val="24"/>
        </w:rPr>
        <w:t xml:space="preserve"> </w:t>
      </w:r>
      <w:r w:rsidR="008A283E">
        <w:rPr>
          <w:rFonts w:asciiTheme="minorBidi" w:hAnsiTheme="minorBidi"/>
          <w:sz w:val="24"/>
          <w:szCs w:val="24"/>
        </w:rPr>
        <w:t xml:space="preserve">a </w:t>
      </w:r>
      <w:r w:rsidR="00093BE9">
        <w:rPr>
          <w:rFonts w:asciiTheme="minorBidi" w:hAnsiTheme="minorBidi"/>
          <w:sz w:val="24"/>
          <w:szCs w:val="24"/>
        </w:rPr>
        <w:t>better</w:t>
      </w:r>
      <w:r w:rsidR="00AC2C47">
        <w:rPr>
          <w:rFonts w:asciiTheme="minorBidi" w:hAnsiTheme="minorBidi"/>
          <w:sz w:val="24"/>
          <w:szCs w:val="24"/>
        </w:rPr>
        <w:t xml:space="preserve">, more </w:t>
      </w:r>
      <w:r w:rsidR="004464DA">
        <w:rPr>
          <w:rFonts w:asciiTheme="minorBidi" w:hAnsiTheme="minorBidi"/>
          <w:sz w:val="24"/>
          <w:szCs w:val="24"/>
        </w:rPr>
        <w:t xml:space="preserve">skilled </w:t>
      </w:r>
      <w:r w:rsidR="00093BE9">
        <w:rPr>
          <w:rFonts w:asciiTheme="minorBidi" w:hAnsiTheme="minorBidi"/>
          <w:sz w:val="24"/>
          <w:szCs w:val="24"/>
        </w:rPr>
        <w:t xml:space="preserve">and </w:t>
      </w:r>
      <w:r w:rsidR="003E4799">
        <w:rPr>
          <w:rFonts w:asciiTheme="minorBidi" w:hAnsiTheme="minorBidi"/>
          <w:sz w:val="24"/>
          <w:szCs w:val="24"/>
        </w:rPr>
        <w:t xml:space="preserve">knowledgeable </w:t>
      </w:r>
      <w:r w:rsidR="008A283E">
        <w:rPr>
          <w:rFonts w:asciiTheme="minorBidi" w:hAnsiTheme="minorBidi"/>
          <w:sz w:val="24"/>
          <w:szCs w:val="24"/>
        </w:rPr>
        <w:t>workforce with a rounded set of values</w:t>
      </w:r>
      <w:r w:rsidR="00C4450B">
        <w:rPr>
          <w:rFonts w:asciiTheme="minorBidi" w:hAnsiTheme="minorBidi"/>
          <w:sz w:val="24"/>
          <w:szCs w:val="24"/>
        </w:rPr>
        <w:t xml:space="preserve">. </w:t>
      </w:r>
      <w:r w:rsidR="00263AF3">
        <w:rPr>
          <w:rFonts w:asciiTheme="minorBidi" w:hAnsiTheme="minorBidi"/>
          <w:sz w:val="24"/>
          <w:szCs w:val="24"/>
        </w:rPr>
        <w:t xml:space="preserve">This is supported </w:t>
      </w:r>
      <w:r w:rsidR="00D76406">
        <w:rPr>
          <w:rFonts w:asciiTheme="minorBidi" w:hAnsiTheme="minorBidi"/>
          <w:sz w:val="24"/>
          <w:szCs w:val="24"/>
        </w:rPr>
        <w:t xml:space="preserve">by </w:t>
      </w:r>
      <w:r w:rsidR="00633BEB">
        <w:rPr>
          <w:rFonts w:asciiTheme="minorBidi" w:hAnsiTheme="minorBidi"/>
          <w:sz w:val="24"/>
          <w:szCs w:val="24"/>
        </w:rPr>
        <w:t>Ansell and Lindvall (</w:t>
      </w:r>
      <w:r w:rsidR="00C72B67">
        <w:rPr>
          <w:rFonts w:asciiTheme="minorBidi" w:hAnsiTheme="minorBidi"/>
          <w:sz w:val="24"/>
          <w:szCs w:val="24"/>
        </w:rPr>
        <w:t xml:space="preserve">2013) </w:t>
      </w:r>
      <w:r w:rsidR="00D76406">
        <w:rPr>
          <w:rFonts w:asciiTheme="minorBidi" w:hAnsiTheme="minorBidi"/>
          <w:sz w:val="24"/>
          <w:szCs w:val="24"/>
        </w:rPr>
        <w:t xml:space="preserve">who </w:t>
      </w:r>
      <w:r w:rsidR="00263AF3">
        <w:rPr>
          <w:rFonts w:asciiTheme="minorBidi" w:hAnsiTheme="minorBidi"/>
          <w:sz w:val="24"/>
          <w:szCs w:val="24"/>
        </w:rPr>
        <w:t>outline th</w:t>
      </w:r>
      <w:r w:rsidR="00844997">
        <w:rPr>
          <w:rFonts w:asciiTheme="minorBidi" w:hAnsiTheme="minorBidi"/>
          <w:sz w:val="24"/>
          <w:szCs w:val="24"/>
        </w:rPr>
        <w:t>e</w:t>
      </w:r>
      <w:r w:rsidR="00263AF3">
        <w:rPr>
          <w:rFonts w:asciiTheme="minorBidi" w:hAnsiTheme="minorBidi"/>
          <w:sz w:val="24"/>
          <w:szCs w:val="24"/>
        </w:rPr>
        <w:t xml:space="preserve"> link betwee</w:t>
      </w:r>
      <w:r w:rsidR="00D76406">
        <w:rPr>
          <w:rFonts w:asciiTheme="minorBidi" w:hAnsiTheme="minorBidi"/>
          <w:sz w:val="24"/>
          <w:szCs w:val="24"/>
        </w:rPr>
        <w:t xml:space="preserve">n </w:t>
      </w:r>
      <w:r w:rsidR="004E02E1">
        <w:rPr>
          <w:rFonts w:asciiTheme="minorBidi" w:hAnsiTheme="minorBidi"/>
          <w:sz w:val="24"/>
          <w:szCs w:val="24"/>
        </w:rPr>
        <w:t xml:space="preserve">education systems, welfare support and economic </w:t>
      </w:r>
      <w:r w:rsidR="005F5DCC">
        <w:rPr>
          <w:rFonts w:asciiTheme="minorBidi" w:hAnsiTheme="minorBidi"/>
          <w:sz w:val="24"/>
          <w:szCs w:val="24"/>
        </w:rPr>
        <w:t>approaches.</w:t>
      </w:r>
      <w:r w:rsidR="00D95C6C">
        <w:rPr>
          <w:rFonts w:asciiTheme="minorBidi" w:hAnsiTheme="minorBidi"/>
          <w:sz w:val="24"/>
          <w:szCs w:val="24"/>
        </w:rPr>
        <w:t xml:space="preserve"> </w:t>
      </w:r>
      <w:r w:rsidR="00C4450B">
        <w:rPr>
          <w:rFonts w:asciiTheme="minorBidi" w:hAnsiTheme="minorBidi"/>
          <w:sz w:val="24"/>
          <w:szCs w:val="24"/>
        </w:rPr>
        <w:t>H</w:t>
      </w:r>
      <w:r w:rsidR="008A283E">
        <w:rPr>
          <w:rFonts w:asciiTheme="minorBidi" w:hAnsiTheme="minorBidi"/>
          <w:sz w:val="24"/>
          <w:szCs w:val="24"/>
        </w:rPr>
        <w:t>owever</w:t>
      </w:r>
      <w:r w:rsidR="00C4450B">
        <w:rPr>
          <w:rFonts w:asciiTheme="minorBidi" w:hAnsiTheme="minorBidi"/>
          <w:sz w:val="24"/>
          <w:szCs w:val="24"/>
        </w:rPr>
        <w:t>,</w:t>
      </w:r>
      <w:r w:rsidR="008A283E">
        <w:rPr>
          <w:rFonts w:asciiTheme="minorBidi" w:hAnsiTheme="minorBidi"/>
          <w:sz w:val="24"/>
          <w:szCs w:val="24"/>
        </w:rPr>
        <w:t xml:space="preserve"> the </w:t>
      </w:r>
      <w:r w:rsidR="00C4450B">
        <w:rPr>
          <w:rFonts w:asciiTheme="minorBidi" w:hAnsiTheme="minorBidi"/>
          <w:sz w:val="24"/>
          <w:szCs w:val="24"/>
        </w:rPr>
        <w:t xml:space="preserve">actuality </w:t>
      </w:r>
      <w:r w:rsidR="00347F1A">
        <w:rPr>
          <w:rFonts w:asciiTheme="minorBidi" w:hAnsiTheme="minorBidi"/>
          <w:sz w:val="24"/>
          <w:szCs w:val="24"/>
        </w:rPr>
        <w:t>behind the intention</w:t>
      </w:r>
      <w:r w:rsidR="00D95C6C">
        <w:rPr>
          <w:rFonts w:asciiTheme="minorBidi" w:hAnsiTheme="minorBidi"/>
          <w:sz w:val="24"/>
          <w:szCs w:val="24"/>
        </w:rPr>
        <w:t xml:space="preserve"> of introducing an education system</w:t>
      </w:r>
      <w:r w:rsidR="00347F1A">
        <w:rPr>
          <w:rFonts w:asciiTheme="minorBidi" w:hAnsiTheme="minorBidi"/>
          <w:sz w:val="24"/>
          <w:szCs w:val="24"/>
        </w:rPr>
        <w:t xml:space="preserve"> was </w:t>
      </w:r>
      <w:r w:rsidR="003708DB">
        <w:rPr>
          <w:rFonts w:asciiTheme="minorBidi" w:hAnsiTheme="minorBidi"/>
          <w:sz w:val="24"/>
          <w:szCs w:val="24"/>
        </w:rPr>
        <w:t xml:space="preserve">increased power </w:t>
      </w:r>
      <w:r w:rsidR="00C301CB">
        <w:rPr>
          <w:rFonts w:asciiTheme="minorBidi" w:hAnsiTheme="minorBidi"/>
          <w:sz w:val="24"/>
          <w:szCs w:val="24"/>
        </w:rPr>
        <w:t>and control over the classes</w:t>
      </w:r>
      <w:r w:rsidR="006C05C3">
        <w:rPr>
          <w:rFonts w:asciiTheme="minorBidi" w:hAnsiTheme="minorBidi"/>
          <w:sz w:val="24"/>
          <w:szCs w:val="24"/>
        </w:rPr>
        <w:t xml:space="preserve">, ultimately maintaining the </w:t>
      </w:r>
      <w:r w:rsidR="00CE4598">
        <w:rPr>
          <w:rFonts w:asciiTheme="minorBidi" w:hAnsiTheme="minorBidi"/>
          <w:sz w:val="24"/>
          <w:szCs w:val="24"/>
        </w:rPr>
        <w:t>segregation of the classes</w:t>
      </w:r>
      <w:r w:rsidR="00C301CB">
        <w:rPr>
          <w:rFonts w:asciiTheme="minorBidi" w:hAnsiTheme="minorBidi"/>
          <w:sz w:val="24"/>
          <w:szCs w:val="24"/>
        </w:rPr>
        <w:t>.</w:t>
      </w:r>
      <w:r w:rsidR="00946FA4">
        <w:rPr>
          <w:rFonts w:asciiTheme="minorBidi" w:hAnsiTheme="minorBidi"/>
          <w:sz w:val="24"/>
          <w:szCs w:val="24"/>
        </w:rPr>
        <w:t xml:space="preserve"> </w:t>
      </w:r>
      <w:r w:rsidR="00A65F15">
        <w:rPr>
          <w:rFonts w:asciiTheme="minorBidi" w:hAnsiTheme="minorBidi"/>
          <w:sz w:val="24"/>
          <w:szCs w:val="24"/>
        </w:rPr>
        <w:t xml:space="preserve">Policy can be described as a set of guidelines and rules that are </w:t>
      </w:r>
      <w:r w:rsidR="00833D88">
        <w:rPr>
          <w:rFonts w:asciiTheme="minorBidi" w:hAnsiTheme="minorBidi"/>
          <w:sz w:val="24"/>
          <w:szCs w:val="24"/>
        </w:rPr>
        <w:t>reinforced by a set of beliefs and values</w:t>
      </w:r>
      <w:r w:rsidR="008C71C6">
        <w:rPr>
          <w:rFonts w:asciiTheme="minorBidi" w:hAnsiTheme="minorBidi"/>
          <w:sz w:val="24"/>
          <w:szCs w:val="24"/>
        </w:rPr>
        <w:t xml:space="preserve"> </w:t>
      </w:r>
      <w:r w:rsidR="003D52A0">
        <w:rPr>
          <w:rFonts w:asciiTheme="minorBidi" w:hAnsiTheme="minorBidi"/>
          <w:sz w:val="24"/>
          <w:szCs w:val="24"/>
        </w:rPr>
        <w:t>affiliated to p</w:t>
      </w:r>
      <w:r w:rsidR="00CF66E1">
        <w:rPr>
          <w:rFonts w:asciiTheme="minorBidi" w:hAnsiTheme="minorBidi"/>
          <w:sz w:val="24"/>
          <w:szCs w:val="24"/>
        </w:rPr>
        <w:t>articular brand of politics or certain ideologies</w:t>
      </w:r>
      <w:r w:rsidR="00E70864">
        <w:rPr>
          <w:rFonts w:asciiTheme="minorBidi" w:hAnsiTheme="minorBidi"/>
          <w:sz w:val="24"/>
          <w:szCs w:val="24"/>
        </w:rPr>
        <w:t xml:space="preserve"> (</w:t>
      </w:r>
      <w:r w:rsidR="008F3D36">
        <w:rPr>
          <w:rFonts w:asciiTheme="minorBidi" w:hAnsiTheme="minorBidi"/>
          <w:sz w:val="24"/>
          <w:szCs w:val="24"/>
        </w:rPr>
        <w:t xml:space="preserve">Cardno, </w:t>
      </w:r>
      <w:r w:rsidR="00AE04A3">
        <w:rPr>
          <w:rFonts w:asciiTheme="minorBidi" w:hAnsiTheme="minorBidi"/>
          <w:sz w:val="24"/>
          <w:szCs w:val="24"/>
        </w:rPr>
        <w:t xml:space="preserve">2018; </w:t>
      </w:r>
      <w:r w:rsidR="008F3D36" w:rsidRPr="008F3D36">
        <w:rPr>
          <w:rFonts w:asciiTheme="minorBidi" w:hAnsiTheme="minorBidi"/>
          <w:sz w:val="24"/>
          <w:szCs w:val="24"/>
        </w:rPr>
        <w:t xml:space="preserve">Bell </w:t>
      </w:r>
      <w:r w:rsidR="00AE04A3">
        <w:rPr>
          <w:rFonts w:asciiTheme="minorBidi" w:hAnsiTheme="minorBidi"/>
          <w:sz w:val="24"/>
          <w:szCs w:val="24"/>
        </w:rPr>
        <w:t>and</w:t>
      </w:r>
      <w:r w:rsidR="008F3D36" w:rsidRPr="008F3D36">
        <w:rPr>
          <w:rFonts w:asciiTheme="minorBidi" w:hAnsiTheme="minorBidi"/>
          <w:sz w:val="24"/>
          <w:szCs w:val="24"/>
        </w:rPr>
        <w:t xml:space="preserve"> Stephenson, 2006; Busher, 2006</w:t>
      </w:r>
      <w:r w:rsidR="00AE04A3">
        <w:rPr>
          <w:rFonts w:asciiTheme="minorBidi" w:hAnsiTheme="minorBidi"/>
          <w:sz w:val="24"/>
          <w:szCs w:val="24"/>
        </w:rPr>
        <w:t>).</w:t>
      </w:r>
      <w:r w:rsidR="00A575C8">
        <w:rPr>
          <w:rFonts w:asciiTheme="minorBidi" w:hAnsiTheme="minorBidi"/>
          <w:sz w:val="24"/>
          <w:szCs w:val="24"/>
        </w:rPr>
        <w:t xml:space="preserve"> The ideo</w:t>
      </w:r>
      <w:r w:rsidR="0090338D">
        <w:rPr>
          <w:rFonts w:asciiTheme="minorBidi" w:hAnsiTheme="minorBidi"/>
          <w:sz w:val="24"/>
          <w:szCs w:val="24"/>
        </w:rPr>
        <w:t xml:space="preserve">logies at the time </w:t>
      </w:r>
      <w:r w:rsidR="00AD3306">
        <w:rPr>
          <w:rFonts w:asciiTheme="minorBidi" w:hAnsiTheme="minorBidi"/>
          <w:sz w:val="24"/>
          <w:szCs w:val="24"/>
        </w:rPr>
        <w:t xml:space="preserve">the Education </w:t>
      </w:r>
      <w:r w:rsidR="00AD3306">
        <w:rPr>
          <w:rFonts w:asciiTheme="minorBidi" w:hAnsiTheme="minorBidi"/>
          <w:sz w:val="24"/>
          <w:szCs w:val="24"/>
        </w:rPr>
        <w:lastRenderedPageBreak/>
        <w:t>Act</w:t>
      </w:r>
      <w:r w:rsidR="0040012A">
        <w:rPr>
          <w:rFonts w:asciiTheme="minorBidi" w:hAnsiTheme="minorBidi"/>
          <w:sz w:val="24"/>
          <w:szCs w:val="24"/>
        </w:rPr>
        <w:t xml:space="preserve"> of 1870</w:t>
      </w:r>
      <w:r w:rsidR="00AD3306">
        <w:rPr>
          <w:rFonts w:asciiTheme="minorBidi" w:hAnsiTheme="minorBidi"/>
          <w:sz w:val="24"/>
          <w:szCs w:val="24"/>
        </w:rPr>
        <w:t xml:space="preserve"> was introduced i</w:t>
      </w:r>
      <w:r w:rsidR="00B34F3A">
        <w:rPr>
          <w:rFonts w:asciiTheme="minorBidi" w:hAnsiTheme="minorBidi"/>
          <w:sz w:val="24"/>
          <w:szCs w:val="24"/>
        </w:rPr>
        <w:t xml:space="preserve">ncluded rights, </w:t>
      </w:r>
      <w:r w:rsidR="008B683B">
        <w:rPr>
          <w:rFonts w:asciiTheme="minorBidi" w:hAnsiTheme="minorBidi"/>
          <w:sz w:val="24"/>
          <w:szCs w:val="24"/>
        </w:rPr>
        <w:t>liberty</w:t>
      </w:r>
      <w:r w:rsidR="00AD3306">
        <w:rPr>
          <w:rFonts w:asciiTheme="minorBidi" w:hAnsiTheme="minorBidi"/>
          <w:sz w:val="24"/>
          <w:szCs w:val="24"/>
        </w:rPr>
        <w:t xml:space="preserve"> and</w:t>
      </w:r>
      <w:r w:rsidR="008B683B">
        <w:rPr>
          <w:rFonts w:asciiTheme="minorBidi" w:hAnsiTheme="minorBidi"/>
          <w:sz w:val="24"/>
          <w:szCs w:val="24"/>
        </w:rPr>
        <w:t xml:space="preserve"> equality</w:t>
      </w:r>
      <w:r w:rsidR="00AD3306">
        <w:rPr>
          <w:rFonts w:asciiTheme="minorBidi" w:hAnsiTheme="minorBidi"/>
          <w:sz w:val="24"/>
          <w:szCs w:val="24"/>
        </w:rPr>
        <w:t xml:space="preserve">, this is because </w:t>
      </w:r>
      <w:r w:rsidR="00117999">
        <w:rPr>
          <w:rFonts w:asciiTheme="minorBidi" w:hAnsiTheme="minorBidi"/>
          <w:sz w:val="24"/>
          <w:szCs w:val="24"/>
        </w:rPr>
        <w:t>the Liberal Democrats were in power.</w:t>
      </w:r>
      <w:r w:rsidR="00106B5F">
        <w:rPr>
          <w:rFonts w:asciiTheme="minorBidi" w:hAnsiTheme="minorBidi"/>
          <w:sz w:val="24"/>
          <w:szCs w:val="24"/>
        </w:rPr>
        <w:t xml:space="preserve"> </w:t>
      </w:r>
      <w:r w:rsidR="0040012A">
        <w:rPr>
          <w:rFonts w:asciiTheme="minorBidi" w:hAnsiTheme="minorBidi"/>
          <w:sz w:val="24"/>
          <w:szCs w:val="24"/>
        </w:rPr>
        <w:t xml:space="preserve">This is supported by </w:t>
      </w:r>
      <w:r w:rsidR="00106B5F">
        <w:rPr>
          <w:rFonts w:asciiTheme="minorBidi" w:hAnsiTheme="minorBidi"/>
          <w:sz w:val="24"/>
          <w:szCs w:val="24"/>
        </w:rPr>
        <w:t>Balliet (20</w:t>
      </w:r>
      <w:r w:rsidR="00931D64">
        <w:rPr>
          <w:rFonts w:asciiTheme="minorBidi" w:hAnsiTheme="minorBidi"/>
          <w:sz w:val="24"/>
          <w:szCs w:val="24"/>
        </w:rPr>
        <w:t xml:space="preserve">16) </w:t>
      </w:r>
      <w:r w:rsidR="0040012A">
        <w:rPr>
          <w:rFonts w:asciiTheme="minorBidi" w:hAnsiTheme="minorBidi"/>
          <w:sz w:val="24"/>
          <w:szCs w:val="24"/>
        </w:rPr>
        <w:t xml:space="preserve">who </w:t>
      </w:r>
      <w:r w:rsidR="00931D64">
        <w:rPr>
          <w:rFonts w:asciiTheme="minorBidi" w:hAnsiTheme="minorBidi"/>
          <w:sz w:val="24"/>
          <w:szCs w:val="24"/>
        </w:rPr>
        <w:t xml:space="preserve">purports that the liberal democrats </w:t>
      </w:r>
      <w:r w:rsidR="0061356F">
        <w:rPr>
          <w:rFonts w:asciiTheme="minorBidi" w:hAnsiTheme="minorBidi"/>
          <w:sz w:val="24"/>
          <w:szCs w:val="24"/>
        </w:rPr>
        <w:t>ideology is that of egalitarian</w:t>
      </w:r>
      <w:r w:rsidR="005148EA">
        <w:rPr>
          <w:rFonts w:asciiTheme="minorBidi" w:hAnsiTheme="minorBidi"/>
          <w:sz w:val="24"/>
          <w:szCs w:val="24"/>
        </w:rPr>
        <w:t xml:space="preserve">, </w:t>
      </w:r>
      <w:r w:rsidR="00F7320F">
        <w:rPr>
          <w:rFonts w:asciiTheme="minorBidi" w:hAnsiTheme="minorBidi"/>
          <w:sz w:val="24"/>
          <w:szCs w:val="24"/>
        </w:rPr>
        <w:t xml:space="preserve">a principle of which is that everyone deserves the same rights and opportunities. </w:t>
      </w:r>
      <w:r w:rsidR="0061356F">
        <w:rPr>
          <w:rFonts w:asciiTheme="minorBidi" w:hAnsiTheme="minorBidi"/>
          <w:sz w:val="24"/>
          <w:szCs w:val="24"/>
        </w:rPr>
        <w:t xml:space="preserve"> </w:t>
      </w:r>
      <w:r w:rsidR="00117999">
        <w:rPr>
          <w:rFonts w:asciiTheme="minorBidi" w:hAnsiTheme="minorBidi"/>
          <w:sz w:val="24"/>
          <w:szCs w:val="24"/>
        </w:rPr>
        <w:t xml:space="preserve"> </w:t>
      </w:r>
    </w:p>
    <w:p w14:paraId="6A5D5866" w14:textId="7D3CCA9F" w:rsidR="00050E93" w:rsidRDefault="00C301CB" w:rsidP="00891627">
      <w:pPr>
        <w:spacing w:line="360" w:lineRule="auto"/>
        <w:rPr>
          <w:rFonts w:asciiTheme="minorBidi" w:hAnsiTheme="minorBidi"/>
          <w:sz w:val="24"/>
          <w:szCs w:val="24"/>
        </w:rPr>
      </w:pPr>
      <w:r>
        <w:rPr>
          <w:rFonts w:asciiTheme="minorBidi" w:hAnsiTheme="minorBidi"/>
          <w:sz w:val="24"/>
          <w:szCs w:val="24"/>
        </w:rPr>
        <w:t xml:space="preserve">Middleton (2010) </w:t>
      </w:r>
      <w:r w:rsidR="00BE4B7E">
        <w:rPr>
          <w:rFonts w:asciiTheme="minorBidi" w:hAnsiTheme="minorBidi"/>
          <w:sz w:val="24"/>
          <w:szCs w:val="24"/>
        </w:rPr>
        <w:t xml:space="preserve">and Mcculloch </w:t>
      </w:r>
      <w:r w:rsidR="003C6F50">
        <w:rPr>
          <w:rFonts w:asciiTheme="minorBidi" w:hAnsiTheme="minorBidi"/>
          <w:sz w:val="24"/>
          <w:szCs w:val="24"/>
        </w:rPr>
        <w:t xml:space="preserve">(2020) </w:t>
      </w:r>
      <w:r>
        <w:rPr>
          <w:rFonts w:asciiTheme="minorBidi" w:hAnsiTheme="minorBidi"/>
          <w:sz w:val="24"/>
          <w:szCs w:val="24"/>
        </w:rPr>
        <w:t>believe that the inception of the Education Act saw the position of children within society shift substantially</w:t>
      </w:r>
      <w:r w:rsidR="00004178">
        <w:rPr>
          <w:rFonts w:asciiTheme="minorBidi" w:hAnsiTheme="minorBidi"/>
          <w:sz w:val="24"/>
          <w:szCs w:val="24"/>
        </w:rPr>
        <w:t xml:space="preserve"> towards a more positive </w:t>
      </w:r>
      <w:r w:rsidR="00B74A1E">
        <w:rPr>
          <w:rFonts w:asciiTheme="minorBidi" w:hAnsiTheme="minorBidi"/>
          <w:sz w:val="24"/>
          <w:szCs w:val="24"/>
        </w:rPr>
        <w:t>one</w:t>
      </w:r>
      <w:r w:rsidR="00C053F8">
        <w:rPr>
          <w:rFonts w:asciiTheme="minorBidi" w:hAnsiTheme="minorBidi"/>
          <w:sz w:val="24"/>
          <w:szCs w:val="24"/>
        </w:rPr>
        <w:t>.</w:t>
      </w:r>
      <w:r w:rsidR="0064189F">
        <w:rPr>
          <w:rFonts w:asciiTheme="minorBidi" w:hAnsiTheme="minorBidi"/>
          <w:sz w:val="24"/>
          <w:szCs w:val="24"/>
        </w:rPr>
        <w:t xml:space="preserve"> </w:t>
      </w:r>
      <w:r w:rsidR="0022095E">
        <w:rPr>
          <w:rFonts w:asciiTheme="minorBidi" w:hAnsiTheme="minorBidi"/>
          <w:sz w:val="24"/>
          <w:szCs w:val="24"/>
        </w:rPr>
        <w:t xml:space="preserve">However, </w:t>
      </w:r>
      <w:r w:rsidR="00D126DB">
        <w:rPr>
          <w:rFonts w:asciiTheme="minorBidi" w:hAnsiTheme="minorBidi"/>
          <w:sz w:val="24"/>
          <w:szCs w:val="24"/>
        </w:rPr>
        <w:t xml:space="preserve">further analysis </w:t>
      </w:r>
      <w:r w:rsidR="00C53B28">
        <w:rPr>
          <w:rFonts w:asciiTheme="minorBidi" w:hAnsiTheme="minorBidi"/>
          <w:sz w:val="24"/>
          <w:szCs w:val="24"/>
        </w:rPr>
        <w:t>of the Act demonstra</w:t>
      </w:r>
      <w:r w:rsidR="008F22E4">
        <w:rPr>
          <w:rFonts w:asciiTheme="minorBidi" w:hAnsiTheme="minorBidi"/>
          <w:sz w:val="24"/>
          <w:szCs w:val="24"/>
        </w:rPr>
        <w:t xml:space="preserve">tes that children’s </w:t>
      </w:r>
      <w:r w:rsidR="000158E2">
        <w:rPr>
          <w:rFonts w:asciiTheme="minorBidi" w:hAnsiTheme="minorBidi"/>
          <w:sz w:val="24"/>
          <w:szCs w:val="24"/>
        </w:rPr>
        <w:t xml:space="preserve">rights and needs </w:t>
      </w:r>
      <w:r w:rsidR="00050E93">
        <w:rPr>
          <w:rFonts w:asciiTheme="minorBidi" w:hAnsiTheme="minorBidi"/>
          <w:sz w:val="24"/>
          <w:szCs w:val="24"/>
        </w:rPr>
        <w:t>ca</w:t>
      </w:r>
      <w:r w:rsidR="000158E2">
        <w:rPr>
          <w:rFonts w:asciiTheme="minorBidi" w:hAnsiTheme="minorBidi"/>
          <w:sz w:val="24"/>
          <w:szCs w:val="24"/>
        </w:rPr>
        <w:t xml:space="preserve">me second to </w:t>
      </w:r>
      <w:r w:rsidR="001A26C1">
        <w:rPr>
          <w:rFonts w:asciiTheme="minorBidi" w:hAnsiTheme="minorBidi"/>
          <w:sz w:val="24"/>
          <w:szCs w:val="24"/>
        </w:rPr>
        <w:t>the societal need to improve poverty and economic status (</w:t>
      </w:r>
      <w:r w:rsidR="00D12910">
        <w:rPr>
          <w:rFonts w:asciiTheme="minorBidi" w:hAnsiTheme="minorBidi"/>
          <w:sz w:val="24"/>
          <w:szCs w:val="24"/>
        </w:rPr>
        <w:t>McColloch</w:t>
      </w:r>
      <w:r w:rsidR="00BB7B3C">
        <w:rPr>
          <w:rFonts w:asciiTheme="minorBidi" w:hAnsiTheme="minorBidi"/>
          <w:sz w:val="24"/>
          <w:szCs w:val="24"/>
        </w:rPr>
        <w:t>, 2020).</w:t>
      </w:r>
      <w:r w:rsidR="00711A44">
        <w:rPr>
          <w:rFonts w:asciiTheme="minorBidi" w:hAnsiTheme="minorBidi"/>
          <w:sz w:val="24"/>
          <w:szCs w:val="24"/>
        </w:rPr>
        <w:t xml:space="preserve"> Further</w:t>
      </w:r>
      <w:r w:rsidR="00292D40">
        <w:rPr>
          <w:rFonts w:asciiTheme="minorBidi" w:hAnsiTheme="minorBidi"/>
          <w:sz w:val="24"/>
          <w:szCs w:val="24"/>
        </w:rPr>
        <w:t xml:space="preserve">more, Power (2022) claims that although children’s standing in society was </w:t>
      </w:r>
      <w:r w:rsidR="00D12910">
        <w:rPr>
          <w:rFonts w:asciiTheme="minorBidi" w:hAnsiTheme="minorBidi"/>
          <w:sz w:val="24"/>
          <w:szCs w:val="24"/>
        </w:rPr>
        <w:t>improving</w:t>
      </w:r>
      <w:r w:rsidR="00292D40">
        <w:rPr>
          <w:rFonts w:asciiTheme="minorBidi" w:hAnsiTheme="minorBidi"/>
          <w:sz w:val="24"/>
          <w:szCs w:val="24"/>
        </w:rPr>
        <w:t xml:space="preserve">, it was not because they were better valued on their own merits, </w:t>
      </w:r>
      <w:r w:rsidR="00D12910">
        <w:rPr>
          <w:rFonts w:asciiTheme="minorBidi" w:hAnsiTheme="minorBidi"/>
          <w:sz w:val="24"/>
          <w:szCs w:val="24"/>
        </w:rPr>
        <w:t>rather</w:t>
      </w:r>
      <w:r w:rsidR="00292D40">
        <w:rPr>
          <w:rFonts w:asciiTheme="minorBidi" w:hAnsiTheme="minorBidi"/>
          <w:sz w:val="24"/>
          <w:szCs w:val="24"/>
        </w:rPr>
        <w:t xml:space="preserve"> than for the merits of the adult they would grow into</w:t>
      </w:r>
      <w:r w:rsidR="00D12910">
        <w:rPr>
          <w:rFonts w:asciiTheme="minorBidi" w:hAnsiTheme="minorBidi"/>
          <w:sz w:val="24"/>
          <w:szCs w:val="24"/>
        </w:rPr>
        <w:t>.</w:t>
      </w:r>
    </w:p>
    <w:p w14:paraId="06CB5029" w14:textId="0A3A6166" w:rsidR="009F7DC8" w:rsidRDefault="00DC6D16" w:rsidP="00891627">
      <w:pPr>
        <w:spacing w:line="360" w:lineRule="auto"/>
        <w:rPr>
          <w:rFonts w:asciiTheme="minorBidi" w:hAnsiTheme="minorBidi"/>
          <w:sz w:val="24"/>
          <w:szCs w:val="24"/>
        </w:rPr>
      </w:pPr>
      <w:r>
        <w:rPr>
          <w:rFonts w:asciiTheme="minorBidi" w:hAnsiTheme="minorBidi"/>
          <w:sz w:val="24"/>
          <w:szCs w:val="24"/>
        </w:rPr>
        <w:t xml:space="preserve">Historically parental rights were given more consideration than those of children. It is only since 1883 that children and their rights have been given more </w:t>
      </w:r>
      <w:r w:rsidR="00342C94">
        <w:rPr>
          <w:rFonts w:asciiTheme="minorBidi" w:hAnsiTheme="minorBidi"/>
          <w:sz w:val="24"/>
          <w:szCs w:val="24"/>
        </w:rPr>
        <w:t xml:space="preserve">of a priority. This is supported by </w:t>
      </w:r>
      <w:r w:rsidR="006B79AE">
        <w:rPr>
          <w:rFonts w:asciiTheme="minorBidi" w:hAnsiTheme="minorBidi"/>
          <w:sz w:val="24"/>
          <w:szCs w:val="24"/>
        </w:rPr>
        <w:t>Barnett (2022) who believ</w:t>
      </w:r>
      <w:r w:rsidR="003F2F4C">
        <w:rPr>
          <w:rFonts w:asciiTheme="minorBidi" w:hAnsiTheme="minorBidi"/>
          <w:sz w:val="24"/>
          <w:szCs w:val="24"/>
        </w:rPr>
        <w:t xml:space="preserve">es that children’s rights were given far less </w:t>
      </w:r>
      <w:r w:rsidR="00FA3B49">
        <w:rPr>
          <w:rFonts w:asciiTheme="minorBidi" w:hAnsiTheme="minorBidi"/>
          <w:sz w:val="24"/>
          <w:szCs w:val="24"/>
        </w:rPr>
        <w:t>recognition than they are now. This is due to the changing vie</w:t>
      </w:r>
      <w:r w:rsidR="00FC6400">
        <w:rPr>
          <w:rFonts w:asciiTheme="minorBidi" w:hAnsiTheme="minorBidi"/>
          <w:sz w:val="24"/>
          <w:szCs w:val="24"/>
        </w:rPr>
        <w:t xml:space="preserve">ws on the </w:t>
      </w:r>
      <w:r w:rsidR="00FA3B49">
        <w:rPr>
          <w:rFonts w:asciiTheme="minorBidi" w:hAnsiTheme="minorBidi"/>
          <w:sz w:val="24"/>
          <w:szCs w:val="24"/>
        </w:rPr>
        <w:t>nat</w:t>
      </w:r>
      <w:r w:rsidR="00FC6400">
        <w:rPr>
          <w:rFonts w:asciiTheme="minorBidi" w:hAnsiTheme="minorBidi"/>
          <w:sz w:val="24"/>
          <w:szCs w:val="24"/>
        </w:rPr>
        <w:t>u</w:t>
      </w:r>
      <w:r w:rsidR="00FA3B49">
        <w:rPr>
          <w:rFonts w:asciiTheme="minorBidi" w:hAnsiTheme="minorBidi"/>
          <w:sz w:val="24"/>
          <w:szCs w:val="24"/>
        </w:rPr>
        <w:t>re of children in s</w:t>
      </w:r>
      <w:r w:rsidR="00FC6400">
        <w:rPr>
          <w:rFonts w:asciiTheme="minorBidi" w:hAnsiTheme="minorBidi"/>
          <w:sz w:val="24"/>
          <w:szCs w:val="24"/>
        </w:rPr>
        <w:t xml:space="preserve">ociety. </w:t>
      </w:r>
      <w:r w:rsidR="005738F2">
        <w:rPr>
          <w:rFonts w:asciiTheme="minorBidi" w:hAnsiTheme="minorBidi"/>
          <w:sz w:val="24"/>
          <w:szCs w:val="24"/>
        </w:rPr>
        <w:t>Middleton</w:t>
      </w:r>
      <w:r w:rsidR="002B2BFF">
        <w:rPr>
          <w:rFonts w:asciiTheme="minorBidi" w:hAnsiTheme="minorBidi"/>
          <w:sz w:val="24"/>
          <w:szCs w:val="24"/>
        </w:rPr>
        <w:t xml:space="preserve"> (</w:t>
      </w:r>
      <w:r w:rsidR="00D4365E">
        <w:rPr>
          <w:rFonts w:asciiTheme="minorBidi" w:hAnsiTheme="minorBidi"/>
          <w:sz w:val="24"/>
          <w:szCs w:val="24"/>
        </w:rPr>
        <w:t>1970</w:t>
      </w:r>
      <w:r w:rsidR="002B2BFF">
        <w:rPr>
          <w:rFonts w:asciiTheme="minorBidi" w:hAnsiTheme="minorBidi"/>
          <w:sz w:val="24"/>
          <w:szCs w:val="24"/>
        </w:rPr>
        <w:t xml:space="preserve">) </w:t>
      </w:r>
      <w:r w:rsidR="005738F2">
        <w:rPr>
          <w:rFonts w:asciiTheme="minorBidi" w:hAnsiTheme="minorBidi"/>
          <w:sz w:val="24"/>
          <w:szCs w:val="24"/>
        </w:rPr>
        <w:t>agrees,</w:t>
      </w:r>
      <w:r w:rsidR="002B2BFF">
        <w:rPr>
          <w:rFonts w:asciiTheme="minorBidi" w:hAnsiTheme="minorBidi"/>
          <w:sz w:val="24"/>
          <w:szCs w:val="24"/>
        </w:rPr>
        <w:t xml:space="preserve"> stating that the</w:t>
      </w:r>
      <w:r w:rsidR="00F43896">
        <w:rPr>
          <w:rFonts w:asciiTheme="minorBidi" w:hAnsiTheme="minorBidi"/>
          <w:sz w:val="24"/>
          <w:szCs w:val="24"/>
        </w:rPr>
        <w:t xml:space="preserve"> inception of education legislation in 1870 radicalised a child’s social standing</w:t>
      </w:r>
      <w:r w:rsidR="00D4365E">
        <w:rPr>
          <w:rFonts w:asciiTheme="minorBidi" w:hAnsiTheme="minorBidi"/>
          <w:sz w:val="24"/>
          <w:szCs w:val="24"/>
        </w:rPr>
        <w:t xml:space="preserve"> and resulted in</w:t>
      </w:r>
      <w:r w:rsidR="00EE7C49">
        <w:rPr>
          <w:rFonts w:asciiTheme="minorBidi" w:hAnsiTheme="minorBidi"/>
          <w:sz w:val="24"/>
          <w:szCs w:val="24"/>
        </w:rPr>
        <w:t xml:space="preserve"> children </w:t>
      </w:r>
      <w:r w:rsidR="00037850">
        <w:rPr>
          <w:rFonts w:asciiTheme="minorBidi" w:hAnsiTheme="minorBidi"/>
          <w:sz w:val="24"/>
          <w:szCs w:val="24"/>
        </w:rPr>
        <w:t xml:space="preserve">being given a </w:t>
      </w:r>
      <w:r w:rsidR="0001253B">
        <w:rPr>
          <w:rFonts w:asciiTheme="minorBidi" w:hAnsiTheme="minorBidi"/>
          <w:sz w:val="24"/>
          <w:szCs w:val="24"/>
        </w:rPr>
        <w:t>“special status”</w:t>
      </w:r>
      <w:r w:rsidR="00877FAF">
        <w:rPr>
          <w:rFonts w:asciiTheme="minorBidi" w:hAnsiTheme="minorBidi"/>
          <w:sz w:val="24"/>
          <w:szCs w:val="24"/>
        </w:rPr>
        <w:t>.</w:t>
      </w:r>
      <w:r w:rsidR="00E02599">
        <w:rPr>
          <w:rFonts w:asciiTheme="minorBidi" w:hAnsiTheme="minorBidi"/>
          <w:sz w:val="24"/>
          <w:szCs w:val="24"/>
        </w:rPr>
        <w:t xml:space="preserve"> </w:t>
      </w:r>
      <w:r w:rsidR="00232E76">
        <w:rPr>
          <w:rFonts w:asciiTheme="minorBidi" w:hAnsiTheme="minorBidi"/>
          <w:sz w:val="24"/>
          <w:szCs w:val="24"/>
        </w:rPr>
        <w:t>A</w:t>
      </w:r>
      <w:r w:rsidR="006E0B82">
        <w:rPr>
          <w:rFonts w:asciiTheme="minorBidi" w:hAnsiTheme="minorBidi"/>
          <w:sz w:val="24"/>
          <w:szCs w:val="24"/>
        </w:rPr>
        <w:t xml:space="preserve">nother indication of a </w:t>
      </w:r>
      <w:r w:rsidR="00232E76">
        <w:rPr>
          <w:rFonts w:asciiTheme="minorBidi" w:hAnsiTheme="minorBidi"/>
          <w:sz w:val="24"/>
          <w:szCs w:val="24"/>
        </w:rPr>
        <w:t>ch</w:t>
      </w:r>
      <w:r w:rsidR="00211059">
        <w:rPr>
          <w:rFonts w:asciiTheme="minorBidi" w:hAnsiTheme="minorBidi"/>
          <w:sz w:val="24"/>
          <w:szCs w:val="24"/>
        </w:rPr>
        <w:t xml:space="preserve">ild’s </w:t>
      </w:r>
      <w:r w:rsidR="00B15BF8">
        <w:rPr>
          <w:rFonts w:asciiTheme="minorBidi" w:hAnsiTheme="minorBidi"/>
          <w:sz w:val="24"/>
          <w:szCs w:val="24"/>
        </w:rPr>
        <w:t>inferior standing in society</w:t>
      </w:r>
      <w:r w:rsidR="00E60C9C">
        <w:rPr>
          <w:rFonts w:asciiTheme="minorBidi" w:hAnsiTheme="minorBidi"/>
          <w:sz w:val="24"/>
          <w:szCs w:val="24"/>
        </w:rPr>
        <w:t xml:space="preserve"> </w:t>
      </w:r>
      <w:r w:rsidR="00850F45">
        <w:rPr>
          <w:rFonts w:asciiTheme="minorBidi" w:hAnsiTheme="minorBidi"/>
          <w:sz w:val="24"/>
          <w:szCs w:val="24"/>
        </w:rPr>
        <w:t xml:space="preserve">in the early </w:t>
      </w:r>
      <w:r w:rsidR="00180B6C">
        <w:rPr>
          <w:rFonts w:asciiTheme="minorBidi" w:hAnsiTheme="minorBidi"/>
          <w:sz w:val="24"/>
          <w:szCs w:val="24"/>
        </w:rPr>
        <w:t>nineteenth</w:t>
      </w:r>
      <w:r w:rsidR="00850F45">
        <w:rPr>
          <w:rFonts w:asciiTheme="minorBidi" w:hAnsiTheme="minorBidi"/>
          <w:sz w:val="24"/>
          <w:szCs w:val="24"/>
        </w:rPr>
        <w:t xml:space="preserve"> century</w:t>
      </w:r>
      <w:r w:rsidR="00B15BF8">
        <w:rPr>
          <w:rFonts w:asciiTheme="minorBidi" w:hAnsiTheme="minorBidi"/>
          <w:sz w:val="24"/>
          <w:szCs w:val="24"/>
        </w:rPr>
        <w:t xml:space="preserve"> </w:t>
      </w:r>
      <w:r w:rsidR="006E0B82">
        <w:rPr>
          <w:rFonts w:asciiTheme="minorBidi" w:hAnsiTheme="minorBidi"/>
          <w:sz w:val="24"/>
          <w:szCs w:val="24"/>
        </w:rPr>
        <w:t>is reflected in</w:t>
      </w:r>
      <w:r w:rsidR="00562119">
        <w:rPr>
          <w:rFonts w:asciiTheme="minorBidi" w:hAnsiTheme="minorBidi"/>
          <w:sz w:val="24"/>
          <w:szCs w:val="24"/>
        </w:rPr>
        <w:t xml:space="preserve"> the fact that t</w:t>
      </w:r>
      <w:r w:rsidR="00E744CE">
        <w:rPr>
          <w:rFonts w:asciiTheme="minorBidi" w:hAnsiTheme="minorBidi"/>
          <w:sz w:val="24"/>
          <w:szCs w:val="24"/>
        </w:rPr>
        <w:t>he f</w:t>
      </w:r>
      <w:r w:rsidR="00F77EC2">
        <w:rPr>
          <w:rFonts w:asciiTheme="minorBidi" w:hAnsiTheme="minorBidi"/>
          <w:sz w:val="24"/>
          <w:szCs w:val="24"/>
        </w:rPr>
        <w:t>i</w:t>
      </w:r>
      <w:r w:rsidR="00E744CE">
        <w:rPr>
          <w:rFonts w:asciiTheme="minorBidi" w:hAnsiTheme="minorBidi"/>
          <w:sz w:val="24"/>
          <w:szCs w:val="24"/>
        </w:rPr>
        <w:t xml:space="preserve">rst piece of </w:t>
      </w:r>
      <w:r w:rsidR="00437D8F">
        <w:rPr>
          <w:rFonts w:asciiTheme="minorBidi" w:hAnsiTheme="minorBidi"/>
          <w:sz w:val="24"/>
          <w:szCs w:val="24"/>
        </w:rPr>
        <w:t>legislation to prevent cruelty to animals</w:t>
      </w:r>
      <w:r w:rsidR="005D24B6">
        <w:rPr>
          <w:rFonts w:asciiTheme="minorBidi" w:hAnsiTheme="minorBidi"/>
          <w:sz w:val="24"/>
          <w:szCs w:val="24"/>
        </w:rPr>
        <w:t xml:space="preserve"> came into force in 1822 and </w:t>
      </w:r>
      <w:r w:rsidR="009F7DC8">
        <w:rPr>
          <w:rFonts w:asciiTheme="minorBidi" w:hAnsiTheme="minorBidi"/>
          <w:sz w:val="24"/>
          <w:szCs w:val="24"/>
        </w:rPr>
        <w:t xml:space="preserve">yet </w:t>
      </w:r>
      <w:r w:rsidR="005D24B6">
        <w:rPr>
          <w:rFonts w:asciiTheme="minorBidi" w:hAnsiTheme="minorBidi"/>
          <w:sz w:val="24"/>
          <w:szCs w:val="24"/>
        </w:rPr>
        <w:t xml:space="preserve">the first </w:t>
      </w:r>
      <w:r w:rsidR="002669F1">
        <w:rPr>
          <w:rFonts w:asciiTheme="minorBidi" w:hAnsiTheme="minorBidi"/>
          <w:sz w:val="24"/>
          <w:szCs w:val="24"/>
        </w:rPr>
        <w:t xml:space="preserve">piece of legislation to prevent cruelty </w:t>
      </w:r>
      <w:r w:rsidR="00CF4BE4">
        <w:rPr>
          <w:rFonts w:asciiTheme="minorBidi" w:hAnsiTheme="minorBidi"/>
          <w:sz w:val="24"/>
          <w:szCs w:val="24"/>
        </w:rPr>
        <w:t>to children</w:t>
      </w:r>
      <w:r w:rsidR="00562119">
        <w:rPr>
          <w:rFonts w:asciiTheme="minorBidi" w:hAnsiTheme="minorBidi"/>
          <w:sz w:val="24"/>
          <w:szCs w:val="24"/>
        </w:rPr>
        <w:t xml:space="preserve"> </w:t>
      </w:r>
      <w:r w:rsidR="00B858B9">
        <w:rPr>
          <w:rFonts w:asciiTheme="minorBidi" w:hAnsiTheme="minorBidi"/>
          <w:sz w:val="24"/>
          <w:szCs w:val="24"/>
        </w:rPr>
        <w:t>c</w:t>
      </w:r>
      <w:r w:rsidR="00562119">
        <w:rPr>
          <w:rFonts w:asciiTheme="minorBidi" w:hAnsiTheme="minorBidi"/>
          <w:sz w:val="24"/>
          <w:szCs w:val="24"/>
        </w:rPr>
        <w:t>ame in to force in</w:t>
      </w:r>
      <w:r w:rsidR="00CF4BE4">
        <w:rPr>
          <w:rFonts w:asciiTheme="minorBidi" w:hAnsiTheme="minorBidi"/>
          <w:sz w:val="24"/>
          <w:szCs w:val="24"/>
        </w:rPr>
        <w:t xml:space="preserve"> </w:t>
      </w:r>
      <w:r w:rsidR="00B54400">
        <w:rPr>
          <w:rFonts w:asciiTheme="minorBidi" w:hAnsiTheme="minorBidi"/>
          <w:sz w:val="24"/>
          <w:szCs w:val="24"/>
        </w:rPr>
        <w:t>1889, nearly 70 years later</w:t>
      </w:r>
      <w:r w:rsidR="009F7DC8">
        <w:rPr>
          <w:rFonts w:asciiTheme="minorBidi" w:hAnsiTheme="minorBidi"/>
          <w:sz w:val="24"/>
          <w:szCs w:val="24"/>
        </w:rPr>
        <w:t xml:space="preserve">. </w:t>
      </w:r>
      <w:r w:rsidR="00334B24">
        <w:rPr>
          <w:rFonts w:asciiTheme="minorBidi" w:hAnsiTheme="minorBidi"/>
          <w:sz w:val="24"/>
          <w:szCs w:val="24"/>
        </w:rPr>
        <w:t xml:space="preserve">The Safeguarding Alliance (2022) </w:t>
      </w:r>
      <w:r w:rsidR="00F7042F">
        <w:rPr>
          <w:rFonts w:asciiTheme="minorBidi" w:hAnsiTheme="minorBidi"/>
          <w:sz w:val="24"/>
          <w:szCs w:val="24"/>
        </w:rPr>
        <w:t>believe that it was the act of protecting animals to led to</w:t>
      </w:r>
      <w:r w:rsidR="004A7370">
        <w:rPr>
          <w:rFonts w:asciiTheme="minorBidi" w:hAnsiTheme="minorBidi"/>
          <w:sz w:val="24"/>
          <w:szCs w:val="24"/>
        </w:rPr>
        <w:t xml:space="preserve"> identifying a need to protect children too</w:t>
      </w:r>
      <w:r w:rsidR="00A0600A">
        <w:rPr>
          <w:rFonts w:asciiTheme="minorBidi" w:hAnsiTheme="minorBidi"/>
          <w:sz w:val="24"/>
          <w:szCs w:val="24"/>
        </w:rPr>
        <w:t>.</w:t>
      </w:r>
      <w:r w:rsidR="004A39D6">
        <w:rPr>
          <w:rFonts w:asciiTheme="minorBidi" w:hAnsiTheme="minorBidi"/>
          <w:sz w:val="24"/>
          <w:szCs w:val="24"/>
        </w:rPr>
        <w:t xml:space="preserve"> </w:t>
      </w:r>
      <w:r w:rsidR="00F257A6">
        <w:rPr>
          <w:rFonts w:asciiTheme="minorBidi" w:hAnsiTheme="minorBidi"/>
          <w:sz w:val="24"/>
          <w:szCs w:val="24"/>
        </w:rPr>
        <w:t xml:space="preserve">According to </w:t>
      </w:r>
      <w:r w:rsidR="004A39D6">
        <w:rPr>
          <w:rFonts w:asciiTheme="minorBidi" w:hAnsiTheme="minorBidi"/>
          <w:sz w:val="24"/>
          <w:szCs w:val="24"/>
        </w:rPr>
        <w:t>Lebow and Cherney (</w:t>
      </w:r>
      <w:r w:rsidR="00F257A6">
        <w:rPr>
          <w:rFonts w:asciiTheme="minorBidi" w:hAnsiTheme="minorBidi"/>
          <w:sz w:val="24"/>
          <w:szCs w:val="24"/>
        </w:rPr>
        <w:t xml:space="preserve">2015) one of the reasons for </w:t>
      </w:r>
      <w:r w:rsidR="00654297">
        <w:rPr>
          <w:rFonts w:asciiTheme="minorBidi" w:hAnsiTheme="minorBidi"/>
          <w:sz w:val="24"/>
          <w:szCs w:val="24"/>
        </w:rPr>
        <w:t>animal protection being introduced before child protection</w:t>
      </w:r>
      <w:r w:rsidR="00E14179">
        <w:rPr>
          <w:rFonts w:asciiTheme="minorBidi" w:hAnsiTheme="minorBidi"/>
          <w:sz w:val="24"/>
          <w:szCs w:val="24"/>
        </w:rPr>
        <w:t xml:space="preserve"> was due to the complex and diverse nature of family make up making it challenging to </w:t>
      </w:r>
      <w:r w:rsidR="00C92747">
        <w:rPr>
          <w:rFonts w:asciiTheme="minorBidi" w:hAnsiTheme="minorBidi"/>
          <w:sz w:val="24"/>
          <w:szCs w:val="24"/>
        </w:rPr>
        <w:t xml:space="preserve">legislate for. </w:t>
      </w:r>
      <w:r w:rsidR="009F7DC8">
        <w:rPr>
          <w:rFonts w:asciiTheme="minorBidi" w:hAnsiTheme="minorBidi"/>
          <w:sz w:val="24"/>
          <w:szCs w:val="24"/>
        </w:rPr>
        <w:t xml:space="preserve">The </w:t>
      </w:r>
      <w:r w:rsidR="000E53E5">
        <w:rPr>
          <w:rFonts w:asciiTheme="minorBidi" w:hAnsiTheme="minorBidi"/>
          <w:sz w:val="24"/>
          <w:szCs w:val="24"/>
        </w:rPr>
        <w:t>very fac</w:t>
      </w:r>
      <w:r w:rsidR="00D744FF">
        <w:rPr>
          <w:rFonts w:asciiTheme="minorBidi" w:hAnsiTheme="minorBidi"/>
          <w:sz w:val="24"/>
          <w:szCs w:val="24"/>
        </w:rPr>
        <w:t>t</w:t>
      </w:r>
      <w:r w:rsidR="000E53E5">
        <w:rPr>
          <w:rFonts w:asciiTheme="minorBidi" w:hAnsiTheme="minorBidi"/>
          <w:sz w:val="24"/>
          <w:szCs w:val="24"/>
        </w:rPr>
        <w:t xml:space="preserve"> that the</w:t>
      </w:r>
      <w:r w:rsidR="009A2D6D">
        <w:rPr>
          <w:rFonts w:asciiTheme="minorBidi" w:hAnsiTheme="minorBidi"/>
          <w:sz w:val="24"/>
          <w:szCs w:val="24"/>
        </w:rPr>
        <w:t xml:space="preserve"> first</w:t>
      </w:r>
      <w:r w:rsidR="009F7DC8">
        <w:rPr>
          <w:rFonts w:asciiTheme="minorBidi" w:hAnsiTheme="minorBidi"/>
          <w:sz w:val="24"/>
          <w:szCs w:val="24"/>
        </w:rPr>
        <w:t xml:space="preserve"> piece of legislation </w:t>
      </w:r>
      <w:r w:rsidR="00B01757">
        <w:rPr>
          <w:rFonts w:asciiTheme="minorBidi" w:hAnsiTheme="minorBidi"/>
          <w:sz w:val="24"/>
          <w:szCs w:val="24"/>
        </w:rPr>
        <w:t xml:space="preserve">to consider the protection of children; The </w:t>
      </w:r>
      <w:r w:rsidR="00AA2D78">
        <w:rPr>
          <w:rFonts w:asciiTheme="minorBidi" w:hAnsiTheme="minorBidi"/>
          <w:sz w:val="24"/>
          <w:szCs w:val="24"/>
        </w:rPr>
        <w:t xml:space="preserve">prevention of cruelty to and Protection of children Act </w:t>
      </w:r>
      <w:r w:rsidR="002B2DA1">
        <w:rPr>
          <w:rFonts w:asciiTheme="minorBidi" w:hAnsiTheme="minorBidi"/>
          <w:sz w:val="24"/>
          <w:szCs w:val="24"/>
        </w:rPr>
        <w:t>1889</w:t>
      </w:r>
      <w:r w:rsidR="009A2D6D">
        <w:rPr>
          <w:rFonts w:asciiTheme="minorBidi" w:hAnsiTheme="minorBidi"/>
          <w:sz w:val="24"/>
          <w:szCs w:val="24"/>
        </w:rPr>
        <w:t xml:space="preserve">, </w:t>
      </w:r>
      <w:r w:rsidR="002B2DA1">
        <w:rPr>
          <w:rFonts w:asciiTheme="minorBidi" w:hAnsiTheme="minorBidi"/>
          <w:sz w:val="24"/>
          <w:szCs w:val="24"/>
        </w:rPr>
        <w:t>came after th</w:t>
      </w:r>
      <w:r w:rsidR="009A2D6D">
        <w:rPr>
          <w:rFonts w:asciiTheme="minorBidi" w:hAnsiTheme="minorBidi"/>
          <w:sz w:val="24"/>
          <w:szCs w:val="24"/>
        </w:rPr>
        <w:t xml:space="preserve">at of the </w:t>
      </w:r>
      <w:r w:rsidR="002B2DA1">
        <w:rPr>
          <w:rFonts w:asciiTheme="minorBidi" w:hAnsiTheme="minorBidi"/>
          <w:sz w:val="24"/>
          <w:szCs w:val="24"/>
        </w:rPr>
        <w:t>Education Act 1870</w:t>
      </w:r>
      <w:r w:rsidR="000A538A">
        <w:rPr>
          <w:rFonts w:asciiTheme="minorBidi" w:hAnsiTheme="minorBidi"/>
          <w:sz w:val="24"/>
          <w:szCs w:val="24"/>
        </w:rPr>
        <w:t xml:space="preserve"> and legislation to protect </w:t>
      </w:r>
      <w:r w:rsidR="00354F70">
        <w:rPr>
          <w:rFonts w:asciiTheme="minorBidi" w:hAnsiTheme="minorBidi"/>
          <w:sz w:val="24"/>
          <w:szCs w:val="24"/>
        </w:rPr>
        <w:t>animals</w:t>
      </w:r>
      <w:r w:rsidR="004D5C1A">
        <w:rPr>
          <w:rFonts w:asciiTheme="minorBidi" w:hAnsiTheme="minorBidi"/>
          <w:sz w:val="24"/>
          <w:szCs w:val="24"/>
        </w:rPr>
        <w:t xml:space="preserve"> implies that protecting children came as a secondary consideration</w:t>
      </w:r>
      <w:r w:rsidR="00354F70">
        <w:rPr>
          <w:rFonts w:asciiTheme="minorBidi" w:hAnsiTheme="minorBidi"/>
          <w:sz w:val="24"/>
          <w:szCs w:val="24"/>
        </w:rPr>
        <w:t>.</w:t>
      </w:r>
      <w:r w:rsidR="004D5C1A">
        <w:rPr>
          <w:rFonts w:asciiTheme="minorBidi" w:hAnsiTheme="minorBidi"/>
          <w:sz w:val="24"/>
          <w:szCs w:val="24"/>
        </w:rPr>
        <w:t xml:space="preserve"> </w:t>
      </w:r>
    </w:p>
    <w:p w14:paraId="48D5FF85" w14:textId="3A4198BE" w:rsidR="00F334D8" w:rsidRDefault="00E14D0C" w:rsidP="00891627">
      <w:pPr>
        <w:spacing w:line="360" w:lineRule="auto"/>
        <w:rPr>
          <w:rFonts w:asciiTheme="minorBidi" w:hAnsiTheme="minorBidi"/>
          <w:sz w:val="24"/>
          <w:szCs w:val="24"/>
        </w:rPr>
      </w:pPr>
      <w:r>
        <w:rPr>
          <w:rFonts w:asciiTheme="minorBidi" w:hAnsiTheme="minorBidi"/>
          <w:sz w:val="24"/>
          <w:szCs w:val="24"/>
        </w:rPr>
        <w:t>The t</w:t>
      </w:r>
      <w:r w:rsidR="004718E8">
        <w:rPr>
          <w:rFonts w:asciiTheme="minorBidi" w:hAnsiTheme="minorBidi"/>
          <w:sz w:val="24"/>
          <w:szCs w:val="24"/>
        </w:rPr>
        <w:t>wentieth century</w:t>
      </w:r>
      <w:r w:rsidR="00962025">
        <w:rPr>
          <w:rFonts w:asciiTheme="minorBidi" w:hAnsiTheme="minorBidi"/>
          <w:sz w:val="24"/>
          <w:szCs w:val="24"/>
        </w:rPr>
        <w:t xml:space="preserve"> was the</w:t>
      </w:r>
      <w:r>
        <w:rPr>
          <w:rFonts w:asciiTheme="minorBidi" w:hAnsiTheme="minorBidi"/>
          <w:sz w:val="24"/>
          <w:szCs w:val="24"/>
        </w:rPr>
        <w:t xml:space="preserve"> most transformative in terms of ch</w:t>
      </w:r>
      <w:r w:rsidR="000B5D50">
        <w:rPr>
          <w:rFonts w:asciiTheme="minorBidi" w:hAnsiTheme="minorBidi"/>
          <w:sz w:val="24"/>
          <w:szCs w:val="24"/>
        </w:rPr>
        <w:t>ildren</w:t>
      </w:r>
      <w:r w:rsidR="00205B58">
        <w:rPr>
          <w:rFonts w:asciiTheme="minorBidi" w:hAnsiTheme="minorBidi"/>
          <w:sz w:val="24"/>
          <w:szCs w:val="24"/>
        </w:rPr>
        <w:t xml:space="preserve">, </w:t>
      </w:r>
      <w:r w:rsidR="00C44422">
        <w:rPr>
          <w:rFonts w:asciiTheme="minorBidi" w:hAnsiTheme="minorBidi"/>
          <w:sz w:val="24"/>
          <w:szCs w:val="24"/>
        </w:rPr>
        <w:t>childhood</w:t>
      </w:r>
      <w:r w:rsidR="00B1318B">
        <w:rPr>
          <w:rFonts w:asciiTheme="minorBidi" w:hAnsiTheme="minorBidi"/>
          <w:sz w:val="24"/>
          <w:szCs w:val="24"/>
        </w:rPr>
        <w:t xml:space="preserve"> </w:t>
      </w:r>
      <w:r w:rsidR="00205B58">
        <w:rPr>
          <w:rFonts w:asciiTheme="minorBidi" w:hAnsiTheme="minorBidi"/>
          <w:sz w:val="24"/>
          <w:szCs w:val="24"/>
        </w:rPr>
        <w:t xml:space="preserve">and developing </w:t>
      </w:r>
      <w:r w:rsidR="007F491D">
        <w:rPr>
          <w:rFonts w:asciiTheme="minorBidi" w:hAnsiTheme="minorBidi"/>
          <w:sz w:val="24"/>
          <w:szCs w:val="24"/>
        </w:rPr>
        <w:t xml:space="preserve">a </w:t>
      </w:r>
      <w:r w:rsidR="00B1318B">
        <w:rPr>
          <w:rFonts w:asciiTheme="minorBidi" w:hAnsiTheme="minorBidi"/>
          <w:sz w:val="24"/>
          <w:szCs w:val="24"/>
        </w:rPr>
        <w:t>child-</w:t>
      </w:r>
      <w:r w:rsidR="00C44422">
        <w:rPr>
          <w:rFonts w:asciiTheme="minorBidi" w:hAnsiTheme="minorBidi"/>
          <w:sz w:val="24"/>
          <w:szCs w:val="24"/>
        </w:rPr>
        <w:t>centrered</w:t>
      </w:r>
      <w:r w:rsidR="00B1318B">
        <w:rPr>
          <w:rFonts w:asciiTheme="minorBidi" w:hAnsiTheme="minorBidi"/>
          <w:sz w:val="24"/>
          <w:szCs w:val="24"/>
        </w:rPr>
        <w:t xml:space="preserve"> society</w:t>
      </w:r>
      <w:r w:rsidR="000B7FF1">
        <w:rPr>
          <w:rFonts w:asciiTheme="minorBidi" w:hAnsiTheme="minorBidi"/>
          <w:sz w:val="24"/>
          <w:szCs w:val="24"/>
        </w:rPr>
        <w:t xml:space="preserve">. This was in part because of the </w:t>
      </w:r>
      <w:r w:rsidR="00EC6259">
        <w:rPr>
          <w:rFonts w:asciiTheme="minorBidi" w:hAnsiTheme="minorBidi"/>
          <w:sz w:val="24"/>
          <w:szCs w:val="24"/>
        </w:rPr>
        <w:t xml:space="preserve">improvement in standards of living, transforming society from enduring poverty into a </w:t>
      </w:r>
      <w:r w:rsidR="00EC6259">
        <w:rPr>
          <w:rFonts w:asciiTheme="minorBidi" w:hAnsiTheme="minorBidi"/>
          <w:sz w:val="24"/>
          <w:szCs w:val="24"/>
        </w:rPr>
        <w:lastRenderedPageBreak/>
        <w:t>mo</w:t>
      </w:r>
      <w:r w:rsidR="0000686E">
        <w:rPr>
          <w:rFonts w:asciiTheme="minorBidi" w:hAnsiTheme="minorBidi"/>
          <w:sz w:val="24"/>
          <w:szCs w:val="24"/>
        </w:rPr>
        <w:t xml:space="preserve">re modern society of </w:t>
      </w:r>
      <w:r w:rsidR="0000686E" w:rsidRPr="0000686E">
        <w:rPr>
          <w:rFonts w:asciiTheme="minorBidi" w:hAnsiTheme="minorBidi"/>
          <w:sz w:val="24"/>
          <w:szCs w:val="24"/>
        </w:rPr>
        <w:t>consumerism (</w:t>
      </w:r>
      <w:r w:rsidR="006025AD" w:rsidRPr="0000686E">
        <w:rPr>
          <w:rFonts w:asciiTheme="minorBidi" w:hAnsiTheme="minorBidi"/>
          <w:sz w:val="24"/>
          <w:szCs w:val="24"/>
        </w:rPr>
        <w:t>University of Sussex</w:t>
      </w:r>
      <w:r w:rsidR="0000686E" w:rsidRPr="0000686E">
        <w:rPr>
          <w:rFonts w:asciiTheme="minorBidi" w:hAnsiTheme="minorBidi"/>
          <w:sz w:val="24"/>
          <w:szCs w:val="24"/>
        </w:rPr>
        <w:t xml:space="preserve">, </w:t>
      </w:r>
      <w:r w:rsidR="006025AD" w:rsidRPr="0000686E">
        <w:rPr>
          <w:rFonts w:asciiTheme="minorBidi" w:hAnsiTheme="minorBidi"/>
          <w:sz w:val="24"/>
          <w:szCs w:val="24"/>
        </w:rPr>
        <w:t>2024)</w:t>
      </w:r>
      <w:r w:rsidR="0000686E" w:rsidRPr="0000686E">
        <w:rPr>
          <w:rFonts w:asciiTheme="minorBidi" w:hAnsiTheme="minorBidi"/>
          <w:sz w:val="24"/>
          <w:szCs w:val="24"/>
        </w:rPr>
        <w:t>.</w:t>
      </w:r>
      <w:r w:rsidR="0000686E">
        <w:rPr>
          <w:rFonts w:asciiTheme="minorBidi" w:hAnsiTheme="minorBidi"/>
          <w:sz w:val="24"/>
          <w:szCs w:val="24"/>
        </w:rPr>
        <w:t xml:space="preserve"> </w:t>
      </w:r>
      <w:r w:rsidR="00805B2A">
        <w:rPr>
          <w:rFonts w:asciiTheme="minorBidi" w:hAnsiTheme="minorBidi"/>
          <w:sz w:val="24"/>
          <w:szCs w:val="24"/>
        </w:rPr>
        <w:t xml:space="preserve">University of Oxford (2024) articulate that several events </w:t>
      </w:r>
      <w:r w:rsidR="001A1D6A">
        <w:rPr>
          <w:rFonts w:asciiTheme="minorBidi" w:hAnsiTheme="minorBidi"/>
          <w:sz w:val="24"/>
          <w:szCs w:val="24"/>
        </w:rPr>
        <w:t xml:space="preserve">and perception changes </w:t>
      </w:r>
      <w:r w:rsidR="00603132">
        <w:rPr>
          <w:rFonts w:asciiTheme="minorBidi" w:hAnsiTheme="minorBidi"/>
          <w:sz w:val="24"/>
          <w:szCs w:val="24"/>
        </w:rPr>
        <w:t>from the late 19</w:t>
      </w:r>
      <w:r w:rsidR="00603132" w:rsidRPr="00603132">
        <w:rPr>
          <w:rFonts w:asciiTheme="minorBidi" w:hAnsiTheme="minorBidi"/>
          <w:sz w:val="24"/>
          <w:szCs w:val="24"/>
          <w:vertAlign w:val="superscript"/>
        </w:rPr>
        <w:t>th</w:t>
      </w:r>
      <w:r w:rsidR="00603132">
        <w:rPr>
          <w:rFonts w:asciiTheme="minorBidi" w:hAnsiTheme="minorBidi"/>
          <w:sz w:val="24"/>
          <w:szCs w:val="24"/>
        </w:rPr>
        <w:t xml:space="preserve"> century through</w:t>
      </w:r>
      <w:r w:rsidR="00E92DE0">
        <w:rPr>
          <w:rFonts w:asciiTheme="minorBidi" w:hAnsiTheme="minorBidi"/>
          <w:sz w:val="24"/>
          <w:szCs w:val="24"/>
        </w:rPr>
        <w:t xml:space="preserve"> </w:t>
      </w:r>
      <w:r w:rsidR="00603132">
        <w:rPr>
          <w:rFonts w:asciiTheme="minorBidi" w:hAnsiTheme="minorBidi"/>
          <w:sz w:val="24"/>
          <w:szCs w:val="24"/>
        </w:rPr>
        <w:t>to the late 20</w:t>
      </w:r>
      <w:r w:rsidR="00603132" w:rsidRPr="00603132">
        <w:rPr>
          <w:rFonts w:asciiTheme="minorBidi" w:hAnsiTheme="minorBidi"/>
          <w:sz w:val="24"/>
          <w:szCs w:val="24"/>
          <w:vertAlign w:val="superscript"/>
        </w:rPr>
        <w:t>th</w:t>
      </w:r>
      <w:r w:rsidR="00603132">
        <w:rPr>
          <w:rFonts w:asciiTheme="minorBidi" w:hAnsiTheme="minorBidi"/>
          <w:sz w:val="24"/>
          <w:szCs w:val="24"/>
        </w:rPr>
        <w:t xml:space="preserve"> century influenced the construction of the child. </w:t>
      </w:r>
      <w:r w:rsidR="00515CE9">
        <w:rPr>
          <w:rFonts w:asciiTheme="minorBidi" w:hAnsiTheme="minorBidi"/>
          <w:sz w:val="24"/>
          <w:szCs w:val="24"/>
        </w:rPr>
        <w:t>The</w:t>
      </w:r>
      <w:r w:rsidR="006F4744">
        <w:rPr>
          <w:rFonts w:asciiTheme="minorBidi" w:hAnsiTheme="minorBidi"/>
          <w:sz w:val="24"/>
          <w:szCs w:val="24"/>
        </w:rPr>
        <w:t>se include</w:t>
      </w:r>
      <w:r w:rsidR="00515CE9">
        <w:rPr>
          <w:rFonts w:asciiTheme="minorBidi" w:hAnsiTheme="minorBidi"/>
          <w:sz w:val="24"/>
          <w:szCs w:val="24"/>
        </w:rPr>
        <w:t xml:space="preserve"> </w:t>
      </w:r>
      <w:r w:rsidR="00584F94">
        <w:rPr>
          <w:rFonts w:asciiTheme="minorBidi" w:hAnsiTheme="minorBidi"/>
          <w:sz w:val="24"/>
          <w:szCs w:val="24"/>
        </w:rPr>
        <w:t xml:space="preserve">revolutionary collaboration of the government, local authorities, </w:t>
      </w:r>
      <w:r w:rsidR="00273455">
        <w:rPr>
          <w:rFonts w:asciiTheme="minorBidi" w:hAnsiTheme="minorBidi"/>
          <w:sz w:val="24"/>
          <w:szCs w:val="24"/>
        </w:rPr>
        <w:t>voluntary associations, charities</w:t>
      </w:r>
      <w:r w:rsidR="000F30EA">
        <w:rPr>
          <w:rFonts w:asciiTheme="minorBidi" w:hAnsiTheme="minorBidi"/>
          <w:sz w:val="24"/>
          <w:szCs w:val="24"/>
        </w:rPr>
        <w:t xml:space="preserve"> and knowledgeable professionals </w:t>
      </w:r>
      <w:r w:rsidR="00C41398">
        <w:rPr>
          <w:rFonts w:asciiTheme="minorBidi" w:hAnsiTheme="minorBidi"/>
          <w:sz w:val="24"/>
          <w:szCs w:val="24"/>
        </w:rPr>
        <w:t xml:space="preserve">along with </w:t>
      </w:r>
      <w:r w:rsidR="00C4598F">
        <w:rPr>
          <w:rFonts w:asciiTheme="minorBidi" w:hAnsiTheme="minorBidi"/>
          <w:sz w:val="24"/>
          <w:szCs w:val="24"/>
        </w:rPr>
        <w:t>an increased</w:t>
      </w:r>
      <w:r w:rsidR="00EE5462">
        <w:rPr>
          <w:rFonts w:asciiTheme="minorBidi" w:hAnsiTheme="minorBidi"/>
          <w:sz w:val="24"/>
          <w:szCs w:val="24"/>
        </w:rPr>
        <w:t xml:space="preserve"> potential </w:t>
      </w:r>
      <w:r w:rsidR="00C41398">
        <w:rPr>
          <w:rFonts w:asciiTheme="minorBidi" w:hAnsiTheme="minorBidi"/>
          <w:sz w:val="24"/>
          <w:szCs w:val="24"/>
        </w:rPr>
        <w:t>of welfare</w:t>
      </w:r>
      <w:r w:rsidR="003631ED">
        <w:rPr>
          <w:rFonts w:asciiTheme="minorBidi" w:hAnsiTheme="minorBidi"/>
          <w:sz w:val="24"/>
          <w:szCs w:val="24"/>
        </w:rPr>
        <w:t xml:space="preserve"> policy, equality and inclusivity and </w:t>
      </w:r>
      <w:r w:rsidR="001A1D6A">
        <w:rPr>
          <w:rFonts w:asciiTheme="minorBidi" w:hAnsiTheme="minorBidi"/>
          <w:sz w:val="24"/>
          <w:szCs w:val="24"/>
        </w:rPr>
        <w:t>family dynamics (University of Oxford, 2024).</w:t>
      </w:r>
    </w:p>
    <w:p w14:paraId="4EA6E7A3" w14:textId="26604616" w:rsidR="00F36A99" w:rsidRDefault="00A25E0E" w:rsidP="00891627">
      <w:pPr>
        <w:spacing w:line="360" w:lineRule="auto"/>
        <w:rPr>
          <w:rFonts w:asciiTheme="minorBidi" w:hAnsiTheme="minorBidi"/>
          <w:sz w:val="24"/>
          <w:szCs w:val="24"/>
        </w:rPr>
      </w:pPr>
      <w:r>
        <w:rPr>
          <w:rFonts w:asciiTheme="minorBidi" w:hAnsiTheme="minorBidi"/>
          <w:sz w:val="24"/>
          <w:szCs w:val="24"/>
        </w:rPr>
        <w:t xml:space="preserve">In the early 1900’s children were still being viewed as economic assets </w:t>
      </w:r>
      <w:r w:rsidR="00602B14">
        <w:rPr>
          <w:rFonts w:asciiTheme="minorBidi" w:hAnsiTheme="minorBidi"/>
          <w:sz w:val="24"/>
          <w:szCs w:val="24"/>
        </w:rPr>
        <w:t xml:space="preserve">who were expected to contribute to </w:t>
      </w:r>
      <w:r w:rsidR="00DB49AB">
        <w:rPr>
          <w:rFonts w:asciiTheme="minorBidi" w:hAnsiTheme="minorBidi"/>
          <w:sz w:val="24"/>
          <w:szCs w:val="24"/>
        </w:rPr>
        <w:t>society</w:t>
      </w:r>
      <w:r w:rsidR="00A82556">
        <w:rPr>
          <w:rFonts w:asciiTheme="minorBidi" w:hAnsiTheme="minorBidi"/>
          <w:sz w:val="24"/>
          <w:szCs w:val="24"/>
        </w:rPr>
        <w:t xml:space="preserve"> and as such child labour was still prevalent</w:t>
      </w:r>
      <w:r w:rsidR="00C9084B">
        <w:rPr>
          <w:rFonts w:asciiTheme="minorBidi" w:hAnsiTheme="minorBidi"/>
          <w:sz w:val="24"/>
          <w:szCs w:val="24"/>
        </w:rPr>
        <w:t xml:space="preserve">, this </w:t>
      </w:r>
      <w:r w:rsidR="00071479">
        <w:rPr>
          <w:rFonts w:asciiTheme="minorBidi" w:hAnsiTheme="minorBidi"/>
          <w:sz w:val="24"/>
          <w:szCs w:val="24"/>
        </w:rPr>
        <w:t>was</w:t>
      </w:r>
      <w:r w:rsidR="00C9084B">
        <w:rPr>
          <w:rFonts w:asciiTheme="minorBidi" w:hAnsiTheme="minorBidi"/>
          <w:sz w:val="24"/>
          <w:szCs w:val="24"/>
        </w:rPr>
        <w:t xml:space="preserve"> </w:t>
      </w:r>
      <w:r w:rsidR="00045D41">
        <w:rPr>
          <w:rFonts w:asciiTheme="minorBidi" w:hAnsiTheme="minorBidi"/>
          <w:sz w:val="24"/>
          <w:szCs w:val="24"/>
        </w:rPr>
        <w:t>due to</w:t>
      </w:r>
      <w:r w:rsidR="006969AB">
        <w:rPr>
          <w:rFonts w:asciiTheme="minorBidi" w:hAnsiTheme="minorBidi"/>
          <w:sz w:val="24"/>
          <w:szCs w:val="24"/>
        </w:rPr>
        <w:t xml:space="preserve"> a lack of</w:t>
      </w:r>
      <w:r w:rsidR="00C9084B">
        <w:rPr>
          <w:rFonts w:asciiTheme="minorBidi" w:hAnsiTheme="minorBidi"/>
          <w:sz w:val="24"/>
          <w:szCs w:val="24"/>
        </w:rPr>
        <w:t xml:space="preserve"> </w:t>
      </w:r>
      <w:r w:rsidR="0003095F">
        <w:rPr>
          <w:rFonts w:asciiTheme="minorBidi" w:hAnsiTheme="minorBidi"/>
          <w:sz w:val="24"/>
          <w:szCs w:val="24"/>
        </w:rPr>
        <w:t>child labour laws</w:t>
      </w:r>
      <w:r w:rsidR="0039122B">
        <w:rPr>
          <w:rFonts w:asciiTheme="minorBidi" w:hAnsiTheme="minorBidi"/>
          <w:sz w:val="24"/>
          <w:szCs w:val="24"/>
        </w:rPr>
        <w:t xml:space="preserve"> to prevent this</w:t>
      </w:r>
      <w:r w:rsidR="006969AB">
        <w:rPr>
          <w:rFonts w:asciiTheme="minorBidi" w:hAnsiTheme="minorBidi"/>
          <w:sz w:val="24"/>
          <w:szCs w:val="24"/>
        </w:rPr>
        <w:t xml:space="preserve">. </w:t>
      </w:r>
      <w:r w:rsidR="00D10616" w:rsidRPr="006828F7">
        <w:rPr>
          <w:rFonts w:asciiTheme="minorBidi" w:hAnsiTheme="minorBidi"/>
          <w:sz w:val="24"/>
          <w:szCs w:val="24"/>
        </w:rPr>
        <w:t xml:space="preserve">Radfar </w:t>
      </w:r>
      <w:r w:rsidR="00D10616" w:rsidRPr="006828F7">
        <w:rPr>
          <w:rFonts w:asciiTheme="minorBidi" w:hAnsiTheme="minorBidi"/>
          <w:i/>
          <w:iCs/>
          <w:sz w:val="24"/>
          <w:szCs w:val="24"/>
        </w:rPr>
        <w:t>et al.</w:t>
      </w:r>
      <w:r w:rsidR="00D10616" w:rsidRPr="006828F7">
        <w:rPr>
          <w:rFonts w:asciiTheme="minorBidi" w:hAnsiTheme="minorBidi"/>
          <w:sz w:val="24"/>
          <w:szCs w:val="24"/>
        </w:rPr>
        <w:t xml:space="preserve"> </w:t>
      </w:r>
      <w:r w:rsidR="00D10616" w:rsidRPr="00605368">
        <w:rPr>
          <w:rFonts w:asciiTheme="minorBidi" w:hAnsiTheme="minorBidi"/>
          <w:sz w:val="24"/>
          <w:szCs w:val="24"/>
        </w:rPr>
        <w:t>(2018) believe that it was a</w:t>
      </w:r>
      <w:r w:rsidR="00D10616">
        <w:rPr>
          <w:rFonts w:asciiTheme="minorBidi" w:hAnsiTheme="minorBidi"/>
          <w:sz w:val="24"/>
          <w:szCs w:val="24"/>
        </w:rPr>
        <w:t>round this time that there was a transformation</w:t>
      </w:r>
      <w:r w:rsidR="007A676E">
        <w:rPr>
          <w:rFonts w:asciiTheme="minorBidi" w:hAnsiTheme="minorBidi"/>
          <w:sz w:val="24"/>
          <w:szCs w:val="24"/>
        </w:rPr>
        <w:t xml:space="preserve"> in thinking</w:t>
      </w:r>
      <w:r w:rsidR="00D10616">
        <w:rPr>
          <w:rFonts w:asciiTheme="minorBidi" w:hAnsiTheme="minorBidi"/>
          <w:sz w:val="24"/>
          <w:szCs w:val="24"/>
        </w:rPr>
        <w:t xml:space="preserve">, in part due to education being made more accessible, the introduction of welfare laws and a growth of the economy. </w:t>
      </w:r>
      <w:r w:rsidR="00D116A4">
        <w:rPr>
          <w:rFonts w:asciiTheme="minorBidi" w:hAnsiTheme="minorBidi"/>
          <w:sz w:val="24"/>
          <w:szCs w:val="24"/>
        </w:rPr>
        <w:t>The Conservative government at the time</w:t>
      </w:r>
      <w:r w:rsidR="00BC2598">
        <w:rPr>
          <w:rFonts w:asciiTheme="minorBidi" w:hAnsiTheme="minorBidi"/>
          <w:sz w:val="24"/>
          <w:szCs w:val="24"/>
        </w:rPr>
        <w:t xml:space="preserve"> was focused on </w:t>
      </w:r>
      <w:r w:rsidR="00775417">
        <w:rPr>
          <w:rFonts w:asciiTheme="minorBidi" w:hAnsiTheme="minorBidi"/>
          <w:sz w:val="24"/>
          <w:szCs w:val="24"/>
        </w:rPr>
        <w:t>a</w:t>
      </w:r>
      <w:r w:rsidR="002E5294">
        <w:rPr>
          <w:rFonts w:asciiTheme="minorBidi" w:hAnsiTheme="minorBidi"/>
          <w:sz w:val="24"/>
          <w:szCs w:val="24"/>
        </w:rPr>
        <w:t xml:space="preserve"> new social </w:t>
      </w:r>
      <w:r w:rsidR="00BC2598">
        <w:rPr>
          <w:rFonts w:asciiTheme="minorBidi" w:hAnsiTheme="minorBidi"/>
          <w:sz w:val="24"/>
          <w:szCs w:val="24"/>
        </w:rPr>
        <w:t xml:space="preserve">support </w:t>
      </w:r>
      <w:r w:rsidR="00CC63A1">
        <w:rPr>
          <w:rFonts w:asciiTheme="minorBidi" w:hAnsiTheme="minorBidi"/>
          <w:sz w:val="24"/>
          <w:szCs w:val="24"/>
        </w:rPr>
        <w:t xml:space="preserve">system </w:t>
      </w:r>
      <w:r w:rsidR="00BC2598">
        <w:rPr>
          <w:rFonts w:asciiTheme="minorBidi" w:hAnsiTheme="minorBidi"/>
          <w:sz w:val="24"/>
          <w:szCs w:val="24"/>
        </w:rPr>
        <w:t xml:space="preserve">in the form of nationalism, </w:t>
      </w:r>
      <w:r w:rsidR="00CC63A1">
        <w:rPr>
          <w:rFonts w:asciiTheme="minorBidi" w:hAnsiTheme="minorBidi"/>
          <w:sz w:val="24"/>
          <w:szCs w:val="24"/>
        </w:rPr>
        <w:t xml:space="preserve">with the </w:t>
      </w:r>
      <w:r w:rsidR="00141A63">
        <w:rPr>
          <w:rFonts w:asciiTheme="minorBidi" w:hAnsiTheme="minorBidi"/>
          <w:sz w:val="24"/>
          <w:szCs w:val="24"/>
        </w:rPr>
        <w:t>aim</w:t>
      </w:r>
      <w:r w:rsidR="00556651">
        <w:rPr>
          <w:rFonts w:asciiTheme="minorBidi" w:hAnsiTheme="minorBidi"/>
          <w:sz w:val="24"/>
          <w:szCs w:val="24"/>
        </w:rPr>
        <w:t xml:space="preserve"> of supporting larger groups of people</w:t>
      </w:r>
      <w:r w:rsidR="004B7517">
        <w:rPr>
          <w:rFonts w:asciiTheme="minorBidi" w:hAnsiTheme="minorBidi"/>
          <w:sz w:val="24"/>
          <w:szCs w:val="24"/>
        </w:rPr>
        <w:t xml:space="preserve"> </w:t>
      </w:r>
      <w:r w:rsidR="0088307D">
        <w:rPr>
          <w:rFonts w:asciiTheme="minorBidi" w:hAnsiTheme="minorBidi"/>
          <w:sz w:val="24"/>
          <w:szCs w:val="24"/>
        </w:rPr>
        <w:t>(</w:t>
      </w:r>
      <w:r w:rsidR="004B7517" w:rsidRPr="004B7517">
        <w:rPr>
          <w:rFonts w:asciiTheme="minorBidi" w:hAnsiTheme="minorBidi"/>
          <w:sz w:val="24"/>
          <w:szCs w:val="24"/>
        </w:rPr>
        <w:t>Vojtěchovský, de Haan and Almagor</w:t>
      </w:r>
      <w:r w:rsidR="0088307D">
        <w:rPr>
          <w:rFonts w:asciiTheme="minorBidi" w:hAnsiTheme="minorBidi"/>
          <w:sz w:val="24"/>
          <w:szCs w:val="24"/>
        </w:rPr>
        <w:t xml:space="preserve">, </w:t>
      </w:r>
      <w:r w:rsidR="00BF0528">
        <w:rPr>
          <w:rFonts w:asciiTheme="minorBidi" w:hAnsiTheme="minorBidi"/>
          <w:sz w:val="24"/>
          <w:szCs w:val="24"/>
        </w:rPr>
        <w:t>2023).</w:t>
      </w:r>
      <w:r w:rsidR="00141A63">
        <w:rPr>
          <w:rFonts w:asciiTheme="minorBidi" w:hAnsiTheme="minorBidi"/>
          <w:sz w:val="24"/>
          <w:szCs w:val="24"/>
        </w:rPr>
        <w:t xml:space="preserve"> This was in contrast to the </w:t>
      </w:r>
      <w:r w:rsidR="00FF39A7">
        <w:rPr>
          <w:rFonts w:asciiTheme="minorBidi" w:hAnsiTheme="minorBidi"/>
          <w:sz w:val="24"/>
          <w:szCs w:val="24"/>
        </w:rPr>
        <w:t xml:space="preserve">egalitarian </w:t>
      </w:r>
      <w:r w:rsidR="005E3EE5">
        <w:rPr>
          <w:rFonts w:asciiTheme="minorBidi" w:hAnsiTheme="minorBidi"/>
          <w:sz w:val="24"/>
          <w:szCs w:val="24"/>
        </w:rPr>
        <w:t xml:space="preserve">approach of the liberals </w:t>
      </w:r>
      <w:r w:rsidR="00B97230">
        <w:rPr>
          <w:rFonts w:asciiTheme="minorBidi" w:hAnsiTheme="minorBidi"/>
          <w:sz w:val="24"/>
          <w:szCs w:val="24"/>
        </w:rPr>
        <w:t>in the lat</w:t>
      </w:r>
      <w:r w:rsidR="003307FD">
        <w:rPr>
          <w:rFonts w:asciiTheme="minorBidi" w:hAnsiTheme="minorBidi"/>
          <w:sz w:val="24"/>
          <w:szCs w:val="24"/>
        </w:rPr>
        <w:t xml:space="preserve">ter half of the </w:t>
      </w:r>
      <w:r w:rsidR="00052962">
        <w:rPr>
          <w:rFonts w:asciiTheme="minorBidi" w:hAnsiTheme="minorBidi"/>
          <w:sz w:val="24"/>
          <w:szCs w:val="24"/>
        </w:rPr>
        <w:t>19</w:t>
      </w:r>
      <w:r w:rsidR="00052962" w:rsidRPr="00052962">
        <w:rPr>
          <w:rFonts w:asciiTheme="minorBidi" w:hAnsiTheme="minorBidi"/>
          <w:sz w:val="24"/>
          <w:szCs w:val="24"/>
          <w:vertAlign w:val="superscript"/>
        </w:rPr>
        <w:t>th</w:t>
      </w:r>
      <w:r w:rsidR="00052962">
        <w:rPr>
          <w:rFonts w:asciiTheme="minorBidi" w:hAnsiTheme="minorBidi"/>
          <w:sz w:val="24"/>
          <w:szCs w:val="24"/>
        </w:rPr>
        <w:t xml:space="preserve"> century</w:t>
      </w:r>
      <w:r w:rsidR="009B1858">
        <w:rPr>
          <w:rFonts w:asciiTheme="minorBidi" w:hAnsiTheme="minorBidi"/>
          <w:sz w:val="24"/>
          <w:szCs w:val="24"/>
        </w:rPr>
        <w:t xml:space="preserve"> (</w:t>
      </w:r>
      <w:r w:rsidR="008B066F">
        <w:rPr>
          <w:rFonts w:asciiTheme="minorBidi" w:hAnsiTheme="minorBidi"/>
          <w:sz w:val="24"/>
          <w:szCs w:val="24"/>
        </w:rPr>
        <w:t xml:space="preserve">Balliet, 2016). </w:t>
      </w:r>
      <w:r w:rsidR="00FC474A">
        <w:rPr>
          <w:rFonts w:asciiTheme="minorBidi" w:hAnsiTheme="minorBidi"/>
          <w:sz w:val="24"/>
          <w:szCs w:val="24"/>
        </w:rPr>
        <w:t xml:space="preserve">Furthermore, </w:t>
      </w:r>
      <w:r w:rsidR="00FC474A" w:rsidRPr="004B7517">
        <w:rPr>
          <w:rFonts w:asciiTheme="minorBidi" w:hAnsiTheme="minorBidi"/>
          <w:sz w:val="24"/>
          <w:szCs w:val="24"/>
        </w:rPr>
        <w:t>Vojtěchovský, de Haan and Almagor</w:t>
      </w:r>
      <w:r w:rsidR="00FC474A">
        <w:rPr>
          <w:rFonts w:asciiTheme="minorBidi" w:hAnsiTheme="minorBidi"/>
          <w:sz w:val="24"/>
          <w:szCs w:val="24"/>
        </w:rPr>
        <w:t xml:space="preserve"> (2023)</w:t>
      </w:r>
      <w:r w:rsidR="00FC3270">
        <w:rPr>
          <w:rFonts w:asciiTheme="minorBidi" w:hAnsiTheme="minorBidi"/>
          <w:sz w:val="24"/>
          <w:szCs w:val="24"/>
        </w:rPr>
        <w:t xml:space="preserve"> </w:t>
      </w:r>
      <w:r w:rsidR="000C4A22">
        <w:rPr>
          <w:rFonts w:asciiTheme="minorBidi" w:hAnsiTheme="minorBidi"/>
          <w:sz w:val="24"/>
          <w:szCs w:val="24"/>
        </w:rPr>
        <w:t xml:space="preserve">express how </w:t>
      </w:r>
      <w:r w:rsidR="00E026F8">
        <w:rPr>
          <w:rFonts w:asciiTheme="minorBidi" w:hAnsiTheme="minorBidi"/>
          <w:sz w:val="24"/>
          <w:szCs w:val="24"/>
        </w:rPr>
        <w:t xml:space="preserve">the immense </w:t>
      </w:r>
      <w:r w:rsidR="00D041E5">
        <w:rPr>
          <w:rFonts w:asciiTheme="minorBidi" w:hAnsiTheme="minorBidi"/>
          <w:sz w:val="24"/>
          <w:szCs w:val="24"/>
        </w:rPr>
        <w:t>advancement in</w:t>
      </w:r>
      <w:r w:rsidR="00781AB9">
        <w:rPr>
          <w:rFonts w:asciiTheme="minorBidi" w:hAnsiTheme="minorBidi"/>
          <w:sz w:val="24"/>
          <w:szCs w:val="24"/>
        </w:rPr>
        <w:t xml:space="preserve"> </w:t>
      </w:r>
      <w:r w:rsidR="00C048C7">
        <w:rPr>
          <w:rFonts w:asciiTheme="minorBidi" w:hAnsiTheme="minorBidi"/>
          <w:sz w:val="24"/>
          <w:szCs w:val="24"/>
        </w:rPr>
        <w:t>communication and mass media</w:t>
      </w:r>
      <w:r w:rsidR="00C370C0">
        <w:rPr>
          <w:rFonts w:asciiTheme="minorBidi" w:hAnsiTheme="minorBidi"/>
          <w:sz w:val="24"/>
          <w:szCs w:val="24"/>
        </w:rPr>
        <w:t xml:space="preserve"> facilitated the </w:t>
      </w:r>
      <w:r w:rsidR="00C73A24">
        <w:rPr>
          <w:rFonts w:asciiTheme="minorBidi" w:hAnsiTheme="minorBidi"/>
          <w:sz w:val="24"/>
          <w:szCs w:val="24"/>
        </w:rPr>
        <w:t>ideologies, philosoph</w:t>
      </w:r>
      <w:r w:rsidR="00F919D4">
        <w:rPr>
          <w:rFonts w:asciiTheme="minorBidi" w:hAnsiTheme="minorBidi"/>
          <w:sz w:val="24"/>
          <w:szCs w:val="24"/>
        </w:rPr>
        <w:t xml:space="preserve">ies </w:t>
      </w:r>
      <w:r w:rsidR="00C73A24">
        <w:rPr>
          <w:rFonts w:asciiTheme="minorBidi" w:hAnsiTheme="minorBidi"/>
          <w:sz w:val="24"/>
          <w:szCs w:val="24"/>
        </w:rPr>
        <w:t xml:space="preserve">and </w:t>
      </w:r>
      <w:r w:rsidR="008D0AD2">
        <w:rPr>
          <w:rFonts w:asciiTheme="minorBidi" w:hAnsiTheme="minorBidi"/>
          <w:sz w:val="24"/>
          <w:szCs w:val="24"/>
        </w:rPr>
        <w:t xml:space="preserve">strategies </w:t>
      </w:r>
      <w:r w:rsidR="002E25EF">
        <w:rPr>
          <w:rFonts w:asciiTheme="minorBidi" w:hAnsiTheme="minorBidi"/>
          <w:sz w:val="24"/>
          <w:szCs w:val="24"/>
        </w:rPr>
        <w:t xml:space="preserve">to be </w:t>
      </w:r>
      <w:r w:rsidR="001B7E22">
        <w:rPr>
          <w:rFonts w:asciiTheme="minorBidi" w:hAnsiTheme="minorBidi"/>
          <w:sz w:val="24"/>
          <w:szCs w:val="24"/>
        </w:rPr>
        <w:t xml:space="preserve">spread far and wide, both </w:t>
      </w:r>
      <w:r w:rsidR="00A83A08">
        <w:rPr>
          <w:rFonts w:asciiTheme="minorBidi" w:hAnsiTheme="minorBidi"/>
          <w:sz w:val="24"/>
          <w:szCs w:val="24"/>
        </w:rPr>
        <w:t>geographically</w:t>
      </w:r>
      <w:r w:rsidR="000E272D">
        <w:rPr>
          <w:rFonts w:asciiTheme="minorBidi" w:hAnsiTheme="minorBidi"/>
          <w:sz w:val="24"/>
          <w:szCs w:val="24"/>
        </w:rPr>
        <w:t xml:space="preserve"> </w:t>
      </w:r>
      <w:r w:rsidR="00306995">
        <w:rPr>
          <w:rFonts w:asciiTheme="minorBidi" w:hAnsiTheme="minorBidi"/>
          <w:sz w:val="24"/>
          <w:szCs w:val="24"/>
        </w:rPr>
        <w:t xml:space="preserve">and </w:t>
      </w:r>
      <w:r w:rsidR="00A61485">
        <w:rPr>
          <w:rFonts w:asciiTheme="minorBidi" w:hAnsiTheme="minorBidi"/>
          <w:sz w:val="24"/>
          <w:szCs w:val="24"/>
        </w:rPr>
        <w:t>socially</w:t>
      </w:r>
      <w:r w:rsidR="002222C7">
        <w:rPr>
          <w:rFonts w:asciiTheme="minorBidi" w:hAnsiTheme="minorBidi"/>
          <w:sz w:val="24"/>
          <w:szCs w:val="24"/>
        </w:rPr>
        <w:t>,</w:t>
      </w:r>
      <w:r w:rsidR="00A61485">
        <w:rPr>
          <w:rFonts w:asciiTheme="minorBidi" w:hAnsiTheme="minorBidi"/>
          <w:sz w:val="24"/>
          <w:szCs w:val="24"/>
        </w:rPr>
        <w:t xml:space="preserve"> across all </w:t>
      </w:r>
      <w:r w:rsidR="00955228">
        <w:rPr>
          <w:rFonts w:asciiTheme="minorBidi" w:hAnsiTheme="minorBidi"/>
          <w:sz w:val="24"/>
          <w:szCs w:val="24"/>
        </w:rPr>
        <w:t xml:space="preserve">classes of society. </w:t>
      </w:r>
      <w:r w:rsidR="00F36A99">
        <w:rPr>
          <w:rFonts w:asciiTheme="minorBidi" w:hAnsiTheme="minorBidi"/>
          <w:sz w:val="24"/>
          <w:szCs w:val="24"/>
        </w:rPr>
        <w:t>Cairney (2024</w:t>
      </w:r>
      <w:r w:rsidR="006B2A65">
        <w:rPr>
          <w:rFonts w:asciiTheme="minorBidi" w:hAnsiTheme="minorBidi"/>
          <w:sz w:val="24"/>
          <w:szCs w:val="24"/>
        </w:rPr>
        <w:t>)</w:t>
      </w:r>
      <w:r w:rsidR="00F36A99">
        <w:rPr>
          <w:rFonts w:asciiTheme="minorBidi" w:hAnsiTheme="minorBidi"/>
          <w:sz w:val="24"/>
          <w:szCs w:val="24"/>
        </w:rPr>
        <w:t xml:space="preserve"> discusses how</w:t>
      </w:r>
      <w:r w:rsidR="00A74A55">
        <w:rPr>
          <w:rFonts w:asciiTheme="minorBidi" w:hAnsiTheme="minorBidi"/>
          <w:sz w:val="24"/>
          <w:szCs w:val="24"/>
        </w:rPr>
        <w:t xml:space="preserve"> political </w:t>
      </w:r>
      <w:r w:rsidR="0002486A">
        <w:rPr>
          <w:rFonts w:asciiTheme="minorBidi" w:hAnsiTheme="minorBidi"/>
          <w:sz w:val="24"/>
          <w:szCs w:val="24"/>
        </w:rPr>
        <w:t xml:space="preserve">views are </w:t>
      </w:r>
      <w:r w:rsidR="00F36A99">
        <w:rPr>
          <w:rFonts w:asciiTheme="minorBidi" w:hAnsiTheme="minorBidi"/>
          <w:sz w:val="24"/>
          <w:szCs w:val="24"/>
        </w:rPr>
        <w:t xml:space="preserve">often exercised </w:t>
      </w:r>
      <w:r w:rsidR="00511E6F">
        <w:rPr>
          <w:rFonts w:asciiTheme="minorBidi" w:hAnsiTheme="minorBidi"/>
          <w:sz w:val="24"/>
          <w:szCs w:val="24"/>
        </w:rPr>
        <w:t>t</w:t>
      </w:r>
      <w:r w:rsidR="00F36A99">
        <w:rPr>
          <w:rFonts w:asciiTheme="minorBidi" w:hAnsiTheme="minorBidi"/>
          <w:sz w:val="24"/>
          <w:szCs w:val="24"/>
        </w:rPr>
        <w:t xml:space="preserve">o keep </w:t>
      </w:r>
      <w:r w:rsidR="00511E6F">
        <w:rPr>
          <w:rFonts w:asciiTheme="minorBidi" w:hAnsiTheme="minorBidi"/>
          <w:sz w:val="24"/>
          <w:szCs w:val="24"/>
        </w:rPr>
        <w:t>important</w:t>
      </w:r>
      <w:r w:rsidR="00F36A99">
        <w:rPr>
          <w:rFonts w:asciiTheme="minorBidi" w:hAnsiTheme="minorBidi"/>
          <w:sz w:val="24"/>
          <w:szCs w:val="24"/>
        </w:rPr>
        <w:t xml:space="preserve"> issues </w:t>
      </w:r>
      <w:r w:rsidR="00C7696E">
        <w:rPr>
          <w:rFonts w:asciiTheme="minorBidi" w:hAnsiTheme="minorBidi"/>
          <w:sz w:val="24"/>
          <w:szCs w:val="24"/>
        </w:rPr>
        <w:t xml:space="preserve">from </w:t>
      </w:r>
      <w:r w:rsidR="00F36A99">
        <w:rPr>
          <w:rFonts w:asciiTheme="minorBidi" w:hAnsiTheme="minorBidi"/>
          <w:sz w:val="24"/>
          <w:szCs w:val="24"/>
        </w:rPr>
        <w:t>the public</w:t>
      </w:r>
      <w:r w:rsidR="0029340E">
        <w:rPr>
          <w:rFonts w:asciiTheme="minorBidi" w:hAnsiTheme="minorBidi"/>
          <w:sz w:val="24"/>
          <w:szCs w:val="24"/>
        </w:rPr>
        <w:t xml:space="preserve"> and </w:t>
      </w:r>
      <w:r w:rsidR="00F36A99">
        <w:rPr>
          <w:rFonts w:asciiTheme="minorBidi" w:hAnsiTheme="minorBidi"/>
          <w:sz w:val="24"/>
          <w:szCs w:val="24"/>
        </w:rPr>
        <w:t>media agenda</w:t>
      </w:r>
      <w:r w:rsidR="0054625F">
        <w:rPr>
          <w:rFonts w:asciiTheme="minorBidi" w:hAnsiTheme="minorBidi"/>
          <w:sz w:val="24"/>
          <w:szCs w:val="24"/>
        </w:rPr>
        <w:t>.</w:t>
      </w:r>
      <w:r w:rsidR="00F461A8">
        <w:rPr>
          <w:rFonts w:asciiTheme="minorBidi" w:hAnsiTheme="minorBidi"/>
          <w:sz w:val="24"/>
          <w:szCs w:val="24"/>
        </w:rPr>
        <w:t xml:space="preserve"> </w:t>
      </w:r>
    </w:p>
    <w:p w14:paraId="3A953168" w14:textId="72089354" w:rsidR="0059073B" w:rsidRPr="00CB1AB0" w:rsidRDefault="0000281E" w:rsidP="00CB1AB0">
      <w:pPr>
        <w:spacing w:line="360" w:lineRule="auto"/>
        <w:rPr>
          <w:rFonts w:asciiTheme="minorBidi" w:hAnsiTheme="minorBidi"/>
          <w:sz w:val="24"/>
          <w:szCs w:val="24"/>
        </w:rPr>
      </w:pPr>
      <w:r>
        <w:rPr>
          <w:rFonts w:asciiTheme="minorBidi" w:hAnsiTheme="minorBidi"/>
          <w:sz w:val="24"/>
          <w:szCs w:val="24"/>
        </w:rPr>
        <w:t xml:space="preserve">The </w:t>
      </w:r>
      <w:r w:rsidRPr="00861B70">
        <w:rPr>
          <w:rFonts w:asciiTheme="minorBidi" w:hAnsiTheme="minorBidi"/>
          <w:i/>
          <w:iCs/>
          <w:sz w:val="24"/>
          <w:szCs w:val="24"/>
        </w:rPr>
        <w:t>Employment of Children Act 1903</w:t>
      </w:r>
      <w:r>
        <w:rPr>
          <w:rFonts w:asciiTheme="minorBidi" w:hAnsiTheme="minorBidi"/>
          <w:sz w:val="24"/>
          <w:szCs w:val="24"/>
        </w:rPr>
        <w:t xml:space="preserve"> prohibited the employment of children under the age of 16</w:t>
      </w:r>
      <w:r w:rsidR="008D1CE3">
        <w:rPr>
          <w:rFonts w:asciiTheme="minorBidi" w:hAnsiTheme="minorBidi"/>
          <w:sz w:val="24"/>
          <w:szCs w:val="24"/>
        </w:rPr>
        <w:t xml:space="preserve">, </w:t>
      </w:r>
      <w:r w:rsidR="00B4692B">
        <w:rPr>
          <w:rFonts w:asciiTheme="minorBidi" w:hAnsiTheme="minorBidi"/>
          <w:sz w:val="24"/>
          <w:szCs w:val="24"/>
        </w:rPr>
        <w:t>demonstrat</w:t>
      </w:r>
      <w:r w:rsidR="008D1CE3">
        <w:rPr>
          <w:rFonts w:asciiTheme="minorBidi" w:hAnsiTheme="minorBidi"/>
          <w:sz w:val="24"/>
          <w:szCs w:val="24"/>
        </w:rPr>
        <w:t xml:space="preserve">ing a </w:t>
      </w:r>
      <w:r w:rsidR="00B4692B">
        <w:rPr>
          <w:rFonts w:asciiTheme="minorBidi" w:hAnsiTheme="minorBidi"/>
          <w:sz w:val="24"/>
          <w:szCs w:val="24"/>
        </w:rPr>
        <w:t>shift</w:t>
      </w:r>
      <w:r w:rsidR="00181DEF">
        <w:rPr>
          <w:rFonts w:asciiTheme="minorBidi" w:hAnsiTheme="minorBidi"/>
          <w:sz w:val="24"/>
          <w:szCs w:val="24"/>
        </w:rPr>
        <w:t xml:space="preserve"> towards </w:t>
      </w:r>
      <w:r w:rsidR="00F04DF6">
        <w:rPr>
          <w:rFonts w:asciiTheme="minorBidi" w:hAnsiTheme="minorBidi"/>
          <w:sz w:val="24"/>
          <w:szCs w:val="24"/>
        </w:rPr>
        <w:t>childre</w:t>
      </w:r>
      <w:r w:rsidR="0008356D">
        <w:rPr>
          <w:rFonts w:asciiTheme="minorBidi" w:hAnsiTheme="minorBidi"/>
          <w:sz w:val="24"/>
          <w:szCs w:val="24"/>
        </w:rPr>
        <w:t>n being seen as more important</w:t>
      </w:r>
      <w:r w:rsidR="00F97638">
        <w:rPr>
          <w:rFonts w:asciiTheme="minorBidi" w:hAnsiTheme="minorBidi"/>
          <w:sz w:val="24"/>
          <w:szCs w:val="24"/>
        </w:rPr>
        <w:t xml:space="preserve">. </w:t>
      </w:r>
      <w:r w:rsidR="003261BD" w:rsidRPr="00596C36">
        <w:rPr>
          <w:rFonts w:asciiTheme="minorBidi" w:hAnsiTheme="minorBidi"/>
          <w:sz w:val="24"/>
          <w:szCs w:val="24"/>
        </w:rPr>
        <w:t>Some of the other influential policy with regards to education of children w</w:t>
      </w:r>
      <w:r w:rsidR="003261BD">
        <w:rPr>
          <w:rFonts w:asciiTheme="minorBidi" w:hAnsiTheme="minorBidi"/>
          <w:sz w:val="24"/>
          <w:szCs w:val="24"/>
        </w:rPr>
        <w:t>as</w:t>
      </w:r>
      <w:r w:rsidR="003261BD" w:rsidRPr="00596C36">
        <w:rPr>
          <w:rFonts w:asciiTheme="minorBidi" w:hAnsiTheme="minorBidi"/>
          <w:sz w:val="24"/>
          <w:szCs w:val="24"/>
        </w:rPr>
        <w:t xml:space="preserve"> the</w:t>
      </w:r>
      <w:r w:rsidR="003261BD" w:rsidRPr="000D11F1">
        <w:rPr>
          <w:rFonts w:asciiTheme="minorBidi" w:hAnsiTheme="minorBidi"/>
          <w:i/>
          <w:iCs/>
          <w:sz w:val="24"/>
          <w:szCs w:val="24"/>
        </w:rPr>
        <w:t xml:space="preserve"> Education (Provision of Meals) Act 1906</w:t>
      </w:r>
      <w:r w:rsidR="003261BD">
        <w:rPr>
          <w:rFonts w:asciiTheme="minorBidi" w:hAnsiTheme="minorBidi"/>
          <w:i/>
          <w:iCs/>
          <w:sz w:val="24"/>
          <w:szCs w:val="24"/>
        </w:rPr>
        <w:t xml:space="preserve"> – </w:t>
      </w:r>
      <w:r w:rsidR="003261BD">
        <w:rPr>
          <w:rFonts w:asciiTheme="minorBidi" w:hAnsiTheme="minorBidi"/>
          <w:sz w:val="24"/>
          <w:szCs w:val="24"/>
        </w:rPr>
        <w:t xml:space="preserve">introducing free school meals for those in need, </w:t>
      </w:r>
      <w:r w:rsidR="003261BD" w:rsidRPr="00D06120">
        <w:rPr>
          <w:rFonts w:asciiTheme="minorBidi" w:hAnsiTheme="minorBidi"/>
          <w:i/>
          <w:iCs/>
          <w:sz w:val="24"/>
          <w:szCs w:val="24"/>
        </w:rPr>
        <w:t>Education (Administrative Provisions) Act 1907</w:t>
      </w:r>
      <w:r w:rsidR="003261BD">
        <w:rPr>
          <w:rFonts w:asciiTheme="minorBidi" w:hAnsiTheme="minorBidi"/>
          <w:i/>
          <w:iCs/>
          <w:sz w:val="24"/>
          <w:szCs w:val="24"/>
        </w:rPr>
        <w:t xml:space="preserve"> – </w:t>
      </w:r>
      <w:r w:rsidR="003261BD" w:rsidRPr="00730530">
        <w:rPr>
          <w:rFonts w:asciiTheme="minorBidi" w:hAnsiTheme="minorBidi"/>
          <w:sz w:val="24"/>
          <w:szCs w:val="24"/>
        </w:rPr>
        <w:t>introducing the need for all school children to receive medical inspections</w:t>
      </w:r>
      <w:r w:rsidR="00474F36">
        <w:rPr>
          <w:rFonts w:asciiTheme="minorBidi" w:hAnsiTheme="minorBidi"/>
          <w:sz w:val="24"/>
          <w:szCs w:val="24"/>
        </w:rPr>
        <w:t>. This implies a shift in ideology</w:t>
      </w:r>
      <w:r w:rsidR="002D645A">
        <w:rPr>
          <w:rFonts w:asciiTheme="minorBidi" w:hAnsiTheme="minorBidi"/>
          <w:sz w:val="24"/>
          <w:szCs w:val="24"/>
        </w:rPr>
        <w:t xml:space="preserve"> </w:t>
      </w:r>
      <w:r w:rsidR="0083153B">
        <w:rPr>
          <w:rFonts w:asciiTheme="minorBidi" w:hAnsiTheme="minorBidi"/>
          <w:sz w:val="24"/>
          <w:szCs w:val="24"/>
        </w:rPr>
        <w:t xml:space="preserve">towards helping those in need. </w:t>
      </w:r>
      <w:r w:rsidR="00474F36">
        <w:rPr>
          <w:rFonts w:asciiTheme="minorBidi" w:hAnsiTheme="minorBidi"/>
          <w:sz w:val="24"/>
          <w:szCs w:val="24"/>
        </w:rPr>
        <w:t xml:space="preserve"> </w:t>
      </w:r>
      <w:r w:rsidR="00C06AA8">
        <w:rPr>
          <w:rFonts w:asciiTheme="minorBidi" w:hAnsiTheme="minorBidi"/>
          <w:sz w:val="24"/>
          <w:szCs w:val="24"/>
        </w:rPr>
        <w:t xml:space="preserve"> </w:t>
      </w:r>
    </w:p>
    <w:p w14:paraId="7519CD10" w14:textId="7B198EA2" w:rsidR="00EF7E81" w:rsidRDefault="00CB1AB0" w:rsidP="00891627">
      <w:pPr>
        <w:spacing w:line="360" w:lineRule="auto"/>
        <w:rPr>
          <w:rFonts w:asciiTheme="minorBidi" w:hAnsiTheme="minorBidi"/>
          <w:sz w:val="24"/>
          <w:szCs w:val="24"/>
        </w:rPr>
      </w:pPr>
      <w:r>
        <w:rPr>
          <w:rFonts w:asciiTheme="minorBidi" w:hAnsiTheme="minorBidi"/>
          <w:sz w:val="24"/>
          <w:szCs w:val="24"/>
        </w:rPr>
        <w:t>The early 1900’s</w:t>
      </w:r>
      <w:r w:rsidR="00B55B4E">
        <w:rPr>
          <w:rFonts w:asciiTheme="minorBidi" w:hAnsiTheme="minorBidi"/>
          <w:sz w:val="24"/>
          <w:szCs w:val="24"/>
        </w:rPr>
        <w:t xml:space="preserve"> </w:t>
      </w:r>
      <w:r w:rsidR="0057157E">
        <w:rPr>
          <w:rFonts w:asciiTheme="minorBidi" w:hAnsiTheme="minorBidi"/>
          <w:sz w:val="24"/>
          <w:szCs w:val="24"/>
        </w:rPr>
        <w:t xml:space="preserve">was known as the </w:t>
      </w:r>
      <w:r w:rsidR="00FB6554">
        <w:rPr>
          <w:rFonts w:asciiTheme="minorBidi" w:hAnsiTheme="minorBidi"/>
          <w:sz w:val="24"/>
          <w:szCs w:val="24"/>
        </w:rPr>
        <w:t>progressive era</w:t>
      </w:r>
      <w:r w:rsidR="00B450BE">
        <w:rPr>
          <w:rFonts w:asciiTheme="minorBidi" w:hAnsiTheme="minorBidi"/>
          <w:sz w:val="24"/>
          <w:szCs w:val="24"/>
        </w:rPr>
        <w:t xml:space="preserve"> where there </w:t>
      </w:r>
      <w:r w:rsidR="00044CB8">
        <w:rPr>
          <w:rFonts w:asciiTheme="minorBidi" w:hAnsiTheme="minorBidi"/>
          <w:sz w:val="24"/>
          <w:szCs w:val="24"/>
        </w:rPr>
        <w:t xml:space="preserve">was more of an </w:t>
      </w:r>
      <w:r w:rsidR="000E0765">
        <w:rPr>
          <w:rFonts w:asciiTheme="minorBidi" w:hAnsiTheme="minorBidi"/>
          <w:sz w:val="24"/>
          <w:szCs w:val="24"/>
        </w:rPr>
        <w:t>emphasis</w:t>
      </w:r>
      <w:r w:rsidR="00044CB8">
        <w:rPr>
          <w:rFonts w:asciiTheme="minorBidi" w:hAnsiTheme="minorBidi"/>
          <w:sz w:val="24"/>
          <w:szCs w:val="24"/>
        </w:rPr>
        <w:t xml:space="preserve"> on child welfare. </w:t>
      </w:r>
      <w:r w:rsidR="000D549B">
        <w:rPr>
          <w:rFonts w:asciiTheme="minorBidi" w:hAnsiTheme="minorBidi"/>
          <w:sz w:val="24"/>
          <w:szCs w:val="24"/>
        </w:rPr>
        <w:t xml:space="preserve">Advocates </w:t>
      </w:r>
      <w:r w:rsidR="00500520">
        <w:rPr>
          <w:rFonts w:asciiTheme="minorBidi" w:hAnsiTheme="minorBidi"/>
          <w:sz w:val="24"/>
          <w:szCs w:val="24"/>
        </w:rPr>
        <w:t>of children campaign</w:t>
      </w:r>
      <w:r w:rsidR="00FD7073">
        <w:rPr>
          <w:rFonts w:asciiTheme="minorBidi" w:hAnsiTheme="minorBidi"/>
          <w:sz w:val="24"/>
          <w:szCs w:val="24"/>
        </w:rPr>
        <w:t>ed</w:t>
      </w:r>
      <w:r w:rsidR="00500520">
        <w:rPr>
          <w:rFonts w:asciiTheme="minorBidi" w:hAnsiTheme="minorBidi"/>
          <w:sz w:val="24"/>
          <w:szCs w:val="24"/>
        </w:rPr>
        <w:t xml:space="preserve"> for education reform, </w:t>
      </w:r>
      <w:r w:rsidR="007B04B6">
        <w:rPr>
          <w:rFonts w:asciiTheme="minorBidi" w:hAnsiTheme="minorBidi"/>
          <w:sz w:val="24"/>
          <w:szCs w:val="24"/>
        </w:rPr>
        <w:t xml:space="preserve"> </w:t>
      </w:r>
      <w:r w:rsidR="00FD7073">
        <w:rPr>
          <w:rFonts w:asciiTheme="minorBidi" w:hAnsiTheme="minorBidi"/>
          <w:sz w:val="24"/>
          <w:szCs w:val="24"/>
        </w:rPr>
        <w:t>c</w:t>
      </w:r>
      <w:r w:rsidR="007B04B6">
        <w:rPr>
          <w:rFonts w:asciiTheme="minorBidi" w:hAnsiTheme="minorBidi"/>
          <w:sz w:val="24"/>
          <w:szCs w:val="24"/>
        </w:rPr>
        <w:t xml:space="preserve">hild labour </w:t>
      </w:r>
      <w:r w:rsidR="007D22E6">
        <w:rPr>
          <w:rFonts w:asciiTheme="minorBidi" w:hAnsiTheme="minorBidi"/>
          <w:sz w:val="24"/>
          <w:szCs w:val="24"/>
        </w:rPr>
        <w:t>laws</w:t>
      </w:r>
      <w:r w:rsidR="004F30B5">
        <w:rPr>
          <w:rFonts w:asciiTheme="minorBidi" w:hAnsiTheme="minorBidi"/>
          <w:sz w:val="24"/>
          <w:szCs w:val="24"/>
        </w:rPr>
        <w:t xml:space="preserve"> were</w:t>
      </w:r>
      <w:r w:rsidR="007D22E6">
        <w:rPr>
          <w:rFonts w:asciiTheme="minorBidi" w:hAnsiTheme="minorBidi"/>
          <w:sz w:val="24"/>
          <w:szCs w:val="24"/>
        </w:rPr>
        <w:t xml:space="preserve"> introduced</w:t>
      </w:r>
      <w:r w:rsidR="00C47235">
        <w:rPr>
          <w:rFonts w:asciiTheme="minorBidi" w:hAnsiTheme="minorBidi"/>
          <w:sz w:val="24"/>
          <w:szCs w:val="24"/>
        </w:rPr>
        <w:t>,</w:t>
      </w:r>
      <w:r w:rsidR="00551DBD">
        <w:rPr>
          <w:rFonts w:asciiTheme="minorBidi" w:hAnsiTheme="minorBidi"/>
          <w:sz w:val="24"/>
          <w:szCs w:val="24"/>
        </w:rPr>
        <w:t xml:space="preserve"> living</w:t>
      </w:r>
      <w:r w:rsidR="00D11BF2">
        <w:rPr>
          <w:rFonts w:asciiTheme="minorBidi" w:hAnsiTheme="minorBidi"/>
          <w:sz w:val="24"/>
          <w:szCs w:val="24"/>
        </w:rPr>
        <w:t xml:space="preserve"> conditions</w:t>
      </w:r>
      <w:r w:rsidR="00C47235">
        <w:rPr>
          <w:rFonts w:asciiTheme="minorBidi" w:hAnsiTheme="minorBidi"/>
          <w:sz w:val="24"/>
          <w:szCs w:val="24"/>
        </w:rPr>
        <w:t xml:space="preserve"> were improved and there was a </w:t>
      </w:r>
      <w:r w:rsidR="00C47235">
        <w:rPr>
          <w:rFonts w:asciiTheme="minorBidi" w:hAnsiTheme="minorBidi"/>
          <w:sz w:val="24"/>
          <w:szCs w:val="24"/>
        </w:rPr>
        <w:lastRenderedPageBreak/>
        <w:t>shift in</w:t>
      </w:r>
      <w:r w:rsidR="00266538">
        <w:rPr>
          <w:rFonts w:asciiTheme="minorBidi" w:hAnsiTheme="minorBidi"/>
          <w:sz w:val="24"/>
          <w:szCs w:val="24"/>
        </w:rPr>
        <w:t xml:space="preserve"> how children were viewed</w:t>
      </w:r>
      <w:r w:rsidR="00BC663A">
        <w:rPr>
          <w:rFonts w:asciiTheme="minorBidi" w:hAnsiTheme="minorBidi"/>
          <w:sz w:val="24"/>
          <w:szCs w:val="24"/>
        </w:rPr>
        <w:t>, from small adults to individuals in their own right with</w:t>
      </w:r>
      <w:r w:rsidR="00357321">
        <w:rPr>
          <w:rFonts w:asciiTheme="minorBidi" w:hAnsiTheme="minorBidi"/>
          <w:sz w:val="24"/>
          <w:szCs w:val="24"/>
        </w:rPr>
        <w:t xml:space="preserve"> their rights com</w:t>
      </w:r>
      <w:r w:rsidR="00BC663A">
        <w:rPr>
          <w:rFonts w:asciiTheme="minorBidi" w:hAnsiTheme="minorBidi"/>
          <w:sz w:val="24"/>
          <w:szCs w:val="24"/>
        </w:rPr>
        <w:t>ing</w:t>
      </w:r>
      <w:r w:rsidR="00357321">
        <w:rPr>
          <w:rFonts w:asciiTheme="minorBidi" w:hAnsiTheme="minorBidi"/>
          <w:sz w:val="24"/>
          <w:szCs w:val="24"/>
        </w:rPr>
        <w:t xml:space="preserve"> </w:t>
      </w:r>
      <w:r w:rsidR="00BC663A">
        <w:rPr>
          <w:rFonts w:asciiTheme="minorBidi" w:hAnsiTheme="minorBidi"/>
          <w:sz w:val="24"/>
          <w:szCs w:val="24"/>
        </w:rPr>
        <w:t>in</w:t>
      </w:r>
      <w:r w:rsidR="00357321">
        <w:rPr>
          <w:rFonts w:asciiTheme="minorBidi" w:hAnsiTheme="minorBidi"/>
          <w:sz w:val="24"/>
          <w:szCs w:val="24"/>
        </w:rPr>
        <w:t>to</w:t>
      </w:r>
      <w:r w:rsidR="00BC663A">
        <w:rPr>
          <w:rFonts w:asciiTheme="minorBidi" w:hAnsiTheme="minorBidi"/>
          <w:sz w:val="24"/>
          <w:szCs w:val="24"/>
        </w:rPr>
        <w:t xml:space="preserve"> consideration</w:t>
      </w:r>
      <w:r w:rsidR="00E051FE">
        <w:rPr>
          <w:rFonts w:asciiTheme="minorBidi" w:hAnsiTheme="minorBidi"/>
          <w:sz w:val="24"/>
          <w:szCs w:val="24"/>
        </w:rPr>
        <w:t xml:space="preserve">. </w:t>
      </w:r>
      <w:r w:rsidR="007160AB">
        <w:rPr>
          <w:rFonts w:asciiTheme="minorBidi" w:hAnsiTheme="minorBidi"/>
          <w:sz w:val="24"/>
          <w:szCs w:val="24"/>
        </w:rPr>
        <w:t xml:space="preserve">Liberal democrats were in power and </w:t>
      </w:r>
      <w:r w:rsidR="00583137">
        <w:rPr>
          <w:rFonts w:asciiTheme="minorBidi" w:hAnsiTheme="minorBidi"/>
          <w:sz w:val="24"/>
          <w:szCs w:val="24"/>
        </w:rPr>
        <w:t xml:space="preserve">introduced </w:t>
      </w:r>
      <w:r w:rsidR="002D06FF">
        <w:rPr>
          <w:rFonts w:asciiTheme="minorBidi" w:hAnsiTheme="minorBidi"/>
          <w:sz w:val="24"/>
          <w:szCs w:val="24"/>
        </w:rPr>
        <w:t>welfare</w:t>
      </w:r>
      <w:r w:rsidR="00583137">
        <w:rPr>
          <w:rFonts w:asciiTheme="minorBidi" w:hAnsiTheme="minorBidi"/>
          <w:sz w:val="24"/>
          <w:szCs w:val="24"/>
        </w:rPr>
        <w:t xml:space="preserve"> </w:t>
      </w:r>
      <w:r w:rsidR="002D06FF">
        <w:rPr>
          <w:rFonts w:asciiTheme="minorBidi" w:hAnsiTheme="minorBidi"/>
          <w:sz w:val="24"/>
          <w:szCs w:val="24"/>
        </w:rPr>
        <w:t>initiatives</w:t>
      </w:r>
      <w:r w:rsidR="00583137">
        <w:rPr>
          <w:rFonts w:asciiTheme="minorBidi" w:hAnsiTheme="minorBidi"/>
          <w:sz w:val="24"/>
          <w:szCs w:val="24"/>
        </w:rPr>
        <w:t xml:space="preserve"> like pensions and national insur</w:t>
      </w:r>
      <w:r w:rsidR="006E4C58">
        <w:rPr>
          <w:rFonts w:asciiTheme="minorBidi" w:hAnsiTheme="minorBidi"/>
          <w:sz w:val="24"/>
          <w:szCs w:val="24"/>
        </w:rPr>
        <w:t>ance.</w:t>
      </w:r>
      <w:r w:rsidR="001C4742">
        <w:rPr>
          <w:rFonts w:asciiTheme="minorBidi" w:hAnsiTheme="minorBidi"/>
          <w:sz w:val="24"/>
          <w:szCs w:val="24"/>
        </w:rPr>
        <w:t xml:space="preserve"> T</w:t>
      </w:r>
      <w:r w:rsidR="00E946C8">
        <w:rPr>
          <w:rFonts w:asciiTheme="minorBidi" w:hAnsiTheme="minorBidi"/>
          <w:sz w:val="24"/>
          <w:szCs w:val="24"/>
        </w:rPr>
        <w:t xml:space="preserve">he desire </w:t>
      </w:r>
      <w:r w:rsidR="00355855">
        <w:rPr>
          <w:rFonts w:asciiTheme="minorBidi" w:hAnsiTheme="minorBidi"/>
          <w:sz w:val="24"/>
          <w:szCs w:val="24"/>
        </w:rPr>
        <w:t xml:space="preserve">and drive </w:t>
      </w:r>
      <w:r w:rsidR="00E946C8">
        <w:rPr>
          <w:rFonts w:asciiTheme="minorBidi" w:hAnsiTheme="minorBidi"/>
          <w:sz w:val="24"/>
          <w:szCs w:val="24"/>
        </w:rPr>
        <w:t>for</w:t>
      </w:r>
      <w:r w:rsidR="002D06FF">
        <w:rPr>
          <w:rFonts w:asciiTheme="minorBidi" w:hAnsiTheme="minorBidi"/>
          <w:sz w:val="24"/>
          <w:szCs w:val="24"/>
        </w:rPr>
        <w:t xml:space="preserve"> </w:t>
      </w:r>
      <w:r w:rsidR="00E946C8">
        <w:rPr>
          <w:rFonts w:asciiTheme="minorBidi" w:hAnsiTheme="minorBidi"/>
          <w:sz w:val="24"/>
          <w:szCs w:val="24"/>
        </w:rPr>
        <w:t>legislation protecting children</w:t>
      </w:r>
      <w:r w:rsidR="00355855">
        <w:rPr>
          <w:rFonts w:asciiTheme="minorBidi" w:hAnsiTheme="minorBidi"/>
          <w:sz w:val="24"/>
          <w:szCs w:val="24"/>
        </w:rPr>
        <w:t xml:space="preserve"> and improving their </w:t>
      </w:r>
      <w:r w:rsidR="001C4742">
        <w:rPr>
          <w:rFonts w:asciiTheme="minorBidi" w:hAnsiTheme="minorBidi"/>
          <w:sz w:val="24"/>
          <w:szCs w:val="24"/>
        </w:rPr>
        <w:t>well-being had been growing (</w:t>
      </w:r>
      <w:r w:rsidR="00FC4802">
        <w:rPr>
          <w:rFonts w:asciiTheme="minorBidi" w:hAnsiTheme="minorBidi"/>
          <w:sz w:val="24"/>
          <w:szCs w:val="24"/>
        </w:rPr>
        <w:t xml:space="preserve">King, 2016). </w:t>
      </w:r>
      <w:r w:rsidR="00E051FE">
        <w:rPr>
          <w:rFonts w:asciiTheme="minorBidi" w:hAnsiTheme="minorBidi"/>
          <w:sz w:val="24"/>
          <w:szCs w:val="24"/>
        </w:rPr>
        <w:t>Later, t</w:t>
      </w:r>
      <w:r w:rsidR="00746C0C">
        <w:rPr>
          <w:rFonts w:asciiTheme="minorBidi" w:hAnsiTheme="minorBidi"/>
          <w:sz w:val="24"/>
          <w:szCs w:val="24"/>
        </w:rPr>
        <w:t xml:space="preserve">he labour government </w:t>
      </w:r>
      <w:r w:rsidR="00390FD9">
        <w:rPr>
          <w:rFonts w:asciiTheme="minorBidi" w:hAnsiTheme="minorBidi"/>
          <w:sz w:val="24"/>
          <w:szCs w:val="24"/>
        </w:rPr>
        <w:t xml:space="preserve">was focused on supporting the working class in order to produce </w:t>
      </w:r>
      <w:r w:rsidR="00EF7E81">
        <w:rPr>
          <w:rFonts w:asciiTheme="minorBidi" w:hAnsiTheme="minorBidi"/>
          <w:sz w:val="24"/>
          <w:szCs w:val="24"/>
        </w:rPr>
        <w:t xml:space="preserve">the citizens of the future, labour saw this as an opposing view </w:t>
      </w:r>
      <w:r w:rsidR="00020622">
        <w:rPr>
          <w:rFonts w:asciiTheme="minorBidi" w:hAnsiTheme="minorBidi"/>
          <w:sz w:val="24"/>
          <w:szCs w:val="24"/>
        </w:rPr>
        <w:t>of the opposition, the</w:t>
      </w:r>
      <w:r w:rsidR="002D655E">
        <w:rPr>
          <w:rFonts w:asciiTheme="minorBidi" w:hAnsiTheme="minorBidi"/>
          <w:sz w:val="24"/>
          <w:szCs w:val="24"/>
        </w:rPr>
        <w:t xml:space="preserve"> conservatives</w:t>
      </w:r>
      <w:r w:rsidR="00020622">
        <w:rPr>
          <w:rFonts w:asciiTheme="minorBidi" w:hAnsiTheme="minorBidi"/>
          <w:sz w:val="24"/>
          <w:szCs w:val="24"/>
        </w:rPr>
        <w:t>, who view</w:t>
      </w:r>
      <w:r w:rsidR="00CC67FD">
        <w:rPr>
          <w:rFonts w:asciiTheme="minorBidi" w:hAnsiTheme="minorBidi"/>
          <w:sz w:val="24"/>
          <w:szCs w:val="24"/>
        </w:rPr>
        <w:t>e</w:t>
      </w:r>
      <w:r w:rsidR="00020622">
        <w:rPr>
          <w:rFonts w:asciiTheme="minorBidi" w:hAnsiTheme="minorBidi"/>
          <w:sz w:val="24"/>
          <w:szCs w:val="24"/>
        </w:rPr>
        <w:t xml:space="preserve">d children as the soldiers </w:t>
      </w:r>
      <w:r w:rsidR="00CC67FD">
        <w:rPr>
          <w:rFonts w:asciiTheme="minorBidi" w:hAnsiTheme="minorBidi"/>
          <w:sz w:val="24"/>
          <w:szCs w:val="24"/>
        </w:rPr>
        <w:t xml:space="preserve">of the future (King, 2016). Ironically, both of these </w:t>
      </w:r>
      <w:r w:rsidR="00BD796A">
        <w:rPr>
          <w:rFonts w:asciiTheme="minorBidi" w:hAnsiTheme="minorBidi"/>
          <w:sz w:val="24"/>
          <w:szCs w:val="24"/>
        </w:rPr>
        <w:t xml:space="preserve">views rested on the premise that protecting children would later benefit society and the state. </w:t>
      </w:r>
      <w:r w:rsidR="008C15CF">
        <w:rPr>
          <w:rFonts w:asciiTheme="minorBidi" w:hAnsiTheme="minorBidi"/>
          <w:sz w:val="24"/>
          <w:szCs w:val="24"/>
        </w:rPr>
        <w:t>However, Smith (</w:t>
      </w:r>
      <w:r w:rsidR="00FB16E6">
        <w:rPr>
          <w:rFonts w:asciiTheme="minorBidi" w:hAnsiTheme="minorBidi"/>
          <w:sz w:val="24"/>
          <w:szCs w:val="24"/>
        </w:rPr>
        <w:t>2024</w:t>
      </w:r>
      <w:r w:rsidR="009C523A">
        <w:rPr>
          <w:rFonts w:asciiTheme="minorBidi" w:hAnsiTheme="minorBidi"/>
          <w:sz w:val="24"/>
          <w:szCs w:val="24"/>
        </w:rPr>
        <w:t>)</w:t>
      </w:r>
      <w:r w:rsidR="008C15CF">
        <w:rPr>
          <w:rFonts w:asciiTheme="minorBidi" w:hAnsiTheme="minorBidi"/>
          <w:sz w:val="24"/>
          <w:szCs w:val="24"/>
        </w:rPr>
        <w:t xml:space="preserve"> </w:t>
      </w:r>
      <w:r w:rsidR="009C523A">
        <w:rPr>
          <w:rFonts w:asciiTheme="minorBidi" w:hAnsiTheme="minorBidi"/>
          <w:sz w:val="24"/>
          <w:szCs w:val="24"/>
        </w:rPr>
        <w:t>believed</w:t>
      </w:r>
      <w:r w:rsidR="008C15CF">
        <w:rPr>
          <w:rFonts w:asciiTheme="minorBidi" w:hAnsiTheme="minorBidi"/>
          <w:sz w:val="24"/>
          <w:szCs w:val="24"/>
        </w:rPr>
        <w:t xml:space="preserve"> that children and families of the working class </w:t>
      </w:r>
      <w:r w:rsidR="00F77F1B">
        <w:rPr>
          <w:rFonts w:asciiTheme="minorBidi" w:hAnsiTheme="minorBidi"/>
          <w:sz w:val="24"/>
          <w:szCs w:val="24"/>
        </w:rPr>
        <w:t>benefitted from p</w:t>
      </w:r>
      <w:r w:rsidR="00FB16E6">
        <w:rPr>
          <w:rFonts w:asciiTheme="minorBidi" w:hAnsiTheme="minorBidi"/>
          <w:sz w:val="24"/>
          <w:szCs w:val="24"/>
        </w:rPr>
        <w:t>o</w:t>
      </w:r>
      <w:r w:rsidR="00F77F1B">
        <w:rPr>
          <w:rFonts w:asciiTheme="minorBidi" w:hAnsiTheme="minorBidi"/>
          <w:sz w:val="24"/>
          <w:szCs w:val="24"/>
        </w:rPr>
        <w:t xml:space="preserve">licies focussing on equality. </w:t>
      </w:r>
    </w:p>
    <w:p w14:paraId="6EE6745E" w14:textId="14A64BD9" w:rsidR="001A344D" w:rsidRDefault="00052DAF" w:rsidP="00891627">
      <w:pPr>
        <w:spacing w:line="360" w:lineRule="auto"/>
        <w:rPr>
          <w:rFonts w:asciiTheme="minorBidi" w:hAnsiTheme="minorBidi"/>
          <w:sz w:val="24"/>
          <w:szCs w:val="24"/>
        </w:rPr>
      </w:pPr>
      <w:r>
        <w:rPr>
          <w:rFonts w:asciiTheme="minorBidi" w:hAnsiTheme="minorBidi"/>
          <w:sz w:val="24"/>
          <w:szCs w:val="24"/>
        </w:rPr>
        <w:t>Following</w:t>
      </w:r>
      <w:r w:rsidR="00C74093">
        <w:rPr>
          <w:rFonts w:asciiTheme="minorBidi" w:hAnsiTheme="minorBidi"/>
          <w:sz w:val="24"/>
          <w:szCs w:val="24"/>
        </w:rPr>
        <w:t xml:space="preserve"> the </w:t>
      </w:r>
      <w:r w:rsidR="00EC158F">
        <w:rPr>
          <w:rFonts w:asciiTheme="minorBidi" w:hAnsiTheme="minorBidi"/>
          <w:sz w:val="24"/>
          <w:szCs w:val="24"/>
        </w:rPr>
        <w:t xml:space="preserve">second world </w:t>
      </w:r>
      <w:r w:rsidR="00C74093">
        <w:rPr>
          <w:rFonts w:asciiTheme="minorBidi" w:hAnsiTheme="minorBidi"/>
          <w:sz w:val="24"/>
          <w:szCs w:val="24"/>
        </w:rPr>
        <w:t>war</w:t>
      </w:r>
      <w:r w:rsidR="00E84845">
        <w:rPr>
          <w:rFonts w:asciiTheme="minorBidi" w:hAnsiTheme="minorBidi"/>
          <w:sz w:val="24"/>
          <w:szCs w:val="24"/>
        </w:rPr>
        <w:t xml:space="preserve">, </w:t>
      </w:r>
      <w:r w:rsidR="005265A1">
        <w:rPr>
          <w:rFonts w:asciiTheme="minorBidi" w:hAnsiTheme="minorBidi"/>
          <w:sz w:val="24"/>
          <w:szCs w:val="24"/>
        </w:rPr>
        <w:t>t</w:t>
      </w:r>
      <w:r w:rsidR="00D64581">
        <w:rPr>
          <w:rFonts w:asciiTheme="minorBidi" w:hAnsiTheme="minorBidi"/>
          <w:sz w:val="24"/>
          <w:szCs w:val="24"/>
        </w:rPr>
        <w:t>he focus on children’s r</w:t>
      </w:r>
      <w:r w:rsidR="0087555D">
        <w:rPr>
          <w:rFonts w:asciiTheme="minorBidi" w:hAnsiTheme="minorBidi"/>
          <w:sz w:val="24"/>
          <w:szCs w:val="24"/>
        </w:rPr>
        <w:t xml:space="preserve">ights </w:t>
      </w:r>
      <w:r w:rsidR="00D64581">
        <w:rPr>
          <w:rFonts w:asciiTheme="minorBidi" w:hAnsiTheme="minorBidi"/>
          <w:sz w:val="24"/>
          <w:szCs w:val="24"/>
        </w:rPr>
        <w:t xml:space="preserve">was </w:t>
      </w:r>
      <w:r w:rsidR="00317B43">
        <w:rPr>
          <w:rFonts w:asciiTheme="minorBidi" w:hAnsiTheme="minorBidi"/>
          <w:sz w:val="24"/>
          <w:szCs w:val="24"/>
        </w:rPr>
        <w:t>still increasing</w:t>
      </w:r>
      <w:r w:rsidR="00140B2B">
        <w:rPr>
          <w:rFonts w:asciiTheme="minorBidi" w:hAnsiTheme="minorBidi"/>
          <w:sz w:val="24"/>
          <w:szCs w:val="24"/>
        </w:rPr>
        <w:t>.</w:t>
      </w:r>
      <w:r w:rsidR="00DA04BA">
        <w:rPr>
          <w:rFonts w:asciiTheme="minorBidi" w:hAnsiTheme="minorBidi"/>
          <w:sz w:val="24"/>
          <w:szCs w:val="24"/>
        </w:rPr>
        <w:t xml:space="preserve"> Abrams (</w:t>
      </w:r>
      <w:r w:rsidR="00140B2B">
        <w:rPr>
          <w:rFonts w:asciiTheme="minorBidi" w:hAnsiTheme="minorBidi"/>
          <w:sz w:val="24"/>
          <w:szCs w:val="24"/>
        </w:rPr>
        <w:t xml:space="preserve">2014) </w:t>
      </w:r>
      <w:r w:rsidR="00AF3DF1">
        <w:rPr>
          <w:rFonts w:asciiTheme="minorBidi" w:hAnsiTheme="minorBidi"/>
          <w:sz w:val="24"/>
          <w:szCs w:val="24"/>
        </w:rPr>
        <w:t xml:space="preserve">discusses the rise of the feminist ideology of the time, which was </w:t>
      </w:r>
      <w:r w:rsidR="0014784A">
        <w:rPr>
          <w:rFonts w:asciiTheme="minorBidi" w:hAnsiTheme="minorBidi"/>
          <w:sz w:val="24"/>
          <w:szCs w:val="24"/>
        </w:rPr>
        <w:t>influential in impacting social and political changes in that period</w:t>
      </w:r>
      <w:r w:rsidR="00C1285A">
        <w:rPr>
          <w:rFonts w:asciiTheme="minorBidi" w:hAnsiTheme="minorBidi"/>
          <w:sz w:val="24"/>
          <w:szCs w:val="24"/>
        </w:rPr>
        <w:t>, w</w:t>
      </w:r>
      <w:r w:rsidR="00DF500A">
        <w:rPr>
          <w:rFonts w:asciiTheme="minorBidi" w:hAnsiTheme="minorBidi"/>
          <w:sz w:val="24"/>
          <w:szCs w:val="24"/>
        </w:rPr>
        <w:t>ith a</w:t>
      </w:r>
      <w:r w:rsidR="00E677CA">
        <w:rPr>
          <w:rFonts w:asciiTheme="minorBidi" w:hAnsiTheme="minorBidi"/>
          <w:sz w:val="24"/>
          <w:szCs w:val="24"/>
        </w:rPr>
        <w:t xml:space="preserve">n increase in family orientated </w:t>
      </w:r>
      <w:r w:rsidR="00C302B9">
        <w:rPr>
          <w:rFonts w:asciiTheme="minorBidi" w:hAnsiTheme="minorBidi"/>
          <w:sz w:val="24"/>
          <w:szCs w:val="24"/>
        </w:rPr>
        <w:t xml:space="preserve">approaches. </w:t>
      </w:r>
      <w:r w:rsidR="00FF3A74">
        <w:rPr>
          <w:rFonts w:asciiTheme="minorBidi" w:hAnsiTheme="minorBidi"/>
          <w:sz w:val="24"/>
          <w:szCs w:val="24"/>
        </w:rPr>
        <w:t>Th</w:t>
      </w:r>
      <w:r w:rsidR="00FE1421">
        <w:rPr>
          <w:rFonts w:asciiTheme="minorBidi" w:hAnsiTheme="minorBidi"/>
          <w:sz w:val="24"/>
          <w:szCs w:val="24"/>
        </w:rPr>
        <w:t>erefore, in the decades following the second world war</w:t>
      </w:r>
      <w:r w:rsidR="001D3F71">
        <w:rPr>
          <w:rFonts w:asciiTheme="minorBidi" w:hAnsiTheme="minorBidi"/>
          <w:sz w:val="24"/>
          <w:szCs w:val="24"/>
        </w:rPr>
        <w:t xml:space="preserve">, </w:t>
      </w:r>
      <w:r w:rsidR="008D223B">
        <w:rPr>
          <w:rFonts w:asciiTheme="minorBidi" w:hAnsiTheme="minorBidi"/>
          <w:sz w:val="24"/>
          <w:szCs w:val="24"/>
        </w:rPr>
        <w:t xml:space="preserve">where more women were joining the workforce, </w:t>
      </w:r>
      <w:r w:rsidR="001D3F71">
        <w:rPr>
          <w:rFonts w:asciiTheme="minorBidi" w:hAnsiTheme="minorBidi"/>
          <w:sz w:val="24"/>
          <w:szCs w:val="24"/>
        </w:rPr>
        <w:t>there was a</w:t>
      </w:r>
      <w:r w:rsidR="00B42594">
        <w:rPr>
          <w:rFonts w:asciiTheme="minorBidi" w:hAnsiTheme="minorBidi"/>
          <w:sz w:val="24"/>
          <w:szCs w:val="24"/>
        </w:rPr>
        <w:t xml:space="preserve">n expansion of </w:t>
      </w:r>
      <w:r w:rsidR="005507A4">
        <w:rPr>
          <w:rFonts w:asciiTheme="minorBidi" w:hAnsiTheme="minorBidi"/>
          <w:sz w:val="24"/>
          <w:szCs w:val="24"/>
        </w:rPr>
        <w:t>publicly funded education, childcare and maternity allowances</w:t>
      </w:r>
      <w:r w:rsidR="00353566">
        <w:rPr>
          <w:rFonts w:asciiTheme="minorBidi" w:hAnsiTheme="minorBidi"/>
          <w:sz w:val="24"/>
          <w:szCs w:val="24"/>
        </w:rPr>
        <w:t xml:space="preserve"> (</w:t>
      </w:r>
      <w:r w:rsidR="0074554C" w:rsidRPr="00860FDC">
        <w:rPr>
          <w:rFonts w:asciiTheme="minorBidi" w:hAnsiTheme="minorBidi"/>
          <w:sz w:val="24"/>
          <w:szCs w:val="24"/>
        </w:rPr>
        <w:t>Barillé</w:t>
      </w:r>
      <w:r w:rsidR="003E3AD6">
        <w:rPr>
          <w:rFonts w:asciiTheme="minorBidi" w:hAnsiTheme="minorBidi"/>
          <w:sz w:val="24"/>
          <w:szCs w:val="24"/>
        </w:rPr>
        <w:t xml:space="preserve"> </w:t>
      </w:r>
      <w:r w:rsidR="003E3AD6" w:rsidRPr="005F487A">
        <w:rPr>
          <w:rFonts w:asciiTheme="minorBidi" w:hAnsiTheme="minorBidi"/>
          <w:i/>
          <w:iCs/>
          <w:sz w:val="24"/>
          <w:szCs w:val="24"/>
        </w:rPr>
        <w:t>et al</w:t>
      </w:r>
      <w:r w:rsidR="003E3AD6">
        <w:rPr>
          <w:rFonts w:asciiTheme="minorBidi" w:hAnsiTheme="minorBidi"/>
          <w:sz w:val="24"/>
          <w:szCs w:val="24"/>
        </w:rPr>
        <w:t>.</w:t>
      </w:r>
      <w:r w:rsidR="005F487A">
        <w:rPr>
          <w:rFonts w:asciiTheme="minorBidi" w:hAnsiTheme="minorBidi"/>
          <w:sz w:val="24"/>
          <w:szCs w:val="24"/>
        </w:rPr>
        <w:t>, 2023)</w:t>
      </w:r>
      <w:r w:rsidR="00D64E0E">
        <w:rPr>
          <w:rFonts w:asciiTheme="minorBidi" w:hAnsiTheme="minorBidi"/>
          <w:sz w:val="24"/>
          <w:szCs w:val="24"/>
        </w:rPr>
        <w:t xml:space="preserve">. This was an economic drive </w:t>
      </w:r>
      <w:r w:rsidR="00EC3225">
        <w:rPr>
          <w:rFonts w:asciiTheme="minorBidi" w:hAnsiTheme="minorBidi"/>
          <w:sz w:val="24"/>
          <w:szCs w:val="24"/>
        </w:rPr>
        <w:t xml:space="preserve">rather than </w:t>
      </w:r>
      <w:r w:rsidR="001900B2">
        <w:rPr>
          <w:rFonts w:asciiTheme="minorBidi" w:hAnsiTheme="minorBidi"/>
          <w:sz w:val="24"/>
          <w:szCs w:val="24"/>
        </w:rPr>
        <w:t xml:space="preserve">child centred driven. </w:t>
      </w:r>
      <w:r w:rsidR="004C2B4A">
        <w:rPr>
          <w:rFonts w:asciiTheme="minorBidi" w:hAnsiTheme="minorBidi"/>
          <w:sz w:val="24"/>
          <w:szCs w:val="24"/>
        </w:rPr>
        <w:t xml:space="preserve">This can be compared to the current economic political drive by governments with the offering of </w:t>
      </w:r>
      <w:r w:rsidR="00505896">
        <w:rPr>
          <w:rFonts w:asciiTheme="minorBidi" w:hAnsiTheme="minorBidi"/>
          <w:sz w:val="24"/>
          <w:szCs w:val="24"/>
        </w:rPr>
        <w:t>30 hours free childcare. However</w:t>
      </w:r>
      <w:r w:rsidR="00287F35">
        <w:rPr>
          <w:rFonts w:asciiTheme="minorBidi" w:hAnsiTheme="minorBidi"/>
          <w:sz w:val="24"/>
          <w:szCs w:val="24"/>
        </w:rPr>
        <w:t>,</w:t>
      </w:r>
      <w:r w:rsidR="00505896">
        <w:rPr>
          <w:rFonts w:asciiTheme="minorBidi" w:hAnsiTheme="minorBidi"/>
          <w:sz w:val="24"/>
          <w:szCs w:val="24"/>
        </w:rPr>
        <w:t xml:space="preserve"> this period was the </w:t>
      </w:r>
      <w:r w:rsidR="007D5A13">
        <w:rPr>
          <w:rFonts w:asciiTheme="minorBidi" w:hAnsiTheme="minorBidi"/>
          <w:sz w:val="24"/>
          <w:szCs w:val="24"/>
        </w:rPr>
        <w:t>founding of the concept of ‘care’</w:t>
      </w:r>
      <w:r w:rsidR="00B26981">
        <w:rPr>
          <w:rFonts w:asciiTheme="minorBidi" w:hAnsiTheme="minorBidi"/>
          <w:sz w:val="24"/>
          <w:szCs w:val="24"/>
        </w:rPr>
        <w:t>,</w:t>
      </w:r>
      <w:r w:rsidR="00911A5D">
        <w:rPr>
          <w:rFonts w:asciiTheme="minorBidi" w:hAnsiTheme="minorBidi"/>
          <w:sz w:val="24"/>
          <w:szCs w:val="24"/>
        </w:rPr>
        <w:t xml:space="preserve"> a</w:t>
      </w:r>
      <w:r w:rsidR="000E1FF7">
        <w:rPr>
          <w:rFonts w:asciiTheme="minorBidi" w:hAnsiTheme="minorBidi"/>
          <w:sz w:val="24"/>
          <w:szCs w:val="24"/>
        </w:rPr>
        <w:t xml:space="preserve"> more nurturing approach to children. Child development</w:t>
      </w:r>
      <w:r w:rsidR="00571739">
        <w:rPr>
          <w:rFonts w:asciiTheme="minorBidi" w:hAnsiTheme="minorBidi"/>
          <w:sz w:val="24"/>
          <w:szCs w:val="24"/>
        </w:rPr>
        <w:t xml:space="preserve"> theories supported the concept of the early years being a critical period for learning, relationships, </w:t>
      </w:r>
      <w:r w:rsidR="00BC7AC0">
        <w:rPr>
          <w:rFonts w:asciiTheme="minorBidi" w:hAnsiTheme="minorBidi"/>
          <w:sz w:val="24"/>
          <w:szCs w:val="24"/>
        </w:rPr>
        <w:t xml:space="preserve">development and more. </w:t>
      </w:r>
    </w:p>
    <w:p w14:paraId="689A3247" w14:textId="43E66B9A" w:rsidR="00315E21" w:rsidRDefault="001A344D" w:rsidP="00D96FA9">
      <w:pPr>
        <w:spacing w:line="360" w:lineRule="auto"/>
        <w:rPr>
          <w:rFonts w:asciiTheme="minorBidi" w:hAnsiTheme="minorBidi"/>
          <w:sz w:val="24"/>
          <w:szCs w:val="24"/>
        </w:rPr>
      </w:pPr>
      <w:r w:rsidRPr="002E7C83">
        <w:rPr>
          <w:rFonts w:asciiTheme="minorBidi" w:hAnsiTheme="minorBidi"/>
          <w:sz w:val="24"/>
          <w:szCs w:val="24"/>
        </w:rPr>
        <w:t>The</w:t>
      </w:r>
      <w:r>
        <w:rPr>
          <w:rFonts w:asciiTheme="minorBidi" w:hAnsiTheme="minorBidi"/>
          <w:i/>
          <w:iCs/>
          <w:sz w:val="24"/>
          <w:szCs w:val="24"/>
        </w:rPr>
        <w:t xml:space="preserve"> </w:t>
      </w:r>
      <w:r w:rsidRPr="002E7C83">
        <w:rPr>
          <w:rFonts w:asciiTheme="minorBidi" w:hAnsiTheme="minorBidi"/>
          <w:i/>
          <w:iCs/>
          <w:sz w:val="24"/>
          <w:szCs w:val="24"/>
        </w:rPr>
        <w:t>Education Act 1944</w:t>
      </w:r>
      <w:r w:rsidR="00D53629">
        <w:rPr>
          <w:rFonts w:asciiTheme="minorBidi" w:hAnsiTheme="minorBidi"/>
          <w:i/>
          <w:iCs/>
          <w:sz w:val="24"/>
          <w:szCs w:val="24"/>
        </w:rPr>
        <w:t xml:space="preserve"> and the Children Act 1948</w:t>
      </w:r>
      <w:r>
        <w:rPr>
          <w:rFonts w:asciiTheme="minorBidi" w:hAnsiTheme="minorBidi"/>
          <w:i/>
          <w:iCs/>
          <w:sz w:val="24"/>
          <w:szCs w:val="24"/>
        </w:rPr>
        <w:t xml:space="preserve"> </w:t>
      </w:r>
      <w:r w:rsidRPr="00BB7ED3">
        <w:rPr>
          <w:rFonts w:asciiTheme="minorBidi" w:hAnsiTheme="minorBidi"/>
          <w:sz w:val="24"/>
          <w:szCs w:val="24"/>
        </w:rPr>
        <w:t xml:space="preserve">was </w:t>
      </w:r>
      <w:r w:rsidRPr="00411CD5">
        <w:rPr>
          <w:rFonts w:asciiTheme="minorBidi" w:hAnsiTheme="minorBidi"/>
          <w:sz w:val="24"/>
          <w:szCs w:val="24"/>
        </w:rPr>
        <w:t>influential in raising the school leaving age to 15 and also making secondar</w:t>
      </w:r>
      <w:r>
        <w:rPr>
          <w:rFonts w:asciiTheme="minorBidi" w:hAnsiTheme="minorBidi"/>
          <w:sz w:val="24"/>
          <w:szCs w:val="24"/>
        </w:rPr>
        <w:t>y</w:t>
      </w:r>
      <w:r w:rsidRPr="00411CD5">
        <w:rPr>
          <w:rFonts w:asciiTheme="minorBidi" w:hAnsiTheme="minorBidi"/>
          <w:sz w:val="24"/>
          <w:szCs w:val="24"/>
        </w:rPr>
        <w:t xml:space="preserve"> education free for all</w:t>
      </w:r>
      <w:r w:rsidR="003D7F2A">
        <w:rPr>
          <w:rFonts w:asciiTheme="minorBidi" w:hAnsiTheme="minorBidi"/>
          <w:sz w:val="24"/>
          <w:szCs w:val="24"/>
        </w:rPr>
        <w:t xml:space="preserve"> and considering more stringent measures with </w:t>
      </w:r>
      <w:r w:rsidR="007132E4">
        <w:rPr>
          <w:rFonts w:asciiTheme="minorBidi" w:hAnsiTheme="minorBidi"/>
          <w:sz w:val="24"/>
          <w:szCs w:val="24"/>
        </w:rPr>
        <w:t>regards</w:t>
      </w:r>
      <w:r w:rsidR="003D7F2A">
        <w:rPr>
          <w:rFonts w:asciiTheme="minorBidi" w:hAnsiTheme="minorBidi"/>
          <w:sz w:val="24"/>
          <w:szCs w:val="24"/>
        </w:rPr>
        <w:t xml:space="preserve"> to protecting children</w:t>
      </w:r>
      <w:r w:rsidRPr="00411CD5">
        <w:rPr>
          <w:rFonts w:asciiTheme="minorBidi" w:hAnsiTheme="minorBidi"/>
          <w:sz w:val="24"/>
          <w:szCs w:val="24"/>
        </w:rPr>
        <w:t>.</w:t>
      </w:r>
      <w:r>
        <w:rPr>
          <w:rFonts w:asciiTheme="minorBidi" w:hAnsiTheme="minorBidi"/>
          <w:i/>
          <w:iCs/>
          <w:sz w:val="24"/>
          <w:szCs w:val="24"/>
        </w:rPr>
        <w:t xml:space="preserve"> </w:t>
      </w:r>
      <w:r>
        <w:rPr>
          <w:rFonts w:asciiTheme="minorBidi" w:hAnsiTheme="minorBidi"/>
          <w:sz w:val="24"/>
          <w:szCs w:val="24"/>
        </w:rPr>
        <w:t>This was the post war</w:t>
      </w:r>
      <w:r w:rsidR="00CF64BC">
        <w:rPr>
          <w:rFonts w:asciiTheme="minorBidi" w:hAnsiTheme="minorBidi"/>
          <w:sz w:val="24"/>
          <w:szCs w:val="24"/>
        </w:rPr>
        <w:t xml:space="preserve">, all </w:t>
      </w:r>
      <w:r w:rsidR="00977A00">
        <w:rPr>
          <w:rFonts w:asciiTheme="minorBidi" w:hAnsiTheme="minorBidi"/>
          <w:sz w:val="24"/>
          <w:szCs w:val="24"/>
        </w:rPr>
        <w:t>-party coaliti</w:t>
      </w:r>
      <w:r w:rsidR="0017451C">
        <w:rPr>
          <w:rFonts w:asciiTheme="minorBidi" w:hAnsiTheme="minorBidi"/>
          <w:sz w:val="24"/>
          <w:szCs w:val="24"/>
        </w:rPr>
        <w:t xml:space="preserve">on government </w:t>
      </w:r>
      <w:r>
        <w:rPr>
          <w:rFonts w:asciiTheme="minorBidi" w:hAnsiTheme="minorBidi"/>
          <w:sz w:val="24"/>
          <w:szCs w:val="24"/>
        </w:rPr>
        <w:t>approach to state education</w:t>
      </w:r>
      <w:r w:rsidR="000E4ABC">
        <w:rPr>
          <w:rFonts w:asciiTheme="minorBidi" w:hAnsiTheme="minorBidi"/>
          <w:sz w:val="24"/>
          <w:szCs w:val="24"/>
        </w:rPr>
        <w:t xml:space="preserve"> and was </w:t>
      </w:r>
      <w:r>
        <w:rPr>
          <w:rFonts w:asciiTheme="minorBidi" w:hAnsiTheme="minorBidi"/>
          <w:sz w:val="24"/>
          <w:szCs w:val="24"/>
        </w:rPr>
        <w:t xml:space="preserve">one of the most influential </w:t>
      </w:r>
      <w:r w:rsidR="000E4ABC">
        <w:rPr>
          <w:rFonts w:asciiTheme="minorBidi" w:hAnsiTheme="minorBidi"/>
          <w:sz w:val="24"/>
          <w:szCs w:val="24"/>
        </w:rPr>
        <w:t>pieces of legislation</w:t>
      </w:r>
      <w:r w:rsidR="00BD2305">
        <w:rPr>
          <w:rFonts w:asciiTheme="minorBidi" w:hAnsiTheme="minorBidi"/>
          <w:sz w:val="24"/>
          <w:szCs w:val="24"/>
        </w:rPr>
        <w:t xml:space="preserve"> in this era (</w:t>
      </w:r>
      <w:r w:rsidR="009B4C97">
        <w:rPr>
          <w:rFonts w:asciiTheme="minorBidi" w:hAnsiTheme="minorBidi"/>
          <w:sz w:val="24"/>
          <w:szCs w:val="24"/>
        </w:rPr>
        <w:t xml:space="preserve">West, 2023). </w:t>
      </w:r>
      <w:r w:rsidR="003B73CB">
        <w:rPr>
          <w:rFonts w:asciiTheme="minorBidi" w:hAnsiTheme="minorBidi"/>
          <w:sz w:val="24"/>
          <w:szCs w:val="24"/>
        </w:rPr>
        <w:t xml:space="preserve">This is because it </w:t>
      </w:r>
      <w:r w:rsidR="00681F86">
        <w:rPr>
          <w:rFonts w:asciiTheme="minorBidi" w:hAnsiTheme="minorBidi"/>
          <w:sz w:val="24"/>
          <w:szCs w:val="24"/>
        </w:rPr>
        <w:t xml:space="preserve">put an emphasis on equality, </w:t>
      </w:r>
      <w:r w:rsidR="00FC4CC1">
        <w:rPr>
          <w:rFonts w:asciiTheme="minorBidi" w:hAnsiTheme="minorBidi"/>
          <w:sz w:val="24"/>
          <w:szCs w:val="24"/>
        </w:rPr>
        <w:t xml:space="preserve">ensuring that all children received equal opportunities and viewed as </w:t>
      </w:r>
      <w:r w:rsidR="00E36F72">
        <w:rPr>
          <w:rFonts w:asciiTheme="minorBidi" w:hAnsiTheme="minorBidi"/>
          <w:sz w:val="24"/>
          <w:szCs w:val="24"/>
        </w:rPr>
        <w:t>valuable,</w:t>
      </w:r>
      <w:r w:rsidR="008B3560">
        <w:rPr>
          <w:rFonts w:asciiTheme="minorBidi" w:hAnsiTheme="minorBidi"/>
          <w:sz w:val="24"/>
          <w:szCs w:val="24"/>
        </w:rPr>
        <w:t xml:space="preserve"> h</w:t>
      </w:r>
      <w:r w:rsidR="00E01EA0">
        <w:rPr>
          <w:rFonts w:asciiTheme="minorBidi" w:hAnsiTheme="minorBidi"/>
          <w:sz w:val="24"/>
          <w:szCs w:val="24"/>
        </w:rPr>
        <w:t>o</w:t>
      </w:r>
      <w:r w:rsidR="008B3560">
        <w:rPr>
          <w:rFonts w:asciiTheme="minorBidi" w:hAnsiTheme="minorBidi"/>
          <w:sz w:val="24"/>
          <w:szCs w:val="24"/>
        </w:rPr>
        <w:t xml:space="preserve">wever, the implication still being that </w:t>
      </w:r>
      <w:r w:rsidR="00450684">
        <w:rPr>
          <w:rFonts w:asciiTheme="minorBidi" w:hAnsiTheme="minorBidi"/>
          <w:sz w:val="24"/>
          <w:szCs w:val="24"/>
        </w:rPr>
        <w:t>children</w:t>
      </w:r>
      <w:r w:rsidR="00B915B7">
        <w:rPr>
          <w:rFonts w:asciiTheme="minorBidi" w:hAnsiTheme="minorBidi"/>
          <w:sz w:val="24"/>
          <w:szCs w:val="24"/>
        </w:rPr>
        <w:t xml:space="preserve"> needed to </w:t>
      </w:r>
      <w:r w:rsidR="005D7DC9">
        <w:rPr>
          <w:rFonts w:asciiTheme="minorBidi" w:hAnsiTheme="minorBidi"/>
          <w:sz w:val="24"/>
          <w:szCs w:val="24"/>
        </w:rPr>
        <w:t>educated to become</w:t>
      </w:r>
      <w:r w:rsidR="008B3560">
        <w:rPr>
          <w:rFonts w:asciiTheme="minorBidi" w:hAnsiTheme="minorBidi"/>
          <w:sz w:val="24"/>
          <w:szCs w:val="24"/>
        </w:rPr>
        <w:t xml:space="preserve"> </w:t>
      </w:r>
      <w:r w:rsidR="00023C1D">
        <w:rPr>
          <w:rFonts w:asciiTheme="minorBidi" w:hAnsiTheme="minorBidi"/>
          <w:sz w:val="24"/>
          <w:szCs w:val="24"/>
        </w:rPr>
        <w:t>‘</w:t>
      </w:r>
      <w:r w:rsidR="00B70519">
        <w:rPr>
          <w:rFonts w:asciiTheme="minorBidi" w:hAnsiTheme="minorBidi"/>
          <w:sz w:val="24"/>
          <w:szCs w:val="24"/>
        </w:rPr>
        <w:t>complete</w:t>
      </w:r>
      <w:r w:rsidR="00023C1D">
        <w:rPr>
          <w:rFonts w:asciiTheme="minorBidi" w:hAnsiTheme="minorBidi"/>
          <w:sz w:val="24"/>
          <w:szCs w:val="24"/>
        </w:rPr>
        <w:t>’</w:t>
      </w:r>
      <w:r w:rsidR="00B70519">
        <w:rPr>
          <w:rFonts w:asciiTheme="minorBidi" w:hAnsiTheme="minorBidi"/>
          <w:sz w:val="24"/>
          <w:szCs w:val="24"/>
        </w:rPr>
        <w:t xml:space="preserve">. </w:t>
      </w:r>
      <w:r w:rsidR="009B28FF">
        <w:rPr>
          <w:rFonts w:asciiTheme="minorBidi" w:hAnsiTheme="minorBidi"/>
          <w:sz w:val="24"/>
          <w:szCs w:val="24"/>
        </w:rPr>
        <w:t xml:space="preserve">Children </w:t>
      </w:r>
      <w:r w:rsidR="00982B7B">
        <w:rPr>
          <w:rFonts w:asciiTheme="minorBidi" w:hAnsiTheme="minorBidi"/>
          <w:sz w:val="24"/>
          <w:szCs w:val="24"/>
        </w:rPr>
        <w:t>had been</w:t>
      </w:r>
      <w:r w:rsidR="005F1204">
        <w:rPr>
          <w:rFonts w:asciiTheme="minorBidi" w:hAnsiTheme="minorBidi"/>
          <w:sz w:val="24"/>
          <w:szCs w:val="24"/>
        </w:rPr>
        <w:t xml:space="preserve"> </w:t>
      </w:r>
      <w:r w:rsidR="009B28FF">
        <w:rPr>
          <w:rFonts w:asciiTheme="minorBidi" w:hAnsiTheme="minorBidi"/>
          <w:sz w:val="24"/>
          <w:szCs w:val="24"/>
        </w:rPr>
        <w:t xml:space="preserve">viewed </w:t>
      </w:r>
      <w:r w:rsidR="00531713">
        <w:rPr>
          <w:rFonts w:asciiTheme="minorBidi" w:hAnsiTheme="minorBidi"/>
          <w:sz w:val="24"/>
          <w:szCs w:val="24"/>
        </w:rPr>
        <w:t xml:space="preserve">with a </w:t>
      </w:r>
      <w:r w:rsidR="00426717">
        <w:rPr>
          <w:rFonts w:asciiTheme="minorBidi" w:hAnsiTheme="minorBidi"/>
          <w:sz w:val="24"/>
          <w:szCs w:val="24"/>
        </w:rPr>
        <w:t>deficit</w:t>
      </w:r>
      <w:r w:rsidR="00531713">
        <w:rPr>
          <w:rFonts w:asciiTheme="minorBidi" w:hAnsiTheme="minorBidi"/>
          <w:sz w:val="24"/>
          <w:szCs w:val="24"/>
        </w:rPr>
        <w:t xml:space="preserve"> view, </w:t>
      </w:r>
      <w:r w:rsidR="00A57BDE">
        <w:rPr>
          <w:rFonts w:asciiTheme="minorBidi" w:hAnsiTheme="minorBidi"/>
          <w:sz w:val="24"/>
          <w:szCs w:val="24"/>
        </w:rPr>
        <w:t>a sense of becoming rather than of being</w:t>
      </w:r>
      <w:r w:rsidR="00EC58C4">
        <w:rPr>
          <w:rFonts w:asciiTheme="minorBidi" w:hAnsiTheme="minorBidi"/>
          <w:sz w:val="24"/>
          <w:szCs w:val="24"/>
        </w:rPr>
        <w:t xml:space="preserve"> (</w:t>
      </w:r>
      <w:r w:rsidR="009B485E">
        <w:rPr>
          <w:rFonts w:asciiTheme="minorBidi" w:hAnsiTheme="minorBidi"/>
          <w:sz w:val="24"/>
          <w:szCs w:val="24"/>
        </w:rPr>
        <w:t>King</w:t>
      </w:r>
      <w:r w:rsidR="00EC58C4">
        <w:rPr>
          <w:rFonts w:asciiTheme="minorBidi" w:hAnsiTheme="minorBidi"/>
          <w:sz w:val="24"/>
          <w:szCs w:val="24"/>
        </w:rPr>
        <w:t xml:space="preserve">, </w:t>
      </w:r>
      <w:r w:rsidR="009B485E">
        <w:rPr>
          <w:rFonts w:asciiTheme="minorBidi" w:hAnsiTheme="minorBidi"/>
          <w:sz w:val="24"/>
          <w:szCs w:val="24"/>
        </w:rPr>
        <w:t>2016)</w:t>
      </w:r>
      <w:r w:rsidR="0091692F">
        <w:rPr>
          <w:rFonts w:asciiTheme="minorBidi" w:hAnsiTheme="minorBidi"/>
          <w:sz w:val="24"/>
          <w:szCs w:val="24"/>
        </w:rPr>
        <w:t>.</w:t>
      </w:r>
      <w:r w:rsidR="001F329A">
        <w:rPr>
          <w:rFonts w:asciiTheme="minorBidi" w:hAnsiTheme="minorBidi"/>
          <w:sz w:val="24"/>
          <w:szCs w:val="24"/>
        </w:rPr>
        <w:t xml:space="preserve"> </w:t>
      </w:r>
      <w:r w:rsidR="00CA0A79">
        <w:rPr>
          <w:rFonts w:asciiTheme="minorBidi" w:hAnsiTheme="minorBidi"/>
          <w:sz w:val="24"/>
          <w:szCs w:val="24"/>
        </w:rPr>
        <w:t xml:space="preserve">This contributes to a conceptual view of children </w:t>
      </w:r>
      <w:r w:rsidR="00EE17C2">
        <w:rPr>
          <w:rFonts w:asciiTheme="minorBidi" w:hAnsiTheme="minorBidi"/>
          <w:sz w:val="24"/>
          <w:szCs w:val="24"/>
        </w:rPr>
        <w:t xml:space="preserve">as inferior or </w:t>
      </w:r>
      <w:r w:rsidR="00C62FD8">
        <w:rPr>
          <w:rFonts w:asciiTheme="minorBidi" w:hAnsiTheme="minorBidi"/>
          <w:sz w:val="24"/>
          <w:szCs w:val="24"/>
        </w:rPr>
        <w:t>insufficient</w:t>
      </w:r>
      <w:r w:rsidR="00382059">
        <w:rPr>
          <w:rFonts w:asciiTheme="minorBidi" w:hAnsiTheme="minorBidi"/>
          <w:sz w:val="24"/>
          <w:szCs w:val="24"/>
        </w:rPr>
        <w:t xml:space="preserve">, one that is still held by </w:t>
      </w:r>
      <w:r w:rsidR="00382059">
        <w:rPr>
          <w:rFonts w:asciiTheme="minorBidi" w:hAnsiTheme="minorBidi"/>
          <w:sz w:val="24"/>
          <w:szCs w:val="24"/>
        </w:rPr>
        <w:lastRenderedPageBreak/>
        <w:t>many today</w:t>
      </w:r>
      <w:r w:rsidR="00C62FD8">
        <w:rPr>
          <w:rFonts w:asciiTheme="minorBidi" w:hAnsiTheme="minorBidi"/>
          <w:sz w:val="24"/>
          <w:szCs w:val="24"/>
        </w:rPr>
        <w:t xml:space="preserve">. </w:t>
      </w:r>
      <w:r w:rsidR="00F95ED2">
        <w:rPr>
          <w:rFonts w:asciiTheme="minorBidi" w:hAnsiTheme="minorBidi"/>
          <w:sz w:val="24"/>
          <w:szCs w:val="24"/>
        </w:rPr>
        <w:t>Ma</w:t>
      </w:r>
      <w:r w:rsidR="00ED20AD">
        <w:rPr>
          <w:rFonts w:asciiTheme="minorBidi" w:hAnsiTheme="minorBidi"/>
          <w:sz w:val="24"/>
          <w:szCs w:val="24"/>
        </w:rPr>
        <w:t xml:space="preserve">tthews (2010) </w:t>
      </w:r>
      <w:r w:rsidR="00237785">
        <w:rPr>
          <w:rFonts w:asciiTheme="minorBidi" w:hAnsiTheme="minorBidi"/>
          <w:sz w:val="24"/>
          <w:szCs w:val="24"/>
        </w:rPr>
        <w:t>stresses the importance of moving away from th</w:t>
      </w:r>
      <w:r w:rsidR="00096501">
        <w:rPr>
          <w:rFonts w:asciiTheme="minorBidi" w:hAnsiTheme="minorBidi"/>
          <w:sz w:val="24"/>
          <w:szCs w:val="24"/>
        </w:rPr>
        <w:t xml:space="preserve">e deficit view of children </w:t>
      </w:r>
      <w:r w:rsidR="00AA1F94">
        <w:rPr>
          <w:rFonts w:asciiTheme="minorBidi" w:hAnsiTheme="minorBidi"/>
          <w:sz w:val="24"/>
          <w:szCs w:val="24"/>
        </w:rPr>
        <w:t>by engaging</w:t>
      </w:r>
      <w:r w:rsidR="0088775A">
        <w:rPr>
          <w:rFonts w:asciiTheme="minorBidi" w:hAnsiTheme="minorBidi"/>
          <w:sz w:val="24"/>
          <w:szCs w:val="24"/>
        </w:rPr>
        <w:t>, involving and actively listening to them</w:t>
      </w:r>
      <w:r w:rsidR="00C24DBE">
        <w:rPr>
          <w:rFonts w:asciiTheme="minorBidi" w:hAnsiTheme="minorBidi"/>
          <w:sz w:val="24"/>
          <w:szCs w:val="24"/>
        </w:rPr>
        <w:t xml:space="preserve">. This aligns to </w:t>
      </w:r>
      <w:r w:rsidR="006E4995">
        <w:rPr>
          <w:rFonts w:asciiTheme="minorBidi" w:hAnsiTheme="minorBidi"/>
          <w:sz w:val="24"/>
          <w:szCs w:val="24"/>
        </w:rPr>
        <w:t xml:space="preserve">the view that current policy and legislation </w:t>
      </w:r>
      <w:r w:rsidR="007E2866">
        <w:rPr>
          <w:rFonts w:asciiTheme="minorBidi" w:hAnsiTheme="minorBidi"/>
          <w:sz w:val="24"/>
          <w:szCs w:val="24"/>
        </w:rPr>
        <w:t>holds</w:t>
      </w:r>
      <w:r w:rsidR="00CF4712">
        <w:rPr>
          <w:rFonts w:asciiTheme="minorBidi" w:hAnsiTheme="minorBidi"/>
          <w:sz w:val="24"/>
          <w:szCs w:val="24"/>
        </w:rPr>
        <w:t xml:space="preserve"> of children, seeing them as competent and capable </w:t>
      </w:r>
      <w:r w:rsidR="004F306C">
        <w:rPr>
          <w:rFonts w:asciiTheme="minorBidi" w:hAnsiTheme="minorBidi"/>
          <w:sz w:val="24"/>
          <w:szCs w:val="24"/>
        </w:rPr>
        <w:t>(Wyness, 2019</w:t>
      </w:r>
      <w:r w:rsidR="00D96FA9">
        <w:rPr>
          <w:rFonts w:asciiTheme="minorBidi" w:hAnsiTheme="minorBidi"/>
          <w:sz w:val="24"/>
          <w:szCs w:val="24"/>
        </w:rPr>
        <w:t xml:space="preserve">). </w:t>
      </w:r>
      <w:r w:rsidR="00AA6D73">
        <w:rPr>
          <w:rFonts w:asciiTheme="minorBidi" w:hAnsiTheme="minorBidi"/>
          <w:sz w:val="24"/>
          <w:szCs w:val="24"/>
        </w:rPr>
        <w:t>Being viewed as competent</w:t>
      </w:r>
      <w:r w:rsidR="00697D19">
        <w:rPr>
          <w:rFonts w:asciiTheme="minorBidi" w:hAnsiTheme="minorBidi"/>
          <w:sz w:val="24"/>
          <w:szCs w:val="24"/>
        </w:rPr>
        <w:t xml:space="preserve">, </w:t>
      </w:r>
      <w:r w:rsidR="00AA6D73">
        <w:rPr>
          <w:rFonts w:asciiTheme="minorBidi" w:hAnsiTheme="minorBidi"/>
          <w:sz w:val="24"/>
          <w:szCs w:val="24"/>
        </w:rPr>
        <w:t xml:space="preserve">capable and </w:t>
      </w:r>
      <w:r w:rsidR="00697D19">
        <w:rPr>
          <w:rFonts w:asciiTheme="minorBidi" w:hAnsiTheme="minorBidi"/>
          <w:sz w:val="24"/>
          <w:szCs w:val="24"/>
        </w:rPr>
        <w:t xml:space="preserve">agentic will allow them to be participative </w:t>
      </w:r>
      <w:r w:rsidR="004173A2">
        <w:rPr>
          <w:rFonts w:asciiTheme="minorBidi" w:hAnsiTheme="minorBidi"/>
          <w:sz w:val="24"/>
          <w:szCs w:val="24"/>
        </w:rPr>
        <w:t>in decision</w:t>
      </w:r>
      <w:r w:rsidR="00A91D81">
        <w:rPr>
          <w:rFonts w:asciiTheme="minorBidi" w:hAnsiTheme="minorBidi"/>
          <w:sz w:val="24"/>
          <w:szCs w:val="24"/>
        </w:rPr>
        <w:t>s</w:t>
      </w:r>
      <w:r w:rsidR="004173A2">
        <w:rPr>
          <w:rFonts w:asciiTheme="minorBidi" w:hAnsiTheme="minorBidi"/>
          <w:sz w:val="24"/>
          <w:szCs w:val="24"/>
        </w:rPr>
        <w:t xml:space="preserve"> that affect them, such as the process of policy making (</w:t>
      </w:r>
      <w:r w:rsidR="0066703F">
        <w:rPr>
          <w:rFonts w:asciiTheme="minorBidi" w:hAnsiTheme="minorBidi"/>
          <w:sz w:val="24"/>
          <w:szCs w:val="24"/>
        </w:rPr>
        <w:t>Gottschalk and Borhan</w:t>
      </w:r>
      <w:r w:rsidR="00C04DF7">
        <w:rPr>
          <w:rFonts w:asciiTheme="minorBidi" w:hAnsiTheme="minorBidi"/>
          <w:sz w:val="24"/>
          <w:szCs w:val="24"/>
        </w:rPr>
        <w:t>, 2023). OECD (2023)</w:t>
      </w:r>
      <w:r w:rsidR="00335BB0">
        <w:rPr>
          <w:rFonts w:asciiTheme="minorBidi" w:hAnsiTheme="minorBidi"/>
          <w:sz w:val="24"/>
          <w:szCs w:val="24"/>
        </w:rPr>
        <w:t xml:space="preserve"> concur and</w:t>
      </w:r>
      <w:r w:rsidR="00C04DF7">
        <w:rPr>
          <w:rFonts w:asciiTheme="minorBidi" w:hAnsiTheme="minorBidi"/>
          <w:sz w:val="24"/>
          <w:szCs w:val="24"/>
        </w:rPr>
        <w:t xml:space="preserve"> </w:t>
      </w:r>
      <w:r w:rsidR="00370E47">
        <w:rPr>
          <w:rFonts w:asciiTheme="minorBidi" w:hAnsiTheme="minorBidi"/>
          <w:sz w:val="24"/>
          <w:szCs w:val="24"/>
        </w:rPr>
        <w:t xml:space="preserve">highlight that child empowerment is </w:t>
      </w:r>
      <w:r w:rsidR="00AD78BA">
        <w:rPr>
          <w:rFonts w:asciiTheme="minorBidi" w:hAnsiTheme="minorBidi"/>
          <w:sz w:val="24"/>
          <w:szCs w:val="24"/>
        </w:rPr>
        <w:t xml:space="preserve">currently on the agenda of </w:t>
      </w:r>
      <w:r w:rsidR="00335BB0">
        <w:rPr>
          <w:rFonts w:asciiTheme="minorBidi" w:hAnsiTheme="minorBidi"/>
          <w:sz w:val="24"/>
          <w:szCs w:val="24"/>
        </w:rPr>
        <w:t>government</w:t>
      </w:r>
      <w:r w:rsidR="00A91D81">
        <w:rPr>
          <w:rFonts w:asciiTheme="minorBidi" w:hAnsiTheme="minorBidi"/>
          <w:sz w:val="24"/>
          <w:szCs w:val="24"/>
        </w:rPr>
        <w:t xml:space="preserve"> in the UK</w:t>
      </w:r>
      <w:r w:rsidR="00335BB0">
        <w:rPr>
          <w:rFonts w:asciiTheme="minorBidi" w:hAnsiTheme="minorBidi"/>
          <w:sz w:val="24"/>
          <w:szCs w:val="24"/>
        </w:rPr>
        <w:t xml:space="preserve">. </w:t>
      </w:r>
      <w:r w:rsidR="0091692F">
        <w:rPr>
          <w:rFonts w:asciiTheme="minorBidi" w:hAnsiTheme="minorBidi"/>
          <w:sz w:val="24"/>
          <w:szCs w:val="24"/>
        </w:rPr>
        <w:t>Furthermore, King (2016)</w:t>
      </w:r>
      <w:r w:rsidR="00FE3B75">
        <w:rPr>
          <w:rFonts w:asciiTheme="minorBidi" w:hAnsiTheme="minorBidi"/>
          <w:sz w:val="24"/>
          <w:szCs w:val="24"/>
        </w:rPr>
        <w:t xml:space="preserve"> </w:t>
      </w:r>
      <w:r w:rsidR="00710D4E">
        <w:rPr>
          <w:rFonts w:asciiTheme="minorBidi" w:hAnsiTheme="minorBidi"/>
          <w:sz w:val="24"/>
          <w:szCs w:val="24"/>
        </w:rPr>
        <w:t>discusses</w:t>
      </w:r>
      <w:r w:rsidR="00FE3B75">
        <w:rPr>
          <w:rFonts w:asciiTheme="minorBidi" w:hAnsiTheme="minorBidi"/>
          <w:sz w:val="24"/>
          <w:szCs w:val="24"/>
        </w:rPr>
        <w:t xml:space="preserve"> the </w:t>
      </w:r>
      <w:r w:rsidR="00710D4E">
        <w:rPr>
          <w:rFonts w:asciiTheme="minorBidi" w:hAnsiTheme="minorBidi"/>
          <w:sz w:val="24"/>
          <w:szCs w:val="24"/>
        </w:rPr>
        <w:t>Foucauldian</w:t>
      </w:r>
      <w:r w:rsidR="00404AA3">
        <w:rPr>
          <w:rFonts w:asciiTheme="minorBidi" w:hAnsiTheme="minorBidi"/>
          <w:sz w:val="24"/>
          <w:szCs w:val="24"/>
        </w:rPr>
        <w:t xml:space="preserve"> analysis</w:t>
      </w:r>
      <w:r w:rsidR="00842733">
        <w:rPr>
          <w:rFonts w:asciiTheme="minorBidi" w:hAnsiTheme="minorBidi"/>
          <w:sz w:val="24"/>
          <w:szCs w:val="24"/>
        </w:rPr>
        <w:t xml:space="preserve"> </w:t>
      </w:r>
      <w:r w:rsidR="00366EDD">
        <w:rPr>
          <w:rFonts w:asciiTheme="minorBidi" w:hAnsiTheme="minorBidi"/>
          <w:sz w:val="24"/>
          <w:szCs w:val="24"/>
        </w:rPr>
        <w:t xml:space="preserve">of childhood </w:t>
      </w:r>
      <w:r w:rsidR="008F135F">
        <w:rPr>
          <w:rFonts w:asciiTheme="minorBidi" w:hAnsiTheme="minorBidi"/>
          <w:sz w:val="24"/>
          <w:szCs w:val="24"/>
        </w:rPr>
        <w:t>in the modern era</w:t>
      </w:r>
      <w:r w:rsidR="00CC09CE">
        <w:rPr>
          <w:rFonts w:asciiTheme="minorBidi" w:hAnsiTheme="minorBidi"/>
          <w:sz w:val="24"/>
          <w:szCs w:val="24"/>
        </w:rPr>
        <w:t xml:space="preserve">, which tells us that it is through welfare, </w:t>
      </w:r>
      <w:r w:rsidR="00A01E40">
        <w:rPr>
          <w:rFonts w:asciiTheme="minorBidi" w:hAnsiTheme="minorBidi"/>
          <w:sz w:val="24"/>
          <w:szCs w:val="24"/>
        </w:rPr>
        <w:t xml:space="preserve">health education and </w:t>
      </w:r>
      <w:r w:rsidR="008A4021">
        <w:rPr>
          <w:rFonts w:asciiTheme="minorBidi" w:hAnsiTheme="minorBidi"/>
          <w:sz w:val="24"/>
          <w:szCs w:val="24"/>
        </w:rPr>
        <w:t>pro</w:t>
      </w:r>
      <w:r w:rsidR="00F01700">
        <w:rPr>
          <w:rFonts w:asciiTheme="minorBidi" w:hAnsiTheme="minorBidi"/>
          <w:sz w:val="24"/>
          <w:szCs w:val="24"/>
        </w:rPr>
        <w:t>vision of leg</w:t>
      </w:r>
      <w:r w:rsidR="00106F3D">
        <w:rPr>
          <w:rFonts w:asciiTheme="minorBidi" w:hAnsiTheme="minorBidi"/>
          <w:sz w:val="24"/>
          <w:szCs w:val="24"/>
        </w:rPr>
        <w:t>islation</w:t>
      </w:r>
      <w:r w:rsidR="00FA3A49">
        <w:rPr>
          <w:rFonts w:asciiTheme="minorBidi" w:hAnsiTheme="minorBidi"/>
          <w:sz w:val="24"/>
          <w:szCs w:val="24"/>
        </w:rPr>
        <w:t xml:space="preserve">, children are </w:t>
      </w:r>
      <w:r w:rsidR="00063898">
        <w:rPr>
          <w:rFonts w:asciiTheme="minorBidi" w:hAnsiTheme="minorBidi"/>
          <w:sz w:val="24"/>
          <w:szCs w:val="24"/>
        </w:rPr>
        <w:t xml:space="preserve">observed, </w:t>
      </w:r>
      <w:r w:rsidR="00CF0B4D">
        <w:rPr>
          <w:rFonts w:asciiTheme="minorBidi" w:hAnsiTheme="minorBidi"/>
          <w:sz w:val="24"/>
          <w:szCs w:val="24"/>
        </w:rPr>
        <w:t>examined</w:t>
      </w:r>
      <w:r w:rsidR="00E63517">
        <w:rPr>
          <w:rFonts w:asciiTheme="minorBidi" w:hAnsiTheme="minorBidi"/>
          <w:sz w:val="24"/>
          <w:szCs w:val="24"/>
        </w:rPr>
        <w:t xml:space="preserve"> and considered</w:t>
      </w:r>
      <w:r w:rsidR="004253D1">
        <w:rPr>
          <w:rFonts w:asciiTheme="minorBidi" w:hAnsiTheme="minorBidi"/>
          <w:sz w:val="24"/>
          <w:szCs w:val="24"/>
        </w:rPr>
        <w:t>, usually through their relationships with their families</w:t>
      </w:r>
      <w:r w:rsidR="00315E21">
        <w:rPr>
          <w:rFonts w:asciiTheme="minorBidi" w:hAnsiTheme="minorBidi"/>
          <w:sz w:val="24"/>
          <w:szCs w:val="24"/>
        </w:rPr>
        <w:t xml:space="preserve">. </w:t>
      </w:r>
      <w:r w:rsidR="0014651D">
        <w:rPr>
          <w:rFonts w:asciiTheme="minorBidi" w:hAnsiTheme="minorBidi"/>
          <w:sz w:val="24"/>
          <w:szCs w:val="24"/>
        </w:rPr>
        <w:t xml:space="preserve">Additionally, this </w:t>
      </w:r>
      <w:r w:rsidR="0063069C">
        <w:rPr>
          <w:rFonts w:asciiTheme="minorBidi" w:hAnsiTheme="minorBidi"/>
          <w:sz w:val="24"/>
          <w:szCs w:val="24"/>
        </w:rPr>
        <w:t xml:space="preserve">analysis </w:t>
      </w:r>
      <w:r w:rsidR="002031F1">
        <w:rPr>
          <w:rFonts w:asciiTheme="minorBidi" w:hAnsiTheme="minorBidi"/>
          <w:sz w:val="24"/>
          <w:szCs w:val="24"/>
        </w:rPr>
        <w:t xml:space="preserve">points to </w:t>
      </w:r>
      <w:r w:rsidR="003D3557">
        <w:rPr>
          <w:rFonts w:asciiTheme="minorBidi" w:hAnsiTheme="minorBidi"/>
          <w:sz w:val="24"/>
          <w:szCs w:val="24"/>
        </w:rPr>
        <w:t>children’s</w:t>
      </w:r>
      <w:r w:rsidR="002031F1">
        <w:rPr>
          <w:rFonts w:asciiTheme="minorBidi" w:hAnsiTheme="minorBidi"/>
          <w:sz w:val="24"/>
          <w:szCs w:val="24"/>
        </w:rPr>
        <w:t xml:space="preserve"> wel</w:t>
      </w:r>
      <w:r w:rsidR="00E06EF6">
        <w:rPr>
          <w:rFonts w:asciiTheme="minorBidi" w:hAnsiTheme="minorBidi"/>
          <w:sz w:val="24"/>
          <w:szCs w:val="24"/>
        </w:rPr>
        <w:t>l-being</w:t>
      </w:r>
      <w:r w:rsidR="002031F1">
        <w:rPr>
          <w:rFonts w:asciiTheme="minorBidi" w:hAnsiTheme="minorBidi"/>
          <w:sz w:val="24"/>
          <w:szCs w:val="24"/>
        </w:rPr>
        <w:t xml:space="preserve"> and </w:t>
      </w:r>
      <w:r w:rsidR="00722465">
        <w:rPr>
          <w:rFonts w:asciiTheme="minorBidi" w:hAnsiTheme="minorBidi"/>
          <w:sz w:val="24"/>
          <w:szCs w:val="24"/>
        </w:rPr>
        <w:t>health</w:t>
      </w:r>
      <w:r w:rsidR="00D43729">
        <w:rPr>
          <w:rFonts w:asciiTheme="minorBidi" w:hAnsiTheme="minorBidi"/>
          <w:sz w:val="24"/>
          <w:szCs w:val="24"/>
        </w:rPr>
        <w:t xml:space="preserve"> being considered through </w:t>
      </w:r>
      <w:r w:rsidR="00C20C93">
        <w:rPr>
          <w:rFonts w:asciiTheme="minorBidi" w:hAnsiTheme="minorBidi"/>
          <w:sz w:val="24"/>
          <w:szCs w:val="24"/>
        </w:rPr>
        <w:t>the</w:t>
      </w:r>
      <w:r w:rsidR="00350834">
        <w:rPr>
          <w:rFonts w:asciiTheme="minorBidi" w:hAnsiTheme="minorBidi"/>
          <w:sz w:val="24"/>
          <w:szCs w:val="24"/>
        </w:rPr>
        <w:t xml:space="preserve"> </w:t>
      </w:r>
      <w:r w:rsidR="003D3557">
        <w:rPr>
          <w:rFonts w:asciiTheme="minorBidi" w:hAnsiTheme="minorBidi"/>
          <w:sz w:val="24"/>
          <w:szCs w:val="24"/>
        </w:rPr>
        <w:t>lens</w:t>
      </w:r>
      <w:r w:rsidR="0050607F">
        <w:rPr>
          <w:rFonts w:asciiTheme="minorBidi" w:hAnsiTheme="minorBidi"/>
          <w:sz w:val="24"/>
          <w:szCs w:val="24"/>
        </w:rPr>
        <w:t xml:space="preserve"> of the </w:t>
      </w:r>
      <w:r w:rsidR="00350834">
        <w:rPr>
          <w:rFonts w:asciiTheme="minorBidi" w:hAnsiTheme="minorBidi"/>
          <w:sz w:val="24"/>
          <w:szCs w:val="24"/>
        </w:rPr>
        <w:t>wider</w:t>
      </w:r>
      <w:r w:rsidR="00C20C93">
        <w:rPr>
          <w:rFonts w:asciiTheme="minorBidi" w:hAnsiTheme="minorBidi"/>
          <w:sz w:val="24"/>
          <w:szCs w:val="24"/>
        </w:rPr>
        <w:t xml:space="preserve"> political needs of the </w:t>
      </w:r>
      <w:r w:rsidR="0050607F">
        <w:rPr>
          <w:rFonts w:asciiTheme="minorBidi" w:hAnsiTheme="minorBidi"/>
          <w:sz w:val="24"/>
          <w:szCs w:val="24"/>
        </w:rPr>
        <w:t>na</w:t>
      </w:r>
      <w:r w:rsidR="00C20C93">
        <w:rPr>
          <w:rFonts w:asciiTheme="minorBidi" w:hAnsiTheme="minorBidi"/>
          <w:sz w:val="24"/>
          <w:szCs w:val="24"/>
        </w:rPr>
        <w:t xml:space="preserve">tion. </w:t>
      </w:r>
      <w:r w:rsidR="005432D7">
        <w:rPr>
          <w:rFonts w:asciiTheme="minorBidi" w:hAnsiTheme="minorBidi"/>
          <w:sz w:val="24"/>
          <w:szCs w:val="24"/>
        </w:rPr>
        <w:t xml:space="preserve">This </w:t>
      </w:r>
      <w:r w:rsidR="0098661D">
        <w:rPr>
          <w:rFonts w:asciiTheme="minorBidi" w:hAnsiTheme="minorBidi"/>
          <w:sz w:val="24"/>
          <w:szCs w:val="24"/>
        </w:rPr>
        <w:t xml:space="preserve">points to justification and cause for the introduction of the National Health Service in 1948. </w:t>
      </w:r>
    </w:p>
    <w:p w14:paraId="65A2F722" w14:textId="26F84717" w:rsidR="00FC666F" w:rsidRDefault="006E339A" w:rsidP="00A233A5">
      <w:pPr>
        <w:spacing w:line="360" w:lineRule="auto"/>
        <w:rPr>
          <w:rFonts w:asciiTheme="minorBidi" w:hAnsiTheme="minorBidi"/>
          <w:sz w:val="24"/>
          <w:szCs w:val="24"/>
        </w:rPr>
      </w:pPr>
      <w:r>
        <w:rPr>
          <w:rFonts w:asciiTheme="minorBidi" w:hAnsiTheme="minorBidi"/>
          <w:sz w:val="24"/>
          <w:szCs w:val="24"/>
        </w:rPr>
        <w:t xml:space="preserve">The </w:t>
      </w:r>
      <w:r w:rsidR="001E2EF8">
        <w:rPr>
          <w:rFonts w:asciiTheme="minorBidi" w:hAnsiTheme="minorBidi"/>
          <w:sz w:val="24"/>
          <w:szCs w:val="24"/>
        </w:rPr>
        <w:t xml:space="preserve">mid to late </w:t>
      </w:r>
      <w:r>
        <w:rPr>
          <w:rFonts w:asciiTheme="minorBidi" w:hAnsiTheme="minorBidi"/>
          <w:sz w:val="24"/>
          <w:szCs w:val="24"/>
        </w:rPr>
        <w:t xml:space="preserve">sixties </w:t>
      </w:r>
      <w:r w:rsidR="00724F10">
        <w:rPr>
          <w:rFonts w:asciiTheme="minorBidi" w:hAnsiTheme="minorBidi"/>
          <w:sz w:val="24"/>
          <w:szCs w:val="24"/>
        </w:rPr>
        <w:t xml:space="preserve">saw the </w:t>
      </w:r>
      <w:r w:rsidR="001E2EF8">
        <w:rPr>
          <w:rFonts w:asciiTheme="minorBidi" w:hAnsiTheme="minorBidi"/>
          <w:sz w:val="24"/>
          <w:szCs w:val="24"/>
        </w:rPr>
        <w:t xml:space="preserve">inception of the </w:t>
      </w:r>
      <w:r w:rsidR="00724F10">
        <w:rPr>
          <w:rFonts w:asciiTheme="minorBidi" w:hAnsiTheme="minorBidi"/>
          <w:sz w:val="24"/>
          <w:szCs w:val="24"/>
        </w:rPr>
        <w:t>war on poverty, which highlighted the disparity between rich and poor with regards to education and healthcare</w:t>
      </w:r>
      <w:r w:rsidR="00766072">
        <w:rPr>
          <w:rFonts w:asciiTheme="minorBidi" w:hAnsiTheme="minorBidi"/>
          <w:sz w:val="24"/>
          <w:szCs w:val="24"/>
        </w:rPr>
        <w:t xml:space="preserve"> (Crafts, 2023)</w:t>
      </w:r>
      <w:r w:rsidR="004A7006">
        <w:rPr>
          <w:rFonts w:asciiTheme="minorBidi" w:hAnsiTheme="minorBidi"/>
          <w:sz w:val="24"/>
          <w:szCs w:val="24"/>
        </w:rPr>
        <w:t>.</w:t>
      </w:r>
      <w:r w:rsidR="001360FD">
        <w:rPr>
          <w:rFonts w:asciiTheme="minorBidi" w:hAnsiTheme="minorBidi"/>
          <w:sz w:val="24"/>
          <w:szCs w:val="24"/>
        </w:rPr>
        <w:t xml:space="preserve"> </w:t>
      </w:r>
      <w:r w:rsidR="00035D56">
        <w:rPr>
          <w:rFonts w:asciiTheme="minorBidi" w:hAnsiTheme="minorBidi"/>
          <w:sz w:val="24"/>
          <w:szCs w:val="24"/>
        </w:rPr>
        <w:t xml:space="preserve">The Plowden report </w:t>
      </w:r>
      <w:r w:rsidR="001E2EF8">
        <w:rPr>
          <w:rFonts w:asciiTheme="minorBidi" w:hAnsiTheme="minorBidi"/>
          <w:sz w:val="24"/>
          <w:szCs w:val="24"/>
        </w:rPr>
        <w:t xml:space="preserve">of </w:t>
      </w:r>
      <w:r w:rsidR="00035D56">
        <w:rPr>
          <w:rFonts w:asciiTheme="minorBidi" w:hAnsiTheme="minorBidi"/>
          <w:sz w:val="24"/>
          <w:szCs w:val="24"/>
        </w:rPr>
        <w:t>1967, was groundbreaking in</w:t>
      </w:r>
      <w:r w:rsidR="00600E25">
        <w:rPr>
          <w:rFonts w:asciiTheme="minorBidi" w:hAnsiTheme="minorBidi"/>
          <w:sz w:val="24"/>
          <w:szCs w:val="24"/>
        </w:rPr>
        <w:t xml:space="preserve"> terms of education and care, as it was the first time any recognition </w:t>
      </w:r>
      <w:r w:rsidR="00C765F6">
        <w:rPr>
          <w:rFonts w:asciiTheme="minorBidi" w:hAnsiTheme="minorBidi"/>
          <w:sz w:val="24"/>
          <w:szCs w:val="24"/>
        </w:rPr>
        <w:t>of the state</w:t>
      </w:r>
      <w:r w:rsidR="00AB7439">
        <w:rPr>
          <w:rFonts w:asciiTheme="minorBidi" w:hAnsiTheme="minorBidi"/>
          <w:sz w:val="24"/>
          <w:szCs w:val="24"/>
        </w:rPr>
        <w:t>’</w:t>
      </w:r>
      <w:r w:rsidR="00C765F6">
        <w:rPr>
          <w:rFonts w:asciiTheme="minorBidi" w:hAnsiTheme="minorBidi"/>
          <w:sz w:val="24"/>
          <w:szCs w:val="24"/>
        </w:rPr>
        <w:t>s commitment to children</w:t>
      </w:r>
      <w:r w:rsidR="00AB7439">
        <w:rPr>
          <w:rFonts w:asciiTheme="minorBidi" w:hAnsiTheme="minorBidi"/>
          <w:sz w:val="24"/>
          <w:szCs w:val="24"/>
        </w:rPr>
        <w:t>’s care and education</w:t>
      </w:r>
      <w:r w:rsidR="00C765F6">
        <w:rPr>
          <w:rFonts w:asciiTheme="minorBidi" w:hAnsiTheme="minorBidi"/>
          <w:sz w:val="24"/>
          <w:szCs w:val="24"/>
        </w:rPr>
        <w:t xml:space="preserve"> </w:t>
      </w:r>
      <w:r w:rsidR="00E05F45">
        <w:rPr>
          <w:rFonts w:asciiTheme="minorBidi" w:hAnsiTheme="minorBidi"/>
          <w:sz w:val="24"/>
          <w:szCs w:val="24"/>
        </w:rPr>
        <w:t xml:space="preserve">before </w:t>
      </w:r>
      <w:r w:rsidR="007924DB">
        <w:rPr>
          <w:rFonts w:asciiTheme="minorBidi" w:hAnsiTheme="minorBidi"/>
          <w:sz w:val="24"/>
          <w:szCs w:val="24"/>
        </w:rPr>
        <w:t xml:space="preserve">the compulsory age of </w:t>
      </w:r>
      <w:r w:rsidR="00212D63">
        <w:rPr>
          <w:rFonts w:asciiTheme="minorBidi" w:hAnsiTheme="minorBidi"/>
          <w:sz w:val="24"/>
          <w:szCs w:val="24"/>
        </w:rPr>
        <w:t xml:space="preserve">five. </w:t>
      </w:r>
      <w:r w:rsidR="00E57EF7">
        <w:rPr>
          <w:rFonts w:asciiTheme="minorBidi" w:hAnsiTheme="minorBidi"/>
          <w:sz w:val="24"/>
          <w:szCs w:val="24"/>
        </w:rPr>
        <w:t>Cuy</w:t>
      </w:r>
      <w:r w:rsidR="00F92496">
        <w:rPr>
          <w:rFonts w:asciiTheme="minorBidi" w:hAnsiTheme="minorBidi"/>
          <w:sz w:val="24"/>
          <w:szCs w:val="24"/>
        </w:rPr>
        <w:t xml:space="preserve">pers (2018) </w:t>
      </w:r>
      <w:r w:rsidR="00A748C9">
        <w:rPr>
          <w:rFonts w:asciiTheme="minorBidi" w:hAnsiTheme="minorBidi"/>
          <w:sz w:val="24"/>
          <w:szCs w:val="24"/>
        </w:rPr>
        <w:t xml:space="preserve">states that </w:t>
      </w:r>
      <w:r w:rsidR="00FB3DFC">
        <w:rPr>
          <w:rFonts w:asciiTheme="minorBidi" w:hAnsiTheme="minorBidi"/>
          <w:sz w:val="24"/>
          <w:szCs w:val="24"/>
        </w:rPr>
        <w:t>the Plowden repo</w:t>
      </w:r>
      <w:r w:rsidR="00895642">
        <w:rPr>
          <w:rFonts w:asciiTheme="minorBidi" w:hAnsiTheme="minorBidi"/>
          <w:sz w:val="24"/>
          <w:szCs w:val="24"/>
        </w:rPr>
        <w:t>rt</w:t>
      </w:r>
      <w:r w:rsidR="00A748C9">
        <w:rPr>
          <w:rFonts w:asciiTheme="minorBidi" w:hAnsiTheme="minorBidi"/>
          <w:sz w:val="24"/>
          <w:szCs w:val="24"/>
        </w:rPr>
        <w:t xml:space="preserve"> </w:t>
      </w:r>
      <w:r w:rsidR="003561A2">
        <w:rPr>
          <w:rFonts w:asciiTheme="minorBidi" w:hAnsiTheme="minorBidi"/>
          <w:sz w:val="24"/>
          <w:szCs w:val="24"/>
        </w:rPr>
        <w:t>emphasize</w:t>
      </w:r>
      <w:r w:rsidR="00B214E8">
        <w:rPr>
          <w:rFonts w:asciiTheme="minorBidi" w:hAnsiTheme="minorBidi"/>
          <w:sz w:val="24"/>
          <w:szCs w:val="24"/>
        </w:rPr>
        <w:t>d</w:t>
      </w:r>
      <w:r w:rsidR="0075701F">
        <w:rPr>
          <w:rFonts w:asciiTheme="minorBidi" w:hAnsiTheme="minorBidi"/>
          <w:sz w:val="24"/>
          <w:szCs w:val="24"/>
        </w:rPr>
        <w:t xml:space="preserve"> the</w:t>
      </w:r>
      <w:r w:rsidR="00AA321B">
        <w:rPr>
          <w:rFonts w:asciiTheme="minorBidi" w:hAnsiTheme="minorBidi"/>
          <w:sz w:val="24"/>
          <w:szCs w:val="24"/>
        </w:rPr>
        <w:t xml:space="preserve"> </w:t>
      </w:r>
      <w:r w:rsidR="00A52676">
        <w:rPr>
          <w:rFonts w:asciiTheme="minorBidi" w:hAnsiTheme="minorBidi"/>
          <w:sz w:val="24"/>
          <w:szCs w:val="24"/>
        </w:rPr>
        <w:t>revolutionary</w:t>
      </w:r>
      <w:r w:rsidR="00A024DF">
        <w:rPr>
          <w:rFonts w:asciiTheme="minorBidi" w:hAnsiTheme="minorBidi"/>
          <w:sz w:val="24"/>
          <w:szCs w:val="24"/>
        </w:rPr>
        <w:t xml:space="preserve"> idea of a</w:t>
      </w:r>
      <w:r w:rsidR="0075701F">
        <w:rPr>
          <w:rFonts w:asciiTheme="minorBidi" w:hAnsiTheme="minorBidi"/>
          <w:sz w:val="24"/>
          <w:szCs w:val="24"/>
        </w:rPr>
        <w:t xml:space="preserve"> progressive</w:t>
      </w:r>
      <w:r w:rsidR="00B214E8">
        <w:rPr>
          <w:rFonts w:asciiTheme="minorBidi" w:hAnsiTheme="minorBidi"/>
          <w:sz w:val="24"/>
          <w:szCs w:val="24"/>
        </w:rPr>
        <w:t xml:space="preserve"> and child-centred </w:t>
      </w:r>
      <w:r w:rsidR="00A024DF">
        <w:rPr>
          <w:rFonts w:asciiTheme="minorBidi" w:hAnsiTheme="minorBidi"/>
          <w:sz w:val="24"/>
          <w:szCs w:val="24"/>
        </w:rPr>
        <w:t>pedagogical approach</w:t>
      </w:r>
      <w:r w:rsidR="00A52676">
        <w:rPr>
          <w:rFonts w:asciiTheme="minorBidi" w:hAnsiTheme="minorBidi"/>
          <w:sz w:val="24"/>
          <w:szCs w:val="24"/>
        </w:rPr>
        <w:t xml:space="preserve">. </w:t>
      </w:r>
      <w:r w:rsidR="00493313">
        <w:rPr>
          <w:rFonts w:asciiTheme="minorBidi" w:hAnsiTheme="minorBidi"/>
          <w:sz w:val="24"/>
          <w:szCs w:val="24"/>
        </w:rPr>
        <w:t xml:space="preserve">Furthermore, </w:t>
      </w:r>
      <w:r w:rsidR="00CC5649">
        <w:rPr>
          <w:rFonts w:asciiTheme="minorBidi" w:hAnsiTheme="minorBidi"/>
          <w:sz w:val="24"/>
          <w:szCs w:val="24"/>
        </w:rPr>
        <w:t xml:space="preserve">Swinson (2022) </w:t>
      </w:r>
      <w:r w:rsidR="00493313">
        <w:rPr>
          <w:rFonts w:asciiTheme="minorBidi" w:hAnsiTheme="minorBidi"/>
          <w:sz w:val="24"/>
          <w:szCs w:val="24"/>
        </w:rPr>
        <w:t>state</w:t>
      </w:r>
      <w:r w:rsidR="00CC5649">
        <w:rPr>
          <w:rFonts w:asciiTheme="minorBidi" w:hAnsiTheme="minorBidi"/>
          <w:sz w:val="24"/>
          <w:szCs w:val="24"/>
        </w:rPr>
        <w:t>s</w:t>
      </w:r>
      <w:r w:rsidR="00493313">
        <w:rPr>
          <w:rFonts w:asciiTheme="minorBidi" w:hAnsiTheme="minorBidi"/>
          <w:sz w:val="24"/>
          <w:szCs w:val="24"/>
        </w:rPr>
        <w:t xml:space="preserve"> that the Plowden report was instrumental in </w:t>
      </w:r>
      <w:r w:rsidR="00EE1DB6">
        <w:rPr>
          <w:rFonts w:asciiTheme="minorBidi" w:hAnsiTheme="minorBidi"/>
          <w:sz w:val="24"/>
          <w:szCs w:val="24"/>
        </w:rPr>
        <w:t>recognising</w:t>
      </w:r>
      <w:r w:rsidR="00E92B00">
        <w:rPr>
          <w:rFonts w:asciiTheme="minorBidi" w:hAnsiTheme="minorBidi"/>
          <w:sz w:val="24"/>
          <w:szCs w:val="24"/>
        </w:rPr>
        <w:t xml:space="preserve"> that individuality of children</w:t>
      </w:r>
      <w:r w:rsidR="00321680">
        <w:rPr>
          <w:rFonts w:asciiTheme="minorBidi" w:hAnsiTheme="minorBidi"/>
          <w:sz w:val="24"/>
          <w:szCs w:val="24"/>
        </w:rPr>
        <w:t xml:space="preserve">, that they learn </w:t>
      </w:r>
      <w:r w:rsidR="00D37760">
        <w:rPr>
          <w:rFonts w:asciiTheme="minorBidi" w:hAnsiTheme="minorBidi"/>
          <w:sz w:val="24"/>
          <w:szCs w:val="24"/>
        </w:rPr>
        <w:t>at different rates</w:t>
      </w:r>
      <w:r w:rsidR="006F28C2">
        <w:rPr>
          <w:rFonts w:asciiTheme="minorBidi" w:hAnsiTheme="minorBidi"/>
          <w:sz w:val="24"/>
          <w:szCs w:val="24"/>
        </w:rPr>
        <w:t xml:space="preserve">, and where possible should be </w:t>
      </w:r>
      <w:r w:rsidR="00AC4369">
        <w:rPr>
          <w:rFonts w:asciiTheme="minorBidi" w:hAnsiTheme="minorBidi"/>
          <w:sz w:val="24"/>
          <w:szCs w:val="24"/>
        </w:rPr>
        <w:t xml:space="preserve">able to </w:t>
      </w:r>
      <w:r w:rsidR="006C0A8D">
        <w:rPr>
          <w:rFonts w:asciiTheme="minorBidi" w:hAnsiTheme="minorBidi"/>
          <w:sz w:val="24"/>
          <w:szCs w:val="24"/>
        </w:rPr>
        <w:t xml:space="preserve">be educated in </w:t>
      </w:r>
      <w:r w:rsidR="00A84519">
        <w:rPr>
          <w:rFonts w:asciiTheme="minorBidi" w:hAnsiTheme="minorBidi"/>
          <w:sz w:val="24"/>
          <w:szCs w:val="24"/>
        </w:rPr>
        <w:t xml:space="preserve">their local school. </w:t>
      </w:r>
      <w:r w:rsidR="00737855">
        <w:rPr>
          <w:rFonts w:asciiTheme="minorBidi" w:hAnsiTheme="minorBidi"/>
          <w:sz w:val="24"/>
          <w:szCs w:val="24"/>
        </w:rPr>
        <w:t xml:space="preserve">This aligns more </w:t>
      </w:r>
      <w:r w:rsidR="00737855" w:rsidRPr="00062F67">
        <w:rPr>
          <w:rFonts w:asciiTheme="minorBidi" w:hAnsiTheme="minorBidi"/>
          <w:sz w:val="24"/>
          <w:szCs w:val="24"/>
        </w:rPr>
        <w:t xml:space="preserve">closely to current </w:t>
      </w:r>
      <w:r w:rsidR="00A16505" w:rsidRPr="00062F67">
        <w:rPr>
          <w:rFonts w:asciiTheme="minorBidi" w:hAnsiTheme="minorBidi"/>
          <w:sz w:val="24"/>
          <w:szCs w:val="24"/>
        </w:rPr>
        <w:t>ideology, that children as</w:t>
      </w:r>
      <w:r w:rsidR="003B6FEF" w:rsidRPr="00062F67">
        <w:rPr>
          <w:rFonts w:asciiTheme="minorBidi" w:hAnsiTheme="minorBidi"/>
          <w:sz w:val="24"/>
          <w:szCs w:val="24"/>
        </w:rPr>
        <w:t xml:space="preserve"> individual and</w:t>
      </w:r>
      <w:r w:rsidR="003B6FEF">
        <w:rPr>
          <w:rFonts w:asciiTheme="minorBidi" w:hAnsiTheme="minorBidi"/>
          <w:sz w:val="24"/>
          <w:szCs w:val="24"/>
        </w:rPr>
        <w:t xml:space="preserve"> unique</w:t>
      </w:r>
      <w:r w:rsidR="00062F67">
        <w:rPr>
          <w:rFonts w:asciiTheme="minorBidi" w:hAnsiTheme="minorBidi"/>
          <w:sz w:val="24"/>
          <w:szCs w:val="24"/>
        </w:rPr>
        <w:t xml:space="preserve"> (Murray, 2017). </w:t>
      </w:r>
      <w:r w:rsidR="00223829">
        <w:rPr>
          <w:rFonts w:asciiTheme="minorBidi" w:hAnsiTheme="minorBidi"/>
          <w:sz w:val="24"/>
          <w:szCs w:val="24"/>
        </w:rPr>
        <w:t>Th</w:t>
      </w:r>
      <w:r w:rsidR="002E4B63">
        <w:rPr>
          <w:rFonts w:asciiTheme="minorBidi" w:hAnsiTheme="minorBidi"/>
          <w:sz w:val="24"/>
          <w:szCs w:val="24"/>
        </w:rPr>
        <w:t>e 19</w:t>
      </w:r>
      <w:r w:rsidR="001E2C86">
        <w:rPr>
          <w:rFonts w:asciiTheme="minorBidi" w:hAnsiTheme="minorBidi"/>
          <w:sz w:val="24"/>
          <w:szCs w:val="24"/>
        </w:rPr>
        <w:t xml:space="preserve">70’s </w:t>
      </w:r>
      <w:r w:rsidR="00223829">
        <w:rPr>
          <w:rFonts w:asciiTheme="minorBidi" w:hAnsiTheme="minorBidi"/>
          <w:sz w:val="24"/>
          <w:szCs w:val="24"/>
        </w:rPr>
        <w:t>led to the introduction of initiatives such as Head Start and legislation such as the disabilities Act 1975</w:t>
      </w:r>
      <w:r w:rsidR="000D6D31">
        <w:rPr>
          <w:rFonts w:asciiTheme="minorBidi" w:hAnsiTheme="minorBidi"/>
          <w:sz w:val="24"/>
          <w:szCs w:val="24"/>
        </w:rPr>
        <w:t xml:space="preserve"> and</w:t>
      </w:r>
      <w:r w:rsidR="003D55CE">
        <w:rPr>
          <w:rFonts w:asciiTheme="minorBidi" w:hAnsiTheme="minorBidi"/>
          <w:sz w:val="24"/>
          <w:szCs w:val="24"/>
        </w:rPr>
        <w:t xml:space="preserve"> the Children Act 1975</w:t>
      </w:r>
      <w:r w:rsidR="00304160">
        <w:rPr>
          <w:rFonts w:asciiTheme="minorBidi" w:hAnsiTheme="minorBidi"/>
          <w:sz w:val="24"/>
          <w:szCs w:val="24"/>
        </w:rPr>
        <w:t xml:space="preserve"> once again  demonstrating a commitment to welfare</w:t>
      </w:r>
      <w:r w:rsidR="00B76DDD">
        <w:rPr>
          <w:rFonts w:asciiTheme="minorBidi" w:hAnsiTheme="minorBidi"/>
          <w:sz w:val="24"/>
          <w:szCs w:val="24"/>
        </w:rPr>
        <w:t xml:space="preserve"> and equality. </w:t>
      </w:r>
      <w:r w:rsidR="00217061">
        <w:rPr>
          <w:rFonts w:asciiTheme="minorBidi" w:hAnsiTheme="minorBidi"/>
          <w:sz w:val="24"/>
          <w:szCs w:val="24"/>
        </w:rPr>
        <w:t xml:space="preserve">The </w:t>
      </w:r>
      <w:r w:rsidR="00BA1D0C">
        <w:rPr>
          <w:rFonts w:asciiTheme="minorBidi" w:hAnsiTheme="minorBidi"/>
          <w:sz w:val="24"/>
          <w:szCs w:val="24"/>
        </w:rPr>
        <w:t>early</w:t>
      </w:r>
      <w:r w:rsidR="00217061">
        <w:rPr>
          <w:rFonts w:asciiTheme="minorBidi" w:hAnsiTheme="minorBidi"/>
          <w:sz w:val="24"/>
          <w:szCs w:val="24"/>
        </w:rPr>
        <w:t xml:space="preserve"> 1980’s </w:t>
      </w:r>
      <w:r w:rsidR="00247503">
        <w:rPr>
          <w:rFonts w:asciiTheme="minorBidi" w:hAnsiTheme="minorBidi"/>
          <w:sz w:val="24"/>
          <w:szCs w:val="24"/>
        </w:rPr>
        <w:t>saw the Warnock Report and educational reform</w:t>
      </w:r>
      <w:r w:rsidR="002D09B0">
        <w:rPr>
          <w:rFonts w:asciiTheme="minorBidi" w:hAnsiTheme="minorBidi"/>
          <w:sz w:val="24"/>
          <w:szCs w:val="24"/>
        </w:rPr>
        <w:t xml:space="preserve"> in the Education Act 1981</w:t>
      </w:r>
      <w:r w:rsidR="00BA1D0C">
        <w:rPr>
          <w:rFonts w:asciiTheme="minorBidi" w:hAnsiTheme="minorBidi"/>
          <w:sz w:val="24"/>
          <w:szCs w:val="24"/>
        </w:rPr>
        <w:t xml:space="preserve"> which </w:t>
      </w:r>
      <w:r w:rsidR="00C73487">
        <w:rPr>
          <w:rFonts w:asciiTheme="minorBidi" w:hAnsiTheme="minorBidi"/>
          <w:sz w:val="24"/>
          <w:szCs w:val="24"/>
        </w:rPr>
        <w:t>Swinson (2022) hig</w:t>
      </w:r>
      <w:r w:rsidR="00E66979">
        <w:rPr>
          <w:rFonts w:asciiTheme="minorBidi" w:hAnsiTheme="minorBidi"/>
          <w:sz w:val="24"/>
          <w:szCs w:val="24"/>
        </w:rPr>
        <w:t>hlighted the</w:t>
      </w:r>
      <w:r w:rsidR="00BA1D0C">
        <w:rPr>
          <w:rFonts w:asciiTheme="minorBidi" w:hAnsiTheme="minorBidi"/>
          <w:sz w:val="24"/>
          <w:szCs w:val="24"/>
        </w:rPr>
        <w:t xml:space="preserve"> positive</w:t>
      </w:r>
      <w:r w:rsidR="00E66979">
        <w:rPr>
          <w:rFonts w:asciiTheme="minorBidi" w:hAnsiTheme="minorBidi"/>
          <w:sz w:val="24"/>
          <w:szCs w:val="24"/>
        </w:rPr>
        <w:t xml:space="preserve"> </w:t>
      </w:r>
      <w:r w:rsidR="001E4E34">
        <w:rPr>
          <w:rFonts w:asciiTheme="minorBidi" w:hAnsiTheme="minorBidi"/>
          <w:sz w:val="24"/>
          <w:szCs w:val="24"/>
        </w:rPr>
        <w:t>impact on c</w:t>
      </w:r>
      <w:r w:rsidR="004773BD">
        <w:rPr>
          <w:rFonts w:asciiTheme="minorBidi" w:hAnsiTheme="minorBidi"/>
          <w:sz w:val="24"/>
          <w:szCs w:val="24"/>
        </w:rPr>
        <w:t>hildren with special educational needs</w:t>
      </w:r>
      <w:r w:rsidR="006F43F5">
        <w:rPr>
          <w:rFonts w:asciiTheme="minorBidi" w:hAnsiTheme="minorBidi"/>
          <w:sz w:val="24"/>
          <w:szCs w:val="24"/>
        </w:rPr>
        <w:t xml:space="preserve">. </w:t>
      </w:r>
      <w:r w:rsidR="001E4E34" w:rsidRPr="001E4E34">
        <w:rPr>
          <w:rFonts w:asciiTheme="minorBidi" w:hAnsiTheme="minorBidi"/>
          <w:sz w:val="24"/>
          <w:szCs w:val="24"/>
        </w:rPr>
        <w:t>Further education reform in the form of</w:t>
      </w:r>
      <w:r w:rsidR="001E4E34">
        <w:rPr>
          <w:rFonts w:asciiTheme="minorBidi" w:hAnsiTheme="minorBidi"/>
          <w:i/>
          <w:iCs/>
          <w:sz w:val="24"/>
          <w:szCs w:val="24"/>
        </w:rPr>
        <w:t xml:space="preserve"> </w:t>
      </w:r>
      <w:r w:rsidR="00FB2697" w:rsidRPr="00FB2697">
        <w:rPr>
          <w:rFonts w:asciiTheme="minorBidi" w:hAnsiTheme="minorBidi"/>
          <w:i/>
          <w:iCs/>
          <w:sz w:val="24"/>
          <w:szCs w:val="24"/>
        </w:rPr>
        <w:t>Education Reform Act 1988</w:t>
      </w:r>
      <w:r w:rsidR="00653272" w:rsidRPr="00ED0A77">
        <w:rPr>
          <w:rFonts w:asciiTheme="minorBidi" w:hAnsiTheme="minorBidi"/>
          <w:sz w:val="24"/>
          <w:szCs w:val="24"/>
        </w:rPr>
        <w:t xml:space="preserve"> </w:t>
      </w:r>
      <w:r w:rsidR="001C396C" w:rsidRPr="00ED0A77">
        <w:rPr>
          <w:rFonts w:asciiTheme="minorBidi" w:hAnsiTheme="minorBidi"/>
          <w:sz w:val="24"/>
          <w:szCs w:val="24"/>
        </w:rPr>
        <w:t xml:space="preserve">introduced the National Curriculum and </w:t>
      </w:r>
      <w:r w:rsidR="00ED0A77" w:rsidRPr="00ED0A77">
        <w:rPr>
          <w:rFonts w:asciiTheme="minorBidi" w:hAnsiTheme="minorBidi"/>
          <w:sz w:val="24"/>
          <w:szCs w:val="24"/>
        </w:rPr>
        <w:t>Standard Assessment Tests (SAT’s)</w:t>
      </w:r>
      <w:r w:rsidR="00ED0A77">
        <w:rPr>
          <w:rFonts w:asciiTheme="minorBidi" w:hAnsiTheme="minorBidi"/>
          <w:sz w:val="24"/>
          <w:szCs w:val="24"/>
        </w:rPr>
        <w:t xml:space="preserve">. </w:t>
      </w:r>
      <w:r w:rsidR="00C75062">
        <w:rPr>
          <w:rFonts w:asciiTheme="minorBidi" w:hAnsiTheme="minorBidi"/>
          <w:sz w:val="24"/>
          <w:szCs w:val="24"/>
        </w:rPr>
        <w:t xml:space="preserve">In late 1980’s the introduction of the </w:t>
      </w:r>
      <w:r w:rsidR="001D1D9E">
        <w:rPr>
          <w:rFonts w:asciiTheme="minorBidi" w:hAnsiTheme="minorBidi"/>
          <w:sz w:val="24"/>
          <w:szCs w:val="24"/>
        </w:rPr>
        <w:t xml:space="preserve">Human Rights Act 1998, </w:t>
      </w:r>
      <w:r w:rsidR="004E2B12">
        <w:rPr>
          <w:rFonts w:asciiTheme="minorBidi" w:hAnsiTheme="minorBidi"/>
          <w:sz w:val="24"/>
          <w:szCs w:val="24"/>
        </w:rPr>
        <w:t>Children Act 1989</w:t>
      </w:r>
      <w:r w:rsidR="00C75062">
        <w:rPr>
          <w:rFonts w:asciiTheme="minorBidi" w:hAnsiTheme="minorBidi"/>
          <w:sz w:val="24"/>
          <w:szCs w:val="24"/>
        </w:rPr>
        <w:t xml:space="preserve"> and the signing of the United Nations Convention on the Rights of the Ch</w:t>
      </w:r>
      <w:r w:rsidR="00FD09FD">
        <w:rPr>
          <w:rFonts w:asciiTheme="minorBidi" w:hAnsiTheme="minorBidi"/>
          <w:sz w:val="24"/>
          <w:szCs w:val="24"/>
        </w:rPr>
        <w:t xml:space="preserve">ild by the UK, </w:t>
      </w:r>
      <w:r w:rsidR="00FD09FD">
        <w:rPr>
          <w:rFonts w:asciiTheme="minorBidi" w:hAnsiTheme="minorBidi"/>
          <w:sz w:val="24"/>
          <w:szCs w:val="24"/>
        </w:rPr>
        <w:lastRenderedPageBreak/>
        <w:t xml:space="preserve">changed ideology again, to that of </w:t>
      </w:r>
      <w:r w:rsidR="00F15E32">
        <w:rPr>
          <w:rFonts w:asciiTheme="minorBidi" w:hAnsiTheme="minorBidi"/>
          <w:sz w:val="24"/>
          <w:szCs w:val="24"/>
        </w:rPr>
        <w:t>rights approach,</w:t>
      </w:r>
      <w:r w:rsidR="00FD09FD">
        <w:rPr>
          <w:rFonts w:asciiTheme="minorBidi" w:hAnsiTheme="minorBidi"/>
          <w:sz w:val="24"/>
          <w:szCs w:val="24"/>
        </w:rPr>
        <w:t xml:space="preserve"> viewing </w:t>
      </w:r>
      <w:r w:rsidR="00D33142">
        <w:rPr>
          <w:rFonts w:asciiTheme="minorBidi" w:hAnsiTheme="minorBidi"/>
          <w:sz w:val="24"/>
          <w:szCs w:val="24"/>
        </w:rPr>
        <w:t xml:space="preserve">protection and rights of children as essential. </w:t>
      </w:r>
      <w:r w:rsidR="00DF6DBC" w:rsidRPr="00D32052">
        <w:rPr>
          <w:rFonts w:asciiTheme="minorBidi" w:hAnsiTheme="minorBidi"/>
          <w:sz w:val="24"/>
          <w:szCs w:val="24"/>
        </w:rPr>
        <w:t>Faulkne</w:t>
      </w:r>
      <w:r w:rsidR="00DF6DBC">
        <w:rPr>
          <w:rFonts w:asciiTheme="minorBidi" w:hAnsiTheme="minorBidi"/>
          <w:sz w:val="24"/>
          <w:szCs w:val="24"/>
        </w:rPr>
        <w:t>r</w:t>
      </w:r>
      <w:r w:rsidR="00DF6DBC" w:rsidRPr="00D32052">
        <w:rPr>
          <w:rFonts w:asciiTheme="minorBidi" w:hAnsiTheme="minorBidi"/>
          <w:sz w:val="24"/>
          <w:szCs w:val="24"/>
        </w:rPr>
        <w:t> and Nyamutata</w:t>
      </w:r>
      <w:r w:rsidR="00DF6DBC">
        <w:rPr>
          <w:rFonts w:asciiTheme="minorBidi" w:hAnsiTheme="minorBidi"/>
          <w:sz w:val="24"/>
          <w:szCs w:val="24"/>
        </w:rPr>
        <w:t xml:space="preserve"> (2020) </w:t>
      </w:r>
      <w:r w:rsidR="00383111">
        <w:rPr>
          <w:rFonts w:asciiTheme="minorBidi" w:hAnsiTheme="minorBidi"/>
          <w:sz w:val="24"/>
          <w:szCs w:val="24"/>
        </w:rPr>
        <w:t xml:space="preserve">state that the changes </w:t>
      </w:r>
      <w:r w:rsidR="00512CF5">
        <w:rPr>
          <w:rFonts w:asciiTheme="minorBidi" w:hAnsiTheme="minorBidi"/>
          <w:sz w:val="24"/>
          <w:szCs w:val="24"/>
        </w:rPr>
        <w:t xml:space="preserve">in this era led to an ideology of coloniality </w:t>
      </w:r>
      <w:r w:rsidR="00BB61F1">
        <w:rPr>
          <w:rFonts w:asciiTheme="minorBidi" w:hAnsiTheme="minorBidi"/>
          <w:sz w:val="24"/>
          <w:szCs w:val="24"/>
        </w:rPr>
        <w:t>of power</w:t>
      </w:r>
      <w:r w:rsidR="009D1182">
        <w:rPr>
          <w:rFonts w:asciiTheme="minorBidi" w:hAnsiTheme="minorBidi"/>
          <w:sz w:val="24"/>
          <w:szCs w:val="24"/>
        </w:rPr>
        <w:t>, defined by</w:t>
      </w:r>
      <w:r w:rsidR="00711FAB">
        <w:rPr>
          <w:rFonts w:asciiTheme="minorBidi" w:hAnsiTheme="minorBidi"/>
          <w:sz w:val="24"/>
          <w:szCs w:val="24"/>
        </w:rPr>
        <w:t xml:space="preserve"> values, </w:t>
      </w:r>
      <w:r w:rsidR="002B2FBA">
        <w:rPr>
          <w:rFonts w:asciiTheme="minorBidi" w:hAnsiTheme="minorBidi"/>
          <w:sz w:val="24"/>
          <w:szCs w:val="24"/>
        </w:rPr>
        <w:t xml:space="preserve">attitudes, knowledge and </w:t>
      </w:r>
      <w:r w:rsidR="009D1182">
        <w:rPr>
          <w:rFonts w:asciiTheme="minorBidi" w:hAnsiTheme="minorBidi"/>
          <w:sz w:val="24"/>
          <w:szCs w:val="24"/>
        </w:rPr>
        <w:t>power</w:t>
      </w:r>
      <w:r w:rsidR="00DF6DBC">
        <w:rPr>
          <w:rFonts w:asciiTheme="minorBidi" w:hAnsiTheme="minorBidi"/>
          <w:sz w:val="24"/>
          <w:szCs w:val="24"/>
        </w:rPr>
        <w:t xml:space="preserve">. </w:t>
      </w:r>
      <w:r w:rsidR="00D33142" w:rsidRPr="00D33142">
        <w:rPr>
          <w:rFonts w:asciiTheme="minorBidi" w:hAnsiTheme="minorBidi"/>
          <w:sz w:val="24"/>
          <w:szCs w:val="24"/>
        </w:rPr>
        <w:t>Towards the turn of the century, mo</w:t>
      </w:r>
      <w:r w:rsidR="001A1CD5" w:rsidRPr="00D33142">
        <w:rPr>
          <w:rFonts w:asciiTheme="minorBidi" w:hAnsiTheme="minorBidi"/>
          <w:sz w:val="24"/>
          <w:szCs w:val="24"/>
        </w:rPr>
        <w:t>re of an emphasis</w:t>
      </w:r>
      <w:r w:rsidR="00D33142" w:rsidRPr="00D33142">
        <w:rPr>
          <w:rFonts w:asciiTheme="minorBidi" w:hAnsiTheme="minorBidi"/>
          <w:sz w:val="24"/>
          <w:szCs w:val="24"/>
        </w:rPr>
        <w:t xml:space="preserve"> was placed</w:t>
      </w:r>
      <w:r w:rsidR="001A1CD5" w:rsidRPr="00D33142">
        <w:rPr>
          <w:rFonts w:asciiTheme="minorBidi" w:hAnsiTheme="minorBidi"/>
          <w:sz w:val="24"/>
          <w:szCs w:val="24"/>
        </w:rPr>
        <w:t xml:space="preserve"> on family values, parental involvement, early childhood education and its links to long term outcomes</w:t>
      </w:r>
      <w:r w:rsidR="00347026" w:rsidRPr="00D33142">
        <w:rPr>
          <w:rFonts w:asciiTheme="minorBidi" w:hAnsiTheme="minorBidi"/>
          <w:sz w:val="24"/>
          <w:szCs w:val="24"/>
        </w:rPr>
        <w:t>.</w:t>
      </w:r>
      <w:r w:rsidR="00B91539">
        <w:rPr>
          <w:rFonts w:asciiTheme="minorBidi" w:hAnsiTheme="minorBidi"/>
          <w:sz w:val="24"/>
          <w:szCs w:val="24"/>
        </w:rPr>
        <w:t xml:space="preserve"> K</w:t>
      </w:r>
      <w:r w:rsidR="00FD0754">
        <w:rPr>
          <w:rFonts w:asciiTheme="minorBidi" w:hAnsiTheme="minorBidi"/>
          <w:sz w:val="24"/>
          <w:szCs w:val="24"/>
        </w:rPr>
        <w:t xml:space="preserve">ey events </w:t>
      </w:r>
      <w:r w:rsidR="00C27BEE">
        <w:rPr>
          <w:rFonts w:asciiTheme="minorBidi" w:hAnsiTheme="minorBidi"/>
          <w:sz w:val="24"/>
          <w:szCs w:val="24"/>
        </w:rPr>
        <w:t xml:space="preserve">influenced this, </w:t>
      </w:r>
      <w:r w:rsidR="00FD0754">
        <w:rPr>
          <w:rFonts w:asciiTheme="minorBidi" w:hAnsiTheme="minorBidi"/>
          <w:sz w:val="24"/>
          <w:szCs w:val="24"/>
        </w:rPr>
        <w:t>such as the Green paper Every Child Matters, the</w:t>
      </w:r>
      <w:r w:rsidR="00D95798">
        <w:rPr>
          <w:rFonts w:asciiTheme="minorBidi" w:hAnsiTheme="minorBidi"/>
          <w:sz w:val="24"/>
          <w:szCs w:val="24"/>
        </w:rPr>
        <w:t xml:space="preserve"> Children Act 2004, The Equality Act 2010 all </w:t>
      </w:r>
      <w:r w:rsidR="007A7393">
        <w:rPr>
          <w:rFonts w:asciiTheme="minorBidi" w:hAnsiTheme="minorBidi"/>
          <w:sz w:val="24"/>
          <w:szCs w:val="24"/>
        </w:rPr>
        <w:t xml:space="preserve">cemented the focus on </w:t>
      </w:r>
      <w:r w:rsidR="00C27BEE">
        <w:rPr>
          <w:rFonts w:asciiTheme="minorBidi" w:hAnsiTheme="minorBidi"/>
          <w:sz w:val="24"/>
          <w:szCs w:val="24"/>
        </w:rPr>
        <w:t>children’s</w:t>
      </w:r>
      <w:r w:rsidR="007A7393">
        <w:rPr>
          <w:rFonts w:asciiTheme="minorBidi" w:hAnsiTheme="minorBidi"/>
          <w:sz w:val="24"/>
          <w:szCs w:val="24"/>
        </w:rPr>
        <w:t xml:space="preserve"> rights and protection needs.</w:t>
      </w:r>
    </w:p>
    <w:p w14:paraId="3F0349EC" w14:textId="2FA53188" w:rsidR="00FF62B1" w:rsidRDefault="00B4688C" w:rsidP="00891627">
      <w:pPr>
        <w:spacing w:line="360" w:lineRule="auto"/>
        <w:rPr>
          <w:rFonts w:asciiTheme="minorBidi" w:hAnsiTheme="minorBidi"/>
          <w:sz w:val="24"/>
          <w:szCs w:val="24"/>
        </w:rPr>
      </w:pPr>
      <w:r>
        <w:rPr>
          <w:rFonts w:asciiTheme="minorBidi" w:hAnsiTheme="minorBidi"/>
          <w:sz w:val="24"/>
          <w:szCs w:val="24"/>
        </w:rPr>
        <w:t>O</w:t>
      </w:r>
      <w:r w:rsidR="00FF62B1">
        <w:rPr>
          <w:rFonts w:asciiTheme="minorBidi" w:hAnsiTheme="minorBidi"/>
          <w:sz w:val="24"/>
          <w:szCs w:val="24"/>
        </w:rPr>
        <w:t xml:space="preserve">ver the centuries, many factors have influenced </w:t>
      </w:r>
      <w:r>
        <w:rPr>
          <w:rFonts w:asciiTheme="minorBidi" w:hAnsiTheme="minorBidi"/>
          <w:sz w:val="24"/>
          <w:szCs w:val="24"/>
        </w:rPr>
        <w:t>changing</w:t>
      </w:r>
      <w:r w:rsidR="00FF62B1">
        <w:rPr>
          <w:rFonts w:asciiTheme="minorBidi" w:hAnsiTheme="minorBidi"/>
          <w:sz w:val="24"/>
          <w:szCs w:val="24"/>
        </w:rPr>
        <w:t xml:space="preserve"> views and </w:t>
      </w:r>
      <w:r w:rsidR="00FF644D">
        <w:rPr>
          <w:rFonts w:asciiTheme="minorBidi" w:hAnsiTheme="minorBidi"/>
          <w:sz w:val="24"/>
          <w:szCs w:val="24"/>
        </w:rPr>
        <w:t>perceptions</w:t>
      </w:r>
      <w:r w:rsidR="00FF62B1">
        <w:rPr>
          <w:rFonts w:asciiTheme="minorBidi" w:hAnsiTheme="minorBidi"/>
          <w:sz w:val="24"/>
          <w:szCs w:val="24"/>
        </w:rPr>
        <w:t xml:space="preserve"> of children which has subsequently impacted changing </w:t>
      </w:r>
      <w:r w:rsidR="00D75D2F">
        <w:rPr>
          <w:rFonts w:asciiTheme="minorBidi" w:hAnsiTheme="minorBidi"/>
          <w:sz w:val="24"/>
          <w:szCs w:val="24"/>
        </w:rPr>
        <w:t xml:space="preserve">ideologies, which in turn have impacted </w:t>
      </w:r>
      <w:r w:rsidR="002B7C9D">
        <w:rPr>
          <w:rFonts w:asciiTheme="minorBidi" w:hAnsiTheme="minorBidi"/>
          <w:sz w:val="24"/>
          <w:szCs w:val="24"/>
        </w:rPr>
        <w:t>policy and legislation concerning them. Factors include, work, education, healthcare, legislation, app</w:t>
      </w:r>
      <w:r w:rsidR="0002601A">
        <w:rPr>
          <w:rFonts w:asciiTheme="minorBidi" w:hAnsiTheme="minorBidi"/>
          <w:sz w:val="24"/>
          <w:szCs w:val="24"/>
        </w:rPr>
        <w:t>roaches, protection and rights</w:t>
      </w:r>
      <w:r w:rsidR="008F04AA">
        <w:rPr>
          <w:rFonts w:asciiTheme="minorBidi" w:hAnsiTheme="minorBidi"/>
          <w:sz w:val="24"/>
          <w:szCs w:val="24"/>
        </w:rPr>
        <w:t>.</w:t>
      </w:r>
    </w:p>
    <w:p w14:paraId="0915F2D2" w14:textId="1805FA3E" w:rsidR="00CA65D6" w:rsidRDefault="00CA65D6" w:rsidP="00891627">
      <w:pPr>
        <w:spacing w:line="360" w:lineRule="auto"/>
        <w:rPr>
          <w:rFonts w:asciiTheme="minorBidi" w:hAnsiTheme="minorBidi"/>
          <w:sz w:val="24"/>
          <w:szCs w:val="24"/>
        </w:rPr>
      </w:pPr>
      <w:r>
        <w:rPr>
          <w:rFonts w:asciiTheme="minorBidi" w:hAnsiTheme="minorBidi"/>
          <w:sz w:val="24"/>
          <w:szCs w:val="24"/>
        </w:rPr>
        <w:t xml:space="preserve">Considering the </w:t>
      </w:r>
      <w:r w:rsidR="008F04AA">
        <w:rPr>
          <w:rFonts w:asciiTheme="minorBidi" w:hAnsiTheme="minorBidi"/>
          <w:sz w:val="24"/>
          <w:szCs w:val="24"/>
        </w:rPr>
        <w:t xml:space="preserve">analysis </w:t>
      </w:r>
      <w:r>
        <w:rPr>
          <w:rFonts w:asciiTheme="minorBidi" w:hAnsiTheme="minorBidi"/>
          <w:sz w:val="24"/>
          <w:szCs w:val="24"/>
        </w:rPr>
        <w:t>above leads to the belief that ‘childhood’ is socially constructed rather than determined by a pre-determined biological age. According to Ankers, Parry and Willis (2023) realty is constructed through engagement and relations with people, communities and society as a whole. This is supported by Ba (2021) who also believes that childhood is socially constructed but goes on to state that contemporary thinking advocates that children should be viewed as active participants with agentic freedom rather than being inactive recipients of societies imposed influences.</w:t>
      </w:r>
    </w:p>
    <w:p w14:paraId="6C1552CA" w14:textId="77777777" w:rsidR="00CA65D6" w:rsidRPr="004A4DBE" w:rsidRDefault="00CA65D6" w:rsidP="00050CE4">
      <w:pPr>
        <w:rPr>
          <w:rFonts w:asciiTheme="minorBidi" w:hAnsiTheme="minorBidi"/>
          <w:sz w:val="24"/>
          <w:szCs w:val="24"/>
        </w:rPr>
      </w:pPr>
    </w:p>
    <w:sectPr w:rsidR="00CA65D6" w:rsidRPr="004A4D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A02441" w14:textId="77777777" w:rsidR="00186E16" w:rsidRDefault="00186E16" w:rsidP="000C26C9">
      <w:pPr>
        <w:spacing w:after="0" w:line="240" w:lineRule="auto"/>
      </w:pPr>
      <w:r>
        <w:separator/>
      </w:r>
    </w:p>
  </w:endnote>
  <w:endnote w:type="continuationSeparator" w:id="0">
    <w:p w14:paraId="54969EA4" w14:textId="77777777" w:rsidR="00186E16" w:rsidRDefault="00186E16" w:rsidP="000C26C9">
      <w:pPr>
        <w:spacing w:after="0" w:line="240" w:lineRule="auto"/>
      </w:pPr>
      <w:r>
        <w:continuationSeparator/>
      </w:r>
    </w:p>
  </w:endnote>
  <w:endnote w:type="continuationNotice" w:id="1">
    <w:p w14:paraId="037B30AE" w14:textId="77777777" w:rsidR="00186E16" w:rsidRDefault="00186E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31DAB1" w14:textId="77777777" w:rsidR="00186E16" w:rsidRDefault="00186E16" w:rsidP="000C26C9">
      <w:pPr>
        <w:spacing w:after="0" w:line="240" w:lineRule="auto"/>
      </w:pPr>
      <w:r>
        <w:separator/>
      </w:r>
    </w:p>
  </w:footnote>
  <w:footnote w:type="continuationSeparator" w:id="0">
    <w:p w14:paraId="4E06919E" w14:textId="77777777" w:rsidR="00186E16" w:rsidRDefault="00186E16" w:rsidP="000C26C9">
      <w:pPr>
        <w:spacing w:after="0" w:line="240" w:lineRule="auto"/>
      </w:pPr>
      <w:r>
        <w:continuationSeparator/>
      </w:r>
    </w:p>
  </w:footnote>
  <w:footnote w:type="continuationNotice" w:id="1">
    <w:p w14:paraId="3103DE07" w14:textId="77777777" w:rsidR="00186E16" w:rsidRDefault="00186E1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765E8"/>
    <w:multiLevelType w:val="multilevel"/>
    <w:tmpl w:val="6EC01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F324E9"/>
    <w:multiLevelType w:val="multilevel"/>
    <w:tmpl w:val="61DA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D4F1A"/>
    <w:multiLevelType w:val="multilevel"/>
    <w:tmpl w:val="9D50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A5002D"/>
    <w:multiLevelType w:val="multilevel"/>
    <w:tmpl w:val="F946B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8358CA"/>
    <w:multiLevelType w:val="multilevel"/>
    <w:tmpl w:val="ECFC1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135D6E"/>
    <w:multiLevelType w:val="hybridMultilevel"/>
    <w:tmpl w:val="6E76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724679"/>
    <w:multiLevelType w:val="multilevel"/>
    <w:tmpl w:val="CB2C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ED7C5F"/>
    <w:multiLevelType w:val="multilevel"/>
    <w:tmpl w:val="53E8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9A5352"/>
    <w:multiLevelType w:val="multilevel"/>
    <w:tmpl w:val="8BEC4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9F7EA6"/>
    <w:multiLevelType w:val="multilevel"/>
    <w:tmpl w:val="0C08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B5779B"/>
    <w:multiLevelType w:val="multilevel"/>
    <w:tmpl w:val="9D86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7732681">
    <w:abstractNumId w:val="0"/>
  </w:num>
  <w:num w:numId="2" w16cid:durableId="675767679">
    <w:abstractNumId w:val="3"/>
  </w:num>
  <w:num w:numId="3" w16cid:durableId="583758301">
    <w:abstractNumId w:val="10"/>
  </w:num>
  <w:num w:numId="4" w16cid:durableId="1575704126">
    <w:abstractNumId w:val="2"/>
  </w:num>
  <w:num w:numId="5" w16cid:durableId="627853441">
    <w:abstractNumId w:val="7"/>
  </w:num>
  <w:num w:numId="6" w16cid:durableId="465125219">
    <w:abstractNumId w:val="6"/>
  </w:num>
  <w:num w:numId="7" w16cid:durableId="780420938">
    <w:abstractNumId w:val="4"/>
  </w:num>
  <w:num w:numId="8" w16cid:durableId="1211111576">
    <w:abstractNumId w:val="9"/>
  </w:num>
  <w:num w:numId="9" w16cid:durableId="2115594200">
    <w:abstractNumId w:val="5"/>
  </w:num>
  <w:num w:numId="10" w16cid:durableId="307319269">
    <w:abstractNumId w:val="8"/>
  </w:num>
  <w:num w:numId="11" w16cid:durableId="1739478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DBE"/>
    <w:rsid w:val="0000281E"/>
    <w:rsid w:val="00002DF6"/>
    <w:rsid w:val="000035C4"/>
    <w:rsid w:val="00004178"/>
    <w:rsid w:val="0000686E"/>
    <w:rsid w:val="000104F8"/>
    <w:rsid w:val="0001253B"/>
    <w:rsid w:val="00014359"/>
    <w:rsid w:val="000145E7"/>
    <w:rsid w:val="00014DB8"/>
    <w:rsid w:val="000158E2"/>
    <w:rsid w:val="000171F9"/>
    <w:rsid w:val="00020622"/>
    <w:rsid w:val="00021EAB"/>
    <w:rsid w:val="00022B00"/>
    <w:rsid w:val="00023C1D"/>
    <w:rsid w:val="0002486A"/>
    <w:rsid w:val="0002601A"/>
    <w:rsid w:val="00030317"/>
    <w:rsid w:val="0003095F"/>
    <w:rsid w:val="00030B2C"/>
    <w:rsid w:val="00032E11"/>
    <w:rsid w:val="00033B6B"/>
    <w:rsid w:val="00035356"/>
    <w:rsid w:val="00035D56"/>
    <w:rsid w:val="00035EA7"/>
    <w:rsid w:val="00036FD1"/>
    <w:rsid w:val="00037850"/>
    <w:rsid w:val="00041B64"/>
    <w:rsid w:val="00044CB8"/>
    <w:rsid w:val="0004596C"/>
    <w:rsid w:val="00045D41"/>
    <w:rsid w:val="00050CE4"/>
    <w:rsid w:val="00050E93"/>
    <w:rsid w:val="00052962"/>
    <w:rsid w:val="00052C2E"/>
    <w:rsid w:val="00052DAF"/>
    <w:rsid w:val="000552CB"/>
    <w:rsid w:val="000625DD"/>
    <w:rsid w:val="00062AD0"/>
    <w:rsid w:val="00062F67"/>
    <w:rsid w:val="0006375E"/>
    <w:rsid w:val="00063898"/>
    <w:rsid w:val="000666E2"/>
    <w:rsid w:val="000677D0"/>
    <w:rsid w:val="00071479"/>
    <w:rsid w:val="00072425"/>
    <w:rsid w:val="00072871"/>
    <w:rsid w:val="000778B2"/>
    <w:rsid w:val="000810D8"/>
    <w:rsid w:val="000827E5"/>
    <w:rsid w:val="0008356D"/>
    <w:rsid w:val="00083A3D"/>
    <w:rsid w:val="00083CBB"/>
    <w:rsid w:val="00086258"/>
    <w:rsid w:val="000867EB"/>
    <w:rsid w:val="000929B6"/>
    <w:rsid w:val="00093B7C"/>
    <w:rsid w:val="00093BE9"/>
    <w:rsid w:val="00096501"/>
    <w:rsid w:val="000A23D2"/>
    <w:rsid w:val="000A31A3"/>
    <w:rsid w:val="000A4273"/>
    <w:rsid w:val="000A538A"/>
    <w:rsid w:val="000B282E"/>
    <w:rsid w:val="000B30E4"/>
    <w:rsid w:val="000B3E23"/>
    <w:rsid w:val="000B52F1"/>
    <w:rsid w:val="000B5D50"/>
    <w:rsid w:val="000B63DE"/>
    <w:rsid w:val="000B6B19"/>
    <w:rsid w:val="000B7012"/>
    <w:rsid w:val="000B7FF1"/>
    <w:rsid w:val="000C071B"/>
    <w:rsid w:val="000C1E61"/>
    <w:rsid w:val="000C1F91"/>
    <w:rsid w:val="000C26C9"/>
    <w:rsid w:val="000C3E06"/>
    <w:rsid w:val="000C4A22"/>
    <w:rsid w:val="000C532F"/>
    <w:rsid w:val="000C594C"/>
    <w:rsid w:val="000C67E3"/>
    <w:rsid w:val="000D11F1"/>
    <w:rsid w:val="000D2729"/>
    <w:rsid w:val="000D3A76"/>
    <w:rsid w:val="000D549B"/>
    <w:rsid w:val="000D68AC"/>
    <w:rsid w:val="000D6D31"/>
    <w:rsid w:val="000E0765"/>
    <w:rsid w:val="000E1FF7"/>
    <w:rsid w:val="000E272D"/>
    <w:rsid w:val="000E389E"/>
    <w:rsid w:val="000E3EAF"/>
    <w:rsid w:val="000E40E3"/>
    <w:rsid w:val="000E4324"/>
    <w:rsid w:val="000E49BA"/>
    <w:rsid w:val="000E4ABC"/>
    <w:rsid w:val="000E53E5"/>
    <w:rsid w:val="000E7392"/>
    <w:rsid w:val="000E747E"/>
    <w:rsid w:val="000E79E1"/>
    <w:rsid w:val="000F0F79"/>
    <w:rsid w:val="000F180D"/>
    <w:rsid w:val="000F2AA7"/>
    <w:rsid w:val="000F30EA"/>
    <w:rsid w:val="000F40C8"/>
    <w:rsid w:val="000F7739"/>
    <w:rsid w:val="00101176"/>
    <w:rsid w:val="001014D1"/>
    <w:rsid w:val="00101D96"/>
    <w:rsid w:val="00106B5F"/>
    <w:rsid w:val="00106F3D"/>
    <w:rsid w:val="001106D9"/>
    <w:rsid w:val="0011143F"/>
    <w:rsid w:val="001146EB"/>
    <w:rsid w:val="00114D60"/>
    <w:rsid w:val="00115B4A"/>
    <w:rsid w:val="001167E7"/>
    <w:rsid w:val="00117412"/>
    <w:rsid w:val="00117999"/>
    <w:rsid w:val="001205BB"/>
    <w:rsid w:val="001205BD"/>
    <w:rsid w:val="0012072D"/>
    <w:rsid w:val="001216D4"/>
    <w:rsid w:val="0012251F"/>
    <w:rsid w:val="001248BC"/>
    <w:rsid w:val="00125053"/>
    <w:rsid w:val="00126BC2"/>
    <w:rsid w:val="00127C45"/>
    <w:rsid w:val="00127ED4"/>
    <w:rsid w:val="001316E1"/>
    <w:rsid w:val="0013232C"/>
    <w:rsid w:val="00133190"/>
    <w:rsid w:val="001360FD"/>
    <w:rsid w:val="001361AA"/>
    <w:rsid w:val="00136369"/>
    <w:rsid w:val="00137578"/>
    <w:rsid w:val="00137676"/>
    <w:rsid w:val="00140B2B"/>
    <w:rsid w:val="00140CBA"/>
    <w:rsid w:val="00140EB0"/>
    <w:rsid w:val="00141A63"/>
    <w:rsid w:val="00143903"/>
    <w:rsid w:val="00144DA7"/>
    <w:rsid w:val="0014651D"/>
    <w:rsid w:val="0014784A"/>
    <w:rsid w:val="00152ACD"/>
    <w:rsid w:val="00154EAD"/>
    <w:rsid w:val="001577DA"/>
    <w:rsid w:val="0016016F"/>
    <w:rsid w:val="001612A9"/>
    <w:rsid w:val="00162C94"/>
    <w:rsid w:val="00165177"/>
    <w:rsid w:val="001673D7"/>
    <w:rsid w:val="001702A8"/>
    <w:rsid w:val="00170677"/>
    <w:rsid w:val="001718ED"/>
    <w:rsid w:val="00171AF4"/>
    <w:rsid w:val="00172691"/>
    <w:rsid w:val="0017451C"/>
    <w:rsid w:val="00180B6C"/>
    <w:rsid w:val="00180E8B"/>
    <w:rsid w:val="00181DEF"/>
    <w:rsid w:val="00183515"/>
    <w:rsid w:val="00186E16"/>
    <w:rsid w:val="00187032"/>
    <w:rsid w:val="00187AD7"/>
    <w:rsid w:val="001900B2"/>
    <w:rsid w:val="00191353"/>
    <w:rsid w:val="001913C8"/>
    <w:rsid w:val="00196C4E"/>
    <w:rsid w:val="001A08EF"/>
    <w:rsid w:val="001A1CD5"/>
    <w:rsid w:val="001A1D6A"/>
    <w:rsid w:val="001A26C1"/>
    <w:rsid w:val="001A344D"/>
    <w:rsid w:val="001A3ECA"/>
    <w:rsid w:val="001A4325"/>
    <w:rsid w:val="001A4A95"/>
    <w:rsid w:val="001A73E1"/>
    <w:rsid w:val="001B242E"/>
    <w:rsid w:val="001B7E22"/>
    <w:rsid w:val="001C01C7"/>
    <w:rsid w:val="001C035A"/>
    <w:rsid w:val="001C0661"/>
    <w:rsid w:val="001C15CB"/>
    <w:rsid w:val="001C301B"/>
    <w:rsid w:val="001C396C"/>
    <w:rsid w:val="001C4742"/>
    <w:rsid w:val="001C4E4A"/>
    <w:rsid w:val="001C5581"/>
    <w:rsid w:val="001C59A5"/>
    <w:rsid w:val="001D1D24"/>
    <w:rsid w:val="001D1D9E"/>
    <w:rsid w:val="001D3F71"/>
    <w:rsid w:val="001D3FC8"/>
    <w:rsid w:val="001D5928"/>
    <w:rsid w:val="001D62D0"/>
    <w:rsid w:val="001E2C86"/>
    <w:rsid w:val="001E2EF8"/>
    <w:rsid w:val="001E47FE"/>
    <w:rsid w:val="001E48D0"/>
    <w:rsid w:val="001E4E34"/>
    <w:rsid w:val="001E5BC2"/>
    <w:rsid w:val="001E6832"/>
    <w:rsid w:val="001E72CB"/>
    <w:rsid w:val="001E78AF"/>
    <w:rsid w:val="001F18CB"/>
    <w:rsid w:val="001F2286"/>
    <w:rsid w:val="001F329A"/>
    <w:rsid w:val="001F3308"/>
    <w:rsid w:val="001F336E"/>
    <w:rsid w:val="001F5182"/>
    <w:rsid w:val="001F5194"/>
    <w:rsid w:val="001F59E3"/>
    <w:rsid w:val="00201AEC"/>
    <w:rsid w:val="00201C04"/>
    <w:rsid w:val="00201FBD"/>
    <w:rsid w:val="00202507"/>
    <w:rsid w:val="002031F1"/>
    <w:rsid w:val="00205B58"/>
    <w:rsid w:val="0020722F"/>
    <w:rsid w:val="002074E6"/>
    <w:rsid w:val="002107F8"/>
    <w:rsid w:val="00211059"/>
    <w:rsid w:val="00212BBF"/>
    <w:rsid w:val="00212D63"/>
    <w:rsid w:val="00215C44"/>
    <w:rsid w:val="00216F9B"/>
    <w:rsid w:val="00217061"/>
    <w:rsid w:val="0022095E"/>
    <w:rsid w:val="002212F5"/>
    <w:rsid w:val="002222C7"/>
    <w:rsid w:val="00222D35"/>
    <w:rsid w:val="00223829"/>
    <w:rsid w:val="002246C9"/>
    <w:rsid w:val="00226BFD"/>
    <w:rsid w:val="00231563"/>
    <w:rsid w:val="00231721"/>
    <w:rsid w:val="0023282C"/>
    <w:rsid w:val="00232E76"/>
    <w:rsid w:val="00233A27"/>
    <w:rsid w:val="00233D54"/>
    <w:rsid w:val="00234D21"/>
    <w:rsid w:val="00237785"/>
    <w:rsid w:val="00240B4A"/>
    <w:rsid w:val="00241651"/>
    <w:rsid w:val="00244EB2"/>
    <w:rsid w:val="002454EC"/>
    <w:rsid w:val="00247503"/>
    <w:rsid w:val="00251057"/>
    <w:rsid w:val="002528F5"/>
    <w:rsid w:val="00255EB2"/>
    <w:rsid w:val="00260E45"/>
    <w:rsid w:val="00261CC8"/>
    <w:rsid w:val="00263AF3"/>
    <w:rsid w:val="00263FEF"/>
    <w:rsid w:val="00263FF8"/>
    <w:rsid w:val="00266538"/>
    <w:rsid w:val="002669F1"/>
    <w:rsid w:val="002676C1"/>
    <w:rsid w:val="002705F0"/>
    <w:rsid w:val="00270783"/>
    <w:rsid w:val="00271473"/>
    <w:rsid w:val="00271AE9"/>
    <w:rsid w:val="00272CA0"/>
    <w:rsid w:val="00273455"/>
    <w:rsid w:val="00274086"/>
    <w:rsid w:val="00275902"/>
    <w:rsid w:val="00280318"/>
    <w:rsid w:val="00280329"/>
    <w:rsid w:val="0028059F"/>
    <w:rsid w:val="00281FA4"/>
    <w:rsid w:val="00284207"/>
    <w:rsid w:val="00284470"/>
    <w:rsid w:val="00287300"/>
    <w:rsid w:val="00287F35"/>
    <w:rsid w:val="00290871"/>
    <w:rsid w:val="00290D14"/>
    <w:rsid w:val="00291EA1"/>
    <w:rsid w:val="00292D40"/>
    <w:rsid w:val="0029340E"/>
    <w:rsid w:val="00294034"/>
    <w:rsid w:val="00295BB1"/>
    <w:rsid w:val="002A4201"/>
    <w:rsid w:val="002A7851"/>
    <w:rsid w:val="002B2BFF"/>
    <w:rsid w:val="002B2DA1"/>
    <w:rsid w:val="002B2FBA"/>
    <w:rsid w:val="002B338E"/>
    <w:rsid w:val="002B55F7"/>
    <w:rsid w:val="002B62BB"/>
    <w:rsid w:val="002B7A00"/>
    <w:rsid w:val="002B7C9D"/>
    <w:rsid w:val="002C04C4"/>
    <w:rsid w:val="002C0FD2"/>
    <w:rsid w:val="002C11F1"/>
    <w:rsid w:val="002C47F8"/>
    <w:rsid w:val="002C597D"/>
    <w:rsid w:val="002C63D5"/>
    <w:rsid w:val="002D06FF"/>
    <w:rsid w:val="002D09B0"/>
    <w:rsid w:val="002D2D3B"/>
    <w:rsid w:val="002D645A"/>
    <w:rsid w:val="002D655E"/>
    <w:rsid w:val="002E0BC7"/>
    <w:rsid w:val="002E0C65"/>
    <w:rsid w:val="002E25EF"/>
    <w:rsid w:val="002E4B63"/>
    <w:rsid w:val="002E5294"/>
    <w:rsid w:val="002E7286"/>
    <w:rsid w:val="002E7C83"/>
    <w:rsid w:val="002F493D"/>
    <w:rsid w:val="00300375"/>
    <w:rsid w:val="00300C91"/>
    <w:rsid w:val="00301A77"/>
    <w:rsid w:val="0030287F"/>
    <w:rsid w:val="003028D8"/>
    <w:rsid w:val="003036B5"/>
    <w:rsid w:val="00304160"/>
    <w:rsid w:val="00304B9A"/>
    <w:rsid w:val="00304D52"/>
    <w:rsid w:val="0030527A"/>
    <w:rsid w:val="0030663D"/>
    <w:rsid w:val="00306995"/>
    <w:rsid w:val="00307095"/>
    <w:rsid w:val="00314059"/>
    <w:rsid w:val="003144C6"/>
    <w:rsid w:val="00315E21"/>
    <w:rsid w:val="00317273"/>
    <w:rsid w:val="00317B43"/>
    <w:rsid w:val="00320DFD"/>
    <w:rsid w:val="00321680"/>
    <w:rsid w:val="00324ACD"/>
    <w:rsid w:val="00324DFB"/>
    <w:rsid w:val="003261BD"/>
    <w:rsid w:val="00327BF1"/>
    <w:rsid w:val="003307FD"/>
    <w:rsid w:val="00330D0B"/>
    <w:rsid w:val="00332C43"/>
    <w:rsid w:val="00334B24"/>
    <w:rsid w:val="00335BB0"/>
    <w:rsid w:val="0034058E"/>
    <w:rsid w:val="0034076F"/>
    <w:rsid w:val="0034077D"/>
    <w:rsid w:val="0034238C"/>
    <w:rsid w:val="00342C94"/>
    <w:rsid w:val="003435A3"/>
    <w:rsid w:val="003439BF"/>
    <w:rsid w:val="00344327"/>
    <w:rsid w:val="00345117"/>
    <w:rsid w:val="00347026"/>
    <w:rsid w:val="00347F1A"/>
    <w:rsid w:val="00350563"/>
    <w:rsid w:val="00350834"/>
    <w:rsid w:val="00350D26"/>
    <w:rsid w:val="00353566"/>
    <w:rsid w:val="00353E43"/>
    <w:rsid w:val="00354F70"/>
    <w:rsid w:val="00355855"/>
    <w:rsid w:val="003561A2"/>
    <w:rsid w:val="00356849"/>
    <w:rsid w:val="00356D67"/>
    <w:rsid w:val="00357321"/>
    <w:rsid w:val="0035764E"/>
    <w:rsid w:val="00357CEF"/>
    <w:rsid w:val="00361361"/>
    <w:rsid w:val="00362025"/>
    <w:rsid w:val="00362F51"/>
    <w:rsid w:val="003631ED"/>
    <w:rsid w:val="003635AB"/>
    <w:rsid w:val="00364AC2"/>
    <w:rsid w:val="00366EDD"/>
    <w:rsid w:val="003708DB"/>
    <w:rsid w:val="00370E47"/>
    <w:rsid w:val="00373968"/>
    <w:rsid w:val="00380FD8"/>
    <w:rsid w:val="00381117"/>
    <w:rsid w:val="00382059"/>
    <w:rsid w:val="00383111"/>
    <w:rsid w:val="00385998"/>
    <w:rsid w:val="0038653E"/>
    <w:rsid w:val="00390FD9"/>
    <w:rsid w:val="0039122B"/>
    <w:rsid w:val="00393561"/>
    <w:rsid w:val="00393C53"/>
    <w:rsid w:val="00395B53"/>
    <w:rsid w:val="00396EA3"/>
    <w:rsid w:val="003A1D32"/>
    <w:rsid w:val="003A25D0"/>
    <w:rsid w:val="003A3143"/>
    <w:rsid w:val="003A47B4"/>
    <w:rsid w:val="003B0892"/>
    <w:rsid w:val="003B08C7"/>
    <w:rsid w:val="003B6FEF"/>
    <w:rsid w:val="003B73CB"/>
    <w:rsid w:val="003B74C0"/>
    <w:rsid w:val="003C0722"/>
    <w:rsid w:val="003C19C5"/>
    <w:rsid w:val="003C3D83"/>
    <w:rsid w:val="003C6F50"/>
    <w:rsid w:val="003D0A3D"/>
    <w:rsid w:val="003D0C05"/>
    <w:rsid w:val="003D3557"/>
    <w:rsid w:val="003D52A0"/>
    <w:rsid w:val="003D55CE"/>
    <w:rsid w:val="003D7F2A"/>
    <w:rsid w:val="003E3AD6"/>
    <w:rsid w:val="003E4799"/>
    <w:rsid w:val="003E5B3A"/>
    <w:rsid w:val="003E7206"/>
    <w:rsid w:val="003F033D"/>
    <w:rsid w:val="003F17BF"/>
    <w:rsid w:val="003F2F4C"/>
    <w:rsid w:val="0040012A"/>
    <w:rsid w:val="00400431"/>
    <w:rsid w:val="00404AA3"/>
    <w:rsid w:val="00407233"/>
    <w:rsid w:val="004076E8"/>
    <w:rsid w:val="00410018"/>
    <w:rsid w:val="00411CD5"/>
    <w:rsid w:val="00412C05"/>
    <w:rsid w:val="0041387A"/>
    <w:rsid w:val="00413B7F"/>
    <w:rsid w:val="00413EB3"/>
    <w:rsid w:val="004173A2"/>
    <w:rsid w:val="00421D45"/>
    <w:rsid w:val="004239B3"/>
    <w:rsid w:val="004253D1"/>
    <w:rsid w:val="00426717"/>
    <w:rsid w:val="00426BE4"/>
    <w:rsid w:val="00432929"/>
    <w:rsid w:val="0043613D"/>
    <w:rsid w:val="00437D8F"/>
    <w:rsid w:val="004464DA"/>
    <w:rsid w:val="00446C20"/>
    <w:rsid w:val="004470D3"/>
    <w:rsid w:val="00447404"/>
    <w:rsid w:val="00450488"/>
    <w:rsid w:val="00450684"/>
    <w:rsid w:val="00451BC7"/>
    <w:rsid w:val="00453075"/>
    <w:rsid w:val="00454E47"/>
    <w:rsid w:val="004551C3"/>
    <w:rsid w:val="004572BA"/>
    <w:rsid w:val="00460CA8"/>
    <w:rsid w:val="00463BD2"/>
    <w:rsid w:val="00465B09"/>
    <w:rsid w:val="00467451"/>
    <w:rsid w:val="0046762E"/>
    <w:rsid w:val="004702E1"/>
    <w:rsid w:val="004718E8"/>
    <w:rsid w:val="00473353"/>
    <w:rsid w:val="00474F36"/>
    <w:rsid w:val="004773BD"/>
    <w:rsid w:val="004828EB"/>
    <w:rsid w:val="004831F7"/>
    <w:rsid w:val="004857E6"/>
    <w:rsid w:val="00493313"/>
    <w:rsid w:val="00496CD7"/>
    <w:rsid w:val="004A053E"/>
    <w:rsid w:val="004A2CB4"/>
    <w:rsid w:val="004A2DD1"/>
    <w:rsid w:val="004A3135"/>
    <w:rsid w:val="004A39D6"/>
    <w:rsid w:val="004A4C7E"/>
    <w:rsid w:val="004A4DBE"/>
    <w:rsid w:val="004A4F81"/>
    <w:rsid w:val="004A5526"/>
    <w:rsid w:val="004A5AD6"/>
    <w:rsid w:val="004A6C73"/>
    <w:rsid w:val="004A7006"/>
    <w:rsid w:val="004A7370"/>
    <w:rsid w:val="004A7F6A"/>
    <w:rsid w:val="004B1D4C"/>
    <w:rsid w:val="004B28BC"/>
    <w:rsid w:val="004B7517"/>
    <w:rsid w:val="004C1834"/>
    <w:rsid w:val="004C2B4A"/>
    <w:rsid w:val="004C346B"/>
    <w:rsid w:val="004C51F3"/>
    <w:rsid w:val="004D13E9"/>
    <w:rsid w:val="004D5956"/>
    <w:rsid w:val="004D5C1A"/>
    <w:rsid w:val="004D6048"/>
    <w:rsid w:val="004D768B"/>
    <w:rsid w:val="004D7D3A"/>
    <w:rsid w:val="004E02E1"/>
    <w:rsid w:val="004E1872"/>
    <w:rsid w:val="004E2B12"/>
    <w:rsid w:val="004F306C"/>
    <w:rsid w:val="004F30B5"/>
    <w:rsid w:val="004F3A77"/>
    <w:rsid w:val="004F717E"/>
    <w:rsid w:val="00500520"/>
    <w:rsid w:val="00500BE0"/>
    <w:rsid w:val="005047FE"/>
    <w:rsid w:val="00505896"/>
    <w:rsid w:val="0050607F"/>
    <w:rsid w:val="00511E6F"/>
    <w:rsid w:val="00512657"/>
    <w:rsid w:val="00512CF5"/>
    <w:rsid w:val="005148EA"/>
    <w:rsid w:val="00515CE9"/>
    <w:rsid w:val="00517C30"/>
    <w:rsid w:val="00520FE8"/>
    <w:rsid w:val="005213B8"/>
    <w:rsid w:val="00523386"/>
    <w:rsid w:val="00524493"/>
    <w:rsid w:val="0052590A"/>
    <w:rsid w:val="005265A1"/>
    <w:rsid w:val="0053016F"/>
    <w:rsid w:val="00531713"/>
    <w:rsid w:val="005329D9"/>
    <w:rsid w:val="00533F40"/>
    <w:rsid w:val="00535F7D"/>
    <w:rsid w:val="005432D7"/>
    <w:rsid w:val="00543996"/>
    <w:rsid w:val="005441D0"/>
    <w:rsid w:val="00544C0D"/>
    <w:rsid w:val="00544E49"/>
    <w:rsid w:val="0054625F"/>
    <w:rsid w:val="005468AA"/>
    <w:rsid w:val="005507A4"/>
    <w:rsid w:val="00550A16"/>
    <w:rsid w:val="00551DBD"/>
    <w:rsid w:val="0055459C"/>
    <w:rsid w:val="00556651"/>
    <w:rsid w:val="00556D23"/>
    <w:rsid w:val="00562119"/>
    <w:rsid w:val="00564F92"/>
    <w:rsid w:val="005652B5"/>
    <w:rsid w:val="005665A4"/>
    <w:rsid w:val="00566F00"/>
    <w:rsid w:val="005675DE"/>
    <w:rsid w:val="005702D0"/>
    <w:rsid w:val="0057157E"/>
    <w:rsid w:val="00571739"/>
    <w:rsid w:val="0057333A"/>
    <w:rsid w:val="005738F2"/>
    <w:rsid w:val="00575A29"/>
    <w:rsid w:val="005762EB"/>
    <w:rsid w:val="005777CF"/>
    <w:rsid w:val="00582424"/>
    <w:rsid w:val="00582CCF"/>
    <w:rsid w:val="00583137"/>
    <w:rsid w:val="00584F94"/>
    <w:rsid w:val="0059073B"/>
    <w:rsid w:val="00595E44"/>
    <w:rsid w:val="00596C36"/>
    <w:rsid w:val="005A17C4"/>
    <w:rsid w:val="005A1CED"/>
    <w:rsid w:val="005A3AE9"/>
    <w:rsid w:val="005A4730"/>
    <w:rsid w:val="005B0243"/>
    <w:rsid w:val="005B1AAA"/>
    <w:rsid w:val="005B310B"/>
    <w:rsid w:val="005B3223"/>
    <w:rsid w:val="005B5A68"/>
    <w:rsid w:val="005C370B"/>
    <w:rsid w:val="005C4453"/>
    <w:rsid w:val="005C53B9"/>
    <w:rsid w:val="005D094E"/>
    <w:rsid w:val="005D0F44"/>
    <w:rsid w:val="005D12C8"/>
    <w:rsid w:val="005D24B6"/>
    <w:rsid w:val="005D32E5"/>
    <w:rsid w:val="005D3B92"/>
    <w:rsid w:val="005D7DC9"/>
    <w:rsid w:val="005E29E1"/>
    <w:rsid w:val="005E353B"/>
    <w:rsid w:val="005E3EE5"/>
    <w:rsid w:val="005E5BAC"/>
    <w:rsid w:val="005E690E"/>
    <w:rsid w:val="005E7A89"/>
    <w:rsid w:val="005F1204"/>
    <w:rsid w:val="005F3BF5"/>
    <w:rsid w:val="005F487A"/>
    <w:rsid w:val="005F4CB7"/>
    <w:rsid w:val="005F5BF5"/>
    <w:rsid w:val="005F5DCC"/>
    <w:rsid w:val="005F6013"/>
    <w:rsid w:val="005F60C1"/>
    <w:rsid w:val="00600E25"/>
    <w:rsid w:val="006025AD"/>
    <w:rsid w:val="00602B14"/>
    <w:rsid w:val="00603132"/>
    <w:rsid w:val="00604C59"/>
    <w:rsid w:val="00605368"/>
    <w:rsid w:val="00610798"/>
    <w:rsid w:val="0061356F"/>
    <w:rsid w:val="006142F7"/>
    <w:rsid w:val="00615E14"/>
    <w:rsid w:val="006172EA"/>
    <w:rsid w:val="0061798D"/>
    <w:rsid w:val="0062041D"/>
    <w:rsid w:val="00622401"/>
    <w:rsid w:val="00624AC9"/>
    <w:rsid w:val="00626065"/>
    <w:rsid w:val="0063069C"/>
    <w:rsid w:val="0063130F"/>
    <w:rsid w:val="006315D1"/>
    <w:rsid w:val="0063177D"/>
    <w:rsid w:val="006324B5"/>
    <w:rsid w:val="006334DD"/>
    <w:rsid w:val="00633BEB"/>
    <w:rsid w:val="006417F8"/>
    <w:rsid w:val="0064189F"/>
    <w:rsid w:val="00643CEB"/>
    <w:rsid w:val="00643F08"/>
    <w:rsid w:val="00644419"/>
    <w:rsid w:val="006465A4"/>
    <w:rsid w:val="006466B7"/>
    <w:rsid w:val="006468C4"/>
    <w:rsid w:val="00651A05"/>
    <w:rsid w:val="00653272"/>
    <w:rsid w:val="00653E41"/>
    <w:rsid w:val="00654297"/>
    <w:rsid w:val="00654750"/>
    <w:rsid w:val="00654C2B"/>
    <w:rsid w:val="00656CB4"/>
    <w:rsid w:val="00657BB8"/>
    <w:rsid w:val="0066208C"/>
    <w:rsid w:val="00664ECB"/>
    <w:rsid w:val="0066703F"/>
    <w:rsid w:val="0067014D"/>
    <w:rsid w:val="00670CDB"/>
    <w:rsid w:val="00673599"/>
    <w:rsid w:val="006804A3"/>
    <w:rsid w:val="0068140E"/>
    <w:rsid w:val="00681F86"/>
    <w:rsid w:val="006828F7"/>
    <w:rsid w:val="0068452D"/>
    <w:rsid w:val="0069001E"/>
    <w:rsid w:val="00694755"/>
    <w:rsid w:val="00694948"/>
    <w:rsid w:val="006969AB"/>
    <w:rsid w:val="00697D19"/>
    <w:rsid w:val="006A01A9"/>
    <w:rsid w:val="006A259F"/>
    <w:rsid w:val="006A3735"/>
    <w:rsid w:val="006A431E"/>
    <w:rsid w:val="006B1F9D"/>
    <w:rsid w:val="006B28CA"/>
    <w:rsid w:val="006B2A65"/>
    <w:rsid w:val="006B4401"/>
    <w:rsid w:val="006B79AE"/>
    <w:rsid w:val="006C05C3"/>
    <w:rsid w:val="006C0A8D"/>
    <w:rsid w:val="006C472E"/>
    <w:rsid w:val="006C6AFF"/>
    <w:rsid w:val="006C6C06"/>
    <w:rsid w:val="006C6DB2"/>
    <w:rsid w:val="006D0324"/>
    <w:rsid w:val="006D2AD3"/>
    <w:rsid w:val="006D651B"/>
    <w:rsid w:val="006D7278"/>
    <w:rsid w:val="006E0B82"/>
    <w:rsid w:val="006E2EBE"/>
    <w:rsid w:val="006E339A"/>
    <w:rsid w:val="006E4995"/>
    <w:rsid w:val="006E4C58"/>
    <w:rsid w:val="006E4D02"/>
    <w:rsid w:val="006E6D4F"/>
    <w:rsid w:val="006F1311"/>
    <w:rsid w:val="006F28C2"/>
    <w:rsid w:val="006F2FA1"/>
    <w:rsid w:val="006F43F5"/>
    <w:rsid w:val="006F4744"/>
    <w:rsid w:val="00700404"/>
    <w:rsid w:val="0070283D"/>
    <w:rsid w:val="007030D0"/>
    <w:rsid w:val="007035EA"/>
    <w:rsid w:val="007044C6"/>
    <w:rsid w:val="00704630"/>
    <w:rsid w:val="007057A1"/>
    <w:rsid w:val="00707E4F"/>
    <w:rsid w:val="0071067E"/>
    <w:rsid w:val="00710D4E"/>
    <w:rsid w:val="00711A44"/>
    <w:rsid w:val="00711FAB"/>
    <w:rsid w:val="007122D7"/>
    <w:rsid w:val="007132E4"/>
    <w:rsid w:val="00715428"/>
    <w:rsid w:val="007160AB"/>
    <w:rsid w:val="00722465"/>
    <w:rsid w:val="00724F10"/>
    <w:rsid w:val="00726389"/>
    <w:rsid w:val="0072765B"/>
    <w:rsid w:val="00727F40"/>
    <w:rsid w:val="00730530"/>
    <w:rsid w:val="00735402"/>
    <w:rsid w:val="007358CE"/>
    <w:rsid w:val="007358DB"/>
    <w:rsid w:val="00737855"/>
    <w:rsid w:val="00737ACA"/>
    <w:rsid w:val="00737FF7"/>
    <w:rsid w:val="00742A48"/>
    <w:rsid w:val="00743570"/>
    <w:rsid w:val="007450BD"/>
    <w:rsid w:val="0074554C"/>
    <w:rsid w:val="00746C0C"/>
    <w:rsid w:val="00751A00"/>
    <w:rsid w:val="007543A2"/>
    <w:rsid w:val="0075701F"/>
    <w:rsid w:val="00763E59"/>
    <w:rsid w:val="00765BC1"/>
    <w:rsid w:val="00766072"/>
    <w:rsid w:val="007701A2"/>
    <w:rsid w:val="00774794"/>
    <w:rsid w:val="00775417"/>
    <w:rsid w:val="00776DC0"/>
    <w:rsid w:val="00781349"/>
    <w:rsid w:val="00781AB9"/>
    <w:rsid w:val="00782F54"/>
    <w:rsid w:val="00791ACC"/>
    <w:rsid w:val="007924DB"/>
    <w:rsid w:val="00794178"/>
    <w:rsid w:val="00794709"/>
    <w:rsid w:val="0079689C"/>
    <w:rsid w:val="007A208E"/>
    <w:rsid w:val="007A2AFD"/>
    <w:rsid w:val="007A5C5C"/>
    <w:rsid w:val="007A676E"/>
    <w:rsid w:val="007A7393"/>
    <w:rsid w:val="007A7E35"/>
    <w:rsid w:val="007B04B6"/>
    <w:rsid w:val="007B12AC"/>
    <w:rsid w:val="007B25CB"/>
    <w:rsid w:val="007B2EA3"/>
    <w:rsid w:val="007B3EDF"/>
    <w:rsid w:val="007B4C2D"/>
    <w:rsid w:val="007B5622"/>
    <w:rsid w:val="007B74A6"/>
    <w:rsid w:val="007C79D4"/>
    <w:rsid w:val="007D1F54"/>
    <w:rsid w:val="007D22E6"/>
    <w:rsid w:val="007D295A"/>
    <w:rsid w:val="007D3897"/>
    <w:rsid w:val="007D5A13"/>
    <w:rsid w:val="007D63AF"/>
    <w:rsid w:val="007D7628"/>
    <w:rsid w:val="007E2866"/>
    <w:rsid w:val="007E2E5D"/>
    <w:rsid w:val="007E2EEC"/>
    <w:rsid w:val="007E46CC"/>
    <w:rsid w:val="007E4F46"/>
    <w:rsid w:val="007E6F6C"/>
    <w:rsid w:val="007F19C3"/>
    <w:rsid w:val="007F234C"/>
    <w:rsid w:val="007F3743"/>
    <w:rsid w:val="007F491D"/>
    <w:rsid w:val="007F497C"/>
    <w:rsid w:val="007F5CA0"/>
    <w:rsid w:val="007F6434"/>
    <w:rsid w:val="007F6560"/>
    <w:rsid w:val="007F7ED9"/>
    <w:rsid w:val="00801ECF"/>
    <w:rsid w:val="00802606"/>
    <w:rsid w:val="00802A99"/>
    <w:rsid w:val="00805B2A"/>
    <w:rsid w:val="00805BC9"/>
    <w:rsid w:val="008067AB"/>
    <w:rsid w:val="008107C5"/>
    <w:rsid w:val="00810A1F"/>
    <w:rsid w:val="00810A49"/>
    <w:rsid w:val="00811443"/>
    <w:rsid w:val="00811938"/>
    <w:rsid w:val="008149D7"/>
    <w:rsid w:val="008176C0"/>
    <w:rsid w:val="008179C2"/>
    <w:rsid w:val="00821F5C"/>
    <w:rsid w:val="00823D2D"/>
    <w:rsid w:val="00826026"/>
    <w:rsid w:val="00826D74"/>
    <w:rsid w:val="00827755"/>
    <w:rsid w:val="008301FB"/>
    <w:rsid w:val="0083153B"/>
    <w:rsid w:val="00833D88"/>
    <w:rsid w:val="0083505A"/>
    <w:rsid w:val="008409AB"/>
    <w:rsid w:val="00841168"/>
    <w:rsid w:val="00842733"/>
    <w:rsid w:val="008441C7"/>
    <w:rsid w:val="00844997"/>
    <w:rsid w:val="00844C05"/>
    <w:rsid w:val="00846812"/>
    <w:rsid w:val="00850F45"/>
    <w:rsid w:val="008544EE"/>
    <w:rsid w:val="00856EA4"/>
    <w:rsid w:val="00861442"/>
    <w:rsid w:val="00861A97"/>
    <w:rsid w:val="00861B70"/>
    <w:rsid w:val="008625B0"/>
    <w:rsid w:val="00862E22"/>
    <w:rsid w:val="00863705"/>
    <w:rsid w:val="0086473A"/>
    <w:rsid w:val="00867AF0"/>
    <w:rsid w:val="00870D0E"/>
    <w:rsid w:val="00870D86"/>
    <w:rsid w:val="0087555D"/>
    <w:rsid w:val="00876682"/>
    <w:rsid w:val="00876E1C"/>
    <w:rsid w:val="00877FAF"/>
    <w:rsid w:val="00880BB8"/>
    <w:rsid w:val="0088307D"/>
    <w:rsid w:val="0088775A"/>
    <w:rsid w:val="008901BF"/>
    <w:rsid w:val="0089072E"/>
    <w:rsid w:val="00891627"/>
    <w:rsid w:val="00892F29"/>
    <w:rsid w:val="00894DDF"/>
    <w:rsid w:val="00895642"/>
    <w:rsid w:val="008A283E"/>
    <w:rsid w:val="008A4021"/>
    <w:rsid w:val="008A6032"/>
    <w:rsid w:val="008A6A2A"/>
    <w:rsid w:val="008A7018"/>
    <w:rsid w:val="008B066F"/>
    <w:rsid w:val="008B2699"/>
    <w:rsid w:val="008B295E"/>
    <w:rsid w:val="008B2FEF"/>
    <w:rsid w:val="008B3560"/>
    <w:rsid w:val="008B502C"/>
    <w:rsid w:val="008B683B"/>
    <w:rsid w:val="008C15CF"/>
    <w:rsid w:val="008C71C6"/>
    <w:rsid w:val="008D095E"/>
    <w:rsid w:val="008D0AD2"/>
    <w:rsid w:val="008D1CE3"/>
    <w:rsid w:val="008D223B"/>
    <w:rsid w:val="008D3B06"/>
    <w:rsid w:val="008E575B"/>
    <w:rsid w:val="008E62E6"/>
    <w:rsid w:val="008E71A6"/>
    <w:rsid w:val="008F04AA"/>
    <w:rsid w:val="008F135F"/>
    <w:rsid w:val="008F1575"/>
    <w:rsid w:val="008F22E4"/>
    <w:rsid w:val="008F31D6"/>
    <w:rsid w:val="008F3843"/>
    <w:rsid w:val="008F3D36"/>
    <w:rsid w:val="008F4F6B"/>
    <w:rsid w:val="0090338D"/>
    <w:rsid w:val="0090528C"/>
    <w:rsid w:val="00906CA0"/>
    <w:rsid w:val="009073C1"/>
    <w:rsid w:val="00910B4A"/>
    <w:rsid w:val="00911A5D"/>
    <w:rsid w:val="00912B74"/>
    <w:rsid w:val="00913DC5"/>
    <w:rsid w:val="00914842"/>
    <w:rsid w:val="0091676A"/>
    <w:rsid w:val="0091692F"/>
    <w:rsid w:val="00916B5E"/>
    <w:rsid w:val="00922AA4"/>
    <w:rsid w:val="009240F2"/>
    <w:rsid w:val="009243D1"/>
    <w:rsid w:val="009275DA"/>
    <w:rsid w:val="00927E22"/>
    <w:rsid w:val="00931345"/>
    <w:rsid w:val="00931D64"/>
    <w:rsid w:val="00933BBA"/>
    <w:rsid w:val="00933D81"/>
    <w:rsid w:val="009406E7"/>
    <w:rsid w:val="00943905"/>
    <w:rsid w:val="00945146"/>
    <w:rsid w:val="00946FA4"/>
    <w:rsid w:val="00952F48"/>
    <w:rsid w:val="00953D85"/>
    <w:rsid w:val="00955228"/>
    <w:rsid w:val="00957B94"/>
    <w:rsid w:val="0096002D"/>
    <w:rsid w:val="00962025"/>
    <w:rsid w:val="0096229C"/>
    <w:rsid w:val="00977A00"/>
    <w:rsid w:val="00977BCF"/>
    <w:rsid w:val="00982307"/>
    <w:rsid w:val="00982433"/>
    <w:rsid w:val="00982B7B"/>
    <w:rsid w:val="0098661D"/>
    <w:rsid w:val="009963DE"/>
    <w:rsid w:val="00997845"/>
    <w:rsid w:val="009A10B3"/>
    <w:rsid w:val="009A1B38"/>
    <w:rsid w:val="009A2D6D"/>
    <w:rsid w:val="009A30F6"/>
    <w:rsid w:val="009B1858"/>
    <w:rsid w:val="009B18B5"/>
    <w:rsid w:val="009B28FF"/>
    <w:rsid w:val="009B2C8B"/>
    <w:rsid w:val="009B44DB"/>
    <w:rsid w:val="009B485E"/>
    <w:rsid w:val="009B4C97"/>
    <w:rsid w:val="009B5C92"/>
    <w:rsid w:val="009B6F95"/>
    <w:rsid w:val="009B7291"/>
    <w:rsid w:val="009B7388"/>
    <w:rsid w:val="009C2B44"/>
    <w:rsid w:val="009C523A"/>
    <w:rsid w:val="009D0703"/>
    <w:rsid w:val="009D08CB"/>
    <w:rsid w:val="009D1182"/>
    <w:rsid w:val="009D1702"/>
    <w:rsid w:val="009D506B"/>
    <w:rsid w:val="009E11A2"/>
    <w:rsid w:val="009E1CB2"/>
    <w:rsid w:val="009E4F27"/>
    <w:rsid w:val="009F01D2"/>
    <w:rsid w:val="009F0948"/>
    <w:rsid w:val="009F0A59"/>
    <w:rsid w:val="009F0C5D"/>
    <w:rsid w:val="009F1542"/>
    <w:rsid w:val="009F183F"/>
    <w:rsid w:val="009F7DC8"/>
    <w:rsid w:val="00A01E40"/>
    <w:rsid w:val="00A024DF"/>
    <w:rsid w:val="00A03837"/>
    <w:rsid w:val="00A03F9C"/>
    <w:rsid w:val="00A05431"/>
    <w:rsid w:val="00A0600A"/>
    <w:rsid w:val="00A10987"/>
    <w:rsid w:val="00A11586"/>
    <w:rsid w:val="00A158E7"/>
    <w:rsid w:val="00A16505"/>
    <w:rsid w:val="00A214B1"/>
    <w:rsid w:val="00A21806"/>
    <w:rsid w:val="00A22F46"/>
    <w:rsid w:val="00A233A5"/>
    <w:rsid w:val="00A254A0"/>
    <w:rsid w:val="00A25E0E"/>
    <w:rsid w:val="00A26CA7"/>
    <w:rsid w:val="00A3086B"/>
    <w:rsid w:val="00A30976"/>
    <w:rsid w:val="00A36839"/>
    <w:rsid w:val="00A455C0"/>
    <w:rsid w:val="00A470C9"/>
    <w:rsid w:val="00A4742C"/>
    <w:rsid w:val="00A51254"/>
    <w:rsid w:val="00A514D0"/>
    <w:rsid w:val="00A52676"/>
    <w:rsid w:val="00A54A7E"/>
    <w:rsid w:val="00A55296"/>
    <w:rsid w:val="00A575C8"/>
    <w:rsid w:val="00A57BDE"/>
    <w:rsid w:val="00A60535"/>
    <w:rsid w:val="00A61485"/>
    <w:rsid w:val="00A62D3D"/>
    <w:rsid w:val="00A64441"/>
    <w:rsid w:val="00A65F15"/>
    <w:rsid w:val="00A71DE4"/>
    <w:rsid w:val="00A748C9"/>
    <w:rsid w:val="00A748D0"/>
    <w:rsid w:val="00A74A55"/>
    <w:rsid w:val="00A75570"/>
    <w:rsid w:val="00A766E4"/>
    <w:rsid w:val="00A7751D"/>
    <w:rsid w:val="00A8021D"/>
    <w:rsid w:val="00A82556"/>
    <w:rsid w:val="00A83A08"/>
    <w:rsid w:val="00A8448B"/>
    <w:rsid w:val="00A84519"/>
    <w:rsid w:val="00A8452F"/>
    <w:rsid w:val="00A84626"/>
    <w:rsid w:val="00A84998"/>
    <w:rsid w:val="00A91D81"/>
    <w:rsid w:val="00A91EB5"/>
    <w:rsid w:val="00A961B2"/>
    <w:rsid w:val="00AA0500"/>
    <w:rsid w:val="00AA1C08"/>
    <w:rsid w:val="00AA1F94"/>
    <w:rsid w:val="00AA27A0"/>
    <w:rsid w:val="00AA2D78"/>
    <w:rsid w:val="00AA321B"/>
    <w:rsid w:val="00AA6D73"/>
    <w:rsid w:val="00AB14D0"/>
    <w:rsid w:val="00AB37D2"/>
    <w:rsid w:val="00AB7439"/>
    <w:rsid w:val="00AC0DD4"/>
    <w:rsid w:val="00AC11C6"/>
    <w:rsid w:val="00AC2BE4"/>
    <w:rsid w:val="00AC2C47"/>
    <w:rsid w:val="00AC363C"/>
    <w:rsid w:val="00AC4369"/>
    <w:rsid w:val="00AC6B7B"/>
    <w:rsid w:val="00AD0C49"/>
    <w:rsid w:val="00AD28BF"/>
    <w:rsid w:val="00AD3306"/>
    <w:rsid w:val="00AD36FC"/>
    <w:rsid w:val="00AD4D25"/>
    <w:rsid w:val="00AD78BA"/>
    <w:rsid w:val="00AE04A3"/>
    <w:rsid w:val="00AE3529"/>
    <w:rsid w:val="00AE64CC"/>
    <w:rsid w:val="00AE6ECE"/>
    <w:rsid w:val="00AE70B8"/>
    <w:rsid w:val="00AE71FD"/>
    <w:rsid w:val="00AE7B61"/>
    <w:rsid w:val="00AF075C"/>
    <w:rsid w:val="00AF0886"/>
    <w:rsid w:val="00AF1261"/>
    <w:rsid w:val="00AF165D"/>
    <w:rsid w:val="00AF3B2B"/>
    <w:rsid w:val="00AF3DF1"/>
    <w:rsid w:val="00B01462"/>
    <w:rsid w:val="00B01757"/>
    <w:rsid w:val="00B046A2"/>
    <w:rsid w:val="00B06831"/>
    <w:rsid w:val="00B06977"/>
    <w:rsid w:val="00B075BB"/>
    <w:rsid w:val="00B1318B"/>
    <w:rsid w:val="00B14376"/>
    <w:rsid w:val="00B143FD"/>
    <w:rsid w:val="00B14CE7"/>
    <w:rsid w:val="00B14D84"/>
    <w:rsid w:val="00B15BF8"/>
    <w:rsid w:val="00B165F2"/>
    <w:rsid w:val="00B214E8"/>
    <w:rsid w:val="00B2218A"/>
    <w:rsid w:val="00B26981"/>
    <w:rsid w:val="00B27C30"/>
    <w:rsid w:val="00B27E1D"/>
    <w:rsid w:val="00B309FB"/>
    <w:rsid w:val="00B34F3A"/>
    <w:rsid w:val="00B35D60"/>
    <w:rsid w:val="00B36DAC"/>
    <w:rsid w:val="00B371E8"/>
    <w:rsid w:val="00B42594"/>
    <w:rsid w:val="00B42C8F"/>
    <w:rsid w:val="00B450BE"/>
    <w:rsid w:val="00B4551A"/>
    <w:rsid w:val="00B4688C"/>
    <w:rsid w:val="00B4692B"/>
    <w:rsid w:val="00B46AAD"/>
    <w:rsid w:val="00B46CE8"/>
    <w:rsid w:val="00B4730E"/>
    <w:rsid w:val="00B4754F"/>
    <w:rsid w:val="00B5188A"/>
    <w:rsid w:val="00B54400"/>
    <w:rsid w:val="00B5490B"/>
    <w:rsid w:val="00B55B4E"/>
    <w:rsid w:val="00B60DCE"/>
    <w:rsid w:val="00B61B5B"/>
    <w:rsid w:val="00B62F45"/>
    <w:rsid w:val="00B6477A"/>
    <w:rsid w:val="00B647A1"/>
    <w:rsid w:val="00B650CD"/>
    <w:rsid w:val="00B653E7"/>
    <w:rsid w:val="00B70519"/>
    <w:rsid w:val="00B713D3"/>
    <w:rsid w:val="00B746F1"/>
    <w:rsid w:val="00B74A1E"/>
    <w:rsid w:val="00B75517"/>
    <w:rsid w:val="00B7576A"/>
    <w:rsid w:val="00B76760"/>
    <w:rsid w:val="00B76DDD"/>
    <w:rsid w:val="00B777C4"/>
    <w:rsid w:val="00B8095C"/>
    <w:rsid w:val="00B858B9"/>
    <w:rsid w:val="00B85C7B"/>
    <w:rsid w:val="00B91539"/>
    <w:rsid w:val="00B915B7"/>
    <w:rsid w:val="00B91D33"/>
    <w:rsid w:val="00B92D38"/>
    <w:rsid w:val="00B97230"/>
    <w:rsid w:val="00BA1D0C"/>
    <w:rsid w:val="00BA64B4"/>
    <w:rsid w:val="00BA6672"/>
    <w:rsid w:val="00BA7E82"/>
    <w:rsid w:val="00BB02EA"/>
    <w:rsid w:val="00BB08B2"/>
    <w:rsid w:val="00BB27C6"/>
    <w:rsid w:val="00BB4B3A"/>
    <w:rsid w:val="00BB61F1"/>
    <w:rsid w:val="00BB7B3C"/>
    <w:rsid w:val="00BB7ED3"/>
    <w:rsid w:val="00BC2598"/>
    <w:rsid w:val="00BC4370"/>
    <w:rsid w:val="00BC663A"/>
    <w:rsid w:val="00BC7AC0"/>
    <w:rsid w:val="00BD1AE4"/>
    <w:rsid w:val="00BD2305"/>
    <w:rsid w:val="00BD3AEC"/>
    <w:rsid w:val="00BD3F59"/>
    <w:rsid w:val="00BD4428"/>
    <w:rsid w:val="00BD6FCC"/>
    <w:rsid w:val="00BD796A"/>
    <w:rsid w:val="00BE46F3"/>
    <w:rsid w:val="00BE4B7E"/>
    <w:rsid w:val="00BE5505"/>
    <w:rsid w:val="00BF0528"/>
    <w:rsid w:val="00BF25FE"/>
    <w:rsid w:val="00BF32FA"/>
    <w:rsid w:val="00BF3C50"/>
    <w:rsid w:val="00BF65EB"/>
    <w:rsid w:val="00C008F1"/>
    <w:rsid w:val="00C020C6"/>
    <w:rsid w:val="00C02F38"/>
    <w:rsid w:val="00C045E0"/>
    <w:rsid w:val="00C048C7"/>
    <w:rsid w:val="00C04DF7"/>
    <w:rsid w:val="00C053F8"/>
    <w:rsid w:val="00C0635B"/>
    <w:rsid w:val="00C06AA8"/>
    <w:rsid w:val="00C112AE"/>
    <w:rsid w:val="00C11322"/>
    <w:rsid w:val="00C1222F"/>
    <w:rsid w:val="00C1285A"/>
    <w:rsid w:val="00C15EB1"/>
    <w:rsid w:val="00C16C7C"/>
    <w:rsid w:val="00C16D2E"/>
    <w:rsid w:val="00C20C93"/>
    <w:rsid w:val="00C20DC6"/>
    <w:rsid w:val="00C22623"/>
    <w:rsid w:val="00C2307A"/>
    <w:rsid w:val="00C24DBE"/>
    <w:rsid w:val="00C26B8F"/>
    <w:rsid w:val="00C27BEE"/>
    <w:rsid w:val="00C301CB"/>
    <w:rsid w:val="00C302B9"/>
    <w:rsid w:val="00C32012"/>
    <w:rsid w:val="00C332EC"/>
    <w:rsid w:val="00C34F24"/>
    <w:rsid w:val="00C370C0"/>
    <w:rsid w:val="00C40DB8"/>
    <w:rsid w:val="00C41263"/>
    <w:rsid w:val="00C41398"/>
    <w:rsid w:val="00C42C89"/>
    <w:rsid w:val="00C43B51"/>
    <w:rsid w:val="00C44422"/>
    <w:rsid w:val="00C4450B"/>
    <w:rsid w:val="00C44B44"/>
    <w:rsid w:val="00C44E3E"/>
    <w:rsid w:val="00C4598F"/>
    <w:rsid w:val="00C46138"/>
    <w:rsid w:val="00C468CA"/>
    <w:rsid w:val="00C47235"/>
    <w:rsid w:val="00C501F1"/>
    <w:rsid w:val="00C5157B"/>
    <w:rsid w:val="00C53B28"/>
    <w:rsid w:val="00C55B9B"/>
    <w:rsid w:val="00C56201"/>
    <w:rsid w:val="00C56E98"/>
    <w:rsid w:val="00C62FD8"/>
    <w:rsid w:val="00C63224"/>
    <w:rsid w:val="00C70197"/>
    <w:rsid w:val="00C7275D"/>
    <w:rsid w:val="00C72B67"/>
    <w:rsid w:val="00C73487"/>
    <w:rsid w:val="00C73A24"/>
    <w:rsid w:val="00C74093"/>
    <w:rsid w:val="00C75062"/>
    <w:rsid w:val="00C754F5"/>
    <w:rsid w:val="00C765F6"/>
    <w:rsid w:val="00C7696E"/>
    <w:rsid w:val="00C769D2"/>
    <w:rsid w:val="00C80D10"/>
    <w:rsid w:val="00C81120"/>
    <w:rsid w:val="00C8173F"/>
    <w:rsid w:val="00C902F7"/>
    <w:rsid w:val="00C9084B"/>
    <w:rsid w:val="00C90A12"/>
    <w:rsid w:val="00C92747"/>
    <w:rsid w:val="00C95822"/>
    <w:rsid w:val="00CA0A79"/>
    <w:rsid w:val="00CA126F"/>
    <w:rsid w:val="00CA3AC5"/>
    <w:rsid w:val="00CA3B2B"/>
    <w:rsid w:val="00CA65D6"/>
    <w:rsid w:val="00CA69CF"/>
    <w:rsid w:val="00CB1196"/>
    <w:rsid w:val="00CB1509"/>
    <w:rsid w:val="00CB1AB0"/>
    <w:rsid w:val="00CB3897"/>
    <w:rsid w:val="00CB448A"/>
    <w:rsid w:val="00CB4C8B"/>
    <w:rsid w:val="00CB7712"/>
    <w:rsid w:val="00CC09CE"/>
    <w:rsid w:val="00CC347D"/>
    <w:rsid w:val="00CC35F5"/>
    <w:rsid w:val="00CC5649"/>
    <w:rsid w:val="00CC63A1"/>
    <w:rsid w:val="00CC67FD"/>
    <w:rsid w:val="00CD0345"/>
    <w:rsid w:val="00CD439A"/>
    <w:rsid w:val="00CD4627"/>
    <w:rsid w:val="00CE1008"/>
    <w:rsid w:val="00CE2709"/>
    <w:rsid w:val="00CE29A8"/>
    <w:rsid w:val="00CE3E44"/>
    <w:rsid w:val="00CE4598"/>
    <w:rsid w:val="00CE5A7D"/>
    <w:rsid w:val="00CF0B4D"/>
    <w:rsid w:val="00CF1357"/>
    <w:rsid w:val="00CF20F2"/>
    <w:rsid w:val="00CF373D"/>
    <w:rsid w:val="00CF42FA"/>
    <w:rsid w:val="00CF46C4"/>
    <w:rsid w:val="00CF4712"/>
    <w:rsid w:val="00CF4BE4"/>
    <w:rsid w:val="00CF64BC"/>
    <w:rsid w:val="00CF66E1"/>
    <w:rsid w:val="00D041E5"/>
    <w:rsid w:val="00D04CE2"/>
    <w:rsid w:val="00D06120"/>
    <w:rsid w:val="00D10616"/>
    <w:rsid w:val="00D116A4"/>
    <w:rsid w:val="00D11862"/>
    <w:rsid w:val="00D11BF2"/>
    <w:rsid w:val="00D126DB"/>
    <w:rsid w:val="00D12910"/>
    <w:rsid w:val="00D137B6"/>
    <w:rsid w:val="00D15136"/>
    <w:rsid w:val="00D17204"/>
    <w:rsid w:val="00D20517"/>
    <w:rsid w:val="00D24699"/>
    <w:rsid w:val="00D248D0"/>
    <w:rsid w:val="00D26627"/>
    <w:rsid w:val="00D26978"/>
    <w:rsid w:val="00D310C1"/>
    <w:rsid w:val="00D33142"/>
    <w:rsid w:val="00D37760"/>
    <w:rsid w:val="00D37ED8"/>
    <w:rsid w:val="00D41216"/>
    <w:rsid w:val="00D4365E"/>
    <w:rsid w:val="00D43729"/>
    <w:rsid w:val="00D45374"/>
    <w:rsid w:val="00D45FF2"/>
    <w:rsid w:val="00D4634F"/>
    <w:rsid w:val="00D505E9"/>
    <w:rsid w:val="00D53629"/>
    <w:rsid w:val="00D53EB2"/>
    <w:rsid w:val="00D551CE"/>
    <w:rsid w:val="00D563C5"/>
    <w:rsid w:val="00D60EA9"/>
    <w:rsid w:val="00D61311"/>
    <w:rsid w:val="00D62792"/>
    <w:rsid w:val="00D64581"/>
    <w:rsid w:val="00D64E0E"/>
    <w:rsid w:val="00D65C7D"/>
    <w:rsid w:val="00D66CAB"/>
    <w:rsid w:val="00D71C6B"/>
    <w:rsid w:val="00D7326B"/>
    <w:rsid w:val="00D744FF"/>
    <w:rsid w:val="00D74715"/>
    <w:rsid w:val="00D75D2F"/>
    <w:rsid w:val="00D76406"/>
    <w:rsid w:val="00D83758"/>
    <w:rsid w:val="00D83847"/>
    <w:rsid w:val="00D8595E"/>
    <w:rsid w:val="00D85B18"/>
    <w:rsid w:val="00D8716D"/>
    <w:rsid w:val="00D90413"/>
    <w:rsid w:val="00D90479"/>
    <w:rsid w:val="00D91791"/>
    <w:rsid w:val="00D95798"/>
    <w:rsid w:val="00D95C6C"/>
    <w:rsid w:val="00D96FA9"/>
    <w:rsid w:val="00D97087"/>
    <w:rsid w:val="00D97CCF"/>
    <w:rsid w:val="00DA04BA"/>
    <w:rsid w:val="00DA226E"/>
    <w:rsid w:val="00DA24F7"/>
    <w:rsid w:val="00DA4D92"/>
    <w:rsid w:val="00DB49AB"/>
    <w:rsid w:val="00DB65CB"/>
    <w:rsid w:val="00DB70B5"/>
    <w:rsid w:val="00DB7E98"/>
    <w:rsid w:val="00DC0352"/>
    <w:rsid w:val="00DC3B46"/>
    <w:rsid w:val="00DC4CEB"/>
    <w:rsid w:val="00DC4D96"/>
    <w:rsid w:val="00DC646E"/>
    <w:rsid w:val="00DC6D16"/>
    <w:rsid w:val="00DD20FE"/>
    <w:rsid w:val="00DD3F4C"/>
    <w:rsid w:val="00DD7B9F"/>
    <w:rsid w:val="00DD7D55"/>
    <w:rsid w:val="00DF0D73"/>
    <w:rsid w:val="00DF3799"/>
    <w:rsid w:val="00DF3CB5"/>
    <w:rsid w:val="00DF4802"/>
    <w:rsid w:val="00DF500A"/>
    <w:rsid w:val="00DF6DBC"/>
    <w:rsid w:val="00DF7728"/>
    <w:rsid w:val="00DF7E9B"/>
    <w:rsid w:val="00E00805"/>
    <w:rsid w:val="00E01EA0"/>
    <w:rsid w:val="00E02599"/>
    <w:rsid w:val="00E026F8"/>
    <w:rsid w:val="00E051FE"/>
    <w:rsid w:val="00E05F45"/>
    <w:rsid w:val="00E06EF6"/>
    <w:rsid w:val="00E07CD8"/>
    <w:rsid w:val="00E1049B"/>
    <w:rsid w:val="00E14179"/>
    <w:rsid w:val="00E14D0C"/>
    <w:rsid w:val="00E159C0"/>
    <w:rsid w:val="00E1604C"/>
    <w:rsid w:val="00E160AB"/>
    <w:rsid w:val="00E168E1"/>
    <w:rsid w:val="00E17CE9"/>
    <w:rsid w:val="00E17F01"/>
    <w:rsid w:val="00E22BD5"/>
    <w:rsid w:val="00E24673"/>
    <w:rsid w:val="00E3085F"/>
    <w:rsid w:val="00E309C5"/>
    <w:rsid w:val="00E33577"/>
    <w:rsid w:val="00E35A7F"/>
    <w:rsid w:val="00E36F72"/>
    <w:rsid w:val="00E41FF4"/>
    <w:rsid w:val="00E4427B"/>
    <w:rsid w:val="00E4640D"/>
    <w:rsid w:val="00E468FB"/>
    <w:rsid w:val="00E478EC"/>
    <w:rsid w:val="00E510E5"/>
    <w:rsid w:val="00E53A93"/>
    <w:rsid w:val="00E5416F"/>
    <w:rsid w:val="00E57EF7"/>
    <w:rsid w:val="00E60894"/>
    <w:rsid w:val="00E60C9C"/>
    <w:rsid w:val="00E63517"/>
    <w:rsid w:val="00E642C6"/>
    <w:rsid w:val="00E6526E"/>
    <w:rsid w:val="00E65A7B"/>
    <w:rsid w:val="00E665CA"/>
    <w:rsid w:val="00E66979"/>
    <w:rsid w:val="00E67152"/>
    <w:rsid w:val="00E675C5"/>
    <w:rsid w:val="00E677CA"/>
    <w:rsid w:val="00E70864"/>
    <w:rsid w:val="00E718D3"/>
    <w:rsid w:val="00E727B8"/>
    <w:rsid w:val="00E744CE"/>
    <w:rsid w:val="00E75C6C"/>
    <w:rsid w:val="00E80582"/>
    <w:rsid w:val="00E83A4B"/>
    <w:rsid w:val="00E84845"/>
    <w:rsid w:val="00E91D7F"/>
    <w:rsid w:val="00E92923"/>
    <w:rsid w:val="00E92B00"/>
    <w:rsid w:val="00E92DE0"/>
    <w:rsid w:val="00E946C8"/>
    <w:rsid w:val="00E95BA2"/>
    <w:rsid w:val="00E97771"/>
    <w:rsid w:val="00EA1867"/>
    <w:rsid w:val="00EA6176"/>
    <w:rsid w:val="00EA6A8D"/>
    <w:rsid w:val="00EA783F"/>
    <w:rsid w:val="00EB3CB0"/>
    <w:rsid w:val="00EB4BC7"/>
    <w:rsid w:val="00EC158F"/>
    <w:rsid w:val="00EC3225"/>
    <w:rsid w:val="00EC3910"/>
    <w:rsid w:val="00EC58C4"/>
    <w:rsid w:val="00EC5DB4"/>
    <w:rsid w:val="00EC6259"/>
    <w:rsid w:val="00ED0A77"/>
    <w:rsid w:val="00ED20AD"/>
    <w:rsid w:val="00ED4C24"/>
    <w:rsid w:val="00ED5C27"/>
    <w:rsid w:val="00ED5D9B"/>
    <w:rsid w:val="00ED5E3C"/>
    <w:rsid w:val="00EE17C2"/>
    <w:rsid w:val="00EE1DB6"/>
    <w:rsid w:val="00EE4511"/>
    <w:rsid w:val="00EE5462"/>
    <w:rsid w:val="00EE7926"/>
    <w:rsid w:val="00EE7AEA"/>
    <w:rsid w:val="00EE7C49"/>
    <w:rsid w:val="00EE7CBB"/>
    <w:rsid w:val="00EF447F"/>
    <w:rsid w:val="00EF7442"/>
    <w:rsid w:val="00EF7451"/>
    <w:rsid w:val="00EF7E81"/>
    <w:rsid w:val="00F00711"/>
    <w:rsid w:val="00F01700"/>
    <w:rsid w:val="00F0483F"/>
    <w:rsid w:val="00F04DF6"/>
    <w:rsid w:val="00F071EB"/>
    <w:rsid w:val="00F12387"/>
    <w:rsid w:val="00F12A5B"/>
    <w:rsid w:val="00F13658"/>
    <w:rsid w:val="00F13FB1"/>
    <w:rsid w:val="00F15E32"/>
    <w:rsid w:val="00F17E9F"/>
    <w:rsid w:val="00F20DD6"/>
    <w:rsid w:val="00F23678"/>
    <w:rsid w:val="00F24733"/>
    <w:rsid w:val="00F257A6"/>
    <w:rsid w:val="00F261E7"/>
    <w:rsid w:val="00F273EC"/>
    <w:rsid w:val="00F334D8"/>
    <w:rsid w:val="00F36A99"/>
    <w:rsid w:val="00F40AE5"/>
    <w:rsid w:val="00F425A9"/>
    <w:rsid w:val="00F43896"/>
    <w:rsid w:val="00F44445"/>
    <w:rsid w:val="00F461A8"/>
    <w:rsid w:val="00F465A8"/>
    <w:rsid w:val="00F520C4"/>
    <w:rsid w:val="00F527A7"/>
    <w:rsid w:val="00F52878"/>
    <w:rsid w:val="00F53F49"/>
    <w:rsid w:val="00F54AB3"/>
    <w:rsid w:val="00F632D0"/>
    <w:rsid w:val="00F64D96"/>
    <w:rsid w:val="00F6552D"/>
    <w:rsid w:val="00F65F20"/>
    <w:rsid w:val="00F7042F"/>
    <w:rsid w:val="00F70DC0"/>
    <w:rsid w:val="00F7320F"/>
    <w:rsid w:val="00F74D39"/>
    <w:rsid w:val="00F77963"/>
    <w:rsid w:val="00F77EC2"/>
    <w:rsid w:val="00F77F1B"/>
    <w:rsid w:val="00F829EF"/>
    <w:rsid w:val="00F8612A"/>
    <w:rsid w:val="00F86B20"/>
    <w:rsid w:val="00F86FE8"/>
    <w:rsid w:val="00F875E4"/>
    <w:rsid w:val="00F919D4"/>
    <w:rsid w:val="00F92496"/>
    <w:rsid w:val="00F95E1F"/>
    <w:rsid w:val="00F95ED2"/>
    <w:rsid w:val="00F97638"/>
    <w:rsid w:val="00FA0967"/>
    <w:rsid w:val="00FA2634"/>
    <w:rsid w:val="00FA2CA1"/>
    <w:rsid w:val="00FA3A49"/>
    <w:rsid w:val="00FA3B49"/>
    <w:rsid w:val="00FA4121"/>
    <w:rsid w:val="00FA4EAC"/>
    <w:rsid w:val="00FA6D90"/>
    <w:rsid w:val="00FA74FF"/>
    <w:rsid w:val="00FB06BC"/>
    <w:rsid w:val="00FB16E6"/>
    <w:rsid w:val="00FB2697"/>
    <w:rsid w:val="00FB29A6"/>
    <w:rsid w:val="00FB30E9"/>
    <w:rsid w:val="00FB3DFC"/>
    <w:rsid w:val="00FB6554"/>
    <w:rsid w:val="00FC0B74"/>
    <w:rsid w:val="00FC1F31"/>
    <w:rsid w:val="00FC22BD"/>
    <w:rsid w:val="00FC3270"/>
    <w:rsid w:val="00FC474A"/>
    <w:rsid w:val="00FC4802"/>
    <w:rsid w:val="00FC4CC1"/>
    <w:rsid w:val="00FC4F4C"/>
    <w:rsid w:val="00FC6400"/>
    <w:rsid w:val="00FC666F"/>
    <w:rsid w:val="00FD0754"/>
    <w:rsid w:val="00FD09FD"/>
    <w:rsid w:val="00FD0E89"/>
    <w:rsid w:val="00FD2A8B"/>
    <w:rsid w:val="00FD5C46"/>
    <w:rsid w:val="00FD7073"/>
    <w:rsid w:val="00FD7866"/>
    <w:rsid w:val="00FE1421"/>
    <w:rsid w:val="00FE3B75"/>
    <w:rsid w:val="00FE7D3A"/>
    <w:rsid w:val="00FF2F68"/>
    <w:rsid w:val="00FF39A7"/>
    <w:rsid w:val="00FF3A74"/>
    <w:rsid w:val="00FF537F"/>
    <w:rsid w:val="00FF62B1"/>
    <w:rsid w:val="00FF64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5F35DA"/>
  <w15:chartTrackingRefBased/>
  <w15:docId w15:val="{217FEA48-FEEF-4B08-BC57-76AB490E8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D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4D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A4D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4D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4D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4D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D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D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D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D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A4D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A4D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4D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4D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4D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D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D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DBE"/>
    <w:rPr>
      <w:rFonts w:eastAsiaTheme="majorEastAsia" w:cstheme="majorBidi"/>
      <w:color w:val="272727" w:themeColor="text1" w:themeTint="D8"/>
    </w:rPr>
  </w:style>
  <w:style w:type="paragraph" w:styleId="Title">
    <w:name w:val="Title"/>
    <w:basedOn w:val="Normal"/>
    <w:next w:val="Normal"/>
    <w:link w:val="TitleChar"/>
    <w:uiPriority w:val="10"/>
    <w:qFormat/>
    <w:rsid w:val="004A4D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D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D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D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DBE"/>
    <w:pPr>
      <w:spacing w:before="160"/>
      <w:jc w:val="center"/>
    </w:pPr>
    <w:rPr>
      <w:i/>
      <w:iCs/>
      <w:color w:val="404040" w:themeColor="text1" w:themeTint="BF"/>
    </w:rPr>
  </w:style>
  <w:style w:type="character" w:customStyle="1" w:styleId="QuoteChar">
    <w:name w:val="Quote Char"/>
    <w:basedOn w:val="DefaultParagraphFont"/>
    <w:link w:val="Quote"/>
    <w:uiPriority w:val="29"/>
    <w:rsid w:val="004A4DBE"/>
    <w:rPr>
      <w:i/>
      <w:iCs/>
      <w:color w:val="404040" w:themeColor="text1" w:themeTint="BF"/>
    </w:rPr>
  </w:style>
  <w:style w:type="paragraph" w:styleId="ListParagraph">
    <w:name w:val="List Paragraph"/>
    <w:basedOn w:val="Normal"/>
    <w:uiPriority w:val="34"/>
    <w:qFormat/>
    <w:rsid w:val="004A4DBE"/>
    <w:pPr>
      <w:ind w:left="720"/>
      <w:contextualSpacing/>
    </w:pPr>
  </w:style>
  <w:style w:type="character" w:styleId="IntenseEmphasis">
    <w:name w:val="Intense Emphasis"/>
    <w:basedOn w:val="DefaultParagraphFont"/>
    <w:uiPriority w:val="21"/>
    <w:qFormat/>
    <w:rsid w:val="004A4DBE"/>
    <w:rPr>
      <w:i/>
      <w:iCs/>
      <w:color w:val="2F5496" w:themeColor="accent1" w:themeShade="BF"/>
    </w:rPr>
  </w:style>
  <w:style w:type="paragraph" w:styleId="IntenseQuote">
    <w:name w:val="Intense Quote"/>
    <w:basedOn w:val="Normal"/>
    <w:next w:val="Normal"/>
    <w:link w:val="IntenseQuoteChar"/>
    <w:uiPriority w:val="30"/>
    <w:qFormat/>
    <w:rsid w:val="004A4D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4DBE"/>
    <w:rPr>
      <w:i/>
      <w:iCs/>
      <w:color w:val="2F5496" w:themeColor="accent1" w:themeShade="BF"/>
    </w:rPr>
  </w:style>
  <w:style w:type="character" w:styleId="IntenseReference">
    <w:name w:val="Intense Reference"/>
    <w:basedOn w:val="DefaultParagraphFont"/>
    <w:uiPriority w:val="32"/>
    <w:qFormat/>
    <w:rsid w:val="004A4DBE"/>
    <w:rPr>
      <w:b/>
      <w:bCs/>
      <w:smallCaps/>
      <w:color w:val="2F5496" w:themeColor="accent1" w:themeShade="BF"/>
      <w:spacing w:val="5"/>
    </w:rPr>
  </w:style>
  <w:style w:type="paragraph" w:styleId="Header">
    <w:name w:val="header"/>
    <w:basedOn w:val="Normal"/>
    <w:link w:val="HeaderChar"/>
    <w:uiPriority w:val="99"/>
    <w:unhideWhenUsed/>
    <w:rsid w:val="000C26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6C9"/>
  </w:style>
  <w:style w:type="paragraph" w:styleId="Footer">
    <w:name w:val="footer"/>
    <w:basedOn w:val="Normal"/>
    <w:link w:val="FooterChar"/>
    <w:uiPriority w:val="99"/>
    <w:unhideWhenUsed/>
    <w:rsid w:val="000C26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6C9"/>
  </w:style>
  <w:style w:type="paragraph" w:styleId="NormalWeb">
    <w:name w:val="Normal (Web)"/>
    <w:basedOn w:val="Normal"/>
    <w:uiPriority w:val="99"/>
    <w:semiHidden/>
    <w:unhideWhenUsed/>
    <w:rsid w:val="007F643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240F2"/>
    <w:rPr>
      <w:b/>
      <w:bCs/>
    </w:rPr>
  </w:style>
  <w:style w:type="paragraph" w:styleId="FootnoteText">
    <w:name w:val="footnote text"/>
    <w:basedOn w:val="Normal"/>
    <w:link w:val="FootnoteTextChar"/>
    <w:uiPriority w:val="99"/>
    <w:semiHidden/>
    <w:unhideWhenUsed/>
    <w:rsid w:val="002E0B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0BC7"/>
    <w:rPr>
      <w:sz w:val="20"/>
      <w:szCs w:val="20"/>
    </w:rPr>
  </w:style>
  <w:style w:type="character" w:styleId="FootnoteReference">
    <w:name w:val="footnote reference"/>
    <w:basedOn w:val="DefaultParagraphFont"/>
    <w:uiPriority w:val="99"/>
    <w:semiHidden/>
    <w:unhideWhenUsed/>
    <w:rsid w:val="002E0BC7"/>
    <w:rPr>
      <w:vertAlign w:val="superscript"/>
    </w:rPr>
  </w:style>
  <w:style w:type="character" w:styleId="Hyperlink">
    <w:name w:val="Hyperlink"/>
    <w:basedOn w:val="DefaultParagraphFont"/>
    <w:uiPriority w:val="99"/>
    <w:unhideWhenUsed/>
    <w:rsid w:val="00DC3B46"/>
    <w:rPr>
      <w:color w:val="0563C1" w:themeColor="hyperlink"/>
      <w:u w:val="single"/>
    </w:rPr>
  </w:style>
  <w:style w:type="character" w:styleId="UnresolvedMention">
    <w:name w:val="Unresolved Mention"/>
    <w:basedOn w:val="DefaultParagraphFont"/>
    <w:uiPriority w:val="99"/>
    <w:semiHidden/>
    <w:unhideWhenUsed/>
    <w:rsid w:val="00DC3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08271">
      <w:bodyDiv w:val="1"/>
      <w:marLeft w:val="0"/>
      <w:marRight w:val="0"/>
      <w:marTop w:val="0"/>
      <w:marBottom w:val="0"/>
      <w:divBdr>
        <w:top w:val="none" w:sz="0" w:space="0" w:color="auto"/>
        <w:left w:val="none" w:sz="0" w:space="0" w:color="auto"/>
        <w:bottom w:val="none" w:sz="0" w:space="0" w:color="auto"/>
        <w:right w:val="none" w:sz="0" w:space="0" w:color="auto"/>
      </w:divBdr>
    </w:div>
    <w:div w:id="257952077">
      <w:bodyDiv w:val="1"/>
      <w:marLeft w:val="0"/>
      <w:marRight w:val="0"/>
      <w:marTop w:val="0"/>
      <w:marBottom w:val="0"/>
      <w:divBdr>
        <w:top w:val="none" w:sz="0" w:space="0" w:color="auto"/>
        <w:left w:val="none" w:sz="0" w:space="0" w:color="auto"/>
        <w:bottom w:val="none" w:sz="0" w:space="0" w:color="auto"/>
        <w:right w:val="none" w:sz="0" w:space="0" w:color="auto"/>
      </w:divBdr>
    </w:div>
    <w:div w:id="440418498">
      <w:bodyDiv w:val="1"/>
      <w:marLeft w:val="0"/>
      <w:marRight w:val="0"/>
      <w:marTop w:val="0"/>
      <w:marBottom w:val="0"/>
      <w:divBdr>
        <w:top w:val="none" w:sz="0" w:space="0" w:color="auto"/>
        <w:left w:val="none" w:sz="0" w:space="0" w:color="auto"/>
        <w:bottom w:val="none" w:sz="0" w:space="0" w:color="auto"/>
        <w:right w:val="none" w:sz="0" w:space="0" w:color="auto"/>
      </w:divBdr>
    </w:div>
    <w:div w:id="525296259">
      <w:bodyDiv w:val="1"/>
      <w:marLeft w:val="0"/>
      <w:marRight w:val="0"/>
      <w:marTop w:val="0"/>
      <w:marBottom w:val="0"/>
      <w:divBdr>
        <w:top w:val="none" w:sz="0" w:space="0" w:color="auto"/>
        <w:left w:val="none" w:sz="0" w:space="0" w:color="auto"/>
        <w:bottom w:val="none" w:sz="0" w:space="0" w:color="auto"/>
        <w:right w:val="none" w:sz="0" w:space="0" w:color="auto"/>
      </w:divBdr>
      <w:divsChild>
        <w:div w:id="205652983">
          <w:marLeft w:val="0"/>
          <w:marRight w:val="0"/>
          <w:marTop w:val="0"/>
          <w:marBottom w:val="0"/>
          <w:divBdr>
            <w:top w:val="none" w:sz="0" w:space="0" w:color="D1D1D1"/>
            <w:left w:val="none" w:sz="0" w:space="0" w:color="D1D1D1"/>
            <w:bottom w:val="none" w:sz="0" w:space="0" w:color="D1D1D1"/>
            <w:right w:val="none" w:sz="0" w:space="0" w:color="D1D1D1"/>
          </w:divBdr>
          <w:divsChild>
            <w:div w:id="203031647">
              <w:marLeft w:val="0"/>
              <w:marRight w:val="0"/>
              <w:marTop w:val="0"/>
              <w:marBottom w:val="240"/>
              <w:divBdr>
                <w:top w:val="none" w:sz="0" w:space="0" w:color="auto"/>
                <w:left w:val="none" w:sz="0" w:space="0" w:color="auto"/>
                <w:bottom w:val="none" w:sz="0" w:space="0" w:color="auto"/>
                <w:right w:val="none" w:sz="0" w:space="0" w:color="auto"/>
              </w:divBdr>
              <w:divsChild>
                <w:div w:id="516581991">
                  <w:marLeft w:val="0"/>
                  <w:marRight w:val="0"/>
                  <w:marTop w:val="0"/>
                  <w:marBottom w:val="0"/>
                  <w:divBdr>
                    <w:top w:val="none" w:sz="0" w:space="0" w:color="auto"/>
                    <w:left w:val="none" w:sz="0" w:space="0" w:color="auto"/>
                    <w:bottom w:val="none" w:sz="0" w:space="0" w:color="auto"/>
                    <w:right w:val="none" w:sz="0" w:space="0" w:color="auto"/>
                  </w:divBdr>
                  <w:divsChild>
                    <w:div w:id="1046560740">
                      <w:marLeft w:val="0"/>
                      <w:marRight w:val="0"/>
                      <w:marTop w:val="0"/>
                      <w:marBottom w:val="0"/>
                      <w:divBdr>
                        <w:top w:val="none" w:sz="0" w:space="0" w:color="auto"/>
                        <w:left w:val="none" w:sz="0" w:space="0" w:color="auto"/>
                        <w:bottom w:val="none" w:sz="0" w:space="0" w:color="auto"/>
                        <w:right w:val="none" w:sz="0" w:space="0" w:color="auto"/>
                      </w:divBdr>
                      <w:divsChild>
                        <w:div w:id="343017494">
                          <w:marLeft w:val="0"/>
                          <w:marRight w:val="0"/>
                          <w:marTop w:val="0"/>
                          <w:marBottom w:val="0"/>
                          <w:divBdr>
                            <w:top w:val="none" w:sz="0" w:space="0" w:color="auto"/>
                            <w:left w:val="none" w:sz="0" w:space="0" w:color="auto"/>
                            <w:bottom w:val="none" w:sz="0" w:space="0" w:color="auto"/>
                            <w:right w:val="none" w:sz="0" w:space="0" w:color="auto"/>
                          </w:divBdr>
                          <w:divsChild>
                            <w:div w:id="119806948">
                              <w:marLeft w:val="0"/>
                              <w:marRight w:val="0"/>
                              <w:marTop w:val="0"/>
                              <w:marBottom w:val="0"/>
                              <w:divBdr>
                                <w:top w:val="none" w:sz="0" w:space="0" w:color="auto"/>
                                <w:left w:val="none" w:sz="0" w:space="0" w:color="auto"/>
                                <w:bottom w:val="none" w:sz="0" w:space="0" w:color="auto"/>
                                <w:right w:val="none" w:sz="0" w:space="0" w:color="auto"/>
                              </w:divBdr>
                              <w:divsChild>
                                <w:div w:id="248465441">
                                  <w:marLeft w:val="180"/>
                                  <w:marRight w:val="0"/>
                                  <w:marTop w:val="30"/>
                                  <w:marBottom w:val="0"/>
                                  <w:divBdr>
                                    <w:top w:val="none" w:sz="0" w:space="0" w:color="auto"/>
                                    <w:left w:val="none" w:sz="0" w:space="0" w:color="auto"/>
                                    <w:bottom w:val="none" w:sz="0" w:space="0" w:color="auto"/>
                                    <w:right w:val="none" w:sz="0" w:space="0" w:color="auto"/>
                                  </w:divBdr>
                                </w:div>
                                <w:div w:id="1143543723">
                                  <w:marLeft w:val="135"/>
                                  <w:marRight w:val="180"/>
                                  <w:marTop w:val="0"/>
                                  <w:marBottom w:val="0"/>
                                  <w:divBdr>
                                    <w:top w:val="none" w:sz="0" w:space="0" w:color="auto"/>
                                    <w:left w:val="none" w:sz="0" w:space="0" w:color="auto"/>
                                    <w:bottom w:val="none" w:sz="0" w:space="0" w:color="auto"/>
                                    <w:right w:val="none" w:sz="0" w:space="0" w:color="auto"/>
                                  </w:divBdr>
                                </w:div>
                              </w:divsChild>
                            </w:div>
                            <w:div w:id="151413367">
                              <w:marLeft w:val="0"/>
                              <w:marRight w:val="0"/>
                              <w:marTop w:val="0"/>
                              <w:marBottom w:val="0"/>
                              <w:divBdr>
                                <w:top w:val="none" w:sz="0" w:space="0" w:color="auto"/>
                                <w:left w:val="none" w:sz="0" w:space="0" w:color="auto"/>
                                <w:bottom w:val="none" w:sz="0" w:space="0" w:color="auto"/>
                                <w:right w:val="none" w:sz="0" w:space="0" w:color="auto"/>
                              </w:divBdr>
                              <w:divsChild>
                                <w:div w:id="582640627">
                                  <w:marLeft w:val="0"/>
                                  <w:marRight w:val="0"/>
                                  <w:marTop w:val="0"/>
                                  <w:marBottom w:val="0"/>
                                  <w:divBdr>
                                    <w:top w:val="none" w:sz="0" w:space="0" w:color="auto"/>
                                    <w:left w:val="none" w:sz="0" w:space="0" w:color="auto"/>
                                    <w:bottom w:val="none" w:sz="0" w:space="0" w:color="auto"/>
                                    <w:right w:val="none" w:sz="0" w:space="0" w:color="auto"/>
                                  </w:divBdr>
                                </w:div>
                              </w:divsChild>
                            </w:div>
                            <w:div w:id="558171825">
                              <w:marLeft w:val="0"/>
                              <w:marRight w:val="0"/>
                              <w:marTop w:val="0"/>
                              <w:marBottom w:val="0"/>
                              <w:divBdr>
                                <w:top w:val="none" w:sz="0" w:space="0" w:color="auto"/>
                                <w:left w:val="none" w:sz="0" w:space="0" w:color="auto"/>
                                <w:bottom w:val="none" w:sz="0" w:space="0" w:color="auto"/>
                                <w:right w:val="none" w:sz="0" w:space="0" w:color="auto"/>
                              </w:divBdr>
                              <w:divsChild>
                                <w:div w:id="161432344">
                                  <w:marLeft w:val="0"/>
                                  <w:marRight w:val="0"/>
                                  <w:marTop w:val="0"/>
                                  <w:marBottom w:val="0"/>
                                  <w:divBdr>
                                    <w:top w:val="none" w:sz="0" w:space="0" w:color="auto"/>
                                    <w:left w:val="none" w:sz="0" w:space="0" w:color="auto"/>
                                    <w:bottom w:val="none" w:sz="0" w:space="0" w:color="auto"/>
                                    <w:right w:val="none" w:sz="0" w:space="0" w:color="auto"/>
                                  </w:divBdr>
                                </w:div>
                                <w:div w:id="498274479">
                                  <w:marLeft w:val="0"/>
                                  <w:marRight w:val="0"/>
                                  <w:marTop w:val="0"/>
                                  <w:marBottom w:val="0"/>
                                  <w:divBdr>
                                    <w:top w:val="none" w:sz="0" w:space="0" w:color="auto"/>
                                    <w:left w:val="none" w:sz="0" w:space="0" w:color="auto"/>
                                    <w:bottom w:val="none" w:sz="0" w:space="0" w:color="auto"/>
                                    <w:right w:val="none" w:sz="0" w:space="0" w:color="auto"/>
                                  </w:divBdr>
                                </w:div>
                              </w:divsChild>
                            </w:div>
                            <w:div w:id="1518931546">
                              <w:marLeft w:val="0"/>
                              <w:marRight w:val="0"/>
                              <w:marTop w:val="0"/>
                              <w:marBottom w:val="0"/>
                              <w:divBdr>
                                <w:top w:val="none" w:sz="0" w:space="0" w:color="auto"/>
                                <w:left w:val="none" w:sz="0" w:space="0" w:color="auto"/>
                                <w:bottom w:val="none" w:sz="0" w:space="0" w:color="auto"/>
                                <w:right w:val="none" w:sz="0" w:space="0" w:color="auto"/>
                              </w:divBdr>
                            </w:div>
                          </w:divsChild>
                        </w:div>
                        <w:div w:id="434711334">
                          <w:marLeft w:val="0"/>
                          <w:marRight w:val="0"/>
                          <w:marTop w:val="0"/>
                          <w:marBottom w:val="75"/>
                          <w:divBdr>
                            <w:top w:val="none" w:sz="0" w:space="0" w:color="auto"/>
                            <w:left w:val="none" w:sz="0" w:space="0" w:color="auto"/>
                            <w:bottom w:val="none" w:sz="0" w:space="0" w:color="auto"/>
                            <w:right w:val="none" w:sz="0" w:space="0" w:color="auto"/>
                          </w:divBdr>
                          <w:divsChild>
                            <w:div w:id="357776869">
                              <w:marLeft w:val="0"/>
                              <w:marRight w:val="0"/>
                              <w:marTop w:val="0"/>
                              <w:marBottom w:val="0"/>
                              <w:divBdr>
                                <w:top w:val="none" w:sz="0" w:space="0" w:color="auto"/>
                                <w:left w:val="none" w:sz="0" w:space="0" w:color="auto"/>
                                <w:bottom w:val="none" w:sz="0" w:space="0" w:color="auto"/>
                                <w:right w:val="none" w:sz="0" w:space="0" w:color="auto"/>
                              </w:divBdr>
                              <w:divsChild>
                                <w:div w:id="694966839">
                                  <w:marLeft w:val="0"/>
                                  <w:marRight w:val="0"/>
                                  <w:marTop w:val="0"/>
                                  <w:marBottom w:val="0"/>
                                  <w:divBdr>
                                    <w:top w:val="none" w:sz="0" w:space="0" w:color="auto"/>
                                    <w:left w:val="none" w:sz="0" w:space="0" w:color="auto"/>
                                    <w:bottom w:val="none" w:sz="0" w:space="0" w:color="auto"/>
                                    <w:right w:val="none" w:sz="0" w:space="0" w:color="auto"/>
                                  </w:divBdr>
                                </w:div>
                              </w:divsChild>
                            </w:div>
                            <w:div w:id="1277519763">
                              <w:marLeft w:val="0"/>
                              <w:marRight w:val="0"/>
                              <w:marTop w:val="0"/>
                              <w:marBottom w:val="0"/>
                              <w:divBdr>
                                <w:top w:val="none" w:sz="0" w:space="0" w:color="auto"/>
                                <w:left w:val="none" w:sz="0" w:space="0" w:color="auto"/>
                                <w:bottom w:val="none" w:sz="0" w:space="0" w:color="auto"/>
                                <w:right w:val="none" w:sz="0" w:space="0" w:color="auto"/>
                              </w:divBdr>
                            </w:div>
                            <w:div w:id="1281033719">
                              <w:marLeft w:val="0"/>
                              <w:marRight w:val="0"/>
                              <w:marTop w:val="0"/>
                              <w:marBottom w:val="300"/>
                              <w:divBdr>
                                <w:top w:val="none" w:sz="0" w:space="0" w:color="auto"/>
                                <w:left w:val="none" w:sz="0" w:space="0" w:color="auto"/>
                                <w:bottom w:val="none" w:sz="0" w:space="0" w:color="auto"/>
                                <w:right w:val="none" w:sz="0" w:space="0" w:color="auto"/>
                              </w:divBdr>
                              <w:divsChild>
                                <w:div w:id="642271442">
                                  <w:marLeft w:val="0"/>
                                  <w:marRight w:val="0"/>
                                  <w:marTop w:val="0"/>
                                  <w:marBottom w:val="0"/>
                                  <w:divBdr>
                                    <w:top w:val="none" w:sz="0" w:space="0" w:color="auto"/>
                                    <w:left w:val="none" w:sz="0" w:space="0" w:color="auto"/>
                                    <w:bottom w:val="none" w:sz="0" w:space="0" w:color="auto"/>
                                    <w:right w:val="none" w:sz="0" w:space="0" w:color="auto"/>
                                  </w:divBdr>
                                </w:div>
                                <w:div w:id="789936989">
                                  <w:marLeft w:val="0"/>
                                  <w:marRight w:val="0"/>
                                  <w:marTop w:val="0"/>
                                  <w:marBottom w:val="0"/>
                                  <w:divBdr>
                                    <w:top w:val="none" w:sz="0" w:space="0" w:color="auto"/>
                                    <w:left w:val="none" w:sz="0" w:space="0" w:color="auto"/>
                                    <w:bottom w:val="none" w:sz="0" w:space="0" w:color="auto"/>
                                    <w:right w:val="none" w:sz="0" w:space="0" w:color="auto"/>
                                  </w:divBdr>
                                  <w:divsChild>
                                    <w:div w:id="1257327616">
                                      <w:marLeft w:val="0"/>
                                      <w:marRight w:val="0"/>
                                      <w:marTop w:val="0"/>
                                      <w:marBottom w:val="0"/>
                                      <w:divBdr>
                                        <w:top w:val="none" w:sz="0" w:space="0" w:color="auto"/>
                                        <w:left w:val="none" w:sz="0" w:space="0" w:color="auto"/>
                                        <w:bottom w:val="none" w:sz="0" w:space="0" w:color="auto"/>
                                        <w:right w:val="none" w:sz="0" w:space="0" w:color="auto"/>
                                      </w:divBdr>
                                      <w:divsChild>
                                        <w:div w:id="113961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972208">
              <w:marLeft w:val="0"/>
              <w:marRight w:val="0"/>
              <w:marTop w:val="0"/>
              <w:marBottom w:val="240"/>
              <w:divBdr>
                <w:top w:val="single" w:sz="6" w:space="8" w:color="AAAAAA"/>
                <w:left w:val="single" w:sz="6" w:space="8" w:color="AAAAAA"/>
                <w:bottom w:val="single" w:sz="6" w:space="8" w:color="AAAAAA"/>
                <w:right w:val="single" w:sz="6" w:space="15" w:color="AAAAAA"/>
              </w:divBdr>
              <w:divsChild>
                <w:div w:id="152162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174235">
          <w:marLeft w:val="0"/>
          <w:marRight w:val="0"/>
          <w:marTop w:val="0"/>
          <w:marBottom w:val="438"/>
          <w:divBdr>
            <w:top w:val="none" w:sz="0" w:space="0" w:color="D1D1D1"/>
            <w:left w:val="none" w:sz="0" w:space="0" w:color="D1D1D1"/>
            <w:bottom w:val="none" w:sz="0" w:space="0" w:color="D1D1D1"/>
            <w:right w:val="none" w:sz="0" w:space="0" w:color="D1D1D1"/>
          </w:divBdr>
        </w:div>
      </w:divsChild>
    </w:div>
    <w:div w:id="744685745">
      <w:bodyDiv w:val="1"/>
      <w:marLeft w:val="0"/>
      <w:marRight w:val="0"/>
      <w:marTop w:val="0"/>
      <w:marBottom w:val="0"/>
      <w:divBdr>
        <w:top w:val="none" w:sz="0" w:space="0" w:color="auto"/>
        <w:left w:val="none" w:sz="0" w:space="0" w:color="auto"/>
        <w:bottom w:val="none" w:sz="0" w:space="0" w:color="auto"/>
        <w:right w:val="none" w:sz="0" w:space="0" w:color="auto"/>
      </w:divBdr>
    </w:div>
    <w:div w:id="763769115">
      <w:bodyDiv w:val="1"/>
      <w:marLeft w:val="0"/>
      <w:marRight w:val="0"/>
      <w:marTop w:val="0"/>
      <w:marBottom w:val="0"/>
      <w:divBdr>
        <w:top w:val="none" w:sz="0" w:space="0" w:color="auto"/>
        <w:left w:val="none" w:sz="0" w:space="0" w:color="auto"/>
        <w:bottom w:val="none" w:sz="0" w:space="0" w:color="auto"/>
        <w:right w:val="none" w:sz="0" w:space="0" w:color="auto"/>
      </w:divBdr>
    </w:div>
    <w:div w:id="834346579">
      <w:bodyDiv w:val="1"/>
      <w:marLeft w:val="0"/>
      <w:marRight w:val="0"/>
      <w:marTop w:val="0"/>
      <w:marBottom w:val="0"/>
      <w:divBdr>
        <w:top w:val="none" w:sz="0" w:space="0" w:color="auto"/>
        <w:left w:val="none" w:sz="0" w:space="0" w:color="auto"/>
        <w:bottom w:val="none" w:sz="0" w:space="0" w:color="auto"/>
        <w:right w:val="none" w:sz="0" w:space="0" w:color="auto"/>
      </w:divBdr>
    </w:div>
    <w:div w:id="848639531">
      <w:bodyDiv w:val="1"/>
      <w:marLeft w:val="0"/>
      <w:marRight w:val="0"/>
      <w:marTop w:val="0"/>
      <w:marBottom w:val="0"/>
      <w:divBdr>
        <w:top w:val="none" w:sz="0" w:space="0" w:color="auto"/>
        <w:left w:val="none" w:sz="0" w:space="0" w:color="auto"/>
        <w:bottom w:val="none" w:sz="0" w:space="0" w:color="auto"/>
        <w:right w:val="none" w:sz="0" w:space="0" w:color="auto"/>
      </w:divBdr>
    </w:div>
    <w:div w:id="901017943">
      <w:bodyDiv w:val="1"/>
      <w:marLeft w:val="0"/>
      <w:marRight w:val="0"/>
      <w:marTop w:val="0"/>
      <w:marBottom w:val="0"/>
      <w:divBdr>
        <w:top w:val="none" w:sz="0" w:space="0" w:color="auto"/>
        <w:left w:val="none" w:sz="0" w:space="0" w:color="auto"/>
        <w:bottom w:val="none" w:sz="0" w:space="0" w:color="auto"/>
        <w:right w:val="none" w:sz="0" w:space="0" w:color="auto"/>
      </w:divBdr>
      <w:divsChild>
        <w:div w:id="2001695136">
          <w:marLeft w:val="-300"/>
          <w:marRight w:val="0"/>
          <w:marTop w:val="0"/>
          <w:marBottom w:val="150"/>
          <w:divBdr>
            <w:top w:val="none" w:sz="0" w:space="0" w:color="auto"/>
            <w:left w:val="none" w:sz="0" w:space="0" w:color="auto"/>
            <w:bottom w:val="none" w:sz="0" w:space="0" w:color="auto"/>
            <w:right w:val="none" w:sz="0" w:space="0" w:color="auto"/>
          </w:divBdr>
          <w:divsChild>
            <w:div w:id="1603680610">
              <w:marLeft w:val="0"/>
              <w:marRight w:val="0"/>
              <w:marTop w:val="0"/>
              <w:marBottom w:val="0"/>
              <w:divBdr>
                <w:top w:val="none" w:sz="0" w:space="0" w:color="auto"/>
                <w:left w:val="none" w:sz="0" w:space="0" w:color="auto"/>
                <w:bottom w:val="none" w:sz="0" w:space="0" w:color="auto"/>
                <w:right w:val="none" w:sz="0" w:space="0" w:color="auto"/>
              </w:divBdr>
              <w:divsChild>
                <w:div w:id="1130636700">
                  <w:marLeft w:val="0"/>
                  <w:marRight w:val="0"/>
                  <w:marTop w:val="0"/>
                  <w:marBottom w:val="0"/>
                  <w:divBdr>
                    <w:top w:val="none" w:sz="0" w:space="0" w:color="auto"/>
                    <w:left w:val="none" w:sz="0" w:space="0" w:color="auto"/>
                    <w:bottom w:val="none" w:sz="0" w:space="0" w:color="auto"/>
                    <w:right w:val="none" w:sz="0" w:space="0" w:color="auto"/>
                  </w:divBdr>
                  <w:divsChild>
                    <w:div w:id="1837068965">
                      <w:marLeft w:val="0"/>
                      <w:marRight w:val="0"/>
                      <w:marTop w:val="0"/>
                      <w:marBottom w:val="0"/>
                      <w:divBdr>
                        <w:top w:val="none" w:sz="0" w:space="0" w:color="auto"/>
                        <w:left w:val="none" w:sz="0" w:space="0" w:color="auto"/>
                        <w:bottom w:val="none" w:sz="0" w:space="0" w:color="auto"/>
                        <w:right w:val="none" w:sz="0" w:space="0" w:color="auto"/>
                      </w:divBdr>
                      <w:divsChild>
                        <w:div w:id="2093964014">
                          <w:marLeft w:val="-150"/>
                          <w:marRight w:val="0"/>
                          <w:marTop w:val="0"/>
                          <w:marBottom w:val="0"/>
                          <w:divBdr>
                            <w:top w:val="none" w:sz="0" w:space="0" w:color="auto"/>
                            <w:left w:val="none" w:sz="0" w:space="0" w:color="auto"/>
                            <w:bottom w:val="none" w:sz="0" w:space="0" w:color="auto"/>
                            <w:right w:val="none" w:sz="0" w:space="0" w:color="auto"/>
                          </w:divBdr>
                          <w:divsChild>
                            <w:div w:id="167867787">
                              <w:marLeft w:val="0"/>
                              <w:marRight w:val="0"/>
                              <w:marTop w:val="0"/>
                              <w:marBottom w:val="0"/>
                              <w:divBdr>
                                <w:top w:val="none" w:sz="0" w:space="0" w:color="auto"/>
                                <w:left w:val="none" w:sz="0" w:space="0" w:color="auto"/>
                                <w:bottom w:val="none" w:sz="0" w:space="0" w:color="auto"/>
                                <w:right w:val="none" w:sz="0" w:space="0" w:color="auto"/>
                              </w:divBdr>
                              <w:divsChild>
                                <w:div w:id="1237935905">
                                  <w:marLeft w:val="0"/>
                                  <w:marRight w:val="0"/>
                                  <w:marTop w:val="0"/>
                                  <w:marBottom w:val="0"/>
                                  <w:divBdr>
                                    <w:top w:val="none" w:sz="0" w:space="0" w:color="auto"/>
                                    <w:left w:val="none" w:sz="0" w:space="0" w:color="auto"/>
                                    <w:bottom w:val="none" w:sz="0" w:space="0" w:color="auto"/>
                                    <w:right w:val="none" w:sz="0" w:space="0" w:color="auto"/>
                                  </w:divBdr>
                                  <w:divsChild>
                                    <w:div w:id="1140733487">
                                      <w:marLeft w:val="0"/>
                                      <w:marRight w:val="0"/>
                                      <w:marTop w:val="0"/>
                                      <w:marBottom w:val="0"/>
                                      <w:divBdr>
                                        <w:top w:val="none" w:sz="0" w:space="0" w:color="auto"/>
                                        <w:left w:val="none" w:sz="0" w:space="0" w:color="auto"/>
                                        <w:bottom w:val="none" w:sz="0" w:space="0" w:color="auto"/>
                                        <w:right w:val="none" w:sz="0" w:space="0" w:color="auto"/>
                                      </w:divBdr>
                                      <w:divsChild>
                                        <w:div w:id="1093748929">
                                          <w:marLeft w:val="0"/>
                                          <w:marRight w:val="0"/>
                                          <w:marTop w:val="0"/>
                                          <w:marBottom w:val="0"/>
                                          <w:divBdr>
                                            <w:top w:val="none" w:sz="0" w:space="0" w:color="auto"/>
                                            <w:left w:val="none" w:sz="0" w:space="0" w:color="auto"/>
                                            <w:bottom w:val="none" w:sz="0" w:space="0" w:color="auto"/>
                                            <w:right w:val="none" w:sz="0" w:space="0" w:color="auto"/>
                                          </w:divBdr>
                                          <w:divsChild>
                                            <w:div w:id="1470779092">
                                              <w:marLeft w:val="0"/>
                                              <w:marRight w:val="0"/>
                                              <w:marTop w:val="0"/>
                                              <w:marBottom w:val="0"/>
                                              <w:divBdr>
                                                <w:top w:val="none" w:sz="0" w:space="0" w:color="auto"/>
                                                <w:left w:val="none" w:sz="0" w:space="0" w:color="auto"/>
                                                <w:bottom w:val="none" w:sz="0" w:space="0" w:color="auto"/>
                                                <w:right w:val="none" w:sz="0" w:space="0" w:color="auto"/>
                                              </w:divBdr>
                                              <w:divsChild>
                                                <w:div w:id="141107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5915123">
      <w:bodyDiv w:val="1"/>
      <w:marLeft w:val="0"/>
      <w:marRight w:val="0"/>
      <w:marTop w:val="0"/>
      <w:marBottom w:val="0"/>
      <w:divBdr>
        <w:top w:val="none" w:sz="0" w:space="0" w:color="auto"/>
        <w:left w:val="none" w:sz="0" w:space="0" w:color="auto"/>
        <w:bottom w:val="none" w:sz="0" w:space="0" w:color="auto"/>
        <w:right w:val="none" w:sz="0" w:space="0" w:color="auto"/>
      </w:divBdr>
    </w:div>
    <w:div w:id="992877285">
      <w:bodyDiv w:val="1"/>
      <w:marLeft w:val="0"/>
      <w:marRight w:val="0"/>
      <w:marTop w:val="0"/>
      <w:marBottom w:val="0"/>
      <w:divBdr>
        <w:top w:val="none" w:sz="0" w:space="0" w:color="auto"/>
        <w:left w:val="none" w:sz="0" w:space="0" w:color="auto"/>
        <w:bottom w:val="none" w:sz="0" w:space="0" w:color="auto"/>
        <w:right w:val="none" w:sz="0" w:space="0" w:color="auto"/>
      </w:divBdr>
    </w:div>
    <w:div w:id="1162817896">
      <w:bodyDiv w:val="1"/>
      <w:marLeft w:val="0"/>
      <w:marRight w:val="0"/>
      <w:marTop w:val="0"/>
      <w:marBottom w:val="0"/>
      <w:divBdr>
        <w:top w:val="none" w:sz="0" w:space="0" w:color="auto"/>
        <w:left w:val="none" w:sz="0" w:space="0" w:color="auto"/>
        <w:bottom w:val="none" w:sz="0" w:space="0" w:color="auto"/>
        <w:right w:val="none" w:sz="0" w:space="0" w:color="auto"/>
      </w:divBdr>
    </w:div>
    <w:div w:id="1308584565">
      <w:bodyDiv w:val="1"/>
      <w:marLeft w:val="0"/>
      <w:marRight w:val="0"/>
      <w:marTop w:val="0"/>
      <w:marBottom w:val="0"/>
      <w:divBdr>
        <w:top w:val="none" w:sz="0" w:space="0" w:color="auto"/>
        <w:left w:val="none" w:sz="0" w:space="0" w:color="auto"/>
        <w:bottom w:val="none" w:sz="0" w:space="0" w:color="auto"/>
        <w:right w:val="none" w:sz="0" w:space="0" w:color="auto"/>
      </w:divBdr>
    </w:div>
    <w:div w:id="1322268628">
      <w:bodyDiv w:val="1"/>
      <w:marLeft w:val="0"/>
      <w:marRight w:val="0"/>
      <w:marTop w:val="0"/>
      <w:marBottom w:val="0"/>
      <w:divBdr>
        <w:top w:val="none" w:sz="0" w:space="0" w:color="auto"/>
        <w:left w:val="none" w:sz="0" w:space="0" w:color="auto"/>
        <w:bottom w:val="none" w:sz="0" w:space="0" w:color="auto"/>
        <w:right w:val="none" w:sz="0" w:space="0" w:color="auto"/>
      </w:divBdr>
      <w:divsChild>
        <w:div w:id="384842462">
          <w:marLeft w:val="0"/>
          <w:marRight w:val="0"/>
          <w:marTop w:val="0"/>
          <w:marBottom w:val="438"/>
          <w:divBdr>
            <w:top w:val="none" w:sz="0" w:space="0" w:color="D1D1D1"/>
            <w:left w:val="none" w:sz="0" w:space="0" w:color="D1D1D1"/>
            <w:bottom w:val="none" w:sz="0" w:space="0" w:color="D1D1D1"/>
            <w:right w:val="none" w:sz="0" w:space="0" w:color="D1D1D1"/>
          </w:divBdr>
        </w:div>
        <w:div w:id="1614240700">
          <w:marLeft w:val="0"/>
          <w:marRight w:val="0"/>
          <w:marTop w:val="0"/>
          <w:marBottom w:val="0"/>
          <w:divBdr>
            <w:top w:val="none" w:sz="0" w:space="0" w:color="D1D1D1"/>
            <w:left w:val="none" w:sz="0" w:space="0" w:color="D1D1D1"/>
            <w:bottom w:val="none" w:sz="0" w:space="0" w:color="D1D1D1"/>
            <w:right w:val="none" w:sz="0" w:space="0" w:color="D1D1D1"/>
          </w:divBdr>
          <w:divsChild>
            <w:div w:id="362635167">
              <w:marLeft w:val="0"/>
              <w:marRight w:val="0"/>
              <w:marTop w:val="0"/>
              <w:marBottom w:val="240"/>
              <w:divBdr>
                <w:top w:val="none" w:sz="0" w:space="0" w:color="auto"/>
                <w:left w:val="none" w:sz="0" w:space="0" w:color="auto"/>
                <w:bottom w:val="none" w:sz="0" w:space="0" w:color="auto"/>
                <w:right w:val="none" w:sz="0" w:space="0" w:color="auto"/>
              </w:divBdr>
              <w:divsChild>
                <w:div w:id="1412580320">
                  <w:marLeft w:val="0"/>
                  <w:marRight w:val="0"/>
                  <w:marTop w:val="0"/>
                  <w:marBottom w:val="0"/>
                  <w:divBdr>
                    <w:top w:val="none" w:sz="0" w:space="0" w:color="auto"/>
                    <w:left w:val="none" w:sz="0" w:space="0" w:color="auto"/>
                    <w:bottom w:val="none" w:sz="0" w:space="0" w:color="auto"/>
                    <w:right w:val="none" w:sz="0" w:space="0" w:color="auto"/>
                  </w:divBdr>
                  <w:divsChild>
                    <w:div w:id="920597823">
                      <w:marLeft w:val="0"/>
                      <w:marRight w:val="0"/>
                      <w:marTop w:val="0"/>
                      <w:marBottom w:val="0"/>
                      <w:divBdr>
                        <w:top w:val="none" w:sz="0" w:space="0" w:color="auto"/>
                        <w:left w:val="none" w:sz="0" w:space="0" w:color="auto"/>
                        <w:bottom w:val="none" w:sz="0" w:space="0" w:color="auto"/>
                        <w:right w:val="none" w:sz="0" w:space="0" w:color="auto"/>
                      </w:divBdr>
                      <w:divsChild>
                        <w:div w:id="390469988">
                          <w:marLeft w:val="0"/>
                          <w:marRight w:val="0"/>
                          <w:marTop w:val="0"/>
                          <w:marBottom w:val="75"/>
                          <w:divBdr>
                            <w:top w:val="none" w:sz="0" w:space="0" w:color="auto"/>
                            <w:left w:val="none" w:sz="0" w:space="0" w:color="auto"/>
                            <w:bottom w:val="none" w:sz="0" w:space="0" w:color="auto"/>
                            <w:right w:val="none" w:sz="0" w:space="0" w:color="auto"/>
                          </w:divBdr>
                          <w:divsChild>
                            <w:div w:id="574095362">
                              <w:marLeft w:val="0"/>
                              <w:marRight w:val="0"/>
                              <w:marTop w:val="0"/>
                              <w:marBottom w:val="0"/>
                              <w:divBdr>
                                <w:top w:val="none" w:sz="0" w:space="0" w:color="auto"/>
                                <w:left w:val="none" w:sz="0" w:space="0" w:color="auto"/>
                                <w:bottom w:val="none" w:sz="0" w:space="0" w:color="auto"/>
                                <w:right w:val="none" w:sz="0" w:space="0" w:color="auto"/>
                              </w:divBdr>
                              <w:divsChild>
                                <w:div w:id="1954510403">
                                  <w:marLeft w:val="0"/>
                                  <w:marRight w:val="0"/>
                                  <w:marTop w:val="0"/>
                                  <w:marBottom w:val="0"/>
                                  <w:divBdr>
                                    <w:top w:val="none" w:sz="0" w:space="0" w:color="auto"/>
                                    <w:left w:val="none" w:sz="0" w:space="0" w:color="auto"/>
                                    <w:bottom w:val="none" w:sz="0" w:space="0" w:color="auto"/>
                                    <w:right w:val="none" w:sz="0" w:space="0" w:color="auto"/>
                                  </w:divBdr>
                                </w:div>
                              </w:divsChild>
                            </w:div>
                            <w:div w:id="636305354">
                              <w:marLeft w:val="0"/>
                              <w:marRight w:val="0"/>
                              <w:marTop w:val="0"/>
                              <w:marBottom w:val="300"/>
                              <w:divBdr>
                                <w:top w:val="none" w:sz="0" w:space="0" w:color="auto"/>
                                <w:left w:val="none" w:sz="0" w:space="0" w:color="auto"/>
                                <w:bottom w:val="none" w:sz="0" w:space="0" w:color="auto"/>
                                <w:right w:val="none" w:sz="0" w:space="0" w:color="auto"/>
                              </w:divBdr>
                              <w:divsChild>
                                <w:div w:id="1464889860">
                                  <w:marLeft w:val="0"/>
                                  <w:marRight w:val="0"/>
                                  <w:marTop w:val="0"/>
                                  <w:marBottom w:val="0"/>
                                  <w:divBdr>
                                    <w:top w:val="none" w:sz="0" w:space="0" w:color="auto"/>
                                    <w:left w:val="none" w:sz="0" w:space="0" w:color="auto"/>
                                    <w:bottom w:val="none" w:sz="0" w:space="0" w:color="auto"/>
                                    <w:right w:val="none" w:sz="0" w:space="0" w:color="auto"/>
                                  </w:divBdr>
                                </w:div>
                                <w:div w:id="1874689407">
                                  <w:marLeft w:val="0"/>
                                  <w:marRight w:val="0"/>
                                  <w:marTop w:val="0"/>
                                  <w:marBottom w:val="0"/>
                                  <w:divBdr>
                                    <w:top w:val="none" w:sz="0" w:space="0" w:color="auto"/>
                                    <w:left w:val="none" w:sz="0" w:space="0" w:color="auto"/>
                                    <w:bottom w:val="none" w:sz="0" w:space="0" w:color="auto"/>
                                    <w:right w:val="none" w:sz="0" w:space="0" w:color="auto"/>
                                  </w:divBdr>
                                  <w:divsChild>
                                    <w:div w:id="1548833914">
                                      <w:marLeft w:val="0"/>
                                      <w:marRight w:val="0"/>
                                      <w:marTop w:val="0"/>
                                      <w:marBottom w:val="0"/>
                                      <w:divBdr>
                                        <w:top w:val="none" w:sz="0" w:space="0" w:color="auto"/>
                                        <w:left w:val="none" w:sz="0" w:space="0" w:color="auto"/>
                                        <w:bottom w:val="none" w:sz="0" w:space="0" w:color="auto"/>
                                        <w:right w:val="none" w:sz="0" w:space="0" w:color="auto"/>
                                      </w:divBdr>
                                      <w:divsChild>
                                        <w:div w:id="65850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125314">
                              <w:marLeft w:val="0"/>
                              <w:marRight w:val="0"/>
                              <w:marTop w:val="0"/>
                              <w:marBottom w:val="0"/>
                              <w:divBdr>
                                <w:top w:val="none" w:sz="0" w:space="0" w:color="auto"/>
                                <w:left w:val="none" w:sz="0" w:space="0" w:color="auto"/>
                                <w:bottom w:val="none" w:sz="0" w:space="0" w:color="auto"/>
                                <w:right w:val="none" w:sz="0" w:space="0" w:color="auto"/>
                              </w:divBdr>
                            </w:div>
                          </w:divsChild>
                        </w:div>
                        <w:div w:id="1942107121">
                          <w:marLeft w:val="0"/>
                          <w:marRight w:val="0"/>
                          <w:marTop w:val="0"/>
                          <w:marBottom w:val="0"/>
                          <w:divBdr>
                            <w:top w:val="none" w:sz="0" w:space="0" w:color="auto"/>
                            <w:left w:val="none" w:sz="0" w:space="0" w:color="auto"/>
                            <w:bottom w:val="none" w:sz="0" w:space="0" w:color="auto"/>
                            <w:right w:val="none" w:sz="0" w:space="0" w:color="auto"/>
                          </w:divBdr>
                          <w:divsChild>
                            <w:div w:id="79186193">
                              <w:marLeft w:val="0"/>
                              <w:marRight w:val="0"/>
                              <w:marTop w:val="0"/>
                              <w:marBottom w:val="0"/>
                              <w:divBdr>
                                <w:top w:val="none" w:sz="0" w:space="0" w:color="auto"/>
                                <w:left w:val="none" w:sz="0" w:space="0" w:color="auto"/>
                                <w:bottom w:val="none" w:sz="0" w:space="0" w:color="auto"/>
                                <w:right w:val="none" w:sz="0" w:space="0" w:color="auto"/>
                              </w:divBdr>
                              <w:divsChild>
                                <w:div w:id="1100179030">
                                  <w:marLeft w:val="0"/>
                                  <w:marRight w:val="0"/>
                                  <w:marTop w:val="0"/>
                                  <w:marBottom w:val="0"/>
                                  <w:divBdr>
                                    <w:top w:val="none" w:sz="0" w:space="0" w:color="auto"/>
                                    <w:left w:val="none" w:sz="0" w:space="0" w:color="auto"/>
                                    <w:bottom w:val="none" w:sz="0" w:space="0" w:color="auto"/>
                                    <w:right w:val="none" w:sz="0" w:space="0" w:color="auto"/>
                                  </w:divBdr>
                                </w:div>
                                <w:div w:id="1791170046">
                                  <w:marLeft w:val="0"/>
                                  <w:marRight w:val="0"/>
                                  <w:marTop w:val="0"/>
                                  <w:marBottom w:val="0"/>
                                  <w:divBdr>
                                    <w:top w:val="none" w:sz="0" w:space="0" w:color="auto"/>
                                    <w:left w:val="none" w:sz="0" w:space="0" w:color="auto"/>
                                    <w:bottom w:val="none" w:sz="0" w:space="0" w:color="auto"/>
                                    <w:right w:val="none" w:sz="0" w:space="0" w:color="auto"/>
                                  </w:divBdr>
                                </w:div>
                              </w:divsChild>
                            </w:div>
                            <w:div w:id="240453637">
                              <w:marLeft w:val="0"/>
                              <w:marRight w:val="0"/>
                              <w:marTop w:val="0"/>
                              <w:marBottom w:val="0"/>
                              <w:divBdr>
                                <w:top w:val="none" w:sz="0" w:space="0" w:color="auto"/>
                                <w:left w:val="none" w:sz="0" w:space="0" w:color="auto"/>
                                <w:bottom w:val="none" w:sz="0" w:space="0" w:color="auto"/>
                                <w:right w:val="none" w:sz="0" w:space="0" w:color="auto"/>
                              </w:divBdr>
                            </w:div>
                            <w:div w:id="1213231875">
                              <w:marLeft w:val="0"/>
                              <w:marRight w:val="0"/>
                              <w:marTop w:val="0"/>
                              <w:marBottom w:val="0"/>
                              <w:divBdr>
                                <w:top w:val="none" w:sz="0" w:space="0" w:color="auto"/>
                                <w:left w:val="none" w:sz="0" w:space="0" w:color="auto"/>
                                <w:bottom w:val="none" w:sz="0" w:space="0" w:color="auto"/>
                                <w:right w:val="none" w:sz="0" w:space="0" w:color="auto"/>
                              </w:divBdr>
                              <w:divsChild>
                                <w:div w:id="1070348677">
                                  <w:marLeft w:val="0"/>
                                  <w:marRight w:val="0"/>
                                  <w:marTop w:val="0"/>
                                  <w:marBottom w:val="0"/>
                                  <w:divBdr>
                                    <w:top w:val="none" w:sz="0" w:space="0" w:color="auto"/>
                                    <w:left w:val="none" w:sz="0" w:space="0" w:color="auto"/>
                                    <w:bottom w:val="none" w:sz="0" w:space="0" w:color="auto"/>
                                    <w:right w:val="none" w:sz="0" w:space="0" w:color="auto"/>
                                  </w:divBdr>
                                </w:div>
                              </w:divsChild>
                            </w:div>
                            <w:div w:id="1650399590">
                              <w:marLeft w:val="0"/>
                              <w:marRight w:val="0"/>
                              <w:marTop w:val="0"/>
                              <w:marBottom w:val="0"/>
                              <w:divBdr>
                                <w:top w:val="none" w:sz="0" w:space="0" w:color="auto"/>
                                <w:left w:val="none" w:sz="0" w:space="0" w:color="auto"/>
                                <w:bottom w:val="none" w:sz="0" w:space="0" w:color="auto"/>
                                <w:right w:val="none" w:sz="0" w:space="0" w:color="auto"/>
                              </w:divBdr>
                              <w:divsChild>
                                <w:div w:id="524944353">
                                  <w:marLeft w:val="135"/>
                                  <w:marRight w:val="180"/>
                                  <w:marTop w:val="0"/>
                                  <w:marBottom w:val="0"/>
                                  <w:divBdr>
                                    <w:top w:val="none" w:sz="0" w:space="0" w:color="auto"/>
                                    <w:left w:val="none" w:sz="0" w:space="0" w:color="auto"/>
                                    <w:bottom w:val="none" w:sz="0" w:space="0" w:color="auto"/>
                                    <w:right w:val="none" w:sz="0" w:space="0" w:color="auto"/>
                                  </w:divBdr>
                                </w:div>
                                <w:div w:id="1241527170">
                                  <w:marLeft w:val="18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966817">
              <w:marLeft w:val="0"/>
              <w:marRight w:val="0"/>
              <w:marTop w:val="0"/>
              <w:marBottom w:val="240"/>
              <w:divBdr>
                <w:top w:val="single" w:sz="6" w:space="8" w:color="AAAAAA"/>
                <w:left w:val="single" w:sz="6" w:space="8" w:color="AAAAAA"/>
                <w:bottom w:val="single" w:sz="6" w:space="8" w:color="AAAAAA"/>
                <w:right w:val="single" w:sz="6" w:space="15" w:color="AAAAAA"/>
              </w:divBdr>
              <w:divsChild>
                <w:div w:id="175924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717798">
      <w:bodyDiv w:val="1"/>
      <w:marLeft w:val="0"/>
      <w:marRight w:val="0"/>
      <w:marTop w:val="0"/>
      <w:marBottom w:val="0"/>
      <w:divBdr>
        <w:top w:val="none" w:sz="0" w:space="0" w:color="auto"/>
        <w:left w:val="none" w:sz="0" w:space="0" w:color="auto"/>
        <w:bottom w:val="none" w:sz="0" w:space="0" w:color="auto"/>
        <w:right w:val="none" w:sz="0" w:space="0" w:color="auto"/>
      </w:divBdr>
    </w:div>
    <w:div w:id="1535459337">
      <w:bodyDiv w:val="1"/>
      <w:marLeft w:val="0"/>
      <w:marRight w:val="0"/>
      <w:marTop w:val="0"/>
      <w:marBottom w:val="0"/>
      <w:divBdr>
        <w:top w:val="none" w:sz="0" w:space="0" w:color="auto"/>
        <w:left w:val="none" w:sz="0" w:space="0" w:color="auto"/>
        <w:bottom w:val="none" w:sz="0" w:space="0" w:color="auto"/>
        <w:right w:val="none" w:sz="0" w:space="0" w:color="auto"/>
      </w:divBdr>
    </w:div>
    <w:div w:id="1649046234">
      <w:bodyDiv w:val="1"/>
      <w:marLeft w:val="0"/>
      <w:marRight w:val="0"/>
      <w:marTop w:val="0"/>
      <w:marBottom w:val="0"/>
      <w:divBdr>
        <w:top w:val="none" w:sz="0" w:space="0" w:color="auto"/>
        <w:left w:val="none" w:sz="0" w:space="0" w:color="auto"/>
        <w:bottom w:val="none" w:sz="0" w:space="0" w:color="auto"/>
        <w:right w:val="none" w:sz="0" w:space="0" w:color="auto"/>
      </w:divBdr>
      <w:divsChild>
        <w:div w:id="432676731">
          <w:marLeft w:val="-300"/>
          <w:marRight w:val="0"/>
          <w:marTop w:val="0"/>
          <w:marBottom w:val="150"/>
          <w:divBdr>
            <w:top w:val="none" w:sz="0" w:space="0" w:color="auto"/>
            <w:left w:val="none" w:sz="0" w:space="0" w:color="auto"/>
            <w:bottom w:val="none" w:sz="0" w:space="0" w:color="auto"/>
            <w:right w:val="none" w:sz="0" w:space="0" w:color="auto"/>
          </w:divBdr>
          <w:divsChild>
            <w:div w:id="954170210">
              <w:marLeft w:val="0"/>
              <w:marRight w:val="0"/>
              <w:marTop w:val="0"/>
              <w:marBottom w:val="0"/>
              <w:divBdr>
                <w:top w:val="none" w:sz="0" w:space="0" w:color="auto"/>
                <w:left w:val="none" w:sz="0" w:space="0" w:color="auto"/>
                <w:bottom w:val="none" w:sz="0" w:space="0" w:color="auto"/>
                <w:right w:val="none" w:sz="0" w:space="0" w:color="auto"/>
              </w:divBdr>
              <w:divsChild>
                <w:div w:id="229579993">
                  <w:marLeft w:val="0"/>
                  <w:marRight w:val="0"/>
                  <w:marTop w:val="0"/>
                  <w:marBottom w:val="0"/>
                  <w:divBdr>
                    <w:top w:val="none" w:sz="0" w:space="0" w:color="auto"/>
                    <w:left w:val="none" w:sz="0" w:space="0" w:color="auto"/>
                    <w:bottom w:val="none" w:sz="0" w:space="0" w:color="auto"/>
                    <w:right w:val="none" w:sz="0" w:space="0" w:color="auto"/>
                  </w:divBdr>
                  <w:divsChild>
                    <w:div w:id="1493136366">
                      <w:marLeft w:val="0"/>
                      <w:marRight w:val="0"/>
                      <w:marTop w:val="0"/>
                      <w:marBottom w:val="0"/>
                      <w:divBdr>
                        <w:top w:val="none" w:sz="0" w:space="0" w:color="auto"/>
                        <w:left w:val="none" w:sz="0" w:space="0" w:color="auto"/>
                        <w:bottom w:val="none" w:sz="0" w:space="0" w:color="auto"/>
                        <w:right w:val="none" w:sz="0" w:space="0" w:color="auto"/>
                      </w:divBdr>
                      <w:divsChild>
                        <w:div w:id="733352546">
                          <w:marLeft w:val="-150"/>
                          <w:marRight w:val="0"/>
                          <w:marTop w:val="0"/>
                          <w:marBottom w:val="0"/>
                          <w:divBdr>
                            <w:top w:val="none" w:sz="0" w:space="0" w:color="auto"/>
                            <w:left w:val="none" w:sz="0" w:space="0" w:color="auto"/>
                            <w:bottom w:val="none" w:sz="0" w:space="0" w:color="auto"/>
                            <w:right w:val="none" w:sz="0" w:space="0" w:color="auto"/>
                          </w:divBdr>
                          <w:divsChild>
                            <w:div w:id="1344480596">
                              <w:marLeft w:val="0"/>
                              <w:marRight w:val="0"/>
                              <w:marTop w:val="0"/>
                              <w:marBottom w:val="0"/>
                              <w:divBdr>
                                <w:top w:val="none" w:sz="0" w:space="0" w:color="auto"/>
                                <w:left w:val="none" w:sz="0" w:space="0" w:color="auto"/>
                                <w:bottom w:val="none" w:sz="0" w:space="0" w:color="auto"/>
                                <w:right w:val="none" w:sz="0" w:space="0" w:color="auto"/>
                              </w:divBdr>
                              <w:divsChild>
                                <w:div w:id="1307853317">
                                  <w:marLeft w:val="0"/>
                                  <w:marRight w:val="0"/>
                                  <w:marTop w:val="0"/>
                                  <w:marBottom w:val="0"/>
                                  <w:divBdr>
                                    <w:top w:val="none" w:sz="0" w:space="0" w:color="auto"/>
                                    <w:left w:val="none" w:sz="0" w:space="0" w:color="auto"/>
                                    <w:bottom w:val="none" w:sz="0" w:space="0" w:color="auto"/>
                                    <w:right w:val="none" w:sz="0" w:space="0" w:color="auto"/>
                                  </w:divBdr>
                                  <w:divsChild>
                                    <w:div w:id="354355853">
                                      <w:marLeft w:val="0"/>
                                      <w:marRight w:val="0"/>
                                      <w:marTop w:val="0"/>
                                      <w:marBottom w:val="0"/>
                                      <w:divBdr>
                                        <w:top w:val="none" w:sz="0" w:space="0" w:color="auto"/>
                                        <w:left w:val="none" w:sz="0" w:space="0" w:color="auto"/>
                                        <w:bottom w:val="none" w:sz="0" w:space="0" w:color="auto"/>
                                        <w:right w:val="none" w:sz="0" w:space="0" w:color="auto"/>
                                      </w:divBdr>
                                      <w:divsChild>
                                        <w:div w:id="621426155">
                                          <w:marLeft w:val="0"/>
                                          <w:marRight w:val="0"/>
                                          <w:marTop w:val="0"/>
                                          <w:marBottom w:val="0"/>
                                          <w:divBdr>
                                            <w:top w:val="none" w:sz="0" w:space="0" w:color="auto"/>
                                            <w:left w:val="none" w:sz="0" w:space="0" w:color="auto"/>
                                            <w:bottom w:val="none" w:sz="0" w:space="0" w:color="auto"/>
                                            <w:right w:val="none" w:sz="0" w:space="0" w:color="auto"/>
                                          </w:divBdr>
                                          <w:divsChild>
                                            <w:div w:id="1107114533">
                                              <w:marLeft w:val="0"/>
                                              <w:marRight w:val="0"/>
                                              <w:marTop w:val="0"/>
                                              <w:marBottom w:val="0"/>
                                              <w:divBdr>
                                                <w:top w:val="none" w:sz="0" w:space="0" w:color="auto"/>
                                                <w:left w:val="none" w:sz="0" w:space="0" w:color="auto"/>
                                                <w:bottom w:val="none" w:sz="0" w:space="0" w:color="auto"/>
                                                <w:right w:val="none" w:sz="0" w:space="0" w:color="auto"/>
                                              </w:divBdr>
                                              <w:divsChild>
                                                <w:div w:id="50359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2708223">
      <w:bodyDiv w:val="1"/>
      <w:marLeft w:val="0"/>
      <w:marRight w:val="0"/>
      <w:marTop w:val="0"/>
      <w:marBottom w:val="0"/>
      <w:divBdr>
        <w:top w:val="none" w:sz="0" w:space="0" w:color="auto"/>
        <w:left w:val="none" w:sz="0" w:space="0" w:color="auto"/>
        <w:bottom w:val="none" w:sz="0" w:space="0" w:color="auto"/>
        <w:right w:val="none" w:sz="0" w:space="0" w:color="auto"/>
      </w:divBdr>
      <w:divsChild>
        <w:div w:id="1288508500">
          <w:marLeft w:val="-300"/>
          <w:marRight w:val="0"/>
          <w:marTop w:val="0"/>
          <w:marBottom w:val="150"/>
          <w:divBdr>
            <w:top w:val="none" w:sz="0" w:space="0" w:color="auto"/>
            <w:left w:val="none" w:sz="0" w:space="0" w:color="auto"/>
            <w:bottom w:val="none" w:sz="0" w:space="0" w:color="auto"/>
            <w:right w:val="none" w:sz="0" w:space="0" w:color="auto"/>
          </w:divBdr>
          <w:divsChild>
            <w:div w:id="1304503357">
              <w:marLeft w:val="0"/>
              <w:marRight w:val="0"/>
              <w:marTop w:val="0"/>
              <w:marBottom w:val="0"/>
              <w:divBdr>
                <w:top w:val="none" w:sz="0" w:space="0" w:color="auto"/>
                <w:left w:val="none" w:sz="0" w:space="0" w:color="auto"/>
                <w:bottom w:val="none" w:sz="0" w:space="0" w:color="auto"/>
                <w:right w:val="none" w:sz="0" w:space="0" w:color="auto"/>
              </w:divBdr>
              <w:divsChild>
                <w:div w:id="2126190686">
                  <w:marLeft w:val="0"/>
                  <w:marRight w:val="0"/>
                  <w:marTop w:val="0"/>
                  <w:marBottom w:val="0"/>
                  <w:divBdr>
                    <w:top w:val="none" w:sz="0" w:space="0" w:color="auto"/>
                    <w:left w:val="none" w:sz="0" w:space="0" w:color="auto"/>
                    <w:bottom w:val="none" w:sz="0" w:space="0" w:color="auto"/>
                    <w:right w:val="none" w:sz="0" w:space="0" w:color="auto"/>
                  </w:divBdr>
                  <w:divsChild>
                    <w:div w:id="1928925378">
                      <w:marLeft w:val="0"/>
                      <w:marRight w:val="0"/>
                      <w:marTop w:val="0"/>
                      <w:marBottom w:val="0"/>
                      <w:divBdr>
                        <w:top w:val="none" w:sz="0" w:space="0" w:color="auto"/>
                        <w:left w:val="none" w:sz="0" w:space="0" w:color="auto"/>
                        <w:bottom w:val="none" w:sz="0" w:space="0" w:color="auto"/>
                        <w:right w:val="none" w:sz="0" w:space="0" w:color="auto"/>
                      </w:divBdr>
                      <w:divsChild>
                        <w:div w:id="2132622837">
                          <w:marLeft w:val="-150"/>
                          <w:marRight w:val="0"/>
                          <w:marTop w:val="0"/>
                          <w:marBottom w:val="0"/>
                          <w:divBdr>
                            <w:top w:val="none" w:sz="0" w:space="0" w:color="auto"/>
                            <w:left w:val="none" w:sz="0" w:space="0" w:color="auto"/>
                            <w:bottom w:val="none" w:sz="0" w:space="0" w:color="auto"/>
                            <w:right w:val="none" w:sz="0" w:space="0" w:color="auto"/>
                          </w:divBdr>
                          <w:divsChild>
                            <w:div w:id="2000840831">
                              <w:marLeft w:val="0"/>
                              <w:marRight w:val="0"/>
                              <w:marTop w:val="0"/>
                              <w:marBottom w:val="0"/>
                              <w:divBdr>
                                <w:top w:val="none" w:sz="0" w:space="0" w:color="auto"/>
                                <w:left w:val="none" w:sz="0" w:space="0" w:color="auto"/>
                                <w:bottom w:val="none" w:sz="0" w:space="0" w:color="auto"/>
                                <w:right w:val="none" w:sz="0" w:space="0" w:color="auto"/>
                              </w:divBdr>
                              <w:divsChild>
                                <w:div w:id="1502888768">
                                  <w:marLeft w:val="0"/>
                                  <w:marRight w:val="0"/>
                                  <w:marTop w:val="0"/>
                                  <w:marBottom w:val="0"/>
                                  <w:divBdr>
                                    <w:top w:val="none" w:sz="0" w:space="0" w:color="auto"/>
                                    <w:left w:val="none" w:sz="0" w:space="0" w:color="auto"/>
                                    <w:bottom w:val="none" w:sz="0" w:space="0" w:color="auto"/>
                                    <w:right w:val="none" w:sz="0" w:space="0" w:color="auto"/>
                                  </w:divBdr>
                                  <w:divsChild>
                                    <w:div w:id="1662000836">
                                      <w:marLeft w:val="0"/>
                                      <w:marRight w:val="0"/>
                                      <w:marTop w:val="0"/>
                                      <w:marBottom w:val="0"/>
                                      <w:divBdr>
                                        <w:top w:val="none" w:sz="0" w:space="0" w:color="auto"/>
                                        <w:left w:val="none" w:sz="0" w:space="0" w:color="auto"/>
                                        <w:bottom w:val="none" w:sz="0" w:space="0" w:color="auto"/>
                                        <w:right w:val="none" w:sz="0" w:space="0" w:color="auto"/>
                                      </w:divBdr>
                                      <w:divsChild>
                                        <w:div w:id="944769147">
                                          <w:marLeft w:val="0"/>
                                          <w:marRight w:val="0"/>
                                          <w:marTop w:val="0"/>
                                          <w:marBottom w:val="0"/>
                                          <w:divBdr>
                                            <w:top w:val="none" w:sz="0" w:space="0" w:color="auto"/>
                                            <w:left w:val="none" w:sz="0" w:space="0" w:color="auto"/>
                                            <w:bottom w:val="none" w:sz="0" w:space="0" w:color="auto"/>
                                            <w:right w:val="none" w:sz="0" w:space="0" w:color="auto"/>
                                          </w:divBdr>
                                          <w:divsChild>
                                            <w:div w:id="128011351">
                                              <w:marLeft w:val="0"/>
                                              <w:marRight w:val="0"/>
                                              <w:marTop w:val="0"/>
                                              <w:marBottom w:val="0"/>
                                              <w:divBdr>
                                                <w:top w:val="none" w:sz="0" w:space="0" w:color="auto"/>
                                                <w:left w:val="none" w:sz="0" w:space="0" w:color="auto"/>
                                                <w:bottom w:val="none" w:sz="0" w:space="0" w:color="auto"/>
                                                <w:right w:val="none" w:sz="0" w:space="0" w:color="auto"/>
                                              </w:divBdr>
                                              <w:divsChild>
                                                <w:div w:id="170074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1755472">
      <w:bodyDiv w:val="1"/>
      <w:marLeft w:val="0"/>
      <w:marRight w:val="0"/>
      <w:marTop w:val="0"/>
      <w:marBottom w:val="0"/>
      <w:divBdr>
        <w:top w:val="none" w:sz="0" w:space="0" w:color="auto"/>
        <w:left w:val="none" w:sz="0" w:space="0" w:color="auto"/>
        <w:bottom w:val="none" w:sz="0" w:space="0" w:color="auto"/>
        <w:right w:val="none" w:sz="0" w:space="0" w:color="auto"/>
      </w:divBdr>
    </w:div>
    <w:div w:id="1953246916">
      <w:bodyDiv w:val="1"/>
      <w:marLeft w:val="0"/>
      <w:marRight w:val="0"/>
      <w:marTop w:val="0"/>
      <w:marBottom w:val="0"/>
      <w:divBdr>
        <w:top w:val="none" w:sz="0" w:space="0" w:color="auto"/>
        <w:left w:val="none" w:sz="0" w:space="0" w:color="auto"/>
        <w:bottom w:val="none" w:sz="0" w:space="0" w:color="auto"/>
        <w:right w:val="none" w:sz="0" w:space="0" w:color="auto"/>
      </w:divBdr>
      <w:divsChild>
        <w:div w:id="351808571">
          <w:marLeft w:val="-300"/>
          <w:marRight w:val="0"/>
          <w:marTop w:val="0"/>
          <w:marBottom w:val="150"/>
          <w:divBdr>
            <w:top w:val="none" w:sz="0" w:space="0" w:color="auto"/>
            <w:left w:val="none" w:sz="0" w:space="0" w:color="auto"/>
            <w:bottom w:val="none" w:sz="0" w:space="0" w:color="auto"/>
            <w:right w:val="none" w:sz="0" w:space="0" w:color="auto"/>
          </w:divBdr>
          <w:divsChild>
            <w:div w:id="2081519918">
              <w:marLeft w:val="0"/>
              <w:marRight w:val="0"/>
              <w:marTop w:val="0"/>
              <w:marBottom w:val="0"/>
              <w:divBdr>
                <w:top w:val="none" w:sz="0" w:space="0" w:color="auto"/>
                <w:left w:val="none" w:sz="0" w:space="0" w:color="auto"/>
                <w:bottom w:val="none" w:sz="0" w:space="0" w:color="auto"/>
                <w:right w:val="none" w:sz="0" w:space="0" w:color="auto"/>
              </w:divBdr>
              <w:divsChild>
                <w:div w:id="1107887291">
                  <w:marLeft w:val="0"/>
                  <w:marRight w:val="0"/>
                  <w:marTop w:val="0"/>
                  <w:marBottom w:val="0"/>
                  <w:divBdr>
                    <w:top w:val="none" w:sz="0" w:space="0" w:color="auto"/>
                    <w:left w:val="none" w:sz="0" w:space="0" w:color="auto"/>
                    <w:bottom w:val="none" w:sz="0" w:space="0" w:color="auto"/>
                    <w:right w:val="none" w:sz="0" w:space="0" w:color="auto"/>
                  </w:divBdr>
                  <w:divsChild>
                    <w:div w:id="2120370156">
                      <w:marLeft w:val="0"/>
                      <w:marRight w:val="0"/>
                      <w:marTop w:val="0"/>
                      <w:marBottom w:val="0"/>
                      <w:divBdr>
                        <w:top w:val="none" w:sz="0" w:space="0" w:color="auto"/>
                        <w:left w:val="none" w:sz="0" w:space="0" w:color="auto"/>
                        <w:bottom w:val="none" w:sz="0" w:space="0" w:color="auto"/>
                        <w:right w:val="none" w:sz="0" w:space="0" w:color="auto"/>
                      </w:divBdr>
                      <w:divsChild>
                        <w:div w:id="1318417756">
                          <w:marLeft w:val="-150"/>
                          <w:marRight w:val="0"/>
                          <w:marTop w:val="0"/>
                          <w:marBottom w:val="0"/>
                          <w:divBdr>
                            <w:top w:val="none" w:sz="0" w:space="0" w:color="auto"/>
                            <w:left w:val="none" w:sz="0" w:space="0" w:color="auto"/>
                            <w:bottom w:val="none" w:sz="0" w:space="0" w:color="auto"/>
                            <w:right w:val="none" w:sz="0" w:space="0" w:color="auto"/>
                          </w:divBdr>
                          <w:divsChild>
                            <w:div w:id="1343050026">
                              <w:marLeft w:val="0"/>
                              <w:marRight w:val="0"/>
                              <w:marTop w:val="0"/>
                              <w:marBottom w:val="0"/>
                              <w:divBdr>
                                <w:top w:val="none" w:sz="0" w:space="0" w:color="auto"/>
                                <w:left w:val="none" w:sz="0" w:space="0" w:color="auto"/>
                                <w:bottom w:val="none" w:sz="0" w:space="0" w:color="auto"/>
                                <w:right w:val="none" w:sz="0" w:space="0" w:color="auto"/>
                              </w:divBdr>
                              <w:divsChild>
                                <w:div w:id="469712258">
                                  <w:marLeft w:val="0"/>
                                  <w:marRight w:val="0"/>
                                  <w:marTop w:val="0"/>
                                  <w:marBottom w:val="0"/>
                                  <w:divBdr>
                                    <w:top w:val="none" w:sz="0" w:space="0" w:color="auto"/>
                                    <w:left w:val="none" w:sz="0" w:space="0" w:color="auto"/>
                                    <w:bottom w:val="none" w:sz="0" w:space="0" w:color="auto"/>
                                    <w:right w:val="none" w:sz="0" w:space="0" w:color="auto"/>
                                  </w:divBdr>
                                  <w:divsChild>
                                    <w:div w:id="168840001">
                                      <w:marLeft w:val="0"/>
                                      <w:marRight w:val="0"/>
                                      <w:marTop w:val="0"/>
                                      <w:marBottom w:val="0"/>
                                      <w:divBdr>
                                        <w:top w:val="none" w:sz="0" w:space="0" w:color="auto"/>
                                        <w:left w:val="none" w:sz="0" w:space="0" w:color="auto"/>
                                        <w:bottom w:val="none" w:sz="0" w:space="0" w:color="auto"/>
                                        <w:right w:val="none" w:sz="0" w:space="0" w:color="auto"/>
                                      </w:divBdr>
                                      <w:divsChild>
                                        <w:div w:id="531841032">
                                          <w:marLeft w:val="0"/>
                                          <w:marRight w:val="0"/>
                                          <w:marTop w:val="0"/>
                                          <w:marBottom w:val="0"/>
                                          <w:divBdr>
                                            <w:top w:val="none" w:sz="0" w:space="0" w:color="auto"/>
                                            <w:left w:val="none" w:sz="0" w:space="0" w:color="auto"/>
                                            <w:bottom w:val="none" w:sz="0" w:space="0" w:color="auto"/>
                                            <w:right w:val="none" w:sz="0" w:space="0" w:color="auto"/>
                                          </w:divBdr>
                                          <w:divsChild>
                                            <w:div w:id="342976143">
                                              <w:marLeft w:val="0"/>
                                              <w:marRight w:val="0"/>
                                              <w:marTop w:val="0"/>
                                              <w:marBottom w:val="0"/>
                                              <w:divBdr>
                                                <w:top w:val="none" w:sz="0" w:space="0" w:color="auto"/>
                                                <w:left w:val="none" w:sz="0" w:space="0" w:color="auto"/>
                                                <w:bottom w:val="none" w:sz="0" w:space="0" w:color="auto"/>
                                                <w:right w:val="none" w:sz="0" w:space="0" w:color="auto"/>
                                              </w:divBdr>
                                              <w:divsChild>
                                                <w:div w:id="180211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8431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4198</Words>
  <Characters>23052</Characters>
  <Application>Microsoft Office Word</Application>
  <DocSecurity>0</DocSecurity>
  <Lines>426</Lines>
  <Paragraphs>100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Young</dc:creator>
  <cp:keywords/>
  <dc:description/>
  <cp:lastModifiedBy>Natasha Young</cp:lastModifiedBy>
  <cp:revision>2</cp:revision>
  <dcterms:created xsi:type="dcterms:W3CDTF">2025-01-19T00:28:00Z</dcterms:created>
  <dcterms:modified xsi:type="dcterms:W3CDTF">2025-01-19T00:28:00Z</dcterms:modified>
</cp:coreProperties>
</file>