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0F62A1" w14:textId="0E372A81" w:rsidR="0B433C88" w:rsidRDefault="0B433C88" w:rsidP="4B7A8D2C">
      <w:pPr>
        <w:jc w:val="center"/>
        <w:rPr>
          <w:rFonts w:asciiTheme="majorHAnsi" w:eastAsiaTheme="majorEastAsia" w:hAnsiTheme="majorHAnsi" w:cstheme="majorBidi"/>
          <w:b/>
          <w:bCs/>
          <w:color w:val="000000" w:themeColor="text1"/>
          <w:sz w:val="24"/>
          <w:szCs w:val="24"/>
          <w:u w:val="single"/>
        </w:rPr>
      </w:pPr>
      <w:r w:rsidRPr="4B7A8D2C">
        <w:rPr>
          <w:rFonts w:asciiTheme="majorHAnsi" w:eastAsiaTheme="majorEastAsia" w:hAnsiTheme="majorHAnsi" w:cstheme="majorBidi"/>
          <w:b/>
          <w:bCs/>
          <w:sz w:val="24"/>
          <w:szCs w:val="24"/>
        </w:rPr>
        <w:t xml:space="preserve"> </w:t>
      </w:r>
      <w:r w:rsidRPr="4B7A8D2C">
        <w:rPr>
          <w:rFonts w:asciiTheme="majorHAnsi" w:eastAsiaTheme="majorEastAsia" w:hAnsiTheme="majorHAnsi" w:cstheme="majorBidi"/>
          <w:b/>
          <w:bCs/>
          <w:color w:val="000000" w:themeColor="text1"/>
          <w:sz w:val="24"/>
          <w:szCs w:val="24"/>
          <w:u w:val="single"/>
        </w:rPr>
        <w:t>Choose an intervention that supports the learning and development of a pupil / group of pupils. Reflect critically on its potential for ensuring pupil progression and the possible challenges that may arise.</w:t>
      </w:r>
    </w:p>
    <w:p w14:paraId="2D6239B5" w14:textId="67A972BC" w:rsidR="4B7A8D2C" w:rsidRDefault="4B7A8D2C" w:rsidP="1072982A">
      <w:pPr>
        <w:jc w:val="center"/>
        <w:rPr>
          <w:rFonts w:eastAsiaTheme="minorEastAsia"/>
          <w:b/>
          <w:bCs/>
          <w:color w:val="000000" w:themeColor="text1"/>
          <w:u w:val="single"/>
        </w:rPr>
      </w:pPr>
    </w:p>
    <w:p w14:paraId="3A1A97DD" w14:textId="18498EBD" w:rsidR="7B51F5E8" w:rsidRDefault="7B51F5E8" w:rsidP="1072982A">
      <w:pPr>
        <w:rPr>
          <w:rFonts w:eastAsiaTheme="minorEastAsia"/>
        </w:rPr>
      </w:pPr>
      <w:r w:rsidRPr="1072982A">
        <w:rPr>
          <w:rFonts w:eastAsiaTheme="minorEastAsia"/>
        </w:rPr>
        <w:t xml:space="preserve">Within this document the discussion will surround the intervention </w:t>
      </w:r>
      <w:r w:rsidR="5184F562" w:rsidRPr="1072982A">
        <w:rPr>
          <w:rFonts w:eastAsiaTheme="minorEastAsia"/>
        </w:rPr>
        <w:t>teachers conduct for</w:t>
      </w:r>
      <w:r w:rsidRPr="1072982A">
        <w:rPr>
          <w:rFonts w:eastAsiaTheme="minorEastAsia"/>
        </w:rPr>
        <w:t xml:space="preserve"> </w:t>
      </w:r>
      <w:r w:rsidR="65E288F3" w:rsidRPr="1072982A">
        <w:rPr>
          <w:rFonts w:eastAsiaTheme="minorEastAsia"/>
        </w:rPr>
        <w:t>children's</w:t>
      </w:r>
      <w:r w:rsidRPr="1072982A">
        <w:rPr>
          <w:rFonts w:eastAsiaTheme="minorEastAsia"/>
        </w:rPr>
        <w:t xml:space="preserve"> actions within the classroom</w:t>
      </w:r>
      <w:r w:rsidR="6E0162FF" w:rsidRPr="1072982A">
        <w:rPr>
          <w:rFonts w:eastAsiaTheme="minorEastAsia"/>
        </w:rPr>
        <w:t>,</w:t>
      </w:r>
      <w:r w:rsidRPr="1072982A">
        <w:rPr>
          <w:rFonts w:eastAsiaTheme="minorEastAsia"/>
        </w:rPr>
        <w:t xml:space="preserve"> in hope of benefiting their learning</w:t>
      </w:r>
      <w:r w:rsidR="319EAAC2" w:rsidRPr="1072982A">
        <w:rPr>
          <w:rFonts w:eastAsiaTheme="minorEastAsia"/>
        </w:rPr>
        <w:t>.</w:t>
      </w:r>
      <w:r w:rsidR="0A67F1A9" w:rsidRPr="1072982A">
        <w:rPr>
          <w:rFonts w:eastAsiaTheme="minorEastAsia"/>
        </w:rPr>
        <w:t xml:space="preserve"> </w:t>
      </w:r>
      <w:r w:rsidR="77F19B7E" w:rsidRPr="1072982A">
        <w:rPr>
          <w:rFonts w:eastAsiaTheme="minorEastAsia"/>
        </w:rPr>
        <w:t xml:space="preserve">NASUWT </w:t>
      </w:r>
      <w:r w:rsidR="791D6BBC" w:rsidRPr="1072982A">
        <w:rPr>
          <w:rFonts w:eastAsiaTheme="minorEastAsia"/>
        </w:rPr>
        <w:t xml:space="preserve">(No Date) </w:t>
      </w:r>
      <w:r w:rsidR="77F19B7E" w:rsidRPr="1072982A">
        <w:rPr>
          <w:rFonts w:eastAsiaTheme="minorEastAsia"/>
        </w:rPr>
        <w:t>state</w:t>
      </w:r>
      <w:r w:rsidR="5E1A4501" w:rsidRPr="1072982A">
        <w:rPr>
          <w:rFonts w:eastAsiaTheme="minorEastAsia"/>
        </w:rPr>
        <w:t>s</w:t>
      </w:r>
      <w:r w:rsidR="77F19B7E" w:rsidRPr="1072982A">
        <w:rPr>
          <w:rFonts w:eastAsiaTheme="minorEastAsia"/>
        </w:rPr>
        <w:t xml:space="preserve"> that i</w:t>
      </w:r>
      <w:r w:rsidR="74141477" w:rsidRPr="1072982A">
        <w:rPr>
          <w:rFonts w:eastAsiaTheme="minorEastAsia"/>
        </w:rPr>
        <w:t xml:space="preserve">t “is clear that interventions have a </w:t>
      </w:r>
      <w:r w:rsidR="2F38DC16" w:rsidRPr="1072982A">
        <w:rPr>
          <w:rFonts w:eastAsiaTheme="minorEastAsia"/>
        </w:rPr>
        <w:t>legitimate</w:t>
      </w:r>
      <w:r w:rsidR="74141477" w:rsidRPr="1072982A">
        <w:rPr>
          <w:rFonts w:eastAsiaTheme="minorEastAsia"/>
        </w:rPr>
        <w:t xml:space="preserve"> place in the range of strategies available to schools to support pupils’ progress and </w:t>
      </w:r>
      <w:r w:rsidR="6AB7455F" w:rsidRPr="1072982A">
        <w:rPr>
          <w:rFonts w:eastAsiaTheme="minorEastAsia"/>
        </w:rPr>
        <w:t>achievement</w:t>
      </w:r>
      <w:r w:rsidR="74141477" w:rsidRPr="1072982A">
        <w:rPr>
          <w:rFonts w:eastAsiaTheme="minorEastAsia"/>
        </w:rPr>
        <w:t>”</w:t>
      </w:r>
      <w:r w:rsidR="118268E2" w:rsidRPr="1072982A">
        <w:rPr>
          <w:rFonts w:eastAsiaTheme="minorEastAsia"/>
        </w:rPr>
        <w:t xml:space="preserve">. This provides schools with another branch to their </w:t>
      </w:r>
      <w:r w:rsidR="38745F77" w:rsidRPr="1072982A">
        <w:rPr>
          <w:rFonts w:eastAsiaTheme="minorEastAsia"/>
        </w:rPr>
        <w:t>ever-growing</w:t>
      </w:r>
      <w:r w:rsidR="118268E2" w:rsidRPr="1072982A">
        <w:rPr>
          <w:rFonts w:eastAsiaTheme="minorEastAsia"/>
        </w:rPr>
        <w:t xml:space="preserve"> teaching methods.</w:t>
      </w:r>
      <w:r w:rsidR="39FFFFFF" w:rsidRPr="1072982A">
        <w:rPr>
          <w:rFonts w:eastAsiaTheme="minorEastAsia"/>
        </w:rPr>
        <w:t xml:space="preserve"> However, NASUWT</w:t>
      </w:r>
      <w:r w:rsidR="5AB01417" w:rsidRPr="1072982A">
        <w:rPr>
          <w:rFonts w:eastAsiaTheme="minorEastAsia"/>
        </w:rPr>
        <w:t xml:space="preserve"> continue to suggest that interventions are </w:t>
      </w:r>
      <w:r w:rsidR="3A02B8C9" w:rsidRPr="1072982A">
        <w:rPr>
          <w:rFonts w:eastAsiaTheme="minorEastAsia"/>
        </w:rPr>
        <w:t>showing</w:t>
      </w:r>
      <w:r w:rsidR="5AB01417" w:rsidRPr="1072982A">
        <w:rPr>
          <w:rFonts w:eastAsiaTheme="minorEastAsia"/>
        </w:rPr>
        <w:t xml:space="preserve"> negative effectives on schools who don’t h</w:t>
      </w:r>
      <w:r w:rsidR="2701943C" w:rsidRPr="1072982A">
        <w:rPr>
          <w:rFonts w:eastAsiaTheme="minorEastAsia"/>
        </w:rPr>
        <w:t xml:space="preserve">ave </w:t>
      </w:r>
      <w:r w:rsidR="14784EE2" w:rsidRPr="1072982A">
        <w:rPr>
          <w:rFonts w:eastAsiaTheme="minorEastAsia"/>
        </w:rPr>
        <w:t>enough</w:t>
      </w:r>
      <w:r w:rsidR="2701943C" w:rsidRPr="1072982A">
        <w:rPr>
          <w:rFonts w:eastAsiaTheme="minorEastAsia"/>
        </w:rPr>
        <w:t xml:space="preserve"> staff or funding to </w:t>
      </w:r>
      <w:r w:rsidR="62A2F3B7" w:rsidRPr="1072982A">
        <w:rPr>
          <w:rFonts w:eastAsiaTheme="minorEastAsia"/>
        </w:rPr>
        <w:t>implement</w:t>
      </w:r>
      <w:r w:rsidR="2701943C" w:rsidRPr="1072982A">
        <w:rPr>
          <w:rFonts w:eastAsiaTheme="minorEastAsia"/>
        </w:rPr>
        <w:t xml:space="preserve"> these </w:t>
      </w:r>
      <w:r w:rsidR="125C7F30" w:rsidRPr="1072982A">
        <w:rPr>
          <w:rFonts w:eastAsiaTheme="minorEastAsia"/>
        </w:rPr>
        <w:t>interventions</w:t>
      </w:r>
      <w:r w:rsidR="2701943C" w:rsidRPr="1072982A">
        <w:rPr>
          <w:rFonts w:eastAsiaTheme="minorEastAsia"/>
        </w:rPr>
        <w:t xml:space="preserve">. This is supported </w:t>
      </w:r>
      <w:r w:rsidR="6DF730F0" w:rsidRPr="1072982A">
        <w:rPr>
          <w:rFonts w:eastAsiaTheme="minorEastAsia"/>
        </w:rPr>
        <w:t>when</w:t>
      </w:r>
      <w:r w:rsidR="2701943C" w:rsidRPr="1072982A">
        <w:rPr>
          <w:rFonts w:eastAsiaTheme="minorEastAsia"/>
        </w:rPr>
        <w:t xml:space="preserve"> state</w:t>
      </w:r>
      <w:r w:rsidR="058C4703" w:rsidRPr="1072982A">
        <w:rPr>
          <w:rFonts w:eastAsiaTheme="minorEastAsia"/>
        </w:rPr>
        <w:t>d</w:t>
      </w:r>
      <w:r w:rsidR="2701943C" w:rsidRPr="1072982A">
        <w:rPr>
          <w:rFonts w:eastAsiaTheme="minorEastAsia"/>
        </w:rPr>
        <w:t xml:space="preserve"> that they are</w:t>
      </w:r>
      <w:r w:rsidR="39FFFFFF" w:rsidRPr="1072982A">
        <w:rPr>
          <w:rFonts w:eastAsiaTheme="minorEastAsia"/>
        </w:rPr>
        <w:t xml:space="preserve"> </w:t>
      </w:r>
    </w:p>
    <w:p w14:paraId="5FDBCC6A" w14:textId="29F53867" w:rsidR="1AE95B88" w:rsidRDefault="1AE95B88" w:rsidP="1072982A">
      <w:pPr>
        <w:ind w:left="720"/>
        <w:rPr>
          <w:rFonts w:eastAsiaTheme="minorEastAsia"/>
        </w:rPr>
      </w:pPr>
      <w:r w:rsidRPr="1072982A">
        <w:rPr>
          <w:rFonts w:eastAsiaTheme="minorEastAsia"/>
        </w:rPr>
        <w:t xml:space="preserve">“concerned that schools are implementing interventions </w:t>
      </w:r>
      <w:r w:rsidR="5DA6B012" w:rsidRPr="1072982A">
        <w:rPr>
          <w:rFonts w:eastAsiaTheme="minorEastAsia"/>
        </w:rPr>
        <w:t>i</w:t>
      </w:r>
      <w:r w:rsidRPr="1072982A">
        <w:rPr>
          <w:rFonts w:eastAsiaTheme="minorEastAsia"/>
        </w:rPr>
        <w:t xml:space="preserve">n ways that not only fail to take </w:t>
      </w:r>
      <w:r w:rsidR="7FF15EE9" w:rsidRPr="1072982A">
        <w:rPr>
          <w:rFonts w:eastAsiaTheme="minorEastAsia"/>
        </w:rPr>
        <w:t>adequate</w:t>
      </w:r>
      <w:r w:rsidRPr="1072982A">
        <w:rPr>
          <w:rFonts w:eastAsiaTheme="minorEastAsia"/>
        </w:rPr>
        <w:t xml:space="preserve"> account of their likely impact </w:t>
      </w:r>
      <w:r w:rsidR="168A138A" w:rsidRPr="1072982A">
        <w:rPr>
          <w:rFonts w:eastAsiaTheme="minorEastAsia"/>
        </w:rPr>
        <w:t>on learning, but also create excessive and unnecessary workload burdens for teachers and school leaders</w:t>
      </w:r>
      <w:r w:rsidR="60FA0E87" w:rsidRPr="1072982A">
        <w:rPr>
          <w:rFonts w:eastAsiaTheme="minorEastAsia"/>
        </w:rPr>
        <w:t>”.</w:t>
      </w:r>
      <w:r w:rsidR="118268E2" w:rsidRPr="1072982A">
        <w:rPr>
          <w:rFonts w:eastAsiaTheme="minorEastAsia"/>
        </w:rPr>
        <w:t xml:space="preserve"> </w:t>
      </w:r>
    </w:p>
    <w:p w14:paraId="44D86F78" w14:textId="51FC2CDE" w:rsidR="1D086723" w:rsidRDefault="1D086723" w:rsidP="1072982A">
      <w:pPr>
        <w:ind w:left="6480"/>
        <w:rPr>
          <w:rFonts w:eastAsiaTheme="minorEastAsia"/>
          <w:color w:val="000000" w:themeColor="text1"/>
        </w:rPr>
      </w:pPr>
      <w:r w:rsidRPr="1072982A">
        <w:rPr>
          <w:rFonts w:eastAsiaTheme="minorEastAsia"/>
        </w:rPr>
        <w:t>(NASUWT, no date)</w:t>
      </w:r>
    </w:p>
    <w:p w14:paraId="54DE1504" w14:textId="2C0195FE" w:rsidR="32AE84AC" w:rsidRDefault="32AE84AC" w:rsidP="1072982A">
      <w:pPr>
        <w:rPr>
          <w:rFonts w:eastAsiaTheme="minorEastAsia"/>
          <w:color w:val="000000" w:themeColor="text1"/>
        </w:rPr>
      </w:pPr>
      <w:r w:rsidRPr="1072982A">
        <w:rPr>
          <w:rFonts w:eastAsiaTheme="minorEastAsia"/>
        </w:rPr>
        <w:t xml:space="preserve">The process of implementing interventions in classes and schools need a careful </w:t>
      </w:r>
      <w:r w:rsidR="3B4ABFFB" w:rsidRPr="1072982A">
        <w:rPr>
          <w:rFonts w:eastAsiaTheme="minorEastAsia"/>
        </w:rPr>
        <w:t>approach</w:t>
      </w:r>
      <w:r w:rsidRPr="1072982A">
        <w:rPr>
          <w:rFonts w:eastAsiaTheme="minorEastAsia"/>
        </w:rPr>
        <w:t xml:space="preserve"> to ensure all </w:t>
      </w:r>
      <w:r w:rsidR="569E52BA" w:rsidRPr="1072982A">
        <w:rPr>
          <w:rFonts w:eastAsiaTheme="minorEastAsia"/>
        </w:rPr>
        <w:t>parties</w:t>
      </w:r>
      <w:r w:rsidRPr="1072982A">
        <w:rPr>
          <w:rFonts w:eastAsiaTheme="minorEastAsia"/>
        </w:rPr>
        <w:t xml:space="preserve"> benefit and ar</w:t>
      </w:r>
      <w:r w:rsidR="3A30EB3F" w:rsidRPr="1072982A">
        <w:rPr>
          <w:rFonts w:eastAsiaTheme="minorEastAsia"/>
        </w:rPr>
        <w:t>e sufficiently supported. However, the child</w:t>
      </w:r>
      <w:r w:rsidR="5DCACC38" w:rsidRPr="1072982A">
        <w:rPr>
          <w:rFonts w:eastAsiaTheme="minorEastAsia"/>
        </w:rPr>
        <w:t>’</w:t>
      </w:r>
      <w:r w:rsidR="3A30EB3F" w:rsidRPr="1072982A">
        <w:rPr>
          <w:rFonts w:eastAsiaTheme="minorEastAsia"/>
        </w:rPr>
        <w:t>s learning</w:t>
      </w:r>
      <w:r w:rsidR="0C59E89C" w:rsidRPr="1072982A">
        <w:rPr>
          <w:rFonts w:eastAsiaTheme="minorEastAsia"/>
        </w:rPr>
        <w:t xml:space="preserve"> and </w:t>
      </w:r>
      <w:r w:rsidR="648DC956" w:rsidRPr="1072982A">
        <w:rPr>
          <w:rFonts w:eastAsiaTheme="minorEastAsia"/>
        </w:rPr>
        <w:t>well-being</w:t>
      </w:r>
      <w:r w:rsidR="3A30EB3F" w:rsidRPr="1072982A">
        <w:rPr>
          <w:rFonts w:eastAsiaTheme="minorEastAsia"/>
        </w:rPr>
        <w:t xml:space="preserve"> MUST always</w:t>
      </w:r>
      <w:r w:rsidR="231BFC52" w:rsidRPr="1072982A">
        <w:rPr>
          <w:rFonts w:eastAsiaTheme="minorEastAsia"/>
        </w:rPr>
        <w:t xml:space="preserve"> come first.</w:t>
      </w:r>
      <w:r w:rsidR="77F19B7E" w:rsidRPr="1072982A">
        <w:rPr>
          <w:rFonts w:eastAsiaTheme="minorEastAsia"/>
        </w:rPr>
        <w:t xml:space="preserve"> </w:t>
      </w:r>
      <w:r w:rsidR="0A67F1A9" w:rsidRPr="1072982A">
        <w:rPr>
          <w:rFonts w:eastAsiaTheme="minorEastAsia"/>
        </w:rPr>
        <w:t xml:space="preserve">The document will address positive and negative effects the intervention has and was in which to improve in the future. </w:t>
      </w:r>
    </w:p>
    <w:p w14:paraId="6802839E" w14:textId="2935087F" w:rsidR="0A67F1A9" w:rsidRDefault="0A67F1A9" w:rsidP="1072982A">
      <w:pPr>
        <w:rPr>
          <w:rFonts w:eastAsiaTheme="minorEastAsia"/>
          <w:color w:val="000000" w:themeColor="text1"/>
        </w:rPr>
      </w:pPr>
      <w:r w:rsidRPr="1072982A">
        <w:rPr>
          <w:rFonts w:eastAsiaTheme="minorEastAsia"/>
        </w:rPr>
        <w:t xml:space="preserve">The chosen </w:t>
      </w:r>
      <w:r w:rsidR="791DCF79" w:rsidRPr="1072982A">
        <w:rPr>
          <w:rFonts w:eastAsiaTheme="minorEastAsia"/>
        </w:rPr>
        <w:t>individual to discuss is on the autistic spectrum. For confidential purposes</w:t>
      </w:r>
      <w:r w:rsidR="72F0C60F" w:rsidRPr="1072982A">
        <w:rPr>
          <w:rFonts w:eastAsiaTheme="minorEastAsia"/>
        </w:rPr>
        <w:t>, throughout the discussion the pupil will be referred to as James.</w:t>
      </w:r>
      <w:r w:rsidR="1FFF9A4D" w:rsidRPr="1072982A">
        <w:rPr>
          <w:rFonts w:eastAsiaTheme="minorEastAsia"/>
        </w:rPr>
        <w:t xml:space="preserve"> James is </w:t>
      </w:r>
      <w:r w:rsidR="076D66FC" w:rsidRPr="1072982A">
        <w:rPr>
          <w:rFonts w:eastAsiaTheme="minorEastAsia"/>
        </w:rPr>
        <w:t>nine</w:t>
      </w:r>
      <w:r w:rsidR="1FFF9A4D" w:rsidRPr="1072982A">
        <w:rPr>
          <w:rFonts w:eastAsiaTheme="minorEastAsia"/>
        </w:rPr>
        <w:t xml:space="preserve"> years old and is in year </w:t>
      </w:r>
      <w:r w:rsidR="744B0D1A" w:rsidRPr="1072982A">
        <w:rPr>
          <w:rFonts w:eastAsiaTheme="minorEastAsia"/>
        </w:rPr>
        <w:t xml:space="preserve">4. He lives at home with his mum and dad, and with his two sisters, </w:t>
      </w:r>
      <w:r w:rsidR="004D1F6E" w:rsidRPr="1072982A">
        <w:rPr>
          <w:rFonts w:eastAsiaTheme="minorEastAsia"/>
        </w:rPr>
        <w:t>ten-year-old</w:t>
      </w:r>
      <w:r w:rsidR="2FAFD189" w:rsidRPr="1072982A">
        <w:rPr>
          <w:rFonts w:eastAsiaTheme="minorEastAsia"/>
        </w:rPr>
        <w:t xml:space="preserve"> Emily and </w:t>
      </w:r>
      <w:r w:rsidR="4D65BA3C" w:rsidRPr="1072982A">
        <w:rPr>
          <w:rFonts w:eastAsiaTheme="minorEastAsia"/>
        </w:rPr>
        <w:t>4-year-old</w:t>
      </w:r>
      <w:r w:rsidR="2FAFD189" w:rsidRPr="1072982A">
        <w:rPr>
          <w:rFonts w:eastAsiaTheme="minorEastAsia"/>
        </w:rPr>
        <w:t xml:space="preserve"> Hannah, who are both in the same school as James. </w:t>
      </w:r>
      <w:r w:rsidR="37354A0D" w:rsidRPr="1072982A">
        <w:rPr>
          <w:rFonts w:eastAsiaTheme="minorEastAsia"/>
        </w:rPr>
        <w:t xml:space="preserve">James is currently </w:t>
      </w:r>
      <w:r w:rsidR="7A7CE291" w:rsidRPr="35453D3A">
        <w:rPr>
          <w:rFonts w:eastAsiaTheme="minorEastAsia"/>
        </w:rPr>
        <w:t>studying</w:t>
      </w:r>
      <w:r w:rsidR="37354A0D" w:rsidRPr="1072982A">
        <w:rPr>
          <w:rFonts w:eastAsiaTheme="minorEastAsia"/>
        </w:rPr>
        <w:t xml:space="preserve"> in the special needs facility in the school and spends </w:t>
      </w:r>
      <w:r w:rsidR="2FC65C8D" w:rsidRPr="1072982A">
        <w:rPr>
          <w:rFonts w:eastAsiaTheme="minorEastAsia"/>
        </w:rPr>
        <w:t>T</w:t>
      </w:r>
      <w:r w:rsidR="37354A0D" w:rsidRPr="1072982A">
        <w:rPr>
          <w:rFonts w:eastAsiaTheme="minorEastAsia"/>
        </w:rPr>
        <w:t xml:space="preserve">uesday and </w:t>
      </w:r>
      <w:r w:rsidR="4BE804E7" w:rsidRPr="1072982A">
        <w:rPr>
          <w:rFonts w:eastAsiaTheme="minorEastAsia"/>
        </w:rPr>
        <w:t>W</w:t>
      </w:r>
      <w:r w:rsidR="37354A0D" w:rsidRPr="1072982A">
        <w:rPr>
          <w:rFonts w:eastAsiaTheme="minorEastAsia"/>
        </w:rPr>
        <w:t xml:space="preserve">ednesday afternoon in </w:t>
      </w:r>
      <w:r w:rsidR="24F46F25" w:rsidRPr="1072982A">
        <w:rPr>
          <w:rFonts w:eastAsiaTheme="minorEastAsia"/>
        </w:rPr>
        <w:t xml:space="preserve">the mainstream year 4 class. </w:t>
      </w:r>
      <w:r w:rsidR="7347C4CC" w:rsidRPr="1072982A">
        <w:rPr>
          <w:rFonts w:eastAsiaTheme="minorEastAsia"/>
        </w:rPr>
        <w:t xml:space="preserve">The goal for James is to further integrate him into the mainstream in preparation for comprehensive. </w:t>
      </w:r>
      <w:r w:rsidR="01773C4D" w:rsidRPr="1072982A">
        <w:rPr>
          <w:rFonts w:eastAsiaTheme="minorEastAsia"/>
        </w:rPr>
        <w:t>James is a polite boy who keeps to himself, normally found on the benches watching the boys play football</w:t>
      </w:r>
      <w:r w:rsidR="4995C698" w:rsidRPr="1072982A">
        <w:rPr>
          <w:rFonts w:eastAsiaTheme="minorEastAsia"/>
        </w:rPr>
        <w:t xml:space="preserve">. He engages with practical tasks in class but finds the written and creative work challenging. However, he does not distract others when not working, </w:t>
      </w:r>
      <w:r w:rsidR="584638D7" w:rsidRPr="1072982A">
        <w:rPr>
          <w:rFonts w:eastAsiaTheme="minorEastAsia"/>
        </w:rPr>
        <w:t xml:space="preserve">James enjoys going into the book corner and read. </w:t>
      </w:r>
      <w:r w:rsidR="07DDFC7E" w:rsidRPr="1072982A">
        <w:rPr>
          <w:rFonts w:eastAsiaTheme="minorEastAsia"/>
        </w:rPr>
        <w:t xml:space="preserve">James also enjoys outdoor learning where nature is its </w:t>
      </w:r>
      <w:r w:rsidR="7CEF7188" w:rsidRPr="1072982A">
        <w:rPr>
          <w:rFonts w:eastAsiaTheme="minorEastAsia"/>
        </w:rPr>
        <w:t>focus but</w:t>
      </w:r>
      <w:r w:rsidR="07DDFC7E" w:rsidRPr="1072982A">
        <w:rPr>
          <w:rFonts w:eastAsiaTheme="minorEastAsia"/>
        </w:rPr>
        <w:t xml:space="preserve"> </w:t>
      </w:r>
      <w:r w:rsidR="2C9C4926" w:rsidRPr="1072982A">
        <w:rPr>
          <w:rFonts w:eastAsiaTheme="minorEastAsia"/>
        </w:rPr>
        <w:t xml:space="preserve">does not enjoy physical activity lessons such as P.E. and uses this time to </w:t>
      </w:r>
      <w:r w:rsidR="3772470D" w:rsidRPr="1072982A">
        <w:rPr>
          <w:rFonts w:eastAsiaTheme="minorEastAsia"/>
        </w:rPr>
        <w:t>help</w:t>
      </w:r>
      <w:r w:rsidR="2C9C4926" w:rsidRPr="1072982A">
        <w:rPr>
          <w:rFonts w:eastAsiaTheme="minorEastAsia"/>
        </w:rPr>
        <w:t xml:space="preserve"> the teacher with the equipment and watching the games. </w:t>
      </w:r>
      <w:r w:rsidR="389EF411" w:rsidRPr="1072982A">
        <w:rPr>
          <w:rFonts w:eastAsiaTheme="minorEastAsia"/>
        </w:rPr>
        <w:t xml:space="preserve">This can be a </w:t>
      </w:r>
      <w:r w:rsidR="7010E421" w:rsidRPr="1072982A">
        <w:rPr>
          <w:rFonts w:eastAsiaTheme="minorEastAsia"/>
        </w:rPr>
        <w:t>hindrance</w:t>
      </w:r>
      <w:r w:rsidR="389EF411" w:rsidRPr="1072982A">
        <w:rPr>
          <w:rFonts w:eastAsiaTheme="minorEastAsia"/>
        </w:rPr>
        <w:t xml:space="preserve"> as when trying to get James involved with games and activities he gets upset.</w:t>
      </w:r>
      <w:r w:rsidR="1B0E0F71" w:rsidRPr="1072982A">
        <w:rPr>
          <w:rFonts w:eastAsiaTheme="minorEastAsia"/>
        </w:rPr>
        <w:t xml:space="preserve"> </w:t>
      </w:r>
      <w:r w:rsidR="6EBB0C76" w:rsidRPr="1072982A">
        <w:rPr>
          <w:rFonts w:eastAsiaTheme="minorEastAsia"/>
        </w:rPr>
        <w:t xml:space="preserve">James’ current level of development is on track to his expected </w:t>
      </w:r>
      <w:r w:rsidR="3F26AAEE" w:rsidRPr="1072982A">
        <w:rPr>
          <w:rFonts w:eastAsiaTheme="minorEastAsia"/>
        </w:rPr>
        <w:t>standard;</w:t>
      </w:r>
      <w:r w:rsidR="7C3F9913" w:rsidRPr="1072982A">
        <w:rPr>
          <w:rFonts w:eastAsiaTheme="minorEastAsia"/>
        </w:rPr>
        <w:t xml:space="preserve"> however, he </w:t>
      </w:r>
      <w:r w:rsidR="65210570" w:rsidRPr="1072982A">
        <w:rPr>
          <w:rFonts w:eastAsiaTheme="minorEastAsia"/>
        </w:rPr>
        <w:t>can</w:t>
      </w:r>
      <w:r w:rsidR="7C3F9913" w:rsidRPr="1072982A">
        <w:rPr>
          <w:rFonts w:eastAsiaTheme="minorEastAsia"/>
        </w:rPr>
        <w:t xml:space="preserve"> achieve more if there were measures put into place to </w:t>
      </w:r>
      <w:r w:rsidR="2A1305DA" w:rsidRPr="1072982A">
        <w:rPr>
          <w:rFonts w:eastAsiaTheme="minorEastAsia"/>
        </w:rPr>
        <w:t>support him further.</w:t>
      </w:r>
    </w:p>
    <w:p w14:paraId="4AE51195" w14:textId="44D0AC29" w:rsidR="74189E40" w:rsidRDefault="74189E40" w:rsidP="1072982A">
      <w:pPr>
        <w:rPr>
          <w:rFonts w:eastAsiaTheme="minorEastAsia"/>
          <w:color w:val="000000" w:themeColor="text1"/>
        </w:rPr>
      </w:pPr>
      <w:r w:rsidRPr="1072982A">
        <w:rPr>
          <w:rFonts w:eastAsiaTheme="minorEastAsia"/>
        </w:rPr>
        <w:t xml:space="preserve">James is </w:t>
      </w:r>
      <w:r w:rsidR="28CC9624" w:rsidRPr="1072982A">
        <w:rPr>
          <w:rFonts w:eastAsiaTheme="minorEastAsia"/>
        </w:rPr>
        <w:t>affected</w:t>
      </w:r>
      <w:r w:rsidRPr="1072982A">
        <w:rPr>
          <w:rFonts w:eastAsiaTheme="minorEastAsia"/>
        </w:rPr>
        <w:t xml:space="preserve"> mostly by the social aspect of his school life. This is the aspect this document will focus on. The potential outcome of the research is for James to have the ability and means in which he needs to </w:t>
      </w:r>
      <w:r w:rsidR="27A0D1BE" w:rsidRPr="1072982A">
        <w:rPr>
          <w:rFonts w:eastAsiaTheme="minorEastAsia"/>
        </w:rPr>
        <w:t>further develop his social contributions to school. This ranges from speaking more often to other pupils, to engaging in group work to further his learning.</w:t>
      </w:r>
      <w:r w:rsidR="1A04745E" w:rsidRPr="1072982A">
        <w:rPr>
          <w:rFonts w:eastAsiaTheme="minorEastAsia"/>
        </w:rPr>
        <w:t xml:space="preserve"> Vygotsky’s theory of social learning supports this as he believed “that learning takes place through the interactions students have with their peers, teachers, and other experts” </w:t>
      </w:r>
      <w:r w:rsidR="3FE27B73" w:rsidRPr="1072982A">
        <w:rPr>
          <w:rFonts w:eastAsiaTheme="minorEastAsia"/>
        </w:rPr>
        <w:t>(</w:t>
      </w:r>
      <w:r w:rsidR="65D8C60C" w:rsidRPr="1072982A">
        <w:rPr>
          <w:rFonts w:eastAsiaTheme="minorEastAsia"/>
        </w:rPr>
        <w:t>Neff, no date)</w:t>
      </w:r>
      <w:r w:rsidR="1A04745E" w:rsidRPr="1072982A">
        <w:rPr>
          <w:rFonts w:eastAsiaTheme="minorEastAsia"/>
        </w:rPr>
        <w:t>.</w:t>
      </w:r>
      <w:r w:rsidR="27A0D1BE" w:rsidRPr="1072982A">
        <w:rPr>
          <w:rFonts w:eastAsiaTheme="minorEastAsia"/>
        </w:rPr>
        <w:t xml:space="preserve"> </w:t>
      </w:r>
      <w:r w:rsidR="6D9B39C3" w:rsidRPr="1072982A">
        <w:rPr>
          <w:rFonts w:eastAsiaTheme="minorEastAsia"/>
        </w:rPr>
        <w:t xml:space="preserve">Social interaction plays a significant part in any </w:t>
      </w:r>
      <w:r w:rsidR="169CEFE0" w:rsidRPr="1072982A">
        <w:rPr>
          <w:rFonts w:eastAsiaTheme="minorEastAsia"/>
        </w:rPr>
        <w:t>child's</w:t>
      </w:r>
      <w:r w:rsidR="6D9B39C3" w:rsidRPr="1072982A">
        <w:rPr>
          <w:rFonts w:eastAsiaTheme="minorEastAsia"/>
        </w:rPr>
        <w:t xml:space="preserve"> early life</w:t>
      </w:r>
      <w:r w:rsidR="5178EA3C" w:rsidRPr="1072982A">
        <w:rPr>
          <w:rFonts w:eastAsiaTheme="minorEastAsia"/>
        </w:rPr>
        <w:t>, more so within an autistic child. The small victories in their interaction</w:t>
      </w:r>
      <w:r w:rsidR="147F441C" w:rsidRPr="1072982A">
        <w:rPr>
          <w:rFonts w:eastAsiaTheme="minorEastAsia"/>
        </w:rPr>
        <w:t>s</w:t>
      </w:r>
      <w:r w:rsidR="5178EA3C" w:rsidRPr="1072982A">
        <w:rPr>
          <w:rFonts w:eastAsiaTheme="minorEastAsia"/>
        </w:rPr>
        <w:t xml:space="preserve"> </w:t>
      </w:r>
      <w:r w:rsidR="6586D375" w:rsidRPr="1072982A">
        <w:rPr>
          <w:rFonts w:eastAsiaTheme="minorEastAsia"/>
        </w:rPr>
        <w:t>contribute</w:t>
      </w:r>
      <w:r w:rsidR="5178EA3C" w:rsidRPr="1072982A">
        <w:rPr>
          <w:rFonts w:eastAsiaTheme="minorEastAsia"/>
        </w:rPr>
        <w:t xml:space="preserve"> a great dea</w:t>
      </w:r>
      <w:r w:rsidR="239372FE" w:rsidRPr="1072982A">
        <w:rPr>
          <w:rFonts w:eastAsiaTheme="minorEastAsia"/>
        </w:rPr>
        <w:t xml:space="preserve">l to the leaps they must take in adult life. </w:t>
      </w:r>
      <w:r w:rsidR="2A34F8FC" w:rsidRPr="1072982A">
        <w:rPr>
          <w:rFonts w:eastAsiaTheme="minorEastAsia"/>
        </w:rPr>
        <w:t>Furthermore</w:t>
      </w:r>
      <w:r w:rsidR="1665DD58" w:rsidRPr="1072982A">
        <w:rPr>
          <w:rFonts w:eastAsiaTheme="minorEastAsia"/>
        </w:rPr>
        <w:t>,</w:t>
      </w:r>
      <w:r w:rsidR="2A34F8FC" w:rsidRPr="1072982A">
        <w:rPr>
          <w:rFonts w:eastAsiaTheme="minorEastAsia"/>
        </w:rPr>
        <w:t xml:space="preserve"> the positive experiences of interactions and the ability for them</w:t>
      </w:r>
      <w:r w:rsidR="41B45567" w:rsidRPr="1072982A">
        <w:rPr>
          <w:rFonts w:eastAsiaTheme="minorEastAsia"/>
        </w:rPr>
        <w:t>,</w:t>
      </w:r>
      <w:r w:rsidR="2A34F8FC" w:rsidRPr="1072982A">
        <w:rPr>
          <w:rFonts w:eastAsiaTheme="minorEastAsia"/>
        </w:rPr>
        <w:t xml:space="preserve"> to see themselves</w:t>
      </w:r>
      <w:r w:rsidR="4DC8933F" w:rsidRPr="1072982A">
        <w:rPr>
          <w:rFonts w:eastAsiaTheme="minorEastAsia"/>
        </w:rPr>
        <w:t>,</w:t>
      </w:r>
      <w:r w:rsidR="2A34F8FC" w:rsidRPr="1072982A">
        <w:rPr>
          <w:rFonts w:eastAsiaTheme="minorEastAsia"/>
        </w:rPr>
        <w:t xml:space="preserve"> how interaction with others aids in their learning </w:t>
      </w:r>
      <w:r w:rsidR="3C251A3F" w:rsidRPr="1072982A">
        <w:rPr>
          <w:rFonts w:eastAsiaTheme="minorEastAsia"/>
        </w:rPr>
        <w:t>promotes it further.</w:t>
      </w:r>
      <w:r w:rsidR="1A76CA86" w:rsidRPr="1072982A">
        <w:rPr>
          <w:rFonts w:eastAsiaTheme="minorEastAsia"/>
        </w:rPr>
        <w:t xml:space="preserve"> Greenwood Institute</w:t>
      </w:r>
      <w:r w:rsidR="61C08BE4" w:rsidRPr="1072982A">
        <w:rPr>
          <w:rFonts w:eastAsiaTheme="minorEastAsia"/>
        </w:rPr>
        <w:t xml:space="preserve"> (2018)</w:t>
      </w:r>
      <w:r w:rsidR="1A76CA86" w:rsidRPr="1072982A">
        <w:rPr>
          <w:rFonts w:eastAsiaTheme="minorEastAsia"/>
        </w:rPr>
        <w:t xml:space="preserve"> discuss the importance of social interaction and </w:t>
      </w:r>
      <w:r w:rsidR="033B2533" w:rsidRPr="1072982A">
        <w:rPr>
          <w:rFonts w:eastAsiaTheme="minorEastAsia"/>
        </w:rPr>
        <w:t>importance</w:t>
      </w:r>
      <w:r w:rsidR="1A76CA86" w:rsidRPr="1072982A">
        <w:rPr>
          <w:rFonts w:eastAsiaTheme="minorEastAsia"/>
        </w:rPr>
        <w:t xml:space="preserve"> of teaching children </w:t>
      </w:r>
      <w:r w:rsidR="68A1FAE5" w:rsidRPr="1072982A">
        <w:rPr>
          <w:rFonts w:eastAsiaTheme="minorEastAsia"/>
        </w:rPr>
        <w:t>valuable</w:t>
      </w:r>
      <w:r w:rsidR="1A76CA86" w:rsidRPr="1072982A">
        <w:rPr>
          <w:rFonts w:eastAsiaTheme="minorEastAsia"/>
        </w:rPr>
        <w:t xml:space="preserve"> life skills, such as eye contact when </w:t>
      </w:r>
      <w:r w:rsidR="1A76CA86" w:rsidRPr="1072982A">
        <w:rPr>
          <w:rFonts w:eastAsiaTheme="minorEastAsia"/>
        </w:rPr>
        <w:lastRenderedPageBreak/>
        <w:t>speaki</w:t>
      </w:r>
      <w:r w:rsidR="409E89F2" w:rsidRPr="1072982A">
        <w:rPr>
          <w:rFonts w:eastAsiaTheme="minorEastAsia"/>
        </w:rPr>
        <w:t xml:space="preserve">ng, greetings etc. People with little knowledge of </w:t>
      </w:r>
      <w:r w:rsidR="0F31F485" w:rsidRPr="1072982A">
        <w:rPr>
          <w:rFonts w:eastAsiaTheme="minorEastAsia"/>
        </w:rPr>
        <w:t xml:space="preserve">Autism will think of these skills as minor and obvious, but to a child with Autistic Spectrum Disorder these skills are </w:t>
      </w:r>
      <w:r w:rsidR="2EAA45CC" w:rsidRPr="1072982A">
        <w:rPr>
          <w:rFonts w:eastAsiaTheme="minorEastAsia"/>
        </w:rPr>
        <w:t>new to them and they will need to be taught as such.</w:t>
      </w:r>
    </w:p>
    <w:p w14:paraId="575ABE7E" w14:textId="3FCC0D1D" w:rsidR="127B6B85" w:rsidRDefault="127B6B85" w:rsidP="1072982A">
      <w:pPr>
        <w:rPr>
          <w:rFonts w:eastAsiaTheme="minorEastAsia"/>
          <w:color w:val="000000" w:themeColor="text1"/>
        </w:rPr>
      </w:pPr>
      <w:r w:rsidRPr="1072982A">
        <w:rPr>
          <w:rFonts w:eastAsiaTheme="minorEastAsia"/>
        </w:rPr>
        <w:t xml:space="preserve">Social interaction is not </w:t>
      </w:r>
      <w:r w:rsidR="3EDED29C" w:rsidRPr="1072982A">
        <w:rPr>
          <w:rFonts w:eastAsiaTheme="minorEastAsia"/>
        </w:rPr>
        <w:t>categorised</w:t>
      </w:r>
      <w:r w:rsidRPr="1072982A">
        <w:rPr>
          <w:rFonts w:eastAsiaTheme="minorEastAsia"/>
        </w:rPr>
        <w:t xml:space="preserve"> to just </w:t>
      </w:r>
      <w:r w:rsidR="50E34611" w:rsidRPr="1072982A">
        <w:rPr>
          <w:rFonts w:eastAsiaTheme="minorEastAsia"/>
        </w:rPr>
        <w:t>speaking and</w:t>
      </w:r>
      <w:r w:rsidRPr="1072982A">
        <w:rPr>
          <w:rFonts w:eastAsiaTheme="minorEastAsia"/>
        </w:rPr>
        <w:t xml:space="preserve"> listening to </w:t>
      </w:r>
      <w:r w:rsidR="6818DDDF" w:rsidRPr="1072982A">
        <w:rPr>
          <w:rFonts w:eastAsiaTheme="minorEastAsia"/>
        </w:rPr>
        <w:t>others but</w:t>
      </w:r>
      <w:r w:rsidRPr="1072982A">
        <w:rPr>
          <w:rFonts w:eastAsiaTheme="minorEastAsia"/>
        </w:rPr>
        <w:t xml:space="preserve"> branches out on a range of social areas many overlook. </w:t>
      </w:r>
      <w:r w:rsidR="13DA284E" w:rsidRPr="1072982A">
        <w:rPr>
          <w:rFonts w:eastAsiaTheme="minorEastAsia"/>
        </w:rPr>
        <w:t xml:space="preserve">These include; </w:t>
      </w:r>
      <w:r w:rsidR="48D247F3" w:rsidRPr="1072982A">
        <w:rPr>
          <w:rFonts w:eastAsiaTheme="minorEastAsia"/>
        </w:rPr>
        <w:t>engagement</w:t>
      </w:r>
      <w:r w:rsidR="13DA284E" w:rsidRPr="1072982A">
        <w:rPr>
          <w:rFonts w:eastAsiaTheme="minorEastAsia"/>
        </w:rPr>
        <w:t xml:space="preserve"> in group games, eating lunch with others, </w:t>
      </w:r>
      <w:r w:rsidR="42799425" w:rsidRPr="1072982A">
        <w:rPr>
          <w:rFonts w:eastAsiaTheme="minorEastAsia"/>
        </w:rPr>
        <w:t>physical contact with others</w:t>
      </w:r>
      <w:r w:rsidR="75EDC3D6" w:rsidRPr="1072982A">
        <w:rPr>
          <w:rFonts w:eastAsiaTheme="minorEastAsia"/>
        </w:rPr>
        <w:t xml:space="preserve"> and</w:t>
      </w:r>
      <w:r w:rsidR="42799425" w:rsidRPr="1072982A">
        <w:rPr>
          <w:rFonts w:eastAsiaTheme="minorEastAsia"/>
        </w:rPr>
        <w:t xml:space="preserve"> knowing when to use formal and informal language</w:t>
      </w:r>
      <w:r w:rsidR="336A99EF" w:rsidRPr="1072982A">
        <w:rPr>
          <w:rFonts w:eastAsiaTheme="minorEastAsia"/>
        </w:rPr>
        <w:t xml:space="preserve">. </w:t>
      </w:r>
      <w:r w:rsidR="774AB4EA" w:rsidRPr="1072982A">
        <w:rPr>
          <w:rFonts w:eastAsiaTheme="minorEastAsia"/>
        </w:rPr>
        <w:t>(come back to this)</w:t>
      </w:r>
    </w:p>
    <w:p w14:paraId="6BF44C5E" w14:textId="449DC0B3" w:rsidR="4B7A8D2C" w:rsidRDefault="4B7A8D2C" w:rsidP="1072982A">
      <w:pPr>
        <w:rPr>
          <w:rFonts w:eastAsiaTheme="minorEastAsia"/>
          <w:color w:val="000000" w:themeColor="text1"/>
        </w:rPr>
      </w:pPr>
    </w:p>
    <w:p w14:paraId="212D92E2" w14:textId="4010F25F" w:rsidR="4B7A8D2C" w:rsidRDefault="4B7A8D2C" w:rsidP="1072982A">
      <w:pPr>
        <w:rPr>
          <w:rFonts w:eastAsiaTheme="minorEastAsia"/>
          <w:color w:val="000000" w:themeColor="text1"/>
        </w:rPr>
      </w:pPr>
    </w:p>
    <w:p w14:paraId="5158FC91" w14:textId="754EF0FE" w:rsidR="53BC50FE" w:rsidRDefault="53BC50FE" w:rsidP="1072982A">
      <w:pPr>
        <w:rPr>
          <w:rFonts w:eastAsiaTheme="minorEastAsia"/>
        </w:rPr>
      </w:pPr>
      <w:r w:rsidRPr="1072982A">
        <w:rPr>
          <w:rFonts w:eastAsiaTheme="minorEastAsia"/>
        </w:rPr>
        <w:t>The noun</w:t>
      </w:r>
      <w:r w:rsidR="45602CDA" w:rsidRPr="1072982A">
        <w:rPr>
          <w:rFonts w:eastAsiaTheme="minorEastAsia"/>
        </w:rPr>
        <w:t>,</w:t>
      </w:r>
      <w:r w:rsidRPr="1072982A">
        <w:rPr>
          <w:rFonts w:eastAsiaTheme="minorEastAsia"/>
        </w:rPr>
        <w:t xml:space="preserve"> progress</w:t>
      </w:r>
      <w:r w:rsidR="77D44091" w:rsidRPr="1072982A">
        <w:rPr>
          <w:rFonts w:eastAsiaTheme="minorEastAsia"/>
        </w:rPr>
        <w:t>,</w:t>
      </w:r>
      <w:r w:rsidRPr="1072982A">
        <w:rPr>
          <w:rFonts w:eastAsiaTheme="minorEastAsia"/>
        </w:rPr>
        <w:t xml:space="preserve"> is defined in the oxford dictionary as “</w:t>
      </w:r>
      <w:r w:rsidR="0DE49E4E" w:rsidRPr="1072982A">
        <w:rPr>
          <w:rFonts w:eastAsiaTheme="minorEastAsia"/>
        </w:rPr>
        <w:t xml:space="preserve">the process of improving or developing, or of getting nearer to achieving or completing something” (Oxford, </w:t>
      </w:r>
      <w:r w:rsidR="1735FD08" w:rsidRPr="1072982A">
        <w:rPr>
          <w:rFonts w:eastAsiaTheme="minorEastAsia"/>
        </w:rPr>
        <w:t>2020)</w:t>
      </w:r>
      <w:r w:rsidR="05EEEBCF" w:rsidRPr="1072982A">
        <w:rPr>
          <w:rFonts w:eastAsiaTheme="minorEastAsia"/>
        </w:rPr>
        <w:t>. Therefore, within education the term progress refers to the regular advanc</w:t>
      </w:r>
      <w:r w:rsidR="600DF10B" w:rsidRPr="1072982A">
        <w:rPr>
          <w:rFonts w:eastAsiaTheme="minorEastAsia"/>
        </w:rPr>
        <w:t>e</w:t>
      </w:r>
      <w:r w:rsidR="05EEEBCF" w:rsidRPr="1072982A">
        <w:rPr>
          <w:rFonts w:eastAsiaTheme="minorEastAsia"/>
        </w:rPr>
        <w:t>ment of a child</w:t>
      </w:r>
      <w:r w:rsidR="7716167C" w:rsidRPr="1072982A">
        <w:rPr>
          <w:rFonts w:eastAsiaTheme="minorEastAsia"/>
        </w:rPr>
        <w:t>’</w:t>
      </w:r>
      <w:r w:rsidR="05EEEBCF" w:rsidRPr="1072982A">
        <w:rPr>
          <w:rFonts w:eastAsiaTheme="minorEastAsia"/>
        </w:rPr>
        <w:t>s learning and education.</w:t>
      </w:r>
      <w:r w:rsidR="6CE0671D" w:rsidRPr="1072982A">
        <w:rPr>
          <w:rFonts w:eastAsiaTheme="minorEastAsia"/>
        </w:rPr>
        <w:t xml:space="preserve"> </w:t>
      </w:r>
      <w:r w:rsidR="308B6091" w:rsidRPr="1072982A">
        <w:rPr>
          <w:rFonts w:eastAsiaTheme="minorEastAsia"/>
        </w:rPr>
        <w:t xml:space="preserve">The rate of this progress has been disputed by theorists over the years where some say that the </w:t>
      </w:r>
      <w:r w:rsidR="6D32B511" w:rsidRPr="1072982A">
        <w:rPr>
          <w:rFonts w:eastAsiaTheme="minorEastAsia"/>
        </w:rPr>
        <w:t>child's</w:t>
      </w:r>
      <w:r w:rsidR="308B6091" w:rsidRPr="1072982A">
        <w:rPr>
          <w:rFonts w:eastAsiaTheme="minorEastAsia"/>
        </w:rPr>
        <w:t xml:space="preserve"> development should be </w:t>
      </w:r>
      <w:r w:rsidR="3E4FBC7C" w:rsidRPr="1072982A">
        <w:rPr>
          <w:rFonts w:eastAsiaTheme="minorEastAsia"/>
        </w:rPr>
        <w:t>regimented</w:t>
      </w:r>
      <w:r w:rsidR="308B6091" w:rsidRPr="1072982A">
        <w:rPr>
          <w:rFonts w:eastAsiaTheme="minorEastAsia"/>
        </w:rPr>
        <w:t xml:space="preserve"> with their age. </w:t>
      </w:r>
      <w:r w:rsidR="7F362592" w:rsidRPr="1072982A">
        <w:rPr>
          <w:rFonts w:eastAsiaTheme="minorEastAsia"/>
        </w:rPr>
        <w:t xml:space="preserve">This refers to Erik </w:t>
      </w:r>
      <w:r w:rsidR="74DFBFFB" w:rsidRPr="1072982A">
        <w:rPr>
          <w:rFonts w:eastAsiaTheme="minorEastAsia"/>
        </w:rPr>
        <w:t>Erikson's</w:t>
      </w:r>
      <w:r w:rsidR="7F362592" w:rsidRPr="1072982A">
        <w:rPr>
          <w:rFonts w:eastAsiaTheme="minorEastAsia"/>
        </w:rPr>
        <w:t xml:space="preserve"> theory of stages of development, wh</w:t>
      </w:r>
      <w:r w:rsidR="4153663C" w:rsidRPr="1072982A">
        <w:rPr>
          <w:rFonts w:eastAsiaTheme="minorEastAsia"/>
        </w:rPr>
        <w:t xml:space="preserve">ich is heavily influenced by </w:t>
      </w:r>
      <w:r w:rsidR="0BABF1EA" w:rsidRPr="1072982A">
        <w:rPr>
          <w:rFonts w:eastAsiaTheme="minorEastAsia"/>
        </w:rPr>
        <w:t>Sigmund</w:t>
      </w:r>
      <w:r w:rsidR="4153663C" w:rsidRPr="1072982A">
        <w:rPr>
          <w:rFonts w:eastAsiaTheme="minorEastAsia"/>
        </w:rPr>
        <w:t xml:space="preserve"> </w:t>
      </w:r>
      <w:r w:rsidR="4955BB3B" w:rsidRPr="1072982A">
        <w:rPr>
          <w:rFonts w:eastAsiaTheme="minorEastAsia"/>
        </w:rPr>
        <w:t>Freud's</w:t>
      </w:r>
      <w:r w:rsidR="4153663C" w:rsidRPr="1072982A">
        <w:rPr>
          <w:rFonts w:eastAsiaTheme="minorEastAsia"/>
        </w:rPr>
        <w:t xml:space="preserve"> theories where both suggest that children go through </w:t>
      </w:r>
      <w:r w:rsidR="1DB3E021" w:rsidRPr="1072982A">
        <w:rPr>
          <w:rFonts w:eastAsiaTheme="minorEastAsia"/>
        </w:rPr>
        <w:t>eight</w:t>
      </w:r>
      <w:r w:rsidR="4153663C" w:rsidRPr="1072982A">
        <w:rPr>
          <w:rFonts w:eastAsiaTheme="minorEastAsia"/>
        </w:rPr>
        <w:t xml:space="preserve"> stages of development</w:t>
      </w:r>
      <w:r w:rsidR="4618E0FE" w:rsidRPr="1072982A">
        <w:rPr>
          <w:rFonts w:eastAsiaTheme="minorEastAsia"/>
        </w:rPr>
        <w:t>. During these stages the child will develop a variety of skills to support their learning</w:t>
      </w:r>
      <w:r w:rsidR="4CC793DA" w:rsidRPr="1072982A">
        <w:rPr>
          <w:rFonts w:eastAsiaTheme="minorEastAsia"/>
        </w:rPr>
        <w:t xml:space="preserve"> (learning theories - a, 2020)</w:t>
      </w:r>
      <w:r w:rsidR="4618E0FE" w:rsidRPr="1072982A">
        <w:rPr>
          <w:rFonts w:eastAsiaTheme="minorEastAsia"/>
        </w:rPr>
        <w:t xml:space="preserve">. </w:t>
      </w:r>
      <w:r w:rsidR="57099949" w:rsidRPr="1072982A">
        <w:rPr>
          <w:rFonts w:eastAsiaTheme="minorEastAsia"/>
        </w:rPr>
        <w:t>Maria Montessori contrasts this theory by believing that children are not restricted by specific developmental stages</w:t>
      </w:r>
      <w:r w:rsidR="112F4333" w:rsidRPr="1072982A">
        <w:rPr>
          <w:rFonts w:eastAsiaTheme="minorEastAsia"/>
        </w:rPr>
        <w:t xml:space="preserve">, instead the progress of learning should occur at the individuals </w:t>
      </w:r>
      <w:r w:rsidR="06D92813" w:rsidRPr="1072982A">
        <w:rPr>
          <w:rFonts w:eastAsiaTheme="minorEastAsia"/>
        </w:rPr>
        <w:t>pace</w:t>
      </w:r>
      <w:r w:rsidR="112F4333" w:rsidRPr="1072982A">
        <w:rPr>
          <w:rFonts w:eastAsiaTheme="minorEastAsia"/>
        </w:rPr>
        <w:t xml:space="preserve"> and “education is viewed as a process which should occur in harmony with the child’s individual developmental pace</w:t>
      </w:r>
      <w:r w:rsidR="125C5987" w:rsidRPr="1072982A">
        <w:rPr>
          <w:rFonts w:eastAsiaTheme="minorEastAsia"/>
        </w:rPr>
        <w:t>”</w:t>
      </w:r>
      <w:r w:rsidR="0BBE7448" w:rsidRPr="1072982A">
        <w:rPr>
          <w:rFonts w:eastAsiaTheme="minorEastAsia"/>
        </w:rPr>
        <w:t xml:space="preserve"> (Learning theories</w:t>
      </w:r>
      <w:r w:rsidR="2D6D57EE" w:rsidRPr="1072982A">
        <w:rPr>
          <w:rFonts w:eastAsiaTheme="minorEastAsia"/>
        </w:rPr>
        <w:t xml:space="preserve"> - B</w:t>
      </w:r>
      <w:r w:rsidR="0BBE7448" w:rsidRPr="1072982A">
        <w:rPr>
          <w:rFonts w:eastAsiaTheme="minorEastAsia"/>
        </w:rPr>
        <w:t>, 2020).</w:t>
      </w:r>
      <w:r w:rsidR="28B79E0E" w:rsidRPr="1072982A">
        <w:rPr>
          <w:rFonts w:eastAsiaTheme="minorEastAsia"/>
        </w:rPr>
        <w:t xml:space="preserve"> The theory supports the holistic approach to education where not only the development of the child's mind is the focus, but the child's overall development will </w:t>
      </w:r>
      <w:r w:rsidR="66483F76" w:rsidRPr="1072982A">
        <w:rPr>
          <w:rFonts w:eastAsiaTheme="minorEastAsia"/>
        </w:rPr>
        <w:t>progress</w:t>
      </w:r>
      <w:r w:rsidR="28B79E0E" w:rsidRPr="1072982A">
        <w:rPr>
          <w:rFonts w:eastAsiaTheme="minorEastAsia"/>
        </w:rPr>
        <w:t xml:space="preserve"> in </w:t>
      </w:r>
      <w:r w:rsidR="5BFEB0BD" w:rsidRPr="1072982A">
        <w:rPr>
          <w:rFonts w:eastAsiaTheme="minorEastAsia"/>
        </w:rPr>
        <w:t>unison</w:t>
      </w:r>
      <w:r w:rsidR="28B79E0E" w:rsidRPr="1072982A">
        <w:rPr>
          <w:rFonts w:eastAsiaTheme="minorEastAsia"/>
        </w:rPr>
        <w:t xml:space="preserve">. </w:t>
      </w:r>
      <w:r w:rsidR="5520FD14" w:rsidRPr="1072982A">
        <w:rPr>
          <w:rFonts w:eastAsiaTheme="minorEastAsia"/>
        </w:rPr>
        <w:t>This differs to the stages of development where the progress of learning cannot advance to the next stage until the children reach the age in which the skill is specified.</w:t>
      </w:r>
      <w:r w:rsidR="6C8FA1BE" w:rsidRPr="1072982A">
        <w:rPr>
          <w:rFonts w:eastAsiaTheme="minorEastAsia"/>
        </w:rPr>
        <w:t xml:space="preserve"> </w:t>
      </w:r>
      <w:r w:rsidR="0A26DCA8" w:rsidRPr="1072982A">
        <w:rPr>
          <w:rFonts w:eastAsiaTheme="minorEastAsia"/>
        </w:rPr>
        <w:t xml:space="preserve">The </w:t>
      </w:r>
      <w:r w:rsidR="0245E6F8" w:rsidRPr="1072982A">
        <w:rPr>
          <w:rFonts w:eastAsiaTheme="minorEastAsia"/>
        </w:rPr>
        <w:t>Montessori</w:t>
      </w:r>
      <w:r w:rsidR="0A26DCA8" w:rsidRPr="1072982A">
        <w:rPr>
          <w:rFonts w:eastAsiaTheme="minorEastAsia"/>
        </w:rPr>
        <w:t xml:space="preserve"> theory can </w:t>
      </w:r>
      <w:r w:rsidR="2947C8F5" w:rsidRPr="1072982A">
        <w:rPr>
          <w:rFonts w:eastAsiaTheme="minorEastAsia"/>
        </w:rPr>
        <w:t>sympathise</w:t>
      </w:r>
      <w:r w:rsidR="0A26DCA8" w:rsidRPr="1072982A">
        <w:rPr>
          <w:rFonts w:eastAsiaTheme="minorEastAsia"/>
        </w:rPr>
        <w:t xml:space="preserve"> with the stages of development as the theory itself has </w:t>
      </w:r>
      <w:r w:rsidR="26ECFE0C" w:rsidRPr="1072982A">
        <w:rPr>
          <w:rFonts w:eastAsiaTheme="minorEastAsia"/>
        </w:rPr>
        <w:t>similar</w:t>
      </w:r>
      <w:r w:rsidR="52D71F4A" w:rsidRPr="1072982A">
        <w:rPr>
          <w:rFonts w:eastAsiaTheme="minorEastAsia"/>
        </w:rPr>
        <w:t xml:space="preserve"> stages</w:t>
      </w:r>
      <w:r w:rsidR="0A26DCA8" w:rsidRPr="1072982A">
        <w:rPr>
          <w:rFonts w:eastAsiaTheme="minorEastAsia"/>
        </w:rPr>
        <w:t>, referred to as planes. These four plane</w:t>
      </w:r>
      <w:r w:rsidR="5A2D320C" w:rsidRPr="1072982A">
        <w:rPr>
          <w:rFonts w:eastAsiaTheme="minorEastAsia"/>
        </w:rPr>
        <w:t xml:space="preserve">s of development however </w:t>
      </w:r>
      <w:r w:rsidR="1394AF80" w:rsidRPr="1072982A">
        <w:rPr>
          <w:rFonts w:eastAsiaTheme="minorEastAsia"/>
        </w:rPr>
        <w:t xml:space="preserve">mould the </w:t>
      </w:r>
      <w:r w:rsidR="7BBEE4B3" w:rsidRPr="1072982A">
        <w:rPr>
          <w:rFonts w:eastAsiaTheme="minorEastAsia"/>
        </w:rPr>
        <w:t>child's</w:t>
      </w:r>
      <w:r w:rsidR="1394AF80" w:rsidRPr="1072982A">
        <w:rPr>
          <w:rFonts w:eastAsiaTheme="minorEastAsia"/>
        </w:rPr>
        <w:t xml:space="preserve"> learning based on the progress they are making. </w:t>
      </w:r>
      <w:r w:rsidR="4E2B9360" w:rsidRPr="1072982A">
        <w:rPr>
          <w:rFonts w:eastAsiaTheme="minorEastAsia"/>
        </w:rPr>
        <w:t>It does not develop their educational learning specifically, but instead focusses on their overall personal development, thus giving them the ability to learn</w:t>
      </w:r>
      <w:r w:rsidR="6E7D0022" w:rsidRPr="1072982A">
        <w:rPr>
          <w:rFonts w:eastAsiaTheme="minorEastAsia"/>
        </w:rPr>
        <w:t xml:space="preserve"> (Learning theories – b, 2020)</w:t>
      </w:r>
      <w:r w:rsidR="4E2B9360" w:rsidRPr="1072982A">
        <w:rPr>
          <w:rFonts w:eastAsiaTheme="minorEastAsia"/>
        </w:rPr>
        <w:t>.</w:t>
      </w:r>
      <w:r w:rsidR="5A2D320C" w:rsidRPr="1072982A">
        <w:rPr>
          <w:rFonts w:eastAsiaTheme="minorEastAsia"/>
        </w:rPr>
        <w:t xml:space="preserve"> </w:t>
      </w:r>
      <w:r w:rsidR="6C8FA1BE" w:rsidRPr="1072982A">
        <w:rPr>
          <w:rFonts w:eastAsiaTheme="minorEastAsia"/>
        </w:rPr>
        <w:t>Though the</w:t>
      </w:r>
      <w:r w:rsidR="297C8390" w:rsidRPr="1072982A">
        <w:rPr>
          <w:rFonts w:eastAsiaTheme="minorEastAsia"/>
        </w:rPr>
        <w:t>se</w:t>
      </w:r>
      <w:r w:rsidR="6C8FA1BE" w:rsidRPr="1072982A">
        <w:rPr>
          <w:rFonts w:eastAsiaTheme="minorEastAsia"/>
        </w:rPr>
        <w:t xml:space="preserve"> are opposing theories in terms of rate </w:t>
      </w:r>
      <w:r w:rsidR="762EF0FD" w:rsidRPr="1072982A">
        <w:rPr>
          <w:rFonts w:eastAsiaTheme="minorEastAsia"/>
        </w:rPr>
        <w:t xml:space="preserve">and </w:t>
      </w:r>
      <w:r w:rsidR="13345C7E" w:rsidRPr="1072982A">
        <w:rPr>
          <w:rFonts w:eastAsiaTheme="minorEastAsia"/>
        </w:rPr>
        <w:t>style</w:t>
      </w:r>
      <w:r w:rsidR="762EF0FD" w:rsidRPr="1072982A">
        <w:rPr>
          <w:rFonts w:eastAsiaTheme="minorEastAsia"/>
        </w:rPr>
        <w:t xml:space="preserve"> </w:t>
      </w:r>
      <w:r w:rsidR="6C8FA1BE" w:rsidRPr="1072982A">
        <w:rPr>
          <w:rFonts w:eastAsiaTheme="minorEastAsia"/>
        </w:rPr>
        <w:t xml:space="preserve">of progress, both have the </w:t>
      </w:r>
      <w:r w:rsidR="55036B03" w:rsidRPr="1072982A">
        <w:rPr>
          <w:rFonts w:eastAsiaTheme="minorEastAsia"/>
        </w:rPr>
        <w:t xml:space="preserve">same end goal of improving the child's development. </w:t>
      </w:r>
    </w:p>
    <w:p w14:paraId="6E098E4E" w14:textId="1B03FD0F" w:rsidR="3D9BE8A5" w:rsidRDefault="3D9BE8A5" w:rsidP="1072982A">
      <w:pPr>
        <w:rPr>
          <w:rFonts w:eastAsiaTheme="minorEastAsia"/>
        </w:rPr>
      </w:pPr>
      <w:r w:rsidRPr="1072982A">
        <w:rPr>
          <w:rFonts w:eastAsiaTheme="minorEastAsia"/>
        </w:rPr>
        <w:t xml:space="preserve">As we can see progress in a child's learning can be seen from very different angles, but will all have the same goal in mind, to develop a </w:t>
      </w:r>
      <w:r w:rsidR="2D03DBE4" w:rsidRPr="1072982A">
        <w:rPr>
          <w:rFonts w:eastAsiaTheme="minorEastAsia"/>
        </w:rPr>
        <w:t>child's</w:t>
      </w:r>
      <w:r w:rsidRPr="1072982A">
        <w:rPr>
          <w:rFonts w:eastAsiaTheme="minorEastAsia"/>
        </w:rPr>
        <w:t xml:space="preserve"> </w:t>
      </w:r>
      <w:r w:rsidR="07D1DEB2" w:rsidRPr="1072982A">
        <w:rPr>
          <w:rFonts w:eastAsiaTheme="minorEastAsia"/>
        </w:rPr>
        <w:t xml:space="preserve">overall </w:t>
      </w:r>
      <w:r w:rsidR="5DA97DD3" w:rsidRPr="1072982A">
        <w:rPr>
          <w:rFonts w:eastAsiaTheme="minorEastAsia"/>
        </w:rPr>
        <w:t xml:space="preserve">ability to learn. </w:t>
      </w:r>
      <w:r w:rsidR="0170A898" w:rsidRPr="1072982A">
        <w:rPr>
          <w:rFonts w:eastAsiaTheme="minorEastAsia"/>
        </w:rPr>
        <w:t xml:space="preserve">There are many things that may affect this progress in a </w:t>
      </w:r>
      <w:r w:rsidR="4FF08CF2" w:rsidRPr="1072982A">
        <w:rPr>
          <w:rFonts w:eastAsiaTheme="minorEastAsia"/>
        </w:rPr>
        <w:t>child's</w:t>
      </w:r>
      <w:r w:rsidR="0170A898" w:rsidRPr="1072982A">
        <w:rPr>
          <w:rFonts w:eastAsiaTheme="minorEastAsia"/>
        </w:rPr>
        <w:t xml:space="preserve"> learning, such as, their home environment, the support from parents/</w:t>
      </w:r>
      <w:r w:rsidR="786D8F73" w:rsidRPr="1072982A">
        <w:rPr>
          <w:rFonts w:eastAsiaTheme="minorEastAsia"/>
        </w:rPr>
        <w:t>guardians</w:t>
      </w:r>
      <w:r w:rsidR="0170A898" w:rsidRPr="1072982A">
        <w:rPr>
          <w:rFonts w:eastAsiaTheme="minorEastAsia"/>
        </w:rPr>
        <w:t xml:space="preserve">, social life in and out of school, </w:t>
      </w:r>
      <w:r w:rsidR="4198A270" w:rsidRPr="1072982A">
        <w:rPr>
          <w:rFonts w:eastAsiaTheme="minorEastAsia"/>
        </w:rPr>
        <w:t xml:space="preserve">the style of teaching. These are just a small handful of aspects in a </w:t>
      </w:r>
      <w:r w:rsidR="136B7B99" w:rsidRPr="1072982A">
        <w:rPr>
          <w:rFonts w:eastAsiaTheme="minorEastAsia"/>
        </w:rPr>
        <w:t>child's</w:t>
      </w:r>
      <w:r w:rsidR="4198A270" w:rsidRPr="1072982A">
        <w:rPr>
          <w:rFonts w:eastAsiaTheme="minorEastAsia"/>
        </w:rPr>
        <w:t xml:space="preserve"> life that can have substantial impact on their progress of development. The positive and negative </w:t>
      </w:r>
      <w:r w:rsidR="03BAF66D" w:rsidRPr="1072982A">
        <w:rPr>
          <w:rFonts w:eastAsiaTheme="minorEastAsia"/>
        </w:rPr>
        <w:t xml:space="preserve">impact of the aspects listed above </w:t>
      </w:r>
      <w:r w:rsidR="1C7D6CE7" w:rsidRPr="1072982A">
        <w:rPr>
          <w:rFonts w:eastAsiaTheme="minorEastAsia"/>
        </w:rPr>
        <w:t>can</w:t>
      </w:r>
      <w:r w:rsidR="03BAF66D" w:rsidRPr="1072982A">
        <w:rPr>
          <w:rFonts w:eastAsiaTheme="minorEastAsia"/>
        </w:rPr>
        <w:t xml:space="preserve"> determine how the child will develop and what type of person they will grow up to be, that is why is it imperative that young </w:t>
      </w:r>
      <w:r w:rsidR="3BC64503" w:rsidRPr="1072982A">
        <w:rPr>
          <w:rFonts w:eastAsiaTheme="minorEastAsia"/>
        </w:rPr>
        <w:t>child</w:t>
      </w:r>
      <w:r w:rsidR="7CEDBA7C" w:rsidRPr="1072982A">
        <w:rPr>
          <w:rFonts w:eastAsiaTheme="minorEastAsia"/>
        </w:rPr>
        <w:t>ren’s</w:t>
      </w:r>
      <w:r w:rsidR="03BAF66D" w:rsidRPr="1072982A">
        <w:rPr>
          <w:rFonts w:eastAsiaTheme="minorEastAsia"/>
        </w:rPr>
        <w:t xml:space="preserve"> mind</w:t>
      </w:r>
      <w:r w:rsidR="17652141" w:rsidRPr="1072982A">
        <w:rPr>
          <w:rFonts w:eastAsiaTheme="minorEastAsia"/>
        </w:rPr>
        <w:t>s</w:t>
      </w:r>
      <w:r w:rsidR="03BAF66D" w:rsidRPr="1072982A">
        <w:rPr>
          <w:rFonts w:eastAsiaTheme="minorEastAsia"/>
        </w:rPr>
        <w:t xml:space="preserve"> and soul</w:t>
      </w:r>
      <w:r w:rsidR="24814AAC" w:rsidRPr="1072982A">
        <w:rPr>
          <w:rFonts w:eastAsiaTheme="minorEastAsia"/>
        </w:rPr>
        <w:t>s</w:t>
      </w:r>
      <w:r w:rsidR="03BAF66D" w:rsidRPr="1072982A">
        <w:rPr>
          <w:rFonts w:eastAsiaTheme="minorEastAsia"/>
        </w:rPr>
        <w:t xml:space="preserve"> have all the support possib</w:t>
      </w:r>
      <w:r w:rsidR="35750416" w:rsidRPr="1072982A">
        <w:rPr>
          <w:rFonts w:eastAsiaTheme="minorEastAsia"/>
        </w:rPr>
        <w:t>le to aid their growth into young adults.</w:t>
      </w:r>
      <w:r w:rsidR="0E1542FC" w:rsidRPr="1072982A">
        <w:rPr>
          <w:rFonts w:eastAsiaTheme="minorEastAsia"/>
        </w:rPr>
        <w:t xml:space="preserve"> </w:t>
      </w:r>
      <w:r w:rsidR="795DDAC3" w:rsidRPr="1072982A">
        <w:rPr>
          <w:rFonts w:eastAsiaTheme="minorEastAsia"/>
        </w:rPr>
        <w:t>This is supported as Rose (2015) states,</w:t>
      </w:r>
    </w:p>
    <w:p w14:paraId="4EC188DE" w14:textId="630E3D21" w:rsidR="0E1542FC" w:rsidRDefault="0E1542FC" w:rsidP="1072982A">
      <w:pPr>
        <w:ind w:left="720"/>
        <w:rPr>
          <w:rFonts w:eastAsiaTheme="minorEastAsia"/>
        </w:rPr>
      </w:pPr>
      <w:r w:rsidRPr="1072982A">
        <w:rPr>
          <w:rFonts w:eastAsiaTheme="minorEastAsia"/>
        </w:rPr>
        <w:t>“that childhood experience is so influential in shaping the adults we become that improving child- hood experience is not only morally the right thing to do, but is also a necessity to support sustainable, national and international eco- nomic growth</w:t>
      </w:r>
      <w:r w:rsidR="0849C069" w:rsidRPr="1072982A">
        <w:rPr>
          <w:rFonts w:eastAsiaTheme="minorEastAsia"/>
        </w:rPr>
        <w:t>”</w:t>
      </w:r>
    </w:p>
    <w:p w14:paraId="4B6F454C" w14:textId="33906570" w:rsidR="0849C069" w:rsidRDefault="0849C069" w:rsidP="1072982A">
      <w:pPr>
        <w:ind w:left="7200"/>
        <w:rPr>
          <w:rFonts w:eastAsiaTheme="minorEastAsia"/>
        </w:rPr>
      </w:pPr>
      <w:r w:rsidRPr="1072982A">
        <w:rPr>
          <w:rFonts w:eastAsiaTheme="minorEastAsia"/>
        </w:rPr>
        <w:t>(</w:t>
      </w:r>
      <w:r w:rsidR="68902600" w:rsidRPr="1072982A">
        <w:rPr>
          <w:rFonts w:eastAsiaTheme="minorEastAsia"/>
        </w:rPr>
        <w:t>Rose,</w:t>
      </w:r>
      <w:r w:rsidR="3797EF58" w:rsidRPr="1072982A">
        <w:rPr>
          <w:rFonts w:eastAsiaTheme="minorEastAsia"/>
        </w:rPr>
        <w:t xml:space="preserve"> 2015)</w:t>
      </w:r>
      <w:r w:rsidR="68902600" w:rsidRPr="1072982A">
        <w:rPr>
          <w:rFonts w:eastAsiaTheme="minorEastAsia"/>
        </w:rPr>
        <w:t xml:space="preserve"> </w:t>
      </w:r>
    </w:p>
    <w:p w14:paraId="6C51789B" w14:textId="1FF733B6" w:rsidR="6D874460" w:rsidRDefault="6D874460" w:rsidP="1072982A">
      <w:pPr>
        <w:rPr>
          <w:rFonts w:eastAsiaTheme="minorEastAsia"/>
        </w:rPr>
      </w:pPr>
      <w:r w:rsidRPr="1072982A">
        <w:rPr>
          <w:rFonts w:eastAsiaTheme="minorEastAsia"/>
        </w:rPr>
        <w:lastRenderedPageBreak/>
        <w:t xml:space="preserve">There have been different </w:t>
      </w:r>
      <w:r w:rsidR="21B5FA37" w:rsidRPr="1072982A">
        <w:rPr>
          <w:rFonts w:eastAsiaTheme="minorEastAsia"/>
        </w:rPr>
        <w:t>measures</w:t>
      </w:r>
      <w:r w:rsidRPr="1072982A">
        <w:rPr>
          <w:rFonts w:eastAsiaTheme="minorEastAsia"/>
        </w:rPr>
        <w:t xml:space="preserve"> put in place by the government to support a </w:t>
      </w:r>
      <w:r w:rsidR="761FE3B1" w:rsidRPr="1072982A">
        <w:rPr>
          <w:rFonts w:eastAsiaTheme="minorEastAsia"/>
        </w:rPr>
        <w:t>child's</w:t>
      </w:r>
      <w:r w:rsidRPr="1072982A">
        <w:rPr>
          <w:rFonts w:eastAsiaTheme="minorEastAsia"/>
        </w:rPr>
        <w:t xml:space="preserve"> overall development progress by specifically targeting the</w:t>
      </w:r>
      <w:r w:rsidR="174E691C" w:rsidRPr="1072982A">
        <w:rPr>
          <w:rFonts w:eastAsiaTheme="minorEastAsia"/>
        </w:rPr>
        <w:t xml:space="preserve"> factors effecting a </w:t>
      </w:r>
      <w:r w:rsidR="746E12DC" w:rsidRPr="1072982A">
        <w:rPr>
          <w:rFonts w:eastAsiaTheme="minorEastAsia"/>
        </w:rPr>
        <w:t>child's</w:t>
      </w:r>
      <w:r w:rsidR="174E691C" w:rsidRPr="1072982A">
        <w:rPr>
          <w:rFonts w:eastAsiaTheme="minorEastAsia"/>
        </w:rPr>
        <w:t xml:space="preserve"> progress. Health and </w:t>
      </w:r>
      <w:r w:rsidR="0CD71A62" w:rsidRPr="1072982A">
        <w:rPr>
          <w:rFonts w:eastAsiaTheme="minorEastAsia"/>
        </w:rPr>
        <w:t>well-being</w:t>
      </w:r>
      <w:r w:rsidR="174E691C" w:rsidRPr="1072982A">
        <w:rPr>
          <w:rFonts w:eastAsiaTheme="minorEastAsia"/>
        </w:rPr>
        <w:t xml:space="preserve"> for example </w:t>
      </w:r>
      <w:r w:rsidR="68B69D8D" w:rsidRPr="1072982A">
        <w:rPr>
          <w:rFonts w:eastAsiaTheme="minorEastAsia"/>
        </w:rPr>
        <w:t>have</w:t>
      </w:r>
      <w:r w:rsidR="174E691C" w:rsidRPr="1072982A">
        <w:rPr>
          <w:rFonts w:eastAsiaTheme="minorEastAsia"/>
        </w:rPr>
        <w:t xml:space="preserve"> been </w:t>
      </w:r>
      <w:r w:rsidR="5BF386B8" w:rsidRPr="1072982A">
        <w:rPr>
          <w:rFonts w:eastAsiaTheme="minorEastAsia"/>
        </w:rPr>
        <w:t>focussed</w:t>
      </w:r>
      <w:r w:rsidR="174E691C" w:rsidRPr="1072982A">
        <w:rPr>
          <w:rFonts w:eastAsiaTheme="minorEastAsia"/>
        </w:rPr>
        <w:t xml:space="preserve"> on to the extent that </w:t>
      </w:r>
      <w:r w:rsidR="13AECA3C" w:rsidRPr="1072982A">
        <w:rPr>
          <w:rFonts w:eastAsiaTheme="minorEastAsia"/>
        </w:rPr>
        <w:t>the Government</w:t>
      </w:r>
      <w:r w:rsidR="174E691C" w:rsidRPr="1072982A">
        <w:rPr>
          <w:rFonts w:eastAsiaTheme="minorEastAsia"/>
        </w:rPr>
        <w:t xml:space="preserve"> has </w:t>
      </w:r>
      <w:r w:rsidR="14743BD4" w:rsidRPr="1072982A">
        <w:rPr>
          <w:rFonts w:eastAsiaTheme="minorEastAsia"/>
        </w:rPr>
        <w:t>implemented</w:t>
      </w:r>
      <w:r w:rsidR="2EC76C6B" w:rsidRPr="1072982A">
        <w:rPr>
          <w:rFonts w:eastAsiaTheme="minorEastAsia"/>
        </w:rPr>
        <w:t xml:space="preserve"> the Child Poverty act in 2010 which aims to end child poverty by the year 2020/21. This act alone works tirelessly to ensur</w:t>
      </w:r>
      <w:r w:rsidR="055A2910" w:rsidRPr="1072982A">
        <w:rPr>
          <w:rFonts w:eastAsiaTheme="minorEastAsia"/>
        </w:rPr>
        <w:t>e all less fortunate children have the support they need in order to have the equal opportunities to learn</w:t>
      </w:r>
      <w:r w:rsidR="4E0FAEFD" w:rsidRPr="1072982A">
        <w:rPr>
          <w:rFonts w:eastAsiaTheme="minorEastAsia"/>
        </w:rPr>
        <w:t>.</w:t>
      </w:r>
      <w:r w:rsidR="54400D36" w:rsidRPr="1072982A">
        <w:rPr>
          <w:rFonts w:eastAsiaTheme="minorEastAsia"/>
        </w:rPr>
        <w:t xml:space="preserve"> The effects of this act that we see in schools on an </w:t>
      </w:r>
      <w:r w:rsidR="2AC10674" w:rsidRPr="1072982A">
        <w:rPr>
          <w:rFonts w:eastAsiaTheme="minorEastAsia"/>
        </w:rPr>
        <w:t>everyday</w:t>
      </w:r>
      <w:r w:rsidR="54400D36" w:rsidRPr="1072982A">
        <w:rPr>
          <w:rFonts w:eastAsiaTheme="minorEastAsia"/>
        </w:rPr>
        <w:t xml:space="preserve"> basis are free school meals. Dependent on the parents/</w:t>
      </w:r>
      <w:r w:rsidR="5DE5AFCB" w:rsidRPr="1072982A">
        <w:rPr>
          <w:rFonts w:eastAsiaTheme="minorEastAsia"/>
        </w:rPr>
        <w:t>guardians</w:t>
      </w:r>
      <w:r w:rsidR="54400D36" w:rsidRPr="1072982A">
        <w:rPr>
          <w:rFonts w:eastAsiaTheme="minorEastAsia"/>
        </w:rPr>
        <w:t xml:space="preserve"> pay, </w:t>
      </w:r>
      <w:r w:rsidR="15D4AABC" w:rsidRPr="1072982A">
        <w:rPr>
          <w:rFonts w:eastAsiaTheme="minorEastAsia"/>
        </w:rPr>
        <w:t>families</w:t>
      </w:r>
      <w:r w:rsidR="54400D36" w:rsidRPr="1072982A">
        <w:rPr>
          <w:rFonts w:eastAsiaTheme="minorEastAsia"/>
        </w:rPr>
        <w:t xml:space="preserve"> who </w:t>
      </w:r>
      <w:r w:rsidR="685386F9" w:rsidRPr="1072982A">
        <w:rPr>
          <w:rFonts w:eastAsiaTheme="minorEastAsia"/>
        </w:rPr>
        <w:t>cannot</w:t>
      </w:r>
      <w:r w:rsidR="54400D36" w:rsidRPr="1072982A">
        <w:rPr>
          <w:rFonts w:eastAsiaTheme="minorEastAsia"/>
        </w:rPr>
        <w:t xml:space="preserve"> fund sc</w:t>
      </w:r>
      <w:r w:rsidR="346BEE46" w:rsidRPr="1072982A">
        <w:rPr>
          <w:rFonts w:eastAsiaTheme="minorEastAsia"/>
        </w:rPr>
        <w:t xml:space="preserve">hool lunches every day will have the support of the government and are intitled to free school meals for their children. This does not only support the </w:t>
      </w:r>
      <w:r w:rsidR="77A80F23" w:rsidRPr="1072982A">
        <w:rPr>
          <w:rFonts w:eastAsiaTheme="minorEastAsia"/>
        </w:rPr>
        <w:t>child's</w:t>
      </w:r>
      <w:r w:rsidR="346BEE46" w:rsidRPr="1072982A">
        <w:rPr>
          <w:rFonts w:eastAsiaTheme="minorEastAsia"/>
        </w:rPr>
        <w:t xml:space="preserve"> physical growth by feeding </w:t>
      </w:r>
      <w:r w:rsidR="5CA7AB5A" w:rsidRPr="1072982A">
        <w:rPr>
          <w:rFonts w:eastAsiaTheme="minorEastAsia"/>
        </w:rPr>
        <w:t>them,</w:t>
      </w:r>
      <w:r w:rsidR="346BEE46" w:rsidRPr="1072982A">
        <w:rPr>
          <w:rFonts w:eastAsiaTheme="minorEastAsia"/>
        </w:rPr>
        <w:t xml:space="preserve"> </w:t>
      </w:r>
      <w:r w:rsidR="3121535B" w:rsidRPr="1072982A">
        <w:rPr>
          <w:rFonts w:eastAsiaTheme="minorEastAsia"/>
        </w:rPr>
        <w:t xml:space="preserve">so they do not go hungry, but allows them to have the social interaction with others at lunch time. The positive effects this has on the </w:t>
      </w:r>
      <w:r w:rsidR="009454B9" w:rsidRPr="1072982A">
        <w:rPr>
          <w:rFonts w:eastAsiaTheme="minorEastAsia"/>
        </w:rPr>
        <w:t>child's</w:t>
      </w:r>
      <w:r w:rsidR="3121535B" w:rsidRPr="1072982A">
        <w:rPr>
          <w:rFonts w:eastAsiaTheme="minorEastAsia"/>
        </w:rPr>
        <w:t xml:space="preserve"> development are priceless. The child will be able to </w:t>
      </w:r>
      <w:r w:rsidR="0C190949" w:rsidRPr="1072982A">
        <w:rPr>
          <w:rFonts w:eastAsiaTheme="minorEastAsia"/>
        </w:rPr>
        <w:t>develop friendships and social skills, th</w:t>
      </w:r>
      <w:r w:rsidR="57D2E36B" w:rsidRPr="1072982A">
        <w:rPr>
          <w:rFonts w:eastAsiaTheme="minorEastAsia"/>
        </w:rPr>
        <w:t>rough which the interactions they have may improve their</w:t>
      </w:r>
      <w:r w:rsidR="0C190949" w:rsidRPr="1072982A">
        <w:rPr>
          <w:rFonts w:eastAsiaTheme="minorEastAsia"/>
        </w:rPr>
        <w:t xml:space="preserve"> </w:t>
      </w:r>
      <w:r w:rsidR="5110005A" w:rsidRPr="1072982A">
        <w:rPr>
          <w:rFonts w:eastAsiaTheme="minorEastAsia"/>
        </w:rPr>
        <w:t>language</w:t>
      </w:r>
      <w:r w:rsidR="0C190949" w:rsidRPr="1072982A">
        <w:rPr>
          <w:rFonts w:eastAsiaTheme="minorEastAsia"/>
        </w:rPr>
        <w:t xml:space="preserve"> skills</w:t>
      </w:r>
      <w:r w:rsidR="5E33BF9C" w:rsidRPr="1072982A">
        <w:rPr>
          <w:rFonts w:eastAsiaTheme="minorEastAsia"/>
        </w:rPr>
        <w:t xml:space="preserve">, gross and fine motor skills, knowledge of the world around them. </w:t>
      </w:r>
      <w:r w:rsidR="0EBF3E59" w:rsidRPr="1072982A">
        <w:rPr>
          <w:rFonts w:eastAsiaTheme="minorEastAsia"/>
        </w:rPr>
        <w:t>Simply put, this subtle support gives them the opportunities to grow and progress with their natural development.</w:t>
      </w:r>
      <w:r w:rsidR="4844CEAA" w:rsidRPr="1072982A">
        <w:rPr>
          <w:rFonts w:eastAsiaTheme="minorEastAsia"/>
        </w:rPr>
        <w:t xml:space="preserve"> The child poverty act hopes to not only help the families </w:t>
      </w:r>
      <w:r w:rsidR="1B636845" w:rsidRPr="1072982A">
        <w:rPr>
          <w:rFonts w:eastAsiaTheme="minorEastAsia"/>
        </w:rPr>
        <w:t xml:space="preserve">suffering the disadvantage of </w:t>
      </w:r>
      <w:r w:rsidR="0C3DF59D" w:rsidRPr="1072982A">
        <w:rPr>
          <w:rFonts w:eastAsiaTheme="minorEastAsia"/>
        </w:rPr>
        <w:t>poverty</w:t>
      </w:r>
      <w:r w:rsidR="1B636845" w:rsidRPr="1072982A">
        <w:rPr>
          <w:rFonts w:eastAsiaTheme="minorEastAsia"/>
        </w:rPr>
        <w:t xml:space="preserve"> but to “</w:t>
      </w:r>
      <w:r w:rsidR="530E70B5" w:rsidRPr="1072982A">
        <w:rPr>
          <w:rFonts w:eastAsiaTheme="minorEastAsia"/>
        </w:rPr>
        <w:t>also builds a society that feels responsible and empowered to contribute to sustainable health and well-being</w:t>
      </w:r>
      <w:r w:rsidR="20E1EE0F" w:rsidRPr="1072982A">
        <w:rPr>
          <w:rFonts w:eastAsiaTheme="minorEastAsia"/>
        </w:rPr>
        <w:t>”</w:t>
      </w:r>
      <w:r w:rsidR="68B922E4" w:rsidRPr="1072982A">
        <w:rPr>
          <w:rFonts w:eastAsiaTheme="minorEastAsia"/>
        </w:rPr>
        <w:t xml:space="preserve"> (Rose, 2015). This is just one support network put in place to support the health and well-being of children, and with their small contrib</w:t>
      </w:r>
      <w:r w:rsidR="6DAA53DD" w:rsidRPr="1072982A">
        <w:rPr>
          <w:rFonts w:eastAsiaTheme="minorEastAsia"/>
        </w:rPr>
        <w:t xml:space="preserve">utions to families, it can change a </w:t>
      </w:r>
      <w:r w:rsidR="50F76007" w:rsidRPr="1072982A">
        <w:rPr>
          <w:rFonts w:eastAsiaTheme="minorEastAsia"/>
        </w:rPr>
        <w:t>child's</w:t>
      </w:r>
      <w:r w:rsidR="6DAA53DD" w:rsidRPr="1072982A">
        <w:rPr>
          <w:rFonts w:eastAsiaTheme="minorEastAsia"/>
        </w:rPr>
        <w:t xml:space="preserve"> life for the better.</w:t>
      </w:r>
    </w:p>
    <w:p w14:paraId="657B6E37" w14:textId="09E3E9C6" w:rsidR="4B7A8D2C" w:rsidRDefault="4B7A8D2C" w:rsidP="1072982A">
      <w:pPr>
        <w:rPr>
          <w:rFonts w:eastAsiaTheme="minorEastAsia"/>
          <w:color w:val="000000" w:themeColor="text1"/>
        </w:rPr>
      </w:pPr>
    </w:p>
    <w:p w14:paraId="23B564C4" w14:textId="2A7CBFFE" w:rsidR="755D55FF" w:rsidRDefault="1599F42A" w:rsidP="1072982A">
      <w:pPr>
        <w:pStyle w:val="Heading5"/>
        <w:rPr>
          <w:rFonts w:asciiTheme="minorHAnsi" w:eastAsiaTheme="minorEastAsia" w:hAnsiTheme="minorHAnsi" w:cstheme="minorBidi"/>
          <w:color w:val="000000" w:themeColor="text1"/>
        </w:rPr>
      </w:pPr>
      <w:r w:rsidRPr="1072982A">
        <w:rPr>
          <w:rFonts w:asciiTheme="minorHAnsi" w:eastAsiaTheme="minorEastAsia" w:hAnsiTheme="minorHAnsi" w:cstheme="minorBidi"/>
          <w:color w:val="auto"/>
        </w:rPr>
        <w:t>Third space learning</w:t>
      </w:r>
      <w:r w:rsidR="755D55FF" w:rsidRPr="1072982A">
        <w:rPr>
          <w:rFonts w:asciiTheme="minorHAnsi" w:eastAsiaTheme="minorEastAsia" w:hAnsiTheme="minorHAnsi" w:cstheme="minorBidi"/>
          <w:color w:val="auto"/>
        </w:rPr>
        <w:t xml:space="preserve"> (2020) explains interventions as follows. </w:t>
      </w:r>
      <w:r w:rsidR="197285DF" w:rsidRPr="1072982A">
        <w:rPr>
          <w:rFonts w:asciiTheme="minorHAnsi" w:eastAsiaTheme="minorEastAsia" w:hAnsiTheme="minorHAnsi" w:cstheme="minorBidi"/>
          <w:color w:val="auto"/>
        </w:rPr>
        <w:t xml:space="preserve">Interventions within schools can best be described as breaks in </w:t>
      </w:r>
      <w:r w:rsidR="1D39BCE9" w:rsidRPr="1072982A">
        <w:rPr>
          <w:rFonts w:asciiTheme="minorHAnsi" w:eastAsiaTheme="minorEastAsia" w:hAnsiTheme="minorHAnsi" w:cstheme="minorBidi"/>
          <w:color w:val="auto"/>
        </w:rPr>
        <w:t>education</w:t>
      </w:r>
      <w:r w:rsidR="197285DF" w:rsidRPr="1072982A">
        <w:rPr>
          <w:rFonts w:asciiTheme="minorHAnsi" w:eastAsiaTheme="minorEastAsia" w:hAnsiTheme="minorHAnsi" w:cstheme="minorBidi"/>
          <w:color w:val="auto"/>
        </w:rPr>
        <w:t>.</w:t>
      </w:r>
      <w:r w:rsidR="7113D746" w:rsidRPr="1072982A">
        <w:rPr>
          <w:rFonts w:asciiTheme="minorHAnsi" w:eastAsiaTheme="minorEastAsia" w:hAnsiTheme="minorHAnsi" w:cstheme="minorBidi"/>
          <w:color w:val="auto"/>
        </w:rPr>
        <w:t xml:space="preserve"> </w:t>
      </w:r>
      <w:r w:rsidR="43C3462E" w:rsidRPr="1072982A">
        <w:rPr>
          <w:rFonts w:asciiTheme="minorHAnsi" w:eastAsiaTheme="minorEastAsia" w:hAnsiTheme="minorHAnsi" w:cstheme="minorBidi"/>
          <w:color w:val="auto"/>
        </w:rPr>
        <w:t xml:space="preserve"> </w:t>
      </w:r>
      <w:r w:rsidR="197285DF" w:rsidRPr="1072982A">
        <w:rPr>
          <w:rFonts w:asciiTheme="minorHAnsi" w:eastAsiaTheme="minorEastAsia" w:hAnsiTheme="minorHAnsi" w:cstheme="minorBidi"/>
          <w:color w:val="auto"/>
        </w:rPr>
        <w:t xml:space="preserve">Take the tour de </w:t>
      </w:r>
      <w:r w:rsidR="602B971F" w:rsidRPr="1072982A">
        <w:rPr>
          <w:rFonts w:asciiTheme="minorHAnsi" w:eastAsiaTheme="minorEastAsia" w:hAnsiTheme="minorHAnsi" w:cstheme="minorBidi"/>
          <w:color w:val="auto"/>
        </w:rPr>
        <w:t>France</w:t>
      </w:r>
      <w:r w:rsidR="197285DF" w:rsidRPr="1072982A">
        <w:rPr>
          <w:rFonts w:asciiTheme="minorHAnsi" w:eastAsiaTheme="minorEastAsia" w:hAnsiTheme="minorHAnsi" w:cstheme="minorBidi"/>
          <w:color w:val="auto"/>
        </w:rPr>
        <w:t xml:space="preserve"> for example, each stage they cycle</w:t>
      </w:r>
      <w:r w:rsidR="66ED7D1A" w:rsidRPr="1072982A">
        <w:rPr>
          <w:rFonts w:asciiTheme="minorHAnsi" w:eastAsiaTheme="minorEastAsia" w:hAnsiTheme="minorHAnsi" w:cstheme="minorBidi"/>
          <w:color w:val="auto"/>
        </w:rPr>
        <w:t>,</w:t>
      </w:r>
      <w:r w:rsidR="197285DF" w:rsidRPr="1072982A">
        <w:rPr>
          <w:rFonts w:asciiTheme="minorHAnsi" w:eastAsiaTheme="minorEastAsia" w:hAnsiTheme="minorHAnsi" w:cstheme="minorBidi"/>
          <w:color w:val="auto"/>
        </w:rPr>
        <w:t xml:space="preserve"> they work to the best of their abilities, some are </w:t>
      </w:r>
      <w:r w:rsidR="47FB017E" w:rsidRPr="1072982A">
        <w:rPr>
          <w:rFonts w:asciiTheme="minorHAnsi" w:eastAsiaTheme="minorEastAsia" w:hAnsiTheme="minorHAnsi" w:cstheme="minorBidi"/>
          <w:color w:val="auto"/>
        </w:rPr>
        <w:t xml:space="preserve">faster than others and get there quicker, but all the cyclists aim to get the that finish line in the end. An intervention is like the break in between each stage. </w:t>
      </w:r>
      <w:r w:rsidR="1AB854C9" w:rsidRPr="1072982A">
        <w:rPr>
          <w:rFonts w:asciiTheme="minorHAnsi" w:eastAsiaTheme="minorEastAsia" w:hAnsiTheme="minorHAnsi" w:cstheme="minorBidi"/>
          <w:color w:val="auto"/>
        </w:rPr>
        <w:t>The cyclist will cross the finish line and then will have a long break, sometimes a day, sometimes more</w:t>
      </w:r>
      <w:r w:rsidR="2AC8F0A6" w:rsidRPr="1072982A">
        <w:rPr>
          <w:rFonts w:asciiTheme="minorHAnsi" w:eastAsiaTheme="minorEastAsia" w:hAnsiTheme="minorHAnsi" w:cstheme="minorBidi"/>
          <w:color w:val="auto"/>
        </w:rPr>
        <w:t>. This is the point in the tour where they will rest, reenergise, plan what to do next and prepare to carry on their race. This is exa</w:t>
      </w:r>
      <w:r w:rsidR="0CDD45D3" w:rsidRPr="1072982A">
        <w:rPr>
          <w:rFonts w:asciiTheme="minorHAnsi" w:eastAsiaTheme="minorEastAsia" w:hAnsiTheme="minorHAnsi" w:cstheme="minorBidi"/>
          <w:color w:val="auto"/>
        </w:rPr>
        <w:t xml:space="preserve">ctly what happens with interventions in schools. The children will go through school at their own pace, with the end goal of leaving school a </w:t>
      </w:r>
      <w:r w:rsidR="08B0892E" w:rsidRPr="1072982A">
        <w:rPr>
          <w:rFonts w:asciiTheme="minorHAnsi" w:eastAsiaTheme="minorEastAsia" w:hAnsiTheme="minorHAnsi" w:cstheme="minorBidi"/>
          <w:color w:val="auto"/>
        </w:rPr>
        <w:t>well-educated</w:t>
      </w:r>
      <w:r w:rsidR="0CDD45D3" w:rsidRPr="1072982A">
        <w:rPr>
          <w:rFonts w:asciiTheme="minorHAnsi" w:eastAsiaTheme="minorEastAsia" w:hAnsiTheme="minorHAnsi" w:cstheme="minorBidi"/>
          <w:color w:val="auto"/>
        </w:rPr>
        <w:t xml:space="preserve"> individual ready for the next stage in life. Throughout their time they will need small breaks</w:t>
      </w:r>
      <w:r w:rsidR="0CA99F71" w:rsidRPr="1072982A">
        <w:rPr>
          <w:rFonts w:asciiTheme="minorHAnsi" w:eastAsiaTheme="minorEastAsia" w:hAnsiTheme="minorHAnsi" w:cstheme="minorBidi"/>
          <w:color w:val="auto"/>
        </w:rPr>
        <w:t xml:space="preserve"> (interventions) where they will redefine their skills and refuel their personal goals in order to carry on with their education alongside their peers.</w:t>
      </w:r>
      <w:r w:rsidR="29E2F112" w:rsidRPr="1072982A">
        <w:rPr>
          <w:rFonts w:asciiTheme="minorHAnsi" w:eastAsiaTheme="minorEastAsia" w:hAnsiTheme="minorHAnsi" w:cstheme="minorBidi"/>
          <w:color w:val="auto"/>
        </w:rPr>
        <w:t xml:space="preserve"> Like cyclists, some </w:t>
      </w:r>
      <w:r w:rsidR="2F3D8D86" w:rsidRPr="1072982A">
        <w:rPr>
          <w:rFonts w:asciiTheme="minorHAnsi" w:eastAsiaTheme="minorEastAsia" w:hAnsiTheme="minorHAnsi" w:cstheme="minorBidi"/>
          <w:color w:val="auto"/>
        </w:rPr>
        <w:t>pupils may need more breaks, support, refuelling of knowledge than others. That should not be consid</w:t>
      </w:r>
      <w:r w:rsidR="64E48DD5" w:rsidRPr="1072982A">
        <w:rPr>
          <w:rFonts w:asciiTheme="minorHAnsi" w:eastAsiaTheme="minorEastAsia" w:hAnsiTheme="minorHAnsi" w:cstheme="minorBidi"/>
          <w:color w:val="auto"/>
        </w:rPr>
        <w:t>ered as a ‘catch up’ but more so filling in the gaps where needed</w:t>
      </w:r>
      <w:r w:rsidR="54809041" w:rsidRPr="1072982A">
        <w:rPr>
          <w:rFonts w:asciiTheme="minorHAnsi" w:eastAsiaTheme="minorEastAsia" w:hAnsiTheme="minorHAnsi" w:cstheme="minorBidi"/>
          <w:color w:val="auto"/>
        </w:rPr>
        <w:t xml:space="preserve">. </w:t>
      </w:r>
    </w:p>
    <w:p w14:paraId="569BAB4F" w14:textId="5964B84A" w:rsidR="6AC4329F" w:rsidRDefault="6AC4329F" w:rsidP="1072982A">
      <w:pPr>
        <w:rPr>
          <w:rFonts w:eastAsiaTheme="minorEastAsia"/>
          <w:color w:val="000000" w:themeColor="text1"/>
        </w:rPr>
      </w:pPr>
    </w:p>
    <w:p w14:paraId="4B4B95A3" w14:textId="7FFFBF58" w:rsidR="1AFA4EAB" w:rsidRDefault="1AFA4EAB" w:rsidP="1072982A">
      <w:pPr>
        <w:rPr>
          <w:rFonts w:eastAsiaTheme="minorEastAsia"/>
          <w:color w:val="000000" w:themeColor="text1"/>
        </w:rPr>
      </w:pPr>
      <w:r w:rsidRPr="1072982A">
        <w:rPr>
          <w:rFonts w:eastAsiaTheme="minorEastAsia"/>
        </w:rPr>
        <w:t>From experience and observations during the 2019/2020 teaching placement Interventions within primary schools have been difficult to conduct but are of hig</w:t>
      </w:r>
      <w:r w:rsidR="0A1863DA" w:rsidRPr="1072982A">
        <w:rPr>
          <w:rFonts w:eastAsiaTheme="minorEastAsia"/>
        </w:rPr>
        <w:t xml:space="preserve">hest importance. </w:t>
      </w:r>
      <w:r w:rsidR="738E01D9" w:rsidRPr="1072982A">
        <w:rPr>
          <w:rFonts w:eastAsiaTheme="minorEastAsia"/>
        </w:rPr>
        <w:t>The cur</w:t>
      </w:r>
      <w:r w:rsidR="5BC2E112" w:rsidRPr="1072982A">
        <w:rPr>
          <w:rFonts w:eastAsiaTheme="minorEastAsia"/>
        </w:rPr>
        <w:t xml:space="preserve">riculum suggested by Successful Futures is being </w:t>
      </w:r>
      <w:r w:rsidR="7E713524" w:rsidRPr="1072982A">
        <w:rPr>
          <w:rFonts w:eastAsiaTheme="minorEastAsia"/>
        </w:rPr>
        <w:t>integrated</w:t>
      </w:r>
      <w:r w:rsidR="5BC2E112" w:rsidRPr="1072982A">
        <w:rPr>
          <w:rFonts w:eastAsiaTheme="minorEastAsia"/>
        </w:rPr>
        <w:t xml:space="preserve"> already into primary schools across </w:t>
      </w:r>
      <w:r w:rsidR="230AA8E0" w:rsidRPr="1072982A">
        <w:rPr>
          <w:rFonts w:eastAsiaTheme="minorEastAsia"/>
        </w:rPr>
        <w:t>W</w:t>
      </w:r>
      <w:r w:rsidR="5BC2E112" w:rsidRPr="1072982A">
        <w:rPr>
          <w:rFonts w:eastAsiaTheme="minorEastAsia"/>
        </w:rPr>
        <w:t xml:space="preserve">ales. </w:t>
      </w:r>
      <w:r w:rsidR="2AE369CB" w:rsidRPr="1072982A">
        <w:rPr>
          <w:rFonts w:eastAsiaTheme="minorEastAsia"/>
        </w:rPr>
        <w:t xml:space="preserve">During observations it was found that </w:t>
      </w:r>
      <w:r w:rsidR="5814490E" w:rsidRPr="1072982A">
        <w:rPr>
          <w:rFonts w:eastAsiaTheme="minorEastAsia"/>
        </w:rPr>
        <w:t xml:space="preserve">pupils struggled </w:t>
      </w:r>
      <w:r w:rsidR="2AE369CB" w:rsidRPr="1072982A">
        <w:rPr>
          <w:rFonts w:eastAsiaTheme="minorEastAsia"/>
        </w:rPr>
        <w:t>to</w:t>
      </w:r>
      <w:r w:rsidR="10077A76" w:rsidRPr="1072982A">
        <w:rPr>
          <w:rFonts w:eastAsiaTheme="minorEastAsia"/>
        </w:rPr>
        <w:t xml:space="preserve"> balance teaching of</w:t>
      </w:r>
      <w:r w:rsidR="2AE369CB" w:rsidRPr="1072982A">
        <w:rPr>
          <w:rFonts w:eastAsiaTheme="minorEastAsia"/>
        </w:rPr>
        <w:t xml:space="preserve"> the old curriculum </w:t>
      </w:r>
      <w:r w:rsidR="59873848" w:rsidRPr="1072982A">
        <w:rPr>
          <w:rFonts w:eastAsiaTheme="minorEastAsia"/>
        </w:rPr>
        <w:t>and</w:t>
      </w:r>
      <w:r w:rsidR="2AE369CB" w:rsidRPr="1072982A">
        <w:rPr>
          <w:rFonts w:eastAsiaTheme="minorEastAsia"/>
        </w:rPr>
        <w:t xml:space="preserve"> introduce new elements from the up and coming curriculum. This resulted i</w:t>
      </w:r>
      <w:r w:rsidR="56716317" w:rsidRPr="1072982A">
        <w:rPr>
          <w:rFonts w:eastAsiaTheme="minorEastAsia"/>
        </w:rPr>
        <w:t xml:space="preserve">n majority of the pupils </w:t>
      </w:r>
      <w:r w:rsidR="469A2299" w:rsidRPr="1072982A">
        <w:rPr>
          <w:rFonts w:eastAsiaTheme="minorEastAsia"/>
        </w:rPr>
        <w:t>needing extra support with their schoolwork and overall wellbeing</w:t>
      </w:r>
      <w:r w:rsidR="6B95D61A" w:rsidRPr="1072982A">
        <w:rPr>
          <w:rFonts w:eastAsiaTheme="minorEastAsia"/>
        </w:rPr>
        <w:t xml:space="preserve">, thus interventions were given the opportunity to thrive. The positive impacts of these </w:t>
      </w:r>
      <w:r w:rsidR="508FCBD5" w:rsidRPr="1072982A">
        <w:rPr>
          <w:rFonts w:eastAsiaTheme="minorEastAsia"/>
        </w:rPr>
        <w:t>small interventions are pupils understanding the new way of learning and adapting to the change in the way they are taught.</w:t>
      </w:r>
      <w:r w:rsidR="738E01D9" w:rsidRPr="1072982A">
        <w:rPr>
          <w:rFonts w:eastAsiaTheme="minorEastAsia"/>
        </w:rPr>
        <w:t xml:space="preserve"> </w:t>
      </w:r>
      <w:r w:rsidR="0A1863DA" w:rsidRPr="1072982A">
        <w:rPr>
          <w:rFonts w:eastAsiaTheme="minorEastAsia"/>
        </w:rPr>
        <w:t xml:space="preserve">Many </w:t>
      </w:r>
      <w:r w:rsidR="3379EC19" w:rsidRPr="1072982A">
        <w:rPr>
          <w:rFonts w:eastAsiaTheme="minorEastAsia"/>
        </w:rPr>
        <w:t>daily</w:t>
      </w:r>
      <w:r w:rsidR="0A1863DA" w:rsidRPr="1072982A">
        <w:rPr>
          <w:rFonts w:eastAsiaTheme="minorEastAsia"/>
        </w:rPr>
        <w:t xml:space="preserve"> interventions in</w:t>
      </w:r>
      <w:r w:rsidR="5C72949E" w:rsidRPr="1072982A">
        <w:rPr>
          <w:rFonts w:eastAsiaTheme="minorEastAsia"/>
        </w:rPr>
        <w:t xml:space="preserve"> primary schools include, working one to one with pupils, group marking, focus groups, </w:t>
      </w:r>
      <w:r w:rsidR="3E4ECBAA" w:rsidRPr="1072982A">
        <w:rPr>
          <w:rFonts w:eastAsiaTheme="minorEastAsia"/>
        </w:rPr>
        <w:t>R</w:t>
      </w:r>
      <w:r w:rsidR="5C72949E" w:rsidRPr="1072982A">
        <w:rPr>
          <w:rFonts w:eastAsiaTheme="minorEastAsia"/>
        </w:rPr>
        <w:t xml:space="preserve">ead </w:t>
      </w:r>
      <w:r w:rsidR="754FDA21" w:rsidRPr="1072982A">
        <w:rPr>
          <w:rFonts w:eastAsiaTheme="minorEastAsia"/>
        </w:rPr>
        <w:t>W</w:t>
      </w:r>
      <w:r w:rsidR="5C72949E" w:rsidRPr="1072982A">
        <w:rPr>
          <w:rFonts w:eastAsiaTheme="minorEastAsia"/>
        </w:rPr>
        <w:t xml:space="preserve">rite </w:t>
      </w:r>
      <w:r w:rsidR="733471BF" w:rsidRPr="1072982A">
        <w:rPr>
          <w:rFonts w:eastAsiaTheme="minorEastAsia"/>
        </w:rPr>
        <w:t>I</w:t>
      </w:r>
      <w:r w:rsidR="5C72949E" w:rsidRPr="1072982A">
        <w:rPr>
          <w:rFonts w:eastAsiaTheme="minorEastAsia"/>
        </w:rPr>
        <w:t>n</w:t>
      </w:r>
      <w:r w:rsidR="345D20A5" w:rsidRPr="1072982A">
        <w:rPr>
          <w:rFonts w:eastAsiaTheme="minorEastAsia"/>
        </w:rPr>
        <w:t>c</w:t>
      </w:r>
      <w:r w:rsidR="5C72949E" w:rsidRPr="1072982A">
        <w:rPr>
          <w:rFonts w:eastAsiaTheme="minorEastAsia"/>
        </w:rPr>
        <w:t xml:space="preserve">. Read </w:t>
      </w:r>
      <w:r w:rsidR="31FEA8F1" w:rsidRPr="1072982A">
        <w:rPr>
          <w:rFonts w:eastAsiaTheme="minorEastAsia"/>
        </w:rPr>
        <w:t>W</w:t>
      </w:r>
      <w:r w:rsidR="5C72949E" w:rsidRPr="1072982A">
        <w:rPr>
          <w:rFonts w:eastAsiaTheme="minorEastAsia"/>
        </w:rPr>
        <w:t xml:space="preserve">rite </w:t>
      </w:r>
      <w:r w:rsidR="7722CE23" w:rsidRPr="1072982A">
        <w:rPr>
          <w:rFonts w:eastAsiaTheme="minorEastAsia"/>
        </w:rPr>
        <w:t>I</w:t>
      </w:r>
      <w:r w:rsidR="5C72949E" w:rsidRPr="1072982A">
        <w:rPr>
          <w:rFonts w:eastAsiaTheme="minorEastAsia"/>
        </w:rPr>
        <w:t>n</w:t>
      </w:r>
      <w:r w:rsidR="4DCAFC8D" w:rsidRPr="1072982A">
        <w:rPr>
          <w:rFonts w:eastAsiaTheme="minorEastAsia"/>
        </w:rPr>
        <w:t>c</w:t>
      </w:r>
      <w:r w:rsidR="7FB88EC3" w:rsidRPr="1072982A">
        <w:rPr>
          <w:rFonts w:eastAsiaTheme="minorEastAsia"/>
        </w:rPr>
        <w:t xml:space="preserve"> is used as a tool to teach children correct phonics of words and is used through all ages in primary schools. However, some schools have </w:t>
      </w:r>
      <w:r w:rsidR="4683EBC2" w:rsidRPr="1072982A">
        <w:rPr>
          <w:rFonts w:eastAsiaTheme="minorEastAsia"/>
        </w:rPr>
        <w:t>utilised</w:t>
      </w:r>
      <w:r w:rsidR="7FB88EC3" w:rsidRPr="1072982A">
        <w:rPr>
          <w:rFonts w:eastAsiaTheme="minorEastAsia"/>
        </w:rPr>
        <w:t xml:space="preserve"> this </w:t>
      </w:r>
      <w:r w:rsidR="176554CD" w:rsidRPr="1072982A">
        <w:rPr>
          <w:rFonts w:eastAsiaTheme="minorEastAsia"/>
        </w:rPr>
        <w:t>scheme to identify any pupils who need intervention and support. Once identified the pupils are given the full support of staff through the means in which the staff deem necessary.</w:t>
      </w:r>
      <w:r w:rsidR="0E7BABF7" w:rsidRPr="1072982A">
        <w:rPr>
          <w:rFonts w:eastAsiaTheme="minorEastAsia"/>
        </w:rPr>
        <w:t xml:space="preserve"> The pupils within the </w:t>
      </w:r>
      <w:r w:rsidR="0E7BABF7" w:rsidRPr="1072982A">
        <w:rPr>
          <w:rFonts w:eastAsiaTheme="minorEastAsia"/>
        </w:rPr>
        <w:lastRenderedPageBreak/>
        <w:t>observed school are given support from peers</w:t>
      </w:r>
      <w:r w:rsidR="3AB4EB47" w:rsidRPr="1072982A">
        <w:rPr>
          <w:rFonts w:eastAsiaTheme="minorEastAsia"/>
        </w:rPr>
        <w:t>, which</w:t>
      </w:r>
      <w:r w:rsidR="0E7BABF7" w:rsidRPr="1072982A">
        <w:rPr>
          <w:rFonts w:eastAsiaTheme="minorEastAsia"/>
        </w:rPr>
        <w:t xml:space="preserve"> promot</w:t>
      </w:r>
      <w:r w:rsidR="4BA78E24" w:rsidRPr="1072982A">
        <w:rPr>
          <w:rFonts w:eastAsiaTheme="minorEastAsia"/>
        </w:rPr>
        <w:t>e</w:t>
      </w:r>
      <w:r w:rsidR="73A35D7C" w:rsidRPr="1072982A">
        <w:rPr>
          <w:rFonts w:eastAsiaTheme="minorEastAsia"/>
        </w:rPr>
        <w:t>s</w:t>
      </w:r>
      <w:r w:rsidR="0E7BABF7" w:rsidRPr="1072982A">
        <w:rPr>
          <w:rFonts w:eastAsiaTheme="minorEastAsia"/>
        </w:rPr>
        <w:t xml:space="preserve"> a variety of </w:t>
      </w:r>
      <w:r w:rsidR="6AFE7359" w:rsidRPr="1072982A">
        <w:rPr>
          <w:rFonts w:eastAsiaTheme="minorEastAsia"/>
        </w:rPr>
        <w:t>desired life skills</w:t>
      </w:r>
      <w:r w:rsidR="49311E53" w:rsidRPr="1072982A">
        <w:rPr>
          <w:rFonts w:eastAsiaTheme="minorEastAsia"/>
        </w:rPr>
        <w:t xml:space="preserve">. An </w:t>
      </w:r>
      <w:r w:rsidR="6A1460D9" w:rsidRPr="1072982A">
        <w:rPr>
          <w:rFonts w:eastAsiaTheme="minorEastAsia"/>
        </w:rPr>
        <w:t>Estyn</w:t>
      </w:r>
      <w:r w:rsidR="49311E53" w:rsidRPr="1072982A">
        <w:rPr>
          <w:rFonts w:eastAsiaTheme="minorEastAsia"/>
        </w:rPr>
        <w:t xml:space="preserve"> report from 2017 states that “</w:t>
      </w:r>
      <w:r w:rsidR="19C95C76" w:rsidRPr="1072982A">
        <w:rPr>
          <w:rFonts w:eastAsiaTheme="minorEastAsia"/>
        </w:rPr>
        <w:t>Pupils benefit from working with and supporting pupils in the specialist facilities. They learn about tolerance effectively and the importance of treating each other fairly</w:t>
      </w:r>
      <w:r w:rsidR="6B526BDB" w:rsidRPr="1072982A">
        <w:rPr>
          <w:rFonts w:eastAsiaTheme="minorEastAsia"/>
        </w:rPr>
        <w:t>” (Estyn, 2017).</w:t>
      </w:r>
      <w:r w:rsidR="0782F1CC" w:rsidRPr="1072982A">
        <w:rPr>
          <w:rFonts w:eastAsiaTheme="minorEastAsia"/>
        </w:rPr>
        <w:t xml:space="preserve"> </w:t>
      </w:r>
    </w:p>
    <w:p w14:paraId="6628DBD8" w14:textId="62A17E45" w:rsidR="6AC4329F" w:rsidRDefault="6AC4329F" w:rsidP="1072982A">
      <w:pPr>
        <w:rPr>
          <w:rFonts w:eastAsiaTheme="minorEastAsia"/>
          <w:color w:val="000000" w:themeColor="text1"/>
        </w:rPr>
      </w:pPr>
    </w:p>
    <w:p w14:paraId="1D52F86F" w14:textId="01C6A9A2" w:rsidR="0519267E" w:rsidRDefault="0519267E" w:rsidP="1072982A">
      <w:pPr>
        <w:rPr>
          <w:rFonts w:eastAsiaTheme="minorEastAsia"/>
          <w:color w:val="000000" w:themeColor="text1"/>
        </w:rPr>
      </w:pPr>
      <w:r w:rsidRPr="1072982A">
        <w:rPr>
          <w:rFonts w:eastAsiaTheme="minorEastAsia"/>
        </w:rPr>
        <w:t>The interventions that will be discussed relate closely to the topics discussed above</w:t>
      </w:r>
      <w:r w:rsidR="3FCE77EC" w:rsidRPr="1072982A">
        <w:rPr>
          <w:rFonts w:eastAsiaTheme="minorEastAsia"/>
        </w:rPr>
        <w:t xml:space="preserve">. The </w:t>
      </w:r>
      <w:r w:rsidR="3BB245AC" w:rsidRPr="1072982A">
        <w:rPr>
          <w:rFonts w:eastAsiaTheme="minorEastAsia"/>
        </w:rPr>
        <w:t>focus</w:t>
      </w:r>
      <w:r w:rsidR="3FCE77EC" w:rsidRPr="1072982A">
        <w:rPr>
          <w:rFonts w:eastAsiaTheme="minorEastAsia"/>
        </w:rPr>
        <w:t xml:space="preserve"> for James is his social interaction. </w:t>
      </w:r>
      <w:r w:rsidR="337186F8" w:rsidRPr="1072982A">
        <w:rPr>
          <w:rFonts w:eastAsiaTheme="minorEastAsia"/>
        </w:rPr>
        <w:t>The intervention chosen for James is social and emotional learning, this has been chosen for James as “</w:t>
      </w:r>
      <w:r w:rsidR="002CB439" w:rsidRPr="1072982A">
        <w:rPr>
          <w:rFonts w:eastAsiaTheme="minorEastAsia"/>
        </w:rPr>
        <w:t>interventions</w:t>
      </w:r>
      <w:r w:rsidR="337186F8" w:rsidRPr="1072982A">
        <w:rPr>
          <w:rFonts w:eastAsiaTheme="minorEastAsia"/>
        </w:rPr>
        <w:t xml:space="preserve"> which target </w:t>
      </w:r>
      <w:r w:rsidR="1ECB3BEB" w:rsidRPr="1072982A">
        <w:rPr>
          <w:rFonts w:eastAsiaTheme="minorEastAsia"/>
        </w:rPr>
        <w:t>S</w:t>
      </w:r>
      <w:r w:rsidR="337186F8" w:rsidRPr="1072982A">
        <w:rPr>
          <w:rFonts w:eastAsiaTheme="minorEastAsia"/>
        </w:rPr>
        <w:t xml:space="preserve">ocial and </w:t>
      </w:r>
      <w:r w:rsidR="357F75BA" w:rsidRPr="1072982A">
        <w:rPr>
          <w:rFonts w:eastAsiaTheme="minorEastAsia"/>
        </w:rPr>
        <w:t>E</w:t>
      </w:r>
      <w:r w:rsidR="337186F8" w:rsidRPr="1072982A">
        <w:rPr>
          <w:rFonts w:eastAsiaTheme="minorEastAsia"/>
        </w:rPr>
        <w:t xml:space="preserve">motional </w:t>
      </w:r>
      <w:r w:rsidR="1D48DFAC" w:rsidRPr="1072982A">
        <w:rPr>
          <w:rFonts w:eastAsiaTheme="minorEastAsia"/>
        </w:rPr>
        <w:t>L</w:t>
      </w:r>
      <w:r w:rsidR="337186F8" w:rsidRPr="1072982A">
        <w:rPr>
          <w:rFonts w:eastAsiaTheme="minorEastAsia"/>
        </w:rPr>
        <w:t>earning (SEL) seek to improve pupils’ interaction wit</w:t>
      </w:r>
      <w:r w:rsidR="0F2308F3" w:rsidRPr="1072982A">
        <w:rPr>
          <w:rFonts w:eastAsiaTheme="minorEastAsia"/>
        </w:rPr>
        <w:t xml:space="preserve">h others and self-management of emotions” (EEF, </w:t>
      </w:r>
      <w:r w:rsidR="2EEA6B0A" w:rsidRPr="1072982A">
        <w:rPr>
          <w:rFonts w:eastAsiaTheme="minorEastAsia"/>
        </w:rPr>
        <w:t xml:space="preserve">2020). This intervention follows in line with </w:t>
      </w:r>
      <w:r w:rsidR="02877297" w:rsidRPr="1072982A">
        <w:rPr>
          <w:rFonts w:eastAsiaTheme="minorEastAsia"/>
        </w:rPr>
        <w:t>Montessori's</w:t>
      </w:r>
      <w:r w:rsidR="2EEA6B0A" w:rsidRPr="1072982A">
        <w:rPr>
          <w:rFonts w:eastAsiaTheme="minorEastAsia"/>
        </w:rPr>
        <w:t xml:space="preserve"> theory as the pupils learning is not specific to their academic learning</w:t>
      </w:r>
      <w:r w:rsidR="232CAEEF" w:rsidRPr="1072982A">
        <w:rPr>
          <w:rFonts w:eastAsiaTheme="minorEastAsia"/>
        </w:rPr>
        <w:t xml:space="preserve">, giving the child the ability to find the link between what the intervention </w:t>
      </w:r>
      <w:r w:rsidR="0EFA787F" w:rsidRPr="1072982A">
        <w:rPr>
          <w:rFonts w:eastAsiaTheme="minorEastAsia"/>
        </w:rPr>
        <w:t>teaches,</w:t>
      </w:r>
      <w:r w:rsidR="232CAEEF" w:rsidRPr="1072982A">
        <w:rPr>
          <w:rFonts w:eastAsiaTheme="minorEastAsia"/>
        </w:rPr>
        <w:t xml:space="preserve"> and the </w:t>
      </w:r>
      <w:r w:rsidR="4D748874" w:rsidRPr="1072982A">
        <w:rPr>
          <w:rFonts w:eastAsiaTheme="minorEastAsia"/>
        </w:rPr>
        <w:t>schoolwork</w:t>
      </w:r>
      <w:r w:rsidR="232CAEEF" w:rsidRPr="1072982A">
        <w:rPr>
          <w:rFonts w:eastAsiaTheme="minorEastAsia"/>
        </w:rPr>
        <w:t xml:space="preserve"> needed to complete. </w:t>
      </w:r>
      <w:r w:rsidR="6C4D3A9B" w:rsidRPr="1072982A">
        <w:rPr>
          <w:rFonts w:eastAsiaTheme="minorEastAsia"/>
        </w:rPr>
        <w:t>Pupils like James who require SEL interventions will experience more interaction with others</w:t>
      </w:r>
      <w:r w:rsidR="2512D6A0" w:rsidRPr="1072982A">
        <w:rPr>
          <w:rFonts w:eastAsiaTheme="minorEastAsia"/>
        </w:rPr>
        <w:t>.</w:t>
      </w:r>
      <w:r w:rsidR="6C4D3A9B" w:rsidRPr="1072982A">
        <w:rPr>
          <w:rFonts w:eastAsiaTheme="minorEastAsia"/>
        </w:rPr>
        <w:t xml:space="preserve"> </w:t>
      </w:r>
      <w:r w:rsidR="1B58579A" w:rsidRPr="1072982A">
        <w:rPr>
          <w:rFonts w:eastAsiaTheme="minorEastAsia"/>
        </w:rPr>
        <w:t>T</w:t>
      </w:r>
      <w:r w:rsidR="6C4D3A9B" w:rsidRPr="1072982A">
        <w:rPr>
          <w:rFonts w:eastAsiaTheme="minorEastAsia"/>
        </w:rPr>
        <w:t xml:space="preserve">he </w:t>
      </w:r>
      <w:r w:rsidR="11BD5652" w:rsidRPr="1072982A">
        <w:rPr>
          <w:rFonts w:eastAsiaTheme="minorEastAsia"/>
        </w:rPr>
        <w:t>intervention</w:t>
      </w:r>
      <w:r w:rsidR="6C4D3A9B" w:rsidRPr="1072982A">
        <w:rPr>
          <w:rFonts w:eastAsiaTheme="minorEastAsia"/>
        </w:rPr>
        <w:t xml:space="preserve"> focusses on observing </w:t>
      </w:r>
      <w:r w:rsidR="5A995B67" w:rsidRPr="1072982A">
        <w:rPr>
          <w:rFonts w:eastAsiaTheme="minorEastAsia"/>
        </w:rPr>
        <w:t xml:space="preserve">James </w:t>
      </w:r>
      <w:r w:rsidR="58B97393" w:rsidRPr="1072982A">
        <w:rPr>
          <w:rFonts w:eastAsiaTheme="minorEastAsia"/>
        </w:rPr>
        <w:t>working with others</w:t>
      </w:r>
      <w:r w:rsidR="627C3477" w:rsidRPr="1072982A">
        <w:rPr>
          <w:rFonts w:eastAsiaTheme="minorEastAsia"/>
        </w:rPr>
        <w:t xml:space="preserve">, and how </w:t>
      </w:r>
      <w:r w:rsidR="1430D839" w:rsidRPr="1072982A">
        <w:rPr>
          <w:rFonts w:eastAsiaTheme="minorEastAsia"/>
        </w:rPr>
        <w:t>he communicates</w:t>
      </w:r>
      <w:r w:rsidR="34D54D7E" w:rsidRPr="1072982A">
        <w:rPr>
          <w:rFonts w:eastAsiaTheme="minorEastAsia"/>
        </w:rPr>
        <w:t xml:space="preserve"> with others</w:t>
      </w:r>
      <w:r w:rsidR="62F50A93" w:rsidRPr="1072982A">
        <w:rPr>
          <w:rFonts w:eastAsiaTheme="minorEastAsia"/>
        </w:rPr>
        <w:t xml:space="preserve"> such as</w:t>
      </w:r>
      <w:r w:rsidR="34D54D7E" w:rsidRPr="1072982A">
        <w:rPr>
          <w:rFonts w:eastAsiaTheme="minorEastAsia"/>
        </w:rPr>
        <w:t xml:space="preserve"> peers, teachers, staff, family etc. </w:t>
      </w:r>
      <w:r w:rsidR="60660338" w:rsidRPr="1072982A">
        <w:rPr>
          <w:rFonts w:eastAsiaTheme="minorEastAsia"/>
        </w:rPr>
        <w:t>EFF (2020) suggest that there are three forms this intervention can take;</w:t>
      </w:r>
    </w:p>
    <w:p w14:paraId="2BB96534" w14:textId="4D235659" w:rsidR="78B09638" w:rsidRDefault="78B09638" w:rsidP="1072982A">
      <w:pPr>
        <w:pStyle w:val="ListParagraph"/>
        <w:numPr>
          <w:ilvl w:val="0"/>
          <w:numId w:val="12"/>
        </w:numPr>
        <w:rPr>
          <w:rFonts w:eastAsiaTheme="minorEastAsia"/>
          <w:color w:val="000000" w:themeColor="text1"/>
        </w:rPr>
      </w:pPr>
      <w:r w:rsidRPr="1072982A">
        <w:rPr>
          <w:rFonts w:eastAsiaTheme="minorEastAsia"/>
        </w:rPr>
        <w:t>“</w:t>
      </w:r>
      <w:r w:rsidR="337186F8" w:rsidRPr="1072982A">
        <w:rPr>
          <w:rFonts w:eastAsiaTheme="minorEastAsia"/>
        </w:rPr>
        <w:t xml:space="preserve">universal programmes which generally take place in the classroom; </w:t>
      </w:r>
    </w:p>
    <w:p w14:paraId="6C809DFB" w14:textId="71FED3C8" w:rsidR="337186F8" w:rsidRDefault="337186F8" w:rsidP="1072982A">
      <w:pPr>
        <w:pStyle w:val="ListParagraph"/>
        <w:numPr>
          <w:ilvl w:val="0"/>
          <w:numId w:val="12"/>
        </w:numPr>
        <w:rPr>
          <w:rFonts w:eastAsiaTheme="minorEastAsia"/>
          <w:color w:val="000000" w:themeColor="text1"/>
        </w:rPr>
      </w:pPr>
      <w:r w:rsidRPr="1072982A">
        <w:rPr>
          <w:rFonts w:eastAsiaTheme="minorEastAsia"/>
        </w:rPr>
        <w:t>more specialised programmes which are targeted at students with particular social or emotional needs; and</w:t>
      </w:r>
    </w:p>
    <w:p w14:paraId="5A841A83" w14:textId="0D5B9BB2" w:rsidR="337186F8" w:rsidRDefault="337186F8" w:rsidP="1072982A">
      <w:pPr>
        <w:pStyle w:val="ListParagraph"/>
        <w:numPr>
          <w:ilvl w:val="0"/>
          <w:numId w:val="12"/>
        </w:numPr>
        <w:rPr>
          <w:rFonts w:eastAsiaTheme="minorEastAsia"/>
          <w:color w:val="000000" w:themeColor="text1"/>
        </w:rPr>
      </w:pPr>
      <w:r w:rsidRPr="1072982A">
        <w:rPr>
          <w:rFonts w:eastAsiaTheme="minorEastAsia"/>
        </w:rPr>
        <w:t>school-level approaches to developing a positive school ethos, which also aim to support greater engagement in learning</w:t>
      </w:r>
      <w:r w:rsidR="0B4D485E" w:rsidRPr="1072982A">
        <w:rPr>
          <w:rFonts w:eastAsiaTheme="minorEastAsia"/>
        </w:rPr>
        <w:t>”.</w:t>
      </w:r>
    </w:p>
    <w:p w14:paraId="0ED0D482" w14:textId="6BEEA35C" w:rsidR="5D77A8E9" w:rsidRDefault="0B4D485E" w:rsidP="1072982A">
      <w:pPr>
        <w:rPr>
          <w:rFonts w:eastAsiaTheme="minorEastAsia"/>
        </w:rPr>
      </w:pPr>
      <w:r w:rsidRPr="1072982A">
        <w:rPr>
          <w:rFonts w:eastAsiaTheme="minorEastAsia"/>
        </w:rPr>
        <w:t xml:space="preserve">All three approaches have their </w:t>
      </w:r>
      <w:r w:rsidR="65160C3C" w:rsidRPr="1072982A">
        <w:rPr>
          <w:rFonts w:eastAsiaTheme="minorEastAsia"/>
        </w:rPr>
        <w:t>pros and cons</w:t>
      </w:r>
      <w:r w:rsidRPr="1072982A">
        <w:rPr>
          <w:rFonts w:eastAsiaTheme="minorEastAsia"/>
        </w:rPr>
        <w:t xml:space="preserve"> for James and his peers.</w:t>
      </w:r>
      <w:r w:rsidR="61D4C26F" w:rsidRPr="1072982A">
        <w:rPr>
          <w:rFonts w:eastAsiaTheme="minorEastAsia"/>
        </w:rPr>
        <w:t xml:space="preserve"> </w:t>
      </w:r>
      <w:r w:rsidR="437DEA15" w:rsidRPr="1072982A">
        <w:rPr>
          <w:rFonts w:eastAsiaTheme="minorEastAsia"/>
        </w:rPr>
        <w:t>The programmes that will be implemented consist of a combination of intensive interaction and social stories. Intensive interaction ha</w:t>
      </w:r>
      <w:r w:rsidR="3F9050C1" w:rsidRPr="1072982A">
        <w:rPr>
          <w:rFonts w:eastAsiaTheme="minorEastAsia"/>
        </w:rPr>
        <w:t>s been included as “</w:t>
      </w:r>
      <w:r w:rsidR="5851FF2A" w:rsidRPr="1072982A">
        <w:rPr>
          <w:rFonts w:eastAsiaTheme="minorEastAsia"/>
        </w:rPr>
        <w:t xml:space="preserve">it is necessary to develop the child’s ability to enjoy the company of others, and to develop his understanding of how to interact with others and how to communicate” (Farrell, </w:t>
      </w:r>
      <w:r w:rsidR="4779EBE3" w:rsidRPr="1072982A">
        <w:rPr>
          <w:rFonts w:eastAsiaTheme="minorEastAsia"/>
        </w:rPr>
        <w:t xml:space="preserve">2012). </w:t>
      </w:r>
      <w:r w:rsidR="188E0AC7" w:rsidRPr="1072982A">
        <w:rPr>
          <w:rFonts w:eastAsiaTheme="minorEastAsia"/>
        </w:rPr>
        <w:t xml:space="preserve">The teachers will need to use this approach to encourage James to involve himself with others work and games. A slow process is required and a careful </w:t>
      </w:r>
      <w:r w:rsidR="5914F374" w:rsidRPr="1072982A">
        <w:rPr>
          <w:rFonts w:eastAsiaTheme="minorEastAsia"/>
        </w:rPr>
        <w:t>approach</w:t>
      </w:r>
      <w:r w:rsidR="188E0AC7" w:rsidRPr="1072982A">
        <w:rPr>
          <w:rFonts w:eastAsiaTheme="minorEastAsia"/>
        </w:rPr>
        <w:t xml:space="preserve"> full of positive feedback to James to keep his progress moving. </w:t>
      </w:r>
      <w:r w:rsidR="298409FC" w:rsidRPr="1072982A">
        <w:rPr>
          <w:rFonts w:eastAsiaTheme="minorEastAsia"/>
        </w:rPr>
        <w:t xml:space="preserve">This </w:t>
      </w:r>
      <w:r w:rsidR="3734E8F3" w:rsidRPr="1072982A">
        <w:rPr>
          <w:rFonts w:eastAsiaTheme="minorEastAsia"/>
        </w:rPr>
        <w:t>can</w:t>
      </w:r>
      <w:r w:rsidR="298409FC" w:rsidRPr="1072982A">
        <w:rPr>
          <w:rFonts w:eastAsiaTheme="minorEastAsia"/>
        </w:rPr>
        <w:t xml:space="preserve"> also be used with James’s family at home, getting him involved in turn taking, understanding the rules of games and listening to adults. Farrell (2012) goes on to state that</w:t>
      </w:r>
      <w:r w:rsidR="2F6BD975" w:rsidRPr="1072982A">
        <w:rPr>
          <w:rFonts w:eastAsiaTheme="minorEastAsia"/>
        </w:rPr>
        <w:t xml:space="preserve"> the adult should “act as though the actions of </w:t>
      </w:r>
      <w:r w:rsidR="7A708F98" w:rsidRPr="1072982A">
        <w:rPr>
          <w:rFonts w:eastAsiaTheme="minorEastAsia"/>
        </w:rPr>
        <w:t>the</w:t>
      </w:r>
      <w:r w:rsidR="2F6BD975" w:rsidRPr="1072982A">
        <w:rPr>
          <w:rFonts w:eastAsiaTheme="minorEastAsia"/>
        </w:rPr>
        <w:t xml:space="preserve"> child were intended to communicate </w:t>
      </w:r>
      <w:r w:rsidR="4BAA41FB" w:rsidRPr="1072982A">
        <w:rPr>
          <w:rFonts w:eastAsiaTheme="minorEastAsia"/>
        </w:rPr>
        <w:t>meaning and</w:t>
      </w:r>
      <w:r w:rsidR="2F6BD975" w:rsidRPr="1072982A">
        <w:rPr>
          <w:rFonts w:eastAsiaTheme="minorEastAsia"/>
        </w:rPr>
        <w:t xml:space="preserve"> follows what the child does”. </w:t>
      </w:r>
      <w:r w:rsidR="06A80EB1" w:rsidRPr="1072982A">
        <w:rPr>
          <w:rFonts w:eastAsiaTheme="minorEastAsia"/>
        </w:rPr>
        <w:t>Meaning</w:t>
      </w:r>
      <w:r w:rsidR="2F6BD975" w:rsidRPr="1072982A">
        <w:rPr>
          <w:rFonts w:eastAsiaTheme="minorEastAsia"/>
        </w:rPr>
        <w:t xml:space="preserve"> that when interacting with James y</w:t>
      </w:r>
      <w:r w:rsidR="5A716E50" w:rsidRPr="1072982A">
        <w:rPr>
          <w:rFonts w:eastAsiaTheme="minorEastAsia"/>
        </w:rPr>
        <w:t xml:space="preserve">ou should go along with what James is discussing and doing, encouraging him to continue communicating in many different forms. A possible </w:t>
      </w:r>
      <w:r w:rsidR="275CD88B" w:rsidRPr="1072982A">
        <w:rPr>
          <w:rFonts w:eastAsiaTheme="minorEastAsia"/>
        </w:rPr>
        <w:t>disadvantage</w:t>
      </w:r>
      <w:r w:rsidR="5A716E50" w:rsidRPr="1072982A">
        <w:rPr>
          <w:rFonts w:eastAsiaTheme="minorEastAsia"/>
        </w:rPr>
        <w:t xml:space="preserve"> of this will be that the focus may drift away from the work at hand and onto topics </w:t>
      </w:r>
      <w:r w:rsidR="4D89824A" w:rsidRPr="1072982A">
        <w:rPr>
          <w:rFonts w:eastAsiaTheme="minorEastAsia"/>
        </w:rPr>
        <w:t>which</w:t>
      </w:r>
      <w:r w:rsidR="088102E1" w:rsidRPr="1072982A">
        <w:rPr>
          <w:rFonts w:eastAsiaTheme="minorEastAsia"/>
        </w:rPr>
        <w:t xml:space="preserve"> will not enrich James’s learning. </w:t>
      </w:r>
      <w:r w:rsidR="17A49980" w:rsidRPr="1072982A">
        <w:rPr>
          <w:rFonts w:eastAsiaTheme="minorEastAsia"/>
        </w:rPr>
        <w:t>These daily interactions must also be kept short in the classroom to specifically progress his learning in your intended target.</w:t>
      </w:r>
      <w:r w:rsidR="009078E3" w:rsidRPr="1072982A">
        <w:rPr>
          <w:rFonts w:eastAsiaTheme="minorEastAsia"/>
        </w:rPr>
        <w:t xml:space="preserve"> Keeping the activities short and precise encourages James’s development with the aim of developing relationship leading</w:t>
      </w:r>
      <w:r w:rsidR="50208FF1" w:rsidRPr="1072982A">
        <w:rPr>
          <w:rFonts w:eastAsiaTheme="minorEastAsia"/>
        </w:rPr>
        <w:t xml:space="preserve"> “to other activities within the wider curriculum” (Farrell, 2012) in which James can thrive.</w:t>
      </w:r>
      <w:r w:rsidR="33D8C070" w:rsidRPr="1072982A">
        <w:rPr>
          <w:rFonts w:eastAsiaTheme="minorEastAsia"/>
        </w:rPr>
        <w:t xml:space="preserve"> This intervention will be </w:t>
      </w:r>
      <w:r w:rsidR="006F2988" w:rsidRPr="1072982A">
        <w:rPr>
          <w:rFonts w:eastAsiaTheme="minorEastAsia"/>
        </w:rPr>
        <w:t>implemented</w:t>
      </w:r>
      <w:r w:rsidR="33D8C070" w:rsidRPr="1072982A">
        <w:rPr>
          <w:rFonts w:eastAsiaTheme="minorEastAsia"/>
        </w:rPr>
        <w:t xml:space="preserve"> when James visits the year four </w:t>
      </w:r>
      <w:r w:rsidR="4214B107" w:rsidRPr="1072982A">
        <w:rPr>
          <w:rFonts w:eastAsiaTheme="minorEastAsia"/>
        </w:rPr>
        <w:t xml:space="preserve">classroom during the week. He will be accompanied with the Teaching Assistant (TA) </w:t>
      </w:r>
      <w:r w:rsidR="2EDBB683" w:rsidRPr="1072982A">
        <w:rPr>
          <w:rFonts w:eastAsiaTheme="minorEastAsia"/>
        </w:rPr>
        <w:t>and</w:t>
      </w:r>
      <w:r w:rsidR="4214B107" w:rsidRPr="1072982A">
        <w:rPr>
          <w:rFonts w:eastAsiaTheme="minorEastAsia"/>
        </w:rPr>
        <w:t xml:space="preserve"> a small group of </w:t>
      </w:r>
      <w:r w:rsidR="5B2777D7" w:rsidRPr="1072982A">
        <w:rPr>
          <w:rFonts w:eastAsiaTheme="minorEastAsia"/>
        </w:rPr>
        <w:t>pupils</w:t>
      </w:r>
      <w:r w:rsidR="4214B107" w:rsidRPr="1072982A">
        <w:rPr>
          <w:rFonts w:eastAsiaTheme="minorEastAsia"/>
        </w:rPr>
        <w:t xml:space="preserve"> from the class to educate them also. This will be a </w:t>
      </w:r>
      <w:r w:rsidR="05FD6725" w:rsidRPr="1072982A">
        <w:rPr>
          <w:rFonts w:eastAsiaTheme="minorEastAsia"/>
        </w:rPr>
        <w:t>benefit</w:t>
      </w:r>
      <w:r w:rsidR="4214B107" w:rsidRPr="1072982A">
        <w:rPr>
          <w:rFonts w:eastAsiaTheme="minorEastAsia"/>
        </w:rPr>
        <w:t xml:space="preserve"> for the selected pupils</w:t>
      </w:r>
      <w:r w:rsidR="35E9604E" w:rsidRPr="1072982A">
        <w:rPr>
          <w:rFonts w:eastAsiaTheme="minorEastAsia"/>
        </w:rPr>
        <w:t xml:space="preserve"> as they </w:t>
      </w:r>
      <w:r w:rsidR="462D666D" w:rsidRPr="1072982A">
        <w:rPr>
          <w:rFonts w:eastAsiaTheme="minorEastAsia"/>
        </w:rPr>
        <w:t xml:space="preserve">will be able to interact with James, observe and further understand </w:t>
      </w:r>
      <w:r w:rsidR="7B46C802" w:rsidRPr="1072982A">
        <w:rPr>
          <w:rFonts w:eastAsiaTheme="minorEastAsia"/>
        </w:rPr>
        <w:t>and “respect the needs and rights of others, as a member of a diverse society” (Donaldson, 2015). Thus</w:t>
      </w:r>
      <w:r w:rsidR="2C7A2C61" w:rsidRPr="1072982A">
        <w:rPr>
          <w:rFonts w:eastAsiaTheme="minorEastAsia"/>
        </w:rPr>
        <w:t>, developing those children into becoming ethically informed citizens.</w:t>
      </w:r>
    </w:p>
    <w:p w14:paraId="092E6918" w14:textId="20830F88" w:rsidR="6AC4329F" w:rsidRDefault="6AC4329F" w:rsidP="1072982A">
      <w:pPr>
        <w:rPr>
          <w:rFonts w:eastAsiaTheme="minorEastAsia"/>
        </w:rPr>
      </w:pPr>
    </w:p>
    <w:p w14:paraId="418FA438" w14:textId="74DDA687" w:rsidR="47C6313E" w:rsidRDefault="47C6313E" w:rsidP="1072982A">
      <w:pPr>
        <w:rPr>
          <w:rFonts w:eastAsiaTheme="minorEastAsia"/>
          <w:color w:val="000000" w:themeColor="text1"/>
        </w:rPr>
      </w:pPr>
      <w:r w:rsidRPr="1072982A">
        <w:rPr>
          <w:rFonts w:eastAsiaTheme="minorEastAsia"/>
        </w:rPr>
        <w:lastRenderedPageBreak/>
        <w:t xml:space="preserve">Another intervention that is planned for James is Social stories. These stories will be conducted </w:t>
      </w:r>
      <w:r w:rsidR="71A4D2F1" w:rsidRPr="1072982A">
        <w:rPr>
          <w:rFonts w:eastAsiaTheme="minorEastAsia"/>
        </w:rPr>
        <w:t>in class every Tuesday afternoon. The aim for social stories is for James to be able to “understand the social environment and how to behave su</w:t>
      </w:r>
      <w:r w:rsidR="2DD56951" w:rsidRPr="1072982A">
        <w:rPr>
          <w:rFonts w:eastAsiaTheme="minorEastAsia"/>
        </w:rPr>
        <w:t>itably in it” (Farrell, 2012). The stories</w:t>
      </w:r>
      <w:r w:rsidR="1AE9E318" w:rsidRPr="1072982A">
        <w:rPr>
          <w:rFonts w:eastAsiaTheme="minorEastAsia"/>
        </w:rPr>
        <w:t xml:space="preserve"> will be picked with the intention of using situations James finds difficult.</w:t>
      </w:r>
      <w:r w:rsidR="6B619FDE" w:rsidRPr="1072982A">
        <w:rPr>
          <w:rFonts w:eastAsiaTheme="minorEastAsia"/>
        </w:rPr>
        <w:t xml:space="preserve"> These books are to include titles such as, ‘A friend like Simon’ and </w:t>
      </w:r>
      <w:r w:rsidR="194B9B77" w:rsidRPr="1072982A">
        <w:rPr>
          <w:rFonts w:eastAsiaTheme="minorEastAsia"/>
        </w:rPr>
        <w:t xml:space="preserve">‘My brother Charlie’ which are </w:t>
      </w:r>
      <w:r w:rsidR="22B5C4FD" w:rsidRPr="1072982A">
        <w:rPr>
          <w:rFonts w:eastAsiaTheme="minorEastAsia"/>
        </w:rPr>
        <w:t>stories</w:t>
      </w:r>
      <w:r w:rsidR="194B9B77" w:rsidRPr="1072982A">
        <w:rPr>
          <w:rFonts w:eastAsiaTheme="minorEastAsia"/>
        </w:rPr>
        <w:t xml:space="preserve"> of children with autism</w:t>
      </w:r>
      <w:r w:rsidR="72BF2E11" w:rsidRPr="1072982A">
        <w:rPr>
          <w:rFonts w:eastAsiaTheme="minorEastAsia"/>
        </w:rPr>
        <w:t xml:space="preserve"> </w:t>
      </w:r>
      <w:proofErr w:type="gramStart"/>
      <w:r w:rsidR="72BF2E11" w:rsidRPr="1072982A">
        <w:rPr>
          <w:rFonts w:eastAsiaTheme="minorEastAsia"/>
        </w:rPr>
        <w:t>who’s</w:t>
      </w:r>
      <w:proofErr w:type="gramEnd"/>
      <w:r w:rsidR="72BF2E11" w:rsidRPr="1072982A">
        <w:rPr>
          <w:rFonts w:eastAsiaTheme="minorEastAsia"/>
        </w:rPr>
        <w:t xml:space="preserve"> friends learn to</w:t>
      </w:r>
      <w:r w:rsidR="194B9B77" w:rsidRPr="1072982A">
        <w:rPr>
          <w:rFonts w:eastAsiaTheme="minorEastAsia"/>
        </w:rPr>
        <w:t xml:space="preserve"> understand the need for patience, </w:t>
      </w:r>
      <w:r w:rsidR="44D860ED" w:rsidRPr="1072982A">
        <w:rPr>
          <w:rFonts w:eastAsiaTheme="minorEastAsia"/>
        </w:rPr>
        <w:t xml:space="preserve">acceptance, love and </w:t>
      </w:r>
      <w:r w:rsidR="22BF23BA" w:rsidRPr="1072982A">
        <w:rPr>
          <w:rFonts w:eastAsiaTheme="minorEastAsia"/>
        </w:rPr>
        <w:t>to be mindful of people differences. James will relate to these stories and the hope is for his peers to be just as invested in them as he is as they will begin to understand the challenges that James has</w:t>
      </w:r>
      <w:r w:rsidR="07707834" w:rsidRPr="1072982A">
        <w:rPr>
          <w:rFonts w:eastAsiaTheme="minorEastAsia"/>
        </w:rPr>
        <w:t xml:space="preserve"> to overcome. </w:t>
      </w:r>
      <w:r w:rsidR="24F0000F" w:rsidRPr="1072982A">
        <w:rPr>
          <w:rFonts w:eastAsiaTheme="minorEastAsia"/>
        </w:rPr>
        <w:t xml:space="preserve">A disadvantage of this is that the stories will need </w:t>
      </w:r>
      <w:r w:rsidR="494E1F60" w:rsidRPr="1072982A">
        <w:rPr>
          <w:rFonts w:eastAsiaTheme="minorEastAsia"/>
        </w:rPr>
        <w:t>to</w:t>
      </w:r>
      <w:r w:rsidR="24F0000F" w:rsidRPr="1072982A">
        <w:rPr>
          <w:rFonts w:eastAsiaTheme="minorEastAsia"/>
        </w:rPr>
        <w:t xml:space="preserve"> be very descriptive as James’s thought process and </w:t>
      </w:r>
      <w:r w:rsidR="0628E1DF" w:rsidRPr="1072982A">
        <w:rPr>
          <w:rFonts w:eastAsiaTheme="minorEastAsia"/>
        </w:rPr>
        <w:t xml:space="preserve">imagination </w:t>
      </w:r>
      <w:r w:rsidR="5D02EB0A" w:rsidRPr="1072982A">
        <w:rPr>
          <w:rFonts w:eastAsiaTheme="minorEastAsia"/>
        </w:rPr>
        <w:t>are</w:t>
      </w:r>
      <w:r w:rsidR="24F0000F" w:rsidRPr="1072982A">
        <w:rPr>
          <w:rFonts w:eastAsiaTheme="minorEastAsia"/>
        </w:rPr>
        <w:t xml:space="preserve"> literal</w:t>
      </w:r>
      <w:r w:rsidR="38CA3CA8" w:rsidRPr="1072982A">
        <w:rPr>
          <w:rFonts w:eastAsiaTheme="minorEastAsia"/>
        </w:rPr>
        <w:t>.</w:t>
      </w:r>
      <w:r w:rsidR="53AF0B48" w:rsidRPr="1072982A">
        <w:rPr>
          <w:rFonts w:eastAsiaTheme="minorEastAsia"/>
        </w:rPr>
        <w:t xml:space="preserve"> </w:t>
      </w:r>
      <w:r w:rsidR="1AC8200E" w:rsidRPr="1072982A">
        <w:rPr>
          <w:rFonts w:eastAsiaTheme="minorEastAsia"/>
        </w:rPr>
        <w:t xml:space="preserve">The advantage of this </w:t>
      </w:r>
      <w:r w:rsidR="2C17D0DF" w:rsidRPr="1072982A">
        <w:rPr>
          <w:rFonts w:eastAsiaTheme="minorEastAsia"/>
        </w:rPr>
        <w:t>approach</w:t>
      </w:r>
      <w:r w:rsidR="1AC8200E" w:rsidRPr="1072982A">
        <w:rPr>
          <w:rFonts w:eastAsiaTheme="minorEastAsia"/>
        </w:rPr>
        <w:t xml:space="preserve"> </w:t>
      </w:r>
      <w:r w:rsidR="3EC9D2B5" w:rsidRPr="1072982A">
        <w:rPr>
          <w:rFonts w:eastAsiaTheme="minorEastAsia"/>
        </w:rPr>
        <w:t>is</w:t>
      </w:r>
      <w:r w:rsidR="1AC8200E" w:rsidRPr="1072982A">
        <w:rPr>
          <w:rFonts w:eastAsiaTheme="minorEastAsia"/>
        </w:rPr>
        <w:t xml:space="preserve"> that these stories can be moulded into a language lesson where James and his peers write their own stories for James to read</w:t>
      </w:r>
      <w:r w:rsidR="381FD5AE" w:rsidRPr="1072982A">
        <w:rPr>
          <w:rFonts w:eastAsiaTheme="minorEastAsia"/>
        </w:rPr>
        <w:t>, possibly directive</w:t>
      </w:r>
      <w:r w:rsidR="1AC8200E" w:rsidRPr="1072982A">
        <w:rPr>
          <w:rFonts w:eastAsiaTheme="minorEastAsia"/>
        </w:rPr>
        <w:t>. Directive stories</w:t>
      </w:r>
      <w:r w:rsidR="0AE6B863" w:rsidRPr="1072982A">
        <w:rPr>
          <w:rFonts w:eastAsiaTheme="minorEastAsia"/>
        </w:rPr>
        <w:t xml:space="preserve"> a</w:t>
      </w:r>
      <w:r w:rsidR="0B967CCC" w:rsidRPr="1072982A">
        <w:rPr>
          <w:rFonts w:eastAsiaTheme="minorEastAsia"/>
        </w:rPr>
        <w:t>re the style of social story that is used for giving advice on how to act and behave.</w:t>
      </w:r>
      <w:r w:rsidR="109ADABE" w:rsidRPr="1072982A">
        <w:rPr>
          <w:rFonts w:eastAsiaTheme="minorEastAsia"/>
        </w:rPr>
        <w:t xml:space="preserve"> </w:t>
      </w:r>
      <w:r w:rsidR="0B967CCC" w:rsidRPr="1072982A">
        <w:rPr>
          <w:rFonts w:eastAsiaTheme="minorEastAsia"/>
        </w:rPr>
        <w:t>They are used to “</w:t>
      </w:r>
      <w:r w:rsidR="6D8B1B28" w:rsidRPr="1072982A">
        <w:rPr>
          <w:rFonts w:eastAsiaTheme="minorEastAsia"/>
        </w:rPr>
        <w:t>develop self-care skills (</w:t>
      </w:r>
      <w:proofErr w:type="spellStart"/>
      <w:r w:rsidR="6D8B1B28" w:rsidRPr="1072982A">
        <w:rPr>
          <w:rFonts w:eastAsiaTheme="minorEastAsia"/>
        </w:rPr>
        <w:t>eg</w:t>
      </w:r>
      <w:proofErr w:type="spellEnd"/>
      <w:r w:rsidR="6D8B1B28" w:rsidRPr="1072982A">
        <w:rPr>
          <w:rFonts w:eastAsiaTheme="minorEastAsia"/>
        </w:rPr>
        <w:t xml:space="preserve"> how to clean teeth, wash hands or get dressed), social skills (</w:t>
      </w:r>
      <w:proofErr w:type="spellStart"/>
      <w:r w:rsidR="6D8B1B28" w:rsidRPr="1072982A">
        <w:rPr>
          <w:rFonts w:eastAsiaTheme="minorEastAsia"/>
        </w:rPr>
        <w:t>eg</w:t>
      </w:r>
      <w:proofErr w:type="spellEnd"/>
      <w:r w:rsidR="6D8B1B28" w:rsidRPr="1072982A">
        <w:rPr>
          <w:rFonts w:eastAsiaTheme="minorEastAsia"/>
        </w:rPr>
        <w:t xml:space="preserve"> sharing, asking for help, saying thank you, interrupting) and academic abilities</w:t>
      </w:r>
      <w:r w:rsidR="10438405" w:rsidRPr="1072982A">
        <w:rPr>
          <w:rFonts w:eastAsiaTheme="minorEastAsia"/>
        </w:rPr>
        <w:t>”</w:t>
      </w:r>
      <w:r w:rsidR="2BDD440B" w:rsidRPr="1072982A">
        <w:rPr>
          <w:rFonts w:eastAsiaTheme="minorEastAsia"/>
        </w:rPr>
        <w:t xml:space="preserve"> (NAS,</w:t>
      </w:r>
      <w:r w:rsidR="37A1D8F6" w:rsidRPr="1072982A">
        <w:rPr>
          <w:rFonts w:eastAsiaTheme="minorEastAsia"/>
        </w:rPr>
        <w:t xml:space="preserve"> 2018</w:t>
      </w:r>
      <w:r w:rsidR="2BDD440B" w:rsidRPr="1072982A">
        <w:rPr>
          <w:rFonts w:eastAsiaTheme="minorEastAsia"/>
        </w:rPr>
        <w:t>)</w:t>
      </w:r>
      <w:r w:rsidR="3892BCA6" w:rsidRPr="1072982A">
        <w:rPr>
          <w:rFonts w:eastAsiaTheme="minorEastAsia"/>
        </w:rPr>
        <w:t xml:space="preserve">. </w:t>
      </w:r>
      <w:r w:rsidR="41F6C7F4" w:rsidRPr="1072982A">
        <w:rPr>
          <w:rFonts w:eastAsiaTheme="minorEastAsia"/>
        </w:rPr>
        <w:t>Social stories also benefit children with autism as they</w:t>
      </w:r>
      <w:r w:rsidR="3892BCA6" w:rsidRPr="1072982A">
        <w:rPr>
          <w:rFonts w:eastAsiaTheme="minorEastAsia"/>
        </w:rPr>
        <w:t xml:space="preserve"> </w:t>
      </w:r>
      <w:r w:rsidR="49C91D34" w:rsidRPr="1072982A">
        <w:rPr>
          <w:rFonts w:eastAsiaTheme="minorEastAsia"/>
        </w:rPr>
        <w:t>“</w:t>
      </w:r>
      <w:r w:rsidR="3892BCA6" w:rsidRPr="1072982A">
        <w:rPr>
          <w:rFonts w:eastAsiaTheme="minorEastAsia"/>
        </w:rPr>
        <w:t>present information in a literal, 'concrete' way, which may improve a person's understanding of a previously difficult or ambiguous situation or activity</w:t>
      </w:r>
      <w:r w:rsidR="1C7562FD" w:rsidRPr="1072982A">
        <w:rPr>
          <w:rFonts w:eastAsiaTheme="minorEastAsia"/>
        </w:rPr>
        <w:t>” (NAS, 2018).</w:t>
      </w:r>
      <w:r w:rsidR="3892BCA6" w:rsidRPr="1072982A">
        <w:rPr>
          <w:rFonts w:eastAsiaTheme="minorEastAsia"/>
        </w:rPr>
        <w:t xml:space="preserve"> </w:t>
      </w:r>
      <w:r w:rsidR="72CF780C" w:rsidRPr="1072982A">
        <w:rPr>
          <w:rFonts w:eastAsiaTheme="minorEastAsia"/>
        </w:rPr>
        <w:t>The stories can be specifically adapted to any persons needs which further improves their ability to learn from it.</w:t>
      </w:r>
      <w:r w:rsidR="2D1874DF" w:rsidRPr="1072982A">
        <w:rPr>
          <w:rFonts w:eastAsiaTheme="minorEastAsia"/>
        </w:rPr>
        <w:t xml:space="preserve"> When delivering the story to the class and James the teacher will need to make regular stops </w:t>
      </w:r>
      <w:r w:rsidR="1E9453AF" w:rsidRPr="1072982A">
        <w:rPr>
          <w:rFonts w:eastAsiaTheme="minorEastAsia"/>
        </w:rPr>
        <w:t>for</w:t>
      </w:r>
      <w:r w:rsidR="2D1874DF" w:rsidRPr="1072982A">
        <w:rPr>
          <w:rFonts w:eastAsiaTheme="minorEastAsia"/>
        </w:rPr>
        <w:t xml:space="preserve"> the pupils to anticipate what will happen next. Pupils will be encouraged to ask questions after every page for James to understand further</w:t>
      </w:r>
      <w:r w:rsidR="49F15746" w:rsidRPr="1072982A">
        <w:rPr>
          <w:rFonts w:eastAsiaTheme="minorEastAsia"/>
        </w:rPr>
        <w:t xml:space="preserve">. A </w:t>
      </w:r>
      <w:r w:rsidR="497A0CC6" w:rsidRPr="1072982A">
        <w:rPr>
          <w:rFonts w:eastAsiaTheme="minorEastAsia"/>
        </w:rPr>
        <w:t>further</w:t>
      </w:r>
      <w:r w:rsidR="49F15746" w:rsidRPr="1072982A">
        <w:rPr>
          <w:rFonts w:eastAsiaTheme="minorEastAsia"/>
        </w:rPr>
        <w:t xml:space="preserve"> </w:t>
      </w:r>
      <w:r w:rsidR="15FF09FA" w:rsidRPr="1072982A">
        <w:rPr>
          <w:rFonts w:eastAsiaTheme="minorEastAsia"/>
        </w:rPr>
        <w:t>development</w:t>
      </w:r>
      <w:r w:rsidR="49F15746" w:rsidRPr="1072982A">
        <w:rPr>
          <w:rFonts w:eastAsiaTheme="minorEastAsia"/>
        </w:rPr>
        <w:t xml:space="preserve"> on James’s learning would be for him to have physical characters to hold. </w:t>
      </w:r>
      <w:r w:rsidR="725716D6" w:rsidRPr="1072982A">
        <w:rPr>
          <w:rFonts w:eastAsiaTheme="minorEastAsia"/>
        </w:rPr>
        <w:t xml:space="preserve">This would enhance his learning </w:t>
      </w:r>
      <w:r w:rsidR="501923EE" w:rsidRPr="1072982A">
        <w:rPr>
          <w:rFonts w:eastAsiaTheme="minorEastAsia"/>
        </w:rPr>
        <w:t xml:space="preserve">with an element of using Vygotsky and </w:t>
      </w:r>
      <w:proofErr w:type="spellStart"/>
      <w:r w:rsidR="501923EE" w:rsidRPr="1072982A">
        <w:rPr>
          <w:rFonts w:eastAsiaTheme="minorEastAsia"/>
        </w:rPr>
        <w:t>Piagets</w:t>
      </w:r>
      <w:proofErr w:type="spellEnd"/>
      <w:r w:rsidR="501923EE" w:rsidRPr="1072982A">
        <w:rPr>
          <w:rFonts w:eastAsiaTheme="minorEastAsia"/>
        </w:rPr>
        <w:t xml:space="preserve"> theories of learning through play. James would be able to hold onto the characters and better determine who is speaking and who the story is talking about.</w:t>
      </w:r>
      <w:r w:rsidR="782BF9FF" w:rsidRPr="1072982A">
        <w:rPr>
          <w:rFonts w:eastAsiaTheme="minorEastAsia"/>
        </w:rPr>
        <w:t xml:space="preserve"> NAS (2018) </w:t>
      </w:r>
      <w:r w:rsidR="52DD240A" w:rsidRPr="1072982A">
        <w:rPr>
          <w:rFonts w:eastAsiaTheme="minorEastAsia"/>
        </w:rPr>
        <w:t>have said that</w:t>
      </w:r>
      <w:r w:rsidR="23A7819F" w:rsidRPr="1072982A">
        <w:rPr>
          <w:rFonts w:eastAsiaTheme="minorEastAsia"/>
        </w:rPr>
        <w:t xml:space="preserve"> </w:t>
      </w:r>
      <w:r w:rsidR="52DD240A" w:rsidRPr="1072982A">
        <w:rPr>
          <w:rFonts w:eastAsiaTheme="minorEastAsia"/>
        </w:rPr>
        <w:t>“</w:t>
      </w:r>
      <w:r w:rsidR="7498387D" w:rsidRPr="1072982A">
        <w:rPr>
          <w:rFonts w:eastAsiaTheme="minorEastAsia"/>
        </w:rPr>
        <w:t>v</w:t>
      </w:r>
      <w:r w:rsidR="782BF9FF" w:rsidRPr="1072982A">
        <w:rPr>
          <w:rFonts w:eastAsiaTheme="minorEastAsia"/>
        </w:rPr>
        <w:t>isual supports can help to provide structure and routine, encourage independence, build confidence, improve understanding, avoid frustration and anxiety, and provide opportunities to interact with others</w:t>
      </w:r>
      <w:r w:rsidR="5D5922CB" w:rsidRPr="1072982A">
        <w:rPr>
          <w:rFonts w:eastAsiaTheme="minorEastAsia"/>
        </w:rPr>
        <w:t>”.</w:t>
      </w:r>
    </w:p>
    <w:p w14:paraId="0C93AAC5" w14:textId="5B036E38" w:rsidR="3F23E0A7" w:rsidRDefault="3F23E0A7" w:rsidP="1072982A">
      <w:pPr>
        <w:rPr>
          <w:rFonts w:eastAsiaTheme="minorEastAsia"/>
          <w:color w:val="000000" w:themeColor="text1"/>
        </w:rPr>
      </w:pPr>
    </w:p>
    <w:p w14:paraId="5F5F8B12" w14:textId="640DC1F5" w:rsidR="47123E2A" w:rsidRDefault="47123E2A" w:rsidP="1072982A">
      <w:pPr>
        <w:rPr>
          <w:rFonts w:eastAsiaTheme="minorEastAsia"/>
          <w:color w:val="000000" w:themeColor="text1"/>
        </w:rPr>
      </w:pPr>
      <w:r w:rsidRPr="1072982A">
        <w:rPr>
          <w:rFonts w:eastAsiaTheme="minorEastAsia"/>
        </w:rPr>
        <w:t>The reason for using the three styles of interventions, classroom, whole school and individual is that it gives the learner a broad range of chance to work with a variety of people,</w:t>
      </w:r>
      <w:r w:rsidR="4ADCAA61" w:rsidRPr="1072982A">
        <w:rPr>
          <w:rFonts w:eastAsiaTheme="minorEastAsia"/>
        </w:rPr>
        <w:t xml:space="preserve"> further improving his social skills. </w:t>
      </w:r>
      <w:r w:rsidR="67CE5D84" w:rsidRPr="1072982A">
        <w:rPr>
          <w:rFonts w:eastAsiaTheme="minorEastAsia"/>
        </w:rPr>
        <w:t>This is supported as NAS (2017) state that “an autistic pupil can give the appearance of having ‘mastered’ communication. However, it’s important to understand that communication and social skills need to be taught and practised”.</w:t>
      </w:r>
      <w:r w:rsidR="5374ADF4" w:rsidRPr="1072982A">
        <w:rPr>
          <w:rFonts w:eastAsiaTheme="minorEastAsia"/>
        </w:rPr>
        <w:t xml:space="preserve"> This benefits James as he </w:t>
      </w:r>
      <w:r w:rsidR="7203F045" w:rsidRPr="1072982A">
        <w:rPr>
          <w:rFonts w:eastAsiaTheme="minorEastAsia"/>
        </w:rPr>
        <w:t>gets</w:t>
      </w:r>
      <w:r w:rsidR="5374ADF4" w:rsidRPr="1072982A">
        <w:rPr>
          <w:rFonts w:eastAsiaTheme="minorEastAsia"/>
        </w:rPr>
        <w:t xml:space="preserve"> the chance to </w:t>
      </w:r>
      <w:r w:rsidR="68DF788B" w:rsidRPr="1072982A">
        <w:rPr>
          <w:rFonts w:eastAsiaTheme="minorEastAsia"/>
        </w:rPr>
        <w:t>further</w:t>
      </w:r>
      <w:r w:rsidR="5374ADF4" w:rsidRPr="1072982A">
        <w:rPr>
          <w:rFonts w:eastAsiaTheme="minorEastAsia"/>
        </w:rPr>
        <w:t xml:space="preserve"> </w:t>
      </w:r>
      <w:r w:rsidR="1F31FB14" w:rsidRPr="1072982A">
        <w:rPr>
          <w:rFonts w:eastAsiaTheme="minorEastAsia"/>
        </w:rPr>
        <w:t>develop</w:t>
      </w:r>
      <w:r w:rsidR="5374ADF4" w:rsidRPr="1072982A">
        <w:rPr>
          <w:rFonts w:eastAsiaTheme="minorEastAsia"/>
        </w:rPr>
        <w:t xml:space="preserve"> his skills. A disadvantage of this will be the possibility of the classroom setting raising James’s stress levels</w:t>
      </w:r>
      <w:r w:rsidR="7A1E4C55" w:rsidRPr="1072982A">
        <w:rPr>
          <w:rFonts w:eastAsiaTheme="minorEastAsia"/>
        </w:rPr>
        <w:t xml:space="preserve">, where possibly he may behave out of character and get upset. Another possible disadvantage of this may be the </w:t>
      </w:r>
      <w:proofErr w:type="gramStart"/>
      <w:r w:rsidR="7A1E4C55" w:rsidRPr="1072982A">
        <w:rPr>
          <w:rFonts w:eastAsiaTheme="minorEastAsia"/>
        </w:rPr>
        <w:t>peers</w:t>
      </w:r>
      <w:proofErr w:type="gramEnd"/>
      <w:r w:rsidR="7A1E4C55" w:rsidRPr="1072982A">
        <w:rPr>
          <w:rFonts w:eastAsiaTheme="minorEastAsia"/>
        </w:rPr>
        <w:t xml:space="preserve"> contribution to this intervention, even though </w:t>
      </w:r>
      <w:r w:rsidR="74FBDB75" w:rsidRPr="1072982A">
        <w:rPr>
          <w:rFonts w:eastAsiaTheme="minorEastAsia"/>
        </w:rPr>
        <w:t xml:space="preserve">a high majority of </w:t>
      </w:r>
      <w:r w:rsidR="7A1E4C55" w:rsidRPr="1072982A">
        <w:rPr>
          <w:rFonts w:eastAsiaTheme="minorEastAsia"/>
        </w:rPr>
        <w:t xml:space="preserve">children </w:t>
      </w:r>
      <w:r w:rsidR="77A720D1" w:rsidRPr="1072982A">
        <w:rPr>
          <w:rFonts w:eastAsiaTheme="minorEastAsia"/>
        </w:rPr>
        <w:t xml:space="preserve">have a loving and caring </w:t>
      </w:r>
      <w:r w:rsidR="107CC03E" w:rsidRPr="1072982A">
        <w:rPr>
          <w:rFonts w:eastAsiaTheme="minorEastAsia"/>
        </w:rPr>
        <w:t>temperament</w:t>
      </w:r>
      <w:r w:rsidR="77A720D1" w:rsidRPr="1072982A">
        <w:rPr>
          <w:rFonts w:eastAsiaTheme="minorEastAsia"/>
        </w:rPr>
        <w:t xml:space="preserve"> for those less </w:t>
      </w:r>
      <w:r w:rsidR="33391C8D" w:rsidRPr="1072982A">
        <w:rPr>
          <w:rFonts w:eastAsiaTheme="minorEastAsia"/>
        </w:rPr>
        <w:t>fortunate</w:t>
      </w:r>
      <w:r w:rsidR="77A720D1" w:rsidRPr="1072982A">
        <w:rPr>
          <w:rFonts w:eastAsiaTheme="minorEastAsia"/>
        </w:rPr>
        <w:t xml:space="preserve"> than them, a minority of James’s peers may not understand why James is getting more attention than them and lash out.</w:t>
      </w:r>
      <w:r w:rsidR="1B076572" w:rsidRPr="1072982A">
        <w:rPr>
          <w:rFonts w:eastAsiaTheme="minorEastAsia"/>
        </w:rPr>
        <w:t xml:space="preserve"> NAS </w:t>
      </w:r>
      <w:r w:rsidR="013DB954" w:rsidRPr="1072982A">
        <w:rPr>
          <w:rFonts w:eastAsiaTheme="minorEastAsia"/>
        </w:rPr>
        <w:t>(</w:t>
      </w:r>
      <w:r w:rsidR="1B076572" w:rsidRPr="1072982A">
        <w:rPr>
          <w:rFonts w:eastAsiaTheme="minorEastAsia"/>
        </w:rPr>
        <w:t>2017</w:t>
      </w:r>
      <w:r w:rsidR="03D4E161" w:rsidRPr="1072982A">
        <w:rPr>
          <w:rFonts w:eastAsiaTheme="minorEastAsia"/>
        </w:rPr>
        <w:t>)</w:t>
      </w:r>
      <w:r w:rsidR="7A26E246" w:rsidRPr="1072982A">
        <w:rPr>
          <w:rFonts w:eastAsiaTheme="minorEastAsia"/>
        </w:rPr>
        <w:t xml:space="preserve"> tells us that “autistic children and young people can be more vulnerable to bullies” and further go on giving potential re</w:t>
      </w:r>
      <w:r w:rsidR="43F77E40" w:rsidRPr="1072982A">
        <w:rPr>
          <w:rFonts w:eastAsiaTheme="minorEastAsia"/>
        </w:rPr>
        <w:t>ason such as they “</w:t>
      </w:r>
      <w:r w:rsidR="7C9425FF" w:rsidRPr="1072982A">
        <w:rPr>
          <w:rFonts w:eastAsiaTheme="minorEastAsia"/>
        </w:rPr>
        <w:t>find it harder to predict other people's behaviour, interpret body language or facial expressions and guess what they’re thinking or feeling</w:t>
      </w:r>
      <w:r w:rsidR="44D659BB" w:rsidRPr="1072982A">
        <w:rPr>
          <w:rFonts w:eastAsiaTheme="minorEastAsia"/>
        </w:rPr>
        <w:t>” and “</w:t>
      </w:r>
      <w:r w:rsidR="7C9425FF" w:rsidRPr="1072982A">
        <w:rPr>
          <w:rFonts w:eastAsiaTheme="minorEastAsia"/>
        </w:rPr>
        <w:t>find it hard to form and maintain friendships, leaving them socially isolated</w:t>
      </w:r>
      <w:r w:rsidR="6086474B" w:rsidRPr="1072982A">
        <w:rPr>
          <w:rFonts w:eastAsiaTheme="minorEastAsia"/>
        </w:rPr>
        <w:t>”</w:t>
      </w:r>
      <w:r w:rsidR="7C9425FF" w:rsidRPr="1072982A">
        <w:rPr>
          <w:rFonts w:eastAsiaTheme="minorEastAsia"/>
        </w:rPr>
        <w:t>.</w:t>
      </w:r>
      <w:r w:rsidR="5FCB9418" w:rsidRPr="1072982A">
        <w:rPr>
          <w:rFonts w:eastAsiaTheme="minorEastAsia"/>
        </w:rPr>
        <w:t xml:space="preserve"> </w:t>
      </w:r>
      <w:r w:rsidR="53A54BCF" w:rsidRPr="1072982A">
        <w:rPr>
          <w:rFonts w:eastAsiaTheme="minorEastAsia"/>
        </w:rPr>
        <w:t xml:space="preserve">This reason </w:t>
      </w:r>
      <w:r w:rsidR="5FCB9418" w:rsidRPr="1072982A">
        <w:rPr>
          <w:rFonts w:eastAsiaTheme="minorEastAsia"/>
        </w:rPr>
        <w:t xml:space="preserve">opens James up to </w:t>
      </w:r>
      <w:r w:rsidR="28755EF3" w:rsidRPr="1072982A">
        <w:rPr>
          <w:rFonts w:eastAsiaTheme="minorEastAsia"/>
        </w:rPr>
        <w:t>ridicule</w:t>
      </w:r>
      <w:r w:rsidR="5FCB9418" w:rsidRPr="1072982A">
        <w:rPr>
          <w:rFonts w:eastAsiaTheme="minorEastAsia"/>
        </w:rPr>
        <w:t xml:space="preserve"> through no fault of his own. </w:t>
      </w:r>
      <w:r w:rsidR="27469D77" w:rsidRPr="1072982A">
        <w:rPr>
          <w:rFonts w:eastAsiaTheme="minorEastAsia"/>
        </w:rPr>
        <w:t xml:space="preserve">Every school in Wales operates with a strict no bullying policy, but teachers and staff cannot always be around to police it. </w:t>
      </w:r>
      <w:r w:rsidR="5FCB9418" w:rsidRPr="1072982A">
        <w:rPr>
          <w:rFonts w:eastAsiaTheme="minorEastAsia"/>
        </w:rPr>
        <w:t xml:space="preserve">A possible way to overcome this obstacle is to always be vigilant, and to allocate a pupil within the class that </w:t>
      </w:r>
      <w:r w:rsidR="0A1EB603" w:rsidRPr="1072982A">
        <w:rPr>
          <w:rFonts w:eastAsiaTheme="minorEastAsia"/>
        </w:rPr>
        <w:t>James is comfortable with in order to support James and correct any harmful behaviour from peers.</w:t>
      </w:r>
      <w:r w:rsidR="67780B65" w:rsidRPr="1072982A">
        <w:rPr>
          <w:rFonts w:eastAsiaTheme="minorEastAsia"/>
        </w:rPr>
        <w:t xml:space="preserve"> NAS (2017) also suggest to “teach autism awareness and acceptance” to all staff and pupils. This </w:t>
      </w:r>
      <w:r w:rsidR="1EDAC610" w:rsidRPr="1072982A">
        <w:rPr>
          <w:rFonts w:eastAsiaTheme="minorEastAsia"/>
        </w:rPr>
        <w:t xml:space="preserve">will hopefully be kick started by the interventions being put in place. </w:t>
      </w:r>
      <w:r w:rsidR="47E3D605" w:rsidRPr="1072982A">
        <w:rPr>
          <w:rFonts w:eastAsiaTheme="minorEastAsia"/>
        </w:rPr>
        <w:t xml:space="preserve">This is a big concern for this </w:t>
      </w:r>
      <w:r w:rsidR="47E3D605" w:rsidRPr="1072982A">
        <w:rPr>
          <w:rFonts w:eastAsiaTheme="minorEastAsia"/>
        </w:rPr>
        <w:lastRenderedPageBreak/>
        <w:t xml:space="preserve">approach as “bullying can lead to an increase in anxiety at </w:t>
      </w:r>
      <w:r w:rsidR="612949DE" w:rsidRPr="1072982A">
        <w:rPr>
          <w:rFonts w:eastAsiaTheme="minorEastAsia"/>
        </w:rPr>
        <w:t>school</w:t>
      </w:r>
      <w:r w:rsidR="47E3D605" w:rsidRPr="1072982A">
        <w:rPr>
          <w:rFonts w:eastAsiaTheme="minorEastAsia"/>
        </w:rPr>
        <w:t xml:space="preserve"> </w:t>
      </w:r>
      <w:r w:rsidR="218C4B3A" w:rsidRPr="1072982A">
        <w:rPr>
          <w:rFonts w:eastAsiaTheme="minorEastAsia"/>
        </w:rPr>
        <w:t>a</w:t>
      </w:r>
      <w:r w:rsidR="47E3D605" w:rsidRPr="1072982A">
        <w:rPr>
          <w:rFonts w:eastAsiaTheme="minorEastAsia"/>
        </w:rPr>
        <w:t>nd school refusal” NAS (2017</w:t>
      </w:r>
      <w:r w:rsidR="1BDE30BD" w:rsidRPr="1072982A">
        <w:rPr>
          <w:rFonts w:eastAsiaTheme="minorEastAsia"/>
        </w:rPr>
        <w:t xml:space="preserve">) and the educational journey is at risk when a pupil reaches this level of </w:t>
      </w:r>
      <w:r w:rsidR="5C1A67D8" w:rsidRPr="1072982A">
        <w:rPr>
          <w:rFonts w:eastAsiaTheme="minorEastAsia"/>
        </w:rPr>
        <w:t>discouragement</w:t>
      </w:r>
      <w:r w:rsidR="1BDE30BD" w:rsidRPr="1072982A">
        <w:rPr>
          <w:rFonts w:eastAsiaTheme="minorEastAsia"/>
        </w:rPr>
        <w:t>.</w:t>
      </w:r>
    </w:p>
    <w:p w14:paraId="69065F95" w14:textId="17DC7430" w:rsidR="1EDAC610" w:rsidRDefault="1EDAC610" w:rsidP="1072982A">
      <w:pPr>
        <w:rPr>
          <w:rFonts w:eastAsiaTheme="minorEastAsia"/>
          <w:color w:val="000000" w:themeColor="text1"/>
        </w:rPr>
      </w:pPr>
      <w:r w:rsidRPr="1072982A">
        <w:rPr>
          <w:rFonts w:eastAsiaTheme="minorEastAsia"/>
        </w:rPr>
        <w:t>The next stage of the intervention is to introduce James to the whole school setting. Th</w:t>
      </w:r>
      <w:r w:rsidR="4E6472BE" w:rsidRPr="1072982A">
        <w:rPr>
          <w:rFonts w:eastAsiaTheme="minorEastAsia"/>
        </w:rPr>
        <w:t>is is a big step for James as the larger the crowds</w:t>
      </w:r>
      <w:r w:rsidR="69D6442E" w:rsidRPr="1072982A">
        <w:rPr>
          <w:rFonts w:eastAsiaTheme="minorEastAsia"/>
        </w:rPr>
        <w:t>,</w:t>
      </w:r>
      <w:r w:rsidR="4E6472BE" w:rsidRPr="1072982A">
        <w:rPr>
          <w:rFonts w:eastAsiaTheme="minorEastAsia"/>
        </w:rPr>
        <w:t xml:space="preserve"> the more difficult he finds it. </w:t>
      </w:r>
      <w:r w:rsidR="0CD13167" w:rsidRPr="1072982A">
        <w:rPr>
          <w:rFonts w:eastAsiaTheme="minorEastAsia"/>
        </w:rPr>
        <w:t xml:space="preserve">Due to James’s advancement into the classroom on a regular basis </w:t>
      </w:r>
      <w:r w:rsidR="2BC89B88" w:rsidRPr="1072982A">
        <w:rPr>
          <w:rFonts w:eastAsiaTheme="minorEastAsia"/>
        </w:rPr>
        <w:t xml:space="preserve">this is the next stage of his development. The rest of James’s class will be in the assembly hall and also the pupils he shares the special needs department with. </w:t>
      </w:r>
    </w:p>
    <w:p w14:paraId="4107DB06" w14:textId="0C6DB3FF" w:rsidR="3F23E0A7" w:rsidRDefault="3F23E0A7" w:rsidP="1072982A">
      <w:pPr>
        <w:rPr>
          <w:rFonts w:eastAsiaTheme="minorEastAsia"/>
          <w:color w:val="000000" w:themeColor="text1"/>
        </w:rPr>
      </w:pPr>
    </w:p>
    <w:p w14:paraId="4DDB0379" w14:textId="79133954" w:rsidR="3C60546A" w:rsidRDefault="3C60546A" w:rsidP="1072982A">
      <w:pPr>
        <w:rPr>
          <w:rFonts w:eastAsiaTheme="minorEastAsia"/>
          <w:color w:val="000000" w:themeColor="text1"/>
        </w:rPr>
      </w:pPr>
      <w:r w:rsidRPr="1072982A">
        <w:rPr>
          <w:rFonts w:eastAsiaTheme="minorEastAsia"/>
        </w:rPr>
        <w:t>NAS (2017</w:t>
      </w:r>
      <w:r w:rsidR="3F0B64CB" w:rsidRPr="1072982A">
        <w:rPr>
          <w:rFonts w:eastAsiaTheme="minorEastAsia"/>
        </w:rPr>
        <w:t>)</w:t>
      </w:r>
      <w:r w:rsidRPr="1072982A">
        <w:rPr>
          <w:rFonts w:eastAsiaTheme="minorEastAsia"/>
        </w:rPr>
        <w:t xml:space="preserve"> advices that people with autism us a form of </w:t>
      </w:r>
      <w:r w:rsidR="1B05E996" w:rsidRPr="1072982A">
        <w:rPr>
          <w:rFonts w:eastAsiaTheme="minorEastAsia"/>
        </w:rPr>
        <w:t>communication</w:t>
      </w:r>
      <w:r w:rsidRPr="1072982A">
        <w:rPr>
          <w:rFonts w:eastAsiaTheme="minorEastAsia"/>
        </w:rPr>
        <w:t xml:space="preserve"> call ‘pre intentional’. This stage of communication is when they</w:t>
      </w:r>
      <w:r w:rsidR="4B6BBED1" w:rsidRPr="1072982A">
        <w:rPr>
          <w:rFonts w:eastAsiaTheme="minorEastAsia"/>
        </w:rPr>
        <w:t xml:space="preserve"> </w:t>
      </w:r>
      <w:r w:rsidRPr="1072982A">
        <w:rPr>
          <w:rFonts w:eastAsiaTheme="minorEastAsia"/>
        </w:rPr>
        <w:t xml:space="preserve">are </w:t>
      </w:r>
    </w:p>
    <w:p w14:paraId="03855F48" w14:textId="765F9C50" w:rsidR="675273FE" w:rsidRDefault="675273FE" w:rsidP="1072982A">
      <w:pPr>
        <w:ind w:left="720"/>
        <w:rPr>
          <w:rFonts w:eastAsiaTheme="minorEastAsia"/>
          <w:color w:val="000000" w:themeColor="text1"/>
        </w:rPr>
      </w:pPr>
      <w:r w:rsidRPr="1072982A">
        <w:rPr>
          <w:rFonts w:eastAsiaTheme="minorEastAsia"/>
        </w:rPr>
        <w:t>“</w:t>
      </w:r>
      <w:r w:rsidR="3C60546A" w:rsidRPr="1072982A">
        <w:rPr>
          <w:rFonts w:eastAsiaTheme="minorEastAsia"/>
        </w:rPr>
        <w:t>saying or doing things without intending to affect those around them. This type of communication can be used by someone to calm themselves, focus themselves or as a reaction to an upsetting/fun experience</w:t>
      </w:r>
      <w:r w:rsidR="4EDFEFF3" w:rsidRPr="1072982A">
        <w:rPr>
          <w:rFonts w:eastAsiaTheme="minorEastAsia"/>
        </w:rPr>
        <w:t>”</w:t>
      </w:r>
    </w:p>
    <w:p w14:paraId="0831C943" w14:textId="610F14F9" w:rsidR="4EDFEFF3" w:rsidRDefault="4EDFEFF3" w:rsidP="1072982A">
      <w:pPr>
        <w:ind w:left="7200"/>
        <w:rPr>
          <w:rFonts w:eastAsiaTheme="minorEastAsia"/>
          <w:color w:val="000000" w:themeColor="text1"/>
        </w:rPr>
      </w:pPr>
      <w:r w:rsidRPr="1072982A">
        <w:rPr>
          <w:rFonts w:eastAsiaTheme="minorEastAsia"/>
        </w:rPr>
        <w:t>(NAS, 2017)</w:t>
      </w:r>
    </w:p>
    <w:p w14:paraId="4C73FB4F" w14:textId="71EE65CB" w:rsidR="3F23E0A7" w:rsidRDefault="567F9411" w:rsidP="1072982A">
      <w:pPr>
        <w:rPr>
          <w:rFonts w:eastAsiaTheme="minorEastAsia"/>
        </w:rPr>
      </w:pPr>
      <w:r w:rsidRPr="1072982A">
        <w:rPr>
          <w:rFonts w:eastAsiaTheme="minorEastAsia"/>
        </w:rPr>
        <w:t xml:space="preserve">This may not seem much of a challenge to overcome, however can cause </w:t>
      </w:r>
      <w:r w:rsidR="7A392A98" w:rsidRPr="1072982A">
        <w:rPr>
          <w:rFonts w:eastAsiaTheme="minorEastAsia"/>
        </w:rPr>
        <w:t>interruptions</w:t>
      </w:r>
      <w:r w:rsidRPr="1072982A">
        <w:rPr>
          <w:rFonts w:eastAsiaTheme="minorEastAsia"/>
        </w:rPr>
        <w:t xml:space="preserve">. Through observations in the placement school </w:t>
      </w:r>
      <w:r w:rsidR="271337C0" w:rsidRPr="1072982A">
        <w:rPr>
          <w:rFonts w:eastAsiaTheme="minorEastAsia"/>
        </w:rPr>
        <w:t xml:space="preserve">it was seen that when these forms </w:t>
      </w:r>
      <w:r w:rsidR="4B02B35B" w:rsidRPr="1072982A">
        <w:rPr>
          <w:rFonts w:eastAsiaTheme="minorEastAsia"/>
        </w:rPr>
        <w:t>of communication</w:t>
      </w:r>
      <w:r w:rsidR="271337C0" w:rsidRPr="1072982A">
        <w:rPr>
          <w:rFonts w:eastAsiaTheme="minorEastAsia"/>
        </w:rPr>
        <w:t xml:space="preserve"> took place the surrounding pupils </w:t>
      </w:r>
      <w:r w:rsidR="2F9894A7" w:rsidRPr="1072982A">
        <w:rPr>
          <w:rFonts w:eastAsiaTheme="minorEastAsia"/>
        </w:rPr>
        <w:t xml:space="preserve">and staff where not </w:t>
      </w:r>
      <w:r w:rsidR="6431E319" w:rsidRPr="1072982A">
        <w:rPr>
          <w:rFonts w:eastAsiaTheme="minorEastAsia"/>
        </w:rPr>
        <w:t>disturbed</w:t>
      </w:r>
      <w:r w:rsidR="2F9894A7" w:rsidRPr="1072982A">
        <w:rPr>
          <w:rFonts w:eastAsiaTheme="minorEastAsia"/>
        </w:rPr>
        <w:t>. This is a positive sign for James and his school as it shows that over time, peers, staff and visitors of the school will get use t</w:t>
      </w:r>
      <w:r w:rsidR="727AC5E7" w:rsidRPr="1072982A">
        <w:rPr>
          <w:rFonts w:eastAsiaTheme="minorEastAsia"/>
        </w:rPr>
        <w:t>o James’s forms of communication. A concern for this stage is how James will feel in the whole school environment. He copes well on the playground as he has space and placed to go to himself. Howeve</w:t>
      </w:r>
      <w:r w:rsidR="3F0760E6" w:rsidRPr="1072982A">
        <w:rPr>
          <w:rFonts w:eastAsiaTheme="minorEastAsia"/>
        </w:rPr>
        <w:t xml:space="preserve">r, in the assembly hall, the regimented structure and positioning of the children may discourage James’s willingness to attend. A way that </w:t>
      </w:r>
      <w:r w:rsidR="138D273D" w:rsidRPr="1072982A">
        <w:rPr>
          <w:rFonts w:eastAsiaTheme="minorEastAsia"/>
        </w:rPr>
        <w:t xml:space="preserve">is used to support autistic children with new schedules and activities is </w:t>
      </w:r>
      <w:r w:rsidR="54ACBAA2" w:rsidRPr="1072982A">
        <w:rPr>
          <w:rFonts w:eastAsiaTheme="minorEastAsia"/>
        </w:rPr>
        <w:t>Visual guides. Below is an example;</w:t>
      </w:r>
    </w:p>
    <w:p w14:paraId="1F4E3F3C" w14:textId="4033F0A8" w:rsidR="7B0C7E05" w:rsidRDefault="7B0C7E05" w:rsidP="1072982A">
      <w:pPr>
        <w:jc w:val="center"/>
        <w:rPr>
          <w:rFonts w:eastAsiaTheme="minorEastAsia"/>
        </w:rPr>
      </w:pPr>
      <w:r>
        <w:rPr>
          <w:noProof/>
        </w:rPr>
        <w:drawing>
          <wp:inline distT="0" distB="0" distL="0" distR="0" wp14:anchorId="6DAE4B0C" wp14:editId="04A235DD">
            <wp:extent cx="2664372" cy="1609725"/>
            <wp:effectExtent l="0" t="0" r="0" b="0"/>
            <wp:docPr id="346830578" name="Picture 346830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rcRect/>
                    <a:stretch>
                      <a:fillRect/>
                    </a:stretch>
                  </pic:blipFill>
                  <pic:spPr>
                    <a:xfrm rot="10800000" flipH="1" flipV="1">
                      <a:off x="0" y="0"/>
                      <a:ext cx="2664372" cy="1609725"/>
                    </a:xfrm>
                    <a:prstGeom prst="rect">
                      <a:avLst/>
                    </a:prstGeom>
                  </pic:spPr>
                </pic:pic>
              </a:graphicData>
            </a:graphic>
          </wp:inline>
        </w:drawing>
      </w:r>
    </w:p>
    <w:p w14:paraId="6A576D92" w14:textId="7C91944A" w:rsidR="7B0C7E05" w:rsidRDefault="7B0C7E05" w:rsidP="1072982A">
      <w:pPr>
        <w:rPr>
          <w:rFonts w:eastAsiaTheme="minorEastAsia"/>
        </w:rPr>
      </w:pPr>
      <w:r w:rsidRPr="1072982A">
        <w:rPr>
          <w:rFonts w:eastAsiaTheme="minorEastAsia"/>
        </w:rPr>
        <w:t>“Visual supports can help to provide structure and routine, encourage independence, build confidence, improve understanding, avoid frustration and anxiety, and provide opportunities to interact with others” (NAS, 2017).</w:t>
      </w:r>
    </w:p>
    <w:p w14:paraId="7E50DBB7" w14:textId="58A81A1B" w:rsidR="1CEA9045" w:rsidRDefault="1CEA9045" w:rsidP="1072982A">
      <w:pPr>
        <w:rPr>
          <w:rFonts w:eastAsiaTheme="minorEastAsia"/>
        </w:rPr>
      </w:pPr>
      <w:r w:rsidRPr="1072982A">
        <w:rPr>
          <w:rFonts w:eastAsiaTheme="minorEastAsia"/>
        </w:rPr>
        <w:t xml:space="preserve">The next stage of the intervention is to work with James </w:t>
      </w:r>
      <w:r w:rsidR="3D0315DD" w:rsidRPr="1072982A">
        <w:rPr>
          <w:rFonts w:eastAsiaTheme="minorEastAsia"/>
        </w:rPr>
        <w:t>independently</w:t>
      </w:r>
      <w:r w:rsidRPr="1072982A">
        <w:rPr>
          <w:rFonts w:eastAsiaTheme="minorEastAsia"/>
        </w:rPr>
        <w:t xml:space="preserve">. This will be used to develop James as a person and to also see how he has </w:t>
      </w:r>
      <w:r w:rsidR="236AD6D5" w:rsidRPr="1072982A">
        <w:rPr>
          <w:rFonts w:eastAsiaTheme="minorEastAsia"/>
        </w:rPr>
        <w:t xml:space="preserve">progressed through each stage. </w:t>
      </w:r>
      <w:r w:rsidR="59942081" w:rsidRPr="1072982A">
        <w:rPr>
          <w:rFonts w:eastAsiaTheme="minorEastAsia"/>
        </w:rPr>
        <w:t xml:space="preserve">The TA and the teacher will both play a role in this stage. It is important for </w:t>
      </w:r>
      <w:r w:rsidR="4EE3E0E7" w:rsidRPr="1072982A">
        <w:rPr>
          <w:rFonts w:eastAsiaTheme="minorEastAsia"/>
        </w:rPr>
        <w:t>the</w:t>
      </w:r>
      <w:r w:rsidR="59942081" w:rsidRPr="1072982A">
        <w:rPr>
          <w:rFonts w:eastAsiaTheme="minorEastAsia"/>
        </w:rPr>
        <w:t xml:space="preserve"> </w:t>
      </w:r>
      <w:r w:rsidR="5D37A187" w:rsidRPr="1072982A">
        <w:rPr>
          <w:rFonts w:eastAsiaTheme="minorEastAsia"/>
        </w:rPr>
        <w:t>teacher</w:t>
      </w:r>
      <w:r w:rsidR="59942081" w:rsidRPr="1072982A">
        <w:rPr>
          <w:rFonts w:eastAsiaTheme="minorEastAsia"/>
        </w:rPr>
        <w:t xml:space="preserve"> to know </w:t>
      </w:r>
      <w:r w:rsidR="1AB28D4A" w:rsidRPr="1072982A">
        <w:rPr>
          <w:rFonts w:eastAsiaTheme="minorEastAsia"/>
        </w:rPr>
        <w:t>exactly</w:t>
      </w:r>
      <w:r w:rsidR="59942081" w:rsidRPr="1072982A">
        <w:rPr>
          <w:rFonts w:eastAsiaTheme="minorEastAsia"/>
        </w:rPr>
        <w:t xml:space="preserve"> how their pupil is progressing </w:t>
      </w:r>
      <w:r w:rsidR="2F6D3C9C" w:rsidRPr="1072982A">
        <w:rPr>
          <w:rFonts w:eastAsiaTheme="minorEastAsia"/>
        </w:rPr>
        <w:t>and</w:t>
      </w:r>
      <w:r w:rsidR="59942081" w:rsidRPr="1072982A">
        <w:rPr>
          <w:rFonts w:eastAsiaTheme="minorEastAsia"/>
        </w:rPr>
        <w:t xml:space="preserve"> the TA is an </w:t>
      </w:r>
      <w:r w:rsidR="5E2E822B" w:rsidRPr="1072982A">
        <w:rPr>
          <w:rFonts w:eastAsiaTheme="minorEastAsia"/>
        </w:rPr>
        <w:t>invaluable</w:t>
      </w:r>
      <w:r w:rsidR="59942081" w:rsidRPr="1072982A">
        <w:rPr>
          <w:rFonts w:eastAsiaTheme="minorEastAsia"/>
        </w:rPr>
        <w:t xml:space="preserve"> asset as they pr</w:t>
      </w:r>
      <w:r w:rsidR="41E45361" w:rsidRPr="1072982A">
        <w:rPr>
          <w:rFonts w:eastAsiaTheme="minorEastAsia"/>
        </w:rPr>
        <w:t>ovide stability and consistency to the child’s life.</w:t>
      </w:r>
      <w:r w:rsidR="4C1C3D43" w:rsidRPr="1072982A">
        <w:rPr>
          <w:rFonts w:eastAsiaTheme="minorEastAsia"/>
        </w:rPr>
        <w:t xml:space="preserve"> </w:t>
      </w:r>
      <w:r w:rsidR="1CEBC754" w:rsidRPr="1072982A">
        <w:rPr>
          <w:rFonts w:eastAsiaTheme="minorEastAsia"/>
        </w:rPr>
        <w:t xml:space="preserve">In all situations the teacher and TA should be trained how to communicate stress with the pupil. NAS (2017) suggest to </w:t>
      </w:r>
      <w:r w:rsidR="11BA93F3" w:rsidRPr="1072982A">
        <w:rPr>
          <w:rFonts w:eastAsiaTheme="minorEastAsia"/>
        </w:rPr>
        <w:t>“</w:t>
      </w:r>
      <w:r w:rsidR="1CEBC754" w:rsidRPr="1072982A">
        <w:rPr>
          <w:rFonts w:eastAsiaTheme="minorEastAsia"/>
        </w:rPr>
        <w:t>use a stress scale to turn emotions into more concrete concepts”, this would enable Ja</w:t>
      </w:r>
      <w:r w:rsidR="39F48497" w:rsidRPr="1072982A">
        <w:rPr>
          <w:rFonts w:eastAsiaTheme="minorEastAsia"/>
        </w:rPr>
        <w:t>mes to communicate more specifically how he</w:t>
      </w:r>
      <w:r w:rsidR="4F9839AE" w:rsidRPr="1072982A">
        <w:rPr>
          <w:rFonts w:eastAsiaTheme="minorEastAsia"/>
        </w:rPr>
        <w:t xml:space="preserve"> is </w:t>
      </w:r>
      <w:r w:rsidR="39F48497" w:rsidRPr="1072982A">
        <w:rPr>
          <w:rFonts w:eastAsiaTheme="minorEastAsia"/>
        </w:rPr>
        <w:t>feeling.</w:t>
      </w:r>
      <w:r w:rsidR="11DE39FA" w:rsidRPr="1072982A">
        <w:rPr>
          <w:rFonts w:eastAsiaTheme="minorEastAsia"/>
        </w:rPr>
        <w:t xml:space="preserve"> </w:t>
      </w:r>
      <w:r w:rsidR="2EA31E17" w:rsidRPr="1072982A">
        <w:rPr>
          <w:rFonts w:eastAsiaTheme="minorEastAsia"/>
        </w:rPr>
        <w:t xml:space="preserve">Another way to support this stage of intervention is to reach put to parents/guardians. In most circumstances the teacher and TA of an autistic child will be fully informed by the parents, however it would </w:t>
      </w:r>
      <w:r w:rsidR="115F6DCC" w:rsidRPr="1072982A">
        <w:rPr>
          <w:rFonts w:eastAsiaTheme="minorEastAsia"/>
        </w:rPr>
        <w:t xml:space="preserve">benefit </w:t>
      </w:r>
      <w:r w:rsidR="115F6DCC" w:rsidRPr="1072982A">
        <w:rPr>
          <w:rFonts w:eastAsiaTheme="minorEastAsia"/>
        </w:rPr>
        <w:lastRenderedPageBreak/>
        <w:t xml:space="preserve">both parties to meet on a regular basis to exchange possible solutions and strategies to support the child further. NAS (2017) promote this idea and say to “establish good communication with parents/carers. </w:t>
      </w:r>
      <w:r w:rsidR="28E2C219" w:rsidRPr="1072982A">
        <w:rPr>
          <w:rFonts w:eastAsiaTheme="minorEastAsia"/>
        </w:rPr>
        <w:t xml:space="preserve">They know their child best and may be able to suggest interventions to use”. </w:t>
      </w:r>
    </w:p>
    <w:p w14:paraId="2EF498AC" w14:textId="4848F92D" w:rsidR="3F23E0A7" w:rsidRDefault="3F23E0A7" w:rsidP="1072982A">
      <w:pPr>
        <w:rPr>
          <w:rFonts w:eastAsiaTheme="minorEastAsia"/>
          <w:color w:val="000000" w:themeColor="text1"/>
        </w:rPr>
      </w:pPr>
    </w:p>
    <w:p w14:paraId="7943F90F" w14:textId="299E6889" w:rsidR="6AC4329F" w:rsidRDefault="316DB2C4" w:rsidP="1072982A">
      <w:pPr>
        <w:rPr>
          <w:rFonts w:eastAsiaTheme="minorEastAsia"/>
        </w:rPr>
      </w:pPr>
      <w:r w:rsidRPr="1072982A">
        <w:rPr>
          <w:rFonts w:eastAsiaTheme="minorEastAsia"/>
        </w:rPr>
        <w:t>EFF (2020) highlight</w:t>
      </w:r>
      <w:r w:rsidR="6E8C4DB5" w:rsidRPr="1072982A">
        <w:rPr>
          <w:rFonts w:eastAsiaTheme="minorEastAsia"/>
        </w:rPr>
        <w:t>s</w:t>
      </w:r>
      <w:r w:rsidRPr="1072982A">
        <w:rPr>
          <w:rFonts w:eastAsiaTheme="minorEastAsia"/>
        </w:rPr>
        <w:t xml:space="preserve"> three key considerations before implementing these intervention</w:t>
      </w:r>
      <w:r w:rsidR="3C3E51A1" w:rsidRPr="1072982A">
        <w:rPr>
          <w:rFonts w:eastAsiaTheme="minorEastAsia"/>
        </w:rPr>
        <w:t>s;</w:t>
      </w:r>
    </w:p>
    <w:p w14:paraId="18C16F88" w14:textId="11291F2D" w:rsidR="6AC4329F" w:rsidRDefault="6AC4329F" w:rsidP="1072982A">
      <w:pPr>
        <w:rPr>
          <w:rFonts w:eastAsiaTheme="minorEastAsia"/>
        </w:rPr>
      </w:pPr>
    </w:p>
    <w:p w14:paraId="16BD3044" w14:textId="46C48127" w:rsidR="6AC4329F" w:rsidRDefault="3C3E51A1" w:rsidP="1072982A">
      <w:pPr>
        <w:pStyle w:val="ListParagraph"/>
        <w:numPr>
          <w:ilvl w:val="0"/>
          <w:numId w:val="8"/>
        </w:numPr>
        <w:rPr>
          <w:rFonts w:eastAsiaTheme="minorEastAsia"/>
          <w:color w:val="000000" w:themeColor="text1"/>
        </w:rPr>
      </w:pPr>
      <w:r w:rsidRPr="1072982A">
        <w:rPr>
          <w:rFonts w:eastAsiaTheme="minorEastAsia"/>
        </w:rPr>
        <w:t>“</w:t>
      </w:r>
      <w:r w:rsidR="316DB2C4" w:rsidRPr="1072982A">
        <w:rPr>
          <w:rFonts w:eastAsiaTheme="minorEastAsia"/>
        </w:rPr>
        <w:t>How will you link the teaching of social and emotional skills with academic content?</w:t>
      </w:r>
    </w:p>
    <w:p w14:paraId="3E44DE7D" w14:textId="41B41C75" w:rsidR="6AC4329F" w:rsidRDefault="316DB2C4" w:rsidP="1072982A">
      <w:pPr>
        <w:pStyle w:val="ListParagraph"/>
        <w:numPr>
          <w:ilvl w:val="0"/>
          <w:numId w:val="8"/>
        </w:numPr>
        <w:rPr>
          <w:rFonts w:eastAsiaTheme="minorEastAsia"/>
          <w:color w:val="000000" w:themeColor="text1"/>
        </w:rPr>
      </w:pPr>
      <w:r w:rsidRPr="1072982A">
        <w:rPr>
          <w:rFonts w:eastAsiaTheme="minorEastAsia"/>
        </w:rPr>
        <w:t>How will you provide appropriate professional development for teachers and other school staff to effectively support SEL approaches?</w:t>
      </w:r>
      <w:r w:rsidR="2B622A95" w:rsidRPr="1072982A">
        <w:rPr>
          <w:rFonts w:eastAsiaTheme="minorEastAsia"/>
        </w:rPr>
        <w:t xml:space="preserve"> </w:t>
      </w:r>
    </w:p>
    <w:p w14:paraId="0D450E95" w14:textId="62E77DD9" w:rsidR="6AC4329F" w:rsidRDefault="316DB2C4" w:rsidP="1072982A">
      <w:pPr>
        <w:pStyle w:val="ListParagraph"/>
        <w:numPr>
          <w:ilvl w:val="0"/>
          <w:numId w:val="8"/>
        </w:numPr>
        <w:rPr>
          <w:rFonts w:eastAsiaTheme="minorEastAsia"/>
          <w:color w:val="000000" w:themeColor="text1"/>
        </w:rPr>
      </w:pPr>
      <w:r w:rsidRPr="1072982A">
        <w:rPr>
          <w:rFonts w:eastAsiaTheme="minorEastAsia"/>
        </w:rPr>
        <w:t>How will you ensure that you support all staff to consistently apply aspects of SEL more widely in school and embed them in routine school practices?</w:t>
      </w:r>
      <w:r w:rsidR="0A737AF2" w:rsidRPr="1072982A">
        <w:rPr>
          <w:rFonts w:eastAsiaTheme="minorEastAsia"/>
        </w:rPr>
        <w:t>”</w:t>
      </w:r>
    </w:p>
    <w:p w14:paraId="2C1460A9" w14:textId="480988C0" w:rsidR="0A737AF2" w:rsidRDefault="0A737AF2" w:rsidP="1072982A">
      <w:pPr>
        <w:ind w:left="7200"/>
        <w:rPr>
          <w:rFonts w:eastAsiaTheme="minorEastAsia"/>
        </w:rPr>
      </w:pPr>
      <w:r w:rsidRPr="1072982A">
        <w:rPr>
          <w:rFonts w:eastAsiaTheme="minorEastAsia"/>
        </w:rPr>
        <w:t>(EFF, 2020)</w:t>
      </w:r>
    </w:p>
    <w:p w14:paraId="63D65DFD" w14:textId="6828A57B" w:rsidR="0A737AF2" w:rsidRDefault="0A737AF2" w:rsidP="1072982A">
      <w:pPr>
        <w:rPr>
          <w:rFonts w:eastAsiaTheme="minorEastAsia"/>
        </w:rPr>
      </w:pPr>
      <w:r w:rsidRPr="1072982A">
        <w:rPr>
          <w:rFonts w:eastAsiaTheme="minorEastAsia"/>
        </w:rPr>
        <w:t xml:space="preserve">These considerations will need to be met in order to further develop James’s developmental progress. The interventions </w:t>
      </w:r>
      <w:r w:rsidR="49A5760A" w:rsidRPr="1072982A">
        <w:rPr>
          <w:rFonts w:eastAsiaTheme="minorEastAsia"/>
        </w:rPr>
        <w:t xml:space="preserve">chosen </w:t>
      </w:r>
      <w:r w:rsidR="79F45135" w:rsidRPr="1072982A">
        <w:rPr>
          <w:rFonts w:eastAsiaTheme="minorEastAsia"/>
        </w:rPr>
        <w:t>to have</w:t>
      </w:r>
      <w:r w:rsidR="49A5760A" w:rsidRPr="1072982A">
        <w:rPr>
          <w:rFonts w:eastAsiaTheme="minorEastAsia"/>
        </w:rPr>
        <w:t xml:space="preserve"> been specific for the individual in question and through these James will have the ability to thrive in the school environment. The pupils around him will begin to understand the challenges that James faces </w:t>
      </w:r>
      <w:r w:rsidR="1E840DE8" w:rsidRPr="1072982A">
        <w:rPr>
          <w:rFonts w:eastAsiaTheme="minorEastAsia"/>
        </w:rPr>
        <w:t>daily and develop patience and care for him. Yes</w:t>
      </w:r>
      <w:r w:rsidR="40FF5BBE" w:rsidRPr="1072982A">
        <w:rPr>
          <w:rFonts w:eastAsiaTheme="minorEastAsia"/>
        </w:rPr>
        <w:t>,</w:t>
      </w:r>
      <w:r w:rsidR="1E840DE8" w:rsidRPr="1072982A">
        <w:rPr>
          <w:rFonts w:eastAsiaTheme="minorEastAsia"/>
        </w:rPr>
        <w:t xml:space="preserve"> there will always be obstacles for James. He will not like certain situations, he may lash out at others, others may not fully understand </w:t>
      </w:r>
      <w:r w:rsidR="431BF838" w:rsidRPr="1072982A">
        <w:rPr>
          <w:rFonts w:eastAsiaTheme="minorEastAsia"/>
        </w:rPr>
        <w:t xml:space="preserve">him. However, the intervention being put in place for James is the kick start to a better future. </w:t>
      </w:r>
    </w:p>
    <w:p w14:paraId="76A53F1C" w14:textId="0D989155" w:rsidR="6AC4329F" w:rsidRDefault="6AC4329F" w:rsidP="1072982A">
      <w:pPr>
        <w:rPr>
          <w:rFonts w:asciiTheme="majorHAnsi" w:eastAsiaTheme="majorEastAsia" w:hAnsiTheme="majorHAnsi" w:cstheme="majorBidi"/>
          <w:color w:val="000000" w:themeColor="text1"/>
          <w:sz w:val="24"/>
          <w:szCs w:val="24"/>
        </w:rPr>
      </w:pPr>
    </w:p>
    <w:p w14:paraId="6FD29CC4" w14:textId="78115895" w:rsidR="1072982A" w:rsidRDefault="000B0CBF">
      <w:r>
        <w:t>Word Count (not including title or reference list) - 3944</w:t>
      </w:r>
      <w:r w:rsidR="1072982A">
        <w:br w:type="page"/>
      </w:r>
      <w:bookmarkStart w:id="0" w:name="_GoBack"/>
      <w:bookmarkEnd w:id="0"/>
    </w:p>
    <w:p w14:paraId="6E6D4B85" w14:textId="0C09DC91" w:rsidR="008720E6" w:rsidRDefault="31E05D2C" w:rsidP="1072982A">
      <w:pPr>
        <w:rPr>
          <w:rFonts w:asciiTheme="majorHAnsi" w:eastAsiaTheme="majorEastAsia" w:hAnsiTheme="majorHAnsi" w:cstheme="majorBidi"/>
          <w:b/>
          <w:bCs/>
          <w:color w:val="000000" w:themeColor="text1"/>
          <w:sz w:val="24"/>
          <w:szCs w:val="24"/>
          <w:u w:val="single"/>
        </w:rPr>
      </w:pPr>
      <w:r w:rsidRPr="1072982A">
        <w:rPr>
          <w:rFonts w:asciiTheme="majorHAnsi" w:eastAsiaTheme="majorEastAsia" w:hAnsiTheme="majorHAnsi" w:cstheme="majorBidi"/>
          <w:b/>
          <w:bCs/>
          <w:color w:val="000000" w:themeColor="text1"/>
          <w:sz w:val="24"/>
          <w:szCs w:val="24"/>
          <w:u w:val="single"/>
        </w:rPr>
        <w:lastRenderedPageBreak/>
        <w:t xml:space="preserve">Reference list </w:t>
      </w:r>
      <w:r w:rsidR="008720E6">
        <w:rPr>
          <w:rFonts w:asciiTheme="majorHAnsi" w:eastAsiaTheme="majorEastAsia" w:hAnsiTheme="majorHAnsi" w:cstheme="majorBidi"/>
          <w:b/>
          <w:bCs/>
          <w:color w:val="000000" w:themeColor="text1"/>
          <w:sz w:val="24"/>
          <w:szCs w:val="24"/>
          <w:u w:val="single"/>
        </w:rPr>
        <w:t>–</w:t>
      </w:r>
    </w:p>
    <w:p w14:paraId="746B20CF" w14:textId="13714FC9" w:rsidR="008720E6" w:rsidRPr="008720E6" w:rsidRDefault="008720E6" w:rsidP="1072982A">
      <w:pPr>
        <w:rPr>
          <w:rFonts w:asciiTheme="majorHAnsi" w:eastAsiaTheme="majorEastAsia" w:hAnsiTheme="majorHAnsi" w:cstheme="majorBidi"/>
          <w:b/>
          <w:bCs/>
          <w:color w:val="000000" w:themeColor="text1"/>
          <w:sz w:val="24"/>
          <w:szCs w:val="24"/>
          <w:u w:val="single"/>
        </w:rPr>
      </w:pPr>
    </w:p>
    <w:p w14:paraId="49517591" w14:textId="536BB42C" w:rsidR="077184D2" w:rsidRDefault="077184D2" w:rsidP="077184D2">
      <w:pPr>
        <w:rPr>
          <w:rFonts w:asciiTheme="majorHAnsi" w:eastAsiaTheme="majorEastAsia" w:hAnsiTheme="majorHAnsi" w:cstheme="majorBidi"/>
          <w:b/>
          <w:bCs/>
          <w:color w:val="000000" w:themeColor="text1"/>
          <w:sz w:val="24"/>
          <w:szCs w:val="24"/>
          <w:u w:val="single"/>
        </w:rPr>
      </w:pPr>
    </w:p>
    <w:p w14:paraId="6D4FC9EC" w14:textId="26F1EC3A" w:rsidR="275C7844" w:rsidRDefault="275C7844" w:rsidP="077184D2">
      <w:pPr>
        <w:spacing w:line="240" w:lineRule="exact"/>
      </w:pPr>
      <w:r w:rsidRPr="077184D2">
        <w:rPr>
          <w:rFonts w:ascii="Calibri" w:eastAsia="Calibri" w:hAnsi="Calibri" w:cs="Calibri"/>
          <w:color w:val="000000" w:themeColor="text1"/>
        </w:rPr>
        <w:t xml:space="preserve">Donaldson, G. 2015. Successful Futures Independent Review of Curriculum and Assessment Arrangements in Wales. [Online]. [16 April 2020].Available from: </w:t>
      </w:r>
      <w:hyperlink r:id="rId8">
        <w:r w:rsidRPr="077184D2">
          <w:rPr>
            <w:rStyle w:val="Hyperlink"/>
            <w:rFonts w:ascii="Calibri" w:eastAsia="Calibri" w:hAnsi="Calibri" w:cs="Calibri"/>
            <w:color w:val="954F72"/>
          </w:rPr>
          <w:t>https://gov.wales/sites/default/files/publications/2018-03/successful-futures.pdf</w:t>
        </w:r>
      </w:hyperlink>
    </w:p>
    <w:p w14:paraId="166B0A69" w14:textId="3EA5B29E" w:rsidR="275C7844" w:rsidRDefault="275C7844" w:rsidP="077184D2">
      <w:pPr>
        <w:spacing w:line="240" w:lineRule="exact"/>
      </w:pPr>
      <w:r w:rsidRPr="077184D2">
        <w:rPr>
          <w:rFonts w:ascii="Calibri" w:eastAsia="Calibri" w:hAnsi="Calibri" w:cs="Calibri"/>
          <w:color w:val="000000" w:themeColor="text1"/>
        </w:rPr>
        <w:t xml:space="preserve"> </w:t>
      </w:r>
    </w:p>
    <w:p w14:paraId="74328D36" w14:textId="189EDB27" w:rsidR="275C7844" w:rsidRDefault="275C7844" w:rsidP="077184D2">
      <w:pPr>
        <w:spacing w:line="240" w:lineRule="exact"/>
      </w:pPr>
      <w:r w:rsidRPr="077184D2">
        <w:rPr>
          <w:rFonts w:ascii="Calibri" w:eastAsia="Calibri" w:hAnsi="Calibri" w:cs="Calibri"/>
          <w:color w:val="000000" w:themeColor="text1"/>
        </w:rPr>
        <w:t xml:space="preserve">Education empowerment foundation. 2020. Social and emotional learning. [Online]. [16 April 2020]. Available from: </w:t>
      </w:r>
      <w:hyperlink r:id="rId9" w:anchor="closeSignup">
        <w:r w:rsidRPr="077184D2">
          <w:rPr>
            <w:rStyle w:val="Hyperlink"/>
            <w:rFonts w:ascii="Calibri" w:eastAsia="Calibri" w:hAnsi="Calibri" w:cs="Calibri"/>
            <w:color w:val="954F72"/>
          </w:rPr>
          <w:t>https://educationendowmentfoundation.org.uk/evidence-summaries/teaching-learning-toolkit/social-and-emotional-learning/#closeSignup</w:t>
        </w:r>
      </w:hyperlink>
    </w:p>
    <w:p w14:paraId="28C06C58" w14:textId="0F6E7D00" w:rsidR="275C7844" w:rsidRDefault="275C7844" w:rsidP="077184D2">
      <w:pPr>
        <w:spacing w:line="240" w:lineRule="exact"/>
      </w:pPr>
      <w:r w:rsidRPr="077184D2">
        <w:rPr>
          <w:rFonts w:ascii="Calibri" w:eastAsia="Calibri" w:hAnsi="Calibri" w:cs="Calibri"/>
          <w:color w:val="000000" w:themeColor="text1"/>
        </w:rPr>
        <w:t xml:space="preserve"> </w:t>
      </w:r>
    </w:p>
    <w:p w14:paraId="14F0C300" w14:textId="6C863FB5" w:rsidR="275C7844" w:rsidRDefault="275C7844" w:rsidP="077184D2">
      <w:pPr>
        <w:spacing w:line="240" w:lineRule="exact"/>
      </w:pPr>
      <w:r w:rsidRPr="077184D2">
        <w:rPr>
          <w:rFonts w:ascii="Calibri" w:eastAsia="Calibri" w:hAnsi="Calibri" w:cs="Calibri"/>
          <w:color w:val="000000" w:themeColor="text1"/>
        </w:rPr>
        <w:t xml:space="preserve">Estyn. 2017. A report on </w:t>
      </w:r>
      <w:proofErr w:type="spellStart"/>
      <w:r w:rsidRPr="077184D2">
        <w:rPr>
          <w:rFonts w:ascii="Calibri" w:eastAsia="Calibri" w:hAnsi="Calibri" w:cs="Calibri"/>
          <w:color w:val="000000" w:themeColor="text1"/>
        </w:rPr>
        <w:t>Morriston</w:t>
      </w:r>
      <w:proofErr w:type="spellEnd"/>
      <w:r w:rsidRPr="077184D2">
        <w:rPr>
          <w:rFonts w:ascii="Calibri" w:eastAsia="Calibri" w:hAnsi="Calibri" w:cs="Calibri"/>
          <w:color w:val="000000" w:themeColor="text1"/>
        </w:rPr>
        <w:t xml:space="preserve"> Primary School. [Online]. [18 April 2020]. Available from: </w:t>
      </w:r>
      <w:hyperlink r:id="rId10">
        <w:r w:rsidRPr="077184D2">
          <w:rPr>
            <w:rStyle w:val="Hyperlink"/>
            <w:rFonts w:ascii="Calibri" w:eastAsia="Calibri" w:hAnsi="Calibri" w:cs="Calibri"/>
            <w:color w:val="954F72"/>
          </w:rPr>
          <w:t>https://www.estyn.gov.wales/sites/www.estyn.gov.wales/files/documents/Morriston%20Primary%20School.pdf</w:t>
        </w:r>
      </w:hyperlink>
    </w:p>
    <w:p w14:paraId="51560FA7" w14:textId="033C2252" w:rsidR="275C7844" w:rsidRDefault="275C7844" w:rsidP="077184D2">
      <w:pPr>
        <w:spacing w:line="240" w:lineRule="exact"/>
      </w:pPr>
      <w:r w:rsidRPr="077184D2">
        <w:rPr>
          <w:rFonts w:ascii="Calibri" w:eastAsia="Calibri" w:hAnsi="Calibri" w:cs="Calibri"/>
          <w:color w:val="000000" w:themeColor="text1"/>
        </w:rPr>
        <w:t xml:space="preserve"> </w:t>
      </w:r>
    </w:p>
    <w:p w14:paraId="189B8807" w14:textId="677CBC09" w:rsidR="275C7844" w:rsidRDefault="275C7844" w:rsidP="077184D2">
      <w:pPr>
        <w:spacing w:line="240" w:lineRule="exact"/>
      </w:pPr>
      <w:r w:rsidRPr="077184D2">
        <w:rPr>
          <w:rFonts w:ascii="Calibri" w:eastAsia="Calibri" w:hAnsi="Calibri" w:cs="Calibri"/>
          <w:color w:val="000000" w:themeColor="text1"/>
        </w:rPr>
        <w:t xml:space="preserve"> Farrell, M. (2012) </w:t>
      </w:r>
      <w:r w:rsidRPr="077184D2">
        <w:rPr>
          <w:rFonts w:ascii="Calibri" w:eastAsia="Calibri" w:hAnsi="Calibri" w:cs="Calibri"/>
          <w:i/>
          <w:iCs/>
          <w:color w:val="000000" w:themeColor="text1"/>
        </w:rPr>
        <w:t xml:space="preserve">Educating Special Children </w:t>
      </w:r>
      <w:r w:rsidRPr="077184D2">
        <w:rPr>
          <w:rFonts w:ascii="Calibri" w:eastAsia="Calibri" w:hAnsi="Calibri" w:cs="Calibri"/>
          <w:color w:val="000000" w:themeColor="text1"/>
        </w:rPr>
        <w:t>(2nd ed.) Oxon: Routledge.</w:t>
      </w:r>
    </w:p>
    <w:p w14:paraId="5308A8C3" w14:textId="7AA1F0D6" w:rsidR="275C7844" w:rsidRDefault="275C7844" w:rsidP="077184D2">
      <w:pPr>
        <w:spacing w:line="240" w:lineRule="exact"/>
      </w:pPr>
      <w:r w:rsidRPr="077184D2">
        <w:rPr>
          <w:rFonts w:ascii="Calibri" w:eastAsia="Calibri" w:hAnsi="Calibri" w:cs="Calibri"/>
          <w:color w:val="000000" w:themeColor="text1"/>
        </w:rPr>
        <w:t xml:space="preserve"> </w:t>
      </w:r>
    </w:p>
    <w:p w14:paraId="263C5562" w14:textId="4A25B77B" w:rsidR="275C7844" w:rsidRDefault="275C7844" w:rsidP="077184D2">
      <w:pPr>
        <w:spacing w:line="240" w:lineRule="exact"/>
      </w:pPr>
      <w:r w:rsidRPr="077184D2">
        <w:rPr>
          <w:rFonts w:ascii="Calibri" w:eastAsia="Calibri" w:hAnsi="Calibri" w:cs="Calibri"/>
          <w:color w:val="000000" w:themeColor="text1"/>
        </w:rPr>
        <w:t xml:space="preserve">Greenwood Institute. (2018). Sophie – Understanding social and communication difficulties. [YouTube video]. Available at:  </w:t>
      </w:r>
      <w:hyperlink r:id="rId11">
        <w:r w:rsidRPr="077184D2">
          <w:rPr>
            <w:rStyle w:val="Hyperlink"/>
            <w:rFonts w:ascii="Calibri" w:eastAsia="Calibri" w:hAnsi="Calibri" w:cs="Calibri"/>
            <w:color w:val="954F72"/>
          </w:rPr>
          <w:t>https://www.youtube.com/watch?v=kLZze9SKkEw&amp;feature=youtu.be</w:t>
        </w:r>
      </w:hyperlink>
      <w:r w:rsidRPr="077184D2">
        <w:rPr>
          <w:rFonts w:ascii="Calibri" w:eastAsia="Calibri" w:hAnsi="Calibri" w:cs="Calibri"/>
          <w:color w:val="954F72"/>
        </w:rPr>
        <w:t xml:space="preserve"> [Accessed 17 April 2020]</w:t>
      </w:r>
    </w:p>
    <w:p w14:paraId="06064B20" w14:textId="6E254ADB" w:rsidR="275C7844" w:rsidRDefault="275C7844" w:rsidP="077184D2">
      <w:pPr>
        <w:spacing w:line="240" w:lineRule="exact"/>
      </w:pPr>
      <w:r w:rsidRPr="077184D2">
        <w:rPr>
          <w:rFonts w:ascii="Calibri" w:eastAsia="Calibri" w:hAnsi="Calibri" w:cs="Calibri"/>
          <w:color w:val="000000" w:themeColor="text1"/>
        </w:rPr>
        <w:t xml:space="preserve"> </w:t>
      </w:r>
    </w:p>
    <w:p w14:paraId="482A4F61" w14:textId="0CF17839" w:rsidR="275C7844" w:rsidRDefault="275C7844" w:rsidP="077184D2">
      <w:pPr>
        <w:spacing w:line="240" w:lineRule="exact"/>
      </w:pPr>
      <w:r w:rsidRPr="077184D2">
        <w:rPr>
          <w:rFonts w:ascii="Calibri" w:eastAsia="Calibri" w:hAnsi="Calibri" w:cs="Calibri"/>
          <w:color w:val="000000" w:themeColor="text1"/>
        </w:rPr>
        <w:t xml:space="preserve">Learning theories - A. 2020. Erikson’s Stages </w:t>
      </w:r>
      <w:proofErr w:type="gramStart"/>
      <w:r w:rsidRPr="077184D2">
        <w:rPr>
          <w:rFonts w:ascii="Calibri" w:eastAsia="Calibri" w:hAnsi="Calibri" w:cs="Calibri"/>
          <w:color w:val="000000" w:themeColor="text1"/>
        </w:rPr>
        <w:t>Of</w:t>
      </w:r>
      <w:proofErr w:type="gramEnd"/>
      <w:r w:rsidRPr="077184D2">
        <w:rPr>
          <w:rFonts w:ascii="Calibri" w:eastAsia="Calibri" w:hAnsi="Calibri" w:cs="Calibri"/>
          <w:color w:val="000000" w:themeColor="text1"/>
        </w:rPr>
        <w:t xml:space="preserve"> Development. [Online]. [18 April 2020]. Available from: </w:t>
      </w:r>
      <w:hyperlink r:id="rId12">
        <w:r w:rsidRPr="077184D2">
          <w:rPr>
            <w:rStyle w:val="Hyperlink"/>
            <w:rFonts w:ascii="Calibri" w:eastAsia="Calibri" w:hAnsi="Calibri" w:cs="Calibri"/>
            <w:color w:val="954F72"/>
          </w:rPr>
          <w:t>https://www.learning-theories.com/eriksons-stages-of-development.html</w:t>
        </w:r>
      </w:hyperlink>
    </w:p>
    <w:p w14:paraId="604E2A47" w14:textId="70FB2AEB" w:rsidR="275C7844" w:rsidRDefault="275C7844" w:rsidP="077184D2">
      <w:pPr>
        <w:spacing w:line="240" w:lineRule="exact"/>
      </w:pPr>
      <w:r w:rsidRPr="077184D2">
        <w:rPr>
          <w:rFonts w:ascii="Calibri" w:eastAsia="Calibri" w:hAnsi="Calibri" w:cs="Calibri"/>
          <w:color w:val="000000" w:themeColor="text1"/>
        </w:rPr>
        <w:t xml:space="preserve"> </w:t>
      </w:r>
    </w:p>
    <w:p w14:paraId="7BD6D2F6" w14:textId="62E5473D" w:rsidR="275C7844" w:rsidRDefault="275C7844" w:rsidP="077184D2">
      <w:pPr>
        <w:spacing w:line="240" w:lineRule="exact"/>
      </w:pPr>
      <w:r w:rsidRPr="077184D2">
        <w:rPr>
          <w:rFonts w:ascii="Calibri" w:eastAsia="Calibri" w:hAnsi="Calibri" w:cs="Calibri"/>
          <w:color w:val="000000" w:themeColor="text1"/>
        </w:rPr>
        <w:t xml:space="preserve">Learning theories - B. 2020. Montessori Method (Montessori). [Online]. [18 April 2020]. Available from: </w:t>
      </w:r>
      <w:hyperlink r:id="rId13">
        <w:r w:rsidRPr="077184D2">
          <w:rPr>
            <w:rStyle w:val="Hyperlink"/>
            <w:rFonts w:ascii="Calibri" w:eastAsia="Calibri" w:hAnsi="Calibri" w:cs="Calibri"/>
            <w:color w:val="954F72"/>
          </w:rPr>
          <w:t>https://www.learning-theories.com/montessori-method-montessori.html</w:t>
        </w:r>
      </w:hyperlink>
    </w:p>
    <w:p w14:paraId="4610A842" w14:textId="05B3491E" w:rsidR="275C7844" w:rsidRDefault="275C7844" w:rsidP="077184D2">
      <w:pPr>
        <w:spacing w:line="240" w:lineRule="exact"/>
      </w:pPr>
      <w:r w:rsidRPr="077184D2">
        <w:rPr>
          <w:rFonts w:ascii="Calibri" w:eastAsia="Calibri" w:hAnsi="Calibri" w:cs="Calibri"/>
          <w:color w:val="000000" w:themeColor="text1"/>
        </w:rPr>
        <w:t xml:space="preserve"> </w:t>
      </w:r>
    </w:p>
    <w:p w14:paraId="71D11C85" w14:textId="3AC02BEA" w:rsidR="275C7844" w:rsidRDefault="275C7844" w:rsidP="077184D2">
      <w:pPr>
        <w:spacing w:line="240" w:lineRule="exact"/>
      </w:pPr>
      <w:proofErr w:type="spellStart"/>
      <w:r w:rsidRPr="077184D2">
        <w:rPr>
          <w:rFonts w:ascii="Calibri" w:eastAsia="Calibri" w:hAnsi="Calibri" w:cs="Calibri"/>
          <w:color w:val="000000" w:themeColor="text1"/>
        </w:rPr>
        <w:t>Nasuwt</w:t>
      </w:r>
      <w:proofErr w:type="spellEnd"/>
      <w:r w:rsidRPr="077184D2">
        <w:rPr>
          <w:rFonts w:ascii="Calibri" w:eastAsia="Calibri" w:hAnsi="Calibri" w:cs="Calibri"/>
          <w:color w:val="000000" w:themeColor="text1"/>
        </w:rPr>
        <w:t xml:space="preserve"> the </w:t>
      </w:r>
      <w:proofErr w:type="gramStart"/>
      <w:r w:rsidRPr="077184D2">
        <w:rPr>
          <w:rFonts w:ascii="Calibri" w:eastAsia="Calibri" w:hAnsi="Calibri" w:cs="Calibri"/>
          <w:color w:val="000000" w:themeColor="text1"/>
        </w:rPr>
        <w:t>teachers</w:t>
      </w:r>
      <w:proofErr w:type="gramEnd"/>
      <w:r w:rsidRPr="077184D2">
        <w:rPr>
          <w:rFonts w:ascii="Calibri" w:eastAsia="Calibri" w:hAnsi="Calibri" w:cs="Calibri"/>
          <w:color w:val="000000" w:themeColor="text1"/>
        </w:rPr>
        <w:t xml:space="preserve"> union. No Date. Effective Interventions: Promoting Learning, Tackling </w:t>
      </w:r>
      <w:proofErr w:type="gramStart"/>
      <w:r w:rsidRPr="077184D2">
        <w:rPr>
          <w:rFonts w:ascii="Calibri" w:eastAsia="Calibri" w:hAnsi="Calibri" w:cs="Calibri"/>
          <w:color w:val="000000" w:themeColor="text1"/>
        </w:rPr>
        <w:t>Workload .</w:t>
      </w:r>
      <w:proofErr w:type="gramEnd"/>
      <w:r w:rsidRPr="077184D2">
        <w:rPr>
          <w:rFonts w:ascii="Calibri" w:eastAsia="Calibri" w:hAnsi="Calibri" w:cs="Calibri"/>
          <w:color w:val="000000" w:themeColor="text1"/>
        </w:rPr>
        <w:t xml:space="preserve"> [Online]. [19 April 2020]. Available from: </w:t>
      </w:r>
      <w:hyperlink r:id="rId14">
        <w:r w:rsidRPr="077184D2">
          <w:rPr>
            <w:rStyle w:val="Hyperlink"/>
            <w:rFonts w:ascii="Calibri" w:eastAsia="Calibri" w:hAnsi="Calibri" w:cs="Calibri"/>
            <w:color w:val="954F72"/>
          </w:rPr>
          <w:t>https://www.nasuwt.org.uk/uploads/assets/uploaded/68ddda7f-afca-420c-a18798ea9271695f.pdf</w:t>
        </w:r>
      </w:hyperlink>
    </w:p>
    <w:p w14:paraId="602679A1" w14:textId="534759AF" w:rsidR="275C7844" w:rsidRDefault="275C7844" w:rsidP="077184D2">
      <w:pPr>
        <w:spacing w:line="240" w:lineRule="exact"/>
      </w:pPr>
      <w:r w:rsidRPr="077184D2">
        <w:rPr>
          <w:rFonts w:ascii="Calibri" w:eastAsia="Calibri" w:hAnsi="Calibri" w:cs="Calibri"/>
          <w:color w:val="000000" w:themeColor="text1"/>
        </w:rPr>
        <w:t xml:space="preserve"> </w:t>
      </w:r>
    </w:p>
    <w:p w14:paraId="2600B441" w14:textId="49096EEA" w:rsidR="275C7844" w:rsidRDefault="275C7844" w:rsidP="077184D2">
      <w:pPr>
        <w:spacing w:line="240" w:lineRule="exact"/>
      </w:pPr>
      <w:r w:rsidRPr="077184D2">
        <w:rPr>
          <w:rFonts w:ascii="Calibri" w:eastAsia="Calibri" w:hAnsi="Calibri" w:cs="Calibri"/>
          <w:color w:val="000000" w:themeColor="text1"/>
        </w:rPr>
        <w:t xml:space="preserve">National Autistic Society. 2017. Bullying and Autistic Pupils. [Online]. [15 April 2020]. Available from: </w:t>
      </w:r>
      <w:hyperlink r:id="rId15">
        <w:r w:rsidRPr="077184D2">
          <w:rPr>
            <w:rStyle w:val="Hyperlink"/>
            <w:rFonts w:ascii="Calibri" w:eastAsia="Calibri" w:hAnsi="Calibri" w:cs="Calibri"/>
            <w:color w:val="954F72"/>
          </w:rPr>
          <w:t>https://www.autism.org.uk/professionals/teachers/bullying.aspx</w:t>
        </w:r>
      </w:hyperlink>
    </w:p>
    <w:p w14:paraId="4BEEA422" w14:textId="76400FF5" w:rsidR="275C7844" w:rsidRDefault="275C7844" w:rsidP="077184D2">
      <w:pPr>
        <w:spacing w:line="240" w:lineRule="exact"/>
      </w:pPr>
      <w:r w:rsidRPr="077184D2">
        <w:rPr>
          <w:rFonts w:ascii="Calibri" w:eastAsia="Calibri" w:hAnsi="Calibri" w:cs="Calibri"/>
          <w:color w:val="0563C1"/>
          <w:u w:val="single"/>
        </w:rPr>
        <w:t xml:space="preserve"> </w:t>
      </w:r>
    </w:p>
    <w:p w14:paraId="7EE920DC" w14:textId="68BD08AB" w:rsidR="275C7844" w:rsidRDefault="275C7844" w:rsidP="077184D2">
      <w:pPr>
        <w:spacing w:line="240" w:lineRule="exact"/>
      </w:pPr>
      <w:r w:rsidRPr="077184D2">
        <w:rPr>
          <w:rFonts w:ascii="Calibri" w:eastAsia="Calibri" w:hAnsi="Calibri" w:cs="Calibri"/>
          <w:color w:val="000000" w:themeColor="text1"/>
        </w:rPr>
        <w:t xml:space="preserve">National autistic society. 2017. Communicating. [Online]. [15 April 2020]. Available from: </w:t>
      </w:r>
      <w:hyperlink r:id="rId16">
        <w:r w:rsidRPr="077184D2">
          <w:rPr>
            <w:rStyle w:val="Hyperlink"/>
            <w:rFonts w:ascii="Calibri" w:eastAsia="Calibri" w:hAnsi="Calibri" w:cs="Calibri"/>
            <w:color w:val="954F72"/>
          </w:rPr>
          <w:t>https://www.autism.org.uk/about/communication/communicating.aspx</w:t>
        </w:r>
      </w:hyperlink>
    </w:p>
    <w:p w14:paraId="718EB3E3" w14:textId="6AFBB6CC" w:rsidR="275C7844" w:rsidRDefault="275C7844" w:rsidP="077184D2">
      <w:pPr>
        <w:spacing w:line="240" w:lineRule="exact"/>
      </w:pPr>
      <w:r w:rsidRPr="077184D2">
        <w:rPr>
          <w:rFonts w:ascii="Calibri" w:eastAsia="Calibri" w:hAnsi="Calibri" w:cs="Calibri"/>
          <w:color w:val="000000" w:themeColor="text1"/>
        </w:rPr>
        <w:t xml:space="preserve"> </w:t>
      </w:r>
    </w:p>
    <w:p w14:paraId="23E83EDD" w14:textId="08F1F9D3" w:rsidR="275C7844" w:rsidRDefault="275C7844" w:rsidP="077184D2">
      <w:pPr>
        <w:spacing w:line="240" w:lineRule="exact"/>
      </w:pPr>
      <w:r w:rsidRPr="077184D2">
        <w:rPr>
          <w:rFonts w:ascii="Calibri" w:eastAsia="Calibri" w:hAnsi="Calibri" w:cs="Calibri"/>
          <w:color w:val="000000" w:themeColor="text1"/>
        </w:rPr>
        <w:t xml:space="preserve">National autistic society. 2018. Social stories and comic strip conversations. [Online]. [15 April 2020]. Available from: </w:t>
      </w:r>
      <w:hyperlink r:id="rId17">
        <w:r w:rsidRPr="077184D2">
          <w:rPr>
            <w:rStyle w:val="Hyperlink"/>
            <w:rFonts w:ascii="Calibri" w:eastAsia="Calibri" w:hAnsi="Calibri" w:cs="Calibri"/>
            <w:color w:val="954F72"/>
          </w:rPr>
          <w:t>https://www.autism.org.uk/about/strategies/social-stories-comic-strips.aspx</w:t>
        </w:r>
      </w:hyperlink>
    </w:p>
    <w:p w14:paraId="1C132BAB" w14:textId="4A9665CD" w:rsidR="275C7844" w:rsidRDefault="275C7844" w:rsidP="077184D2">
      <w:pPr>
        <w:spacing w:line="240" w:lineRule="exact"/>
      </w:pPr>
      <w:r w:rsidRPr="077184D2">
        <w:rPr>
          <w:rFonts w:ascii="Calibri" w:eastAsia="Calibri" w:hAnsi="Calibri" w:cs="Calibri"/>
          <w:color w:val="000000" w:themeColor="text1"/>
        </w:rPr>
        <w:t xml:space="preserve"> </w:t>
      </w:r>
    </w:p>
    <w:p w14:paraId="1593C21A" w14:textId="0A8DAB6F" w:rsidR="275C7844" w:rsidRDefault="275C7844" w:rsidP="077184D2">
      <w:pPr>
        <w:spacing w:line="240" w:lineRule="exact"/>
      </w:pPr>
      <w:r w:rsidRPr="077184D2">
        <w:rPr>
          <w:rFonts w:ascii="Calibri" w:eastAsia="Calibri" w:hAnsi="Calibri" w:cs="Calibri"/>
          <w:color w:val="000000" w:themeColor="text1"/>
        </w:rPr>
        <w:lastRenderedPageBreak/>
        <w:t xml:space="preserve">Neff, L.S. (No Date). Lev Vygotsky and Social Learning Theories. [Online]. [19 April 2020]. Available from: </w:t>
      </w:r>
      <w:hyperlink r:id="rId18">
        <w:r w:rsidRPr="077184D2">
          <w:rPr>
            <w:rStyle w:val="Hyperlink"/>
            <w:rFonts w:ascii="Calibri" w:eastAsia="Calibri" w:hAnsi="Calibri" w:cs="Calibri"/>
            <w:color w:val="954F72"/>
          </w:rPr>
          <w:t>https://jan.ucc.nau.edu/lsn/educator/edtech/learningtheorieswebsite/vygotsky.htm</w:t>
        </w:r>
      </w:hyperlink>
    </w:p>
    <w:p w14:paraId="1FC5C765" w14:textId="369EF2B7" w:rsidR="275C7844" w:rsidRDefault="275C7844" w:rsidP="077184D2">
      <w:pPr>
        <w:spacing w:line="240" w:lineRule="exact"/>
      </w:pPr>
      <w:r w:rsidRPr="077184D2">
        <w:rPr>
          <w:rFonts w:ascii="Calibri" w:eastAsia="Calibri" w:hAnsi="Calibri" w:cs="Calibri"/>
          <w:color w:val="000000" w:themeColor="text1"/>
        </w:rPr>
        <w:t xml:space="preserve"> </w:t>
      </w:r>
    </w:p>
    <w:p w14:paraId="1F87642B" w14:textId="441DF347" w:rsidR="275C7844" w:rsidRDefault="275C7844" w:rsidP="077184D2">
      <w:pPr>
        <w:spacing w:line="240" w:lineRule="exact"/>
      </w:pPr>
      <w:r w:rsidRPr="077184D2">
        <w:rPr>
          <w:rFonts w:ascii="Calibri" w:eastAsia="Calibri" w:hAnsi="Calibri" w:cs="Calibri"/>
          <w:color w:val="000000" w:themeColor="text1"/>
        </w:rPr>
        <w:t xml:space="preserve">Oxford learner's dictionary. 2020. Progress. [Online]. [18 April 2020]. Available from: </w:t>
      </w:r>
      <w:hyperlink r:id="rId19">
        <w:r w:rsidRPr="077184D2">
          <w:rPr>
            <w:rStyle w:val="Hyperlink"/>
            <w:rFonts w:ascii="Calibri" w:eastAsia="Calibri" w:hAnsi="Calibri" w:cs="Calibri"/>
            <w:color w:val="954F72"/>
          </w:rPr>
          <w:t>https://www.oxfordlearnersdictionaries.com/definition/english/progress_1</w:t>
        </w:r>
      </w:hyperlink>
    </w:p>
    <w:p w14:paraId="7760BE54" w14:textId="33D06B03" w:rsidR="275C7844" w:rsidRDefault="275C7844" w:rsidP="077184D2">
      <w:pPr>
        <w:spacing w:line="240" w:lineRule="exact"/>
      </w:pPr>
      <w:r w:rsidRPr="077184D2">
        <w:rPr>
          <w:rFonts w:ascii="Calibri" w:eastAsia="Calibri" w:hAnsi="Calibri" w:cs="Calibri"/>
          <w:color w:val="000000" w:themeColor="text1"/>
        </w:rPr>
        <w:t xml:space="preserve"> </w:t>
      </w:r>
    </w:p>
    <w:p w14:paraId="189969D5" w14:textId="58157AC6" w:rsidR="275C7844" w:rsidRDefault="275C7844" w:rsidP="077184D2">
      <w:pPr>
        <w:spacing w:line="240" w:lineRule="exact"/>
      </w:pPr>
      <w:r w:rsidRPr="077184D2">
        <w:rPr>
          <w:rFonts w:ascii="Calibri" w:eastAsia="Calibri" w:hAnsi="Calibri" w:cs="Calibri"/>
          <w:color w:val="000000" w:themeColor="text1"/>
        </w:rPr>
        <w:t xml:space="preserve">Rose, J., Gilbert, L. &amp; Richards, L.V. (2015) </w:t>
      </w:r>
      <w:r w:rsidRPr="077184D2">
        <w:rPr>
          <w:rFonts w:ascii="Calibri" w:eastAsia="Calibri" w:hAnsi="Calibri" w:cs="Calibri"/>
          <w:i/>
          <w:iCs/>
          <w:color w:val="000000" w:themeColor="text1"/>
        </w:rPr>
        <w:t xml:space="preserve">Health and Well-being in Early Childhood. London: </w:t>
      </w:r>
      <w:r w:rsidRPr="077184D2">
        <w:rPr>
          <w:rFonts w:ascii="Calibri" w:eastAsia="Calibri" w:hAnsi="Calibri" w:cs="Calibri"/>
          <w:color w:val="000000" w:themeColor="text1"/>
        </w:rPr>
        <w:t xml:space="preserve">SAGE. Available at: </w:t>
      </w:r>
      <w:hyperlink r:id="rId20">
        <w:r w:rsidRPr="077184D2">
          <w:rPr>
            <w:rStyle w:val="Hyperlink"/>
            <w:rFonts w:ascii="Calibri" w:eastAsia="Calibri" w:hAnsi="Calibri" w:cs="Calibri"/>
            <w:color w:val="954F72"/>
          </w:rPr>
          <w:t>https://www-dawsonera-com.ezproxy.uwtsd.ac.uk/readonline/9781473947719</w:t>
        </w:r>
      </w:hyperlink>
    </w:p>
    <w:p w14:paraId="248952C7" w14:textId="2C6B01BF" w:rsidR="275C7844" w:rsidRDefault="275C7844" w:rsidP="077184D2">
      <w:pPr>
        <w:spacing w:line="240" w:lineRule="exact"/>
      </w:pPr>
      <w:r w:rsidRPr="077184D2">
        <w:rPr>
          <w:rFonts w:ascii="Calibri" w:eastAsia="Calibri" w:hAnsi="Calibri" w:cs="Calibri"/>
          <w:color w:val="0563C1"/>
          <w:u w:val="single"/>
        </w:rPr>
        <w:t xml:space="preserve"> </w:t>
      </w:r>
    </w:p>
    <w:p w14:paraId="60224C7C" w14:textId="68B30E62" w:rsidR="275C7844" w:rsidRDefault="275C7844" w:rsidP="077184D2">
      <w:pPr>
        <w:spacing w:line="240" w:lineRule="exact"/>
      </w:pPr>
      <w:r w:rsidRPr="077184D2">
        <w:rPr>
          <w:rFonts w:ascii="Calibri" w:eastAsia="Calibri" w:hAnsi="Calibri" w:cs="Calibri"/>
          <w:color w:val="000000" w:themeColor="text1"/>
        </w:rPr>
        <w:t xml:space="preserve">Third space learning. 2020. Primary School Interventions – What Works </w:t>
      </w:r>
      <w:proofErr w:type="gramStart"/>
      <w:r w:rsidRPr="077184D2">
        <w:rPr>
          <w:rFonts w:ascii="Calibri" w:eastAsia="Calibri" w:hAnsi="Calibri" w:cs="Calibri"/>
          <w:color w:val="000000" w:themeColor="text1"/>
        </w:rPr>
        <w:t>At</w:t>
      </w:r>
      <w:proofErr w:type="gramEnd"/>
      <w:r w:rsidRPr="077184D2">
        <w:rPr>
          <w:rFonts w:ascii="Calibri" w:eastAsia="Calibri" w:hAnsi="Calibri" w:cs="Calibri"/>
          <w:color w:val="000000" w:themeColor="text1"/>
        </w:rPr>
        <w:t xml:space="preserve"> Key Stages 1 &amp; 2. [Online]. [16 April 2020]. Available from: </w:t>
      </w:r>
      <w:hyperlink r:id="rId21">
        <w:r w:rsidRPr="077184D2">
          <w:rPr>
            <w:rStyle w:val="Hyperlink"/>
            <w:rFonts w:ascii="Calibri" w:eastAsia="Calibri" w:hAnsi="Calibri" w:cs="Calibri"/>
            <w:color w:val="954F72"/>
          </w:rPr>
          <w:t>https://thirdspacelearning.com/blog/primary-school-interventions/</w:t>
        </w:r>
      </w:hyperlink>
    </w:p>
    <w:p w14:paraId="4F221471" w14:textId="051674C0" w:rsidR="008720E6" w:rsidRDefault="008720E6" w:rsidP="1072982A">
      <w:pPr>
        <w:rPr>
          <w:rFonts w:asciiTheme="majorHAnsi" w:eastAsiaTheme="majorEastAsia" w:hAnsiTheme="majorHAnsi" w:cstheme="majorBidi"/>
          <w:b/>
          <w:color w:val="000000" w:themeColor="text1"/>
          <w:sz w:val="24"/>
          <w:szCs w:val="24"/>
          <w:u w:val="single"/>
        </w:rPr>
      </w:pPr>
    </w:p>
    <w:sectPr w:rsidR="008720E6">
      <w:headerReference w:type="default" r:id="rId22"/>
      <w:footerReference w:type="defaul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820443" w14:textId="77777777" w:rsidR="00345787" w:rsidRDefault="00345787" w:rsidP="00345787">
      <w:pPr>
        <w:spacing w:after="0" w:line="240" w:lineRule="auto"/>
      </w:pPr>
      <w:r>
        <w:separator/>
      </w:r>
    </w:p>
  </w:endnote>
  <w:endnote w:type="continuationSeparator" w:id="0">
    <w:p w14:paraId="3FFF9ADC" w14:textId="77777777" w:rsidR="00345787" w:rsidRDefault="00345787" w:rsidP="00345787">
      <w:pPr>
        <w:spacing w:after="0" w:line="240" w:lineRule="auto"/>
      </w:pPr>
      <w:r>
        <w:continuationSeparator/>
      </w:r>
    </w:p>
  </w:endnote>
  <w:endnote w:type="continuationNotice" w:id="1">
    <w:p w14:paraId="0DD54B1A" w14:textId="77777777" w:rsidR="00345787" w:rsidRDefault="003457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2909D226" w14:paraId="33C0E361" w14:textId="77777777" w:rsidTr="2909D226">
      <w:tc>
        <w:tcPr>
          <w:tcW w:w="3009" w:type="dxa"/>
        </w:tcPr>
        <w:p w14:paraId="66EB6F73" w14:textId="6E3B99C1" w:rsidR="2909D226" w:rsidRDefault="2909D226" w:rsidP="2909D226">
          <w:pPr>
            <w:pStyle w:val="Header"/>
            <w:ind w:left="-115"/>
          </w:pPr>
        </w:p>
      </w:tc>
      <w:tc>
        <w:tcPr>
          <w:tcW w:w="3009" w:type="dxa"/>
        </w:tcPr>
        <w:p w14:paraId="3F8FFDB4" w14:textId="7EFBAB26" w:rsidR="2909D226" w:rsidRDefault="2909D226" w:rsidP="2909D226">
          <w:pPr>
            <w:pStyle w:val="Header"/>
            <w:jc w:val="center"/>
          </w:pPr>
        </w:p>
      </w:tc>
      <w:tc>
        <w:tcPr>
          <w:tcW w:w="3009" w:type="dxa"/>
        </w:tcPr>
        <w:p w14:paraId="22BB4738" w14:textId="61FEF172" w:rsidR="2909D226" w:rsidRDefault="35453D3A" w:rsidP="2909D226">
          <w:pPr>
            <w:pStyle w:val="Header"/>
            <w:ind w:right="-115"/>
            <w:jc w:val="right"/>
          </w:pPr>
          <w:r>
            <w:fldChar w:fldCharType="begin"/>
          </w:r>
          <w:r>
            <w:instrText>PAGE</w:instrText>
          </w:r>
          <w:r w:rsidR="00C23B5A">
            <w:fldChar w:fldCharType="separate"/>
          </w:r>
          <w:r w:rsidR="00C23B5A">
            <w:rPr>
              <w:noProof/>
            </w:rPr>
            <w:t>1</w:t>
          </w:r>
          <w:r>
            <w:fldChar w:fldCharType="end"/>
          </w:r>
        </w:p>
      </w:tc>
    </w:tr>
  </w:tbl>
  <w:p w14:paraId="0FC12C62" w14:textId="0789AA6E" w:rsidR="00345787" w:rsidRDefault="003457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27DF7B" w14:textId="77777777" w:rsidR="00345787" w:rsidRDefault="00345787" w:rsidP="00345787">
      <w:pPr>
        <w:spacing w:after="0" w:line="240" w:lineRule="auto"/>
      </w:pPr>
      <w:r>
        <w:separator/>
      </w:r>
    </w:p>
  </w:footnote>
  <w:footnote w:type="continuationSeparator" w:id="0">
    <w:p w14:paraId="7FE99038" w14:textId="77777777" w:rsidR="00345787" w:rsidRDefault="00345787" w:rsidP="00345787">
      <w:pPr>
        <w:spacing w:after="0" w:line="240" w:lineRule="auto"/>
      </w:pPr>
      <w:r>
        <w:continuationSeparator/>
      </w:r>
    </w:p>
  </w:footnote>
  <w:footnote w:type="continuationNotice" w:id="1">
    <w:p w14:paraId="5CFFA0CC" w14:textId="77777777" w:rsidR="00345787" w:rsidRDefault="0034578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2909D226" w14:paraId="6E3EBDCE" w14:textId="77777777" w:rsidTr="2909D226">
      <w:tc>
        <w:tcPr>
          <w:tcW w:w="3009" w:type="dxa"/>
        </w:tcPr>
        <w:p w14:paraId="28715F60" w14:textId="349872D6" w:rsidR="2909D226" w:rsidRDefault="2909D226" w:rsidP="2909D226">
          <w:pPr>
            <w:pStyle w:val="Header"/>
            <w:ind w:left="-115"/>
          </w:pPr>
          <w:r>
            <w:t xml:space="preserve">Kurt Aaron </w:t>
          </w:r>
          <w:proofErr w:type="spellStart"/>
          <w:r w:rsidR="22A05CB6">
            <w:t>Westron</w:t>
          </w:r>
          <w:proofErr w:type="spellEnd"/>
        </w:p>
      </w:tc>
      <w:tc>
        <w:tcPr>
          <w:tcW w:w="3009" w:type="dxa"/>
        </w:tcPr>
        <w:p w14:paraId="557E3FA8" w14:textId="5D91F596" w:rsidR="2909D226" w:rsidRDefault="2909D226" w:rsidP="2909D226">
          <w:pPr>
            <w:pStyle w:val="Header"/>
            <w:jc w:val="center"/>
          </w:pPr>
        </w:p>
      </w:tc>
      <w:tc>
        <w:tcPr>
          <w:tcW w:w="3009" w:type="dxa"/>
        </w:tcPr>
        <w:p w14:paraId="46B2977D" w14:textId="5FC83A43" w:rsidR="2909D226" w:rsidRDefault="22A05CB6" w:rsidP="2909D226">
          <w:pPr>
            <w:pStyle w:val="Header"/>
            <w:ind w:right="-115"/>
            <w:jc w:val="right"/>
          </w:pPr>
          <w:r>
            <w:t>1804645</w:t>
          </w:r>
        </w:p>
      </w:tc>
    </w:tr>
  </w:tbl>
  <w:p w14:paraId="2447CED3" w14:textId="00C71930" w:rsidR="00345787" w:rsidRDefault="003457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22009"/>
    <w:multiLevelType w:val="hybridMultilevel"/>
    <w:tmpl w:val="FFFFFFFF"/>
    <w:lvl w:ilvl="0" w:tplc="57E68D64">
      <w:start w:val="1"/>
      <w:numFmt w:val="bullet"/>
      <w:lvlText w:val=""/>
      <w:lvlJc w:val="left"/>
      <w:pPr>
        <w:ind w:left="720" w:hanging="360"/>
      </w:pPr>
      <w:rPr>
        <w:rFonts w:ascii="Symbol" w:hAnsi="Symbol" w:hint="default"/>
      </w:rPr>
    </w:lvl>
    <w:lvl w:ilvl="1" w:tplc="D3D29EDC">
      <w:start w:val="1"/>
      <w:numFmt w:val="bullet"/>
      <w:lvlText w:val="o"/>
      <w:lvlJc w:val="left"/>
      <w:pPr>
        <w:ind w:left="1440" w:hanging="360"/>
      </w:pPr>
      <w:rPr>
        <w:rFonts w:ascii="Courier New" w:hAnsi="Courier New" w:hint="default"/>
      </w:rPr>
    </w:lvl>
    <w:lvl w:ilvl="2" w:tplc="D4208522">
      <w:start w:val="1"/>
      <w:numFmt w:val="bullet"/>
      <w:lvlText w:val=""/>
      <w:lvlJc w:val="left"/>
      <w:pPr>
        <w:ind w:left="2160" w:hanging="360"/>
      </w:pPr>
      <w:rPr>
        <w:rFonts w:ascii="Wingdings" w:hAnsi="Wingdings" w:hint="default"/>
      </w:rPr>
    </w:lvl>
    <w:lvl w:ilvl="3" w:tplc="05804B82">
      <w:start w:val="1"/>
      <w:numFmt w:val="bullet"/>
      <w:lvlText w:val=""/>
      <w:lvlJc w:val="left"/>
      <w:pPr>
        <w:ind w:left="2880" w:hanging="360"/>
      </w:pPr>
      <w:rPr>
        <w:rFonts w:ascii="Symbol" w:hAnsi="Symbol" w:hint="default"/>
      </w:rPr>
    </w:lvl>
    <w:lvl w:ilvl="4" w:tplc="539C05C6">
      <w:start w:val="1"/>
      <w:numFmt w:val="bullet"/>
      <w:lvlText w:val="o"/>
      <w:lvlJc w:val="left"/>
      <w:pPr>
        <w:ind w:left="3600" w:hanging="360"/>
      </w:pPr>
      <w:rPr>
        <w:rFonts w:ascii="Courier New" w:hAnsi="Courier New" w:hint="default"/>
      </w:rPr>
    </w:lvl>
    <w:lvl w:ilvl="5" w:tplc="007AB5DE">
      <w:start w:val="1"/>
      <w:numFmt w:val="bullet"/>
      <w:lvlText w:val=""/>
      <w:lvlJc w:val="left"/>
      <w:pPr>
        <w:ind w:left="4320" w:hanging="360"/>
      </w:pPr>
      <w:rPr>
        <w:rFonts w:ascii="Wingdings" w:hAnsi="Wingdings" w:hint="default"/>
      </w:rPr>
    </w:lvl>
    <w:lvl w:ilvl="6" w:tplc="A1501BE4">
      <w:start w:val="1"/>
      <w:numFmt w:val="bullet"/>
      <w:lvlText w:val=""/>
      <w:lvlJc w:val="left"/>
      <w:pPr>
        <w:ind w:left="5040" w:hanging="360"/>
      </w:pPr>
      <w:rPr>
        <w:rFonts w:ascii="Symbol" w:hAnsi="Symbol" w:hint="default"/>
      </w:rPr>
    </w:lvl>
    <w:lvl w:ilvl="7" w:tplc="3C5AC85C">
      <w:start w:val="1"/>
      <w:numFmt w:val="bullet"/>
      <w:lvlText w:val="o"/>
      <w:lvlJc w:val="left"/>
      <w:pPr>
        <w:ind w:left="5760" w:hanging="360"/>
      </w:pPr>
      <w:rPr>
        <w:rFonts w:ascii="Courier New" w:hAnsi="Courier New" w:hint="default"/>
      </w:rPr>
    </w:lvl>
    <w:lvl w:ilvl="8" w:tplc="FDDA5638">
      <w:start w:val="1"/>
      <w:numFmt w:val="bullet"/>
      <w:lvlText w:val=""/>
      <w:lvlJc w:val="left"/>
      <w:pPr>
        <w:ind w:left="6480" w:hanging="360"/>
      </w:pPr>
      <w:rPr>
        <w:rFonts w:ascii="Wingdings" w:hAnsi="Wingdings" w:hint="default"/>
      </w:rPr>
    </w:lvl>
  </w:abstractNum>
  <w:abstractNum w:abstractNumId="1" w15:restartNumberingAfterBreak="0">
    <w:nsid w:val="02243D30"/>
    <w:multiLevelType w:val="hybridMultilevel"/>
    <w:tmpl w:val="5BD459E2"/>
    <w:lvl w:ilvl="0" w:tplc="928A4FB8">
      <w:start w:val="1"/>
      <w:numFmt w:val="bullet"/>
      <w:lvlText w:val=""/>
      <w:lvlJc w:val="left"/>
      <w:pPr>
        <w:ind w:left="720" w:hanging="360"/>
      </w:pPr>
      <w:rPr>
        <w:rFonts w:ascii="Symbol" w:hAnsi="Symbol" w:hint="default"/>
      </w:rPr>
    </w:lvl>
    <w:lvl w:ilvl="1" w:tplc="B9987F86">
      <w:start w:val="1"/>
      <w:numFmt w:val="bullet"/>
      <w:lvlText w:val="o"/>
      <w:lvlJc w:val="left"/>
      <w:pPr>
        <w:ind w:left="1440" w:hanging="360"/>
      </w:pPr>
      <w:rPr>
        <w:rFonts w:ascii="Courier New" w:hAnsi="Courier New" w:hint="default"/>
      </w:rPr>
    </w:lvl>
    <w:lvl w:ilvl="2" w:tplc="DADE1618">
      <w:start w:val="1"/>
      <w:numFmt w:val="bullet"/>
      <w:lvlText w:val=""/>
      <w:lvlJc w:val="left"/>
      <w:pPr>
        <w:ind w:left="2160" w:hanging="360"/>
      </w:pPr>
      <w:rPr>
        <w:rFonts w:ascii="Wingdings" w:hAnsi="Wingdings" w:hint="default"/>
      </w:rPr>
    </w:lvl>
    <w:lvl w:ilvl="3" w:tplc="E37C9158">
      <w:start w:val="1"/>
      <w:numFmt w:val="bullet"/>
      <w:lvlText w:val=""/>
      <w:lvlJc w:val="left"/>
      <w:pPr>
        <w:ind w:left="2880" w:hanging="360"/>
      </w:pPr>
      <w:rPr>
        <w:rFonts w:ascii="Symbol" w:hAnsi="Symbol" w:hint="default"/>
      </w:rPr>
    </w:lvl>
    <w:lvl w:ilvl="4" w:tplc="83C0E284">
      <w:start w:val="1"/>
      <w:numFmt w:val="bullet"/>
      <w:lvlText w:val="o"/>
      <w:lvlJc w:val="left"/>
      <w:pPr>
        <w:ind w:left="3600" w:hanging="360"/>
      </w:pPr>
      <w:rPr>
        <w:rFonts w:ascii="Courier New" w:hAnsi="Courier New" w:hint="default"/>
      </w:rPr>
    </w:lvl>
    <w:lvl w:ilvl="5" w:tplc="7B0A8DEC">
      <w:start w:val="1"/>
      <w:numFmt w:val="bullet"/>
      <w:lvlText w:val=""/>
      <w:lvlJc w:val="left"/>
      <w:pPr>
        <w:ind w:left="4320" w:hanging="360"/>
      </w:pPr>
      <w:rPr>
        <w:rFonts w:ascii="Wingdings" w:hAnsi="Wingdings" w:hint="default"/>
      </w:rPr>
    </w:lvl>
    <w:lvl w:ilvl="6" w:tplc="F9028B42">
      <w:start w:val="1"/>
      <w:numFmt w:val="bullet"/>
      <w:lvlText w:val=""/>
      <w:lvlJc w:val="left"/>
      <w:pPr>
        <w:ind w:left="5040" w:hanging="360"/>
      </w:pPr>
      <w:rPr>
        <w:rFonts w:ascii="Symbol" w:hAnsi="Symbol" w:hint="default"/>
      </w:rPr>
    </w:lvl>
    <w:lvl w:ilvl="7" w:tplc="DDA4776A">
      <w:start w:val="1"/>
      <w:numFmt w:val="bullet"/>
      <w:lvlText w:val="o"/>
      <w:lvlJc w:val="left"/>
      <w:pPr>
        <w:ind w:left="5760" w:hanging="360"/>
      </w:pPr>
      <w:rPr>
        <w:rFonts w:ascii="Courier New" w:hAnsi="Courier New" w:hint="default"/>
      </w:rPr>
    </w:lvl>
    <w:lvl w:ilvl="8" w:tplc="A13AD7E8">
      <w:start w:val="1"/>
      <w:numFmt w:val="bullet"/>
      <w:lvlText w:val=""/>
      <w:lvlJc w:val="left"/>
      <w:pPr>
        <w:ind w:left="6480" w:hanging="360"/>
      </w:pPr>
      <w:rPr>
        <w:rFonts w:ascii="Wingdings" w:hAnsi="Wingdings" w:hint="default"/>
      </w:rPr>
    </w:lvl>
  </w:abstractNum>
  <w:abstractNum w:abstractNumId="2" w15:restartNumberingAfterBreak="0">
    <w:nsid w:val="18C32724"/>
    <w:multiLevelType w:val="hybridMultilevel"/>
    <w:tmpl w:val="FFFFFFFF"/>
    <w:lvl w:ilvl="0" w:tplc="72C42E0C">
      <w:start w:val="1"/>
      <w:numFmt w:val="bullet"/>
      <w:lvlText w:val=""/>
      <w:lvlJc w:val="left"/>
      <w:pPr>
        <w:ind w:left="720" w:hanging="360"/>
      </w:pPr>
      <w:rPr>
        <w:rFonts w:ascii="Symbol" w:hAnsi="Symbol" w:hint="default"/>
      </w:rPr>
    </w:lvl>
    <w:lvl w:ilvl="1" w:tplc="0040D664">
      <w:start w:val="1"/>
      <w:numFmt w:val="bullet"/>
      <w:lvlText w:val="o"/>
      <w:lvlJc w:val="left"/>
      <w:pPr>
        <w:ind w:left="1440" w:hanging="360"/>
      </w:pPr>
      <w:rPr>
        <w:rFonts w:ascii="Courier New" w:hAnsi="Courier New" w:hint="default"/>
      </w:rPr>
    </w:lvl>
    <w:lvl w:ilvl="2" w:tplc="6C34A4B2">
      <w:start w:val="1"/>
      <w:numFmt w:val="bullet"/>
      <w:lvlText w:val=""/>
      <w:lvlJc w:val="left"/>
      <w:pPr>
        <w:ind w:left="2160" w:hanging="360"/>
      </w:pPr>
      <w:rPr>
        <w:rFonts w:ascii="Wingdings" w:hAnsi="Wingdings" w:hint="default"/>
      </w:rPr>
    </w:lvl>
    <w:lvl w:ilvl="3" w:tplc="EB2A4A6C">
      <w:start w:val="1"/>
      <w:numFmt w:val="bullet"/>
      <w:lvlText w:val=""/>
      <w:lvlJc w:val="left"/>
      <w:pPr>
        <w:ind w:left="2880" w:hanging="360"/>
      </w:pPr>
      <w:rPr>
        <w:rFonts w:ascii="Symbol" w:hAnsi="Symbol" w:hint="default"/>
      </w:rPr>
    </w:lvl>
    <w:lvl w:ilvl="4" w:tplc="6D84C84A">
      <w:start w:val="1"/>
      <w:numFmt w:val="bullet"/>
      <w:lvlText w:val="o"/>
      <w:lvlJc w:val="left"/>
      <w:pPr>
        <w:ind w:left="3600" w:hanging="360"/>
      </w:pPr>
      <w:rPr>
        <w:rFonts w:ascii="Courier New" w:hAnsi="Courier New" w:hint="default"/>
      </w:rPr>
    </w:lvl>
    <w:lvl w:ilvl="5" w:tplc="46C683D8">
      <w:start w:val="1"/>
      <w:numFmt w:val="bullet"/>
      <w:lvlText w:val=""/>
      <w:lvlJc w:val="left"/>
      <w:pPr>
        <w:ind w:left="4320" w:hanging="360"/>
      </w:pPr>
      <w:rPr>
        <w:rFonts w:ascii="Wingdings" w:hAnsi="Wingdings" w:hint="default"/>
      </w:rPr>
    </w:lvl>
    <w:lvl w:ilvl="6" w:tplc="8BA27102">
      <w:start w:val="1"/>
      <w:numFmt w:val="bullet"/>
      <w:lvlText w:val=""/>
      <w:lvlJc w:val="left"/>
      <w:pPr>
        <w:ind w:left="5040" w:hanging="360"/>
      </w:pPr>
      <w:rPr>
        <w:rFonts w:ascii="Symbol" w:hAnsi="Symbol" w:hint="default"/>
      </w:rPr>
    </w:lvl>
    <w:lvl w:ilvl="7" w:tplc="E75EB82E">
      <w:start w:val="1"/>
      <w:numFmt w:val="bullet"/>
      <w:lvlText w:val="o"/>
      <w:lvlJc w:val="left"/>
      <w:pPr>
        <w:ind w:left="5760" w:hanging="360"/>
      </w:pPr>
      <w:rPr>
        <w:rFonts w:ascii="Courier New" w:hAnsi="Courier New" w:hint="default"/>
      </w:rPr>
    </w:lvl>
    <w:lvl w:ilvl="8" w:tplc="741257C6">
      <w:start w:val="1"/>
      <w:numFmt w:val="bullet"/>
      <w:lvlText w:val=""/>
      <w:lvlJc w:val="left"/>
      <w:pPr>
        <w:ind w:left="6480" w:hanging="360"/>
      </w:pPr>
      <w:rPr>
        <w:rFonts w:ascii="Wingdings" w:hAnsi="Wingdings" w:hint="default"/>
      </w:rPr>
    </w:lvl>
  </w:abstractNum>
  <w:abstractNum w:abstractNumId="3" w15:restartNumberingAfterBreak="0">
    <w:nsid w:val="2945681E"/>
    <w:multiLevelType w:val="hybridMultilevel"/>
    <w:tmpl w:val="FFFFFFFF"/>
    <w:lvl w:ilvl="0" w:tplc="06404546">
      <w:start w:val="1"/>
      <w:numFmt w:val="bullet"/>
      <w:lvlText w:val=""/>
      <w:lvlJc w:val="left"/>
      <w:pPr>
        <w:ind w:left="720" w:hanging="360"/>
      </w:pPr>
      <w:rPr>
        <w:rFonts w:ascii="Symbol" w:hAnsi="Symbol" w:hint="default"/>
      </w:rPr>
    </w:lvl>
    <w:lvl w:ilvl="1" w:tplc="F0627FDA">
      <w:start w:val="1"/>
      <w:numFmt w:val="bullet"/>
      <w:lvlText w:val="o"/>
      <w:lvlJc w:val="left"/>
      <w:pPr>
        <w:ind w:left="1440" w:hanging="360"/>
      </w:pPr>
      <w:rPr>
        <w:rFonts w:ascii="Courier New" w:hAnsi="Courier New" w:hint="default"/>
      </w:rPr>
    </w:lvl>
    <w:lvl w:ilvl="2" w:tplc="2EBA1D02">
      <w:start w:val="1"/>
      <w:numFmt w:val="bullet"/>
      <w:lvlText w:val=""/>
      <w:lvlJc w:val="left"/>
      <w:pPr>
        <w:ind w:left="2160" w:hanging="360"/>
      </w:pPr>
      <w:rPr>
        <w:rFonts w:ascii="Wingdings" w:hAnsi="Wingdings" w:hint="default"/>
      </w:rPr>
    </w:lvl>
    <w:lvl w:ilvl="3" w:tplc="51126FF2">
      <w:start w:val="1"/>
      <w:numFmt w:val="bullet"/>
      <w:lvlText w:val=""/>
      <w:lvlJc w:val="left"/>
      <w:pPr>
        <w:ind w:left="2880" w:hanging="360"/>
      </w:pPr>
      <w:rPr>
        <w:rFonts w:ascii="Symbol" w:hAnsi="Symbol" w:hint="default"/>
      </w:rPr>
    </w:lvl>
    <w:lvl w:ilvl="4" w:tplc="2ECC99FA">
      <w:start w:val="1"/>
      <w:numFmt w:val="bullet"/>
      <w:lvlText w:val="o"/>
      <w:lvlJc w:val="left"/>
      <w:pPr>
        <w:ind w:left="3600" w:hanging="360"/>
      </w:pPr>
      <w:rPr>
        <w:rFonts w:ascii="Courier New" w:hAnsi="Courier New" w:hint="default"/>
      </w:rPr>
    </w:lvl>
    <w:lvl w:ilvl="5" w:tplc="8954DA0A">
      <w:start w:val="1"/>
      <w:numFmt w:val="bullet"/>
      <w:lvlText w:val=""/>
      <w:lvlJc w:val="left"/>
      <w:pPr>
        <w:ind w:left="4320" w:hanging="360"/>
      </w:pPr>
      <w:rPr>
        <w:rFonts w:ascii="Wingdings" w:hAnsi="Wingdings" w:hint="default"/>
      </w:rPr>
    </w:lvl>
    <w:lvl w:ilvl="6" w:tplc="6546993E">
      <w:start w:val="1"/>
      <w:numFmt w:val="bullet"/>
      <w:lvlText w:val=""/>
      <w:lvlJc w:val="left"/>
      <w:pPr>
        <w:ind w:left="5040" w:hanging="360"/>
      </w:pPr>
      <w:rPr>
        <w:rFonts w:ascii="Symbol" w:hAnsi="Symbol" w:hint="default"/>
      </w:rPr>
    </w:lvl>
    <w:lvl w:ilvl="7" w:tplc="81AE9112">
      <w:start w:val="1"/>
      <w:numFmt w:val="bullet"/>
      <w:lvlText w:val="o"/>
      <w:lvlJc w:val="left"/>
      <w:pPr>
        <w:ind w:left="5760" w:hanging="360"/>
      </w:pPr>
      <w:rPr>
        <w:rFonts w:ascii="Courier New" w:hAnsi="Courier New" w:hint="default"/>
      </w:rPr>
    </w:lvl>
    <w:lvl w:ilvl="8" w:tplc="E9A4CE5A">
      <w:start w:val="1"/>
      <w:numFmt w:val="bullet"/>
      <w:lvlText w:val=""/>
      <w:lvlJc w:val="left"/>
      <w:pPr>
        <w:ind w:left="6480" w:hanging="360"/>
      </w:pPr>
      <w:rPr>
        <w:rFonts w:ascii="Wingdings" w:hAnsi="Wingdings" w:hint="default"/>
      </w:rPr>
    </w:lvl>
  </w:abstractNum>
  <w:abstractNum w:abstractNumId="4" w15:restartNumberingAfterBreak="0">
    <w:nsid w:val="32C87088"/>
    <w:multiLevelType w:val="hybridMultilevel"/>
    <w:tmpl w:val="CB785916"/>
    <w:lvl w:ilvl="0" w:tplc="19DA120A">
      <w:start w:val="1"/>
      <w:numFmt w:val="bullet"/>
      <w:lvlText w:val=""/>
      <w:lvlJc w:val="left"/>
      <w:pPr>
        <w:ind w:left="720" w:hanging="360"/>
      </w:pPr>
      <w:rPr>
        <w:rFonts w:ascii="Symbol" w:hAnsi="Symbol" w:hint="default"/>
      </w:rPr>
    </w:lvl>
    <w:lvl w:ilvl="1" w:tplc="8B34B24C">
      <w:start w:val="1"/>
      <w:numFmt w:val="bullet"/>
      <w:lvlText w:val="o"/>
      <w:lvlJc w:val="left"/>
      <w:pPr>
        <w:ind w:left="1440" w:hanging="360"/>
      </w:pPr>
      <w:rPr>
        <w:rFonts w:ascii="Courier New" w:hAnsi="Courier New" w:hint="default"/>
      </w:rPr>
    </w:lvl>
    <w:lvl w:ilvl="2" w:tplc="7C9614C8">
      <w:start w:val="1"/>
      <w:numFmt w:val="bullet"/>
      <w:lvlText w:val=""/>
      <w:lvlJc w:val="left"/>
      <w:pPr>
        <w:ind w:left="2160" w:hanging="360"/>
      </w:pPr>
      <w:rPr>
        <w:rFonts w:ascii="Wingdings" w:hAnsi="Wingdings" w:hint="default"/>
      </w:rPr>
    </w:lvl>
    <w:lvl w:ilvl="3" w:tplc="99BC4058">
      <w:start w:val="1"/>
      <w:numFmt w:val="bullet"/>
      <w:lvlText w:val=""/>
      <w:lvlJc w:val="left"/>
      <w:pPr>
        <w:ind w:left="2880" w:hanging="360"/>
      </w:pPr>
      <w:rPr>
        <w:rFonts w:ascii="Symbol" w:hAnsi="Symbol" w:hint="default"/>
      </w:rPr>
    </w:lvl>
    <w:lvl w:ilvl="4" w:tplc="E7C05B3A">
      <w:start w:val="1"/>
      <w:numFmt w:val="bullet"/>
      <w:lvlText w:val="o"/>
      <w:lvlJc w:val="left"/>
      <w:pPr>
        <w:ind w:left="3600" w:hanging="360"/>
      </w:pPr>
      <w:rPr>
        <w:rFonts w:ascii="Courier New" w:hAnsi="Courier New" w:hint="default"/>
      </w:rPr>
    </w:lvl>
    <w:lvl w:ilvl="5" w:tplc="507C2098">
      <w:start w:val="1"/>
      <w:numFmt w:val="bullet"/>
      <w:lvlText w:val=""/>
      <w:lvlJc w:val="left"/>
      <w:pPr>
        <w:ind w:left="4320" w:hanging="360"/>
      </w:pPr>
      <w:rPr>
        <w:rFonts w:ascii="Wingdings" w:hAnsi="Wingdings" w:hint="default"/>
      </w:rPr>
    </w:lvl>
    <w:lvl w:ilvl="6" w:tplc="DA48B80C">
      <w:start w:val="1"/>
      <w:numFmt w:val="bullet"/>
      <w:lvlText w:val=""/>
      <w:lvlJc w:val="left"/>
      <w:pPr>
        <w:ind w:left="5040" w:hanging="360"/>
      </w:pPr>
      <w:rPr>
        <w:rFonts w:ascii="Symbol" w:hAnsi="Symbol" w:hint="default"/>
      </w:rPr>
    </w:lvl>
    <w:lvl w:ilvl="7" w:tplc="59F0B810">
      <w:start w:val="1"/>
      <w:numFmt w:val="bullet"/>
      <w:lvlText w:val="o"/>
      <w:lvlJc w:val="left"/>
      <w:pPr>
        <w:ind w:left="5760" w:hanging="360"/>
      </w:pPr>
      <w:rPr>
        <w:rFonts w:ascii="Courier New" w:hAnsi="Courier New" w:hint="default"/>
      </w:rPr>
    </w:lvl>
    <w:lvl w:ilvl="8" w:tplc="B42A4688">
      <w:start w:val="1"/>
      <w:numFmt w:val="bullet"/>
      <w:lvlText w:val=""/>
      <w:lvlJc w:val="left"/>
      <w:pPr>
        <w:ind w:left="6480" w:hanging="360"/>
      </w:pPr>
      <w:rPr>
        <w:rFonts w:ascii="Wingdings" w:hAnsi="Wingdings" w:hint="default"/>
      </w:rPr>
    </w:lvl>
  </w:abstractNum>
  <w:abstractNum w:abstractNumId="5" w15:restartNumberingAfterBreak="0">
    <w:nsid w:val="4453572A"/>
    <w:multiLevelType w:val="hybridMultilevel"/>
    <w:tmpl w:val="7C8212E8"/>
    <w:lvl w:ilvl="0" w:tplc="C458DCE8">
      <w:start w:val="1"/>
      <w:numFmt w:val="decimal"/>
      <w:lvlText w:val="%1."/>
      <w:lvlJc w:val="left"/>
      <w:pPr>
        <w:ind w:left="720" w:hanging="360"/>
      </w:pPr>
    </w:lvl>
    <w:lvl w:ilvl="1" w:tplc="4718C3CE">
      <w:start w:val="1"/>
      <w:numFmt w:val="lowerLetter"/>
      <w:lvlText w:val="%2."/>
      <w:lvlJc w:val="left"/>
      <w:pPr>
        <w:ind w:left="1440" w:hanging="360"/>
      </w:pPr>
    </w:lvl>
    <w:lvl w:ilvl="2" w:tplc="47D63CC8">
      <w:start w:val="1"/>
      <w:numFmt w:val="lowerRoman"/>
      <w:lvlText w:val="%3."/>
      <w:lvlJc w:val="right"/>
      <w:pPr>
        <w:ind w:left="2160" w:hanging="180"/>
      </w:pPr>
    </w:lvl>
    <w:lvl w:ilvl="3" w:tplc="40AEE14C">
      <w:start w:val="1"/>
      <w:numFmt w:val="decimal"/>
      <w:lvlText w:val="%4."/>
      <w:lvlJc w:val="left"/>
      <w:pPr>
        <w:ind w:left="2880" w:hanging="360"/>
      </w:pPr>
    </w:lvl>
    <w:lvl w:ilvl="4" w:tplc="E4AAE488">
      <w:start w:val="1"/>
      <w:numFmt w:val="lowerLetter"/>
      <w:lvlText w:val="%5."/>
      <w:lvlJc w:val="left"/>
      <w:pPr>
        <w:ind w:left="3600" w:hanging="360"/>
      </w:pPr>
    </w:lvl>
    <w:lvl w:ilvl="5" w:tplc="F020B15C">
      <w:start w:val="1"/>
      <w:numFmt w:val="lowerRoman"/>
      <w:lvlText w:val="%6."/>
      <w:lvlJc w:val="right"/>
      <w:pPr>
        <w:ind w:left="4320" w:hanging="180"/>
      </w:pPr>
    </w:lvl>
    <w:lvl w:ilvl="6" w:tplc="970C1EC2">
      <w:start w:val="1"/>
      <w:numFmt w:val="decimal"/>
      <w:lvlText w:val="%7."/>
      <w:lvlJc w:val="left"/>
      <w:pPr>
        <w:ind w:left="5040" w:hanging="360"/>
      </w:pPr>
    </w:lvl>
    <w:lvl w:ilvl="7" w:tplc="71AC4B88">
      <w:start w:val="1"/>
      <w:numFmt w:val="lowerLetter"/>
      <w:lvlText w:val="%8."/>
      <w:lvlJc w:val="left"/>
      <w:pPr>
        <w:ind w:left="5760" w:hanging="360"/>
      </w:pPr>
    </w:lvl>
    <w:lvl w:ilvl="8" w:tplc="25A48DA0">
      <w:start w:val="1"/>
      <w:numFmt w:val="lowerRoman"/>
      <w:lvlText w:val="%9."/>
      <w:lvlJc w:val="right"/>
      <w:pPr>
        <w:ind w:left="6480" w:hanging="180"/>
      </w:pPr>
    </w:lvl>
  </w:abstractNum>
  <w:abstractNum w:abstractNumId="6" w15:restartNumberingAfterBreak="0">
    <w:nsid w:val="48AD626D"/>
    <w:multiLevelType w:val="hybridMultilevel"/>
    <w:tmpl w:val="7562D614"/>
    <w:lvl w:ilvl="0" w:tplc="63D42F02">
      <w:start w:val="1"/>
      <w:numFmt w:val="bullet"/>
      <w:lvlText w:val=""/>
      <w:lvlJc w:val="left"/>
      <w:pPr>
        <w:ind w:left="720" w:hanging="360"/>
      </w:pPr>
      <w:rPr>
        <w:rFonts w:ascii="Symbol" w:hAnsi="Symbol" w:hint="default"/>
      </w:rPr>
    </w:lvl>
    <w:lvl w:ilvl="1" w:tplc="C8EC8CD6">
      <w:start w:val="1"/>
      <w:numFmt w:val="bullet"/>
      <w:lvlText w:val="o"/>
      <w:lvlJc w:val="left"/>
      <w:pPr>
        <w:ind w:left="1440" w:hanging="360"/>
      </w:pPr>
      <w:rPr>
        <w:rFonts w:ascii="Courier New" w:hAnsi="Courier New" w:hint="default"/>
      </w:rPr>
    </w:lvl>
    <w:lvl w:ilvl="2" w:tplc="8FBA4750">
      <w:start w:val="1"/>
      <w:numFmt w:val="bullet"/>
      <w:lvlText w:val=""/>
      <w:lvlJc w:val="left"/>
      <w:pPr>
        <w:ind w:left="2160" w:hanging="360"/>
      </w:pPr>
      <w:rPr>
        <w:rFonts w:ascii="Wingdings" w:hAnsi="Wingdings" w:hint="default"/>
      </w:rPr>
    </w:lvl>
    <w:lvl w:ilvl="3" w:tplc="15E678BA">
      <w:start w:val="1"/>
      <w:numFmt w:val="bullet"/>
      <w:lvlText w:val=""/>
      <w:lvlJc w:val="left"/>
      <w:pPr>
        <w:ind w:left="2880" w:hanging="360"/>
      </w:pPr>
      <w:rPr>
        <w:rFonts w:ascii="Symbol" w:hAnsi="Symbol" w:hint="default"/>
      </w:rPr>
    </w:lvl>
    <w:lvl w:ilvl="4" w:tplc="0B169650">
      <w:start w:val="1"/>
      <w:numFmt w:val="bullet"/>
      <w:lvlText w:val="o"/>
      <w:lvlJc w:val="left"/>
      <w:pPr>
        <w:ind w:left="3600" w:hanging="360"/>
      </w:pPr>
      <w:rPr>
        <w:rFonts w:ascii="Courier New" w:hAnsi="Courier New" w:hint="default"/>
      </w:rPr>
    </w:lvl>
    <w:lvl w:ilvl="5" w:tplc="13B443F8">
      <w:start w:val="1"/>
      <w:numFmt w:val="bullet"/>
      <w:lvlText w:val=""/>
      <w:lvlJc w:val="left"/>
      <w:pPr>
        <w:ind w:left="4320" w:hanging="360"/>
      </w:pPr>
      <w:rPr>
        <w:rFonts w:ascii="Wingdings" w:hAnsi="Wingdings" w:hint="default"/>
      </w:rPr>
    </w:lvl>
    <w:lvl w:ilvl="6" w:tplc="16029108">
      <w:start w:val="1"/>
      <w:numFmt w:val="bullet"/>
      <w:lvlText w:val=""/>
      <w:lvlJc w:val="left"/>
      <w:pPr>
        <w:ind w:left="5040" w:hanging="360"/>
      </w:pPr>
      <w:rPr>
        <w:rFonts w:ascii="Symbol" w:hAnsi="Symbol" w:hint="default"/>
      </w:rPr>
    </w:lvl>
    <w:lvl w:ilvl="7" w:tplc="5E705FCC">
      <w:start w:val="1"/>
      <w:numFmt w:val="bullet"/>
      <w:lvlText w:val="o"/>
      <w:lvlJc w:val="left"/>
      <w:pPr>
        <w:ind w:left="5760" w:hanging="360"/>
      </w:pPr>
      <w:rPr>
        <w:rFonts w:ascii="Courier New" w:hAnsi="Courier New" w:hint="default"/>
      </w:rPr>
    </w:lvl>
    <w:lvl w:ilvl="8" w:tplc="8182EA48">
      <w:start w:val="1"/>
      <w:numFmt w:val="bullet"/>
      <w:lvlText w:val=""/>
      <w:lvlJc w:val="left"/>
      <w:pPr>
        <w:ind w:left="6480" w:hanging="360"/>
      </w:pPr>
      <w:rPr>
        <w:rFonts w:ascii="Wingdings" w:hAnsi="Wingdings" w:hint="default"/>
      </w:rPr>
    </w:lvl>
  </w:abstractNum>
  <w:abstractNum w:abstractNumId="7" w15:restartNumberingAfterBreak="0">
    <w:nsid w:val="4A5D26E6"/>
    <w:multiLevelType w:val="hybridMultilevel"/>
    <w:tmpl w:val="FFFFFFFF"/>
    <w:lvl w:ilvl="0" w:tplc="0FC41D80">
      <w:start w:val="1"/>
      <w:numFmt w:val="bullet"/>
      <w:lvlText w:val=""/>
      <w:lvlJc w:val="left"/>
      <w:pPr>
        <w:ind w:left="720" w:hanging="360"/>
      </w:pPr>
      <w:rPr>
        <w:rFonts w:ascii="Symbol" w:hAnsi="Symbol" w:hint="default"/>
      </w:rPr>
    </w:lvl>
    <w:lvl w:ilvl="1" w:tplc="3A8EC020">
      <w:start w:val="1"/>
      <w:numFmt w:val="bullet"/>
      <w:lvlText w:val="o"/>
      <w:lvlJc w:val="left"/>
      <w:pPr>
        <w:ind w:left="1440" w:hanging="360"/>
      </w:pPr>
      <w:rPr>
        <w:rFonts w:ascii="Courier New" w:hAnsi="Courier New" w:hint="default"/>
      </w:rPr>
    </w:lvl>
    <w:lvl w:ilvl="2" w:tplc="0C1622B0">
      <w:start w:val="1"/>
      <w:numFmt w:val="bullet"/>
      <w:lvlText w:val=""/>
      <w:lvlJc w:val="left"/>
      <w:pPr>
        <w:ind w:left="2160" w:hanging="360"/>
      </w:pPr>
      <w:rPr>
        <w:rFonts w:ascii="Wingdings" w:hAnsi="Wingdings" w:hint="default"/>
      </w:rPr>
    </w:lvl>
    <w:lvl w:ilvl="3" w:tplc="06C6489C">
      <w:start w:val="1"/>
      <w:numFmt w:val="bullet"/>
      <w:lvlText w:val=""/>
      <w:lvlJc w:val="left"/>
      <w:pPr>
        <w:ind w:left="2880" w:hanging="360"/>
      </w:pPr>
      <w:rPr>
        <w:rFonts w:ascii="Symbol" w:hAnsi="Symbol" w:hint="default"/>
      </w:rPr>
    </w:lvl>
    <w:lvl w:ilvl="4" w:tplc="F3FCAAB8">
      <w:start w:val="1"/>
      <w:numFmt w:val="bullet"/>
      <w:lvlText w:val="o"/>
      <w:lvlJc w:val="left"/>
      <w:pPr>
        <w:ind w:left="3600" w:hanging="360"/>
      </w:pPr>
      <w:rPr>
        <w:rFonts w:ascii="Courier New" w:hAnsi="Courier New" w:hint="default"/>
      </w:rPr>
    </w:lvl>
    <w:lvl w:ilvl="5" w:tplc="E8BCFA24">
      <w:start w:val="1"/>
      <w:numFmt w:val="bullet"/>
      <w:lvlText w:val=""/>
      <w:lvlJc w:val="left"/>
      <w:pPr>
        <w:ind w:left="4320" w:hanging="360"/>
      </w:pPr>
      <w:rPr>
        <w:rFonts w:ascii="Wingdings" w:hAnsi="Wingdings" w:hint="default"/>
      </w:rPr>
    </w:lvl>
    <w:lvl w:ilvl="6" w:tplc="F30E08B2">
      <w:start w:val="1"/>
      <w:numFmt w:val="bullet"/>
      <w:lvlText w:val=""/>
      <w:lvlJc w:val="left"/>
      <w:pPr>
        <w:ind w:left="5040" w:hanging="360"/>
      </w:pPr>
      <w:rPr>
        <w:rFonts w:ascii="Symbol" w:hAnsi="Symbol" w:hint="default"/>
      </w:rPr>
    </w:lvl>
    <w:lvl w:ilvl="7" w:tplc="E806DA8A">
      <w:start w:val="1"/>
      <w:numFmt w:val="bullet"/>
      <w:lvlText w:val="o"/>
      <w:lvlJc w:val="left"/>
      <w:pPr>
        <w:ind w:left="5760" w:hanging="360"/>
      </w:pPr>
      <w:rPr>
        <w:rFonts w:ascii="Courier New" w:hAnsi="Courier New" w:hint="default"/>
      </w:rPr>
    </w:lvl>
    <w:lvl w:ilvl="8" w:tplc="6AA0FB04">
      <w:start w:val="1"/>
      <w:numFmt w:val="bullet"/>
      <w:lvlText w:val=""/>
      <w:lvlJc w:val="left"/>
      <w:pPr>
        <w:ind w:left="6480" w:hanging="360"/>
      </w:pPr>
      <w:rPr>
        <w:rFonts w:ascii="Wingdings" w:hAnsi="Wingdings" w:hint="default"/>
      </w:rPr>
    </w:lvl>
  </w:abstractNum>
  <w:abstractNum w:abstractNumId="8" w15:restartNumberingAfterBreak="0">
    <w:nsid w:val="4D282B35"/>
    <w:multiLevelType w:val="hybridMultilevel"/>
    <w:tmpl w:val="B6902DD4"/>
    <w:lvl w:ilvl="0" w:tplc="84343CEE">
      <w:start w:val="1"/>
      <w:numFmt w:val="bullet"/>
      <w:lvlText w:val=""/>
      <w:lvlJc w:val="left"/>
      <w:pPr>
        <w:ind w:left="720" w:hanging="360"/>
      </w:pPr>
      <w:rPr>
        <w:rFonts w:ascii="Symbol" w:hAnsi="Symbol" w:hint="default"/>
      </w:rPr>
    </w:lvl>
    <w:lvl w:ilvl="1" w:tplc="D26882F0">
      <w:start w:val="1"/>
      <w:numFmt w:val="bullet"/>
      <w:lvlText w:val="o"/>
      <w:lvlJc w:val="left"/>
      <w:pPr>
        <w:ind w:left="1440" w:hanging="360"/>
      </w:pPr>
      <w:rPr>
        <w:rFonts w:ascii="Courier New" w:hAnsi="Courier New" w:hint="default"/>
      </w:rPr>
    </w:lvl>
    <w:lvl w:ilvl="2" w:tplc="C272007A">
      <w:start w:val="1"/>
      <w:numFmt w:val="bullet"/>
      <w:lvlText w:val=""/>
      <w:lvlJc w:val="left"/>
      <w:pPr>
        <w:ind w:left="2160" w:hanging="360"/>
      </w:pPr>
      <w:rPr>
        <w:rFonts w:ascii="Wingdings" w:hAnsi="Wingdings" w:hint="default"/>
      </w:rPr>
    </w:lvl>
    <w:lvl w:ilvl="3" w:tplc="C166F3F2">
      <w:start w:val="1"/>
      <w:numFmt w:val="bullet"/>
      <w:lvlText w:val=""/>
      <w:lvlJc w:val="left"/>
      <w:pPr>
        <w:ind w:left="2880" w:hanging="360"/>
      </w:pPr>
      <w:rPr>
        <w:rFonts w:ascii="Symbol" w:hAnsi="Symbol" w:hint="default"/>
      </w:rPr>
    </w:lvl>
    <w:lvl w:ilvl="4" w:tplc="551472BA">
      <w:start w:val="1"/>
      <w:numFmt w:val="bullet"/>
      <w:lvlText w:val="o"/>
      <w:lvlJc w:val="left"/>
      <w:pPr>
        <w:ind w:left="3600" w:hanging="360"/>
      </w:pPr>
      <w:rPr>
        <w:rFonts w:ascii="Courier New" w:hAnsi="Courier New" w:hint="default"/>
      </w:rPr>
    </w:lvl>
    <w:lvl w:ilvl="5" w:tplc="A3E41140">
      <w:start w:val="1"/>
      <w:numFmt w:val="bullet"/>
      <w:lvlText w:val=""/>
      <w:lvlJc w:val="left"/>
      <w:pPr>
        <w:ind w:left="4320" w:hanging="360"/>
      </w:pPr>
      <w:rPr>
        <w:rFonts w:ascii="Wingdings" w:hAnsi="Wingdings" w:hint="default"/>
      </w:rPr>
    </w:lvl>
    <w:lvl w:ilvl="6" w:tplc="10F019F0">
      <w:start w:val="1"/>
      <w:numFmt w:val="bullet"/>
      <w:lvlText w:val=""/>
      <w:lvlJc w:val="left"/>
      <w:pPr>
        <w:ind w:left="5040" w:hanging="360"/>
      </w:pPr>
      <w:rPr>
        <w:rFonts w:ascii="Symbol" w:hAnsi="Symbol" w:hint="default"/>
      </w:rPr>
    </w:lvl>
    <w:lvl w:ilvl="7" w:tplc="8E4EB072">
      <w:start w:val="1"/>
      <w:numFmt w:val="bullet"/>
      <w:lvlText w:val="o"/>
      <w:lvlJc w:val="left"/>
      <w:pPr>
        <w:ind w:left="5760" w:hanging="360"/>
      </w:pPr>
      <w:rPr>
        <w:rFonts w:ascii="Courier New" w:hAnsi="Courier New" w:hint="default"/>
      </w:rPr>
    </w:lvl>
    <w:lvl w:ilvl="8" w:tplc="92765EAC">
      <w:start w:val="1"/>
      <w:numFmt w:val="bullet"/>
      <w:lvlText w:val=""/>
      <w:lvlJc w:val="left"/>
      <w:pPr>
        <w:ind w:left="6480" w:hanging="360"/>
      </w:pPr>
      <w:rPr>
        <w:rFonts w:ascii="Wingdings" w:hAnsi="Wingdings" w:hint="default"/>
      </w:rPr>
    </w:lvl>
  </w:abstractNum>
  <w:abstractNum w:abstractNumId="9" w15:restartNumberingAfterBreak="0">
    <w:nsid w:val="4D2D6ECC"/>
    <w:multiLevelType w:val="hybridMultilevel"/>
    <w:tmpl w:val="BB6EE39A"/>
    <w:lvl w:ilvl="0" w:tplc="300457AC">
      <w:start w:val="1"/>
      <w:numFmt w:val="bullet"/>
      <w:lvlText w:val=""/>
      <w:lvlJc w:val="left"/>
      <w:pPr>
        <w:ind w:left="720" w:hanging="360"/>
      </w:pPr>
      <w:rPr>
        <w:rFonts w:ascii="Symbol" w:hAnsi="Symbol" w:hint="default"/>
      </w:rPr>
    </w:lvl>
    <w:lvl w:ilvl="1" w:tplc="F072EC00">
      <w:start w:val="1"/>
      <w:numFmt w:val="bullet"/>
      <w:lvlText w:val="o"/>
      <w:lvlJc w:val="left"/>
      <w:pPr>
        <w:ind w:left="1440" w:hanging="360"/>
      </w:pPr>
      <w:rPr>
        <w:rFonts w:ascii="Courier New" w:hAnsi="Courier New" w:hint="default"/>
      </w:rPr>
    </w:lvl>
    <w:lvl w:ilvl="2" w:tplc="50FAD7A2">
      <w:start w:val="1"/>
      <w:numFmt w:val="bullet"/>
      <w:lvlText w:val=""/>
      <w:lvlJc w:val="left"/>
      <w:pPr>
        <w:ind w:left="2160" w:hanging="360"/>
      </w:pPr>
      <w:rPr>
        <w:rFonts w:ascii="Wingdings" w:hAnsi="Wingdings" w:hint="default"/>
      </w:rPr>
    </w:lvl>
    <w:lvl w:ilvl="3" w:tplc="2020F7C2">
      <w:start w:val="1"/>
      <w:numFmt w:val="bullet"/>
      <w:lvlText w:val=""/>
      <w:lvlJc w:val="left"/>
      <w:pPr>
        <w:ind w:left="2880" w:hanging="360"/>
      </w:pPr>
      <w:rPr>
        <w:rFonts w:ascii="Symbol" w:hAnsi="Symbol" w:hint="default"/>
      </w:rPr>
    </w:lvl>
    <w:lvl w:ilvl="4" w:tplc="997CB302">
      <w:start w:val="1"/>
      <w:numFmt w:val="bullet"/>
      <w:lvlText w:val="o"/>
      <w:lvlJc w:val="left"/>
      <w:pPr>
        <w:ind w:left="3600" w:hanging="360"/>
      </w:pPr>
      <w:rPr>
        <w:rFonts w:ascii="Courier New" w:hAnsi="Courier New" w:hint="default"/>
      </w:rPr>
    </w:lvl>
    <w:lvl w:ilvl="5" w:tplc="FB14BD44">
      <w:start w:val="1"/>
      <w:numFmt w:val="bullet"/>
      <w:lvlText w:val=""/>
      <w:lvlJc w:val="left"/>
      <w:pPr>
        <w:ind w:left="4320" w:hanging="360"/>
      </w:pPr>
      <w:rPr>
        <w:rFonts w:ascii="Wingdings" w:hAnsi="Wingdings" w:hint="default"/>
      </w:rPr>
    </w:lvl>
    <w:lvl w:ilvl="6" w:tplc="6C9E799A">
      <w:start w:val="1"/>
      <w:numFmt w:val="bullet"/>
      <w:lvlText w:val=""/>
      <w:lvlJc w:val="left"/>
      <w:pPr>
        <w:ind w:left="5040" w:hanging="360"/>
      </w:pPr>
      <w:rPr>
        <w:rFonts w:ascii="Symbol" w:hAnsi="Symbol" w:hint="default"/>
      </w:rPr>
    </w:lvl>
    <w:lvl w:ilvl="7" w:tplc="8CA632B4">
      <w:start w:val="1"/>
      <w:numFmt w:val="bullet"/>
      <w:lvlText w:val="o"/>
      <w:lvlJc w:val="left"/>
      <w:pPr>
        <w:ind w:left="5760" w:hanging="360"/>
      </w:pPr>
      <w:rPr>
        <w:rFonts w:ascii="Courier New" w:hAnsi="Courier New" w:hint="default"/>
      </w:rPr>
    </w:lvl>
    <w:lvl w:ilvl="8" w:tplc="9B14C358">
      <w:start w:val="1"/>
      <w:numFmt w:val="bullet"/>
      <w:lvlText w:val=""/>
      <w:lvlJc w:val="left"/>
      <w:pPr>
        <w:ind w:left="6480" w:hanging="360"/>
      </w:pPr>
      <w:rPr>
        <w:rFonts w:ascii="Wingdings" w:hAnsi="Wingdings" w:hint="default"/>
      </w:rPr>
    </w:lvl>
  </w:abstractNum>
  <w:abstractNum w:abstractNumId="10" w15:restartNumberingAfterBreak="0">
    <w:nsid w:val="4DA860EE"/>
    <w:multiLevelType w:val="hybridMultilevel"/>
    <w:tmpl w:val="CCDCB598"/>
    <w:lvl w:ilvl="0" w:tplc="1E5AD042">
      <w:start w:val="1"/>
      <w:numFmt w:val="decimal"/>
      <w:lvlText w:val="%1."/>
      <w:lvlJc w:val="left"/>
      <w:pPr>
        <w:ind w:left="720" w:hanging="360"/>
      </w:pPr>
    </w:lvl>
    <w:lvl w:ilvl="1" w:tplc="216EC8EE">
      <w:start w:val="1"/>
      <w:numFmt w:val="lowerLetter"/>
      <w:lvlText w:val="%2."/>
      <w:lvlJc w:val="left"/>
      <w:pPr>
        <w:ind w:left="1440" w:hanging="360"/>
      </w:pPr>
    </w:lvl>
    <w:lvl w:ilvl="2" w:tplc="CBB8EE18">
      <w:start w:val="1"/>
      <w:numFmt w:val="lowerRoman"/>
      <w:lvlText w:val="%3."/>
      <w:lvlJc w:val="right"/>
      <w:pPr>
        <w:ind w:left="2160" w:hanging="180"/>
      </w:pPr>
    </w:lvl>
    <w:lvl w:ilvl="3" w:tplc="A756FE7A">
      <w:start w:val="1"/>
      <w:numFmt w:val="decimal"/>
      <w:lvlText w:val="%4."/>
      <w:lvlJc w:val="left"/>
      <w:pPr>
        <w:ind w:left="2880" w:hanging="360"/>
      </w:pPr>
    </w:lvl>
    <w:lvl w:ilvl="4" w:tplc="5494208C">
      <w:start w:val="1"/>
      <w:numFmt w:val="lowerLetter"/>
      <w:lvlText w:val="%5."/>
      <w:lvlJc w:val="left"/>
      <w:pPr>
        <w:ind w:left="3600" w:hanging="360"/>
      </w:pPr>
    </w:lvl>
    <w:lvl w:ilvl="5" w:tplc="EF78911E">
      <w:start w:val="1"/>
      <w:numFmt w:val="lowerRoman"/>
      <w:lvlText w:val="%6."/>
      <w:lvlJc w:val="right"/>
      <w:pPr>
        <w:ind w:left="4320" w:hanging="180"/>
      </w:pPr>
    </w:lvl>
    <w:lvl w:ilvl="6" w:tplc="B3DEF368">
      <w:start w:val="1"/>
      <w:numFmt w:val="decimal"/>
      <w:lvlText w:val="%7."/>
      <w:lvlJc w:val="left"/>
      <w:pPr>
        <w:ind w:left="5040" w:hanging="360"/>
      </w:pPr>
    </w:lvl>
    <w:lvl w:ilvl="7" w:tplc="8DB6FDB2">
      <w:start w:val="1"/>
      <w:numFmt w:val="lowerLetter"/>
      <w:lvlText w:val="%8."/>
      <w:lvlJc w:val="left"/>
      <w:pPr>
        <w:ind w:left="5760" w:hanging="360"/>
      </w:pPr>
    </w:lvl>
    <w:lvl w:ilvl="8" w:tplc="5C522974">
      <w:start w:val="1"/>
      <w:numFmt w:val="lowerRoman"/>
      <w:lvlText w:val="%9."/>
      <w:lvlJc w:val="right"/>
      <w:pPr>
        <w:ind w:left="6480" w:hanging="180"/>
      </w:pPr>
    </w:lvl>
  </w:abstractNum>
  <w:abstractNum w:abstractNumId="11" w15:restartNumberingAfterBreak="0">
    <w:nsid w:val="5E5B1A21"/>
    <w:multiLevelType w:val="hybridMultilevel"/>
    <w:tmpl w:val="FFFFFFFF"/>
    <w:lvl w:ilvl="0" w:tplc="3EDE5FF6">
      <w:start w:val="1"/>
      <w:numFmt w:val="bullet"/>
      <w:lvlText w:val=""/>
      <w:lvlJc w:val="left"/>
      <w:pPr>
        <w:ind w:left="720" w:hanging="360"/>
      </w:pPr>
      <w:rPr>
        <w:rFonts w:ascii="Symbol" w:hAnsi="Symbol" w:hint="default"/>
      </w:rPr>
    </w:lvl>
    <w:lvl w:ilvl="1" w:tplc="D3364E34">
      <w:start w:val="1"/>
      <w:numFmt w:val="bullet"/>
      <w:lvlText w:val="o"/>
      <w:lvlJc w:val="left"/>
      <w:pPr>
        <w:ind w:left="1440" w:hanging="360"/>
      </w:pPr>
      <w:rPr>
        <w:rFonts w:ascii="Courier New" w:hAnsi="Courier New" w:hint="default"/>
      </w:rPr>
    </w:lvl>
    <w:lvl w:ilvl="2" w:tplc="8F787E38">
      <w:start w:val="1"/>
      <w:numFmt w:val="bullet"/>
      <w:lvlText w:val=""/>
      <w:lvlJc w:val="left"/>
      <w:pPr>
        <w:ind w:left="2160" w:hanging="360"/>
      </w:pPr>
      <w:rPr>
        <w:rFonts w:ascii="Wingdings" w:hAnsi="Wingdings" w:hint="default"/>
      </w:rPr>
    </w:lvl>
    <w:lvl w:ilvl="3" w:tplc="A3DCB4E0">
      <w:start w:val="1"/>
      <w:numFmt w:val="bullet"/>
      <w:lvlText w:val=""/>
      <w:lvlJc w:val="left"/>
      <w:pPr>
        <w:ind w:left="2880" w:hanging="360"/>
      </w:pPr>
      <w:rPr>
        <w:rFonts w:ascii="Symbol" w:hAnsi="Symbol" w:hint="default"/>
      </w:rPr>
    </w:lvl>
    <w:lvl w:ilvl="4" w:tplc="9AEE4BF6">
      <w:start w:val="1"/>
      <w:numFmt w:val="bullet"/>
      <w:lvlText w:val="o"/>
      <w:lvlJc w:val="left"/>
      <w:pPr>
        <w:ind w:left="3600" w:hanging="360"/>
      </w:pPr>
      <w:rPr>
        <w:rFonts w:ascii="Courier New" w:hAnsi="Courier New" w:hint="default"/>
      </w:rPr>
    </w:lvl>
    <w:lvl w:ilvl="5" w:tplc="9258E7B8">
      <w:start w:val="1"/>
      <w:numFmt w:val="bullet"/>
      <w:lvlText w:val=""/>
      <w:lvlJc w:val="left"/>
      <w:pPr>
        <w:ind w:left="4320" w:hanging="360"/>
      </w:pPr>
      <w:rPr>
        <w:rFonts w:ascii="Wingdings" w:hAnsi="Wingdings" w:hint="default"/>
      </w:rPr>
    </w:lvl>
    <w:lvl w:ilvl="6" w:tplc="FB8E339A">
      <w:start w:val="1"/>
      <w:numFmt w:val="bullet"/>
      <w:lvlText w:val=""/>
      <w:lvlJc w:val="left"/>
      <w:pPr>
        <w:ind w:left="5040" w:hanging="360"/>
      </w:pPr>
      <w:rPr>
        <w:rFonts w:ascii="Symbol" w:hAnsi="Symbol" w:hint="default"/>
      </w:rPr>
    </w:lvl>
    <w:lvl w:ilvl="7" w:tplc="FF76EFFA">
      <w:start w:val="1"/>
      <w:numFmt w:val="bullet"/>
      <w:lvlText w:val="o"/>
      <w:lvlJc w:val="left"/>
      <w:pPr>
        <w:ind w:left="5760" w:hanging="360"/>
      </w:pPr>
      <w:rPr>
        <w:rFonts w:ascii="Courier New" w:hAnsi="Courier New" w:hint="default"/>
      </w:rPr>
    </w:lvl>
    <w:lvl w:ilvl="8" w:tplc="FD5687F0">
      <w:start w:val="1"/>
      <w:numFmt w:val="bullet"/>
      <w:lvlText w:val=""/>
      <w:lvlJc w:val="left"/>
      <w:pPr>
        <w:ind w:left="6480" w:hanging="360"/>
      </w:pPr>
      <w:rPr>
        <w:rFonts w:ascii="Wingdings" w:hAnsi="Wingdings" w:hint="default"/>
      </w:rPr>
    </w:lvl>
  </w:abstractNum>
  <w:abstractNum w:abstractNumId="12" w15:restartNumberingAfterBreak="0">
    <w:nsid w:val="7B665079"/>
    <w:multiLevelType w:val="hybridMultilevel"/>
    <w:tmpl w:val="FFFFFFFF"/>
    <w:lvl w:ilvl="0" w:tplc="00A619BA">
      <w:start w:val="1"/>
      <w:numFmt w:val="decimal"/>
      <w:lvlText w:val="%1."/>
      <w:lvlJc w:val="left"/>
      <w:pPr>
        <w:ind w:left="720" w:hanging="360"/>
      </w:pPr>
    </w:lvl>
    <w:lvl w:ilvl="1" w:tplc="353C9796">
      <w:start w:val="1"/>
      <w:numFmt w:val="lowerLetter"/>
      <w:lvlText w:val="%2."/>
      <w:lvlJc w:val="left"/>
      <w:pPr>
        <w:ind w:left="1440" w:hanging="360"/>
      </w:pPr>
    </w:lvl>
    <w:lvl w:ilvl="2" w:tplc="DF70674A">
      <w:start w:val="1"/>
      <w:numFmt w:val="lowerRoman"/>
      <w:lvlText w:val="%3."/>
      <w:lvlJc w:val="right"/>
      <w:pPr>
        <w:ind w:left="2160" w:hanging="180"/>
      </w:pPr>
    </w:lvl>
    <w:lvl w:ilvl="3" w:tplc="223E24C2">
      <w:start w:val="1"/>
      <w:numFmt w:val="decimal"/>
      <w:lvlText w:val="%4."/>
      <w:lvlJc w:val="left"/>
      <w:pPr>
        <w:ind w:left="2880" w:hanging="360"/>
      </w:pPr>
    </w:lvl>
    <w:lvl w:ilvl="4" w:tplc="90F6B712">
      <w:start w:val="1"/>
      <w:numFmt w:val="lowerLetter"/>
      <w:lvlText w:val="%5."/>
      <w:lvlJc w:val="left"/>
      <w:pPr>
        <w:ind w:left="3600" w:hanging="360"/>
      </w:pPr>
    </w:lvl>
    <w:lvl w:ilvl="5" w:tplc="E4CAAC0C">
      <w:start w:val="1"/>
      <w:numFmt w:val="lowerRoman"/>
      <w:lvlText w:val="%6."/>
      <w:lvlJc w:val="right"/>
      <w:pPr>
        <w:ind w:left="4320" w:hanging="180"/>
      </w:pPr>
    </w:lvl>
    <w:lvl w:ilvl="6" w:tplc="F95A91C4">
      <w:start w:val="1"/>
      <w:numFmt w:val="decimal"/>
      <w:lvlText w:val="%7."/>
      <w:lvlJc w:val="left"/>
      <w:pPr>
        <w:ind w:left="5040" w:hanging="360"/>
      </w:pPr>
    </w:lvl>
    <w:lvl w:ilvl="7" w:tplc="A7C4B7A2">
      <w:start w:val="1"/>
      <w:numFmt w:val="lowerLetter"/>
      <w:lvlText w:val="%8."/>
      <w:lvlJc w:val="left"/>
      <w:pPr>
        <w:ind w:left="5760" w:hanging="360"/>
      </w:pPr>
    </w:lvl>
    <w:lvl w:ilvl="8" w:tplc="3F18C7AE">
      <w:start w:val="1"/>
      <w:numFmt w:val="lowerRoman"/>
      <w:lvlText w:val="%9."/>
      <w:lvlJc w:val="right"/>
      <w:pPr>
        <w:ind w:left="6480" w:hanging="180"/>
      </w:pPr>
    </w:lvl>
  </w:abstractNum>
  <w:abstractNum w:abstractNumId="13" w15:restartNumberingAfterBreak="0">
    <w:nsid w:val="7E2223D2"/>
    <w:multiLevelType w:val="hybridMultilevel"/>
    <w:tmpl w:val="FFFFFFFF"/>
    <w:lvl w:ilvl="0" w:tplc="E29CF5FA">
      <w:start w:val="1"/>
      <w:numFmt w:val="decimal"/>
      <w:lvlText w:val="%1."/>
      <w:lvlJc w:val="left"/>
      <w:pPr>
        <w:ind w:left="720" w:hanging="360"/>
      </w:pPr>
    </w:lvl>
    <w:lvl w:ilvl="1" w:tplc="34620AB2">
      <w:start w:val="1"/>
      <w:numFmt w:val="lowerLetter"/>
      <w:lvlText w:val="%2."/>
      <w:lvlJc w:val="left"/>
      <w:pPr>
        <w:ind w:left="1440" w:hanging="360"/>
      </w:pPr>
    </w:lvl>
    <w:lvl w:ilvl="2" w:tplc="88444044">
      <w:start w:val="1"/>
      <w:numFmt w:val="lowerRoman"/>
      <w:lvlText w:val="%3."/>
      <w:lvlJc w:val="right"/>
      <w:pPr>
        <w:ind w:left="2160" w:hanging="180"/>
      </w:pPr>
    </w:lvl>
    <w:lvl w:ilvl="3" w:tplc="EEE0B91A">
      <w:start w:val="1"/>
      <w:numFmt w:val="decimal"/>
      <w:lvlText w:val="%4."/>
      <w:lvlJc w:val="left"/>
      <w:pPr>
        <w:ind w:left="2880" w:hanging="360"/>
      </w:pPr>
    </w:lvl>
    <w:lvl w:ilvl="4" w:tplc="BBF2B95A">
      <w:start w:val="1"/>
      <w:numFmt w:val="lowerLetter"/>
      <w:lvlText w:val="%5."/>
      <w:lvlJc w:val="left"/>
      <w:pPr>
        <w:ind w:left="3600" w:hanging="360"/>
      </w:pPr>
    </w:lvl>
    <w:lvl w:ilvl="5" w:tplc="3832341C">
      <w:start w:val="1"/>
      <w:numFmt w:val="lowerRoman"/>
      <w:lvlText w:val="%6."/>
      <w:lvlJc w:val="right"/>
      <w:pPr>
        <w:ind w:left="4320" w:hanging="180"/>
      </w:pPr>
    </w:lvl>
    <w:lvl w:ilvl="6" w:tplc="85B6FCC0">
      <w:start w:val="1"/>
      <w:numFmt w:val="decimal"/>
      <w:lvlText w:val="%7."/>
      <w:lvlJc w:val="left"/>
      <w:pPr>
        <w:ind w:left="5040" w:hanging="360"/>
      </w:pPr>
    </w:lvl>
    <w:lvl w:ilvl="7" w:tplc="D68EAFAA">
      <w:start w:val="1"/>
      <w:numFmt w:val="lowerLetter"/>
      <w:lvlText w:val="%8."/>
      <w:lvlJc w:val="left"/>
      <w:pPr>
        <w:ind w:left="5760" w:hanging="360"/>
      </w:pPr>
    </w:lvl>
    <w:lvl w:ilvl="8" w:tplc="958200A0">
      <w:start w:val="1"/>
      <w:numFmt w:val="lowerRoman"/>
      <w:lvlText w:val="%9."/>
      <w:lvlJc w:val="right"/>
      <w:pPr>
        <w:ind w:left="6480" w:hanging="180"/>
      </w:pPr>
    </w:lvl>
  </w:abstractNum>
  <w:num w:numId="1">
    <w:abstractNumId w:val="1"/>
  </w:num>
  <w:num w:numId="2">
    <w:abstractNumId w:val="10"/>
  </w:num>
  <w:num w:numId="3">
    <w:abstractNumId w:val="6"/>
  </w:num>
  <w:num w:numId="4">
    <w:abstractNumId w:val="5"/>
  </w:num>
  <w:num w:numId="5">
    <w:abstractNumId w:val="9"/>
  </w:num>
  <w:num w:numId="6">
    <w:abstractNumId w:val="8"/>
  </w:num>
  <w:num w:numId="7">
    <w:abstractNumId w:val="4"/>
  </w:num>
  <w:num w:numId="8">
    <w:abstractNumId w:val="3"/>
  </w:num>
  <w:num w:numId="9">
    <w:abstractNumId w:val="12"/>
  </w:num>
  <w:num w:numId="10">
    <w:abstractNumId w:val="0"/>
  </w:num>
  <w:num w:numId="11">
    <w:abstractNumId w:val="13"/>
  </w:num>
  <w:num w:numId="12">
    <w:abstractNumId w:val="2"/>
  </w:num>
  <w:num w:numId="13">
    <w:abstractNumId w:val="1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4AD162"/>
    <w:rsid w:val="0004750F"/>
    <w:rsid w:val="000B0CBF"/>
    <w:rsid w:val="000F3AD1"/>
    <w:rsid w:val="002715AE"/>
    <w:rsid w:val="002CB439"/>
    <w:rsid w:val="00345787"/>
    <w:rsid w:val="0038FC45"/>
    <w:rsid w:val="004D1F6E"/>
    <w:rsid w:val="005C0BC2"/>
    <w:rsid w:val="006040C2"/>
    <w:rsid w:val="0061139E"/>
    <w:rsid w:val="00611DC1"/>
    <w:rsid w:val="00634CED"/>
    <w:rsid w:val="006F2988"/>
    <w:rsid w:val="007332ED"/>
    <w:rsid w:val="0076349F"/>
    <w:rsid w:val="00842BAF"/>
    <w:rsid w:val="00871DF2"/>
    <w:rsid w:val="008720E6"/>
    <w:rsid w:val="009078E3"/>
    <w:rsid w:val="009454B9"/>
    <w:rsid w:val="009E5E53"/>
    <w:rsid w:val="00BC0EFF"/>
    <w:rsid w:val="00BD2EF6"/>
    <w:rsid w:val="00C02E05"/>
    <w:rsid w:val="00C23B5A"/>
    <w:rsid w:val="00DA4AE8"/>
    <w:rsid w:val="00DAD126"/>
    <w:rsid w:val="00DD74B7"/>
    <w:rsid w:val="00DF55F4"/>
    <w:rsid w:val="00E46928"/>
    <w:rsid w:val="00E6301E"/>
    <w:rsid w:val="00FA79CE"/>
    <w:rsid w:val="012AE6C2"/>
    <w:rsid w:val="013DB954"/>
    <w:rsid w:val="0143D3B8"/>
    <w:rsid w:val="0165FC39"/>
    <w:rsid w:val="0170A898"/>
    <w:rsid w:val="01773C4D"/>
    <w:rsid w:val="0185792A"/>
    <w:rsid w:val="02302ACE"/>
    <w:rsid w:val="0245E6F8"/>
    <w:rsid w:val="026615CF"/>
    <w:rsid w:val="02681E9C"/>
    <w:rsid w:val="02877297"/>
    <w:rsid w:val="02A28F0E"/>
    <w:rsid w:val="0326D669"/>
    <w:rsid w:val="033B2533"/>
    <w:rsid w:val="03A08A2A"/>
    <w:rsid w:val="03A1A332"/>
    <w:rsid w:val="03A7C3D5"/>
    <w:rsid w:val="03BAF66D"/>
    <w:rsid w:val="03BC397D"/>
    <w:rsid w:val="03D4E161"/>
    <w:rsid w:val="03E66E27"/>
    <w:rsid w:val="042BB867"/>
    <w:rsid w:val="04481EF7"/>
    <w:rsid w:val="0466C17E"/>
    <w:rsid w:val="046D188D"/>
    <w:rsid w:val="049A7CE7"/>
    <w:rsid w:val="049EDBAF"/>
    <w:rsid w:val="04BA0321"/>
    <w:rsid w:val="04E90A23"/>
    <w:rsid w:val="0504E0C8"/>
    <w:rsid w:val="0519267E"/>
    <w:rsid w:val="055A2910"/>
    <w:rsid w:val="0561EC03"/>
    <w:rsid w:val="056747D0"/>
    <w:rsid w:val="058C4703"/>
    <w:rsid w:val="05BF1C26"/>
    <w:rsid w:val="05C9F54F"/>
    <w:rsid w:val="05EEEBCF"/>
    <w:rsid w:val="05FC8B52"/>
    <w:rsid w:val="05FD6725"/>
    <w:rsid w:val="0628E1DF"/>
    <w:rsid w:val="0669ABC1"/>
    <w:rsid w:val="0669E887"/>
    <w:rsid w:val="068D4C79"/>
    <w:rsid w:val="06929F82"/>
    <w:rsid w:val="06A80EB1"/>
    <w:rsid w:val="06AB5921"/>
    <w:rsid w:val="06D92813"/>
    <w:rsid w:val="06E62E37"/>
    <w:rsid w:val="06E7DEF5"/>
    <w:rsid w:val="072EE6AB"/>
    <w:rsid w:val="076D66FC"/>
    <w:rsid w:val="07707834"/>
    <w:rsid w:val="077184D2"/>
    <w:rsid w:val="0782F1CC"/>
    <w:rsid w:val="078E3931"/>
    <w:rsid w:val="07D1DEB2"/>
    <w:rsid w:val="07DDFC7E"/>
    <w:rsid w:val="07ECABB5"/>
    <w:rsid w:val="083E2FAC"/>
    <w:rsid w:val="0849C069"/>
    <w:rsid w:val="086CC56F"/>
    <w:rsid w:val="088102E1"/>
    <w:rsid w:val="0890354C"/>
    <w:rsid w:val="08B0892E"/>
    <w:rsid w:val="08B9605B"/>
    <w:rsid w:val="0901F72C"/>
    <w:rsid w:val="092C4746"/>
    <w:rsid w:val="09478553"/>
    <w:rsid w:val="0958EBE1"/>
    <w:rsid w:val="097072F9"/>
    <w:rsid w:val="098ABEB3"/>
    <w:rsid w:val="099E77CA"/>
    <w:rsid w:val="09E66CAE"/>
    <w:rsid w:val="0A0857BF"/>
    <w:rsid w:val="0A0E40C3"/>
    <w:rsid w:val="0A1863DA"/>
    <w:rsid w:val="0A1EB603"/>
    <w:rsid w:val="0A1FA3A4"/>
    <w:rsid w:val="0A26DCA8"/>
    <w:rsid w:val="0A294584"/>
    <w:rsid w:val="0A32CA06"/>
    <w:rsid w:val="0A418D6D"/>
    <w:rsid w:val="0A67F1A9"/>
    <w:rsid w:val="0A737AF2"/>
    <w:rsid w:val="0AAC2138"/>
    <w:rsid w:val="0AB816F7"/>
    <w:rsid w:val="0ADA4312"/>
    <w:rsid w:val="0AE6B863"/>
    <w:rsid w:val="0AEE08E3"/>
    <w:rsid w:val="0B117CDE"/>
    <w:rsid w:val="0B433C88"/>
    <w:rsid w:val="0B4AD162"/>
    <w:rsid w:val="0B4D485E"/>
    <w:rsid w:val="0B7655D8"/>
    <w:rsid w:val="0B86AABB"/>
    <w:rsid w:val="0B967CCC"/>
    <w:rsid w:val="0BABF1EA"/>
    <w:rsid w:val="0BBE7448"/>
    <w:rsid w:val="0C190949"/>
    <w:rsid w:val="0C1BD0EF"/>
    <w:rsid w:val="0C1E358D"/>
    <w:rsid w:val="0C37956F"/>
    <w:rsid w:val="0C3DF59D"/>
    <w:rsid w:val="0C50AA2C"/>
    <w:rsid w:val="0C56D567"/>
    <w:rsid w:val="0C59E89C"/>
    <w:rsid w:val="0C6547DB"/>
    <w:rsid w:val="0C6A6B93"/>
    <w:rsid w:val="0C80C1B9"/>
    <w:rsid w:val="0C8DEFF7"/>
    <w:rsid w:val="0CA99F71"/>
    <w:rsid w:val="0CC717DC"/>
    <w:rsid w:val="0CD13167"/>
    <w:rsid w:val="0CD4F910"/>
    <w:rsid w:val="0CD71A62"/>
    <w:rsid w:val="0CDD45D3"/>
    <w:rsid w:val="0D14238F"/>
    <w:rsid w:val="0D3B127C"/>
    <w:rsid w:val="0D50E0DA"/>
    <w:rsid w:val="0D739325"/>
    <w:rsid w:val="0D90089F"/>
    <w:rsid w:val="0DE49E4E"/>
    <w:rsid w:val="0E1542FC"/>
    <w:rsid w:val="0E19F937"/>
    <w:rsid w:val="0E1B98E2"/>
    <w:rsid w:val="0E2EAB34"/>
    <w:rsid w:val="0E4B095B"/>
    <w:rsid w:val="0E4E11B9"/>
    <w:rsid w:val="0E6E4036"/>
    <w:rsid w:val="0E7BABF7"/>
    <w:rsid w:val="0EBF3E59"/>
    <w:rsid w:val="0EFA787F"/>
    <w:rsid w:val="0F03749E"/>
    <w:rsid w:val="0F109342"/>
    <w:rsid w:val="0F22583E"/>
    <w:rsid w:val="0F2308F3"/>
    <w:rsid w:val="0F269306"/>
    <w:rsid w:val="0F31F485"/>
    <w:rsid w:val="0F4F8C10"/>
    <w:rsid w:val="0F5D745E"/>
    <w:rsid w:val="0F6BBC97"/>
    <w:rsid w:val="10077A76"/>
    <w:rsid w:val="100CDE55"/>
    <w:rsid w:val="1020F5FB"/>
    <w:rsid w:val="103FD566"/>
    <w:rsid w:val="10438405"/>
    <w:rsid w:val="10602A73"/>
    <w:rsid w:val="106DC9C5"/>
    <w:rsid w:val="10710800"/>
    <w:rsid w:val="1072982A"/>
    <w:rsid w:val="107C1918"/>
    <w:rsid w:val="107CC03E"/>
    <w:rsid w:val="109ADABE"/>
    <w:rsid w:val="10E0B749"/>
    <w:rsid w:val="10F7EE91"/>
    <w:rsid w:val="110EBF89"/>
    <w:rsid w:val="112F4333"/>
    <w:rsid w:val="1139EED0"/>
    <w:rsid w:val="115446D6"/>
    <w:rsid w:val="115F6DCC"/>
    <w:rsid w:val="118268E2"/>
    <w:rsid w:val="11BA93F3"/>
    <w:rsid w:val="11BD5652"/>
    <w:rsid w:val="11DE39FA"/>
    <w:rsid w:val="11E33C92"/>
    <w:rsid w:val="11FAF7F7"/>
    <w:rsid w:val="12264BB7"/>
    <w:rsid w:val="122D28F5"/>
    <w:rsid w:val="124EB624"/>
    <w:rsid w:val="125C5987"/>
    <w:rsid w:val="125C7F30"/>
    <w:rsid w:val="127B6B85"/>
    <w:rsid w:val="12CCE048"/>
    <w:rsid w:val="12EFD3F2"/>
    <w:rsid w:val="12F9E472"/>
    <w:rsid w:val="13345C7E"/>
    <w:rsid w:val="1367A685"/>
    <w:rsid w:val="136B7B99"/>
    <w:rsid w:val="138D273D"/>
    <w:rsid w:val="1394AF80"/>
    <w:rsid w:val="13AECA3C"/>
    <w:rsid w:val="13C6F7E3"/>
    <w:rsid w:val="13DA284E"/>
    <w:rsid w:val="1430D839"/>
    <w:rsid w:val="14355845"/>
    <w:rsid w:val="14743BD4"/>
    <w:rsid w:val="14784EE2"/>
    <w:rsid w:val="147F441C"/>
    <w:rsid w:val="1495FBF6"/>
    <w:rsid w:val="14DA61A6"/>
    <w:rsid w:val="14E7AF7F"/>
    <w:rsid w:val="14F07C22"/>
    <w:rsid w:val="15278087"/>
    <w:rsid w:val="1599F42A"/>
    <w:rsid w:val="15A298AD"/>
    <w:rsid w:val="15C67999"/>
    <w:rsid w:val="15D4AABC"/>
    <w:rsid w:val="15E06627"/>
    <w:rsid w:val="15FF09FA"/>
    <w:rsid w:val="16636BD3"/>
    <w:rsid w:val="1665DD58"/>
    <w:rsid w:val="16722605"/>
    <w:rsid w:val="168A138A"/>
    <w:rsid w:val="169CEFE0"/>
    <w:rsid w:val="16A4CB17"/>
    <w:rsid w:val="16B680BD"/>
    <w:rsid w:val="16BBA7A2"/>
    <w:rsid w:val="16CB9917"/>
    <w:rsid w:val="16F4892F"/>
    <w:rsid w:val="17114BFB"/>
    <w:rsid w:val="173298FD"/>
    <w:rsid w:val="1735FD08"/>
    <w:rsid w:val="17450D00"/>
    <w:rsid w:val="174A133A"/>
    <w:rsid w:val="174E691C"/>
    <w:rsid w:val="1762E52E"/>
    <w:rsid w:val="17652141"/>
    <w:rsid w:val="176554CD"/>
    <w:rsid w:val="176F310C"/>
    <w:rsid w:val="17969A88"/>
    <w:rsid w:val="17993B94"/>
    <w:rsid w:val="17A49980"/>
    <w:rsid w:val="17C77DC0"/>
    <w:rsid w:val="17E7358E"/>
    <w:rsid w:val="17F3B1C6"/>
    <w:rsid w:val="1825DA47"/>
    <w:rsid w:val="188E0AC7"/>
    <w:rsid w:val="18CE5333"/>
    <w:rsid w:val="19027C6F"/>
    <w:rsid w:val="190B919E"/>
    <w:rsid w:val="19197140"/>
    <w:rsid w:val="193C5777"/>
    <w:rsid w:val="193F83F0"/>
    <w:rsid w:val="194B9B77"/>
    <w:rsid w:val="197285DF"/>
    <w:rsid w:val="19816CBF"/>
    <w:rsid w:val="19AC358D"/>
    <w:rsid w:val="19C5B91D"/>
    <w:rsid w:val="19C95C76"/>
    <w:rsid w:val="19E6F3F0"/>
    <w:rsid w:val="1A04745E"/>
    <w:rsid w:val="1A76CA86"/>
    <w:rsid w:val="1A93DB83"/>
    <w:rsid w:val="1AB28D4A"/>
    <w:rsid w:val="1AB854C9"/>
    <w:rsid w:val="1AC8200E"/>
    <w:rsid w:val="1ADE5F5E"/>
    <w:rsid w:val="1AE95B88"/>
    <w:rsid w:val="1AE9E318"/>
    <w:rsid w:val="1AF310DA"/>
    <w:rsid w:val="1AF4FC71"/>
    <w:rsid w:val="1AF5743A"/>
    <w:rsid w:val="1AFA4EAB"/>
    <w:rsid w:val="1B05E996"/>
    <w:rsid w:val="1B076572"/>
    <w:rsid w:val="1B0E0F71"/>
    <w:rsid w:val="1B203C15"/>
    <w:rsid w:val="1B2F4CD8"/>
    <w:rsid w:val="1B58579A"/>
    <w:rsid w:val="1B636845"/>
    <w:rsid w:val="1BA6E83A"/>
    <w:rsid w:val="1BBB5EAB"/>
    <w:rsid w:val="1BDE30BD"/>
    <w:rsid w:val="1BFCFDF9"/>
    <w:rsid w:val="1C6A3B66"/>
    <w:rsid w:val="1C7562FD"/>
    <w:rsid w:val="1C7D6CE7"/>
    <w:rsid w:val="1C8D1EF0"/>
    <w:rsid w:val="1CEA9045"/>
    <w:rsid w:val="1CEBC754"/>
    <w:rsid w:val="1D086723"/>
    <w:rsid w:val="1D0B988B"/>
    <w:rsid w:val="1D39BCE9"/>
    <w:rsid w:val="1D4125A3"/>
    <w:rsid w:val="1D473A57"/>
    <w:rsid w:val="1D48DFAC"/>
    <w:rsid w:val="1D4F715A"/>
    <w:rsid w:val="1D546191"/>
    <w:rsid w:val="1D967497"/>
    <w:rsid w:val="1D975B4D"/>
    <w:rsid w:val="1DA6719C"/>
    <w:rsid w:val="1DB3E021"/>
    <w:rsid w:val="1E047830"/>
    <w:rsid w:val="1E840DE8"/>
    <w:rsid w:val="1E9453AF"/>
    <w:rsid w:val="1EAF842B"/>
    <w:rsid w:val="1ECB3BEB"/>
    <w:rsid w:val="1EDAC610"/>
    <w:rsid w:val="1F31FB14"/>
    <w:rsid w:val="1F3591E8"/>
    <w:rsid w:val="1F48EEB2"/>
    <w:rsid w:val="1F758F2D"/>
    <w:rsid w:val="1F90A9E7"/>
    <w:rsid w:val="1F93E284"/>
    <w:rsid w:val="1FA199D6"/>
    <w:rsid w:val="1FF76FE6"/>
    <w:rsid w:val="1FF82D4E"/>
    <w:rsid w:val="1FFF9A4D"/>
    <w:rsid w:val="204BDFA5"/>
    <w:rsid w:val="20E1EE0F"/>
    <w:rsid w:val="20EEBE2C"/>
    <w:rsid w:val="20FD2ABC"/>
    <w:rsid w:val="216D1081"/>
    <w:rsid w:val="218C4B3A"/>
    <w:rsid w:val="21B5FA37"/>
    <w:rsid w:val="222B1775"/>
    <w:rsid w:val="228754E1"/>
    <w:rsid w:val="22A05CB6"/>
    <w:rsid w:val="22B5C4FD"/>
    <w:rsid w:val="22BF23BA"/>
    <w:rsid w:val="22CF2EBE"/>
    <w:rsid w:val="22F80827"/>
    <w:rsid w:val="22FDBCA0"/>
    <w:rsid w:val="230962CE"/>
    <w:rsid w:val="230AA8E0"/>
    <w:rsid w:val="231BFC52"/>
    <w:rsid w:val="232CAEEF"/>
    <w:rsid w:val="2366D17A"/>
    <w:rsid w:val="236AD6D5"/>
    <w:rsid w:val="237167AC"/>
    <w:rsid w:val="239372FE"/>
    <w:rsid w:val="23A7819F"/>
    <w:rsid w:val="23ABFC9D"/>
    <w:rsid w:val="23B2EB4A"/>
    <w:rsid w:val="23E885B4"/>
    <w:rsid w:val="240754A6"/>
    <w:rsid w:val="24814AAC"/>
    <w:rsid w:val="24945684"/>
    <w:rsid w:val="24C4258F"/>
    <w:rsid w:val="24F0000F"/>
    <w:rsid w:val="24F46F25"/>
    <w:rsid w:val="2512D6A0"/>
    <w:rsid w:val="2537A060"/>
    <w:rsid w:val="25AC80A5"/>
    <w:rsid w:val="260C469D"/>
    <w:rsid w:val="263D49A6"/>
    <w:rsid w:val="2642CE15"/>
    <w:rsid w:val="2677C78F"/>
    <w:rsid w:val="26924D2C"/>
    <w:rsid w:val="26AC3D74"/>
    <w:rsid w:val="26C197D2"/>
    <w:rsid w:val="26ECFE0C"/>
    <w:rsid w:val="2701943C"/>
    <w:rsid w:val="271337C0"/>
    <w:rsid w:val="273EADAA"/>
    <w:rsid w:val="27469D77"/>
    <w:rsid w:val="275C7844"/>
    <w:rsid w:val="275CD88B"/>
    <w:rsid w:val="2785ED6E"/>
    <w:rsid w:val="278BEA67"/>
    <w:rsid w:val="27A0D1BE"/>
    <w:rsid w:val="27DAFBD7"/>
    <w:rsid w:val="281AB912"/>
    <w:rsid w:val="283F4C7D"/>
    <w:rsid w:val="28406C19"/>
    <w:rsid w:val="28755EF3"/>
    <w:rsid w:val="2881F11F"/>
    <w:rsid w:val="28B79E0E"/>
    <w:rsid w:val="28C09288"/>
    <w:rsid w:val="28CC9624"/>
    <w:rsid w:val="28D91AA4"/>
    <w:rsid w:val="28E2C219"/>
    <w:rsid w:val="28ED64BF"/>
    <w:rsid w:val="28F67E1F"/>
    <w:rsid w:val="2909D226"/>
    <w:rsid w:val="292B787B"/>
    <w:rsid w:val="2947C8F5"/>
    <w:rsid w:val="297C8390"/>
    <w:rsid w:val="298409FC"/>
    <w:rsid w:val="29AE64FF"/>
    <w:rsid w:val="29B03ABB"/>
    <w:rsid w:val="29C414F8"/>
    <w:rsid w:val="29E2F112"/>
    <w:rsid w:val="2A047D5F"/>
    <w:rsid w:val="2A0B03E2"/>
    <w:rsid w:val="2A1305DA"/>
    <w:rsid w:val="2A34F8FC"/>
    <w:rsid w:val="2A38BA3E"/>
    <w:rsid w:val="2A77B37E"/>
    <w:rsid w:val="2AB5B370"/>
    <w:rsid w:val="2AC10674"/>
    <w:rsid w:val="2AC27CCC"/>
    <w:rsid w:val="2AC8F0A6"/>
    <w:rsid w:val="2AE369CB"/>
    <w:rsid w:val="2B622A95"/>
    <w:rsid w:val="2B72C536"/>
    <w:rsid w:val="2B8640EB"/>
    <w:rsid w:val="2BC89B88"/>
    <w:rsid w:val="2BDD440B"/>
    <w:rsid w:val="2C17D0DF"/>
    <w:rsid w:val="2C2D61A7"/>
    <w:rsid w:val="2C2FA109"/>
    <w:rsid w:val="2C3FDDBF"/>
    <w:rsid w:val="2C7A2C61"/>
    <w:rsid w:val="2C9C4926"/>
    <w:rsid w:val="2CC125DC"/>
    <w:rsid w:val="2CCBF4E5"/>
    <w:rsid w:val="2CD72451"/>
    <w:rsid w:val="2CE52BE0"/>
    <w:rsid w:val="2D03DBE4"/>
    <w:rsid w:val="2D1874DF"/>
    <w:rsid w:val="2D27C1B5"/>
    <w:rsid w:val="2D2A8D15"/>
    <w:rsid w:val="2D6D57EE"/>
    <w:rsid w:val="2D73F844"/>
    <w:rsid w:val="2D7AB97B"/>
    <w:rsid w:val="2DD56951"/>
    <w:rsid w:val="2DD96EA5"/>
    <w:rsid w:val="2DDCC9FC"/>
    <w:rsid w:val="2DE2EF66"/>
    <w:rsid w:val="2E51EC7D"/>
    <w:rsid w:val="2E831B3D"/>
    <w:rsid w:val="2EA31E17"/>
    <w:rsid w:val="2EA38024"/>
    <w:rsid w:val="2EA6A275"/>
    <w:rsid w:val="2EAA45CC"/>
    <w:rsid w:val="2EC76C6B"/>
    <w:rsid w:val="2ECB20D1"/>
    <w:rsid w:val="2EDBB683"/>
    <w:rsid w:val="2EEA6B0A"/>
    <w:rsid w:val="2EF0ADD0"/>
    <w:rsid w:val="2F01826E"/>
    <w:rsid w:val="2F38DC16"/>
    <w:rsid w:val="2F3D8D86"/>
    <w:rsid w:val="2F639494"/>
    <w:rsid w:val="2F6BD975"/>
    <w:rsid w:val="2F6D3C9C"/>
    <w:rsid w:val="2F9894A7"/>
    <w:rsid w:val="2FA60EFB"/>
    <w:rsid w:val="2FAFD189"/>
    <w:rsid w:val="2FC65C8D"/>
    <w:rsid w:val="2FD0FA96"/>
    <w:rsid w:val="2FFA46C4"/>
    <w:rsid w:val="2FFBF1E9"/>
    <w:rsid w:val="301F1E6F"/>
    <w:rsid w:val="3038B285"/>
    <w:rsid w:val="303D29E5"/>
    <w:rsid w:val="303E5AB4"/>
    <w:rsid w:val="305B4D1B"/>
    <w:rsid w:val="3088701C"/>
    <w:rsid w:val="308B6091"/>
    <w:rsid w:val="30CFF622"/>
    <w:rsid w:val="30D85704"/>
    <w:rsid w:val="3121535B"/>
    <w:rsid w:val="316A65FD"/>
    <w:rsid w:val="316DB2C4"/>
    <w:rsid w:val="31743893"/>
    <w:rsid w:val="319EAAC2"/>
    <w:rsid w:val="31A7BF7C"/>
    <w:rsid w:val="31DF555F"/>
    <w:rsid w:val="31E05D2C"/>
    <w:rsid w:val="31FEA8F1"/>
    <w:rsid w:val="32284685"/>
    <w:rsid w:val="322939CB"/>
    <w:rsid w:val="3245EC3E"/>
    <w:rsid w:val="32AE84AC"/>
    <w:rsid w:val="32B28054"/>
    <w:rsid w:val="32E2158B"/>
    <w:rsid w:val="32FE3864"/>
    <w:rsid w:val="332536BE"/>
    <w:rsid w:val="332750DC"/>
    <w:rsid w:val="33391C8D"/>
    <w:rsid w:val="33426323"/>
    <w:rsid w:val="335877B6"/>
    <w:rsid w:val="336A99EF"/>
    <w:rsid w:val="337186F8"/>
    <w:rsid w:val="3379EC19"/>
    <w:rsid w:val="339C34B3"/>
    <w:rsid w:val="33D8C070"/>
    <w:rsid w:val="341E6A3A"/>
    <w:rsid w:val="342F0D29"/>
    <w:rsid w:val="345D20A5"/>
    <w:rsid w:val="346BEE46"/>
    <w:rsid w:val="34AAC926"/>
    <w:rsid w:val="34BC7434"/>
    <w:rsid w:val="34D54D7E"/>
    <w:rsid w:val="3505AEDA"/>
    <w:rsid w:val="350F2088"/>
    <w:rsid w:val="35453D3A"/>
    <w:rsid w:val="35750416"/>
    <w:rsid w:val="357F75BA"/>
    <w:rsid w:val="358A229E"/>
    <w:rsid w:val="35A2FA71"/>
    <w:rsid w:val="35E7E2C3"/>
    <w:rsid w:val="35E9604E"/>
    <w:rsid w:val="3635EC97"/>
    <w:rsid w:val="36636A03"/>
    <w:rsid w:val="36675821"/>
    <w:rsid w:val="36D3FCB3"/>
    <w:rsid w:val="36FF7CC9"/>
    <w:rsid w:val="3734E8F3"/>
    <w:rsid w:val="37354A0D"/>
    <w:rsid w:val="3744F3CC"/>
    <w:rsid w:val="3764AC78"/>
    <w:rsid w:val="3772470D"/>
    <w:rsid w:val="3797EF58"/>
    <w:rsid w:val="37A1D8F6"/>
    <w:rsid w:val="37BA8DD4"/>
    <w:rsid w:val="380288D0"/>
    <w:rsid w:val="381FD5AE"/>
    <w:rsid w:val="3867189F"/>
    <w:rsid w:val="38745F77"/>
    <w:rsid w:val="387A14B1"/>
    <w:rsid w:val="3891C4AC"/>
    <w:rsid w:val="3892BCA6"/>
    <w:rsid w:val="389EF411"/>
    <w:rsid w:val="38C3623F"/>
    <w:rsid w:val="38CA3CA8"/>
    <w:rsid w:val="38F96A18"/>
    <w:rsid w:val="3931610B"/>
    <w:rsid w:val="39823819"/>
    <w:rsid w:val="39966C07"/>
    <w:rsid w:val="39E5CC65"/>
    <w:rsid w:val="39E6092F"/>
    <w:rsid w:val="39F48497"/>
    <w:rsid w:val="39FFFFFF"/>
    <w:rsid w:val="3A02B8C9"/>
    <w:rsid w:val="3A12C9CE"/>
    <w:rsid w:val="3A2D3F3D"/>
    <w:rsid w:val="3A30EB3F"/>
    <w:rsid w:val="3A5D16D4"/>
    <w:rsid w:val="3A855991"/>
    <w:rsid w:val="3AAD524B"/>
    <w:rsid w:val="3AB4EB47"/>
    <w:rsid w:val="3B4ABFFB"/>
    <w:rsid w:val="3B9FA85C"/>
    <w:rsid w:val="3BB245AC"/>
    <w:rsid w:val="3BBBD910"/>
    <w:rsid w:val="3BC64503"/>
    <w:rsid w:val="3BE9434C"/>
    <w:rsid w:val="3C1886FA"/>
    <w:rsid w:val="3C251A3F"/>
    <w:rsid w:val="3C2B78A9"/>
    <w:rsid w:val="3C3E51A1"/>
    <w:rsid w:val="3C53BDAE"/>
    <w:rsid w:val="3C60546A"/>
    <w:rsid w:val="3C6ADBA6"/>
    <w:rsid w:val="3C76378F"/>
    <w:rsid w:val="3CBB7721"/>
    <w:rsid w:val="3D0315DD"/>
    <w:rsid w:val="3D038455"/>
    <w:rsid w:val="3D0F012E"/>
    <w:rsid w:val="3D77B905"/>
    <w:rsid w:val="3D782D9F"/>
    <w:rsid w:val="3D9BE8A5"/>
    <w:rsid w:val="3DA7B8D5"/>
    <w:rsid w:val="3DB95A51"/>
    <w:rsid w:val="3E4ECBAA"/>
    <w:rsid w:val="3E4FBC7C"/>
    <w:rsid w:val="3EC49915"/>
    <w:rsid w:val="3EC9D2B5"/>
    <w:rsid w:val="3EDED29C"/>
    <w:rsid w:val="3F0760E6"/>
    <w:rsid w:val="3F0886C0"/>
    <w:rsid w:val="3F0B64CB"/>
    <w:rsid w:val="3F20D322"/>
    <w:rsid w:val="3F23E0A7"/>
    <w:rsid w:val="3F26AAEE"/>
    <w:rsid w:val="3F757180"/>
    <w:rsid w:val="3F9050C1"/>
    <w:rsid w:val="3F939F71"/>
    <w:rsid w:val="3F9E35FA"/>
    <w:rsid w:val="3FAD80A0"/>
    <w:rsid w:val="3FAE2339"/>
    <w:rsid w:val="3FCE77EC"/>
    <w:rsid w:val="3FE27B73"/>
    <w:rsid w:val="4014F49D"/>
    <w:rsid w:val="401AC60C"/>
    <w:rsid w:val="40259422"/>
    <w:rsid w:val="4039E931"/>
    <w:rsid w:val="40698D1C"/>
    <w:rsid w:val="407CEFC0"/>
    <w:rsid w:val="408ACB18"/>
    <w:rsid w:val="409E89F2"/>
    <w:rsid w:val="40C7B34E"/>
    <w:rsid w:val="40F4366E"/>
    <w:rsid w:val="40FF5BBE"/>
    <w:rsid w:val="4110A041"/>
    <w:rsid w:val="411C2CCA"/>
    <w:rsid w:val="4138355B"/>
    <w:rsid w:val="4153663C"/>
    <w:rsid w:val="41763305"/>
    <w:rsid w:val="419302E2"/>
    <w:rsid w:val="4198A270"/>
    <w:rsid w:val="41B45567"/>
    <w:rsid w:val="41D9A84F"/>
    <w:rsid w:val="41E45361"/>
    <w:rsid w:val="41F6C7F4"/>
    <w:rsid w:val="4214B107"/>
    <w:rsid w:val="42279CED"/>
    <w:rsid w:val="423E1773"/>
    <w:rsid w:val="42667F26"/>
    <w:rsid w:val="42799425"/>
    <w:rsid w:val="4288A6C8"/>
    <w:rsid w:val="42922AC4"/>
    <w:rsid w:val="42B2E503"/>
    <w:rsid w:val="42F25BD9"/>
    <w:rsid w:val="42F5DFD5"/>
    <w:rsid w:val="431BF838"/>
    <w:rsid w:val="436C1CA2"/>
    <w:rsid w:val="436DC476"/>
    <w:rsid w:val="437DEA15"/>
    <w:rsid w:val="43984A88"/>
    <w:rsid w:val="43C3462E"/>
    <w:rsid w:val="43F77E40"/>
    <w:rsid w:val="44211A89"/>
    <w:rsid w:val="44381C50"/>
    <w:rsid w:val="4465AF2F"/>
    <w:rsid w:val="44969E2A"/>
    <w:rsid w:val="44A19350"/>
    <w:rsid w:val="44AC57BE"/>
    <w:rsid w:val="44D659BB"/>
    <w:rsid w:val="44D860ED"/>
    <w:rsid w:val="450FACA1"/>
    <w:rsid w:val="45602CDA"/>
    <w:rsid w:val="457F5084"/>
    <w:rsid w:val="45D8BB2A"/>
    <w:rsid w:val="45E8D4BF"/>
    <w:rsid w:val="4618E0FE"/>
    <w:rsid w:val="462D666D"/>
    <w:rsid w:val="4651B896"/>
    <w:rsid w:val="4659F3F3"/>
    <w:rsid w:val="467A307C"/>
    <w:rsid w:val="4683EBC2"/>
    <w:rsid w:val="469A2299"/>
    <w:rsid w:val="46C70FF0"/>
    <w:rsid w:val="46D9BD28"/>
    <w:rsid w:val="46EC58DE"/>
    <w:rsid w:val="47123E2A"/>
    <w:rsid w:val="473E2373"/>
    <w:rsid w:val="473FA4FC"/>
    <w:rsid w:val="475C7A90"/>
    <w:rsid w:val="4764C63C"/>
    <w:rsid w:val="47795144"/>
    <w:rsid w:val="4779EBE3"/>
    <w:rsid w:val="47829470"/>
    <w:rsid w:val="478D995D"/>
    <w:rsid w:val="47C6313E"/>
    <w:rsid w:val="47E3D605"/>
    <w:rsid w:val="47FB017E"/>
    <w:rsid w:val="4844770F"/>
    <w:rsid w:val="4844CEAA"/>
    <w:rsid w:val="48695474"/>
    <w:rsid w:val="48806396"/>
    <w:rsid w:val="48AC1002"/>
    <w:rsid w:val="48BD1A23"/>
    <w:rsid w:val="48D247F3"/>
    <w:rsid w:val="48F0F900"/>
    <w:rsid w:val="49311E53"/>
    <w:rsid w:val="49472D80"/>
    <w:rsid w:val="494E1F60"/>
    <w:rsid w:val="49514A19"/>
    <w:rsid w:val="4955BB3B"/>
    <w:rsid w:val="497A0CC6"/>
    <w:rsid w:val="4995C698"/>
    <w:rsid w:val="499B7A79"/>
    <w:rsid w:val="49A5760A"/>
    <w:rsid w:val="49ADF351"/>
    <w:rsid w:val="49C91D34"/>
    <w:rsid w:val="49CBB3F1"/>
    <w:rsid w:val="49CCC79E"/>
    <w:rsid w:val="49F15746"/>
    <w:rsid w:val="4A3CC375"/>
    <w:rsid w:val="4A569EB2"/>
    <w:rsid w:val="4A644BF5"/>
    <w:rsid w:val="4A72756D"/>
    <w:rsid w:val="4A85AFF8"/>
    <w:rsid w:val="4AAD2F43"/>
    <w:rsid w:val="4ACFAC70"/>
    <w:rsid w:val="4ADCAA61"/>
    <w:rsid w:val="4AEE234C"/>
    <w:rsid w:val="4B02B35B"/>
    <w:rsid w:val="4B162D19"/>
    <w:rsid w:val="4B6BBED1"/>
    <w:rsid w:val="4B7A8D2C"/>
    <w:rsid w:val="4BA78E24"/>
    <w:rsid w:val="4BAA41FB"/>
    <w:rsid w:val="4BD4EE45"/>
    <w:rsid w:val="4BE56062"/>
    <w:rsid w:val="4BE804E7"/>
    <w:rsid w:val="4BEF3E42"/>
    <w:rsid w:val="4C1C3D43"/>
    <w:rsid w:val="4C29313A"/>
    <w:rsid w:val="4C4C77AC"/>
    <w:rsid w:val="4CC793DA"/>
    <w:rsid w:val="4CD7F6C3"/>
    <w:rsid w:val="4CE5B575"/>
    <w:rsid w:val="4CE8A7D0"/>
    <w:rsid w:val="4D418570"/>
    <w:rsid w:val="4D43501B"/>
    <w:rsid w:val="4D43747C"/>
    <w:rsid w:val="4D65BA3C"/>
    <w:rsid w:val="4D703196"/>
    <w:rsid w:val="4D71AF02"/>
    <w:rsid w:val="4D748874"/>
    <w:rsid w:val="4D89824A"/>
    <w:rsid w:val="4DC8933F"/>
    <w:rsid w:val="4DCAFC8D"/>
    <w:rsid w:val="4E0AA7BF"/>
    <w:rsid w:val="4E0FAEFD"/>
    <w:rsid w:val="4E2B9360"/>
    <w:rsid w:val="4E3AD7D3"/>
    <w:rsid w:val="4E6472BE"/>
    <w:rsid w:val="4EDFEFF3"/>
    <w:rsid w:val="4EE3E0E7"/>
    <w:rsid w:val="4F066A80"/>
    <w:rsid w:val="4F2B6EDC"/>
    <w:rsid w:val="4F500491"/>
    <w:rsid w:val="4F645DF3"/>
    <w:rsid w:val="4F9839AE"/>
    <w:rsid w:val="4FC752E4"/>
    <w:rsid w:val="4FF08CF2"/>
    <w:rsid w:val="4FF673E4"/>
    <w:rsid w:val="5017FD4A"/>
    <w:rsid w:val="501923EE"/>
    <w:rsid w:val="502051AE"/>
    <w:rsid w:val="50208FF1"/>
    <w:rsid w:val="504F84D7"/>
    <w:rsid w:val="508FCBD5"/>
    <w:rsid w:val="50E34611"/>
    <w:rsid w:val="50EFE6FD"/>
    <w:rsid w:val="50F76007"/>
    <w:rsid w:val="510FFBA9"/>
    <w:rsid w:val="5110005A"/>
    <w:rsid w:val="512C0453"/>
    <w:rsid w:val="514B9B17"/>
    <w:rsid w:val="51705EF5"/>
    <w:rsid w:val="5178EA3C"/>
    <w:rsid w:val="5184F562"/>
    <w:rsid w:val="51C2044E"/>
    <w:rsid w:val="51DFA3B6"/>
    <w:rsid w:val="51F1DEFB"/>
    <w:rsid w:val="52247242"/>
    <w:rsid w:val="52452118"/>
    <w:rsid w:val="528CA62B"/>
    <w:rsid w:val="5291CD0D"/>
    <w:rsid w:val="52AA77DE"/>
    <w:rsid w:val="52C1F8D7"/>
    <w:rsid w:val="52D290E6"/>
    <w:rsid w:val="52D71F4A"/>
    <w:rsid w:val="52D8CFAB"/>
    <w:rsid w:val="52D948BE"/>
    <w:rsid w:val="52DD240A"/>
    <w:rsid w:val="52EC82AA"/>
    <w:rsid w:val="53087BE7"/>
    <w:rsid w:val="530E70B5"/>
    <w:rsid w:val="532293B3"/>
    <w:rsid w:val="5322F358"/>
    <w:rsid w:val="5364D26D"/>
    <w:rsid w:val="5374ADF4"/>
    <w:rsid w:val="53A2C36C"/>
    <w:rsid w:val="53A54BCF"/>
    <w:rsid w:val="53AF0B48"/>
    <w:rsid w:val="53BC50FE"/>
    <w:rsid w:val="53FE1A72"/>
    <w:rsid w:val="54218867"/>
    <w:rsid w:val="543BE171"/>
    <w:rsid w:val="54400D36"/>
    <w:rsid w:val="54495516"/>
    <w:rsid w:val="54809041"/>
    <w:rsid w:val="54A06664"/>
    <w:rsid w:val="54ABBF41"/>
    <w:rsid w:val="54ACBAA2"/>
    <w:rsid w:val="54AD0739"/>
    <w:rsid w:val="54C44F42"/>
    <w:rsid w:val="55036B03"/>
    <w:rsid w:val="5520FD14"/>
    <w:rsid w:val="552122F8"/>
    <w:rsid w:val="55298163"/>
    <w:rsid w:val="55A8E4CC"/>
    <w:rsid w:val="563A5644"/>
    <w:rsid w:val="563BF824"/>
    <w:rsid w:val="5645185A"/>
    <w:rsid w:val="5653D206"/>
    <w:rsid w:val="566A6C6C"/>
    <w:rsid w:val="56716317"/>
    <w:rsid w:val="567F9411"/>
    <w:rsid w:val="569E52BA"/>
    <w:rsid w:val="57099949"/>
    <w:rsid w:val="57889E8E"/>
    <w:rsid w:val="57D2E36B"/>
    <w:rsid w:val="57F13A5E"/>
    <w:rsid w:val="58038022"/>
    <w:rsid w:val="58076701"/>
    <w:rsid w:val="5814490E"/>
    <w:rsid w:val="5814F1E7"/>
    <w:rsid w:val="581EE9FC"/>
    <w:rsid w:val="581F9244"/>
    <w:rsid w:val="584638D7"/>
    <w:rsid w:val="5851FF2A"/>
    <w:rsid w:val="589D4355"/>
    <w:rsid w:val="58B97393"/>
    <w:rsid w:val="5914F374"/>
    <w:rsid w:val="5986560E"/>
    <w:rsid w:val="59873848"/>
    <w:rsid w:val="59942081"/>
    <w:rsid w:val="59A98EE5"/>
    <w:rsid w:val="59B2915C"/>
    <w:rsid w:val="59E321FA"/>
    <w:rsid w:val="5A2D320C"/>
    <w:rsid w:val="5A394928"/>
    <w:rsid w:val="5A6786AD"/>
    <w:rsid w:val="5A716E50"/>
    <w:rsid w:val="5A87F77D"/>
    <w:rsid w:val="5A995B67"/>
    <w:rsid w:val="5A9CDC0B"/>
    <w:rsid w:val="5AB01417"/>
    <w:rsid w:val="5ADD516B"/>
    <w:rsid w:val="5B12C6DC"/>
    <w:rsid w:val="5B2777D7"/>
    <w:rsid w:val="5B3FFF69"/>
    <w:rsid w:val="5B9A0650"/>
    <w:rsid w:val="5BAEF57C"/>
    <w:rsid w:val="5BC2E112"/>
    <w:rsid w:val="5BE90232"/>
    <w:rsid w:val="5BED2C43"/>
    <w:rsid w:val="5BF386B8"/>
    <w:rsid w:val="5BFEB0BD"/>
    <w:rsid w:val="5C146A08"/>
    <w:rsid w:val="5C1A67D8"/>
    <w:rsid w:val="5C219ABA"/>
    <w:rsid w:val="5C62C2B4"/>
    <w:rsid w:val="5C72949E"/>
    <w:rsid w:val="5CA01278"/>
    <w:rsid w:val="5CA7AB5A"/>
    <w:rsid w:val="5CC3F303"/>
    <w:rsid w:val="5D02EB0A"/>
    <w:rsid w:val="5D1B3098"/>
    <w:rsid w:val="5D1C8B3F"/>
    <w:rsid w:val="5D1DC2AC"/>
    <w:rsid w:val="5D37A187"/>
    <w:rsid w:val="5D50FAD6"/>
    <w:rsid w:val="5D5922CB"/>
    <w:rsid w:val="5D7075D2"/>
    <w:rsid w:val="5D77A8E9"/>
    <w:rsid w:val="5D8BED40"/>
    <w:rsid w:val="5DA6B012"/>
    <w:rsid w:val="5DA97DD3"/>
    <w:rsid w:val="5DCACC38"/>
    <w:rsid w:val="5DE5AFCB"/>
    <w:rsid w:val="5DE5FC11"/>
    <w:rsid w:val="5E019103"/>
    <w:rsid w:val="5E1A4501"/>
    <w:rsid w:val="5E2E822B"/>
    <w:rsid w:val="5E33BF9C"/>
    <w:rsid w:val="5E33D661"/>
    <w:rsid w:val="5E47AD51"/>
    <w:rsid w:val="5E581442"/>
    <w:rsid w:val="5E75013B"/>
    <w:rsid w:val="5EDCCA2B"/>
    <w:rsid w:val="5EEB7292"/>
    <w:rsid w:val="5F0DD948"/>
    <w:rsid w:val="5F3C219C"/>
    <w:rsid w:val="5F8AB69F"/>
    <w:rsid w:val="5F9CCBEE"/>
    <w:rsid w:val="5FBFB2FB"/>
    <w:rsid w:val="5FCB9418"/>
    <w:rsid w:val="5FE0DC4A"/>
    <w:rsid w:val="5FF4C839"/>
    <w:rsid w:val="5FF72230"/>
    <w:rsid w:val="600DF10B"/>
    <w:rsid w:val="601650BA"/>
    <w:rsid w:val="602B971F"/>
    <w:rsid w:val="605B01C9"/>
    <w:rsid w:val="60660338"/>
    <w:rsid w:val="6086474B"/>
    <w:rsid w:val="60C79D82"/>
    <w:rsid w:val="60E26887"/>
    <w:rsid w:val="60EEAA66"/>
    <w:rsid w:val="60FA0E87"/>
    <w:rsid w:val="60FAC6DE"/>
    <w:rsid w:val="6121904C"/>
    <w:rsid w:val="612949DE"/>
    <w:rsid w:val="613626E1"/>
    <w:rsid w:val="61654D70"/>
    <w:rsid w:val="618B74CE"/>
    <w:rsid w:val="618E9525"/>
    <w:rsid w:val="61BBC51C"/>
    <w:rsid w:val="61C08BE4"/>
    <w:rsid w:val="61D4C26F"/>
    <w:rsid w:val="6271F1EC"/>
    <w:rsid w:val="6276C217"/>
    <w:rsid w:val="627C3477"/>
    <w:rsid w:val="62A2F3B7"/>
    <w:rsid w:val="62F0C312"/>
    <w:rsid w:val="62F50A93"/>
    <w:rsid w:val="635CDD22"/>
    <w:rsid w:val="63A2AA55"/>
    <w:rsid w:val="641D8A86"/>
    <w:rsid w:val="641E5CAD"/>
    <w:rsid w:val="6431E319"/>
    <w:rsid w:val="643393EF"/>
    <w:rsid w:val="644CD2A4"/>
    <w:rsid w:val="648DC956"/>
    <w:rsid w:val="64A0A442"/>
    <w:rsid w:val="64D2A6E8"/>
    <w:rsid w:val="64DEEDDD"/>
    <w:rsid w:val="64E48DD5"/>
    <w:rsid w:val="64E9DEA2"/>
    <w:rsid w:val="650BA815"/>
    <w:rsid w:val="65160C3C"/>
    <w:rsid w:val="6517C98E"/>
    <w:rsid w:val="65210570"/>
    <w:rsid w:val="6523D47D"/>
    <w:rsid w:val="652C023A"/>
    <w:rsid w:val="6571BBFC"/>
    <w:rsid w:val="6586D375"/>
    <w:rsid w:val="658897A2"/>
    <w:rsid w:val="65A60911"/>
    <w:rsid w:val="65D8C60C"/>
    <w:rsid w:val="65E288F3"/>
    <w:rsid w:val="66112DD9"/>
    <w:rsid w:val="664620C9"/>
    <w:rsid w:val="66483F76"/>
    <w:rsid w:val="664EEFF8"/>
    <w:rsid w:val="66A94B0B"/>
    <w:rsid w:val="66D4BE6E"/>
    <w:rsid w:val="66ED7D1A"/>
    <w:rsid w:val="66F74995"/>
    <w:rsid w:val="674BA86C"/>
    <w:rsid w:val="674D67FD"/>
    <w:rsid w:val="675273FE"/>
    <w:rsid w:val="675630AB"/>
    <w:rsid w:val="67780B65"/>
    <w:rsid w:val="67CE5D84"/>
    <w:rsid w:val="67F41746"/>
    <w:rsid w:val="6818DDDF"/>
    <w:rsid w:val="685386F9"/>
    <w:rsid w:val="68902600"/>
    <w:rsid w:val="68A1FAE5"/>
    <w:rsid w:val="68B69D8D"/>
    <w:rsid w:val="68B922E4"/>
    <w:rsid w:val="68CDEA4D"/>
    <w:rsid w:val="68DF788B"/>
    <w:rsid w:val="68F21DCD"/>
    <w:rsid w:val="692D8E71"/>
    <w:rsid w:val="694DD57E"/>
    <w:rsid w:val="69A1EA26"/>
    <w:rsid w:val="69D2BDF5"/>
    <w:rsid w:val="69D6442E"/>
    <w:rsid w:val="69F905FD"/>
    <w:rsid w:val="6A1460D9"/>
    <w:rsid w:val="6A1EC815"/>
    <w:rsid w:val="6A2466CC"/>
    <w:rsid w:val="6A25D56A"/>
    <w:rsid w:val="6AA7CD18"/>
    <w:rsid w:val="6AAD583D"/>
    <w:rsid w:val="6AB7455F"/>
    <w:rsid w:val="6AC4329F"/>
    <w:rsid w:val="6AD365E4"/>
    <w:rsid w:val="6AFE7359"/>
    <w:rsid w:val="6B07B6BA"/>
    <w:rsid w:val="6B314210"/>
    <w:rsid w:val="6B526BDB"/>
    <w:rsid w:val="6B5A6CC9"/>
    <w:rsid w:val="6B619FDE"/>
    <w:rsid w:val="6B6B8906"/>
    <w:rsid w:val="6B95D61A"/>
    <w:rsid w:val="6BFA279C"/>
    <w:rsid w:val="6C0A79C5"/>
    <w:rsid w:val="6C4BEF4D"/>
    <w:rsid w:val="6C4D3A9B"/>
    <w:rsid w:val="6C8FA1BE"/>
    <w:rsid w:val="6CD59F23"/>
    <w:rsid w:val="6CE0671D"/>
    <w:rsid w:val="6CE37847"/>
    <w:rsid w:val="6CEEDF7C"/>
    <w:rsid w:val="6CF5DD95"/>
    <w:rsid w:val="6D140F33"/>
    <w:rsid w:val="6D146525"/>
    <w:rsid w:val="6D15E166"/>
    <w:rsid w:val="6D32B511"/>
    <w:rsid w:val="6D33DD9D"/>
    <w:rsid w:val="6D874460"/>
    <w:rsid w:val="6D8B1B28"/>
    <w:rsid w:val="6D9B39C3"/>
    <w:rsid w:val="6DAA53DD"/>
    <w:rsid w:val="6DC4D375"/>
    <w:rsid w:val="6DF2D22E"/>
    <w:rsid w:val="6DF730F0"/>
    <w:rsid w:val="6E0162FF"/>
    <w:rsid w:val="6E02EF84"/>
    <w:rsid w:val="6E0F7B10"/>
    <w:rsid w:val="6E23B5F0"/>
    <w:rsid w:val="6E39400E"/>
    <w:rsid w:val="6E7D0022"/>
    <w:rsid w:val="6E8C4DB5"/>
    <w:rsid w:val="6E97D058"/>
    <w:rsid w:val="6EADAFF8"/>
    <w:rsid w:val="6EBB0C76"/>
    <w:rsid w:val="6EEEC9AD"/>
    <w:rsid w:val="6EF16B2E"/>
    <w:rsid w:val="6F01019E"/>
    <w:rsid w:val="6F5EBA37"/>
    <w:rsid w:val="6F64B86E"/>
    <w:rsid w:val="6FB20C22"/>
    <w:rsid w:val="6FB267F0"/>
    <w:rsid w:val="6FC66092"/>
    <w:rsid w:val="6FDA7838"/>
    <w:rsid w:val="6FF0CC00"/>
    <w:rsid w:val="7010E421"/>
    <w:rsid w:val="701F416E"/>
    <w:rsid w:val="70343CED"/>
    <w:rsid w:val="70973563"/>
    <w:rsid w:val="70C7206B"/>
    <w:rsid w:val="710A02D2"/>
    <w:rsid w:val="7113D746"/>
    <w:rsid w:val="714D4DA1"/>
    <w:rsid w:val="715742B9"/>
    <w:rsid w:val="7184D7B3"/>
    <w:rsid w:val="71A4D2F1"/>
    <w:rsid w:val="71DCCB0C"/>
    <w:rsid w:val="7203F045"/>
    <w:rsid w:val="72335D63"/>
    <w:rsid w:val="72544C82"/>
    <w:rsid w:val="725716D6"/>
    <w:rsid w:val="727AC5E7"/>
    <w:rsid w:val="728D55BF"/>
    <w:rsid w:val="72BF2E11"/>
    <w:rsid w:val="72CF780C"/>
    <w:rsid w:val="72E10FB9"/>
    <w:rsid w:val="72F0C60F"/>
    <w:rsid w:val="73076BEA"/>
    <w:rsid w:val="7333CC1B"/>
    <w:rsid w:val="733471BF"/>
    <w:rsid w:val="733A644D"/>
    <w:rsid w:val="7347C4CC"/>
    <w:rsid w:val="736E4627"/>
    <w:rsid w:val="738E01D9"/>
    <w:rsid w:val="73A35D7C"/>
    <w:rsid w:val="73A92064"/>
    <w:rsid w:val="73B5B1B8"/>
    <w:rsid w:val="73C09467"/>
    <w:rsid w:val="74141477"/>
    <w:rsid w:val="74189E40"/>
    <w:rsid w:val="741F5782"/>
    <w:rsid w:val="744B0D1A"/>
    <w:rsid w:val="7450CFA6"/>
    <w:rsid w:val="745B9900"/>
    <w:rsid w:val="746E12DC"/>
    <w:rsid w:val="7482747C"/>
    <w:rsid w:val="7498387D"/>
    <w:rsid w:val="74A64273"/>
    <w:rsid w:val="74DA7D89"/>
    <w:rsid w:val="74DFBFFB"/>
    <w:rsid w:val="74FBDB75"/>
    <w:rsid w:val="75334A89"/>
    <w:rsid w:val="754AC277"/>
    <w:rsid w:val="754FDA21"/>
    <w:rsid w:val="7557BD04"/>
    <w:rsid w:val="755D55FF"/>
    <w:rsid w:val="757DFF1A"/>
    <w:rsid w:val="758C0313"/>
    <w:rsid w:val="75B5E4FA"/>
    <w:rsid w:val="75C38869"/>
    <w:rsid w:val="75EDC3D6"/>
    <w:rsid w:val="75F4474B"/>
    <w:rsid w:val="75FD5E4D"/>
    <w:rsid w:val="761FE3B1"/>
    <w:rsid w:val="762EF0FD"/>
    <w:rsid w:val="76B179ED"/>
    <w:rsid w:val="76CE4E43"/>
    <w:rsid w:val="771227E0"/>
    <w:rsid w:val="7716167C"/>
    <w:rsid w:val="7722CE23"/>
    <w:rsid w:val="774AB4EA"/>
    <w:rsid w:val="7771017D"/>
    <w:rsid w:val="777DBC4A"/>
    <w:rsid w:val="77A4919B"/>
    <w:rsid w:val="77A720D1"/>
    <w:rsid w:val="77A80F23"/>
    <w:rsid w:val="77D44091"/>
    <w:rsid w:val="77F19B7E"/>
    <w:rsid w:val="782BF9FF"/>
    <w:rsid w:val="786D8F73"/>
    <w:rsid w:val="7898B2BA"/>
    <w:rsid w:val="789B7029"/>
    <w:rsid w:val="78A312F4"/>
    <w:rsid w:val="78B09638"/>
    <w:rsid w:val="78C2BF73"/>
    <w:rsid w:val="78D63932"/>
    <w:rsid w:val="78F7B084"/>
    <w:rsid w:val="79138DBA"/>
    <w:rsid w:val="7914FA6F"/>
    <w:rsid w:val="791D6BBC"/>
    <w:rsid w:val="791DCF79"/>
    <w:rsid w:val="794AE974"/>
    <w:rsid w:val="795DDAC3"/>
    <w:rsid w:val="79BDC6EF"/>
    <w:rsid w:val="79F45135"/>
    <w:rsid w:val="7A0DB2D6"/>
    <w:rsid w:val="7A1E4C55"/>
    <w:rsid w:val="7A21C210"/>
    <w:rsid w:val="7A26E246"/>
    <w:rsid w:val="7A392A98"/>
    <w:rsid w:val="7A3CC2DE"/>
    <w:rsid w:val="7A708F98"/>
    <w:rsid w:val="7A73230D"/>
    <w:rsid w:val="7A7CE291"/>
    <w:rsid w:val="7AC6D1DB"/>
    <w:rsid w:val="7B0C7E05"/>
    <w:rsid w:val="7B46C802"/>
    <w:rsid w:val="7B49D72B"/>
    <w:rsid w:val="7B51F5E8"/>
    <w:rsid w:val="7BB3A625"/>
    <w:rsid w:val="7BBEE4B3"/>
    <w:rsid w:val="7BD5E9AB"/>
    <w:rsid w:val="7BE6E4F0"/>
    <w:rsid w:val="7C3F9913"/>
    <w:rsid w:val="7C9425FF"/>
    <w:rsid w:val="7CD87A76"/>
    <w:rsid w:val="7CE144BB"/>
    <w:rsid w:val="7CEDBA7C"/>
    <w:rsid w:val="7CEF7188"/>
    <w:rsid w:val="7D056AD5"/>
    <w:rsid w:val="7D8D67F5"/>
    <w:rsid w:val="7D9D3EDA"/>
    <w:rsid w:val="7DBCAF8F"/>
    <w:rsid w:val="7DC725F4"/>
    <w:rsid w:val="7DEA90F6"/>
    <w:rsid w:val="7DEF859A"/>
    <w:rsid w:val="7E50B3CE"/>
    <w:rsid w:val="7E713524"/>
    <w:rsid w:val="7EC78BBE"/>
    <w:rsid w:val="7EE43CCF"/>
    <w:rsid w:val="7EF3BB30"/>
    <w:rsid w:val="7F10AF2F"/>
    <w:rsid w:val="7F275D49"/>
    <w:rsid w:val="7F362592"/>
    <w:rsid w:val="7F373040"/>
    <w:rsid w:val="7F451C7E"/>
    <w:rsid w:val="7F8535B4"/>
    <w:rsid w:val="7F8C5A86"/>
    <w:rsid w:val="7F90D393"/>
    <w:rsid w:val="7FB0FDCB"/>
    <w:rsid w:val="7FB88EC3"/>
    <w:rsid w:val="7FD3043A"/>
    <w:rsid w:val="7FF15EE9"/>
    <w:rsid w:val="7FF96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AD162"/>
  <w15:chartTrackingRefBased/>
  <w15:docId w15:val="{772A8414-D9DB-47F8-A809-7F609D592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F5496" w:themeColor="accent1" w:themeShade="BF"/>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8720E6"/>
    <w:rPr>
      <w:color w:val="605E5C"/>
      <w:shd w:val="clear" w:color="auto" w:fill="E1DFDD"/>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5787"/>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5787"/>
  </w:style>
  <w:style w:type="table" w:styleId="TableGrid">
    <w:name w:val="Table Grid"/>
    <w:basedOn w:val="TableNormal"/>
    <w:uiPriority w:val="59"/>
    <w:rsid w:val="00345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sful-futures.pdf" TargetMode="External"/><Relationship Id="rId13" Type="http://schemas.openxmlformats.org/officeDocument/2006/relationships/hyperlink" Target="https://www.learning-theories.com/montessori-method-montessori.html" TargetMode="External"/><Relationship Id="rId18" Type="http://schemas.openxmlformats.org/officeDocument/2006/relationships/hyperlink" Target="https://jan.ucc.nau.edu/lsn/educator/edtech/learningtheorieswebsite/vygotsky.htm" TargetMode="External"/><Relationship Id="rId3" Type="http://schemas.openxmlformats.org/officeDocument/2006/relationships/settings" Target="settings.xml"/><Relationship Id="rId21" Type="http://schemas.openxmlformats.org/officeDocument/2006/relationships/hyperlink" Target="https://thirdspacelearning.com/blog/primary-school-interventions/" TargetMode="External"/><Relationship Id="rId7" Type="http://schemas.openxmlformats.org/officeDocument/2006/relationships/image" Target="media/image1.jpg"/><Relationship Id="rId12" Type="http://schemas.openxmlformats.org/officeDocument/2006/relationships/hyperlink" Target="https://www.learning-theories.com/eriksons-stages-of-development.html" TargetMode="External"/><Relationship Id="rId17" Type="http://schemas.openxmlformats.org/officeDocument/2006/relationships/hyperlink" Target="https://www.autism.org.uk/about/strategies/social-stories-comic-strips.aspx"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utism.org.uk/about/communication/communicating.aspx" TargetMode="External"/><Relationship Id="rId20" Type="http://schemas.openxmlformats.org/officeDocument/2006/relationships/hyperlink" Target="https://www-dawsonera-com.ezproxy.uwtsd.ac.uk/readonline/978147394771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kLZze9SKkEw&amp;feature=youtu.b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utism.org.uk/professionals/teachers/bullying.aspx" TargetMode="External"/><Relationship Id="rId23" Type="http://schemas.openxmlformats.org/officeDocument/2006/relationships/footer" Target="footer1.xml"/><Relationship Id="rId10" Type="http://schemas.openxmlformats.org/officeDocument/2006/relationships/hyperlink" Target="https://www.estyn.gov.wales/sites/www.estyn.gov.wales/files/documents/Morriston%20Primary%20School.pdf" TargetMode="External"/><Relationship Id="rId19" Type="http://schemas.openxmlformats.org/officeDocument/2006/relationships/hyperlink" Target="https://www.oxfordlearnersdictionaries.com/definition/english/progress_1" TargetMode="External"/><Relationship Id="rId4" Type="http://schemas.openxmlformats.org/officeDocument/2006/relationships/webSettings" Target="webSettings.xml"/><Relationship Id="rId9" Type="http://schemas.openxmlformats.org/officeDocument/2006/relationships/hyperlink" Target="https://educationendowmentfoundation.org.uk/evidence-summaries/teaching-learning-toolkit/social-and-emotional-learning/" TargetMode="External"/><Relationship Id="rId14" Type="http://schemas.openxmlformats.org/officeDocument/2006/relationships/hyperlink" Target="https://www.nasuwt.org.uk/uploads/assets/uploaded/68ddda7f-afca-420c-a18798ea9271695f.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4276</Words>
  <Characters>24374</Characters>
  <Application>Microsoft Office Word</Application>
  <DocSecurity>0</DocSecurity>
  <Lines>203</Lines>
  <Paragraphs>57</Paragraphs>
  <ScaleCrop>false</ScaleCrop>
  <Company/>
  <LinksUpToDate>false</LinksUpToDate>
  <CharactersWithSpaces>28593</CharactersWithSpaces>
  <SharedDoc>false</SharedDoc>
  <HLinks>
    <vt:vector size="84" baseType="variant">
      <vt:variant>
        <vt:i4>720910</vt:i4>
      </vt:variant>
      <vt:variant>
        <vt:i4>39</vt:i4>
      </vt:variant>
      <vt:variant>
        <vt:i4>0</vt:i4>
      </vt:variant>
      <vt:variant>
        <vt:i4>5</vt:i4>
      </vt:variant>
      <vt:variant>
        <vt:lpwstr>https://thirdspacelearning.com/blog/primary-school-interventions/</vt:lpwstr>
      </vt:variant>
      <vt:variant>
        <vt:lpwstr/>
      </vt:variant>
      <vt:variant>
        <vt:i4>3866667</vt:i4>
      </vt:variant>
      <vt:variant>
        <vt:i4>36</vt:i4>
      </vt:variant>
      <vt:variant>
        <vt:i4>0</vt:i4>
      </vt:variant>
      <vt:variant>
        <vt:i4>5</vt:i4>
      </vt:variant>
      <vt:variant>
        <vt:lpwstr>https://www-dawsonera-com.ezproxy.uwtsd.ac.uk/readonline/9781473947719</vt:lpwstr>
      </vt:variant>
      <vt:variant>
        <vt:lpwstr/>
      </vt:variant>
      <vt:variant>
        <vt:i4>589939</vt:i4>
      </vt:variant>
      <vt:variant>
        <vt:i4>33</vt:i4>
      </vt:variant>
      <vt:variant>
        <vt:i4>0</vt:i4>
      </vt:variant>
      <vt:variant>
        <vt:i4>5</vt:i4>
      </vt:variant>
      <vt:variant>
        <vt:lpwstr>https://www.oxfordlearnersdictionaries.com/definition/english/progress_1</vt:lpwstr>
      </vt:variant>
      <vt:variant>
        <vt:lpwstr/>
      </vt:variant>
      <vt:variant>
        <vt:i4>4653125</vt:i4>
      </vt:variant>
      <vt:variant>
        <vt:i4>30</vt:i4>
      </vt:variant>
      <vt:variant>
        <vt:i4>0</vt:i4>
      </vt:variant>
      <vt:variant>
        <vt:i4>5</vt:i4>
      </vt:variant>
      <vt:variant>
        <vt:lpwstr>https://jan.ucc.nau.edu/lsn/educator/edtech/learningtheorieswebsite/vygotsky.htm</vt:lpwstr>
      </vt:variant>
      <vt:variant>
        <vt:lpwstr/>
      </vt:variant>
      <vt:variant>
        <vt:i4>8323120</vt:i4>
      </vt:variant>
      <vt:variant>
        <vt:i4>27</vt:i4>
      </vt:variant>
      <vt:variant>
        <vt:i4>0</vt:i4>
      </vt:variant>
      <vt:variant>
        <vt:i4>5</vt:i4>
      </vt:variant>
      <vt:variant>
        <vt:lpwstr>https://www.autism.org.uk/about/strategies/social-stories-comic-strips.aspx</vt:lpwstr>
      </vt:variant>
      <vt:variant>
        <vt:lpwstr/>
      </vt:variant>
      <vt:variant>
        <vt:i4>5767261</vt:i4>
      </vt:variant>
      <vt:variant>
        <vt:i4>24</vt:i4>
      </vt:variant>
      <vt:variant>
        <vt:i4>0</vt:i4>
      </vt:variant>
      <vt:variant>
        <vt:i4>5</vt:i4>
      </vt:variant>
      <vt:variant>
        <vt:lpwstr>https://www.autism.org.uk/about/communication/communicating.aspx</vt:lpwstr>
      </vt:variant>
      <vt:variant>
        <vt:lpwstr/>
      </vt:variant>
      <vt:variant>
        <vt:i4>6553709</vt:i4>
      </vt:variant>
      <vt:variant>
        <vt:i4>21</vt:i4>
      </vt:variant>
      <vt:variant>
        <vt:i4>0</vt:i4>
      </vt:variant>
      <vt:variant>
        <vt:i4>5</vt:i4>
      </vt:variant>
      <vt:variant>
        <vt:lpwstr>https://www.autism.org.uk/professionals/teachers/bullying.aspx</vt:lpwstr>
      </vt:variant>
      <vt:variant>
        <vt:lpwstr/>
      </vt:variant>
      <vt:variant>
        <vt:i4>1966111</vt:i4>
      </vt:variant>
      <vt:variant>
        <vt:i4>18</vt:i4>
      </vt:variant>
      <vt:variant>
        <vt:i4>0</vt:i4>
      </vt:variant>
      <vt:variant>
        <vt:i4>5</vt:i4>
      </vt:variant>
      <vt:variant>
        <vt:lpwstr>https://www.nasuwt.org.uk/uploads/assets/uploaded/68ddda7f-afca-420c-a18798ea9271695f.pdf</vt:lpwstr>
      </vt:variant>
      <vt:variant>
        <vt:lpwstr/>
      </vt:variant>
      <vt:variant>
        <vt:i4>6750317</vt:i4>
      </vt:variant>
      <vt:variant>
        <vt:i4>15</vt:i4>
      </vt:variant>
      <vt:variant>
        <vt:i4>0</vt:i4>
      </vt:variant>
      <vt:variant>
        <vt:i4>5</vt:i4>
      </vt:variant>
      <vt:variant>
        <vt:lpwstr>https://www.learning-theories.com/montessori-method-montessori.html</vt:lpwstr>
      </vt:variant>
      <vt:variant>
        <vt:lpwstr/>
      </vt:variant>
      <vt:variant>
        <vt:i4>1704027</vt:i4>
      </vt:variant>
      <vt:variant>
        <vt:i4>12</vt:i4>
      </vt:variant>
      <vt:variant>
        <vt:i4>0</vt:i4>
      </vt:variant>
      <vt:variant>
        <vt:i4>5</vt:i4>
      </vt:variant>
      <vt:variant>
        <vt:lpwstr>https://www.learning-theories.com/eriksons-stages-of-development.html</vt:lpwstr>
      </vt:variant>
      <vt:variant>
        <vt:lpwstr/>
      </vt:variant>
      <vt:variant>
        <vt:i4>5636184</vt:i4>
      </vt:variant>
      <vt:variant>
        <vt:i4>9</vt:i4>
      </vt:variant>
      <vt:variant>
        <vt:i4>0</vt:i4>
      </vt:variant>
      <vt:variant>
        <vt:i4>5</vt:i4>
      </vt:variant>
      <vt:variant>
        <vt:lpwstr>https://www.youtube.com/watch?v=kLZze9SKkEw&amp;feature=youtu.be</vt:lpwstr>
      </vt:variant>
      <vt:variant>
        <vt:lpwstr/>
      </vt:variant>
      <vt:variant>
        <vt:i4>3080297</vt:i4>
      </vt:variant>
      <vt:variant>
        <vt:i4>6</vt:i4>
      </vt:variant>
      <vt:variant>
        <vt:i4>0</vt:i4>
      </vt:variant>
      <vt:variant>
        <vt:i4>5</vt:i4>
      </vt:variant>
      <vt:variant>
        <vt:lpwstr>https://www.estyn.gov.wales/sites/www.estyn.gov.wales/files/documents/Morriston Primary School.pdf</vt:lpwstr>
      </vt:variant>
      <vt:variant>
        <vt:lpwstr/>
      </vt:variant>
      <vt:variant>
        <vt:i4>4325446</vt:i4>
      </vt:variant>
      <vt:variant>
        <vt:i4>3</vt:i4>
      </vt:variant>
      <vt:variant>
        <vt:i4>0</vt:i4>
      </vt:variant>
      <vt:variant>
        <vt:i4>5</vt:i4>
      </vt:variant>
      <vt:variant>
        <vt:lpwstr>https://educationendowmentfoundation.org.uk/evidence-summaries/teaching-learning-toolkit/social-and-emotional-learning/</vt:lpwstr>
      </vt:variant>
      <vt:variant>
        <vt:lpwstr>closeSignup</vt:lpwstr>
      </vt:variant>
      <vt:variant>
        <vt:i4>4325406</vt:i4>
      </vt:variant>
      <vt:variant>
        <vt:i4>0</vt:i4>
      </vt:variant>
      <vt:variant>
        <vt:i4>0</vt:i4>
      </vt:variant>
      <vt:variant>
        <vt:i4>5</vt:i4>
      </vt:variant>
      <vt:variant>
        <vt:lpwstr>https://gov.wales/sites/default/files/publications/2018-03/successful-futures.pdf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 Westron (1804645)</dc:creator>
  <cp:keywords/>
  <dc:description/>
  <cp:lastModifiedBy>Kurt Westron (1804645)</cp:lastModifiedBy>
  <cp:revision>2</cp:revision>
  <dcterms:created xsi:type="dcterms:W3CDTF">2020-04-20T20:16:00Z</dcterms:created>
  <dcterms:modified xsi:type="dcterms:W3CDTF">2020-04-20T20:16:00Z</dcterms:modified>
</cp:coreProperties>
</file>