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4324A1" w14:textId="77777777" w:rsidR="00461CE5" w:rsidRDefault="00461CE5">
      <w:pPr>
        <w:spacing w:line="360" w:lineRule="auto"/>
        <w:jc w:val="center"/>
        <w:rPr>
          <w:rFonts w:ascii="Times New Roman" w:hAnsi="Times New Roman" w:cs="Times New Roman"/>
          <w:b/>
          <w:sz w:val="32"/>
          <w:szCs w:val="32"/>
        </w:rPr>
      </w:pPr>
    </w:p>
    <w:p w14:paraId="0C26F549" w14:textId="77777777" w:rsidR="00461CE5" w:rsidRDefault="00461CE5">
      <w:pPr>
        <w:spacing w:line="360" w:lineRule="auto"/>
        <w:jc w:val="center"/>
        <w:rPr>
          <w:rFonts w:ascii="Times New Roman" w:hAnsi="Times New Roman" w:cs="Times New Roman"/>
          <w:b/>
          <w:sz w:val="32"/>
          <w:szCs w:val="32"/>
        </w:rPr>
      </w:pPr>
    </w:p>
    <w:p w14:paraId="0C02ACDE" w14:textId="77777777" w:rsidR="00461CE5" w:rsidRDefault="00461CE5">
      <w:pPr>
        <w:spacing w:line="360" w:lineRule="auto"/>
        <w:jc w:val="center"/>
        <w:rPr>
          <w:rFonts w:ascii="Times New Roman" w:hAnsi="Times New Roman" w:cs="Times New Roman"/>
          <w:b/>
          <w:sz w:val="32"/>
          <w:szCs w:val="32"/>
        </w:rPr>
      </w:pPr>
    </w:p>
    <w:p w14:paraId="072892A1" w14:textId="77777777" w:rsidR="00461CE5" w:rsidRDefault="00461CE5">
      <w:pPr>
        <w:spacing w:line="360" w:lineRule="auto"/>
        <w:jc w:val="center"/>
        <w:rPr>
          <w:rFonts w:ascii="Times New Roman" w:hAnsi="Times New Roman" w:cs="Times New Roman"/>
          <w:b/>
          <w:sz w:val="32"/>
          <w:szCs w:val="32"/>
        </w:rPr>
      </w:pPr>
    </w:p>
    <w:p w14:paraId="71BC850D" w14:textId="77777777" w:rsidR="00461CE5" w:rsidRDefault="00461CE5">
      <w:pPr>
        <w:spacing w:line="360" w:lineRule="auto"/>
        <w:jc w:val="center"/>
        <w:rPr>
          <w:rFonts w:ascii="Times New Roman" w:hAnsi="Times New Roman" w:cs="Times New Roman"/>
          <w:b/>
          <w:sz w:val="32"/>
          <w:szCs w:val="32"/>
        </w:rPr>
      </w:pPr>
    </w:p>
    <w:p w14:paraId="5D5DF13D" w14:textId="77777777" w:rsidR="00461CE5" w:rsidRDefault="00461CE5">
      <w:pPr>
        <w:spacing w:line="360" w:lineRule="auto"/>
        <w:jc w:val="center"/>
        <w:rPr>
          <w:rFonts w:ascii="Times New Roman" w:hAnsi="Times New Roman" w:cs="Times New Roman"/>
          <w:b/>
          <w:sz w:val="32"/>
          <w:szCs w:val="32"/>
        </w:rPr>
      </w:pPr>
    </w:p>
    <w:p w14:paraId="33277A3A" w14:textId="77777777" w:rsidR="00461CE5" w:rsidRDefault="00461CE5">
      <w:pPr>
        <w:spacing w:line="360" w:lineRule="auto"/>
        <w:jc w:val="center"/>
        <w:rPr>
          <w:rFonts w:ascii="Times New Roman" w:hAnsi="Times New Roman" w:cs="Times New Roman"/>
          <w:b/>
          <w:sz w:val="32"/>
          <w:szCs w:val="32"/>
        </w:rPr>
      </w:pPr>
    </w:p>
    <w:p w14:paraId="7836B7D5" w14:textId="77777777" w:rsidR="00461CE5" w:rsidRDefault="00461CE5">
      <w:pPr>
        <w:spacing w:line="360" w:lineRule="auto"/>
        <w:jc w:val="center"/>
        <w:rPr>
          <w:rFonts w:ascii="Times New Roman" w:hAnsi="Times New Roman" w:cs="Times New Roman"/>
          <w:b/>
          <w:sz w:val="32"/>
          <w:szCs w:val="32"/>
        </w:rPr>
      </w:pPr>
    </w:p>
    <w:p w14:paraId="75B4FBE4" w14:textId="77777777" w:rsidR="00461CE5" w:rsidRDefault="00461CE5">
      <w:pPr>
        <w:spacing w:line="360" w:lineRule="auto"/>
        <w:jc w:val="center"/>
        <w:rPr>
          <w:rFonts w:ascii="Times New Roman" w:hAnsi="Times New Roman" w:cs="Times New Roman"/>
          <w:b/>
          <w:sz w:val="32"/>
          <w:szCs w:val="32"/>
        </w:rPr>
      </w:pPr>
    </w:p>
    <w:p w14:paraId="4800A1D4" w14:textId="77777777" w:rsidR="00461CE5" w:rsidRDefault="00461CE5">
      <w:pPr>
        <w:spacing w:line="360" w:lineRule="auto"/>
        <w:jc w:val="center"/>
        <w:rPr>
          <w:rFonts w:ascii="Times New Roman" w:hAnsi="Times New Roman" w:cs="Times New Roman"/>
          <w:b/>
          <w:sz w:val="32"/>
          <w:szCs w:val="32"/>
        </w:rPr>
      </w:pPr>
    </w:p>
    <w:p w14:paraId="00000001" w14:textId="11418A37" w:rsidR="00671A15" w:rsidRDefault="00000000">
      <w:pPr>
        <w:spacing w:line="360" w:lineRule="auto"/>
        <w:jc w:val="center"/>
        <w:rPr>
          <w:rFonts w:ascii="Times New Roman" w:hAnsi="Times New Roman" w:cs="Times New Roman"/>
          <w:b/>
          <w:sz w:val="32"/>
          <w:szCs w:val="32"/>
        </w:rPr>
      </w:pPr>
      <w:r w:rsidRPr="00461CE5">
        <w:rPr>
          <w:rFonts w:ascii="Times New Roman" w:hAnsi="Times New Roman" w:cs="Times New Roman"/>
          <w:b/>
          <w:sz w:val="32"/>
          <w:szCs w:val="32"/>
        </w:rPr>
        <w:t>AS1 Student Journal</w:t>
      </w:r>
    </w:p>
    <w:p w14:paraId="1A6009CB" w14:textId="6EC60B0D" w:rsidR="006D44EE" w:rsidRDefault="006D44EE">
      <w:pPr>
        <w:spacing w:line="360" w:lineRule="auto"/>
        <w:jc w:val="center"/>
        <w:rPr>
          <w:rFonts w:ascii="Times New Roman" w:hAnsi="Times New Roman" w:cs="Times New Roman"/>
          <w:b/>
          <w:sz w:val="32"/>
          <w:szCs w:val="32"/>
        </w:rPr>
      </w:pPr>
      <w:r>
        <w:rPr>
          <w:rFonts w:ascii="Times New Roman" w:hAnsi="Times New Roman" w:cs="Times New Roman"/>
          <w:b/>
          <w:sz w:val="32"/>
          <w:szCs w:val="32"/>
        </w:rPr>
        <w:t>Student name: Viorica Baicoianu</w:t>
      </w:r>
    </w:p>
    <w:p w14:paraId="3EA2E111" w14:textId="3909F317" w:rsidR="006D44EE" w:rsidRDefault="006D44EE">
      <w:pPr>
        <w:spacing w:line="360" w:lineRule="auto"/>
        <w:jc w:val="center"/>
        <w:rPr>
          <w:rFonts w:ascii="Times New Roman" w:hAnsi="Times New Roman" w:cs="Times New Roman"/>
          <w:b/>
          <w:sz w:val="32"/>
          <w:szCs w:val="32"/>
        </w:rPr>
      </w:pPr>
      <w:r>
        <w:rPr>
          <w:rFonts w:ascii="Times New Roman" w:hAnsi="Times New Roman" w:cs="Times New Roman"/>
          <w:b/>
          <w:sz w:val="32"/>
          <w:szCs w:val="32"/>
        </w:rPr>
        <w:t>Student number: 2114899</w:t>
      </w:r>
    </w:p>
    <w:p w14:paraId="4DBF7A78" w14:textId="3D46D360" w:rsidR="00937593" w:rsidRPr="00461CE5" w:rsidRDefault="00937593">
      <w:pPr>
        <w:spacing w:line="360" w:lineRule="auto"/>
        <w:jc w:val="center"/>
        <w:rPr>
          <w:rFonts w:ascii="Times New Roman" w:hAnsi="Times New Roman" w:cs="Times New Roman"/>
          <w:b/>
          <w:sz w:val="32"/>
          <w:szCs w:val="32"/>
        </w:rPr>
      </w:pPr>
      <w:r>
        <w:rPr>
          <w:rFonts w:ascii="Times New Roman" w:hAnsi="Times New Roman" w:cs="Times New Roman"/>
          <w:b/>
          <w:sz w:val="32"/>
          <w:szCs w:val="32"/>
        </w:rPr>
        <w:t>Tutor Name; Tristan Hawkins</w:t>
      </w:r>
    </w:p>
    <w:p w14:paraId="00000002" w14:textId="77777777" w:rsidR="00671A15" w:rsidRPr="00461CE5" w:rsidRDefault="00671A15">
      <w:pPr>
        <w:spacing w:line="360" w:lineRule="auto"/>
        <w:jc w:val="both"/>
        <w:rPr>
          <w:rFonts w:ascii="Times New Roman" w:hAnsi="Times New Roman" w:cs="Times New Roman"/>
          <w:b/>
          <w:sz w:val="24"/>
          <w:szCs w:val="24"/>
        </w:rPr>
      </w:pPr>
    </w:p>
    <w:p w14:paraId="00000003" w14:textId="77777777" w:rsidR="00671A15" w:rsidRPr="00461CE5" w:rsidRDefault="00671A15">
      <w:pPr>
        <w:spacing w:line="360" w:lineRule="auto"/>
        <w:jc w:val="both"/>
        <w:rPr>
          <w:rFonts w:ascii="Times New Roman" w:hAnsi="Times New Roman" w:cs="Times New Roman"/>
          <w:b/>
          <w:sz w:val="24"/>
          <w:szCs w:val="24"/>
        </w:rPr>
      </w:pPr>
    </w:p>
    <w:p w14:paraId="00000004" w14:textId="77777777" w:rsidR="00671A15" w:rsidRPr="00461CE5" w:rsidRDefault="00671A15">
      <w:pPr>
        <w:spacing w:line="360" w:lineRule="auto"/>
        <w:jc w:val="both"/>
        <w:rPr>
          <w:rFonts w:ascii="Times New Roman" w:hAnsi="Times New Roman" w:cs="Times New Roman"/>
          <w:b/>
          <w:sz w:val="24"/>
          <w:szCs w:val="24"/>
        </w:rPr>
      </w:pPr>
    </w:p>
    <w:p w14:paraId="00000005" w14:textId="77777777" w:rsidR="00671A15" w:rsidRPr="00461CE5" w:rsidRDefault="00000000">
      <w:pPr>
        <w:spacing w:line="360" w:lineRule="auto"/>
        <w:jc w:val="both"/>
        <w:rPr>
          <w:rFonts w:ascii="Times New Roman" w:hAnsi="Times New Roman" w:cs="Times New Roman"/>
          <w:b/>
          <w:sz w:val="24"/>
          <w:szCs w:val="24"/>
        </w:rPr>
      </w:pPr>
      <w:r w:rsidRPr="00461CE5">
        <w:rPr>
          <w:rFonts w:ascii="Times New Roman" w:hAnsi="Times New Roman" w:cs="Times New Roman"/>
        </w:rPr>
        <w:br w:type="page"/>
      </w:r>
    </w:p>
    <w:p w14:paraId="199518D3" w14:textId="1128C447" w:rsidR="004B1C50" w:rsidRDefault="004B1C50" w:rsidP="004B1C50">
      <w:pPr>
        <w:spacing w:line="36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Table of Contents</w:t>
      </w:r>
    </w:p>
    <w:p w14:paraId="37776623" w14:textId="7E8F0720" w:rsidR="004B1C50" w:rsidRPr="004B1C50" w:rsidRDefault="004B1C50" w:rsidP="004B1C50">
      <w:pPr>
        <w:pStyle w:val="TOC1"/>
        <w:tabs>
          <w:tab w:val="right" w:leader="dot" w:pos="9019"/>
        </w:tabs>
        <w:spacing w:line="360" w:lineRule="auto"/>
        <w:jc w:val="both"/>
        <w:rPr>
          <w:rFonts w:ascii="Times New Roman" w:hAnsi="Times New Roman" w:cs="Times New Roman"/>
          <w:noProof/>
          <w:sz w:val="24"/>
          <w:szCs w:val="24"/>
        </w:rPr>
      </w:pPr>
      <w:r>
        <w:rPr>
          <w:rFonts w:ascii="Times New Roman" w:hAnsi="Times New Roman" w:cs="Times New Roman"/>
          <w:b/>
          <w:sz w:val="24"/>
          <w:szCs w:val="24"/>
        </w:rPr>
        <w:fldChar w:fldCharType="begin"/>
      </w:r>
      <w:r>
        <w:rPr>
          <w:rFonts w:ascii="Times New Roman" w:hAnsi="Times New Roman" w:cs="Times New Roman"/>
          <w:b/>
          <w:sz w:val="24"/>
          <w:szCs w:val="24"/>
        </w:rPr>
        <w:instrText xml:space="preserve"> TOC \o "1-3" \h \z \u </w:instrText>
      </w:r>
      <w:r>
        <w:rPr>
          <w:rFonts w:ascii="Times New Roman" w:hAnsi="Times New Roman" w:cs="Times New Roman"/>
          <w:b/>
          <w:sz w:val="24"/>
          <w:szCs w:val="24"/>
        </w:rPr>
        <w:fldChar w:fldCharType="separate"/>
      </w:r>
      <w:hyperlink w:anchor="_Toc119617862" w:history="1">
        <w:r w:rsidRPr="004B1C50">
          <w:rPr>
            <w:rStyle w:val="Hyperlink"/>
            <w:rFonts w:ascii="Times New Roman" w:hAnsi="Times New Roman" w:cs="Times New Roman"/>
            <w:noProof/>
            <w:sz w:val="24"/>
            <w:szCs w:val="24"/>
          </w:rPr>
          <w:t>Personal Reflection</w:t>
        </w:r>
        <w:r w:rsidRPr="004B1C50">
          <w:rPr>
            <w:rFonts w:ascii="Times New Roman" w:hAnsi="Times New Roman" w:cs="Times New Roman"/>
            <w:noProof/>
            <w:webHidden/>
            <w:sz w:val="24"/>
            <w:szCs w:val="24"/>
          </w:rPr>
          <w:tab/>
        </w:r>
        <w:r w:rsidRPr="004B1C50">
          <w:rPr>
            <w:rFonts w:ascii="Times New Roman" w:hAnsi="Times New Roman" w:cs="Times New Roman"/>
            <w:noProof/>
            <w:webHidden/>
            <w:sz w:val="24"/>
            <w:szCs w:val="24"/>
          </w:rPr>
          <w:fldChar w:fldCharType="begin"/>
        </w:r>
        <w:r w:rsidRPr="004B1C50">
          <w:rPr>
            <w:rFonts w:ascii="Times New Roman" w:hAnsi="Times New Roman" w:cs="Times New Roman"/>
            <w:noProof/>
            <w:webHidden/>
            <w:sz w:val="24"/>
            <w:szCs w:val="24"/>
          </w:rPr>
          <w:instrText xml:space="preserve"> PAGEREF _Toc119617862 \h </w:instrText>
        </w:r>
        <w:r w:rsidRPr="004B1C50">
          <w:rPr>
            <w:rFonts w:ascii="Times New Roman" w:hAnsi="Times New Roman" w:cs="Times New Roman"/>
            <w:noProof/>
            <w:webHidden/>
            <w:sz w:val="24"/>
            <w:szCs w:val="24"/>
          </w:rPr>
        </w:r>
        <w:r w:rsidRPr="004B1C50">
          <w:rPr>
            <w:rFonts w:ascii="Times New Roman" w:hAnsi="Times New Roman" w:cs="Times New Roman"/>
            <w:noProof/>
            <w:webHidden/>
            <w:sz w:val="24"/>
            <w:szCs w:val="24"/>
          </w:rPr>
          <w:fldChar w:fldCharType="separate"/>
        </w:r>
        <w:r w:rsidRPr="004B1C50">
          <w:rPr>
            <w:rFonts w:ascii="Times New Roman" w:hAnsi="Times New Roman" w:cs="Times New Roman"/>
            <w:noProof/>
            <w:webHidden/>
            <w:sz w:val="24"/>
            <w:szCs w:val="24"/>
          </w:rPr>
          <w:t>2</w:t>
        </w:r>
        <w:r w:rsidRPr="004B1C50">
          <w:rPr>
            <w:rFonts w:ascii="Times New Roman" w:hAnsi="Times New Roman" w:cs="Times New Roman"/>
            <w:noProof/>
            <w:webHidden/>
            <w:sz w:val="24"/>
            <w:szCs w:val="24"/>
          </w:rPr>
          <w:fldChar w:fldCharType="end"/>
        </w:r>
      </w:hyperlink>
    </w:p>
    <w:p w14:paraId="7A962BCC" w14:textId="2A1F0151" w:rsidR="004B1C50" w:rsidRPr="004B1C50" w:rsidRDefault="00000000" w:rsidP="004B1C50">
      <w:pPr>
        <w:pStyle w:val="TOC1"/>
        <w:tabs>
          <w:tab w:val="right" w:leader="dot" w:pos="9019"/>
        </w:tabs>
        <w:spacing w:line="360" w:lineRule="auto"/>
        <w:jc w:val="both"/>
        <w:rPr>
          <w:rFonts w:ascii="Times New Roman" w:hAnsi="Times New Roman" w:cs="Times New Roman"/>
          <w:noProof/>
          <w:sz w:val="24"/>
          <w:szCs w:val="24"/>
        </w:rPr>
      </w:pPr>
      <w:hyperlink w:anchor="_Toc119617863" w:history="1">
        <w:r w:rsidR="004B1C50" w:rsidRPr="004B1C50">
          <w:rPr>
            <w:rStyle w:val="Hyperlink"/>
            <w:rFonts w:ascii="Times New Roman" w:hAnsi="Times New Roman" w:cs="Times New Roman"/>
            <w:noProof/>
            <w:sz w:val="24"/>
            <w:szCs w:val="24"/>
          </w:rPr>
          <w:t>Industry Discussion</w:t>
        </w:r>
        <w:r w:rsidR="004B1C50" w:rsidRPr="004B1C50">
          <w:rPr>
            <w:rFonts w:ascii="Times New Roman" w:hAnsi="Times New Roman" w:cs="Times New Roman"/>
            <w:noProof/>
            <w:webHidden/>
            <w:sz w:val="24"/>
            <w:szCs w:val="24"/>
          </w:rPr>
          <w:tab/>
        </w:r>
        <w:r w:rsidR="004B1C50" w:rsidRPr="004B1C50">
          <w:rPr>
            <w:rFonts w:ascii="Times New Roman" w:hAnsi="Times New Roman" w:cs="Times New Roman"/>
            <w:noProof/>
            <w:webHidden/>
            <w:sz w:val="24"/>
            <w:szCs w:val="24"/>
          </w:rPr>
          <w:fldChar w:fldCharType="begin"/>
        </w:r>
        <w:r w:rsidR="004B1C50" w:rsidRPr="004B1C50">
          <w:rPr>
            <w:rFonts w:ascii="Times New Roman" w:hAnsi="Times New Roman" w:cs="Times New Roman"/>
            <w:noProof/>
            <w:webHidden/>
            <w:sz w:val="24"/>
            <w:szCs w:val="24"/>
          </w:rPr>
          <w:instrText xml:space="preserve"> PAGEREF _Toc119617863 \h </w:instrText>
        </w:r>
        <w:r w:rsidR="004B1C50" w:rsidRPr="004B1C50">
          <w:rPr>
            <w:rFonts w:ascii="Times New Roman" w:hAnsi="Times New Roman" w:cs="Times New Roman"/>
            <w:noProof/>
            <w:webHidden/>
            <w:sz w:val="24"/>
            <w:szCs w:val="24"/>
          </w:rPr>
        </w:r>
        <w:r w:rsidR="004B1C50" w:rsidRPr="004B1C50">
          <w:rPr>
            <w:rFonts w:ascii="Times New Roman" w:hAnsi="Times New Roman" w:cs="Times New Roman"/>
            <w:noProof/>
            <w:webHidden/>
            <w:sz w:val="24"/>
            <w:szCs w:val="24"/>
          </w:rPr>
          <w:fldChar w:fldCharType="separate"/>
        </w:r>
        <w:r w:rsidR="004B1C50" w:rsidRPr="004B1C50">
          <w:rPr>
            <w:rFonts w:ascii="Times New Roman" w:hAnsi="Times New Roman" w:cs="Times New Roman"/>
            <w:noProof/>
            <w:webHidden/>
            <w:sz w:val="24"/>
            <w:szCs w:val="24"/>
          </w:rPr>
          <w:t>2</w:t>
        </w:r>
        <w:r w:rsidR="004B1C50" w:rsidRPr="004B1C50">
          <w:rPr>
            <w:rFonts w:ascii="Times New Roman" w:hAnsi="Times New Roman" w:cs="Times New Roman"/>
            <w:noProof/>
            <w:webHidden/>
            <w:sz w:val="24"/>
            <w:szCs w:val="24"/>
          </w:rPr>
          <w:fldChar w:fldCharType="end"/>
        </w:r>
      </w:hyperlink>
    </w:p>
    <w:p w14:paraId="6E1B1E34" w14:textId="2E276329" w:rsidR="004B1C50" w:rsidRPr="004B1C50" w:rsidRDefault="00000000" w:rsidP="004B1C50">
      <w:pPr>
        <w:pStyle w:val="TOC1"/>
        <w:tabs>
          <w:tab w:val="right" w:leader="dot" w:pos="9019"/>
        </w:tabs>
        <w:spacing w:line="360" w:lineRule="auto"/>
        <w:jc w:val="both"/>
        <w:rPr>
          <w:rFonts w:ascii="Times New Roman" w:hAnsi="Times New Roman" w:cs="Times New Roman"/>
          <w:noProof/>
          <w:sz w:val="24"/>
          <w:szCs w:val="24"/>
        </w:rPr>
      </w:pPr>
      <w:hyperlink w:anchor="_Toc119617864" w:history="1">
        <w:r w:rsidR="004B1C50" w:rsidRPr="004B1C50">
          <w:rPr>
            <w:rStyle w:val="Hyperlink"/>
            <w:rFonts w:ascii="Times New Roman" w:hAnsi="Times New Roman" w:cs="Times New Roman"/>
            <w:noProof/>
            <w:sz w:val="24"/>
            <w:szCs w:val="24"/>
          </w:rPr>
          <w:t>Application of the theoretical knowledge</w:t>
        </w:r>
        <w:r w:rsidR="004B1C50" w:rsidRPr="004B1C50">
          <w:rPr>
            <w:rFonts w:ascii="Times New Roman" w:hAnsi="Times New Roman" w:cs="Times New Roman"/>
            <w:noProof/>
            <w:webHidden/>
            <w:sz w:val="24"/>
            <w:szCs w:val="24"/>
          </w:rPr>
          <w:tab/>
        </w:r>
        <w:r w:rsidR="004B1C50" w:rsidRPr="004B1C50">
          <w:rPr>
            <w:rFonts w:ascii="Times New Roman" w:hAnsi="Times New Roman" w:cs="Times New Roman"/>
            <w:noProof/>
            <w:webHidden/>
            <w:sz w:val="24"/>
            <w:szCs w:val="24"/>
          </w:rPr>
          <w:fldChar w:fldCharType="begin"/>
        </w:r>
        <w:r w:rsidR="004B1C50" w:rsidRPr="004B1C50">
          <w:rPr>
            <w:rFonts w:ascii="Times New Roman" w:hAnsi="Times New Roman" w:cs="Times New Roman"/>
            <w:noProof/>
            <w:webHidden/>
            <w:sz w:val="24"/>
            <w:szCs w:val="24"/>
          </w:rPr>
          <w:instrText xml:space="preserve"> PAGEREF _Toc119617864 \h </w:instrText>
        </w:r>
        <w:r w:rsidR="004B1C50" w:rsidRPr="004B1C50">
          <w:rPr>
            <w:rFonts w:ascii="Times New Roman" w:hAnsi="Times New Roman" w:cs="Times New Roman"/>
            <w:noProof/>
            <w:webHidden/>
            <w:sz w:val="24"/>
            <w:szCs w:val="24"/>
          </w:rPr>
        </w:r>
        <w:r w:rsidR="004B1C50" w:rsidRPr="004B1C50">
          <w:rPr>
            <w:rFonts w:ascii="Times New Roman" w:hAnsi="Times New Roman" w:cs="Times New Roman"/>
            <w:noProof/>
            <w:webHidden/>
            <w:sz w:val="24"/>
            <w:szCs w:val="24"/>
          </w:rPr>
          <w:fldChar w:fldCharType="separate"/>
        </w:r>
        <w:r w:rsidR="004B1C50" w:rsidRPr="004B1C50">
          <w:rPr>
            <w:rFonts w:ascii="Times New Roman" w:hAnsi="Times New Roman" w:cs="Times New Roman"/>
            <w:noProof/>
            <w:webHidden/>
            <w:sz w:val="24"/>
            <w:szCs w:val="24"/>
          </w:rPr>
          <w:t>3</w:t>
        </w:r>
        <w:r w:rsidR="004B1C50" w:rsidRPr="004B1C50">
          <w:rPr>
            <w:rFonts w:ascii="Times New Roman" w:hAnsi="Times New Roman" w:cs="Times New Roman"/>
            <w:noProof/>
            <w:webHidden/>
            <w:sz w:val="24"/>
            <w:szCs w:val="24"/>
          </w:rPr>
          <w:fldChar w:fldCharType="end"/>
        </w:r>
      </w:hyperlink>
    </w:p>
    <w:p w14:paraId="21629CB7" w14:textId="4CA4BE4F" w:rsidR="004B1C50" w:rsidRPr="004B1C50" w:rsidRDefault="00000000" w:rsidP="004B1C50">
      <w:pPr>
        <w:pStyle w:val="TOC1"/>
        <w:tabs>
          <w:tab w:val="right" w:leader="dot" w:pos="9019"/>
        </w:tabs>
        <w:spacing w:line="360" w:lineRule="auto"/>
        <w:jc w:val="both"/>
        <w:rPr>
          <w:rFonts w:ascii="Times New Roman" w:hAnsi="Times New Roman" w:cs="Times New Roman"/>
          <w:noProof/>
          <w:sz w:val="24"/>
          <w:szCs w:val="24"/>
        </w:rPr>
      </w:pPr>
      <w:hyperlink w:anchor="_Toc119617865" w:history="1">
        <w:r w:rsidR="004B1C50" w:rsidRPr="004B1C50">
          <w:rPr>
            <w:rStyle w:val="Hyperlink"/>
            <w:rFonts w:ascii="Times New Roman" w:hAnsi="Times New Roman" w:cs="Times New Roman"/>
            <w:noProof/>
            <w:sz w:val="24"/>
            <w:szCs w:val="24"/>
          </w:rPr>
          <w:t>References</w:t>
        </w:r>
        <w:r w:rsidR="004B1C50" w:rsidRPr="004B1C50">
          <w:rPr>
            <w:rFonts w:ascii="Times New Roman" w:hAnsi="Times New Roman" w:cs="Times New Roman"/>
            <w:noProof/>
            <w:webHidden/>
            <w:sz w:val="24"/>
            <w:szCs w:val="24"/>
          </w:rPr>
          <w:tab/>
        </w:r>
        <w:r w:rsidR="004B1C50" w:rsidRPr="004B1C50">
          <w:rPr>
            <w:rFonts w:ascii="Times New Roman" w:hAnsi="Times New Roman" w:cs="Times New Roman"/>
            <w:noProof/>
            <w:webHidden/>
            <w:sz w:val="24"/>
            <w:szCs w:val="24"/>
          </w:rPr>
          <w:fldChar w:fldCharType="begin"/>
        </w:r>
        <w:r w:rsidR="004B1C50" w:rsidRPr="004B1C50">
          <w:rPr>
            <w:rFonts w:ascii="Times New Roman" w:hAnsi="Times New Roman" w:cs="Times New Roman"/>
            <w:noProof/>
            <w:webHidden/>
            <w:sz w:val="24"/>
            <w:szCs w:val="24"/>
          </w:rPr>
          <w:instrText xml:space="preserve"> PAGEREF _Toc119617865 \h </w:instrText>
        </w:r>
        <w:r w:rsidR="004B1C50" w:rsidRPr="004B1C50">
          <w:rPr>
            <w:rFonts w:ascii="Times New Roman" w:hAnsi="Times New Roman" w:cs="Times New Roman"/>
            <w:noProof/>
            <w:webHidden/>
            <w:sz w:val="24"/>
            <w:szCs w:val="24"/>
          </w:rPr>
        </w:r>
        <w:r w:rsidR="004B1C50" w:rsidRPr="004B1C50">
          <w:rPr>
            <w:rFonts w:ascii="Times New Roman" w:hAnsi="Times New Roman" w:cs="Times New Roman"/>
            <w:noProof/>
            <w:webHidden/>
            <w:sz w:val="24"/>
            <w:szCs w:val="24"/>
          </w:rPr>
          <w:fldChar w:fldCharType="separate"/>
        </w:r>
        <w:r w:rsidR="004B1C50" w:rsidRPr="004B1C50">
          <w:rPr>
            <w:rFonts w:ascii="Times New Roman" w:hAnsi="Times New Roman" w:cs="Times New Roman"/>
            <w:noProof/>
            <w:webHidden/>
            <w:sz w:val="24"/>
            <w:szCs w:val="24"/>
          </w:rPr>
          <w:t>4</w:t>
        </w:r>
        <w:r w:rsidR="004B1C50" w:rsidRPr="004B1C50">
          <w:rPr>
            <w:rFonts w:ascii="Times New Roman" w:hAnsi="Times New Roman" w:cs="Times New Roman"/>
            <w:noProof/>
            <w:webHidden/>
            <w:sz w:val="24"/>
            <w:szCs w:val="24"/>
          </w:rPr>
          <w:fldChar w:fldCharType="end"/>
        </w:r>
      </w:hyperlink>
    </w:p>
    <w:p w14:paraId="63FE924F" w14:textId="5F22DAA4" w:rsidR="004B1C50" w:rsidRDefault="004B1C50" w:rsidP="004B1C50">
      <w:pPr>
        <w:spacing w:line="360" w:lineRule="auto"/>
        <w:jc w:val="center"/>
        <w:rPr>
          <w:rFonts w:ascii="Times New Roman" w:hAnsi="Times New Roman" w:cs="Times New Roman"/>
          <w:b/>
          <w:sz w:val="24"/>
          <w:szCs w:val="24"/>
        </w:rPr>
      </w:pPr>
      <w:r>
        <w:rPr>
          <w:rFonts w:ascii="Times New Roman" w:hAnsi="Times New Roman" w:cs="Times New Roman"/>
          <w:b/>
          <w:sz w:val="24"/>
          <w:szCs w:val="24"/>
        </w:rPr>
        <w:fldChar w:fldCharType="end"/>
      </w:r>
    </w:p>
    <w:p w14:paraId="6C3DB337" w14:textId="77777777" w:rsidR="004B1C50" w:rsidRDefault="004B1C50">
      <w:pPr>
        <w:rPr>
          <w:rFonts w:ascii="Times New Roman" w:hAnsi="Times New Roman"/>
          <w:b/>
          <w:color w:val="000000" w:themeColor="text1"/>
          <w:sz w:val="28"/>
          <w:szCs w:val="40"/>
        </w:rPr>
      </w:pPr>
      <w:bookmarkStart w:id="0" w:name="_Toc119617862"/>
      <w:r>
        <w:br w:type="page"/>
      </w:r>
    </w:p>
    <w:p w14:paraId="00000006" w14:textId="3813D777" w:rsidR="00671A15" w:rsidRPr="00461CE5" w:rsidRDefault="00000000" w:rsidP="004B1C50">
      <w:pPr>
        <w:pStyle w:val="Heading1"/>
        <w:rPr>
          <w:b w:val="0"/>
        </w:rPr>
      </w:pPr>
      <w:r w:rsidRPr="00461CE5">
        <w:lastRenderedPageBreak/>
        <w:t>Personal Reflection</w:t>
      </w:r>
      <w:bookmarkEnd w:id="0"/>
    </w:p>
    <w:p w14:paraId="00000008" w14:textId="5B4D28AB" w:rsidR="00671A15" w:rsidRPr="00461CE5" w:rsidRDefault="00000000">
      <w:pPr>
        <w:spacing w:line="360" w:lineRule="auto"/>
        <w:jc w:val="both"/>
        <w:rPr>
          <w:rFonts w:ascii="Times New Roman" w:hAnsi="Times New Roman" w:cs="Times New Roman"/>
          <w:sz w:val="24"/>
          <w:szCs w:val="24"/>
        </w:rPr>
      </w:pPr>
      <w:r w:rsidRPr="00461CE5">
        <w:rPr>
          <w:rFonts w:ascii="Times New Roman" w:hAnsi="Times New Roman" w:cs="Times New Roman"/>
          <w:sz w:val="24"/>
          <w:szCs w:val="24"/>
        </w:rPr>
        <w:t>In this reflective report, I have elaborated on the roles and responsibilities of a restaurant in the hospitality industry and its impact on the industry's success and customer satisfaction. Maintaining the rules and regulations enables the members to work in a collaborative framework and perform the requirements positively. The hospitality industry or the restaurant's major purpose is to ensure customer satisfaction while receiving various services. Hence proper functioning of the employees, managers and staff is related to their attitude towards following and maintaining the rules, it also provides them with an idea about the company's expectations of them.</w:t>
      </w:r>
    </w:p>
    <w:p w14:paraId="00000009" w14:textId="77777777" w:rsidR="00671A15" w:rsidRPr="00461CE5" w:rsidRDefault="00000000" w:rsidP="004B1C50">
      <w:pPr>
        <w:pStyle w:val="Heading1"/>
      </w:pPr>
      <w:bookmarkStart w:id="1" w:name="_Toc119617863"/>
      <w:r w:rsidRPr="00461CE5">
        <w:t>Industry Discussion</w:t>
      </w:r>
      <w:bookmarkEnd w:id="1"/>
    </w:p>
    <w:p w14:paraId="5110CF36" w14:textId="77777777" w:rsidR="004B1C50" w:rsidRDefault="00000000">
      <w:pPr>
        <w:spacing w:line="360" w:lineRule="auto"/>
        <w:jc w:val="both"/>
        <w:rPr>
          <w:rFonts w:ascii="Times New Roman" w:hAnsi="Times New Roman" w:cs="Times New Roman"/>
          <w:sz w:val="24"/>
          <w:szCs w:val="24"/>
        </w:rPr>
      </w:pPr>
      <w:r w:rsidRPr="00461CE5">
        <w:rPr>
          <w:rFonts w:ascii="Times New Roman" w:hAnsi="Times New Roman" w:cs="Times New Roman"/>
          <w:sz w:val="24"/>
          <w:szCs w:val="24"/>
        </w:rPr>
        <w:t>Every industry should focus on maintaining the rules and regulations created by the authorities the hospitality industry and restaurants are interrelated with the laws rules and regulations, which helps them to work in a fair environment also having fair rules and maintaining them builds a strong brand name and reflects the quality of the restaurant business and directly impacts the psychology and demands of the customers and the potential customers and ensures repetitive visits by them, also by following rules and regulation the industry or restaurants receives the guest's loyalty that helps in generating repeat business (</w:t>
      </w:r>
      <w:r w:rsidRPr="00461CE5">
        <w:rPr>
          <w:rFonts w:ascii="Times New Roman" w:hAnsi="Times New Roman" w:cs="Times New Roman"/>
          <w:color w:val="222222"/>
          <w:sz w:val="24"/>
          <w:szCs w:val="24"/>
          <w:highlight w:val="white"/>
        </w:rPr>
        <w:t>Kim and Tang, 2020).</w:t>
      </w:r>
      <w:r w:rsidRPr="00461CE5">
        <w:rPr>
          <w:rFonts w:ascii="Times New Roman" w:hAnsi="Times New Roman" w:cs="Times New Roman"/>
          <w:sz w:val="24"/>
          <w:szCs w:val="24"/>
        </w:rPr>
        <w:t xml:space="preserve"> loyalty is the result of an excellent experience received by the guest and finding quality and value for money. Training the staff and employees helps in maintaining the hotel's rules and standards. It provides professional knowledge to the workers and allows them to meet the expectations of the owner and the customers. The training helps in analysing </w:t>
      </w:r>
      <w:r w:rsidR="00461CE5" w:rsidRPr="00461CE5">
        <w:rPr>
          <w:rFonts w:ascii="Times New Roman" w:hAnsi="Times New Roman" w:cs="Times New Roman"/>
          <w:sz w:val="24"/>
          <w:szCs w:val="24"/>
        </w:rPr>
        <w:t>the</w:t>
      </w:r>
      <w:r w:rsidRPr="00461CE5">
        <w:rPr>
          <w:rFonts w:ascii="Times New Roman" w:hAnsi="Times New Roman" w:cs="Times New Roman"/>
          <w:sz w:val="24"/>
          <w:szCs w:val="24"/>
        </w:rPr>
        <w:t xml:space="preserve"> functioning of a team and their contribution to the final service. maintaining tasks and taking responsibility within a collaborative team provides a positive impact on the restaurants not only the employees or staff but the owners are also required to follow several regulations in the restaurants, the business that serves food or drinks and involves in the health of the customers, hence the restaurant owners are required to be more careful about the services. Poor rules and regulations can affect the business (</w:t>
      </w:r>
      <w:r w:rsidRPr="00461CE5">
        <w:rPr>
          <w:rFonts w:ascii="Times New Roman" w:hAnsi="Times New Roman" w:cs="Times New Roman"/>
          <w:color w:val="222222"/>
          <w:sz w:val="24"/>
          <w:szCs w:val="24"/>
          <w:highlight w:val="white"/>
        </w:rPr>
        <w:t>Koo, 2018).</w:t>
      </w:r>
      <w:r w:rsidRPr="00461CE5">
        <w:rPr>
          <w:rFonts w:ascii="Times New Roman" w:hAnsi="Times New Roman" w:cs="Times New Roman"/>
          <w:sz w:val="24"/>
          <w:szCs w:val="24"/>
        </w:rPr>
        <w:t xml:space="preserve"> The restaurant owners are required to maintain food service licences, food storage employee cleanliness, employee safety, the rules and regulations for selling alcohol and permits. </w:t>
      </w:r>
    </w:p>
    <w:p w14:paraId="0000000A" w14:textId="0C0C5B22" w:rsidR="00671A15" w:rsidRPr="00461CE5" w:rsidRDefault="00000000">
      <w:pPr>
        <w:spacing w:line="360" w:lineRule="auto"/>
        <w:jc w:val="both"/>
        <w:rPr>
          <w:rFonts w:ascii="Times New Roman" w:hAnsi="Times New Roman" w:cs="Times New Roman"/>
          <w:sz w:val="24"/>
          <w:szCs w:val="24"/>
        </w:rPr>
      </w:pPr>
      <w:r w:rsidRPr="00461CE5">
        <w:rPr>
          <w:rFonts w:ascii="Times New Roman" w:hAnsi="Times New Roman" w:cs="Times New Roman"/>
          <w:sz w:val="24"/>
          <w:szCs w:val="24"/>
        </w:rPr>
        <w:t xml:space="preserve">Restaurant rules describe the guideline applied by the management authority for the employees and are called the restaurant rules and regulation most restaurants have the same set of rules and regulations regarding how the employees and staff are required to follow several directions </w:t>
      </w:r>
      <w:r w:rsidRPr="00461CE5">
        <w:rPr>
          <w:rFonts w:ascii="Times New Roman" w:hAnsi="Times New Roman" w:cs="Times New Roman"/>
          <w:sz w:val="24"/>
          <w:szCs w:val="24"/>
        </w:rPr>
        <w:lastRenderedPageBreak/>
        <w:t>from their management, following these rules ensures the job satisfaction of the employee and brings productivity and companies reputation (</w:t>
      </w:r>
      <w:r w:rsidRPr="00461CE5">
        <w:rPr>
          <w:rFonts w:ascii="Times New Roman" w:hAnsi="Times New Roman" w:cs="Times New Roman"/>
          <w:color w:val="222222"/>
          <w:sz w:val="24"/>
          <w:szCs w:val="24"/>
          <w:highlight w:val="white"/>
        </w:rPr>
        <w:t>Chen and Jai, 2018)</w:t>
      </w:r>
      <w:r w:rsidRPr="00461CE5">
        <w:rPr>
          <w:rFonts w:ascii="Times New Roman" w:hAnsi="Times New Roman" w:cs="Times New Roman"/>
          <w:sz w:val="24"/>
          <w:szCs w:val="24"/>
        </w:rPr>
        <w:t>. Rules and regulations create employee safety and security and create a healthy environment in the restaurant it also involves the employee's safety during working in the kitchen the staff are also required to maintain dress codes and proper hygiene while indulging in restaurant activities or tasks, maintaining the dress code and using the uniforms are the most important rule of a restaurant, also the idea about the food menu and price of the restaurant helps the staffs to deliver better services. Restaurants also maintain the hygiene standard by following hygiene measures such as keeping Nails and hair short also covering the hair while cooking, the staff working in the reception and the waiter or waitresses are trained to be extremely polite with the guests (</w:t>
      </w:r>
      <w:r w:rsidRPr="00461CE5">
        <w:rPr>
          <w:rFonts w:ascii="Times New Roman" w:hAnsi="Times New Roman" w:cs="Times New Roman"/>
          <w:color w:val="222222"/>
          <w:sz w:val="24"/>
          <w:szCs w:val="24"/>
          <w:highlight w:val="white"/>
        </w:rPr>
        <w:t xml:space="preserve">Harcourt and Ateke, 2018). </w:t>
      </w:r>
      <w:r w:rsidRPr="00461CE5">
        <w:rPr>
          <w:rFonts w:ascii="Times New Roman" w:hAnsi="Times New Roman" w:cs="Times New Roman"/>
          <w:sz w:val="24"/>
          <w:szCs w:val="24"/>
        </w:rPr>
        <w:t>Restaurants also follow several dining rules such as waiting for the customer to be finished, providing speedy service and being attentive towards the demand of customers. The restaurant industry is required to follow several rules and checklists created by the government to maintain the safety standards such as having cleaning policies and updated food licence and worker injury prevention policies.</w:t>
      </w:r>
    </w:p>
    <w:p w14:paraId="0000000B" w14:textId="7626FA0A" w:rsidR="00671A15" w:rsidRPr="00461CE5" w:rsidRDefault="00000000" w:rsidP="004B1C50">
      <w:pPr>
        <w:pStyle w:val="Heading1"/>
      </w:pPr>
      <w:bookmarkStart w:id="2" w:name="_Toc119617864"/>
      <w:r w:rsidRPr="00461CE5">
        <w:t>Application of the theoretical knowledge</w:t>
      </w:r>
      <w:bookmarkEnd w:id="2"/>
      <w:r w:rsidR="00461CE5">
        <w:t xml:space="preserve"> </w:t>
      </w:r>
    </w:p>
    <w:p w14:paraId="0000000C" w14:textId="77777777" w:rsidR="00671A15" w:rsidRPr="00461CE5" w:rsidRDefault="00000000">
      <w:pPr>
        <w:spacing w:line="360" w:lineRule="auto"/>
        <w:jc w:val="both"/>
        <w:rPr>
          <w:rFonts w:ascii="Times New Roman" w:hAnsi="Times New Roman" w:cs="Times New Roman"/>
          <w:sz w:val="24"/>
          <w:szCs w:val="24"/>
        </w:rPr>
      </w:pPr>
      <w:r w:rsidRPr="00461CE5">
        <w:rPr>
          <w:rFonts w:ascii="Times New Roman" w:hAnsi="Times New Roman" w:cs="Times New Roman"/>
          <w:sz w:val="24"/>
          <w:szCs w:val="24"/>
        </w:rPr>
        <w:t>Maintaining and understanding rules and regulation is the most essential topic in this industry. I have achieved various experiences and theoretical knowledge from the industry. Supporting the rules and regulations is not only important for the reputation and standard of the organisation but also creates self-discipline and development in employees. From theoretical knowledge, I will be able to face challenging situations in the industry. From theoretical knowledge, I have also developed the idea of the regulations that restaurant owners are required to maintain for the employees and their welfare. The restaurant business is required to maintain rules at every stage and by every individual involved in the business. With this theoretical knowledge, I have developed knowledge about the significance of rules in a restaurant and also the rules and benefits for the employees.</w:t>
      </w:r>
    </w:p>
    <w:p w14:paraId="0000000D" w14:textId="77777777" w:rsidR="00671A15" w:rsidRPr="00461CE5" w:rsidRDefault="00671A15">
      <w:pPr>
        <w:spacing w:line="360" w:lineRule="auto"/>
        <w:jc w:val="both"/>
        <w:rPr>
          <w:rFonts w:ascii="Times New Roman" w:hAnsi="Times New Roman" w:cs="Times New Roman"/>
          <w:sz w:val="24"/>
          <w:szCs w:val="24"/>
        </w:rPr>
      </w:pPr>
    </w:p>
    <w:p w14:paraId="0000000E" w14:textId="77777777" w:rsidR="00671A15" w:rsidRPr="00461CE5" w:rsidRDefault="00671A15">
      <w:pPr>
        <w:spacing w:line="360" w:lineRule="auto"/>
        <w:jc w:val="both"/>
        <w:rPr>
          <w:rFonts w:ascii="Times New Roman" w:hAnsi="Times New Roman" w:cs="Times New Roman"/>
          <w:sz w:val="24"/>
          <w:szCs w:val="24"/>
        </w:rPr>
      </w:pPr>
    </w:p>
    <w:p w14:paraId="70A00B0B" w14:textId="0CEA3CBD" w:rsidR="00461CE5" w:rsidRDefault="00461CE5">
      <w:pPr>
        <w:rPr>
          <w:rFonts w:ascii="Times New Roman" w:hAnsi="Times New Roman" w:cs="Times New Roman"/>
          <w:b/>
          <w:sz w:val="24"/>
          <w:szCs w:val="24"/>
        </w:rPr>
      </w:pPr>
    </w:p>
    <w:p w14:paraId="258353B9" w14:textId="5017C133" w:rsidR="00461CE5" w:rsidRPr="00461CE5" w:rsidRDefault="00000000" w:rsidP="004B1C50">
      <w:pPr>
        <w:pStyle w:val="Heading1"/>
      </w:pPr>
      <w:bookmarkStart w:id="3" w:name="_Toc119617865"/>
      <w:r w:rsidRPr="00461CE5">
        <w:lastRenderedPageBreak/>
        <w:t>References</w:t>
      </w:r>
      <w:bookmarkEnd w:id="3"/>
    </w:p>
    <w:p w14:paraId="3A2FB5ED" w14:textId="77777777" w:rsidR="00461CE5" w:rsidRPr="00461CE5" w:rsidRDefault="00461CE5">
      <w:pPr>
        <w:spacing w:line="360" w:lineRule="auto"/>
        <w:jc w:val="both"/>
        <w:rPr>
          <w:rFonts w:ascii="Times New Roman" w:hAnsi="Times New Roman" w:cs="Times New Roman"/>
          <w:sz w:val="24"/>
          <w:szCs w:val="24"/>
        </w:rPr>
      </w:pPr>
      <w:r w:rsidRPr="00461CE5">
        <w:rPr>
          <w:rFonts w:ascii="Times New Roman" w:hAnsi="Times New Roman" w:cs="Times New Roman"/>
          <w:color w:val="222222"/>
          <w:sz w:val="24"/>
          <w:szCs w:val="24"/>
          <w:highlight w:val="white"/>
        </w:rPr>
        <w:t xml:space="preserve">Chen, H.S. and Jai, T.M., 2018. Waste less, enjoy more: Forming a messaging campaign and reducing food waste in restaurants. </w:t>
      </w:r>
      <w:r w:rsidRPr="00461CE5">
        <w:rPr>
          <w:rFonts w:ascii="Times New Roman" w:hAnsi="Times New Roman" w:cs="Times New Roman"/>
          <w:i/>
          <w:color w:val="222222"/>
          <w:sz w:val="24"/>
          <w:szCs w:val="24"/>
          <w:highlight w:val="white"/>
        </w:rPr>
        <w:t>Journal of Quality Assurance in Hospitality &amp; Tourism</w:t>
      </w:r>
      <w:r w:rsidRPr="00461CE5">
        <w:rPr>
          <w:rFonts w:ascii="Times New Roman" w:hAnsi="Times New Roman" w:cs="Times New Roman"/>
          <w:color w:val="222222"/>
          <w:sz w:val="24"/>
          <w:szCs w:val="24"/>
          <w:highlight w:val="white"/>
        </w:rPr>
        <w:t xml:space="preserve">, </w:t>
      </w:r>
      <w:r w:rsidRPr="00461CE5">
        <w:rPr>
          <w:rFonts w:ascii="Times New Roman" w:hAnsi="Times New Roman" w:cs="Times New Roman"/>
          <w:i/>
          <w:color w:val="222222"/>
          <w:sz w:val="24"/>
          <w:szCs w:val="24"/>
          <w:highlight w:val="white"/>
        </w:rPr>
        <w:t>19</w:t>
      </w:r>
      <w:r w:rsidRPr="00461CE5">
        <w:rPr>
          <w:rFonts w:ascii="Times New Roman" w:hAnsi="Times New Roman" w:cs="Times New Roman"/>
          <w:color w:val="222222"/>
          <w:sz w:val="24"/>
          <w:szCs w:val="24"/>
          <w:highlight w:val="white"/>
        </w:rPr>
        <w:t>(4), pp.495-520.</w:t>
      </w:r>
    </w:p>
    <w:p w14:paraId="53631725" w14:textId="77777777" w:rsidR="00461CE5" w:rsidRPr="00461CE5" w:rsidRDefault="00461CE5">
      <w:pPr>
        <w:spacing w:line="360" w:lineRule="auto"/>
        <w:jc w:val="both"/>
        <w:rPr>
          <w:rFonts w:ascii="Times New Roman" w:hAnsi="Times New Roman" w:cs="Times New Roman"/>
          <w:color w:val="222222"/>
          <w:sz w:val="24"/>
          <w:szCs w:val="24"/>
          <w:highlight w:val="white"/>
        </w:rPr>
      </w:pPr>
      <w:r w:rsidRPr="00461CE5">
        <w:rPr>
          <w:rFonts w:ascii="Times New Roman" w:hAnsi="Times New Roman" w:cs="Times New Roman"/>
          <w:color w:val="222222"/>
          <w:sz w:val="24"/>
          <w:szCs w:val="24"/>
          <w:highlight w:val="white"/>
        </w:rPr>
        <w:t xml:space="preserve">Harcourt, H. and Ateke, B.W., 2018. Customer-contact employee empowerment and resilience of quick service restaurants. </w:t>
      </w:r>
      <w:r w:rsidRPr="00461CE5">
        <w:rPr>
          <w:rFonts w:ascii="Times New Roman" w:hAnsi="Times New Roman" w:cs="Times New Roman"/>
          <w:i/>
          <w:color w:val="222222"/>
          <w:sz w:val="24"/>
          <w:szCs w:val="24"/>
          <w:highlight w:val="white"/>
        </w:rPr>
        <w:t>European Journal of Human Resource Management Studies</w:t>
      </w:r>
      <w:r w:rsidRPr="00461CE5">
        <w:rPr>
          <w:rFonts w:ascii="Times New Roman" w:hAnsi="Times New Roman" w:cs="Times New Roman"/>
          <w:color w:val="222222"/>
          <w:sz w:val="24"/>
          <w:szCs w:val="24"/>
          <w:highlight w:val="white"/>
        </w:rPr>
        <w:t>.</w:t>
      </w:r>
    </w:p>
    <w:p w14:paraId="1B7BBC50" w14:textId="77777777" w:rsidR="00461CE5" w:rsidRPr="00461CE5" w:rsidRDefault="00461CE5">
      <w:pPr>
        <w:spacing w:line="360" w:lineRule="auto"/>
        <w:jc w:val="both"/>
        <w:rPr>
          <w:rFonts w:ascii="Times New Roman" w:hAnsi="Times New Roman" w:cs="Times New Roman"/>
          <w:color w:val="222222"/>
          <w:sz w:val="24"/>
          <w:szCs w:val="24"/>
          <w:highlight w:val="white"/>
        </w:rPr>
      </w:pPr>
      <w:r w:rsidRPr="00461CE5">
        <w:rPr>
          <w:rFonts w:ascii="Times New Roman" w:hAnsi="Times New Roman" w:cs="Times New Roman"/>
          <w:color w:val="222222"/>
          <w:sz w:val="24"/>
          <w:szCs w:val="24"/>
          <w:highlight w:val="white"/>
        </w:rPr>
        <w:t xml:space="preserve">Kim, E. and Tang, L.R., 2020. The role of customer behavior in forming perceived value at restaurants: A multidimensional approach. </w:t>
      </w:r>
      <w:r w:rsidRPr="00461CE5">
        <w:rPr>
          <w:rFonts w:ascii="Times New Roman" w:hAnsi="Times New Roman" w:cs="Times New Roman"/>
          <w:i/>
          <w:color w:val="222222"/>
          <w:sz w:val="24"/>
          <w:szCs w:val="24"/>
          <w:highlight w:val="white"/>
        </w:rPr>
        <w:t>International Journal of Hospitality Management</w:t>
      </w:r>
      <w:r w:rsidRPr="00461CE5">
        <w:rPr>
          <w:rFonts w:ascii="Times New Roman" w:hAnsi="Times New Roman" w:cs="Times New Roman"/>
          <w:color w:val="222222"/>
          <w:sz w:val="24"/>
          <w:szCs w:val="24"/>
          <w:highlight w:val="white"/>
        </w:rPr>
        <w:t xml:space="preserve">, </w:t>
      </w:r>
      <w:r w:rsidRPr="00461CE5">
        <w:rPr>
          <w:rFonts w:ascii="Times New Roman" w:hAnsi="Times New Roman" w:cs="Times New Roman"/>
          <w:i/>
          <w:color w:val="222222"/>
          <w:sz w:val="24"/>
          <w:szCs w:val="24"/>
          <w:highlight w:val="white"/>
        </w:rPr>
        <w:t>87</w:t>
      </w:r>
      <w:r w:rsidRPr="00461CE5">
        <w:rPr>
          <w:rFonts w:ascii="Times New Roman" w:hAnsi="Times New Roman" w:cs="Times New Roman"/>
          <w:color w:val="222222"/>
          <w:sz w:val="24"/>
          <w:szCs w:val="24"/>
          <w:highlight w:val="white"/>
        </w:rPr>
        <w:t>, p.102511.</w:t>
      </w:r>
    </w:p>
    <w:p w14:paraId="74F402AE" w14:textId="77777777" w:rsidR="00461CE5" w:rsidRPr="00461CE5" w:rsidRDefault="00461CE5">
      <w:pPr>
        <w:spacing w:line="360" w:lineRule="auto"/>
        <w:jc w:val="both"/>
        <w:rPr>
          <w:rFonts w:ascii="Times New Roman" w:hAnsi="Times New Roman" w:cs="Times New Roman"/>
          <w:color w:val="222222"/>
          <w:sz w:val="24"/>
          <w:szCs w:val="24"/>
          <w:highlight w:val="white"/>
        </w:rPr>
      </w:pPr>
      <w:r w:rsidRPr="00461CE5">
        <w:rPr>
          <w:rFonts w:ascii="Times New Roman" w:hAnsi="Times New Roman" w:cs="Times New Roman"/>
          <w:color w:val="222222"/>
          <w:sz w:val="24"/>
          <w:szCs w:val="24"/>
          <w:highlight w:val="white"/>
        </w:rPr>
        <w:t xml:space="preserve">Koo, D.W., 2018. The impact of risk perceptions of food ingredients on the restaurant industry: Focused on the moderating role of corporate social responsibility. </w:t>
      </w:r>
      <w:r w:rsidRPr="00461CE5">
        <w:rPr>
          <w:rFonts w:ascii="Times New Roman" w:hAnsi="Times New Roman" w:cs="Times New Roman"/>
          <w:i/>
          <w:color w:val="222222"/>
          <w:sz w:val="24"/>
          <w:szCs w:val="24"/>
          <w:highlight w:val="white"/>
        </w:rPr>
        <w:t>Sustainability</w:t>
      </w:r>
      <w:r w:rsidRPr="00461CE5">
        <w:rPr>
          <w:rFonts w:ascii="Times New Roman" w:hAnsi="Times New Roman" w:cs="Times New Roman"/>
          <w:color w:val="222222"/>
          <w:sz w:val="24"/>
          <w:szCs w:val="24"/>
          <w:highlight w:val="white"/>
        </w:rPr>
        <w:t xml:space="preserve">, </w:t>
      </w:r>
      <w:r w:rsidRPr="00461CE5">
        <w:rPr>
          <w:rFonts w:ascii="Times New Roman" w:hAnsi="Times New Roman" w:cs="Times New Roman"/>
          <w:i/>
          <w:color w:val="222222"/>
          <w:sz w:val="24"/>
          <w:szCs w:val="24"/>
          <w:highlight w:val="white"/>
        </w:rPr>
        <w:t>10</w:t>
      </w:r>
      <w:r w:rsidRPr="00461CE5">
        <w:rPr>
          <w:rFonts w:ascii="Times New Roman" w:hAnsi="Times New Roman" w:cs="Times New Roman"/>
          <w:color w:val="222222"/>
          <w:sz w:val="24"/>
          <w:szCs w:val="24"/>
          <w:highlight w:val="white"/>
        </w:rPr>
        <w:t>(9), p.3132.</w:t>
      </w:r>
    </w:p>
    <w:p w14:paraId="00000017" w14:textId="77777777" w:rsidR="00671A15" w:rsidRPr="00461CE5" w:rsidRDefault="00671A15">
      <w:pPr>
        <w:spacing w:line="360" w:lineRule="auto"/>
        <w:jc w:val="both"/>
        <w:rPr>
          <w:rFonts w:ascii="Times New Roman" w:hAnsi="Times New Roman" w:cs="Times New Roman"/>
          <w:sz w:val="24"/>
          <w:szCs w:val="24"/>
        </w:rPr>
      </w:pPr>
    </w:p>
    <w:p w14:paraId="00000018" w14:textId="77777777" w:rsidR="00671A15" w:rsidRPr="00461CE5" w:rsidRDefault="00671A15">
      <w:pPr>
        <w:spacing w:line="360" w:lineRule="auto"/>
        <w:jc w:val="both"/>
        <w:rPr>
          <w:rFonts w:ascii="Times New Roman" w:hAnsi="Times New Roman" w:cs="Times New Roman"/>
          <w:sz w:val="28"/>
          <w:szCs w:val="28"/>
        </w:rPr>
      </w:pPr>
    </w:p>
    <w:p w14:paraId="00000019" w14:textId="77777777" w:rsidR="00671A15" w:rsidRPr="00461CE5" w:rsidRDefault="00671A15">
      <w:pPr>
        <w:spacing w:line="360" w:lineRule="auto"/>
        <w:jc w:val="both"/>
        <w:rPr>
          <w:rFonts w:ascii="Times New Roman" w:hAnsi="Times New Roman" w:cs="Times New Roman"/>
          <w:sz w:val="28"/>
          <w:szCs w:val="28"/>
        </w:rPr>
      </w:pPr>
    </w:p>
    <w:p w14:paraId="0000001A" w14:textId="77777777" w:rsidR="00671A15" w:rsidRPr="00461CE5" w:rsidRDefault="00671A15">
      <w:pPr>
        <w:spacing w:line="360" w:lineRule="auto"/>
        <w:jc w:val="both"/>
        <w:rPr>
          <w:rFonts w:ascii="Times New Roman" w:hAnsi="Times New Roman" w:cs="Times New Roman"/>
          <w:sz w:val="24"/>
          <w:szCs w:val="24"/>
        </w:rPr>
      </w:pPr>
    </w:p>
    <w:p w14:paraId="0000001B" w14:textId="77777777" w:rsidR="00671A15" w:rsidRPr="00461CE5" w:rsidRDefault="00671A15">
      <w:pPr>
        <w:spacing w:line="360" w:lineRule="auto"/>
        <w:jc w:val="both"/>
        <w:rPr>
          <w:rFonts w:ascii="Times New Roman" w:hAnsi="Times New Roman" w:cs="Times New Roman"/>
          <w:sz w:val="24"/>
          <w:szCs w:val="24"/>
        </w:rPr>
      </w:pPr>
    </w:p>
    <w:p w14:paraId="0000001C" w14:textId="77777777" w:rsidR="00671A15" w:rsidRPr="00461CE5" w:rsidRDefault="00671A15">
      <w:pPr>
        <w:spacing w:line="360" w:lineRule="auto"/>
        <w:jc w:val="both"/>
        <w:rPr>
          <w:rFonts w:ascii="Times New Roman" w:hAnsi="Times New Roman" w:cs="Times New Roman"/>
          <w:sz w:val="24"/>
          <w:szCs w:val="24"/>
        </w:rPr>
      </w:pPr>
    </w:p>
    <w:p w14:paraId="0000001D" w14:textId="77777777" w:rsidR="00671A15" w:rsidRPr="00461CE5" w:rsidRDefault="00671A15">
      <w:pPr>
        <w:spacing w:line="360" w:lineRule="auto"/>
        <w:jc w:val="both"/>
        <w:rPr>
          <w:rFonts w:ascii="Times New Roman" w:hAnsi="Times New Roman" w:cs="Times New Roman"/>
          <w:sz w:val="24"/>
          <w:szCs w:val="24"/>
        </w:rPr>
      </w:pPr>
    </w:p>
    <w:p w14:paraId="0000001E" w14:textId="77777777" w:rsidR="00671A15" w:rsidRPr="00461CE5" w:rsidRDefault="00671A15">
      <w:pPr>
        <w:spacing w:line="360" w:lineRule="auto"/>
        <w:jc w:val="both"/>
        <w:rPr>
          <w:rFonts w:ascii="Times New Roman" w:hAnsi="Times New Roman" w:cs="Times New Roman"/>
          <w:sz w:val="24"/>
          <w:szCs w:val="24"/>
        </w:rPr>
      </w:pPr>
    </w:p>
    <w:p w14:paraId="0000001F" w14:textId="77777777" w:rsidR="00671A15" w:rsidRPr="00461CE5" w:rsidRDefault="00671A15">
      <w:pPr>
        <w:spacing w:line="360" w:lineRule="auto"/>
        <w:jc w:val="both"/>
        <w:rPr>
          <w:rFonts w:ascii="Times New Roman" w:hAnsi="Times New Roman" w:cs="Times New Roman"/>
          <w:sz w:val="24"/>
          <w:szCs w:val="24"/>
        </w:rPr>
      </w:pPr>
    </w:p>
    <w:p w14:paraId="00000020" w14:textId="77777777" w:rsidR="00671A15" w:rsidRPr="00461CE5" w:rsidRDefault="00671A15">
      <w:pPr>
        <w:spacing w:line="360" w:lineRule="auto"/>
        <w:jc w:val="both"/>
        <w:rPr>
          <w:rFonts w:ascii="Times New Roman" w:hAnsi="Times New Roman" w:cs="Times New Roman"/>
          <w:sz w:val="24"/>
          <w:szCs w:val="24"/>
        </w:rPr>
      </w:pPr>
    </w:p>
    <w:p w14:paraId="00000021" w14:textId="77777777" w:rsidR="00671A15" w:rsidRPr="00461CE5" w:rsidRDefault="00671A15">
      <w:pPr>
        <w:spacing w:line="360" w:lineRule="auto"/>
        <w:jc w:val="both"/>
        <w:rPr>
          <w:rFonts w:ascii="Times New Roman" w:hAnsi="Times New Roman" w:cs="Times New Roman"/>
          <w:sz w:val="24"/>
          <w:szCs w:val="24"/>
        </w:rPr>
      </w:pPr>
    </w:p>
    <w:p w14:paraId="00000022" w14:textId="77777777" w:rsidR="00671A15" w:rsidRPr="00461CE5" w:rsidRDefault="00671A15">
      <w:pPr>
        <w:spacing w:line="360" w:lineRule="auto"/>
        <w:jc w:val="both"/>
        <w:rPr>
          <w:rFonts w:ascii="Times New Roman" w:hAnsi="Times New Roman" w:cs="Times New Roman"/>
          <w:sz w:val="24"/>
          <w:szCs w:val="24"/>
        </w:rPr>
      </w:pPr>
    </w:p>
    <w:p w14:paraId="00000023" w14:textId="77777777" w:rsidR="00671A15" w:rsidRPr="00461CE5" w:rsidRDefault="00671A15">
      <w:pPr>
        <w:spacing w:line="360" w:lineRule="auto"/>
        <w:jc w:val="both"/>
        <w:rPr>
          <w:rFonts w:ascii="Times New Roman" w:hAnsi="Times New Roman" w:cs="Times New Roman"/>
          <w:sz w:val="26"/>
          <w:szCs w:val="26"/>
        </w:rPr>
      </w:pPr>
    </w:p>
    <w:p w14:paraId="00000024" w14:textId="77777777" w:rsidR="00671A15" w:rsidRPr="00461CE5" w:rsidRDefault="00671A15">
      <w:pPr>
        <w:spacing w:line="360" w:lineRule="auto"/>
        <w:jc w:val="both"/>
        <w:rPr>
          <w:rFonts w:ascii="Times New Roman" w:hAnsi="Times New Roman" w:cs="Times New Roman"/>
          <w:sz w:val="26"/>
          <w:szCs w:val="26"/>
        </w:rPr>
      </w:pPr>
    </w:p>
    <w:p w14:paraId="00000025" w14:textId="77777777" w:rsidR="00671A15" w:rsidRPr="00461CE5" w:rsidRDefault="00671A15">
      <w:pPr>
        <w:spacing w:line="360" w:lineRule="auto"/>
        <w:jc w:val="both"/>
        <w:rPr>
          <w:rFonts w:ascii="Times New Roman" w:hAnsi="Times New Roman" w:cs="Times New Roman"/>
          <w:sz w:val="26"/>
          <w:szCs w:val="26"/>
        </w:rPr>
      </w:pPr>
    </w:p>
    <w:p w14:paraId="00000026" w14:textId="77777777" w:rsidR="00671A15" w:rsidRPr="00461CE5" w:rsidRDefault="00671A15">
      <w:pPr>
        <w:spacing w:line="360" w:lineRule="auto"/>
        <w:jc w:val="both"/>
        <w:rPr>
          <w:rFonts w:ascii="Times New Roman" w:hAnsi="Times New Roman" w:cs="Times New Roman"/>
          <w:sz w:val="26"/>
          <w:szCs w:val="26"/>
        </w:rPr>
      </w:pPr>
    </w:p>
    <w:p w14:paraId="00000027" w14:textId="77777777" w:rsidR="00671A15" w:rsidRPr="00461CE5" w:rsidRDefault="00671A15">
      <w:pPr>
        <w:spacing w:line="360" w:lineRule="auto"/>
        <w:jc w:val="both"/>
        <w:rPr>
          <w:rFonts w:ascii="Times New Roman" w:hAnsi="Times New Roman" w:cs="Times New Roman"/>
          <w:sz w:val="24"/>
          <w:szCs w:val="24"/>
        </w:rPr>
      </w:pPr>
    </w:p>
    <w:p w14:paraId="00000028" w14:textId="77777777" w:rsidR="00671A15" w:rsidRPr="00461CE5" w:rsidRDefault="00671A15">
      <w:pPr>
        <w:spacing w:line="360" w:lineRule="auto"/>
        <w:jc w:val="both"/>
        <w:rPr>
          <w:rFonts w:ascii="Times New Roman" w:hAnsi="Times New Roman" w:cs="Times New Roman"/>
          <w:b/>
          <w:sz w:val="24"/>
          <w:szCs w:val="24"/>
        </w:rPr>
      </w:pPr>
    </w:p>
    <w:p w14:paraId="00000029" w14:textId="77777777" w:rsidR="00671A15" w:rsidRPr="00461CE5" w:rsidRDefault="00000000">
      <w:pPr>
        <w:spacing w:line="360" w:lineRule="auto"/>
        <w:jc w:val="both"/>
        <w:rPr>
          <w:rFonts w:ascii="Times New Roman" w:hAnsi="Times New Roman" w:cs="Times New Roman"/>
          <w:b/>
          <w:sz w:val="24"/>
          <w:szCs w:val="24"/>
        </w:rPr>
      </w:pPr>
      <w:r w:rsidRPr="00461CE5">
        <w:rPr>
          <w:rFonts w:ascii="Times New Roman" w:hAnsi="Times New Roman" w:cs="Times New Roman"/>
          <w:b/>
          <w:sz w:val="24"/>
          <w:szCs w:val="24"/>
        </w:rPr>
        <w:t xml:space="preserve"> </w:t>
      </w:r>
    </w:p>
    <w:p w14:paraId="0000002A" w14:textId="77777777" w:rsidR="00671A15" w:rsidRPr="00461CE5" w:rsidRDefault="00671A15">
      <w:pPr>
        <w:spacing w:line="360" w:lineRule="auto"/>
        <w:jc w:val="both"/>
        <w:rPr>
          <w:rFonts w:ascii="Times New Roman" w:hAnsi="Times New Roman" w:cs="Times New Roman"/>
          <w:sz w:val="24"/>
          <w:szCs w:val="24"/>
        </w:rPr>
      </w:pPr>
    </w:p>
    <w:p w14:paraId="0000002F" w14:textId="77777777" w:rsidR="00671A15" w:rsidRPr="00461CE5" w:rsidRDefault="00671A15">
      <w:pPr>
        <w:rPr>
          <w:rFonts w:ascii="Times New Roman" w:hAnsi="Times New Roman" w:cs="Times New Roman"/>
          <w:sz w:val="24"/>
          <w:szCs w:val="24"/>
        </w:rPr>
      </w:pPr>
    </w:p>
    <w:sectPr w:rsidR="00671A15" w:rsidRPr="00461CE5" w:rsidSect="00461CE5">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0A3C4C" w14:textId="77777777" w:rsidR="00D55083" w:rsidRDefault="00D55083">
      <w:pPr>
        <w:spacing w:line="240" w:lineRule="auto"/>
      </w:pPr>
      <w:r>
        <w:separator/>
      </w:r>
    </w:p>
  </w:endnote>
  <w:endnote w:type="continuationSeparator" w:id="0">
    <w:p w14:paraId="040DF120" w14:textId="77777777" w:rsidR="00D55083" w:rsidRDefault="00D550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0" w14:textId="24015DE4" w:rsidR="00671A15" w:rsidRDefault="00000000">
    <w:pPr>
      <w:ind w:left="9025"/>
    </w:pPr>
    <w:r>
      <w:fldChar w:fldCharType="begin"/>
    </w:r>
    <w:r>
      <w:instrText>PAGE</w:instrText>
    </w:r>
    <w:r>
      <w:fldChar w:fldCharType="separate"/>
    </w:r>
    <w:r w:rsidR="00461CE5">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68A184" w14:textId="77777777" w:rsidR="00D55083" w:rsidRDefault="00D55083">
      <w:pPr>
        <w:spacing w:line="240" w:lineRule="auto"/>
      </w:pPr>
      <w:r>
        <w:separator/>
      </w:r>
    </w:p>
  </w:footnote>
  <w:footnote w:type="continuationSeparator" w:id="0">
    <w:p w14:paraId="60F3B296" w14:textId="77777777" w:rsidR="00D55083" w:rsidRDefault="00D5508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1A15"/>
    <w:rsid w:val="0040258F"/>
    <w:rsid w:val="00461CE5"/>
    <w:rsid w:val="004B1C50"/>
    <w:rsid w:val="00671A15"/>
    <w:rsid w:val="006D44EE"/>
    <w:rsid w:val="00937593"/>
    <w:rsid w:val="00A90A2C"/>
    <w:rsid w:val="00B50917"/>
    <w:rsid w:val="00D55083"/>
    <w:rsid w:val="00FC651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FF58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qFormat/>
    <w:rsid w:val="004B1C50"/>
    <w:pPr>
      <w:keepNext/>
      <w:keepLines/>
      <w:spacing w:before="400" w:after="120" w:line="360" w:lineRule="auto"/>
      <w:outlineLvl w:val="0"/>
    </w:pPr>
    <w:rPr>
      <w:rFonts w:ascii="Times New Roman" w:hAnsi="Times New Roman"/>
      <w:b/>
      <w:color w:val="000000" w:themeColor="text1"/>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40258F"/>
    <w:pPr>
      <w:tabs>
        <w:tab w:val="center" w:pos="4513"/>
        <w:tab w:val="right" w:pos="9026"/>
      </w:tabs>
      <w:spacing w:line="240" w:lineRule="auto"/>
    </w:pPr>
  </w:style>
  <w:style w:type="character" w:customStyle="1" w:styleId="HeaderChar">
    <w:name w:val="Header Char"/>
    <w:basedOn w:val="DefaultParagraphFont"/>
    <w:link w:val="Header"/>
    <w:uiPriority w:val="99"/>
    <w:rsid w:val="0040258F"/>
  </w:style>
  <w:style w:type="paragraph" w:styleId="Footer">
    <w:name w:val="footer"/>
    <w:basedOn w:val="Normal"/>
    <w:link w:val="FooterChar"/>
    <w:uiPriority w:val="99"/>
    <w:unhideWhenUsed/>
    <w:rsid w:val="0040258F"/>
    <w:pPr>
      <w:tabs>
        <w:tab w:val="center" w:pos="4513"/>
        <w:tab w:val="right" w:pos="9026"/>
      </w:tabs>
      <w:spacing w:line="240" w:lineRule="auto"/>
    </w:pPr>
  </w:style>
  <w:style w:type="character" w:customStyle="1" w:styleId="FooterChar">
    <w:name w:val="Footer Char"/>
    <w:basedOn w:val="DefaultParagraphFont"/>
    <w:link w:val="Footer"/>
    <w:uiPriority w:val="99"/>
    <w:rsid w:val="0040258F"/>
  </w:style>
  <w:style w:type="paragraph" w:styleId="TOC1">
    <w:name w:val="toc 1"/>
    <w:basedOn w:val="Normal"/>
    <w:next w:val="Normal"/>
    <w:autoRedefine/>
    <w:uiPriority w:val="39"/>
    <w:unhideWhenUsed/>
    <w:rsid w:val="004B1C50"/>
    <w:pPr>
      <w:spacing w:after="100"/>
    </w:pPr>
  </w:style>
  <w:style w:type="character" w:styleId="Hyperlink">
    <w:name w:val="Hyperlink"/>
    <w:basedOn w:val="DefaultParagraphFont"/>
    <w:uiPriority w:val="99"/>
    <w:unhideWhenUsed/>
    <w:rsid w:val="004B1C5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dQjRIwZALnsddG4JfMy1cGllEcw==">AMUW2mUKKdetKdW6EJRhr9o/6kBHXFK5MeQO/QjFo77GSpHg9kXPRDbloak+zF2wiHlygGKK2M8YAOKTDwEu25m09cHWN57mdDWgIJWTbnLlDa9zhAoDDnQ=</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5910D224-F384-447C-AD7C-E261F8C2FA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942</Words>
  <Characters>5371</Characters>
  <Application>Microsoft Office Word</Application>
  <DocSecurity>0</DocSecurity>
  <Lines>44</Lines>
  <Paragraphs>12</Paragraphs>
  <ScaleCrop>false</ScaleCrop>
  <Company/>
  <LinksUpToDate>false</LinksUpToDate>
  <CharactersWithSpaces>6301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2022-11-17T17:19:00Z</dcterms:created>
  <dcterms:modified xsi:type="dcterms:W3CDTF">2022-11-17T23:03:00Z</dcterms:modified>
</cp:coreProperties>
</file>