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2BB396" w14:textId="77777777" w:rsidR="0001733F" w:rsidRDefault="0001733F" w:rsidP="00EC590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0C5ED36" w14:textId="142E8EDF" w:rsidR="00EC590D" w:rsidRPr="00775C71" w:rsidRDefault="00EC590D" w:rsidP="00EC590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75C71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409BC5BD" w14:textId="77777777" w:rsidR="00EC590D" w:rsidRPr="00EC590D" w:rsidRDefault="00EC590D" w:rsidP="00EC590D">
      <w:pPr>
        <w:spacing w:line="360" w:lineRule="auto"/>
        <w:rPr>
          <w:rFonts w:ascii="Arial" w:eastAsia="Times New Roman" w:hAnsi="Arial" w:cs="Arial"/>
          <w:sz w:val="20"/>
          <w:szCs w:val="20"/>
          <w:shd w:val="clear" w:color="auto" w:fill="FFFFFF"/>
          <w:lang w:eastAsia="en-GB"/>
        </w:rPr>
      </w:pPr>
    </w:p>
    <w:p w14:paraId="5577D051" w14:textId="77777777" w:rsidR="00EC590D" w:rsidRPr="00F24D48" w:rsidRDefault="00EC590D" w:rsidP="00F24D4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British nutrition federation (2018) </w:t>
      </w:r>
      <w:r w:rsidRPr="00F24D48">
        <w:rPr>
          <w:rFonts w:ascii="Arial" w:hAnsi="Arial" w:cs="Arial"/>
          <w:i/>
          <w:iCs/>
          <w:sz w:val="24"/>
          <w:szCs w:val="24"/>
        </w:rPr>
        <w:t>Healthy Living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https://www.nutrition.org.uk/healthyliving/healthydiet.html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12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707F9069" w14:textId="2976BBB9" w:rsidR="00EC590D" w:rsidRPr="00F24D48" w:rsidRDefault="00EC590D" w:rsidP="00F24D4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Care Inspectorate Wales (2020)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Regulations.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</w:t>
      </w:r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hyperlink r:id="rId7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https://careinspectorate.wales/regulations-statutory-guidance-and-national-minimum-standards-adult-children-services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13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68D3F5F1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Children’s commissioner for Wales (2019-2020)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A plan for all children and young people</w:t>
      </w:r>
      <w:r w:rsidRPr="00F24D48">
        <w:rPr>
          <w:rFonts w:ascii="Arial" w:hAnsi="Arial" w:cs="Arial"/>
          <w:i/>
          <w:iCs/>
          <w:sz w:val="24"/>
          <w:szCs w:val="24"/>
        </w:rPr>
        <w:t>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file:///C:/Users/user/Downloads/Three-Year-Plan-19-22.pdf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10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268F0AAD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24D48">
        <w:rPr>
          <w:rFonts w:ascii="Arial" w:hAnsi="Arial" w:cs="Arial"/>
          <w:sz w:val="24"/>
          <w:szCs w:val="24"/>
        </w:rPr>
        <w:t>Cullin</w:t>
      </w:r>
      <w:proofErr w:type="spellEnd"/>
      <w:r w:rsidRPr="00F24D48">
        <w:rPr>
          <w:rFonts w:ascii="Arial" w:hAnsi="Arial" w:cs="Arial"/>
          <w:sz w:val="24"/>
          <w:szCs w:val="24"/>
        </w:rPr>
        <w:t xml:space="preserve">, K. (2011) </w:t>
      </w:r>
      <w:r w:rsidRPr="00F24D48">
        <w:rPr>
          <w:rFonts w:ascii="Arial" w:hAnsi="Arial" w:cs="Arial"/>
          <w:i/>
          <w:iCs/>
          <w:sz w:val="24"/>
          <w:szCs w:val="24"/>
        </w:rPr>
        <w:t>Introducing Child Psychology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F24D48">
          <w:rPr>
            <w:rFonts w:ascii="Arial" w:hAnsi="Arial" w:cs="Arial"/>
            <w:sz w:val="24"/>
            <w:szCs w:val="24"/>
            <w:u w:val="single"/>
          </w:rPr>
          <w:t>https://www-dawsonera-com.ezproxy.uwtsd.ac.uk/readonline/9781848313309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6</w:t>
      </w:r>
      <w:r w:rsidRPr="00F24D48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F24D48">
        <w:rPr>
          <w:rFonts w:ascii="Arial" w:hAnsi="Arial" w:cs="Arial"/>
          <w:sz w:val="24"/>
          <w:szCs w:val="24"/>
        </w:rPr>
        <w:t>May 2020).</w:t>
      </w:r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58994671" w14:textId="77777777" w:rsidR="00EC590D" w:rsidRPr="00F24D48" w:rsidRDefault="00EC590D" w:rsidP="00F24D4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24D48">
        <w:rPr>
          <w:rFonts w:ascii="Arial" w:hAnsi="Arial" w:cs="Arial"/>
          <w:sz w:val="24"/>
          <w:szCs w:val="24"/>
        </w:rPr>
        <w:t xml:space="preserve">Department for Health (2004) </w:t>
      </w:r>
      <w:r w:rsidRPr="00F24D48">
        <w:rPr>
          <w:rFonts w:ascii="Arial" w:hAnsi="Arial" w:cs="Arial"/>
          <w:i/>
          <w:iCs/>
          <w:sz w:val="24"/>
          <w:szCs w:val="24"/>
        </w:rPr>
        <w:t>Choosing Health Choosing Health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https://www.thh.nhs.uk/documents/_Patients/PatientLeaflets/general/Choosing_Health-EasyRead-DoH.pdf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6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0B3054B7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Department for health and social care (2013) </w:t>
      </w:r>
      <w:r w:rsidRPr="00F24D48">
        <w:rPr>
          <w:rFonts w:ascii="Arial" w:hAnsi="Arial" w:cs="Arial"/>
          <w:i/>
          <w:iCs/>
          <w:sz w:val="24"/>
          <w:szCs w:val="24"/>
        </w:rPr>
        <w:t>Get active to get healthy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https://www.gov.uk/government/news/get-active-to-get-healthy</w:t>
        </w:r>
      </w:hyperlink>
      <w:r w:rsidRPr="00F24D48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 </w:t>
      </w:r>
      <w:r w:rsidRPr="00F24D48">
        <w:rPr>
          <w:rFonts w:ascii="Arial" w:eastAsia="Times New Roman" w:hAnsi="Arial" w:cs="Arial"/>
          <w:kern w:val="36"/>
          <w:sz w:val="24"/>
          <w:szCs w:val="24"/>
          <w:lang w:eastAsia="en-GB"/>
        </w:rPr>
        <w:t>(A</w:t>
      </w:r>
      <w:r w:rsidRPr="00F24D48">
        <w:rPr>
          <w:rFonts w:ascii="Arial" w:hAnsi="Arial" w:cs="Arial"/>
          <w:sz w:val="24"/>
          <w:szCs w:val="24"/>
        </w:rPr>
        <w:t>ccessed 24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April 2020).</w:t>
      </w:r>
    </w:p>
    <w:p w14:paraId="582EA707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Dodge, et al. (2012)</w:t>
      </w:r>
      <w:r w:rsidRPr="00F24D48">
        <w:rPr>
          <w:rFonts w:ascii="Arial" w:hAnsi="Arial" w:cs="Arial"/>
          <w:sz w:val="24"/>
          <w:szCs w:val="24"/>
        </w:rPr>
        <w:t xml:space="preserve"> ‘The challenge of defining wellbeing’, </w:t>
      </w:r>
      <w:r w:rsidRPr="00F24D48">
        <w:rPr>
          <w:rFonts w:ascii="Arial" w:hAnsi="Arial" w:cs="Arial"/>
          <w:i/>
          <w:iCs/>
          <w:sz w:val="24"/>
          <w:szCs w:val="24"/>
        </w:rPr>
        <w:t>International Journal of Wellbeing</w:t>
      </w:r>
      <w:r w:rsidRPr="00F24D48">
        <w:rPr>
          <w:rFonts w:ascii="Arial" w:hAnsi="Arial" w:cs="Arial"/>
          <w:sz w:val="24"/>
          <w:szCs w:val="24"/>
        </w:rPr>
        <w:t>, 2(3), pp. 222-235. DOI:10.5502/</w:t>
      </w:r>
      <w:proofErr w:type="gramStart"/>
      <w:r w:rsidRPr="00F24D48">
        <w:rPr>
          <w:rFonts w:ascii="Arial" w:hAnsi="Arial" w:cs="Arial"/>
          <w:sz w:val="24"/>
          <w:szCs w:val="24"/>
        </w:rPr>
        <w:t>ijw.v</w:t>
      </w:r>
      <w:proofErr w:type="gramEnd"/>
      <w:r w:rsidRPr="00F24D48">
        <w:rPr>
          <w:rFonts w:ascii="Arial" w:hAnsi="Arial" w:cs="Arial"/>
          <w:sz w:val="24"/>
          <w:szCs w:val="24"/>
        </w:rPr>
        <w:t>2i3.4.</w:t>
      </w:r>
    </w:p>
    <w:p w14:paraId="10CA9A60" w14:textId="77777777" w:rsidR="00EC590D" w:rsidRPr="00F24D48" w:rsidRDefault="00EC590D" w:rsidP="00F24D4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24D48">
        <w:rPr>
          <w:rFonts w:ascii="Arial" w:hAnsi="Arial" w:cs="Arial"/>
          <w:sz w:val="24"/>
          <w:szCs w:val="24"/>
        </w:rPr>
        <w:t xml:space="preserve">Ewing, E, S, K. et al. (2019) ‘Understanding of Emotions and Empathy: Predictors of Positive Parenting with Pre-schoolers in Economically Stressed Families’, </w:t>
      </w:r>
      <w:r w:rsidRPr="00F24D48">
        <w:rPr>
          <w:rFonts w:ascii="Arial" w:hAnsi="Arial" w:cs="Arial"/>
          <w:i/>
          <w:iCs/>
          <w:sz w:val="24"/>
          <w:szCs w:val="24"/>
        </w:rPr>
        <w:t>Journal of Child and Family Studies</w:t>
      </w:r>
      <w:r w:rsidRPr="00F24D48">
        <w:rPr>
          <w:rFonts w:ascii="Arial" w:hAnsi="Arial" w:cs="Arial"/>
          <w:sz w:val="24"/>
          <w:szCs w:val="24"/>
        </w:rPr>
        <w:t xml:space="preserve">, 28, pp.1346–1358. </w:t>
      </w:r>
      <w:hyperlink r:id="rId12" w:history="1">
        <w:r w:rsidRPr="00F24D48">
          <w:rPr>
            <w:rFonts w:ascii="Arial" w:hAnsi="Arial" w:cs="Arial"/>
            <w:sz w:val="24"/>
            <w:szCs w:val="24"/>
          </w:rPr>
          <w:t>DOI:</w:t>
        </w:r>
        <w:r w:rsidRPr="00F24D48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10.1007/s10826-018-01303-6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>.</w:t>
      </w:r>
    </w:p>
    <w:p w14:paraId="47911EC1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24D48">
        <w:rPr>
          <w:rFonts w:ascii="Arial" w:hAnsi="Arial" w:cs="Arial"/>
          <w:sz w:val="24"/>
          <w:szCs w:val="24"/>
        </w:rPr>
        <w:t>Golinkoff</w:t>
      </w:r>
      <w:proofErr w:type="spellEnd"/>
      <w:r w:rsidRPr="00F24D48">
        <w:rPr>
          <w:rFonts w:ascii="Arial" w:hAnsi="Arial" w:cs="Arial"/>
          <w:sz w:val="24"/>
          <w:szCs w:val="24"/>
        </w:rPr>
        <w:t xml:space="preserve">, R, M. et al. (2006) </w:t>
      </w:r>
      <w:r w:rsidRPr="00F24D48">
        <w:rPr>
          <w:rFonts w:ascii="Arial" w:hAnsi="Arial" w:cs="Arial"/>
          <w:i/>
          <w:iCs/>
          <w:sz w:val="24"/>
          <w:szCs w:val="24"/>
        </w:rPr>
        <w:t>Play = Learning.</w:t>
      </w:r>
      <w:r w:rsidRPr="00F24D48">
        <w:rPr>
          <w:rFonts w:ascii="Arial" w:hAnsi="Arial" w:cs="Arial"/>
          <w:sz w:val="24"/>
          <w:szCs w:val="24"/>
        </w:rPr>
        <w:t xml:space="preserve"> Oxford: Oxford University Press.</w:t>
      </w:r>
    </w:p>
    <w:p w14:paraId="2555AFB3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Marmot Review (2010)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Fair society healthy lives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Available at: </w:t>
      </w:r>
      <w:hyperlink r:id="rId13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file:///C:/Users/user/Downloads/fair-society-healthy-lives-exec-summary-pdf.pdf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10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63423AD8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lastRenderedPageBreak/>
        <w:t xml:space="preserve">National Assembly for Wales (2018) </w:t>
      </w:r>
      <w:r w:rsidRPr="00F24D48">
        <w:rPr>
          <w:rFonts w:ascii="Arial" w:hAnsi="Arial" w:cs="Arial"/>
          <w:i/>
          <w:iCs/>
          <w:sz w:val="24"/>
          <w:szCs w:val="24"/>
        </w:rPr>
        <w:t>Mind over matter.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file:///C:/Users/user/Downloads/Mental%20Health.pdf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13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7ED861FB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24D48">
        <w:rPr>
          <w:rFonts w:ascii="Arial" w:hAnsi="Arial" w:cs="Arial"/>
          <w:sz w:val="24"/>
          <w:szCs w:val="24"/>
        </w:rPr>
        <w:t xml:space="preserve">National institute for health and care excellence (2010) </w:t>
      </w:r>
      <w:r w:rsidRPr="00F24D48">
        <w:rPr>
          <w:rFonts w:ascii="Arial" w:hAnsi="Arial" w:cs="Arial"/>
          <w:i/>
          <w:iCs/>
          <w:sz w:val="24"/>
          <w:szCs w:val="24"/>
        </w:rPr>
        <w:t>Cardiovascular disease prevention.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https://www.nice.org.uk/guidance/ph25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30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April 2020).</w:t>
      </w:r>
    </w:p>
    <w:p w14:paraId="4E33E181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NHS (2016) </w:t>
      </w:r>
      <w:r w:rsidRPr="00F24D48">
        <w:rPr>
          <w:rFonts w:ascii="Arial" w:hAnsi="Arial" w:cs="Arial"/>
          <w:i/>
          <w:iCs/>
          <w:sz w:val="24"/>
          <w:szCs w:val="24"/>
        </w:rPr>
        <w:t>Lack of sleep may disrupt development of a child’s brain.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https://www.nhs.uk/news/neurology/lack-of-sleep-may-disrupt-development-of-a-childs-brain/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6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375EED80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NHS (2019)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Physical activity guidelines.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Available at:  </w:t>
      </w:r>
      <w:hyperlink r:id="rId17" w:history="1">
        <w:r w:rsidRPr="00F24D48">
          <w:rPr>
            <w:rFonts w:ascii="Arial" w:hAnsi="Arial" w:cs="Arial"/>
            <w:sz w:val="24"/>
            <w:szCs w:val="24"/>
            <w:u w:val="single"/>
          </w:rPr>
          <w:t>https://www.nhs.uk/live-well/exercise/physical-activity-guidelines-children-under-five-years/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(Accessed:5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4FCA26F5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NHS (2020) </w:t>
      </w:r>
      <w:r w:rsidRPr="00F24D48">
        <w:rPr>
          <w:rFonts w:ascii="Arial" w:hAnsi="Arial" w:cs="Arial"/>
          <w:i/>
          <w:iCs/>
          <w:sz w:val="24"/>
          <w:szCs w:val="24"/>
        </w:rPr>
        <w:t>Staying well at home.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https://phw.nhs.wales/topics/latest-information-on-novel-coronavirus-covid-19/staying-well-at-home/keeping-physically-well/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 26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April 2020).</w:t>
      </w:r>
    </w:p>
    <w:p w14:paraId="19456E95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NHS (no date) </w:t>
      </w:r>
      <w:r w:rsidRPr="00F24D48">
        <w:rPr>
          <w:rFonts w:ascii="Arial" w:hAnsi="Arial" w:cs="Arial"/>
          <w:i/>
          <w:iCs/>
          <w:sz w:val="24"/>
          <w:szCs w:val="24"/>
        </w:rPr>
        <w:t>Healthy start.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hyperlink r:id="rId19" w:history="1">
        <w:r w:rsidRPr="00F24D48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https://www.healthystart.nhs.uk/</w:t>
        </w:r>
      </w:hyperlink>
      <w:r w:rsidRPr="00F24D48">
        <w:rPr>
          <w:rFonts w:ascii="Arial" w:eastAsia="Times New Roman" w:hAnsi="Arial" w:cs="Arial"/>
          <w:sz w:val="24"/>
          <w:szCs w:val="24"/>
          <w:u w:val="single"/>
          <w:lang w:eastAsia="en-GB"/>
        </w:rPr>
        <w:t xml:space="preserve"> </w:t>
      </w:r>
      <w:r w:rsidRPr="00F24D48">
        <w:rPr>
          <w:rFonts w:ascii="Arial" w:eastAsia="Times New Roman" w:hAnsi="Arial" w:cs="Arial"/>
          <w:sz w:val="24"/>
          <w:szCs w:val="24"/>
          <w:lang w:eastAsia="en-GB"/>
        </w:rPr>
        <w:t>(Accessed 10</w:t>
      </w:r>
      <w:r w:rsidRPr="00F24D4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24D48">
        <w:rPr>
          <w:rFonts w:ascii="Arial" w:eastAsia="Times New Roman" w:hAnsi="Arial" w:cs="Arial"/>
          <w:sz w:val="24"/>
          <w:szCs w:val="24"/>
          <w:lang w:eastAsia="en-GB"/>
        </w:rPr>
        <w:t xml:space="preserve"> May 2020).</w:t>
      </w:r>
    </w:p>
    <w:p w14:paraId="17AFFAFC" w14:textId="77777777" w:rsidR="00EC590D" w:rsidRPr="00F24D48" w:rsidRDefault="00EC590D" w:rsidP="00F24D48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</w:pPr>
      <w:proofErr w:type="spellStart"/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Papatheodorou</w:t>
      </w:r>
      <w:proofErr w:type="spellEnd"/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T. et al. (2012)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Child observations for learning and research.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Essex:</w:t>
      </w:r>
      <w:r w:rsidRPr="00F24D48">
        <w:rPr>
          <w:rFonts w:ascii="Arial" w:hAnsi="Arial" w:cs="Arial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Pearson Education</w:t>
      </w:r>
      <w:r w:rsidRPr="00F24D48">
        <w:rPr>
          <w:rFonts w:ascii="Arial" w:hAnsi="Arial" w:cs="Arial"/>
          <w:sz w:val="24"/>
          <w:szCs w:val="24"/>
        </w:rPr>
        <w:t>.</w:t>
      </w:r>
    </w:p>
    <w:p w14:paraId="553C5982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The Daily Mile (no date) </w:t>
      </w:r>
      <w:r w:rsidRPr="00F24D48">
        <w:rPr>
          <w:rFonts w:ascii="Arial" w:hAnsi="Arial" w:cs="Arial"/>
          <w:i/>
          <w:iCs/>
          <w:sz w:val="24"/>
          <w:szCs w:val="24"/>
        </w:rPr>
        <w:t>The Daily Mile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https://thedailymile.co.uk/for-schools/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(Accessed: 14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0742A067" w14:textId="77777777" w:rsidR="00EC590D" w:rsidRPr="00F24D48" w:rsidRDefault="00EC590D" w:rsidP="00F24D48">
      <w:pPr>
        <w:shd w:val="clear" w:color="auto" w:fill="FFFFFF"/>
        <w:spacing w:line="360" w:lineRule="auto"/>
        <w:jc w:val="both"/>
        <w:textAlignment w:val="baseline"/>
        <w:rPr>
          <w:rStyle w:val="Hyperlink"/>
          <w:rFonts w:ascii="Arial" w:hAnsi="Arial" w:cs="Arial"/>
          <w:color w:val="auto"/>
          <w:sz w:val="24"/>
          <w:szCs w:val="24"/>
        </w:rPr>
      </w:pPr>
      <w:r w:rsidRPr="00F24D4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UK Government (2006) </w:t>
      </w:r>
      <w:r w:rsidRPr="00F24D48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Our health our care our say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https://www.gov.uk/government/publications/our-health-our-care-our-say-a-new-direction-for-community-services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29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April 2020).</w:t>
      </w:r>
    </w:p>
    <w:p w14:paraId="22105088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UK Government (2013) </w:t>
      </w:r>
      <w:r w:rsidRPr="00F24D48">
        <w:rPr>
          <w:rFonts w:ascii="Arial" w:hAnsi="Arial" w:cs="Arial"/>
          <w:i/>
          <w:iCs/>
          <w:sz w:val="24"/>
          <w:szCs w:val="24"/>
        </w:rPr>
        <w:t>Get active to get healthy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https://www.gov.uk/government/news/get-active-to-get-healthy</w:t>
        </w:r>
        <w:r w:rsidRPr="00F24D48">
          <w:rPr>
            <w:rStyle w:val="Hyperlink"/>
            <w:rFonts w:ascii="Arial" w:eastAsia="Times New Roman" w:hAnsi="Arial" w:cs="Arial"/>
            <w:b/>
            <w:bCs/>
            <w:color w:val="auto"/>
            <w:kern w:val="36"/>
            <w:sz w:val="24"/>
            <w:szCs w:val="24"/>
            <w:lang w:eastAsia="en-GB"/>
          </w:rPr>
          <w:t xml:space="preserve"> </w:t>
        </w:r>
        <w:r w:rsidRPr="00F24D48">
          <w:rPr>
            <w:rStyle w:val="Hyperlink"/>
            <w:rFonts w:ascii="Arial" w:eastAsia="Times New Roman" w:hAnsi="Arial" w:cs="Arial"/>
            <w:color w:val="auto"/>
            <w:kern w:val="36"/>
            <w:sz w:val="24"/>
            <w:szCs w:val="24"/>
            <w:u w:val="none"/>
            <w:lang w:eastAsia="en-GB"/>
          </w:rPr>
          <w:t>(A</w:t>
        </w:r>
        <w:r w:rsidRPr="00F24D48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ccessed 24</w:t>
        </w:r>
        <w:r w:rsidRPr="00F24D48">
          <w:rPr>
            <w:rStyle w:val="Hyperlink"/>
            <w:rFonts w:ascii="Arial" w:hAnsi="Arial" w:cs="Arial"/>
            <w:color w:val="auto"/>
            <w:sz w:val="24"/>
            <w:szCs w:val="24"/>
            <w:u w:val="none"/>
            <w:vertAlign w:val="superscript"/>
          </w:rPr>
          <w:t>th</w:t>
        </w:r>
        <w:r w:rsidRPr="00F24D48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April 2020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).</w:t>
      </w:r>
    </w:p>
    <w:p w14:paraId="66EE4553" w14:textId="4B0C6E57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24D48">
        <w:rPr>
          <w:rFonts w:ascii="Arial" w:hAnsi="Arial" w:cs="Arial"/>
          <w:sz w:val="24"/>
          <w:szCs w:val="24"/>
        </w:rPr>
        <w:lastRenderedPageBreak/>
        <w:t xml:space="preserve">UK Government (2015) </w:t>
      </w:r>
      <w:r w:rsidRPr="00F24D48">
        <w:rPr>
          <w:rFonts w:ascii="Arial" w:hAnsi="Arial" w:cs="Arial"/>
          <w:i/>
          <w:iCs/>
          <w:sz w:val="24"/>
          <w:szCs w:val="24"/>
        </w:rPr>
        <w:t>Change 4 Life evidence Review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https://www.gov.uk/government/publications/change4life-evidence-review-on-physical-activity-in-children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24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April 2020).</w:t>
      </w:r>
    </w:p>
    <w:p w14:paraId="36F1DA0B" w14:textId="77777777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5DE66BC6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UK Government (2019)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Food and nutrition for childcare settings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https://gov.wales/sites/default/files/publications/2019-03/190313-nutrition-guidance-complete.pdf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15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 </w:t>
      </w:r>
    </w:p>
    <w:p w14:paraId="01C85456" w14:textId="77777777" w:rsidR="00A531BB" w:rsidRDefault="00EC590D" w:rsidP="00A531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UK Government (2019) </w:t>
      </w:r>
      <w:r w:rsidRPr="00F24D48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Physical activity guidelines</w:t>
      </w:r>
      <w:r w:rsidRPr="00F24D4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. Available at: </w:t>
      </w:r>
      <w:hyperlink r:id="rId25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https://assets.publishing.service.gov.uk/government/uploads/system/uploads/attachment_data/file/832868/uk-chief-medical-officers-physical-activity-guidelines.pdf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(Accessed: 5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  <w:r w:rsidR="00A531BB" w:rsidRPr="00A531BB">
        <w:rPr>
          <w:rFonts w:ascii="Arial" w:hAnsi="Arial" w:cs="Arial"/>
          <w:sz w:val="24"/>
          <w:szCs w:val="24"/>
        </w:rPr>
        <w:t xml:space="preserve"> </w:t>
      </w:r>
    </w:p>
    <w:p w14:paraId="1031790D" w14:textId="24238594" w:rsidR="00A531BB" w:rsidRPr="00A531BB" w:rsidRDefault="00A531BB" w:rsidP="00A531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531BB">
        <w:rPr>
          <w:rFonts w:ascii="Arial" w:hAnsi="Arial" w:cs="Arial"/>
          <w:sz w:val="24"/>
          <w:szCs w:val="24"/>
        </w:rPr>
        <w:t>Unicef</w:t>
      </w:r>
      <w:proofErr w:type="spellEnd"/>
      <w:r w:rsidRPr="00A531BB">
        <w:rPr>
          <w:rFonts w:ascii="Arial" w:hAnsi="Arial" w:cs="Arial"/>
          <w:sz w:val="24"/>
          <w:szCs w:val="24"/>
        </w:rPr>
        <w:t xml:space="preserve"> (no date) UN Convention on the Rights of the Child.  </w:t>
      </w:r>
      <w:hyperlink r:id="rId26" w:history="1">
        <w:r w:rsidRPr="00A531BB">
          <w:rPr>
            <w:rStyle w:val="Hyperlink"/>
            <w:rFonts w:ascii="Arial" w:hAnsi="Arial" w:cs="Arial"/>
            <w:color w:val="auto"/>
            <w:sz w:val="24"/>
            <w:szCs w:val="24"/>
          </w:rPr>
          <w:t>https://www.unicef.org.uk/what-we-do/un-convention-child-rights/</w:t>
        </w:r>
      </w:hyperlink>
      <w:r w:rsidRPr="00A531BB">
        <w:rPr>
          <w:rFonts w:ascii="Arial" w:hAnsi="Arial" w:cs="Arial"/>
          <w:sz w:val="24"/>
          <w:szCs w:val="24"/>
          <w:u w:val="single"/>
        </w:rPr>
        <w:t xml:space="preserve"> </w:t>
      </w:r>
      <w:r w:rsidRPr="00A531BB">
        <w:rPr>
          <w:rFonts w:ascii="Arial" w:hAnsi="Arial" w:cs="Arial"/>
          <w:sz w:val="24"/>
          <w:szCs w:val="24"/>
        </w:rPr>
        <w:t>(Accessed: 15</w:t>
      </w:r>
      <w:r w:rsidRPr="00A531BB">
        <w:rPr>
          <w:rFonts w:ascii="Arial" w:hAnsi="Arial" w:cs="Arial"/>
          <w:sz w:val="24"/>
          <w:szCs w:val="24"/>
          <w:vertAlign w:val="superscript"/>
        </w:rPr>
        <w:t>th</w:t>
      </w:r>
      <w:r w:rsidRPr="00A531BB">
        <w:rPr>
          <w:rFonts w:ascii="Arial" w:hAnsi="Arial" w:cs="Arial"/>
          <w:sz w:val="24"/>
          <w:szCs w:val="24"/>
        </w:rPr>
        <w:t xml:space="preserve"> May 2020).</w:t>
      </w:r>
    </w:p>
    <w:p w14:paraId="77FE2BCF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24D48">
        <w:rPr>
          <w:rFonts w:ascii="Arial" w:hAnsi="Arial" w:cs="Arial"/>
          <w:sz w:val="24"/>
          <w:szCs w:val="24"/>
        </w:rPr>
        <w:t xml:space="preserve">Victoria state government (2020) </w:t>
      </w:r>
      <w:r w:rsidRPr="00F24D48">
        <w:rPr>
          <w:rFonts w:ascii="Arial" w:hAnsi="Arial" w:cs="Arial"/>
          <w:i/>
          <w:iCs/>
          <w:sz w:val="24"/>
          <w:szCs w:val="24"/>
        </w:rPr>
        <w:t>Sleep deprivation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https://www.betterhealth.vic.gov.au/health/conditionsandtreatments/sleep-deprivation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5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6CE3A00E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Assembly Government (2009) </w:t>
      </w:r>
      <w:r w:rsidRPr="00F24D48">
        <w:rPr>
          <w:rFonts w:ascii="Arial" w:hAnsi="Arial" w:cs="Arial"/>
          <w:i/>
          <w:iCs/>
          <w:sz w:val="24"/>
          <w:szCs w:val="24"/>
        </w:rPr>
        <w:t>Creating an active Wales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http://www.wales.nhs.uk/documents/100121activewalesen.pdf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11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73801CAA" w14:textId="7746BB0C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(2012) </w:t>
      </w:r>
      <w:r w:rsidRPr="00F24D48">
        <w:rPr>
          <w:rFonts w:ascii="Arial" w:hAnsi="Arial" w:cs="Arial"/>
          <w:i/>
          <w:iCs/>
          <w:sz w:val="24"/>
          <w:szCs w:val="24"/>
        </w:rPr>
        <w:t>Together for Mental health.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https://gov.wales/sites/default/files/publications/2019-03/together-for-mental-health-a-strategy-for-mental-health-and-wellbeing-in-wales.pdf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5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May 2020).</w:t>
      </w:r>
    </w:p>
    <w:p w14:paraId="6F82C081" w14:textId="77777777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sz w:val="24"/>
          <w:szCs w:val="24"/>
        </w:rPr>
      </w:pPr>
    </w:p>
    <w:p w14:paraId="14D88F09" w14:textId="77777777" w:rsidR="00EC590D" w:rsidRPr="00F24D48" w:rsidRDefault="00EC590D" w:rsidP="00F24D4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(2015) </w:t>
      </w:r>
      <w:r w:rsidRPr="00F24D48">
        <w:rPr>
          <w:rFonts w:ascii="Arial" w:hAnsi="Arial" w:cs="Arial"/>
          <w:i/>
          <w:iCs/>
          <w:sz w:val="24"/>
          <w:szCs w:val="24"/>
        </w:rPr>
        <w:t>Children and Young People Monitor for Wales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https://gov.wales/sites/default/files/statistics-and-research/2019-07/151211-children-young-people-wellbeing-monitor-2015-en.pdf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(Accessed: 11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52F407B0" w14:textId="5281EC5E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(2015) </w:t>
      </w:r>
      <w:r w:rsidRPr="00F24D48">
        <w:rPr>
          <w:rFonts w:ascii="Arial" w:hAnsi="Arial" w:cs="Arial"/>
          <w:i/>
          <w:iCs/>
          <w:sz w:val="24"/>
          <w:szCs w:val="24"/>
        </w:rPr>
        <w:t>Foundation Phase Framework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31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https://gov.wales/sites/default/files/publications/2018-02/foundation-phase-framework-revised-2015.pdf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15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5D55B3EE" w14:textId="46BAB8A0" w:rsidR="000F10AB" w:rsidRPr="00F24D48" w:rsidRDefault="000F10AB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lastRenderedPageBreak/>
        <w:t xml:space="preserve">Welsh Government (2015) </w:t>
      </w:r>
      <w:r w:rsidRPr="00F24D48">
        <w:rPr>
          <w:rFonts w:ascii="Arial" w:hAnsi="Arial" w:cs="Arial"/>
          <w:i/>
          <w:iCs/>
          <w:sz w:val="24"/>
          <w:szCs w:val="24"/>
        </w:rPr>
        <w:t>Successful Futures</w:t>
      </w:r>
      <w:r w:rsidRPr="00F24D48">
        <w:rPr>
          <w:rFonts w:ascii="Arial" w:hAnsi="Arial" w:cs="Arial"/>
          <w:sz w:val="24"/>
          <w:szCs w:val="24"/>
        </w:rPr>
        <w:t xml:space="preserve">. </w:t>
      </w:r>
      <w:r w:rsidR="00951BF7" w:rsidRPr="00F24D48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="00951BF7"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="00951BF7"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="00951BF7" w:rsidRPr="00F24D48">
        <w:rPr>
          <w:rFonts w:ascii="Arial" w:hAnsi="Arial" w:cs="Arial"/>
          <w:sz w:val="24"/>
          <w:szCs w:val="24"/>
        </w:rPr>
        <w:t>(Accessed: 15</w:t>
      </w:r>
      <w:r w:rsidR="00951BF7"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="00951BF7"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76D7C659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 (2016) </w:t>
      </w:r>
      <w:r w:rsidRPr="00F24D48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National Minimum Standards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Available at: </w:t>
      </w:r>
      <w:hyperlink r:id="rId33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https://careinspectorate.wales/sites/default/files/2018-01/160411regchildcareen.pdf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14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4EE13540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(2017) </w:t>
      </w:r>
      <w:r w:rsidRPr="00F24D48">
        <w:rPr>
          <w:rFonts w:ascii="Arial" w:hAnsi="Arial" w:cs="Arial"/>
          <w:i/>
          <w:iCs/>
          <w:sz w:val="24"/>
          <w:szCs w:val="24"/>
        </w:rPr>
        <w:t>Manging bedtime.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https://gov.wales/sites/default/files/inline-documents/2019-05/170623-managing-bedtime-en.pdf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(Accessed: 12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30C4A7E6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(2017-2018) </w:t>
      </w:r>
      <w:r w:rsidRPr="00F24D48">
        <w:rPr>
          <w:rFonts w:ascii="Arial" w:hAnsi="Arial" w:cs="Arial"/>
          <w:i/>
          <w:iCs/>
          <w:sz w:val="24"/>
          <w:szCs w:val="24"/>
        </w:rPr>
        <w:t>Wellbeing of Wales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Pr="00F24D48">
          <w:rPr>
            <w:rFonts w:ascii="Arial" w:hAnsi="Arial" w:cs="Arial"/>
            <w:sz w:val="24"/>
            <w:szCs w:val="24"/>
            <w:u w:val="single"/>
          </w:rPr>
          <w:t>file:///C:/Users/user/Downloads/well-being-wales-2017-18-what-do-we-know-about-childrens-well-being.pdf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(Accessed: 9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0369FF9F" w14:textId="06200C87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(2018) </w:t>
      </w:r>
      <w:r w:rsidRPr="00F24D48">
        <w:rPr>
          <w:rFonts w:ascii="Arial" w:hAnsi="Arial" w:cs="Arial"/>
          <w:i/>
          <w:iCs/>
          <w:sz w:val="24"/>
          <w:szCs w:val="24"/>
        </w:rPr>
        <w:t>Food and Nutrition for childcare settings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https://gov.wales/sites/default/files/publications/2018-12/nutrition-guidance-complete.pdf</w:t>
        </w:r>
      </w:hyperlink>
      <w:r w:rsidRPr="00F24D48">
        <w:rPr>
          <w:rFonts w:ascii="Arial" w:hAnsi="Arial" w:cs="Arial"/>
          <w:sz w:val="24"/>
          <w:szCs w:val="24"/>
        </w:rPr>
        <w:t>.  (Accessed: 15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168D4DAB" w14:textId="77777777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14801ACE" w14:textId="3F0EB27F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(2019) </w:t>
      </w:r>
      <w:r w:rsidRPr="00F24D48">
        <w:rPr>
          <w:rFonts w:ascii="Arial" w:hAnsi="Arial" w:cs="Arial"/>
          <w:i/>
          <w:iCs/>
          <w:sz w:val="24"/>
          <w:szCs w:val="24"/>
        </w:rPr>
        <w:t>Creating an active Wales</w:t>
      </w:r>
      <w:r w:rsidRPr="00F24D48">
        <w:rPr>
          <w:rFonts w:ascii="Arial" w:hAnsi="Arial" w:cs="Arial"/>
          <w:sz w:val="24"/>
          <w:szCs w:val="24"/>
        </w:rPr>
        <w:t xml:space="preserve">. Available at:  </w:t>
      </w:r>
      <w:hyperlink r:id="rId37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https://gov.wales/sites/default/files/publications/2019-06/creating-an-active-wales-three-year-progress-report-summary.pdf</w:t>
        </w:r>
      </w:hyperlink>
      <w:r w:rsidRPr="00F24D48">
        <w:rPr>
          <w:rFonts w:ascii="Arial" w:hAnsi="Arial" w:cs="Arial"/>
          <w:sz w:val="24"/>
          <w:szCs w:val="24"/>
        </w:rPr>
        <w:t xml:space="preserve"> (Accessed:5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31E282B0" w14:textId="77777777" w:rsidR="00EC590D" w:rsidRPr="00F24D48" w:rsidRDefault="00EC590D" w:rsidP="00F24D48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1191127A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Welsh Government (no date) </w:t>
      </w:r>
      <w:r w:rsidRPr="00F24D48">
        <w:rPr>
          <w:rFonts w:ascii="Arial" w:hAnsi="Arial" w:cs="Arial"/>
          <w:i/>
          <w:iCs/>
          <w:sz w:val="24"/>
          <w:szCs w:val="24"/>
        </w:rPr>
        <w:t>Parenting give it time.</w:t>
      </w:r>
      <w:r w:rsidRPr="00F24D48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https://gov.wales/parenting-give-it-time</w:t>
        </w:r>
      </w:hyperlink>
      <w:r w:rsidRPr="00F24D48">
        <w:rPr>
          <w:rFonts w:ascii="Arial" w:hAnsi="Arial" w:cs="Arial"/>
          <w:sz w:val="24"/>
          <w:szCs w:val="24"/>
          <w:u w:val="single"/>
        </w:rPr>
        <w:t xml:space="preserve"> </w:t>
      </w:r>
      <w:r w:rsidRPr="00F24D48">
        <w:rPr>
          <w:rFonts w:ascii="Arial" w:hAnsi="Arial" w:cs="Arial"/>
          <w:sz w:val="24"/>
          <w:szCs w:val="24"/>
        </w:rPr>
        <w:t>(Accessed: 12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May 2020).</w:t>
      </w:r>
    </w:p>
    <w:p w14:paraId="057E8A4C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Western, L. (2019) </w:t>
      </w:r>
      <w:r w:rsidRPr="00F24D48">
        <w:rPr>
          <w:rFonts w:ascii="Arial" w:hAnsi="Arial" w:cs="Arial"/>
          <w:i/>
          <w:iCs/>
          <w:sz w:val="24"/>
          <w:szCs w:val="24"/>
        </w:rPr>
        <w:t xml:space="preserve">Adverse Childhood Experiences. </w:t>
      </w:r>
      <w:r w:rsidRPr="00F24D48">
        <w:rPr>
          <w:rFonts w:ascii="Arial" w:hAnsi="Arial" w:cs="Arial"/>
          <w:sz w:val="24"/>
          <w:szCs w:val="24"/>
        </w:rPr>
        <w:t>Pembrokeshire Archives, 30</w:t>
      </w:r>
      <w:r w:rsidRPr="00F24D48">
        <w:rPr>
          <w:rFonts w:ascii="Arial" w:hAnsi="Arial" w:cs="Arial"/>
          <w:sz w:val="24"/>
          <w:szCs w:val="24"/>
          <w:vertAlign w:val="superscript"/>
        </w:rPr>
        <w:t>th</w:t>
      </w:r>
      <w:r w:rsidRPr="00F24D48">
        <w:rPr>
          <w:rFonts w:ascii="Arial" w:hAnsi="Arial" w:cs="Arial"/>
          <w:sz w:val="24"/>
          <w:szCs w:val="24"/>
        </w:rPr>
        <w:t xml:space="preserve"> September. Public health wales. </w:t>
      </w:r>
    </w:p>
    <w:p w14:paraId="628C2D05" w14:textId="77777777" w:rsidR="00EC590D" w:rsidRPr="00F24D48" w:rsidRDefault="00EC590D" w:rsidP="00F24D48">
      <w:pPr>
        <w:shd w:val="clear" w:color="auto" w:fill="FFFFFF"/>
        <w:spacing w:before="300" w:after="30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24D48">
        <w:rPr>
          <w:rFonts w:ascii="Arial" w:hAnsi="Arial" w:cs="Arial"/>
          <w:sz w:val="24"/>
          <w:szCs w:val="24"/>
        </w:rPr>
        <w:t>Whitebread</w:t>
      </w:r>
      <w:proofErr w:type="spellEnd"/>
      <w:r w:rsidRPr="00F24D48">
        <w:rPr>
          <w:rFonts w:ascii="Arial" w:hAnsi="Arial" w:cs="Arial"/>
          <w:sz w:val="24"/>
          <w:szCs w:val="24"/>
        </w:rPr>
        <w:t xml:space="preserve">, D. (2012) </w:t>
      </w:r>
      <w:r w:rsidRPr="00F24D48">
        <w:rPr>
          <w:rFonts w:ascii="Arial" w:hAnsi="Arial" w:cs="Arial"/>
          <w:i/>
          <w:iCs/>
          <w:sz w:val="24"/>
          <w:szCs w:val="24"/>
        </w:rPr>
        <w:t>Developmental psychology and early childhood education.</w:t>
      </w:r>
      <w:r w:rsidRPr="00F24D48">
        <w:rPr>
          <w:rFonts w:ascii="Arial" w:hAnsi="Arial" w:cs="Arial"/>
          <w:sz w:val="24"/>
          <w:szCs w:val="24"/>
        </w:rPr>
        <w:t xml:space="preserve"> London: SAGE </w:t>
      </w:r>
      <w:proofErr w:type="spellStart"/>
      <w:r w:rsidRPr="00F24D48">
        <w:rPr>
          <w:rFonts w:ascii="Arial" w:hAnsi="Arial" w:cs="Arial"/>
          <w:sz w:val="24"/>
          <w:szCs w:val="24"/>
        </w:rPr>
        <w:t>Publcations</w:t>
      </w:r>
      <w:proofErr w:type="spellEnd"/>
      <w:r w:rsidRPr="00F24D48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F24D48">
        <w:rPr>
          <w:rFonts w:ascii="Arial" w:hAnsi="Arial" w:cs="Arial"/>
          <w:sz w:val="24"/>
          <w:szCs w:val="24"/>
        </w:rPr>
        <w:t>Ltd:.</w:t>
      </w:r>
      <w:proofErr w:type="gramEnd"/>
    </w:p>
    <w:p w14:paraId="36A8077D" w14:textId="77777777" w:rsidR="00EC590D" w:rsidRPr="00F24D48" w:rsidRDefault="00EC590D" w:rsidP="00F24D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4D48">
        <w:rPr>
          <w:rFonts w:ascii="Arial" w:hAnsi="Arial" w:cs="Arial"/>
          <w:sz w:val="24"/>
          <w:szCs w:val="24"/>
        </w:rPr>
        <w:t xml:space="preserve">World Health Organisation (2020) </w:t>
      </w:r>
      <w:r w:rsidRPr="00F24D48">
        <w:rPr>
          <w:rFonts w:ascii="Arial" w:hAnsi="Arial" w:cs="Arial"/>
          <w:i/>
          <w:iCs/>
          <w:sz w:val="24"/>
          <w:szCs w:val="24"/>
        </w:rPr>
        <w:t>Who we are</w:t>
      </w:r>
      <w:r w:rsidRPr="00F24D48">
        <w:rPr>
          <w:rFonts w:ascii="Arial" w:hAnsi="Arial" w:cs="Arial"/>
          <w:sz w:val="24"/>
          <w:szCs w:val="24"/>
        </w:rPr>
        <w:t xml:space="preserve">. Available at: </w:t>
      </w:r>
      <w:hyperlink r:id="rId39" w:history="1">
        <w:r w:rsidRPr="00F24D48">
          <w:rPr>
            <w:rStyle w:val="Hyperlink"/>
            <w:rFonts w:ascii="Arial" w:hAnsi="Arial" w:cs="Arial"/>
            <w:color w:val="auto"/>
            <w:sz w:val="24"/>
            <w:szCs w:val="24"/>
          </w:rPr>
          <w:t>https://www.who.int/about/who-we-are/constitution</w:t>
        </w:r>
      </w:hyperlink>
      <w:r w:rsidRPr="00F24D4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30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F24D48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April 2020).</w:t>
      </w:r>
    </w:p>
    <w:p w14:paraId="1DD620F7" w14:textId="77777777" w:rsidR="00B46B50" w:rsidRPr="00F24D48" w:rsidRDefault="00B46B50" w:rsidP="00F24D48">
      <w:pPr>
        <w:jc w:val="both"/>
        <w:rPr>
          <w:sz w:val="24"/>
          <w:szCs w:val="24"/>
        </w:rPr>
      </w:pPr>
    </w:p>
    <w:sectPr w:rsidR="00B46B50" w:rsidRPr="00F24D48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D811DD" w14:textId="77777777" w:rsidR="00333D1F" w:rsidRDefault="00333D1F" w:rsidP="0034411E">
      <w:pPr>
        <w:spacing w:after="0" w:line="240" w:lineRule="auto"/>
      </w:pPr>
      <w:r>
        <w:separator/>
      </w:r>
    </w:p>
  </w:endnote>
  <w:endnote w:type="continuationSeparator" w:id="0">
    <w:p w14:paraId="3412FB81" w14:textId="77777777" w:rsidR="00333D1F" w:rsidRDefault="00333D1F" w:rsidP="003441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811461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83593E" w14:textId="5779974E" w:rsidR="00512606" w:rsidRDefault="005126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392F37" w14:textId="77777777" w:rsidR="00D31B52" w:rsidRDefault="00D31B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C9B7F0" w14:textId="77777777" w:rsidR="00333D1F" w:rsidRDefault="00333D1F" w:rsidP="0034411E">
      <w:pPr>
        <w:spacing w:after="0" w:line="240" w:lineRule="auto"/>
      </w:pPr>
      <w:r>
        <w:separator/>
      </w:r>
    </w:p>
  </w:footnote>
  <w:footnote w:type="continuationSeparator" w:id="0">
    <w:p w14:paraId="6DBEF792" w14:textId="77777777" w:rsidR="00333D1F" w:rsidRDefault="00333D1F" w:rsidP="003441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E1268B" w14:textId="45D55838" w:rsidR="0034411E" w:rsidRPr="00F24D48" w:rsidRDefault="0034411E">
    <w:pPr>
      <w:pStyle w:val="Header"/>
      <w:rPr>
        <w:sz w:val="24"/>
        <w:szCs w:val="24"/>
      </w:rPr>
    </w:pPr>
    <w:r w:rsidRPr="00F24D48">
      <w:rPr>
        <w:sz w:val="24"/>
        <w:szCs w:val="24"/>
      </w:rPr>
      <w:t xml:space="preserve">Student Number: </w:t>
    </w:r>
    <w:r w:rsidR="00BB499E" w:rsidRPr="00F24D48">
      <w:rPr>
        <w:rFonts w:ascii="Arial" w:hAnsi="Arial" w:cs="Arial"/>
        <w:sz w:val="24"/>
        <w:szCs w:val="24"/>
      </w:rPr>
      <w:t>1904209</w:t>
    </w:r>
    <w:r w:rsidR="00D31B52">
      <w:rPr>
        <w:rFonts w:ascii="Arial" w:hAnsi="Arial" w:cs="Arial"/>
        <w:sz w:val="24"/>
        <w:szCs w:val="24"/>
      </w:rPr>
      <w:tab/>
      <w:t xml:space="preserve">Module </w:t>
    </w:r>
    <w:r w:rsidR="00885546">
      <w:rPr>
        <w:rFonts w:ascii="Arial" w:hAnsi="Arial" w:cs="Arial"/>
        <w:sz w:val="24"/>
        <w:szCs w:val="24"/>
      </w:rPr>
      <w:t>code:</w:t>
    </w:r>
    <w:r w:rsidR="00EF5B58">
      <w:rPr>
        <w:rFonts w:ascii="Arial" w:hAnsi="Arial" w:cs="Arial"/>
        <w:sz w:val="24"/>
        <w:szCs w:val="24"/>
      </w:rPr>
      <w:t xml:space="preserve"> </w:t>
    </w:r>
    <w:r w:rsidR="002C6EBF">
      <w:rPr>
        <w:rFonts w:ascii="Arial" w:hAnsi="Arial" w:cs="Arial"/>
        <w:sz w:val="24"/>
        <w:szCs w:val="24"/>
      </w:rPr>
      <w:t>EAEE5003</w:t>
    </w:r>
    <w:r w:rsidR="007D21F0">
      <w:rPr>
        <w:rFonts w:ascii="Arial" w:hAnsi="Arial" w:cs="Arial"/>
        <w:sz w:val="24"/>
        <w:szCs w:val="24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90D"/>
    <w:rsid w:val="0001733F"/>
    <w:rsid w:val="000F10AB"/>
    <w:rsid w:val="002C6EBF"/>
    <w:rsid w:val="00314D47"/>
    <w:rsid w:val="00333D1F"/>
    <w:rsid w:val="0034411E"/>
    <w:rsid w:val="00512606"/>
    <w:rsid w:val="00775C71"/>
    <w:rsid w:val="007D21F0"/>
    <w:rsid w:val="00885546"/>
    <w:rsid w:val="00951BF7"/>
    <w:rsid w:val="0099101C"/>
    <w:rsid w:val="00A531BB"/>
    <w:rsid w:val="00B46B50"/>
    <w:rsid w:val="00BB499E"/>
    <w:rsid w:val="00D31B52"/>
    <w:rsid w:val="00D70B26"/>
    <w:rsid w:val="00EC590D"/>
    <w:rsid w:val="00EF5B58"/>
    <w:rsid w:val="00F24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F23EE"/>
  <w15:chartTrackingRefBased/>
  <w15:docId w15:val="{85E18379-A21A-4840-A3C0-728FCDA25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90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590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1BF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44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411E"/>
  </w:style>
  <w:style w:type="paragraph" w:styleId="Footer">
    <w:name w:val="footer"/>
    <w:basedOn w:val="Normal"/>
    <w:link w:val="FooterChar"/>
    <w:uiPriority w:val="99"/>
    <w:unhideWhenUsed/>
    <w:rsid w:val="00344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41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user/Downloads/Three-Year-Plan-19-22.pdf" TargetMode="External"/><Relationship Id="rId13" Type="http://schemas.openxmlformats.org/officeDocument/2006/relationships/hyperlink" Target="file:///C:/Users/user/Downloads/fair-society-healthy-lives-exec-summary-pdf.pdf" TargetMode="External"/><Relationship Id="rId18" Type="http://schemas.openxmlformats.org/officeDocument/2006/relationships/hyperlink" Target="https://phw.nhs.wales/topics/latest-information-on-novel-coronavirus-covid-19/staying-well-at-home/keeping-physically-well/" TargetMode="External"/><Relationship Id="rId26" Type="http://schemas.openxmlformats.org/officeDocument/2006/relationships/hyperlink" Target="https://www.unicef.org.uk/what-we-do/un-convention-child-rights/" TargetMode="External"/><Relationship Id="rId39" Type="http://schemas.openxmlformats.org/officeDocument/2006/relationships/hyperlink" Target="https://www.who.int/about/who-we-are/constitutio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uk/government/publications/our-health-our-care-our-say-a-new-direction-for-community-services" TargetMode="External"/><Relationship Id="rId34" Type="http://schemas.openxmlformats.org/officeDocument/2006/relationships/hyperlink" Target="https://gov.wales/sites/default/files/inline-documents/2019-05/170623-managing-bedtime-en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careinspectorate.wales/regulations-statutory-guidance-and-national-minimum-standards-adult-children-services" TargetMode="External"/><Relationship Id="rId12" Type="http://schemas.openxmlformats.org/officeDocument/2006/relationships/hyperlink" Target="https://doi.org/10.1007/s10826-018-01303-6" TargetMode="External"/><Relationship Id="rId17" Type="http://schemas.openxmlformats.org/officeDocument/2006/relationships/hyperlink" Target="https://www.nhs.uk/live-well/exercise/physical-activity-guidelines-children-under-five-years/" TargetMode="External"/><Relationship Id="rId25" Type="http://schemas.openxmlformats.org/officeDocument/2006/relationships/hyperlink" Target="https://assets.publishing.service.gov.uk/government/uploads/system/uploads/attachment_data/file/832868/uk-chief-medical-officers-physical-activity-guidelines.pdf" TargetMode="External"/><Relationship Id="rId33" Type="http://schemas.openxmlformats.org/officeDocument/2006/relationships/hyperlink" Target="https://careinspectorate.wales/sites/default/files/2018-01/160411regchildcareen.pdf" TargetMode="External"/><Relationship Id="rId38" Type="http://schemas.openxmlformats.org/officeDocument/2006/relationships/hyperlink" Target="https://gov.wales/parenting-give-it-tim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news/neurology/lack-of-sleep-may-disrupt-development-of-a-childs-brain/" TargetMode="External"/><Relationship Id="rId20" Type="http://schemas.openxmlformats.org/officeDocument/2006/relationships/hyperlink" Target="https://thedailymile.co.uk/for-schools/" TargetMode="External"/><Relationship Id="rId29" Type="http://schemas.openxmlformats.org/officeDocument/2006/relationships/hyperlink" Target="https://gov.wales/sites/default/files/publications/2019-03/together-for-mental-health-a-strategy-for-mental-health-and-wellbeing-in-wales.pdf" TargetMode="External"/><Relationship Id="rId41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nutrition.org.uk/healthyliving/healthydiet.html" TargetMode="External"/><Relationship Id="rId11" Type="http://schemas.openxmlformats.org/officeDocument/2006/relationships/hyperlink" Target="https://www.gov.uk/government/news/get-active-to-get-healthy" TargetMode="External"/><Relationship Id="rId24" Type="http://schemas.openxmlformats.org/officeDocument/2006/relationships/hyperlink" Target="https://gov.wales/sites/default/files/publications/2019-03/190313-nutrition-guidance-complete.pdf" TargetMode="External"/><Relationship Id="rId32" Type="http://schemas.openxmlformats.org/officeDocument/2006/relationships/hyperlink" Target="https://gov.wales/sites/default/files/publications/2018-03/succesful-futures-a-summary-of-professor-graham-donaldsons-report.pdf" TargetMode="External"/><Relationship Id="rId37" Type="http://schemas.openxmlformats.org/officeDocument/2006/relationships/hyperlink" Target="https://gov.wales/sites/default/files/publications/2019-06/creating-an-active-wales-three-year-progress-report-summary.pdf" TargetMode="External"/><Relationship Id="rId40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nice.org.uk/guidance/ph25" TargetMode="External"/><Relationship Id="rId23" Type="http://schemas.openxmlformats.org/officeDocument/2006/relationships/hyperlink" Target="https://www.gov.uk/government/publications/change4life-evidence-review-on-physical-activity-in-children" TargetMode="External"/><Relationship Id="rId28" Type="http://schemas.openxmlformats.org/officeDocument/2006/relationships/hyperlink" Target="http://www.wales.nhs.uk/documents/100121activewalesen.pdf" TargetMode="External"/><Relationship Id="rId36" Type="http://schemas.openxmlformats.org/officeDocument/2006/relationships/hyperlink" Target="https://gov.wales/sites/default/files/publications/2018-12/nutrition-guidance-complete.pdf" TargetMode="External"/><Relationship Id="rId10" Type="http://schemas.openxmlformats.org/officeDocument/2006/relationships/hyperlink" Target="https://www.thh.nhs.uk/documents/_Patients/PatientLeaflets/general/Choosing_Health-EasyRead-DoH.pdf" TargetMode="External"/><Relationship Id="rId19" Type="http://schemas.openxmlformats.org/officeDocument/2006/relationships/hyperlink" Target="https://www.healthystart.nhs.uk/" TargetMode="External"/><Relationship Id="rId31" Type="http://schemas.openxmlformats.org/officeDocument/2006/relationships/hyperlink" Target="https://gov.wales/sites/default/files/publications/2018-02/foundation-phase-framework-revised-2015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-dawsonera-com.ezproxy.uwtsd.ac.uk/readonline/9781848313309" TargetMode="External"/><Relationship Id="rId14" Type="http://schemas.openxmlformats.org/officeDocument/2006/relationships/hyperlink" Target="file:///C:/Users/user/Downloads/Mental%20Health.pdf" TargetMode="External"/><Relationship Id="rId22" Type="http://schemas.openxmlformats.org/officeDocument/2006/relationships/hyperlink" Target="https://www.gov.uk/government/news/get-active-to-get-healthy%20(Accessed%2024th%20April%202020" TargetMode="External"/><Relationship Id="rId27" Type="http://schemas.openxmlformats.org/officeDocument/2006/relationships/hyperlink" Target="https://www.betterhealth.vic.gov.au/health/conditionsandtreatments/sleep-deprivation" TargetMode="External"/><Relationship Id="rId30" Type="http://schemas.openxmlformats.org/officeDocument/2006/relationships/hyperlink" Target="https://gov.wales/sites/default/files/statistics-and-research/2019-07/151211-children-young-people-wellbeing-monitor-2015-en.pdf" TargetMode="External"/><Relationship Id="rId35" Type="http://schemas.openxmlformats.org/officeDocument/2006/relationships/hyperlink" Target="file:///C:\Users\user\Downloads\well-being-wales-2017-18-what-do-we-know-about-childrens-well-being.pdf" TargetMode="External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1531</Words>
  <Characters>8730</Characters>
  <Application>Microsoft Office Word</Application>
  <DocSecurity>0</DocSecurity>
  <Lines>72</Lines>
  <Paragraphs>20</Paragraphs>
  <ScaleCrop>false</ScaleCrop>
  <Company/>
  <LinksUpToDate>false</LinksUpToDate>
  <CharactersWithSpaces>10241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evans</dc:creator>
  <cp:keywords/>
  <dc:description/>
  <cp:lastModifiedBy>cheryl evans</cp:lastModifiedBy>
  <cp:revision>2</cp:revision>
  <dcterms:created xsi:type="dcterms:W3CDTF">2020-05-15T14:59:00Z</dcterms:created>
  <dcterms:modified xsi:type="dcterms:W3CDTF">2020-05-15T14:59:00Z</dcterms:modified>
</cp:coreProperties>
</file>