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6B27B6" w14:textId="798CF17C" w:rsidR="009406E9" w:rsidRPr="00835F8E" w:rsidRDefault="003C1C6C" w:rsidP="007422BB">
      <w:pPr>
        <w:pStyle w:val="Heading1"/>
      </w:pPr>
      <w:r>
        <w:t>M</w:t>
      </w:r>
      <w:r w:rsidR="00414D3E">
        <w:t>odern M</w:t>
      </w:r>
      <w:r w:rsidR="009406E9">
        <w:t>ethod</w:t>
      </w:r>
      <w:r>
        <w:t>s</w:t>
      </w:r>
      <w:r w:rsidR="009406E9">
        <w:t xml:space="preserve"> of </w:t>
      </w:r>
      <w:r w:rsidR="00414D3E">
        <w:t>C</w:t>
      </w:r>
      <w:r w:rsidR="009406E9">
        <w:t xml:space="preserve">onstruction within the UK </w:t>
      </w:r>
      <w:r w:rsidR="00414D3E">
        <w:t>C</w:t>
      </w:r>
      <w:r w:rsidR="009406E9">
        <w:t xml:space="preserve">onstruction </w:t>
      </w:r>
      <w:r w:rsidR="00414D3E">
        <w:t>I</w:t>
      </w:r>
      <w:r w:rsidR="009406E9">
        <w:t xml:space="preserve">ndustry with a </w:t>
      </w:r>
      <w:r w:rsidR="00414D3E">
        <w:t>F</w:t>
      </w:r>
      <w:r w:rsidR="009406E9">
        <w:t xml:space="preserve">ocus on 2D </w:t>
      </w:r>
      <w:r w:rsidR="00414D3E">
        <w:t>P</w:t>
      </w:r>
      <w:r w:rsidR="009406E9">
        <w:t xml:space="preserve">rimary </w:t>
      </w:r>
      <w:r w:rsidR="00414D3E">
        <w:t>S</w:t>
      </w:r>
      <w:r w:rsidR="009406E9">
        <w:t xml:space="preserve">tructural </w:t>
      </w:r>
      <w:r w:rsidR="00414D3E">
        <w:t>S</w:t>
      </w:r>
      <w:r w:rsidR="009406E9">
        <w:t>ystems.</w:t>
      </w:r>
    </w:p>
    <w:p w14:paraId="6DEB86A8" w14:textId="77777777" w:rsidR="009406E9" w:rsidRDefault="009406E9" w:rsidP="000D09C6">
      <w:pPr>
        <w:jc w:val="both"/>
        <w:rPr>
          <w:rFonts w:ascii="Arial" w:hAnsi="Arial" w:cs="Arial"/>
          <w:sz w:val="24"/>
          <w:szCs w:val="24"/>
        </w:rPr>
      </w:pPr>
    </w:p>
    <w:p w14:paraId="4D3A1602" w14:textId="49A23880" w:rsidR="009406E9" w:rsidRPr="0086138D" w:rsidRDefault="0086138D" w:rsidP="000D09C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86138D">
        <w:rPr>
          <w:rFonts w:ascii="Arial" w:hAnsi="Arial" w:cs="Arial"/>
          <w:b/>
          <w:bCs/>
          <w:sz w:val="24"/>
          <w:szCs w:val="24"/>
        </w:rPr>
        <w:t>Chapter 2</w:t>
      </w:r>
      <w:r w:rsidR="00B03FD5">
        <w:rPr>
          <w:rFonts w:ascii="Arial" w:hAnsi="Arial" w:cs="Arial"/>
          <w:b/>
          <w:bCs/>
          <w:sz w:val="24"/>
          <w:szCs w:val="24"/>
        </w:rPr>
        <w:t xml:space="preserve"> Lit Review </w:t>
      </w:r>
    </w:p>
    <w:p w14:paraId="4BFDF558" w14:textId="7315997A" w:rsidR="008F398A" w:rsidRPr="00D804E7" w:rsidRDefault="006F6395" w:rsidP="000D09C6">
      <w:pPr>
        <w:jc w:val="both"/>
        <w:rPr>
          <w:rFonts w:ascii="Arial" w:hAnsi="Arial" w:cs="Arial"/>
          <w:b/>
          <w:sz w:val="24"/>
          <w:szCs w:val="24"/>
        </w:rPr>
      </w:pPr>
      <w:r w:rsidRPr="00414D3E">
        <w:rPr>
          <w:rFonts w:ascii="Arial" w:hAnsi="Arial" w:cs="Arial"/>
          <w:b/>
          <w:bCs/>
          <w:sz w:val="24"/>
          <w:szCs w:val="24"/>
        </w:rPr>
        <w:t xml:space="preserve">2.1 </w:t>
      </w:r>
      <w:r w:rsidR="009406E9" w:rsidRPr="00414D3E">
        <w:rPr>
          <w:rFonts w:ascii="Arial" w:hAnsi="Arial" w:cs="Arial"/>
          <w:b/>
          <w:bCs/>
          <w:sz w:val="24"/>
          <w:szCs w:val="24"/>
        </w:rPr>
        <w:t>Introduction</w:t>
      </w:r>
      <w:r w:rsidR="009406E9" w:rsidRPr="00D804E7">
        <w:rPr>
          <w:rFonts w:ascii="Arial" w:hAnsi="Arial" w:cs="Arial"/>
          <w:b/>
          <w:sz w:val="24"/>
          <w:szCs w:val="24"/>
        </w:rPr>
        <w:t xml:space="preserve"> to the </w:t>
      </w:r>
      <w:r w:rsidR="00414D3E">
        <w:rPr>
          <w:rFonts w:ascii="Arial" w:hAnsi="Arial" w:cs="Arial"/>
          <w:b/>
          <w:sz w:val="24"/>
          <w:szCs w:val="24"/>
        </w:rPr>
        <w:t>L</w:t>
      </w:r>
      <w:r w:rsidR="009406E9" w:rsidRPr="00D804E7">
        <w:rPr>
          <w:rFonts w:ascii="Arial" w:hAnsi="Arial" w:cs="Arial"/>
          <w:b/>
          <w:sz w:val="24"/>
          <w:szCs w:val="24"/>
        </w:rPr>
        <w:t xml:space="preserve">iterature </w:t>
      </w:r>
      <w:r w:rsidR="00414D3E">
        <w:rPr>
          <w:rFonts w:ascii="Arial" w:hAnsi="Arial" w:cs="Arial"/>
          <w:b/>
          <w:sz w:val="24"/>
          <w:szCs w:val="24"/>
        </w:rPr>
        <w:t>R</w:t>
      </w:r>
      <w:r w:rsidR="009406E9" w:rsidRPr="00D804E7">
        <w:rPr>
          <w:rFonts w:ascii="Arial" w:hAnsi="Arial" w:cs="Arial"/>
          <w:b/>
          <w:sz w:val="24"/>
          <w:szCs w:val="24"/>
        </w:rPr>
        <w:t>eview</w:t>
      </w:r>
    </w:p>
    <w:p w14:paraId="6FF952EB" w14:textId="7E095BE4" w:rsidR="009406E9" w:rsidRDefault="009406E9" w:rsidP="000D09C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Throughout this </w:t>
      </w:r>
      <w:r w:rsidR="0086138D">
        <w:rPr>
          <w:rFonts w:ascii="Arial" w:hAnsi="Arial" w:cs="Arial"/>
          <w:sz w:val="24"/>
          <w:szCs w:val="24"/>
        </w:rPr>
        <w:t>chapter</w:t>
      </w:r>
      <w:r w:rsidR="001F3872">
        <w:rPr>
          <w:rFonts w:ascii="Arial" w:hAnsi="Arial" w:cs="Arial"/>
          <w:sz w:val="24"/>
          <w:szCs w:val="24"/>
        </w:rPr>
        <w:t xml:space="preserve">, it aims to </w:t>
      </w:r>
      <w:r w:rsidR="00761B15">
        <w:rPr>
          <w:rFonts w:ascii="Arial" w:hAnsi="Arial" w:cs="Arial"/>
          <w:sz w:val="24"/>
          <w:szCs w:val="24"/>
        </w:rPr>
        <w:t xml:space="preserve">cover the origins of </w:t>
      </w:r>
      <w:r w:rsidR="003C1C6C">
        <w:rPr>
          <w:rFonts w:ascii="Arial" w:hAnsi="Arial" w:cs="Arial"/>
          <w:sz w:val="24"/>
          <w:szCs w:val="24"/>
        </w:rPr>
        <w:t xml:space="preserve">modern methods of </w:t>
      </w:r>
      <w:r w:rsidR="00135B38">
        <w:rPr>
          <w:rFonts w:ascii="Arial" w:hAnsi="Arial" w:cs="Arial"/>
          <w:sz w:val="24"/>
          <w:szCs w:val="24"/>
        </w:rPr>
        <w:t>construction and</w:t>
      </w:r>
      <w:r w:rsidR="00761B15">
        <w:rPr>
          <w:rFonts w:ascii="Arial" w:hAnsi="Arial" w:cs="Arial"/>
          <w:sz w:val="24"/>
          <w:szCs w:val="24"/>
        </w:rPr>
        <w:t xml:space="preserve"> provide the reader with an understanding</w:t>
      </w:r>
      <w:r w:rsidR="00414D3E">
        <w:rPr>
          <w:rFonts w:ascii="Arial" w:hAnsi="Arial" w:cs="Arial"/>
          <w:sz w:val="24"/>
          <w:szCs w:val="24"/>
        </w:rPr>
        <w:t xml:space="preserve"> of</w:t>
      </w:r>
      <w:r w:rsidR="00761B15">
        <w:rPr>
          <w:rFonts w:ascii="Arial" w:hAnsi="Arial" w:cs="Arial"/>
          <w:sz w:val="24"/>
          <w:szCs w:val="24"/>
        </w:rPr>
        <w:t xml:space="preserve"> how</w:t>
      </w:r>
      <w:r w:rsidR="00F74475">
        <w:rPr>
          <w:rFonts w:ascii="Arial" w:hAnsi="Arial" w:cs="Arial"/>
          <w:sz w:val="24"/>
          <w:szCs w:val="24"/>
        </w:rPr>
        <w:t xml:space="preserve"> new</w:t>
      </w:r>
      <w:r w:rsidR="00761B15">
        <w:rPr>
          <w:rFonts w:ascii="Arial" w:hAnsi="Arial" w:cs="Arial"/>
          <w:sz w:val="24"/>
          <w:szCs w:val="24"/>
        </w:rPr>
        <w:t xml:space="preserve"> </w:t>
      </w:r>
      <w:r w:rsidR="006A48E8">
        <w:rPr>
          <w:rFonts w:ascii="Arial" w:hAnsi="Arial" w:cs="Arial"/>
          <w:sz w:val="24"/>
          <w:szCs w:val="24"/>
        </w:rPr>
        <w:t>meth</w:t>
      </w:r>
      <w:r w:rsidR="00761B15">
        <w:rPr>
          <w:rFonts w:ascii="Arial" w:hAnsi="Arial" w:cs="Arial"/>
          <w:sz w:val="24"/>
          <w:szCs w:val="24"/>
        </w:rPr>
        <w:t>ods of construction have evolved within the industry</w:t>
      </w:r>
      <w:r w:rsidR="006A48E8">
        <w:rPr>
          <w:rFonts w:ascii="Arial" w:hAnsi="Arial" w:cs="Arial"/>
          <w:sz w:val="24"/>
          <w:szCs w:val="24"/>
        </w:rPr>
        <w:t xml:space="preserve"> and have now become modern methods of construction</w:t>
      </w:r>
      <w:r w:rsidR="00761B15">
        <w:rPr>
          <w:rFonts w:ascii="Arial" w:hAnsi="Arial" w:cs="Arial"/>
          <w:sz w:val="24"/>
          <w:szCs w:val="24"/>
        </w:rPr>
        <w:t xml:space="preserve">. </w:t>
      </w:r>
      <w:r w:rsidR="00A85C8F">
        <w:rPr>
          <w:rFonts w:ascii="Arial" w:hAnsi="Arial" w:cs="Arial"/>
          <w:sz w:val="24"/>
          <w:szCs w:val="24"/>
        </w:rPr>
        <w:t>I</w:t>
      </w:r>
      <w:r w:rsidR="005E4885">
        <w:rPr>
          <w:rFonts w:ascii="Arial" w:hAnsi="Arial" w:cs="Arial"/>
          <w:sz w:val="24"/>
          <w:szCs w:val="24"/>
        </w:rPr>
        <w:t>t</w:t>
      </w:r>
      <w:r w:rsidR="00A85C8F">
        <w:rPr>
          <w:rFonts w:ascii="Arial" w:hAnsi="Arial" w:cs="Arial"/>
          <w:sz w:val="24"/>
          <w:szCs w:val="24"/>
        </w:rPr>
        <w:t xml:space="preserve"> </w:t>
      </w:r>
      <w:r w:rsidR="005E4885">
        <w:rPr>
          <w:rFonts w:ascii="Arial" w:hAnsi="Arial" w:cs="Arial"/>
          <w:sz w:val="24"/>
          <w:szCs w:val="24"/>
        </w:rPr>
        <w:t>aims</w:t>
      </w:r>
      <w:r w:rsidR="007E7EFB">
        <w:rPr>
          <w:rFonts w:ascii="Arial" w:hAnsi="Arial" w:cs="Arial"/>
          <w:sz w:val="24"/>
          <w:szCs w:val="24"/>
        </w:rPr>
        <w:t xml:space="preserve"> to identify the framework of modern methods of construction with a focus on 2D primary struc</w:t>
      </w:r>
      <w:r w:rsidR="005E4885">
        <w:rPr>
          <w:rFonts w:ascii="Arial" w:hAnsi="Arial" w:cs="Arial"/>
          <w:sz w:val="24"/>
          <w:szCs w:val="24"/>
        </w:rPr>
        <w:t xml:space="preserve">tural systems. It aims to identify both benefits and drawbacks </w:t>
      </w:r>
      <w:r w:rsidR="00414D3E">
        <w:rPr>
          <w:rFonts w:ascii="Arial" w:hAnsi="Arial" w:cs="Arial"/>
          <w:sz w:val="24"/>
          <w:szCs w:val="24"/>
        </w:rPr>
        <w:t xml:space="preserve">of </w:t>
      </w:r>
      <w:r w:rsidR="005E4885">
        <w:rPr>
          <w:rFonts w:ascii="Arial" w:hAnsi="Arial" w:cs="Arial"/>
          <w:sz w:val="24"/>
          <w:szCs w:val="24"/>
        </w:rPr>
        <w:t>modern methods of construction present to the industry by analysing secondary sources of information.</w:t>
      </w:r>
    </w:p>
    <w:p w14:paraId="7B62FC42" w14:textId="46DB1A7B" w:rsidR="00E4564B" w:rsidRDefault="006F6395" w:rsidP="000D09C6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2.2 </w:t>
      </w:r>
      <w:r w:rsidR="00E4564B" w:rsidRPr="00E4564B">
        <w:rPr>
          <w:rFonts w:ascii="Arial" w:hAnsi="Arial" w:cs="Arial"/>
          <w:b/>
          <w:bCs/>
          <w:sz w:val="24"/>
          <w:szCs w:val="24"/>
        </w:rPr>
        <w:t xml:space="preserve">Definition </w:t>
      </w:r>
    </w:p>
    <w:p w14:paraId="1C05C7EC" w14:textId="48172A5F" w:rsidR="007F1800" w:rsidRDefault="00DC564C" w:rsidP="000D09C6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Kier</w:t>
      </w:r>
      <w:r w:rsidR="007F1800">
        <w:rPr>
          <w:rFonts w:ascii="Arial" w:hAnsi="Arial" w:cs="Arial"/>
          <w:sz w:val="24"/>
          <w:szCs w:val="24"/>
        </w:rPr>
        <w:t xml:space="preserve"> Group, a UK construction company</w:t>
      </w:r>
      <w:r w:rsidR="00414D3E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state on their published Modern Methods of Construction broacher (Kier, 2020), the aim of Modern Methods of Construction is to bring a range of innovative approaches to constructing infrastructure</w:t>
      </w:r>
      <w:r w:rsidR="007F1800">
        <w:rPr>
          <w:rFonts w:ascii="Arial" w:hAnsi="Arial" w:cs="Arial"/>
          <w:sz w:val="24"/>
          <w:szCs w:val="24"/>
        </w:rPr>
        <w:t xml:space="preserve"> which result</w:t>
      </w:r>
      <w:r w:rsidR="003C1C6C">
        <w:rPr>
          <w:rFonts w:ascii="Arial" w:hAnsi="Arial" w:cs="Arial"/>
          <w:sz w:val="24"/>
          <w:szCs w:val="24"/>
        </w:rPr>
        <w:t>s</w:t>
      </w:r>
      <w:r w:rsidR="007F1800">
        <w:rPr>
          <w:rFonts w:ascii="Arial" w:hAnsi="Arial" w:cs="Arial"/>
          <w:sz w:val="24"/>
          <w:szCs w:val="24"/>
        </w:rPr>
        <w:t xml:space="preserve"> in increased productivity and efficiencies. </w:t>
      </w:r>
    </w:p>
    <w:p w14:paraId="27F25DD9" w14:textId="1EADE325" w:rsidR="003C1C6C" w:rsidRDefault="006A6ED7" w:rsidP="000D09C6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was noted by (</w:t>
      </w:r>
      <w:r w:rsidR="00E32320">
        <w:rPr>
          <w:rFonts w:ascii="Arial" w:hAnsi="Arial" w:cs="Arial"/>
          <w:sz w:val="24"/>
          <w:szCs w:val="24"/>
        </w:rPr>
        <w:t>NHBC, 2018</w:t>
      </w:r>
      <w:r>
        <w:rPr>
          <w:rFonts w:ascii="Arial" w:hAnsi="Arial" w:cs="Arial"/>
          <w:sz w:val="24"/>
          <w:szCs w:val="24"/>
        </w:rPr>
        <w:t>)</w:t>
      </w:r>
      <w:r w:rsidR="00780B3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that there was some difficulty defining</w:t>
      </w:r>
      <w:r w:rsidR="003C1C6C">
        <w:rPr>
          <w:rFonts w:ascii="Arial" w:hAnsi="Arial" w:cs="Arial"/>
          <w:sz w:val="24"/>
          <w:szCs w:val="24"/>
        </w:rPr>
        <w:t xml:space="preserve"> modern methods of construction due to the range </w:t>
      </w:r>
      <w:r w:rsidR="00414D3E">
        <w:rPr>
          <w:rFonts w:ascii="Arial" w:hAnsi="Arial" w:cs="Arial"/>
          <w:sz w:val="24"/>
          <w:szCs w:val="24"/>
        </w:rPr>
        <w:t xml:space="preserve">of </w:t>
      </w:r>
      <w:r w:rsidR="003C1C6C">
        <w:rPr>
          <w:rFonts w:ascii="Arial" w:hAnsi="Arial" w:cs="Arial"/>
          <w:sz w:val="24"/>
          <w:szCs w:val="24"/>
        </w:rPr>
        <w:t xml:space="preserve">terminology used causing confusion. </w:t>
      </w:r>
      <w:r w:rsidR="001F30A5">
        <w:rPr>
          <w:rFonts w:ascii="Arial" w:hAnsi="Arial" w:cs="Arial"/>
          <w:sz w:val="24"/>
          <w:szCs w:val="24"/>
        </w:rPr>
        <w:t>NHBC stated that many within the industry used to</w:t>
      </w:r>
      <w:r w:rsidR="003C1C6C">
        <w:rPr>
          <w:rFonts w:ascii="Arial" w:hAnsi="Arial" w:cs="Arial"/>
          <w:sz w:val="24"/>
          <w:szCs w:val="24"/>
        </w:rPr>
        <w:t xml:space="preserve"> describe </w:t>
      </w:r>
      <w:r w:rsidR="00600A13">
        <w:rPr>
          <w:rFonts w:ascii="Arial" w:hAnsi="Arial" w:cs="Arial"/>
          <w:sz w:val="24"/>
          <w:szCs w:val="24"/>
        </w:rPr>
        <w:t xml:space="preserve">modern methods of construction as a generic term that consists of a range of construction techniques. </w:t>
      </w:r>
    </w:p>
    <w:p w14:paraId="05B2FDF8" w14:textId="0715E217" w:rsidR="00E4564B" w:rsidRDefault="00600A13" w:rsidP="000D09C6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 as time has progressed a</w:t>
      </w:r>
      <w:r w:rsidR="00290AD9">
        <w:rPr>
          <w:rFonts w:ascii="Arial" w:hAnsi="Arial" w:cs="Arial"/>
          <w:sz w:val="24"/>
          <w:szCs w:val="24"/>
        </w:rPr>
        <w:t xml:space="preserve"> greater</w:t>
      </w:r>
      <w:r>
        <w:rPr>
          <w:rFonts w:ascii="Arial" w:hAnsi="Arial" w:cs="Arial"/>
          <w:sz w:val="24"/>
          <w:szCs w:val="24"/>
        </w:rPr>
        <w:t xml:space="preserve"> understanding has been established. Kier (2020) define off-site manufacturing and modern methods of construction as</w:t>
      </w:r>
      <w:r w:rsidR="00E4564B">
        <w:rPr>
          <w:rFonts w:ascii="Arial" w:hAnsi="Arial" w:cs="Arial"/>
          <w:sz w:val="24"/>
          <w:szCs w:val="24"/>
        </w:rPr>
        <w:t xml:space="preserve">, </w:t>
      </w:r>
      <w:r w:rsidR="00E4564B" w:rsidRPr="00250AB2">
        <w:rPr>
          <w:rFonts w:ascii="Arial" w:hAnsi="Arial" w:cs="Arial"/>
          <w:i/>
          <w:iCs/>
          <w:sz w:val="24"/>
          <w:szCs w:val="24"/>
        </w:rPr>
        <w:t>“the design, planning, manufacture and pre-assembly of construction elements or components in a factory environment, prior to installation on site at their intended, final location</w:t>
      </w:r>
      <w:r w:rsidR="00E4564B">
        <w:rPr>
          <w:rFonts w:ascii="Arial" w:hAnsi="Arial" w:cs="Arial"/>
          <w:i/>
          <w:iCs/>
          <w:sz w:val="24"/>
          <w:szCs w:val="24"/>
        </w:rPr>
        <w:t>”</w:t>
      </w:r>
      <w:r w:rsidR="00E4564B" w:rsidRPr="00250AB2">
        <w:rPr>
          <w:rFonts w:ascii="Arial" w:hAnsi="Arial" w:cs="Arial"/>
          <w:i/>
          <w:iCs/>
          <w:sz w:val="24"/>
          <w:szCs w:val="24"/>
        </w:rPr>
        <w:t>.</w:t>
      </w:r>
      <w:r w:rsidR="00E4564B">
        <w:rPr>
          <w:rFonts w:ascii="Arial" w:hAnsi="Arial" w:cs="Arial"/>
          <w:sz w:val="24"/>
          <w:szCs w:val="24"/>
        </w:rPr>
        <w:t xml:space="preserve"> </w:t>
      </w:r>
    </w:p>
    <w:p w14:paraId="605C25AB" w14:textId="0FEFC5CE" w:rsidR="00491BE8" w:rsidRDefault="006F6395" w:rsidP="000D09C6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2.3 </w:t>
      </w:r>
      <w:r w:rsidR="007F1800" w:rsidRPr="007F1800">
        <w:rPr>
          <w:rFonts w:ascii="Arial" w:hAnsi="Arial" w:cs="Arial"/>
          <w:b/>
          <w:bCs/>
          <w:sz w:val="24"/>
          <w:szCs w:val="24"/>
        </w:rPr>
        <w:t>History</w:t>
      </w:r>
      <w:r w:rsidR="007E0F7E">
        <w:rPr>
          <w:rFonts w:ascii="Arial" w:hAnsi="Arial" w:cs="Arial"/>
          <w:b/>
          <w:bCs/>
          <w:sz w:val="24"/>
          <w:szCs w:val="24"/>
        </w:rPr>
        <w:t xml:space="preserve"> of </w:t>
      </w:r>
      <w:r w:rsidR="001122FF">
        <w:rPr>
          <w:rFonts w:ascii="Arial" w:hAnsi="Arial" w:cs="Arial"/>
          <w:b/>
          <w:bCs/>
          <w:sz w:val="24"/>
          <w:szCs w:val="24"/>
        </w:rPr>
        <w:t xml:space="preserve">Modern </w:t>
      </w:r>
      <w:r w:rsidR="00414D3E">
        <w:rPr>
          <w:rFonts w:ascii="Arial" w:hAnsi="Arial" w:cs="Arial"/>
          <w:b/>
          <w:bCs/>
          <w:sz w:val="24"/>
          <w:szCs w:val="24"/>
        </w:rPr>
        <w:t>M</w:t>
      </w:r>
      <w:r w:rsidR="001122FF">
        <w:rPr>
          <w:rFonts w:ascii="Arial" w:hAnsi="Arial" w:cs="Arial"/>
          <w:b/>
          <w:bCs/>
          <w:sz w:val="24"/>
          <w:szCs w:val="24"/>
        </w:rPr>
        <w:t>ethods of Construction</w:t>
      </w:r>
    </w:p>
    <w:p w14:paraId="0B37AE98" w14:textId="75FD9234" w:rsidR="00290AD9" w:rsidRDefault="00767764" w:rsidP="000D09C6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4C534B">
        <w:rPr>
          <w:rFonts w:ascii="Arial" w:hAnsi="Arial" w:cs="Arial"/>
          <w:sz w:val="24"/>
          <w:szCs w:val="24"/>
        </w:rPr>
        <w:t>Taylor</w:t>
      </w:r>
      <w:r>
        <w:rPr>
          <w:rFonts w:ascii="Arial" w:hAnsi="Arial" w:cs="Arial"/>
          <w:sz w:val="24"/>
          <w:szCs w:val="24"/>
        </w:rPr>
        <w:t>,</w:t>
      </w:r>
      <w:r w:rsidR="004C534B">
        <w:rPr>
          <w:rFonts w:ascii="Arial" w:hAnsi="Arial" w:cs="Arial"/>
          <w:sz w:val="24"/>
          <w:szCs w:val="24"/>
        </w:rPr>
        <w:t xml:space="preserve"> 2009)</w:t>
      </w:r>
      <w:r w:rsidR="00290AD9">
        <w:rPr>
          <w:rFonts w:ascii="Arial" w:hAnsi="Arial" w:cs="Arial"/>
          <w:sz w:val="24"/>
          <w:szCs w:val="24"/>
        </w:rPr>
        <w:t xml:space="preserve"> </w:t>
      </w:r>
      <w:r w:rsidR="00135B38">
        <w:rPr>
          <w:rFonts w:ascii="Arial" w:hAnsi="Arial" w:cs="Arial"/>
          <w:sz w:val="24"/>
          <w:szCs w:val="24"/>
        </w:rPr>
        <w:t xml:space="preserve">prepared a report on behalf of the HSE which covered </w:t>
      </w:r>
      <w:r w:rsidR="00414D3E">
        <w:rPr>
          <w:rFonts w:ascii="Arial" w:hAnsi="Arial" w:cs="Arial"/>
          <w:sz w:val="24"/>
          <w:szCs w:val="24"/>
        </w:rPr>
        <w:t>o</w:t>
      </w:r>
      <w:r w:rsidR="00135B38">
        <w:rPr>
          <w:rFonts w:ascii="Arial" w:hAnsi="Arial" w:cs="Arial"/>
          <w:sz w:val="24"/>
          <w:szCs w:val="24"/>
        </w:rPr>
        <w:t xml:space="preserve">ff-site production in the UK and gave a brief overview of its origins. </w:t>
      </w:r>
      <w:r>
        <w:rPr>
          <w:rFonts w:ascii="Arial" w:hAnsi="Arial" w:cs="Arial"/>
          <w:sz w:val="24"/>
          <w:szCs w:val="24"/>
        </w:rPr>
        <w:t>(</w:t>
      </w:r>
      <w:r w:rsidR="00135B38">
        <w:rPr>
          <w:rFonts w:ascii="Arial" w:hAnsi="Arial" w:cs="Arial"/>
          <w:sz w:val="24"/>
          <w:szCs w:val="24"/>
        </w:rPr>
        <w:t xml:space="preserve">Taylor, 2009) </w:t>
      </w:r>
      <w:r w:rsidR="004C534B">
        <w:rPr>
          <w:rFonts w:ascii="Arial" w:hAnsi="Arial" w:cs="Arial"/>
          <w:sz w:val="24"/>
          <w:szCs w:val="24"/>
        </w:rPr>
        <w:t>states</w:t>
      </w:r>
      <w:r w:rsidR="00135B38">
        <w:rPr>
          <w:rFonts w:ascii="Arial" w:hAnsi="Arial" w:cs="Arial"/>
          <w:sz w:val="24"/>
          <w:szCs w:val="24"/>
        </w:rPr>
        <w:t xml:space="preserve"> that the end of World War One caused major shortages on both labour and materials needed for traditional building methods. With the majority of working aged male</w:t>
      </w:r>
      <w:r w:rsidR="00414D3E">
        <w:rPr>
          <w:rFonts w:ascii="Arial" w:hAnsi="Arial" w:cs="Arial"/>
          <w:sz w:val="24"/>
          <w:szCs w:val="24"/>
        </w:rPr>
        <w:t>s</w:t>
      </w:r>
      <w:r w:rsidR="00135B38">
        <w:rPr>
          <w:rFonts w:ascii="Arial" w:hAnsi="Arial" w:cs="Arial"/>
          <w:sz w:val="24"/>
          <w:szCs w:val="24"/>
        </w:rPr>
        <w:t xml:space="preserve"> having been diverted to the war effort, it caused a great shortage of housing. The shortage of housing forced industry professionals to look to new methods of construction to combat the shortages.</w:t>
      </w:r>
    </w:p>
    <w:p w14:paraId="5E00597E" w14:textId="339A8BCF" w:rsidR="00062F27" w:rsidRDefault="00062F27" w:rsidP="000D09C6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Between 1918</w:t>
      </w:r>
      <w:r w:rsidR="00786227">
        <w:rPr>
          <w:rFonts w:ascii="Arial" w:hAnsi="Arial" w:cs="Arial"/>
          <w:sz w:val="24"/>
          <w:szCs w:val="24"/>
        </w:rPr>
        <w:t xml:space="preserve"> and 1939</w:t>
      </w:r>
      <w:r w:rsidR="00A13506">
        <w:rPr>
          <w:rFonts w:ascii="Arial" w:hAnsi="Arial" w:cs="Arial"/>
          <w:sz w:val="24"/>
          <w:szCs w:val="24"/>
        </w:rPr>
        <w:t xml:space="preserve"> 4.5 million houses were built, however </w:t>
      </w:r>
      <w:r w:rsidR="009D6A5B">
        <w:rPr>
          <w:rFonts w:ascii="Arial" w:hAnsi="Arial" w:cs="Arial"/>
          <w:sz w:val="24"/>
          <w:szCs w:val="24"/>
        </w:rPr>
        <w:t>95%</w:t>
      </w:r>
      <w:r w:rsidR="00A13506">
        <w:rPr>
          <w:rFonts w:ascii="Arial" w:hAnsi="Arial" w:cs="Arial"/>
          <w:sz w:val="24"/>
          <w:szCs w:val="24"/>
        </w:rPr>
        <w:t xml:space="preserve"> of these houses were constructed </w:t>
      </w:r>
      <w:r w:rsidR="009D6A5B">
        <w:rPr>
          <w:rFonts w:ascii="Arial" w:hAnsi="Arial" w:cs="Arial"/>
          <w:sz w:val="24"/>
          <w:szCs w:val="24"/>
        </w:rPr>
        <w:t xml:space="preserve">using </w:t>
      </w:r>
      <w:r w:rsidR="00C62FED">
        <w:rPr>
          <w:rFonts w:ascii="Arial" w:hAnsi="Arial" w:cs="Arial"/>
          <w:sz w:val="24"/>
          <w:szCs w:val="24"/>
        </w:rPr>
        <w:t xml:space="preserve">traditional </w:t>
      </w:r>
      <w:r w:rsidR="004D2F42">
        <w:rPr>
          <w:rFonts w:ascii="Arial" w:hAnsi="Arial" w:cs="Arial"/>
          <w:sz w:val="24"/>
          <w:szCs w:val="24"/>
        </w:rPr>
        <w:t>methods.</w:t>
      </w:r>
      <w:r w:rsidR="00AE5184">
        <w:rPr>
          <w:rFonts w:ascii="Arial" w:hAnsi="Arial" w:cs="Arial"/>
          <w:sz w:val="24"/>
          <w:szCs w:val="24"/>
        </w:rPr>
        <w:t xml:space="preserve"> During this period</w:t>
      </w:r>
      <w:r w:rsidR="00314EB9">
        <w:rPr>
          <w:rFonts w:ascii="Arial" w:hAnsi="Arial" w:cs="Arial"/>
          <w:sz w:val="24"/>
          <w:szCs w:val="24"/>
        </w:rPr>
        <w:t>,</w:t>
      </w:r>
      <w:r w:rsidR="00C62FED">
        <w:rPr>
          <w:rFonts w:ascii="Arial" w:hAnsi="Arial" w:cs="Arial"/>
          <w:sz w:val="24"/>
          <w:szCs w:val="24"/>
        </w:rPr>
        <w:t xml:space="preserve"> the 5% that </w:t>
      </w:r>
      <w:r w:rsidR="004D2F42">
        <w:rPr>
          <w:rFonts w:ascii="Arial" w:hAnsi="Arial" w:cs="Arial"/>
          <w:sz w:val="24"/>
          <w:szCs w:val="24"/>
        </w:rPr>
        <w:t>were</w:t>
      </w:r>
      <w:r w:rsidR="00C62FED">
        <w:rPr>
          <w:rFonts w:ascii="Arial" w:hAnsi="Arial" w:cs="Arial"/>
          <w:sz w:val="24"/>
          <w:szCs w:val="24"/>
        </w:rPr>
        <w:t xml:space="preserve"> built using </w:t>
      </w:r>
      <w:r w:rsidR="004D2F42">
        <w:rPr>
          <w:rFonts w:ascii="Arial" w:hAnsi="Arial" w:cs="Arial"/>
          <w:sz w:val="24"/>
          <w:szCs w:val="24"/>
        </w:rPr>
        <w:t xml:space="preserve">new methods of construction </w:t>
      </w:r>
      <w:r w:rsidR="008F24E9">
        <w:rPr>
          <w:rFonts w:ascii="Arial" w:hAnsi="Arial" w:cs="Arial"/>
          <w:sz w:val="24"/>
          <w:szCs w:val="24"/>
        </w:rPr>
        <w:t>resulted in 20</w:t>
      </w:r>
      <w:r w:rsidR="009D1A5E">
        <w:rPr>
          <w:rFonts w:ascii="Arial" w:hAnsi="Arial" w:cs="Arial"/>
          <w:sz w:val="24"/>
          <w:szCs w:val="24"/>
        </w:rPr>
        <w:t xml:space="preserve"> steel frame housing systems being </w:t>
      </w:r>
      <w:r w:rsidR="009D1A5E">
        <w:rPr>
          <w:rFonts w:ascii="Arial" w:hAnsi="Arial" w:cs="Arial"/>
          <w:sz w:val="24"/>
          <w:szCs w:val="24"/>
        </w:rPr>
        <w:lastRenderedPageBreak/>
        <w:t>created and various other new methods of housing such as in</w:t>
      </w:r>
      <w:r w:rsidR="00EA5845">
        <w:rPr>
          <w:rFonts w:ascii="Arial" w:hAnsi="Arial" w:cs="Arial"/>
          <w:sz w:val="24"/>
          <w:szCs w:val="24"/>
        </w:rPr>
        <w:t>situ and precast concrete</w:t>
      </w:r>
      <w:r w:rsidR="009155D4">
        <w:rPr>
          <w:rFonts w:ascii="Arial" w:hAnsi="Arial" w:cs="Arial"/>
          <w:sz w:val="24"/>
          <w:szCs w:val="24"/>
        </w:rPr>
        <w:t xml:space="preserve"> and timber houses.</w:t>
      </w:r>
    </w:p>
    <w:p w14:paraId="4AF2508D" w14:textId="1BDECC41" w:rsidR="00B17E4A" w:rsidRDefault="00F56130" w:rsidP="000D09C6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end of World War 2 </w:t>
      </w:r>
      <w:r w:rsidR="00D35A61">
        <w:rPr>
          <w:rFonts w:ascii="Arial" w:hAnsi="Arial" w:cs="Arial"/>
          <w:sz w:val="24"/>
          <w:szCs w:val="24"/>
        </w:rPr>
        <w:t>forced an even greater need to turn to new and modern methods of construction.</w:t>
      </w:r>
      <w:r w:rsidR="00667A58">
        <w:rPr>
          <w:rFonts w:ascii="Arial" w:hAnsi="Arial" w:cs="Arial"/>
          <w:sz w:val="24"/>
          <w:szCs w:val="24"/>
        </w:rPr>
        <w:t xml:space="preserve"> (Taylor, 2009) explains that</w:t>
      </w:r>
      <w:r w:rsidR="00FD3E86">
        <w:rPr>
          <w:rFonts w:ascii="Arial" w:hAnsi="Arial" w:cs="Arial"/>
          <w:sz w:val="24"/>
          <w:szCs w:val="24"/>
        </w:rPr>
        <w:t xml:space="preserve"> </w:t>
      </w:r>
      <w:r w:rsidR="00414D3E">
        <w:rPr>
          <w:rFonts w:ascii="Arial" w:hAnsi="Arial" w:cs="Arial"/>
          <w:sz w:val="24"/>
          <w:szCs w:val="24"/>
        </w:rPr>
        <w:t>the</w:t>
      </w:r>
      <w:r w:rsidR="00FD3E86">
        <w:rPr>
          <w:rFonts w:ascii="Arial" w:hAnsi="Arial" w:cs="Arial"/>
          <w:sz w:val="24"/>
          <w:szCs w:val="24"/>
        </w:rPr>
        <w:t xml:space="preserve"> government aim</w:t>
      </w:r>
      <w:r w:rsidR="002B5CC1">
        <w:rPr>
          <w:rFonts w:ascii="Arial" w:hAnsi="Arial" w:cs="Arial"/>
          <w:sz w:val="24"/>
          <w:szCs w:val="24"/>
        </w:rPr>
        <w:t>ed</w:t>
      </w:r>
      <w:r w:rsidR="00FD3E86">
        <w:rPr>
          <w:rFonts w:ascii="Arial" w:hAnsi="Arial" w:cs="Arial"/>
          <w:sz w:val="24"/>
          <w:szCs w:val="24"/>
        </w:rPr>
        <w:t xml:space="preserve"> to re</w:t>
      </w:r>
      <w:r w:rsidR="000D09C6">
        <w:rPr>
          <w:rFonts w:ascii="Arial" w:hAnsi="Arial" w:cs="Arial"/>
          <w:sz w:val="24"/>
          <w:szCs w:val="24"/>
        </w:rPr>
        <w:t xml:space="preserve">place </w:t>
      </w:r>
      <w:r w:rsidR="00FD3E86">
        <w:rPr>
          <w:rFonts w:ascii="Arial" w:hAnsi="Arial" w:cs="Arial"/>
          <w:sz w:val="24"/>
          <w:szCs w:val="24"/>
        </w:rPr>
        <w:t>destroyed house</w:t>
      </w:r>
      <w:r w:rsidR="00F2585C">
        <w:rPr>
          <w:rFonts w:ascii="Arial" w:hAnsi="Arial" w:cs="Arial"/>
          <w:sz w:val="24"/>
          <w:szCs w:val="24"/>
        </w:rPr>
        <w:t>s. W</w:t>
      </w:r>
      <w:r w:rsidR="00576658">
        <w:rPr>
          <w:rFonts w:ascii="Arial" w:hAnsi="Arial" w:cs="Arial"/>
          <w:sz w:val="24"/>
          <w:szCs w:val="24"/>
        </w:rPr>
        <w:t>ith</w:t>
      </w:r>
      <w:r w:rsidR="00784370">
        <w:rPr>
          <w:rFonts w:ascii="Arial" w:hAnsi="Arial" w:cs="Arial"/>
          <w:sz w:val="24"/>
          <w:szCs w:val="24"/>
        </w:rPr>
        <w:t xml:space="preserve"> an abundance of steel and </w:t>
      </w:r>
      <w:r w:rsidR="00BF0595">
        <w:rPr>
          <w:rFonts w:ascii="Arial" w:hAnsi="Arial" w:cs="Arial"/>
          <w:sz w:val="24"/>
          <w:szCs w:val="24"/>
        </w:rPr>
        <w:t>aluminium</w:t>
      </w:r>
      <w:r w:rsidR="00784370">
        <w:rPr>
          <w:rFonts w:ascii="Arial" w:hAnsi="Arial" w:cs="Arial"/>
          <w:sz w:val="24"/>
          <w:szCs w:val="24"/>
        </w:rPr>
        <w:t xml:space="preserve"> that was </w:t>
      </w:r>
      <w:r w:rsidR="00BF0595">
        <w:rPr>
          <w:rFonts w:ascii="Arial" w:hAnsi="Arial" w:cs="Arial"/>
          <w:sz w:val="24"/>
          <w:szCs w:val="24"/>
        </w:rPr>
        <w:t>no longer needed for the war</w:t>
      </w:r>
      <w:r w:rsidR="007256AB">
        <w:rPr>
          <w:rFonts w:ascii="Arial" w:hAnsi="Arial" w:cs="Arial"/>
          <w:sz w:val="24"/>
          <w:szCs w:val="24"/>
        </w:rPr>
        <w:t>,</w:t>
      </w:r>
      <w:r w:rsidR="00A431EC">
        <w:rPr>
          <w:rFonts w:ascii="Arial" w:hAnsi="Arial" w:cs="Arial"/>
          <w:sz w:val="24"/>
          <w:szCs w:val="24"/>
        </w:rPr>
        <w:t xml:space="preserve"> a shift </w:t>
      </w:r>
      <w:r w:rsidR="00DC6DD5">
        <w:rPr>
          <w:rFonts w:ascii="Arial" w:hAnsi="Arial" w:cs="Arial"/>
          <w:sz w:val="24"/>
          <w:szCs w:val="24"/>
        </w:rPr>
        <w:t xml:space="preserve">in the industry towards more prefabrication was needed and resulted in many varieties </w:t>
      </w:r>
      <w:r w:rsidR="00D03C95">
        <w:rPr>
          <w:rFonts w:ascii="Arial" w:hAnsi="Arial" w:cs="Arial"/>
          <w:sz w:val="24"/>
          <w:szCs w:val="24"/>
        </w:rPr>
        <w:t>of steel, timber, concrete, and</w:t>
      </w:r>
      <w:r w:rsidR="005C7516">
        <w:rPr>
          <w:rFonts w:ascii="Arial" w:hAnsi="Arial" w:cs="Arial"/>
          <w:sz w:val="24"/>
          <w:szCs w:val="24"/>
        </w:rPr>
        <w:t xml:space="preserve"> hybrid frame systems.</w:t>
      </w:r>
    </w:p>
    <w:p w14:paraId="66B25356" w14:textId="4D4E9ABA" w:rsidR="00401AC1" w:rsidRDefault="00401AC1" w:rsidP="000D09C6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(P.H</w:t>
      </w:r>
      <w:r w:rsidR="00D45CFC">
        <w:rPr>
          <w:rFonts w:ascii="Arial" w:hAnsi="Arial" w:cs="Arial"/>
          <w:sz w:val="24"/>
          <w:szCs w:val="24"/>
        </w:rPr>
        <w:t>, 2016</w:t>
      </w:r>
      <w:r>
        <w:rPr>
          <w:rFonts w:ascii="Arial" w:hAnsi="Arial" w:cs="Arial"/>
          <w:sz w:val="24"/>
          <w:szCs w:val="24"/>
        </w:rPr>
        <w:t>) s</w:t>
      </w:r>
      <w:r w:rsidR="006F46FB">
        <w:rPr>
          <w:rFonts w:ascii="Arial" w:hAnsi="Arial" w:cs="Arial"/>
          <w:sz w:val="24"/>
          <w:szCs w:val="24"/>
        </w:rPr>
        <w:t xml:space="preserve">tates that </w:t>
      </w:r>
      <w:r w:rsidR="00657722">
        <w:rPr>
          <w:rFonts w:ascii="Arial" w:hAnsi="Arial" w:cs="Arial"/>
          <w:sz w:val="24"/>
          <w:szCs w:val="24"/>
        </w:rPr>
        <w:t xml:space="preserve">between 1945 – 1948, </w:t>
      </w:r>
      <w:r w:rsidR="006F46FB">
        <w:rPr>
          <w:rFonts w:ascii="Arial" w:hAnsi="Arial" w:cs="Arial"/>
          <w:sz w:val="24"/>
          <w:szCs w:val="24"/>
        </w:rPr>
        <w:t>156,623 pre</w:t>
      </w:r>
      <w:r w:rsidR="00657722">
        <w:rPr>
          <w:rFonts w:ascii="Arial" w:hAnsi="Arial" w:cs="Arial"/>
          <w:sz w:val="24"/>
          <w:szCs w:val="24"/>
        </w:rPr>
        <w:t xml:space="preserve">fabricated buildings were erected </w:t>
      </w:r>
      <w:r w:rsidR="0071452A">
        <w:rPr>
          <w:rFonts w:ascii="Arial" w:hAnsi="Arial" w:cs="Arial"/>
          <w:sz w:val="24"/>
          <w:szCs w:val="24"/>
        </w:rPr>
        <w:t xml:space="preserve">all over the UK to house the returning servicemen and those </w:t>
      </w:r>
      <w:r w:rsidR="00414D3E">
        <w:rPr>
          <w:rFonts w:ascii="Arial" w:hAnsi="Arial" w:cs="Arial"/>
          <w:sz w:val="24"/>
          <w:szCs w:val="24"/>
        </w:rPr>
        <w:t>a</w:t>
      </w:r>
      <w:r w:rsidR="0071452A">
        <w:rPr>
          <w:rFonts w:ascii="Arial" w:hAnsi="Arial" w:cs="Arial"/>
          <w:sz w:val="24"/>
          <w:szCs w:val="24"/>
        </w:rPr>
        <w:t>ffected by the Blitz bombing.</w:t>
      </w:r>
      <w:r w:rsidR="002A1768">
        <w:rPr>
          <w:rFonts w:ascii="Arial" w:hAnsi="Arial" w:cs="Arial"/>
          <w:sz w:val="24"/>
          <w:szCs w:val="24"/>
        </w:rPr>
        <w:t xml:space="preserve"> With </w:t>
      </w:r>
      <w:r w:rsidR="00C612F4">
        <w:rPr>
          <w:rFonts w:ascii="Arial" w:hAnsi="Arial" w:cs="Arial"/>
          <w:sz w:val="24"/>
          <w:szCs w:val="24"/>
        </w:rPr>
        <w:t>parts prefabricated off-site</w:t>
      </w:r>
      <w:r w:rsidR="00296837">
        <w:rPr>
          <w:rFonts w:ascii="Arial" w:hAnsi="Arial" w:cs="Arial"/>
          <w:sz w:val="24"/>
          <w:szCs w:val="24"/>
        </w:rPr>
        <w:t>,</w:t>
      </w:r>
      <w:r w:rsidR="00C612F4">
        <w:rPr>
          <w:rFonts w:ascii="Arial" w:hAnsi="Arial" w:cs="Arial"/>
          <w:sz w:val="24"/>
          <w:szCs w:val="24"/>
        </w:rPr>
        <w:t xml:space="preserve"> they could be brought to the site and put together by sem</w:t>
      </w:r>
      <w:r w:rsidR="002B6ECA">
        <w:rPr>
          <w:rFonts w:ascii="Arial" w:hAnsi="Arial" w:cs="Arial"/>
          <w:sz w:val="24"/>
          <w:szCs w:val="24"/>
        </w:rPr>
        <w:t>i or unskilled workers and although initially thought to only last 15 years, many are still function houses today over 70 years later.</w:t>
      </w:r>
    </w:p>
    <w:p w14:paraId="7C7F0DAE" w14:textId="23E39709" w:rsidR="001270A9" w:rsidRDefault="00534AC2" w:rsidP="000D09C6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1950’s and </w:t>
      </w:r>
      <w:r w:rsidR="0023607E">
        <w:rPr>
          <w:rFonts w:ascii="Arial" w:hAnsi="Arial" w:cs="Arial"/>
          <w:sz w:val="24"/>
          <w:szCs w:val="24"/>
        </w:rPr>
        <w:t xml:space="preserve">1960’s saw a swing in the industry to more industrialised </w:t>
      </w:r>
      <w:r w:rsidR="00DF5B02">
        <w:rPr>
          <w:rFonts w:ascii="Arial" w:hAnsi="Arial" w:cs="Arial"/>
          <w:sz w:val="24"/>
          <w:szCs w:val="24"/>
        </w:rPr>
        <w:t>forms of building.</w:t>
      </w:r>
      <w:r w:rsidR="0093772B">
        <w:rPr>
          <w:rFonts w:ascii="Arial" w:hAnsi="Arial" w:cs="Arial"/>
          <w:sz w:val="24"/>
          <w:szCs w:val="24"/>
        </w:rPr>
        <w:t xml:space="preserve"> Many </w:t>
      </w:r>
      <w:r w:rsidR="00875E1B">
        <w:rPr>
          <w:rFonts w:ascii="Arial" w:hAnsi="Arial" w:cs="Arial"/>
          <w:sz w:val="24"/>
          <w:szCs w:val="24"/>
        </w:rPr>
        <w:t xml:space="preserve">in the industry </w:t>
      </w:r>
      <w:r w:rsidR="00CC4F3F">
        <w:rPr>
          <w:rFonts w:ascii="Arial" w:hAnsi="Arial" w:cs="Arial"/>
          <w:sz w:val="24"/>
          <w:szCs w:val="24"/>
        </w:rPr>
        <w:t xml:space="preserve">who were in favour of off-site manufacturing </w:t>
      </w:r>
      <w:r w:rsidR="0090342F">
        <w:rPr>
          <w:rFonts w:ascii="Arial" w:hAnsi="Arial" w:cs="Arial"/>
          <w:sz w:val="24"/>
          <w:szCs w:val="24"/>
        </w:rPr>
        <w:t xml:space="preserve">were </w:t>
      </w:r>
      <w:r w:rsidR="00875E1B">
        <w:rPr>
          <w:rFonts w:ascii="Arial" w:hAnsi="Arial" w:cs="Arial"/>
          <w:sz w:val="24"/>
          <w:szCs w:val="24"/>
        </w:rPr>
        <w:t>p</w:t>
      </w:r>
      <w:r w:rsidR="00DD2168">
        <w:rPr>
          <w:rFonts w:ascii="Arial" w:hAnsi="Arial" w:cs="Arial"/>
          <w:sz w:val="24"/>
          <w:szCs w:val="24"/>
        </w:rPr>
        <w:t>romoting modern methods</w:t>
      </w:r>
      <w:r w:rsidR="0090342F">
        <w:rPr>
          <w:rFonts w:ascii="Arial" w:hAnsi="Arial" w:cs="Arial"/>
          <w:sz w:val="24"/>
          <w:szCs w:val="24"/>
        </w:rPr>
        <w:t xml:space="preserve"> of construction and</w:t>
      </w:r>
      <w:r w:rsidR="00DD2168">
        <w:rPr>
          <w:rFonts w:ascii="Arial" w:hAnsi="Arial" w:cs="Arial"/>
          <w:sz w:val="24"/>
          <w:szCs w:val="24"/>
        </w:rPr>
        <w:t xml:space="preserve"> </w:t>
      </w:r>
      <w:r w:rsidR="005069C9">
        <w:rPr>
          <w:rFonts w:ascii="Arial" w:hAnsi="Arial" w:cs="Arial"/>
          <w:sz w:val="24"/>
          <w:szCs w:val="24"/>
        </w:rPr>
        <w:t>had been</w:t>
      </w:r>
      <w:r w:rsidR="00DD2168">
        <w:rPr>
          <w:rFonts w:ascii="Arial" w:hAnsi="Arial" w:cs="Arial"/>
          <w:sz w:val="24"/>
          <w:szCs w:val="24"/>
        </w:rPr>
        <w:t xml:space="preserve"> growing in confidence</w:t>
      </w:r>
      <w:r w:rsidR="00AB7369">
        <w:rPr>
          <w:rFonts w:ascii="Arial" w:hAnsi="Arial" w:cs="Arial"/>
          <w:sz w:val="24"/>
          <w:szCs w:val="24"/>
        </w:rPr>
        <w:t>. Y</w:t>
      </w:r>
      <w:r w:rsidR="00DD2168">
        <w:rPr>
          <w:rFonts w:ascii="Arial" w:hAnsi="Arial" w:cs="Arial"/>
          <w:sz w:val="24"/>
          <w:szCs w:val="24"/>
        </w:rPr>
        <w:t>et those who lived in</w:t>
      </w:r>
      <w:r w:rsidR="003B61BC">
        <w:rPr>
          <w:rFonts w:ascii="Arial" w:hAnsi="Arial" w:cs="Arial"/>
          <w:sz w:val="24"/>
          <w:szCs w:val="24"/>
        </w:rPr>
        <w:t xml:space="preserve"> these new types of residential dwelling</w:t>
      </w:r>
      <w:r w:rsidR="00414D3E">
        <w:rPr>
          <w:rFonts w:ascii="Arial" w:hAnsi="Arial" w:cs="Arial"/>
          <w:sz w:val="24"/>
          <w:szCs w:val="24"/>
        </w:rPr>
        <w:t>s</w:t>
      </w:r>
      <w:r w:rsidR="001F239D">
        <w:rPr>
          <w:rFonts w:ascii="Arial" w:hAnsi="Arial" w:cs="Arial"/>
          <w:sz w:val="24"/>
          <w:szCs w:val="24"/>
        </w:rPr>
        <w:t>, especially those in high rise dwellings</w:t>
      </w:r>
      <w:r w:rsidR="003B61BC">
        <w:rPr>
          <w:rFonts w:ascii="Arial" w:hAnsi="Arial" w:cs="Arial"/>
          <w:sz w:val="24"/>
          <w:szCs w:val="24"/>
        </w:rPr>
        <w:t xml:space="preserve"> had growing </w:t>
      </w:r>
      <w:r w:rsidR="00414D3E">
        <w:rPr>
          <w:rFonts w:ascii="Arial" w:hAnsi="Arial" w:cs="Arial"/>
          <w:sz w:val="24"/>
          <w:szCs w:val="24"/>
        </w:rPr>
        <w:t>concerns</w:t>
      </w:r>
      <w:r w:rsidR="003B61BC">
        <w:rPr>
          <w:rFonts w:ascii="Arial" w:hAnsi="Arial" w:cs="Arial"/>
          <w:sz w:val="24"/>
          <w:szCs w:val="24"/>
        </w:rPr>
        <w:t xml:space="preserve"> especially after </w:t>
      </w:r>
      <w:r w:rsidR="00E8449C">
        <w:rPr>
          <w:rFonts w:ascii="Arial" w:hAnsi="Arial" w:cs="Arial"/>
          <w:sz w:val="24"/>
          <w:szCs w:val="24"/>
        </w:rPr>
        <w:t>the gas explosion in Rona</w:t>
      </w:r>
      <w:r w:rsidR="00A86034">
        <w:rPr>
          <w:rFonts w:ascii="Arial" w:hAnsi="Arial" w:cs="Arial"/>
          <w:sz w:val="24"/>
          <w:szCs w:val="24"/>
        </w:rPr>
        <w:t>n</w:t>
      </w:r>
      <w:r w:rsidR="00E8449C">
        <w:rPr>
          <w:rFonts w:ascii="Arial" w:hAnsi="Arial" w:cs="Arial"/>
          <w:sz w:val="24"/>
          <w:szCs w:val="24"/>
        </w:rPr>
        <w:t xml:space="preserve"> Point. </w:t>
      </w:r>
      <w:r w:rsidR="00BC4811">
        <w:rPr>
          <w:rFonts w:ascii="Arial" w:hAnsi="Arial" w:cs="Arial"/>
          <w:sz w:val="24"/>
          <w:szCs w:val="24"/>
        </w:rPr>
        <w:t>(BRE, 2022) explains how a gas explosion on the 1</w:t>
      </w:r>
      <w:r w:rsidR="007E08E1">
        <w:rPr>
          <w:rFonts w:ascii="Arial" w:hAnsi="Arial" w:cs="Arial"/>
          <w:sz w:val="24"/>
          <w:szCs w:val="24"/>
        </w:rPr>
        <w:t>8</w:t>
      </w:r>
      <w:r w:rsidR="00BC4811" w:rsidRPr="00BC4811">
        <w:rPr>
          <w:rFonts w:ascii="Arial" w:hAnsi="Arial" w:cs="Arial"/>
          <w:sz w:val="24"/>
          <w:szCs w:val="24"/>
          <w:vertAlign w:val="superscript"/>
        </w:rPr>
        <w:t>th</w:t>
      </w:r>
      <w:r w:rsidR="00BC4811">
        <w:rPr>
          <w:rFonts w:ascii="Arial" w:hAnsi="Arial" w:cs="Arial"/>
          <w:sz w:val="24"/>
          <w:szCs w:val="24"/>
        </w:rPr>
        <w:t xml:space="preserve"> floor</w:t>
      </w:r>
      <w:r w:rsidR="00D13540">
        <w:rPr>
          <w:rFonts w:ascii="Arial" w:hAnsi="Arial" w:cs="Arial"/>
          <w:sz w:val="24"/>
          <w:szCs w:val="24"/>
        </w:rPr>
        <w:t xml:space="preserve"> caused the collapse of one side</w:t>
      </w:r>
      <w:r w:rsidR="00645399">
        <w:rPr>
          <w:rFonts w:ascii="Arial" w:hAnsi="Arial" w:cs="Arial"/>
          <w:sz w:val="24"/>
          <w:szCs w:val="24"/>
        </w:rPr>
        <w:t xml:space="preserve"> of </w:t>
      </w:r>
      <w:r w:rsidR="00A86034">
        <w:rPr>
          <w:rFonts w:ascii="Arial" w:hAnsi="Arial" w:cs="Arial"/>
          <w:sz w:val="24"/>
          <w:szCs w:val="24"/>
        </w:rPr>
        <w:t xml:space="preserve">tower. Built using </w:t>
      </w:r>
      <w:r w:rsidR="00DC30E5">
        <w:rPr>
          <w:rFonts w:ascii="Arial" w:hAnsi="Arial" w:cs="Arial"/>
          <w:sz w:val="24"/>
          <w:szCs w:val="24"/>
        </w:rPr>
        <w:t xml:space="preserve">a panel system, which </w:t>
      </w:r>
      <w:r w:rsidR="00ED1E17">
        <w:rPr>
          <w:rFonts w:ascii="Arial" w:hAnsi="Arial" w:cs="Arial"/>
          <w:sz w:val="24"/>
          <w:szCs w:val="24"/>
        </w:rPr>
        <w:t>used</w:t>
      </w:r>
      <w:r w:rsidR="00DC30E5">
        <w:rPr>
          <w:rFonts w:ascii="Arial" w:hAnsi="Arial" w:cs="Arial"/>
          <w:sz w:val="24"/>
          <w:szCs w:val="24"/>
        </w:rPr>
        <w:t xml:space="preserve"> precast concrete panels made off-site</w:t>
      </w:r>
      <w:r w:rsidR="00B14155">
        <w:rPr>
          <w:rFonts w:ascii="Arial" w:hAnsi="Arial" w:cs="Arial"/>
          <w:sz w:val="24"/>
          <w:szCs w:val="24"/>
        </w:rPr>
        <w:t>,</w:t>
      </w:r>
      <w:r w:rsidR="00CB0EA9">
        <w:rPr>
          <w:rFonts w:ascii="Arial" w:hAnsi="Arial" w:cs="Arial"/>
          <w:sz w:val="24"/>
          <w:szCs w:val="24"/>
        </w:rPr>
        <w:t xml:space="preserve"> the tower could be constructed at much greater </w:t>
      </w:r>
      <w:r w:rsidR="00490B7E">
        <w:rPr>
          <w:rFonts w:ascii="Arial" w:hAnsi="Arial" w:cs="Arial"/>
          <w:sz w:val="24"/>
          <w:szCs w:val="24"/>
        </w:rPr>
        <w:t>speeds,</w:t>
      </w:r>
      <w:r w:rsidR="00CF1593">
        <w:rPr>
          <w:rFonts w:ascii="Arial" w:hAnsi="Arial" w:cs="Arial"/>
          <w:sz w:val="24"/>
          <w:szCs w:val="24"/>
        </w:rPr>
        <w:t xml:space="preserve"> but </w:t>
      </w:r>
      <w:r w:rsidR="00490B7E">
        <w:rPr>
          <w:rFonts w:ascii="Arial" w:hAnsi="Arial" w:cs="Arial"/>
          <w:sz w:val="24"/>
          <w:szCs w:val="24"/>
        </w:rPr>
        <w:t>the cost savings led to inadequate quality. T</w:t>
      </w:r>
      <w:r w:rsidR="00103E79">
        <w:rPr>
          <w:rFonts w:ascii="Arial" w:hAnsi="Arial" w:cs="Arial"/>
          <w:sz w:val="24"/>
          <w:szCs w:val="24"/>
        </w:rPr>
        <w:t>he decision was made to demolish the building only 17 years after commissioning</w:t>
      </w:r>
      <w:r w:rsidR="00D74978">
        <w:rPr>
          <w:rFonts w:ascii="Arial" w:hAnsi="Arial" w:cs="Arial"/>
          <w:sz w:val="24"/>
          <w:szCs w:val="24"/>
        </w:rPr>
        <w:t>,</w:t>
      </w:r>
      <w:r w:rsidR="00103E79">
        <w:rPr>
          <w:rFonts w:ascii="Arial" w:hAnsi="Arial" w:cs="Arial"/>
          <w:sz w:val="24"/>
          <w:szCs w:val="24"/>
        </w:rPr>
        <w:t xml:space="preserve"> despite being forecasted </w:t>
      </w:r>
      <w:r w:rsidR="00E94C6C">
        <w:rPr>
          <w:rFonts w:ascii="Arial" w:hAnsi="Arial" w:cs="Arial"/>
          <w:sz w:val="24"/>
          <w:szCs w:val="24"/>
        </w:rPr>
        <w:t xml:space="preserve">to last </w:t>
      </w:r>
      <w:r w:rsidR="00103E79">
        <w:rPr>
          <w:rFonts w:ascii="Arial" w:hAnsi="Arial" w:cs="Arial"/>
          <w:sz w:val="24"/>
          <w:szCs w:val="24"/>
        </w:rPr>
        <w:t>60 years.</w:t>
      </w:r>
    </w:p>
    <w:p w14:paraId="3C48F0D2" w14:textId="64F2DCA1" w:rsidR="005C0FBA" w:rsidRDefault="004268C2" w:rsidP="000D09C6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first used in the 1940’s, volumetric </w:t>
      </w:r>
      <w:r w:rsidR="0093123E">
        <w:rPr>
          <w:rFonts w:ascii="Arial" w:hAnsi="Arial" w:cs="Arial"/>
          <w:sz w:val="24"/>
          <w:szCs w:val="24"/>
        </w:rPr>
        <w:t>construction became more widely used towards the late 1960’s.</w:t>
      </w:r>
      <w:r w:rsidR="007132D5">
        <w:rPr>
          <w:rFonts w:ascii="Arial" w:hAnsi="Arial" w:cs="Arial"/>
          <w:sz w:val="24"/>
          <w:szCs w:val="24"/>
        </w:rPr>
        <w:t xml:space="preserve"> </w:t>
      </w:r>
      <w:r w:rsidR="00BB76E3">
        <w:rPr>
          <w:rFonts w:ascii="Arial" w:hAnsi="Arial" w:cs="Arial"/>
          <w:sz w:val="24"/>
          <w:szCs w:val="24"/>
        </w:rPr>
        <w:t>As (Buildoffsite, 20</w:t>
      </w:r>
      <w:r w:rsidR="00EE23AB">
        <w:rPr>
          <w:rFonts w:ascii="Arial" w:hAnsi="Arial" w:cs="Arial"/>
          <w:sz w:val="24"/>
          <w:szCs w:val="24"/>
        </w:rPr>
        <w:t xml:space="preserve">19) states, this involves large modular units constructed off-site </w:t>
      </w:r>
      <w:r w:rsidR="006A3E6F">
        <w:rPr>
          <w:rFonts w:ascii="Arial" w:hAnsi="Arial" w:cs="Arial"/>
          <w:sz w:val="24"/>
          <w:szCs w:val="24"/>
        </w:rPr>
        <w:t>that can be linked</w:t>
      </w:r>
      <w:r w:rsidR="00EE23AB">
        <w:rPr>
          <w:rFonts w:ascii="Arial" w:hAnsi="Arial" w:cs="Arial"/>
          <w:sz w:val="24"/>
          <w:szCs w:val="24"/>
        </w:rPr>
        <w:t xml:space="preserve"> together onsite</w:t>
      </w:r>
      <w:r w:rsidR="006A3E6F">
        <w:rPr>
          <w:rFonts w:ascii="Arial" w:hAnsi="Arial" w:cs="Arial"/>
          <w:sz w:val="24"/>
          <w:szCs w:val="24"/>
        </w:rPr>
        <w:t xml:space="preserve"> to form a complete building </w:t>
      </w:r>
      <w:r w:rsidR="00EE23AB">
        <w:rPr>
          <w:rFonts w:ascii="Arial" w:hAnsi="Arial" w:cs="Arial"/>
          <w:sz w:val="24"/>
          <w:szCs w:val="24"/>
        </w:rPr>
        <w:t xml:space="preserve">without the need for </w:t>
      </w:r>
      <w:r w:rsidR="00506A69">
        <w:rPr>
          <w:rFonts w:ascii="Arial" w:hAnsi="Arial" w:cs="Arial"/>
          <w:sz w:val="24"/>
          <w:szCs w:val="24"/>
        </w:rPr>
        <w:t>additional superstructure.</w:t>
      </w:r>
      <w:r w:rsidR="0046068F">
        <w:rPr>
          <w:rFonts w:ascii="Arial" w:hAnsi="Arial" w:cs="Arial"/>
          <w:sz w:val="24"/>
          <w:szCs w:val="24"/>
        </w:rPr>
        <w:t xml:space="preserve"> (Taylor, 2009) </w:t>
      </w:r>
      <w:r w:rsidR="00C02290">
        <w:rPr>
          <w:rFonts w:ascii="Arial" w:hAnsi="Arial" w:cs="Arial"/>
          <w:sz w:val="24"/>
          <w:szCs w:val="24"/>
        </w:rPr>
        <w:t xml:space="preserve">then goes on to state that by the 1980’s 30% of new homes being built </w:t>
      </w:r>
      <w:r w:rsidR="008F5918">
        <w:rPr>
          <w:rFonts w:ascii="Arial" w:hAnsi="Arial" w:cs="Arial"/>
          <w:sz w:val="24"/>
          <w:szCs w:val="24"/>
        </w:rPr>
        <w:t>u</w:t>
      </w:r>
      <w:r w:rsidR="00AC762D">
        <w:rPr>
          <w:rFonts w:ascii="Arial" w:hAnsi="Arial" w:cs="Arial"/>
          <w:sz w:val="24"/>
          <w:szCs w:val="24"/>
        </w:rPr>
        <w:t>tilised an off-site prefabricated timber frame</w:t>
      </w:r>
      <w:r w:rsidR="00EC407D">
        <w:rPr>
          <w:rFonts w:ascii="Arial" w:hAnsi="Arial" w:cs="Arial"/>
          <w:sz w:val="24"/>
          <w:szCs w:val="24"/>
        </w:rPr>
        <w:t xml:space="preserve"> with timber</w:t>
      </w:r>
      <w:r w:rsidR="000A7112">
        <w:rPr>
          <w:rFonts w:ascii="Arial" w:hAnsi="Arial" w:cs="Arial"/>
          <w:sz w:val="24"/>
          <w:szCs w:val="24"/>
        </w:rPr>
        <w:t xml:space="preserve"> wall and</w:t>
      </w:r>
      <w:r w:rsidR="00EC407D">
        <w:rPr>
          <w:rFonts w:ascii="Arial" w:hAnsi="Arial" w:cs="Arial"/>
          <w:sz w:val="24"/>
          <w:szCs w:val="24"/>
        </w:rPr>
        <w:t xml:space="preserve"> floor panels and usually either a brick or stone outer leaf. </w:t>
      </w:r>
      <w:r w:rsidR="006638E2">
        <w:rPr>
          <w:rFonts w:ascii="Arial" w:hAnsi="Arial" w:cs="Arial"/>
          <w:sz w:val="24"/>
          <w:szCs w:val="24"/>
        </w:rPr>
        <w:t xml:space="preserve">This was known as </w:t>
      </w:r>
      <w:r w:rsidR="00642C87">
        <w:rPr>
          <w:rFonts w:ascii="Arial" w:hAnsi="Arial" w:cs="Arial"/>
          <w:sz w:val="24"/>
          <w:szCs w:val="24"/>
        </w:rPr>
        <w:t>R</w:t>
      </w:r>
      <w:r w:rsidR="006638E2">
        <w:rPr>
          <w:rFonts w:ascii="Arial" w:hAnsi="Arial" w:cs="Arial"/>
          <w:sz w:val="24"/>
          <w:szCs w:val="24"/>
        </w:rPr>
        <w:t xml:space="preserve">ationalised </w:t>
      </w:r>
      <w:r w:rsidR="00642C87">
        <w:rPr>
          <w:rFonts w:ascii="Arial" w:hAnsi="Arial" w:cs="Arial"/>
          <w:sz w:val="24"/>
          <w:szCs w:val="24"/>
        </w:rPr>
        <w:t>Traditional</w:t>
      </w:r>
      <w:r w:rsidR="006638E2">
        <w:rPr>
          <w:rFonts w:ascii="Arial" w:hAnsi="Arial" w:cs="Arial"/>
          <w:sz w:val="24"/>
          <w:szCs w:val="24"/>
        </w:rPr>
        <w:t xml:space="preserve"> </w:t>
      </w:r>
      <w:r w:rsidR="00642C87">
        <w:rPr>
          <w:rFonts w:ascii="Arial" w:hAnsi="Arial" w:cs="Arial"/>
          <w:sz w:val="24"/>
          <w:szCs w:val="24"/>
        </w:rPr>
        <w:t>C</w:t>
      </w:r>
      <w:r w:rsidR="006638E2">
        <w:rPr>
          <w:rFonts w:ascii="Arial" w:hAnsi="Arial" w:cs="Arial"/>
          <w:sz w:val="24"/>
          <w:szCs w:val="24"/>
        </w:rPr>
        <w:t>onstruction</w:t>
      </w:r>
      <w:r w:rsidR="00642C87">
        <w:rPr>
          <w:rFonts w:ascii="Arial" w:hAnsi="Arial" w:cs="Arial"/>
          <w:sz w:val="24"/>
          <w:szCs w:val="24"/>
        </w:rPr>
        <w:t xml:space="preserve">. </w:t>
      </w:r>
      <w:r w:rsidR="00391614">
        <w:rPr>
          <w:rFonts w:ascii="Arial" w:hAnsi="Arial" w:cs="Arial"/>
          <w:sz w:val="24"/>
          <w:szCs w:val="24"/>
        </w:rPr>
        <w:t>However,</w:t>
      </w:r>
      <w:r w:rsidR="00642C87">
        <w:rPr>
          <w:rFonts w:ascii="Arial" w:hAnsi="Arial" w:cs="Arial"/>
          <w:sz w:val="24"/>
          <w:szCs w:val="24"/>
        </w:rPr>
        <w:t xml:space="preserve"> </w:t>
      </w:r>
      <w:r w:rsidR="00744B5A">
        <w:rPr>
          <w:rFonts w:ascii="Arial" w:hAnsi="Arial" w:cs="Arial"/>
          <w:sz w:val="24"/>
          <w:szCs w:val="24"/>
        </w:rPr>
        <w:t>after the live broadcast of</w:t>
      </w:r>
      <w:r w:rsidR="000800E7">
        <w:rPr>
          <w:rFonts w:ascii="Arial" w:hAnsi="Arial" w:cs="Arial"/>
          <w:sz w:val="24"/>
          <w:szCs w:val="24"/>
        </w:rPr>
        <w:t xml:space="preserve"> </w:t>
      </w:r>
      <w:r w:rsidR="000C3D80">
        <w:rPr>
          <w:rFonts w:ascii="Arial" w:hAnsi="Arial" w:cs="Arial"/>
          <w:sz w:val="24"/>
          <w:szCs w:val="24"/>
        </w:rPr>
        <w:t>the</w:t>
      </w:r>
      <w:r w:rsidR="00744B5A">
        <w:rPr>
          <w:rFonts w:ascii="Arial" w:hAnsi="Arial" w:cs="Arial"/>
          <w:sz w:val="24"/>
          <w:szCs w:val="24"/>
        </w:rPr>
        <w:t xml:space="preserve"> </w:t>
      </w:r>
      <w:r w:rsidR="000800E7">
        <w:rPr>
          <w:rFonts w:ascii="Arial" w:hAnsi="Arial" w:cs="Arial"/>
          <w:sz w:val="24"/>
          <w:szCs w:val="24"/>
        </w:rPr>
        <w:t>‘</w:t>
      </w:r>
      <w:r w:rsidR="00744B5A">
        <w:rPr>
          <w:rFonts w:ascii="Arial" w:hAnsi="Arial" w:cs="Arial"/>
          <w:sz w:val="24"/>
          <w:szCs w:val="24"/>
        </w:rPr>
        <w:t xml:space="preserve">World in </w:t>
      </w:r>
      <w:r w:rsidR="00414D3E">
        <w:rPr>
          <w:rFonts w:ascii="Arial" w:hAnsi="Arial" w:cs="Arial"/>
          <w:sz w:val="24"/>
          <w:szCs w:val="24"/>
        </w:rPr>
        <w:t>A</w:t>
      </w:r>
      <w:r w:rsidR="00744B5A">
        <w:rPr>
          <w:rFonts w:ascii="Arial" w:hAnsi="Arial" w:cs="Arial"/>
          <w:sz w:val="24"/>
          <w:szCs w:val="24"/>
        </w:rPr>
        <w:t>ction’</w:t>
      </w:r>
      <w:r w:rsidR="000800E7">
        <w:rPr>
          <w:rFonts w:ascii="Arial" w:hAnsi="Arial" w:cs="Arial"/>
          <w:sz w:val="24"/>
          <w:szCs w:val="24"/>
        </w:rPr>
        <w:t>, severe damage was done</w:t>
      </w:r>
      <w:r w:rsidR="00791C3B">
        <w:rPr>
          <w:rFonts w:ascii="Arial" w:hAnsi="Arial" w:cs="Arial"/>
          <w:sz w:val="24"/>
          <w:szCs w:val="24"/>
        </w:rPr>
        <w:t xml:space="preserve"> to the new build sector.</w:t>
      </w:r>
      <w:r w:rsidR="00624EB8">
        <w:rPr>
          <w:rFonts w:ascii="Arial" w:hAnsi="Arial" w:cs="Arial"/>
          <w:sz w:val="24"/>
          <w:szCs w:val="24"/>
        </w:rPr>
        <w:t xml:space="preserve"> The programme </w:t>
      </w:r>
      <w:r w:rsidR="005B161F">
        <w:rPr>
          <w:rFonts w:ascii="Arial" w:hAnsi="Arial" w:cs="Arial"/>
          <w:sz w:val="24"/>
          <w:szCs w:val="24"/>
        </w:rPr>
        <w:t xml:space="preserve">was severely critical of </w:t>
      </w:r>
      <w:r w:rsidR="00F40969">
        <w:rPr>
          <w:rFonts w:ascii="Arial" w:hAnsi="Arial" w:cs="Arial"/>
          <w:sz w:val="24"/>
          <w:szCs w:val="24"/>
        </w:rPr>
        <w:t xml:space="preserve">group of timber framed houses in the </w:t>
      </w:r>
      <w:r w:rsidR="00414D3E">
        <w:rPr>
          <w:rFonts w:ascii="Arial" w:hAnsi="Arial" w:cs="Arial"/>
          <w:sz w:val="24"/>
          <w:szCs w:val="24"/>
        </w:rPr>
        <w:t>W</w:t>
      </w:r>
      <w:r w:rsidR="00F40969">
        <w:rPr>
          <w:rFonts w:ascii="Arial" w:hAnsi="Arial" w:cs="Arial"/>
          <w:sz w:val="24"/>
          <w:szCs w:val="24"/>
        </w:rPr>
        <w:t xml:space="preserve">est of England, stating that they were not watertight </w:t>
      </w:r>
      <w:r w:rsidR="000C3D80">
        <w:rPr>
          <w:rFonts w:ascii="Arial" w:hAnsi="Arial" w:cs="Arial"/>
          <w:sz w:val="24"/>
          <w:szCs w:val="24"/>
        </w:rPr>
        <w:t xml:space="preserve">and that the timber would rot. The programme incited </w:t>
      </w:r>
      <w:r w:rsidR="00236605">
        <w:rPr>
          <w:rFonts w:ascii="Arial" w:hAnsi="Arial" w:cs="Arial"/>
          <w:sz w:val="24"/>
          <w:szCs w:val="24"/>
        </w:rPr>
        <w:t xml:space="preserve">that this would be the same for all timber frame houses </w:t>
      </w:r>
      <w:r w:rsidR="00C707EA">
        <w:rPr>
          <w:rFonts w:ascii="Arial" w:hAnsi="Arial" w:cs="Arial"/>
          <w:sz w:val="24"/>
          <w:szCs w:val="24"/>
        </w:rPr>
        <w:t>and that current owners would have this issue in the future.</w:t>
      </w:r>
    </w:p>
    <w:p w14:paraId="4438C3E7" w14:textId="4C927DBB" w:rsidR="005C0FBA" w:rsidRDefault="001B0CD7" w:rsidP="000D09C6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400 houses were independently surveyed </w:t>
      </w:r>
      <w:r w:rsidR="00EA5009">
        <w:rPr>
          <w:rFonts w:ascii="Arial" w:hAnsi="Arial" w:cs="Arial"/>
          <w:sz w:val="24"/>
          <w:szCs w:val="24"/>
        </w:rPr>
        <w:t xml:space="preserve">in areas identified </w:t>
      </w:r>
      <w:r w:rsidR="007A0920">
        <w:rPr>
          <w:rFonts w:ascii="Arial" w:hAnsi="Arial" w:cs="Arial"/>
          <w:sz w:val="24"/>
          <w:szCs w:val="24"/>
        </w:rPr>
        <w:t xml:space="preserve">that the houses would be most exposed to the </w:t>
      </w:r>
      <w:r w:rsidR="00DA3FF6">
        <w:rPr>
          <w:rFonts w:ascii="Arial" w:hAnsi="Arial" w:cs="Arial"/>
          <w:sz w:val="24"/>
          <w:szCs w:val="24"/>
        </w:rPr>
        <w:t>element</w:t>
      </w:r>
      <w:r w:rsidR="00585801">
        <w:rPr>
          <w:rFonts w:ascii="Arial" w:hAnsi="Arial" w:cs="Arial"/>
          <w:sz w:val="24"/>
          <w:szCs w:val="24"/>
        </w:rPr>
        <w:t>s and found</w:t>
      </w:r>
      <w:r w:rsidR="00C404A6">
        <w:rPr>
          <w:rFonts w:ascii="Arial" w:hAnsi="Arial" w:cs="Arial"/>
          <w:sz w:val="24"/>
          <w:szCs w:val="24"/>
        </w:rPr>
        <w:t xml:space="preserve"> that there was no evidence to back up the claim</w:t>
      </w:r>
      <w:r w:rsidR="00096B4B">
        <w:rPr>
          <w:rFonts w:ascii="Arial" w:hAnsi="Arial" w:cs="Arial"/>
          <w:sz w:val="24"/>
          <w:szCs w:val="24"/>
        </w:rPr>
        <w:t xml:space="preserve">s made </w:t>
      </w:r>
      <w:r w:rsidR="00464517">
        <w:rPr>
          <w:rFonts w:ascii="Arial" w:hAnsi="Arial" w:cs="Arial"/>
          <w:sz w:val="24"/>
          <w:szCs w:val="24"/>
        </w:rPr>
        <w:t>on the programme</w:t>
      </w:r>
      <w:r w:rsidR="0062608D">
        <w:rPr>
          <w:rFonts w:ascii="Arial" w:hAnsi="Arial" w:cs="Arial"/>
          <w:sz w:val="24"/>
          <w:szCs w:val="24"/>
        </w:rPr>
        <w:t>,</w:t>
      </w:r>
      <w:r w:rsidR="00464517">
        <w:rPr>
          <w:rFonts w:ascii="Arial" w:hAnsi="Arial" w:cs="Arial"/>
          <w:sz w:val="24"/>
          <w:szCs w:val="24"/>
        </w:rPr>
        <w:t xml:space="preserve"> ‘World in Action’. No evidence of </w:t>
      </w:r>
      <w:r w:rsidR="00BD28BF">
        <w:rPr>
          <w:rFonts w:ascii="Arial" w:hAnsi="Arial" w:cs="Arial"/>
          <w:sz w:val="24"/>
          <w:szCs w:val="24"/>
        </w:rPr>
        <w:t xml:space="preserve">decay was found. But as (Taylor, 2009) explains, the </w:t>
      </w:r>
      <w:r w:rsidR="000B0D22">
        <w:rPr>
          <w:rFonts w:ascii="Arial" w:hAnsi="Arial" w:cs="Arial"/>
          <w:sz w:val="24"/>
          <w:szCs w:val="24"/>
        </w:rPr>
        <w:t>public dam</w:t>
      </w:r>
      <w:r w:rsidR="00414D3E">
        <w:rPr>
          <w:rFonts w:ascii="Arial" w:hAnsi="Arial" w:cs="Arial"/>
          <w:sz w:val="24"/>
          <w:szCs w:val="24"/>
        </w:rPr>
        <w:t>n</w:t>
      </w:r>
      <w:r w:rsidR="000B0D22">
        <w:rPr>
          <w:rFonts w:ascii="Arial" w:hAnsi="Arial" w:cs="Arial"/>
          <w:sz w:val="24"/>
          <w:szCs w:val="24"/>
        </w:rPr>
        <w:t>ing of timber houses on a live broadcast had already had its effect,</w:t>
      </w:r>
      <w:r w:rsidR="00D515F5">
        <w:rPr>
          <w:rFonts w:ascii="Arial" w:hAnsi="Arial" w:cs="Arial"/>
          <w:sz w:val="24"/>
          <w:szCs w:val="24"/>
        </w:rPr>
        <w:t xml:space="preserve"> it</w:t>
      </w:r>
      <w:r w:rsidR="000B0D22">
        <w:rPr>
          <w:rFonts w:ascii="Arial" w:hAnsi="Arial" w:cs="Arial"/>
          <w:sz w:val="24"/>
          <w:szCs w:val="24"/>
        </w:rPr>
        <w:t xml:space="preserve"> </w:t>
      </w:r>
      <w:r w:rsidR="00EE2C01">
        <w:rPr>
          <w:rFonts w:ascii="Arial" w:hAnsi="Arial" w:cs="Arial"/>
          <w:sz w:val="24"/>
          <w:szCs w:val="24"/>
        </w:rPr>
        <w:t>stalled</w:t>
      </w:r>
      <w:r w:rsidR="005A64BC">
        <w:rPr>
          <w:rFonts w:ascii="Arial" w:hAnsi="Arial" w:cs="Arial"/>
          <w:sz w:val="24"/>
          <w:szCs w:val="24"/>
        </w:rPr>
        <w:t xml:space="preserve"> the new build </w:t>
      </w:r>
      <w:r w:rsidR="00DE528C">
        <w:rPr>
          <w:rFonts w:ascii="Arial" w:hAnsi="Arial" w:cs="Arial"/>
          <w:sz w:val="24"/>
          <w:szCs w:val="24"/>
        </w:rPr>
        <w:t>sector,</w:t>
      </w:r>
      <w:r w:rsidR="005A64BC">
        <w:rPr>
          <w:rFonts w:ascii="Arial" w:hAnsi="Arial" w:cs="Arial"/>
          <w:sz w:val="24"/>
          <w:szCs w:val="24"/>
        </w:rPr>
        <w:t xml:space="preserve"> </w:t>
      </w:r>
      <w:r w:rsidR="00692A5F">
        <w:rPr>
          <w:rFonts w:ascii="Arial" w:hAnsi="Arial" w:cs="Arial"/>
          <w:sz w:val="24"/>
          <w:szCs w:val="24"/>
        </w:rPr>
        <w:t xml:space="preserve">and </w:t>
      </w:r>
      <w:r w:rsidR="00EE2C01">
        <w:rPr>
          <w:rFonts w:ascii="Arial" w:hAnsi="Arial" w:cs="Arial"/>
          <w:sz w:val="24"/>
          <w:szCs w:val="24"/>
        </w:rPr>
        <w:t>made</w:t>
      </w:r>
      <w:r w:rsidR="00EE7567">
        <w:rPr>
          <w:rFonts w:ascii="Arial" w:hAnsi="Arial" w:cs="Arial"/>
          <w:sz w:val="24"/>
          <w:szCs w:val="24"/>
        </w:rPr>
        <w:t xml:space="preserve"> the industry as a whole look unreliable. Some believe that the programme is still the reason today that many</w:t>
      </w:r>
      <w:r w:rsidR="00EE2C01">
        <w:rPr>
          <w:rFonts w:ascii="Arial" w:hAnsi="Arial" w:cs="Arial"/>
          <w:sz w:val="24"/>
          <w:szCs w:val="24"/>
        </w:rPr>
        <w:t xml:space="preserve"> </w:t>
      </w:r>
      <w:r w:rsidR="003D2F7F">
        <w:rPr>
          <w:rFonts w:ascii="Arial" w:hAnsi="Arial" w:cs="Arial"/>
          <w:sz w:val="24"/>
          <w:szCs w:val="24"/>
        </w:rPr>
        <w:t>chose traditional building methods.</w:t>
      </w:r>
    </w:p>
    <w:p w14:paraId="5CF85754" w14:textId="77777777" w:rsidR="0046527F" w:rsidRDefault="0046527F" w:rsidP="000D09C6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48A3D95F" w14:textId="2E597FFB" w:rsidR="006A6ED7" w:rsidRPr="00290AD9" w:rsidRDefault="006A6ED7" w:rsidP="00E4564B">
      <w:pPr>
        <w:spacing w:line="276" w:lineRule="auto"/>
        <w:rPr>
          <w:rFonts w:ascii="Arial" w:hAnsi="Arial" w:cs="Arial"/>
          <w:sz w:val="24"/>
          <w:szCs w:val="24"/>
        </w:rPr>
      </w:pPr>
    </w:p>
    <w:p w14:paraId="7A444018" w14:textId="3DEBDB41" w:rsidR="00491BE8" w:rsidRPr="00491BE8" w:rsidRDefault="006F6395" w:rsidP="00C57A26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2.4 </w:t>
      </w:r>
      <w:r w:rsidR="00C3222E">
        <w:rPr>
          <w:rFonts w:ascii="Arial" w:hAnsi="Arial" w:cs="Arial"/>
          <w:b/>
          <w:bCs/>
          <w:sz w:val="24"/>
          <w:szCs w:val="24"/>
        </w:rPr>
        <w:t xml:space="preserve">Modern Methods of Construction </w:t>
      </w:r>
      <w:r w:rsidR="00491BE8" w:rsidRPr="00491BE8">
        <w:rPr>
          <w:rFonts w:ascii="Arial" w:hAnsi="Arial" w:cs="Arial"/>
          <w:b/>
          <w:bCs/>
          <w:sz w:val="24"/>
          <w:szCs w:val="24"/>
        </w:rPr>
        <w:t>Framework</w:t>
      </w:r>
      <w:r w:rsidR="00DC564C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AE33E98" w14:textId="42523CB8" w:rsidR="00AC402E" w:rsidRPr="00AC402E" w:rsidRDefault="00F13E56" w:rsidP="00C57A26">
      <w:pPr>
        <w:jc w:val="both"/>
        <w:rPr>
          <w:rFonts w:ascii="Arial" w:hAnsi="Arial" w:cs="Arial"/>
          <w:color w:val="0B0C0C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B0C0C"/>
          <w:sz w:val="24"/>
          <w:szCs w:val="24"/>
          <w:shd w:val="clear" w:color="auto" w:fill="FFFFFF"/>
        </w:rPr>
        <w:t>In 2017 t</w:t>
      </w:r>
      <w:r w:rsidR="00491BE8" w:rsidRPr="00E4564B">
        <w:rPr>
          <w:rFonts w:ascii="Arial" w:hAnsi="Arial" w:cs="Arial"/>
          <w:color w:val="0B0C0C"/>
          <w:sz w:val="24"/>
          <w:szCs w:val="24"/>
          <w:shd w:val="clear" w:color="auto" w:fill="FFFFFF"/>
        </w:rPr>
        <w:t>he Modern Methods of Construction definition framework ha</w:t>
      </w:r>
      <w:r>
        <w:rPr>
          <w:rFonts w:ascii="Arial" w:hAnsi="Arial" w:cs="Arial"/>
          <w:color w:val="0B0C0C"/>
          <w:sz w:val="24"/>
          <w:szCs w:val="24"/>
          <w:shd w:val="clear" w:color="auto" w:fill="FFFFFF"/>
        </w:rPr>
        <w:t>d</w:t>
      </w:r>
      <w:r w:rsidR="00491BE8" w:rsidRPr="00E4564B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been developed by a </w:t>
      </w:r>
      <w:r w:rsidR="00253856">
        <w:rPr>
          <w:rFonts w:ascii="Arial" w:hAnsi="Arial" w:cs="Arial"/>
          <w:color w:val="0B0C0C"/>
          <w:sz w:val="24"/>
          <w:szCs w:val="24"/>
          <w:shd w:val="clear" w:color="auto" w:fill="FFFFFF"/>
        </w:rPr>
        <w:t>cross industry</w:t>
      </w:r>
      <w:r w:rsidR="004D14C4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working group under the instruction of the UK government.</w:t>
      </w:r>
      <w:r w:rsidR="00AC402E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Mark Farmer </w:t>
      </w:r>
      <w:r w:rsidR="002A26CF">
        <w:rPr>
          <w:rFonts w:ascii="Arial" w:hAnsi="Arial" w:cs="Arial"/>
          <w:color w:val="0B0C0C"/>
          <w:sz w:val="24"/>
          <w:szCs w:val="24"/>
          <w:shd w:val="clear" w:color="auto" w:fill="FFFFFF"/>
        </w:rPr>
        <w:t>led this specialist group, just one year after releasing his dam</w:t>
      </w:r>
      <w:r w:rsidR="00414D3E">
        <w:rPr>
          <w:rFonts w:ascii="Arial" w:hAnsi="Arial" w:cs="Arial"/>
          <w:color w:val="0B0C0C"/>
          <w:sz w:val="24"/>
          <w:szCs w:val="24"/>
          <w:shd w:val="clear" w:color="auto" w:fill="FFFFFF"/>
        </w:rPr>
        <w:t>n</w:t>
      </w:r>
      <w:r w:rsidR="002A26CF">
        <w:rPr>
          <w:rFonts w:ascii="Arial" w:hAnsi="Arial" w:cs="Arial"/>
          <w:color w:val="0B0C0C"/>
          <w:sz w:val="24"/>
          <w:szCs w:val="24"/>
          <w:shd w:val="clear" w:color="auto" w:fill="FFFFFF"/>
        </w:rPr>
        <w:t>ing report</w:t>
      </w:r>
      <w:r w:rsidR="00C57A26">
        <w:rPr>
          <w:rFonts w:ascii="Arial" w:hAnsi="Arial" w:cs="Arial"/>
          <w:color w:val="0B0C0C"/>
          <w:sz w:val="24"/>
          <w:szCs w:val="24"/>
          <w:shd w:val="clear" w:color="auto" w:fill="FFFFFF"/>
        </w:rPr>
        <w:t>,</w:t>
      </w:r>
      <w:r w:rsidR="009A6B27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‘Modernise or Die’</w:t>
      </w:r>
      <w:r w:rsidR="00C57A26">
        <w:rPr>
          <w:rFonts w:ascii="Arial" w:hAnsi="Arial" w:cs="Arial"/>
          <w:color w:val="0B0C0C"/>
          <w:sz w:val="24"/>
          <w:szCs w:val="24"/>
          <w:shd w:val="clear" w:color="auto" w:fill="FFFFFF"/>
        </w:rPr>
        <w:t>,</w:t>
      </w:r>
      <w:r w:rsidR="001E0A9A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(Farmer, 2017)</w:t>
      </w:r>
      <w:r w:rsidR="009A6B27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r w:rsidR="002A26CF">
        <w:rPr>
          <w:rFonts w:ascii="Arial" w:hAnsi="Arial" w:cs="Arial"/>
          <w:color w:val="0B0C0C"/>
          <w:sz w:val="24"/>
          <w:szCs w:val="24"/>
          <w:shd w:val="clear" w:color="auto" w:fill="FFFFFF"/>
        </w:rPr>
        <w:t>on the industry</w:t>
      </w:r>
      <w:r w:rsidR="001E0A9A">
        <w:rPr>
          <w:rFonts w:ascii="Arial" w:hAnsi="Arial" w:cs="Arial"/>
          <w:color w:val="0B0C0C"/>
          <w:sz w:val="24"/>
          <w:szCs w:val="24"/>
          <w:shd w:val="clear" w:color="auto" w:fill="FFFFFF"/>
        </w:rPr>
        <w:t>.</w:t>
      </w:r>
      <w:r w:rsidR="00C974AA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r w:rsidR="00C974AA" w:rsidRPr="00690CAE">
        <w:rPr>
          <w:rFonts w:ascii="Arial" w:hAnsi="Arial" w:cs="Arial"/>
          <w:color w:val="0B0C0C"/>
          <w:sz w:val="24"/>
          <w:szCs w:val="24"/>
          <w:highlight w:val="yellow"/>
          <w:shd w:val="clear" w:color="auto" w:fill="FFFFFF"/>
        </w:rPr>
        <w:t>(To be continued)</w:t>
      </w:r>
    </w:p>
    <w:p w14:paraId="7C3B3025" w14:textId="28EAEEFE" w:rsidR="00E4564B" w:rsidRDefault="00E4564B" w:rsidP="001F3872">
      <w:pPr>
        <w:rPr>
          <w:rFonts w:ascii="Arial" w:hAnsi="Arial" w:cs="Arial"/>
          <w:b/>
          <w:bCs/>
          <w:sz w:val="24"/>
          <w:szCs w:val="24"/>
        </w:rPr>
      </w:pPr>
    </w:p>
    <w:p w14:paraId="2BA21369" w14:textId="16267BCB" w:rsidR="003E2E6A" w:rsidRDefault="006F6395" w:rsidP="001F387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2.</w:t>
      </w:r>
      <w:r w:rsidR="00C16E89">
        <w:rPr>
          <w:rFonts w:ascii="Arial" w:hAnsi="Arial" w:cs="Arial"/>
          <w:b/>
          <w:bCs/>
          <w:sz w:val="24"/>
          <w:szCs w:val="24"/>
        </w:rPr>
        <w:t>5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F615C4">
        <w:rPr>
          <w:rFonts w:ascii="Arial" w:hAnsi="Arial" w:cs="Arial"/>
          <w:b/>
          <w:bCs/>
          <w:sz w:val="24"/>
          <w:szCs w:val="24"/>
        </w:rPr>
        <w:t xml:space="preserve">Modern methods advantages </w:t>
      </w:r>
    </w:p>
    <w:p w14:paraId="46F917B9" w14:textId="759DED00" w:rsidR="003E2E6A" w:rsidRDefault="006F6395" w:rsidP="001F387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2.</w:t>
      </w:r>
      <w:r w:rsidR="006F33AB">
        <w:rPr>
          <w:rFonts w:ascii="Arial" w:hAnsi="Arial" w:cs="Arial"/>
          <w:b/>
          <w:bCs/>
          <w:sz w:val="24"/>
          <w:szCs w:val="24"/>
        </w:rPr>
        <w:t>6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F615C4">
        <w:rPr>
          <w:rFonts w:ascii="Arial" w:hAnsi="Arial" w:cs="Arial"/>
          <w:b/>
          <w:bCs/>
          <w:sz w:val="24"/>
          <w:szCs w:val="24"/>
        </w:rPr>
        <w:t xml:space="preserve">Modern methods disadvantages </w:t>
      </w:r>
    </w:p>
    <w:p w14:paraId="75D00662" w14:textId="285D8D6B" w:rsidR="00AB0222" w:rsidRDefault="006F6395" w:rsidP="001F387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2.</w:t>
      </w:r>
      <w:r w:rsidR="006F33AB">
        <w:rPr>
          <w:rFonts w:ascii="Arial" w:hAnsi="Arial" w:cs="Arial"/>
          <w:b/>
          <w:bCs/>
          <w:sz w:val="24"/>
          <w:szCs w:val="24"/>
        </w:rPr>
        <w:t>7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AB0222">
        <w:rPr>
          <w:rFonts w:ascii="Arial" w:hAnsi="Arial" w:cs="Arial"/>
          <w:b/>
          <w:bCs/>
          <w:sz w:val="24"/>
          <w:szCs w:val="24"/>
        </w:rPr>
        <w:t>2D primary structural systems</w:t>
      </w:r>
    </w:p>
    <w:p w14:paraId="10705CF4" w14:textId="1F8AB253" w:rsidR="00F615C4" w:rsidRDefault="006F6395" w:rsidP="001F387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2.</w:t>
      </w:r>
      <w:r w:rsidR="006F33AB">
        <w:rPr>
          <w:rFonts w:ascii="Arial" w:hAnsi="Arial" w:cs="Arial"/>
          <w:b/>
          <w:bCs/>
          <w:sz w:val="24"/>
          <w:szCs w:val="24"/>
        </w:rPr>
        <w:t xml:space="preserve">8 </w:t>
      </w:r>
      <w:r w:rsidR="00F615C4">
        <w:rPr>
          <w:rFonts w:ascii="Arial" w:hAnsi="Arial" w:cs="Arial"/>
          <w:b/>
          <w:bCs/>
          <w:sz w:val="24"/>
          <w:szCs w:val="24"/>
        </w:rPr>
        <w:t xml:space="preserve">Sustainability </w:t>
      </w:r>
    </w:p>
    <w:p w14:paraId="4C563594" w14:textId="3CE5CFE9" w:rsidR="006F6395" w:rsidRDefault="00444DA3" w:rsidP="001F387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2.9 </w:t>
      </w:r>
      <w:r w:rsidR="006F6395">
        <w:rPr>
          <w:rFonts w:ascii="Arial" w:hAnsi="Arial" w:cs="Arial"/>
          <w:b/>
          <w:bCs/>
          <w:sz w:val="24"/>
          <w:szCs w:val="24"/>
        </w:rPr>
        <w:t xml:space="preserve">Summary </w:t>
      </w:r>
    </w:p>
    <w:p w14:paraId="576604BF" w14:textId="28DA9727" w:rsidR="00444DA3" w:rsidRDefault="00444DA3" w:rsidP="001F387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3.0 Methodology </w:t>
      </w:r>
    </w:p>
    <w:p w14:paraId="77DDF791" w14:textId="77777777" w:rsidR="006F6395" w:rsidRDefault="006F6395" w:rsidP="001F3872">
      <w:pPr>
        <w:rPr>
          <w:rFonts w:ascii="Arial" w:hAnsi="Arial" w:cs="Arial"/>
          <w:b/>
          <w:bCs/>
          <w:sz w:val="24"/>
          <w:szCs w:val="24"/>
        </w:rPr>
      </w:pPr>
    </w:p>
    <w:p w14:paraId="1720B5C2" w14:textId="77777777" w:rsidR="003E2E6A" w:rsidRDefault="003E2E6A" w:rsidP="001F3872">
      <w:pPr>
        <w:rPr>
          <w:rFonts w:ascii="Arial" w:hAnsi="Arial" w:cs="Arial"/>
          <w:b/>
          <w:bCs/>
          <w:sz w:val="24"/>
          <w:szCs w:val="24"/>
        </w:rPr>
      </w:pPr>
    </w:p>
    <w:p w14:paraId="66D82DB1" w14:textId="0E5DC030" w:rsidR="00646805" w:rsidRDefault="00646805" w:rsidP="001F3872">
      <w:pPr>
        <w:rPr>
          <w:rFonts w:ascii="Arial" w:hAnsi="Arial" w:cs="Arial"/>
          <w:b/>
          <w:bCs/>
          <w:sz w:val="24"/>
          <w:szCs w:val="24"/>
        </w:rPr>
      </w:pPr>
    </w:p>
    <w:p w14:paraId="3DA29F98" w14:textId="22D15FDD" w:rsidR="00646805" w:rsidRDefault="00646805" w:rsidP="001F3872">
      <w:pPr>
        <w:rPr>
          <w:rFonts w:ascii="Arial" w:hAnsi="Arial" w:cs="Arial"/>
          <w:b/>
          <w:bCs/>
          <w:sz w:val="24"/>
          <w:szCs w:val="24"/>
        </w:rPr>
      </w:pPr>
    </w:p>
    <w:p w14:paraId="55576C5D" w14:textId="15E505C7" w:rsidR="00646805" w:rsidRDefault="00646805" w:rsidP="001F3872">
      <w:pPr>
        <w:rPr>
          <w:rFonts w:ascii="Arial" w:hAnsi="Arial" w:cs="Arial"/>
          <w:b/>
          <w:bCs/>
          <w:sz w:val="24"/>
          <w:szCs w:val="24"/>
        </w:rPr>
      </w:pPr>
    </w:p>
    <w:p w14:paraId="0E1B5C8B" w14:textId="77777777" w:rsidR="00646805" w:rsidRDefault="00646805" w:rsidP="001F3872">
      <w:pPr>
        <w:rPr>
          <w:rFonts w:ascii="Arial" w:hAnsi="Arial" w:cs="Arial"/>
          <w:b/>
          <w:bCs/>
          <w:sz w:val="24"/>
          <w:szCs w:val="24"/>
        </w:rPr>
      </w:pPr>
    </w:p>
    <w:p w14:paraId="3E84A5BE" w14:textId="64E56EBC" w:rsidR="00851B58" w:rsidRDefault="00851B58" w:rsidP="001F3872">
      <w:pPr>
        <w:rPr>
          <w:rFonts w:ascii="Arial" w:hAnsi="Arial" w:cs="Arial"/>
          <w:b/>
          <w:bCs/>
          <w:sz w:val="24"/>
          <w:szCs w:val="24"/>
        </w:rPr>
      </w:pPr>
    </w:p>
    <w:p w14:paraId="50D60BA5" w14:textId="3E89A19E" w:rsidR="00444DA3" w:rsidRDefault="00444DA3" w:rsidP="001F3872">
      <w:pPr>
        <w:rPr>
          <w:rFonts w:ascii="Arial" w:hAnsi="Arial" w:cs="Arial"/>
          <w:b/>
          <w:bCs/>
          <w:sz w:val="24"/>
          <w:szCs w:val="24"/>
        </w:rPr>
      </w:pPr>
    </w:p>
    <w:p w14:paraId="4109FAB9" w14:textId="36E45A42" w:rsidR="00444DA3" w:rsidRDefault="00444DA3" w:rsidP="001F3872">
      <w:pPr>
        <w:rPr>
          <w:rFonts w:ascii="Arial" w:hAnsi="Arial" w:cs="Arial"/>
          <w:b/>
          <w:bCs/>
          <w:sz w:val="24"/>
          <w:szCs w:val="24"/>
        </w:rPr>
      </w:pPr>
    </w:p>
    <w:p w14:paraId="716761A7" w14:textId="261A2F0B" w:rsidR="00444DA3" w:rsidRDefault="00444DA3" w:rsidP="001F3872">
      <w:pPr>
        <w:rPr>
          <w:rFonts w:ascii="Arial" w:hAnsi="Arial" w:cs="Arial"/>
          <w:b/>
          <w:bCs/>
          <w:sz w:val="24"/>
          <w:szCs w:val="24"/>
        </w:rPr>
      </w:pPr>
    </w:p>
    <w:p w14:paraId="558B77B6" w14:textId="627C5C3A" w:rsidR="00444DA3" w:rsidRDefault="00444DA3" w:rsidP="001F3872">
      <w:pPr>
        <w:rPr>
          <w:rFonts w:ascii="Arial" w:hAnsi="Arial" w:cs="Arial"/>
          <w:b/>
          <w:bCs/>
          <w:sz w:val="24"/>
          <w:szCs w:val="24"/>
        </w:rPr>
      </w:pPr>
    </w:p>
    <w:p w14:paraId="57EB187A" w14:textId="4E390188" w:rsidR="00444DA3" w:rsidRDefault="00444DA3" w:rsidP="001F3872">
      <w:pPr>
        <w:rPr>
          <w:rFonts w:ascii="Arial" w:hAnsi="Arial" w:cs="Arial"/>
          <w:b/>
          <w:bCs/>
          <w:sz w:val="24"/>
          <w:szCs w:val="24"/>
        </w:rPr>
      </w:pPr>
    </w:p>
    <w:p w14:paraId="7BFCAE45" w14:textId="27B6948A" w:rsidR="00B917B6" w:rsidRDefault="00B917B6" w:rsidP="001F3872">
      <w:pPr>
        <w:rPr>
          <w:rFonts w:ascii="Arial" w:hAnsi="Arial" w:cs="Arial"/>
          <w:b/>
          <w:bCs/>
          <w:sz w:val="24"/>
          <w:szCs w:val="24"/>
        </w:rPr>
      </w:pPr>
    </w:p>
    <w:p w14:paraId="226D3532" w14:textId="77777777" w:rsidR="00B917B6" w:rsidRDefault="00B917B6" w:rsidP="001F3872">
      <w:pPr>
        <w:rPr>
          <w:rFonts w:ascii="Arial" w:hAnsi="Arial" w:cs="Arial"/>
          <w:b/>
          <w:bCs/>
          <w:sz w:val="24"/>
          <w:szCs w:val="24"/>
        </w:rPr>
      </w:pPr>
    </w:p>
    <w:p w14:paraId="15AABDD6" w14:textId="77777777" w:rsidR="00444DA3" w:rsidRDefault="00444DA3" w:rsidP="001F3872">
      <w:pPr>
        <w:rPr>
          <w:rFonts w:ascii="Arial" w:hAnsi="Arial" w:cs="Arial"/>
          <w:b/>
          <w:bCs/>
          <w:sz w:val="24"/>
          <w:szCs w:val="24"/>
        </w:rPr>
      </w:pPr>
    </w:p>
    <w:p w14:paraId="37CF63ED" w14:textId="74D7332F" w:rsidR="00851B58" w:rsidRDefault="00851B58" w:rsidP="001F3872">
      <w:pPr>
        <w:rPr>
          <w:rFonts w:ascii="Arial" w:hAnsi="Arial" w:cs="Arial"/>
          <w:b/>
          <w:bCs/>
          <w:sz w:val="24"/>
          <w:szCs w:val="24"/>
        </w:rPr>
      </w:pPr>
    </w:p>
    <w:p w14:paraId="7ED3974B" w14:textId="77777777" w:rsidR="00D804E7" w:rsidRDefault="00D804E7" w:rsidP="001F3872">
      <w:pPr>
        <w:rPr>
          <w:rFonts w:ascii="Arial" w:hAnsi="Arial" w:cs="Arial"/>
          <w:b/>
          <w:bCs/>
          <w:sz w:val="24"/>
          <w:szCs w:val="24"/>
        </w:rPr>
      </w:pPr>
    </w:p>
    <w:p w14:paraId="74C7207F" w14:textId="7A5EF0DC" w:rsidR="00851B58" w:rsidRDefault="00851B58" w:rsidP="001F387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274B195D" w14:textId="0718DEED" w:rsidR="00851B58" w:rsidRDefault="00851B58" w:rsidP="001F3872">
      <w:pPr>
        <w:rPr>
          <w:rFonts w:ascii="Arial" w:hAnsi="Arial" w:cs="Arial"/>
          <w:b/>
          <w:bCs/>
          <w:sz w:val="24"/>
          <w:szCs w:val="24"/>
        </w:rPr>
      </w:pPr>
    </w:p>
    <w:p w14:paraId="0713A063" w14:textId="6CDACFA3" w:rsidR="00990188" w:rsidRDefault="00851B58" w:rsidP="0099018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(P.H) - Prefab Museum. (2016).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History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https://www.prefabmuseum.uk/content/history/history.</w:t>
      </w:r>
      <w:r w:rsidR="00990188" w:rsidRPr="00990188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990188">
        <w:rPr>
          <w:rFonts w:ascii="Calibri" w:hAnsi="Calibri" w:cs="Calibri"/>
          <w:color w:val="000000"/>
          <w:sz w:val="27"/>
          <w:szCs w:val="27"/>
        </w:rPr>
        <w:t>[Accessed 24 Jan. 2022].</w:t>
      </w:r>
    </w:p>
    <w:p w14:paraId="0AE5AE72" w14:textId="16FCA83F" w:rsidR="00851B58" w:rsidRPr="00990188" w:rsidRDefault="00851B58" w:rsidP="00851B58">
      <w:pPr>
        <w:pStyle w:val="NormalWeb"/>
        <w:spacing w:before="0" w:beforeAutospacing="0" w:after="0" w:afterAutospacing="0" w:line="360" w:lineRule="atLeast"/>
      </w:pPr>
    </w:p>
    <w:p w14:paraId="13F3B22B" w14:textId="77777777" w:rsidR="00C2398D" w:rsidRDefault="00C2398D" w:rsidP="00C2398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1718FA1" w14:textId="48415DA1" w:rsidR="00E23CCD" w:rsidRDefault="00C2398D" w:rsidP="00E23CC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BRE (20</w:t>
      </w:r>
      <w:r w:rsidR="00BC4811">
        <w:rPr>
          <w:rFonts w:ascii="Calibri" w:hAnsi="Calibri" w:cs="Calibri"/>
          <w:color w:val="000000"/>
          <w:sz w:val="27"/>
          <w:szCs w:val="27"/>
        </w:rPr>
        <w:t>22)</w:t>
      </w:r>
      <w:r>
        <w:rPr>
          <w:rFonts w:ascii="Calibri" w:hAnsi="Calibri" w:cs="Calibri"/>
          <w:color w:val="000000"/>
          <w:sz w:val="27"/>
          <w:szCs w:val="27"/>
        </w:rPr>
        <w:t>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BRE Group: 1968 - Ronan Point gas explosion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https://www.bre.co.uk/page.jsp?id=2855.</w:t>
      </w:r>
      <w:r w:rsidR="00E23CCD" w:rsidRPr="00E23CCD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E23CCD">
        <w:rPr>
          <w:rFonts w:ascii="Calibri" w:hAnsi="Calibri" w:cs="Calibri"/>
          <w:color w:val="000000"/>
          <w:sz w:val="27"/>
          <w:szCs w:val="27"/>
        </w:rPr>
        <w:t>[Accessed 2</w:t>
      </w:r>
      <w:r w:rsidR="00990188">
        <w:rPr>
          <w:rFonts w:ascii="Calibri" w:hAnsi="Calibri" w:cs="Calibri"/>
          <w:color w:val="000000"/>
          <w:sz w:val="27"/>
          <w:szCs w:val="27"/>
        </w:rPr>
        <w:t>3</w:t>
      </w:r>
      <w:r w:rsidR="00E23CCD">
        <w:rPr>
          <w:rFonts w:ascii="Calibri" w:hAnsi="Calibri" w:cs="Calibri"/>
          <w:color w:val="000000"/>
          <w:sz w:val="27"/>
          <w:szCs w:val="27"/>
        </w:rPr>
        <w:t xml:space="preserve"> Jan. 2022].</w:t>
      </w:r>
    </w:p>
    <w:p w14:paraId="282C8FF1" w14:textId="4C9FBDE6" w:rsidR="00C2398D" w:rsidRDefault="00C2398D" w:rsidP="00C2398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443E642" w14:textId="77777777" w:rsidR="0087579B" w:rsidRDefault="00C2398D" w:rsidP="0087579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87FE8D8" w14:textId="0A02332A" w:rsidR="00E23CCD" w:rsidRDefault="0087579B" w:rsidP="00E23CC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Offsitehub (2019).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Volumetric Modular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r w:rsidR="00E23CCD" w:rsidRPr="00E23CCD">
        <w:rPr>
          <w:rFonts w:ascii="Calibri" w:hAnsi="Calibri" w:cs="Calibri"/>
          <w:color w:val="000000"/>
          <w:sz w:val="27"/>
          <w:szCs w:val="27"/>
        </w:rPr>
        <w:t>https://www.offsitehub.co.uk/offsite-technologies/volumetricmodular/</w:t>
      </w:r>
      <w:r>
        <w:rPr>
          <w:rFonts w:ascii="Calibri" w:hAnsi="Calibri" w:cs="Calibri"/>
          <w:color w:val="000000"/>
          <w:sz w:val="27"/>
          <w:szCs w:val="27"/>
        </w:rPr>
        <w:t>.</w:t>
      </w:r>
      <w:r w:rsidR="00E23CCD">
        <w:rPr>
          <w:rFonts w:ascii="Calibri" w:hAnsi="Calibri" w:cs="Calibri"/>
          <w:color w:val="000000"/>
          <w:sz w:val="27"/>
          <w:szCs w:val="27"/>
        </w:rPr>
        <w:t xml:space="preserve"> [Accessed 23 Jan. 2022].</w:t>
      </w:r>
    </w:p>
    <w:p w14:paraId="5EDAD796" w14:textId="3E149E5B" w:rsidR="0087579B" w:rsidRDefault="0087579B" w:rsidP="0087579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84F0A9D" w14:textId="77777777" w:rsidR="009D4E7B" w:rsidRDefault="0087579B" w:rsidP="009D4E7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206B46E" w14:textId="28AF7E81" w:rsidR="009D4E7B" w:rsidRDefault="009D4E7B" w:rsidP="009D4E7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Buildoffsite, 2019. </w:t>
      </w:r>
      <w:r w:rsidRPr="005B1728">
        <w:rPr>
          <w:rFonts w:ascii="Calibri" w:hAnsi="Calibri" w:cs="Calibri"/>
          <w:i/>
          <w:iCs/>
          <w:color w:val="000000"/>
          <w:sz w:val="27"/>
          <w:szCs w:val="27"/>
        </w:rPr>
        <w:t>MODERN METHODS OF CONSTRUCTION</w:t>
      </w:r>
      <w:r>
        <w:rPr>
          <w:rFonts w:ascii="Calibri" w:hAnsi="Calibri" w:cs="Calibri"/>
          <w:color w:val="000000"/>
          <w:sz w:val="27"/>
          <w:szCs w:val="27"/>
        </w:rPr>
        <w:t xml:space="preserve">. (2019). [online] Available at: </w:t>
      </w:r>
      <w:r w:rsidR="00E23CCD" w:rsidRPr="00E23CCD">
        <w:rPr>
          <w:rFonts w:ascii="Calibri" w:hAnsi="Calibri" w:cs="Calibri"/>
          <w:color w:val="000000"/>
          <w:sz w:val="27"/>
          <w:szCs w:val="27"/>
        </w:rPr>
        <w:t>https://www.buildoffsite.com/content/uploads/2019/04/MMC-I-Pad-base_GOVUK-FINAL_SECURE-1.pdf</w:t>
      </w:r>
      <w:r>
        <w:rPr>
          <w:rFonts w:ascii="Calibri" w:hAnsi="Calibri" w:cs="Calibri"/>
          <w:color w:val="000000"/>
          <w:sz w:val="27"/>
          <w:szCs w:val="27"/>
        </w:rPr>
        <w:t>.</w:t>
      </w:r>
      <w:r w:rsidR="00E23CCD">
        <w:rPr>
          <w:rFonts w:ascii="Calibri" w:hAnsi="Calibri" w:cs="Calibri"/>
          <w:color w:val="000000"/>
          <w:sz w:val="27"/>
          <w:szCs w:val="27"/>
        </w:rPr>
        <w:t xml:space="preserve"> [Accessed 21 Jan. 2022].</w:t>
      </w:r>
    </w:p>
    <w:p w14:paraId="608E3541" w14:textId="77777777" w:rsidR="001E0A9A" w:rsidRDefault="001E0A9A" w:rsidP="001E0A9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0C0CBF5" w14:textId="7D12B9DF" w:rsidR="001E0A9A" w:rsidRDefault="001E0A9A" w:rsidP="001E0A9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Farmer, M. (2016).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FarmerReview of theUK Construction Labour Model</w:t>
      </w:r>
      <w:r>
        <w:rPr>
          <w:rFonts w:ascii="Calibri" w:hAnsi="Calibri" w:cs="Calibri"/>
          <w:color w:val="000000"/>
          <w:sz w:val="27"/>
          <w:szCs w:val="27"/>
        </w:rPr>
        <w:t>. [online] cast-consultancy. Available at: https://www.cast-consultancy.com/wp-content/uploads/2021/03/Farmer-Review-1-1.pdf [Accessed 19 Nov. 2021].</w:t>
      </w:r>
    </w:p>
    <w:p w14:paraId="75640A01" w14:textId="77777777" w:rsidR="00990188" w:rsidRDefault="00990188" w:rsidP="0051163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49AF50B" w14:textId="1B9D1D85" w:rsidR="00990188" w:rsidRDefault="00511634" w:rsidP="0099018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NHBC (2018).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Primary research Modern methods of construction Who’s doing what?</w:t>
      </w:r>
      <w:r>
        <w:rPr>
          <w:rFonts w:ascii="Calibri" w:hAnsi="Calibri" w:cs="Calibri"/>
          <w:color w:val="000000"/>
          <w:sz w:val="27"/>
          <w:szCs w:val="27"/>
        </w:rPr>
        <w:t xml:space="preserve"> [online] Available at: </w:t>
      </w:r>
      <w:r w:rsidR="00990188" w:rsidRPr="00990188">
        <w:rPr>
          <w:rFonts w:ascii="Calibri" w:hAnsi="Calibri" w:cs="Calibri"/>
          <w:color w:val="000000"/>
          <w:sz w:val="27"/>
          <w:szCs w:val="27"/>
        </w:rPr>
        <w:t>https://www.nhbcfoundation.org/wp-content/uploads/2018/11/NF82.pdf</w:t>
      </w:r>
      <w:r>
        <w:rPr>
          <w:rFonts w:ascii="Calibri" w:hAnsi="Calibri" w:cs="Calibri"/>
          <w:color w:val="000000"/>
          <w:sz w:val="27"/>
          <w:szCs w:val="27"/>
        </w:rPr>
        <w:t>.</w:t>
      </w:r>
      <w:r w:rsidR="00990188">
        <w:rPr>
          <w:rFonts w:ascii="Calibri" w:hAnsi="Calibri" w:cs="Calibri"/>
          <w:color w:val="000000"/>
          <w:sz w:val="27"/>
          <w:szCs w:val="27"/>
        </w:rPr>
        <w:t xml:space="preserve"> [Accessed 22 Jan. 2022].</w:t>
      </w:r>
    </w:p>
    <w:p w14:paraId="6FB4F6E8" w14:textId="37B78110" w:rsidR="00511634" w:rsidRDefault="00511634" w:rsidP="0051163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3A88E05" w14:textId="77777777" w:rsidR="00767EB0" w:rsidRDefault="00511634" w:rsidP="00767EB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8BDA696" w14:textId="4C10763B" w:rsidR="00990188" w:rsidRDefault="00767EB0" w:rsidP="0099018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Kier (2020).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Offsite and Modern Methods of Construction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r w:rsidR="00990188" w:rsidRPr="000F4D66">
        <w:rPr>
          <w:rFonts w:ascii="Calibri" w:hAnsi="Calibri" w:cs="Calibri"/>
          <w:color w:val="000000"/>
          <w:sz w:val="27"/>
          <w:szCs w:val="27"/>
        </w:rPr>
        <w:t>https://www.kier.co.uk/media/3011/brochure-offsite-mmc-brochure-2020-digital.pdf</w:t>
      </w:r>
      <w:r>
        <w:rPr>
          <w:rFonts w:ascii="Calibri" w:hAnsi="Calibri" w:cs="Calibri"/>
          <w:color w:val="000000"/>
          <w:sz w:val="27"/>
          <w:szCs w:val="27"/>
        </w:rPr>
        <w:t>.</w:t>
      </w:r>
      <w:r w:rsidR="00990188">
        <w:rPr>
          <w:rFonts w:ascii="Calibri" w:hAnsi="Calibri" w:cs="Calibri"/>
          <w:color w:val="000000"/>
          <w:sz w:val="27"/>
          <w:szCs w:val="27"/>
        </w:rPr>
        <w:t xml:space="preserve"> [Accessed 12 Jan. 2022].</w:t>
      </w:r>
    </w:p>
    <w:p w14:paraId="0C91C01E" w14:textId="0EAC906D" w:rsidR="00767EB0" w:rsidRDefault="00767EB0" w:rsidP="00767EB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AEF12C3" w14:textId="77777777" w:rsidR="00767EB0" w:rsidRDefault="00767EB0" w:rsidP="00767EB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D9F71EC" w14:textId="58E24146" w:rsidR="00767EB0" w:rsidRDefault="00767EB0" w:rsidP="00767EB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Taylor, S. (2009).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Offsite Production in the UK Construction Industry</w:t>
      </w:r>
      <w:r>
        <w:rPr>
          <w:rFonts w:ascii="Calibri" w:hAnsi="Calibri" w:cs="Calibri"/>
          <w:color w:val="000000"/>
          <w:sz w:val="27"/>
          <w:szCs w:val="27"/>
        </w:rPr>
        <w:t>. [online] HSE. Available at: https://www.buildoffsite.com/content/uploads/2015/04/HSE-off-site_production_june09.pdf [Accessed 19 Nov. 2021].</w:t>
      </w:r>
    </w:p>
    <w:p w14:paraId="0C7123C3" w14:textId="4E83F18D" w:rsidR="00511634" w:rsidRDefault="00511634" w:rsidP="00511634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52718829" w14:textId="77777777" w:rsidR="00511634" w:rsidRDefault="00511634" w:rsidP="001E0A9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EA8FBC9" w14:textId="39B28ABD" w:rsidR="00851B58" w:rsidRDefault="00851B58" w:rsidP="001F3872">
      <w:pPr>
        <w:rPr>
          <w:rFonts w:ascii="Arial" w:hAnsi="Arial" w:cs="Arial"/>
          <w:b/>
          <w:bCs/>
          <w:sz w:val="24"/>
          <w:szCs w:val="24"/>
        </w:rPr>
      </w:pPr>
    </w:p>
    <w:p w14:paraId="11813D7E" w14:textId="2620D388" w:rsidR="00663519" w:rsidRDefault="00663519" w:rsidP="001F3872">
      <w:pPr>
        <w:rPr>
          <w:rFonts w:ascii="Arial" w:hAnsi="Arial" w:cs="Arial"/>
          <w:b/>
          <w:bCs/>
          <w:sz w:val="24"/>
          <w:szCs w:val="24"/>
        </w:rPr>
      </w:pPr>
    </w:p>
    <w:p w14:paraId="545FCA31" w14:textId="4ED8E5C4" w:rsidR="00663519" w:rsidRDefault="00A56E18" w:rsidP="001F387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Bilo</w:t>
      </w:r>
      <w:r w:rsidR="006004E8">
        <w:rPr>
          <w:rFonts w:ascii="Arial" w:hAnsi="Arial" w:cs="Arial"/>
          <w:b/>
          <w:bCs/>
          <w:sz w:val="24"/>
          <w:szCs w:val="24"/>
        </w:rPr>
        <w:t xml:space="preserve">graphy </w:t>
      </w:r>
    </w:p>
    <w:p w14:paraId="23CA6790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(PPH, 2021) publications.parliament.uk. (2021).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House of Lords - Off-site manufacture for construction: Building for change - Science and Tecnology Select Committee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https://publications.parliament.uk/pa/ld201719/ldselect/ldsctech/169/16905.htm [Accessed 18 Nov. 2021].</w:t>
      </w:r>
    </w:p>
    <w:p w14:paraId="26F3D75B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39981F1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Buildoffsite, 2019. </w:t>
      </w:r>
      <w:r w:rsidRPr="005B1728">
        <w:rPr>
          <w:rFonts w:ascii="Calibri" w:hAnsi="Calibri" w:cs="Calibri"/>
          <w:i/>
          <w:iCs/>
          <w:color w:val="000000"/>
          <w:sz w:val="27"/>
          <w:szCs w:val="27"/>
        </w:rPr>
        <w:t>MODERN METHODS OF CONSTRUCTION</w:t>
      </w:r>
      <w:r>
        <w:rPr>
          <w:rFonts w:ascii="Calibri" w:hAnsi="Calibri" w:cs="Calibri"/>
          <w:color w:val="000000"/>
          <w:sz w:val="27"/>
          <w:szCs w:val="27"/>
        </w:rPr>
        <w:t xml:space="preserve">. (2019). [online] Available at: </w:t>
      </w:r>
      <w:r w:rsidRPr="00532B73">
        <w:rPr>
          <w:rFonts w:ascii="Calibri" w:hAnsi="Calibri" w:cs="Calibri"/>
          <w:color w:val="000000"/>
          <w:sz w:val="27"/>
          <w:szCs w:val="27"/>
        </w:rPr>
        <w:t>https://www.buildoffsite.com/content/uploads/2019/04/MMC-I-Pad-base_GOVUK-FINAL_SECURE-1.pdf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631AEA1E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A946C93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Constructionglobal, (2021).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Top Six Benefits of Offsite Construction</w:t>
      </w:r>
      <w:r>
        <w:rPr>
          <w:rFonts w:ascii="Calibri" w:hAnsi="Calibri" w:cs="Calibri"/>
          <w:color w:val="000000"/>
          <w:sz w:val="27"/>
          <w:szCs w:val="27"/>
        </w:rPr>
        <w:t>. [online] Constructionglobal. Available at: https://constructionglobal.com/construction-projects/top-six-benefits-of-offsite-construction [Accessed 22 Nov. 2021].</w:t>
      </w:r>
    </w:p>
    <w:p w14:paraId="4B15F78D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4C6C640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Egan, T. (1998).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Rethinking Construction</w:t>
      </w:r>
      <w:r>
        <w:rPr>
          <w:rFonts w:ascii="Calibri" w:hAnsi="Calibri" w:cs="Calibri"/>
          <w:color w:val="000000"/>
          <w:sz w:val="27"/>
          <w:szCs w:val="27"/>
        </w:rPr>
        <w:t>. [online] constructingexcellence.org. Available at: https://constructingexcellence.org.uk/wp-content/uploads/2014/10/rethinking_construction_report.pdf [Accessed 19 Nov. 2021].</w:t>
      </w:r>
    </w:p>
    <w:p w14:paraId="78B0398C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B9CA7D2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Farmer, M. (2016).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FarmerReview of theUK Construction Labour Model</w:t>
      </w:r>
      <w:r>
        <w:rPr>
          <w:rFonts w:ascii="Calibri" w:hAnsi="Calibri" w:cs="Calibri"/>
          <w:color w:val="000000"/>
          <w:sz w:val="27"/>
          <w:szCs w:val="27"/>
        </w:rPr>
        <w:t>. [online] cast-consultancy. Available at: https://www.cast-consultancy.com/wp-content/uploads/2021/03/Farmer-Review-1-1.pdf [Accessed 19 Nov. 2021].</w:t>
      </w:r>
    </w:p>
    <w:p w14:paraId="63DEF5C9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B87F955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Horn, S. (2021).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How timber frame and offsite construction meet the housing demand</w:t>
      </w:r>
      <w:r>
        <w:rPr>
          <w:rFonts w:ascii="Calibri" w:hAnsi="Calibri" w:cs="Calibri"/>
          <w:color w:val="000000"/>
          <w:sz w:val="27"/>
          <w:szCs w:val="27"/>
        </w:rPr>
        <w:t>. [online] Pbctoday. Available at: https://www.pbctoday.co.uk/news/mmc-news/timber-frame-housing-demand/75242/ [Accessed 22 Nov. 2021].</w:t>
      </w:r>
    </w:p>
    <w:p w14:paraId="2A751F80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A464172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Kier (2020).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Offsite and Modern Methods of Construction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r w:rsidRPr="00855AF7">
        <w:rPr>
          <w:rFonts w:ascii="Calibri" w:hAnsi="Calibri" w:cs="Calibri"/>
          <w:color w:val="000000"/>
          <w:sz w:val="27"/>
          <w:szCs w:val="27"/>
        </w:rPr>
        <w:t>https://www.kier.co.uk/media/3011/brochure-offsite-mmc-brochure-2020-digital.pdf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2449AB5A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93F559E" w14:textId="5A79286D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Taylor, S. (2009).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Offsite Production in the UK Construction Industry</w:t>
      </w:r>
      <w:r>
        <w:rPr>
          <w:rFonts w:ascii="Calibri" w:hAnsi="Calibri" w:cs="Calibri"/>
          <w:color w:val="000000"/>
          <w:sz w:val="27"/>
          <w:szCs w:val="27"/>
        </w:rPr>
        <w:t>. [online] HSE. Available at: https://www.buildoffsite.com/content/uploads/2015/04/HSE-off-site_production_june09.pdf [Accessed 19 Nov. 2021].</w:t>
      </w:r>
    </w:p>
    <w:p w14:paraId="4DC45189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F78C504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Theconstructor.org (2021).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On and Offsite production</w:t>
      </w:r>
      <w:r>
        <w:rPr>
          <w:rFonts w:ascii="Calibri" w:hAnsi="Calibri" w:cs="Calibri"/>
          <w:color w:val="000000"/>
          <w:sz w:val="27"/>
          <w:szCs w:val="27"/>
        </w:rPr>
        <w:t>. [online] Theconstructor.org. Available at: https://theconstructor.org/building/on-site-off-site-construction-pros-cons/38334/ [Accessed 22 Nov. 2021].</w:t>
      </w:r>
    </w:p>
    <w:p w14:paraId="572B18E5" w14:textId="77777777" w:rsidR="006004E8" w:rsidRDefault="006004E8" w:rsidP="006004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B66FF81" w14:textId="77777777" w:rsidR="006004E8" w:rsidRDefault="006004E8" w:rsidP="006004E8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1F37488" w14:textId="77777777" w:rsidR="006004E8" w:rsidRPr="00E4564B" w:rsidRDefault="006004E8" w:rsidP="001F3872">
      <w:pPr>
        <w:rPr>
          <w:rFonts w:ascii="Arial" w:hAnsi="Arial" w:cs="Arial"/>
          <w:b/>
          <w:bCs/>
          <w:sz w:val="24"/>
          <w:szCs w:val="24"/>
        </w:rPr>
      </w:pPr>
    </w:p>
    <w:sectPr w:rsidR="006004E8" w:rsidRPr="00E456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406E9"/>
    <w:rsid w:val="000626A6"/>
    <w:rsid w:val="00062F27"/>
    <w:rsid w:val="000800E7"/>
    <w:rsid w:val="00096B4B"/>
    <w:rsid w:val="000A7112"/>
    <w:rsid w:val="000B0D22"/>
    <w:rsid w:val="000C3D80"/>
    <w:rsid w:val="000D09C6"/>
    <w:rsid w:val="000F4D66"/>
    <w:rsid w:val="00101913"/>
    <w:rsid w:val="00103E79"/>
    <w:rsid w:val="001122FF"/>
    <w:rsid w:val="00124D00"/>
    <w:rsid w:val="001270A9"/>
    <w:rsid w:val="00135B38"/>
    <w:rsid w:val="001B0CD7"/>
    <w:rsid w:val="001E0A9A"/>
    <w:rsid w:val="001F239D"/>
    <w:rsid w:val="001F30A5"/>
    <w:rsid w:val="001F3872"/>
    <w:rsid w:val="0023607E"/>
    <w:rsid w:val="00236605"/>
    <w:rsid w:val="00253856"/>
    <w:rsid w:val="00290AD9"/>
    <w:rsid w:val="00296837"/>
    <w:rsid w:val="002A1768"/>
    <w:rsid w:val="002A26CF"/>
    <w:rsid w:val="002B5CC1"/>
    <w:rsid w:val="002B6ECA"/>
    <w:rsid w:val="00314EB9"/>
    <w:rsid w:val="00391614"/>
    <w:rsid w:val="003B61BC"/>
    <w:rsid w:val="003C1C6C"/>
    <w:rsid w:val="003D2F7F"/>
    <w:rsid w:val="003E2E6A"/>
    <w:rsid w:val="00401AC1"/>
    <w:rsid w:val="00414D3E"/>
    <w:rsid w:val="00422449"/>
    <w:rsid w:val="004268C2"/>
    <w:rsid w:val="00440BD8"/>
    <w:rsid w:val="00444DA3"/>
    <w:rsid w:val="0046068F"/>
    <w:rsid w:val="00464517"/>
    <w:rsid w:val="0046527F"/>
    <w:rsid w:val="00490B7E"/>
    <w:rsid w:val="00491BE8"/>
    <w:rsid w:val="00497D3A"/>
    <w:rsid w:val="004B7172"/>
    <w:rsid w:val="004C534B"/>
    <w:rsid w:val="004D14C4"/>
    <w:rsid w:val="004D2F42"/>
    <w:rsid w:val="004F3BA0"/>
    <w:rsid w:val="005069C9"/>
    <w:rsid w:val="00506A69"/>
    <w:rsid w:val="00511634"/>
    <w:rsid w:val="00534AC2"/>
    <w:rsid w:val="00576658"/>
    <w:rsid w:val="00585801"/>
    <w:rsid w:val="005A64BC"/>
    <w:rsid w:val="005B161F"/>
    <w:rsid w:val="005C0FBA"/>
    <w:rsid w:val="005C7516"/>
    <w:rsid w:val="005E4885"/>
    <w:rsid w:val="006004E8"/>
    <w:rsid w:val="00600A13"/>
    <w:rsid w:val="00624EB8"/>
    <w:rsid w:val="0062608D"/>
    <w:rsid w:val="00642C87"/>
    <w:rsid w:val="00645399"/>
    <w:rsid w:val="00646805"/>
    <w:rsid w:val="00657722"/>
    <w:rsid w:val="00663519"/>
    <w:rsid w:val="006638E2"/>
    <w:rsid w:val="00667A58"/>
    <w:rsid w:val="0068421E"/>
    <w:rsid w:val="00690CAE"/>
    <w:rsid w:val="00692A5F"/>
    <w:rsid w:val="006A3E6F"/>
    <w:rsid w:val="006A48E8"/>
    <w:rsid w:val="006A6ED7"/>
    <w:rsid w:val="006F33AB"/>
    <w:rsid w:val="006F46FB"/>
    <w:rsid w:val="006F6395"/>
    <w:rsid w:val="007132D5"/>
    <w:rsid w:val="0071452A"/>
    <w:rsid w:val="007256AB"/>
    <w:rsid w:val="007422BB"/>
    <w:rsid w:val="00744B5A"/>
    <w:rsid w:val="00761B15"/>
    <w:rsid w:val="00767764"/>
    <w:rsid w:val="00767EB0"/>
    <w:rsid w:val="00780B37"/>
    <w:rsid w:val="00784370"/>
    <w:rsid w:val="00786227"/>
    <w:rsid w:val="00791C3B"/>
    <w:rsid w:val="007A0920"/>
    <w:rsid w:val="007E08E1"/>
    <w:rsid w:val="007E0F7E"/>
    <w:rsid w:val="007E7EFB"/>
    <w:rsid w:val="007F1800"/>
    <w:rsid w:val="00851B58"/>
    <w:rsid w:val="0086138D"/>
    <w:rsid w:val="0087579B"/>
    <w:rsid w:val="00875E1B"/>
    <w:rsid w:val="0089350C"/>
    <w:rsid w:val="008F24E9"/>
    <w:rsid w:val="008F398A"/>
    <w:rsid w:val="008F5918"/>
    <w:rsid w:val="0090342F"/>
    <w:rsid w:val="009155D4"/>
    <w:rsid w:val="0093123E"/>
    <w:rsid w:val="0093772B"/>
    <w:rsid w:val="009406E9"/>
    <w:rsid w:val="00990188"/>
    <w:rsid w:val="00994203"/>
    <w:rsid w:val="009A6B27"/>
    <w:rsid w:val="009B13C7"/>
    <w:rsid w:val="009D1A5E"/>
    <w:rsid w:val="009D4E7B"/>
    <w:rsid w:val="009D6A5B"/>
    <w:rsid w:val="00A13506"/>
    <w:rsid w:val="00A31ECB"/>
    <w:rsid w:val="00A431EC"/>
    <w:rsid w:val="00A56E18"/>
    <w:rsid w:val="00A85C8F"/>
    <w:rsid w:val="00A86034"/>
    <w:rsid w:val="00AB0222"/>
    <w:rsid w:val="00AB1841"/>
    <w:rsid w:val="00AB7369"/>
    <w:rsid w:val="00AC402E"/>
    <w:rsid w:val="00AC762D"/>
    <w:rsid w:val="00AE5184"/>
    <w:rsid w:val="00B03FD5"/>
    <w:rsid w:val="00B14155"/>
    <w:rsid w:val="00B17E4A"/>
    <w:rsid w:val="00B436AD"/>
    <w:rsid w:val="00B821FB"/>
    <w:rsid w:val="00B904D7"/>
    <w:rsid w:val="00B917B6"/>
    <w:rsid w:val="00BB76E3"/>
    <w:rsid w:val="00BC4811"/>
    <w:rsid w:val="00BD28BF"/>
    <w:rsid w:val="00BF0595"/>
    <w:rsid w:val="00C02290"/>
    <w:rsid w:val="00C02D46"/>
    <w:rsid w:val="00C16E89"/>
    <w:rsid w:val="00C2398D"/>
    <w:rsid w:val="00C3222E"/>
    <w:rsid w:val="00C37EF9"/>
    <w:rsid w:val="00C404A6"/>
    <w:rsid w:val="00C57A26"/>
    <w:rsid w:val="00C612F4"/>
    <w:rsid w:val="00C62FED"/>
    <w:rsid w:val="00C707EA"/>
    <w:rsid w:val="00C974AA"/>
    <w:rsid w:val="00CB0EA9"/>
    <w:rsid w:val="00CC4F3F"/>
    <w:rsid w:val="00CF1593"/>
    <w:rsid w:val="00D03C95"/>
    <w:rsid w:val="00D13540"/>
    <w:rsid w:val="00D35A61"/>
    <w:rsid w:val="00D45CFC"/>
    <w:rsid w:val="00D515F5"/>
    <w:rsid w:val="00D52D89"/>
    <w:rsid w:val="00D74978"/>
    <w:rsid w:val="00D804E7"/>
    <w:rsid w:val="00DA3FF6"/>
    <w:rsid w:val="00DC30E5"/>
    <w:rsid w:val="00DC564C"/>
    <w:rsid w:val="00DC6DD5"/>
    <w:rsid w:val="00DD2168"/>
    <w:rsid w:val="00DE528C"/>
    <w:rsid w:val="00DF5B02"/>
    <w:rsid w:val="00E23CCD"/>
    <w:rsid w:val="00E32320"/>
    <w:rsid w:val="00E4564B"/>
    <w:rsid w:val="00E8449C"/>
    <w:rsid w:val="00E94C6C"/>
    <w:rsid w:val="00EA5009"/>
    <w:rsid w:val="00EA5845"/>
    <w:rsid w:val="00EC407D"/>
    <w:rsid w:val="00ED1E17"/>
    <w:rsid w:val="00EE23AB"/>
    <w:rsid w:val="00EE2C01"/>
    <w:rsid w:val="00EE2E51"/>
    <w:rsid w:val="00EE7567"/>
    <w:rsid w:val="00F1029B"/>
    <w:rsid w:val="00F13E56"/>
    <w:rsid w:val="00F2585C"/>
    <w:rsid w:val="00F40969"/>
    <w:rsid w:val="00F56130"/>
    <w:rsid w:val="00F615C4"/>
    <w:rsid w:val="00F74475"/>
    <w:rsid w:val="00FD3E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6E822F"/>
  <w15:chartTrackingRefBased/>
  <w15:docId w15:val="{93EA1FA0-CC16-4FAE-B9CF-9798616CB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22B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51B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7422B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E23CCD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23C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464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43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2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55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9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1457</Words>
  <Characters>8305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Leach (2004817)</dc:creator>
  <cp:keywords/>
  <dc:description/>
  <cp:lastModifiedBy>Sean Leach (2004817)</cp:lastModifiedBy>
  <cp:revision>5</cp:revision>
  <dcterms:created xsi:type="dcterms:W3CDTF">2022-01-30T20:32:00Z</dcterms:created>
  <dcterms:modified xsi:type="dcterms:W3CDTF">2022-01-31T09:55:00Z</dcterms:modified>
</cp:coreProperties>
</file>