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F581E7" w14:textId="5D4DDCA3" w:rsidR="001F2268" w:rsidRPr="001F2268" w:rsidRDefault="001F2268" w:rsidP="005706FE">
      <w:pPr>
        <w:ind w:left="720" w:firstLine="720"/>
        <w:rPr>
          <w:u w:val="single"/>
        </w:rPr>
      </w:pPr>
      <w:r w:rsidRPr="001F2268">
        <w:rPr>
          <w:u w:val="single"/>
        </w:rPr>
        <w:t>Article Rev</w:t>
      </w:r>
      <w:r w:rsidR="00FC7596">
        <w:rPr>
          <w:u w:val="single"/>
        </w:rPr>
        <w:t xml:space="preserve">iew </w:t>
      </w:r>
      <w:r w:rsidR="005706FE">
        <w:rPr>
          <w:u w:val="single"/>
        </w:rPr>
        <w:t xml:space="preserve">on </w:t>
      </w:r>
      <w:proofErr w:type="gramStart"/>
      <w:r w:rsidR="005706FE">
        <w:rPr>
          <w:u w:val="single"/>
        </w:rPr>
        <w:t>whether or not</w:t>
      </w:r>
      <w:proofErr w:type="gramEnd"/>
      <w:r w:rsidR="005706FE">
        <w:rPr>
          <w:u w:val="single"/>
        </w:rPr>
        <w:t xml:space="preserve"> the Prison system works effectively </w:t>
      </w:r>
    </w:p>
    <w:p w14:paraId="70C85AA0" w14:textId="172A0742" w:rsidR="00F628B6" w:rsidRDefault="007F0C5B" w:rsidP="00507F0A">
      <w:pPr>
        <w:jc w:val="both"/>
      </w:pPr>
      <w:r>
        <w:t>Does our Modern Prison System Work?</w:t>
      </w:r>
      <w:r w:rsidR="00941DF0">
        <w:t xml:space="preserve"> </w:t>
      </w:r>
      <w:r w:rsidR="00C70BFA">
        <w:t>Was written by author Fiona Guy</w:t>
      </w:r>
      <w:r w:rsidR="00667804">
        <w:t xml:space="preserve"> </w:t>
      </w:r>
      <w:r w:rsidR="00C70BFA">
        <w:t xml:space="preserve">In the True Crime &amp; Justice </w:t>
      </w:r>
      <w:r w:rsidR="00631024">
        <w:t>category within the Crime Traveller</w:t>
      </w:r>
      <w:r w:rsidR="00667804">
        <w:t xml:space="preserve"> (Guy, 2018)</w:t>
      </w:r>
      <w:r w:rsidR="00631024">
        <w:t xml:space="preserve">. </w:t>
      </w:r>
      <w:r w:rsidR="00F63EC8">
        <w:t xml:space="preserve">Guy (2018) highlights </w:t>
      </w:r>
      <w:r w:rsidR="0072145F">
        <w:t xml:space="preserve">that prisons within modern day society are used for the purpose </w:t>
      </w:r>
      <w:r w:rsidR="00CE5075">
        <w:t xml:space="preserve">of reforming individuals that have committed a crime. </w:t>
      </w:r>
      <w:r w:rsidR="00F628B6">
        <w:t xml:space="preserve">The aim of this article is to highlight whether Prisons work. </w:t>
      </w:r>
    </w:p>
    <w:p w14:paraId="06D4BB65" w14:textId="2A1CCF1B" w:rsidR="00631024" w:rsidRDefault="001471C7" w:rsidP="00507F0A">
      <w:pPr>
        <w:jc w:val="both"/>
      </w:pPr>
      <w:r>
        <w:t>H</w:t>
      </w:r>
      <w:r w:rsidR="00C510C3">
        <w:t xml:space="preserve">M Prison Service is an executive agency which is sponsored by Her Majesty’s Prison and Probation Service. </w:t>
      </w:r>
      <w:r w:rsidR="003E2E2D">
        <w:t xml:space="preserve">They state that the service aims to </w:t>
      </w:r>
      <w:r w:rsidR="002F3444">
        <w:t xml:space="preserve">keep the </w:t>
      </w:r>
      <w:r w:rsidR="00496E95">
        <w:t xml:space="preserve">individuals that have a prison sentence in custody, and to </w:t>
      </w:r>
      <w:r w:rsidR="00AA7606">
        <w:t xml:space="preserve">help these people to </w:t>
      </w:r>
      <w:r w:rsidR="00B0295A">
        <w:t>advance with a law-abiding and useful life</w:t>
      </w:r>
      <w:r w:rsidR="008C68A7">
        <w:t xml:space="preserve">, whilst within the compounds of a prison and after they have carried out their sentence </w:t>
      </w:r>
      <w:r w:rsidR="00FA2D0B">
        <w:t xml:space="preserve">and have been released (HM Prison Service, 2020). </w:t>
      </w:r>
    </w:p>
    <w:p w14:paraId="29346CE5" w14:textId="3CC0B2DB" w:rsidR="002E59AD" w:rsidRDefault="00AE1FE8" w:rsidP="00507F0A">
      <w:pPr>
        <w:jc w:val="both"/>
      </w:pPr>
      <w:r>
        <w:t xml:space="preserve">The article not only mentions whether the system itself works, but </w:t>
      </w:r>
      <w:r w:rsidR="00C40584">
        <w:t>it also mentions the picture which most people associate with Prison</w:t>
      </w:r>
      <w:r w:rsidR="00490186">
        <w:t xml:space="preserve">, big buildings, razor wire on fences, big locked gates, </w:t>
      </w:r>
      <w:r w:rsidR="005D6D8E">
        <w:t>a forced routine, armed guards and the absolute lack of freedom. This is the image most people see when they think of prisons</w:t>
      </w:r>
      <w:r w:rsidR="002A05E0">
        <w:t xml:space="preserve">, </w:t>
      </w:r>
      <w:r w:rsidR="00C773BE">
        <w:t xml:space="preserve">and it is the view that Fiona Guy has when she wrote this article. </w:t>
      </w:r>
    </w:p>
    <w:p w14:paraId="479A4FB4" w14:textId="08543143" w:rsidR="001F7138" w:rsidRDefault="001F7138" w:rsidP="00507F0A">
      <w:pPr>
        <w:jc w:val="both"/>
      </w:pPr>
      <w:r>
        <w:t>In an</w:t>
      </w:r>
      <w:r w:rsidR="001B0B5A">
        <w:t xml:space="preserve"> article which is written </w:t>
      </w:r>
      <w:r w:rsidR="006265E0">
        <w:t>by the Ormiston Families</w:t>
      </w:r>
      <w:r w:rsidR="00F86591">
        <w:t xml:space="preserve"> (2020)</w:t>
      </w:r>
      <w:r w:rsidR="00FD45AB">
        <w:t xml:space="preserve">, there aim is to support families to build resilience and make choices which improve the life chances of their children. </w:t>
      </w:r>
      <w:r w:rsidR="00F86591">
        <w:t xml:space="preserve">In the article they have spoken to a member of the public who describes prison as “its a holiday camp, not a prison. They have a better life in there than what they have outside”. This is a completely different perception to Guy (2018). </w:t>
      </w:r>
      <w:r w:rsidR="007D28A6">
        <w:t>Ho</w:t>
      </w:r>
      <w:r w:rsidR="00FE35E6">
        <w:t xml:space="preserve">wever, </w:t>
      </w:r>
      <w:r w:rsidR="000B6FD6">
        <w:t xml:space="preserve">the Ormiston Families disregard this and state that it is </w:t>
      </w:r>
      <w:r w:rsidR="00470F37">
        <w:t xml:space="preserve">blindness on the public’s behalf </w:t>
      </w:r>
      <w:r w:rsidR="00553D59">
        <w:t xml:space="preserve">as well as a lack of understanding, </w:t>
      </w:r>
      <w:r w:rsidR="00470F37">
        <w:t>if they believe that it is a holiday camp</w:t>
      </w:r>
      <w:r w:rsidR="00C876E7">
        <w:t>, and not</w:t>
      </w:r>
      <w:r w:rsidR="00553D59">
        <w:t xml:space="preserve"> a complete lack of freedom for the thousands of men, women and </w:t>
      </w:r>
      <w:r w:rsidR="00953075">
        <w:t xml:space="preserve">young people who are serving custodial sentences. </w:t>
      </w:r>
    </w:p>
    <w:p w14:paraId="54D42319" w14:textId="6D0D70B6" w:rsidR="0047675C" w:rsidRDefault="0018157D" w:rsidP="00507F0A">
      <w:pPr>
        <w:jc w:val="both"/>
      </w:pPr>
      <w:r>
        <w:t xml:space="preserve">Guy suggests that </w:t>
      </w:r>
      <w:r w:rsidR="00D14690">
        <w:t xml:space="preserve">prisons have </w:t>
      </w:r>
      <w:r w:rsidR="00B846CC">
        <w:t xml:space="preserve">changed throughout the centuries </w:t>
      </w:r>
      <w:r w:rsidR="0026306F">
        <w:t>and that they are not</w:t>
      </w:r>
      <w:r w:rsidR="00B12F18">
        <w:t xml:space="preserve"> just</w:t>
      </w:r>
      <w:r w:rsidR="0026306F">
        <w:t xml:space="preserve"> a cell for someone to be in, but as a punishment as well. </w:t>
      </w:r>
      <w:r w:rsidR="00B36194">
        <w:t xml:space="preserve">The aim for prisons is to hold the criminals till after their sentence in the hope that once they are </w:t>
      </w:r>
      <w:r w:rsidR="007F7D31">
        <w:t>released,</w:t>
      </w:r>
      <w:r w:rsidR="00B36194">
        <w:t xml:space="preserve"> they will </w:t>
      </w:r>
      <w:r w:rsidR="00DE3960">
        <w:t xml:space="preserve">lead a </w:t>
      </w:r>
      <w:r w:rsidR="00A806AC">
        <w:t>law-abiding</w:t>
      </w:r>
      <w:r w:rsidR="007F7D31">
        <w:t xml:space="preserve"> life. This is the debate, does this process </w:t>
      </w:r>
      <w:r w:rsidR="00A806AC">
        <w:t>work</w:t>
      </w:r>
      <w:r w:rsidR="007F7D31">
        <w:t>?</w:t>
      </w:r>
    </w:p>
    <w:p w14:paraId="7749C366" w14:textId="734607DF" w:rsidR="00526796" w:rsidRDefault="00526796" w:rsidP="00507F0A">
      <w:pPr>
        <w:jc w:val="both"/>
      </w:pPr>
      <w:r>
        <w:t xml:space="preserve">The issue with this article, is that </w:t>
      </w:r>
      <w:r w:rsidR="007170D8">
        <w:t xml:space="preserve">it </w:t>
      </w:r>
      <w:r w:rsidR="007A47FB">
        <w:t xml:space="preserve">mentions </w:t>
      </w:r>
      <w:r w:rsidR="00EC170A">
        <w:t xml:space="preserve">what prison should be used for, </w:t>
      </w:r>
      <w:r w:rsidR="0053081D">
        <w:t xml:space="preserve">it </w:t>
      </w:r>
      <w:r w:rsidR="004168B0">
        <w:t>makes</w:t>
      </w:r>
      <w:r w:rsidR="0053081D">
        <w:t xml:space="preserve"> </w:t>
      </w:r>
      <w:r w:rsidR="004168B0">
        <w:t xml:space="preserve">a </w:t>
      </w:r>
      <w:r w:rsidR="0053081D">
        <w:t>number of statement</w:t>
      </w:r>
      <w:r w:rsidR="00072A5D">
        <w:t xml:space="preserve">s highlighting that the idea behind the prison system </w:t>
      </w:r>
      <w:r w:rsidR="00164BB8">
        <w:t xml:space="preserve">is to </w:t>
      </w:r>
      <w:r w:rsidR="0009198D">
        <w:t xml:space="preserve">develop a person </w:t>
      </w:r>
      <w:r w:rsidR="00C14DCF">
        <w:t xml:space="preserve">so that they do not </w:t>
      </w:r>
      <w:r w:rsidR="00C85685">
        <w:t xml:space="preserve">reoffend and </w:t>
      </w:r>
      <w:r w:rsidR="0005428C">
        <w:t xml:space="preserve">return to prison. </w:t>
      </w:r>
      <w:r w:rsidR="0044073B">
        <w:t xml:space="preserve">The author believes that </w:t>
      </w:r>
      <w:r w:rsidR="00F270E3">
        <w:t xml:space="preserve">any individual can </w:t>
      </w:r>
      <w:r w:rsidR="00D1455C">
        <w:t xml:space="preserve">develop an approach </w:t>
      </w:r>
      <w:r w:rsidR="00CB24EC">
        <w:t xml:space="preserve">in order to </w:t>
      </w:r>
      <w:r w:rsidR="00EA43B6">
        <w:t xml:space="preserve">work around their current circumstances </w:t>
      </w:r>
      <w:r w:rsidR="0086677D">
        <w:t xml:space="preserve">when </w:t>
      </w:r>
      <w:r w:rsidR="0023122A">
        <w:t>It is out of their control</w:t>
      </w:r>
      <w:r w:rsidR="00B86B6B">
        <w:t xml:space="preserve">, however even </w:t>
      </w:r>
      <w:r w:rsidR="00E15865">
        <w:t xml:space="preserve">the everyday life of prison, friendships are made, </w:t>
      </w:r>
      <w:r w:rsidR="005F149B">
        <w:t>new skills are gained</w:t>
      </w:r>
      <w:r w:rsidR="00B12F18">
        <w:t>,</w:t>
      </w:r>
      <w:r w:rsidR="005F149B">
        <w:t xml:space="preserve"> lessons are learned</w:t>
      </w:r>
      <w:r w:rsidR="00B12F18">
        <w:t xml:space="preserve"> and the people adapt</w:t>
      </w:r>
      <w:r w:rsidR="005F149B">
        <w:t>.</w:t>
      </w:r>
      <w:r w:rsidR="00C877B5">
        <w:t xml:space="preserve"> </w:t>
      </w:r>
    </w:p>
    <w:p w14:paraId="10BD22C7" w14:textId="18335E64" w:rsidR="00C877B5" w:rsidRDefault="00030083" w:rsidP="00507F0A">
      <w:pPr>
        <w:jc w:val="both"/>
      </w:pPr>
      <w:r>
        <w:t xml:space="preserve">The article gives the view that the prison system does not work as </w:t>
      </w:r>
      <w:r w:rsidR="00350EE6">
        <w:t xml:space="preserve">some people see prison as the easier option. </w:t>
      </w:r>
      <w:r w:rsidR="000210F4">
        <w:t xml:space="preserve">They see </w:t>
      </w:r>
      <w:r w:rsidR="00AC47B7">
        <w:t>re-joining</w:t>
      </w:r>
      <w:r w:rsidR="000210F4">
        <w:t xml:space="preserve"> </w:t>
      </w:r>
      <w:r w:rsidR="002B1545">
        <w:t>a functioning society as ‘hard work’. In prison they would be able to have three meals a day</w:t>
      </w:r>
      <w:r w:rsidR="00AC47B7">
        <w:t xml:space="preserve"> and </w:t>
      </w:r>
      <w:r w:rsidR="00A57530">
        <w:t xml:space="preserve">have a set routine with familiar surroundings. Instead on release, it is hard to get a job </w:t>
      </w:r>
      <w:r w:rsidR="00EB42A6">
        <w:t xml:space="preserve">with a criminal record, </w:t>
      </w:r>
      <w:r w:rsidR="00DF143F">
        <w:t>and this creates</w:t>
      </w:r>
      <w:r w:rsidR="00E57ECD">
        <w:t xml:space="preserve"> uncertainty </w:t>
      </w:r>
      <w:r w:rsidR="00741D8A">
        <w:t xml:space="preserve">and sometimes leads to the reoffending. </w:t>
      </w:r>
      <w:r w:rsidR="006C4547">
        <w:t xml:space="preserve">This is based on figures </w:t>
      </w:r>
      <w:r w:rsidR="00FB4E24">
        <w:t xml:space="preserve">from the prison reform trust in 2013 </w:t>
      </w:r>
      <w:r w:rsidR="00EC67D1">
        <w:t>which show that 47% of adults who were released from prison, went on to reoffend and were reconvicted within one year</w:t>
      </w:r>
      <w:r w:rsidR="0050084C">
        <w:t xml:space="preserve">. </w:t>
      </w:r>
    </w:p>
    <w:p w14:paraId="05B8DF2C" w14:textId="6E74E333" w:rsidR="00260DAB" w:rsidRDefault="00260DAB" w:rsidP="00507F0A">
      <w:pPr>
        <w:jc w:val="both"/>
      </w:pPr>
      <w:proofErr w:type="gramStart"/>
      <w:r>
        <w:t>Taking a look</w:t>
      </w:r>
      <w:proofErr w:type="gramEnd"/>
      <w:r>
        <w:t xml:space="preserve"> at </w:t>
      </w:r>
      <w:r w:rsidR="00845F53">
        <w:t xml:space="preserve">Cullen et al (2016), </w:t>
      </w:r>
      <w:r w:rsidR="006D2AAC">
        <w:t xml:space="preserve">they believe that the </w:t>
      </w:r>
      <w:r w:rsidR="000F40EE">
        <w:t>rehabilitation is an unreachable goal</w:t>
      </w:r>
      <w:r w:rsidR="00EF0D5A">
        <w:t xml:space="preserve">. They also reinforce </w:t>
      </w:r>
      <w:r w:rsidR="000D3A79">
        <w:t xml:space="preserve">the view by Guy that </w:t>
      </w:r>
      <w:r w:rsidR="00D21694">
        <w:t xml:space="preserve">imprisonment can make a person adapt to their surroundings </w:t>
      </w:r>
      <w:r w:rsidR="009D56F0">
        <w:t>and can bind the prisoners closer together</w:t>
      </w:r>
      <w:r w:rsidR="009914E9">
        <w:t xml:space="preserve">. This supports the view made by Guy throughout her article </w:t>
      </w:r>
      <w:r w:rsidR="00B918E3">
        <w:t xml:space="preserve">which </w:t>
      </w:r>
      <w:r w:rsidR="007D15DE">
        <w:t>initialises the idea that more than one person believes that prisons do not complete the job they are supposed to on the rehabilitation front</w:t>
      </w:r>
      <w:r w:rsidR="009B3CEF">
        <w:t xml:space="preserve">. Cullen et all (2016) also states that they </w:t>
      </w:r>
      <w:r w:rsidR="00D704E9">
        <w:t xml:space="preserve">believe that </w:t>
      </w:r>
      <w:r w:rsidR="00D704E9">
        <w:lastRenderedPageBreak/>
        <w:t>prisons drain funding and resources when looked at on a massive scale</w:t>
      </w:r>
      <w:r w:rsidR="00F5194D">
        <w:t xml:space="preserve">, </w:t>
      </w:r>
      <w:r w:rsidR="00D44C40">
        <w:t xml:space="preserve">and they believe that an alternative for prisons should be found. </w:t>
      </w:r>
    </w:p>
    <w:p w14:paraId="7A5F25BF" w14:textId="4480B9AC" w:rsidR="002A05E0" w:rsidRDefault="002B008E" w:rsidP="00DB7D90">
      <w:pPr>
        <w:spacing w:before="240"/>
        <w:jc w:val="both"/>
      </w:pPr>
      <w:r>
        <w:t xml:space="preserve">Guy (2018), </w:t>
      </w:r>
      <w:r w:rsidR="00F104DD">
        <w:t xml:space="preserve">could </w:t>
      </w:r>
      <w:r>
        <w:t>have</w:t>
      </w:r>
      <w:r w:rsidR="00F104DD">
        <w:t xml:space="preserve"> improved </w:t>
      </w:r>
      <w:r>
        <w:t xml:space="preserve">their article </w:t>
      </w:r>
      <w:r w:rsidR="0033790E">
        <w:t>if the</w:t>
      </w:r>
      <w:r>
        <w:t>y had added mor</w:t>
      </w:r>
      <w:r w:rsidR="0033790E">
        <w:t>e information on the positive effects of the prison service and the people that have benefited</w:t>
      </w:r>
      <w:r w:rsidR="007B5157">
        <w:t>, the article seems like it is slandering the service, instead of researching</w:t>
      </w:r>
      <w:r w:rsidR="0033790E">
        <w:t xml:space="preserve">. </w:t>
      </w:r>
      <w:r w:rsidR="0030184B">
        <w:t xml:space="preserve">If it was mentioned about the processes after prison, </w:t>
      </w:r>
      <w:r w:rsidR="00543369">
        <w:t xml:space="preserve">whether there are possible ways for employment to be found for people with a  criminal record, if there </w:t>
      </w:r>
      <w:r w:rsidR="004D4941">
        <w:t xml:space="preserve">is opportunity for more support and treatment </w:t>
      </w:r>
      <w:r w:rsidR="003D314B">
        <w:t xml:space="preserve">so that people </w:t>
      </w:r>
      <w:r w:rsidR="00CF750D">
        <w:t xml:space="preserve">do not feel as though they have to struggle and that there is help available if </w:t>
      </w:r>
      <w:r w:rsidR="007106FA">
        <w:t>people want to ask for it.</w:t>
      </w:r>
      <w:r w:rsidR="00A916F1">
        <w:t xml:space="preserve"> </w:t>
      </w:r>
      <w:r w:rsidR="00866F8D">
        <w:t xml:space="preserve">From reading this piece of writing alone, it </w:t>
      </w:r>
      <w:r w:rsidR="00A54742">
        <w:t xml:space="preserve">gives that view that they do not work in the way they are intended with every person. If this article allowed for more research to be carried out looking at the statistics </w:t>
      </w:r>
      <w:r w:rsidR="006164E0">
        <w:t>and information which has been found</w:t>
      </w:r>
      <w:r w:rsidR="0047675C">
        <w:t xml:space="preserve">. </w:t>
      </w:r>
    </w:p>
    <w:p w14:paraId="6A8D5A92" w14:textId="374C59D7" w:rsidR="00DB7D90" w:rsidRDefault="006C6B2F" w:rsidP="00750885">
      <w:pPr>
        <w:jc w:val="both"/>
      </w:pPr>
      <w:r>
        <w:t>In conclusion, the article is biased</w:t>
      </w:r>
      <w:r w:rsidR="00A62744">
        <w:t>, t</w:t>
      </w:r>
      <w:r w:rsidR="00A62744">
        <w:t xml:space="preserve">he majority of this article written by Guy (2018) is in favour of stating that prisons are simply creating a circle for many offenders where they should integrate back into society, instead they see no benefit to them or society and decide prison is the better option. It is also easy to see that the author is biased towards stating that the prison service is not fulfilling its aim fully as people do not lead law abiding lives after leaving the system. </w:t>
      </w:r>
      <w:r w:rsidR="006C6622">
        <w:t xml:space="preserve">If the author </w:t>
      </w:r>
      <w:proofErr w:type="gramStart"/>
      <w:r w:rsidR="006C6622">
        <w:t>looked into</w:t>
      </w:r>
      <w:proofErr w:type="gramEnd"/>
      <w:r w:rsidR="006C6622">
        <w:t xml:space="preserve"> </w:t>
      </w:r>
      <w:r w:rsidR="004C0001">
        <w:t xml:space="preserve">at more information from a wider range of </w:t>
      </w:r>
      <w:r w:rsidR="00EA644F">
        <w:t>sources,</w:t>
      </w:r>
      <w:r w:rsidR="004C0001">
        <w:t xml:space="preserve"> </w:t>
      </w:r>
      <w:r w:rsidR="00E72C97">
        <w:t xml:space="preserve">then the article could have been more logical and less biased. </w:t>
      </w:r>
    </w:p>
    <w:p w14:paraId="2B04DBAB" w14:textId="66B7EC09" w:rsidR="00750885" w:rsidRDefault="00750885" w:rsidP="00750885">
      <w:pPr>
        <w:jc w:val="both"/>
      </w:pPr>
    </w:p>
    <w:p w14:paraId="054EFCB4" w14:textId="451516BA" w:rsidR="00631024" w:rsidRDefault="00631024">
      <w:pPr>
        <w:rPr>
          <w:u w:val="single"/>
        </w:rPr>
      </w:pPr>
      <w:r w:rsidRPr="00631024">
        <w:rPr>
          <w:u w:val="single"/>
        </w:rPr>
        <w:t>Bibliography</w:t>
      </w:r>
    </w:p>
    <w:p w14:paraId="0A526414" w14:textId="4EA654A1" w:rsidR="00625918" w:rsidRDefault="00625918">
      <w:r>
        <w:t xml:space="preserve">Cullen, F. Mears, D. Jonson, C. and </w:t>
      </w:r>
      <w:proofErr w:type="spellStart"/>
      <w:r>
        <w:t>Theilo</w:t>
      </w:r>
      <w:proofErr w:type="spellEnd"/>
      <w:r>
        <w:t xml:space="preserve">, A. </w:t>
      </w:r>
      <w:r w:rsidR="008916A3">
        <w:t xml:space="preserve">(2016). ‘Seven ways to make prisons work’ </w:t>
      </w:r>
      <w:r w:rsidR="00730B9B">
        <w:t>What is to be done about crime and punishment? Pages 159-196</w:t>
      </w:r>
    </w:p>
    <w:p w14:paraId="1E807926" w14:textId="3CFE1213" w:rsidR="00667804" w:rsidRPr="00667804" w:rsidRDefault="00667804">
      <w:r>
        <w:t xml:space="preserve">Guy, F. </w:t>
      </w:r>
      <w:r w:rsidR="00505159">
        <w:t>(2018). ‘Does our modern prison system work?’. True Crime and Justice. Crime Traveller</w:t>
      </w:r>
    </w:p>
    <w:p w14:paraId="21A6EB38" w14:textId="1C0D7F08" w:rsidR="00A079F3" w:rsidRDefault="00FA2D0B">
      <w:r>
        <w:t>HM Prison Service. (2020). ‘</w:t>
      </w:r>
      <w:r w:rsidR="007C22AF">
        <w:t xml:space="preserve">HM Prison Service Public Sector Prisons’. (Online). Available at: </w:t>
      </w:r>
      <w:hyperlink r:id="rId9" w:history="1">
        <w:r w:rsidR="007C22AF" w:rsidRPr="006B1060">
          <w:rPr>
            <w:rStyle w:val="Hyperlink"/>
          </w:rPr>
          <w:t>https://www.gov.uk/government/organisations/hm-prison-service</w:t>
        </w:r>
      </w:hyperlink>
      <w:r w:rsidR="007C22AF">
        <w:t xml:space="preserve"> Accessed 19th May 2020. </w:t>
      </w:r>
    </w:p>
    <w:p w14:paraId="1A520C64" w14:textId="2764F25D" w:rsidR="00F86591" w:rsidRDefault="00F86591">
      <w:r>
        <w:t>Ormiston Families (2020).</w:t>
      </w:r>
      <w:r w:rsidR="00B207A8">
        <w:t xml:space="preserve"> ‘The public perception of prisoners’ (Online), Available at: </w:t>
      </w:r>
      <w:hyperlink r:id="rId10" w:history="1">
        <w:r w:rsidR="00C3546A" w:rsidRPr="006B1060">
          <w:rPr>
            <w:rStyle w:val="Hyperlink"/>
          </w:rPr>
          <w:t>www.inittogether.info/professionals_perceptions.htm</w:t>
        </w:r>
      </w:hyperlink>
      <w:r w:rsidR="00C3546A">
        <w:t xml:space="preserve"> Accessed 19th May 2020.</w:t>
      </w:r>
    </w:p>
    <w:p w14:paraId="17111878" w14:textId="6077BED3" w:rsidR="00D646C3" w:rsidRDefault="00D646C3"/>
    <w:p w14:paraId="6CE0854F" w14:textId="7C670DAC" w:rsidR="002B34C2" w:rsidRDefault="002B34C2"/>
    <w:p w14:paraId="188487EE" w14:textId="2F5F8676" w:rsidR="002B34C2" w:rsidRDefault="002B34C2"/>
    <w:p w14:paraId="7EB61DE7" w14:textId="2BA61A3C" w:rsidR="002B34C2" w:rsidRDefault="002B34C2"/>
    <w:p w14:paraId="1E493841" w14:textId="79FFE1E3" w:rsidR="002B34C2" w:rsidRDefault="002B34C2"/>
    <w:p w14:paraId="6889BE38" w14:textId="075354D2" w:rsidR="002B34C2" w:rsidRDefault="002B34C2"/>
    <w:p w14:paraId="22E9B40A" w14:textId="7AAC9C80" w:rsidR="002B34C2" w:rsidRDefault="002B34C2"/>
    <w:p w14:paraId="4AFCD588" w14:textId="6098A622" w:rsidR="002B34C2" w:rsidRDefault="002B34C2"/>
    <w:p w14:paraId="5B2A5D7C" w14:textId="035156E9" w:rsidR="002B34C2" w:rsidRDefault="002B34C2"/>
    <w:p w14:paraId="627FDB98" w14:textId="5E1843D7" w:rsidR="002B34C2" w:rsidRDefault="002B34C2"/>
    <w:p w14:paraId="63EF75FB" w14:textId="774A456E" w:rsidR="002B34C2" w:rsidRPr="0098343E" w:rsidRDefault="0098343E" w:rsidP="00222ED2">
      <w:pPr>
        <w:ind w:left="2160" w:firstLine="720"/>
        <w:rPr>
          <w:u w:val="single"/>
        </w:rPr>
      </w:pPr>
      <w:r w:rsidRPr="0098343E">
        <w:rPr>
          <w:u w:val="single"/>
        </w:rPr>
        <w:lastRenderedPageBreak/>
        <w:t xml:space="preserve">Reflective report on the Prison Crisis </w:t>
      </w:r>
    </w:p>
    <w:p w14:paraId="4A8B2ECF" w14:textId="792A9CEC" w:rsidR="00520238" w:rsidRDefault="00520238" w:rsidP="005C543B">
      <w:pPr>
        <w:jc w:val="both"/>
        <w:rPr>
          <w:u w:val="single"/>
        </w:rPr>
      </w:pPr>
      <w:r>
        <w:rPr>
          <w:u w:val="single"/>
        </w:rPr>
        <w:t>My u</w:t>
      </w:r>
      <w:r w:rsidR="00222ED2" w:rsidRPr="00222ED2">
        <w:rPr>
          <w:u w:val="single"/>
        </w:rPr>
        <w:t xml:space="preserve">nderstanding of the Prison Crisis </w:t>
      </w:r>
    </w:p>
    <w:p w14:paraId="52C3EF80" w14:textId="6B59572F" w:rsidR="00E44CDE" w:rsidRDefault="009258F5" w:rsidP="005C543B">
      <w:pPr>
        <w:jc w:val="both"/>
      </w:pPr>
      <w:r>
        <w:t xml:space="preserve">From my learning of this topic, I have deemed that there are two possible ways to look at the ‘prison crisis’. </w:t>
      </w:r>
      <w:r w:rsidR="008729C2">
        <w:t>Firstly, you could see it as a crisis within the prisons themselves, this could be</w:t>
      </w:r>
      <w:r w:rsidR="00BA0217">
        <w:t xml:space="preserve"> based on information on the conditions within prisons, some of which people deem to be unethical within the 21</w:t>
      </w:r>
      <w:r w:rsidR="00BA0217" w:rsidRPr="00BA0217">
        <w:rPr>
          <w:vertAlign w:val="superscript"/>
        </w:rPr>
        <w:t>st</w:t>
      </w:r>
      <w:r w:rsidR="00BA0217">
        <w:t xml:space="preserve"> Century prisons. </w:t>
      </w:r>
      <w:r w:rsidR="004C01B2">
        <w:t xml:space="preserve">Secondly, </w:t>
      </w:r>
      <w:r w:rsidR="00CA28F4">
        <w:t>it could be seen as a crisis on the imprisonment front in general</w:t>
      </w:r>
      <w:r w:rsidR="00592CB9">
        <w:t xml:space="preserve">, </w:t>
      </w:r>
      <w:r w:rsidR="009F3170">
        <w:t xml:space="preserve">it can be seen as </w:t>
      </w:r>
      <w:r w:rsidR="007C14D4">
        <w:t xml:space="preserve">the attachment which </w:t>
      </w:r>
      <w:r w:rsidR="005C543B">
        <w:t>is in place with prisons and that people can simply be sent away to a prison and that is where they serve out there time and punishment.</w:t>
      </w:r>
      <w:r w:rsidR="00C143B5">
        <w:t xml:space="preserve"> </w:t>
      </w:r>
      <w:r w:rsidR="00E44CDE">
        <w:t xml:space="preserve">It is believed that one of the biggest causes of the crisis within prisons is a </w:t>
      </w:r>
      <w:r w:rsidR="00E60D80">
        <w:t>money-based</w:t>
      </w:r>
      <w:r w:rsidR="00E44CDE">
        <w:t xml:space="preserve"> </w:t>
      </w:r>
      <w:r w:rsidR="00293D83">
        <w:t xml:space="preserve">issue. </w:t>
      </w:r>
      <w:r w:rsidR="00E12F56">
        <w:t xml:space="preserve">This is due to the prison budget in both England and Wales becoming smaller and smaller </w:t>
      </w:r>
      <w:r w:rsidR="00C143B5">
        <w:t xml:space="preserve">up until 2010 (Garside, 2019). </w:t>
      </w:r>
    </w:p>
    <w:p w14:paraId="5D728DA0" w14:textId="1C1AD30F" w:rsidR="00662F97" w:rsidRDefault="00662F97" w:rsidP="005C543B">
      <w:pPr>
        <w:jc w:val="both"/>
      </w:pPr>
      <w:r>
        <w:t xml:space="preserve">Garside also made a speech on the prison crisis where he stated that </w:t>
      </w:r>
      <w:r w:rsidR="00011424">
        <w:t>prisons had become unacceptably violent and dangerous places. The issue with this is that</w:t>
      </w:r>
      <w:r w:rsidR="0027133A">
        <w:t xml:space="preserve"> this can cause distress for other prisoners who are only trying to repent for their past mistakes. </w:t>
      </w:r>
      <w:r w:rsidR="00A57224">
        <w:t>He also mentions that</w:t>
      </w:r>
      <w:r w:rsidR="001201F6">
        <w:t xml:space="preserve"> it is not only the prisons themselves and the imprisonment front that are the issues, but it is the crisis on people safety and their living conditions which are threatened</w:t>
      </w:r>
      <w:r w:rsidR="00FB48FD">
        <w:t xml:space="preserve"> (Garside, 2018)</w:t>
      </w:r>
      <w:r w:rsidR="001201F6">
        <w:t xml:space="preserve">. </w:t>
      </w:r>
      <w:r w:rsidR="001F37D5">
        <w:t>However,</w:t>
      </w:r>
      <w:r w:rsidR="008B76F7">
        <w:t xml:space="preserve"> this speech was made </w:t>
      </w:r>
      <w:r w:rsidR="008F4195">
        <w:t xml:space="preserve">before the article showing that more issues arose throughout the year. </w:t>
      </w:r>
    </w:p>
    <w:p w14:paraId="4C1FA2EA" w14:textId="43E1EAFD" w:rsidR="0086655E" w:rsidRDefault="0086655E" w:rsidP="005C543B">
      <w:pPr>
        <w:jc w:val="both"/>
      </w:pPr>
      <w:r>
        <w:t xml:space="preserve">I also found that when researching, a lot of the information which I found, </w:t>
      </w:r>
      <w:r w:rsidR="00FF1A1B">
        <w:t xml:space="preserve">was based on the funding side of the crisis and how this affected a lot of the workings within the prisons themselves. I also found information  which led me to believe that </w:t>
      </w:r>
      <w:r w:rsidR="00C92976">
        <w:t>the system itself is in crisis as self-harming in prisons was at a record high at the start of 2020</w:t>
      </w:r>
      <w:r w:rsidR="00753903">
        <w:t xml:space="preserve"> as well as extremely worrying spikes in violence which supports the view made by Garside (2019). </w:t>
      </w:r>
    </w:p>
    <w:p w14:paraId="4D00C54D" w14:textId="667E456A" w:rsidR="00936AD2" w:rsidRDefault="00D545A8" w:rsidP="005C543B">
      <w:pPr>
        <w:jc w:val="both"/>
      </w:pPr>
      <w:r>
        <w:t xml:space="preserve">In support of this, </w:t>
      </w:r>
      <w:proofErr w:type="spellStart"/>
      <w:r>
        <w:t>Burki</w:t>
      </w:r>
      <w:proofErr w:type="spellEnd"/>
      <w:r>
        <w:t xml:space="preserve"> (2017) stated that there were 85,000 people </w:t>
      </w:r>
      <w:r w:rsidR="00251944">
        <w:t xml:space="preserve">in prison in England and Wales. This was one of the highest populations within a prison within western Europe. They state that </w:t>
      </w:r>
      <w:r w:rsidR="00DB4F46">
        <w:t xml:space="preserve">the mental illness rates among the prisoners was high, and this links in with the crisis of self-harming. </w:t>
      </w:r>
      <w:r w:rsidR="000D7129">
        <w:t xml:space="preserve">It is proposed that almost two thirds of the prison population suffer with a personality disorder, half suffer with depression and anxiety and one in 12 suffer with psychosis. </w:t>
      </w:r>
      <w:r w:rsidR="00F26A30">
        <w:t>In 2016, an audit was held which noted 120 prisoners committed suicide and this is double the amount from 2012</w:t>
      </w:r>
      <w:r w:rsidR="006A389C">
        <w:t xml:space="preserve"> showing that the issue is only getting worse and that it needs addressing in order to help the prisoners and get them the support that they need mentally.</w:t>
      </w:r>
    </w:p>
    <w:p w14:paraId="7937B6A3" w14:textId="1539F343" w:rsidR="00DF2D1F" w:rsidRDefault="00DF2D1F" w:rsidP="005C543B">
      <w:pPr>
        <w:jc w:val="both"/>
      </w:pPr>
      <w:r>
        <w:t>Also</w:t>
      </w:r>
      <w:r w:rsidR="006A389C">
        <w:t>,</w:t>
      </w:r>
      <w:r>
        <w:t xml:space="preserve"> I found that there are issues with the process after release, there was not enough support for rehabilitation and community supervision</w:t>
      </w:r>
      <w:r w:rsidR="0099656C">
        <w:t>, this was also down to staff shortages which is more than likely down the budget as well. This failing means that they are not receiving the support that they need and that the service is not meeting its weekly caseload targets.</w:t>
      </w:r>
    </w:p>
    <w:p w14:paraId="7DCF0D3F" w14:textId="75BF44B2" w:rsidR="00631297" w:rsidRDefault="00631297" w:rsidP="005C543B">
      <w:pPr>
        <w:jc w:val="both"/>
      </w:pPr>
      <w:r>
        <w:t xml:space="preserve">Based on information I was taught and found online I believe that I can understand the basic terminology which can be used in order to understand the topic of the prison crisis and the way which it works. </w:t>
      </w:r>
    </w:p>
    <w:p w14:paraId="095ECBDA" w14:textId="70B9C406" w:rsidR="00222ED2" w:rsidRDefault="00F06B6F" w:rsidP="005C543B">
      <w:pPr>
        <w:jc w:val="both"/>
        <w:rPr>
          <w:u w:val="single"/>
        </w:rPr>
      </w:pPr>
      <w:r>
        <w:rPr>
          <w:u w:val="single"/>
        </w:rPr>
        <w:t>Personal issues with the topic</w:t>
      </w:r>
    </w:p>
    <w:p w14:paraId="0A45D0B9" w14:textId="2184FF80" w:rsidR="008C3184" w:rsidRDefault="00E23A75" w:rsidP="005C543B">
      <w:pPr>
        <w:jc w:val="both"/>
      </w:pPr>
      <w:r>
        <w:t xml:space="preserve">Looking at my own personal issues with the topic of the prison crisis. I found that a lot of the </w:t>
      </w:r>
      <w:r w:rsidR="00A1489B">
        <w:t xml:space="preserve">information on the prison crisis can be hard to follow and understand. I had no prior knowledge of the issue meaning everything I learnt and tried to understand was all new. </w:t>
      </w:r>
      <w:r w:rsidR="00CD7237">
        <w:t xml:space="preserve">Due to finding it hard to understand some aspects I found that I </w:t>
      </w:r>
      <w:r w:rsidR="00BC0C54">
        <w:t>did not</w:t>
      </w:r>
      <w:r w:rsidR="00CD7237">
        <w:t xml:space="preserve"> properly </w:t>
      </w:r>
      <w:r w:rsidR="0040534F">
        <w:t>take in the information properly and struggled to understand the points which make up the system and its failings. My best understanding of the topic was th</w:t>
      </w:r>
      <w:r w:rsidR="00CD1EB3">
        <w:t xml:space="preserve">at </w:t>
      </w:r>
      <w:r w:rsidR="005C281D">
        <w:t xml:space="preserve">funding cuts lead to a number of issues which can include, understaffing different </w:t>
      </w:r>
      <w:r w:rsidR="005C281D">
        <w:lastRenderedPageBreak/>
        <w:t xml:space="preserve">sectors, over populating different areas with </w:t>
      </w:r>
      <w:r w:rsidR="00332704">
        <w:t xml:space="preserve">prisoners which can lead to a number of issues including easier to cause mischief and it is harder to control. </w:t>
      </w:r>
    </w:p>
    <w:p w14:paraId="017229B8" w14:textId="74CC5282" w:rsidR="00332704" w:rsidRDefault="00332704" w:rsidP="005C543B">
      <w:pPr>
        <w:jc w:val="both"/>
      </w:pPr>
      <w:r>
        <w:t>Also</w:t>
      </w:r>
      <w:r w:rsidR="006F2F23">
        <w:t>,</w:t>
      </w:r>
      <w:r>
        <w:t xml:space="preserve"> I found it hard to find proper information on the crisis as </w:t>
      </w:r>
      <w:r w:rsidR="00294482">
        <w:t xml:space="preserve">due to </w:t>
      </w:r>
      <w:r w:rsidR="004C17B8">
        <w:t xml:space="preserve">covid-19 I have not been able to access the university library </w:t>
      </w:r>
      <w:r w:rsidR="00A62190">
        <w:t>for books or for any other resources which we</w:t>
      </w:r>
      <w:r w:rsidR="0061503C">
        <w:t>re</w:t>
      </w:r>
      <w:r w:rsidR="00A62190">
        <w:t xml:space="preserve"> not online. </w:t>
      </w:r>
      <w:r w:rsidR="0061503C">
        <w:t xml:space="preserve">Alongside these, I have still been working and the hours have increased due to the high demand and it has been a struggle to be able to research properly and feel as though the </w:t>
      </w:r>
      <w:r w:rsidR="001D64C3">
        <w:t xml:space="preserve">work which has been done is rushed and not critical enough. </w:t>
      </w:r>
    </w:p>
    <w:p w14:paraId="1029B38C" w14:textId="1383ACE0" w:rsidR="00631297" w:rsidRDefault="00976A3A" w:rsidP="005C543B">
      <w:pPr>
        <w:jc w:val="both"/>
      </w:pPr>
      <w:r>
        <w:t>I also struggled to focus on the subject</w:t>
      </w:r>
      <w:r w:rsidR="007F763E">
        <w:t xml:space="preserve"> as it was hard to understand and this is one of my downfalls as I should have put more effort into researching the subject</w:t>
      </w:r>
      <w:r w:rsidR="00281DC9">
        <w:t xml:space="preserve"> so that I could understand what I was learning.</w:t>
      </w:r>
    </w:p>
    <w:p w14:paraId="3D8BC965" w14:textId="232D8B93" w:rsidR="004A622D" w:rsidRDefault="004A622D" w:rsidP="005C543B">
      <w:pPr>
        <w:jc w:val="both"/>
      </w:pPr>
      <w:r>
        <w:t xml:space="preserve">Also, I struggle to criticise the workings of people when I do not fully understand what it is that they are trying to teach and show. </w:t>
      </w:r>
    </w:p>
    <w:p w14:paraId="6BFA491F" w14:textId="009F61B1" w:rsidR="00F06B6F" w:rsidRDefault="000A216E" w:rsidP="005C543B">
      <w:pPr>
        <w:jc w:val="both"/>
        <w:rPr>
          <w:u w:val="single"/>
        </w:rPr>
      </w:pPr>
      <w:r>
        <w:rPr>
          <w:u w:val="single"/>
        </w:rPr>
        <w:t>How could these issues be solved?</w:t>
      </w:r>
    </w:p>
    <w:p w14:paraId="7D737CC4" w14:textId="1F770E62" w:rsidR="000A216E" w:rsidRDefault="00976A3A" w:rsidP="005C543B">
      <w:pPr>
        <w:jc w:val="both"/>
      </w:pPr>
      <w:r>
        <w:t>Person</w:t>
      </w:r>
      <w:r w:rsidR="008A2AD0">
        <w:t xml:space="preserve">ally, I believe that to solve majority of the issues named above, would be time management, if I could write </w:t>
      </w:r>
      <w:r w:rsidR="005809D0">
        <w:t>about this subject properly I would give myself more time, try and take time off work and perhaps give myself the time to learn the subject, instead of simply trying to research it all and to work on it</w:t>
      </w:r>
      <w:r w:rsidR="004A622D">
        <w:t xml:space="preserve"> more. </w:t>
      </w:r>
    </w:p>
    <w:p w14:paraId="356F8165" w14:textId="0630BFF9" w:rsidR="00BC0C54" w:rsidRDefault="00BC0C54" w:rsidP="005C543B">
      <w:pPr>
        <w:jc w:val="both"/>
      </w:pPr>
      <w:r>
        <w:t xml:space="preserve">Also, I would read around the subject more in order to understand different aspects better. A good place to start could be to </w:t>
      </w:r>
      <w:r w:rsidR="00AB6DCB">
        <w:t>investigate</w:t>
      </w:r>
      <w:r w:rsidR="00E82778">
        <w:t xml:space="preserve"> the budget</w:t>
      </w:r>
      <w:r w:rsidR="00ED7FD5">
        <w:t xml:space="preserve">s which are assigned, look at the exact number of staff shortages and to also </w:t>
      </w:r>
      <w:r w:rsidR="00723BD5">
        <w:t>consider</w:t>
      </w:r>
      <w:r w:rsidR="00ED7FD5">
        <w:t xml:space="preserve"> the prisoner to officer ratio. </w:t>
      </w:r>
      <w:r w:rsidR="00117526">
        <w:t xml:space="preserve">I would also </w:t>
      </w:r>
      <w:r w:rsidR="00AB6DCB">
        <w:t>consider</w:t>
      </w:r>
      <w:r w:rsidR="00117526">
        <w:t xml:space="preserve"> the</w:t>
      </w:r>
      <w:r w:rsidR="00AB6DCB">
        <w:t xml:space="preserve"> exact statistics on violence and self-harm in order to gain a wider and better understanding. </w:t>
      </w:r>
    </w:p>
    <w:p w14:paraId="68749B5C" w14:textId="10412ACA" w:rsidR="004C78A6" w:rsidRDefault="004C78A6" w:rsidP="005C543B">
      <w:pPr>
        <w:jc w:val="both"/>
      </w:pPr>
      <w:r>
        <w:t>I also believe that given the chance to work more on the issue, it would be helpful to have better access to books and other physical elements in order to have a different perspective and have full access to the information which could be provided outside of the covid-19 viru</w:t>
      </w:r>
      <w:r w:rsidR="00723BD5">
        <w:t xml:space="preserve">s crisis. </w:t>
      </w:r>
    </w:p>
    <w:p w14:paraId="1CFFA6E8" w14:textId="1712B79F" w:rsidR="00F10559" w:rsidRDefault="00F10559" w:rsidP="005C543B">
      <w:pPr>
        <w:jc w:val="both"/>
        <w:rPr>
          <w:u w:val="single"/>
        </w:rPr>
      </w:pPr>
      <w:r>
        <w:rPr>
          <w:u w:val="single"/>
        </w:rPr>
        <w:t>Conclusion</w:t>
      </w:r>
    </w:p>
    <w:p w14:paraId="1F1A3FBF" w14:textId="2E9E5F9B" w:rsidR="00E2259C" w:rsidRDefault="00DD3F2B" w:rsidP="005C543B">
      <w:pPr>
        <w:jc w:val="both"/>
      </w:pPr>
      <w:r>
        <w:t>In conclusion,</w:t>
      </w:r>
      <w:r w:rsidR="00E2259C">
        <w:t xml:space="preserve"> I recognise that one of the biggest issues with the prison crisis is underfunding by the government. The underfunding </w:t>
      </w:r>
      <w:r w:rsidR="008A1746">
        <w:t>has a domino effect on the entire system, it leads to overcrowding and understaffing, these lead onto the violence and self-harm as they prisoners are constantly round each</w:t>
      </w:r>
      <w:r w:rsidR="00AB38CA">
        <w:t xml:space="preserve"> </w:t>
      </w:r>
      <w:r w:rsidR="008A1746">
        <w:t xml:space="preserve">other and there are not enough officers to fight for order to be maintained and for the additionally help some prisoners need mentally leading to such a high suicide ratio. </w:t>
      </w:r>
    </w:p>
    <w:p w14:paraId="3CD867CD" w14:textId="45469850" w:rsidR="00274EEE" w:rsidRDefault="001725CC" w:rsidP="005C543B">
      <w:pPr>
        <w:jc w:val="both"/>
      </w:pPr>
      <w:r>
        <w:t xml:space="preserve">I believe that I learned and understood the majority of the information on the prison crisis by reading through the presentations supplied and by using google scholar to give myself the best chance at finding academic resources to aid my understanding. </w:t>
      </w:r>
      <w:r w:rsidR="00274EEE">
        <w:t xml:space="preserve">Also, I think my biggest benefit </w:t>
      </w:r>
      <w:r w:rsidR="00773D40">
        <w:t xml:space="preserve">if I could write a full report on the crisis would be time management. Poor time management has left me to rush </w:t>
      </w:r>
      <w:r w:rsidR="005628F1">
        <w:t xml:space="preserve">work and to make mistakes, by improving this it would enable me to research more and double check my work to ensure it </w:t>
      </w:r>
      <w:r w:rsidR="00083BD9">
        <w:t xml:space="preserve">is done properly and that it all makes sense. </w:t>
      </w:r>
    </w:p>
    <w:p w14:paraId="404E0037" w14:textId="33A51381" w:rsidR="00083BD9" w:rsidRPr="00F10559" w:rsidRDefault="00083BD9" w:rsidP="005C543B">
      <w:pPr>
        <w:jc w:val="both"/>
      </w:pPr>
      <w:r>
        <w:t xml:space="preserve">However, despite my lack of planning and reading I </w:t>
      </w:r>
      <w:r w:rsidR="007D7F8D">
        <w:t xml:space="preserve">realise that I understand the topic well and given the chance could highlight </w:t>
      </w:r>
      <w:proofErr w:type="gramStart"/>
      <w:r w:rsidR="007D7F8D">
        <w:t>a number of</w:t>
      </w:r>
      <w:proofErr w:type="gramEnd"/>
      <w:r w:rsidR="007D7F8D">
        <w:t xml:space="preserve"> issues in more detail. </w:t>
      </w:r>
    </w:p>
    <w:p w14:paraId="0BA7DCEA" w14:textId="3F484C27" w:rsidR="000A216E" w:rsidRDefault="00C143B5">
      <w:pPr>
        <w:rPr>
          <w:u w:val="single"/>
        </w:rPr>
      </w:pPr>
      <w:r>
        <w:rPr>
          <w:u w:val="single"/>
        </w:rPr>
        <w:t>Bibliography</w:t>
      </w:r>
    </w:p>
    <w:p w14:paraId="11AF3AD8" w14:textId="6A922128" w:rsidR="00BB4E09" w:rsidRDefault="00BB4E09">
      <w:proofErr w:type="spellStart"/>
      <w:r>
        <w:t>Burki</w:t>
      </w:r>
      <w:proofErr w:type="spellEnd"/>
      <w:r>
        <w:t xml:space="preserve">, T. (2017). ‘Crisis in UK prison mental health’. </w:t>
      </w:r>
      <w:r w:rsidR="003919B7">
        <w:t>The Lancet Psychiatry. Volume 4, (12)</w:t>
      </w:r>
    </w:p>
    <w:p w14:paraId="3FDDD29F" w14:textId="6F75B50A" w:rsidR="00E23A75" w:rsidRDefault="00E23A75">
      <w:r>
        <w:lastRenderedPageBreak/>
        <w:t xml:space="preserve">Garside, R. (2018). ‘The Prisons Crisis. Alternative to incarceration’ (Online). Available at: </w:t>
      </w:r>
      <w:hyperlink r:id="rId11" w:history="1">
        <w:r w:rsidR="00A1489B" w:rsidRPr="009F61F3">
          <w:rPr>
            <w:rStyle w:val="Hyperlink"/>
          </w:rPr>
          <w:t>https://www.crimeandjustice.org.uk/resources/prisons-crisis-alternatives-incarceration</w:t>
        </w:r>
      </w:hyperlink>
      <w:r w:rsidR="00A1489B">
        <w:t xml:space="preserve"> Accessed 21st May 2020 </w:t>
      </w:r>
    </w:p>
    <w:p w14:paraId="539E3953" w14:textId="7F6A0B59" w:rsidR="00C143B5" w:rsidRPr="00C143B5" w:rsidRDefault="00A07CB8">
      <w:r>
        <w:t>Garside, R. (2019). ‘Getting out of the prison crisis’</w:t>
      </w:r>
      <w:r w:rsidR="00E60D80">
        <w:t>. (Online). Centre for Crime and Justice Studies</w:t>
      </w:r>
      <w:r w:rsidR="001917DE">
        <w:t xml:space="preserve">. Available at: </w:t>
      </w:r>
      <w:hyperlink r:id="rId12" w:history="1">
        <w:r w:rsidR="00D51E5B" w:rsidRPr="009F61F3">
          <w:rPr>
            <w:rStyle w:val="Hyperlink"/>
          </w:rPr>
          <w:t>https://www.crimeandjustice.org.uk/resources/getting-out-prisons-crisis</w:t>
        </w:r>
      </w:hyperlink>
      <w:r w:rsidR="00D51E5B">
        <w:t xml:space="preserve"> Accessed 21st May 2020</w:t>
      </w:r>
    </w:p>
    <w:p w14:paraId="315BC0DA" w14:textId="4EDA4D7F" w:rsidR="002D3FA8" w:rsidRDefault="002D3FA8"/>
    <w:p w14:paraId="7AAEF579" w14:textId="28039A8D" w:rsidR="002D3FA8" w:rsidRDefault="002D3FA8"/>
    <w:p w14:paraId="5B7A46FD" w14:textId="30DD5154" w:rsidR="002D3FA8" w:rsidRDefault="002D3FA8"/>
    <w:p w14:paraId="5985F58C" w14:textId="5EEA0870" w:rsidR="002D3FA8" w:rsidRDefault="002D3FA8"/>
    <w:p w14:paraId="5352A2F4" w14:textId="2442448E" w:rsidR="007D7F8D" w:rsidRDefault="007D7F8D"/>
    <w:p w14:paraId="1D4CD43B" w14:textId="27768A57" w:rsidR="007D7F8D" w:rsidRDefault="007D7F8D"/>
    <w:p w14:paraId="09A5FA35" w14:textId="3F7C8B7C" w:rsidR="007D7F8D" w:rsidRDefault="007D7F8D"/>
    <w:p w14:paraId="27FFF1C9" w14:textId="20EB686A" w:rsidR="007D7F8D" w:rsidRDefault="007D7F8D"/>
    <w:p w14:paraId="02116D6C" w14:textId="719F8393" w:rsidR="007D7F8D" w:rsidRDefault="007D7F8D"/>
    <w:p w14:paraId="0F879937" w14:textId="600D924B" w:rsidR="007D7F8D" w:rsidRDefault="007D7F8D"/>
    <w:p w14:paraId="03B233BF" w14:textId="6677DA76" w:rsidR="007D7F8D" w:rsidRDefault="007D7F8D"/>
    <w:p w14:paraId="1F04C3ED" w14:textId="14DD1386" w:rsidR="007D7F8D" w:rsidRDefault="007D7F8D"/>
    <w:p w14:paraId="0042A68B" w14:textId="17FBD214" w:rsidR="007D7F8D" w:rsidRDefault="007D7F8D"/>
    <w:p w14:paraId="32B709DB" w14:textId="3301EE6F" w:rsidR="007D7F8D" w:rsidRDefault="007D7F8D"/>
    <w:p w14:paraId="6C24D623" w14:textId="5C37F74C" w:rsidR="007D7F8D" w:rsidRDefault="007D7F8D"/>
    <w:p w14:paraId="6A16FEBD" w14:textId="0F379A97" w:rsidR="007D7F8D" w:rsidRDefault="007D7F8D"/>
    <w:p w14:paraId="633244FB" w14:textId="1A8D3EE2" w:rsidR="007D7F8D" w:rsidRDefault="007D7F8D"/>
    <w:p w14:paraId="37B21495" w14:textId="45CC5F9C" w:rsidR="007D7F8D" w:rsidRDefault="007D7F8D"/>
    <w:p w14:paraId="4C7CC873" w14:textId="6A22C961" w:rsidR="007D7F8D" w:rsidRDefault="007D7F8D"/>
    <w:p w14:paraId="539473C4" w14:textId="012A04C4" w:rsidR="007D7F8D" w:rsidRDefault="007D7F8D"/>
    <w:p w14:paraId="44058F85" w14:textId="77777777" w:rsidR="007D7F8D" w:rsidRDefault="007D7F8D"/>
    <w:p w14:paraId="7AA11B89" w14:textId="1374180A" w:rsidR="002D3FA8" w:rsidRDefault="002D3FA8"/>
    <w:p w14:paraId="4EA97933" w14:textId="00568498" w:rsidR="002D3FA8" w:rsidRDefault="002D3FA8"/>
    <w:p w14:paraId="275A6FA8" w14:textId="6AB37E51" w:rsidR="002D3FA8" w:rsidRDefault="002D3FA8"/>
    <w:p w14:paraId="306F52DF" w14:textId="4E27E3F9" w:rsidR="00DE3F67" w:rsidRDefault="00DE3F67"/>
    <w:p w14:paraId="3A3FBE52" w14:textId="002388BB" w:rsidR="00DE3F67" w:rsidRDefault="00DE3F67"/>
    <w:p w14:paraId="3CF86109" w14:textId="23A5A039" w:rsidR="00AD601D" w:rsidRPr="00DE3F67" w:rsidRDefault="00D549BD">
      <w:pPr>
        <w:rPr>
          <w:u w:val="single"/>
        </w:rPr>
      </w:pPr>
      <w:r w:rsidRPr="00D549BD">
        <w:lastRenderedPageBreak/>
        <w:drawing>
          <wp:anchor distT="0" distB="0" distL="114300" distR="114300" simplePos="0" relativeHeight="252279296" behindDoc="0" locked="0" layoutInCell="1" allowOverlap="1" wp14:anchorId="038F9AC9" wp14:editId="4547666D">
            <wp:simplePos x="0" y="0"/>
            <wp:positionH relativeFrom="column">
              <wp:posOffset>3566160</wp:posOffset>
            </wp:positionH>
            <wp:positionV relativeFrom="paragraph">
              <wp:posOffset>4465320</wp:posOffset>
            </wp:positionV>
            <wp:extent cx="1760220" cy="1788160"/>
            <wp:effectExtent l="0" t="0" r="0" b="254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760220" cy="178816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289536" behindDoc="0" locked="0" layoutInCell="1" allowOverlap="1" wp14:anchorId="7D43E65A" wp14:editId="5051E9C9">
                <wp:simplePos x="0" y="0"/>
                <wp:positionH relativeFrom="margin">
                  <wp:posOffset>5455920</wp:posOffset>
                </wp:positionH>
                <wp:positionV relativeFrom="paragraph">
                  <wp:posOffset>4937760</wp:posOffset>
                </wp:positionV>
                <wp:extent cx="655320" cy="259080"/>
                <wp:effectExtent l="0" t="0" r="11430" b="26670"/>
                <wp:wrapNone/>
                <wp:docPr id="25" name="Text Box 25"/>
                <wp:cNvGraphicFramePr/>
                <a:graphic xmlns:a="http://schemas.openxmlformats.org/drawingml/2006/main">
                  <a:graphicData uri="http://schemas.microsoft.com/office/word/2010/wordprocessingShape">
                    <wps:wsp>
                      <wps:cNvSpPr txBox="1"/>
                      <wps:spPr>
                        <a:xfrm>
                          <a:off x="0" y="0"/>
                          <a:ext cx="655320" cy="259080"/>
                        </a:xfrm>
                        <a:prstGeom prst="rect">
                          <a:avLst/>
                        </a:prstGeom>
                        <a:solidFill>
                          <a:schemeClr val="lt1"/>
                        </a:solidFill>
                        <a:ln w="6350">
                          <a:solidFill>
                            <a:prstClr val="black"/>
                          </a:solidFill>
                        </a:ln>
                      </wps:spPr>
                      <wps:txbx>
                        <w:txbxContent>
                          <w:p w14:paraId="07738393" w14:textId="12848692" w:rsidR="00D549BD" w:rsidRDefault="00D549BD">
                            <w:r>
                              <w:t>Image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43E65A" id="_x0000_t202" coordsize="21600,21600" o:spt="202" path="m,l,21600r21600,l21600,xe">
                <v:stroke joinstyle="miter"/>
                <v:path gradientshapeok="t" o:connecttype="rect"/>
              </v:shapetype>
              <v:shape id="Text Box 25" o:spid="_x0000_s1026" type="#_x0000_t202" style="position:absolute;margin-left:429.6pt;margin-top:388.8pt;width:51.6pt;height:20.4pt;z-index:252289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" fillcolor="white [3201]" strokeweight=".5pt">
                <v:textbox>
                  <w:txbxContent>
                    <w:p w14:paraId="07738393" w14:textId="12848692" w:rsidR="00D549BD" w:rsidRDefault="00D549BD">
                      <w:r>
                        <w:t>Image 2</w:t>
                      </w:r>
                    </w:p>
                  </w:txbxContent>
                </v:textbox>
                <w10:wrap anchorx="margin"/>
              </v:shape>
            </w:pict>
          </mc:Fallback>
        </mc:AlternateContent>
      </w:r>
      <w:r>
        <w:rPr>
          <w:noProof/>
        </w:rPr>
        <mc:AlternateContent>
          <mc:Choice Requires="wps">
            <w:drawing>
              <wp:anchor distT="0" distB="0" distL="114300" distR="114300" simplePos="0" relativeHeight="252267008" behindDoc="0" locked="0" layoutInCell="1" allowOverlap="1" wp14:anchorId="490B1199" wp14:editId="6A8661CE">
                <wp:simplePos x="0" y="0"/>
                <wp:positionH relativeFrom="column">
                  <wp:posOffset>2438400</wp:posOffset>
                </wp:positionH>
                <wp:positionV relativeFrom="paragraph">
                  <wp:posOffset>6339840</wp:posOffset>
                </wp:positionV>
                <wp:extent cx="4130675" cy="906780"/>
                <wp:effectExtent l="0" t="0" r="22225" b="26670"/>
                <wp:wrapNone/>
                <wp:docPr id="17" name="Text Box 17"/>
                <wp:cNvGraphicFramePr/>
                <a:graphic xmlns:a="http://schemas.openxmlformats.org/drawingml/2006/main">
                  <a:graphicData uri="http://schemas.microsoft.com/office/word/2010/wordprocessingShape">
                    <wps:wsp>
                      <wps:cNvSpPr txBox="1"/>
                      <wps:spPr>
                        <a:xfrm>
                          <a:off x="0" y="0"/>
                          <a:ext cx="4130675" cy="906780"/>
                        </a:xfrm>
                        <a:prstGeom prst="rect">
                          <a:avLst/>
                        </a:prstGeom>
                        <a:solidFill>
                          <a:schemeClr val="lt1"/>
                        </a:solidFill>
                        <a:ln w="6350">
                          <a:solidFill>
                            <a:prstClr val="black"/>
                          </a:solidFill>
                        </a:ln>
                      </wps:spPr>
                      <wps:txbx>
                        <w:txbxContent>
                          <w:p w14:paraId="2FB35F10" w14:textId="62A8B0A7" w:rsidR="00CD4772" w:rsidRPr="00D549BD" w:rsidRDefault="00CD4772" w:rsidP="00D267F6">
                            <w:pPr>
                              <w:jc w:val="both"/>
                              <w:rPr>
                                <w:sz w:val="18"/>
                                <w:szCs w:val="18"/>
                              </w:rPr>
                            </w:pPr>
                            <w:r w:rsidRPr="00D549BD">
                              <w:rPr>
                                <w:sz w:val="18"/>
                                <w:szCs w:val="18"/>
                              </w:rPr>
                              <w:t xml:space="preserve">In conclusion, based on the statistics provided, it would seem that the shorter sentences are ineffective on a scale much larger than </w:t>
                            </w:r>
                            <w:r w:rsidR="001C0AB6" w:rsidRPr="00D549BD">
                              <w:rPr>
                                <w:sz w:val="18"/>
                                <w:szCs w:val="18"/>
                              </w:rPr>
                              <w:t xml:space="preserve">it is hoped, whereas the total reoffending is less than half so this could be seen as partly a win on the side of the prison service, however this number is still high and these </w:t>
                            </w:r>
                            <w:r w:rsidR="00D267F6" w:rsidRPr="00D549BD">
                              <w:rPr>
                                <w:sz w:val="18"/>
                                <w:szCs w:val="18"/>
                              </w:rPr>
                              <w:t xml:space="preserve">statistics are out of date and do not reflect the current standings. </w:t>
                            </w:r>
                          </w:p>
                          <w:p w14:paraId="7C8DF2F8" w14:textId="0BC00E02" w:rsidR="009E641D" w:rsidRPr="00CD4772" w:rsidRDefault="009E641D" w:rsidP="00D267F6">
                            <w:pPr>
                              <w:jc w:val="both"/>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0B1199" id="Text Box 17" o:spid="_x0000_s1027" type="#_x0000_t202" style="position:absolute;margin-left:192pt;margin-top:499.2pt;width:325.25pt;height:71.4pt;z-index:252267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" fillcolor="white [3201]" strokeweight=".5pt">
                <v:textbox>
                  <w:txbxContent>
                    <w:p w14:paraId="2FB35F10" w14:textId="62A8B0A7" w:rsidR="00CD4772" w:rsidRPr="00D549BD" w:rsidRDefault="00CD4772" w:rsidP="00D267F6">
                      <w:pPr>
                        <w:jc w:val="both"/>
                        <w:rPr>
                          <w:sz w:val="18"/>
                          <w:szCs w:val="18"/>
                        </w:rPr>
                      </w:pPr>
                      <w:r w:rsidRPr="00D549BD">
                        <w:rPr>
                          <w:sz w:val="18"/>
                          <w:szCs w:val="18"/>
                        </w:rPr>
                        <w:t xml:space="preserve">In conclusion, based on the statistics provided, it would seem that the shorter sentences are ineffective on a scale much larger than </w:t>
                      </w:r>
                      <w:r w:rsidR="001C0AB6" w:rsidRPr="00D549BD">
                        <w:rPr>
                          <w:sz w:val="18"/>
                          <w:szCs w:val="18"/>
                        </w:rPr>
                        <w:t xml:space="preserve">it is hoped, whereas the total reoffending is less than half so this could be seen as partly a win on the side of the prison service, however this number is still high and these </w:t>
                      </w:r>
                      <w:r w:rsidR="00D267F6" w:rsidRPr="00D549BD">
                        <w:rPr>
                          <w:sz w:val="18"/>
                          <w:szCs w:val="18"/>
                        </w:rPr>
                        <w:t xml:space="preserve">statistics are out of date and do not reflect the current standings. </w:t>
                      </w:r>
                    </w:p>
                    <w:p w14:paraId="7C8DF2F8" w14:textId="0BC00E02" w:rsidR="009E641D" w:rsidRPr="00CD4772" w:rsidRDefault="009E641D" w:rsidP="00D267F6">
                      <w:pPr>
                        <w:jc w:val="both"/>
                        <w:rPr>
                          <w:sz w:val="20"/>
                          <w:szCs w:val="20"/>
                        </w:rPr>
                      </w:pPr>
                    </w:p>
                  </w:txbxContent>
                </v:textbox>
              </v:shape>
            </w:pict>
          </mc:Fallback>
        </mc:AlternateContent>
      </w:r>
      <w:r w:rsidR="003F6CB5">
        <w:rPr>
          <w:noProof/>
        </w:rPr>
        <mc:AlternateContent>
          <mc:Choice Requires="wps">
            <w:drawing>
              <wp:anchor distT="0" distB="0" distL="114300" distR="114300" simplePos="0" relativeHeight="252224000" behindDoc="0" locked="0" layoutInCell="1" allowOverlap="1" wp14:anchorId="54C34418" wp14:editId="7848630A">
                <wp:simplePos x="0" y="0"/>
                <wp:positionH relativeFrom="page">
                  <wp:posOffset>3423920</wp:posOffset>
                </wp:positionH>
                <wp:positionV relativeFrom="paragraph">
                  <wp:posOffset>2065020</wp:posOffset>
                </wp:positionV>
                <wp:extent cx="3911600" cy="2311400"/>
                <wp:effectExtent l="0" t="0" r="12700" b="12700"/>
                <wp:wrapNone/>
                <wp:docPr id="15" name="Text Box 15"/>
                <wp:cNvGraphicFramePr/>
                <a:graphic xmlns:a="http://schemas.openxmlformats.org/drawingml/2006/main">
                  <a:graphicData uri="http://schemas.microsoft.com/office/word/2010/wordprocessingShape">
                    <wps:wsp>
                      <wps:cNvSpPr txBox="1"/>
                      <wps:spPr>
                        <a:xfrm>
                          <a:off x="0" y="0"/>
                          <a:ext cx="3911600" cy="2311400"/>
                        </a:xfrm>
                        <a:prstGeom prst="rect">
                          <a:avLst/>
                        </a:prstGeom>
                        <a:solidFill>
                          <a:schemeClr val="lt1"/>
                        </a:solidFill>
                        <a:ln w="6350">
                          <a:solidFill>
                            <a:prstClr val="black"/>
                          </a:solidFill>
                        </a:ln>
                      </wps:spPr>
                      <wps:txbx>
                        <w:txbxContent>
                          <w:p w14:paraId="40BB2D1C" w14:textId="29574612" w:rsidR="00B33E12" w:rsidRDefault="00F328AC" w:rsidP="00D267F6">
                            <w:pPr>
                              <w:pStyle w:val="ListParagraph"/>
                              <w:numPr>
                                <w:ilvl w:val="0"/>
                                <w:numId w:val="6"/>
                              </w:numPr>
                              <w:jc w:val="both"/>
                              <w:rPr>
                                <w:sz w:val="18"/>
                                <w:szCs w:val="18"/>
                              </w:rPr>
                            </w:pPr>
                            <w:r w:rsidRPr="001E3BF4">
                              <w:rPr>
                                <w:sz w:val="18"/>
                                <w:szCs w:val="18"/>
                              </w:rPr>
                              <w:t xml:space="preserve">Based on information </w:t>
                            </w:r>
                            <w:r w:rsidR="0067623D" w:rsidRPr="001E3BF4">
                              <w:rPr>
                                <w:sz w:val="18"/>
                                <w:szCs w:val="18"/>
                              </w:rPr>
                              <w:t>which is presented from the UK’s independent fact checking charity</w:t>
                            </w:r>
                            <w:r w:rsidR="00FC656F" w:rsidRPr="001E3BF4">
                              <w:rPr>
                                <w:sz w:val="18"/>
                                <w:szCs w:val="18"/>
                              </w:rPr>
                              <w:t xml:space="preserve"> (2016), 46% of all </w:t>
                            </w:r>
                            <w:r w:rsidR="00624919" w:rsidRPr="001E3BF4">
                              <w:rPr>
                                <w:sz w:val="18"/>
                                <w:szCs w:val="18"/>
                              </w:rPr>
                              <w:t>criminals reoffend within 1 year of leaving prison, alongside this, 60% of the people who are sentenced to a short period in prison</w:t>
                            </w:r>
                            <w:r w:rsidR="00736F36">
                              <w:rPr>
                                <w:sz w:val="18"/>
                                <w:szCs w:val="18"/>
                              </w:rPr>
                              <w:t xml:space="preserve"> (less than 1 year) </w:t>
                            </w:r>
                            <w:r w:rsidR="00624919" w:rsidRPr="001E3BF4">
                              <w:rPr>
                                <w:sz w:val="18"/>
                                <w:szCs w:val="18"/>
                              </w:rPr>
                              <w:t>, will reoffend</w:t>
                            </w:r>
                            <w:r w:rsidR="00736F36">
                              <w:rPr>
                                <w:sz w:val="18"/>
                                <w:szCs w:val="18"/>
                              </w:rPr>
                              <w:t xml:space="preserve"> in the same time frame</w:t>
                            </w:r>
                            <w:r w:rsidR="00624919" w:rsidRPr="001E3BF4">
                              <w:rPr>
                                <w:sz w:val="18"/>
                                <w:szCs w:val="18"/>
                              </w:rPr>
                              <w:t xml:space="preserve">. </w:t>
                            </w:r>
                          </w:p>
                          <w:p w14:paraId="7026BA01" w14:textId="38133BF2" w:rsidR="001E3BF4" w:rsidRDefault="0009752D" w:rsidP="00D267F6">
                            <w:pPr>
                              <w:pStyle w:val="ListParagraph"/>
                              <w:numPr>
                                <w:ilvl w:val="0"/>
                                <w:numId w:val="6"/>
                              </w:numPr>
                              <w:jc w:val="both"/>
                              <w:rPr>
                                <w:sz w:val="18"/>
                                <w:szCs w:val="18"/>
                              </w:rPr>
                            </w:pPr>
                            <w:r>
                              <w:rPr>
                                <w:sz w:val="18"/>
                                <w:szCs w:val="18"/>
                              </w:rPr>
                              <w:t>However, the issue with these facts are that they are old, they were</w:t>
                            </w:r>
                            <w:r w:rsidR="002C4740">
                              <w:rPr>
                                <w:sz w:val="18"/>
                                <w:szCs w:val="18"/>
                              </w:rPr>
                              <w:t xml:space="preserve"> from April 2013 and March 2014</w:t>
                            </w:r>
                            <w:r w:rsidR="00E45A41">
                              <w:rPr>
                                <w:sz w:val="18"/>
                                <w:szCs w:val="18"/>
                              </w:rPr>
                              <w:t xml:space="preserve">. This makes it unreliable information if </w:t>
                            </w:r>
                            <w:r w:rsidR="000D2562">
                              <w:rPr>
                                <w:sz w:val="18"/>
                                <w:szCs w:val="18"/>
                              </w:rPr>
                              <w:t xml:space="preserve">the research </w:t>
                            </w:r>
                            <w:r w:rsidR="00E63720">
                              <w:rPr>
                                <w:sz w:val="18"/>
                                <w:szCs w:val="18"/>
                              </w:rPr>
                              <w:t xml:space="preserve">was </w:t>
                            </w:r>
                            <w:r w:rsidR="000D2562">
                              <w:rPr>
                                <w:sz w:val="18"/>
                                <w:szCs w:val="18"/>
                              </w:rPr>
                              <w:t>for the last 5 years</w:t>
                            </w:r>
                            <w:r w:rsidR="00E63720">
                              <w:rPr>
                                <w:sz w:val="18"/>
                                <w:szCs w:val="18"/>
                              </w:rPr>
                              <w:t xml:space="preserve">. </w:t>
                            </w:r>
                            <w:r w:rsidR="00707373">
                              <w:rPr>
                                <w:sz w:val="18"/>
                                <w:szCs w:val="18"/>
                              </w:rPr>
                              <w:t xml:space="preserve">Although, it does state that </w:t>
                            </w:r>
                            <w:r w:rsidR="003E24E1">
                              <w:rPr>
                                <w:sz w:val="18"/>
                                <w:szCs w:val="18"/>
                              </w:rPr>
                              <w:t xml:space="preserve">reoffending rates were steady for past decade before these statistics came out. </w:t>
                            </w:r>
                          </w:p>
                          <w:p w14:paraId="68FF7B85" w14:textId="087398CB" w:rsidR="000D2562" w:rsidRPr="001E3BF4" w:rsidRDefault="001051F8" w:rsidP="00D267F6">
                            <w:pPr>
                              <w:pStyle w:val="ListParagraph"/>
                              <w:numPr>
                                <w:ilvl w:val="0"/>
                                <w:numId w:val="6"/>
                              </w:numPr>
                              <w:jc w:val="both"/>
                              <w:rPr>
                                <w:sz w:val="18"/>
                                <w:szCs w:val="18"/>
                              </w:rPr>
                            </w:pPr>
                            <w:r>
                              <w:rPr>
                                <w:sz w:val="18"/>
                                <w:szCs w:val="18"/>
                              </w:rPr>
                              <w:t>These statistics show that</w:t>
                            </w:r>
                            <w:r w:rsidR="00C65E58">
                              <w:rPr>
                                <w:sz w:val="18"/>
                                <w:szCs w:val="18"/>
                              </w:rPr>
                              <w:t xml:space="preserve"> not only is sentencing ineffective against nearly half of the prison population,</w:t>
                            </w:r>
                            <w:r w:rsidR="00407911">
                              <w:rPr>
                                <w:sz w:val="18"/>
                                <w:szCs w:val="18"/>
                              </w:rPr>
                              <w:t xml:space="preserve"> however looking at the people who have a shorter sentence</w:t>
                            </w:r>
                            <w:r w:rsidR="00A912DA">
                              <w:rPr>
                                <w:sz w:val="18"/>
                                <w:szCs w:val="18"/>
                              </w:rPr>
                              <w:t xml:space="preserve">, shows that these are even more ineffective at a huge rate of 60% reoffending.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C34418" id="Text Box 15" o:spid="_x0000_s1028" type="#_x0000_t202" style="position:absolute;margin-left:269.6pt;margin-top:162.6pt;width:308pt;height:182pt;z-index:2522240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" fillcolor="white [3201]" strokeweight=".5pt">
                <v:textbox>
                  <w:txbxContent>
                    <w:p w14:paraId="40BB2D1C" w14:textId="29574612" w:rsidR="00B33E12" w:rsidRDefault="00F328AC" w:rsidP="00D267F6">
                      <w:pPr>
                        <w:pStyle w:val="ListParagraph"/>
                        <w:numPr>
                          <w:ilvl w:val="0"/>
                          <w:numId w:val="6"/>
                        </w:numPr>
                        <w:jc w:val="both"/>
                        <w:rPr>
                          <w:sz w:val="18"/>
                          <w:szCs w:val="18"/>
                        </w:rPr>
                      </w:pPr>
                      <w:r w:rsidRPr="001E3BF4">
                        <w:rPr>
                          <w:sz w:val="18"/>
                          <w:szCs w:val="18"/>
                        </w:rPr>
                        <w:t xml:space="preserve">Based on information </w:t>
                      </w:r>
                      <w:r w:rsidR="0067623D" w:rsidRPr="001E3BF4">
                        <w:rPr>
                          <w:sz w:val="18"/>
                          <w:szCs w:val="18"/>
                        </w:rPr>
                        <w:t>which is presented from the UK’s independent fact checking charity</w:t>
                      </w:r>
                      <w:r w:rsidR="00FC656F" w:rsidRPr="001E3BF4">
                        <w:rPr>
                          <w:sz w:val="18"/>
                          <w:szCs w:val="18"/>
                        </w:rPr>
                        <w:t xml:space="preserve"> (2016), 46% of all </w:t>
                      </w:r>
                      <w:r w:rsidR="00624919" w:rsidRPr="001E3BF4">
                        <w:rPr>
                          <w:sz w:val="18"/>
                          <w:szCs w:val="18"/>
                        </w:rPr>
                        <w:t>criminals reoffend within 1 year of leaving prison, alongside this, 60% of the people who are sentenced to a short period in prison</w:t>
                      </w:r>
                      <w:r w:rsidR="00736F36">
                        <w:rPr>
                          <w:sz w:val="18"/>
                          <w:szCs w:val="18"/>
                        </w:rPr>
                        <w:t xml:space="preserve"> (less than 1 year) </w:t>
                      </w:r>
                      <w:r w:rsidR="00624919" w:rsidRPr="001E3BF4">
                        <w:rPr>
                          <w:sz w:val="18"/>
                          <w:szCs w:val="18"/>
                        </w:rPr>
                        <w:t>, will reoffend</w:t>
                      </w:r>
                      <w:r w:rsidR="00736F36">
                        <w:rPr>
                          <w:sz w:val="18"/>
                          <w:szCs w:val="18"/>
                        </w:rPr>
                        <w:t xml:space="preserve"> in the same time frame</w:t>
                      </w:r>
                      <w:r w:rsidR="00624919" w:rsidRPr="001E3BF4">
                        <w:rPr>
                          <w:sz w:val="18"/>
                          <w:szCs w:val="18"/>
                        </w:rPr>
                        <w:t xml:space="preserve">. </w:t>
                      </w:r>
                    </w:p>
                    <w:p w14:paraId="7026BA01" w14:textId="38133BF2" w:rsidR="001E3BF4" w:rsidRDefault="0009752D" w:rsidP="00D267F6">
                      <w:pPr>
                        <w:pStyle w:val="ListParagraph"/>
                        <w:numPr>
                          <w:ilvl w:val="0"/>
                          <w:numId w:val="6"/>
                        </w:numPr>
                        <w:jc w:val="both"/>
                        <w:rPr>
                          <w:sz w:val="18"/>
                          <w:szCs w:val="18"/>
                        </w:rPr>
                      </w:pPr>
                      <w:r>
                        <w:rPr>
                          <w:sz w:val="18"/>
                          <w:szCs w:val="18"/>
                        </w:rPr>
                        <w:t>However, the issue with these facts are that they are old, they were</w:t>
                      </w:r>
                      <w:r w:rsidR="002C4740">
                        <w:rPr>
                          <w:sz w:val="18"/>
                          <w:szCs w:val="18"/>
                        </w:rPr>
                        <w:t xml:space="preserve"> from April 2013 and March 2014</w:t>
                      </w:r>
                      <w:r w:rsidR="00E45A41">
                        <w:rPr>
                          <w:sz w:val="18"/>
                          <w:szCs w:val="18"/>
                        </w:rPr>
                        <w:t xml:space="preserve">. This makes it unreliable information if </w:t>
                      </w:r>
                      <w:r w:rsidR="000D2562">
                        <w:rPr>
                          <w:sz w:val="18"/>
                          <w:szCs w:val="18"/>
                        </w:rPr>
                        <w:t xml:space="preserve">the research </w:t>
                      </w:r>
                      <w:r w:rsidR="00E63720">
                        <w:rPr>
                          <w:sz w:val="18"/>
                          <w:szCs w:val="18"/>
                        </w:rPr>
                        <w:t xml:space="preserve">was </w:t>
                      </w:r>
                      <w:r w:rsidR="000D2562">
                        <w:rPr>
                          <w:sz w:val="18"/>
                          <w:szCs w:val="18"/>
                        </w:rPr>
                        <w:t>for the last 5 years</w:t>
                      </w:r>
                      <w:r w:rsidR="00E63720">
                        <w:rPr>
                          <w:sz w:val="18"/>
                          <w:szCs w:val="18"/>
                        </w:rPr>
                        <w:t xml:space="preserve">. </w:t>
                      </w:r>
                      <w:r w:rsidR="00707373">
                        <w:rPr>
                          <w:sz w:val="18"/>
                          <w:szCs w:val="18"/>
                        </w:rPr>
                        <w:t xml:space="preserve">Although, it does state that </w:t>
                      </w:r>
                      <w:r w:rsidR="003E24E1">
                        <w:rPr>
                          <w:sz w:val="18"/>
                          <w:szCs w:val="18"/>
                        </w:rPr>
                        <w:t xml:space="preserve">reoffending rates were steady for past decade before these statistics came out. </w:t>
                      </w:r>
                    </w:p>
                    <w:p w14:paraId="68FF7B85" w14:textId="087398CB" w:rsidR="000D2562" w:rsidRPr="001E3BF4" w:rsidRDefault="001051F8" w:rsidP="00D267F6">
                      <w:pPr>
                        <w:pStyle w:val="ListParagraph"/>
                        <w:numPr>
                          <w:ilvl w:val="0"/>
                          <w:numId w:val="6"/>
                        </w:numPr>
                        <w:jc w:val="both"/>
                        <w:rPr>
                          <w:sz w:val="18"/>
                          <w:szCs w:val="18"/>
                        </w:rPr>
                      </w:pPr>
                      <w:r>
                        <w:rPr>
                          <w:sz w:val="18"/>
                          <w:szCs w:val="18"/>
                        </w:rPr>
                        <w:t>These statistics show that</w:t>
                      </w:r>
                      <w:r w:rsidR="00C65E58">
                        <w:rPr>
                          <w:sz w:val="18"/>
                          <w:szCs w:val="18"/>
                        </w:rPr>
                        <w:t xml:space="preserve"> not only is sentencing ineffective against nearly half of the prison population,</w:t>
                      </w:r>
                      <w:r w:rsidR="00407911">
                        <w:rPr>
                          <w:sz w:val="18"/>
                          <w:szCs w:val="18"/>
                        </w:rPr>
                        <w:t xml:space="preserve"> however looking at the people who have a shorter sentence</w:t>
                      </w:r>
                      <w:r w:rsidR="00A912DA">
                        <w:rPr>
                          <w:sz w:val="18"/>
                          <w:szCs w:val="18"/>
                        </w:rPr>
                        <w:t xml:space="preserve">, shows that these are even more ineffective at a huge rate of 60% reoffending. </w:t>
                      </w:r>
                    </w:p>
                  </w:txbxContent>
                </v:textbox>
                <w10:wrap anchorx="page"/>
              </v:shape>
            </w:pict>
          </mc:Fallback>
        </mc:AlternateContent>
      </w:r>
      <w:r w:rsidR="003F6CB5">
        <w:rPr>
          <w:noProof/>
        </w:rPr>
        <mc:AlternateContent>
          <mc:Choice Requires="wps">
            <w:drawing>
              <wp:anchor distT="0" distB="0" distL="114300" distR="114300" simplePos="0" relativeHeight="252177920" behindDoc="0" locked="0" layoutInCell="1" allowOverlap="1" wp14:anchorId="07A8D357" wp14:editId="2D112EF1">
                <wp:simplePos x="0" y="0"/>
                <wp:positionH relativeFrom="column">
                  <wp:posOffset>2499360</wp:posOffset>
                </wp:positionH>
                <wp:positionV relativeFrom="paragraph">
                  <wp:posOffset>565150</wp:posOffset>
                </wp:positionV>
                <wp:extent cx="3996690" cy="1397000"/>
                <wp:effectExtent l="0" t="0" r="22860" b="12700"/>
                <wp:wrapNone/>
                <wp:docPr id="14" name="Text Box 14"/>
                <wp:cNvGraphicFramePr/>
                <a:graphic xmlns:a="http://schemas.openxmlformats.org/drawingml/2006/main">
                  <a:graphicData uri="http://schemas.microsoft.com/office/word/2010/wordprocessingShape">
                    <wps:wsp>
                      <wps:cNvSpPr txBox="1"/>
                      <wps:spPr>
                        <a:xfrm>
                          <a:off x="0" y="0"/>
                          <a:ext cx="3996690" cy="1397000"/>
                        </a:xfrm>
                        <a:prstGeom prst="rect">
                          <a:avLst/>
                        </a:prstGeom>
                        <a:solidFill>
                          <a:schemeClr val="lt1"/>
                        </a:solidFill>
                        <a:ln w="6350">
                          <a:solidFill>
                            <a:prstClr val="black"/>
                          </a:solidFill>
                        </a:ln>
                      </wps:spPr>
                      <wps:txbx>
                        <w:txbxContent>
                          <w:p w14:paraId="5725E9D2" w14:textId="70D07183" w:rsidR="004B5062" w:rsidRPr="0071496C" w:rsidRDefault="004B5062">
                            <w:pPr>
                              <w:rPr>
                                <w:sz w:val="18"/>
                                <w:szCs w:val="18"/>
                              </w:rPr>
                            </w:pPr>
                            <w:r w:rsidRPr="0071496C">
                              <w:rPr>
                                <w:sz w:val="18"/>
                                <w:szCs w:val="18"/>
                              </w:rPr>
                              <w:t xml:space="preserve">6. </w:t>
                            </w:r>
                            <w:r w:rsidR="00A00C03" w:rsidRPr="0071496C">
                              <w:rPr>
                                <w:sz w:val="18"/>
                                <w:szCs w:val="18"/>
                              </w:rPr>
                              <w:t xml:space="preserve">Youth offenders </w:t>
                            </w:r>
                            <w:r w:rsidR="003D246A" w:rsidRPr="0071496C">
                              <w:rPr>
                                <w:sz w:val="18"/>
                                <w:szCs w:val="18"/>
                              </w:rPr>
                              <w:t xml:space="preserve">are under 18’s </w:t>
                            </w:r>
                          </w:p>
                          <w:p w14:paraId="25FB60DA" w14:textId="31CE831E" w:rsidR="003D246A" w:rsidRPr="0071496C" w:rsidRDefault="003D246A">
                            <w:pPr>
                              <w:rPr>
                                <w:sz w:val="18"/>
                                <w:szCs w:val="18"/>
                              </w:rPr>
                            </w:pPr>
                            <w:r w:rsidRPr="0071496C">
                              <w:rPr>
                                <w:sz w:val="18"/>
                                <w:szCs w:val="18"/>
                              </w:rPr>
                              <w:t xml:space="preserve">- ages 12-17 have a detention and training order – 4months to 2 years &amp; first </w:t>
                            </w:r>
                            <w:proofErr w:type="gramStart"/>
                            <w:r w:rsidRPr="0071496C">
                              <w:rPr>
                                <w:sz w:val="18"/>
                                <w:szCs w:val="18"/>
                              </w:rPr>
                              <w:t>half</w:t>
                            </w:r>
                            <w:proofErr w:type="gramEnd"/>
                            <w:r w:rsidRPr="0071496C">
                              <w:rPr>
                                <w:sz w:val="18"/>
                                <w:szCs w:val="18"/>
                              </w:rPr>
                              <w:t xml:space="preserve"> is served in custody, second half in the community</w:t>
                            </w:r>
                          </w:p>
                          <w:p w14:paraId="5A88E8D8" w14:textId="66D876C2" w:rsidR="003D246A" w:rsidRPr="0071496C" w:rsidRDefault="003D246A">
                            <w:pPr>
                              <w:rPr>
                                <w:sz w:val="18"/>
                                <w:szCs w:val="18"/>
                              </w:rPr>
                            </w:pPr>
                            <w:r w:rsidRPr="0071496C">
                              <w:rPr>
                                <w:sz w:val="18"/>
                                <w:szCs w:val="18"/>
                              </w:rPr>
                              <w:t xml:space="preserve">- </w:t>
                            </w:r>
                            <w:r w:rsidR="00C27E34" w:rsidRPr="0071496C">
                              <w:rPr>
                                <w:sz w:val="18"/>
                                <w:szCs w:val="18"/>
                              </w:rPr>
                              <w:t xml:space="preserve">extended sentences for violent or sexual crimes </w:t>
                            </w:r>
                          </w:p>
                          <w:p w14:paraId="1950DFD3" w14:textId="701DB48F" w:rsidR="00C27E34" w:rsidRPr="0071496C" w:rsidRDefault="00C27E34">
                            <w:pPr>
                              <w:rPr>
                                <w:sz w:val="18"/>
                                <w:szCs w:val="18"/>
                              </w:rPr>
                            </w:pPr>
                            <w:r w:rsidRPr="0071496C">
                              <w:rPr>
                                <w:sz w:val="18"/>
                                <w:szCs w:val="18"/>
                              </w:rPr>
                              <w:t xml:space="preserve">- minimum amount of time </w:t>
                            </w:r>
                            <w:r w:rsidR="00523BD5" w:rsidRPr="0071496C">
                              <w:rPr>
                                <w:sz w:val="18"/>
                                <w:szCs w:val="18"/>
                              </w:rPr>
                              <w:t xml:space="preserve">for murder cases </w:t>
                            </w:r>
                            <w:r w:rsidR="00C62B29" w:rsidRPr="0071496C">
                              <w:rPr>
                                <w:sz w:val="18"/>
                                <w:szCs w:val="18"/>
                              </w:rPr>
                              <w:t>–</w:t>
                            </w:r>
                            <w:r w:rsidR="00523BD5" w:rsidRPr="0071496C">
                              <w:rPr>
                                <w:sz w:val="18"/>
                                <w:szCs w:val="18"/>
                              </w:rPr>
                              <w:t xml:space="preserve"> </w:t>
                            </w:r>
                            <w:r w:rsidR="00C62B29" w:rsidRPr="0071496C">
                              <w:rPr>
                                <w:sz w:val="18"/>
                                <w:szCs w:val="18"/>
                              </w:rPr>
                              <w:t xml:space="preserve">not eligible for parole </w:t>
                            </w:r>
                          </w:p>
                          <w:p w14:paraId="18B7E7A6" w14:textId="128D44CC" w:rsidR="00C27E34" w:rsidRPr="0071496C" w:rsidRDefault="00782163">
                            <w:pPr>
                              <w:rPr>
                                <w:sz w:val="18"/>
                                <w:szCs w:val="18"/>
                              </w:rPr>
                            </w:pPr>
                            <w:r w:rsidRPr="0071496C">
                              <w:rPr>
                                <w:sz w:val="18"/>
                                <w:szCs w:val="18"/>
                              </w:rPr>
                              <w:t>(</w:t>
                            </w:r>
                            <w:r w:rsidR="00C62B29" w:rsidRPr="0071496C">
                              <w:rPr>
                                <w:sz w:val="18"/>
                                <w:szCs w:val="18"/>
                              </w:rPr>
                              <w:t>Home Office, 2020</w:t>
                            </w:r>
                            <w:r w:rsidRPr="0071496C">
                              <w:rPr>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A8D357" id="Text Box 14" o:spid="_x0000_s1029" type="#_x0000_t202" style="position:absolute;margin-left:196.8pt;margin-top:44.5pt;width:314.7pt;height:110pt;z-index:252177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" fillcolor="white [3201]" strokeweight=".5pt">
                <v:textbox>
                  <w:txbxContent>
                    <w:p w14:paraId="5725E9D2" w14:textId="70D07183" w:rsidR="004B5062" w:rsidRPr="0071496C" w:rsidRDefault="004B5062">
                      <w:pPr>
                        <w:rPr>
                          <w:sz w:val="18"/>
                          <w:szCs w:val="18"/>
                        </w:rPr>
                      </w:pPr>
                      <w:r w:rsidRPr="0071496C">
                        <w:rPr>
                          <w:sz w:val="18"/>
                          <w:szCs w:val="18"/>
                        </w:rPr>
                        <w:t xml:space="preserve">6. </w:t>
                      </w:r>
                      <w:r w:rsidR="00A00C03" w:rsidRPr="0071496C">
                        <w:rPr>
                          <w:sz w:val="18"/>
                          <w:szCs w:val="18"/>
                        </w:rPr>
                        <w:t xml:space="preserve">Youth offenders </w:t>
                      </w:r>
                      <w:r w:rsidR="003D246A" w:rsidRPr="0071496C">
                        <w:rPr>
                          <w:sz w:val="18"/>
                          <w:szCs w:val="18"/>
                        </w:rPr>
                        <w:t xml:space="preserve">are under 18’s </w:t>
                      </w:r>
                    </w:p>
                    <w:p w14:paraId="25FB60DA" w14:textId="31CE831E" w:rsidR="003D246A" w:rsidRPr="0071496C" w:rsidRDefault="003D246A">
                      <w:pPr>
                        <w:rPr>
                          <w:sz w:val="18"/>
                          <w:szCs w:val="18"/>
                        </w:rPr>
                      </w:pPr>
                      <w:r w:rsidRPr="0071496C">
                        <w:rPr>
                          <w:sz w:val="18"/>
                          <w:szCs w:val="18"/>
                        </w:rPr>
                        <w:t xml:space="preserve">- ages 12-17 have a detention and training order – 4months to 2 years &amp; first </w:t>
                      </w:r>
                      <w:proofErr w:type="gramStart"/>
                      <w:r w:rsidRPr="0071496C">
                        <w:rPr>
                          <w:sz w:val="18"/>
                          <w:szCs w:val="18"/>
                        </w:rPr>
                        <w:t>half</w:t>
                      </w:r>
                      <w:proofErr w:type="gramEnd"/>
                      <w:r w:rsidRPr="0071496C">
                        <w:rPr>
                          <w:sz w:val="18"/>
                          <w:szCs w:val="18"/>
                        </w:rPr>
                        <w:t xml:space="preserve"> is served in custody, second half in the community</w:t>
                      </w:r>
                    </w:p>
                    <w:p w14:paraId="5A88E8D8" w14:textId="66D876C2" w:rsidR="003D246A" w:rsidRPr="0071496C" w:rsidRDefault="003D246A">
                      <w:pPr>
                        <w:rPr>
                          <w:sz w:val="18"/>
                          <w:szCs w:val="18"/>
                        </w:rPr>
                      </w:pPr>
                      <w:r w:rsidRPr="0071496C">
                        <w:rPr>
                          <w:sz w:val="18"/>
                          <w:szCs w:val="18"/>
                        </w:rPr>
                        <w:t xml:space="preserve">- </w:t>
                      </w:r>
                      <w:r w:rsidR="00C27E34" w:rsidRPr="0071496C">
                        <w:rPr>
                          <w:sz w:val="18"/>
                          <w:szCs w:val="18"/>
                        </w:rPr>
                        <w:t xml:space="preserve">extended sentences for violent or sexual crimes </w:t>
                      </w:r>
                    </w:p>
                    <w:p w14:paraId="1950DFD3" w14:textId="701DB48F" w:rsidR="00C27E34" w:rsidRPr="0071496C" w:rsidRDefault="00C27E34">
                      <w:pPr>
                        <w:rPr>
                          <w:sz w:val="18"/>
                          <w:szCs w:val="18"/>
                        </w:rPr>
                      </w:pPr>
                      <w:r w:rsidRPr="0071496C">
                        <w:rPr>
                          <w:sz w:val="18"/>
                          <w:szCs w:val="18"/>
                        </w:rPr>
                        <w:t xml:space="preserve">- minimum amount of time </w:t>
                      </w:r>
                      <w:r w:rsidR="00523BD5" w:rsidRPr="0071496C">
                        <w:rPr>
                          <w:sz w:val="18"/>
                          <w:szCs w:val="18"/>
                        </w:rPr>
                        <w:t xml:space="preserve">for murder cases </w:t>
                      </w:r>
                      <w:r w:rsidR="00C62B29" w:rsidRPr="0071496C">
                        <w:rPr>
                          <w:sz w:val="18"/>
                          <w:szCs w:val="18"/>
                        </w:rPr>
                        <w:t>–</w:t>
                      </w:r>
                      <w:r w:rsidR="00523BD5" w:rsidRPr="0071496C">
                        <w:rPr>
                          <w:sz w:val="18"/>
                          <w:szCs w:val="18"/>
                        </w:rPr>
                        <w:t xml:space="preserve"> </w:t>
                      </w:r>
                      <w:r w:rsidR="00C62B29" w:rsidRPr="0071496C">
                        <w:rPr>
                          <w:sz w:val="18"/>
                          <w:szCs w:val="18"/>
                        </w:rPr>
                        <w:t xml:space="preserve">not eligible for parole </w:t>
                      </w:r>
                    </w:p>
                    <w:p w14:paraId="18B7E7A6" w14:textId="128D44CC" w:rsidR="00C27E34" w:rsidRPr="0071496C" w:rsidRDefault="00782163">
                      <w:pPr>
                        <w:rPr>
                          <w:sz w:val="18"/>
                          <w:szCs w:val="18"/>
                        </w:rPr>
                      </w:pPr>
                      <w:r w:rsidRPr="0071496C">
                        <w:rPr>
                          <w:sz w:val="18"/>
                          <w:szCs w:val="18"/>
                        </w:rPr>
                        <w:t>(</w:t>
                      </w:r>
                      <w:r w:rsidR="00C62B29" w:rsidRPr="0071496C">
                        <w:rPr>
                          <w:sz w:val="18"/>
                          <w:szCs w:val="18"/>
                        </w:rPr>
                        <w:t>Home Office, 2020</w:t>
                      </w:r>
                      <w:r w:rsidRPr="0071496C">
                        <w:rPr>
                          <w:sz w:val="18"/>
                          <w:szCs w:val="18"/>
                        </w:rPr>
                        <w:t>)</w:t>
                      </w:r>
                    </w:p>
                  </w:txbxContent>
                </v:textbox>
              </v:shape>
            </w:pict>
          </mc:Fallback>
        </mc:AlternateContent>
      </w:r>
      <w:r w:rsidR="00352E9E">
        <w:rPr>
          <w:noProof/>
          <w:u w:val="single"/>
        </w:rPr>
        <mc:AlternateContent>
          <mc:Choice Requires="wps">
            <w:drawing>
              <wp:anchor distT="0" distB="0" distL="114300" distR="114300" simplePos="0" relativeHeight="251060736" behindDoc="0" locked="0" layoutInCell="1" allowOverlap="1" wp14:anchorId="5B2D5BC8" wp14:editId="33459673">
                <wp:simplePos x="0" y="0"/>
                <wp:positionH relativeFrom="page">
                  <wp:posOffset>3352800</wp:posOffset>
                </wp:positionH>
                <wp:positionV relativeFrom="paragraph">
                  <wp:posOffset>7366000</wp:posOffset>
                </wp:positionV>
                <wp:extent cx="4152900" cy="2134235"/>
                <wp:effectExtent l="0" t="0" r="19050" b="18415"/>
                <wp:wrapNone/>
                <wp:docPr id="1" name="Text Box 1"/>
                <wp:cNvGraphicFramePr/>
                <a:graphic xmlns:a="http://schemas.openxmlformats.org/drawingml/2006/main">
                  <a:graphicData uri="http://schemas.microsoft.com/office/word/2010/wordprocessingShape">
                    <wps:wsp>
                      <wps:cNvSpPr txBox="1"/>
                      <wps:spPr>
                        <a:xfrm>
                          <a:off x="0" y="0"/>
                          <a:ext cx="4152900" cy="2134235"/>
                        </a:xfrm>
                        <a:prstGeom prst="rect">
                          <a:avLst/>
                        </a:prstGeom>
                        <a:solidFill>
                          <a:schemeClr val="lt1"/>
                        </a:solidFill>
                        <a:ln w="6350">
                          <a:solidFill>
                            <a:prstClr val="black"/>
                          </a:solidFill>
                        </a:ln>
                      </wps:spPr>
                      <wps:txbx>
                        <w:txbxContent>
                          <w:p w14:paraId="77D1BD5D" w14:textId="039F6FCE" w:rsidR="00750885" w:rsidRPr="002B34C2" w:rsidRDefault="00750885" w:rsidP="00E916FA">
                            <w:pPr>
                              <w:spacing w:after="0"/>
                              <w:rPr>
                                <w:sz w:val="10"/>
                                <w:szCs w:val="10"/>
                                <w:u w:val="single"/>
                              </w:rPr>
                            </w:pPr>
                            <w:r w:rsidRPr="002B34C2">
                              <w:rPr>
                                <w:sz w:val="10"/>
                                <w:szCs w:val="10"/>
                                <w:u w:val="single"/>
                              </w:rPr>
                              <w:t>Bibliography</w:t>
                            </w:r>
                          </w:p>
                          <w:p w14:paraId="03AC79C2" w14:textId="77777777" w:rsidR="00E30F2A" w:rsidRPr="002B34C2" w:rsidRDefault="00E30F2A" w:rsidP="00E916FA">
                            <w:pPr>
                              <w:spacing w:after="0"/>
                              <w:rPr>
                                <w:sz w:val="10"/>
                                <w:szCs w:val="10"/>
                              </w:rPr>
                            </w:pPr>
                            <w:r w:rsidRPr="002B34C2">
                              <w:rPr>
                                <w:sz w:val="10"/>
                                <w:szCs w:val="10"/>
                              </w:rPr>
                              <w:t xml:space="preserve">Home Office (2020). ‘Sentences for young people’. Available at: </w:t>
                            </w:r>
                            <w:hyperlink r:id="rId14" w:history="1">
                              <w:r w:rsidRPr="002B34C2">
                                <w:rPr>
                                  <w:rStyle w:val="Hyperlink"/>
                                  <w:sz w:val="10"/>
                                  <w:szCs w:val="10"/>
                                </w:rPr>
                                <w:t>https://www.gov.uk/types-of-prison-sentence/sentences-for-young-people</w:t>
                              </w:r>
                              <w:r w:rsidRPr="002B34C2">
                                <w:rPr>
                                  <w:rStyle w:val="Hyperlink"/>
                                  <w:sz w:val="10"/>
                                  <w:szCs w:val="10"/>
                                </w:rPr>
                                <w:t xml:space="preserve"> Accessed 21st May 2020</w:t>
                              </w:r>
                            </w:hyperlink>
                          </w:p>
                          <w:p w14:paraId="0AC7BF74" w14:textId="77777777" w:rsidR="00E30F2A" w:rsidRPr="002B34C2" w:rsidRDefault="00E30F2A" w:rsidP="00E916FA">
                            <w:pPr>
                              <w:spacing w:after="0"/>
                              <w:rPr>
                                <w:sz w:val="10"/>
                                <w:szCs w:val="10"/>
                              </w:rPr>
                            </w:pPr>
                            <w:r w:rsidRPr="002B34C2">
                              <w:rPr>
                                <w:sz w:val="10"/>
                                <w:szCs w:val="10"/>
                              </w:rPr>
                              <w:t xml:space="preserve">Home Office. (2020) ‘Indeterminate prison sentences – no fixed length of time’. (Online). Available at: </w:t>
                            </w:r>
                            <w:hyperlink r:id="rId15" w:history="1">
                              <w:r w:rsidRPr="002B34C2">
                                <w:rPr>
                                  <w:rStyle w:val="Hyperlink"/>
                                  <w:sz w:val="10"/>
                                  <w:szCs w:val="10"/>
                                </w:rPr>
                                <w:t>https://www.gov.uk/types-of-prison-sentence/indeterminate-prison-sentences-no-fixed-length-of-time</w:t>
                              </w:r>
                              <w:r w:rsidRPr="002B34C2">
                                <w:rPr>
                                  <w:rStyle w:val="Hyperlink"/>
                                  <w:sz w:val="10"/>
                                  <w:szCs w:val="10"/>
                                </w:rPr>
                                <w:t xml:space="preserve"> </w:t>
                              </w:r>
                            </w:hyperlink>
                            <w:r w:rsidRPr="002B34C2">
                              <w:rPr>
                                <w:sz w:val="10"/>
                                <w:szCs w:val="10"/>
                              </w:rPr>
                              <w:t xml:space="preserve">   Accessed 21</w:t>
                            </w:r>
                            <w:r w:rsidRPr="002B34C2">
                              <w:rPr>
                                <w:sz w:val="10"/>
                                <w:szCs w:val="10"/>
                                <w:vertAlign w:val="superscript"/>
                              </w:rPr>
                              <w:t>st</w:t>
                            </w:r>
                            <w:r w:rsidRPr="002B34C2">
                              <w:rPr>
                                <w:sz w:val="10"/>
                                <w:szCs w:val="10"/>
                              </w:rPr>
                              <w:t xml:space="preserve"> May 2020</w:t>
                            </w:r>
                          </w:p>
                          <w:p w14:paraId="2C086C8E" w14:textId="77777777" w:rsidR="00E30F2A" w:rsidRPr="002B34C2" w:rsidRDefault="00E30F2A" w:rsidP="00E916FA">
                            <w:pPr>
                              <w:spacing w:after="0"/>
                              <w:rPr>
                                <w:sz w:val="10"/>
                                <w:szCs w:val="10"/>
                              </w:rPr>
                            </w:pPr>
                            <w:r w:rsidRPr="002B34C2">
                              <w:rPr>
                                <w:sz w:val="10"/>
                                <w:szCs w:val="10"/>
                              </w:rPr>
                              <w:t xml:space="preserve">Home Office. (2020). ‘Concurrent and consecutive sentences. (Online). Available at:  </w:t>
                            </w:r>
                            <w:hyperlink r:id="rId16" w:history="1">
                              <w:r w:rsidRPr="002B34C2">
                                <w:rPr>
                                  <w:rStyle w:val="Hyperlink"/>
                                  <w:sz w:val="10"/>
                                  <w:szCs w:val="10"/>
                                </w:rPr>
                                <w:t>https://www.gov.uk/types-of-prison-sentence</w:t>
                              </w:r>
                            </w:hyperlink>
                            <w:r w:rsidRPr="002B34C2">
                              <w:rPr>
                                <w:sz w:val="10"/>
                                <w:szCs w:val="10"/>
                              </w:rPr>
                              <w:t xml:space="preserve"> Accessed 21st May 2020</w:t>
                            </w:r>
                          </w:p>
                          <w:p w14:paraId="5A394BE4" w14:textId="77777777" w:rsidR="00E30F2A" w:rsidRPr="002B34C2" w:rsidRDefault="00E30F2A" w:rsidP="00E916FA">
                            <w:pPr>
                              <w:spacing w:after="0"/>
                              <w:rPr>
                                <w:sz w:val="10"/>
                                <w:szCs w:val="10"/>
                              </w:rPr>
                            </w:pPr>
                            <w:r w:rsidRPr="002B34C2">
                              <w:rPr>
                                <w:sz w:val="10"/>
                                <w:szCs w:val="10"/>
                              </w:rPr>
                              <w:t xml:space="preserve">Home Office. (2020). ‘Determinate prison sentences – fixed length of time’ (Online). Available at: </w:t>
                            </w:r>
                            <w:hyperlink r:id="rId17" w:history="1">
                              <w:r w:rsidRPr="002B34C2">
                                <w:rPr>
                                  <w:rStyle w:val="Hyperlink"/>
                                  <w:sz w:val="10"/>
                                  <w:szCs w:val="10"/>
                                </w:rPr>
                                <w:t>https://www.gov.uk/types-of-prison-sentence/determinate-prison-sentences-fixed-length-of-time</w:t>
                              </w:r>
                            </w:hyperlink>
                            <w:r w:rsidRPr="002B34C2">
                              <w:rPr>
                                <w:sz w:val="10"/>
                                <w:szCs w:val="10"/>
                              </w:rPr>
                              <w:t xml:space="preserve"> Accessed 21st May 2020 </w:t>
                            </w:r>
                          </w:p>
                          <w:p w14:paraId="63214E88" w14:textId="77777777" w:rsidR="00E30F2A" w:rsidRPr="002B34C2" w:rsidRDefault="00E30F2A" w:rsidP="00E916FA">
                            <w:pPr>
                              <w:spacing w:after="0"/>
                              <w:rPr>
                                <w:sz w:val="10"/>
                                <w:szCs w:val="10"/>
                              </w:rPr>
                            </w:pPr>
                            <w:r w:rsidRPr="002B34C2">
                              <w:rPr>
                                <w:sz w:val="10"/>
                                <w:szCs w:val="10"/>
                              </w:rPr>
                              <w:t xml:space="preserve">Home Office. (2020). ‘Life Sentences’. (Online). Available at: </w:t>
                            </w:r>
                            <w:hyperlink r:id="rId18" w:history="1">
                              <w:r w:rsidRPr="002B34C2">
                                <w:rPr>
                                  <w:rStyle w:val="Hyperlink"/>
                                  <w:sz w:val="10"/>
                                  <w:szCs w:val="10"/>
                                </w:rPr>
                                <w:t>https://www.gov.uk/types-of-prison-sentence/life-sentences</w:t>
                              </w:r>
                            </w:hyperlink>
                            <w:r w:rsidRPr="002B34C2">
                              <w:rPr>
                                <w:sz w:val="10"/>
                                <w:szCs w:val="10"/>
                              </w:rPr>
                              <w:t xml:space="preserve"> Accessed 21st May 2020</w:t>
                            </w:r>
                          </w:p>
                          <w:p w14:paraId="0FCE960B" w14:textId="77777777" w:rsidR="00E30F2A" w:rsidRPr="002B34C2" w:rsidRDefault="00E30F2A" w:rsidP="00E916FA">
                            <w:pPr>
                              <w:spacing w:after="0"/>
                              <w:rPr>
                                <w:sz w:val="10"/>
                                <w:szCs w:val="10"/>
                              </w:rPr>
                            </w:pPr>
                            <w:r w:rsidRPr="002B34C2">
                              <w:rPr>
                                <w:sz w:val="10"/>
                                <w:szCs w:val="10"/>
                              </w:rPr>
                              <w:t xml:space="preserve">Home Office. (2020). ‘Suspended prison sentences’ (Online). Available at: </w:t>
                            </w:r>
                            <w:hyperlink r:id="rId19" w:history="1">
                              <w:r w:rsidRPr="002B34C2">
                                <w:rPr>
                                  <w:rStyle w:val="Hyperlink"/>
                                  <w:sz w:val="10"/>
                                  <w:szCs w:val="10"/>
                                </w:rPr>
                                <w:t>https://www.gov.uk/types-of-prison-sentence/suspended-prison-sentences</w:t>
                              </w:r>
                            </w:hyperlink>
                            <w:r w:rsidRPr="002B34C2">
                              <w:rPr>
                                <w:sz w:val="10"/>
                                <w:szCs w:val="10"/>
                              </w:rPr>
                              <w:t xml:space="preserve"> Accessed 21st May 2020</w:t>
                            </w:r>
                          </w:p>
                          <w:p w14:paraId="035EE749" w14:textId="77777777" w:rsidR="00E30F2A" w:rsidRPr="002B34C2" w:rsidRDefault="00E30F2A" w:rsidP="00E916FA">
                            <w:pPr>
                              <w:spacing w:after="0"/>
                              <w:rPr>
                                <w:sz w:val="10"/>
                                <w:szCs w:val="10"/>
                              </w:rPr>
                            </w:pPr>
                            <w:r w:rsidRPr="002B34C2">
                              <w:rPr>
                                <w:sz w:val="10"/>
                                <w:szCs w:val="10"/>
                              </w:rPr>
                              <w:t xml:space="preserve">The Scottish Centre for Crime and Justice Research. (2015). ‘What is Prison for?’ (Online), Available at: </w:t>
                            </w:r>
                            <w:hyperlink r:id="rId20" w:history="1">
                              <w:r w:rsidRPr="002B34C2">
                                <w:rPr>
                                  <w:rStyle w:val="Hyperlink"/>
                                  <w:sz w:val="10"/>
                                  <w:szCs w:val="10"/>
                                </w:rPr>
                                <w:t>http://www.sccjr.ac.uk/wp-content/uploads/2015/10/SCCJR-What-is-prison-for-.pdf</w:t>
                              </w:r>
                              <w:r w:rsidRPr="002B34C2">
                                <w:rPr>
                                  <w:rStyle w:val="Hyperlink"/>
                                  <w:sz w:val="10"/>
                                  <w:szCs w:val="10"/>
                                </w:rPr>
                                <w:t xml:space="preserve"> Accessed 21st May 2020</w:t>
                              </w:r>
                            </w:hyperlink>
                          </w:p>
                          <w:p w14:paraId="6ADB9357" w14:textId="2E230392" w:rsidR="00E30F2A" w:rsidRPr="002B34C2" w:rsidRDefault="00E30F2A" w:rsidP="00E916FA">
                            <w:pPr>
                              <w:spacing w:after="0"/>
                              <w:rPr>
                                <w:sz w:val="10"/>
                                <w:szCs w:val="10"/>
                              </w:rPr>
                            </w:pPr>
                            <w:r w:rsidRPr="002B34C2">
                              <w:rPr>
                                <w:sz w:val="10"/>
                                <w:szCs w:val="10"/>
                              </w:rPr>
                              <w:t xml:space="preserve">The UK’s Independent Fact Checking Charity (2016). ‘prisons: reoffending, costs and </w:t>
                            </w:r>
                            <w:proofErr w:type="gramStart"/>
                            <w:r w:rsidRPr="002B34C2">
                              <w:rPr>
                                <w:sz w:val="10"/>
                                <w:szCs w:val="10"/>
                              </w:rPr>
                              <w:t>conditions’</w:t>
                            </w:r>
                            <w:proofErr w:type="gramEnd"/>
                            <w:r w:rsidRPr="002B34C2">
                              <w:rPr>
                                <w:sz w:val="10"/>
                                <w:szCs w:val="10"/>
                              </w:rPr>
                              <w:t>. (Online). Available at:</w:t>
                            </w:r>
                            <w:r w:rsidR="009E641D" w:rsidRPr="002B34C2">
                              <w:rPr>
                                <w:sz w:val="10"/>
                                <w:szCs w:val="10"/>
                              </w:rPr>
                              <w:t xml:space="preserve"> </w:t>
                            </w:r>
                            <w:hyperlink r:id="rId21" w:history="1">
                              <w:r w:rsidR="009E641D" w:rsidRPr="002B34C2">
                                <w:rPr>
                                  <w:rStyle w:val="Hyperlink"/>
                                  <w:sz w:val="10"/>
                                  <w:szCs w:val="10"/>
                                </w:rPr>
                                <w:t>https://fullfact.org/crime/state-prisons-England-Wales/</w:t>
                              </w:r>
                            </w:hyperlink>
                            <w:r w:rsidR="009E641D" w:rsidRPr="002B34C2">
                              <w:rPr>
                                <w:sz w:val="10"/>
                                <w:szCs w:val="10"/>
                              </w:rPr>
                              <w:t xml:space="preserve"> Accessed 21</w:t>
                            </w:r>
                            <w:r w:rsidR="009E641D" w:rsidRPr="002B34C2">
                              <w:rPr>
                                <w:sz w:val="10"/>
                                <w:szCs w:val="10"/>
                                <w:vertAlign w:val="superscript"/>
                              </w:rPr>
                              <w:t>st</w:t>
                            </w:r>
                            <w:r w:rsidR="009E641D" w:rsidRPr="002B34C2">
                              <w:rPr>
                                <w:sz w:val="10"/>
                                <w:szCs w:val="10"/>
                              </w:rPr>
                              <w:t xml:space="preserve"> May 2020</w:t>
                            </w:r>
                          </w:p>
                          <w:p w14:paraId="2C11DA0D" w14:textId="77777777" w:rsidR="00E916FA" w:rsidRPr="002B34C2" w:rsidRDefault="00E916FA" w:rsidP="00E916FA">
                            <w:pPr>
                              <w:spacing w:after="0"/>
                              <w:rPr>
                                <w:sz w:val="10"/>
                                <w:szCs w:val="10"/>
                              </w:rPr>
                            </w:pPr>
                          </w:p>
                          <w:p w14:paraId="641EE2BB" w14:textId="229C7621" w:rsidR="00B85D38" w:rsidRPr="002B34C2" w:rsidRDefault="00B85D38" w:rsidP="00E916FA">
                            <w:pPr>
                              <w:spacing w:after="0"/>
                              <w:rPr>
                                <w:sz w:val="10"/>
                                <w:szCs w:val="10"/>
                                <w:u w:val="single"/>
                              </w:rPr>
                            </w:pPr>
                            <w:r w:rsidRPr="002B34C2">
                              <w:rPr>
                                <w:sz w:val="10"/>
                                <w:szCs w:val="10"/>
                                <w:u w:val="single"/>
                              </w:rPr>
                              <w:t>Photos</w:t>
                            </w:r>
                          </w:p>
                          <w:p w14:paraId="682DDEC3" w14:textId="305E78C9" w:rsidR="001C0BA4" w:rsidRPr="002B34C2" w:rsidRDefault="001C0BA4" w:rsidP="00E916FA">
                            <w:pPr>
                              <w:spacing w:after="0"/>
                              <w:rPr>
                                <w:sz w:val="10"/>
                                <w:szCs w:val="10"/>
                              </w:rPr>
                            </w:pPr>
                            <w:r w:rsidRPr="002B34C2">
                              <w:rPr>
                                <w:sz w:val="10"/>
                                <w:szCs w:val="10"/>
                              </w:rPr>
                              <w:t xml:space="preserve">Image 1. (2013). (Online). Available at: </w:t>
                            </w:r>
                            <w:hyperlink r:id="rId22" w:history="1">
                              <w:r w:rsidRPr="002B34C2">
                                <w:rPr>
                                  <w:rStyle w:val="Hyperlink"/>
                                  <w:sz w:val="10"/>
                                  <w:szCs w:val="10"/>
                                </w:rPr>
                                <w:t>https://media.npr.org/assets/img/2013/01/18/prison_wide-8c46fa88ad2823c33ba1659d6cb688f5c308fea4.jpg?s=1400</w:t>
                              </w:r>
                            </w:hyperlink>
                            <w:r w:rsidRPr="002B34C2">
                              <w:rPr>
                                <w:sz w:val="10"/>
                                <w:szCs w:val="10"/>
                              </w:rPr>
                              <w:t xml:space="preserve"> Accessed 21</w:t>
                            </w:r>
                            <w:r w:rsidRPr="002B34C2">
                              <w:rPr>
                                <w:sz w:val="10"/>
                                <w:szCs w:val="10"/>
                                <w:vertAlign w:val="superscript"/>
                              </w:rPr>
                              <w:t>st</w:t>
                            </w:r>
                            <w:r w:rsidRPr="002B34C2">
                              <w:rPr>
                                <w:sz w:val="10"/>
                                <w:szCs w:val="10"/>
                              </w:rPr>
                              <w:t xml:space="preserve"> May 2020</w:t>
                            </w:r>
                          </w:p>
                          <w:p w14:paraId="334C87CB" w14:textId="615178F9" w:rsidR="002B34C2" w:rsidRPr="002B34C2" w:rsidRDefault="002B34C2" w:rsidP="00E916FA">
                            <w:pPr>
                              <w:spacing w:after="0"/>
                              <w:rPr>
                                <w:sz w:val="10"/>
                                <w:szCs w:val="10"/>
                              </w:rPr>
                            </w:pPr>
                            <w:r w:rsidRPr="002B34C2">
                              <w:rPr>
                                <w:sz w:val="10"/>
                                <w:szCs w:val="10"/>
                              </w:rPr>
                              <w:t xml:space="preserve">Image 2 (2020). (Online). Available at: </w:t>
                            </w:r>
                            <w:hyperlink r:id="rId23" w:history="1">
                              <w:r w:rsidRPr="002B34C2">
                                <w:rPr>
                                  <w:rStyle w:val="Hyperlink"/>
                                  <w:sz w:val="10"/>
                                  <w:szCs w:val="10"/>
                                </w:rPr>
                                <w:t>https://pictures.ozy.com/pictures/440x440/7/2/8/133728_person-in-jail-behind-bars-shutterstock_568547536.jpg</w:t>
                              </w:r>
                            </w:hyperlink>
                            <w:r w:rsidRPr="002B34C2">
                              <w:rPr>
                                <w:sz w:val="10"/>
                                <w:szCs w:val="10"/>
                              </w:rPr>
                              <w:t xml:space="preserve"> Accessed 21st May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2D5BC8" id="Text Box 1" o:spid="_x0000_s1030" type="#_x0000_t202" style="position:absolute;margin-left:264pt;margin-top:580pt;width:327pt;height:168.05pt;z-index:2510607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" fillcolor="white [3201]" strokeweight=".5pt">
                <v:textbox>
                  <w:txbxContent>
                    <w:p w14:paraId="77D1BD5D" w14:textId="039F6FCE" w:rsidR="00750885" w:rsidRPr="002B34C2" w:rsidRDefault="00750885" w:rsidP="00E916FA">
                      <w:pPr>
                        <w:spacing w:after="0"/>
                        <w:rPr>
                          <w:sz w:val="10"/>
                          <w:szCs w:val="10"/>
                          <w:u w:val="single"/>
                        </w:rPr>
                      </w:pPr>
                      <w:r w:rsidRPr="002B34C2">
                        <w:rPr>
                          <w:sz w:val="10"/>
                          <w:szCs w:val="10"/>
                          <w:u w:val="single"/>
                        </w:rPr>
                        <w:t>Bibliography</w:t>
                      </w:r>
                    </w:p>
                    <w:p w14:paraId="03AC79C2" w14:textId="77777777" w:rsidR="00E30F2A" w:rsidRPr="002B34C2" w:rsidRDefault="00E30F2A" w:rsidP="00E916FA">
                      <w:pPr>
                        <w:spacing w:after="0"/>
                        <w:rPr>
                          <w:sz w:val="10"/>
                          <w:szCs w:val="10"/>
                        </w:rPr>
                      </w:pPr>
                      <w:r w:rsidRPr="002B34C2">
                        <w:rPr>
                          <w:sz w:val="10"/>
                          <w:szCs w:val="10"/>
                        </w:rPr>
                        <w:t xml:space="preserve">Home Office (2020). ‘Sentences for young people’. Available at: </w:t>
                      </w:r>
                      <w:hyperlink r:id="rId24" w:history="1">
                        <w:r w:rsidRPr="002B34C2">
                          <w:rPr>
                            <w:rStyle w:val="Hyperlink"/>
                            <w:sz w:val="10"/>
                            <w:szCs w:val="10"/>
                          </w:rPr>
                          <w:t>https://www.gov.uk/types-of-prison-sentence/sentences-for-young-people</w:t>
                        </w:r>
                        <w:r w:rsidRPr="002B34C2">
                          <w:rPr>
                            <w:rStyle w:val="Hyperlink"/>
                            <w:sz w:val="10"/>
                            <w:szCs w:val="10"/>
                          </w:rPr>
                          <w:t xml:space="preserve"> Accessed 21st May 2020</w:t>
                        </w:r>
                      </w:hyperlink>
                    </w:p>
                    <w:p w14:paraId="0AC7BF74" w14:textId="77777777" w:rsidR="00E30F2A" w:rsidRPr="002B34C2" w:rsidRDefault="00E30F2A" w:rsidP="00E916FA">
                      <w:pPr>
                        <w:spacing w:after="0"/>
                        <w:rPr>
                          <w:sz w:val="10"/>
                          <w:szCs w:val="10"/>
                        </w:rPr>
                      </w:pPr>
                      <w:r w:rsidRPr="002B34C2">
                        <w:rPr>
                          <w:sz w:val="10"/>
                          <w:szCs w:val="10"/>
                        </w:rPr>
                        <w:t xml:space="preserve">Home Office. (2020) ‘Indeterminate prison sentences – no fixed length of time’. (Online). Available at: </w:t>
                      </w:r>
                      <w:hyperlink r:id="rId25" w:history="1">
                        <w:r w:rsidRPr="002B34C2">
                          <w:rPr>
                            <w:rStyle w:val="Hyperlink"/>
                            <w:sz w:val="10"/>
                            <w:szCs w:val="10"/>
                          </w:rPr>
                          <w:t>https://www.gov.uk/types-of-prison-sentence/indeterminate-prison-sentences-no-fixed-length-of-time</w:t>
                        </w:r>
                        <w:r w:rsidRPr="002B34C2">
                          <w:rPr>
                            <w:rStyle w:val="Hyperlink"/>
                            <w:sz w:val="10"/>
                            <w:szCs w:val="10"/>
                          </w:rPr>
                          <w:t xml:space="preserve"> </w:t>
                        </w:r>
                      </w:hyperlink>
                      <w:r w:rsidRPr="002B34C2">
                        <w:rPr>
                          <w:sz w:val="10"/>
                          <w:szCs w:val="10"/>
                        </w:rPr>
                        <w:t xml:space="preserve">   Accessed 21</w:t>
                      </w:r>
                      <w:r w:rsidRPr="002B34C2">
                        <w:rPr>
                          <w:sz w:val="10"/>
                          <w:szCs w:val="10"/>
                          <w:vertAlign w:val="superscript"/>
                        </w:rPr>
                        <w:t>st</w:t>
                      </w:r>
                      <w:r w:rsidRPr="002B34C2">
                        <w:rPr>
                          <w:sz w:val="10"/>
                          <w:szCs w:val="10"/>
                        </w:rPr>
                        <w:t xml:space="preserve"> May 2020</w:t>
                      </w:r>
                    </w:p>
                    <w:p w14:paraId="2C086C8E" w14:textId="77777777" w:rsidR="00E30F2A" w:rsidRPr="002B34C2" w:rsidRDefault="00E30F2A" w:rsidP="00E916FA">
                      <w:pPr>
                        <w:spacing w:after="0"/>
                        <w:rPr>
                          <w:sz w:val="10"/>
                          <w:szCs w:val="10"/>
                        </w:rPr>
                      </w:pPr>
                      <w:r w:rsidRPr="002B34C2">
                        <w:rPr>
                          <w:sz w:val="10"/>
                          <w:szCs w:val="10"/>
                        </w:rPr>
                        <w:t xml:space="preserve">Home Office. (2020). ‘Concurrent and consecutive sentences. (Online). Available at:  </w:t>
                      </w:r>
                      <w:hyperlink r:id="rId26" w:history="1">
                        <w:r w:rsidRPr="002B34C2">
                          <w:rPr>
                            <w:rStyle w:val="Hyperlink"/>
                            <w:sz w:val="10"/>
                            <w:szCs w:val="10"/>
                          </w:rPr>
                          <w:t>https://www.gov.uk/types-of-prison-sentence</w:t>
                        </w:r>
                      </w:hyperlink>
                      <w:r w:rsidRPr="002B34C2">
                        <w:rPr>
                          <w:sz w:val="10"/>
                          <w:szCs w:val="10"/>
                        </w:rPr>
                        <w:t xml:space="preserve"> Accessed 21st May 2020</w:t>
                      </w:r>
                    </w:p>
                    <w:p w14:paraId="5A394BE4" w14:textId="77777777" w:rsidR="00E30F2A" w:rsidRPr="002B34C2" w:rsidRDefault="00E30F2A" w:rsidP="00E916FA">
                      <w:pPr>
                        <w:spacing w:after="0"/>
                        <w:rPr>
                          <w:sz w:val="10"/>
                          <w:szCs w:val="10"/>
                        </w:rPr>
                      </w:pPr>
                      <w:r w:rsidRPr="002B34C2">
                        <w:rPr>
                          <w:sz w:val="10"/>
                          <w:szCs w:val="10"/>
                        </w:rPr>
                        <w:t xml:space="preserve">Home Office. (2020). ‘Determinate prison sentences – fixed length of time’ (Online). Available at: </w:t>
                      </w:r>
                      <w:hyperlink r:id="rId27" w:history="1">
                        <w:r w:rsidRPr="002B34C2">
                          <w:rPr>
                            <w:rStyle w:val="Hyperlink"/>
                            <w:sz w:val="10"/>
                            <w:szCs w:val="10"/>
                          </w:rPr>
                          <w:t>https://www.gov.uk/types-of-prison-sentence/determinate-prison-sentences-fixed-length-of-time</w:t>
                        </w:r>
                      </w:hyperlink>
                      <w:r w:rsidRPr="002B34C2">
                        <w:rPr>
                          <w:sz w:val="10"/>
                          <w:szCs w:val="10"/>
                        </w:rPr>
                        <w:t xml:space="preserve"> Accessed 21st May 2020 </w:t>
                      </w:r>
                    </w:p>
                    <w:p w14:paraId="63214E88" w14:textId="77777777" w:rsidR="00E30F2A" w:rsidRPr="002B34C2" w:rsidRDefault="00E30F2A" w:rsidP="00E916FA">
                      <w:pPr>
                        <w:spacing w:after="0"/>
                        <w:rPr>
                          <w:sz w:val="10"/>
                          <w:szCs w:val="10"/>
                        </w:rPr>
                      </w:pPr>
                      <w:r w:rsidRPr="002B34C2">
                        <w:rPr>
                          <w:sz w:val="10"/>
                          <w:szCs w:val="10"/>
                        </w:rPr>
                        <w:t xml:space="preserve">Home Office. (2020). ‘Life Sentences’. (Online). Available at: </w:t>
                      </w:r>
                      <w:hyperlink r:id="rId28" w:history="1">
                        <w:r w:rsidRPr="002B34C2">
                          <w:rPr>
                            <w:rStyle w:val="Hyperlink"/>
                            <w:sz w:val="10"/>
                            <w:szCs w:val="10"/>
                          </w:rPr>
                          <w:t>https://www.gov.uk/types-of-prison-sentence/life-sentences</w:t>
                        </w:r>
                      </w:hyperlink>
                      <w:r w:rsidRPr="002B34C2">
                        <w:rPr>
                          <w:sz w:val="10"/>
                          <w:szCs w:val="10"/>
                        </w:rPr>
                        <w:t xml:space="preserve"> Accessed 21st May 2020</w:t>
                      </w:r>
                    </w:p>
                    <w:p w14:paraId="0FCE960B" w14:textId="77777777" w:rsidR="00E30F2A" w:rsidRPr="002B34C2" w:rsidRDefault="00E30F2A" w:rsidP="00E916FA">
                      <w:pPr>
                        <w:spacing w:after="0"/>
                        <w:rPr>
                          <w:sz w:val="10"/>
                          <w:szCs w:val="10"/>
                        </w:rPr>
                      </w:pPr>
                      <w:r w:rsidRPr="002B34C2">
                        <w:rPr>
                          <w:sz w:val="10"/>
                          <w:szCs w:val="10"/>
                        </w:rPr>
                        <w:t xml:space="preserve">Home Office. (2020). ‘Suspended prison sentences’ (Online). Available at: </w:t>
                      </w:r>
                      <w:hyperlink r:id="rId29" w:history="1">
                        <w:r w:rsidRPr="002B34C2">
                          <w:rPr>
                            <w:rStyle w:val="Hyperlink"/>
                            <w:sz w:val="10"/>
                            <w:szCs w:val="10"/>
                          </w:rPr>
                          <w:t>https://www.gov.uk/types-of-prison-sentence/suspended-prison-sentences</w:t>
                        </w:r>
                      </w:hyperlink>
                      <w:r w:rsidRPr="002B34C2">
                        <w:rPr>
                          <w:sz w:val="10"/>
                          <w:szCs w:val="10"/>
                        </w:rPr>
                        <w:t xml:space="preserve"> Accessed 21st May 2020</w:t>
                      </w:r>
                    </w:p>
                    <w:p w14:paraId="035EE749" w14:textId="77777777" w:rsidR="00E30F2A" w:rsidRPr="002B34C2" w:rsidRDefault="00E30F2A" w:rsidP="00E916FA">
                      <w:pPr>
                        <w:spacing w:after="0"/>
                        <w:rPr>
                          <w:sz w:val="10"/>
                          <w:szCs w:val="10"/>
                        </w:rPr>
                      </w:pPr>
                      <w:r w:rsidRPr="002B34C2">
                        <w:rPr>
                          <w:sz w:val="10"/>
                          <w:szCs w:val="10"/>
                        </w:rPr>
                        <w:t xml:space="preserve">The Scottish Centre for Crime and Justice Research. (2015). ‘What is Prison for?’ (Online), Available at: </w:t>
                      </w:r>
                      <w:hyperlink r:id="rId30" w:history="1">
                        <w:r w:rsidRPr="002B34C2">
                          <w:rPr>
                            <w:rStyle w:val="Hyperlink"/>
                            <w:sz w:val="10"/>
                            <w:szCs w:val="10"/>
                          </w:rPr>
                          <w:t>http://www.sccjr.ac.uk/wp-content/uploads/2015/10/SCCJR-What-is-prison-for-.pdf</w:t>
                        </w:r>
                        <w:r w:rsidRPr="002B34C2">
                          <w:rPr>
                            <w:rStyle w:val="Hyperlink"/>
                            <w:sz w:val="10"/>
                            <w:szCs w:val="10"/>
                          </w:rPr>
                          <w:t xml:space="preserve"> Accessed 21st May 2020</w:t>
                        </w:r>
                      </w:hyperlink>
                    </w:p>
                    <w:p w14:paraId="6ADB9357" w14:textId="2E230392" w:rsidR="00E30F2A" w:rsidRPr="002B34C2" w:rsidRDefault="00E30F2A" w:rsidP="00E916FA">
                      <w:pPr>
                        <w:spacing w:after="0"/>
                        <w:rPr>
                          <w:sz w:val="10"/>
                          <w:szCs w:val="10"/>
                        </w:rPr>
                      </w:pPr>
                      <w:r w:rsidRPr="002B34C2">
                        <w:rPr>
                          <w:sz w:val="10"/>
                          <w:szCs w:val="10"/>
                        </w:rPr>
                        <w:t xml:space="preserve">The UK’s Independent Fact Checking Charity (2016). ‘prisons: reoffending, costs and </w:t>
                      </w:r>
                      <w:proofErr w:type="gramStart"/>
                      <w:r w:rsidRPr="002B34C2">
                        <w:rPr>
                          <w:sz w:val="10"/>
                          <w:szCs w:val="10"/>
                        </w:rPr>
                        <w:t>conditions’</w:t>
                      </w:r>
                      <w:proofErr w:type="gramEnd"/>
                      <w:r w:rsidRPr="002B34C2">
                        <w:rPr>
                          <w:sz w:val="10"/>
                          <w:szCs w:val="10"/>
                        </w:rPr>
                        <w:t>. (Online). Available at:</w:t>
                      </w:r>
                      <w:r w:rsidR="009E641D" w:rsidRPr="002B34C2">
                        <w:rPr>
                          <w:sz w:val="10"/>
                          <w:szCs w:val="10"/>
                        </w:rPr>
                        <w:t xml:space="preserve"> </w:t>
                      </w:r>
                      <w:hyperlink r:id="rId31" w:history="1">
                        <w:r w:rsidR="009E641D" w:rsidRPr="002B34C2">
                          <w:rPr>
                            <w:rStyle w:val="Hyperlink"/>
                            <w:sz w:val="10"/>
                            <w:szCs w:val="10"/>
                          </w:rPr>
                          <w:t>https://fullfact.org/crime/state-prisons-England-Wales/</w:t>
                        </w:r>
                      </w:hyperlink>
                      <w:r w:rsidR="009E641D" w:rsidRPr="002B34C2">
                        <w:rPr>
                          <w:sz w:val="10"/>
                          <w:szCs w:val="10"/>
                        </w:rPr>
                        <w:t xml:space="preserve"> Accessed 21</w:t>
                      </w:r>
                      <w:r w:rsidR="009E641D" w:rsidRPr="002B34C2">
                        <w:rPr>
                          <w:sz w:val="10"/>
                          <w:szCs w:val="10"/>
                          <w:vertAlign w:val="superscript"/>
                        </w:rPr>
                        <w:t>st</w:t>
                      </w:r>
                      <w:r w:rsidR="009E641D" w:rsidRPr="002B34C2">
                        <w:rPr>
                          <w:sz w:val="10"/>
                          <w:szCs w:val="10"/>
                        </w:rPr>
                        <w:t xml:space="preserve"> May 2020</w:t>
                      </w:r>
                    </w:p>
                    <w:p w14:paraId="2C11DA0D" w14:textId="77777777" w:rsidR="00E916FA" w:rsidRPr="002B34C2" w:rsidRDefault="00E916FA" w:rsidP="00E916FA">
                      <w:pPr>
                        <w:spacing w:after="0"/>
                        <w:rPr>
                          <w:sz w:val="10"/>
                          <w:szCs w:val="10"/>
                        </w:rPr>
                      </w:pPr>
                    </w:p>
                    <w:p w14:paraId="641EE2BB" w14:textId="229C7621" w:rsidR="00B85D38" w:rsidRPr="002B34C2" w:rsidRDefault="00B85D38" w:rsidP="00E916FA">
                      <w:pPr>
                        <w:spacing w:after="0"/>
                        <w:rPr>
                          <w:sz w:val="10"/>
                          <w:szCs w:val="10"/>
                          <w:u w:val="single"/>
                        </w:rPr>
                      </w:pPr>
                      <w:r w:rsidRPr="002B34C2">
                        <w:rPr>
                          <w:sz w:val="10"/>
                          <w:szCs w:val="10"/>
                          <w:u w:val="single"/>
                        </w:rPr>
                        <w:t>Photos</w:t>
                      </w:r>
                    </w:p>
                    <w:p w14:paraId="682DDEC3" w14:textId="305E78C9" w:rsidR="001C0BA4" w:rsidRPr="002B34C2" w:rsidRDefault="001C0BA4" w:rsidP="00E916FA">
                      <w:pPr>
                        <w:spacing w:after="0"/>
                        <w:rPr>
                          <w:sz w:val="10"/>
                          <w:szCs w:val="10"/>
                        </w:rPr>
                      </w:pPr>
                      <w:r w:rsidRPr="002B34C2">
                        <w:rPr>
                          <w:sz w:val="10"/>
                          <w:szCs w:val="10"/>
                        </w:rPr>
                        <w:t xml:space="preserve">Image 1. (2013). (Online). Available at: </w:t>
                      </w:r>
                      <w:hyperlink r:id="rId32" w:history="1">
                        <w:r w:rsidRPr="002B34C2">
                          <w:rPr>
                            <w:rStyle w:val="Hyperlink"/>
                            <w:sz w:val="10"/>
                            <w:szCs w:val="10"/>
                          </w:rPr>
                          <w:t>https://media.npr.org/assets/img/2013/01/18/prison_wide-8c46fa88ad2823c33ba1659d6cb688f5c308fea4.jpg?s=1400</w:t>
                        </w:r>
                      </w:hyperlink>
                      <w:r w:rsidRPr="002B34C2">
                        <w:rPr>
                          <w:sz w:val="10"/>
                          <w:szCs w:val="10"/>
                        </w:rPr>
                        <w:t xml:space="preserve"> Accessed 21</w:t>
                      </w:r>
                      <w:r w:rsidRPr="002B34C2">
                        <w:rPr>
                          <w:sz w:val="10"/>
                          <w:szCs w:val="10"/>
                          <w:vertAlign w:val="superscript"/>
                        </w:rPr>
                        <w:t>st</w:t>
                      </w:r>
                      <w:r w:rsidRPr="002B34C2">
                        <w:rPr>
                          <w:sz w:val="10"/>
                          <w:szCs w:val="10"/>
                        </w:rPr>
                        <w:t xml:space="preserve"> May 2020</w:t>
                      </w:r>
                    </w:p>
                    <w:p w14:paraId="334C87CB" w14:textId="615178F9" w:rsidR="002B34C2" w:rsidRPr="002B34C2" w:rsidRDefault="002B34C2" w:rsidP="00E916FA">
                      <w:pPr>
                        <w:spacing w:after="0"/>
                        <w:rPr>
                          <w:sz w:val="10"/>
                          <w:szCs w:val="10"/>
                        </w:rPr>
                      </w:pPr>
                      <w:r w:rsidRPr="002B34C2">
                        <w:rPr>
                          <w:sz w:val="10"/>
                          <w:szCs w:val="10"/>
                        </w:rPr>
                        <w:t xml:space="preserve">Image 2 (2020). (Online). Available at: </w:t>
                      </w:r>
                      <w:hyperlink r:id="rId33" w:history="1">
                        <w:r w:rsidRPr="002B34C2">
                          <w:rPr>
                            <w:rStyle w:val="Hyperlink"/>
                            <w:sz w:val="10"/>
                            <w:szCs w:val="10"/>
                          </w:rPr>
                          <w:t>https://pictures.ozy.com/pictures/440x440/7/2/8/133728_person-in-jail-behind-bars-shutterstock_568547536.jpg</w:t>
                        </w:r>
                      </w:hyperlink>
                      <w:r w:rsidRPr="002B34C2">
                        <w:rPr>
                          <w:sz w:val="10"/>
                          <w:szCs w:val="10"/>
                        </w:rPr>
                        <w:t xml:space="preserve"> Accessed 21st May 2020</w:t>
                      </w:r>
                    </w:p>
                  </w:txbxContent>
                </v:textbox>
                <w10:wrap anchorx="page"/>
              </v:shape>
            </w:pict>
          </mc:Fallback>
        </mc:AlternateContent>
      </w:r>
      <w:r w:rsidR="00CD4772">
        <w:rPr>
          <w:noProof/>
        </w:rPr>
        <mc:AlternateContent>
          <mc:Choice Requires="wps">
            <w:drawing>
              <wp:anchor distT="0" distB="0" distL="114300" distR="114300" simplePos="0" relativeHeight="251325952" behindDoc="0" locked="0" layoutInCell="1" allowOverlap="1" wp14:anchorId="060F6027" wp14:editId="0CDA5653">
                <wp:simplePos x="0" y="0"/>
                <wp:positionH relativeFrom="margin">
                  <wp:posOffset>-774700</wp:posOffset>
                </wp:positionH>
                <wp:positionV relativeFrom="paragraph">
                  <wp:posOffset>3625003</wp:posOffset>
                </wp:positionV>
                <wp:extent cx="3175000" cy="1253067"/>
                <wp:effectExtent l="0" t="0" r="25400" b="23495"/>
                <wp:wrapNone/>
                <wp:docPr id="5" name="Text Box 5"/>
                <wp:cNvGraphicFramePr/>
                <a:graphic xmlns:a="http://schemas.openxmlformats.org/drawingml/2006/main">
                  <a:graphicData uri="http://schemas.microsoft.com/office/word/2010/wordprocessingShape">
                    <wps:wsp>
                      <wps:cNvSpPr txBox="1"/>
                      <wps:spPr>
                        <a:xfrm>
                          <a:off x="0" y="0"/>
                          <a:ext cx="3175000" cy="1253067"/>
                        </a:xfrm>
                        <a:prstGeom prst="rect">
                          <a:avLst/>
                        </a:prstGeom>
                        <a:solidFill>
                          <a:schemeClr val="lt1"/>
                        </a:solidFill>
                        <a:ln w="6350">
                          <a:solidFill>
                            <a:prstClr val="black"/>
                          </a:solidFill>
                        </a:ln>
                      </wps:spPr>
                      <wps:txbx>
                        <w:txbxContent>
                          <w:p w14:paraId="6FE62E8C" w14:textId="0B8F6AF4" w:rsidR="00E66F79" w:rsidRPr="00CD4772" w:rsidRDefault="00477AA6" w:rsidP="00BF6765">
                            <w:pPr>
                              <w:jc w:val="both"/>
                              <w:rPr>
                                <w:sz w:val="18"/>
                                <w:szCs w:val="18"/>
                              </w:rPr>
                            </w:pPr>
                            <w:r w:rsidRPr="00CD4772">
                              <w:rPr>
                                <w:sz w:val="18"/>
                                <w:szCs w:val="18"/>
                              </w:rPr>
                              <w:t xml:space="preserve">There are 6 kinds of sentences which can be </w:t>
                            </w:r>
                            <w:r w:rsidR="00E12AF6" w:rsidRPr="00CD4772">
                              <w:rPr>
                                <w:sz w:val="18"/>
                                <w:szCs w:val="18"/>
                              </w:rPr>
                              <w:t>issued.</w:t>
                            </w:r>
                            <w:r w:rsidRPr="00CD4772">
                              <w:rPr>
                                <w:sz w:val="18"/>
                                <w:szCs w:val="18"/>
                              </w:rPr>
                              <w:t xml:space="preserve"> </w:t>
                            </w:r>
                            <w:r w:rsidR="00E12AF6" w:rsidRPr="00CD4772">
                              <w:rPr>
                                <w:sz w:val="18"/>
                                <w:szCs w:val="18"/>
                              </w:rPr>
                              <w:t xml:space="preserve">These </w:t>
                            </w:r>
                            <w:r w:rsidR="001B5E6E" w:rsidRPr="00CD4772">
                              <w:rPr>
                                <w:sz w:val="18"/>
                                <w:szCs w:val="18"/>
                              </w:rPr>
                              <w:t>are:</w:t>
                            </w:r>
                          </w:p>
                          <w:p w14:paraId="26E78D77" w14:textId="2CF4B3FB" w:rsidR="00477AA6" w:rsidRPr="00CD4772" w:rsidRDefault="00477AA6" w:rsidP="00BF6765">
                            <w:pPr>
                              <w:pStyle w:val="ListParagraph"/>
                              <w:numPr>
                                <w:ilvl w:val="0"/>
                                <w:numId w:val="1"/>
                              </w:numPr>
                              <w:jc w:val="both"/>
                              <w:rPr>
                                <w:sz w:val="18"/>
                                <w:szCs w:val="18"/>
                              </w:rPr>
                            </w:pPr>
                            <w:r w:rsidRPr="00CD4772">
                              <w:rPr>
                                <w:sz w:val="18"/>
                                <w:szCs w:val="18"/>
                              </w:rPr>
                              <w:t>Concurrent and consecutive</w:t>
                            </w:r>
                          </w:p>
                          <w:p w14:paraId="0D18F028" w14:textId="7729B1F7" w:rsidR="00477AA6" w:rsidRPr="00CD4772" w:rsidRDefault="00477AA6" w:rsidP="00BF6765">
                            <w:pPr>
                              <w:pStyle w:val="ListParagraph"/>
                              <w:numPr>
                                <w:ilvl w:val="0"/>
                                <w:numId w:val="1"/>
                              </w:numPr>
                              <w:jc w:val="both"/>
                              <w:rPr>
                                <w:sz w:val="18"/>
                                <w:szCs w:val="18"/>
                              </w:rPr>
                            </w:pPr>
                            <w:r w:rsidRPr="00CD4772">
                              <w:rPr>
                                <w:sz w:val="18"/>
                                <w:szCs w:val="18"/>
                              </w:rPr>
                              <w:t>Suspended prison sentences</w:t>
                            </w:r>
                          </w:p>
                          <w:p w14:paraId="159D392F" w14:textId="487592B4" w:rsidR="00477AA6" w:rsidRPr="00CD4772" w:rsidRDefault="00477AA6" w:rsidP="00BF6765">
                            <w:pPr>
                              <w:pStyle w:val="ListParagraph"/>
                              <w:numPr>
                                <w:ilvl w:val="0"/>
                                <w:numId w:val="1"/>
                              </w:numPr>
                              <w:jc w:val="both"/>
                              <w:rPr>
                                <w:sz w:val="18"/>
                                <w:szCs w:val="18"/>
                              </w:rPr>
                            </w:pPr>
                            <w:r w:rsidRPr="00CD4772">
                              <w:rPr>
                                <w:sz w:val="18"/>
                                <w:szCs w:val="18"/>
                              </w:rPr>
                              <w:t xml:space="preserve">Determinate – fixed length of time </w:t>
                            </w:r>
                          </w:p>
                          <w:p w14:paraId="6189E240" w14:textId="62B57169" w:rsidR="00477AA6" w:rsidRPr="00CD4772" w:rsidRDefault="001F38C0" w:rsidP="00BF6765">
                            <w:pPr>
                              <w:pStyle w:val="ListParagraph"/>
                              <w:numPr>
                                <w:ilvl w:val="0"/>
                                <w:numId w:val="1"/>
                              </w:numPr>
                              <w:jc w:val="both"/>
                              <w:rPr>
                                <w:sz w:val="18"/>
                                <w:szCs w:val="18"/>
                              </w:rPr>
                            </w:pPr>
                            <w:r w:rsidRPr="00CD4772">
                              <w:rPr>
                                <w:sz w:val="18"/>
                                <w:szCs w:val="18"/>
                              </w:rPr>
                              <w:t>I</w:t>
                            </w:r>
                            <w:r w:rsidR="00477AA6" w:rsidRPr="00CD4772">
                              <w:rPr>
                                <w:sz w:val="18"/>
                                <w:szCs w:val="18"/>
                              </w:rPr>
                              <w:t>nde</w:t>
                            </w:r>
                            <w:r w:rsidRPr="00CD4772">
                              <w:rPr>
                                <w:sz w:val="18"/>
                                <w:szCs w:val="18"/>
                              </w:rPr>
                              <w:t xml:space="preserve">terminate – no fixed length </w:t>
                            </w:r>
                          </w:p>
                          <w:p w14:paraId="65CCBBEF" w14:textId="0C81557A" w:rsidR="001F38C0" w:rsidRPr="00CD4772" w:rsidRDefault="001F38C0" w:rsidP="00BF6765">
                            <w:pPr>
                              <w:pStyle w:val="ListParagraph"/>
                              <w:numPr>
                                <w:ilvl w:val="0"/>
                                <w:numId w:val="1"/>
                              </w:numPr>
                              <w:jc w:val="both"/>
                              <w:rPr>
                                <w:sz w:val="18"/>
                                <w:szCs w:val="18"/>
                              </w:rPr>
                            </w:pPr>
                            <w:r w:rsidRPr="00CD4772">
                              <w:rPr>
                                <w:sz w:val="18"/>
                                <w:szCs w:val="18"/>
                              </w:rPr>
                              <w:t xml:space="preserve">Life </w:t>
                            </w:r>
                          </w:p>
                          <w:p w14:paraId="58B8E436" w14:textId="0638F3A9" w:rsidR="001F38C0" w:rsidRPr="00CD4772" w:rsidRDefault="001F38C0" w:rsidP="00BF6765">
                            <w:pPr>
                              <w:pStyle w:val="ListParagraph"/>
                              <w:numPr>
                                <w:ilvl w:val="0"/>
                                <w:numId w:val="1"/>
                              </w:numPr>
                              <w:jc w:val="both"/>
                              <w:rPr>
                                <w:sz w:val="18"/>
                                <w:szCs w:val="18"/>
                              </w:rPr>
                            </w:pPr>
                            <w:r w:rsidRPr="00CD4772">
                              <w:rPr>
                                <w:sz w:val="18"/>
                                <w:szCs w:val="18"/>
                              </w:rPr>
                              <w:t>Sentences for young 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0F6027" id="Text Box 5" o:spid="_x0000_s1031" type="#_x0000_t202" style="position:absolute;margin-left:-61pt;margin-top:285.45pt;width:250pt;height:98.65pt;z-index:2513259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" fillcolor="white [3201]" strokeweight=".5pt">
                <v:textbox>
                  <w:txbxContent>
                    <w:p w14:paraId="6FE62E8C" w14:textId="0B8F6AF4" w:rsidR="00E66F79" w:rsidRPr="00CD4772" w:rsidRDefault="00477AA6" w:rsidP="00BF6765">
                      <w:pPr>
                        <w:jc w:val="both"/>
                        <w:rPr>
                          <w:sz w:val="18"/>
                          <w:szCs w:val="18"/>
                        </w:rPr>
                      </w:pPr>
                      <w:r w:rsidRPr="00CD4772">
                        <w:rPr>
                          <w:sz w:val="18"/>
                          <w:szCs w:val="18"/>
                        </w:rPr>
                        <w:t xml:space="preserve">There are 6 kinds of sentences which can be </w:t>
                      </w:r>
                      <w:r w:rsidR="00E12AF6" w:rsidRPr="00CD4772">
                        <w:rPr>
                          <w:sz w:val="18"/>
                          <w:szCs w:val="18"/>
                        </w:rPr>
                        <w:t>issued.</w:t>
                      </w:r>
                      <w:r w:rsidRPr="00CD4772">
                        <w:rPr>
                          <w:sz w:val="18"/>
                          <w:szCs w:val="18"/>
                        </w:rPr>
                        <w:t xml:space="preserve"> </w:t>
                      </w:r>
                      <w:r w:rsidR="00E12AF6" w:rsidRPr="00CD4772">
                        <w:rPr>
                          <w:sz w:val="18"/>
                          <w:szCs w:val="18"/>
                        </w:rPr>
                        <w:t xml:space="preserve">These </w:t>
                      </w:r>
                      <w:r w:rsidR="001B5E6E" w:rsidRPr="00CD4772">
                        <w:rPr>
                          <w:sz w:val="18"/>
                          <w:szCs w:val="18"/>
                        </w:rPr>
                        <w:t>are:</w:t>
                      </w:r>
                    </w:p>
                    <w:p w14:paraId="26E78D77" w14:textId="2CF4B3FB" w:rsidR="00477AA6" w:rsidRPr="00CD4772" w:rsidRDefault="00477AA6" w:rsidP="00BF6765">
                      <w:pPr>
                        <w:pStyle w:val="ListParagraph"/>
                        <w:numPr>
                          <w:ilvl w:val="0"/>
                          <w:numId w:val="1"/>
                        </w:numPr>
                        <w:jc w:val="both"/>
                        <w:rPr>
                          <w:sz w:val="18"/>
                          <w:szCs w:val="18"/>
                        </w:rPr>
                      </w:pPr>
                      <w:r w:rsidRPr="00CD4772">
                        <w:rPr>
                          <w:sz w:val="18"/>
                          <w:szCs w:val="18"/>
                        </w:rPr>
                        <w:t>Concurrent and consecutive</w:t>
                      </w:r>
                    </w:p>
                    <w:p w14:paraId="0D18F028" w14:textId="7729B1F7" w:rsidR="00477AA6" w:rsidRPr="00CD4772" w:rsidRDefault="00477AA6" w:rsidP="00BF6765">
                      <w:pPr>
                        <w:pStyle w:val="ListParagraph"/>
                        <w:numPr>
                          <w:ilvl w:val="0"/>
                          <w:numId w:val="1"/>
                        </w:numPr>
                        <w:jc w:val="both"/>
                        <w:rPr>
                          <w:sz w:val="18"/>
                          <w:szCs w:val="18"/>
                        </w:rPr>
                      </w:pPr>
                      <w:r w:rsidRPr="00CD4772">
                        <w:rPr>
                          <w:sz w:val="18"/>
                          <w:szCs w:val="18"/>
                        </w:rPr>
                        <w:t>Suspended prison sentences</w:t>
                      </w:r>
                    </w:p>
                    <w:p w14:paraId="159D392F" w14:textId="487592B4" w:rsidR="00477AA6" w:rsidRPr="00CD4772" w:rsidRDefault="00477AA6" w:rsidP="00BF6765">
                      <w:pPr>
                        <w:pStyle w:val="ListParagraph"/>
                        <w:numPr>
                          <w:ilvl w:val="0"/>
                          <w:numId w:val="1"/>
                        </w:numPr>
                        <w:jc w:val="both"/>
                        <w:rPr>
                          <w:sz w:val="18"/>
                          <w:szCs w:val="18"/>
                        </w:rPr>
                      </w:pPr>
                      <w:r w:rsidRPr="00CD4772">
                        <w:rPr>
                          <w:sz w:val="18"/>
                          <w:szCs w:val="18"/>
                        </w:rPr>
                        <w:t xml:space="preserve">Determinate – fixed length of time </w:t>
                      </w:r>
                    </w:p>
                    <w:p w14:paraId="6189E240" w14:textId="62B57169" w:rsidR="00477AA6" w:rsidRPr="00CD4772" w:rsidRDefault="001F38C0" w:rsidP="00BF6765">
                      <w:pPr>
                        <w:pStyle w:val="ListParagraph"/>
                        <w:numPr>
                          <w:ilvl w:val="0"/>
                          <w:numId w:val="1"/>
                        </w:numPr>
                        <w:jc w:val="both"/>
                        <w:rPr>
                          <w:sz w:val="18"/>
                          <w:szCs w:val="18"/>
                        </w:rPr>
                      </w:pPr>
                      <w:r w:rsidRPr="00CD4772">
                        <w:rPr>
                          <w:sz w:val="18"/>
                          <w:szCs w:val="18"/>
                        </w:rPr>
                        <w:t>I</w:t>
                      </w:r>
                      <w:r w:rsidR="00477AA6" w:rsidRPr="00CD4772">
                        <w:rPr>
                          <w:sz w:val="18"/>
                          <w:szCs w:val="18"/>
                        </w:rPr>
                        <w:t>nde</w:t>
                      </w:r>
                      <w:r w:rsidRPr="00CD4772">
                        <w:rPr>
                          <w:sz w:val="18"/>
                          <w:szCs w:val="18"/>
                        </w:rPr>
                        <w:t xml:space="preserve">terminate – no fixed length </w:t>
                      </w:r>
                    </w:p>
                    <w:p w14:paraId="65CCBBEF" w14:textId="0C81557A" w:rsidR="001F38C0" w:rsidRPr="00CD4772" w:rsidRDefault="001F38C0" w:rsidP="00BF6765">
                      <w:pPr>
                        <w:pStyle w:val="ListParagraph"/>
                        <w:numPr>
                          <w:ilvl w:val="0"/>
                          <w:numId w:val="1"/>
                        </w:numPr>
                        <w:jc w:val="both"/>
                        <w:rPr>
                          <w:sz w:val="18"/>
                          <w:szCs w:val="18"/>
                        </w:rPr>
                      </w:pPr>
                      <w:r w:rsidRPr="00CD4772">
                        <w:rPr>
                          <w:sz w:val="18"/>
                          <w:szCs w:val="18"/>
                        </w:rPr>
                        <w:t xml:space="preserve">Life </w:t>
                      </w:r>
                    </w:p>
                    <w:p w14:paraId="58B8E436" w14:textId="0638F3A9" w:rsidR="001F38C0" w:rsidRPr="00CD4772" w:rsidRDefault="001F38C0" w:rsidP="00BF6765">
                      <w:pPr>
                        <w:pStyle w:val="ListParagraph"/>
                        <w:numPr>
                          <w:ilvl w:val="0"/>
                          <w:numId w:val="1"/>
                        </w:numPr>
                        <w:jc w:val="both"/>
                        <w:rPr>
                          <w:sz w:val="18"/>
                          <w:szCs w:val="18"/>
                        </w:rPr>
                      </w:pPr>
                      <w:r w:rsidRPr="00CD4772">
                        <w:rPr>
                          <w:sz w:val="18"/>
                          <w:szCs w:val="18"/>
                        </w:rPr>
                        <w:t>Sentences for young people</w:t>
                      </w:r>
                    </w:p>
                  </w:txbxContent>
                </v:textbox>
                <w10:wrap anchorx="margin"/>
              </v:shape>
            </w:pict>
          </mc:Fallback>
        </mc:AlternateContent>
      </w:r>
      <w:r w:rsidR="00CD4772" w:rsidRPr="00B57D6E">
        <w:drawing>
          <wp:anchor distT="0" distB="0" distL="114300" distR="114300" simplePos="0" relativeHeight="251430400" behindDoc="0" locked="0" layoutInCell="1" allowOverlap="1" wp14:anchorId="3E6F5658" wp14:editId="309508D8">
            <wp:simplePos x="0" y="0"/>
            <wp:positionH relativeFrom="column">
              <wp:posOffset>-781261</wp:posOffset>
            </wp:positionH>
            <wp:positionV relativeFrom="paragraph">
              <wp:posOffset>1729105</wp:posOffset>
            </wp:positionV>
            <wp:extent cx="3178273" cy="1786466"/>
            <wp:effectExtent l="0" t="0" r="3175" b="444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178273" cy="1786466"/>
                    </a:xfrm>
                    <a:prstGeom prst="rect">
                      <a:avLst/>
                    </a:prstGeom>
                  </pic:spPr>
                </pic:pic>
              </a:graphicData>
            </a:graphic>
            <wp14:sizeRelH relativeFrom="margin">
              <wp14:pctWidth>0</wp14:pctWidth>
            </wp14:sizeRelH>
            <wp14:sizeRelV relativeFrom="margin">
              <wp14:pctHeight>0</wp14:pctHeight>
            </wp14:sizeRelV>
          </wp:anchor>
        </w:drawing>
      </w:r>
      <w:r w:rsidR="00CD4772">
        <w:rPr>
          <w:noProof/>
          <w:u w:val="single"/>
        </w:rPr>
        <mc:AlternateContent>
          <mc:Choice Requires="wps">
            <w:drawing>
              <wp:anchor distT="0" distB="0" distL="114300" distR="114300" simplePos="0" relativeHeight="251531776" behindDoc="0" locked="0" layoutInCell="1" allowOverlap="1" wp14:anchorId="0890299B" wp14:editId="2748096F">
                <wp:simplePos x="0" y="0"/>
                <wp:positionH relativeFrom="leftMargin">
                  <wp:posOffset>1336463</wp:posOffset>
                </wp:positionH>
                <wp:positionV relativeFrom="paragraph">
                  <wp:posOffset>1281430</wp:posOffset>
                </wp:positionV>
                <wp:extent cx="657225" cy="266700"/>
                <wp:effectExtent l="0" t="0" r="28575" b="19050"/>
                <wp:wrapNone/>
                <wp:docPr id="7" name="Text Box 7"/>
                <wp:cNvGraphicFramePr/>
                <a:graphic xmlns:a="http://schemas.openxmlformats.org/drawingml/2006/main">
                  <a:graphicData uri="http://schemas.microsoft.com/office/word/2010/wordprocessingShape">
                    <wps:wsp>
                      <wps:cNvSpPr txBox="1"/>
                      <wps:spPr>
                        <a:xfrm>
                          <a:off x="0" y="0"/>
                          <a:ext cx="657225" cy="266700"/>
                        </a:xfrm>
                        <a:prstGeom prst="rect">
                          <a:avLst/>
                        </a:prstGeom>
                        <a:solidFill>
                          <a:schemeClr val="lt1"/>
                        </a:solidFill>
                        <a:ln w="6350">
                          <a:solidFill>
                            <a:prstClr val="black"/>
                          </a:solidFill>
                        </a:ln>
                      </wps:spPr>
                      <wps:txbx>
                        <w:txbxContent>
                          <w:p w14:paraId="6C1A7B00" w14:textId="2E9E3BC9" w:rsidR="00B675FC" w:rsidRPr="0085626E" w:rsidRDefault="00B675FC">
                            <w:pPr>
                              <w:rPr>
                                <w:sz w:val="16"/>
                                <w:szCs w:val="16"/>
                              </w:rPr>
                            </w:pPr>
                            <w:r w:rsidRPr="0085626E">
                              <w:rPr>
                                <w:sz w:val="16"/>
                                <w:szCs w:val="16"/>
                              </w:rPr>
                              <w:t xml:space="preserve">Image 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90299B" id="Text Box 7" o:spid="_x0000_s1032" type="#_x0000_t202" style="position:absolute;margin-left:105.25pt;margin-top:100.9pt;width:51.75pt;height:21pt;z-index:25153177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" fillcolor="white [3201]" strokeweight=".5pt">
                <v:textbox>
                  <w:txbxContent>
                    <w:p w14:paraId="6C1A7B00" w14:textId="2E9E3BC9" w:rsidR="00B675FC" w:rsidRPr="0085626E" w:rsidRDefault="00B675FC">
                      <w:pPr>
                        <w:rPr>
                          <w:sz w:val="16"/>
                          <w:szCs w:val="16"/>
                        </w:rPr>
                      </w:pPr>
                      <w:r w:rsidRPr="0085626E">
                        <w:rPr>
                          <w:sz w:val="16"/>
                          <w:szCs w:val="16"/>
                        </w:rPr>
                        <w:t xml:space="preserve">Image 1 </w:t>
                      </w:r>
                    </w:p>
                  </w:txbxContent>
                </v:textbox>
                <w10:wrap anchorx="margin"/>
              </v:shape>
            </w:pict>
          </mc:Fallback>
        </mc:AlternateContent>
      </w:r>
      <w:r w:rsidR="00CD4772">
        <w:rPr>
          <w:noProof/>
        </w:rPr>
        <mc:AlternateContent>
          <mc:Choice Requires="wps">
            <w:drawing>
              <wp:anchor distT="0" distB="0" distL="114300" distR="114300" simplePos="0" relativeHeight="251189760" behindDoc="0" locked="0" layoutInCell="1" allowOverlap="1" wp14:anchorId="5CBF3F3F" wp14:editId="758B5B77">
                <wp:simplePos x="0" y="0"/>
                <wp:positionH relativeFrom="column">
                  <wp:posOffset>-812800</wp:posOffset>
                </wp:positionH>
                <wp:positionV relativeFrom="paragraph">
                  <wp:posOffset>313267</wp:posOffset>
                </wp:positionV>
                <wp:extent cx="3183255" cy="838200"/>
                <wp:effectExtent l="0" t="0" r="17145" b="19050"/>
                <wp:wrapNone/>
                <wp:docPr id="3" name="Text Box 3"/>
                <wp:cNvGraphicFramePr/>
                <a:graphic xmlns:a="http://schemas.openxmlformats.org/drawingml/2006/main">
                  <a:graphicData uri="http://schemas.microsoft.com/office/word/2010/wordprocessingShape">
                    <wps:wsp>
                      <wps:cNvSpPr txBox="1"/>
                      <wps:spPr>
                        <a:xfrm>
                          <a:off x="0" y="0"/>
                          <a:ext cx="3183255" cy="838200"/>
                        </a:xfrm>
                        <a:prstGeom prst="rect">
                          <a:avLst/>
                        </a:prstGeom>
                        <a:solidFill>
                          <a:schemeClr val="lt1"/>
                        </a:solidFill>
                        <a:ln w="6350">
                          <a:solidFill>
                            <a:prstClr val="black"/>
                          </a:solidFill>
                        </a:ln>
                      </wps:spPr>
                      <wps:txbx>
                        <w:txbxContent>
                          <w:p w14:paraId="604D53C5" w14:textId="6E779118" w:rsidR="00493A9F" w:rsidRPr="00CD4772" w:rsidRDefault="00993732" w:rsidP="00EC61A5">
                            <w:pPr>
                              <w:jc w:val="both"/>
                              <w:rPr>
                                <w:sz w:val="18"/>
                                <w:szCs w:val="18"/>
                              </w:rPr>
                            </w:pPr>
                            <w:r w:rsidRPr="00CD4772">
                              <w:rPr>
                                <w:sz w:val="18"/>
                                <w:szCs w:val="18"/>
                              </w:rPr>
                              <w:t>Prisons have evolved</w:t>
                            </w:r>
                            <w:r w:rsidR="00CD6794" w:rsidRPr="00CD4772">
                              <w:rPr>
                                <w:sz w:val="18"/>
                                <w:szCs w:val="18"/>
                              </w:rPr>
                              <w:t>. Societies have always required means of protecting citizens</w:t>
                            </w:r>
                            <w:r w:rsidR="00766B57" w:rsidRPr="00CD4772">
                              <w:rPr>
                                <w:sz w:val="18"/>
                                <w:szCs w:val="18"/>
                              </w:rPr>
                              <w:t xml:space="preserve"> from people causing problems or a menace</w:t>
                            </w:r>
                            <w:r w:rsidR="00A520D2" w:rsidRPr="00CD4772">
                              <w:rPr>
                                <w:sz w:val="18"/>
                                <w:szCs w:val="18"/>
                              </w:rPr>
                              <w:t xml:space="preserve">. The use of prisons also allows for </w:t>
                            </w:r>
                            <w:r w:rsidR="00FF5880" w:rsidRPr="00CD4772">
                              <w:rPr>
                                <w:sz w:val="18"/>
                                <w:szCs w:val="18"/>
                              </w:rPr>
                              <w:t xml:space="preserve">the communication on what is wrong </w:t>
                            </w:r>
                            <w:proofErr w:type="gramStart"/>
                            <w:r w:rsidR="00A256FE" w:rsidRPr="00CD4772">
                              <w:rPr>
                                <w:sz w:val="18"/>
                                <w:szCs w:val="18"/>
                              </w:rPr>
                              <w:t>through the use of</w:t>
                            </w:r>
                            <w:proofErr w:type="gramEnd"/>
                            <w:r w:rsidR="00A256FE" w:rsidRPr="00CD4772">
                              <w:rPr>
                                <w:sz w:val="18"/>
                                <w:szCs w:val="18"/>
                              </w:rPr>
                              <w:t xml:space="preserve"> punishment in this case</w:t>
                            </w:r>
                            <w:r w:rsidR="00FF5880" w:rsidRPr="00CD4772">
                              <w:rPr>
                                <w:sz w:val="18"/>
                                <w:szCs w:val="18"/>
                              </w:rPr>
                              <w:t xml:space="preserve"> </w:t>
                            </w:r>
                            <w:r w:rsidR="00766B57" w:rsidRPr="00CD4772">
                              <w:rPr>
                                <w:sz w:val="18"/>
                                <w:szCs w:val="18"/>
                              </w:rPr>
                              <w:t xml:space="preserve"> (</w:t>
                            </w:r>
                            <w:r w:rsidR="00EC61A5" w:rsidRPr="00CD4772">
                              <w:rPr>
                                <w:sz w:val="18"/>
                                <w:szCs w:val="18"/>
                              </w:rPr>
                              <w:t>SCCJR, 2015)</w:t>
                            </w:r>
                          </w:p>
                          <w:p w14:paraId="110185F9" w14:textId="77777777" w:rsidR="00FD67D3" w:rsidRDefault="00FD67D3" w:rsidP="00EC61A5">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BF3F3F" id="Text Box 3" o:spid="_x0000_s1033" type="#_x0000_t202" style="position:absolute;margin-left:-64pt;margin-top:24.65pt;width:250.65pt;height:66pt;z-index:251189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" fillcolor="white [3201]" strokeweight=".5pt">
                <v:textbox>
                  <w:txbxContent>
                    <w:p w14:paraId="604D53C5" w14:textId="6E779118" w:rsidR="00493A9F" w:rsidRPr="00CD4772" w:rsidRDefault="00993732" w:rsidP="00EC61A5">
                      <w:pPr>
                        <w:jc w:val="both"/>
                        <w:rPr>
                          <w:sz w:val="18"/>
                          <w:szCs w:val="18"/>
                        </w:rPr>
                      </w:pPr>
                      <w:r w:rsidRPr="00CD4772">
                        <w:rPr>
                          <w:sz w:val="18"/>
                          <w:szCs w:val="18"/>
                        </w:rPr>
                        <w:t>Prisons have evolved</w:t>
                      </w:r>
                      <w:r w:rsidR="00CD6794" w:rsidRPr="00CD4772">
                        <w:rPr>
                          <w:sz w:val="18"/>
                          <w:szCs w:val="18"/>
                        </w:rPr>
                        <w:t>. Societies have always required means of protecting citizens</w:t>
                      </w:r>
                      <w:r w:rsidR="00766B57" w:rsidRPr="00CD4772">
                        <w:rPr>
                          <w:sz w:val="18"/>
                          <w:szCs w:val="18"/>
                        </w:rPr>
                        <w:t xml:space="preserve"> from people causing problems or a menace</w:t>
                      </w:r>
                      <w:r w:rsidR="00A520D2" w:rsidRPr="00CD4772">
                        <w:rPr>
                          <w:sz w:val="18"/>
                          <w:szCs w:val="18"/>
                        </w:rPr>
                        <w:t xml:space="preserve">. The use of prisons also allows for </w:t>
                      </w:r>
                      <w:r w:rsidR="00FF5880" w:rsidRPr="00CD4772">
                        <w:rPr>
                          <w:sz w:val="18"/>
                          <w:szCs w:val="18"/>
                        </w:rPr>
                        <w:t xml:space="preserve">the communication on what is wrong </w:t>
                      </w:r>
                      <w:proofErr w:type="gramStart"/>
                      <w:r w:rsidR="00A256FE" w:rsidRPr="00CD4772">
                        <w:rPr>
                          <w:sz w:val="18"/>
                          <w:szCs w:val="18"/>
                        </w:rPr>
                        <w:t>through the use of</w:t>
                      </w:r>
                      <w:proofErr w:type="gramEnd"/>
                      <w:r w:rsidR="00A256FE" w:rsidRPr="00CD4772">
                        <w:rPr>
                          <w:sz w:val="18"/>
                          <w:szCs w:val="18"/>
                        </w:rPr>
                        <w:t xml:space="preserve"> punishment in this case</w:t>
                      </w:r>
                      <w:r w:rsidR="00FF5880" w:rsidRPr="00CD4772">
                        <w:rPr>
                          <w:sz w:val="18"/>
                          <w:szCs w:val="18"/>
                        </w:rPr>
                        <w:t xml:space="preserve"> </w:t>
                      </w:r>
                      <w:r w:rsidR="00766B57" w:rsidRPr="00CD4772">
                        <w:rPr>
                          <w:sz w:val="18"/>
                          <w:szCs w:val="18"/>
                        </w:rPr>
                        <w:t xml:space="preserve"> (</w:t>
                      </w:r>
                      <w:r w:rsidR="00EC61A5" w:rsidRPr="00CD4772">
                        <w:rPr>
                          <w:sz w:val="18"/>
                          <w:szCs w:val="18"/>
                        </w:rPr>
                        <w:t>SCCJR, 2015)</w:t>
                      </w:r>
                    </w:p>
                    <w:p w14:paraId="110185F9" w14:textId="77777777" w:rsidR="00FD67D3" w:rsidRDefault="00FD67D3" w:rsidP="00EC61A5">
                      <w:pPr>
                        <w:jc w:val="both"/>
                      </w:pPr>
                    </w:p>
                  </w:txbxContent>
                </v:textbox>
              </v:shape>
            </w:pict>
          </mc:Fallback>
        </mc:AlternateContent>
      </w:r>
      <w:r w:rsidR="0065783B">
        <w:rPr>
          <w:noProof/>
        </w:rPr>
        <mc:AlternateContent>
          <mc:Choice Requires="wps">
            <w:drawing>
              <wp:anchor distT="0" distB="0" distL="114300" distR="114300" simplePos="0" relativeHeight="252240384" behindDoc="1" locked="0" layoutInCell="1" allowOverlap="1" wp14:anchorId="3A77E919" wp14:editId="34FB01A9">
                <wp:simplePos x="0" y="0"/>
                <wp:positionH relativeFrom="column">
                  <wp:posOffset>-883920</wp:posOffset>
                </wp:positionH>
                <wp:positionV relativeFrom="paragraph">
                  <wp:posOffset>-960120</wp:posOffset>
                </wp:positionV>
                <wp:extent cx="7543800" cy="11597640"/>
                <wp:effectExtent l="0" t="0" r="19050" b="22860"/>
                <wp:wrapNone/>
                <wp:docPr id="16" name="Text Box 16"/>
                <wp:cNvGraphicFramePr/>
                <a:graphic xmlns:a="http://schemas.openxmlformats.org/drawingml/2006/main">
                  <a:graphicData uri="http://schemas.microsoft.com/office/word/2010/wordprocessingShape">
                    <wps:wsp>
                      <wps:cNvSpPr txBox="1"/>
                      <wps:spPr>
                        <a:xfrm>
                          <a:off x="0" y="0"/>
                          <a:ext cx="7543800" cy="11597640"/>
                        </a:xfrm>
                        <a:prstGeom prst="rect">
                          <a:avLst/>
                        </a:prstGeom>
                        <a:gradFill>
                          <a:gsLst>
                            <a:gs pos="0">
                              <a:srgbClr val="FFCC00"/>
                            </a:gs>
                            <a:gs pos="92000">
                              <a:srgbClr val="FF3300"/>
                            </a:gs>
                            <a:gs pos="62000">
                              <a:schemeClr val="accent5">
                                <a:lumMod val="105000"/>
                                <a:satMod val="109000"/>
                                <a:tint val="81000"/>
                              </a:schemeClr>
                            </a:gs>
                          </a:gsLst>
                        </a:gradFill>
                        <a:ln/>
                      </wps:spPr>
                      <wps:style>
                        <a:lnRef idx="1">
                          <a:schemeClr val="accent5"/>
                        </a:lnRef>
                        <a:fillRef idx="2">
                          <a:schemeClr val="accent5"/>
                        </a:fillRef>
                        <a:effectRef idx="1">
                          <a:schemeClr val="accent5"/>
                        </a:effectRef>
                        <a:fontRef idx="minor">
                          <a:schemeClr val="dk1"/>
                        </a:fontRef>
                      </wps:style>
                      <wps:txbx>
                        <w:txbxContent>
                          <w:p w14:paraId="4F1F7B05" w14:textId="2F133C8A" w:rsidR="0065783B" w:rsidRDefault="003F6CB5">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77E919" id="Text Box 16" o:spid="_x0000_s1034" type="#_x0000_t202" style="position:absolute;margin-left:-69.6pt;margin-top:-75.6pt;width:594pt;height:913.2pt;z-index:-251076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" fillcolor="#fc0" strokecolor="#e64823 [3208]" strokeweight=".5pt">
                <v:fill color2="#f30" rotate="t" colors="0 #fc0;40632f #f3897d;60293f #f30" focus="100%" type="gradient">
                  <o:fill v:ext="view" type="gradientUnscaled"/>
                </v:fill>
                <v:textbox>
                  <w:txbxContent>
                    <w:p w14:paraId="4F1F7B05" w14:textId="2F133C8A" w:rsidR="0065783B" w:rsidRDefault="003F6CB5">
                      <w:r>
                        <w:t>`</w:t>
                      </w:r>
                    </w:p>
                  </w:txbxContent>
                </v:textbox>
              </v:shape>
            </w:pict>
          </mc:Fallback>
        </mc:AlternateContent>
      </w:r>
      <w:r w:rsidR="00DE3F67">
        <w:rPr>
          <w:noProof/>
        </w:rPr>
        <mc:AlternateContent>
          <mc:Choice Requires="wps">
            <w:drawing>
              <wp:anchor distT="0" distB="0" distL="114300" distR="114300" simplePos="0" relativeHeight="251665920" behindDoc="0" locked="0" layoutInCell="1" allowOverlap="1" wp14:anchorId="51D2E2F8" wp14:editId="0428E89B">
                <wp:simplePos x="0" y="0"/>
                <wp:positionH relativeFrom="page">
                  <wp:posOffset>135467</wp:posOffset>
                </wp:positionH>
                <wp:positionV relativeFrom="paragraph">
                  <wp:posOffset>5005917</wp:posOffset>
                </wp:positionV>
                <wp:extent cx="3149600" cy="1066800"/>
                <wp:effectExtent l="0" t="0" r="12700" b="19050"/>
                <wp:wrapNone/>
                <wp:docPr id="8" name="Text Box 8"/>
                <wp:cNvGraphicFramePr/>
                <a:graphic xmlns:a="http://schemas.openxmlformats.org/drawingml/2006/main">
                  <a:graphicData uri="http://schemas.microsoft.com/office/word/2010/wordprocessingShape">
                    <wps:wsp>
                      <wps:cNvSpPr txBox="1"/>
                      <wps:spPr>
                        <a:xfrm>
                          <a:off x="0" y="0"/>
                          <a:ext cx="3149600" cy="1066800"/>
                        </a:xfrm>
                        <a:prstGeom prst="rect">
                          <a:avLst/>
                        </a:prstGeom>
                        <a:solidFill>
                          <a:schemeClr val="lt1"/>
                        </a:solidFill>
                        <a:ln w="6350">
                          <a:solidFill>
                            <a:prstClr val="black"/>
                          </a:solidFill>
                        </a:ln>
                      </wps:spPr>
                      <wps:txbx>
                        <w:txbxContent>
                          <w:p w14:paraId="44AB58E2" w14:textId="6B8E7B79" w:rsidR="00872685" w:rsidRPr="003B35A9" w:rsidRDefault="00EC0106" w:rsidP="00BF6765">
                            <w:pPr>
                              <w:pStyle w:val="ListParagraph"/>
                              <w:numPr>
                                <w:ilvl w:val="0"/>
                                <w:numId w:val="4"/>
                              </w:numPr>
                              <w:jc w:val="both"/>
                              <w:rPr>
                                <w:sz w:val="18"/>
                                <w:szCs w:val="18"/>
                              </w:rPr>
                            </w:pPr>
                            <w:r w:rsidRPr="003B35A9">
                              <w:rPr>
                                <w:sz w:val="18"/>
                                <w:szCs w:val="18"/>
                              </w:rPr>
                              <w:t xml:space="preserve">If a person has committed more than one </w:t>
                            </w:r>
                            <w:r w:rsidR="00FF6CF3" w:rsidRPr="003B35A9">
                              <w:rPr>
                                <w:sz w:val="18"/>
                                <w:szCs w:val="18"/>
                              </w:rPr>
                              <w:t>crime,</w:t>
                            </w:r>
                            <w:r w:rsidRPr="003B35A9">
                              <w:rPr>
                                <w:sz w:val="18"/>
                                <w:szCs w:val="18"/>
                              </w:rPr>
                              <w:t xml:space="preserve"> they have a sentence for each  </w:t>
                            </w:r>
                          </w:p>
                          <w:p w14:paraId="226516AF" w14:textId="7BFD41D7" w:rsidR="00EC0106" w:rsidRPr="003B35A9" w:rsidRDefault="00186258" w:rsidP="00BF6765">
                            <w:pPr>
                              <w:pStyle w:val="ListParagraph"/>
                              <w:numPr>
                                <w:ilvl w:val="0"/>
                                <w:numId w:val="5"/>
                              </w:numPr>
                              <w:jc w:val="both"/>
                              <w:rPr>
                                <w:sz w:val="18"/>
                                <w:szCs w:val="18"/>
                              </w:rPr>
                            </w:pPr>
                            <w:r w:rsidRPr="003B35A9">
                              <w:rPr>
                                <w:sz w:val="18"/>
                                <w:szCs w:val="18"/>
                              </w:rPr>
                              <w:t xml:space="preserve">Concurrent – served at same time </w:t>
                            </w:r>
                          </w:p>
                          <w:p w14:paraId="0470BD62" w14:textId="2E90B2B6" w:rsidR="00186258" w:rsidRPr="003B35A9" w:rsidRDefault="00186258" w:rsidP="00BF6765">
                            <w:pPr>
                              <w:pStyle w:val="ListParagraph"/>
                              <w:numPr>
                                <w:ilvl w:val="0"/>
                                <w:numId w:val="5"/>
                              </w:numPr>
                              <w:jc w:val="both"/>
                              <w:rPr>
                                <w:sz w:val="18"/>
                                <w:szCs w:val="18"/>
                              </w:rPr>
                            </w:pPr>
                            <w:r w:rsidRPr="003B35A9">
                              <w:rPr>
                                <w:sz w:val="18"/>
                                <w:szCs w:val="18"/>
                              </w:rPr>
                              <w:t xml:space="preserve">Consecutive – served one after another </w:t>
                            </w:r>
                          </w:p>
                          <w:p w14:paraId="50FE4E9D" w14:textId="7D37ECAC" w:rsidR="00233BDF" w:rsidRPr="003B35A9" w:rsidRDefault="00782163" w:rsidP="00BF6765">
                            <w:pPr>
                              <w:ind w:left="360"/>
                              <w:jc w:val="both"/>
                              <w:rPr>
                                <w:sz w:val="18"/>
                                <w:szCs w:val="18"/>
                              </w:rPr>
                            </w:pPr>
                            <w:r>
                              <w:rPr>
                                <w:sz w:val="18"/>
                                <w:szCs w:val="18"/>
                              </w:rPr>
                              <w:t>(</w:t>
                            </w:r>
                            <w:r w:rsidR="00233BDF" w:rsidRPr="003B35A9">
                              <w:rPr>
                                <w:sz w:val="18"/>
                                <w:szCs w:val="18"/>
                              </w:rPr>
                              <w:t>Home Offic</w:t>
                            </w:r>
                            <w:r w:rsidR="009B4543" w:rsidRPr="003B35A9">
                              <w:rPr>
                                <w:sz w:val="18"/>
                                <w:szCs w:val="18"/>
                              </w:rPr>
                              <w:t>e</w:t>
                            </w:r>
                            <w:r w:rsidR="00233BDF" w:rsidRPr="003B35A9">
                              <w:rPr>
                                <w:sz w:val="18"/>
                                <w:szCs w:val="18"/>
                              </w:rPr>
                              <w:t>, 2020</w:t>
                            </w:r>
                            <w:r>
                              <w:rPr>
                                <w:sz w:val="18"/>
                                <w:szCs w:val="18"/>
                              </w:rPr>
                              <w:t>)</w:t>
                            </w:r>
                          </w:p>
                          <w:p w14:paraId="55D1A8EC" w14:textId="77777777" w:rsidR="00233BDF" w:rsidRPr="0092740D" w:rsidRDefault="00233BDF" w:rsidP="00EC0106">
                            <w:pPr>
                              <w:ind w:left="360"/>
                              <w:rPr>
                                <w:sz w:val="20"/>
                                <w:szCs w:val="20"/>
                              </w:rPr>
                            </w:pPr>
                          </w:p>
                          <w:p w14:paraId="00B43EC5" w14:textId="77777777" w:rsidR="00EC0106" w:rsidRDefault="00EC0106" w:rsidP="00EC0106">
                            <w:pPr>
                              <w:ind w:left="36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D2E2F8" id="Text Box 8" o:spid="_x0000_s1035" type="#_x0000_t202" style="position:absolute;margin-left:10.65pt;margin-top:394.15pt;width:248pt;height:84pt;z-index:2516659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" fillcolor="white [3201]" strokeweight=".5pt">
                <v:textbox>
                  <w:txbxContent>
                    <w:p w14:paraId="44AB58E2" w14:textId="6B8E7B79" w:rsidR="00872685" w:rsidRPr="003B35A9" w:rsidRDefault="00EC0106" w:rsidP="00BF6765">
                      <w:pPr>
                        <w:pStyle w:val="ListParagraph"/>
                        <w:numPr>
                          <w:ilvl w:val="0"/>
                          <w:numId w:val="4"/>
                        </w:numPr>
                        <w:jc w:val="both"/>
                        <w:rPr>
                          <w:sz w:val="18"/>
                          <w:szCs w:val="18"/>
                        </w:rPr>
                      </w:pPr>
                      <w:r w:rsidRPr="003B35A9">
                        <w:rPr>
                          <w:sz w:val="18"/>
                          <w:szCs w:val="18"/>
                        </w:rPr>
                        <w:t xml:space="preserve">If a person has committed more than one </w:t>
                      </w:r>
                      <w:r w:rsidR="00FF6CF3" w:rsidRPr="003B35A9">
                        <w:rPr>
                          <w:sz w:val="18"/>
                          <w:szCs w:val="18"/>
                        </w:rPr>
                        <w:t>crime,</w:t>
                      </w:r>
                      <w:r w:rsidRPr="003B35A9">
                        <w:rPr>
                          <w:sz w:val="18"/>
                          <w:szCs w:val="18"/>
                        </w:rPr>
                        <w:t xml:space="preserve"> they have a sentence for each  </w:t>
                      </w:r>
                    </w:p>
                    <w:p w14:paraId="226516AF" w14:textId="7BFD41D7" w:rsidR="00EC0106" w:rsidRPr="003B35A9" w:rsidRDefault="00186258" w:rsidP="00BF6765">
                      <w:pPr>
                        <w:pStyle w:val="ListParagraph"/>
                        <w:numPr>
                          <w:ilvl w:val="0"/>
                          <w:numId w:val="5"/>
                        </w:numPr>
                        <w:jc w:val="both"/>
                        <w:rPr>
                          <w:sz w:val="18"/>
                          <w:szCs w:val="18"/>
                        </w:rPr>
                      </w:pPr>
                      <w:r w:rsidRPr="003B35A9">
                        <w:rPr>
                          <w:sz w:val="18"/>
                          <w:szCs w:val="18"/>
                        </w:rPr>
                        <w:t xml:space="preserve">Concurrent – served at same time </w:t>
                      </w:r>
                    </w:p>
                    <w:p w14:paraId="0470BD62" w14:textId="2E90B2B6" w:rsidR="00186258" w:rsidRPr="003B35A9" w:rsidRDefault="00186258" w:rsidP="00BF6765">
                      <w:pPr>
                        <w:pStyle w:val="ListParagraph"/>
                        <w:numPr>
                          <w:ilvl w:val="0"/>
                          <w:numId w:val="5"/>
                        </w:numPr>
                        <w:jc w:val="both"/>
                        <w:rPr>
                          <w:sz w:val="18"/>
                          <w:szCs w:val="18"/>
                        </w:rPr>
                      </w:pPr>
                      <w:r w:rsidRPr="003B35A9">
                        <w:rPr>
                          <w:sz w:val="18"/>
                          <w:szCs w:val="18"/>
                        </w:rPr>
                        <w:t xml:space="preserve">Consecutive – served one after another </w:t>
                      </w:r>
                    </w:p>
                    <w:p w14:paraId="50FE4E9D" w14:textId="7D37ECAC" w:rsidR="00233BDF" w:rsidRPr="003B35A9" w:rsidRDefault="00782163" w:rsidP="00BF6765">
                      <w:pPr>
                        <w:ind w:left="360"/>
                        <w:jc w:val="both"/>
                        <w:rPr>
                          <w:sz w:val="18"/>
                          <w:szCs w:val="18"/>
                        </w:rPr>
                      </w:pPr>
                      <w:r>
                        <w:rPr>
                          <w:sz w:val="18"/>
                          <w:szCs w:val="18"/>
                        </w:rPr>
                        <w:t>(</w:t>
                      </w:r>
                      <w:r w:rsidR="00233BDF" w:rsidRPr="003B35A9">
                        <w:rPr>
                          <w:sz w:val="18"/>
                          <w:szCs w:val="18"/>
                        </w:rPr>
                        <w:t>Home Offic</w:t>
                      </w:r>
                      <w:r w:rsidR="009B4543" w:rsidRPr="003B35A9">
                        <w:rPr>
                          <w:sz w:val="18"/>
                          <w:szCs w:val="18"/>
                        </w:rPr>
                        <w:t>e</w:t>
                      </w:r>
                      <w:r w:rsidR="00233BDF" w:rsidRPr="003B35A9">
                        <w:rPr>
                          <w:sz w:val="18"/>
                          <w:szCs w:val="18"/>
                        </w:rPr>
                        <w:t>, 2020</w:t>
                      </w:r>
                      <w:r>
                        <w:rPr>
                          <w:sz w:val="18"/>
                          <w:szCs w:val="18"/>
                        </w:rPr>
                        <w:t>)</w:t>
                      </w:r>
                    </w:p>
                    <w:p w14:paraId="55D1A8EC" w14:textId="77777777" w:rsidR="00233BDF" w:rsidRPr="0092740D" w:rsidRDefault="00233BDF" w:rsidP="00EC0106">
                      <w:pPr>
                        <w:ind w:left="360"/>
                        <w:rPr>
                          <w:sz w:val="20"/>
                          <w:szCs w:val="20"/>
                        </w:rPr>
                      </w:pPr>
                    </w:p>
                    <w:p w14:paraId="00B43EC5" w14:textId="77777777" w:rsidR="00EC0106" w:rsidRDefault="00EC0106" w:rsidP="00EC0106">
                      <w:pPr>
                        <w:ind w:left="360"/>
                      </w:pPr>
                    </w:p>
                  </w:txbxContent>
                </v:textbox>
                <w10:wrap anchorx="page"/>
              </v:shape>
            </w:pict>
          </mc:Fallback>
        </mc:AlternateContent>
      </w:r>
      <w:r w:rsidR="00DE3F67">
        <w:rPr>
          <w:noProof/>
        </w:rPr>
        <mc:AlternateContent>
          <mc:Choice Requires="wps">
            <w:drawing>
              <wp:anchor distT="0" distB="0" distL="114300" distR="114300" simplePos="0" relativeHeight="251802112" behindDoc="0" locked="0" layoutInCell="1" allowOverlap="1" wp14:anchorId="640B637F" wp14:editId="48B9BC96">
                <wp:simplePos x="0" y="0"/>
                <wp:positionH relativeFrom="page">
                  <wp:posOffset>126788</wp:posOffset>
                </wp:positionH>
                <wp:positionV relativeFrom="paragraph">
                  <wp:posOffset>6173682</wp:posOffset>
                </wp:positionV>
                <wp:extent cx="3158066" cy="1087120"/>
                <wp:effectExtent l="0" t="0" r="23495" b="17780"/>
                <wp:wrapNone/>
                <wp:docPr id="9" name="Text Box 9"/>
                <wp:cNvGraphicFramePr/>
                <a:graphic xmlns:a="http://schemas.openxmlformats.org/drawingml/2006/main">
                  <a:graphicData uri="http://schemas.microsoft.com/office/word/2010/wordprocessingShape">
                    <wps:wsp>
                      <wps:cNvSpPr txBox="1"/>
                      <wps:spPr>
                        <a:xfrm>
                          <a:off x="0" y="0"/>
                          <a:ext cx="3158066" cy="1087120"/>
                        </a:xfrm>
                        <a:prstGeom prst="rect">
                          <a:avLst/>
                        </a:prstGeom>
                        <a:solidFill>
                          <a:schemeClr val="lt1"/>
                        </a:solidFill>
                        <a:ln w="6350">
                          <a:solidFill>
                            <a:prstClr val="black"/>
                          </a:solidFill>
                        </a:ln>
                      </wps:spPr>
                      <wps:txbx>
                        <w:txbxContent>
                          <w:p w14:paraId="5E2D5E00" w14:textId="59B6C6C2" w:rsidR="00233BDF" w:rsidRPr="00D15500" w:rsidRDefault="00233BDF" w:rsidP="00BF6765">
                            <w:pPr>
                              <w:jc w:val="both"/>
                              <w:rPr>
                                <w:sz w:val="18"/>
                                <w:szCs w:val="18"/>
                              </w:rPr>
                            </w:pPr>
                            <w:r w:rsidRPr="00D15500">
                              <w:rPr>
                                <w:sz w:val="18"/>
                                <w:szCs w:val="18"/>
                              </w:rPr>
                              <w:t xml:space="preserve">2. </w:t>
                            </w:r>
                            <w:r w:rsidR="0076689F" w:rsidRPr="00D15500">
                              <w:rPr>
                                <w:sz w:val="18"/>
                                <w:szCs w:val="18"/>
                              </w:rPr>
                              <w:t>Sus</w:t>
                            </w:r>
                            <w:r w:rsidR="0078246B" w:rsidRPr="00D15500">
                              <w:rPr>
                                <w:sz w:val="18"/>
                                <w:szCs w:val="18"/>
                              </w:rPr>
                              <w:t>pended sentences are carried out in the community</w:t>
                            </w:r>
                          </w:p>
                          <w:p w14:paraId="53F3E8DA" w14:textId="4F128542" w:rsidR="0078246B" w:rsidRPr="00D15500" w:rsidRDefault="0078246B" w:rsidP="00BF6765">
                            <w:pPr>
                              <w:jc w:val="both"/>
                              <w:rPr>
                                <w:sz w:val="18"/>
                                <w:szCs w:val="18"/>
                              </w:rPr>
                            </w:pPr>
                            <w:r w:rsidRPr="00D15500">
                              <w:rPr>
                                <w:sz w:val="18"/>
                                <w:szCs w:val="18"/>
                              </w:rPr>
                              <w:t xml:space="preserve">- </w:t>
                            </w:r>
                            <w:r w:rsidR="00BB724B" w:rsidRPr="00D15500">
                              <w:rPr>
                                <w:sz w:val="18"/>
                                <w:szCs w:val="18"/>
                              </w:rPr>
                              <w:t xml:space="preserve">certain conditions </w:t>
                            </w:r>
                            <w:r w:rsidR="001B5E6E" w:rsidRPr="00D15500">
                              <w:rPr>
                                <w:sz w:val="18"/>
                                <w:szCs w:val="18"/>
                              </w:rPr>
                              <w:t>must</w:t>
                            </w:r>
                            <w:r w:rsidR="00BB724B" w:rsidRPr="00D15500">
                              <w:rPr>
                                <w:sz w:val="18"/>
                                <w:szCs w:val="18"/>
                              </w:rPr>
                              <w:t xml:space="preserve"> be met </w:t>
                            </w:r>
                            <w:r w:rsidR="00D15500" w:rsidRPr="00D15500">
                              <w:rPr>
                                <w:sz w:val="18"/>
                                <w:szCs w:val="18"/>
                              </w:rPr>
                              <w:t xml:space="preserve">– </w:t>
                            </w:r>
                            <w:proofErr w:type="gramStart"/>
                            <w:r w:rsidR="00D15500" w:rsidRPr="00D15500">
                              <w:rPr>
                                <w:sz w:val="18"/>
                                <w:szCs w:val="18"/>
                              </w:rPr>
                              <w:t>don’t</w:t>
                            </w:r>
                            <w:proofErr w:type="gramEnd"/>
                            <w:r w:rsidR="00D15500" w:rsidRPr="00D15500">
                              <w:rPr>
                                <w:sz w:val="18"/>
                                <w:szCs w:val="18"/>
                              </w:rPr>
                              <w:t xml:space="preserve"> go near certain people or places, or unpaid work. </w:t>
                            </w:r>
                          </w:p>
                          <w:p w14:paraId="486D3922" w14:textId="6CF7EA32" w:rsidR="00D15500" w:rsidRPr="00D15500" w:rsidRDefault="00782163" w:rsidP="00BF6765">
                            <w:pPr>
                              <w:jc w:val="both"/>
                              <w:rPr>
                                <w:sz w:val="18"/>
                                <w:szCs w:val="18"/>
                              </w:rPr>
                            </w:pPr>
                            <w:r>
                              <w:rPr>
                                <w:sz w:val="18"/>
                                <w:szCs w:val="18"/>
                              </w:rPr>
                              <w:t>(</w:t>
                            </w:r>
                            <w:r w:rsidR="00D15500" w:rsidRPr="00D15500">
                              <w:rPr>
                                <w:sz w:val="18"/>
                                <w:szCs w:val="18"/>
                              </w:rPr>
                              <w:t>Home Offic</w:t>
                            </w:r>
                            <w:r w:rsidR="009B4543">
                              <w:rPr>
                                <w:sz w:val="18"/>
                                <w:szCs w:val="18"/>
                              </w:rPr>
                              <w:t>e</w:t>
                            </w:r>
                            <w:r w:rsidR="00D15500" w:rsidRPr="00D15500">
                              <w:rPr>
                                <w:sz w:val="18"/>
                                <w:szCs w:val="18"/>
                              </w:rPr>
                              <w:t>, 2020</w:t>
                            </w:r>
                            <w:r>
                              <w:rPr>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0B637F" id="Text Box 9" o:spid="_x0000_s1036" type="#_x0000_t202" style="position:absolute;margin-left:10pt;margin-top:486.1pt;width:248.65pt;height:85.6pt;z-index:2518021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" fillcolor="white [3201]" strokeweight=".5pt">
                <v:textbox>
                  <w:txbxContent>
                    <w:p w14:paraId="5E2D5E00" w14:textId="59B6C6C2" w:rsidR="00233BDF" w:rsidRPr="00D15500" w:rsidRDefault="00233BDF" w:rsidP="00BF6765">
                      <w:pPr>
                        <w:jc w:val="both"/>
                        <w:rPr>
                          <w:sz w:val="18"/>
                          <w:szCs w:val="18"/>
                        </w:rPr>
                      </w:pPr>
                      <w:r w:rsidRPr="00D15500">
                        <w:rPr>
                          <w:sz w:val="18"/>
                          <w:szCs w:val="18"/>
                        </w:rPr>
                        <w:t xml:space="preserve">2. </w:t>
                      </w:r>
                      <w:r w:rsidR="0076689F" w:rsidRPr="00D15500">
                        <w:rPr>
                          <w:sz w:val="18"/>
                          <w:szCs w:val="18"/>
                        </w:rPr>
                        <w:t>Sus</w:t>
                      </w:r>
                      <w:r w:rsidR="0078246B" w:rsidRPr="00D15500">
                        <w:rPr>
                          <w:sz w:val="18"/>
                          <w:szCs w:val="18"/>
                        </w:rPr>
                        <w:t>pended sentences are carried out in the community</w:t>
                      </w:r>
                    </w:p>
                    <w:p w14:paraId="53F3E8DA" w14:textId="4F128542" w:rsidR="0078246B" w:rsidRPr="00D15500" w:rsidRDefault="0078246B" w:rsidP="00BF6765">
                      <w:pPr>
                        <w:jc w:val="both"/>
                        <w:rPr>
                          <w:sz w:val="18"/>
                          <w:szCs w:val="18"/>
                        </w:rPr>
                      </w:pPr>
                      <w:r w:rsidRPr="00D15500">
                        <w:rPr>
                          <w:sz w:val="18"/>
                          <w:szCs w:val="18"/>
                        </w:rPr>
                        <w:t xml:space="preserve">- </w:t>
                      </w:r>
                      <w:r w:rsidR="00BB724B" w:rsidRPr="00D15500">
                        <w:rPr>
                          <w:sz w:val="18"/>
                          <w:szCs w:val="18"/>
                        </w:rPr>
                        <w:t xml:space="preserve">certain conditions </w:t>
                      </w:r>
                      <w:r w:rsidR="001B5E6E" w:rsidRPr="00D15500">
                        <w:rPr>
                          <w:sz w:val="18"/>
                          <w:szCs w:val="18"/>
                        </w:rPr>
                        <w:t>must</w:t>
                      </w:r>
                      <w:r w:rsidR="00BB724B" w:rsidRPr="00D15500">
                        <w:rPr>
                          <w:sz w:val="18"/>
                          <w:szCs w:val="18"/>
                        </w:rPr>
                        <w:t xml:space="preserve"> be met </w:t>
                      </w:r>
                      <w:r w:rsidR="00D15500" w:rsidRPr="00D15500">
                        <w:rPr>
                          <w:sz w:val="18"/>
                          <w:szCs w:val="18"/>
                        </w:rPr>
                        <w:t xml:space="preserve">– </w:t>
                      </w:r>
                      <w:proofErr w:type="gramStart"/>
                      <w:r w:rsidR="00D15500" w:rsidRPr="00D15500">
                        <w:rPr>
                          <w:sz w:val="18"/>
                          <w:szCs w:val="18"/>
                        </w:rPr>
                        <w:t>don’t</w:t>
                      </w:r>
                      <w:proofErr w:type="gramEnd"/>
                      <w:r w:rsidR="00D15500" w:rsidRPr="00D15500">
                        <w:rPr>
                          <w:sz w:val="18"/>
                          <w:szCs w:val="18"/>
                        </w:rPr>
                        <w:t xml:space="preserve"> go near certain people or places, or unpaid work. </w:t>
                      </w:r>
                    </w:p>
                    <w:p w14:paraId="486D3922" w14:textId="6CF7EA32" w:rsidR="00D15500" w:rsidRPr="00D15500" w:rsidRDefault="00782163" w:rsidP="00BF6765">
                      <w:pPr>
                        <w:jc w:val="both"/>
                        <w:rPr>
                          <w:sz w:val="18"/>
                          <w:szCs w:val="18"/>
                        </w:rPr>
                      </w:pPr>
                      <w:r>
                        <w:rPr>
                          <w:sz w:val="18"/>
                          <w:szCs w:val="18"/>
                        </w:rPr>
                        <w:t>(</w:t>
                      </w:r>
                      <w:r w:rsidR="00D15500" w:rsidRPr="00D15500">
                        <w:rPr>
                          <w:sz w:val="18"/>
                          <w:szCs w:val="18"/>
                        </w:rPr>
                        <w:t>Home Offic</w:t>
                      </w:r>
                      <w:r w:rsidR="009B4543">
                        <w:rPr>
                          <w:sz w:val="18"/>
                          <w:szCs w:val="18"/>
                        </w:rPr>
                        <w:t>e</w:t>
                      </w:r>
                      <w:r w:rsidR="00D15500" w:rsidRPr="00D15500">
                        <w:rPr>
                          <w:sz w:val="18"/>
                          <w:szCs w:val="18"/>
                        </w:rPr>
                        <w:t>, 2020</w:t>
                      </w:r>
                      <w:r>
                        <w:rPr>
                          <w:sz w:val="18"/>
                          <w:szCs w:val="18"/>
                        </w:rPr>
                        <w:t>)</w:t>
                      </w:r>
                    </w:p>
                  </w:txbxContent>
                </v:textbox>
                <w10:wrap anchorx="page"/>
              </v:shape>
            </w:pict>
          </mc:Fallback>
        </mc:AlternateContent>
      </w:r>
      <w:r w:rsidR="00DE3F67">
        <w:rPr>
          <w:noProof/>
        </w:rPr>
        <mc:AlternateContent>
          <mc:Choice Requires="wps">
            <w:drawing>
              <wp:anchor distT="0" distB="0" distL="114300" distR="114300" simplePos="0" relativeHeight="251927040" behindDoc="0" locked="0" layoutInCell="1" allowOverlap="1" wp14:anchorId="30125FC5" wp14:editId="39A0FA26">
                <wp:simplePos x="0" y="0"/>
                <wp:positionH relativeFrom="page">
                  <wp:posOffset>101600</wp:posOffset>
                </wp:positionH>
                <wp:positionV relativeFrom="paragraph">
                  <wp:posOffset>7359438</wp:posOffset>
                </wp:positionV>
                <wp:extent cx="3166533" cy="1151255"/>
                <wp:effectExtent l="0" t="0" r="15240" b="10795"/>
                <wp:wrapNone/>
                <wp:docPr id="10" name="Text Box 10"/>
                <wp:cNvGraphicFramePr/>
                <a:graphic xmlns:a="http://schemas.openxmlformats.org/drawingml/2006/main">
                  <a:graphicData uri="http://schemas.microsoft.com/office/word/2010/wordprocessingShape">
                    <wps:wsp>
                      <wps:cNvSpPr txBox="1"/>
                      <wps:spPr>
                        <a:xfrm>
                          <a:off x="0" y="0"/>
                          <a:ext cx="3166533" cy="1151255"/>
                        </a:xfrm>
                        <a:prstGeom prst="rect">
                          <a:avLst/>
                        </a:prstGeom>
                        <a:solidFill>
                          <a:schemeClr val="lt1"/>
                        </a:solidFill>
                        <a:ln w="6350">
                          <a:solidFill>
                            <a:prstClr val="black"/>
                          </a:solidFill>
                        </a:ln>
                      </wps:spPr>
                      <wps:txbx>
                        <w:txbxContent>
                          <w:p w14:paraId="29A42D8D" w14:textId="072342D2" w:rsidR="0068367A" w:rsidRPr="00BF6765" w:rsidRDefault="0068367A" w:rsidP="00BF6765">
                            <w:pPr>
                              <w:jc w:val="both"/>
                              <w:rPr>
                                <w:sz w:val="18"/>
                                <w:szCs w:val="18"/>
                              </w:rPr>
                            </w:pPr>
                            <w:r w:rsidRPr="00BF6765">
                              <w:rPr>
                                <w:sz w:val="18"/>
                                <w:szCs w:val="18"/>
                              </w:rPr>
                              <w:t xml:space="preserve">3. </w:t>
                            </w:r>
                            <w:r w:rsidR="00195A7A" w:rsidRPr="00BF6765">
                              <w:rPr>
                                <w:sz w:val="18"/>
                                <w:szCs w:val="18"/>
                              </w:rPr>
                              <w:t xml:space="preserve">If more than 12 months </w:t>
                            </w:r>
                            <w:r w:rsidR="004C4BB4" w:rsidRPr="00BF6765">
                              <w:rPr>
                                <w:sz w:val="18"/>
                                <w:szCs w:val="18"/>
                              </w:rPr>
                              <w:t>–</w:t>
                            </w:r>
                            <w:r w:rsidR="00195A7A" w:rsidRPr="00BF6765">
                              <w:rPr>
                                <w:sz w:val="18"/>
                                <w:szCs w:val="18"/>
                              </w:rPr>
                              <w:t xml:space="preserve"> </w:t>
                            </w:r>
                            <w:r w:rsidR="004C4BB4" w:rsidRPr="00BF6765">
                              <w:rPr>
                                <w:sz w:val="18"/>
                                <w:szCs w:val="18"/>
                              </w:rPr>
                              <w:t xml:space="preserve">half in prison, half in </w:t>
                            </w:r>
                            <w:r w:rsidR="00E0342D" w:rsidRPr="00BF6765">
                              <w:rPr>
                                <w:sz w:val="18"/>
                                <w:szCs w:val="18"/>
                              </w:rPr>
                              <w:t xml:space="preserve">community ‘on licence’. </w:t>
                            </w:r>
                          </w:p>
                          <w:p w14:paraId="6EC7168D" w14:textId="172CCDAA" w:rsidR="00E0342D" w:rsidRPr="00BF6765" w:rsidRDefault="00E0342D" w:rsidP="00BF6765">
                            <w:pPr>
                              <w:jc w:val="both"/>
                              <w:rPr>
                                <w:sz w:val="18"/>
                                <w:szCs w:val="18"/>
                              </w:rPr>
                            </w:pPr>
                            <w:r w:rsidRPr="00BF6765">
                              <w:rPr>
                                <w:sz w:val="18"/>
                                <w:szCs w:val="18"/>
                              </w:rPr>
                              <w:t xml:space="preserve">- if any licence is broken then they could </w:t>
                            </w:r>
                            <w:r w:rsidR="001267A0" w:rsidRPr="00BF6765">
                              <w:rPr>
                                <w:sz w:val="18"/>
                                <w:szCs w:val="18"/>
                              </w:rPr>
                              <w:t xml:space="preserve">go back to prison. </w:t>
                            </w:r>
                          </w:p>
                          <w:p w14:paraId="2CDAB96B" w14:textId="76496C58" w:rsidR="001267A0" w:rsidRPr="00BF6765" w:rsidRDefault="001267A0" w:rsidP="00BF6765">
                            <w:pPr>
                              <w:jc w:val="both"/>
                              <w:rPr>
                                <w:sz w:val="18"/>
                                <w:szCs w:val="18"/>
                              </w:rPr>
                            </w:pPr>
                            <w:r w:rsidRPr="00BF6765">
                              <w:rPr>
                                <w:sz w:val="18"/>
                                <w:szCs w:val="18"/>
                              </w:rPr>
                              <w:t xml:space="preserve">- if under 12 months, </w:t>
                            </w:r>
                            <w:r w:rsidR="00921B9D" w:rsidRPr="00BF6765">
                              <w:rPr>
                                <w:sz w:val="18"/>
                                <w:szCs w:val="18"/>
                              </w:rPr>
                              <w:t xml:space="preserve">released halfway through </w:t>
                            </w:r>
                          </w:p>
                          <w:p w14:paraId="4634C4BE" w14:textId="3D7200BB" w:rsidR="00264A7E" w:rsidRPr="00BF6765" w:rsidRDefault="00782163" w:rsidP="00BF6765">
                            <w:pPr>
                              <w:jc w:val="both"/>
                              <w:rPr>
                                <w:sz w:val="18"/>
                                <w:szCs w:val="18"/>
                              </w:rPr>
                            </w:pPr>
                            <w:r>
                              <w:rPr>
                                <w:sz w:val="18"/>
                                <w:szCs w:val="18"/>
                              </w:rPr>
                              <w:t>(</w:t>
                            </w:r>
                            <w:r w:rsidR="00264A7E" w:rsidRPr="00BF6765">
                              <w:rPr>
                                <w:sz w:val="18"/>
                                <w:szCs w:val="18"/>
                              </w:rPr>
                              <w:t>Home Office</w:t>
                            </w:r>
                            <w:r w:rsidR="009B4543" w:rsidRPr="00BF6765">
                              <w:rPr>
                                <w:sz w:val="18"/>
                                <w:szCs w:val="18"/>
                              </w:rPr>
                              <w:t>,</w:t>
                            </w:r>
                            <w:r w:rsidR="00264A7E" w:rsidRPr="00BF6765">
                              <w:rPr>
                                <w:sz w:val="18"/>
                                <w:szCs w:val="18"/>
                              </w:rPr>
                              <w:t xml:space="preserve"> 2020</w:t>
                            </w:r>
                            <w:r>
                              <w:rPr>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125FC5" id="Text Box 10" o:spid="_x0000_s1037" type="#_x0000_t202" style="position:absolute;margin-left:8pt;margin-top:579.5pt;width:249.35pt;height:90.65pt;z-index:2519270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" fillcolor="white [3201]" strokeweight=".5pt">
                <v:textbox>
                  <w:txbxContent>
                    <w:p w14:paraId="29A42D8D" w14:textId="072342D2" w:rsidR="0068367A" w:rsidRPr="00BF6765" w:rsidRDefault="0068367A" w:rsidP="00BF6765">
                      <w:pPr>
                        <w:jc w:val="both"/>
                        <w:rPr>
                          <w:sz w:val="18"/>
                          <w:szCs w:val="18"/>
                        </w:rPr>
                      </w:pPr>
                      <w:r w:rsidRPr="00BF6765">
                        <w:rPr>
                          <w:sz w:val="18"/>
                          <w:szCs w:val="18"/>
                        </w:rPr>
                        <w:t xml:space="preserve">3. </w:t>
                      </w:r>
                      <w:r w:rsidR="00195A7A" w:rsidRPr="00BF6765">
                        <w:rPr>
                          <w:sz w:val="18"/>
                          <w:szCs w:val="18"/>
                        </w:rPr>
                        <w:t xml:space="preserve">If more than 12 months </w:t>
                      </w:r>
                      <w:r w:rsidR="004C4BB4" w:rsidRPr="00BF6765">
                        <w:rPr>
                          <w:sz w:val="18"/>
                          <w:szCs w:val="18"/>
                        </w:rPr>
                        <w:t>–</w:t>
                      </w:r>
                      <w:r w:rsidR="00195A7A" w:rsidRPr="00BF6765">
                        <w:rPr>
                          <w:sz w:val="18"/>
                          <w:szCs w:val="18"/>
                        </w:rPr>
                        <w:t xml:space="preserve"> </w:t>
                      </w:r>
                      <w:r w:rsidR="004C4BB4" w:rsidRPr="00BF6765">
                        <w:rPr>
                          <w:sz w:val="18"/>
                          <w:szCs w:val="18"/>
                        </w:rPr>
                        <w:t xml:space="preserve">half in prison, half in </w:t>
                      </w:r>
                      <w:r w:rsidR="00E0342D" w:rsidRPr="00BF6765">
                        <w:rPr>
                          <w:sz w:val="18"/>
                          <w:szCs w:val="18"/>
                        </w:rPr>
                        <w:t xml:space="preserve">community ‘on licence’. </w:t>
                      </w:r>
                    </w:p>
                    <w:p w14:paraId="6EC7168D" w14:textId="172CCDAA" w:rsidR="00E0342D" w:rsidRPr="00BF6765" w:rsidRDefault="00E0342D" w:rsidP="00BF6765">
                      <w:pPr>
                        <w:jc w:val="both"/>
                        <w:rPr>
                          <w:sz w:val="18"/>
                          <w:szCs w:val="18"/>
                        </w:rPr>
                      </w:pPr>
                      <w:r w:rsidRPr="00BF6765">
                        <w:rPr>
                          <w:sz w:val="18"/>
                          <w:szCs w:val="18"/>
                        </w:rPr>
                        <w:t xml:space="preserve">- if any licence is broken then they could </w:t>
                      </w:r>
                      <w:r w:rsidR="001267A0" w:rsidRPr="00BF6765">
                        <w:rPr>
                          <w:sz w:val="18"/>
                          <w:szCs w:val="18"/>
                        </w:rPr>
                        <w:t xml:space="preserve">go back to prison. </w:t>
                      </w:r>
                    </w:p>
                    <w:p w14:paraId="2CDAB96B" w14:textId="76496C58" w:rsidR="001267A0" w:rsidRPr="00BF6765" w:rsidRDefault="001267A0" w:rsidP="00BF6765">
                      <w:pPr>
                        <w:jc w:val="both"/>
                        <w:rPr>
                          <w:sz w:val="18"/>
                          <w:szCs w:val="18"/>
                        </w:rPr>
                      </w:pPr>
                      <w:r w:rsidRPr="00BF6765">
                        <w:rPr>
                          <w:sz w:val="18"/>
                          <w:szCs w:val="18"/>
                        </w:rPr>
                        <w:t xml:space="preserve">- if under 12 months, </w:t>
                      </w:r>
                      <w:r w:rsidR="00921B9D" w:rsidRPr="00BF6765">
                        <w:rPr>
                          <w:sz w:val="18"/>
                          <w:szCs w:val="18"/>
                        </w:rPr>
                        <w:t xml:space="preserve">released halfway through </w:t>
                      </w:r>
                    </w:p>
                    <w:p w14:paraId="4634C4BE" w14:textId="3D7200BB" w:rsidR="00264A7E" w:rsidRPr="00BF6765" w:rsidRDefault="00782163" w:rsidP="00BF6765">
                      <w:pPr>
                        <w:jc w:val="both"/>
                        <w:rPr>
                          <w:sz w:val="18"/>
                          <w:szCs w:val="18"/>
                        </w:rPr>
                      </w:pPr>
                      <w:r>
                        <w:rPr>
                          <w:sz w:val="18"/>
                          <w:szCs w:val="18"/>
                        </w:rPr>
                        <w:t>(</w:t>
                      </w:r>
                      <w:r w:rsidR="00264A7E" w:rsidRPr="00BF6765">
                        <w:rPr>
                          <w:sz w:val="18"/>
                          <w:szCs w:val="18"/>
                        </w:rPr>
                        <w:t>Home Office</w:t>
                      </w:r>
                      <w:r w:rsidR="009B4543" w:rsidRPr="00BF6765">
                        <w:rPr>
                          <w:sz w:val="18"/>
                          <w:szCs w:val="18"/>
                        </w:rPr>
                        <w:t>,</w:t>
                      </w:r>
                      <w:r w:rsidR="00264A7E" w:rsidRPr="00BF6765">
                        <w:rPr>
                          <w:sz w:val="18"/>
                          <w:szCs w:val="18"/>
                        </w:rPr>
                        <w:t xml:space="preserve"> 2020</w:t>
                      </w:r>
                      <w:r>
                        <w:rPr>
                          <w:sz w:val="18"/>
                          <w:szCs w:val="18"/>
                        </w:rPr>
                        <w:t>)</w:t>
                      </w:r>
                    </w:p>
                  </w:txbxContent>
                </v:textbox>
                <w10:wrap anchorx="page"/>
              </v:shape>
            </w:pict>
          </mc:Fallback>
        </mc:AlternateContent>
      </w:r>
      <w:r w:rsidR="00DE3F67">
        <w:rPr>
          <w:noProof/>
        </w:rPr>
        <mc:AlternateContent>
          <mc:Choice Requires="wps">
            <w:drawing>
              <wp:anchor distT="0" distB="0" distL="114300" distR="114300" simplePos="0" relativeHeight="252046848" behindDoc="0" locked="0" layoutInCell="1" allowOverlap="1" wp14:anchorId="69AD6C6A" wp14:editId="36127E46">
                <wp:simplePos x="0" y="0"/>
                <wp:positionH relativeFrom="page">
                  <wp:posOffset>70696</wp:posOffset>
                </wp:positionH>
                <wp:positionV relativeFrom="paragraph">
                  <wp:posOffset>8619701</wp:posOffset>
                </wp:positionV>
                <wp:extent cx="3114675" cy="1024255"/>
                <wp:effectExtent l="0" t="0" r="28575" b="23495"/>
                <wp:wrapNone/>
                <wp:docPr id="11" name="Text Box 11"/>
                <wp:cNvGraphicFramePr/>
                <a:graphic xmlns:a="http://schemas.openxmlformats.org/drawingml/2006/main">
                  <a:graphicData uri="http://schemas.microsoft.com/office/word/2010/wordprocessingShape">
                    <wps:wsp>
                      <wps:cNvSpPr txBox="1"/>
                      <wps:spPr>
                        <a:xfrm>
                          <a:off x="0" y="0"/>
                          <a:ext cx="3114675" cy="1024255"/>
                        </a:xfrm>
                        <a:prstGeom prst="rect">
                          <a:avLst/>
                        </a:prstGeom>
                        <a:solidFill>
                          <a:schemeClr val="lt1"/>
                        </a:solidFill>
                        <a:ln w="6350">
                          <a:solidFill>
                            <a:prstClr val="black"/>
                          </a:solidFill>
                        </a:ln>
                      </wps:spPr>
                      <wps:txbx>
                        <w:txbxContent>
                          <w:p w14:paraId="248A3C3E" w14:textId="297083FB" w:rsidR="00F92EA3" w:rsidRPr="00CA3FA1" w:rsidRDefault="00F92EA3">
                            <w:pPr>
                              <w:rPr>
                                <w:sz w:val="18"/>
                                <w:szCs w:val="18"/>
                              </w:rPr>
                            </w:pPr>
                            <w:r w:rsidRPr="00CA3FA1">
                              <w:rPr>
                                <w:sz w:val="18"/>
                                <w:szCs w:val="18"/>
                              </w:rPr>
                              <w:t xml:space="preserve">4. ‘indeterminate’ </w:t>
                            </w:r>
                            <w:r w:rsidR="001B5E6E" w:rsidRPr="00CA3FA1">
                              <w:rPr>
                                <w:sz w:val="18"/>
                                <w:szCs w:val="18"/>
                              </w:rPr>
                              <w:t>does not</w:t>
                            </w:r>
                            <w:r w:rsidRPr="00CA3FA1">
                              <w:rPr>
                                <w:sz w:val="18"/>
                                <w:szCs w:val="18"/>
                              </w:rPr>
                              <w:t xml:space="preserve"> have a set </w:t>
                            </w:r>
                            <w:proofErr w:type="gramStart"/>
                            <w:r w:rsidRPr="00CA3FA1">
                              <w:rPr>
                                <w:sz w:val="18"/>
                                <w:szCs w:val="18"/>
                              </w:rPr>
                              <w:t>period of time</w:t>
                            </w:r>
                            <w:proofErr w:type="gramEnd"/>
                            <w:r w:rsidRPr="00CA3FA1">
                              <w:rPr>
                                <w:sz w:val="18"/>
                                <w:szCs w:val="18"/>
                              </w:rPr>
                              <w:t xml:space="preserve"> </w:t>
                            </w:r>
                          </w:p>
                          <w:p w14:paraId="5C9C3D64" w14:textId="2C1A2A00" w:rsidR="00F92EA3" w:rsidRPr="00CA3FA1" w:rsidRDefault="00F92EA3">
                            <w:pPr>
                              <w:rPr>
                                <w:sz w:val="18"/>
                                <w:szCs w:val="18"/>
                              </w:rPr>
                            </w:pPr>
                            <w:r w:rsidRPr="00CA3FA1">
                              <w:rPr>
                                <w:sz w:val="18"/>
                                <w:szCs w:val="18"/>
                              </w:rPr>
                              <w:t xml:space="preserve">- </w:t>
                            </w:r>
                            <w:r w:rsidR="00324C1B" w:rsidRPr="00CA3FA1">
                              <w:rPr>
                                <w:sz w:val="18"/>
                                <w:szCs w:val="18"/>
                              </w:rPr>
                              <w:t>no set release date</w:t>
                            </w:r>
                          </w:p>
                          <w:p w14:paraId="02CA1553" w14:textId="4DCC0C44" w:rsidR="00324C1B" w:rsidRDefault="00324C1B">
                            <w:pPr>
                              <w:rPr>
                                <w:sz w:val="18"/>
                                <w:szCs w:val="18"/>
                              </w:rPr>
                            </w:pPr>
                            <w:r w:rsidRPr="00CA3FA1">
                              <w:rPr>
                                <w:sz w:val="18"/>
                                <w:szCs w:val="18"/>
                              </w:rPr>
                              <w:t>- minimum</w:t>
                            </w:r>
                            <w:r w:rsidR="00720494" w:rsidRPr="00CA3FA1">
                              <w:rPr>
                                <w:sz w:val="18"/>
                                <w:szCs w:val="18"/>
                              </w:rPr>
                              <w:t xml:space="preserve"> ‘tariff’ before considered for release</w:t>
                            </w:r>
                          </w:p>
                          <w:p w14:paraId="27FF705C" w14:textId="2B92CE8F" w:rsidR="00CA3FA1" w:rsidRPr="00CA3FA1" w:rsidRDefault="00782163">
                            <w:pPr>
                              <w:rPr>
                                <w:sz w:val="18"/>
                                <w:szCs w:val="18"/>
                              </w:rPr>
                            </w:pPr>
                            <w:r>
                              <w:rPr>
                                <w:sz w:val="18"/>
                                <w:szCs w:val="18"/>
                              </w:rPr>
                              <w:t>(</w:t>
                            </w:r>
                            <w:r w:rsidR="00CA3FA1">
                              <w:rPr>
                                <w:sz w:val="18"/>
                                <w:szCs w:val="18"/>
                              </w:rPr>
                              <w:t>Home Office, 202</w:t>
                            </w:r>
                            <w:r>
                              <w:rPr>
                                <w:sz w:val="18"/>
                                <w:szCs w:val="18"/>
                              </w:rPr>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AD6C6A" id="Text Box 11" o:spid="_x0000_s1038" type="#_x0000_t202" style="position:absolute;margin-left:5.55pt;margin-top:678.7pt;width:245.25pt;height:80.65pt;z-index:2520468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" fillcolor="white [3201]" strokeweight=".5pt">
                <v:textbox>
                  <w:txbxContent>
                    <w:p w14:paraId="248A3C3E" w14:textId="297083FB" w:rsidR="00F92EA3" w:rsidRPr="00CA3FA1" w:rsidRDefault="00F92EA3">
                      <w:pPr>
                        <w:rPr>
                          <w:sz w:val="18"/>
                          <w:szCs w:val="18"/>
                        </w:rPr>
                      </w:pPr>
                      <w:r w:rsidRPr="00CA3FA1">
                        <w:rPr>
                          <w:sz w:val="18"/>
                          <w:szCs w:val="18"/>
                        </w:rPr>
                        <w:t xml:space="preserve">4. ‘indeterminate’ </w:t>
                      </w:r>
                      <w:r w:rsidR="001B5E6E" w:rsidRPr="00CA3FA1">
                        <w:rPr>
                          <w:sz w:val="18"/>
                          <w:szCs w:val="18"/>
                        </w:rPr>
                        <w:t>does not</w:t>
                      </w:r>
                      <w:r w:rsidRPr="00CA3FA1">
                        <w:rPr>
                          <w:sz w:val="18"/>
                          <w:szCs w:val="18"/>
                        </w:rPr>
                        <w:t xml:space="preserve"> have a set </w:t>
                      </w:r>
                      <w:proofErr w:type="gramStart"/>
                      <w:r w:rsidRPr="00CA3FA1">
                        <w:rPr>
                          <w:sz w:val="18"/>
                          <w:szCs w:val="18"/>
                        </w:rPr>
                        <w:t>period of time</w:t>
                      </w:r>
                      <w:proofErr w:type="gramEnd"/>
                      <w:r w:rsidRPr="00CA3FA1">
                        <w:rPr>
                          <w:sz w:val="18"/>
                          <w:szCs w:val="18"/>
                        </w:rPr>
                        <w:t xml:space="preserve"> </w:t>
                      </w:r>
                    </w:p>
                    <w:p w14:paraId="5C9C3D64" w14:textId="2C1A2A00" w:rsidR="00F92EA3" w:rsidRPr="00CA3FA1" w:rsidRDefault="00F92EA3">
                      <w:pPr>
                        <w:rPr>
                          <w:sz w:val="18"/>
                          <w:szCs w:val="18"/>
                        </w:rPr>
                      </w:pPr>
                      <w:r w:rsidRPr="00CA3FA1">
                        <w:rPr>
                          <w:sz w:val="18"/>
                          <w:szCs w:val="18"/>
                        </w:rPr>
                        <w:t xml:space="preserve">- </w:t>
                      </w:r>
                      <w:r w:rsidR="00324C1B" w:rsidRPr="00CA3FA1">
                        <w:rPr>
                          <w:sz w:val="18"/>
                          <w:szCs w:val="18"/>
                        </w:rPr>
                        <w:t>no set release date</w:t>
                      </w:r>
                    </w:p>
                    <w:p w14:paraId="02CA1553" w14:textId="4DCC0C44" w:rsidR="00324C1B" w:rsidRDefault="00324C1B">
                      <w:pPr>
                        <w:rPr>
                          <w:sz w:val="18"/>
                          <w:szCs w:val="18"/>
                        </w:rPr>
                      </w:pPr>
                      <w:r w:rsidRPr="00CA3FA1">
                        <w:rPr>
                          <w:sz w:val="18"/>
                          <w:szCs w:val="18"/>
                        </w:rPr>
                        <w:t>- minimum</w:t>
                      </w:r>
                      <w:r w:rsidR="00720494" w:rsidRPr="00CA3FA1">
                        <w:rPr>
                          <w:sz w:val="18"/>
                          <w:szCs w:val="18"/>
                        </w:rPr>
                        <w:t xml:space="preserve"> ‘tariff’ before considered for release</w:t>
                      </w:r>
                    </w:p>
                    <w:p w14:paraId="27FF705C" w14:textId="2B92CE8F" w:rsidR="00CA3FA1" w:rsidRPr="00CA3FA1" w:rsidRDefault="00782163">
                      <w:pPr>
                        <w:rPr>
                          <w:sz w:val="18"/>
                          <w:szCs w:val="18"/>
                        </w:rPr>
                      </w:pPr>
                      <w:r>
                        <w:rPr>
                          <w:sz w:val="18"/>
                          <w:szCs w:val="18"/>
                        </w:rPr>
                        <w:t>(</w:t>
                      </w:r>
                      <w:r w:rsidR="00CA3FA1">
                        <w:rPr>
                          <w:sz w:val="18"/>
                          <w:szCs w:val="18"/>
                        </w:rPr>
                        <w:t>Home Office, 202</w:t>
                      </w:r>
                      <w:r>
                        <w:rPr>
                          <w:sz w:val="18"/>
                          <w:szCs w:val="18"/>
                        </w:rPr>
                        <w:t>0)</w:t>
                      </w:r>
                    </w:p>
                  </w:txbxContent>
                </v:textbox>
                <w10:wrap anchorx="page"/>
              </v:shape>
            </w:pict>
          </mc:Fallback>
        </mc:AlternateContent>
      </w:r>
      <w:r w:rsidR="00DE3F67">
        <w:rPr>
          <w:noProof/>
        </w:rPr>
        <mc:AlternateContent>
          <mc:Choice Requires="wps">
            <w:drawing>
              <wp:anchor distT="0" distB="0" distL="114300" distR="114300" simplePos="0" relativeHeight="251109888" behindDoc="0" locked="0" layoutInCell="1" allowOverlap="1" wp14:anchorId="0A721AC1" wp14:editId="7FF46772">
                <wp:simplePos x="0" y="0"/>
                <wp:positionH relativeFrom="column">
                  <wp:posOffset>-846667</wp:posOffset>
                </wp:positionH>
                <wp:positionV relativeFrom="paragraph">
                  <wp:posOffset>-795867</wp:posOffset>
                </wp:positionV>
                <wp:extent cx="3013710" cy="1185334"/>
                <wp:effectExtent l="0" t="0" r="0" b="0"/>
                <wp:wrapNone/>
                <wp:docPr id="2" name="Text Box 2"/>
                <wp:cNvGraphicFramePr/>
                <a:graphic xmlns:a="http://schemas.openxmlformats.org/drawingml/2006/main">
                  <a:graphicData uri="http://schemas.microsoft.com/office/word/2010/wordprocessingShape">
                    <wps:wsp>
                      <wps:cNvSpPr txBox="1"/>
                      <wps:spPr>
                        <a:xfrm>
                          <a:off x="0" y="0"/>
                          <a:ext cx="3013710" cy="1185334"/>
                        </a:xfrm>
                        <a:prstGeom prst="rect">
                          <a:avLst/>
                        </a:prstGeom>
                        <a:noFill/>
                        <a:ln>
                          <a:noFill/>
                        </a:ln>
                      </wps:spPr>
                      <wps:txbx>
                        <w:txbxContent>
                          <w:p w14:paraId="11750486" w14:textId="0DECD1A1" w:rsidR="009E109D" w:rsidRPr="00493A9F" w:rsidRDefault="00DE3F67" w:rsidP="009E109D">
                            <w:pPr>
                              <w:rPr>
                                <w:b/>
                                <w:noProof/>
                                <w:color w:val="CE8D3E" w:themeColor="accent3"/>
                                <w:sz w:val="44"/>
                                <w:szCs w:val="4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noProof/>
                                <w:color w:val="CE8D3E" w:themeColor="accent3"/>
                                <w:sz w:val="44"/>
                                <w:szCs w:val="4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What are prison sentences and are they effective?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14:sizeRelV relativeFrom="margin">
                  <wp14:pctHeight>0</wp14:pctHeight>
                </wp14:sizeRelV>
              </wp:anchor>
            </w:drawing>
          </mc:Choice>
          <mc:Fallback>
            <w:pict>
              <v:shape w14:anchorId="0A721AC1" id="Text Box 2" o:spid="_x0000_s1039" type="#_x0000_t202" style="position:absolute;margin-left:-66.65pt;margin-top:-62.65pt;width:237.3pt;height:93.35pt;z-index:251109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" filled="f" stroked="f">
                <v:fill o:detectmouseclick="t"/>
                <v:textbox>
                  <w:txbxContent>
                    <w:p w14:paraId="11750486" w14:textId="0DECD1A1" w:rsidR="009E109D" w:rsidRPr="00493A9F" w:rsidRDefault="00DE3F67" w:rsidP="009E109D">
                      <w:pPr>
                        <w:rPr>
                          <w:b/>
                          <w:noProof/>
                          <w:color w:val="CE8D3E" w:themeColor="accent3"/>
                          <w:sz w:val="44"/>
                          <w:szCs w:val="4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noProof/>
                          <w:color w:val="CE8D3E" w:themeColor="accent3"/>
                          <w:sz w:val="44"/>
                          <w:szCs w:val="44"/>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What are prison sentences and are they effective?</w:t>
                      </w:r>
                    </w:p>
                  </w:txbxContent>
                </v:textbox>
              </v:shape>
            </w:pict>
          </mc:Fallback>
        </mc:AlternateContent>
      </w:r>
      <w:r w:rsidR="00505454">
        <w:rPr>
          <w:noProof/>
        </w:rPr>
        <mc:AlternateContent>
          <mc:Choice Requires="wps">
            <w:drawing>
              <wp:anchor distT="0" distB="0" distL="114300" distR="114300" simplePos="0" relativeHeight="252126720" behindDoc="0" locked="0" layoutInCell="1" allowOverlap="1" wp14:anchorId="7D449247" wp14:editId="04E32A94">
                <wp:simplePos x="0" y="0"/>
                <wp:positionH relativeFrom="column">
                  <wp:posOffset>2523067</wp:posOffset>
                </wp:positionH>
                <wp:positionV relativeFrom="paragraph">
                  <wp:posOffset>-778932</wp:posOffset>
                </wp:positionV>
                <wp:extent cx="3987800" cy="1295400"/>
                <wp:effectExtent l="0" t="0" r="12700" b="19050"/>
                <wp:wrapNone/>
                <wp:docPr id="12" name="Text Box 12"/>
                <wp:cNvGraphicFramePr/>
                <a:graphic xmlns:a="http://schemas.openxmlformats.org/drawingml/2006/main">
                  <a:graphicData uri="http://schemas.microsoft.com/office/word/2010/wordprocessingShape">
                    <wps:wsp>
                      <wps:cNvSpPr txBox="1"/>
                      <wps:spPr>
                        <a:xfrm>
                          <a:off x="0" y="0"/>
                          <a:ext cx="3987800" cy="1295400"/>
                        </a:xfrm>
                        <a:prstGeom prst="rect">
                          <a:avLst/>
                        </a:prstGeom>
                        <a:solidFill>
                          <a:schemeClr val="lt1"/>
                        </a:solidFill>
                        <a:ln w="6350">
                          <a:solidFill>
                            <a:prstClr val="black"/>
                          </a:solidFill>
                        </a:ln>
                      </wps:spPr>
                      <wps:txbx>
                        <w:txbxContent>
                          <w:p w14:paraId="7D09BCA5" w14:textId="1DFFAB7F" w:rsidR="002113CD" w:rsidRPr="00E12AF6" w:rsidRDefault="002113CD">
                            <w:pPr>
                              <w:rPr>
                                <w:sz w:val="18"/>
                                <w:szCs w:val="18"/>
                              </w:rPr>
                            </w:pPr>
                            <w:r w:rsidRPr="00E12AF6">
                              <w:rPr>
                                <w:sz w:val="18"/>
                                <w:szCs w:val="18"/>
                              </w:rPr>
                              <w:t xml:space="preserve">5. </w:t>
                            </w:r>
                            <w:r w:rsidR="004C0A18" w:rsidRPr="00E12AF6">
                              <w:rPr>
                                <w:sz w:val="18"/>
                                <w:szCs w:val="18"/>
                              </w:rPr>
                              <w:t>life sentences must be given in the cases of murder.</w:t>
                            </w:r>
                          </w:p>
                          <w:p w14:paraId="7462F97B" w14:textId="5F126736" w:rsidR="004C0A18" w:rsidRPr="00E12AF6" w:rsidRDefault="004C0A18">
                            <w:pPr>
                              <w:rPr>
                                <w:sz w:val="18"/>
                                <w:szCs w:val="18"/>
                              </w:rPr>
                            </w:pPr>
                            <w:r w:rsidRPr="00E12AF6">
                              <w:rPr>
                                <w:sz w:val="18"/>
                                <w:szCs w:val="18"/>
                              </w:rPr>
                              <w:t>- courts can choose to give a life sentence in the cases of rape and armed robbery</w:t>
                            </w:r>
                            <w:r w:rsidR="00E12AF6" w:rsidRPr="00E12AF6">
                              <w:rPr>
                                <w:sz w:val="18"/>
                                <w:szCs w:val="18"/>
                              </w:rPr>
                              <w:t xml:space="preserve"> </w:t>
                            </w:r>
                          </w:p>
                          <w:p w14:paraId="600E746E" w14:textId="2B440637" w:rsidR="00E12AF6" w:rsidRPr="00E12AF6" w:rsidRDefault="00E12AF6">
                            <w:pPr>
                              <w:rPr>
                                <w:sz w:val="18"/>
                                <w:szCs w:val="18"/>
                              </w:rPr>
                            </w:pPr>
                            <w:r w:rsidRPr="00E12AF6">
                              <w:rPr>
                                <w:sz w:val="18"/>
                                <w:szCs w:val="18"/>
                              </w:rPr>
                              <w:t>-rest of a person’s life</w:t>
                            </w:r>
                          </w:p>
                          <w:p w14:paraId="24AA2E26" w14:textId="78E863AC" w:rsidR="00E12AF6" w:rsidRPr="00E12AF6" w:rsidRDefault="00E12AF6">
                            <w:pPr>
                              <w:rPr>
                                <w:sz w:val="18"/>
                                <w:szCs w:val="18"/>
                              </w:rPr>
                            </w:pPr>
                            <w:r w:rsidRPr="00E12AF6">
                              <w:rPr>
                                <w:sz w:val="18"/>
                                <w:szCs w:val="18"/>
                              </w:rPr>
                              <w:t xml:space="preserve">- whole life term – not considered for release. </w:t>
                            </w:r>
                          </w:p>
                          <w:p w14:paraId="0644BF90" w14:textId="18D60E72" w:rsidR="00E12AF6" w:rsidRPr="00E12AF6" w:rsidRDefault="00E12AF6">
                            <w:pPr>
                              <w:rPr>
                                <w:sz w:val="18"/>
                                <w:szCs w:val="18"/>
                              </w:rPr>
                            </w:pPr>
                            <w:r w:rsidRPr="00E12AF6">
                              <w:rPr>
                                <w:sz w:val="18"/>
                                <w:szCs w:val="18"/>
                              </w:rPr>
                              <w:t>Home Office,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449247" id="Text Box 12" o:spid="_x0000_s1040" type="#_x0000_t202" style="position:absolute;margin-left:198.65pt;margin-top:-61.35pt;width:314pt;height:102pt;z-index:25212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" fillcolor="white [3201]" strokeweight=".5pt">
                <v:textbox>
                  <w:txbxContent>
                    <w:p w14:paraId="7D09BCA5" w14:textId="1DFFAB7F" w:rsidR="002113CD" w:rsidRPr="00E12AF6" w:rsidRDefault="002113CD">
                      <w:pPr>
                        <w:rPr>
                          <w:sz w:val="18"/>
                          <w:szCs w:val="18"/>
                        </w:rPr>
                      </w:pPr>
                      <w:r w:rsidRPr="00E12AF6">
                        <w:rPr>
                          <w:sz w:val="18"/>
                          <w:szCs w:val="18"/>
                        </w:rPr>
                        <w:t xml:space="preserve">5. </w:t>
                      </w:r>
                      <w:r w:rsidR="004C0A18" w:rsidRPr="00E12AF6">
                        <w:rPr>
                          <w:sz w:val="18"/>
                          <w:szCs w:val="18"/>
                        </w:rPr>
                        <w:t>life sentences must be given in the cases of murder.</w:t>
                      </w:r>
                    </w:p>
                    <w:p w14:paraId="7462F97B" w14:textId="5F126736" w:rsidR="004C0A18" w:rsidRPr="00E12AF6" w:rsidRDefault="004C0A18">
                      <w:pPr>
                        <w:rPr>
                          <w:sz w:val="18"/>
                          <w:szCs w:val="18"/>
                        </w:rPr>
                      </w:pPr>
                      <w:r w:rsidRPr="00E12AF6">
                        <w:rPr>
                          <w:sz w:val="18"/>
                          <w:szCs w:val="18"/>
                        </w:rPr>
                        <w:t>- courts can choose to give a life sentence in the cases of rape and armed robbery</w:t>
                      </w:r>
                      <w:r w:rsidR="00E12AF6" w:rsidRPr="00E12AF6">
                        <w:rPr>
                          <w:sz w:val="18"/>
                          <w:szCs w:val="18"/>
                        </w:rPr>
                        <w:t xml:space="preserve"> </w:t>
                      </w:r>
                    </w:p>
                    <w:p w14:paraId="600E746E" w14:textId="2B440637" w:rsidR="00E12AF6" w:rsidRPr="00E12AF6" w:rsidRDefault="00E12AF6">
                      <w:pPr>
                        <w:rPr>
                          <w:sz w:val="18"/>
                          <w:szCs w:val="18"/>
                        </w:rPr>
                      </w:pPr>
                      <w:r w:rsidRPr="00E12AF6">
                        <w:rPr>
                          <w:sz w:val="18"/>
                          <w:szCs w:val="18"/>
                        </w:rPr>
                        <w:t>-rest of a person’s life</w:t>
                      </w:r>
                    </w:p>
                    <w:p w14:paraId="24AA2E26" w14:textId="78E863AC" w:rsidR="00E12AF6" w:rsidRPr="00E12AF6" w:rsidRDefault="00E12AF6">
                      <w:pPr>
                        <w:rPr>
                          <w:sz w:val="18"/>
                          <w:szCs w:val="18"/>
                        </w:rPr>
                      </w:pPr>
                      <w:r w:rsidRPr="00E12AF6">
                        <w:rPr>
                          <w:sz w:val="18"/>
                          <w:szCs w:val="18"/>
                        </w:rPr>
                        <w:t xml:space="preserve">- whole life term – not considered for release. </w:t>
                      </w:r>
                    </w:p>
                    <w:p w14:paraId="0644BF90" w14:textId="18D60E72" w:rsidR="00E12AF6" w:rsidRPr="00E12AF6" w:rsidRDefault="00E12AF6">
                      <w:pPr>
                        <w:rPr>
                          <w:sz w:val="18"/>
                          <w:szCs w:val="18"/>
                        </w:rPr>
                      </w:pPr>
                      <w:r w:rsidRPr="00E12AF6">
                        <w:rPr>
                          <w:sz w:val="18"/>
                          <w:szCs w:val="18"/>
                        </w:rPr>
                        <w:t>Home Office, 2020</w:t>
                      </w:r>
                    </w:p>
                  </w:txbxContent>
                </v:textbox>
              </v:shape>
            </w:pict>
          </mc:Fallback>
        </mc:AlternateContent>
      </w:r>
    </w:p>
    <w:sectPr w:rsidR="00AD601D" w:rsidRPr="00DE3F67" w:rsidSect="00832A0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14267B"/>
    <w:multiLevelType w:val="hybridMultilevel"/>
    <w:tmpl w:val="F4C0F4B4"/>
    <w:lvl w:ilvl="0" w:tplc="D4880FDE">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3F40CA"/>
    <w:multiLevelType w:val="hybridMultilevel"/>
    <w:tmpl w:val="879E39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EA7401"/>
    <w:multiLevelType w:val="hybridMultilevel"/>
    <w:tmpl w:val="8550EC96"/>
    <w:lvl w:ilvl="0" w:tplc="F064DEAC">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D300B1"/>
    <w:multiLevelType w:val="hybridMultilevel"/>
    <w:tmpl w:val="C46CFA1E"/>
    <w:lvl w:ilvl="0" w:tplc="0660EFB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0D5E6F"/>
    <w:multiLevelType w:val="hybridMultilevel"/>
    <w:tmpl w:val="ECECA8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A374FBD"/>
    <w:multiLevelType w:val="hybridMultilevel"/>
    <w:tmpl w:val="962472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5"/>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7BC702"/>
    <w:rsid w:val="00011424"/>
    <w:rsid w:val="000142A7"/>
    <w:rsid w:val="000210F4"/>
    <w:rsid w:val="00030083"/>
    <w:rsid w:val="00046B80"/>
    <w:rsid w:val="000470E2"/>
    <w:rsid w:val="0005428C"/>
    <w:rsid w:val="000725DB"/>
    <w:rsid w:val="00072A5D"/>
    <w:rsid w:val="00083BD9"/>
    <w:rsid w:val="0009198D"/>
    <w:rsid w:val="0009752D"/>
    <w:rsid w:val="000A216E"/>
    <w:rsid w:val="000B6FD6"/>
    <w:rsid w:val="000D193C"/>
    <w:rsid w:val="000D2562"/>
    <w:rsid w:val="000D3A79"/>
    <w:rsid w:val="000D7129"/>
    <w:rsid w:val="000F40EE"/>
    <w:rsid w:val="000F4915"/>
    <w:rsid w:val="001051F8"/>
    <w:rsid w:val="00117526"/>
    <w:rsid w:val="001201F6"/>
    <w:rsid w:val="001267A0"/>
    <w:rsid w:val="001471C7"/>
    <w:rsid w:val="00164BB8"/>
    <w:rsid w:val="001725CC"/>
    <w:rsid w:val="0018157D"/>
    <w:rsid w:val="0018529E"/>
    <w:rsid w:val="001857D0"/>
    <w:rsid w:val="00186258"/>
    <w:rsid w:val="001917DE"/>
    <w:rsid w:val="00195A7A"/>
    <w:rsid w:val="001B0B5A"/>
    <w:rsid w:val="001B5E6E"/>
    <w:rsid w:val="001B7652"/>
    <w:rsid w:val="001C0AB6"/>
    <w:rsid w:val="001C0BA4"/>
    <w:rsid w:val="001D207F"/>
    <w:rsid w:val="001D64C3"/>
    <w:rsid w:val="001E3BF4"/>
    <w:rsid w:val="001F2268"/>
    <w:rsid w:val="001F37D5"/>
    <w:rsid w:val="001F38C0"/>
    <w:rsid w:val="001F7138"/>
    <w:rsid w:val="002113CD"/>
    <w:rsid w:val="00222ED2"/>
    <w:rsid w:val="0023122A"/>
    <w:rsid w:val="00233BDF"/>
    <w:rsid w:val="00251944"/>
    <w:rsid w:val="00260DAB"/>
    <w:rsid w:val="0026306F"/>
    <w:rsid w:val="00264A7E"/>
    <w:rsid w:val="0027133A"/>
    <w:rsid w:val="00274EEE"/>
    <w:rsid w:val="00281DC9"/>
    <w:rsid w:val="00293D83"/>
    <w:rsid w:val="00294482"/>
    <w:rsid w:val="002A02E2"/>
    <w:rsid w:val="002A05E0"/>
    <w:rsid w:val="002B008E"/>
    <w:rsid w:val="002B1545"/>
    <w:rsid w:val="002B34C2"/>
    <w:rsid w:val="002B77A7"/>
    <w:rsid w:val="002C3684"/>
    <w:rsid w:val="002C4740"/>
    <w:rsid w:val="002C49E4"/>
    <w:rsid w:val="002D3FA8"/>
    <w:rsid w:val="002E59AD"/>
    <w:rsid w:val="002F3444"/>
    <w:rsid w:val="0030184B"/>
    <w:rsid w:val="00321350"/>
    <w:rsid w:val="00324C1B"/>
    <w:rsid w:val="003261E5"/>
    <w:rsid w:val="00332704"/>
    <w:rsid w:val="0033790E"/>
    <w:rsid w:val="00350EE6"/>
    <w:rsid w:val="00352E9E"/>
    <w:rsid w:val="00366FCD"/>
    <w:rsid w:val="00386AE7"/>
    <w:rsid w:val="003919B7"/>
    <w:rsid w:val="003B35A9"/>
    <w:rsid w:val="003D246A"/>
    <w:rsid w:val="003D314B"/>
    <w:rsid w:val="003E24E1"/>
    <w:rsid w:val="003E2E2D"/>
    <w:rsid w:val="003F6CB5"/>
    <w:rsid w:val="0040534F"/>
    <w:rsid w:val="004053CD"/>
    <w:rsid w:val="00407911"/>
    <w:rsid w:val="004142A6"/>
    <w:rsid w:val="004168B0"/>
    <w:rsid w:val="0044073B"/>
    <w:rsid w:val="00460C80"/>
    <w:rsid w:val="00470F37"/>
    <w:rsid w:val="00473905"/>
    <w:rsid w:val="0047675C"/>
    <w:rsid w:val="00477AA6"/>
    <w:rsid w:val="004854C6"/>
    <w:rsid w:val="00487EEC"/>
    <w:rsid w:val="00490186"/>
    <w:rsid w:val="00490F87"/>
    <w:rsid w:val="00493A9F"/>
    <w:rsid w:val="004942CB"/>
    <w:rsid w:val="00496E95"/>
    <w:rsid w:val="004A622D"/>
    <w:rsid w:val="004B4DBA"/>
    <w:rsid w:val="004B5062"/>
    <w:rsid w:val="004C0001"/>
    <w:rsid w:val="004C01B2"/>
    <w:rsid w:val="004C0A18"/>
    <w:rsid w:val="004C17B8"/>
    <w:rsid w:val="004C4BB4"/>
    <w:rsid w:val="004C78A6"/>
    <w:rsid w:val="004D312B"/>
    <w:rsid w:val="004D4941"/>
    <w:rsid w:val="004F06E7"/>
    <w:rsid w:val="004F1AC7"/>
    <w:rsid w:val="0050084C"/>
    <w:rsid w:val="00505159"/>
    <w:rsid w:val="00505454"/>
    <w:rsid w:val="00507F0A"/>
    <w:rsid w:val="00513C8F"/>
    <w:rsid w:val="00520238"/>
    <w:rsid w:val="00523BD5"/>
    <w:rsid w:val="00526796"/>
    <w:rsid w:val="0053081D"/>
    <w:rsid w:val="005338F9"/>
    <w:rsid w:val="00543369"/>
    <w:rsid w:val="00553D59"/>
    <w:rsid w:val="005628F1"/>
    <w:rsid w:val="005706FE"/>
    <w:rsid w:val="005809D0"/>
    <w:rsid w:val="00592CB9"/>
    <w:rsid w:val="005C0FE9"/>
    <w:rsid w:val="005C281D"/>
    <w:rsid w:val="005C543B"/>
    <w:rsid w:val="005D6D8E"/>
    <w:rsid w:val="005E3215"/>
    <w:rsid w:val="005F0952"/>
    <w:rsid w:val="005F149B"/>
    <w:rsid w:val="005F61B3"/>
    <w:rsid w:val="005F7C93"/>
    <w:rsid w:val="006122A5"/>
    <w:rsid w:val="0061503C"/>
    <w:rsid w:val="006164E0"/>
    <w:rsid w:val="00624919"/>
    <w:rsid w:val="00625918"/>
    <w:rsid w:val="006265E0"/>
    <w:rsid w:val="00631024"/>
    <w:rsid w:val="00631297"/>
    <w:rsid w:val="0065783B"/>
    <w:rsid w:val="00662F97"/>
    <w:rsid w:val="00664806"/>
    <w:rsid w:val="00667804"/>
    <w:rsid w:val="0067623D"/>
    <w:rsid w:val="0068367A"/>
    <w:rsid w:val="00683F60"/>
    <w:rsid w:val="00684F8A"/>
    <w:rsid w:val="006A389C"/>
    <w:rsid w:val="006A73DA"/>
    <w:rsid w:val="006B5986"/>
    <w:rsid w:val="006C4547"/>
    <w:rsid w:val="006C6622"/>
    <w:rsid w:val="006C6B2F"/>
    <w:rsid w:val="006D2AAC"/>
    <w:rsid w:val="006D790F"/>
    <w:rsid w:val="006F2F23"/>
    <w:rsid w:val="006F5017"/>
    <w:rsid w:val="00707373"/>
    <w:rsid w:val="00707F9F"/>
    <w:rsid w:val="007106FA"/>
    <w:rsid w:val="0071496C"/>
    <w:rsid w:val="007170D8"/>
    <w:rsid w:val="00720494"/>
    <w:rsid w:val="0072145F"/>
    <w:rsid w:val="007218B4"/>
    <w:rsid w:val="00723BD5"/>
    <w:rsid w:val="00730B34"/>
    <w:rsid w:val="00730B9B"/>
    <w:rsid w:val="00736F36"/>
    <w:rsid w:val="00741D8A"/>
    <w:rsid w:val="00750885"/>
    <w:rsid w:val="00753903"/>
    <w:rsid w:val="00756439"/>
    <w:rsid w:val="0076689F"/>
    <w:rsid w:val="00766B57"/>
    <w:rsid w:val="00773D40"/>
    <w:rsid w:val="00780B8A"/>
    <w:rsid w:val="00782163"/>
    <w:rsid w:val="0078246B"/>
    <w:rsid w:val="007A47FB"/>
    <w:rsid w:val="007B5157"/>
    <w:rsid w:val="007C14D4"/>
    <w:rsid w:val="007C22AF"/>
    <w:rsid w:val="007D067D"/>
    <w:rsid w:val="007D15DE"/>
    <w:rsid w:val="007D28A6"/>
    <w:rsid w:val="007D7F8D"/>
    <w:rsid w:val="007F0C5B"/>
    <w:rsid w:val="007F763E"/>
    <w:rsid w:val="007F7D31"/>
    <w:rsid w:val="0081645B"/>
    <w:rsid w:val="00825E38"/>
    <w:rsid w:val="00832A05"/>
    <w:rsid w:val="00845F53"/>
    <w:rsid w:val="0085626E"/>
    <w:rsid w:val="0086655E"/>
    <w:rsid w:val="0086677D"/>
    <w:rsid w:val="00866F8D"/>
    <w:rsid w:val="00872685"/>
    <w:rsid w:val="008729C2"/>
    <w:rsid w:val="008738EB"/>
    <w:rsid w:val="008916A3"/>
    <w:rsid w:val="008A1746"/>
    <w:rsid w:val="008A1E53"/>
    <w:rsid w:val="008A2AD0"/>
    <w:rsid w:val="008A2F68"/>
    <w:rsid w:val="008B76F7"/>
    <w:rsid w:val="008C3184"/>
    <w:rsid w:val="008C68A7"/>
    <w:rsid w:val="008F4195"/>
    <w:rsid w:val="008F76CC"/>
    <w:rsid w:val="00921B9D"/>
    <w:rsid w:val="009258F5"/>
    <w:rsid w:val="0092740D"/>
    <w:rsid w:val="00936AD2"/>
    <w:rsid w:val="00941DF0"/>
    <w:rsid w:val="00953075"/>
    <w:rsid w:val="009713A4"/>
    <w:rsid w:val="00971DE1"/>
    <w:rsid w:val="009726C1"/>
    <w:rsid w:val="00976A3A"/>
    <w:rsid w:val="0098343E"/>
    <w:rsid w:val="009914E9"/>
    <w:rsid w:val="00993732"/>
    <w:rsid w:val="0099656C"/>
    <w:rsid w:val="009A59D7"/>
    <w:rsid w:val="009A70D5"/>
    <w:rsid w:val="009B3CEF"/>
    <w:rsid w:val="009B4543"/>
    <w:rsid w:val="009D56F0"/>
    <w:rsid w:val="009E109D"/>
    <w:rsid w:val="009E641D"/>
    <w:rsid w:val="009F3170"/>
    <w:rsid w:val="009F4922"/>
    <w:rsid w:val="00A00C03"/>
    <w:rsid w:val="00A079F3"/>
    <w:rsid w:val="00A07CB8"/>
    <w:rsid w:val="00A1489B"/>
    <w:rsid w:val="00A256FE"/>
    <w:rsid w:val="00A46B0A"/>
    <w:rsid w:val="00A520D2"/>
    <w:rsid w:val="00A54742"/>
    <w:rsid w:val="00A57224"/>
    <w:rsid w:val="00A57530"/>
    <w:rsid w:val="00A62190"/>
    <w:rsid w:val="00A62744"/>
    <w:rsid w:val="00A707CB"/>
    <w:rsid w:val="00A806AC"/>
    <w:rsid w:val="00A8372D"/>
    <w:rsid w:val="00A912DA"/>
    <w:rsid w:val="00A916F1"/>
    <w:rsid w:val="00AA7606"/>
    <w:rsid w:val="00AB38CA"/>
    <w:rsid w:val="00AB6DCB"/>
    <w:rsid w:val="00AC47B7"/>
    <w:rsid w:val="00AD601D"/>
    <w:rsid w:val="00AE1FE8"/>
    <w:rsid w:val="00B0295A"/>
    <w:rsid w:val="00B12F18"/>
    <w:rsid w:val="00B207A8"/>
    <w:rsid w:val="00B2546C"/>
    <w:rsid w:val="00B33E12"/>
    <w:rsid w:val="00B36194"/>
    <w:rsid w:val="00B506D4"/>
    <w:rsid w:val="00B57D6E"/>
    <w:rsid w:val="00B675FC"/>
    <w:rsid w:val="00B846CC"/>
    <w:rsid w:val="00B854D0"/>
    <w:rsid w:val="00B85D38"/>
    <w:rsid w:val="00B85E67"/>
    <w:rsid w:val="00B86B6B"/>
    <w:rsid w:val="00B918E3"/>
    <w:rsid w:val="00B94EC6"/>
    <w:rsid w:val="00BA0217"/>
    <w:rsid w:val="00BA2121"/>
    <w:rsid w:val="00BB1B6B"/>
    <w:rsid w:val="00BB4E09"/>
    <w:rsid w:val="00BB724B"/>
    <w:rsid w:val="00BC0C54"/>
    <w:rsid w:val="00BD23E5"/>
    <w:rsid w:val="00BF6765"/>
    <w:rsid w:val="00C07765"/>
    <w:rsid w:val="00C143B5"/>
    <w:rsid w:val="00C14DCF"/>
    <w:rsid w:val="00C23FDB"/>
    <w:rsid w:val="00C27E34"/>
    <w:rsid w:val="00C3546A"/>
    <w:rsid w:val="00C40584"/>
    <w:rsid w:val="00C45E51"/>
    <w:rsid w:val="00C46A11"/>
    <w:rsid w:val="00C510C3"/>
    <w:rsid w:val="00C62B29"/>
    <w:rsid w:val="00C65E58"/>
    <w:rsid w:val="00C70BFA"/>
    <w:rsid w:val="00C773BE"/>
    <w:rsid w:val="00C85685"/>
    <w:rsid w:val="00C876E7"/>
    <w:rsid w:val="00C877B5"/>
    <w:rsid w:val="00C92976"/>
    <w:rsid w:val="00C9595D"/>
    <w:rsid w:val="00CA28F4"/>
    <w:rsid w:val="00CA3FA1"/>
    <w:rsid w:val="00CA463C"/>
    <w:rsid w:val="00CB24EC"/>
    <w:rsid w:val="00CD1DAA"/>
    <w:rsid w:val="00CD1EB3"/>
    <w:rsid w:val="00CD318B"/>
    <w:rsid w:val="00CD4772"/>
    <w:rsid w:val="00CD6794"/>
    <w:rsid w:val="00CD7237"/>
    <w:rsid w:val="00CE1436"/>
    <w:rsid w:val="00CE5075"/>
    <w:rsid w:val="00CE5758"/>
    <w:rsid w:val="00CF750D"/>
    <w:rsid w:val="00D1455C"/>
    <w:rsid w:val="00D14690"/>
    <w:rsid w:val="00D15500"/>
    <w:rsid w:val="00D21694"/>
    <w:rsid w:val="00D2470A"/>
    <w:rsid w:val="00D267F6"/>
    <w:rsid w:val="00D44C40"/>
    <w:rsid w:val="00D51E5B"/>
    <w:rsid w:val="00D545A8"/>
    <w:rsid w:val="00D549BD"/>
    <w:rsid w:val="00D646C3"/>
    <w:rsid w:val="00D678CD"/>
    <w:rsid w:val="00D704E9"/>
    <w:rsid w:val="00DB158C"/>
    <w:rsid w:val="00DB4F46"/>
    <w:rsid w:val="00DB7D90"/>
    <w:rsid w:val="00DC3008"/>
    <w:rsid w:val="00DC5465"/>
    <w:rsid w:val="00DD3F2B"/>
    <w:rsid w:val="00DE3960"/>
    <w:rsid w:val="00DE3F67"/>
    <w:rsid w:val="00DF143F"/>
    <w:rsid w:val="00DF2D1F"/>
    <w:rsid w:val="00E0342D"/>
    <w:rsid w:val="00E12AF6"/>
    <w:rsid w:val="00E12F56"/>
    <w:rsid w:val="00E15865"/>
    <w:rsid w:val="00E2259C"/>
    <w:rsid w:val="00E23A75"/>
    <w:rsid w:val="00E30F2A"/>
    <w:rsid w:val="00E44CDE"/>
    <w:rsid w:val="00E45A41"/>
    <w:rsid w:val="00E57ECD"/>
    <w:rsid w:val="00E60D80"/>
    <w:rsid w:val="00E63720"/>
    <w:rsid w:val="00E66F79"/>
    <w:rsid w:val="00E72C97"/>
    <w:rsid w:val="00E82778"/>
    <w:rsid w:val="00E8648C"/>
    <w:rsid w:val="00E916FA"/>
    <w:rsid w:val="00EA43B6"/>
    <w:rsid w:val="00EA644F"/>
    <w:rsid w:val="00EB42A6"/>
    <w:rsid w:val="00EC0106"/>
    <w:rsid w:val="00EC170A"/>
    <w:rsid w:val="00EC61A5"/>
    <w:rsid w:val="00EC67D1"/>
    <w:rsid w:val="00ED7FD5"/>
    <w:rsid w:val="00EF0D5A"/>
    <w:rsid w:val="00F06B6F"/>
    <w:rsid w:val="00F104DD"/>
    <w:rsid w:val="00F10559"/>
    <w:rsid w:val="00F24BB5"/>
    <w:rsid w:val="00F26A30"/>
    <w:rsid w:val="00F270E3"/>
    <w:rsid w:val="00F328AC"/>
    <w:rsid w:val="00F35798"/>
    <w:rsid w:val="00F440AF"/>
    <w:rsid w:val="00F5194D"/>
    <w:rsid w:val="00F628B6"/>
    <w:rsid w:val="00F63EC8"/>
    <w:rsid w:val="00F86591"/>
    <w:rsid w:val="00F92EA3"/>
    <w:rsid w:val="00FA2D0B"/>
    <w:rsid w:val="00FB2B8D"/>
    <w:rsid w:val="00FB48FD"/>
    <w:rsid w:val="00FB4E24"/>
    <w:rsid w:val="00FC656F"/>
    <w:rsid w:val="00FC7596"/>
    <w:rsid w:val="00FD45AB"/>
    <w:rsid w:val="00FD67D3"/>
    <w:rsid w:val="00FE35E6"/>
    <w:rsid w:val="00FF1A1B"/>
    <w:rsid w:val="00FF5880"/>
    <w:rsid w:val="00FF6CF3"/>
    <w:rsid w:val="1A7BC7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o:shapedefaults>
    <o:shapelayout v:ext="edit">
      <o:idmap v:ext="edit" data="1"/>
    </o:shapelayout>
  </w:shapeDefaults>
  <w:decimalSymbol w:val="."/>
  <w:listSeparator w:val=","/>
  <w14:docId w14:val="1A7BC702"/>
  <w15:chartTrackingRefBased/>
  <w15:docId w15:val="{96DEE5CD-1CE2-4888-9EB1-BB08DA80F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22AF"/>
    <w:rPr>
      <w:color w:val="2998E3" w:themeColor="hyperlink"/>
      <w:u w:val="single"/>
    </w:rPr>
  </w:style>
  <w:style w:type="character" w:styleId="UnresolvedMention">
    <w:name w:val="Unresolved Mention"/>
    <w:basedOn w:val="DefaultParagraphFont"/>
    <w:uiPriority w:val="99"/>
    <w:semiHidden/>
    <w:unhideWhenUsed/>
    <w:rsid w:val="007C22AF"/>
    <w:rPr>
      <w:color w:val="605E5C"/>
      <w:shd w:val="clear" w:color="auto" w:fill="E1DFDD"/>
    </w:rPr>
  </w:style>
  <w:style w:type="paragraph" w:styleId="ListParagraph">
    <w:name w:val="List Paragraph"/>
    <w:basedOn w:val="Normal"/>
    <w:uiPriority w:val="34"/>
    <w:qFormat/>
    <w:rsid w:val="00477AA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hyperlink" Target="https://www.gov.uk/types-of-prison-sentence/life-sentences" TargetMode="External"/><Relationship Id="rId26" Type="http://schemas.openxmlformats.org/officeDocument/2006/relationships/hyperlink" Target="https://www.gov.uk/types-of-prison-sentence" TargetMode="External"/><Relationship Id="rId3" Type="http://schemas.openxmlformats.org/officeDocument/2006/relationships/customXml" Target="../customXml/item3.xml"/><Relationship Id="rId21" Type="http://schemas.openxmlformats.org/officeDocument/2006/relationships/hyperlink" Target="https://fullfact.org/crime/state-prisons-England-Wales/" TargetMode="External"/><Relationship Id="rId34" Type="http://schemas.openxmlformats.org/officeDocument/2006/relationships/image" Target="media/image2.jpeg"/><Relationship Id="rId7" Type="http://schemas.openxmlformats.org/officeDocument/2006/relationships/settings" Target="settings.xml"/><Relationship Id="rId12" Type="http://schemas.openxmlformats.org/officeDocument/2006/relationships/hyperlink" Target="https://www.crimeandjustice.org.uk/resources/getting-out-prisons-crisis" TargetMode="External"/><Relationship Id="rId17" Type="http://schemas.openxmlformats.org/officeDocument/2006/relationships/hyperlink" Target="https://www.gov.uk/types-of-prison-sentence/determinate-prison-sentences-fixed-length-of-time" TargetMode="External"/><Relationship Id="rId25" Type="http://schemas.openxmlformats.org/officeDocument/2006/relationships/hyperlink" Target="https://www.gov.uk/types-of-prison-sentence/indeterminate-prison-sentences-no-fixed-length-of-time%20Accessed%2021st%20May%202020" TargetMode="External"/><Relationship Id="rId33" Type="http://schemas.openxmlformats.org/officeDocument/2006/relationships/hyperlink" Target="https://pictures.ozy.com/pictures/440x440/7/2/8/133728_person-in-jail-behind-bars-shutterstock_568547536.jpg" TargetMode="External"/><Relationship Id="rId2" Type="http://schemas.openxmlformats.org/officeDocument/2006/relationships/customXml" Target="../customXml/item2.xml"/><Relationship Id="rId16" Type="http://schemas.openxmlformats.org/officeDocument/2006/relationships/hyperlink" Target="https://www.gov.uk/types-of-prison-sentence" TargetMode="External"/><Relationship Id="rId20" Type="http://schemas.openxmlformats.org/officeDocument/2006/relationships/hyperlink" Target="http://www.sccjr.ac.uk/wp-content/uploads/2015/10/SCCJR-What-is-prison-for-.pdf%20Accessed%2021st%20May%202020" TargetMode="External"/><Relationship Id="rId29" Type="http://schemas.openxmlformats.org/officeDocument/2006/relationships/hyperlink" Target="https://www.gov.uk/types-of-prison-sentence/suspended-prison-sentenc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rimeandjustice.org.uk/resources/prisons-crisis-alternatives-incarceration" TargetMode="External"/><Relationship Id="rId24" Type="http://schemas.openxmlformats.org/officeDocument/2006/relationships/hyperlink" Target="https://www.gov.uk/types-of-prison-sentence/sentences-for-young-people%20Accessed%2021st%20May%202020" TargetMode="External"/><Relationship Id="rId32" Type="http://schemas.openxmlformats.org/officeDocument/2006/relationships/hyperlink" Target="https://media.npr.org/assets/img/2013/01/18/prison_wide-8c46fa88ad2823c33ba1659d6cb688f5c308fea4.jpg?s=1400" TargetMode="External"/><Relationship Id="rId5" Type="http://schemas.openxmlformats.org/officeDocument/2006/relationships/numbering" Target="numbering.xml"/><Relationship Id="rId15" Type="http://schemas.openxmlformats.org/officeDocument/2006/relationships/hyperlink" Target="https://www.gov.uk/types-of-prison-sentence/indeterminate-prison-sentences-no-fixed-length-of-time%20Accessed%2021st%20May%202020" TargetMode="External"/><Relationship Id="rId23" Type="http://schemas.openxmlformats.org/officeDocument/2006/relationships/hyperlink" Target="https://pictures.ozy.com/pictures/440x440/7/2/8/133728_person-in-jail-behind-bars-shutterstock_568547536.jpg" TargetMode="External"/><Relationship Id="rId28" Type="http://schemas.openxmlformats.org/officeDocument/2006/relationships/hyperlink" Target="https://www.gov.uk/types-of-prison-sentence/life-sentences" TargetMode="External"/><Relationship Id="rId36" Type="http://schemas.openxmlformats.org/officeDocument/2006/relationships/theme" Target="theme/theme1.xml"/><Relationship Id="rId10" Type="http://schemas.openxmlformats.org/officeDocument/2006/relationships/hyperlink" Target="http://www.inittogether.info/professionals_perceptions.htm" TargetMode="External"/><Relationship Id="rId19" Type="http://schemas.openxmlformats.org/officeDocument/2006/relationships/hyperlink" Target="https://www.gov.uk/types-of-prison-sentence/suspended-prison-sentences" TargetMode="External"/><Relationship Id="rId31" Type="http://schemas.openxmlformats.org/officeDocument/2006/relationships/hyperlink" Target="https://fullfact.org/crime/state-prisons-England-Wales/" TargetMode="External"/><Relationship Id="rId4" Type="http://schemas.openxmlformats.org/officeDocument/2006/relationships/customXml" Target="../customXml/item4.xml"/><Relationship Id="rId9" Type="http://schemas.openxmlformats.org/officeDocument/2006/relationships/hyperlink" Target="https://www.gov.uk/government/organisations/hm-prison-service" TargetMode="External"/><Relationship Id="rId14" Type="http://schemas.openxmlformats.org/officeDocument/2006/relationships/hyperlink" Target="https://www.gov.uk/types-of-prison-sentence/sentences-for-young-people%20Accessed%2021st%20May%202020" TargetMode="External"/><Relationship Id="rId22" Type="http://schemas.openxmlformats.org/officeDocument/2006/relationships/hyperlink" Target="https://media.npr.org/assets/img/2013/01/18/prison_wide-8c46fa88ad2823c33ba1659d6cb688f5c308fea4.jpg?s=1400" TargetMode="External"/><Relationship Id="rId27" Type="http://schemas.openxmlformats.org/officeDocument/2006/relationships/hyperlink" Target="https://www.gov.uk/types-of-prison-sentence/determinate-prison-sentences-fixed-length-of-time" TargetMode="External"/><Relationship Id="rId30" Type="http://schemas.openxmlformats.org/officeDocument/2006/relationships/hyperlink" Target="http://www.sccjr.ac.uk/wp-content/uploads/2015/10/SCCJR-What-is-prison-for-.pdf%20Accessed%2021st%20May%202020"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7" ma:contentTypeDescription="Create a new document." ma:contentTypeScope="" ma:versionID="9e501a8d9a8d78347b1777b4af9c3185">
  <xsd:schema xmlns:xsd="http://www.w3.org/2001/XMLSchema" xmlns:xs="http://www.w3.org/2001/XMLSchema" xmlns:p="http://schemas.microsoft.com/office/2006/metadata/properties" xmlns:ns3="faa71f4d-89e4-4bc7-bae8-eb8f92ec0efb" xmlns:ns4="1c03a1d9-70c4-477b-aef0-fd07cc731e16" targetNamespace="http://schemas.microsoft.com/office/2006/metadata/properties" ma:root="true" ma:fieldsID="d9705d49022d17da7d2ca2b7f73a5399" ns3:_="" ns4:_="">
    <xsd:import namespace="faa71f4d-89e4-4bc7-bae8-eb8f92ec0efb"/>
    <xsd:import namespace="1c03a1d9-70c4-477b-aef0-fd07cc731e1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aa71f4d-89e4-4bc7-bae8-eb8f92ec0ef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75F9A41-6CC2-4F1B-9556-9914DE1A55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aa71f4d-89e4-4bc7-bae8-eb8f92ec0efb"/>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0F249AE-59BD-4428-BCAE-E3767A6026A0}">
  <ds:schemaRefs>
    <ds:schemaRef ds:uri="http://schemas.microsoft.com/sharepoint/v3/contenttype/forms"/>
  </ds:schemaRefs>
</ds:datastoreItem>
</file>

<file path=customXml/itemProps3.xml><?xml version="1.0" encoding="utf-8"?>
<ds:datastoreItem xmlns:ds="http://schemas.openxmlformats.org/officeDocument/2006/customXml" ds:itemID="{E8F90DA9-AEFA-4935-AAB9-01B3EE317E62}">
  <ds:schemaRefs>
    <ds:schemaRef ds:uri="faa71f4d-89e4-4bc7-bae8-eb8f92ec0efb"/>
    <ds:schemaRef ds:uri="1c03a1d9-70c4-477b-aef0-fd07cc731e16"/>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2B2BD730-EC15-4BCD-8F98-006A2572D3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2403</Words>
  <Characters>11655</Characters>
  <Application>Microsoft Office Word</Application>
  <DocSecurity>0</DocSecurity>
  <Lines>191</Lines>
  <Paragraphs>47</Paragraphs>
  <ScaleCrop>false</ScaleCrop>
  <Company/>
  <LinksUpToDate>false</LinksUpToDate>
  <CharactersWithSpaces>14011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Fry (P149827)</dc:creator>
  <cp:keywords/>
  <dc:description/>
  <cp:lastModifiedBy>Sophie Fry (P149827)</cp:lastModifiedBy>
  <cp:revision>2</cp:revision>
  <dcterms:created xsi:type="dcterms:W3CDTF">2020-05-22T20:41:00Z</dcterms:created>
  <dcterms:modified xsi:type="dcterms:W3CDTF">2020-05-22T20:41:00Z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