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rPr>
        <w:id w:val="862410597"/>
        <w:docPartObj>
          <w:docPartGallery w:val="Cover Pages"/>
          <w:docPartUnique/>
        </w:docPartObj>
      </w:sdtPr>
      <w:sdtEndPr>
        <w:rPr>
          <w:b/>
          <w:bCs/>
          <w:lang w:val="en"/>
        </w:rPr>
      </w:sdtEndPr>
      <w:sdtContent>
        <w:p w14:paraId="526EA04D" w14:textId="77777777" w:rsidR="00F248EE" w:rsidRPr="006D4953" w:rsidRDefault="00F248EE" w:rsidP="00380406">
          <w:pPr>
            <w:pStyle w:val="NoSpacing"/>
            <w:jc w:val="both"/>
            <w:rPr>
              <w:rFonts w:ascii="Arial" w:hAnsi="Arial" w:cs="Arial"/>
            </w:rPr>
          </w:pPr>
        </w:p>
        <w:p w14:paraId="790893FE" w14:textId="77777777" w:rsidR="007B2932" w:rsidRPr="006D4953" w:rsidRDefault="007B2932" w:rsidP="007B2932">
          <w:pPr>
            <w:pStyle w:val="Heading1"/>
            <w:jc w:val="center"/>
            <w:rPr>
              <w:sz w:val="32"/>
            </w:rPr>
          </w:pPr>
          <w:r w:rsidRPr="006D4953">
            <w:rPr>
              <w:sz w:val="32"/>
            </w:rPr>
            <w:t>Title Page</w:t>
          </w:r>
        </w:p>
        <w:p w14:paraId="5922784C" w14:textId="77777777" w:rsidR="007B2932" w:rsidRPr="006D4953" w:rsidRDefault="007B2932" w:rsidP="007B2932"/>
        <w:p w14:paraId="1A6DF3B9" w14:textId="77777777" w:rsidR="007B2932" w:rsidRPr="006D4953" w:rsidRDefault="007B2932" w:rsidP="007B2932"/>
        <w:p w14:paraId="072BBA35" w14:textId="65244E5B" w:rsidR="007B2932" w:rsidRPr="006D4953" w:rsidRDefault="007B2932" w:rsidP="007B2932">
          <w:pPr>
            <w:spacing w:line="360" w:lineRule="auto"/>
            <w:rPr>
              <w:sz w:val="28"/>
            </w:rPr>
          </w:pPr>
          <w:r w:rsidRPr="006D4953">
            <w:rPr>
              <w:sz w:val="28"/>
            </w:rPr>
            <w:t>Name of the Student: Miha</w:t>
          </w:r>
          <w:r w:rsidR="004B7686">
            <w:rPr>
              <w:sz w:val="28"/>
            </w:rPr>
            <w:t>e</w:t>
          </w:r>
          <w:r w:rsidRPr="006D4953">
            <w:rPr>
              <w:sz w:val="28"/>
            </w:rPr>
            <w:t xml:space="preserve">la </w:t>
          </w:r>
          <w:proofErr w:type="spellStart"/>
          <w:r w:rsidRPr="006D4953">
            <w:rPr>
              <w:sz w:val="28"/>
            </w:rPr>
            <w:t>Tu</w:t>
          </w:r>
          <w:r w:rsidR="004B7686">
            <w:rPr>
              <w:sz w:val="28"/>
            </w:rPr>
            <w:t>d</w:t>
          </w:r>
          <w:r w:rsidRPr="006D4953">
            <w:rPr>
              <w:sz w:val="28"/>
            </w:rPr>
            <w:t>o</w:t>
          </w:r>
          <w:r w:rsidR="004B7686">
            <w:rPr>
              <w:sz w:val="28"/>
            </w:rPr>
            <w:t>s</w:t>
          </w:r>
          <w:r w:rsidRPr="006D4953">
            <w:rPr>
              <w:sz w:val="28"/>
            </w:rPr>
            <w:t>a</w:t>
          </w:r>
          <w:proofErr w:type="spellEnd"/>
        </w:p>
        <w:p w14:paraId="2F4BD0C4" w14:textId="5E5667CF" w:rsidR="007B2932" w:rsidRPr="006D4953" w:rsidRDefault="007B2932" w:rsidP="007B2932">
          <w:pPr>
            <w:spacing w:line="360" w:lineRule="auto"/>
            <w:rPr>
              <w:sz w:val="28"/>
            </w:rPr>
          </w:pPr>
          <w:r w:rsidRPr="006D4953">
            <w:rPr>
              <w:sz w:val="28"/>
            </w:rPr>
            <w:t>Student Number:</w:t>
          </w:r>
          <w:r w:rsidR="00B573ED" w:rsidRPr="006D4953">
            <w:rPr>
              <w:sz w:val="28"/>
            </w:rPr>
            <w:t xml:space="preserve"> 1816272</w:t>
          </w:r>
        </w:p>
        <w:p w14:paraId="0A94B7AA" w14:textId="3928407A" w:rsidR="007B2932" w:rsidRPr="006D4953" w:rsidRDefault="007B2932" w:rsidP="007B2932">
          <w:pPr>
            <w:spacing w:line="360" w:lineRule="auto"/>
            <w:rPr>
              <w:sz w:val="28"/>
            </w:rPr>
          </w:pPr>
          <w:r w:rsidRPr="006D4953">
            <w:rPr>
              <w:sz w:val="28"/>
            </w:rPr>
            <w:t xml:space="preserve">Lecturer in Charge’s </w:t>
          </w:r>
          <w:proofErr w:type="spellStart"/>
          <w:r w:rsidRPr="006D4953">
            <w:rPr>
              <w:sz w:val="28"/>
            </w:rPr>
            <w:t>Name:</w:t>
          </w:r>
          <w:r w:rsidR="004B7686">
            <w:rPr>
              <w:sz w:val="28"/>
            </w:rPr>
            <w:t>Abdi</w:t>
          </w:r>
          <w:proofErr w:type="spellEnd"/>
          <w:r w:rsidR="004B7686">
            <w:rPr>
              <w:sz w:val="28"/>
            </w:rPr>
            <w:t xml:space="preserve"> Rahman</w:t>
          </w:r>
          <w:bookmarkStart w:id="0" w:name="_GoBack"/>
          <w:bookmarkEnd w:id="0"/>
        </w:p>
        <w:p w14:paraId="06569AAD" w14:textId="77777777" w:rsidR="007B2932" w:rsidRPr="006D4953" w:rsidRDefault="007B2932" w:rsidP="007B2932">
          <w:pPr>
            <w:spacing w:line="360" w:lineRule="auto"/>
            <w:rPr>
              <w:sz w:val="28"/>
            </w:rPr>
          </w:pPr>
          <w:r w:rsidRPr="006D4953">
            <w:rPr>
              <w:sz w:val="28"/>
            </w:rPr>
            <w:t>Title of the Assignment:</w:t>
          </w:r>
          <w:r w:rsidR="00B573ED" w:rsidRPr="006D4953">
            <w:rPr>
              <w:sz w:val="28"/>
            </w:rPr>
            <w:t xml:space="preserve"> Business skills</w:t>
          </w:r>
        </w:p>
        <w:p w14:paraId="43788EE0" w14:textId="77777777" w:rsidR="00F248EE" w:rsidRPr="006D4953" w:rsidRDefault="00F248EE" w:rsidP="007B2932">
          <w:pPr>
            <w:jc w:val="both"/>
            <w:rPr>
              <w:rFonts w:ascii="Arial" w:hAnsi="Arial" w:cs="Arial"/>
              <w:b/>
              <w:bCs/>
              <w:lang w:val="en"/>
            </w:rPr>
          </w:pPr>
          <w:r w:rsidRPr="006D4953">
            <w:rPr>
              <w:rFonts w:ascii="Arial" w:hAnsi="Arial" w:cs="Arial"/>
              <w:b/>
              <w:bCs/>
              <w:lang w:val="en"/>
            </w:rPr>
            <w:br w:type="page"/>
          </w:r>
        </w:p>
      </w:sdtContent>
    </w:sdt>
    <w:p w14:paraId="030E11C7" w14:textId="77777777" w:rsidR="006E6334" w:rsidRPr="006D4953" w:rsidRDefault="00F248EE" w:rsidP="00380406">
      <w:pPr>
        <w:pStyle w:val="Heading1"/>
        <w:spacing w:line="360" w:lineRule="auto"/>
        <w:jc w:val="both"/>
        <w:rPr>
          <w:rFonts w:cs="Arial"/>
          <w:sz w:val="22"/>
          <w:szCs w:val="22"/>
          <w:lang w:val="en"/>
        </w:rPr>
      </w:pPr>
      <w:bookmarkStart w:id="1" w:name="_Toc13292663"/>
      <w:r w:rsidRPr="006D4953">
        <w:rPr>
          <w:rFonts w:cs="Arial"/>
          <w:sz w:val="22"/>
          <w:szCs w:val="22"/>
          <w:lang w:val="en"/>
        </w:rPr>
        <w:lastRenderedPageBreak/>
        <w:t>Executive Summary</w:t>
      </w:r>
      <w:bookmarkEnd w:id="1"/>
    </w:p>
    <w:p w14:paraId="4DCCB012" w14:textId="77777777" w:rsidR="00B17874" w:rsidRPr="006D4953" w:rsidRDefault="00B17874" w:rsidP="00380406">
      <w:pPr>
        <w:spacing w:line="360" w:lineRule="auto"/>
        <w:jc w:val="both"/>
        <w:rPr>
          <w:rFonts w:ascii="Arial" w:hAnsi="Arial" w:cs="Arial"/>
          <w:bCs/>
          <w:lang w:val="en"/>
        </w:rPr>
      </w:pPr>
      <w:r w:rsidRPr="006D4953">
        <w:rPr>
          <w:rFonts w:ascii="Arial" w:hAnsi="Arial" w:cs="Arial"/>
          <w:bCs/>
          <w:lang w:val="en"/>
        </w:rPr>
        <w:t xml:space="preserve">In this report, </w:t>
      </w:r>
      <w:r w:rsidR="00380406" w:rsidRPr="006D4953">
        <w:rPr>
          <w:rFonts w:ascii="Arial" w:hAnsi="Arial" w:cs="Arial"/>
          <w:bCs/>
          <w:lang w:val="en"/>
        </w:rPr>
        <w:t xml:space="preserve">I </w:t>
      </w:r>
      <w:r w:rsidRPr="006D4953">
        <w:rPr>
          <w:rFonts w:ascii="Arial" w:hAnsi="Arial" w:cs="Arial"/>
          <w:bCs/>
          <w:lang w:val="en"/>
        </w:rPr>
        <w:t xml:space="preserve">have discussed the hospitality industry and provisions, laws, and regulations related to it. </w:t>
      </w:r>
      <w:r w:rsidR="00380406" w:rsidRPr="006D4953">
        <w:rPr>
          <w:rFonts w:ascii="Arial" w:hAnsi="Arial" w:cs="Arial"/>
          <w:bCs/>
          <w:lang w:val="en"/>
        </w:rPr>
        <w:t>I</w:t>
      </w:r>
      <w:r w:rsidRPr="006D4953">
        <w:rPr>
          <w:rFonts w:ascii="Arial" w:hAnsi="Arial" w:cs="Arial"/>
          <w:bCs/>
          <w:lang w:val="en"/>
        </w:rPr>
        <w:t xml:space="preserve"> have also explained about the Hotel Proprietor’s Act 1956, its background, and the legislative risks attached to the act. After that, </w:t>
      </w:r>
      <w:r w:rsidR="00380406" w:rsidRPr="006D4953">
        <w:rPr>
          <w:rFonts w:ascii="Arial" w:hAnsi="Arial" w:cs="Arial"/>
          <w:bCs/>
          <w:lang w:val="en"/>
        </w:rPr>
        <w:t>I</w:t>
      </w:r>
      <w:r w:rsidRPr="006D4953">
        <w:rPr>
          <w:rFonts w:ascii="Arial" w:hAnsi="Arial" w:cs="Arial"/>
          <w:bCs/>
          <w:lang w:val="en"/>
        </w:rPr>
        <w:t xml:space="preserve"> have</w:t>
      </w:r>
      <w:r w:rsidR="00380406" w:rsidRPr="006D4953">
        <w:rPr>
          <w:rFonts w:ascii="Arial" w:hAnsi="Arial" w:cs="Arial"/>
          <w:bCs/>
          <w:lang w:val="en"/>
        </w:rPr>
        <w:t xml:space="preserve"> discussed the</w:t>
      </w:r>
      <w:r w:rsidRPr="006D4953">
        <w:rPr>
          <w:rFonts w:ascii="Arial" w:hAnsi="Arial" w:cs="Arial"/>
          <w:bCs/>
          <w:lang w:val="en"/>
        </w:rPr>
        <w:t xml:space="preserve"> methodology which </w:t>
      </w:r>
      <w:r w:rsidR="00380406" w:rsidRPr="006D4953">
        <w:rPr>
          <w:rFonts w:ascii="Arial" w:hAnsi="Arial" w:cs="Arial"/>
          <w:bCs/>
          <w:lang w:val="en"/>
        </w:rPr>
        <w:t>I</w:t>
      </w:r>
      <w:r w:rsidRPr="006D4953">
        <w:rPr>
          <w:rFonts w:ascii="Arial" w:hAnsi="Arial" w:cs="Arial"/>
          <w:bCs/>
          <w:lang w:val="en"/>
        </w:rPr>
        <w:t xml:space="preserve"> used throughout the report in the collection of data and evaluation of data.  </w:t>
      </w:r>
      <w:r w:rsidR="00380406" w:rsidRPr="006D4953">
        <w:rPr>
          <w:rFonts w:ascii="Arial" w:hAnsi="Arial" w:cs="Arial"/>
          <w:bCs/>
          <w:lang w:val="en"/>
        </w:rPr>
        <w:t>I</w:t>
      </w:r>
      <w:r w:rsidRPr="006D4953">
        <w:rPr>
          <w:rFonts w:ascii="Arial" w:hAnsi="Arial" w:cs="Arial"/>
          <w:bCs/>
          <w:lang w:val="en"/>
        </w:rPr>
        <w:t xml:space="preserve"> further analyzed the data researched and summarized it in findings. The risks associated with the hospitality industry were enlisted, and a legitimate solution to minimize or eliminate the risks was devised. In the end, </w:t>
      </w:r>
      <w:r w:rsidR="00380406" w:rsidRPr="006D4953">
        <w:rPr>
          <w:rFonts w:ascii="Arial" w:hAnsi="Arial" w:cs="Arial"/>
          <w:bCs/>
          <w:lang w:val="en"/>
        </w:rPr>
        <w:t>I</w:t>
      </w:r>
      <w:r w:rsidRPr="006D4953">
        <w:rPr>
          <w:rFonts w:ascii="Arial" w:hAnsi="Arial" w:cs="Arial"/>
          <w:bCs/>
          <w:lang w:val="en"/>
        </w:rPr>
        <w:t xml:space="preserve"> discussed the licensing requirements and the key provisions of the Hotel Proprietor’s Act 1956. </w:t>
      </w:r>
    </w:p>
    <w:p w14:paraId="408B85E6" w14:textId="77777777" w:rsidR="00B17874" w:rsidRPr="006D4953" w:rsidRDefault="00B17874" w:rsidP="00380406">
      <w:pPr>
        <w:spacing w:line="360" w:lineRule="auto"/>
        <w:jc w:val="both"/>
        <w:rPr>
          <w:rFonts w:ascii="Arial" w:hAnsi="Arial" w:cs="Arial"/>
          <w:b/>
          <w:bCs/>
          <w:lang w:val="en"/>
        </w:rPr>
      </w:pPr>
      <w:r w:rsidRPr="006D4953">
        <w:rPr>
          <w:rFonts w:ascii="Arial" w:hAnsi="Arial" w:cs="Arial"/>
          <w:b/>
          <w:bCs/>
          <w:lang w:val="en"/>
        </w:rPr>
        <w:t>Introduction</w:t>
      </w:r>
    </w:p>
    <w:p w14:paraId="439C8D7D" w14:textId="77777777" w:rsidR="00B17874" w:rsidRPr="006D4953" w:rsidRDefault="00B17874" w:rsidP="00380406">
      <w:pPr>
        <w:spacing w:line="360" w:lineRule="auto"/>
        <w:jc w:val="both"/>
        <w:rPr>
          <w:rFonts w:ascii="Arial" w:hAnsi="Arial" w:cs="Arial"/>
          <w:bCs/>
          <w:lang w:val="en"/>
        </w:rPr>
      </w:pPr>
      <w:r w:rsidRPr="006D4953">
        <w:rPr>
          <w:rFonts w:ascii="Arial" w:hAnsi="Arial" w:cs="Arial"/>
          <w:bCs/>
          <w:lang w:val="en"/>
        </w:rPr>
        <w:t xml:space="preserve">All over the world, the hospitality industry </w:t>
      </w:r>
      <w:r w:rsidR="00380406" w:rsidRPr="006D4953">
        <w:rPr>
          <w:rFonts w:ascii="Arial" w:hAnsi="Arial" w:cs="Arial"/>
          <w:bCs/>
          <w:lang w:val="en"/>
        </w:rPr>
        <w:t>has been a money generating sector which many countries depend on for their national source of revenue. Howe</w:t>
      </w:r>
      <w:r w:rsidRPr="006D4953">
        <w:rPr>
          <w:rFonts w:ascii="Arial" w:hAnsi="Arial" w:cs="Arial"/>
          <w:bCs/>
          <w:lang w:val="en"/>
        </w:rPr>
        <w:t xml:space="preserve">ver, </w:t>
      </w:r>
      <w:r w:rsidR="00380406" w:rsidRPr="006D4953">
        <w:rPr>
          <w:rFonts w:ascii="Arial" w:hAnsi="Arial" w:cs="Arial"/>
          <w:bCs/>
          <w:lang w:val="en"/>
        </w:rPr>
        <w:t>the industry</w:t>
      </w:r>
      <w:r w:rsidRPr="006D4953">
        <w:rPr>
          <w:rFonts w:ascii="Arial" w:hAnsi="Arial" w:cs="Arial"/>
          <w:bCs/>
          <w:lang w:val="en"/>
        </w:rPr>
        <w:t xml:space="preserve"> should also offer their consumers with safety and protection to the consumer’s health and thei</w:t>
      </w:r>
      <w:r w:rsidR="00380406" w:rsidRPr="006D4953">
        <w:rPr>
          <w:rFonts w:ascii="Arial" w:hAnsi="Arial" w:cs="Arial"/>
          <w:bCs/>
          <w:lang w:val="en"/>
        </w:rPr>
        <w:t xml:space="preserve">r property. (Kendall.edu, 2019). </w:t>
      </w:r>
      <w:r w:rsidRPr="006D4953">
        <w:rPr>
          <w:rFonts w:ascii="Arial" w:hAnsi="Arial" w:cs="Arial"/>
          <w:bCs/>
          <w:lang w:val="en"/>
        </w:rPr>
        <w:t>For this purpose alone, the administration of the parliament of the United Kingdom established the act of Hotels Proprietor 1956, to safeguard the proprietors and the consumers.</w:t>
      </w:r>
    </w:p>
    <w:p w14:paraId="67ECD271" w14:textId="77777777" w:rsidR="00B17874" w:rsidRPr="006D4953" w:rsidRDefault="00B17874" w:rsidP="00380406">
      <w:pPr>
        <w:spacing w:line="360" w:lineRule="auto"/>
        <w:jc w:val="both"/>
        <w:rPr>
          <w:rFonts w:ascii="Arial" w:hAnsi="Arial" w:cs="Arial"/>
          <w:bCs/>
          <w:lang w:val="en"/>
        </w:rPr>
      </w:pPr>
    </w:p>
    <w:p w14:paraId="035237AF" w14:textId="77777777" w:rsidR="00B17874" w:rsidRPr="006D4953" w:rsidRDefault="00B17874" w:rsidP="00380406">
      <w:pPr>
        <w:spacing w:line="360" w:lineRule="auto"/>
        <w:jc w:val="both"/>
        <w:rPr>
          <w:rFonts w:ascii="Arial" w:hAnsi="Arial" w:cs="Arial"/>
          <w:b/>
          <w:bCs/>
          <w:lang w:val="en"/>
        </w:rPr>
      </w:pPr>
      <w:r w:rsidRPr="006D4953">
        <w:rPr>
          <w:rFonts w:ascii="Arial" w:hAnsi="Arial" w:cs="Arial"/>
          <w:b/>
          <w:bCs/>
          <w:lang w:val="en"/>
        </w:rPr>
        <w:t>Hotels Proprietor Act of 1956</w:t>
      </w:r>
    </w:p>
    <w:p w14:paraId="042EE701" w14:textId="77777777" w:rsidR="00B17874" w:rsidRPr="006D4953" w:rsidRDefault="00931FCA" w:rsidP="00380406">
      <w:pPr>
        <w:spacing w:line="360" w:lineRule="auto"/>
        <w:jc w:val="both"/>
        <w:rPr>
          <w:rFonts w:ascii="Arial" w:hAnsi="Arial" w:cs="Arial"/>
          <w:b/>
          <w:bCs/>
          <w:lang w:val="en"/>
        </w:rPr>
      </w:pPr>
      <w:r w:rsidRPr="006D4953">
        <w:rPr>
          <w:rFonts w:ascii="Arial" w:hAnsi="Arial" w:cs="Arial"/>
          <w:b/>
          <w:bCs/>
          <w:lang w:val="en"/>
        </w:rPr>
        <w:t>Background</w:t>
      </w:r>
    </w:p>
    <w:p w14:paraId="1660CE36" w14:textId="77777777" w:rsidR="00B17874" w:rsidRPr="006D4953" w:rsidRDefault="00B17874" w:rsidP="00380406">
      <w:pPr>
        <w:spacing w:line="360" w:lineRule="auto"/>
        <w:jc w:val="both"/>
        <w:rPr>
          <w:rFonts w:ascii="Arial" w:hAnsi="Arial" w:cs="Arial"/>
          <w:bCs/>
          <w:lang w:val="en"/>
        </w:rPr>
      </w:pPr>
      <w:r w:rsidRPr="006D4953">
        <w:rPr>
          <w:rFonts w:ascii="Arial" w:hAnsi="Arial" w:cs="Arial"/>
          <w:bCs/>
          <w:lang w:val="en"/>
        </w:rPr>
        <w:t xml:space="preserve">This act illustrates that a hotel proprietor is liable to </w:t>
      </w:r>
      <w:r w:rsidR="00380406" w:rsidRPr="006D4953">
        <w:rPr>
          <w:rFonts w:ascii="Arial" w:hAnsi="Arial" w:cs="Arial"/>
          <w:bCs/>
          <w:lang w:val="en"/>
        </w:rPr>
        <w:t>pay any losses or damages which</w:t>
      </w:r>
      <w:r w:rsidRPr="006D4953">
        <w:rPr>
          <w:rFonts w:ascii="Arial" w:hAnsi="Arial" w:cs="Arial"/>
          <w:bCs/>
          <w:lang w:val="en"/>
        </w:rPr>
        <w:t xml:space="preserve"> occurred to a guest or the guest’s property, even though the loss or damage is not due to any fault by the staff of the hotel. But the condition remains that the injury or accident must have occurred on Hotel premises. </w:t>
      </w:r>
    </w:p>
    <w:p w14:paraId="1AD3A49C" w14:textId="77777777" w:rsidR="00B17874" w:rsidRPr="006D4953" w:rsidRDefault="00B17874" w:rsidP="00380406">
      <w:pPr>
        <w:spacing w:line="360" w:lineRule="auto"/>
        <w:jc w:val="both"/>
        <w:rPr>
          <w:rFonts w:ascii="Arial" w:hAnsi="Arial" w:cs="Arial"/>
          <w:bCs/>
          <w:lang w:val="en"/>
        </w:rPr>
      </w:pPr>
    </w:p>
    <w:p w14:paraId="445EA556" w14:textId="77777777" w:rsidR="00B17874" w:rsidRPr="006D4953" w:rsidRDefault="00B17874" w:rsidP="00380406">
      <w:pPr>
        <w:spacing w:line="360" w:lineRule="auto"/>
        <w:jc w:val="both"/>
        <w:rPr>
          <w:rFonts w:ascii="Arial" w:hAnsi="Arial" w:cs="Arial"/>
          <w:b/>
          <w:bCs/>
          <w:lang w:val="en"/>
        </w:rPr>
      </w:pPr>
      <w:r w:rsidRPr="006D4953">
        <w:rPr>
          <w:rFonts w:ascii="Arial" w:hAnsi="Arial" w:cs="Arial"/>
          <w:b/>
          <w:bCs/>
          <w:lang w:val="en"/>
        </w:rPr>
        <w:t>What is Legal Legislative Risk?</w:t>
      </w:r>
    </w:p>
    <w:p w14:paraId="7DF9C053" w14:textId="77777777" w:rsidR="00B17874" w:rsidRPr="006D4953" w:rsidRDefault="00B17874" w:rsidP="00380406">
      <w:pPr>
        <w:spacing w:line="360" w:lineRule="auto"/>
        <w:jc w:val="both"/>
        <w:rPr>
          <w:rFonts w:ascii="Arial" w:hAnsi="Arial" w:cs="Arial"/>
          <w:bCs/>
          <w:lang w:val="en"/>
        </w:rPr>
      </w:pPr>
      <w:r w:rsidRPr="006D4953">
        <w:rPr>
          <w:rFonts w:ascii="Arial" w:hAnsi="Arial" w:cs="Arial"/>
          <w:bCs/>
          <w:lang w:val="en"/>
        </w:rPr>
        <w:t xml:space="preserve">Legal legislation refers to the relationship which exists between governments and industries. The legislative risk is mainly due to government actions, which puts hurdles in the operation of enterprises or corporations. But these constraints are set by the government for the </w:t>
      </w:r>
      <w:r w:rsidRPr="006D4953">
        <w:rPr>
          <w:rFonts w:ascii="Arial" w:hAnsi="Arial" w:cs="Arial"/>
          <w:bCs/>
          <w:lang w:val="en"/>
        </w:rPr>
        <w:lastRenderedPageBreak/>
        <w:t>safeguarding of the general public and their property, and to limit the activities so that they won’t be able to violate any rules or regulations, established by the govern</w:t>
      </w:r>
      <w:r w:rsidR="0052762F" w:rsidRPr="006D4953">
        <w:rPr>
          <w:rFonts w:ascii="Arial" w:hAnsi="Arial" w:cs="Arial"/>
          <w:bCs/>
          <w:lang w:val="en"/>
        </w:rPr>
        <w:t xml:space="preserve">ment. </w:t>
      </w:r>
    </w:p>
    <w:p w14:paraId="71541DD8" w14:textId="77777777" w:rsidR="00B17874" w:rsidRPr="006D4953" w:rsidRDefault="00B17874" w:rsidP="00380406">
      <w:pPr>
        <w:spacing w:line="360" w:lineRule="auto"/>
        <w:jc w:val="both"/>
        <w:rPr>
          <w:rFonts w:ascii="Arial" w:hAnsi="Arial" w:cs="Arial"/>
          <w:bCs/>
          <w:lang w:val="en"/>
        </w:rPr>
      </w:pPr>
      <w:r w:rsidRPr="006D4953">
        <w:rPr>
          <w:rFonts w:ascii="Arial" w:hAnsi="Arial" w:cs="Arial"/>
          <w:bCs/>
          <w:lang w:val="en"/>
        </w:rPr>
        <w:t>The areas associated with the legal, legislative risks, to be discussed in the report are enlisted as:</w:t>
      </w:r>
    </w:p>
    <w:p w14:paraId="4309E4AD" w14:textId="77777777" w:rsidR="00B17874" w:rsidRPr="006D4953" w:rsidRDefault="00B17874" w:rsidP="00380406">
      <w:pPr>
        <w:pStyle w:val="ListParagraph"/>
        <w:numPr>
          <w:ilvl w:val="0"/>
          <w:numId w:val="13"/>
        </w:numPr>
        <w:spacing w:line="360" w:lineRule="auto"/>
        <w:jc w:val="both"/>
        <w:rPr>
          <w:rFonts w:ascii="Arial" w:hAnsi="Arial" w:cs="Arial"/>
          <w:bCs/>
          <w:lang w:val="en"/>
        </w:rPr>
      </w:pPr>
      <w:r w:rsidRPr="006D4953">
        <w:rPr>
          <w:rFonts w:ascii="Arial" w:hAnsi="Arial" w:cs="Arial"/>
          <w:bCs/>
          <w:lang w:val="en"/>
        </w:rPr>
        <w:t>Liability Data Protection</w:t>
      </w:r>
    </w:p>
    <w:p w14:paraId="6D968867" w14:textId="77777777" w:rsidR="00B17874" w:rsidRPr="006D4953" w:rsidRDefault="00B17874" w:rsidP="00380406">
      <w:pPr>
        <w:pStyle w:val="ListParagraph"/>
        <w:numPr>
          <w:ilvl w:val="0"/>
          <w:numId w:val="13"/>
        </w:numPr>
        <w:spacing w:line="360" w:lineRule="auto"/>
        <w:jc w:val="both"/>
        <w:rPr>
          <w:rFonts w:ascii="Arial" w:hAnsi="Arial" w:cs="Arial"/>
          <w:bCs/>
          <w:lang w:val="en"/>
        </w:rPr>
      </w:pPr>
      <w:r w:rsidRPr="006D4953">
        <w:rPr>
          <w:rFonts w:ascii="Arial" w:hAnsi="Arial" w:cs="Arial"/>
          <w:bCs/>
          <w:lang w:val="en"/>
        </w:rPr>
        <w:t>Health and Safety</w:t>
      </w:r>
    </w:p>
    <w:p w14:paraId="42FBC32A" w14:textId="77777777" w:rsidR="00B17874" w:rsidRPr="006D4953" w:rsidRDefault="00B17874" w:rsidP="00380406">
      <w:pPr>
        <w:pStyle w:val="ListParagraph"/>
        <w:numPr>
          <w:ilvl w:val="0"/>
          <w:numId w:val="13"/>
        </w:numPr>
        <w:spacing w:line="360" w:lineRule="auto"/>
        <w:jc w:val="both"/>
        <w:rPr>
          <w:rFonts w:ascii="Arial" w:hAnsi="Arial" w:cs="Arial"/>
          <w:bCs/>
          <w:lang w:val="en"/>
        </w:rPr>
      </w:pPr>
      <w:r w:rsidRPr="006D4953">
        <w:rPr>
          <w:rFonts w:ascii="Arial" w:hAnsi="Arial" w:cs="Arial"/>
          <w:bCs/>
          <w:lang w:val="en"/>
        </w:rPr>
        <w:t>Food Hygiene</w:t>
      </w:r>
    </w:p>
    <w:p w14:paraId="4F7B03E4" w14:textId="77777777" w:rsidR="00B17874" w:rsidRPr="006D4953" w:rsidRDefault="00B17874" w:rsidP="00380406">
      <w:pPr>
        <w:pStyle w:val="ListParagraph"/>
        <w:numPr>
          <w:ilvl w:val="0"/>
          <w:numId w:val="13"/>
        </w:numPr>
        <w:spacing w:line="360" w:lineRule="auto"/>
        <w:jc w:val="both"/>
        <w:rPr>
          <w:rFonts w:ascii="Arial" w:hAnsi="Arial" w:cs="Arial"/>
          <w:bCs/>
          <w:lang w:val="en"/>
        </w:rPr>
      </w:pPr>
      <w:r w:rsidRPr="006D4953">
        <w:rPr>
          <w:rFonts w:ascii="Arial" w:hAnsi="Arial" w:cs="Arial"/>
          <w:bCs/>
          <w:lang w:val="en"/>
        </w:rPr>
        <w:t>Risk Management</w:t>
      </w:r>
    </w:p>
    <w:p w14:paraId="3D510F4E" w14:textId="77777777" w:rsidR="00380406" w:rsidRPr="006D4953" w:rsidRDefault="00B17874" w:rsidP="00380406">
      <w:pPr>
        <w:pStyle w:val="ListParagraph"/>
        <w:numPr>
          <w:ilvl w:val="0"/>
          <w:numId w:val="13"/>
        </w:numPr>
        <w:spacing w:line="360" w:lineRule="auto"/>
        <w:jc w:val="both"/>
        <w:rPr>
          <w:rFonts w:ascii="Arial" w:hAnsi="Arial" w:cs="Arial"/>
          <w:bCs/>
          <w:lang w:val="en"/>
        </w:rPr>
      </w:pPr>
      <w:r w:rsidRPr="006D4953">
        <w:rPr>
          <w:rFonts w:ascii="Arial" w:hAnsi="Arial" w:cs="Arial"/>
          <w:bCs/>
          <w:lang w:val="en"/>
        </w:rPr>
        <w:t>Licensing</w:t>
      </w:r>
    </w:p>
    <w:p w14:paraId="69C4F621" w14:textId="77777777" w:rsidR="00B17874" w:rsidRPr="006D4953" w:rsidRDefault="00B17874" w:rsidP="00380406">
      <w:pPr>
        <w:spacing w:line="360" w:lineRule="auto"/>
        <w:jc w:val="both"/>
        <w:rPr>
          <w:rFonts w:ascii="Arial" w:hAnsi="Arial" w:cs="Arial"/>
          <w:b/>
          <w:bCs/>
          <w:lang w:val="en"/>
        </w:rPr>
      </w:pPr>
      <w:r w:rsidRPr="006D4953">
        <w:rPr>
          <w:rFonts w:ascii="Arial" w:hAnsi="Arial" w:cs="Arial"/>
          <w:b/>
          <w:bCs/>
          <w:lang w:val="en"/>
        </w:rPr>
        <w:t>Methodology</w:t>
      </w:r>
    </w:p>
    <w:p w14:paraId="4423452D" w14:textId="77777777" w:rsidR="00B17874" w:rsidRPr="006D4953" w:rsidRDefault="00B17874" w:rsidP="00380406">
      <w:pPr>
        <w:spacing w:line="360" w:lineRule="auto"/>
        <w:jc w:val="both"/>
        <w:rPr>
          <w:rFonts w:ascii="Arial" w:hAnsi="Arial" w:cs="Arial"/>
          <w:bCs/>
          <w:lang w:val="en"/>
        </w:rPr>
      </w:pPr>
      <w:r w:rsidRPr="006D4953">
        <w:rPr>
          <w:rFonts w:ascii="Arial" w:hAnsi="Arial" w:cs="Arial"/>
          <w:bCs/>
          <w:lang w:val="en"/>
        </w:rPr>
        <w:t xml:space="preserve">The methodology </w:t>
      </w:r>
      <w:r w:rsidR="00380406" w:rsidRPr="006D4953">
        <w:rPr>
          <w:rFonts w:ascii="Arial" w:hAnsi="Arial" w:cs="Arial"/>
          <w:bCs/>
          <w:lang w:val="en"/>
        </w:rPr>
        <w:t>I am</w:t>
      </w:r>
      <w:r w:rsidRPr="006D4953">
        <w:rPr>
          <w:rFonts w:ascii="Arial" w:hAnsi="Arial" w:cs="Arial"/>
          <w:bCs/>
          <w:lang w:val="en"/>
        </w:rPr>
        <w:t xml:space="preserve"> going to adopt is going to be simple and effective. </w:t>
      </w:r>
      <w:r w:rsidR="000331D1" w:rsidRPr="006D4953">
        <w:rPr>
          <w:rFonts w:ascii="Arial" w:hAnsi="Arial" w:cs="Arial"/>
          <w:bCs/>
          <w:lang w:val="en"/>
        </w:rPr>
        <w:t>My</w:t>
      </w:r>
      <w:r w:rsidRPr="006D4953">
        <w:rPr>
          <w:rFonts w:ascii="Arial" w:hAnsi="Arial" w:cs="Arial"/>
          <w:bCs/>
          <w:lang w:val="en"/>
        </w:rPr>
        <w:t xml:space="preserve"> methods will be to collect secondary data by viewing articles, blogs, research papers, and books to increase the accuracy of the data collected. This will create an overall perception of the hospitality industry and its legalities. Furthermore, </w:t>
      </w:r>
      <w:r w:rsidR="00380406" w:rsidRPr="006D4953">
        <w:rPr>
          <w:rFonts w:ascii="Arial" w:hAnsi="Arial" w:cs="Arial"/>
          <w:bCs/>
          <w:lang w:val="en"/>
        </w:rPr>
        <w:t xml:space="preserve">I </w:t>
      </w:r>
      <w:r w:rsidRPr="006D4953">
        <w:rPr>
          <w:rFonts w:ascii="Arial" w:hAnsi="Arial" w:cs="Arial"/>
          <w:bCs/>
          <w:lang w:val="en"/>
        </w:rPr>
        <w:t xml:space="preserve">will have a know-how of the legal risk related to this industry. </w:t>
      </w:r>
    </w:p>
    <w:p w14:paraId="1821AC7C" w14:textId="77777777" w:rsidR="00B17874" w:rsidRPr="006D4953" w:rsidRDefault="00B17874" w:rsidP="00380406">
      <w:pPr>
        <w:spacing w:line="360" w:lineRule="auto"/>
        <w:jc w:val="both"/>
        <w:rPr>
          <w:rFonts w:ascii="Arial" w:hAnsi="Arial" w:cs="Arial"/>
          <w:b/>
          <w:bCs/>
          <w:lang w:val="en"/>
        </w:rPr>
      </w:pPr>
      <w:r w:rsidRPr="006D4953">
        <w:rPr>
          <w:rFonts w:ascii="Arial" w:hAnsi="Arial" w:cs="Arial"/>
          <w:b/>
          <w:bCs/>
          <w:lang w:val="en"/>
        </w:rPr>
        <w:t>Application of Methodology:</w:t>
      </w:r>
    </w:p>
    <w:p w14:paraId="5EE2E26B" w14:textId="77777777" w:rsidR="00B17874" w:rsidRPr="006D4953" w:rsidRDefault="00B17874" w:rsidP="00380406">
      <w:pPr>
        <w:spacing w:line="360" w:lineRule="auto"/>
        <w:jc w:val="both"/>
        <w:rPr>
          <w:rFonts w:ascii="Arial" w:hAnsi="Arial" w:cs="Arial"/>
          <w:bCs/>
          <w:lang w:val="en"/>
        </w:rPr>
      </w:pPr>
      <w:r w:rsidRPr="006D4953">
        <w:rPr>
          <w:rFonts w:ascii="Arial" w:hAnsi="Arial" w:cs="Arial"/>
          <w:bCs/>
          <w:lang w:val="en"/>
        </w:rPr>
        <w:t xml:space="preserve">After the use of the methodology, </w:t>
      </w:r>
      <w:r w:rsidR="00380406" w:rsidRPr="006D4953">
        <w:rPr>
          <w:rFonts w:ascii="Arial" w:hAnsi="Arial" w:cs="Arial"/>
          <w:bCs/>
          <w:lang w:val="en"/>
        </w:rPr>
        <w:t>I am</w:t>
      </w:r>
      <w:r w:rsidRPr="006D4953">
        <w:rPr>
          <w:rFonts w:ascii="Arial" w:hAnsi="Arial" w:cs="Arial"/>
          <w:bCs/>
          <w:lang w:val="en"/>
        </w:rPr>
        <w:t xml:space="preserve"> further going to study the collected data and portray our understandings in the findings. </w:t>
      </w:r>
    </w:p>
    <w:p w14:paraId="411506C0" w14:textId="77777777" w:rsidR="00B17874" w:rsidRPr="006D4953" w:rsidRDefault="00B17874" w:rsidP="00380406">
      <w:pPr>
        <w:spacing w:line="360" w:lineRule="auto"/>
        <w:jc w:val="both"/>
        <w:rPr>
          <w:rFonts w:ascii="Arial" w:hAnsi="Arial" w:cs="Arial"/>
          <w:bCs/>
          <w:lang w:val="en"/>
        </w:rPr>
      </w:pPr>
      <w:r w:rsidRPr="006D4953">
        <w:rPr>
          <w:rFonts w:ascii="Arial" w:hAnsi="Arial" w:cs="Arial"/>
          <w:bCs/>
          <w:lang w:val="en"/>
        </w:rPr>
        <w:t> </w:t>
      </w:r>
    </w:p>
    <w:p w14:paraId="5EB0D275" w14:textId="77777777" w:rsidR="000331D1" w:rsidRPr="006D4953" w:rsidRDefault="000331D1" w:rsidP="00380406">
      <w:pPr>
        <w:spacing w:line="360" w:lineRule="auto"/>
        <w:jc w:val="both"/>
        <w:rPr>
          <w:rFonts w:ascii="Arial" w:hAnsi="Arial" w:cs="Arial"/>
          <w:bCs/>
          <w:lang w:val="en"/>
        </w:rPr>
      </w:pPr>
    </w:p>
    <w:p w14:paraId="4086C31F" w14:textId="77777777" w:rsidR="00B17874" w:rsidRPr="006D4953" w:rsidRDefault="00B17874" w:rsidP="00380406">
      <w:pPr>
        <w:spacing w:line="360" w:lineRule="auto"/>
        <w:jc w:val="both"/>
        <w:rPr>
          <w:rFonts w:ascii="Arial" w:hAnsi="Arial" w:cs="Arial"/>
          <w:b/>
          <w:bCs/>
          <w:lang w:val="en"/>
        </w:rPr>
      </w:pPr>
      <w:r w:rsidRPr="006D4953">
        <w:rPr>
          <w:rFonts w:ascii="Arial" w:hAnsi="Arial" w:cs="Arial"/>
          <w:b/>
          <w:bCs/>
          <w:lang w:val="en"/>
        </w:rPr>
        <w:t>Findings</w:t>
      </w:r>
    </w:p>
    <w:p w14:paraId="0CF85654" w14:textId="77777777" w:rsidR="00B17874" w:rsidRPr="006D4953" w:rsidRDefault="00B17874" w:rsidP="00380406">
      <w:pPr>
        <w:spacing w:line="360" w:lineRule="auto"/>
        <w:jc w:val="both"/>
        <w:rPr>
          <w:rFonts w:ascii="Arial" w:hAnsi="Arial" w:cs="Arial"/>
          <w:b/>
          <w:bCs/>
          <w:lang w:val="en"/>
        </w:rPr>
      </w:pPr>
      <w:r w:rsidRPr="006D4953">
        <w:rPr>
          <w:rFonts w:ascii="Arial" w:hAnsi="Arial" w:cs="Arial"/>
          <w:b/>
          <w:bCs/>
          <w:lang w:val="en"/>
        </w:rPr>
        <w:t>Analysis of the Industry</w:t>
      </w:r>
    </w:p>
    <w:p w14:paraId="2E1494BB" w14:textId="77777777" w:rsidR="00B17874" w:rsidRPr="006D4953" w:rsidRDefault="00B17874" w:rsidP="00380406">
      <w:pPr>
        <w:spacing w:line="360" w:lineRule="auto"/>
        <w:jc w:val="both"/>
        <w:rPr>
          <w:rFonts w:ascii="Arial" w:hAnsi="Arial" w:cs="Arial"/>
          <w:bCs/>
          <w:lang w:val="en"/>
        </w:rPr>
      </w:pPr>
      <w:r w:rsidRPr="006D4953">
        <w:rPr>
          <w:rFonts w:ascii="Arial" w:hAnsi="Arial" w:cs="Arial"/>
          <w:bCs/>
          <w:lang w:val="en"/>
        </w:rPr>
        <w:t>The hospitality industry of the United Kingdom is considered t</w:t>
      </w:r>
      <w:r w:rsidR="007C462D" w:rsidRPr="006D4953">
        <w:rPr>
          <w:rFonts w:ascii="Arial" w:hAnsi="Arial" w:cs="Arial"/>
          <w:bCs/>
          <w:lang w:val="en"/>
        </w:rPr>
        <w:t xml:space="preserve">o be one of the leading and the </w:t>
      </w:r>
      <w:r w:rsidRPr="006D4953">
        <w:rPr>
          <w:rFonts w:ascii="Arial" w:hAnsi="Arial" w:cs="Arial"/>
          <w:bCs/>
          <w:lang w:val="en"/>
        </w:rPr>
        <w:t>most prosperous hospitable sector worldwide.</w:t>
      </w:r>
      <w:r w:rsidR="00931FCA" w:rsidRPr="006D4953">
        <w:rPr>
          <w:rFonts w:ascii="Arial" w:hAnsi="Arial" w:cs="Arial"/>
          <w:bCs/>
          <w:lang w:val="en"/>
        </w:rPr>
        <w:t xml:space="preserve"> Almost 2.9 million people are</w:t>
      </w:r>
      <w:r w:rsidRPr="006D4953">
        <w:rPr>
          <w:rFonts w:ascii="Arial" w:hAnsi="Arial" w:cs="Arial"/>
          <w:bCs/>
          <w:lang w:val="en"/>
        </w:rPr>
        <w:t xml:space="preserve"> part of this industry, </w:t>
      </w:r>
      <w:r w:rsidR="00931FCA" w:rsidRPr="006D4953">
        <w:rPr>
          <w:rFonts w:ascii="Arial" w:hAnsi="Arial" w:cs="Arial"/>
          <w:bCs/>
          <w:lang w:val="en"/>
        </w:rPr>
        <w:t>which makes this industry</w:t>
      </w:r>
      <w:r w:rsidRPr="006D4953">
        <w:rPr>
          <w:rFonts w:ascii="Arial" w:hAnsi="Arial" w:cs="Arial"/>
          <w:bCs/>
          <w:lang w:val="en"/>
        </w:rPr>
        <w:t xml:space="preserve"> the fourth largest in terms of employment.  There are more legal constraints which have been put over the industry. As a result, the employees and the management must have their proper attention and focus towards their work and legal, legislative requirements associated with it. This will reduce their chance of getting penalized.  (Forbes.com, 2019)</w:t>
      </w:r>
    </w:p>
    <w:p w14:paraId="669A96F5" w14:textId="77777777" w:rsidR="00B17874" w:rsidRPr="006D4953" w:rsidRDefault="00B17874" w:rsidP="00380406">
      <w:pPr>
        <w:spacing w:line="360" w:lineRule="auto"/>
        <w:jc w:val="both"/>
        <w:rPr>
          <w:rFonts w:ascii="Arial" w:hAnsi="Arial" w:cs="Arial"/>
          <w:bCs/>
          <w:lang w:val="en"/>
        </w:rPr>
      </w:pPr>
      <w:r w:rsidRPr="006D4953">
        <w:rPr>
          <w:rFonts w:ascii="Arial" w:hAnsi="Arial" w:cs="Arial"/>
          <w:bCs/>
          <w:lang w:val="en"/>
        </w:rPr>
        <w:lastRenderedPageBreak/>
        <w:t> </w:t>
      </w:r>
    </w:p>
    <w:p w14:paraId="539E2AB7" w14:textId="77777777" w:rsidR="00B17874" w:rsidRPr="006D4953" w:rsidRDefault="00B17874" w:rsidP="00380406">
      <w:pPr>
        <w:spacing w:line="360" w:lineRule="auto"/>
        <w:jc w:val="both"/>
        <w:rPr>
          <w:rFonts w:ascii="Arial" w:hAnsi="Arial" w:cs="Arial"/>
          <w:b/>
          <w:bCs/>
          <w:lang w:val="en"/>
        </w:rPr>
      </w:pPr>
      <w:r w:rsidRPr="006D4953">
        <w:rPr>
          <w:rFonts w:ascii="Arial" w:hAnsi="Arial" w:cs="Arial"/>
          <w:b/>
          <w:bCs/>
          <w:lang w:val="en"/>
        </w:rPr>
        <w:t>Key Provision of the Hotel Proprietors Act 1956</w:t>
      </w:r>
    </w:p>
    <w:p w14:paraId="75D99607" w14:textId="77777777" w:rsidR="00B17874" w:rsidRPr="006D4953" w:rsidRDefault="00B17874" w:rsidP="00380406">
      <w:pPr>
        <w:spacing w:line="360" w:lineRule="auto"/>
        <w:jc w:val="both"/>
        <w:rPr>
          <w:rFonts w:ascii="Arial" w:hAnsi="Arial" w:cs="Arial"/>
          <w:bCs/>
          <w:lang w:val="en"/>
        </w:rPr>
      </w:pPr>
      <w:r w:rsidRPr="006D4953">
        <w:rPr>
          <w:rFonts w:ascii="Arial" w:hAnsi="Arial" w:cs="Arial"/>
          <w:bCs/>
          <w:lang w:val="en"/>
        </w:rPr>
        <w:t>The central provision of the Hotel Proprietors Act 1956, around w</w:t>
      </w:r>
      <w:r w:rsidR="007C462D" w:rsidRPr="006D4953">
        <w:rPr>
          <w:rFonts w:ascii="Arial" w:hAnsi="Arial" w:cs="Arial"/>
          <w:bCs/>
          <w:lang w:val="en"/>
        </w:rPr>
        <w:t xml:space="preserve">hich all of the regulations are </w:t>
      </w:r>
      <w:r w:rsidRPr="006D4953">
        <w:rPr>
          <w:rFonts w:ascii="Arial" w:hAnsi="Arial" w:cs="Arial"/>
          <w:bCs/>
          <w:lang w:val="en"/>
        </w:rPr>
        <w:t>formed, is illustrated below:</w:t>
      </w:r>
    </w:p>
    <w:p w14:paraId="375D8BCC" w14:textId="77777777" w:rsidR="00B17874" w:rsidRPr="006D4953" w:rsidRDefault="00B17874" w:rsidP="00380406">
      <w:pPr>
        <w:spacing w:line="360" w:lineRule="auto"/>
        <w:jc w:val="both"/>
        <w:rPr>
          <w:rFonts w:ascii="Arial" w:hAnsi="Arial" w:cs="Arial"/>
          <w:bCs/>
          <w:lang w:val="en"/>
        </w:rPr>
      </w:pPr>
      <w:r w:rsidRPr="006D4953">
        <w:rPr>
          <w:rFonts w:ascii="Arial" w:hAnsi="Arial" w:cs="Arial"/>
          <w:bCs/>
          <w:lang w:val="en"/>
        </w:rPr>
        <w:t>“The liability of a hotel in case of any loss suffered by its employees or customer is stated in the act. The act states that unless the loss is due to customer’s negligence, the proprietor is responsible for paying the damages to its customers.” (Irish statute book. i.e., 2019)</w:t>
      </w:r>
    </w:p>
    <w:p w14:paraId="1AC8D153" w14:textId="77777777" w:rsidR="00B17874" w:rsidRPr="006D4953" w:rsidRDefault="00B17874" w:rsidP="00380406">
      <w:pPr>
        <w:spacing w:line="360" w:lineRule="auto"/>
        <w:jc w:val="both"/>
        <w:rPr>
          <w:rFonts w:ascii="Arial" w:hAnsi="Arial" w:cs="Arial"/>
          <w:bCs/>
          <w:lang w:val="en"/>
        </w:rPr>
      </w:pPr>
      <w:r w:rsidRPr="006D4953">
        <w:rPr>
          <w:rFonts w:ascii="Arial" w:hAnsi="Arial" w:cs="Arial"/>
          <w:bCs/>
          <w:lang w:val="en"/>
        </w:rPr>
        <w:t>The management should consider the legal implications which were mentioned previously. The repercussions are explained below:</w:t>
      </w:r>
    </w:p>
    <w:p w14:paraId="25132A2E" w14:textId="77777777" w:rsidR="00B17874" w:rsidRPr="006D4953" w:rsidRDefault="00B17874" w:rsidP="00380406">
      <w:pPr>
        <w:spacing w:line="360" w:lineRule="auto"/>
        <w:jc w:val="both"/>
        <w:rPr>
          <w:rFonts w:ascii="Arial" w:hAnsi="Arial" w:cs="Arial"/>
          <w:bCs/>
          <w:lang w:val="en"/>
        </w:rPr>
      </w:pPr>
    </w:p>
    <w:p w14:paraId="6B45F60F" w14:textId="77777777" w:rsidR="007C462D" w:rsidRPr="006D4953" w:rsidRDefault="007C462D" w:rsidP="00380406">
      <w:pPr>
        <w:spacing w:line="360" w:lineRule="auto"/>
        <w:jc w:val="both"/>
        <w:rPr>
          <w:rFonts w:ascii="Arial" w:hAnsi="Arial" w:cs="Arial"/>
          <w:bCs/>
          <w:lang w:val="en"/>
        </w:rPr>
      </w:pPr>
    </w:p>
    <w:p w14:paraId="75FD84FF" w14:textId="77777777" w:rsidR="007C462D" w:rsidRPr="006D4953" w:rsidRDefault="007C462D" w:rsidP="00380406">
      <w:pPr>
        <w:spacing w:line="360" w:lineRule="auto"/>
        <w:jc w:val="both"/>
        <w:rPr>
          <w:rFonts w:ascii="Arial" w:hAnsi="Arial" w:cs="Arial"/>
          <w:bCs/>
          <w:lang w:val="en"/>
        </w:rPr>
      </w:pPr>
    </w:p>
    <w:p w14:paraId="19E42C0A" w14:textId="77777777" w:rsidR="00685768" w:rsidRPr="006D4953" w:rsidRDefault="00685768" w:rsidP="00380406">
      <w:pPr>
        <w:spacing w:line="360" w:lineRule="auto"/>
        <w:jc w:val="both"/>
        <w:rPr>
          <w:rFonts w:ascii="Arial" w:hAnsi="Arial" w:cs="Arial"/>
          <w:bCs/>
          <w:lang w:val="en"/>
        </w:rPr>
      </w:pPr>
    </w:p>
    <w:p w14:paraId="617A49C8" w14:textId="77777777" w:rsidR="00685768" w:rsidRPr="006D4953" w:rsidRDefault="00685768" w:rsidP="00380406">
      <w:pPr>
        <w:spacing w:line="360" w:lineRule="auto"/>
        <w:jc w:val="both"/>
        <w:rPr>
          <w:rFonts w:ascii="Arial" w:hAnsi="Arial" w:cs="Arial"/>
          <w:bCs/>
          <w:lang w:val="en"/>
        </w:rPr>
      </w:pPr>
    </w:p>
    <w:p w14:paraId="2B6D68CE" w14:textId="77777777" w:rsidR="00685768" w:rsidRPr="006D4953" w:rsidRDefault="00685768" w:rsidP="00380406">
      <w:pPr>
        <w:spacing w:line="360" w:lineRule="auto"/>
        <w:jc w:val="both"/>
        <w:rPr>
          <w:rFonts w:ascii="Arial" w:hAnsi="Arial" w:cs="Arial"/>
          <w:b/>
          <w:bCs/>
          <w:lang w:val="en"/>
        </w:rPr>
      </w:pPr>
    </w:p>
    <w:p w14:paraId="1F5A76F0" w14:textId="77777777" w:rsidR="00685768" w:rsidRPr="006D4953" w:rsidRDefault="00685768" w:rsidP="00380406">
      <w:pPr>
        <w:spacing w:line="360" w:lineRule="auto"/>
        <w:jc w:val="both"/>
        <w:rPr>
          <w:rFonts w:ascii="Arial" w:hAnsi="Arial" w:cs="Arial"/>
          <w:b/>
          <w:bCs/>
          <w:lang w:val="en"/>
        </w:rPr>
      </w:pPr>
    </w:p>
    <w:p w14:paraId="6C918F54" w14:textId="77777777" w:rsidR="00685768" w:rsidRPr="006D4953" w:rsidRDefault="00685768" w:rsidP="00380406">
      <w:pPr>
        <w:spacing w:line="360" w:lineRule="auto"/>
        <w:jc w:val="both"/>
        <w:rPr>
          <w:rFonts w:ascii="Arial" w:hAnsi="Arial" w:cs="Arial"/>
          <w:b/>
          <w:bCs/>
          <w:lang w:val="en"/>
        </w:rPr>
      </w:pPr>
    </w:p>
    <w:p w14:paraId="273487EC" w14:textId="77777777" w:rsidR="00685768" w:rsidRPr="006D4953" w:rsidRDefault="00685768" w:rsidP="00380406">
      <w:pPr>
        <w:spacing w:line="360" w:lineRule="auto"/>
        <w:jc w:val="both"/>
        <w:rPr>
          <w:rFonts w:ascii="Arial" w:hAnsi="Arial" w:cs="Arial"/>
          <w:b/>
          <w:bCs/>
          <w:lang w:val="en"/>
        </w:rPr>
      </w:pPr>
    </w:p>
    <w:p w14:paraId="254F2CB2" w14:textId="77777777" w:rsidR="00685768" w:rsidRPr="006D4953" w:rsidRDefault="00685768" w:rsidP="00380406">
      <w:pPr>
        <w:spacing w:line="360" w:lineRule="auto"/>
        <w:jc w:val="both"/>
        <w:rPr>
          <w:rFonts w:ascii="Arial" w:hAnsi="Arial" w:cs="Arial"/>
          <w:b/>
          <w:bCs/>
          <w:lang w:val="en"/>
        </w:rPr>
      </w:pPr>
    </w:p>
    <w:p w14:paraId="697278D6" w14:textId="77777777" w:rsidR="00685768" w:rsidRPr="006D4953" w:rsidRDefault="00685768" w:rsidP="00380406">
      <w:pPr>
        <w:spacing w:line="360" w:lineRule="auto"/>
        <w:jc w:val="both"/>
        <w:rPr>
          <w:rFonts w:ascii="Arial" w:hAnsi="Arial" w:cs="Arial"/>
          <w:b/>
          <w:bCs/>
          <w:lang w:val="en"/>
        </w:rPr>
      </w:pPr>
    </w:p>
    <w:p w14:paraId="67929137" w14:textId="77777777" w:rsidR="00B17874" w:rsidRPr="006D4953" w:rsidRDefault="00B17874" w:rsidP="00380406">
      <w:pPr>
        <w:spacing w:line="360" w:lineRule="auto"/>
        <w:jc w:val="both"/>
        <w:rPr>
          <w:rFonts w:ascii="Arial" w:hAnsi="Arial" w:cs="Arial"/>
          <w:b/>
          <w:bCs/>
          <w:lang w:val="en"/>
        </w:rPr>
      </w:pPr>
      <w:r w:rsidRPr="006D4953">
        <w:rPr>
          <w:rFonts w:ascii="Arial" w:hAnsi="Arial" w:cs="Arial"/>
          <w:b/>
          <w:bCs/>
          <w:lang w:val="en"/>
        </w:rPr>
        <w:t>Liability Data Protection</w:t>
      </w:r>
    </w:p>
    <w:p w14:paraId="7CD9E543" w14:textId="77777777" w:rsidR="00B17874" w:rsidRPr="006D4953" w:rsidRDefault="00B17874" w:rsidP="00380406">
      <w:pPr>
        <w:spacing w:line="360" w:lineRule="auto"/>
        <w:jc w:val="both"/>
        <w:rPr>
          <w:rFonts w:ascii="Arial" w:hAnsi="Arial" w:cs="Arial"/>
          <w:bCs/>
          <w:lang w:val="en"/>
        </w:rPr>
      </w:pPr>
      <w:r w:rsidRPr="006D4953">
        <w:rPr>
          <w:rFonts w:ascii="Arial" w:hAnsi="Arial" w:cs="Arial"/>
          <w:bCs/>
          <w:lang w:val="en"/>
        </w:rPr>
        <w:t xml:space="preserve">As </w:t>
      </w:r>
      <w:r w:rsidR="00380406" w:rsidRPr="006D4953">
        <w:rPr>
          <w:rFonts w:ascii="Arial" w:hAnsi="Arial" w:cs="Arial"/>
          <w:bCs/>
          <w:lang w:val="en"/>
        </w:rPr>
        <w:t>I</w:t>
      </w:r>
      <w:r w:rsidR="007C462D" w:rsidRPr="006D4953">
        <w:rPr>
          <w:rFonts w:ascii="Arial" w:hAnsi="Arial" w:cs="Arial"/>
          <w:bCs/>
          <w:lang w:val="en"/>
        </w:rPr>
        <w:t xml:space="preserve"> </w:t>
      </w:r>
      <w:r w:rsidRPr="006D4953">
        <w:rPr>
          <w:rFonts w:ascii="Arial" w:hAnsi="Arial" w:cs="Arial"/>
          <w:bCs/>
          <w:lang w:val="en"/>
        </w:rPr>
        <w:t>have already discussed that any loss or accident which has occurred to the customer on the premises of the Hotel will be compensated by the Hotel’s management, whether it is the fault of hotel’s control or not. Some of the losses or accidents are stated below:</w:t>
      </w:r>
    </w:p>
    <w:p w14:paraId="4E3D25F6" w14:textId="77777777" w:rsidR="00B17874" w:rsidRPr="006D4953" w:rsidRDefault="00B17874" w:rsidP="00380406">
      <w:pPr>
        <w:spacing w:line="360" w:lineRule="auto"/>
        <w:jc w:val="both"/>
        <w:rPr>
          <w:rFonts w:ascii="Arial" w:hAnsi="Arial" w:cs="Arial"/>
          <w:bCs/>
          <w:lang w:val="en"/>
        </w:rPr>
      </w:pPr>
    </w:p>
    <w:p w14:paraId="1AE63A7E" w14:textId="77777777" w:rsidR="00B17874" w:rsidRPr="006D4953" w:rsidRDefault="00B17874" w:rsidP="00380406">
      <w:pPr>
        <w:spacing w:line="360" w:lineRule="auto"/>
        <w:jc w:val="both"/>
        <w:rPr>
          <w:rFonts w:ascii="Arial" w:hAnsi="Arial" w:cs="Arial"/>
          <w:b/>
          <w:bCs/>
          <w:lang w:val="en"/>
        </w:rPr>
      </w:pPr>
      <w:r w:rsidRPr="006D4953">
        <w:rPr>
          <w:rFonts w:ascii="Arial" w:hAnsi="Arial" w:cs="Arial"/>
          <w:b/>
          <w:bCs/>
          <w:lang w:val="en"/>
        </w:rPr>
        <w:t>Data Loss and Data Protection Risk</w:t>
      </w:r>
    </w:p>
    <w:p w14:paraId="0D5EAB60" w14:textId="77777777" w:rsidR="00B17874" w:rsidRPr="006D4953" w:rsidRDefault="00B17874" w:rsidP="00380406">
      <w:pPr>
        <w:spacing w:line="360" w:lineRule="auto"/>
        <w:jc w:val="both"/>
        <w:rPr>
          <w:rFonts w:ascii="Arial" w:hAnsi="Arial" w:cs="Arial"/>
          <w:bCs/>
          <w:lang w:val="en"/>
        </w:rPr>
      </w:pPr>
      <w:r w:rsidRPr="006D4953">
        <w:rPr>
          <w:rFonts w:ascii="Arial" w:hAnsi="Arial" w:cs="Arial"/>
          <w:bCs/>
          <w:lang w:val="en"/>
        </w:rPr>
        <w:t>A hotel’s management has to protect any information regardin</w:t>
      </w:r>
      <w:r w:rsidR="007C462D" w:rsidRPr="006D4953">
        <w:rPr>
          <w:rFonts w:ascii="Arial" w:hAnsi="Arial" w:cs="Arial"/>
          <w:bCs/>
          <w:lang w:val="en"/>
        </w:rPr>
        <w:t xml:space="preserve">g its customers, which has been </w:t>
      </w:r>
      <w:r w:rsidRPr="006D4953">
        <w:rPr>
          <w:rFonts w:ascii="Arial" w:hAnsi="Arial" w:cs="Arial"/>
          <w:bCs/>
          <w:lang w:val="en"/>
        </w:rPr>
        <w:t xml:space="preserve">provided for data entry purposes. The company should increase its security and upgrade their computer systems. The management should employ professional computer experts to safeguard the personal and private information of </w:t>
      </w:r>
      <w:r w:rsidR="007C462D" w:rsidRPr="006D4953">
        <w:rPr>
          <w:rFonts w:ascii="Arial" w:hAnsi="Arial" w:cs="Arial"/>
          <w:bCs/>
          <w:lang w:val="en"/>
        </w:rPr>
        <w:t>the customers. (</w:t>
      </w:r>
      <w:proofErr w:type="spellStart"/>
      <w:r w:rsidR="007C462D" w:rsidRPr="006D4953">
        <w:rPr>
          <w:rFonts w:ascii="Arial" w:hAnsi="Arial" w:cs="Arial"/>
          <w:bCs/>
          <w:lang w:val="en"/>
        </w:rPr>
        <w:t>Dwf</w:t>
      </w:r>
      <w:proofErr w:type="spellEnd"/>
      <w:r w:rsidR="007C462D" w:rsidRPr="006D4953">
        <w:rPr>
          <w:rFonts w:ascii="Arial" w:hAnsi="Arial" w:cs="Arial"/>
          <w:bCs/>
          <w:lang w:val="en"/>
        </w:rPr>
        <w:t>. law, 2019)</w:t>
      </w:r>
    </w:p>
    <w:p w14:paraId="03E12CD0" w14:textId="77777777" w:rsidR="00B17874" w:rsidRPr="006D4953" w:rsidRDefault="00B17874" w:rsidP="00380406">
      <w:pPr>
        <w:spacing w:line="360" w:lineRule="auto"/>
        <w:jc w:val="both"/>
        <w:rPr>
          <w:rFonts w:ascii="Arial" w:hAnsi="Arial" w:cs="Arial"/>
          <w:b/>
          <w:bCs/>
          <w:lang w:val="en"/>
        </w:rPr>
      </w:pPr>
      <w:r w:rsidRPr="006D4953">
        <w:rPr>
          <w:rFonts w:ascii="Arial" w:hAnsi="Arial" w:cs="Arial"/>
          <w:b/>
          <w:bCs/>
          <w:lang w:val="en"/>
        </w:rPr>
        <w:t>Theft</w:t>
      </w:r>
    </w:p>
    <w:p w14:paraId="7080DE1C" w14:textId="77777777" w:rsidR="00B17874" w:rsidRPr="006D4953" w:rsidRDefault="00B17874" w:rsidP="00380406">
      <w:pPr>
        <w:spacing w:line="360" w:lineRule="auto"/>
        <w:jc w:val="both"/>
        <w:rPr>
          <w:rFonts w:ascii="Arial" w:hAnsi="Arial" w:cs="Arial"/>
          <w:bCs/>
          <w:lang w:val="en"/>
        </w:rPr>
      </w:pPr>
      <w:r w:rsidRPr="006D4953">
        <w:rPr>
          <w:rFonts w:ascii="Arial" w:hAnsi="Arial" w:cs="Arial"/>
          <w:bCs/>
          <w:lang w:val="en"/>
        </w:rPr>
        <w:t>Theft of the customer’s possession, either by the employees or by a third party, is compens</w:t>
      </w:r>
      <w:r w:rsidR="0052762F" w:rsidRPr="006D4953">
        <w:rPr>
          <w:rFonts w:ascii="Arial" w:hAnsi="Arial" w:cs="Arial"/>
          <w:bCs/>
          <w:lang w:val="en"/>
        </w:rPr>
        <w:t>ated by the hotel’s management.</w:t>
      </w:r>
    </w:p>
    <w:p w14:paraId="1AD5BB01" w14:textId="77777777" w:rsidR="00B17874" w:rsidRPr="006D4953" w:rsidRDefault="00B17874" w:rsidP="00380406">
      <w:pPr>
        <w:spacing w:line="360" w:lineRule="auto"/>
        <w:jc w:val="both"/>
        <w:rPr>
          <w:rFonts w:ascii="Arial" w:hAnsi="Arial" w:cs="Arial"/>
          <w:b/>
          <w:bCs/>
          <w:lang w:val="en"/>
        </w:rPr>
      </w:pPr>
      <w:r w:rsidRPr="006D4953">
        <w:rPr>
          <w:rFonts w:ascii="Arial" w:hAnsi="Arial" w:cs="Arial"/>
          <w:b/>
          <w:bCs/>
          <w:lang w:val="en"/>
        </w:rPr>
        <w:t>Health and Safety Risks</w:t>
      </w:r>
    </w:p>
    <w:p w14:paraId="1473DF52" w14:textId="77777777" w:rsidR="00B17874" w:rsidRPr="006D4953" w:rsidRDefault="00B17874" w:rsidP="00380406">
      <w:pPr>
        <w:spacing w:line="360" w:lineRule="auto"/>
        <w:jc w:val="both"/>
        <w:rPr>
          <w:rFonts w:ascii="Arial" w:hAnsi="Arial" w:cs="Arial"/>
          <w:bCs/>
          <w:lang w:val="en"/>
        </w:rPr>
      </w:pPr>
      <w:r w:rsidRPr="006D4953">
        <w:rPr>
          <w:rFonts w:ascii="Arial" w:hAnsi="Arial" w:cs="Arial"/>
          <w:bCs/>
          <w:lang w:val="en"/>
        </w:rPr>
        <w:t>It is reported that in the United Kingdom, almost 200 people die in the line of work and over a million people, who just get injured, and die just because of lack of knowledge related to the health and safety.  Preventing accidents, injuries, and diseases at the workplace is an essential goal for management. Health and safety management is a key to organizational succes</w:t>
      </w:r>
      <w:r w:rsidR="007C462D" w:rsidRPr="006D4953">
        <w:rPr>
          <w:rFonts w:ascii="Arial" w:hAnsi="Arial" w:cs="Arial"/>
          <w:bCs/>
          <w:lang w:val="en"/>
        </w:rPr>
        <w:t>s.</w:t>
      </w:r>
    </w:p>
    <w:p w14:paraId="3C4B0AFB" w14:textId="77777777" w:rsidR="00B17874" w:rsidRPr="006D4953" w:rsidRDefault="00B17874" w:rsidP="00380406">
      <w:pPr>
        <w:spacing w:line="360" w:lineRule="auto"/>
        <w:jc w:val="both"/>
        <w:rPr>
          <w:rFonts w:ascii="Arial" w:hAnsi="Arial" w:cs="Arial"/>
          <w:bCs/>
          <w:lang w:val="en"/>
        </w:rPr>
      </w:pPr>
      <w:r w:rsidRPr="006D4953">
        <w:rPr>
          <w:rFonts w:ascii="Arial" w:hAnsi="Arial" w:cs="Arial"/>
          <w:bCs/>
          <w:lang w:val="en"/>
        </w:rPr>
        <w:t>The government authorities can seal or permanently take a license from the organization if there are any se</w:t>
      </w:r>
      <w:r w:rsidR="00685768" w:rsidRPr="006D4953">
        <w:rPr>
          <w:rFonts w:ascii="Arial" w:hAnsi="Arial" w:cs="Arial"/>
          <w:bCs/>
          <w:lang w:val="en"/>
        </w:rPr>
        <w:t>vere safety and health issues. They w</w:t>
      </w:r>
      <w:r w:rsidRPr="006D4953">
        <w:rPr>
          <w:rFonts w:ascii="Arial" w:hAnsi="Arial" w:cs="Arial"/>
          <w:bCs/>
          <w:lang w:val="en"/>
        </w:rPr>
        <w:t>ill have to pay compensation to the affected customers and also have to pay Penalty to the regulatory authority, and they can also be se</w:t>
      </w:r>
      <w:r w:rsidR="00685768" w:rsidRPr="006D4953">
        <w:rPr>
          <w:rFonts w:ascii="Arial" w:hAnsi="Arial" w:cs="Arial"/>
          <w:bCs/>
          <w:lang w:val="en"/>
        </w:rPr>
        <w:t>aled for an unsafe environment.</w:t>
      </w:r>
    </w:p>
    <w:p w14:paraId="25F10FE2" w14:textId="77777777" w:rsidR="00B17874" w:rsidRPr="006D4953" w:rsidRDefault="00B17874" w:rsidP="00380406">
      <w:pPr>
        <w:spacing w:line="360" w:lineRule="auto"/>
        <w:jc w:val="both"/>
        <w:rPr>
          <w:rFonts w:ascii="Arial" w:hAnsi="Arial" w:cs="Arial"/>
          <w:bCs/>
          <w:lang w:val="en"/>
        </w:rPr>
      </w:pPr>
      <w:r w:rsidRPr="006D4953">
        <w:rPr>
          <w:rFonts w:ascii="Arial" w:hAnsi="Arial" w:cs="Arial"/>
          <w:bCs/>
          <w:lang w:val="en"/>
        </w:rPr>
        <w:t>To rectify this situation, the British Health and Safety act 1974 states the rights, duties, and responsibilities of the management and the employees for the insurance of the safety of its employees and customers.</w:t>
      </w:r>
    </w:p>
    <w:p w14:paraId="2BFB1CA1" w14:textId="77777777" w:rsidR="00B17874" w:rsidRPr="006D4953" w:rsidRDefault="00B17874" w:rsidP="00380406">
      <w:pPr>
        <w:spacing w:line="360" w:lineRule="auto"/>
        <w:jc w:val="both"/>
        <w:rPr>
          <w:rFonts w:ascii="Arial" w:hAnsi="Arial" w:cs="Arial"/>
          <w:bCs/>
          <w:lang w:val="en"/>
        </w:rPr>
      </w:pPr>
    </w:p>
    <w:p w14:paraId="5B8629EC" w14:textId="77777777" w:rsidR="00685768" w:rsidRPr="006D4953" w:rsidRDefault="00685768" w:rsidP="00380406">
      <w:pPr>
        <w:spacing w:line="360" w:lineRule="auto"/>
        <w:jc w:val="both"/>
        <w:rPr>
          <w:rFonts w:ascii="Arial" w:hAnsi="Arial" w:cs="Arial"/>
          <w:bCs/>
          <w:lang w:val="en"/>
        </w:rPr>
      </w:pPr>
    </w:p>
    <w:p w14:paraId="45032FFB" w14:textId="77777777" w:rsidR="00B17874" w:rsidRPr="006D4953" w:rsidRDefault="00B17874" w:rsidP="00380406">
      <w:pPr>
        <w:spacing w:line="360" w:lineRule="auto"/>
        <w:jc w:val="both"/>
        <w:rPr>
          <w:rFonts w:ascii="Arial" w:hAnsi="Arial" w:cs="Arial"/>
          <w:bCs/>
          <w:lang w:val="en"/>
        </w:rPr>
      </w:pPr>
      <w:r w:rsidRPr="006D4953">
        <w:rPr>
          <w:rFonts w:ascii="Arial" w:hAnsi="Arial" w:cs="Arial"/>
          <w:bCs/>
          <w:lang w:val="en"/>
        </w:rPr>
        <w:t>The Management of the Health and Safety at Work regulations 1999 states some specific rules that need to be followed by the hotel’s management.</w:t>
      </w:r>
    </w:p>
    <w:p w14:paraId="26548395" w14:textId="77777777" w:rsidR="00B17874" w:rsidRPr="006D4953" w:rsidRDefault="00B17874" w:rsidP="007C462D">
      <w:pPr>
        <w:pStyle w:val="ListParagraph"/>
        <w:numPr>
          <w:ilvl w:val="0"/>
          <w:numId w:val="14"/>
        </w:numPr>
        <w:spacing w:line="360" w:lineRule="auto"/>
        <w:jc w:val="both"/>
        <w:rPr>
          <w:rFonts w:ascii="Arial" w:hAnsi="Arial" w:cs="Arial"/>
          <w:bCs/>
          <w:lang w:val="en"/>
        </w:rPr>
      </w:pPr>
      <w:r w:rsidRPr="006D4953">
        <w:rPr>
          <w:rFonts w:ascii="Arial" w:hAnsi="Arial" w:cs="Arial"/>
          <w:bCs/>
          <w:lang w:val="en"/>
        </w:rPr>
        <w:t>Proper health and safety training should be provided to the employees at the expense of the Hotel.</w:t>
      </w:r>
    </w:p>
    <w:p w14:paraId="1348A4FA" w14:textId="77777777" w:rsidR="00B17874" w:rsidRPr="006D4953" w:rsidRDefault="00B17874" w:rsidP="007C462D">
      <w:pPr>
        <w:pStyle w:val="ListParagraph"/>
        <w:numPr>
          <w:ilvl w:val="0"/>
          <w:numId w:val="14"/>
        </w:numPr>
        <w:spacing w:line="360" w:lineRule="auto"/>
        <w:jc w:val="both"/>
        <w:rPr>
          <w:rFonts w:ascii="Arial" w:hAnsi="Arial" w:cs="Arial"/>
          <w:bCs/>
          <w:lang w:val="en"/>
        </w:rPr>
      </w:pPr>
      <w:r w:rsidRPr="006D4953">
        <w:rPr>
          <w:rFonts w:ascii="Arial" w:hAnsi="Arial" w:cs="Arial"/>
          <w:bCs/>
          <w:lang w:val="en"/>
        </w:rPr>
        <w:t>Safety Signs should be present on the premises of the Hotel.</w:t>
      </w:r>
    </w:p>
    <w:p w14:paraId="64EDC6FC" w14:textId="77777777" w:rsidR="00B17874" w:rsidRPr="006D4953" w:rsidRDefault="00B17874" w:rsidP="007C462D">
      <w:pPr>
        <w:pStyle w:val="ListParagraph"/>
        <w:numPr>
          <w:ilvl w:val="0"/>
          <w:numId w:val="14"/>
        </w:numPr>
        <w:spacing w:line="360" w:lineRule="auto"/>
        <w:jc w:val="both"/>
        <w:rPr>
          <w:rFonts w:ascii="Arial" w:hAnsi="Arial" w:cs="Arial"/>
          <w:bCs/>
          <w:lang w:val="en"/>
        </w:rPr>
      </w:pPr>
      <w:r w:rsidRPr="006D4953">
        <w:rPr>
          <w:rFonts w:ascii="Arial" w:hAnsi="Arial" w:cs="Arial"/>
          <w:bCs/>
          <w:lang w:val="en"/>
        </w:rPr>
        <w:lastRenderedPageBreak/>
        <w:t>Cleanliness and Hygiene are to be monitored. (Safework.sa.gov.au, 2019)</w:t>
      </w:r>
    </w:p>
    <w:p w14:paraId="10F7AC48" w14:textId="77777777" w:rsidR="00B17874" w:rsidRPr="006D4953" w:rsidRDefault="00B17874" w:rsidP="00380406">
      <w:pPr>
        <w:spacing w:line="360" w:lineRule="auto"/>
        <w:jc w:val="both"/>
        <w:rPr>
          <w:rFonts w:ascii="Arial" w:hAnsi="Arial" w:cs="Arial"/>
          <w:bCs/>
          <w:lang w:val="en"/>
        </w:rPr>
      </w:pPr>
    </w:p>
    <w:p w14:paraId="08990DDE" w14:textId="77777777" w:rsidR="00B17874" w:rsidRPr="006D4953" w:rsidRDefault="00B17874" w:rsidP="00380406">
      <w:pPr>
        <w:spacing w:line="360" w:lineRule="auto"/>
        <w:jc w:val="both"/>
        <w:rPr>
          <w:rFonts w:ascii="Arial" w:hAnsi="Arial" w:cs="Arial"/>
          <w:b/>
          <w:bCs/>
          <w:lang w:val="en"/>
        </w:rPr>
      </w:pPr>
      <w:r w:rsidRPr="006D4953">
        <w:rPr>
          <w:rFonts w:ascii="Arial" w:hAnsi="Arial" w:cs="Arial"/>
          <w:b/>
          <w:bCs/>
          <w:lang w:val="en"/>
        </w:rPr>
        <w:t>Food Hygiene</w:t>
      </w:r>
    </w:p>
    <w:p w14:paraId="72B5AA9A" w14:textId="77777777" w:rsidR="00B17874" w:rsidRPr="006D4953" w:rsidRDefault="007C462D" w:rsidP="00380406">
      <w:pPr>
        <w:spacing w:line="360" w:lineRule="auto"/>
        <w:jc w:val="both"/>
        <w:rPr>
          <w:rFonts w:ascii="Arial" w:hAnsi="Arial" w:cs="Arial"/>
          <w:bCs/>
          <w:lang w:val="en"/>
        </w:rPr>
      </w:pPr>
      <w:r w:rsidRPr="006D4953">
        <w:rPr>
          <w:rFonts w:ascii="Arial" w:hAnsi="Arial" w:cs="Arial"/>
          <w:bCs/>
          <w:lang w:val="en"/>
        </w:rPr>
        <w:t>Segment of the hospitality industry concern with food and beverages</w:t>
      </w:r>
      <w:r w:rsidR="00B17874" w:rsidRPr="006D4953">
        <w:rPr>
          <w:rFonts w:ascii="Arial" w:hAnsi="Arial" w:cs="Arial"/>
          <w:bCs/>
          <w:lang w:val="en"/>
        </w:rPr>
        <w:t xml:space="preserve"> are governed by the legislation of the Food Safety Act, 1990. This legislation has set some quality standards, according to which the consumable items are judged and declared fit to consume. Food hygiene makes sure that the food is healthy and consumable for the customer. </w:t>
      </w:r>
    </w:p>
    <w:p w14:paraId="3E5ED58C" w14:textId="77777777" w:rsidR="00B17874" w:rsidRPr="006D4953" w:rsidRDefault="00B17874" w:rsidP="00380406">
      <w:pPr>
        <w:spacing w:line="360" w:lineRule="auto"/>
        <w:jc w:val="both"/>
        <w:rPr>
          <w:rFonts w:ascii="Arial" w:hAnsi="Arial" w:cs="Arial"/>
          <w:bCs/>
          <w:lang w:val="en"/>
        </w:rPr>
      </w:pPr>
      <w:r w:rsidRPr="006D4953">
        <w:rPr>
          <w:rFonts w:ascii="Arial" w:hAnsi="Arial" w:cs="Arial"/>
          <w:bCs/>
          <w:lang w:val="en"/>
        </w:rPr>
        <w:t>If these standards are not maintained, there is an increased risk that a customer might face a health problem. Depending on the severity of the health problem, the customer can file a suit towards the company or restaurant. This, in turn, harms the goodwill, business, and profitability of the restaurant. The legislation reduces the risk of getting penalized many folds by describing a set of rules for opera</w:t>
      </w:r>
      <w:r w:rsidR="0052762F" w:rsidRPr="006D4953">
        <w:rPr>
          <w:rFonts w:ascii="Arial" w:hAnsi="Arial" w:cs="Arial"/>
          <w:bCs/>
          <w:lang w:val="en"/>
        </w:rPr>
        <w:t>ting in the industry.</w:t>
      </w:r>
    </w:p>
    <w:p w14:paraId="57334296" w14:textId="77777777" w:rsidR="00B17874" w:rsidRPr="006D4953" w:rsidRDefault="00B17874" w:rsidP="00380406">
      <w:pPr>
        <w:spacing w:line="360" w:lineRule="auto"/>
        <w:jc w:val="both"/>
        <w:rPr>
          <w:rFonts w:ascii="Arial" w:hAnsi="Arial" w:cs="Arial"/>
          <w:bCs/>
          <w:lang w:val="en"/>
        </w:rPr>
      </w:pPr>
      <w:r w:rsidRPr="006D4953">
        <w:rPr>
          <w:rFonts w:ascii="Arial" w:hAnsi="Arial" w:cs="Arial"/>
          <w:bCs/>
          <w:lang w:val="en"/>
        </w:rPr>
        <w:t> </w:t>
      </w:r>
    </w:p>
    <w:p w14:paraId="648E4F74" w14:textId="77777777" w:rsidR="00B17874" w:rsidRPr="006D4953" w:rsidRDefault="00B17874" w:rsidP="00380406">
      <w:pPr>
        <w:spacing w:line="360" w:lineRule="auto"/>
        <w:jc w:val="both"/>
        <w:rPr>
          <w:rFonts w:ascii="Arial" w:hAnsi="Arial" w:cs="Arial"/>
          <w:b/>
          <w:bCs/>
          <w:lang w:val="en"/>
        </w:rPr>
      </w:pPr>
      <w:r w:rsidRPr="006D4953">
        <w:rPr>
          <w:rFonts w:ascii="Arial" w:hAnsi="Arial" w:cs="Arial"/>
          <w:b/>
          <w:bCs/>
          <w:lang w:val="en"/>
        </w:rPr>
        <w:t>Risk Management</w:t>
      </w:r>
    </w:p>
    <w:p w14:paraId="428B029C" w14:textId="77777777" w:rsidR="00B17874" w:rsidRPr="006D4953" w:rsidRDefault="00B17874" w:rsidP="00380406">
      <w:pPr>
        <w:spacing w:line="360" w:lineRule="auto"/>
        <w:jc w:val="both"/>
        <w:rPr>
          <w:rFonts w:ascii="Arial" w:hAnsi="Arial" w:cs="Arial"/>
          <w:bCs/>
          <w:lang w:val="en"/>
        </w:rPr>
      </w:pPr>
      <w:r w:rsidRPr="006D4953">
        <w:rPr>
          <w:rFonts w:ascii="Arial" w:hAnsi="Arial" w:cs="Arial"/>
          <w:bCs/>
          <w:lang w:val="en"/>
        </w:rPr>
        <w:t xml:space="preserve">There are some guidelines that </w:t>
      </w:r>
      <w:r w:rsidR="00380406" w:rsidRPr="006D4953">
        <w:rPr>
          <w:rFonts w:ascii="Arial" w:hAnsi="Arial" w:cs="Arial"/>
          <w:bCs/>
          <w:lang w:val="en"/>
        </w:rPr>
        <w:t>I</w:t>
      </w:r>
      <w:r w:rsidR="007C462D" w:rsidRPr="006D4953">
        <w:rPr>
          <w:rFonts w:ascii="Arial" w:hAnsi="Arial" w:cs="Arial"/>
          <w:bCs/>
          <w:lang w:val="en"/>
        </w:rPr>
        <w:t xml:space="preserve"> </w:t>
      </w:r>
      <w:r w:rsidRPr="006D4953">
        <w:rPr>
          <w:rFonts w:ascii="Arial" w:hAnsi="Arial" w:cs="Arial"/>
          <w:bCs/>
          <w:lang w:val="en"/>
        </w:rPr>
        <w:t xml:space="preserve">need to follow, as an employee or a member of management, which </w:t>
      </w:r>
      <w:r w:rsidR="00380406" w:rsidRPr="006D4953">
        <w:rPr>
          <w:rFonts w:ascii="Arial" w:hAnsi="Arial" w:cs="Arial"/>
          <w:bCs/>
          <w:lang w:val="en"/>
        </w:rPr>
        <w:t>I</w:t>
      </w:r>
      <w:r w:rsidR="007C462D" w:rsidRPr="006D4953">
        <w:rPr>
          <w:rFonts w:ascii="Arial" w:hAnsi="Arial" w:cs="Arial"/>
          <w:bCs/>
          <w:lang w:val="en"/>
        </w:rPr>
        <w:t xml:space="preserve"> </w:t>
      </w:r>
      <w:r w:rsidRPr="006D4953">
        <w:rPr>
          <w:rFonts w:ascii="Arial" w:hAnsi="Arial" w:cs="Arial"/>
          <w:bCs/>
          <w:lang w:val="en"/>
        </w:rPr>
        <w:t>can minimize or eliminate the legislative risks. These guidelines include:</w:t>
      </w:r>
    </w:p>
    <w:p w14:paraId="69F002F8" w14:textId="77777777" w:rsidR="00B17874" w:rsidRPr="006D4953" w:rsidRDefault="00B17874" w:rsidP="00380406">
      <w:pPr>
        <w:spacing w:line="360" w:lineRule="auto"/>
        <w:jc w:val="both"/>
        <w:rPr>
          <w:rFonts w:ascii="Arial" w:hAnsi="Arial" w:cs="Arial"/>
          <w:bCs/>
          <w:lang w:val="en"/>
        </w:rPr>
      </w:pPr>
    </w:p>
    <w:p w14:paraId="37AEDE4D" w14:textId="77777777" w:rsidR="00B17874" w:rsidRPr="006D4953" w:rsidRDefault="00B17874" w:rsidP="00380406">
      <w:pPr>
        <w:spacing w:line="360" w:lineRule="auto"/>
        <w:jc w:val="both"/>
        <w:rPr>
          <w:rFonts w:ascii="Arial" w:hAnsi="Arial" w:cs="Arial"/>
          <w:b/>
          <w:bCs/>
          <w:lang w:val="en"/>
        </w:rPr>
      </w:pPr>
      <w:r w:rsidRPr="006D4953">
        <w:rPr>
          <w:rFonts w:ascii="Arial" w:hAnsi="Arial" w:cs="Arial"/>
          <w:b/>
          <w:bCs/>
          <w:lang w:val="en"/>
        </w:rPr>
        <w:t>Liability and Data Protection Risks</w:t>
      </w:r>
    </w:p>
    <w:p w14:paraId="4A9313A1" w14:textId="77777777" w:rsidR="00B17874" w:rsidRPr="006D4953" w:rsidRDefault="00B17874" w:rsidP="00380406">
      <w:pPr>
        <w:spacing w:line="360" w:lineRule="auto"/>
        <w:jc w:val="both"/>
        <w:rPr>
          <w:rFonts w:ascii="Arial" w:hAnsi="Arial" w:cs="Arial"/>
          <w:bCs/>
          <w:lang w:val="en"/>
        </w:rPr>
      </w:pPr>
      <w:r w:rsidRPr="006D4953">
        <w:rPr>
          <w:rFonts w:ascii="Arial" w:hAnsi="Arial" w:cs="Arial"/>
          <w:bCs/>
          <w:lang w:val="en"/>
        </w:rPr>
        <w:t>To rectify the debt, there are several measures which can be taken, including:</w:t>
      </w:r>
    </w:p>
    <w:p w14:paraId="0764D14C" w14:textId="77777777" w:rsidR="00B17874" w:rsidRPr="006D4953" w:rsidRDefault="00B17874" w:rsidP="007C462D">
      <w:pPr>
        <w:pStyle w:val="ListParagraph"/>
        <w:numPr>
          <w:ilvl w:val="0"/>
          <w:numId w:val="15"/>
        </w:numPr>
        <w:spacing w:line="360" w:lineRule="auto"/>
        <w:jc w:val="both"/>
        <w:rPr>
          <w:rFonts w:ascii="Arial" w:hAnsi="Arial" w:cs="Arial"/>
          <w:bCs/>
          <w:lang w:val="en"/>
        </w:rPr>
      </w:pPr>
      <w:r w:rsidRPr="006D4953">
        <w:rPr>
          <w:rFonts w:ascii="Arial" w:hAnsi="Arial" w:cs="Arial"/>
          <w:bCs/>
          <w:lang w:val="en"/>
        </w:rPr>
        <w:t>The hotel management should increase their security within the hotel and outside the hotel. They need to be vigilant and active to avoid such a loss.</w:t>
      </w:r>
    </w:p>
    <w:p w14:paraId="41BE00DD" w14:textId="77777777" w:rsidR="00B17874" w:rsidRPr="006D4953" w:rsidRDefault="00B17874" w:rsidP="007C462D">
      <w:pPr>
        <w:pStyle w:val="ListParagraph"/>
        <w:numPr>
          <w:ilvl w:val="0"/>
          <w:numId w:val="15"/>
        </w:numPr>
        <w:spacing w:line="360" w:lineRule="auto"/>
        <w:jc w:val="both"/>
        <w:rPr>
          <w:rFonts w:ascii="Arial" w:hAnsi="Arial" w:cs="Arial"/>
          <w:bCs/>
          <w:lang w:val="en"/>
        </w:rPr>
      </w:pPr>
      <w:r w:rsidRPr="006D4953">
        <w:rPr>
          <w:rFonts w:ascii="Arial" w:hAnsi="Arial" w:cs="Arial"/>
          <w:bCs/>
          <w:lang w:val="en"/>
        </w:rPr>
        <w:t>Employees should be properly vetted so that theft by an employee could be minimized.</w:t>
      </w:r>
    </w:p>
    <w:p w14:paraId="3133F73A" w14:textId="77777777" w:rsidR="00B17874" w:rsidRPr="006D4953" w:rsidRDefault="00B17874" w:rsidP="007C462D">
      <w:pPr>
        <w:pStyle w:val="ListParagraph"/>
        <w:numPr>
          <w:ilvl w:val="0"/>
          <w:numId w:val="15"/>
        </w:numPr>
        <w:spacing w:line="360" w:lineRule="auto"/>
        <w:jc w:val="both"/>
        <w:rPr>
          <w:rFonts w:ascii="Arial" w:hAnsi="Arial" w:cs="Arial"/>
          <w:bCs/>
          <w:lang w:val="en"/>
        </w:rPr>
      </w:pPr>
      <w:r w:rsidRPr="006D4953">
        <w:rPr>
          <w:rFonts w:ascii="Arial" w:hAnsi="Arial" w:cs="Arial"/>
          <w:bCs/>
          <w:lang w:val="en"/>
        </w:rPr>
        <w:t xml:space="preserve">Offsite backups should be </w:t>
      </w:r>
      <w:r w:rsidR="0052762F" w:rsidRPr="006D4953">
        <w:rPr>
          <w:rFonts w:ascii="Arial" w:hAnsi="Arial" w:cs="Arial"/>
          <w:bCs/>
          <w:lang w:val="en"/>
        </w:rPr>
        <w:t xml:space="preserve">guarded and updated as well. </w:t>
      </w:r>
    </w:p>
    <w:p w14:paraId="31A036DA" w14:textId="77777777" w:rsidR="00B17874" w:rsidRPr="006D4953" w:rsidRDefault="00B17874" w:rsidP="00380406">
      <w:pPr>
        <w:spacing w:line="360" w:lineRule="auto"/>
        <w:jc w:val="both"/>
        <w:rPr>
          <w:rFonts w:ascii="Arial" w:hAnsi="Arial" w:cs="Arial"/>
          <w:bCs/>
          <w:lang w:val="en"/>
        </w:rPr>
      </w:pPr>
    </w:p>
    <w:p w14:paraId="6A65074F" w14:textId="77777777" w:rsidR="00B17874" w:rsidRPr="006D4953" w:rsidRDefault="00B17874" w:rsidP="00380406">
      <w:pPr>
        <w:spacing w:line="360" w:lineRule="auto"/>
        <w:jc w:val="both"/>
        <w:rPr>
          <w:rFonts w:ascii="Arial" w:hAnsi="Arial" w:cs="Arial"/>
          <w:b/>
          <w:bCs/>
          <w:lang w:val="en"/>
        </w:rPr>
      </w:pPr>
      <w:r w:rsidRPr="006D4953">
        <w:rPr>
          <w:rFonts w:ascii="Arial" w:hAnsi="Arial" w:cs="Arial"/>
          <w:b/>
          <w:bCs/>
          <w:lang w:val="en"/>
        </w:rPr>
        <w:t>Theft</w:t>
      </w:r>
    </w:p>
    <w:p w14:paraId="40D651CB" w14:textId="77777777" w:rsidR="00B17874" w:rsidRPr="006D4953" w:rsidRDefault="00B17874" w:rsidP="00380406">
      <w:pPr>
        <w:spacing w:line="360" w:lineRule="auto"/>
        <w:jc w:val="both"/>
        <w:rPr>
          <w:rFonts w:ascii="Arial" w:hAnsi="Arial" w:cs="Arial"/>
          <w:bCs/>
          <w:lang w:val="en"/>
        </w:rPr>
      </w:pPr>
      <w:r w:rsidRPr="006D4953">
        <w:rPr>
          <w:rFonts w:ascii="Arial" w:hAnsi="Arial" w:cs="Arial"/>
          <w:bCs/>
          <w:lang w:val="en"/>
        </w:rPr>
        <w:lastRenderedPageBreak/>
        <w:t>Video surveillance and Bodyguards in the dorms and corridors is mandatory to minimize the risk of theft.</w:t>
      </w:r>
    </w:p>
    <w:p w14:paraId="790CA864" w14:textId="77777777" w:rsidR="00B17874" w:rsidRPr="006D4953" w:rsidRDefault="00B17874" w:rsidP="00380406">
      <w:pPr>
        <w:spacing w:line="360" w:lineRule="auto"/>
        <w:jc w:val="both"/>
        <w:rPr>
          <w:rFonts w:ascii="Arial" w:hAnsi="Arial" w:cs="Arial"/>
          <w:bCs/>
          <w:lang w:val="en"/>
        </w:rPr>
      </w:pPr>
    </w:p>
    <w:p w14:paraId="75A507C0" w14:textId="77777777" w:rsidR="00B17874" w:rsidRPr="006D4953" w:rsidRDefault="00B17874" w:rsidP="00380406">
      <w:pPr>
        <w:spacing w:line="360" w:lineRule="auto"/>
        <w:jc w:val="both"/>
        <w:rPr>
          <w:rFonts w:ascii="Arial" w:hAnsi="Arial" w:cs="Arial"/>
          <w:b/>
          <w:bCs/>
          <w:lang w:val="en"/>
        </w:rPr>
      </w:pPr>
      <w:r w:rsidRPr="006D4953">
        <w:rPr>
          <w:rFonts w:ascii="Arial" w:hAnsi="Arial" w:cs="Arial"/>
          <w:b/>
          <w:bCs/>
          <w:lang w:val="en"/>
        </w:rPr>
        <w:t>Health and Safety Risks</w:t>
      </w:r>
    </w:p>
    <w:p w14:paraId="572741AA" w14:textId="77777777" w:rsidR="00B17874" w:rsidRPr="006D4953" w:rsidRDefault="00B17874" w:rsidP="00380406">
      <w:pPr>
        <w:spacing w:line="360" w:lineRule="auto"/>
        <w:jc w:val="both"/>
        <w:rPr>
          <w:rFonts w:ascii="Arial" w:hAnsi="Arial" w:cs="Arial"/>
          <w:bCs/>
          <w:lang w:val="en"/>
        </w:rPr>
      </w:pPr>
      <w:r w:rsidRPr="006D4953">
        <w:rPr>
          <w:rFonts w:ascii="Arial" w:hAnsi="Arial" w:cs="Arial"/>
          <w:bCs/>
          <w:lang w:val="en"/>
        </w:rPr>
        <w:t>Health and safety measures or steps were taken by the company to determine their ratings and reputation. Therefore, the company should give a high priority to health and safety. The company should provide its employees with safety tools to avoid any accidents. They should have a first aid emergency team to treat any accidental injuries.</w:t>
      </w:r>
    </w:p>
    <w:p w14:paraId="180F0CC6" w14:textId="77777777" w:rsidR="00B17874" w:rsidRPr="006D4953" w:rsidRDefault="00B17874" w:rsidP="00380406">
      <w:pPr>
        <w:spacing w:line="360" w:lineRule="auto"/>
        <w:jc w:val="both"/>
        <w:rPr>
          <w:rFonts w:ascii="Arial" w:hAnsi="Arial" w:cs="Arial"/>
          <w:bCs/>
          <w:lang w:val="en"/>
        </w:rPr>
      </w:pPr>
      <w:r w:rsidRPr="006D4953">
        <w:rPr>
          <w:rFonts w:ascii="Arial" w:hAnsi="Arial" w:cs="Arial"/>
          <w:bCs/>
          <w:lang w:val="en"/>
        </w:rPr>
        <w:t xml:space="preserve">Moreover, employees should be monitored for hygiene. They should have appropriate attire, for example, gloves, apron and plastic cap, to avoid any unhygienic conditions. Cleanliness of the workplace should also </w:t>
      </w:r>
      <w:r w:rsidR="0052762F" w:rsidRPr="006D4953">
        <w:rPr>
          <w:rFonts w:ascii="Arial" w:hAnsi="Arial" w:cs="Arial"/>
          <w:bCs/>
          <w:lang w:val="en"/>
        </w:rPr>
        <w:t xml:space="preserve">be monitored. </w:t>
      </w:r>
    </w:p>
    <w:p w14:paraId="1469BEA1" w14:textId="77777777" w:rsidR="00B17874" w:rsidRPr="006D4953" w:rsidRDefault="00B17874" w:rsidP="00380406">
      <w:pPr>
        <w:spacing w:line="360" w:lineRule="auto"/>
        <w:jc w:val="both"/>
        <w:rPr>
          <w:rFonts w:ascii="Arial" w:hAnsi="Arial" w:cs="Arial"/>
          <w:b/>
          <w:bCs/>
          <w:lang w:val="en"/>
        </w:rPr>
      </w:pPr>
      <w:r w:rsidRPr="006D4953">
        <w:rPr>
          <w:rFonts w:ascii="Arial" w:hAnsi="Arial" w:cs="Arial"/>
          <w:b/>
          <w:bCs/>
          <w:lang w:val="en"/>
        </w:rPr>
        <w:t>Food Hygiene</w:t>
      </w:r>
    </w:p>
    <w:p w14:paraId="37C2F0E5" w14:textId="77777777" w:rsidR="00B17874" w:rsidRPr="006D4953" w:rsidRDefault="00B17874" w:rsidP="00380406">
      <w:pPr>
        <w:spacing w:line="360" w:lineRule="auto"/>
        <w:jc w:val="both"/>
        <w:rPr>
          <w:rFonts w:ascii="Arial" w:hAnsi="Arial" w:cs="Arial"/>
          <w:bCs/>
          <w:lang w:val="en"/>
        </w:rPr>
      </w:pPr>
      <w:r w:rsidRPr="006D4953">
        <w:rPr>
          <w:rFonts w:ascii="Arial" w:hAnsi="Arial" w:cs="Arial"/>
          <w:bCs/>
          <w:lang w:val="en"/>
        </w:rPr>
        <w:t>To minimize or eliminate food hygiene risks, it is mandatory for the management of the business to follow the requirements of the Food Safety Act 1990, t</w:t>
      </w:r>
      <w:r w:rsidR="007C462D" w:rsidRPr="006D4953">
        <w:rPr>
          <w:rFonts w:ascii="Arial" w:hAnsi="Arial" w:cs="Arial"/>
          <w:bCs/>
          <w:lang w:val="en"/>
        </w:rPr>
        <w:t>o avoid a lawsuit or a penalty.</w:t>
      </w:r>
      <w:r w:rsidRPr="006D4953">
        <w:rPr>
          <w:rFonts w:ascii="Arial" w:hAnsi="Arial" w:cs="Arial"/>
          <w:bCs/>
          <w:lang w:val="en"/>
        </w:rPr>
        <w:t> </w:t>
      </w:r>
    </w:p>
    <w:p w14:paraId="4CA042D4" w14:textId="77777777" w:rsidR="00B17874" w:rsidRPr="006D4953" w:rsidRDefault="00B17874" w:rsidP="00380406">
      <w:pPr>
        <w:spacing w:line="360" w:lineRule="auto"/>
        <w:jc w:val="both"/>
        <w:rPr>
          <w:rFonts w:ascii="Arial" w:hAnsi="Arial" w:cs="Arial"/>
          <w:b/>
          <w:bCs/>
          <w:lang w:val="en"/>
        </w:rPr>
      </w:pPr>
      <w:r w:rsidRPr="006D4953">
        <w:rPr>
          <w:rFonts w:ascii="Arial" w:hAnsi="Arial" w:cs="Arial"/>
          <w:b/>
          <w:bCs/>
          <w:lang w:val="en"/>
        </w:rPr>
        <w:t>Licensing</w:t>
      </w:r>
    </w:p>
    <w:p w14:paraId="3B309D5A" w14:textId="77777777" w:rsidR="00B17874" w:rsidRPr="006D4953" w:rsidRDefault="00B17874" w:rsidP="00380406">
      <w:pPr>
        <w:spacing w:line="360" w:lineRule="auto"/>
        <w:jc w:val="both"/>
        <w:rPr>
          <w:rFonts w:ascii="Arial" w:hAnsi="Arial" w:cs="Arial"/>
          <w:bCs/>
          <w:lang w:val="en"/>
        </w:rPr>
      </w:pPr>
      <w:r w:rsidRPr="006D4953">
        <w:rPr>
          <w:rFonts w:ascii="Arial" w:hAnsi="Arial" w:cs="Arial"/>
          <w:bCs/>
          <w:lang w:val="en"/>
        </w:rPr>
        <w:t>To obtain a license in the hospitality industry, there are some requirements which need to be met. The requirements are given below:</w:t>
      </w:r>
    </w:p>
    <w:p w14:paraId="53115378" w14:textId="77777777" w:rsidR="00B17874" w:rsidRPr="006D4953" w:rsidRDefault="00B17874" w:rsidP="007C462D">
      <w:pPr>
        <w:pStyle w:val="ListParagraph"/>
        <w:numPr>
          <w:ilvl w:val="0"/>
          <w:numId w:val="16"/>
        </w:numPr>
        <w:spacing w:line="360" w:lineRule="auto"/>
        <w:jc w:val="both"/>
        <w:rPr>
          <w:rFonts w:ascii="Arial" w:hAnsi="Arial" w:cs="Arial"/>
          <w:bCs/>
          <w:lang w:val="en"/>
        </w:rPr>
      </w:pPr>
      <w:r w:rsidRPr="006D4953">
        <w:rPr>
          <w:rFonts w:ascii="Arial" w:hAnsi="Arial" w:cs="Arial"/>
          <w:bCs/>
          <w:lang w:val="en"/>
        </w:rPr>
        <w:t>Getting a food hygiene certificate.</w:t>
      </w:r>
    </w:p>
    <w:p w14:paraId="5ABC1143" w14:textId="77777777" w:rsidR="00B17874" w:rsidRPr="006D4953" w:rsidRDefault="00B17874" w:rsidP="007C462D">
      <w:pPr>
        <w:pStyle w:val="ListParagraph"/>
        <w:numPr>
          <w:ilvl w:val="0"/>
          <w:numId w:val="16"/>
        </w:numPr>
        <w:spacing w:line="360" w:lineRule="auto"/>
        <w:jc w:val="both"/>
        <w:rPr>
          <w:rFonts w:ascii="Arial" w:hAnsi="Arial" w:cs="Arial"/>
          <w:bCs/>
          <w:lang w:val="en"/>
        </w:rPr>
      </w:pPr>
      <w:r w:rsidRPr="006D4953">
        <w:rPr>
          <w:rFonts w:ascii="Arial" w:hAnsi="Arial" w:cs="Arial"/>
          <w:bCs/>
          <w:lang w:val="en"/>
        </w:rPr>
        <w:t>Following all the pest control rules and regulations.</w:t>
      </w:r>
    </w:p>
    <w:p w14:paraId="7BEF1C0A" w14:textId="77777777" w:rsidR="00B17874" w:rsidRPr="006D4953" w:rsidRDefault="00B17874" w:rsidP="007C462D">
      <w:pPr>
        <w:pStyle w:val="ListParagraph"/>
        <w:numPr>
          <w:ilvl w:val="0"/>
          <w:numId w:val="16"/>
        </w:numPr>
        <w:spacing w:line="360" w:lineRule="auto"/>
        <w:jc w:val="both"/>
        <w:rPr>
          <w:rFonts w:ascii="Arial" w:hAnsi="Arial" w:cs="Arial"/>
          <w:bCs/>
          <w:lang w:val="en"/>
        </w:rPr>
      </w:pPr>
      <w:r w:rsidRPr="006D4953">
        <w:rPr>
          <w:rFonts w:ascii="Arial" w:hAnsi="Arial" w:cs="Arial"/>
          <w:bCs/>
          <w:lang w:val="en"/>
        </w:rPr>
        <w:t>Obtaining Food premises approval in case of handling meat, fish, egg, or dairy products.</w:t>
      </w:r>
    </w:p>
    <w:p w14:paraId="1F13B0A2" w14:textId="77777777" w:rsidR="00B17874" w:rsidRPr="006D4953" w:rsidRDefault="00B17874" w:rsidP="007C462D">
      <w:pPr>
        <w:pStyle w:val="ListParagraph"/>
        <w:numPr>
          <w:ilvl w:val="0"/>
          <w:numId w:val="16"/>
        </w:numPr>
        <w:spacing w:line="360" w:lineRule="auto"/>
        <w:jc w:val="both"/>
        <w:rPr>
          <w:rFonts w:ascii="Arial" w:hAnsi="Arial" w:cs="Arial"/>
          <w:bCs/>
          <w:lang w:val="en"/>
        </w:rPr>
      </w:pPr>
      <w:r w:rsidRPr="006D4953">
        <w:rPr>
          <w:rFonts w:ascii="Arial" w:hAnsi="Arial" w:cs="Arial"/>
          <w:bCs/>
          <w:lang w:val="en"/>
        </w:rPr>
        <w:t>Getting restaurant insurance.</w:t>
      </w:r>
    </w:p>
    <w:p w14:paraId="516BFA36" w14:textId="77777777" w:rsidR="00B17874" w:rsidRPr="006D4953" w:rsidRDefault="00B17874" w:rsidP="007C462D">
      <w:pPr>
        <w:pStyle w:val="ListParagraph"/>
        <w:numPr>
          <w:ilvl w:val="0"/>
          <w:numId w:val="16"/>
        </w:numPr>
        <w:spacing w:line="360" w:lineRule="auto"/>
        <w:jc w:val="both"/>
        <w:rPr>
          <w:rFonts w:ascii="Arial" w:hAnsi="Arial" w:cs="Arial"/>
          <w:bCs/>
          <w:lang w:val="en"/>
        </w:rPr>
      </w:pPr>
      <w:r w:rsidRPr="006D4953">
        <w:rPr>
          <w:rFonts w:ascii="Arial" w:hAnsi="Arial" w:cs="Arial"/>
          <w:bCs/>
          <w:lang w:val="en"/>
        </w:rPr>
        <w:t>Obtaining music license in case of playing copyrighted music.</w:t>
      </w:r>
    </w:p>
    <w:p w14:paraId="366ACEC5" w14:textId="77777777" w:rsidR="00B17874" w:rsidRPr="006D4953" w:rsidRDefault="00B17874" w:rsidP="007C462D">
      <w:pPr>
        <w:pStyle w:val="ListParagraph"/>
        <w:numPr>
          <w:ilvl w:val="0"/>
          <w:numId w:val="16"/>
        </w:numPr>
        <w:spacing w:line="360" w:lineRule="auto"/>
        <w:jc w:val="both"/>
        <w:rPr>
          <w:rFonts w:ascii="Arial" w:hAnsi="Arial" w:cs="Arial"/>
          <w:bCs/>
          <w:lang w:val="en"/>
        </w:rPr>
      </w:pPr>
      <w:r w:rsidRPr="006D4953">
        <w:rPr>
          <w:rFonts w:ascii="Arial" w:hAnsi="Arial" w:cs="Arial"/>
          <w:bCs/>
          <w:lang w:val="en"/>
        </w:rPr>
        <w:t>Obtaining a liquor license.</w:t>
      </w:r>
    </w:p>
    <w:p w14:paraId="3A8B3DA6" w14:textId="77777777" w:rsidR="00B17874" w:rsidRPr="006D4953" w:rsidRDefault="00B17874" w:rsidP="007C462D">
      <w:pPr>
        <w:pStyle w:val="ListParagraph"/>
        <w:numPr>
          <w:ilvl w:val="0"/>
          <w:numId w:val="16"/>
        </w:numPr>
        <w:spacing w:line="360" w:lineRule="auto"/>
        <w:jc w:val="both"/>
        <w:rPr>
          <w:rFonts w:ascii="Arial" w:hAnsi="Arial" w:cs="Arial"/>
          <w:bCs/>
          <w:lang w:val="en"/>
        </w:rPr>
      </w:pPr>
      <w:r w:rsidRPr="006D4953">
        <w:rPr>
          <w:rFonts w:ascii="Arial" w:hAnsi="Arial" w:cs="Arial"/>
          <w:bCs/>
          <w:lang w:val="en"/>
        </w:rPr>
        <w:t xml:space="preserve">Securing building permit. </w:t>
      </w:r>
    </w:p>
    <w:p w14:paraId="0AC8DA3B" w14:textId="77777777" w:rsidR="00B17874" w:rsidRPr="006D4953" w:rsidRDefault="00B17874" w:rsidP="00380406">
      <w:pPr>
        <w:spacing w:line="360" w:lineRule="auto"/>
        <w:jc w:val="both"/>
        <w:rPr>
          <w:rFonts w:ascii="Arial" w:hAnsi="Arial" w:cs="Arial"/>
          <w:bCs/>
          <w:lang w:val="en"/>
        </w:rPr>
      </w:pPr>
    </w:p>
    <w:p w14:paraId="5668C381" w14:textId="77777777" w:rsidR="00B17874" w:rsidRPr="006D4953" w:rsidRDefault="00B17874" w:rsidP="00380406">
      <w:pPr>
        <w:spacing w:line="360" w:lineRule="auto"/>
        <w:jc w:val="both"/>
        <w:rPr>
          <w:rFonts w:ascii="Arial" w:hAnsi="Arial" w:cs="Arial"/>
          <w:bCs/>
          <w:lang w:val="en"/>
        </w:rPr>
      </w:pPr>
      <w:r w:rsidRPr="006D4953">
        <w:rPr>
          <w:rFonts w:ascii="Arial" w:hAnsi="Arial" w:cs="Arial"/>
          <w:bCs/>
          <w:lang w:val="en"/>
        </w:rPr>
        <w:t> </w:t>
      </w:r>
    </w:p>
    <w:p w14:paraId="0C20FCF0" w14:textId="77777777" w:rsidR="00B17874" w:rsidRPr="006D4953" w:rsidRDefault="00B17874" w:rsidP="00380406">
      <w:pPr>
        <w:spacing w:line="360" w:lineRule="auto"/>
        <w:jc w:val="both"/>
        <w:rPr>
          <w:rFonts w:ascii="Arial" w:hAnsi="Arial" w:cs="Arial"/>
          <w:bCs/>
          <w:lang w:val="en"/>
        </w:rPr>
      </w:pPr>
    </w:p>
    <w:p w14:paraId="68944B31" w14:textId="77777777" w:rsidR="00B17874" w:rsidRPr="006D4953" w:rsidRDefault="00B17874" w:rsidP="00380406">
      <w:pPr>
        <w:spacing w:line="360" w:lineRule="auto"/>
        <w:jc w:val="both"/>
        <w:rPr>
          <w:rFonts w:ascii="Arial" w:hAnsi="Arial" w:cs="Arial"/>
          <w:b/>
          <w:bCs/>
          <w:lang w:val="en"/>
        </w:rPr>
      </w:pPr>
      <w:r w:rsidRPr="006D4953">
        <w:rPr>
          <w:rFonts w:ascii="Arial" w:hAnsi="Arial" w:cs="Arial"/>
          <w:b/>
          <w:bCs/>
          <w:lang w:val="en"/>
        </w:rPr>
        <w:lastRenderedPageBreak/>
        <w:t>Conclusion</w:t>
      </w:r>
    </w:p>
    <w:p w14:paraId="1C1585FF" w14:textId="77777777" w:rsidR="00A30713" w:rsidRPr="006D4953" w:rsidRDefault="00B17874" w:rsidP="00380406">
      <w:pPr>
        <w:spacing w:line="360" w:lineRule="auto"/>
        <w:jc w:val="both"/>
        <w:rPr>
          <w:rFonts w:ascii="Arial" w:hAnsi="Arial" w:cs="Arial"/>
        </w:rPr>
      </w:pPr>
      <w:r w:rsidRPr="006D4953">
        <w:rPr>
          <w:rFonts w:ascii="Arial" w:hAnsi="Arial" w:cs="Arial"/>
          <w:bCs/>
          <w:lang w:val="en"/>
        </w:rPr>
        <w:t xml:space="preserve">The government of the United Kingdom has proven that any restrictive legislation is beneficial for both the customers and the companies. These regulations protect the customers from getting physically or emotionally harmed by the companies and safeguard their health. These regulations ensure that the companies, hotels, and any related business can improve their standards and overall increase their profits. </w:t>
      </w:r>
    </w:p>
    <w:p w14:paraId="00C25065" w14:textId="77777777" w:rsidR="00914E32" w:rsidRPr="006D4953" w:rsidRDefault="00914E32" w:rsidP="00380406">
      <w:pPr>
        <w:spacing w:line="360" w:lineRule="auto"/>
        <w:jc w:val="both"/>
        <w:rPr>
          <w:rFonts w:ascii="Arial" w:hAnsi="Arial" w:cs="Arial"/>
          <w:b/>
        </w:rPr>
      </w:pPr>
      <w:r w:rsidRPr="006D4953">
        <w:rPr>
          <w:rFonts w:ascii="Arial" w:hAnsi="Arial" w:cs="Arial"/>
          <w:b/>
        </w:rPr>
        <w:br w:type="page"/>
      </w:r>
    </w:p>
    <w:p w14:paraId="3992F47B" w14:textId="77777777" w:rsidR="00A30713" w:rsidRPr="006D4953" w:rsidRDefault="00F53B31" w:rsidP="00380406">
      <w:pPr>
        <w:pStyle w:val="Heading1"/>
        <w:spacing w:line="360" w:lineRule="auto"/>
        <w:jc w:val="both"/>
        <w:rPr>
          <w:rFonts w:cs="Arial"/>
          <w:sz w:val="22"/>
          <w:szCs w:val="22"/>
        </w:rPr>
      </w:pPr>
      <w:bookmarkStart w:id="2" w:name="_Toc13292685"/>
      <w:r w:rsidRPr="006D4953">
        <w:rPr>
          <w:rFonts w:cs="Arial"/>
          <w:sz w:val="22"/>
          <w:szCs w:val="22"/>
        </w:rPr>
        <w:lastRenderedPageBreak/>
        <w:t>References</w:t>
      </w:r>
      <w:bookmarkEnd w:id="2"/>
    </w:p>
    <w:p w14:paraId="55B9D898" w14:textId="77777777" w:rsidR="00155C14" w:rsidRPr="006D4953" w:rsidRDefault="00155C14" w:rsidP="00380406">
      <w:pPr>
        <w:spacing w:line="360" w:lineRule="auto"/>
        <w:jc w:val="both"/>
        <w:rPr>
          <w:rFonts w:ascii="Arial" w:hAnsi="Arial" w:cs="Arial"/>
        </w:rPr>
      </w:pPr>
      <w:proofErr w:type="spellStart"/>
      <w:r w:rsidRPr="006D4953">
        <w:rPr>
          <w:rFonts w:ascii="Arial" w:hAnsi="Arial" w:cs="Arial"/>
        </w:rPr>
        <w:t>Dwf.law</w:t>
      </w:r>
      <w:proofErr w:type="spellEnd"/>
      <w:r w:rsidRPr="006D4953">
        <w:rPr>
          <w:rFonts w:ascii="Arial" w:hAnsi="Arial" w:cs="Arial"/>
        </w:rPr>
        <w:t>. (2019). Data Protection Risks | DWF. [online] Available at: https://www.dwf.law/Expertise/Legal-Services/Insurance/Data-Protection-Risks [Accessed 6 Jul. 2019].</w:t>
      </w:r>
    </w:p>
    <w:p w14:paraId="55B71037" w14:textId="77777777" w:rsidR="00155C14" w:rsidRPr="006D4953" w:rsidRDefault="00155C14" w:rsidP="00380406">
      <w:pPr>
        <w:spacing w:line="360" w:lineRule="auto"/>
        <w:jc w:val="both"/>
        <w:rPr>
          <w:rFonts w:ascii="Arial" w:hAnsi="Arial" w:cs="Arial"/>
        </w:rPr>
      </w:pPr>
      <w:r w:rsidRPr="006D4953">
        <w:rPr>
          <w:rFonts w:ascii="Arial" w:hAnsi="Arial" w:cs="Arial"/>
        </w:rPr>
        <w:t>Irishstatutebook.ie. (2019). Hotel Proprietors Act, 1963. [online] Available at: http://www.irishstatutebook.ie/eli/1963/act/7/enacted/en/print.html [Accessed 6 Jul. 2019].</w:t>
      </w:r>
    </w:p>
    <w:p w14:paraId="6AF5F561" w14:textId="77777777" w:rsidR="00155C14" w:rsidRPr="006D4953" w:rsidRDefault="00155C14" w:rsidP="00380406">
      <w:pPr>
        <w:spacing w:line="360" w:lineRule="auto"/>
        <w:jc w:val="both"/>
        <w:rPr>
          <w:rFonts w:ascii="Arial" w:hAnsi="Arial" w:cs="Arial"/>
        </w:rPr>
      </w:pPr>
    </w:p>
    <w:p w14:paraId="78D37D8D" w14:textId="77777777" w:rsidR="00155C14" w:rsidRPr="006D4953" w:rsidRDefault="00155C14" w:rsidP="00380406">
      <w:pPr>
        <w:spacing w:line="360" w:lineRule="auto"/>
        <w:jc w:val="both"/>
        <w:rPr>
          <w:rFonts w:ascii="Arial" w:hAnsi="Arial" w:cs="Arial"/>
        </w:rPr>
      </w:pPr>
      <w:r w:rsidRPr="006D4953">
        <w:rPr>
          <w:rFonts w:ascii="Arial" w:hAnsi="Arial" w:cs="Arial"/>
        </w:rPr>
        <w:t xml:space="preserve">Forbes.com. (2019). The Brexit Effect: How Will Small And Medium Sized Businesses </w:t>
      </w:r>
      <w:proofErr w:type="gramStart"/>
      <w:r w:rsidRPr="006D4953">
        <w:rPr>
          <w:rFonts w:ascii="Arial" w:hAnsi="Arial" w:cs="Arial"/>
        </w:rPr>
        <w:t>Cope?.</w:t>
      </w:r>
      <w:proofErr w:type="gramEnd"/>
      <w:r w:rsidRPr="006D4953">
        <w:rPr>
          <w:rFonts w:ascii="Arial" w:hAnsi="Arial" w:cs="Arial"/>
        </w:rPr>
        <w:t xml:space="preserve"> [online] Available at: https://www.forbes.com/sites/biancamillercole/2019/01/17/the-brexit-effect-how-will-small-medium-businesses-cope/#c3b82747b2cd [Accessed 6 Jul. 2019].</w:t>
      </w:r>
    </w:p>
    <w:p w14:paraId="6484790A" w14:textId="77777777" w:rsidR="00155C14" w:rsidRPr="006D4953" w:rsidRDefault="00155C14" w:rsidP="00380406">
      <w:pPr>
        <w:jc w:val="both"/>
        <w:rPr>
          <w:rFonts w:ascii="Arial" w:hAnsi="Arial" w:cs="Arial"/>
        </w:rPr>
      </w:pPr>
    </w:p>
    <w:p w14:paraId="49246759" w14:textId="77777777" w:rsidR="00155C14" w:rsidRPr="006D4953" w:rsidRDefault="00155C14" w:rsidP="00380406">
      <w:pPr>
        <w:jc w:val="both"/>
        <w:rPr>
          <w:rFonts w:ascii="Arial" w:hAnsi="Arial" w:cs="Arial"/>
        </w:rPr>
      </w:pPr>
    </w:p>
    <w:p w14:paraId="149D9EB2" w14:textId="77777777" w:rsidR="00155C14" w:rsidRPr="006D4953" w:rsidRDefault="00155C14" w:rsidP="00380406">
      <w:pPr>
        <w:jc w:val="both"/>
        <w:rPr>
          <w:rFonts w:ascii="Arial" w:hAnsi="Arial" w:cs="Arial"/>
        </w:rPr>
      </w:pPr>
    </w:p>
    <w:p w14:paraId="7DDDD293" w14:textId="77777777" w:rsidR="003563E0" w:rsidRPr="006D4953" w:rsidRDefault="003563E0" w:rsidP="00380406">
      <w:pPr>
        <w:spacing w:line="360" w:lineRule="auto"/>
        <w:jc w:val="both"/>
        <w:rPr>
          <w:rFonts w:ascii="Arial" w:hAnsi="Arial" w:cs="Arial"/>
          <w:b/>
        </w:rPr>
      </w:pPr>
    </w:p>
    <w:p w14:paraId="41E44F48" w14:textId="77777777" w:rsidR="00A30713" w:rsidRPr="006D4953" w:rsidRDefault="00A30713" w:rsidP="00380406">
      <w:pPr>
        <w:spacing w:line="360" w:lineRule="auto"/>
        <w:jc w:val="both"/>
        <w:rPr>
          <w:rFonts w:ascii="Arial" w:hAnsi="Arial" w:cs="Arial"/>
        </w:rPr>
      </w:pPr>
    </w:p>
    <w:p w14:paraId="6EC25CFD" w14:textId="77777777" w:rsidR="00A30713" w:rsidRPr="006D4953" w:rsidRDefault="00A30713" w:rsidP="00380406">
      <w:pPr>
        <w:spacing w:line="360" w:lineRule="auto"/>
        <w:jc w:val="both"/>
        <w:rPr>
          <w:rFonts w:ascii="Arial" w:hAnsi="Arial" w:cs="Arial"/>
        </w:rPr>
      </w:pPr>
    </w:p>
    <w:sectPr w:rsidR="00A30713" w:rsidRPr="006D4953" w:rsidSect="00F248EE">
      <w:footerReference w:type="default" r:id="rId8"/>
      <w:pgSz w:w="12240" w:h="15840"/>
      <w:pgMar w:top="1440" w:right="1440" w:bottom="1440" w:left="1440" w:header="720" w:footer="720" w:gutter="0"/>
      <w:pgNumType w:start="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3F2E05" w14:textId="77777777" w:rsidR="009F4B19" w:rsidRDefault="009F4B19" w:rsidP="00F53B31">
      <w:pPr>
        <w:spacing w:after="0" w:line="240" w:lineRule="auto"/>
      </w:pPr>
      <w:r>
        <w:separator/>
      </w:r>
    </w:p>
  </w:endnote>
  <w:endnote w:type="continuationSeparator" w:id="0">
    <w:p w14:paraId="387507B0" w14:textId="77777777" w:rsidR="009F4B19" w:rsidRDefault="009F4B19" w:rsidP="00F53B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5137671"/>
      <w:docPartObj>
        <w:docPartGallery w:val="Page Numbers (Bottom of Page)"/>
        <w:docPartUnique/>
      </w:docPartObj>
    </w:sdtPr>
    <w:sdtEndPr>
      <w:rPr>
        <w:noProof/>
      </w:rPr>
    </w:sdtEndPr>
    <w:sdtContent>
      <w:p w14:paraId="34AE7711" w14:textId="77777777" w:rsidR="00EE75A2" w:rsidRDefault="00EE75A2">
        <w:pPr>
          <w:pStyle w:val="Footer"/>
          <w:jc w:val="right"/>
        </w:pPr>
        <w:r>
          <w:fldChar w:fldCharType="begin"/>
        </w:r>
        <w:r>
          <w:instrText xml:space="preserve"> PAGE   \* MERGEFORMAT </w:instrText>
        </w:r>
        <w:r>
          <w:fldChar w:fldCharType="separate"/>
        </w:r>
        <w:r w:rsidR="006D4953">
          <w:rPr>
            <w:noProof/>
          </w:rPr>
          <w:t>8</w:t>
        </w:r>
        <w:r>
          <w:rPr>
            <w:noProof/>
          </w:rPr>
          <w:fldChar w:fldCharType="end"/>
        </w:r>
      </w:p>
    </w:sdtContent>
  </w:sdt>
  <w:p w14:paraId="241AA284" w14:textId="77777777" w:rsidR="00EE75A2" w:rsidRDefault="00EE75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1B4993" w14:textId="77777777" w:rsidR="009F4B19" w:rsidRDefault="009F4B19" w:rsidP="00F53B31">
      <w:pPr>
        <w:spacing w:after="0" w:line="240" w:lineRule="auto"/>
      </w:pPr>
      <w:r>
        <w:separator/>
      </w:r>
    </w:p>
  </w:footnote>
  <w:footnote w:type="continuationSeparator" w:id="0">
    <w:p w14:paraId="49E0FC8F" w14:textId="77777777" w:rsidR="009F4B19" w:rsidRDefault="009F4B19" w:rsidP="00F53B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56335"/>
    <w:multiLevelType w:val="hybridMultilevel"/>
    <w:tmpl w:val="875449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9E356A"/>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107D4894"/>
    <w:multiLevelType w:val="multilevel"/>
    <w:tmpl w:val="AB602FDA"/>
    <w:lvl w:ilvl="0">
      <w:start w:val="1"/>
      <w:numFmt w:val="bullet"/>
      <w:lvlText w:val=""/>
      <w:lvlJc w:val="left"/>
      <w:pPr>
        <w:ind w:left="360" w:hanging="360"/>
      </w:pPr>
      <w:rPr>
        <w:rFonts w:ascii="Symbol" w:hAnsi="Symbol" w:hint="default"/>
      </w:rPr>
    </w:lvl>
    <w:lvl w:ilvl="1">
      <w:start w:val="1"/>
      <w:numFmt w:val="decimal"/>
      <w:lvlText w:val="%2."/>
      <w:lvlJc w:val="left"/>
      <w:pPr>
        <w:ind w:left="720" w:hanging="360"/>
      </w:pPr>
      <w:rPr>
        <w:rFonts w:hint="default"/>
      </w:rPr>
    </w:lvl>
    <w:lvl w:ilvl="2">
      <w:start w:val="1"/>
      <w:numFmt w:val="bullet"/>
      <w:lvlText w:val=""/>
      <w:lvlJc w:val="left"/>
      <w:pPr>
        <w:ind w:left="1080" w:hanging="360"/>
      </w:pPr>
      <w:rPr>
        <w:rFonts w:ascii="Wingdings" w:hAnsi="Wingdings" w:hint="default"/>
      </w:rPr>
    </w:lvl>
    <w:lvl w:ilvl="3">
      <w:start w:val="1"/>
      <w:numFmt w:val="decimal"/>
      <w:lvlText w:val="%4."/>
      <w:lvlJc w:val="left"/>
      <w:pPr>
        <w:ind w:left="1440" w:hanging="360"/>
      </w:pPr>
      <w:rPr>
        <w:rFonts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15:restartNumberingAfterBreak="0">
    <w:nsid w:val="10A94D30"/>
    <w:multiLevelType w:val="multilevel"/>
    <w:tmpl w:val="8BCEEC4E"/>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decimal"/>
      <w:lvlText w:val="%4."/>
      <w:lvlJc w:val="left"/>
      <w:pPr>
        <w:ind w:left="1440" w:hanging="360"/>
      </w:pPr>
      <w:rPr>
        <w:rFonts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15:restartNumberingAfterBreak="0">
    <w:nsid w:val="14606AEA"/>
    <w:multiLevelType w:val="hybridMultilevel"/>
    <w:tmpl w:val="DC80A570"/>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4E66D59"/>
    <w:multiLevelType w:val="hybridMultilevel"/>
    <w:tmpl w:val="9184FC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30125185"/>
    <w:multiLevelType w:val="hybridMultilevel"/>
    <w:tmpl w:val="F1420A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73B3891"/>
    <w:multiLevelType w:val="multilevel"/>
    <w:tmpl w:val="AB602FDA"/>
    <w:lvl w:ilvl="0">
      <w:start w:val="1"/>
      <w:numFmt w:val="bullet"/>
      <w:lvlText w:val=""/>
      <w:lvlJc w:val="left"/>
      <w:pPr>
        <w:ind w:left="360" w:hanging="360"/>
      </w:pPr>
      <w:rPr>
        <w:rFonts w:ascii="Symbol" w:hAnsi="Symbol" w:hint="default"/>
      </w:rPr>
    </w:lvl>
    <w:lvl w:ilvl="1">
      <w:start w:val="1"/>
      <w:numFmt w:val="decimal"/>
      <w:lvlText w:val="%2."/>
      <w:lvlJc w:val="left"/>
      <w:pPr>
        <w:ind w:left="720" w:hanging="360"/>
      </w:pPr>
      <w:rPr>
        <w:rFonts w:hint="default"/>
      </w:rPr>
    </w:lvl>
    <w:lvl w:ilvl="2">
      <w:start w:val="1"/>
      <w:numFmt w:val="bullet"/>
      <w:lvlText w:val=""/>
      <w:lvlJc w:val="left"/>
      <w:pPr>
        <w:ind w:left="1080" w:hanging="360"/>
      </w:pPr>
      <w:rPr>
        <w:rFonts w:ascii="Wingdings" w:hAnsi="Wingdings" w:hint="default"/>
      </w:rPr>
    </w:lvl>
    <w:lvl w:ilvl="3">
      <w:start w:val="1"/>
      <w:numFmt w:val="decimal"/>
      <w:lvlText w:val="%4."/>
      <w:lvlJc w:val="left"/>
      <w:pPr>
        <w:ind w:left="1440" w:hanging="360"/>
      </w:pPr>
      <w:rPr>
        <w:rFonts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8" w15:restartNumberingAfterBreak="0">
    <w:nsid w:val="5E6A4CB0"/>
    <w:multiLevelType w:val="multilevel"/>
    <w:tmpl w:val="92F8D0B4"/>
    <w:lvl w:ilvl="0">
      <w:start w:val="1"/>
      <w:numFmt w:val="decimal"/>
      <w:lvlText w:val="%1."/>
      <w:lvlJc w:val="left"/>
      <w:pPr>
        <w:ind w:left="360" w:hanging="360"/>
      </w:pPr>
      <w:rPr>
        <w:rFonts w:hint="default"/>
      </w:rPr>
    </w:lvl>
    <w:lvl w:ilvl="1">
      <w:start w:val="1"/>
      <w:numFmt w:val="decimal"/>
      <w:lvlText w:val="%2."/>
      <w:lvlJc w:val="left"/>
      <w:pPr>
        <w:ind w:left="720" w:hanging="360"/>
      </w:pPr>
      <w:rPr>
        <w:rFonts w:hint="default"/>
      </w:rPr>
    </w:lvl>
    <w:lvl w:ilvl="2">
      <w:start w:val="1"/>
      <w:numFmt w:val="bullet"/>
      <w:lvlText w:val=""/>
      <w:lvlJc w:val="left"/>
      <w:pPr>
        <w:ind w:left="1080" w:hanging="360"/>
      </w:pPr>
      <w:rPr>
        <w:rFonts w:ascii="Wingdings" w:hAnsi="Wingdings" w:hint="default"/>
      </w:rPr>
    </w:lvl>
    <w:lvl w:ilvl="3">
      <w:start w:val="1"/>
      <w:numFmt w:val="decimal"/>
      <w:lvlText w:val="%4."/>
      <w:lvlJc w:val="left"/>
      <w:pPr>
        <w:ind w:left="1440" w:hanging="360"/>
      </w:pPr>
      <w:rPr>
        <w:rFonts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9" w15:restartNumberingAfterBreak="0">
    <w:nsid w:val="61DC7E9F"/>
    <w:multiLevelType w:val="hybridMultilevel"/>
    <w:tmpl w:val="F8103F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2E04F9B"/>
    <w:multiLevelType w:val="hybridMultilevel"/>
    <w:tmpl w:val="6DBAD7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5551DC8"/>
    <w:multiLevelType w:val="hybridMultilevel"/>
    <w:tmpl w:val="591E3A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62C41F4"/>
    <w:multiLevelType w:val="hybridMultilevel"/>
    <w:tmpl w:val="B7D01EFE"/>
    <w:lvl w:ilvl="0" w:tplc="04090001">
      <w:start w:val="1"/>
      <w:numFmt w:val="bullet"/>
      <w:lvlText w:val=""/>
      <w:lvlJc w:val="left"/>
      <w:pPr>
        <w:ind w:left="720" w:hanging="360"/>
      </w:pPr>
      <w:rPr>
        <w:rFonts w:ascii="Symbol" w:hAnsi="Symbol" w:hint="default"/>
      </w:rPr>
    </w:lvl>
    <w:lvl w:ilvl="1" w:tplc="53427D84">
      <w:numFmt w:val="bullet"/>
      <w:lvlText w:val="•"/>
      <w:lvlJc w:val="left"/>
      <w:pPr>
        <w:ind w:left="1755" w:hanging="675"/>
      </w:pPr>
      <w:rPr>
        <w:rFonts w:ascii="Calibri" w:eastAsiaTheme="minorHAnsi" w:hAnsi="Calibri" w:cstheme="minorBid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9643567"/>
    <w:multiLevelType w:val="hybridMultilevel"/>
    <w:tmpl w:val="CC0802EA"/>
    <w:lvl w:ilvl="0" w:tplc="0409000F">
      <w:start w:val="1"/>
      <w:numFmt w:val="decimal"/>
      <w:lvlText w:val="%1."/>
      <w:lvlJc w:val="left"/>
      <w:pPr>
        <w:ind w:left="1845" w:hanging="360"/>
      </w:pPr>
    </w:lvl>
    <w:lvl w:ilvl="1" w:tplc="04090019" w:tentative="1">
      <w:start w:val="1"/>
      <w:numFmt w:val="lowerLetter"/>
      <w:lvlText w:val="%2."/>
      <w:lvlJc w:val="left"/>
      <w:pPr>
        <w:ind w:left="2565" w:hanging="360"/>
      </w:pPr>
    </w:lvl>
    <w:lvl w:ilvl="2" w:tplc="0409001B" w:tentative="1">
      <w:start w:val="1"/>
      <w:numFmt w:val="lowerRoman"/>
      <w:lvlText w:val="%3."/>
      <w:lvlJc w:val="right"/>
      <w:pPr>
        <w:ind w:left="3285" w:hanging="180"/>
      </w:pPr>
    </w:lvl>
    <w:lvl w:ilvl="3" w:tplc="0409000F" w:tentative="1">
      <w:start w:val="1"/>
      <w:numFmt w:val="decimal"/>
      <w:lvlText w:val="%4."/>
      <w:lvlJc w:val="left"/>
      <w:pPr>
        <w:ind w:left="4005" w:hanging="360"/>
      </w:pPr>
    </w:lvl>
    <w:lvl w:ilvl="4" w:tplc="04090019" w:tentative="1">
      <w:start w:val="1"/>
      <w:numFmt w:val="lowerLetter"/>
      <w:lvlText w:val="%5."/>
      <w:lvlJc w:val="left"/>
      <w:pPr>
        <w:ind w:left="4725" w:hanging="360"/>
      </w:pPr>
    </w:lvl>
    <w:lvl w:ilvl="5" w:tplc="0409001B" w:tentative="1">
      <w:start w:val="1"/>
      <w:numFmt w:val="lowerRoman"/>
      <w:lvlText w:val="%6."/>
      <w:lvlJc w:val="right"/>
      <w:pPr>
        <w:ind w:left="5445" w:hanging="180"/>
      </w:pPr>
    </w:lvl>
    <w:lvl w:ilvl="6" w:tplc="0409000F" w:tentative="1">
      <w:start w:val="1"/>
      <w:numFmt w:val="decimal"/>
      <w:lvlText w:val="%7."/>
      <w:lvlJc w:val="left"/>
      <w:pPr>
        <w:ind w:left="6165" w:hanging="360"/>
      </w:pPr>
    </w:lvl>
    <w:lvl w:ilvl="7" w:tplc="04090019" w:tentative="1">
      <w:start w:val="1"/>
      <w:numFmt w:val="lowerLetter"/>
      <w:lvlText w:val="%8."/>
      <w:lvlJc w:val="left"/>
      <w:pPr>
        <w:ind w:left="6885" w:hanging="360"/>
      </w:pPr>
    </w:lvl>
    <w:lvl w:ilvl="8" w:tplc="0409001B" w:tentative="1">
      <w:start w:val="1"/>
      <w:numFmt w:val="lowerRoman"/>
      <w:lvlText w:val="%9."/>
      <w:lvlJc w:val="right"/>
      <w:pPr>
        <w:ind w:left="7605" w:hanging="180"/>
      </w:pPr>
    </w:lvl>
  </w:abstractNum>
  <w:abstractNum w:abstractNumId="14" w15:restartNumberingAfterBreak="0">
    <w:nsid w:val="7BE43657"/>
    <w:multiLevelType w:val="hybridMultilevel"/>
    <w:tmpl w:val="4328B32C"/>
    <w:lvl w:ilvl="0" w:tplc="0AEA36F2">
      <w:start w:val="1"/>
      <w:numFmt w:val="decimal"/>
      <w:lvlText w:val="%1."/>
      <w:lvlJc w:val="left"/>
      <w:pPr>
        <w:ind w:left="1440" w:hanging="360"/>
      </w:pPr>
      <w:rPr>
        <w:b/>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5" w15:restartNumberingAfterBreak="0">
    <w:nsid w:val="7E67198F"/>
    <w:multiLevelType w:val="hybridMultilevel"/>
    <w:tmpl w:val="89D88A8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5"/>
  </w:num>
  <w:num w:numId="2">
    <w:abstractNumId w:val="12"/>
  </w:num>
  <w:num w:numId="3">
    <w:abstractNumId w:val="3"/>
  </w:num>
  <w:num w:numId="4">
    <w:abstractNumId w:val="13"/>
  </w:num>
  <w:num w:numId="5">
    <w:abstractNumId w:val="15"/>
  </w:num>
  <w:num w:numId="6">
    <w:abstractNumId w:val="14"/>
  </w:num>
  <w:num w:numId="7">
    <w:abstractNumId w:val="1"/>
  </w:num>
  <w:num w:numId="8">
    <w:abstractNumId w:val="2"/>
  </w:num>
  <w:num w:numId="9">
    <w:abstractNumId w:val="6"/>
  </w:num>
  <w:num w:numId="10">
    <w:abstractNumId w:val="4"/>
  </w:num>
  <w:num w:numId="11">
    <w:abstractNumId w:val="7"/>
  </w:num>
  <w:num w:numId="12">
    <w:abstractNumId w:val="8"/>
  </w:num>
  <w:num w:numId="13">
    <w:abstractNumId w:val="9"/>
  </w:num>
  <w:num w:numId="14">
    <w:abstractNumId w:val="10"/>
  </w:num>
  <w:num w:numId="15">
    <w:abstractNumId w:val="0"/>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801"/>
    <w:rsid w:val="00031660"/>
    <w:rsid w:val="000331D1"/>
    <w:rsid w:val="000605CA"/>
    <w:rsid w:val="000A705C"/>
    <w:rsid w:val="00113DF2"/>
    <w:rsid w:val="00135218"/>
    <w:rsid w:val="00155C14"/>
    <w:rsid w:val="00160DDE"/>
    <w:rsid w:val="001851B4"/>
    <w:rsid w:val="001B70E0"/>
    <w:rsid w:val="001E38B1"/>
    <w:rsid w:val="001E48F1"/>
    <w:rsid w:val="001F2A3C"/>
    <w:rsid w:val="00216BA1"/>
    <w:rsid w:val="002773C4"/>
    <w:rsid w:val="00334B20"/>
    <w:rsid w:val="00350D5C"/>
    <w:rsid w:val="003563E0"/>
    <w:rsid w:val="0037043D"/>
    <w:rsid w:val="00380406"/>
    <w:rsid w:val="003E72EE"/>
    <w:rsid w:val="00402A98"/>
    <w:rsid w:val="00407FD2"/>
    <w:rsid w:val="004107ED"/>
    <w:rsid w:val="00414F7E"/>
    <w:rsid w:val="0044534A"/>
    <w:rsid w:val="004928FA"/>
    <w:rsid w:val="00492D7E"/>
    <w:rsid w:val="004A2013"/>
    <w:rsid w:val="004B7686"/>
    <w:rsid w:val="004D21FC"/>
    <w:rsid w:val="00512683"/>
    <w:rsid w:val="005150E4"/>
    <w:rsid w:val="0052762F"/>
    <w:rsid w:val="00551D5C"/>
    <w:rsid w:val="00560510"/>
    <w:rsid w:val="00591EB2"/>
    <w:rsid w:val="005A0417"/>
    <w:rsid w:val="005B0AC5"/>
    <w:rsid w:val="005C234D"/>
    <w:rsid w:val="005C6B87"/>
    <w:rsid w:val="005F0F39"/>
    <w:rsid w:val="0063328D"/>
    <w:rsid w:val="00640871"/>
    <w:rsid w:val="00647D65"/>
    <w:rsid w:val="00673C6C"/>
    <w:rsid w:val="00685768"/>
    <w:rsid w:val="00690CEC"/>
    <w:rsid w:val="00694629"/>
    <w:rsid w:val="006D4953"/>
    <w:rsid w:val="006E6334"/>
    <w:rsid w:val="00737F10"/>
    <w:rsid w:val="00767A53"/>
    <w:rsid w:val="007819A4"/>
    <w:rsid w:val="007878A6"/>
    <w:rsid w:val="00791F32"/>
    <w:rsid w:val="007A52A3"/>
    <w:rsid w:val="007B2932"/>
    <w:rsid w:val="007B7420"/>
    <w:rsid w:val="007C462D"/>
    <w:rsid w:val="007D207E"/>
    <w:rsid w:val="0080105B"/>
    <w:rsid w:val="00833889"/>
    <w:rsid w:val="008B2AFA"/>
    <w:rsid w:val="008D549F"/>
    <w:rsid w:val="008E7202"/>
    <w:rsid w:val="00914E32"/>
    <w:rsid w:val="00916768"/>
    <w:rsid w:val="009252B8"/>
    <w:rsid w:val="00931FCA"/>
    <w:rsid w:val="00932F49"/>
    <w:rsid w:val="00936F81"/>
    <w:rsid w:val="009460D6"/>
    <w:rsid w:val="0097178C"/>
    <w:rsid w:val="00992FA1"/>
    <w:rsid w:val="009A12E8"/>
    <w:rsid w:val="009D7E72"/>
    <w:rsid w:val="009F0E65"/>
    <w:rsid w:val="009F116D"/>
    <w:rsid w:val="009F4B19"/>
    <w:rsid w:val="00A30713"/>
    <w:rsid w:val="00A73F91"/>
    <w:rsid w:val="00A823D1"/>
    <w:rsid w:val="00B02C96"/>
    <w:rsid w:val="00B150F9"/>
    <w:rsid w:val="00B1618E"/>
    <w:rsid w:val="00B17874"/>
    <w:rsid w:val="00B573ED"/>
    <w:rsid w:val="00B75801"/>
    <w:rsid w:val="00BA6F1D"/>
    <w:rsid w:val="00BC506C"/>
    <w:rsid w:val="00BE14B8"/>
    <w:rsid w:val="00C02E63"/>
    <w:rsid w:val="00C60CE1"/>
    <w:rsid w:val="00CA6297"/>
    <w:rsid w:val="00CB14D0"/>
    <w:rsid w:val="00CB7807"/>
    <w:rsid w:val="00CE5C74"/>
    <w:rsid w:val="00D01E93"/>
    <w:rsid w:val="00D2407D"/>
    <w:rsid w:val="00D67A91"/>
    <w:rsid w:val="00D966E0"/>
    <w:rsid w:val="00DC460E"/>
    <w:rsid w:val="00DE2D6C"/>
    <w:rsid w:val="00E0504D"/>
    <w:rsid w:val="00E05AE4"/>
    <w:rsid w:val="00E477FB"/>
    <w:rsid w:val="00EA1A74"/>
    <w:rsid w:val="00EA2635"/>
    <w:rsid w:val="00EB13D3"/>
    <w:rsid w:val="00EB62B7"/>
    <w:rsid w:val="00EE1CB3"/>
    <w:rsid w:val="00EE3941"/>
    <w:rsid w:val="00EE75A2"/>
    <w:rsid w:val="00F248EE"/>
    <w:rsid w:val="00F370A0"/>
    <w:rsid w:val="00F37387"/>
    <w:rsid w:val="00F53B31"/>
    <w:rsid w:val="00F66BB2"/>
    <w:rsid w:val="00F7720C"/>
    <w:rsid w:val="00FC28C2"/>
    <w:rsid w:val="00FD5C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B3258"/>
  <w15:docId w15:val="{CAEADA46-7CFC-4143-8842-88699A8E9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5801"/>
  </w:style>
  <w:style w:type="paragraph" w:styleId="Heading1">
    <w:name w:val="heading 1"/>
    <w:basedOn w:val="Normal"/>
    <w:next w:val="Normal"/>
    <w:link w:val="Heading1Char"/>
    <w:uiPriority w:val="9"/>
    <w:qFormat/>
    <w:rsid w:val="00F248EE"/>
    <w:pPr>
      <w:keepNext/>
      <w:keepLines/>
      <w:spacing w:before="240" w:after="0"/>
      <w:outlineLvl w:val="0"/>
    </w:pPr>
    <w:rPr>
      <w:rFonts w:ascii="Arial" w:eastAsiaTheme="majorEastAsia" w:hAnsi="Arial" w:cstheme="majorBidi"/>
      <w:b/>
      <w:sz w:val="28"/>
      <w:szCs w:val="32"/>
    </w:rPr>
  </w:style>
  <w:style w:type="paragraph" w:styleId="Heading2">
    <w:name w:val="heading 2"/>
    <w:basedOn w:val="Normal"/>
    <w:next w:val="Normal"/>
    <w:link w:val="Heading2Char"/>
    <w:uiPriority w:val="9"/>
    <w:unhideWhenUsed/>
    <w:qFormat/>
    <w:rsid w:val="00F248EE"/>
    <w:pPr>
      <w:keepNext/>
      <w:keepLines/>
      <w:spacing w:before="40" w:after="0"/>
      <w:outlineLvl w:val="1"/>
    </w:pPr>
    <w:rPr>
      <w:rFonts w:ascii="Arial" w:eastAsiaTheme="majorEastAsia" w:hAnsi="Arial" w:cstheme="majorBidi"/>
      <w:b/>
      <w:sz w:val="24"/>
      <w:szCs w:val="26"/>
    </w:rPr>
  </w:style>
  <w:style w:type="paragraph" w:styleId="Heading3">
    <w:name w:val="heading 3"/>
    <w:basedOn w:val="Normal"/>
    <w:next w:val="Normal"/>
    <w:link w:val="Heading3Char"/>
    <w:uiPriority w:val="9"/>
    <w:unhideWhenUsed/>
    <w:qFormat/>
    <w:rsid w:val="000A705C"/>
    <w:pPr>
      <w:keepNext/>
      <w:keepLines/>
      <w:spacing w:before="40" w:after="0"/>
      <w:outlineLvl w:val="2"/>
    </w:pPr>
    <w:rPr>
      <w:rFonts w:ascii="Arial" w:eastAsiaTheme="majorEastAsia" w:hAnsi="Arial"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7E72"/>
    <w:pPr>
      <w:ind w:left="720"/>
      <w:contextualSpacing/>
    </w:pPr>
  </w:style>
  <w:style w:type="paragraph" w:styleId="NoSpacing">
    <w:name w:val="No Spacing"/>
    <w:link w:val="NoSpacingChar"/>
    <w:uiPriority w:val="1"/>
    <w:qFormat/>
    <w:rsid w:val="00F248EE"/>
    <w:pPr>
      <w:spacing w:after="0" w:line="240" w:lineRule="auto"/>
    </w:pPr>
    <w:rPr>
      <w:rFonts w:eastAsiaTheme="minorEastAsia"/>
    </w:rPr>
  </w:style>
  <w:style w:type="character" w:customStyle="1" w:styleId="NoSpacingChar">
    <w:name w:val="No Spacing Char"/>
    <w:basedOn w:val="DefaultParagraphFont"/>
    <w:link w:val="NoSpacing"/>
    <w:uiPriority w:val="1"/>
    <w:rsid w:val="00F248EE"/>
    <w:rPr>
      <w:rFonts w:eastAsiaTheme="minorEastAsia"/>
    </w:rPr>
  </w:style>
  <w:style w:type="character" w:customStyle="1" w:styleId="Heading1Char">
    <w:name w:val="Heading 1 Char"/>
    <w:basedOn w:val="DefaultParagraphFont"/>
    <w:link w:val="Heading1"/>
    <w:uiPriority w:val="9"/>
    <w:rsid w:val="00F248EE"/>
    <w:rPr>
      <w:rFonts w:ascii="Arial" w:eastAsiaTheme="majorEastAsia" w:hAnsi="Arial" w:cstheme="majorBidi"/>
      <w:b/>
      <w:sz w:val="28"/>
      <w:szCs w:val="32"/>
    </w:rPr>
  </w:style>
  <w:style w:type="paragraph" w:styleId="TOCHeading">
    <w:name w:val="TOC Heading"/>
    <w:basedOn w:val="Heading1"/>
    <w:next w:val="Normal"/>
    <w:uiPriority w:val="39"/>
    <w:unhideWhenUsed/>
    <w:qFormat/>
    <w:rsid w:val="00F248EE"/>
    <w:pPr>
      <w:spacing w:line="259" w:lineRule="auto"/>
      <w:outlineLvl w:val="9"/>
    </w:pPr>
  </w:style>
  <w:style w:type="character" w:customStyle="1" w:styleId="Heading2Char">
    <w:name w:val="Heading 2 Char"/>
    <w:basedOn w:val="DefaultParagraphFont"/>
    <w:link w:val="Heading2"/>
    <w:uiPriority w:val="9"/>
    <w:rsid w:val="00F248EE"/>
    <w:rPr>
      <w:rFonts w:ascii="Arial" w:eastAsiaTheme="majorEastAsia" w:hAnsi="Arial" w:cstheme="majorBidi"/>
      <w:b/>
      <w:sz w:val="24"/>
      <w:szCs w:val="26"/>
    </w:rPr>
  </w:style>
  <w:style w:type="paragraph" w:styleId="TOC1">
    <w:name w:val="toc 1"/>
    <w:basedOn w:val="Normal"/>
    <w:next w:val="Normal"/>
    <w:autoRedefine/>
    <w:uiPriority w:val="39"/>
    <w:unhideWhenUsed/>
    <w:rsid w:val="00CB14D0"/>
    <w:pPr>
      <w:spacing w:after="100"/>
    </w:pPr>
  </w:style>
  <w:style w:type="character" w:styleId="Hyperlink">
    <w:name w:val="Hyperlink"/>
    <w:basedOn w:val="DefaultParagraphFont"/>
    <w:uiPriority w:val="99"/>
    <w:unhideWhenUsed/>
    <w:rsid w:val="00CB14D0"/>
    <w:rPr>
      <w:color w:val="0000FF" w:themeColor="hyperlink"/>
      <w:u w:val="single"/>
    </w:rPr>
  </w:style>
  <w:style w:type="character" w:customStyle="1" w:styleId="Heading3Char">
    <w:name w:val="Heading 3 Char"/>
    <w:basedOn w:val="DefaultParagraphFont"/>
    <w:link w:val="Heading3"/>
    <w:uiPriority w:val="9"/>
    <w:rsid w:val="000A705C"/>
    <w:rPr>
      <w:rFonts w:ascii="Arial" w:eastAsiaTheme="majorEastAsia" w:hAnsi="Arial" w:cstheme="majorBidi"/>
      <w:b/>
      <w:sz w:val="24"/>
      <w:szCs w:val="24"/>
    </w:rPr>
  </w:style>
  <w:style w:type="paragraph" w:styleId="TOC2">
    <w:name w:val="toc 2"/>
    <w:basedOn w:val="Normal"/>
    <w:next w:val="Normal"/>
    <w:autoRedefine/>
    <w:uiPriority w:val="39"/>
    <w:unhideWhenUsed/>
    <w:rsid w:val="00135218"/>
    <w:pPr>
      <w:spacing w:after="100"/>
      <w:ind w:left="220"/>
    </w:pPr>
  </w:style>
  <w:style w:type="paragraph" w:styleId="TOC3">
    <w:name w:val="toc 3"/>
    <w:basedOn w:val="Normal"/>
    <w:next w:val="Normal"/>
    <w:autoRedefine/>
    <w:uiPriority w:val="39"/>
    <w:unhideWhenUsed/>
    <w:rsid w:val="00135218"/>
    <w:pPr>
      <w:spacing w:after="100"/>
      <w:ind w:left="440"/>
    </w:pPr>
  </w:style>
  <w:style w:type="paragraph" w:styleId="Header">
    <w:name w:val="header"/>
    <w:basedOn w:val="Normal"/>
    <w:link w:val="HeaderChar"/>
    <w:uiPriority w:val="99"/>
    <w:unhideWhenUsed/>
    <w:rsid w:val="00F53B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3B31"/>
  </w:style>
  <w:style w:type="paragraph" w:styleId="Footer">
    <w:name w:val="footer"/>
    <w:basedOn w:val="Normal"/>
    <w:link w:val="FooterChar"/>
    <w:uiPriority w:val="99"/>
    <w:unhideWhenUsed/>
    <w:rsid w:val="00F53B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3B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6614C8-37A3-481E-B2C2-9BDA7AB0EF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1500</Words>
  <Characters>8552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Talha</dc:creator>
  <cp:lastModifiedBy>elena arnautu</cp:lastModifiedBy>
  <cp:revision>2</cp:revision>
  <dcterms:created xsi:type="dcterms:W3CDTF">2019-07-17T16:57:00Z</dcterms:created>
  <dcterms:modified xsi:type="dcterms:W3CDTF">2019-07-17T16:57:00Z</dcterms:modified>
</cp:coreProperties>
</file>