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1AAE7" w14:textId="5994F765" w:rsidR="009A42E1" w:rsidRPr="009A42E1" w:rsidRDefault="009A42E1" w:rsidP="009A42E1">
      <w:pPr>
        <w:jc w:val="center"/>
        <w:rPr>
          <w:sz w:val="40"/>
          <w:szCs w:val="40"/>
        </w:rPr>
      </w:pPr>
      <w:r w:rsidRPr="009A42E1">
        <w:rPr>
          <w:sz w:val="40"/>
          <w:szCs w:val="40"/>
        </w:rPr>
        <w:t>Difference Between  Decision Tree &amp; Random Forest</w:t>
      </w:r>
    </w:p>
    <w:p w14:paraId="03B2272D" w14:textId="77777777" w:rsidR="009A42E1" w:rsidRDefault="009A42E1" w:rsidP="0001744A">
      <w:pPr>
        <w:jc w:val="both"/>
      </w:pPr>
    </w:p>
    <w:p w14:paraId="461F8E6D" w14:textId="5546442C" w:rsidR="009A42E1" w:rsidRDefault="009A42E1" w:rsidP="0001744A">
      <w:pPr>
        <w:jc w:val="both"/>
      </w:pPr>
      <w:r>
        <w:t>Decision Tree and Random Forest are two of the popular supervised machine learning methods for classification and regression problems. A Decision Tree is a predictive model which splits the data into branches based on certain qualities until a decision is reached. The fundamental advantage of the DT is interpretability, as the decision-making process can be visualized and comprehended by the users easily [1].</w:t>
      </w:r>
    </w:p>
    <w:p w14:paraId="43A7C810" w14:textId="77777777" w:rsidR="009A42E1" w:rsidRDefault="009A42E1" w:rsidP="0001744A">
      <w:pPr>
        <w:jc w:val="both"/>
      </w:pPr>
      <w:r>
        <w:t>Decision Trees, however, are prone to overfitting especially when trained on complicated data sets. Slight changes in the training data can result in various tree architectures and hence lack of stability of the model [2]. To overcome these restrictions, Random Forest is an ensemble learning strategy that blends many Decision Trees together. Each tree is trained on a random subset of the data and characteristics and the final prediction is made by majority voting or averaging [3].</w:t>
      </w:r>
    </w:p>
    <w:p w14:paraId="16B2D539" w14:textId="77777777" w:rsidR="009A42E1" w:rsidRDefault="009A42E1" w:rsidP="0001744A">
      <w:pPr>
        <w:jc w:val="both"/>
      </w:pPr>
      <w:r>
        <w:t>In general, Random Forest provides superior prediction accuracy and generalization than a single Decision Tree, by reducing the variance and minimising overfitting [4]. It is also suitable for dealing with huge datasets with complex interactions among the variables. However, the model is computationally more expensive and less interpretable than a single Decision Tree [5].</w:t>
      </w:r>
    </w:p>
    <w:p w14:paraId="65AAA327" w14:textId="77777777" w:rsidR="009A42E1" w:rsidRDefault="009A42E1" w:rsidP="0001744A">
      <w:pPr>
        <w:jc w:val="both"/>
      </w:pPr>
      <w:r>
        <w:t>In practice, Decision Trees are preferable when openness and explainability are important, e.g. in health care decision assistance. Random forest is widely used for applications demanding high predictive performance such as fraud detection, customer analytics and risk assessment. The decision between the two approaches is thus a trade-off between interpretability and predictive power.</w:t>
      </w:r>
    </w:p>
    <w:p w14:paraId="5E41F8E4" w14:textId="10913DD6" w:rsidR="009A42E1" w:rsidRDefault="009A42E1" w:rsidP="009A42E1">
      <w:r>
        <w:t>References</w:t>
      </w:r>
      <w:r w:rsidR="00633632">
        <w:t>:</w:t>
      </w:r>
    </w:p>
    <w:p w14:paraId="23F627FC" w14:textId="77777777" w:rsidR="009A42E1" w:rsidRDefault="009A42E1" w:rsidP="009A42E1">
      <w:r>
        <w:t>[1] A. G. A. G. Hands-On Machine Learning with Scikit-Learn, Keras, and TensorFlow, 3rd ed. Sebastopol, CA, USA: O’Reilly Media, 2022.</w:t>
      </w:r>
    </w:p>
    <w:p w14:paraId="3568AA44" w14:textId="77777777" w:rsidR="009A42E1" w:rsidRDefault="009A42E1" w:rsidP="009A42E1">
      <w:r>
        <w:t xml:space="preserve">[2] K. P. Murphy, Probabilistic Machine Learning: An Introduction.  Cambridge, MA, USA: MIT Press, 2022. </w:t>
      </w:r>
    </w:p>
    <w:p w14:paraId="0B58C3A1" w14:textId="77777777" w:rsidR="009A42E1" w:rsidRDefault="009A42E1" w:rsidP="009A42E1">
      <w:r>
        <w:t>[3] L. Breiman, “Random forests,” Machine learning, vol. 45, no. 1, pp. 5–32, 2001.</w:t>
      </w:r>
    </w:p>
    <w:p w14:paraId="6755B18E" w14:textId="77777777" w:rsidR="009A42E1" w:rsidRDefault="009A42E1" w:rsidP="009A42E1">
      <w:r>
        <w:t xml:space="preserve">[4] S. Raschka and V. Mirjalili, “Machine learning with PyTorch and scikit-learn Birmingham, UK: Packt, 2022. </w:t>
      </w:r>
    </w:p>
    <w:p w14:paraId="7D6500F3" w14:textId="5D898C05" w:rsidR="00A650DE" w:rsidRPr="00A650DE" w:rsidRDefault="009A42E1" w:rsidP="009A42E1">
      <w:r>
        <w:t>[5] M. Kuhn and K. Johnson, Feature Engineering and Selection for Data Sciences, CRC Press. Boca Raton, FL, USA. 2023.</w:t>
      </w:r>
    </w:p>
    <w:p w14:paraId="5141A8EC" w14:textId="77777777" w:rsidR="00F069A8" w:rsidRDefault="00F069A8"/>
    <w:sectPr w:rsidR="00F06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0DE"/>
    <w:rsid w:val="0001744A"/>
    <w:rsid w:val="00542BDA"/>
    <w:rsid w:val="00633632"/>
    <w:rsid w:val="006E56B1"/>
    <w:rsid w:val="00967080"/>
    <w:rsid w:val="009A42E1"/>
    <w:rsid w:val="00A650DE"/>
    <w:rsid w:val="00AE3B9D"/>
    <w:rsid w:val="00F069A8"/>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43AD7"/>
  <w15:chartTrackingRefBased/>
  <w15:docId w15:val="{58009F66-F1E4-4B82-A661-2A6933CA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IN"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0DE"/>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A650DE"/>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A650DE"/>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A650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0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0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0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0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0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0DE"/>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A650DE"/>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A650DE"/>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A650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0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0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0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0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0DE"/>
    <w:rPr>
      <w:rFonts w:eastAsiaTheme="majorEastAsia" w:cstheme="majorBidi"/>
      <w:color w:val="272727" w:themeColor="text1" w:themeTint="D8"/>
    </w:rPr>
  </w:style>
  <w:style w:type="paragraph" w:styleId="Title">
    <w:name w:val="Title"/>
    <w:basedOn w:val="Normal"/>
    <w:next w:val="Normal"/>
    <w:link w:val="TitleChar"/>
    <w:uiPriority w:val="10"/>
    <w:qFormat/>
    <w:rsid w:val="00A650D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650D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650DE"/>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650D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650DE"/>
    <w:pPr>
      <w:spacing w:before="160"/>
      <w:jc w:val="center"/>
    </w:pPr>
    <w:rPr>
      <w:i/>
      <w:iCs/>
      <w:color w:val="404040" w:themeColor="text1" w:themeTint="BF"/>
    </w:rPr>
  </w:style>
  <w:style w:type="character" w:customStyle="1" w:styleId="QuoteChar">
    <w:name w:val="Quote Char"/>
    <w:basedOn w:val="DefaultParagraphFont"/>
    <w:link w:val="Quote"/>
    <w:uiPriority w:val="29"/>
    <w:rsid w:val="00A650DE"/>
    <w:rPr>
      <w:i/>
      <w:iCs/>
      <w:color w:val="404040" w:themeColor="text1" w:themeTint="BF"/>
    </w:rPr>
  </w:style>
  <w:style w:type="paragraph" w:styleId="ListParagraph">
    <w:name w:val="List Paragraph"/>
    <w:basedOn w:val="Normal"/>
    <w:uiPriority w:val="34"/>
    <w:qFormat/>
    <w:rsid w:val="00A650DE"/>
    <w:pPr>
      <w:ind w:left="720"/>
      <w:contextualSpacing/>
    </w:pPr>
  </w:style>
  <w:style w:type="character" w:styleId="IntenseEmphasis">
    <w:name w:val="Intense Emphasis"/>
    <w:basedOn w:val="DefaultParagraphFont"/>
    <w:uiPriority w:val="21"/>
    <w:qFormat/>
    <w:rsid w:val="00A650DE"/>
    <w:rPr>
      <w:i/>
      <w:iCs/>
      <w:color w:val="0F4761" w:themeColor="accent1" w:themeShade="BF"/>
    </w:rPr>
  </w:style>
  <w:style w:type="paragraph" w:styleId="IntenseQuote">
    <w:name w:val="Intense Quote"/>
    <w:basedOn w:val="Normal"/>
    <w:next w:val="Normal"/>
    <w:link w:val="IntenseQuoteChar"/>
    <w:uiPriority w:val="30"/>
    <w:qFormat/>
    <w:rsid w:val="00A650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0DE"/>
    <w:rPr>
      <w:i/>
      <w:iCs/>
      <w:color w:val="0F4761" w:themeColor="accent1" w:themeShade="BF"/>
    </w:rPr>
  </w:style>
  <w:style w:type="character" w:styleId="IntenseReference">
    <w:name w:val="Intense Reference"/>
    <w:basedOn w:val="DefaultParagraphFont"/>
    <w:uiPriority w:val="32"/>
    <w:qFormat/>
    <w:rsid w:val="00A650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Gaurav Bansod</dc:creator>
  <cp:keywords/>
  <dc:description/>
  <cp:lastModifiedBy>Gaurav Bansod</cp:lastModifiedBy>
  <cp:revision>10</cp:revision>
  <dcterms:created xsi:type="dcterms:W3CDTF">2026-06-02T09:52:00Z</dcterms:created>
  <dcterms:modified xsi:type="dcterms:W3CDTF">2026-06-02T10:17:00Z</dcterms:modified>
</cp:coreProperties>
</file>