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0A4D8EE0" w:rsidR="00E067A8" w:rsidRPr="002664AB" w:rsidRDefault="00ED5964">
      <w:pPr>
        <w:rPr>
          <w:rFonts w:cstheme="minorHAnsi"/>
        </w:rPr>
      </w:pPr>
      <w:r w:rsidRPr="002664AB">
        <w:rPr>
          <w:rFonts w:cstheme="minorHAnsi"/>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2664AB" w:rsidRDefault="00ED5964">
      <w:pPr>
        <w:rPr>
          <w:rFonts w:cstheme="minorHAnsi"/>
        </w:rPr>
      </w:pPr>
    </w:p>
    <w:p w14:paraId="478C11A1" w14:textId="77777777" w:rsidR="00ED5964" w:rsidRPr="002664AB" w:rsidRDefault="00ED5964">
      <w:pPr>
        <w:rPr>
          <w:rFonts w:cstheme="minorHAnsi"/>
        </w:rPr>
      </w:pPr>
    </w:p>
    <w:p w14:paraId="6B8ADB81" w14:textId="77777777" w:rsidR="006A5CFC" w:rsidRPr="002664AB" w:rsidRDefault="006A5CFC">
      <w:pPr>
        <w:rPr>
          <w:rFonts w:cstheme="minorHAnsi"/>
        </w:rPr>
      </w:pPr>
    </w:p>
    <w:p w14:paraId="168F467C" w14:textId="77777777" w:rsidR="006A5CFC" w:rsidRPr="002664AB" w:rsidRDefault="006A5CFC">
      <w:pPr>
        <w:rPr>
          <w:rFonts w:cstheme="minorHAnsi"/>
        </w:rPr>
      </w:pPr>
    </w:p>
    <w:p w14:paraId="3BEDB360" w14:textId="77777777" w:rsidR="00ED5964" w:rsidRPr="002664AB" w:rsidRDefault="00ED5964">
      <w:pPr>
        <w:rPr>
          <w:rFonts w:cstheme="minorHAnsi"/>
        </w:rPr>
      </w:pPr>
    </w:p>
    <w:p w14:paraId="2EF804A0" w14:textId="71D19909" w:rsidR="00ED5964" w:rsidRPr="002664AB" w:rsidRDefault="00ED5964" w:rsidP="00ED5964">
      <w:pPr>
        <w:jc w:val="both"/>
        <w:rPr>
          <w:rFonts w:cstheme="minorHAnsi"/>
          <w:sz w:val="28"/>
          <w:szCs w:val="28"/>
        </w:rPr>
      </w:pPr>
      <w:r w:rsidRPr="002664AB">
        <w:rPr>
          <w:rFonts w:cstheme="minorHAnsi"/>
          <w:sz w:val="28"/>
          <w:szCs w:val="28"/>
        </w:rPr>
        <w:t xml:space="preserve">Name: </w:t>
      </w:r>
      <w:r w:rsidR="009762AD">
        <w:rPr>
          <w:rFonts w:cstheme="minorHAnsi"/>
          <w:sz w:val="28"/>
          <w:szCs w:val="28"/>
        </w:rPr>
        <w:t>Ricardo Fino</w:t>
      </w:r>
    </w:p>
    <w:p w14:paraId="3C1E7A20" w14:textId="2EC718C8" w:rsidR="00ED5964" w:rsidRPr="002664AB" w:rsidRDefault="00ED5964" w:rsidP="09ABF311">
      <w:pPr>
        <w:jc w:val="both"/>
        <w:rPr>
          <w:rFonts w:cstheme="minorHAnsi"/>
          <w:sz w:val="28"/>
          <w:szCs w:val="28"/>
        </w:rPr>
      </w:pPr>
      <w:r w:rsidRPr="002664AB">
        <w:rPr>
          <w:rFonts w:cstheme="minorHAnsi"/>
          <w:sz w:val="28"/>
          <w:szCs w:val="28"/>
        </w:rPr>
        <w:t xml:space="preserve">Student ID: </w:t>
      </w:r>
      <w:r w:rsidR="003B4340">
        <w:rPr>
          <w:rFonts w:cstheme="minorHAnsi"/>
          <w:sz w:val="28"/>
          <w:szCs w:val="28"/>
        </w:rPr>
        <w:t>23333039</w:t>
      </w:r>
    </w:p>
    <w:p w14:paraId="4EEB2DA3" w14:textId="1DF345C2" w:rsidR="00ED5964" w:rsidRPr="002664AB" w:rsidRDefault="00ED5964" w:rsidP="09ABF311">
      <w:pPr>
        <w:jc w:val="both"/>
        <w:rPr>
          <w:rFonts w:cstheme="minorHAnsi"/>
          <w:sz w:val="28"/>
          <w:szCs w:val="28"/>
        </w:rPr>
      </w:pPr>
      <w:r w:rsidRPr="002664AB">
        <w:rPr>
          <w:rFonts w:cstheme="minorHAnsi"/>
          <w:sz w:val="28"/>
          <w:szCs w:val="28"/>
        </w:rPr>
        <w:t xml:space="preserve">Module: </w:t>
      </w:r>
      <w:r w:rsidR="2BD40031" w:rsidRPr="002664AB">
        <w:rPr>
          <w:rFonts w:cstheme="minorHAnsi"/>
          <w:sz w:val="28"/>
          <w:szCs w:val="28"/>
        </w:rPr>
        <w:t xml:space="preserve">Academic skills </w:t>
      </w:r>
    </w:p>
    <w:p w14:paraId="112342CB" w14:textId="1FDD7CCD" w:rsidR="00ED5964" w:rsidRPr="002664AB" w:rsidRDefault="36BCBA98" w:rsidP="3DE510D2">
      <w:pPr>
        <w:jc w:val="both"/>
        <w:rPr>
          <w:rFonts w:cstheme="minorHAnsi"/>
          <w:sz w:val="28"/>
          <w:szCs w:val="28"/>
        </w:rPr>
      </w:pPr>
      <w:r w:rsidRPr="002664AB">
        <w:rPr>
          <w:rFonts w:cstheme="minorHAnsi"/>
          <w:sz w:val="28"/>
          <w:szCs w:val="28"/>
        </w:rPr>
        <w:t xml:space="preserve"> </w:t>
      </w:r>
    </w:p>
    <w:p w14:paraId="78C0B80E" w14:textId="77777777" w:rsidR="00ED5964" w:rsidRPr="002664AB" w:rsidRDefault="00ED5964" w:rsidP="00ED5964">
      <w:pPr>
        <w:jc w:val="both"/>
        <w:rPr>
          <w:rFonts w:cstheme="minorHAnsi"/>
          <w:sz w:val="28"/>
          <w:szCs w:val="28"/>
        </w:rPr>
      </w:pPr>
    </w:p>
    <w:p w14:paraId="0C6F95D6" w14:textId="77777777" w:rsidR="00ED5964" w:rsidRPr="002664AB" w:rsidRDefault="00ED5964" w:rsidP="00ED5964">
      <w:pPr>
        <w:jc w:val="both"/>
        <w:rPr>
          <w:rFonts w:cstheme="minorHAnsi"/>
          <w:sz w:val="28"/>
          <w:szCs w:val="28"/>
        </w:rPr>
      </w:pPr>
    </w:p>
    <w:p w14:paraId="71D7459F" w14:textId="77777777" w:rsidR="00ED5964" w:rsidRPr="002664AB" w:rsidRDefault="00ED5964" w:rsidP="00ED5964">
      <w:pPr>
        <w:jc w:val="both"/>
        <w:rPr>
          <w:rFonts w:cstheme="minorHAnsi"/>
          <w:sz w:val="28"/>
          <w:szCs w:val="28"/>
        </w:rPr>
      </w:pPr>
    </w:p>
    <w:p w14:paraId="38621A58" w14:textId="77777777" w:rsidR="00ED5964" w:rsidRPr="002664AB" w:rsidRDefault="00ED5964" w:rsidP="00ED5964">
      <w:pPr>
        <w:jc w:val="both"/>
        <w:rPr>
          <w:rFonts w:cstheme="minorHAnsi"/>
          <w:sz w:val="28"/>
          <w:szCs w:val="28"/>
        </w:rPr>
      </w:pPr>
    </w:p>
    <w:p w14:paraId="6988A1DC" w14:textId="77777777" w:rsidR="00ED5964" w:rsidRPr="002664AB" w:rsidRDefault="00ED5964" w:rsidP="00ED5964">
      <w:pPr>
        <w:jc w:val="both"/>
        <w:rPr>
          <w:rFonts w:cstheme="minorHAnsi"/>
          <w:sz w:val="28"/>
          <w:szCs w:val="28"/>
        </w:rPr>
      </w:pPr>
    </w:p>
    <w:p w14:paraId="25C114EE" w14:textId="77777777" w:rsidR="00ED5964" w:rsidRPr="002664AB" w:rsidRDefault="00ED5964" w:rsidP="00ED5964">
      <w:pPr>
        <w:jc w:val="both"/>
        <w:rPr>
          <w:rFonts w:cstheme="minorHAnsi"/>
          <w:sz w:val="28"/>
          <w:szCs w:val="28"/>
        </w:rPr>
      </w:pPr>
    </w:p>
    <w:p w14:paraId="4A73B1BE" w14:textId="77777777" w:rsidR="00ED5964" w:rsidRPr="002664AB" w:rsidRDefault="00ED5964" w:rsidP="00ED5964">
      <w:pPr>
        <w:jc w:val="both"/>
        <w:rPr>
          <w:rFonts w:cstheme="minorHAnsi"/>
          <w:sz w:val="28"/>
          <w:szCs w:val="28"/>
        </w:rPr>
      </w:pPr>
    </w:p>
    <w:p w14:paraId="072506E1" w14:textId="0B1B9DC3" w:rsidR="00ED5964" w:rsidRPr="002664AB" w:rsidRDefault="00ED5964" w:rsidP="09ABF311">
      <w:pPr>
        <w:jc w:val="both"/>
        <w:rPr>
          <w:rFonts w:cstheme="minorHAnsi"/>
          <w:sz w:val="28"/>
          <w:szCs w:val="28"/>
        </w:rPr>
      </w:pPr>
      <w:r w:rsidRPr="002664AB">
        <w:rPr>
          <w:rFonts w:cstheme="minorHAnsi"/>
          <w:sz w:val="28"/>
          <w:szCs w:val="28"/>
        </w:rPr>
        <w:tab/>
      </w:r>
      <w:r w:rsidRPr="002664AB">
        <w:rPr>
          <w:rFonts w:cstheme="minorHAnsi"/>
          <w:sz w:val="28"/>
          <w:szCs w:val="28"/>
        </w:rPr>
        <w:tab/>
      </w:r>
      <w:r w:rsidR="006A5CFC" w:rsidRPr="002664AB">
        <w:rPr>
          <w:rFonts w:cstheme="minorHAnsi"/>
          <w:sz w:val="28"/>
          <w:szCs w:val="28"/>
        </w:rPr>
        <w:tab/>
      </w:r>
      <w:r w:rsidRPr="002664AB">
        <w:rPr>
          <w:rFonts w:cstheme="minorHAnsi"/>
          <w:sz w:val="28"/>
          <w:szCs w:val="28"/>
        </w:rPr>
        <w:t>Submitted on:</w:t>
      </w:r>
      <w:r w:rsidR="007A20D8">
        <w:rPr>
          <w:rFonts w:cstheme="minorHAnsi"/>
          <w:sz w:val="28"/>
          <w:szCs w:val="28"/>
        </w:rPr>
        <w:t xml:space="preserve"> 21/08/2024</w:t>
      </w:r>
      <w:r w:rsidR="5E585083" w:rsidRPr="002664AB">
        <w:rPr>
          <w:rFonts w:cstheme="minorHAnsi"/>
          <w:sz w:val="28"/>
          <w:szCs w:val="28"/>
        </w:rPr>
        <w:t xml:space="preserve"> </w:t>
      </w:r>
      <w:r w:rsidRPr="002664AB">
        <w:rPr>
          <w:rFonts w:cstheme="minorHAnsi"/>
          <w:sz w:val="28"/>
          <w:szCs w:val="28"/>
        </w:rPr>
        <w:t xml:space="preserve">    </w:t>
      </w:r>
    </w:p>
    <w:p w14:paraId="3C6FB008" w14:textId="77777777" w:rsidR="00ED5964" w:rsidRPr="002664AB" w:rsidRDefault="00ED5964" w:rsidP="00ED5964">
      <w:pPr>
        <w:jc w:val="both"/>
        <w:rPr>
          <w:rFonts w:cstheme="minorHAnsi"/>
          <w:sz w:val="28"/>
          <w:szCs w:val="28"/>
        </w:rPr>
      </w:pPr>
    </w:p>
    <w:p w14:paraId="3EA711CF" w14:textId="77777777" w:rsidR="00ED5964" w:rsidRPr="002664AB" w:rsidRDefault="00ED5964" w:rsidP="00ED5964">
      <w:pPr>
        <w:jc w:val="both"/>
        <w:rPr>
          <w:rFonts w:cstheme="minorHAnsi"/>
          <w:sz w:val="28"/>
          <w:szCs w:val="28"/>
        </w:rPr>
      </w:pPr>
    </w:p>
    <w:p w14:paraId="32C3A4F9" w14:textId="77777777" w:rsidR="00ED5964" w:rsidRPr="002664AB" w:rsidRDefault="00ED5964" w:rsidP="00ED5964">
      <w:pPr>
        <w:jc w:val="both"/>
        <w:rPr>
          <w:rFonts w:cstheme="minorHAnsi"/>
          <w:sz w:val="28"/>
          <w:szCs w:val="28"/>
        </w:rPr>
      </w:pPr>
    </w:p>
    <w:p w14:paraId="1434F2B1" w14:textId="77777777" w:rsidR="00ED5964" w:rsidRPr="002664AB" w:rsidRDefault="00ED5964" w:rsidP="35020848">
      <w:pPr>
        <w:jc w:val="both"/>
        <w:rPr>
          <w:rFonts w:cstheme="minorHAnsi"/>
          <w:sz w:val="28"/>
          <w:szCs w:val="28"/>
        </w:rPr>
      </w:pPr>
    </w:p>
    <w:p w14:paraId="574F57DB" w14:textId="55B0ADF5" w:rsidR="35020848" w:rsidRPr="002664AB" w:rsidRDefault="35020848" w:rsidP="35020848">
      <w:pPr>
        <w:jc w:val="both"/>
        <w:rPr>
          <w:rFonts w:cstheme="minorHAnsi"/>
          <w:sz w:val="28"/>
          <w:szCs w:val="28"/>
        </w:rPr>
      </w:pPr>
    </w:p>
    <w:p w14:paraId="4F979E62" w14:textId="77777777" w:rsidR="00ED5964" w:rsidRPr="002664AB" w:rsidRDefault="00ED5964" w:rsidP="00ED5964">
      <w:pPr>
        <w:jc w:val="both"/>
        <w:rPr>
          <w:rFonts w:cstheme="minorHAnsi"/>
          <w:sz w:val="28"/>
          <w:szCs w:val="28"/>
        </w:rPr>
      </w:pPr>
    </w:p>
    <w:p w14:paraId="5B92A34C" w14:textId="18C5A376" w:rsidR="00ED5964" w:rsidRPr="002664AB" w:rsidRDefault="532B5FED" w:rsidP="35020848">
      <w:pPr>
        <w:jc w:val="both"/>
        <w:rPr>
          <w:rFonts w:cstheme="minorHAnsi"/>
          <w:sz w:val="28"/>
          <w:szCs w:val="28"/>
        </w:rPr>
      </w:pPr>
      <w:r w:rsidRPr="002664AB">
        <w:rPr>
          <w:rFonts w:cstheme="minorHAnsi"/>
          <w:sz w:val="28"/>
          <w:szCs w:val="28"/>
        </w:rPr>
        <w:t>Table of Contents</w:t>
      </w:r>
    </w:p>
    <w:sdt>
      <w:sdtPr>
        <w:rPr>
          <w:rFonts w:asciiTheme="minorHAnsi" w:eastAsiaTheme="minorEastAsia" w:hAnsiTheme="minorHAnsi" w:cstheme="minorBidi"/>
          <w:color w:val="auto"/>
          <w:kern w:val="2"/>
          <w:sz w:val="22"/>
          <w:szCs w:val="22"/>
          <w:lang w:eastAsia="zh-CN"/>
          <w14:ligatures w14:val="standardContextual"/>
        </w:rPr>
        <w:id w:val="408967871"/>
        <w:docPartObj>
          <w:docPartGallery w:val="Table of Contents"/>
          <w:docPartUnique/>
        </w:docPartObj>
      </w:sdtPr>
      <w:sdtEndPr>
        <w:rPr>
          <w:b/>
          <w:bCs/>
        </w:rPr>
      </w:sdtEndPr>
      <w:sdtContent>
        <w:p w14:paraId="41F9D5ED" w14:textId="5F2AE8C1" w:rsidR="00056AF2" w:rsidRDefault="00056AF2">
          <w:pPr>
            <w:pStyle w:val="Cabealhodondice"/>
          </w:pPr>
          <w:r>
            <w:t>Contents</w:t>
          </w:r>
        </w:p>
        <w:p w14:paraId="60EC6B5F" w14:textId="373856E1" w:rsidR="00056AF2" w:rsidRDefault="00056AF2">
          <w:pPr>
            <w:pStyle w:val="ndice1"/>
            <w:tabs>
              <w:tab w:val="right" w:leader="dot" w:pos="9016"/>
            </w:tabs>
            <w:rPr>
              <w:noProof/>
              <w:sz w:val="24"/>
              <w:szCs w:val="24"/>
              <w:lang w:eastAsia="en-GB"/>
            </w:rPr>
          </w:pPr>
          <w:r>
            <w:fldChar w:fldCharType="begin"/>
          </w:r>
          <w:r>
            <w:instrText xml:space="preserve"> TOC \o "1-3" \h \z \u </w:instrText>
          </w:r>
          <w:r>
            <w:fldChar w:fldCharType="separate"/>
          </w:r>
          <w:hyperlink w:anchor="_Toc174874941" w:history="1">
            <w:r w:rsidRPr="00A714FE">
              <w:rPr>
                <w:rStyle w:val="Hiperligao"/>
                <w:rFonts w:cstheme="minorHAnsi"/>
                <w:noProof/>
              </w:rPr>
              <w:t>Introduction</w:t>
            </w:r>
            <w:r>
              <w:rPr>
                <w:noProof/>
                <w:webHidden/>
              </w:rPr>
              <w:tab/>
            </w:r>
            <w:r>
              <w:rPr>
                <w:noProof/>
                <w:webHidden/>
              </w:rPr>
              <w:fldChar w:fldCharType="begin"/>
            </w:r>
            <w:r>
              <w:rPr>
                <w:noProof/>
                <w:webHidden/>
              </w:rPr>
              <w:instrText xml:space="preserve"> PAGEREF _Toc174874941 \h </w:instrText>
            </w:r>
            <w:r>
              <w:rPr>
                <w:noProof/>
                <w:webHidden/>
              </w:rPr>
            </w:r>
            <w:r>
              <w:rPr>
                <w:noProof/>
                <w:webHidden/>
              </w:rPr>
              <w:fldChar w:fldCharType="separate"/>
            </w:r>
            <w:r>
              <w:rPr>
                <w:noProof/>
                <w:webHidden/>
              </w:rPr>
              <w:t>3</w:t>
            </w:r>
            <w:r>
              <w:rPr>
                <w:noProof/>
                <w:webHidden/>
              </w:rPr>
              <w:fldChar w:fldCharType="end"/>
            </w:r>
          </w:hyperlink>
        </w:p>
        <w:p w14:paraId="68E00F33" w14:textId="05C703F4" w:rsidR="00056AF2" w:rsidRDefault="007A20D8">
          <w:pPr>
            <w:pStyle w:val="ndice1"/>
            <w:tabs>
              <w:tab w:val="right" w:leader="dot" w:pos="9016"/>
            </w:tabs>
            <w:rPr>
              <w:noProof/>
              <w:sz w:val="24"/>
              <w:szCs w:val="24"/>
              <w:lang w:eastAsia="en-GB"/>
            </w:rPr>
          </w:pPr>
          <w:hyperlink w:anchor="_Toc174874942" w:history="1">
            <w:r w:rsidR="00056AF2" w:rsidRPr="00A714FE">
              <w:rPr>
                <w:rStyle w:val="Hiperligao"/>
                <w:rFonts w:cstheme="minorHAnsi"/>
                <w:noProof/>
              </w:rPr>
              <w:t>Paraphrasing</w:t>
            </w:r>
            <w:r w:rsidR="00056AF2">
              <w:rPr>
                <w:noProof/>
                <w:webHidden/>
              </w:rPr>
              <w:tab/>
            </w:r>
            <w:r w:rsidR="00056AF2">
              <w:rPr>
                <w:noProof/>
                <w:webHidden/>
              </w:rPr>
              <w:fldChar w:fldCharType="begin"/>
            </w:r>
            <w:r w:rsidR="00056AF2">
              <w:rPr>
                <w:noProof/>
                <w:webHidden/>
              </w:rPr>
              <w:instrText xml:space="preserve"> PAGEREF _Toc174874942 \h </w:instrText>
            </w:r>
            <w:r w:rsidR="00056AF2">
              <w:rPr>
                <w:noProof/>
                <w:webHidden/>
              </w:rPr>
            </w:r>
            <w:r w:rsidR="00056AF2">
              <w:rPr>
                <w:noProof/>
                <w:webHidden/>
              </w:rPr>
              <w:fldChar w:fldCharType="separate"/>
            </w:r>
            <w:r w:rsidR="00056AF2">
              <w:rPr>
                <w:noProof/>
                <w:webHidden/>
              </w:rPr>
              <w:t>3</w:t>
            </w:r>
            <w:r w:rsidR="00056AF2">
              <w:rPr>
                <w:noProof/>
                <w:webHidden/>
              </w:rPr>
              <w:fldChar w:fldCharType="end"/>
            </w:r>
          </w:hyperlink>
        </w:p>
        <w:p w14:paraId="76B402BF" w14:textId="3E500DF0" w:rsidR="00056AF2" w:rsidRDefault="007A20D8">
          <w:pPr>
            <w:pStyle w:val="ndice1"/>
            <w:tabs>
              <w:tab w:val="right" w:leader="dot" w:pos="9016"/>
            </w:tabs>
            <w:rPr>
              <w:noProof/>
              <w:sz w:val="24"/>
              <w:szCs w:val="24"/>
              <w:lang w:eastAsia="en-GB"/>
            </w:rPr>
          </w:pPr>
          <w:hyperlink w:anchor="_Toc174874943" w:history="1">
            <w:r w:rsidR="00056AF2" w:rsidRPr="00A714FE">
              <w:rPr>
                <w:rStyle w:val="Hiperligao"/>
                <w:rFonts w:cstheme="minorHAnsi"/>
                <w:b/>
                <w:bCs/>
                <w:noProof/>
              </w:rPr>
              <w:t>Referencing</w:t>
            </w:r>
            <w:r w:rsidR="00056AF2">
              <w:rPr>
                <w:noProof/>
                <w:webHidden/>
              </w:rPr>
              <w:tab/>
            </w:r>
            <w:r w:rsidR="00056AF2">
              <w:rPr>
                <w:noProof/>
                <w:webHidden/>
              </w:rPr>
              <w:fldChar w:fldCharType="begin"/>
            </w:r>
            <w:r w:rsidR="00056AF2">
              <w:rPr>
                <w:noProof/>
                <w:webHidden/>
              </w:rPr>
              <w:instrText xml:space="preserve"> PAGEREF _Toc174874943 \h </w:instrText>
            </w:r>
            <w:r w:rsidR="00056AF2">
              <w:rPr>
                <w:noProof/>
                <w:webHidden/>
              </w:rPr>
            </w:r>
            <w:r w:rsidR="00056AF2">
              <w:rPr>
                <w:noProof/>
                <w:webHidden/>
              </w:rPr>
              <w:fldChar w:fldCharType="separate"/>
            </w:r>
            <w:r w:rsidR="00056AF2">
              <w:rPr>
                <w:noProof/>
                <w:webHidden/>
              </w:rPr>
              <w:t>4</w:t>
            </w:r>
            <w:r w:rsidR="00056AF2">
              <w:rPr>
                <w:noProof/>
                <w:webHidden/>
              </w:rPr>
              <w:fldChar w:fldCharType="end"/>
            </w:r>
          </w:hyperlink>
        </w:p>
        <w:p w14:paraId="72DA56D0" w14:textId="6D1D7DCD" w:rsidR="00056AF2" w:rsidRDefault="007A20D8">
          <w:pPr>
            <w:pStyle w:val="ndice1"/>
            <w:tabs>
              <w:tab w:val="right" w:leader="dot" w:pos="9016"/>
            </w:tabs>
            <w:rPr>
              <w:noProof/>
              <w:sz w:val="24"/>
              <w:szCs w:val="24"/>
              <w:lang w:eastAsia="en-GB"/>
            </w:rPr>
          </w:pPr>
          <w:hyperlink w:anchor="_Toc174874944" w:history="1">
            <w:r w:rsidR="00056AF2" w:rsidRPr="00A714FE">
              <w:rPr>
                <w:rStyle w:val="Hiperligao"/>
                <w:rFonts w:cstheme="minorHAnsi"/>
                <w:noProof/>
              </w:rPr>
              <w:t>Summarising</w:t>
            </w:r>
            <w:r w:rsidR="00056AF2">
              <w:rPr>
                <w:noProof/>
                <w:webHidden/>
              </w:rPr>
              <w:tab/>
            </w:r>
            <w:r w:rsidR="00056AF2">
              <w:rPr>
                <w:noProof/>
                <w:webHidden/>
              </w:rPr>
              <w:fldChar w:fldCharType="begin"/>
            </w:r>
            <w:r w:rsidR="00056AF2">
              <w:rPr>
                <w:noProof/>
                <w:webHidden/>
              </w:rPr>
              <w:instrText xml:space="preserve"> PAGEREF _Toc174874944 \h </w:instrText>
            </w:r>
            <w:r w:rsidR="00056AF2">
              <w:rPr>
                <w:noProof/>
                <w:webHidden/>
              </w:rPr>
            </w:r>
            <w:r w:rsidR="00056AF2">
              <w:rPr>
                <w:noProof/>
                <w:webHidden/>
              </w:rPr>
              <w:fldChar w:fldCharType="separate"/>
            </w:r>
            <w:r w:rsidR="00056AF2">
              <w:rPr>
                <w:noProof/>
                <w:webHidden/>
              </w:rPr>
              <w:t>5</w:t>
            </w:r>
            <w:r w:rsidR="00056AF2">
              <w:rPr>
                <w:noProof/>
                <w:webHidden/>
              </w:rPr>
              <w:fldChar w:fldCharType="end"/>
            </w:r>
          </w:hyperlink>
        </w:p>
        <w:p w14:paraId="3D416C76" w14:textId="37C0AB99" w:rsidR="00056AF2" w:rsidRDefault="007A20D8">
          <w:pPr>
            <w:pStyle w:val="ndice1"/>
            <w:tabs>
              <w:tab w:val="right" w:leader="dot" w:pos="9016"/>
            </w:tabs>
            <w:rPr>
              <w:noProof/>
              <w:sz w:val="24"/>
              <w:szCs w:val="24"/>
              <w:lang w:eastAsia="en-GB"/>
            </w:rPr>
          </w:pPr>
          <w:hyperlink w:anchor="_Toc174874945" w:history="1">
            <w:r w:rsidR="00056AF2" w:rsidRPr="00A714FE">
              <w:rPr>
                <w:rStyle w:val="Hiperligao"/>
                <w:rFonts w:cstheme="minorHAnsi"/>
                <w:noProof/>
              </w:rPr>
              <w:t>Conclusion</w:t>
            </w:r>
            <w:r w:rsidR="00056AF2">
              <w:rPr>
                <w:noProof/>
                <w:webHidden/>
              </w:rPr>
              <w:tab/>
            </w:r>
            <w:r w:rsidR="00056AF2">
              <w:rPr>
                <w:noProof/>
                <w:webHidden/>
              </w:rPr>
              <w:fldChar w:fldCharType="begin"/>
            </w:r>
            <w:r w:rsidR="00056AF2">
              <w:rPr>
                <w:noProof/>
                <w:webHidden/>
              </w:rPr>
              <w:instrText xml:space="preserve"> PAGEREF _Toc174874945 \h </w:instrText>
            </w:r>
            <w:r w:rsidR="00056AF2">
              <w:rPr>
                <w:noProof/>
                <w:webHidden/>
              </w:rPr>
            </w:r>
            <w:r w:rsidR="00056AF2">
              <w:rPr>
                <w:noProof/>
                <w:webHidden/>
              </w:rPr>
              <w:fldChar w:fldCharType="separate"/>
            </w:r>
            <w:r w:rsidR="00056AF2">
              <w:rPr>
                <w:noProof/>
                <w:webHidden/>
              </w:rPr>
              <w:t>5</w:t>
            </w:r>
            <w:r w:rsidR="00056AF2">
              <w:rPr>
                <w:noProof/>
                <w:webHidden/>
              </w:rPr>
              <w:fldChar w:fldCharType="end"/>
            </w:r>
          </w:hyperlink>
        </w:p>
        <w:p w14:paraId="11EAD14C" w14:textId="3F7A17F0" w:rsidR="00056AF2" w:rsidRDefault="007A20D8">
          <w:pPr>
            <w:pStyle w:val="ndice1"/>
            <w:tabs>
              <w:tab w:val="right" w:leader="dot" w:pos="9016"/>
            </w:tabs>
            <w:rPr>
              <w:noProof/>
              <w:sz w:val="24"/>
              <w:szCs w:val="24"/>
              <w:lang w:eastAsia="en-GB"/>
            </w:rPr>
          </w:pPr>
          <w:hyperlink w:anchor="_Toc174874946" w:history="1">
            <w:r w:rsidR="00056AF2" w:rsidRPr="00A714FE">
              <w:rPr>
                <w:rStyle w:val="Hiperligao"/>
                <w:rFonts w:cstheme="minorHAnsi"/>
                <w:noProof/>
              </w:rPr>
              <w:t>References</w:t>
            </w:r>
            <w:r w:rsidR="00056AF2">
              <w:rPr>
                <w:noProof/>
                <w:webHidden/>
              </w:rPr>
              <w:tab/>
            </w:r>
            <w:r w:rsidR="00056AF2">
              <w:rPr>
                <w:noProof/>
                <w:webHidden/>
              </w:rPr>
              <w:fldChar w:fldCharType="begin"/>
            </w:r>
            <w:r w:rsidR="00056AF2">
              <w:rPr>
                <w:noProof/>
                <w:webHidden/>
              </w:rPr>
              <w:instrText xml:space="preserve"> PAGEREF _Toc174874946 \h </w:instrText>
            </w:r>
            <w:r w:rsidR="00056AF2">
              <w:rPr>
                <w:noProof/>
                <w:webHidden/>
              </w:rPr>
            </w:r>
            <w:r w:rsidR="00056AF2">
              <w:rPr>
                <w:noProof/>
                <w:webHidden/>
              </w:rPr>
              <w:fldChar w:fldCharType="separate"/>
            </w:r>
            <w:r w:rsidR="00056AF2">
              <w:rPr>
                <w:noProof/>
                <w:webHidden/>
              </w:rPr>
              <w:t>6</w:t>
            </w:r>
            <w:r w:rsidR="00056AF2">
              <w:rPr>
                <w:noProof/>
                <w:webHidden/>
              </w:rPr>
              <w:fldChar w:fldCharType="end"/>
            </w:r>
          </w:hyperlink>
        </w:p>
        <w:p w14:paraId="2890B652" w14:textId="49F53624" w:rsidR="00056AF2" w:rsidRDefault="00056AF2">
          <w:r>
            <w:rPr>
              <w:b/>
              <w:bCs/>
            </w:rPr>
            <w:fldChar w:fldCharType="end"/>
          </w:r>
        </w:p>
      </w:sdtContent>
    </w:sdt>
    <w:p w14:paraId="4A159F97" w14:textId="77777777" w:rsidR="00ED5964" w:rsidRPr="002664AB" w:rsidRDefault="00ED5964" w:rsidP="35020848">
      <w:pPr>
        <w:jc w:val="both"/>
        <w:rPr>
          <w:rFonts w:cstheme="minorHAnsi"/>
          <w:b/>
          <w:bCs/>
          <w:sz w:val="28"/>
          <w:szCs w:val="28"/>
        </w:rPr>
      </w:pPr>
    </w:p>
    <w:p w14:paraId="75B4A308" w14:textId="1B5AD251" w:rsidR="35020848" w:rsidRPr="002664AB" w:rsidRDefault="35020848" w:rsidP="35020848">
      <w:pPr>
        <w:jc w:val="both"/>
        <w:rPr>
          <w:rFonts w:cstheme="minorHAnsi"/>
          <w:b/>
          <w:bCs/>
          <w:sz w:val="28"/>
          <w:szCs w:val="28"/>
        </w:rPr>
      </w:pPr>
    </w:p>
    <w:p w14:paraId="1657BD73" w14:textId="3775FBB0" w:rsidR="35020848" w:rsidRPr="002664AB" w:rsidRDefault="35020848" w:rsidP="35020848">
      <w:pPr>
        <w:jc w:val="both"/>
        <w:rPr>
          <w:rFonts w:cstheme="minorHAnsi"/>
          <w:b/>
          <w:bCs/>
          <w:sz w:val="28"/>
          <w:szCs w:val="28"/>
        </w:rPr>
      </w:pPr>
    </w:p>
    <w:p w14:paraId="22F29D06" w14:textId="2F924ECD" w:rsidR="35020848" w:rsidRPr="002664AB" w:rsidRDefault="35020848" w:rsidP="35020848">
      <w:pPr>
        <w:jc w:val="both"/>
        <w:rPr>
          <w:rFonts w:cstheme="minorHAnsi"/>
          <w:b/>
          <w:bCs/>
          <w:sz w:val="28"/>
          <w:szCs w:val="28"/>
        </w:rPr>
      </w:pPr>
    </w:p>
    <w:p w14:paraId="09E24E55" w14:textId="77777777" w:rsidR="00ED5964" w:rsidRPr="002664AB" w:rsidRDefault="00ED5964" w:rsidP="00ED5964">
      <w:pPr>
        <w:jc w:val="both"/>
        <w:rPr>
          <w:rFonts w:cstheme="minorHAnsi"/>
          <w:b/>
          <w:bCs/>
          <w:sz w:val="28"/>
          <w:szCs w:val="28"/>
        </w:rPr>
      </w:pPr>
    </w:p>
    <w:p w14:paraId="40BC340F" w14:textId="77777777" w:rsidR="00ED5964" w:rsidRPr="002664AB" w:rsidRDefault="00ED5964" w:rsidP="00ED5964">
      <w:pPr>
        <w:jc w:val="both"/>
        <w:rPr>
          <w:rFonts w:cstheme="minorHAnsi"/>
          <w:b/>
          <w:bCs/>
          <w:sz w:val="28"/>
          <w:szCs w:val="28"/>
        </w:rPr>
      </w:pPr>
    </w:p>
    <w:p w14:paraId="41A63835" w14:textId="77777777" w:rsidR="00ED5964" w:rsidRPr="002664AB" w:rsidRDefault="00ED5964" w:rsidP="00ED5964">
      <w:pPr>
        <w:jc w:val="both"/>
        <w:rPr>
          <w:rFonts w:cstheme="minorHAnsi"/>
          <w:b/>
          <w:bCs/>
          <w:sz w:val="28"/>
          <w:szCs w:val="28"/>
        </w:rPr>
      </w:pPr>
    </w:p>
    <w:p w14:paraId="123865CA" w14:textId="77777777" w:rsidR="00ED5964" w:rsidRPr="002664AB" w:rsidRDefault="00ED5964" w:rsidP="00ED5964">
      <w:pPr>
        <w:jc w:val="both"/>
        <w:rPr>
          <w:rFonts w:cstheme="minorHAnsi"/>
          <w:b/>
          <w:bCs/>
          <w:sz w:val="28"/>
          <w:szCs w:val="28"/>
        </w:rPr>
      </w:pPr>
    </w:p>
    <w:p w14:paraId="2A21042D" w14:textId="77777777" w:rsidR="00ED5964" w:rsidRPr="002664AB" w:rsidRDefault="00ED5964" w:rsidP="00ED5964">
      <w:pPr>
        <w:jc w:val="both"/>
        <w:rPr>
          <w:rFonts w:cstheme="minorHAnsi"/>
          <w:b/>
          <w:bCs/>
          <w:sz w:val="28"/>
          <w:szCs w:val="28"/>
        </w:rPr>
      </w:pPr>
    </w:p>
    <w:p w14:paraId="48382F67" w14:textId="77777777" w:rsidR="00ED5964" w:rsidRPr="002664AB" w:rsidRDefault="00ED5964" w:rsidP="00ED5964">
      <w:pPr>
        <w:jc w:val="both"/>
        <w:rPr>
          <w:rFonts w:cstheme="minorHAnsi"/>
          <w:b/>
          <w:bCs/>
          <w:sz w:val="28"/>
          <w:szCs w:val="28"/>
        </w:rPr>
      </w:pPr>
    </w:p>
    <w:p w14:paraId="6A057EFD" w14:textId="77777777" w:rsidR="00ED5964" w:rsidRPr="002664AB" w:rsidRDefault="00ED5964" w:rsidP="00ED5964">
      <w:pPr>
        <w:jc w:val="both"/>
        <w:rPr>
          <w:rFonts w:cstheme="minorHAnsi"/>
          <w:b/>
          <w:bCs/>
          <w:sz w:val="28"/>
          <w:szCs w:val="28"/>
        </w:rPr>
      </w:pPr>
    </w:p>
    <w:p w14:paraId="55078F3B" w14:textId="77777777" w:rsidR="00ED5964" w:rsidRPr="002664AB" w:rsidRDefault="00ED5964" w:rsidP="00ED5964">
      <w:pPr>
        <w:jc w:val="both"/>
        <w:rPr>
          <w:rFonts w:cstheme="minorHAnsi"/>
          <w:b/>
          <w:bCs/>
          <w:sz w:val="28"/>
          <w:szCs w:val="28"/>
        </w:rPr>
      </w:pPr>
    </w:p>
    <w:p w14:paraId="32EEE109" w14:textId="77777777" w:rsidR="00ED5964" w:rsidRPr="002664AB" w:rsidRDefault="00ED5964" w:rsidP="00ED5964">
      <w:pPr>
        <w:jc w:val="both"/>
        <w:rPr>
          <w:rFonts w:cstheme="minorHAnsi"/>
          <w:b/>
          <w:bCs/>
          <w:sz w:val="28"/>
          <w:szCs w:val="28"/>
        </w:rPr>
      </w:pPr>
    </w:p>
    <w:p w14:paraId="3F442436" w14:textId="77777777" w:rsidR="00ED5964" w:rsidRPr="002664AB" w:rsidRDefault="00ED5964" w:rsidP="00ED5964">
      <w:pPr>
        <w:jc w:val="both"/>
        <w:rPr>
          <w:rFonts w:cstheme="minorHAnsi"/>
          <w:b/>
          <w:bCs/>
          <w:sz w:val="28"/>
          <w:szCs w:val="28"/>
        </w:rPr>
      </w:pPr>
    </w:p>
    <w:p w14:paraId="6585A04F" w14:textId="77777777" w:rsidR="00ED5964" w:rsidRPr="002664AB" w:rsidRDefault="00ED5964" w:rsidP="00ED5964">
      <w:pPr>
        <w:jc w:val="both"/>
        <w:rPr>
          <w:rFonts w:cstheme="minorHAnsi"/>
          <w:b/>
          <w:bCs/>
          <w:sz w:val="28"/>
          <w:szCs w:val="28"/>
        </w:rPr>
      </w:pPr>
    </w:p>
    <w:p w14:paraId="5FD00FEB" w14:textId="77777777" w:rsidR="00ED5964" w:rsidRPr="002664AB" w:rsidRDefault="00ED5964" w:rsidP="00ED5964">
      <w:pPr>
        <w:jc w:val="both"/>
        <w:rPr>
          <w:rFonts w:cstheme="minorHAnsi"/>
          <w:b/>
          <w:bCs/>
          <w:sz w:val="28"/>
          <w:szCs w:val="28"/>
        </w:rPr>
      </w:pPr>
    </w:p>
    <w:p w14:paraId="240CE277" w14:textId="77777777" w:rsidR="00ED5964" w:rsidRPr="002664AB" w:rsidRDefault="00ED5964" w:rsidP="00ED5964">
      <w:pPr>
        <w:jc w:val="both"/>
        <w:rPr>
          <w:rFonts w:cstheme="minorHAnsi"/>
          <w:b/>
          <w:bCs/>
          <w:sz w:val="28"/>
          <w:szCs w:val="28"/>
        </w:rPr>
      </w:pPr>
    </w:p>
    <w:p w14:paraId="6E0A788B" w14:textId="77777777" w:rsidR="00ED5964" w:rsidRPr="002664AB" w:rsidRDefault="00ED5964" w:rsidP="00ED5964">
      <w:pPr>
        <w:jc w:val="both"/>
        <w:rPr>
          <w:rFonts w:cstheme="minorHAnsi"/>
          <w:b/>
          <w:bCs/>
          <w:sz w:val="28"/>
          <w:szCs w:val="28"/>
        </w:rPr>
      </w:pPr>
    </w:p>
    <w:p w14:paraId="20BA8ED1" w14:textId="77777777" w:rsidR="00ED5964" w:rsidRPr="002664AB" w:rsidRDefault="00ED5964" w:rsidP="00ED5964">
      <w:pPr>
        <w:jc w:val="both"/>
        <w:rPr>
          <w:rFonts w:cstheme="minorHAnsi"/>
          <w:b/>
          <w:bCs/>
          <w:sz w:val="28"/>
          <w:szCs w:val="28"/>
        </w:rPr>
      </w:pPr>
    </w:p>
    <w:p w14:paraId="648614CD" w14:textId="77777777" w:rsidR="00ED5964" w:rsidRPr="002664AB" w:rsidRDefault="00ED5964" w:rsidP="00ED5964">
      <w:pPr>
        <w:jc w:val="both"/>
        <w:rPr>
          <w:rFonts w:cstheme="minorHAnsi"/>
          <w:b/>
          <w:bCs/>
          <w:sz w:val="28"/>
          <w:szCs w:val="28"/>
        </w:rPr>
      </w:pPr>
    </w:p>
    <w:p w14:paraId="011DF98C" w14:textId="69D874EB" w:rsidR="35020848" w:rsidRPr="002664AB" w:rsidRDefault="35020848" w:rsidP="35020848">
      <w:pPr>
        <w:jc w:val="both"/>
        <w:rPr>
          <w:rFonts w:cstheme="minorHAnsi"/>
          <w:b/>
          <w:bCs/>
          <w:sz w:val="28"/>
          <w:szCs w:val="28"/>
        </w:rPr>
      </w:pPr>
    </w:p>
    <w:p w14:paraId="65621D63" w14:textId="4E9F1BBA" w:rsidR="00ED5964" w:rsidRPr="002664AB" w:rsidRDefault="00ED5964" w:rsidP="09ABF311">
      <w:pPr>
        <w:pStyle w:val="Ttulo1"/>
        <w:rPr>
          <w:rFonts w:asciiTheme="minorHAnsi" w:hAnsiTheme="minorHAnsi" w:cstheme="minorHAnsi"/>
          <w:b/>
          <w:bCs/>
          <w:sz w:val="28"/>
          <w:szCs w:val="28"/>
        </w:rPr>
      </w:pPr>
      <w:bookmarkStart w:id="0" w:name="_Toc375805020"/>
      <w:bookmarkStart w:id="1" w:name="_Toc174874941"/>
      <w:r w:rsidRPr="002664AB">
        <w:rPr>
          <w:rFonts w:asciiTheme="minorHAnsi" w:hAnsiTheme="minorHAnsi" w:cstheme="minorHAnsi"/>
        </w:rPr>
        <w:t>Introduction</w:t>
      </w:r>
      <w:bookmarkEnd w:id="0"/>
      <w:bookmarkEnd w:id="1"/>
      <w:r w:rsidRPr="002664AB">
        <w:rPr>
          <w:rFonts w:asciiTheme="minorHAnsi" w:hAnsiTheme="minorHAnsi" w:cstheme="minorHAnsi"/>
        </w:rPr>
        <w:t xml:space="preserve"> </w:t>
      </w:r>
    </w:p>
    <w:p w14:paraId="1B29D7E5" w14:textId="34AD755A" w:rsidR="00ED5964" w:rsidRPr="002664AB" w:rsidRDefault="00ED5964" w:rsidP="09ABF311">
      <w:pPr>
        <w:jc w:val="both"/>
        <w:rPr>
          <w:rFonts w:cstheme="minorHAnsi"/>
          <w:sz w:val="28"/>
          <w:szCs w:val="28"/>
        </w:rPr>
      </w:pPr>
    </w:p>
    <w:p w14:paraId="5D5A14EB" w14:textId="3297E0F7" w:rsidR="00F365A8" w:rsidRPr="006D3884" w:rsidRDefault="00F365A8" w:rsidP="09ABF311">
      <w:pPr>
        <w:jc w:val="both"/>
        <w:rPr>
          <w:rFonts w:cstheme="minorHAnsi"/>
          <w:sz w:val="24"/>
          <w:szCs w:val="24"/>
        </w:rPr>
      </w:pPr>
      <w:r w:rsidRPr="006D3884">
        <w:rPr>
          <w:rFonts w:cstheme="minorHAnsi"/>
          <w:sz w:val="24"/>
          <w:szCs w:val="24"/>
        </w:rPr>
        <w:t xml:space="preserve"> Reflection is about thinking deeply about your experiences to understand them better and learn from them. Reflection involves looking back on a situation, see what happened and learn from it, thinking about how it can help you in the future. Reflection is a key part of learning because it helps people grow both personally and professionally (Gibbs, 1988).</w:t>
      </w:r>
      <w:r w:rsidR="005515ED">
        <w:rPr>
          <w:rFonts w:cstheme="minorHAnsi"/>
          <w:sz w:val="24"/>
          <w:szCs w:val="24"/>
        </w:rPr>
        <w:t xml:space="preserve"> </w:t>
      </w:r>
      <w:r w:rsidRPr="006D3884">
        <w:rPr>
          <w:rFonts w:cstheme="minorHAnsi"/>
          <w:sz w:val="24"/>
          <w:szCs w:val="24"/>
        </w:rPr>
        <w:t xml:space="preserve"> Reflection is important because it helps us improve by recognising what we did well and what we could do better.</w:t>
      </w:r>
      <w:r w:rsidR="009A4BB8">
        <w:rPr>
          <w:rFonts w:cstheme="minorHAnsi"/>
          <w:sz w:val="24"/>
          <w:szCs w:val="24"/>
        </w:rPr>
        <w:t xml:space="preserve"> </w:t>
      </w:r>
      <w:r w:rsidRPr="006D3884">
        <w:rPr>
          <w:rFonts w:cstheme="minorHAnsi"/>
          <w:sz w:val="24"/>
          <w:szCs w:val="24"/>
        </w:rPr>
        <w:t>(Moon, 1999)</w:t>
      </w:r>
    </w:p>
    <w:p w14:paraId="04B84FDD" w14:textId="77777777" w:rsidR="00F365A8" w:rsidRPr="002664AB" w:rsidRDefault="00F365A8" w:rsidP="09ABF311">
      <w:pPr>
        <w:jc w:val="both"/>
        <w:rPr>
          <w:rFonts w:cstheme="minorHAnsi"/>
          <w:sz w:val="28"/>
          <w:szCs w:val="28"/>
        </w:rPr>
      </w:pPr>
    </w:p>
    <w:p w14:paraId="30B1F5BA" w14:textId="6CB3FC68" w:rsidR="3FD2E15B" w:rsidRPr="002664AB" w:rsidRDefault="00436DE9" w:rsidP="35020848">
      <w:pPr>
        <w:pStyle w:val="Ttulo1"/>
        <w:jc w:val="both"/>
        <w:rPr>
          <w:rFonts w:asciiTheme="minorHAnsi" w:hAnsiTheme="minorHAnsi" w:cstheme="minorHAnsi"/>
        </w:rPr>
      </w:pPr>
      <w:bookmarkStart w:id="2" w:name="_Toc174874942"/>
      <w:r w:rsidRPr="002664AB">
        <w:rPr>
          <w:rFonts w:asciiTheme="minorHAnsi" w:hAnsiTheme="minorHAnsi" w:cstheme="minorHAnsi"/>
        </w:rPr>
        <w:t>Paraphrasing</w:t>
      </w:r>
      <w:bookmarkEnd w:id="2"/>
    </w:p>
    <w:p w14:paraId="6C9D4581" w14:textId="77777777" w:rsidR="00436DE9" w:rsidRPr="002664AB" w:rsidRDefault="00436DE9" w:rsidP="30DCABE8">
      <w:pPr>
        <w:jc w:val="both"/>
        <w:rPr>
          <w:rFonts w:cstheme="minorHAnsi"/>
          <w:b/>
          <w:bCs/>
          <w:sz w:val="28"/>
          <w:szCs w:val="28"/>
        </w:rPr>
      </w:pPr>
    </w:p>
    <w:p w14:paraId="286B822A" w14:textId="4FE70450" w:rsidR="3FD2E15B" w:rsidRPr="002664AB" w:rsidRDefault="29763378" w:rsidP="30DCABE8">
      <w:pPr>
        <w:jc w:val="both"/>
        <w:rPr>
          <w:rFonts w:cstheme="minorHAnsi"/>
          <w:b/>
          <w:bCs/>
          <w:sz w:val="28"/>
          <w:szCs w:val="28"/>
        </w:rPr>
      </w:pPr>
      <w:r w:rsidRPr="002664AB">
        <w:rPr>
          <w:rFonts w:cstheme="minorHAnsi"/>
          <w:b/>
          <w:bCs/>
          <w:sz w:val="28"/>
          <w:szCs w:val="28"/>
        </w:rPr>
        <w:t>Concrete Experience</w:t>
      </w:r>
    </w:p>
    <w:p w14:paraId="12E00902" w14:textId="39FEEE86" w:rsidR="006315D1" w:rsidRPr="006D3884" w:rsidRDefault="004E2856" w:rsidP="09ABF311">
      <w:pPr>
        <w:jc w:val="both"/>
        <w:rPr>
          <w:rFonts w:cstheme="minorHAnsi"/>
          <w:sz w:val="24"/>
          <w:szCs w:val="24"/>
        </w:rPr>
      </w:pPr>
      <w:r w:rsidRPr="006D3884">
        <w:rPr>
          <w:rFonts w:cstheme="minorHAnsi"/>
          <w:sz w:val="24"/>
          <w:szCs w:val="24"/>
        </w:rPr>
        <w:t xml:space="preserve"> </w:t>
      </w:r>
      <w:r w:rsidR="002527F8" w:rsidRPr="006D3884">
        <w:rPr>
          <w:rFonts w:cstheme="minorHAnsi"/>
          <w:sz w:val="24"/>
          <w:szCs w:val="24"/>
        </w:rPr>
        <w:t>Paraphrasing</w:t>
      </w:r>
      <w:r w:rsidR="30BEE9B5" w:rsidRPr="006D3884">
        <w:rPr>
          <w:rFonts w:cstheme="minorHAnsi"/>
          <w:sz w:val="24"/>
          <w:szCs w:val="24"/>
        </w:rPr>
        <w:t xml:space="preserve"> is important for studyin</w:t>
      </w:r>
      <w:r w:rsidR="00775F53" w:rsidRPr="006D3884">
        <w:rPr>
          <w:rFonts w:cstheme="minorHAnsi"/>
          <w:sz w:val="24"/>
          <w:szCs w:val="24"/>
        </w:rPr>
        <w:t>g as it shows enough understanding of a topic that someone can write and explain in their own words</w:t>
      </w:r>
      <w:r w:rsidR="00F949C9" w:rsidRPr="006D3884">
        <w:rPr>
          <w:rFonts w:cstheme="minorHAnsi"/>
          <w:sz w:val="24"/>
          <w:szCs w:val="24"/>
        </w:rPr>
        <w:t>,</w:t>
      </w:r>
      <w:r w:rsidR="00775F53" w:rsidRPr="006D3884">
        <w:rPr>
          <w:rFonts w:cstheme="minorHAnsi"/>
          <w:sz w:val="24"/>
          <w:szCs w:val="24"/>
        </w:rPr>
        <w:t xml:space="preserve"> </w:t>
      </w:r>
      <w:r w:rsidR="00F949C9" w:rsidRPr="006D3884">
        <w:rPr>
          <w:rFonts w:cstheme="minorHAnsi"/>
          <w:color w:val="000000" w:themeColor="text1"/>
          <w:sz w:val="24"/>
          <w:szCs w:val="24"/>
        </w:rPr>
        <w:t>it’s</w:t>
      </w:r>
      <w:r w:rsidR="00775F53" w:rsidRPr="006D3884">
        <w:rPr>
          <w:rFonts w:cstheme="minorHAnsi"/>
          <w:color w:val="000000" w:themeColor="text1"/>
          <w:sz w:val="24"/>
          <w:szCs w:val="24"/>
        </w:rPr>
        <w:t xml:space="preserve"> the skill where someone rewords or rephrases a piece of text while giving the same meaning. Paraphrasing maintains the same level of detail and information from the original </w:t>
      </w:r>
      <w:r w:rsidR="00F949C9" w:rsidRPr="006D3884">
        <w:rPr>
          <w:rFonts w:cstheme="minorHAnsi"/>
          <w:color w:val="000000" w:themeColor="text1"/>
          <w:sz w:val="24"/>
          <w:szCs w:val="24"/>
        </w:rPr>
        <w:t>source,</w:t>
      </w:r>
      <w:r w:rsidR="00775F53" w:rsidRPr="006D3884">
        <w:rPr>
          <w:rFonts w:cstheme="minorHAnsi"/>
          <w:color w:val="000000" w:themeColor="text1"/>
          <w:sz w:val="24"/>
          <w:szCs w:val="24"/>
        </w:rPr>
        <w:t xml:space="preserve"> but it uses different wording (McCarthy, 2020)</w:t>
      </w:r>
      <w:r w:rsidR="000577B4" w:rsidRPr="006D3884">
        <w:rPr>
          <w:rFonts w:cstheme="minorHAnsi"/>
          <w:color w:val="000000" w:themeColor="text1"/>
          <w:sz w:val="24"/>
          <w:szCs w:val="24"/>
        </w:rPr>
        <w:t>. Paraphrasing can also help with memorisation and retaining information, rephrasing sources helps with student’s memory (</w:t>
      </w:r>
      <w:r w:rsidR="000C7EF2" w:rsidRPr="006D3884">
        <w:rPr>
          <w:rFonts w:cstheme="minorHAnsi"/>
          <w:color w:val="000000" w:themeColor="text1"/>
          <w:sz w:val="24"/>
          <w:szCs w:val="24"/>
        </w:rPr>
        <w:t>Thomas, 2024</w:t>
      </w:r>
      <w:r w:rsidR="000577B4" w:rsidRPr="006D3884">
        <w:rPr>
          <w:rFonts w:cstheme="minorHAnsi"/>
          <w:color w:val="000000" w:themeColor="text1"/>
          <w:sz w:val="24"/>
          <w:szCs w:val="24"/>
        </w:rPr>
        <w:t>).</w:t>
      </w:r>
    </w:p>
    <w:p w14:paraId="4B0C3C90" w14:textId="77777777" w:rsidR="006315D1" w:rsidRPr="006D3884" w:rsidRDefault="006315D1" w:rsidP="09ABF311">
      <w:pPr>
        <w:jc w:val="both"/>
        <w:rPr>
          <w:rFonts w:cstheme="minorHAnsi"/>
          <w:color w:val="FF0000"/>
          <w:sz w:val="24"/>
          <w:szCs w:val="24"/>
        </w:rPr>
      </w:pPr>
    </w:p>
    <w:p w14:paraId="165274B7" w14:textId="2A1C160F" w:rsidR="000577B4" w:rsidRPr="006D3884" w:rsidRDefault="00F949C9" w:rsidP="006315D1">
      <w:pPr>
        <w:jc w:val="both"/>
        <w:rPr>
          <w:rFonts w:cstheme="minorHAnsi"/>
          <w:color w:val="000000" w:themeColor="text1"/>
          <w:sz w:val="24"/>
          <w:szCs w:val="24"/>
        </w:rPr>
      </w:pPr>
      <w:r w:rsidRPr="006D3884">
        <w:rPr>
          <w:rFonts w:cstheme="minorHAnsi"/>
          <w:color w:val="000000" w:themeColor="text1"/>
          <w:sz w:val="24"/>
          <w:szCs w:val="24"/>
        </w:rPr>
        <w:t xml:space="preserve"> </w:t>
      </w:r>
      <w:r w:rsidR="000577B4" w:rsidRPr="006D3884">
        <w:rPr>
          <w:rFonts w:cstheme="minorHAnsi"/>
          <w:color w:val="000000" w:themeColor="text1"/>
          <w:sz w:val="24"/>
          <w:szCs w:val="24"/>
        </w:rPr>
        <w:t>Before learning how to paraphrase, we first had to fully understand the original source that was given to us. This involved reading and learning the source multiple times to learn about it</w:t>
      </w:r>
      <w:r w:rsidR="00E10885" w:rsidRPr="006D3884">
        <w:rPr>
          <w:rFonts w:cstheme="minorHAnsi"/>
          <w:color w:val="000000" w:themeColor="text1"/>
          <w:sz w:val="24"/>
          <w:szCs w:val="24"/>
        </w:rPr>
        <w:t xml:space="preserve"> and c</w:t>
      </w:r>
      <w:r w:rsidR="000577B4" w:rsidRPr="006D3884">
        <w:rPr>
          <w:rFonts w:cstheme="minorHAnsi"/>
          <w:color w:val="000000" w:themeColor="text1"/>
          <w:sz w:val="24"/>
          <w:szCs w:val="24"/>
        </w:rPr>
        <w:t>hanging sentences and structure</w:t>
      </w:r>
      <w:r w:rsidR="00954A8A" w:rsidRPr="006D3884">
        <w:rPr>
          <w:rFonts w:cstheme="minorHAnsi"/>
          <w:color w:val="000000" w:themeColor="text1"/>
          <w:sz w:val="24"/>
          <w:szCs w:val="24"/>
        </w:rPr>
        <w:t xml:space="preserve"> </w:t>
      </w:r>
      <w:r w:rsidR="000577B4" w:rsidRPr="006D3884">
        <w:rPr>
          <w:rFonts w:cstheme="minorHAnsi"/>
          <w:color w:val="000000" w:themeColor="text1"/>
          <w:sz w:val="24"/>
          <w:szCs w:val="24"/>
        </w:rPr>
        <w:t>with synonyms, it was important to make sure the synonyms still gave the source the same original meaning</w:t>
      </w:r>
      <w:r w:rsidR="00D249B6" w:rsidRPr="006D3884">
        <w:rPr>
          <w:rFonts w:cstheme="minorHAnsi"/>
          <w:color w:val="000000" w:themeColor="text1"/>
          <w:sz w:val="24"/>
          <w:szCs w:val="24"/>
        </w:rPr>
        <w:t xml:space="preserve"> and changed the order of words. </w:t>
      </w:r>
    </w:p>
    <w:p w14:paraId="7EC062FA" w14:textId="7218B304" w:rsidR="3FD2E15B" w:rsidRPr="002664AB" w:rsidRDefault="3FD2E15B" w:rsidP="35020848">
      <w:pPr>
        <w:jc w:val="both"/>
        <w:rPr>
          <w:rFonts w:cstheme="minorHAnsi"/>
          <w:b/>
          <w:bCs/>
          <w:sz w:val="28"/>
          <w:szCs w:val="28"/>
        </w:rPr>
      </w:pPr>
    </w:p>
    <w:p w14:paraId="220E9D59" w14:textId="7372501D" w:rsidR="3FD2E15B" w:rsidRPr="002664AB" w:rsidRDefault="655D49CD" w:rsidP="35020848">
      <w:pPr>
        <w:jc w:val="both"/>
        <w:rPr>
          <w:rFonts w:cstheme="minorHAnsi"/>
          <w:sz w:val="28"/>
          <w:szCs w:val="28"/>
        </w:rPr>
      </w:pPr>
      <w:r w:rsidRPr="002664AB">
        <w:rPr>
          <w:rFonts w:cstheme="minorHAnsi"/>
          <w:b/>
          <w:bCs/>
          <w:sz w:val="28"/>
          <w:szCs w:val="28"/>
        </w:rPr>
        <w:t>Reflective Observation</w:t>
      </w:r>
      <w:r w:rsidRPr="002664AB">
        <w:rPr>
          <w:rFonts w:cstheme="minorHAnsi"/>
          <w:sz w:val="28"/>
          <w:szCs w:val="28"/>
        </w:rPr>
        <w:t xml:space="preserve"> </w:t>
      </w:r>
    </w:p>
    <w:p w14:paraId="4D99B668" w14:textId="221AFAB2" w:rsidR="00436DE9" w:rsidRPr="00C02C3E" w:rsidRDefault="000577B4" w:rsidP="5833345A">
      <w:pPr>
        <w:jc w:val="both"/>
        <w:rPr>
          <w:rFonts w:cstheme="minorHAnsi"/>
          <w:sz w:val="24"/>
          <w:szCs w:val="24"/>
        </w:rPr>
      </w:pPr>
      <w:r w:rsidRPr="00C02C3E">
        <w:rPr>
          <w:rFonts w:cstheme="minorHAnsi"/>
          <w:sz w:val="24"/>
          <w:szCs w:val="24"/>
        </w:rPr>
        <w:t>I was feeling a bit insecure with learning this skill since English is not my first language. Having to change sentences and finding synonyms in another language was very difficult for me in the beginning, so I was not very confident in the beginning with learning this skill.</w:t>
      </w:r>
    </w:p>
    <w:p w14:paraId="2E1044EE" w14:textId="001047CC" w:rsidR="00436DE9" w:rsidRPr="00C02C3E" w:rsidRDefault="00436DE9" w:rsidP="5833345A">
      <w:pPr>
        <w:jc w:val="both"/>
        <w:rPr>
          <w:rFonts w:cstheme="minorHAnsi"/>
          <w:sz w:val="24"/>
          <w:szCs w:val="24"/>
        </w:rPr>
      </w:pPr>
      <w:r w:rsidRPr="00C02C3E">
        <w:rPr>
          <w:rFonts w:cstheme="minorHAnsi"/>
          <w:sz w:val="24"/>
          <w:szCs w:val="24"/>
        </w:rPr>
        <w:t xml:space="preserve"> I think that everyone has learned very well how to paraphrase which gave them a confidence boost which will help them in the university journey, I could see that many people changed how they felt after some time practising and are more open to new challenges. </w:t>
      </w:r>
    </w:p>
    <w:p w14:paraId="4CF15DB9" w14:textId="7E7D64FB" w:rsidR="3FD2E15B" w:rsidRPr="002664AB" w:rsidRDefault="6B5786E3" w:rsidP="30DCABE8">
      <w:pPr>
        <w:jc w:val="both"/>
        <w:rPr>
          <w:rFonts w:cstheme="minorHAnsi"/>
          <w:b/>
          <w:bCs/>
          <w:sz w:val="28"/>
          <w:szCs w:val="28"/>
        </w:rPr>
      </w:pPr>
      <w:r w:rsidRPr="002664AB">
        <w:rPr>
          <w:rFonts w:cstheme="minorHAnsi"/>
          <w:b/>
          <w:bCs/>
          <w:sz w:val="28"/>
          <w:szCs w:val="28"/>
        </w:rPr>
        <w:t>Abstract Conceptuali</w:t>
      </w:r>
      <w:r w:rsidR="00D249B6" w:rsidRPr="002664AB">
        <w:rPr>
          <w:rFonts w:cstheme="minorHAnsi"/>
          <w:b/>
          <w:bCs/>
          <w:sz w:val="28"/>
          <w:szCs w:val="28"/>
        </w:rPr>
        <w:t>s</w:t>
      </w:r>
      <w:r w:rsidRPr="002664AB">
        <w:rPr>
          <w:rFonts w:cstheme="minorHAnsi"/>
          <w:b/>
          <w:bCs/>
          <w:sz w:val="28"/>
          <w:szCs w:val="28"/>
        </w:rPr>
        <w:t xml:space="preserve">ation </w:t>
      </w:r>
    </w:p>
    <w:p w14:paraId="1F0CC7F2" w14:textId="1279F44E" w:rsidR="3FD2E15B" w:rsidRPr="00067E4D" w:rsidRDefault="00893524" w:rsidP="5833345A">
      <w:pPr>
        <w:jc w:val="both"/>
        <w:rPr>
          <w:rFonts w:cstheme="minorHAnsi"/>
          <w:sz w:val="24"/>
          <w:szCs w:val="24"/>
        </w:rPr>
      </w:pPr>
      <w:r w:rsidRPr="00067E4D">
        <w:rPr>
          <w:rFonts w:cstheme="minorHAnsi"/>
          <w:b/>
          <w:bCs/>
          <w:sz w:val="24"/>
          <w:szCs w:val="24"/>
        </w:rPr>
        <w:t xml:space="preserve"> </w:t>
      </w:r>
      <w:r w:rsidR="00422850" w:rsidRPr="00067E4D">
        <w:rPr>
          <w:rFonts w:cstheme="minorHAnsi"/>
          <w:sz w:val="24"/>
          <w:szCs w:val="24"/>
        </w:rPr>
        <w:t>When learning paraphrasing</w:t>
      </w:r>
      <w:r w:rsidR="00EB3D9A" w:rsidRPr="00067E4D">
        <w:rPr>
          <w:rFonts w:cstheme="minorHAnsi"/>
          <w:sz w:val="24"/>
          <w:szCs w:val="24"/>
        </w:rPr>
        <w:t xml:space="preserve">, there was some difficulty in changing how the sentence was </w:t>
      </w:r>
      <w:r w:rsidR="00A3267E" w:rsidRPr="00067E4D">
        <w:rPr>
          <w:rFonts w:cstheme="minorHAnsi"/>
          <w:sz w:val="24"/>
          <w:szCs w:val="24"/>
        </w:rPr>
        <w:t xml:space="preserve">to a shorter sentence that made sense and still had the same meaning from the original source. </w:t>
      </w:r>
      <w:r w:rsidR="007B0FFB" w:rsidRPr="00067E4D">
        <w:rPr>
          <w:rFonts w:cstheme="minorHAnsi"/>
          <w:sz w:val="24"/>
          <w:szCs w:val="24"/>
        </w:rPr>
        <w:t xml:space="preserve">I was able to contribute to this situation by practising paraphrasing and help others who had the same difficulty as me. </w:t>
      </w:r>
    </w:p>
    <w:p w14:paraId="55FEEB60" w14:textId="16D35380" w:rsidR="3FD2E15B" w:rsidRPr="002664AB" w:rsidRDefault="3E9F7DDD" w:rsidP="30DCABE8">
      <w:pPr>
        <w:jc w:val="both"/>
        <w:rPr>
          <w:rFonts w:cstheme="minorHAnsi"/>
          <w:sz w:val="28"/>
          <w:szCs w:val="28"/>
        </w:rPr>
      </w:pPr>
      <w:r w:rsidRPr="002664AB">
        <w:rPr>
          <w:rFonts w:cstheme="minorHAnsi"/>
          <w:b/>
          <w:bCs/>
          <w:sz w:val="28"/>
          <w:szCs w:val="28"/>
        </w:rPr>
        <w:t>Active Experimentation</w:t>
      </w:r>
      <w:r w:rsidRPr="002664AB">
        <w:rPr>
          <w:rFonts w:cstheme="minorHAnsi"/>
          <w:sz w:val="28"/>
          <w:szCs w:val="28"/>
        </w:rPr>
        <w:t xml:space="preserve"> </w:t>
      </w:r>
    </w:p>
    <w:p w14:paraId="5EB86E52" w14:textId="1BECE161" w:rsidR="3FD2E15B" w:rsidRPr="00067E4D" w:rsidRDefault="00751950" w:rsidP="5833345A">
      <w:pPr>
        <w:jc w:val="both"/>
        <w:rPr>
          <w:rFonts w:cstheme="minorHAnsi"/>
          <w:sz w:val="20"/>
          <w:szCs w:val="20"/>
        </w:rPr>
      </w:pPr>
      <w:r w:rsidRPr="00067E4D">
        <w:rPr>
          <w:rFonts w:cstheme="minorHAnsi"/>
          <w:sz w:val="24"/>
          <w:szCs w:val="24"/>
        </w:rPr>
        <w:t xml:space="preserve">If I had to do the same thing again, I would </w:t>
      </w:r>
      <w:r w:rsidR="009E4D01" w:rsidRPr="00067E4D">
        <w:rPr>
          <w:rFonts w:cstheme="minorHAnsi"/>
          <w:sz w:val="24"/>
          <w:szCs w:val="24"/>
        </w:rPr>
        <w:t xml:space="preserve">not change anything since I think my experience was positive and there were not many difficulties </w:t>
      </w:r>
      <w:r w:rsidR="005B7A03" w:rsidRPr="00067E4D">
        <w:rPr>
          <w:rFonts w:cstheme="minorHAnsi"/>
          <w:sz w:val="24"/>
          <w:szCs w:val="24"/>
        </w:rPr>
        <w:t>when facing this challenge</w:t>
      </w:r>
      <w:r w:rsidR="00893524" w:rsidRPr="00067E4D">
        <w:rPr>
          <w:rFonts w:cstheme="minorHAnsi"/>
          <w:sz w:val="24"/>
          <w:szCs w:val="24"/>
        </w:rPr>
        <w:t xml:space="preserve">. Now to develop this skill I will practice more by using more sources and paraphrasing them in different essays. </w:t>
      </w:r>
    </w:p>
    <w:p w14:paraId="64DE3018" w14:textId="53521800" w:rsidR="35020848" w:rsidRPr="002664AB" w:rsidRDefault="35020848" w:rsidP="35020848">
      <w:pPr>
        <w:jc w:val="both"/>
        <w:rPr>
          <w:rFonts w:cstheme="minorHAnsi"/>
          <w:sz w:val="28"/>
          <w:szCs w:val="28"/>
        </w:rPr>
      </w:pPr>
    </w:p>
    <w:p w14:paraId="5D040A53" w14:textId="0B731BE3" w:rsidR="7733EB84" w:rsidRPr="002664AB" w:rsidRDefault="00436DE9" w:rsidP="35020848">
      <w:pPr>
        <w:pStyle w:val="Ttulo1"/>
        <w:rPr>
          <w:rFonts w:asciiTheme="minorHAnsi" w:hAnsiTheme="minorHAnsi" w:cstheme="minorHAnsi"/>
          <w:b/>
          <w:bCs/>
          <w:sz w:val="28"/>
          <w:szCs w:val="28"/>
        </w:rPr>
      </w:pPr>
      <w:bookmarkStart w:id="3" w:name="_Toc174874943"/>
      <w:r w:rsidRPr="002664AB">
        <w:rPr>
          <w:rFonts w:asciiTheme="minorHAnsi" w:hAnsiTheme="minorHAnsi" w:cstheme="minorHAnsi"/>
          <w:b/>
          <w:bCs/>
        </w:rPr>
        <w:t>Referencing</w:t>
      </w:r>
      <w:bookmarkEnd w:id="3"/>
    </w:p>
    <w:p w14:paraId="58FCD11E" w14:textId="7A2E9EAB" w:rsidR="7733EB84" w:rsidRPr="00767E57" w:rsidRDefault="7733EB84" w:rsidP="00767E57">
      <w:pPr>
        <w:rPr>
          <w:rFonts w:cstheme="minorHAnsi"/>
          <w:b/>
          <w:bCs/>
          <w:sz w:val="28"/>
          <w:szCs w:val="28"/>
        </w:rPr>
      </w:pPr>
      <w:r w:rsidRPr="002664AB">
        <w:rPr>
          <w:rFonts w:cstheme="minorHAnsi"/>
        </w:rPr>
        <w:t>Concrete Experience</w:t>
      </w:r>
    </w:p>
    <w:p w14:paraId="5CF17306" w14:textId="0366FE46" w:rsidR="00F365A8" w:rsidRPr="00067E4D" w:rsidRDefault="00F365A8" w:rsidP="35020848">
      <w:pPr>
        <w:jc w:val="both"/>
        <w:rPr>
          <w:rFonts w:cstheme="minorHAnsi"/>
          <w:color w:val="000000" w:themeColor="text1"/>
          <w:sz w:val="24"/>
          <w:szCs w:val="24"/>
        </w:rPr>
      </w:pPr>
      <w:r w:rsidRPr="00067E4D">
        <w:rPr>
          <w:rFonts w:cstheme="minorHAnsi"/>
          <w:color w:val="000000" w:themeColor="text1"/>
          <w:sz w:val="24"/>
          <w:szCs w:val="24"/>
        </w:rPr>
        <w:t xml:space="preserve"> Referencing is acknowledging </w:t>
      </w:r>
      <w:r w:rsidR="000C7EF2" w:rsidRPr="00067E4D">
        <w:rPr>
          <w:rFonts w:cstheme="minorHAnsi"/>
          <w:color w:val="000000" w:themeColor="text1"/>
          <w:sz w:val="24"/>
          <w:szCs w:val="24"/>
        </w:rPr>
        <w:t>where the source came from, ideas, or a quote used in someone’s work. This skill is very important for academic integrity, as it gives credit to the original author of the work used. The author’s name, publication year, title of work, and publication are written to show where the work was taken from</w:t>
      </w:r>
      <w:r w:rsidR="00A51096" w:rsidRPr="00067E4D">
        <w:rPr>
          <w:rFonts w:cstheme="minorHAnsi"/>
          <w:color w:val="000000" w:themeColor="text1"/>
          <w:sz w:val="24"/>
          <w:szCs w:val="24"/>
        </w:rPr>
        <w:t>, it</w:t>
      </w:r>
      <w:r w:rsidR="000C7EF2" w:rsidRPr="00067E4D">
        <w:rPr>
          <w:rFonts w:cstheme="minorHAnsi"/>
          <w:color w:val="000000" w:themeColor="text1"/>
          <w:sz w:val="24"/>
          <w:szCs w:val="24"/>
        </w:rPr>
        <w:t xml:space="preserve"> helps to support an argument by showing that the work is supported by a credible source (Pears &amp; Shields, 2019). </w:t>
      </w:r>
    </w:p>
    <w:p w14:paraId="5F6F7BCD" w14:textId="50B307DE" w:rsidR="7733EB84" w:rsidRPr="00067E4D" w:rsidRDefault="7733EB84" w:rsidP="35020848">
      <w:pPr>
        <w:jc w:val="both"/>
        <w:rPr>
          <w:rFonts w:cstheme="minorHAnsi"/>
          <w:sz w:val="24"/>
          <w:szCs w:val="24"/>
        </w:rPr>
      </w:pPr>
      <w:r w:rsidRPr="00067E4D">
        <w:rPr>
          <w:rFonts w:cstheme="minorHAnsi"/>
          <w:b/>
          <w:bCs/>
          <w:sz w:val="24"/>
          <w:szCs w:val="24"/>
        </w:rPr>
        <w:t xml:space="preserve"> </w:t>
      </w:r>
      <w:r w:rsidR="00893524" w:rsidRPr="00067E4D">
        <w:rPr>
          <w:rFonts w:cstheme="minorHAnsi"/>
          <w:sz w:val="24"/>
          <w:szCs w:val="24"/>
        </w:rPr>
        <w:t xml:space="preserve">To learn this </w:t>
      </w:r>
      <w:r w:rsidR="00F50DF1" w:rsidRPr="00067E4D">
        <w:rPr>
          <w:rFonts w:cstheme="minorHAnsi"/>
          <w:sz w:val="24"/>
          <w:szCs w:val="24"/>
        </w:rPr>
        <w:t>skill,</w:t>
      </w:r>
      <w:r w:rsidR="00893524" w:rsidRPr="00067E4D">
        <w:rPr>
          <w:rFonts w:cstheme="minorHAnsi"/>
          <w:sz w:val="24"/>
          <w:szCs w:val="24"/>
        </w:rPr>
        <w:t xml:space="preserve"> we had to write many different references to learn how to properly do them. </w:t>
      </w:r>
      <w:r w:rsidR="00767E57" w:rsidRPr="00067E4D">
        <w:rPr>
          <w:rFonts w:cstheme="minorHAnsi"/>
          <w:sz w:val="24"/>
          <w:szCs w:val="24"/>
        </w:rPr>
        <w:t>We found</w:t>
      </w:r>
      <w:r w:rsidR="00893524" w:rsidRPr="00067E4D">
        <w:rPr>
          <w:rFonts w:cstheme="minorHAnsi"/>
          <w:sz w:val="24"/>
          <w:szCs w:val="24"/>
        </w:rPr>
        <w:t xml:space="preserve"> relevant sources, since not all sources are useful</w:t>
      </w:r>
      <w:r w:rsidR="00B33C5C">
        <w:rPr>
          <w:rFonts w:cstheme="minorHAnsi"/>
          <w:sz w:val="24"/>
          <w:szCs w:val="24"/>
        </w:rPr>
        <w:t>,</w:t>
      </w:r>
      <w:r w:rsidR="00893524" w:rsidRPr="00067E4D">
        <w:rPr>
          <w:rFonts w:cstheme="minorHAnsi"/>
          <w:sz w:val="24"/>
          <w:szCs w:val="24"/>
        </w:rPr>
        <w:t xml:space="preserve"> we had to first learn how to differentiate a valid source to a bad one. Then we learned how referencing was done</w:t>
      </w:r>
      <w:r w:rsidR="00B33C5C">
        <w:rPr>
          <w:rFonts w:cstheme="minorHAnsi"/>
          <w:sz w:val="24"/>
          <w:szCs w:val="24"/>
        </w:rPr>
        <w:t>.</w:t>
      </w:r>
    </w:p>
    <w:p w14:paraId="10B4846A" w14:textId="7218B304" w:rsidR="35020848" w:rsidRPr="002664AB" w:rsidRDefault="35020848" w:rsidP="35020848">
      <w:pPr>
        <w:jc w:val="both"/>
        <w:rPr>
          <w:rFonts w:cstheme="minorHAnsi"/>
          <w:b/>
          <w:bCs/>
          <w:sz w:val="28"/>
          <w:szCs w:val="28"/>
        </w:rPr>
      </w:pPr>
    </w:p>
    <w:p w14:paraId="25FD88BB" w14:textId="7372501D" w:rsidR="7733EB84" w:rsidRPr="002664AB" w:rsidRDefault="7733EB84" w:rsidP="35020848">
      <w:pPr>
        <w:jc w:val="both"/>
        <w:rPr>
          <w:rFonts w:cstheme="minorHAnsi"/>
          <w:sz w:val="28"/>
          <w:szCs w:val="28"/>
        </w:rPr>
      </w:pPr>
      <w:r w:rsidRPr="002664AB">
        <w:rPr>
          <w:rFonts w:cstheme="minorHAnsi"/>
          <w:b/>
          <w:bCs/>
          <w:sz w:val="28"/>
          <w:szCs w:val="28"/>
        </w:rPr>
        <w:t>Reflective Observation</w:t>
      </w:r>
      <w:r w:rsidRPr="002664AB">
        <w:rPr>
          <w:rFonts w:cstheme="minorHAnsi"/>
          <w:sz w:val="28"/>
          <w:szCs w:val="28"/>
        </w:rPr>
        <w:t xml:space="preserve"> </w:t>
      </w:r>
    </w:p>
    <w:p w14:paraId="586072E6" w14:textId="0EECD065" w:rsidR="004150C6" w:rsidRPr="00A703A4" w:rsidRDefault="004150C6" w:rsidP="35020848">
      <w:pPr>
        <w:jc w:val="both"/>
        <w:rPr>
          <w:rFonts w:cstheme="minorHAnsi"/>
          <w:sz w:val="24"/>
          <w:szCs w:val="24"/>
        </w:rPr>
      </w:pPr>
      <w:r w:rsidRPr="00A703A4">
        <w:rPr>
          <w:rFonts w:cstheme="minorHAnsi"/>
          <w:sz w:val="24"/>
          <w:szCs w:val="24"/>
        </w:rPr>
        <w:t xml:space="preserve">When learning how to reference, I felt overwhelmed as this was a hard skill. This is because referencing is not only writing the name of an author on the work, but also researching sources that are relevant to what I was writing. </w:t>
      </w:r>
    </w:p>
    <w:p w14:paraId="52F9CDD8" w14:textId="5CAE7553" w:rsidR="00B73776" w:rsidRPr="00A703A4" w:rsidRDefault="002664AB" w:rsidP="35020848">
      <w:pPr>
        <w:jc w:val="both"/>
        <w:rPr>
          <w:rFonts w:cstheme="minorHAnsi"/>
          <w:sz w:val="24"/>
          <w:szCs w:val="24"/>
        </w:rPr>
      </w:pPr>
      <w:r w:rsidRPr="00A703A4">
        <w:rPr>
          <w:rFonts w:cstheme="minorHAnsi"/>
          <w:sz w:val="24"/>
          <w:szCs w:val="24"/>
        </w:rPr>
        <w:t xml:space="preserve"> </w:t>
      </w:r>
      <w:r w:rsidR="00B73776" w:rsidRPr="00A703A4">
        <w:rPr>
          <w:rFonts w:cstheme="minorHAnsi"/>
          <w:sz w:val="24"/>
          <w:szCs w:val="24"/>
        </w:rPr>
        <w:t>During the process of learning referencing, I was thinking that this was one of the most necessary skills I would need for my academic writing. I felt that I would need to overcome the difficulties I faced</w:t>
      </w:r>
      <w:r w:rsidR="00F63622">
        <w:rPr>
          <w:rFonts w:cstheme="minorHAnsi"/>
          <w:sz w:val="24"/>
          <w:szCs w:val="24"/>
        </w:rPr>
        <w:t>.</w:t>
      </w:r>
    </w:p>
    <w:p w14:paraId="3808C196" w14:textId="77777777" w:rsidR="00B73776" w:rsidRPr="002664AB" w:rsidRDefault="00B73776" w:rsidP="35020848">
      <w:pPr>
        <w:jc w:val="both"/>
        <w:rPr>
          <w:rFonts w:cstheme="minorHAnsi"/>
          <w:b/>
          <w:bCs/>
        </w:rPr>
      </w:pPr>
    </w:p>
    <w:p w14:paraId="0377F255" w14:textId="0DCF3922" w:rsidR="7733EB84" w:rsidRPr="002664AB" w:rsidRDefault="7733EB84" w:rsidP="35020848">
      <w:pPr>
        <w:jc w:val="both"/>
        <w:rPr>
          <w:rFonts w:cstheme="minorHAnsi"/>
          <w:b/>
          <w:bCs/>
          <w:sz w:val="28"/>
          <w:szCs w:val="28"/>
        </w:rPr>
      </w:pPr>
      <w:r w:rsidRPr="002664AB">
        <w:rPr>
          <w:rFonts w:cstheme="minorHAnsi"/>
          <w:b/>
          <w:bCs/>
          <w:sz w:val="28"/>
          <w:szCs w:val="28"/>
        </w:rPr>
        <w:t xml:space="preserve">Abstract Conceptualization </w:t>
      </w:r>
    </w:p>
    <w:p w14:paraId="3566918F" w14:textId="7DEB66C7" w:rsidR="7733EB84" w:rsidRPr="002664AB" w:rsidRDefault="001C21E2" w:rsidP="35020848">
      <w:pPr>
        <w:jc w:val="both"/>
        <w:rPr>
          <w:rFonts w:cstheme="minorHAnsi"/>
          <w:sz w:val="24"/>
          <w:szCs w:val="24"/>
        </w:rPr>
      </w:pPr>
      <w:r w:rsidRPr="002664AB">
        <w:rPr>
          <w:rFonts w:cstheme="minorHAnsi"/>
          <w:sz w:val="24"/>
          <w:szCs w:val="24"/>
        </w:rPr>
        <w:t xml:space="preserve">At the beginning finding valid sources didn’t go so well as it was hard to know which sources to trust. </w:t>
      </w:r>
      <w:r w:rsidR="00343DD0" w:rsidRPr="002664AB">
        <w:rPr>
          <w:rFonts w:cstheme="minorHAnsi"/>
          <w:sz w:val="24"/>
          <w:szCs w:val="24"/>
        </w:rPr>
        <w:t xml:space="preserve">Then remembering how to write each part of a reference was also hard at the beginning, but after a little practice I began to understand how to do it. </w:t>
      </w:r>
    </w:p>
    <w:p w14:paraId="15C52AAF" w14:textId="70325697" w:rsidR="00B02E25" w:rsidRPr="002664AB" w:rsidRDefault="00B02E25" w:rsidP="0005188F">
      <w:pPr>
        <w:jc w:val="both"/>
        <w:rPr>
          <w:rFonts w:cstheme="minorHAnsi"/>
          <w:sz w:val="24"/>
          <w:szCs w:val="24"/>
        </w:rPr>
      </w:pPr>
      <w:r w:rsidRPr="002664AB">
        <w:rPr>
          <w:rFonts w:cstheme="minorHAnsi"/>
          <w:sz w:val="24"/>
          <w:szCs w:val="24"/>
        </w:rPr>
        <w:t xml:space="preserve">I learned from this that there are a wide range of sources and journals to choose from, but not all of them will help with my arguments so I </w:t>
      </w:r>
      <w:r w:rsidR="002664AB" w:rsidRPr="002664AB">
        <w:rPr>
          <w:rFonts w:cstheme="minorHAnsi"/>
          <w:sz w:val="24"/>
          <w:szCs w:val="24"/>
        </w:rPr>
        <w:t>must</w:t>
      </w:r>
      <w:r w:rsidRPr="002664AB">
        <w:rPr>
          <w:rFonts w:cstheme="minorHAnsi"/>
          <w:sz w:val="24"/>
          <w:szCs w:val="24"/>
        </w:rPr>
        <w:t xml:space="preserve"> be selective of what to choose from. </w:t>
      </w:r>
    </w:p>
    <w:p w14:paraId="3CDD7B25" w14:textId="77777777" w:rsidR="00B02E25" w:rsidRPr="002664AB" w:rsidRDefault="00B02E25" w:rsidP="35020848">
      <w:pPr>
        <w:pStyle w:val="Ttulo1"/>
        <w:rPr>
          <w:rFonts w:asciiTheme="minorHAnsi" w:hAnsiTheme="minorHAnsi" w:cstheme="minorHAnsi"/>
        </w:rPr>
      </w:pPr>
    </w:p>
    <w:p w14:paraId="71BEF3BF" w14:textId="48032CE0" w:rsidR="7733EB84" w:rsidRPr="002664AB" w:rsidRDefault="00B73776" w:rsidP="35020848">
      <w:pPr>
        <w:pStyle w:val="Ttulo1"/>
        <w:rPr>
          <w:rFonts w:asciiTheme="minorHAnsi" w:hAnsiTheme="minorHAnsi" w:cstheme="minorHAnsi"/>
        </w:rPr>
      </w:pPr>
      <w:bookmarkStart w:id="4" w:name="_Toc174874944"/>
      <w:r w:rsidRPr="002664AB">
        <w:rPr>
          <w:rFonts w:asciiTheme="minorHAnsi" w:hAnsiTheme="minorHAnsi" w:cstheme="minorHAnsi"/>
        </w:rPr>
        <w:t>Summarising</w:t>
      </w:r>
      <w:bookmarkEnd w:id="4"/>
    </w:p>
    <w:p w14:paraId="4D58F7E1" w14:textId="0FC3C333" w:rsidR="00B73776" w:rsidRPr="0096721C" w:rsidRDefault="7733EB84" w:rsidP="35020848">
      <w:pPr>
        <w:jc w:val="both"/>
        <w:rPr>
          <w:rFonts w:cstheme="minorHAnsi"/>
          <w:b/>
          <w:bCs/>
          <w:sz w:val="28"/>
          <w:szCs w:val="28"/>
        </w:rPr>
      </w:pPr>
      <w:r w:rsidRPr="002664AB">
        <w:rPr>
          <w:rFonts w:cstheme="minorHAnsi"/>
          <w:b/>
          <w:bCs/>
          <w:sz w:val="28"/>
          <w:szCs w:val="28"/>
        </w:rPr>
        <w:t>Concrete Experience</w:t>
      </w:r>
    </w:p>
    <w:p w14:paraId="2EE28F5F" w14:textId="5084F617" w:rsidR="35020848" w:rsidRPr="0005188F" w:rsidRDefault="002664AB" w:rsidP="35020848">
      <w:pPr>
        <w:jc w:val="both"/>
        <w:rPr>
          <w:rFonts w:cstheme="minorHAnsi"/>
          <w:color w:val="000000" w:themeColor="text1"/>
          <w:sz w:val="24"/>
          <w:szCs w:val="24"/>
        </w:rPr>
      </w:pPr>
      <w:r>
        <w:rPr>
          <w:rFonts w:cstheme="minorHAnsi"/>
          <w:color w:val="000000" w:themeColor="text1"/>
          <w:sz w:val="28"/>
          <w:szCs w:val="28"/>
        </w:rPr>
        <w:t xml:space="preserve"> </w:t>
      </w:r>
      <w:r w:rsidRPr="0005188F">
        <w:rPr>
          <w:rFonts w:cstheme="minorHAnsi"/>
          <w:color w:val="000000" w:themeColor="text1"/>
          <w:sz w:val="24"/>
          <w:szCs w:val="24"/>
        </w:rPr>
        <w:t>S</w:t>
      </w:r>
      <w:r w:rsidR="00B73776" w:rsidRPr="0005188F">
        <w:rPr>
          <w:rFonts w:cstheme="minorHAnsi"/>
          <w:color w:val="000000" w:themeColor="text1"/>
          <w:sz w:val="24"/>
          <w:szCs w:val="24"/>
        </w:rPr>
        <w:t>ummarising is an essential skill for academic writing</w:t>
      </w:r>
      <w:r w:rsidR="0005188F">
        <w:rPr>
          <w:rFonts w:cstheme="minorHAnsi"/>
          <w:color w:val="000000" w:themeColor="text1"/>
          <w:sz w:val="24"/>
          <w:szCs w:val="24"/>
        </w:rPr>
        <w:t>,</w:t>
      </w:r>
      <w:r w:rsidR="00B73776" w:rsidRPr="0005188F">
        <w:rPr>
          <w:rFonts w:cstheme="minorHAnsi"/>
          <w:color w:val="000000" w:themeColor="text1"/>
          <w:sz w:val="24"/>
          <w:szCs w:val="24"/>
        </w:rPr>
        <w:t xml:space="preserve"> i</w:t>
      </w:r>
      <w:r w:rsidR="0005188F">
        <w:rPr>
          <w:rFonts w:cstheme="minorHAnsi"/>
          <w:color w:val="000000" w:themeColor="text1"/>
          <w:sz w:val="24"/>
          <w:szCs w:val="24"/>
        </w:rPr>
        <w:t>t</w:t>
      </w:r>
      <w:r w:rsidR="00B73776" w:rsidRPr="0005188F">
        <w:rPr>
          <w:rFonts w:cstheme="minorHAnsi"/>
          <w:color w:val="000000" w:themeColor="text1"/>
          <w:sz w:val="24"/>
          <w:szCs w:val="24"/>
        </w:rPr>
        <w:t xml:space="preserve"> condens</w:t>
      </w:r>
      <w:r w:rsidR="0005188F">
        <w:rPr>
          <w:rFonts w:cstheme="minorHAnsi"/>
          <w:color w:val="000000" w:themeColor="text1"/>
          <w:sz w:val="24"/>
          <w:szCs w:val="24"/>
        </w:rPr>
        <w:t>es</w:t>
      </w:r>
      <w:r w:rsidR="00B73776" w:rsidRPr="0005188F">
        <w:rPr>
          <w:rFonts w:cstheme="minorHAnsi"/>
          <w:color w:val="000000" w:themeColor="text1"/>
          <w:sz w:val="24"/>
          <w:szCs w:val="24"/>
        </w:rPr>
        <w:t xml:space="preserve"> information of a text into a shorter form, only mentioning key points and leaving unnecessary details. Summarising is different from paraphrasing, since there is no rewording of the source, it reduces the length of the text and only leaves the core element (Bailey, 2018)</w:t>
      </w:r>
      <w:r w:rsidR="00006AEB" w:rsidRPr="0005188F">
        <w:rPr>
          <w:rFonts w:cstheme="minorHAnsi"/>
          <w:color w:val="000000" w:themeColor="text1"/>
          <w:sz w:val="24"/>
          <w:szCs w:val="24"/>
        </w:rPr>
        <w:t xml:space="preserve">. This is a very helpful skill for </w:t>
      </w:r>
      <w:r w:rsidR="0005188F" w:rsidRPr="0005188F">
        <w:rPr>
          <w:rFonts w:cstheme="minorHAnsi"/>
          <w:color w:val="000000" w:themeColor="text1"/>
          <w:sz w:val="24"/>
          <w:szCs w:val="24"/>
        </w:rPr>
        <w:t>notetaking</w:t>
      </w:r>
      <w:r w:rsidR="00006AEB" w:rsidRPr="0005188F">
        <w:rPr>
          <w:rFonts w:cstheme="minorHAnsi"/>
          <w:color w:val="000000" w:themeColor="text1"/>
          <w:sz w:val="24"/>
          <w:szCs w:val="24"/>
        </w:rPr>
        <w:t>, adding an idea from a source into an essay, or making sure the main points of a source are understood. (Spatt, 2017)</w:t>
      </w:r>
    </w:p>
    <w:p w14:paraId="73398A75" w14:textId="415C15BD" w:rsidR="00C442CD" w:rsidRPr="0005188F" w:rsidRDefault="00C442CD" w:rsidP="35020848">
      <w:pPr>
        <w:jc w:val="both"/>
        <w:rPr>
          <w:rFonts w:cstheme="minorHAnsi"/>
          <w:sz w:val="24"/>
          <w:szCs w:val="24"/>
        </w:rPr>
      </w:pPr>
      <w:r w:rsidRPr="0005188F">
        <w:rPr>
          <w:rFonts w:cstheme="minorHAnsi"/>
          <w:b/>
          <w:bCs/>
          <w:sz w:val="24"/>
          <w:szCs w:val="24"/>
        </w:rPr>
        <w:t xml:space="preserve"> </w:t>
      </w:r>
      <w:r w:rsidRPr="0005188F">
        <w:rPr>
          <w:rFonts w:cstheme="minorHAnsi"/>
          <w:sz w:val="24"/>
          <w:szCs w:val="24"/>
        </w:rPr>
        <w:t xml:space="preserve">To learn summarising, we did similar exercises to paraphrasing, where we had to learn about the source we were using, and what were the useful parts and what were the unnecessary parts, to be able to short it down into the text. </w:t>
      </w:r>
    </w:p>
    <w:p w14:paraId="0FA67F70" w14:textId="77777777" w:rsidR="00561625" w:rsidRDefault="00561625" w:rsidP="35020848">
      <w:pPr>
        <w:jc w:val="both"/>
        <w:rPr>
          <w:rFonts w:cstheme="minorHAnsi"/>
          <w:b/>
          <w:bCs/>
          <w:sz w:val="28"/>
          <w:szCs w:val="28"/>
        </w:rPr>
      </w:pPr>
    </w:p>
    <w:p w14:paraId="7F41A98F" w14:textId="17BA18CC" w:rsidR="7733EB84" w:rsidRPr="002664AB" w:rsidRDefault="7733EB84" w:rsidP="35020848">
      <w:pPr>
        <w:jc w:val="both"/>
        <w:rPr>
          <w:rFonts w:cstheme="minorHAnsi"/>
          <w:sz w:val="28"/>
          <w:szCs w:val="28"/>
        </w:rPr>
      </w:pPr>
      <w:r w:rsidRPr="002664AB">
        <w:rPr>
          <w:rFonts w:cstheme="minorHAnsi"/>
          <w:b/>
          <w:bCs/>
          <w:sz w:val="28"/>
          <w:szCs w:val="28"/>
        </w:rPr>
        <w:t>Reflective Observation</w:t>
      </w:r>
      <w:r w:rsidRPr="002664AB">
        <w:rPr>
          <w:rFonts w:cstheme="minorHAnsi"/>
          <w:sz w:val="28"/>
          <w:szCs w:val="28"/>
        </w:rPr>
        <w:t xml:space="preserve"> </w:t>
      </w:r>
    </w:p>
    <w:p w14:paraId="190C4478" w14:textId="6D849E11" w:rsidR="7733EB84" w:rsidRPr="00F5212A" w:rsidRDefault="00CC7DF0" w:rsidP="35020848">
      <w:pPr>
        <w:jc w:val="both"/>
        <w:rPr>
          <w:rFonts w:cstheme="minorHAnsi"/>
          <w:sz w:val="24"/>
          <w:szCs w:val="24"/>
        </w:rPr>
      </w:pPr>
      <w:r w:rsidRPr="00F5212A">
        <w:rPr>
          <w:rFonts w:cstheme="minorHAnsi"/>
          <w:sz w:val="24"/>
          <w:szCs w:val="24"/>
        </w:rPr>
        <w:t xml:space="preserve"> </w:t>
      </w:r>
      <w:r w:rsidR="00C442CD" w:rsidRPr="00F5212A">
        <w:rPr>
          <w:rFonts w:cstheme="minorHAnsi"/>
          <w:sz w:val="24"/>
          <w:szCs w:val="24"/>
        </w:rPr>
        <w:t xml:space="preserve">I felt </w:t>
      </w:r>
      <w:r w:rsidR="00F569CD" w:rsidRPr="00F5212A">
        <w:rPr>
          <w:rFonts w:cstheme="minorHAnsi"/>
          <w:sz w:val="24"/>
          <w:szCs w:val="24"/>
        </w:rPr>
        <w:t>confident</w:t>
      </w:r>
      <w:r w:rsidR="00C442CD" w:rsidRPr="00F5212A">
        <w:rPr>
          <w:rFonts w:cstheme="minorHAnsi"/>
          <w:sz w:val="24"/>
          <w:szCs w:val="24"/>
        </w:rPr>
        <w:t xml:space="preserve"> since this was easier than paraphrasing. </w:t>
      </w:r>
      <w:r w:rsidR="005237A7" w:rsidRPr="00F5212A">
        <w:rPr>
          <w:rFonts w:cstheme="minorHAnsi"/>
          <w:sz w:val="24"/>
          <w:szCs w:val="24"/>
        </w:rPr>
        <w:t xml:space="preserve">I already had the skill to understand a source and analyse it, so it was </w:t>
      </w:r>
      <w:r w:rsidR="00187E80" w:rsidRPr="00F5212A">
        <w:rPr>
          <w:rFonts w:cstheme="minorHAnsi"/>
          <w:sz w:val="24"/>
          <w:szCs w:val="24"/>
        </w:rPr>
        <w:t xml:space="preserve">not very overwhelming. </w:t>
      </w:r>
      <w:r w:rsidR="00F569CD" w:rsidRPr="00F5212A">
        <w:rPr>
          <w:rFonts w:cstheme="minorHAnsi"/>
          <w:sz w:val="24"/>
          <w:szCs w:val="24"/>
        </w:rPr>
        <w:t xml:space="preserve">Even before going into learning this </w:t>
      </w:r>
      <w:r w:rsidRPr="00F5212A">
        <w:rPr>
          <w:rFonts w:cstheme="minorHAnsi"/>
          <w:sz w:val="24"/>
          <w:szCs w:val="24"/>
        </w:rPr>
        <w:t>skill,</w:t>
      </w:r>
      <w:r w:rsidR="00F569CD" w:rsidRPr="00F5212A">
        <w:rPr>
          <w:rFonts w:cstheme="minorHAnsi"/>
          <w:sz w:val="24"/>
          <w:szCs w:val="24"/>
        </w:rPr>
        <w:t xml:space="preserve"> I felt </w:t>
      </w:r>
      <w:r w:rsidR="0023081D" w:rsidRPr="00F5212A">
        <w:rPr>
          <w:rFonts w:cstheme="minorHAnsi"/>
          <w:sz w:val="24"/>
          <w:szCs w:val="24"/>
        </w:rPr>
        <w:t>confident</w:t>
      </w:r>
      <w:r w:rsidR="00113D41">
        <w:rPr>
          <w:rFonts w:cstheme="minorHAnsi"/>
          <w:sz w:val="24"/>
          <w:szCs w:val="24"/>
        </w:rPr>
        <w:t>.</w:t>
      </w:r>
    </w:p>
    <w:p w14:paraId="33F2EB36" w14:textId="4CB1B96A" w:rsidR="00F569CD" w:rsidRPr="00F5212A" w:rsidRDefault="00F569CD" w:rsidP="35020848">
      <w:pPr>
        <w:jc w:val="both"/>
        <w:rPr>
          <w:rFonts w:cstheme="minorHAnsi"/>
          <w:sz w:val="20"/>
          <w:szCs w:val="20"/>
        </w:rPr>
      </w:pPr>
      <w:r w:rsidRPr="00F5212A">
        <w:rPr>
          <w:rFonts w:cstheme="minorHAnsi"/>
          <w:sz w:val="24"/>
          <w:szCs w:val="24"/>
        </w:rPr>
        <w:t xml:space="preserve"> I also believe it was a similar experience to others in the classroom, I did not see many people struggling to learn this skill. I feel like everyone is confident about summarising and did not have many difficulties. </w:t>
      </w:r>
    </w:p>
    <w:p w14:paraId="6D89510A" w14:textId="0DCF3922" w:rsidR="7733EB84" w:rsidRPr="002664AB" w:rsidRDefault="7733EB84" w:rsidP="35020848">
      <w:pPr>
        <w:jc w:val="both"/>
        <w:rPr>
          <w:rFonts w:cstheme="minorHAnsi"/>
          <w:b/>
          <w:bCs/>
          <w:sz w:val="28"/>
          <w:szCs w:val="28"/>
        </w:rPr>
      </w:pPr>
      <w:r w:rsidRPr="002664AB">
        <w:rPr>
          <w:rFonts w:cstheme="minorHAnsi"/>
          <w:b/>
          <w:bCs/>
          <w:sz w:val="28"/>
          <w:szCs w:val="28"/>
        </w:rPr>
        <w:t xml:space="preserve">Abstract Conceptualization </w:t>
      </w:r>
    </w:p>
    <w:p w14:paraId="4A958360" w14:textId="6EDD3E94" w:rsidR="7733EB84" w:rsidRPr="0023081D" w:rsidRDefault="00CC7DF0" w:rsidP="35020848">
      <w:pPr>
        <w:jc w:val="both"/>
        <w:rPr>
          <w:rFonts w:cstheme="minorHAnsi"/>
          <w:sz w:val="20"/>
          <w:szCs w:val="20"/>
        </w:rPr>
      </w:pPr>
      <w:r w:rsidRPr="0023081D">
        <w:rPr>
          <w:rFonts w:cstheme="minorHAnsi"/>
          <w:sz w:val="24"/>
          <w:szCs w:val="24"/>
        </w:rPr>
        <w:t xml:space="preserve"> </w:t>
      </w:r>
      <w:r w:rsidR="00E76C35" w:rsidRPr="0023081D">
        <w:rPr>
          <w:rFonts w:cstheme="minorHAnsi"/>
          <w:sz w:val="24"/>
          <w:szCs w:val="24"/>
        </w:rPr>
        <w:t xml:space="preserve">Things went well learning this skill, </w:t>
      </w:r>
      <w:r w:rsidR="00CF0ADE" w:rsidRPr="0023081D">
        <w:rPr>
          <w:rFonts w:cstheme="minorHAnsi"/>
          <w:sz w:val="24"/>
          <w:szCs w:val="24"/>
        </w:rPr>
        <w:t xml:space="preserve">since there was confidence in the room, and this was a very useful skill to learn since it helps a lot with </w:t>
      </w:r>
      <w:r w:rsidR="00834862" w:rsidRPr="0023081D">
        <w:rPr>
          <w:rFonts w:cstheme="minorHAnsi"/>
          <w:sz w:val="24"/>
          <w:szCs w:val="24"/>
        </w:rPr>
        <w:t xml:space="preserve">providing backing evidence to a piece of writing. </w:t>
      </w:r>
      <w:r w:rsidR="002B5F0F" w:rsidRPr="0023081D">
        <w:rPr>
          <w:rFonts w:cstheme="minorHAnsi"/>
          <w:sz w:val="24"/>
          <w:szCs w:val="24"/>
        </w:rPr>
        <w:t xml:space="preserve">The only thing that I could say did not go so well, was </w:t>
      </w:r>
      <w:r w:rsidR="001922CF" w:rsidRPr="0023081D">
        <w:rPr>
          <w:rFonts w:cstheme="minorHAnsi"/>
          <w:sz w:val="24"/>
          <w:szCs w:val="24"/>
        </w:rPr>
        <w:t>at times, leaving one or two parts of a source that were not necessarily relevant</w:t>
      </w:r>
      <w:r w:rsidR="00F533D8">
        <w:rPr>
          <w:rFonts w:cstheme="minorHAnsi"/>
          <w:sz w:val="24"/>
          <w:szCs w:val="24"/>
        </w:rPr>
        <w:t>.</w:t>
      </w:r>
    </w:p>
    <w:p w14:paraId="2FC4B9FC" w14:textId="16D35380" w:rsidR="7733EB84" w:rsidRPr="002664AB" w:rsidRDefault="7733EB84" w:rsidP="35020848">
      <w:pPr>
        <w:jc w:val="both"/>
        <w:rPr>
          <w:rFonts w:cstheme="minorHAnsi"/>
          <w:sz w:val="28"/>
          <w:szCs w:val="28"/>
        </w:rPr>
      </w:pPr>
      <w:r w:rsidRPr="002664AB">
        <w:rPr>
          <w:rFonts w:cstheme="minorHAnsi"/>
          <w:b/>
          <w:bCs/>
          <w:sz w:val="28"/>
          <w:szCs w:val="28"/>
        </w:rPr>
        <w:t>Active Experimentation</w:t>
      </w:r>
      <w:r w:rsidRPr="002664AB">
        <w:rPr>
          <w:rFonts w:cstheme="minorHAnsi"/>
          <w:sz w:val="28"/>
          <w:szCs w:val="28"/>
        </w:rPr>
        <w:t xml:space="preserve"> </w:t>
      </w:r>
    </w:p>
    <w:p w14:paraId="418040E7" w14:textId="3FF6F315" w:rsidR="35020848" w:rsidRPr="0023081D" w:rsidRDefault="0098529F" w:rsidP="35020848">
      <w:pPr>
        <w:jc w:val="both"/>
        <w:rPr>
          <w:rFonts w:cstheme="minorHAnsi"/>
          <w:sz w:val="24"/>
          <w:szCs w:val="24"/>
        </w:rPr>
      </w:pPr>
      <w:r w:rsidRPr="0023081D">
        <w:rPr>
          <w:rFonts w:cstheme="minorHAnsi"/>
          <w:sz w:val="24"/>
          <w:szCs w:val="24"/>
        </w:rPr>
        <w:t xml:space="preserve"> If I had to do things differently, I would spend some more time reading the sources to understand them </w:t>
      </w:r>
      <w:r w:rsidR="002F4BF6" w:rsidRPr="0023081D">
        <w:rPr>
          <w:rFonts w:cstheme="minorHAnsi"/>
          <w:sz w:val="24"/>
          <w:szCs w:val="24"/>
        </w:rPr>
        <w:t>better or</w:t>
      </w:r>
      <w:r w:rsidRPr="0023081D">
        <w:rPr>
          <w:rFonts w:cstheme="minorHAnsi"/>
          <w:sz w:val="24"/>
          <w:szCs w:val="24"/>
        </w:rPr>
        <w:t xml:space="preserve"> focus more on the reason why I chose that source to understand better why I needed it so it would be clearer the parts of the source I would need. </w:t>
      </w:r>
    </w:p>
    <w:p w14:paraId="72B38DC7" w14:textId="6FFCFB9C" w:rsidR="0098529F" w:rsidRPr="0023081D" w:rsidRDefault="0098529F" w:rsidP="35020848">
      <w:pPr>
        <w:jc w:val="both"/>
        <w:rPr>
          <w:rFonts w:cstheme="minorHAnsi"/>
          <w:sz w:val="24"/>
          <w:szCs w:val="24"/>
        </w:rPr>
      </w:pPr>
      <w:r w:rsidRPr="0023081D">
        <w:rPr>
          <w:rFonts w:cstheme="minorHAnsi"/>
          <w:sz w:val="24"/>
          <w:szCs w:val="24"/>
        </w:rPr>
        <w:t xml:space="preserve"> To further master this </w:t>
      </w:r>
      <w:r w:rsidR="002F4BF6" w:rsidRPr="0023081D">
        <w:rPr>
          <w:rFonts w:cstheme="minorHAnsi"/>
          <w:sz w:val="24"/>
          <w:szCs w:val="24"/>
        </w:rPr>
        <w:t>skill,</w:t>
      </w:r>
      <w:r w:rsidRPr="0023081D">
        <w:rPr>
          <w:rFonts w:cstheme="minorHAnsi"/>
          <w:sz w:val="24"/>
          <w:szCs w:val="24"/>
        </w:rPr>
        <w:t xml:space="preserve"> I will look for more pieces of writing and practice shortening them to make a point in an essay. </w:t>
      </w:r>
    </w:p>
    <w:p w14:paraId="0FC4CFDD" w14:textId="28DDF665" w:rsidR="71E9B972" w:rsidRPr="002664AB" w:rsidRDefault="71E9B972" w:rsidP="35020848">
      <w:pPr>
        <w:pStyle w:val="Ttulo1"/>
        <w:rPr>
          <w:rFonts w:asciiTheme="minorHAnsi" w:hAnsiTheme="minorHAnsi" w:cstheme="minorHAnsi"/>
          <w:sz w:val="28"/>
          <w:szCs w:val="28"/>
        </w:rPr>
      </w:pPr>
      <w:bookmarkStart w:id="5" w:name="_Toc174874945"/>
      <w:r w:rsidRPr="002664AB">
        <w:rPr>
          <w:rFonts w:asciiTheme="minorHAnsi" w:hAnsiTheme="minorHAnsi" w:cstheme="minorHAnsi"/>
        </w:rPr>
        <w:t>Conclusion</w:t>
      </w:r>
      <w:bookmarkEnd w:id="5"/>
      <w:r w:rsidRPr="002664AB">
        <w:rPr>
          <w:rFonts w:asciiTheme="minorHAnsi" w:hAnsiTheme="minorHAnsi" w:cstheme="minorHAnsi"/>
        </w:rPr>
        <w:t xml:space="preserve"> </w:t>
      </w:r>
    </w:p>
    <w:p w14:paraId="217408C8" w14:textId="6102E14E" w:rsidR="35020848" w:rsidRPr="002664AB" w:rsidRDefault="35020848" w:rsidP="35020848">
      <w:pPr>
        <w:jc w:val="both"/>
        <w:rPr>
          <w:rFonts w:cstheme="minorHAnsi"/>
          <w:sz w:val="28"/>
          <w:szCs w:val="28"/>
        </w:rPr>
      </w:pPr>
    </w:p>
    <w:p w14:paraId="627599C9" w14:textId="72F27BFC" w:rsidR="35020848" w:rsidRPr="00056AF2" w:rsidRDefault="00056AF2" w:rsidP="35020848">
      <w:pPr>
        <w:jc w:val="both"/>
        <w:rPr>
          <w:rFonts w:cstheme="minorHAnsi"/>
          <w:sz w:val="24"/>
          <w:szCs w:val="24"/>
        </w:rPr>
      </w:pPr>
      <w:r>
        <w:rPr>
          <w:rFonts w:cstheme="minorHAnsi"/>
          <w:sz w:val="24"/>
          <w:szCs w:val="24"/>
        </w:rPr>
        <w:t xml:space="preserve"> In conclusion, the skill of paraphrasing, referencing, and summarising has enhanced my academic skills. These skills are essential for academic integrity and supporting arguments with credible sources. By practicing more I will master these abilities, ensuring academic success</w:t>
      </w:r>
    </w:p>
    <w:p w14:paraId="21D23B22" w14:textId="46DFC4FF" w:rsidR="35020848" w:rsidRPr="002664AB" w:rsidRDefault="35020848" w:rsidP="35020848">
      <w:pPr>
        <w:jc w:val="both"/>
        <w:rPr>
          <w:rFonts w:cstheme="minorHAnsi"/>
          <w:sz w:val="28"/>
          <w:szCs w:val="28"/>
        </w:rPr>
      </w:pPr>
    </w:p>
    <w:p w14:paraId="773298CC" w14:textId="3564A25C" w:rsidR="35020848" w:rsidRPr="002664AB" w:rsidRDefault="35020848" w:rsidP="35020848">
      <w:pPr>
        <w:jc w:val="both"/>
        <w:rPr>
          <w:rFonts w:cstheme="minorHAnsi"/>
          <w:sz w:val="28"/>
          <w:szCs w:val="28"/>
        </w:rPr>
      </w:pPr>
    </w:p>
    <w:p w14:paraId="5013AF29" w14:textId="08AC8727" w:rsidR="35020848" w:rsidRPr="002664AB" w:rsidRDefault="35020848" w:rsidP="35020848">
      <w:pPr>
        <w:jc w:val="both"/>
        <w:rPr>
          <w:rFonts w:cstheme="minorHAnsi"/>
          <w:sz w:val="28"/>
          <w:szCs w:val="28"/>
        </w:rPr>
      </w:pPr>
    </w:p>
    <w:p w14:paraId="4C4F91CE" w14:textId="23399010" w:rsidR="35020848" w:rsidRPr="002664AB" w:rsidRDefault="35020848" w:rsidP="35020848">
      <w:pPr>
        <w:jc w:val="both"/>
        <w:rPr>
          <w:rFonts w:cstheme="minorHAnsi"/>
          <w:sz w:val="28"/>
          <w:szCs w:val="28"/>
        </w:rPr>
      </w:pPr>
    </w:p>
    <w:p w14:paraId="7AC2EE9E" w14:textId="2ACBC175" w:rsidR="35020848" w:rsidRPr="002664AB" w:rsidRDefault="35020848" w:rsidP="35020848">
      <w:pPr>
        <w:jc w:val="both"/>
        <w:rPr>
          <w:rFonts w:cstheme="minorHAnsi"/>
          <w:sz w:val="28"/>
          <w:szCs w:val="28"/>
        </w:rPr>
      </w:pPr>
    </w:p>
    <w:p w14:paraId="7998863B" w14:textId="51B722BB" w:rsidR="2FF9C752" w:rsidRPr="002664AB" w:rsidRDefault="2FF9C752" w:rsidP="09ABF311">
      <w:pPr>
        <w:pStyle w:val="Ttulo1"/>
        <w:rPr>
          <w:rFonts w:asciiTheme="minorHAnsi" w:hAnsiTheme="minorHAnsi" w:cstheme="minorHAnsi"/>
          <w:b/>
          <w:bCs/>
          <w:sz w:val="28"/>
          <w:szCs w:val="28"/>
        </w:rPr>
      </w:pPr>
      <w:bookmarkStart w:id="6" w:name="_Toc642091982"/>
      <w:bookmarkStart w:id="7" w:name="_Toc174874946"/>
      <w:r w:rsidRPr="002664AB">
        <w:rPr>
          <w:rFonts w:asciiTheme="minorHAnsi" w:hAnsiTheme="minorHAnsi" w:cstheme="minorHAnsi"/>
        </w:rPr>
        <w:t>References</w:t>
      </w:r>
      <w:bookmarkEnd w:id="6"/>
      <w:bookmarkEnd w:id="7"/>
      <w:r w:rsidRPr="002664AB">
        <w:rPr>
          <w:rFonts w:asciiTheme="minorHAnsi" w:hAnsiTheme="minorHAnsi" w:cstheme="minorHAnsi"/>
        </w:rPr>
        <w:t xml:space="preserve"> </w:t>
      </w:r>
    </w:p>
    <w:p w14:paraId="40AFBA9D" w14:textId="3DA3257E" w:rsidR="3C337B36" w:rsidRPr="002664AB" w:rsidRDefault="3C337B36" w:rsidP="002F4BF6">
      <w:pPr>
        <w:jc w:val="both"/>
        <w:rPr>
          <w:rFonts w:cstheme="minorHAnsi"/>
          <w:b/>
          <w:bCs/>
          <w:sz w:val="28"/>
          <w:szCs w:val="28"/>
        </w:rPr>
      </w:pPr>
    </w:p>
    <w:p w14:paraId="3204F833" w14:textId="1B1A1AD8" w:rsidR="001C0EEB" w:rsidRPr="002664AB" w:rsidRDefault="001C0EEB" w:rsidP="00436DE9">
      <w:pPr>
        <w:pStyle w:val="PargrafodaLista"/>
        <w:jc w:val="both"/>
        <w:rPr>
          <w:rFonts w:cstheme="minorHAnsi"/>
          <w:sz w:val="24"/>
          <w:szCs w:val="24"/>
        </w:rPr>
      </w:pPr>
      <w:r w:rsidRPr="002664AB">
        <w:rPr>
          <w:rFonts w:cstheme="minorHAnsi"/>
          <w:sz w:val="24"/>
          <w:szCs w:val="24"/>
        </w:rPr>
        <w:t xml:space="preserve">Bailey, S. (2018). </w:t>
      </w:r>
      <w:r w:rsidRPr="002664AB">
        <w:rPr>
          <w:rFonts w:cstheme="minorHAnsi"/>
          <w:i/>
          <w:iCs/>
          <w:sz w:val="24"/>
          <w:szCs w:val="24"/>
        </w:rPr>
        <w:t>Academic Writing: A Handbook for International Students</w:t>
      </w:r>
      <w:r w:rsidRPr="002664AB">
        <w:rPr>
          <w:rFonts w:cstheme="minorHAnsi"/>
          <w:sz w:val="24"/>
          <w:szCs w:val="24"/>
        </w:rPr>
        <w:t>. Routledge.</w:t>
      </w:r>
    </w:p>
    <w:p w14:paraId="73709AA4" w14:textId="77777777" w:rsidR="001C0EEB" w:rsidRPr="002664AB" w:rsidRDefault="001C0EEB" w:rsidP="00436DE9">
      <w:pPr>
        <w:pStyle w:val="PargrafodaLista"/>
        <w:jc w:val="both"/>
        <w:rPr>
          <w:rFonts w:cstheme="minorHAnsi"/>
          <w:sz w:val="24"/>
          <w:szCs w:val="24"/>
        </w:rPr>
      </w:pPr>
    </w:p>
    <w:p w14:paraId="49E0DA62" w14:textId="03B28A4F" w:rsidR="00436DE9" w:rsidRPr="002664AB" w:rsidRDefault="0077757F" w:rsidP="00436DE9">
      <w:pPr>
        <w:pStyle w:val="PargrafodaLista"/>
        <w:jc w:val="both"/>
        <w:rPr>
          <w:rFonts w:cstheme="minorHAnsi"/>
          <w:sz w:val="24"/>
          <w:szCs w:val="24"/>
        </w:rPr>
      </w:pPr>
      <w:r w:rsidRPr="002664AB">
        <w:rPr>
          <w:rFonts w:cstheme="minorHAnsi"/>
          <w:sz w:val="24"/>
          <w:szCs w:val="24"/>
        </w:rPr>
        <w:t>Gabi, Controllah.</w:t>
      </w:r>
      <w:r w:rsidR="00436DE9" w:rsidRPr="002664AB">
        <w:rPr>
          <w:rFonts w:cstheme="minorHAnsi"/>
          <w:sz w:val="24"/>
          <w:szCs w:val="24"/>
        </w:rPr>
        <w:t xml:space="preserve"> (202</w:t>
      </w:r>
      <w:r w:rsidRPr="002664AB">
        <w:rPr>
          <w:rFonts w:cstheme="minorHAnsi"/>
          <w:sz w:val="24"/>
          <w:szCs w:val="24"/>
        </w:rPr>
        <w:t>2</w:t>
      </w:r>
      <w:r w:rsidR="00436DE9" w:rsidRPr="002664AB">
        <w:rPr>
          <w:rFonts w:cstheme="minorHAnsi"/>
          <w:sz w:val="24"/>
          <w:szCs w:val="24"/>
        </w:rPr>
        <w:t xml:space="preserve">). </w:t>
      </w:r>
      <w:r w:rsidR="00436DE9" w:rsidRPr="002664AB">
        <w:rPr>
          <w:rFonts w:cstheme="minorHAnsi"/>
          <w:i/>
          <w:iCs/>
          <w:sz w:val="24"/>
          <w:szCs w:val="24"/>
        </w:rPr>
        <w:t>Academic Writing.</w:t>
      </w:r>
      <w:r w:rsidR="00436DE9" w:rsidRPr="002664AB">
        <w:rPr>
          <w:rFonts w:cstheme="minorHAnsi"/>
          <w:sz w:val="24"/>
          <w:szCs w:val="24"/>
        </w:rPr>
        <w:t xml:space="preserve"> Cambridge </w:t>
      </w:r>
      <w:r w:rsidR="007C602B" w:rsidRPr="002664AB">
        <w:rPr>
          <w:rFonts w:cstheme="minorHAnsi"/>
          <w:sz w:val="24"/>
          <w:szCs w:val="24"/>
        </w:rPr>
        <w:t>Research Gate</w:t>
      </w:r>
      <w:r w:rsidR="00436DE9" w:rsidRPr="002664AB">
        <w:rPr>
          <w:rFonts w:cstheme="minorHAnsi"/>
          <w:sz w:val="24"/>
          <w:szCs w:val="24"/>
        </w:rPr>
        <w:t>.</w:t>
      </w:r>
    </w:p>
    <w:p w14:paraId="017904CE" w14:textId="77777777" w:rsidR="00436DE9" w:rsidRPr="002664AB" w:rsidRDefault="00436DE9" w:rsidP="00436DE9">
      <w:pPr>
        <w:pStyle w:val="PargrafodaLista"/>
        <w:jc w:val="both"/>
        <w:rPr>
          <w:rFonts w:cstheme="minorHAnsi"/>
          <w:sz w:val="24"/>
          <w:szCs w:val="24"/>
        </w:rPr>
      </w:pPr>
    </w:p>
    <w:p w14:paraId="1895CAA4" w14:textId="2162198E" w:rsidR="002F4BF6" w:rsidRPr="002664AB" w:rsidRDefault="00174283" w:rsidP="00516A6F">
      <w:pPr>
        <w:pStyle w:val="PargrafodaLista"/>
        <w:jc w:val="both"/>
        <w:rPr>
          <w:rFonts w:cstheme="minorHAnsi"/>
          <w:i/>
          <w:iCs/>
          <w:sz w:val="24"/>
          <w:szCs w:val="24"/>
        </w:rPr>
      </w:pPr>
      <w:r w:rsidRPr="002664AB">
        <w:rPr>
          <w:rFonts w:cstheme="minorHAnsi"/>
          <w:sz w:val="24"/>
          <w:szCs w:val="24"/>
        </w:rPr>
        <w:t xml:space="preserve">Spatt, B. (2017). </w:t>
      </w:r>
      <w:r w:rsidRPr="002664AB">
        <w:rPr>
          <w:rFonts w:cstheme="minorHAnsi"/>
          <w:i/>
          <w:iCs/>
          <w:sz w:val="24"/>
          <w:szCs w:val="24"/>
        </w:rPr>
        <w:t>Writing from Sources</w:t>
      </w:r>
    </w:p>
    <w:p w14:paraId="4EAD7EBF" w14:textId="77777777" w:rsidR="00516A6F" w:rsidRPr="002664AB" w:rsidRDefault="00516A6F" w:rsidP="00516A6F">
      <w:pPr>
        <w:pStyle w:val="PargrafodaLista"/>
        <w:jc w:val="both"/>
        <w:rPr>
          <w:rFonts w:cstheme="minorHAnsi"/>
          <w:sz w:val="24"/>
          <w:szCs w:val="24"/>
        </w:rPr>
      </w:pPr>
    </w:p>
    <w:p w14:paraId="181B221D" w14:textId="55AAE811" w:rsidR="009D1395" w:rsidRPr="002664AB" w:rsidRDefault="009D1395" w:rsidP="00436DE9">
      <w:pPr>
        <w:pStyle w:val="PargrafodaLista"/>
        <w:jc w:val="both"/>
        <w:rPr>
          <w:rFonts w:cstheme="minorHAnsi"/>
          <w:sz w:val="24"/>
          <w:szCs w:val="24"/>
        </w:rPr>
      </w:pPr>
      <w:r w:rsidRPr="002664AB">
        <w:rPr>
          <w:rFonts w:cstheme="minorHAnsi"/>
          <w:sz w:val="24"/>
          <w:szCs w:val="24"/>
        </w:rPr>
        <w:t xml:space="preserve">Pears, R., &amp; Shields, G. (2019). </w:t>
      </w:r>
      <w:r w:rsidRPr="002664AB">
        <w:rPr>
          <w:rFonts w:cstheme="minorHAnsi"/>
          <w:i/>
          <w:iCs/>
          <w:sz w:val="24"/>
          <w:szCs w:val="24"/>
        </w:rPr>
        <w:t>Cite Them Right: The Essential Referencing Guide</w:t>
      </w:r>
      <w:r w:rsidRPr="002664AB">
        <w:rPr>
          <w:rFonts w:cstheme="minorHAnsi"/>
          <w:sz w:val="24"/>
          <w:szCs w:val="24"/>
        </w:rPr>
        <w:t>. Macmillan International Higher Education.</w:t>
      </w:r>
    </w:p>
    <w:p w14:paraId="4B2955DD" w14:textId="77777777" w:rsidR="009D1395" w:rsidRPr="002664AB" w:rsidRDefault="009D1395" w:rsidP="00436DE9">
      <w:pPr>
        <w:pStyle w:val="PargrafodaLista"/>
        <w:jc w:val="both"/>
        <w:rPr>
          <w:rFonts w:cstheme="minorHAnsi"/>
          <w:sz w:val="24"/>
          <w:szCs w:val="24"/>
        </w:rPr>
      </w:pPr>
    </w:p>
    <w:p w14:paraId="5226C122" w14:textId="7076C973" w:rsidR="00436DE9" w:rsidRPr="002664AB" w:rsidRDefault="000C7EF2" w:rsidP="00436DE9">
      <w:pPr>
        <w:pStyle w:val="PargrafodaLista"/>
        <w:jc w:val="both"/>
        <w:rPr>
          <w:rFonts w:cstheme="minorHAnsi"/>
          <w:sz w:val="24"/>
          <w:szCs w:val="24"/>
        </w:rPr>
      </w:pPr>
      <w:r w:rsidRPr="002664AB">
        <w:rPr>
          <w:rFonts w:cstheme="minorHAnsi"/>
          <w:sz w:val="24"/>
          <w:szCs w:val="24"/>
        </w:rPr>
        <w:t>Thomas, M.</w:t>
      </w:r>
      <w:r w:rsidR="00436DE9" w:rsidRPr="002664AB">
        <w:rPr>
          <w:rFonts w:cstheme="minorHAnsi"/>
          <w:sz w:val="24"/>
          <w:szCs w:val="24"/>
        </w:rPr>
        <w:t xml:space="preserve"> (20</w:t>
      </w:r>
      <w:r w:rsidRPr="002664AB">
        <w:rPr>
          <w:rFonts w:cstheme="minorHAnsi"/>
          <w:sz w:val="24"/>
          <w:szCs w:val="24"/>
        </w:rPr>
        <w:t>24</w:t>
      </w:r>
      <w:r w:rsidR="00436DE9" w:rsidRPr="002664AB">
        <w:rPr>
          <w:rFonts w:cstheme="minorHAnsi"/>
          <w:sz w:val="24"/>
          <w:szCs w:val="24"/>
        </w:rPr>
        <w:t xml:space="preserve">). </w:t>
      </w:r>
      <w:r w:rsidRPr="002664AB">
        <w:rPr>
          <w:rFonts w:cstheme="minorHAnsi"/>
          <w:i/>
          <w:iCs/>
          <w:sz w:val="24"/>
          <w:szCs w:val="24"/>
        </w:rPr>
        <w:t>Avoiding Plagiarism: How to cite a paraphrase properly</w:t>
      </w:r>
      <w:r w:rsidR="00436DE9" w:rsidRPr="002664AB">
        <w:rPr>
          <w:rFonts w:cstheme="minorHAnsi"/>
          <w:i/>
          <w:iCs/>
          <w:sz w:val="24"/>
          <w:szCs w:val="24"/>
        </w:rPr>
        <w:t>.</w:t>
      </w:r>
      <w:r w:rsidR="00436DE9" w:rsidRPr="002664AB">
        <w:rPr>
          <w:rFonts w:cstheme="minorHAnsi"/>
          <w:sz w:val="24"/>
          <w:szCs w:val="24"/>
        </w:rPr>
        <w:t xml:space="preserve"> </w:t>
      </w:r>
      <w:r w:rsidRPr="002664AB">
        <w:rPr>
          <w:rFonts w:cstheme="minorHAnsi"/>
          <w:sz w:val="24"/>
          <w:szCs w:val="24"/>
        </w:rPr>
        <w:t>Hire Quotient</w:t>
      </w:r>
    </w:p>
    <w:p w14:paraId="04BAB3DA" w14:textId="49D6A0BA" w:rsidR="0FFEB9A5" w:rsidRPr="002664AB" w:rsidRDefault="0FFEB9A5" w:rsidP="00436DE9">
      <w:pPr>
        <w:pStyle w:val="PargrafodaLista"/>
        <w:jc w:val="both"/>
        <w:rPr>
          <w:rFonts w:cstheme="minorHAnsi"/>
          <w:b/>
          <w:bCs/>
          <w:sz w:val="28"/>
          <w:szCs w:val="28"/>
        </w:rPr>
      </w:pPr>
    </w:p>
    <w:sectPr w:rsidR="0FFEB9A5" w:rsidRPr="00266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99A6C40"/>
    <w:multiLevelType w:val="hybridMultilevel"/>
    <w:tmpl w:val="67220562"/>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10"/>
  </w:num>
  <w:num w:numId="2" w16cid:durableId="1886520972">
    <w:abstractNumId w:val="13"/>
  </w:num>
  <w:num w:numId="3" w16cid:durableId="981739550">
    <w:abstractNumId w:val="1"/>
  </w:num>
  <w:num w:numId="4" w16cid:durableId="404957318">
    <w:abstractNumId w:val="2"/>
  </w:num>
  <w:num w:numId="5" w16cid:durableId="52895227">
    <w:abstractNumId w:val="5"/>
  </w:num>
  <w:num w:numId="6" w16cid:durableId="351032333">
    <w:abstractNumId w:val="0"/>
  </w:num>
  <w:num w:numId="7" w16cid:durableId="1067413603">
    <w:abstractNumId w:val="6"/>
  </w:num>
  <w:num w:numId="8" w16cid:durableId="931426930">
    <w:abstractNumId w:val="11"/>
  </w:num>
  <w:num w:numId="9" w16cid:durableId="1422484198">
    <w:abstractNumId w:val="8"/>
  </w:num>
  <w:num w:numId="10" w16cid:durableId="552929862">
    <w:abstractNumId w:val="9"/>
  </w:num>
  <w:num w:numId="11" w16cid:durableId="587203086">
    <w:abstractNumId w:val="12"/>
  </w:num>
  <w:num w:numId="12" w16cid:durableId="389156196">
    <w:abstractNumId w:val="7"/>
  </w:num>
  <w:num w:numId="13" w16cid:durableId="1393503788">
    <w:abstractNumId w:val="4"/>
  </w:num>
  <w:num w:numId="14" w16cid:durableId="1046879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84F"/>
    <w:rsid w:val="00006AEB"/>
    <w:rsid w:val="0005188F"/>
    <w:rsid w:val="00056AF2"/>
    <w:rsid w:val="000577B4"/>
    <w:rsid w:val="00067E4D"/>
    <w:rsid w:val="000C7EF2"/>
    <w:rsid w:val="0011151B"/>
    <w:rsid w:val="00113D41"/>
    <w:rsid w:val="00157CD2"/>
    <w:rsid w:val="00174283"/>
    <w:rsid w:val="00187E80"/>
    <w:rsid w:val="001922CF"/>
    <w:rsid w:val="001C0EEB"/>
    <w:rsid w:val="001C21E2"/>
    <w:rsid w:val="0023081D"/>
    <w:rsid w:val="002527F8"/>
    <w:rsid w:val="002664AB"/>
    <w:rsid w:val="002B5F0F"/>
    <w:rsid w:val="002E2580"/>
    <w:rsid w:val="002F4BF6"/>
    <w:rsid w:val="003261F1"/>
    <w:rsid w:val="00343DD0"/>
    <w:rsid w:val="003B4340"/>
    <w:rsid w:val="003E3C73"/>
    <w:rsid w:val="004150C6"/>
    <w:rsid w:val="00422850"/>
    <w:rsid w:val="00436DE9"/>
    <w:rsid w:val="004752D0"/>
    <w:rsid w:val="00494BB7"/>
    <w:rsid w:val="004A5BF7"/>
    <w:rsid w:val="004E2856"/>
    <w:rsid w:val="00516A6F"/>
    <w:rsid w:val="005237A7"/>
    <w:rsid w:val="005515ED"/>
    <w:rsid w:val="00561625"/>
    <w:rsid w:val="005777C9"/>
    <w:rsid w:val="005875C5"/>
    <w:rsid w:val="005B7A03"/>
    <w:rsid w:val="005D15DD"/>
    <w:rsid w:val="00612DEA"/>
    <w:rsid w:val="006315D1"/>
    <w:rsid w:val="0063275D"/>
    <w:rsid w:val="00675E76"/>
    <w:rsid w:val="006A5CFC"/>
    <w:rsid w:val="006A76D0"/>
    <w:rsid w:val="006D2661"/>
    <w:rsid w:val="006D3884"/>
    <w:rsid w:val="00751950"/>
    <w:rsid w:val="00767E57"/>
    <w:rsid w:val="00775F53"/>
    <w:rsid w:val="0077757F"/>
    <w:rsid w:val="007A0658"/>
    <w:rsid w:val="007A20D8"/>
    <w:rsid w:val="007B0FFB"/>
    <w:rsid w:val="007C602B"/>
    <w:rsid w:val="007F064A"/>
    <w:rsid w:val="00812716"/>
    <w:rsid w:val="00834862"/>
    <w:rsid w:val="00893524"/>
    <w:rsid w:val="008A60E4"/>
    <w:rsid w:val="00954A8A"/>
    <w:rsid w:val="0096721C"/>
    <w:rsid w:val="009762AD"/>
    <w:rsid w:val="0098529F"/>
    <w:rsid w:val="009A4BB8"/>
    <w:rsid w:val="009B7EFB"/>
    <w:rsid w:val="009D1395"/>
    <w:rsid w:val="009D2C60"/>
    <w:rsid w:val="009E4D01"/>
    <w:rsid w:val="009F5CE6"/>
    <w:rsid w:val="00A02C45"/>
    <w:rsid w:val="00A0744E"/>
    <w:rsid w:val="00A3267E"/>
    <w:rsid w:val="00A461A5"/>
    <w:rsid w:val="00A51096"/>
    <w:rsid w:val="00A703A4"/>
    <w:rsid w:val="00A949E0"/>
    <w:rsid w:val="00AB2DDB"/>
    <w:rsid w:val="00AE689E"/>
    <w:rsid w:val="00AF6CDA"/>
    <w:rsid w:val="00B02E25"/>
    <w:rsid w:val="00B1067E"/>
    <w:rsid w:val="00B33C5C"/>
    <w:rsid w:val="00B73776"/>
    <w:rsid w:val="00C02C3E"/>
    <w:rsid w:val="00C434C3"/>
    <w:rsid w:val="00C442CD"/>
    <w:rsid w:val="00CC682A"/>
    <w:rsid w:val="00CC7DF0"/>
    <w:rsid w:val="00CF0ADE"/>
    <w:rsid w:val="00D249B6"/>
    <w:rsid w:val="00D54C0D"/>
    <w:rsid w:val="00E067A8"/>
    <w:rsid w:val="00E10885"/>
    <w:rsid w:val="00E31586"/>
    <w:rsid w:val="00E73162"/>
    <w:rsid w:val="00E76C35"/>
    <w:rsid w:val="00EA5A91"/>
    <w:rsid w:val="00EB3D9A"/>
    <w:rsid w:val="00ED5964"/>
    <w:rsid w:val="00F00975"/>
    <w:rsid w:val="00F365A8"/>
    <w:rsid w:val="00F50DF1"/>
    <w:rsid w:val="00F5212A"/>
    <w:rsid w:val="00F533D8"/>
    <w:rsid w:val="00F569CD"/>
    <w:rsid w:val="00F63622"/>
    <w:rsid w:val="00F949C9"/>
    <w:rsid w:val="00FE6404"/>
    <w:rsid w:val="01C9F5E1"/>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221A0BB"/>
    <w:rsid w:val="12E3A103"/>
    <w:rsid w:val="130B68F0"/>
    <w:rsid w:val="136F1275"/>
    <w:rsid w:val="13A75D93"/>
    <w:rsid w:val="15490A68"/>
    <w:rsid w:val="156A9F2D"/>
    <w:rsid w:val="176208C2"/>
    <w:rsid w:val="17F0BA11"/>
    <w:rsid w:val="19A253DC"/>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34DED"/>
    <w:rsid w:val="2A120838"/>
    <w:rsid w:val="2B2C4021"/>
    <w:rsid w:val="2BD40031"/>
    <w:rsid w:val="2E7C1F70"/>
    <w:rsid w:val="2F21C263"/>
    <w:rsid w:val="2FF9C752"/>
    <w:rsid w:val="30BEE9B5"/>
    <w:rsid w:val="30DCABE8"/>
    <w:rsid w:val="30F3034B"/>
    <w:rsid w:val="313B983D"/>
    <w:rsid w:val="3305B493"/>
    <w:rsid w:val="35020848"/>
    <w:rsid w:val="350492A1"/>
    <w:rsid w:val="355A811B"/>
    <w:rsid w:val="367C573C"/>
    <w:rsid w:val="36BCBA98"/>
    <w:rsid w:val="375EAE1F"/>
    <w:rsid w:val="38DA2E88"/>
    <w:rsid w:val="39A77E95"/>
    <w:rsid w:val="39B1ECA5"/>
    <w:rsid w:val="3A13C70F"/>
    <w:rsid w:val="3A51EDD2"/>
    <w:rsid w:val="3AC81565"/>
    <w:rsid w:val="3BB74E5B"/>
    <w:rsid w:val="3C1C94E8"/>
    <w:rsid w:val="3C337B36"/>
    <w:rsid w:val="3D481FB5"/>
    <w:rsid w:val="3DE510D2"/>
    <w:rsid w:val="3E15A6DA"/>
    <w:rsid w:val="3E9F7DDD"/>
    <w:rsid w:val="3F380C68"/>
    <w:rsid w:val="3FD2E15B"/>
    <w:rsid w:val="3FF07D76"/>
    <w:rsid w:val="41532A2E"/>
    <w:rsid w:val="43B18D4B"/>
    <w:rsid w:val="4606F38B"/>
    <w:rsid w:val="46F97E3D"/>
    <w:rsid w:val="4706C259"/>
    <w:rsid w:val="471A1042"/>
    <w:rsid w:val="481D1090"/>
    <w:rsid w:val="4A277048"/>
    <w:rsid w:val="4C7CADB6"/>
    <w:rsid w:val="4E3986BA"/>
    <w:rsid w:val="4E3DBA63"/>
    <w:rsid w:val="4FC3482E"/>
    <w:rsid w:val="50282275"/>
    <w:rsid w:val="50B0916F"/>
    <w:rsid w:val="518C7818"/>
    <w:rsid w:val="51F2AC4D"/>
    <w:rsid w:val="53057234"/>
    <w:rsid w:val="532B5FED"/>
    <w:rsid w:val="55497588"/>
    <w:rsid w:val="5833345A"/>
    <w:rsid w:val="5A566A36"/>
    <w:rsid w:val="5BC9727A"/>
    <w:rsid w:val="5C3BF6A2"/>
    <w:rsid w:val="5DCAE370"/>
    <w:rsid w:val="5E585083"/>
    <w:rsid w:val="5E81E92C"/>
    <w:rsid w:val="5EFAA467"/>
    <w:rsid w:val="61B45465"/>
    <w:rsid w:val="62B06468"/>
    <w:rsid w:val="635862C7"/>
    <w:rsid w:val="64CE8B58"/>
    <w:rsid w:val="655D49CD"/>
    <w:rsid w:val="656E1EA4"/>
    <w:rsid w:val="65D048A0"/>
    <w:rsid w:val="66556B72"/>
    <w:rsid w:val="67882259"/>
    <w:rsid w:val="67DABFAE"/>
    <w:rsid w:val="6862D1DD"/>
    <w:rsid w:val="6B5786E3"/>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E6459E"/>
    <w:rsid w:val="7BED6624"/>
    <w:rsid w:val="7CF5A484"/>
    <w:rsid w:val="7D7CBBEC"/>
    <w:rsid w:val="7D853030"/>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D5964"/>
    <w:pPr>
      <w:ind w:left="720"/>
      <w:contextualSpacing/>
    </w:pPr>
  </w:style>
  <w:style w:type="character" w:styleId="Hiperligao">
    <w:name w:val="Hyperlink"/>
    <w:basedOn w:val="Tipodeletrapredefinidodopargrafo"/>
    <w:uiPriority w:val="99"/>
    <w:unhideWhenUsed/>
    <w:rPr>
      <w:color w:val="0563C1" w:themeColor="hyperlink"/>
      <w:u w:val="single"/>
    </w:rPr>
  </w:style>
  <w:style w:type="paragraph" w:styleId="ndice1">
    <w:name w:val="toc 1"/>
    <w:basedOn w:val="Normal"/>
    <w:next w:val="Normal"/>
    <w:autoRedefine/>
    <w:uiPriority w:val="39"/>
    <w:unhideWhenUsed/>
    <w:pPr>
      <w:spacing w:after="100"/>
    </w:pPr>
  </w:style>
  <w:style w:type="character" w:customStyle="1" w:styleId="Ttulo1Carter">
    <w:name w:val="Título 1 Caráter"/>
    <w:basedOn w:val="Tipodeletrapredefinidodopargrafo"/>
    <w:link w:val="Ttulo1"/>
    <w:uiPriority w:val="9"/>
    <w:rPr>
      <w:rFonts w:asciiTheme="majorHAnsi" w:eastAsiaTheme="majorEastAsia" w:hAnsiTheme="majorHAnsi" w:cstheme="majorBidi"/>
      <w:color w:val="2F5496" w:themeColor="accent1" w:themeShade="BF"/>
      <w:sz w:val="32"/>
      <w:szCs w:val="32"/>
    </w:rPr>
  </w:style>
  <w:style w:type="paragraph" w:styleId="Cabealhodondice">
    <w:name w:val="TOC Heading"/>
    <w:basedOn w:val="Ttulo1"/>
    <w:next w:val="Normal"/>
    <w:uiPriority w:val="39"/>
    <w:unhideWhenUsed/>
    <w:qFormat/>
    <w:rsid w:val="00056AF2"/>
    <w:pPr>
      <w:outlineLvl w:val="9"/>
    </w:pPr>
    <w:rPr>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720901">
      <w:bodyDiv w:val="1"/>
      <w:marLeft w:val="0"/>
      <w:marRight w:val="0"/>
      <w:marTop w:val="0"/>
      <w:marBottom w:val="0"/>
      <w:divBdr>
        <w:top w:val="none" w:sz="0" w:space="0" w:color="auto"/>
        <w:left w:val="none" w:sz="0" w:space="0" w:color="auto"/>
        <w:bottom w:val="none" w:sz="0" w:space="0" w:color="auto"/>
        <w:right w:val="none" w:sz="0" w:space="0" w:color="auto"/>
      </w:divBdr>
    </w:div>
    <w:div w:id="313460177">
      <w:bodyDiv w:val="1"/>
      <w:marLeft w:val="0"/>
      <w:marRight w:val="0"/>
      <w:marTop w:val="0"/>
      <w:marBottom w:val="0"/>
      <w:divBdr>
        <w:top w:val="none" w:sz="0" w:space="0" w:color="auto"/>
        <w:left w:val="none" w:sz="0" w:space="0" w:color="auto"/>
        <w:bottom w:val="none" w:sz="0" w:space="0" w:color="auto"/>
        <w:right w:val="none" w:sz="0" w:space="0" w:color="auto"/>
      </w:divBdr>
    </w:div>
    <w:div w:id="104753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C2835-4166-4BEC-BDA9-DBFF23E6B2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1201</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7676</CharactersWithSpaces>
  <SharedDoc>false</SharedDoc>
  <HLinks>
    <vt:vector size="36" baseType="variant">
      <vt:variant>
        <vt:i4>1900594</vt:i4>
      </vt:variant>
      <vt:variant>
        <vt:i4>32</vt:i4>
      </vt:variant>
      <vt:variant>
        <vt:i4>0</vt:i4>
      </vt:variant>
      <vt:variant>
        <vt:i4>5</vt:i4>
      </vt:variant>
      <vt:variant>
        <vt:lpwstr/>
      </vt:variant>
      <vt:variant>
        <vt:lpwstr>_Toc183783866</vt:lpwstr>
      </vt:variant>
      <vt:variant>
        <vt:i4>1048631</vt:i4>
      </vt:variant>
      <vt:variant>
        <vt:i4>26</vt:i4>
      </vt:variant>
      <vt:variant>
        <vt:i4>0</vt:i4>
      </vt:variant>
      <vt:variant>
        <vt:i4>5</vt:i4>
      </vt:variant>
      <vt:variant>
        <vt:lpwstr/>
      </vt:variant>
      <vt:variant>
        <vt:lpwstr>_Toc779116872</vt:lpwstr>
      </vt:variant>
      <vt:variant>
        <vt:i4>2097160</vt:i4>
      </vt:variant>
      <vt:variant>
        <vt:i4>20</vt:i4>
      </vt:variant>
      <vt:variant>
        <vt:i4>0</vt:i4>
      </vt:variant>
      <vt:variant>
        <vt:i4>5</vt:i4>
      </vt:variant>
      <vt:variant>
        <vt:lpwstr/>
      </vt:variant>
      <vt:variant>
        <vt:lpwstr>_Toc2038855248</vt:lpwstr>
      </vt:variant>
      <vt:variant>
        <vt:i4>2359307</vt:i4>
      </vt:variant>
      <vt:variant>
        <vt:i4>14</vt:i4>
      </vt:variant>
      <vt:variant>
        <vt:i4>0</vt:i4>
      </vt:variant>
      <vt:variant>
        <vt:i4>5</vt:i4>
      </vt:variant>
      <vt:variant>
        <vt:lpwstr/>
      </vt:variant>
      <vt:variant>
        <vt:lpwstr>_Toc1580706137</vt:lpwstr>
      </vt:variant>
      <vt:variant>
        <vt:i4>2424834</vt:i4>
      </vt:variant>
      <vt:variant>
        <vt:i4>8</vt:i4>
      </vt:variant>
      <vt:variant>
        <vt:i4>0</vt:i4>
      </vt:variant>
      <vt:variant>
        <vt:i4>5</vt:i4>
      </vt:variant>
      <vt:variant>
        <vt:lpwstr/>
      </vt:variant>
      <vt:variant>
        <vt:lpwstr>_Toc1567310061</vt:lpwstr>
      </vt:variant>
      <vt:variant>
        <vt:i4>1179701</vt:i4>
      </vt:variant>
      <vt:variant>
        <vt:i4>2</vt:i4>
      </vt:variant>
      <vt:variant>
        <vt:i4>0</vt:i4>
      </vt:variant>
      <vt:variant>
        <vt:i4>5</vt:i4>
      </vt:variant>
      <vt:variant>
        <vt:lpwstr/>
      </vt:variant>
      <vt:variant>
        <vt:lpwstr>_Toc226807185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João Fino</cp:lastModifiedBy>
  <cp:revision>2</cp:revision>
  <dcterms:created xsi:type="dcterms:W3CDTF">2024-08-19T19:41:00Z</dcterms:created>
  <dcterms:modified xsi:type="dcterms:W3CDTF">2024-08-19T19:41:00Z</dcterms:modified>
</cp:coreProperties>
</file>