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FF56E" w14:textId="2ECC34F8" w:rsidR="00F37F5A" w:rsidRPr="00F37F5A" w:rsidRDefault="00F37F5A" w:rsidP="00F37F5A">
      <w:pPr>
        <w:spacing w:before="100" w:beforeAutospacing="1" w:after="100" w:afterAutospacing="1" w:line="240" w:lineRule="auto"/>
        <w:outlineLvl w:val="0"/>
        <w:rPr>
          <w:rFonts w:ascii="Arial" w:eastAsia="Arial" w:hAnsi="Arial" w:cs="Arial"/>
          <w:b/>
          <w:bCs/>
          <w:kern w:val="36"/>
          <w:sz w:val="48"/>
          <w:szCs w:val="48"/>
          <w14:ligatures w14:val="none"/>
        </w:rPr>
      </w:pPr>
      <w:r w:rsidRPr="100CAFC2">
        <w:rPr>
          <w:rFonts w:ascii="Arial" w:eastAsia="Arial" w:hAnsi="Arial" w:cs="Arial"/>
          <w:b/>
          <w:bCs/>
          <w:kern w:val="36"/>
          <w:sz w:val="48"/>
          <w:szCs w:val="48"/>
          <w14:ligatures w14:val="none"/>
        </w:rPr>
        <w:t xml:space="preserve">Professional Career Development in Health </w:t>
      </w:r>
      <w:r w:rsidR="0E97BFF0" w:rsidRPr="100CAFC2">
        <w:rPr>
          <w:rFonts w:ascii="Arial" w:eastAsia="Arial" w:hAnsi="Arial" w:cs="Arial"/>
          <w:b/>
          <w:bCs/>
          <w:kern w:val="36"/>
          <w:sz w:val="48"/>
          <w:szCs w:val="48"/>
          <w14:ligatures w14:val="none"/>
        </w:rPr>
        <w:t xml:space="preserve">   </w:t>
      </w:r>
      <w:r w:rsidRPr="100CAFC2">
        <w:rPr>
          <w:rFonts w:ascii="Arial" w:eastAsia="Arial" w:hAnsi="Arial" w:cs="Arial"/>
          <w:b/>
          <w:bCs/>
          <w:kern w:val="36"/>
          <w:sz w:val="48"/>
          <w:szCs w:val="48"/>
          <w14:ligatures w14:val="none"/>
        </w:rPr>
        <w:t>and Social Care (LCHS 4009)</w:t>
      </w:r>
    </w:p>
    <w:p w14:paraId="22AFDA9C" w14:textId="6F85A1AB" w:rsidR="17DFCB92" w:rsidRDefault="17DFCB92" w:rsidP="17DFCB92">
      <w:pPr>
        <w:spacing w:beforeAutospacing="1" w:afterAutospacing="1" w:line="240" w:lineRule="auto"/>
        <w:outlineLvl w:val="0"/>
        <w:rPr>
          <w:rFonts w:ascii="Arial" w:eastAsia="Arial" w:hAnsi="Arial" w:cs="Arial"/>
          <w:b/>
          <w:bCs/>
          <w:sz w:val="48"/>
          <w:szCs w:val="48"/>
        </w:rPr>
      </w:pPr>
    </w:p>
    <w:p w14:paraId="352CB4A1" w14:textId="55C3E6F0" w:rsidR="17DFCB92" w:rsidRDefault="17DFCB92" w:rsidP="17DFCB92">
      <w:pPr>
        <w:spacing w:beforeAutospacing="1" w:afterAutospacing="1" w:line="240" w:lineRule="auto"/>
        <w:outlineLvl w:val="0"/>
        <w:rPr>
          <w:rFonts w:ascii="Arial" w:eastAsia="Arial" w:hAnsi="Arial" w:cs="Arial"/>
          <w:b/>
          <w:bCs/>
          <w:sz w:val="48"/>
          <w:szCs w:val="48"/>
        </w:rPr>
      </w:pPr>
    </w:p>
    <w:p w14:paraId="25778A34" w14:textId="77777777" w:rsidR="00F37F5A" w:rsidRPr="00F37F5A" w:rsidRDefault="00F37F5A" w:rsidP="00F37F5A">
      <w:pPr>
        <w:spacing w:before="100" w:beforeAutospacing="1" w:after="100" w:afterAutospacing="1" w:line="240" w:lineRule="auto"/>
        <w:rPr>
          <w:rFonts w:ascii="Arial" w:eastAsia="Arial" w:hAnsi="Arial" w:cs="Arial"/>
          <w:kern w:val="0"/>
          <w14:ligatures w14:val="none"/>
        </w:rPr>
      </w:pPr>
    </w:p>
    <w:p w14:paraId="75FDAF80" w14:textId="77777777" w:rsidR="00F37F5A" w:rsidRPr="00F37F5A" w:rsidRDefault="00F37F5A" w:rsidP="00F37F5A">
      <w:pPr>
        <w:spacing w:before="100" w:beforeAutospacing="1" w:after="100" w:afterAutospacing="1" w:line="240" w:lineRule="auto"/>
        <w:outlineLvl w:val="1"/>
        <w:rPr>
          <w:rFonts w:ascii="Arial" w:eastAsia="Arial" w:hAnsi="Arial" w:cs="Arial"/>
          <w:b/>
          <w:bCs/>
          <w:kern w:val="0"/>
          <w:sz w:val="36"/>
          <w:szCs w:val="36"/>
          <w14:ligatures w14:val="none"/>
        </w:rPr>
      </w:pPr>
      <w:r w:rsidRPr="100CAFC2">
        <w:rPr>
          <w:rFonts w:ascii="Arial" w:eastAsia="Arial" w:hAnsi="Arial" w:cs="Arial"/>
          <w:b/>
          <w:bCs/>
          <w:kern w:val="0"/>
          <w:sz w:val="36"/>
          <w:szCs w:val="36"/>
          <w14:ligatures w14:val="none"/>
        </w:rPr>
        <w:t>ASSIGNMENT 2</w:t>
      </w:r>
    </w:p>
    <w:p w14:paraId="2042ADB3" w14:textId="77777777" w:rsidR="00F37F5A" w:rsidRPr="00F37F5A" w:rsidRDefault="00F37F5A" w:rsidP="00F37F5A">
      <w:pPr>
        <w:spacing w:before="100" w:beforeAutospacing="1" w:after="100" w:afterAutospacing="1" w:line="240" w:lineRule="auto"/>
        <w:rPr>
          <w:rFonts w:ascii="Arial" w:eastAsia="Arial" w:hAnsi="Arial" w:cs="Arial"/>
          <w:kern w:val="0"/>
          <w:sz w:val="36"/>
          <w:szCs w:val="36"/>
          <w14:ligatures w14:val="none"/>
        </w:rPr>
      </w:pPr>
    </w:p>
    <w:p w14:paraId="390E6A98" w14:textId="77777777" w:rsidR="00F37F5A" w:rsidRPr="00F37F5A" w:rsidRDefault="00F37F5A" w:rsidP="00F37F5A">
      <w:pPr>
        <w:spacing w:before="100" w:beforeAutospacing="1" w:after="100" w:afterAutospacing="1" w:line="240" w:lineRule="auto"/>
        <w:rPr>
          <w:rFonts w:ascii="Arial" w:eastAsia="Arial" w:hAnsi="Arial" w:cs="Arial"/>
          <w:kern w:val="0"/>
          <w:sz w:val="36"/>
          <w:szCs w:val="36"/>
          <w14:ligatures w14:val="none"/>
        </w:rPr>
      </w:pPr>
      <w:r w:rsidRPr="17DFCB92">
        <w:rPr>
          <w:rFonts w:ascii="Arial" w:eastAsia="Arial" w:hAnsi="Arial" w:cs="Arial"/>
          <w:kern w:val="0"/>
          <w:sz w:val="36"/>
          <w:szCs w:val="36"/>
          <w14:ligatures w14:val="none"/>
        </w:rPr>
        <w:t>Name of Student: Ivana Tanaskovic</w:t>
      </w:r>
    </w:p>
    <w:p w14:paraId="58CF1329" w14:textId="57849FE5" w:rsidR="17DFCB92" w:rsidRDefault="17DFCB92" w:rsidP="17DFCB92">
      <w:pPr>
        <w:spacing w:beforeAutospacing="1" w:afterAutospacing="1" w:line="240" w:lineRule="auto"/>
        <w:rPr>
          <w:rFonts w:ascii="Arial" w:eastAsia="Arial" w:hAnsi="Arial" w:cs="Arial"/>
          <w:sz w:val="36"/>
          <w:szCs w:val="36"/>
        </w:rPr>
      </w:pPr>
    </w:p>
    <w:p w14:paraId="791C1664" w14:textId="77777777" w:rsidR="00F37F5A" w:rsidRPr="00F37F5A" w:rsidRDefault="00F37F5A" w:rsidP="00F37F5A">
      <w:pPr>
        <w:spacing w:before="100" w:beforeAutospacing="1" w:after="100" w:afterAutospacing="1" w:line="240" w:lineRule="auto"/>
        <w:rPr>
          <w:rFonts w:ascii="Arial" w:eastAsia="Arial" w:hAnsi="Arial" w:cs="Arial"/>
          <w:kern w:val="0"/>
          <w:sz w:val="36"/>
          <w:szCs w:val="36"/>
          <w14:ligatures w14:val="none"/>
        </w:rPr>
      </w:pPr>
      <w:r w:rsidRPr="17DFCB92">
        <w:rPr>
          <w:rFonts w:ascii="Arial" w:eastAsia="Arial" w:hAnsi="Arial" w:cs="Arial"/>
          <w:kern w:val="0"/>
          <w:sz w:val="36"/>
          <w:szCs w:val="36"/>
          <w14:ligatures w14:val="none"/>
        </w:rPr>
        <w:t>ID Number: 2427846</w:t>
      </w:r>
    </w:p>
    <w:p w14:paraId="442B7360" w14:textId="6F2174C8" w:rsidR="17DFCB92" w:rsidRDefault="17DFCB92" w:rsidP="17DFCB92">
      <w:pPr>
        <w:spacing w:beforeAutospacing="1" w:afterAutospacing="1" w:line="240" w:lineRule="auto"/>
        <w:rPr>
          <w:rFonts w:ascii="Arial" w:eastAsia="Arial" w:hAnsi="Arial" w:cs="Arial"/>
          <w:sz w:val="36"/>
          <w:szCs w:val="36"/>
        </w:rPr>
      </w:pPr>
    </w:p>
    <w:p w14:paraId="4593FDFA" w14:textId="77777777" w:rsidR="00F37F5A" w:rsidRPr="00F37F5A" w:rsidRDefault="00F37F5A" w:rsidP="00F37F5A">
      <w:pPr>
        <w:spacing w:before="100" w:beforeAutospacing="1" w:after="100" w:afterAutospacing="1" w:line="240" w:lineRule="auto"/>
        <w:rPr>
          <w:rFonts w:ascii="Arial" w:eastAsia="Arial" w:hAnsi="Arial" w:cs="Arial"/>
          <w:kern w:val="0"/>
          <w:sz w:val="36"/>
          <w:szCs w:val="36"/>
          <w14:ligatures w14:val="none"/>
        </w:rPr>
      </w:pPr>
      <w:r w:rsidRPr="17DFCB92">
        <w:rPr>
          <w:rFonts w:ascii="Arial" w:eastAsia="Arial" w:hAnsi="Arial" w:cs="Arial"/>
          <w:kern w:val="0"/>
          <w:sz w:val="36"/>
          <w:szCs w:val="36"/>
          <w14:ligatures w14:val="none"/>
        </w:rPr>
        <w:t>Name of Tutor: Odette Jack</w:t>
      </w:r>
    </w:p>
    <w:p w14:paraId="18CE85BE" w14:textId="6CAA8509" w:rsidR="17DFCB92" w:rsidRDefault="17DFCB92" w:rsidP="17DFCB92">
      <w:pPr>
        <w:spacing w:beforeAutospacing="1" w:afterAutospacing="1" w:line="240" w:lineRule="auto"/>
        <w:rPr>
          <w:rFonts w:ascii="Arial" w:eastAsia="Arial" w:hAnsi="Arial" w:cs="Arial"/>
          <w:sz w:val="36"/>
          <w:szCs w:val="36"/>
        </w:rPr>
      </w:pPr>
    </w:p>
    <w:p w14:paraId="59833F34" w14:textId="77777777" w:rsidR="00F37F5A" w:rsidRPr="00F37F5A" w:rsidRDefault="00F37F5A" w:rsidP="00F37F5A">
      <w:pPr>
        <w:spacing w:before="100" w:beforeAutospacing="1" w:after="100" w:afterAutospacing="1" w:line="240" w:lineRule="auto"/>
        <w:rPr>
          <w:rFonts w:ascii="Arial" w:eastAsia="Arial" w:hAnsi="Arial" w:cs="Arial"/>
          <w:kern w:val="0"/>
          <w:sz w:val="36"/>
          <w:szCs w:val="36"/>
          <w14:ligatures w14:val="none"/>
        </w:rPr>
      </w:pPr>
      <w:r w:rsidRPr="17DFCB92">
        <w:rPr>
          <w:rFonts w:ascii="Arial" w:eastAsia="Arial" w:hAnsi="Arial" w:cs="Arial"/>
          <w:kern w:val="0"/>
          <w:sz w:val="36"/>
          <w:szCs w:val="36"/>
          <w14:ligatures w14:val="none"/>
        </w:rPr>
        <w:t>Acknowledgement of AI Use: Yes – Proofreading only</w:t>
      </w:r>
    </w:p>
    <w:p w14:paraId="1B1C9080" w14:textId="77777777" w:rsidR="00F37F5A" w:rsidRPr="00F37F5A" w:rsidRDefault="00F37F5A" w:rsidP="00F37F5A">
      <w:pPr>
        <w:spacing w:after="0" w:line="240" w:lineRule="auto"/>
        <w:rPr>
          <w:rFonts w:ascii="Arial" w:eastAsia="Arial" w:hAnsi="Arial" w:cs="Arial"/>
          <w:kern w:val="0"/>
          <w:sz w:val="36"/>
          <w:szCs w:val="36"/>
          <w14:ligatures w14:val="none"/>
        </w:rPr>
      </w:pPr>
      <w:r>
        <mc:AlternateContent>
          <mc:Choice Requires="wps">
            <w:drawing>
              <wp:inline distT="0" distB="0" distL="0" distR="0" wp14:anchorId="321A05D9" wp14:editId="2B5F2C13">
                <wp:extent cx="5731510" cy="1270"/>
                <wp:effectExtent l="0" t="31750" r="0" b="36830"/>
                <wp:docPr id="617832568" name="Rectangle 4">
                  <a:extLst xmlns:a="http://schemas.openxmlformats.org/drawingml/2006/main">
                    <a:ext uri="{FF2B5EF4-FFF2-40B4-BE49-F238E27FC236}">
                      <a16:creationId xmlns:a16="http://schemas.microsoft.com/office/drawing/2014/main" id="{F2275CE0-549E-4181-BF76-4213BB402FD5}"/>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7563367"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filled="f">
                <o:lock v:ext="edit" aspectratio="t"/>
                <w10:anchorlock/>
              </v:rect>
            </w:pict>
          </mc:Fallback>
        </mc:AlternateContent>
      </w:r>
    </w:p>
    <w:p w14:paraId="7052ADD2" w14:textId="154E661B" w:rsidR="17DFCB92" w:rsidRDefault="17DFCB92" w:rsidP="17DFCB92">
      <w:pPr>
        <w:spacing w:beforeAutospacing="1" w:afterAutospacing="1" w:line="240" w:lineRule="auto"/>
        <w:outlineLvl w:val="1"/>
        <w:rPr>
          <w:rFonts w:ascii="Arial" w:eastAsia="Arial" w:hAnsi="Arial" w:cs="Arial"/>
          <w:b/>
          <w:bCs/>
          <w:sz w:val="36"/>
          <w:szCs w:val="36"/>
        </w:rPr>
      </w:pPr>
    </w:p>
    <w:p w14:paraId="1CC6C844" w14:textId="2D77C37D" w:rsidR="17DFCB92" w:rsidRDefault="17DFCB92" w:rsidP="17DFCB92">
      <w:pPr>
        <w:spacing w:beforeAutospacing="1" w:afterAutospacing="1" w:line="240" w:lineRule="auto"/>
        <w:outlineLvl w:val="1"/>
        <w:rPr>
          <w:rFonts w:ascii="Arial" w:eastAsia="Arial" w:hAnsi="Arial" w:cs="Arial"/>
          <w:b/>
          <w:bCs/>
          <w:sz w:val="36"/>
          <w:szCs w:val="36"/>
        </w:rPr>
      </w:pPr>
    </w:p>
    <w:p w14:paraId="3921D8A4" w14:textId="04F63A42" w:rsidR="17DFCB92" w:rsidRDefault="17DFCB92" w:rsidP="17DFCB92">
      <w:pPr>
        <w:spacing w:beforeAutospacing="1" w:afterAutospacing="1" w:line="240" w:lineRule="auto"/>
        <w:outlineLvl w:val="1"/>
        <w:rPr>
          <w:rFonts w:ascii="Arial" w:eastAsia="Arial" w:hAnsi="Arial" w:cs="Arial"/>
          <w:b/>
          <w:bCs/>
          <w:sz w:val="36"/>
          <w:szCs w:val="36"/>
        </w:rPr>
      </w:pPr>
    </w:p>
    <w:p w14:paraId="4F6F03A2" w14:textId="07108E97" w:rsidR="17DFCB92" w:rsidRDefault="17DFCB92" w:rsidP="17DFCB92">
      <w:pPr>
        <w:spacing w:beforeAutospacing="1" w:afterAutospacing="1" w:line="240" w:lineRule="auto"/>
        <w:outlineLvl w:val="1"/>
        <w:rPr>
          <w:rFonts w:ascii="Arial" w:eastAsia="Arial" w:hAnsi="Arial" w:cs="Arial"/>
          <w:b/>
          <w:bCs/>
          <w:sz w:val="36"/>
          <w:szCs w:val="36"/>
        </w:rPr>
      </w:pPr>
    </w:p>
    <w:p w14:paraId="7CA8A4AD" w14:textId="676F4BB7" w:rsidR="17DFCB92" w:rsidRDefault="17DFCB92" w:rsidP="17DFCB92">
      <w:pPr>
        <w:spacing w:beforeAutospacing="1" w:afterAutospacing="1" w:line="240" w:lineRule="auto"/>
        <w:outlineLvl w:val="1"/>
        <w:rPr>
          <w:rFonts w:ascii="Arial" w:eastAsia="Arial" w:hAnsi="Arial" w:cs="Arial"/>
          <w:b/>
          <w:bCs/>
          <w:sz w:val="36"/>
          <w:szCs w:val="36"/>
        </w:rPr>
      </w:pPr>
    </w:p>
    <w:p w14:paraId="07B31378" w14:textId="1896C94F" w:rsidR="17DFCB92" w:rsidRDefault="17DFCB92" w:rsidP="17DFCB92">
      <w:pPr>
        <w:spacing w:beforeAutospacing="1" w:afterAutospacing="1" w:line="240" w:lineRule="auto"/>
        <w:outlineLvl w:val="1"/>
        <w:rPr>
          <w:rFonts w:ascii="Arial" w:eastAsia="Arial" w:hAnsi="Arial" w:cs="Arial"/>
          <w:b/>
          <w:bCs/>
          <w:sz w:val="36"/>
          <w:szCs w:val="36"/>
        </w:rPr>
      </w:pPr>
    </w:p>
    <w:p w14:paraId="5424FA3F" w14:textId="5ED3BAE4" w:rsidR="17DFCB92" w:rsidRDefault="17DFCB92" w:rsidP="17DFCB92">
      <w:pPr>
        <w:spacing w:beforeAutospacing="1" w:afterAutospacing="1" w:line="240" w:lineRule="auto"/>
        <w:outlineLvl w:val="1"/>
        <w:rPr>
          <w:rFonts w:ascii="Arial" w:eastAsia="Arial" w:hAnsi="Arial" w:cs="Arial"/>
          <w:b/>
          <w:bCs/>
          <w:sz w:val="36"/>
          <w:szCs w:val="36"/>
        </w:rPr>
      </w:pPr>
    </w:p>
    <w:p w14:paraId="2A570188" w14:textId="01577E5B" w:rsidR="17DFCB92" w:rsidRDefault="17DFCB92" w:rsidP="17DFCB92">
      <w:pPr>
        <w:spacing w:beforeAutospacing="1" w:afterAutospacing="1" w:line="240" w:lineRule="auto"/>
        <w:outlineLvl w:val="1"/>
        <w:rPr>
          <w:rFonts w:ascii="Arial" w:eastAsia="Arial" w:hAnsi="Arial" w:cs="Arial"/>
          <w:b/>
          <w:bCs/>
          <w:sz w:val="36"/>
          <w:szCs w:val="36"/>
        </w:rPr>
      </w:pPr>
    </w:p>
    <w:p w14:paraId="78020268" w14:textId="5FB269A1" w:rsidR="17DFCB92" w:rsidRDefault="17DFCB92" w:rsidP="17DFCB92">
      <w:pPr>
        <w:spacing w:beforeAutospacing="1" w:afterAutospacing="1" w:line="240" w:lineRule="auto"/>
        <w:outlineLvl w:val="1"/>
        <w:rPr>
          <w:rFonts w:ascii="Arial" w:eastAsia="Arial" w:hAnsi="Arial" w:cs="Arial"/>
          <w:b/>
          <w:bCs/>
          <w:sz w:val="36"/>
          <w:szCs w:val="36"/>
        </w:rPr>
      </w:pPr>
    </w:p>
    <w:p w14:paraId="20BA6F07" w14:textId="3D4970F3" w:rsidR="17DFCB92" w:rsidRDefault="17DFCB92" w:rsidP="17DFCB92">
      <w:pPr>
        <w:spacing w:beforeAutospacing="1" w:afterAutospacing="1" w:line="240" w:lineRule="auto"/>
        <w:outlineLvl w:val="1"/>
        <w:rPr>
          <w:rFonts w:ascii="Arial" w:eastAsia="Arial" w:hAnsi="Arial" w:cs="Arial"/>
          <w:b/>
          <w:bCs/>
          <w:sz w:val="36"/>
          <w:szCs w:val="36"/>
        </w:rPr>
      </w:pPr>
    </w:p>
    <w:p w14:paraId="3D3B2358" w14:textId="075ECD99" w:rsidR="17DFCB92" w:rsidRDefault="17DFCB92" w:rsidP="17DFCB92">
      <w:pPr>
        <w:spacing w:beforeAutospacing="1" w:afterAutospacing="1" w:line="240" w:lineRule="auto"/>
        <w:outlineLvl w:val="1"/>
        <w:rPr>
          <w:rFonts w:ascii="Arial" w:eastAsia="Arial" w:hAnsi="Arial" w:cs="Arial"/>
          <w:b/>
          <w:bCs/>
          <w:sz w:val="36"/>
          <w:szCs w:val="36"/>
        </w:rPr>
      </w:pPr>
    </w:p>
    <w:p w14:paraId="563BA340" w14:textId="0D372CE8" w:rsidR="17DFCB92" w:rsidRDefault="17DFCB92" w:rsidP="17DFCB92">
      <w:pPr>
        <w:spacing w:beforeAutospacing="1" w:afterAutospacing="1" w:line="240" w:lineRule="auto"/>
        <w:outlineLvl w:val="1"/>
        <w:rPr>
          <w:rFonts w:ascii="Arial" w:eastAsia="Arial" w:hAnsi="Arial" w:cs="Arial"/>
          <w:b/>
          <w:bCs/>
          <w:sz w:val="36"/>
          <w:szCs w:val="36"/>
        </w:rPr>
      </w:pPr>
    </w:p>
    <w:p w14:paraId="126375CE" w14:textId="239C3B81" w:rsidR="17DFCB92" w:rsidRDefault="17DFCB92" w:rsidP="17DFCB92">
      <w:pPr>
        <w:spacing w:beforeAutospacing="1" w:afterAutospacing="1" w:line="240" w:lineRule="auto"/>
        <w:outlineLvl w:val="1"/>
        <w:rPr>
          <w:rFonts w:ascii="Arial" w:eastAsia="Arial" w:hAnsi="Arial" w:cs="Arial"/>
          <w:b/>
          <w:bCs/>
          <w:sz w:val="36"/>
          <w:szCs w:val="36"/>
        </w:rPr>
      </w:pPr>
    </w:p>
    <w:p w14:paraId="52AC6588" w14:textId="71792323" w:rsidR="17DFCB92" w:rsidRDefault="17DFCB92" w:rsidP="17DFCB92">
      <w:pPr>
        <w:spacing w:beforeAutospacing="1" w:afterAutospacing="1" w:line="240" w:lineRule="auto"/>
        <w:outlineLvl w:val="1"/>
        <w:rPr>
          <w:rFonts w:ascii="Arial" w:eastAsia="Arial" w:hAnsi="Arial" w:cs="Arial"/>
          <w:b/>
          <w:bCs/>
          <w:sz w:val="36"/>
          <w:szCs w:val="36"/>
        </w:rPr>
      </w:pPr>
    </w:p>
    <w:p w14:paraId="4C220097" w14:textId="472AB729" w:rsidR="17DFCB92" w:rsidRDefault="17DFCB92" w:rsidP="17DFCB92">
      <w:pPr>
        <w:spacing w:beforeAutospacing="1" w:afterAutospacing="1" w:line="240" w:lineRule="auto"/>
        <w:outlineLvl w:val="1"/>
        <w:rPr>
          <w:rFonts w:ascii="Arial" w:eastAsia="Arial" w:hAnsi="Arial" w:cs="Arial"/>
          <w:b/>
          <w:bCs/>
          <w:sz w:val="36"/>
          <w:szCs w:val="36"/>
        </w:rPr>
      </w:pPr>
    </w:p>
    <w:p w14:paraId="4CF7255E" w14:textId="4542BD4C" w:rsidR="17DFCB92" w:rsidRDefault="17DFCB92" w:rsidP="17DFCB92">
      <w:pPr>
        <w:spacing w:beforeAutospacing="1" w:afterAutospacing="1" w:line="240" w:lineRule="auto"/>
        <w:outlineLvl w:val="1"/>
        <w:rPr>
          <w:rFonts w:ascii="Arial" w:eastAsia="Arial" w:hAnsi="Arial" w:cs="Arial"/>
          <w:b/>
          <w:bCs/>
          <w:sz w:val="36"/>
          <w:szCs w:val="36"/>
        </w:rPr>
      </w:pPr>
    </w:p>
    <w:p w14:paraId="2D64D4DD" w14:textId="4286C166" w:rsidR="17DFCB92" w:rsidRDefault="17DFCB92" w:rsidP="17DFCB92">
      <w:pPr>
        <w:spacing w:beforeAutospacing="1" w:afterAutospacing="1" w:line="240" w:lineRule="auto"/>
        <w:outlineLvl w:val="1"/>
        <w:rPr>
          <w:rFonts w:ascii="Arial" w:eastAsia="Arial" w:hAnsi="Arial" w:cs="Arial"/>
          <w:b/>
          <w:bCs/>
          <w:sz w:val="36"/>
          <w:szCs w:val="36"/>
        </w:rPr>
      </w:pPr>
    </w:p>
    <w:p w14:paraId="45D25EFF" w14:textId="7F9A57CC" w:rsidR="17DFCB92" w:rsidRDefault="17DFCB92" w:rsidP="17DFCB92">
      <w:pPr>
        <w:spacing w:beforeAutospacing="1" w:afterAutospacing="1" w:line="240" w:lineRule="auto"/>
        <w:outlineLvl w:val="1"/>
        <w:rPr>
          <w:rFonts w:ascii="Arial" w:eastAsia="Arial" w:hAnsi="Arial" w:cs="Arial"/>
          <w:b/>
          <w:bCs/>
          <w:sz w:val="36"/>
          <w:szCs w:val="36"/>
        </w:rPr>
      </w:pPr>
    </w:p>
    <w:p w14:paraId="2E2288A3" w14:textId="7CE6681B" w:rsidR="17DFCB92" w:rsidRDefault="17DFCB92" w:rsidP="17DFCB92">
      <w:pPr>
        <w:spacing w:beforeAutospacing="1" w:afterAutospacing="1" w:line="240" w:lineRule="auto"/>
        <w:outlineLvl w:val="1"/>
        <w:rPr>
          <w:rFonts w:ascii="Arial" w:eastAsia="Arial" w:hAnsi="Arial" w:cs="Arial"/>
          <w:b/>
          <w:bCs/>
          <w:sz w:val="36"/>
          <w:szCs w:val="36"/>
        </w:rPr>
      </w:pPr>
    </w:p>
    <w:p w14:paraId="54C83C2B" w14:textId="54803761" w:rsidR="17DFCB92" w:rsidRDefault="17DFCB92" w:rsidP="17DFCB92">
      <w:pPr>
        <w:spacing w:beforeAutospacing="1" w:afterAutospacing="1" w:line="240" w:lineRule="auto"/>
        <w:outlineLvl w:val="1"/>
        <w:rPr>
          <w:rFonts w:ascii="Arial" w:eastAsia="Arial" w:hAnsi="Arial" w:cs="Arial"/>
          <w:b/>
          <w:bCs/>
          <w:sz w:val="36"/>
          <w:szCs w:val="36"/>
        </w:rPr>
      </w:pPr>
    </w:p>
    <w:p w14:paraId="7B14D890" w14:textId="59570074" w:rsidR="17DFCB92" w:rsidRDefault="17DFCB92" w:rsidP="17DFCB92">
      <w:pPr>
        <w:spacing w:beforeAutospacing="1" w:afterAutospacing="1" w:line="240" w:lineRule="auto"/>
        <w:outlineLvl w:val="1"/>
        <w:rPr>
          <w:rFonts w:ascii="Arial" w:eastAsia="Arial" w:hAnsi="Arial" w:cs="Arial"/>
          <w:b/>
          <w:bCs/>
          <w:sz w:val="36"/>
          <w:szCs w:val="36"/>
        </w:rPr>
      </w:pPr>
    </w:p>
    <w:p w14:paraId="433F67E2" w14:textId="286D1335" w:rsidR="17DFCB92" w:rsidRDefault="17DFCB92" w:rsidP="17DFCB92">
      <w:pPr>
        <w:spacing w:beforeAutospacing="1" w:afterAutospacing="1" w:line="240" w:lineRule="auto"/>
        <w:outlineLvl w:val="1"/>
        <w:rPr>
          <w:rFonts w:ascii="Arial" w:eastAsia="Arial" w:hAnsi="Arial" w:cs="Arial"/>
          <w:b/>
          <w:bCs/>
          <w:sz w:val="36"/>
          <w:szCs w:val="36"/>
        </w:rPr>
      </w:pPr>
    </w:p>
    <w:p w14:paraId="502C939D" w14:textId="3F199D48" w:rsidR="17DFCB92" w:rsidRDefault="17DFCB92" w:rsidP="17DFCB92">
      <w:pPr>
        <w:spacing w:beforeAutospacing="1" w:afterAutospacing="1" w:line="240" w:lineRule="auto"/>
        <w:outlineLvl w:val="1"/>
        <w:rPr>
          <w:rFonts w:ascii="Arial" w:eastAsia="Arial" w:hAnsi="Arial" w:cs="Arial"/>
          <w:b/>
          <w:bCs/>
          <w:sz w:val="36"/>
          <w:szCs w:val="36"/>
        </w:rPr>
      </w:pPr>
    </w:p>
    <w:p w14:paraId="4BB4A84C" w14:textId="6C21DA49" w:rsidR="17DFCB92" w:rsidRDefault="17DFCB92" w:rsidP="17DFCB92">
      <w:pPr>
        <w:spacing w:beforeAutospacing="1" w:afterAutospacing="1" w:line="240" w:lineRule="auto"/>
        <w:outlineLvl w:val="1"/>
        <w:rPr>
          <w:rFonts w:ascii="Arial" w:eastAsia="Arial" w:hAnsi="Arial" w:cs="Arial"/>
          <w:b/>
          <w:bCs/>
          <w:sz w:val="36"/>
          <w:szCs w:val="36"/>
        </w:rPr>
      </w:pPr>
    </w:p>
    <w:p w14:paraId="4C279CEB" w14:textId="21360F20" w:rsidR="17DFCB92" w:rsidRDefault="17DFCB92" w:rsidP="17DFCB92">
      <w:pPr>
        <w:spacing w:beforeAutospacing="1" w:afterAutospacing="1" w:line="240" w:lineRule="auto"/>
        <w:outlineLvl w:val="1"/>
        <w:rPr>
          <w:rFonts w:ascii="Arial" w:eastAsia="Arial" w:hAnsi="Arial" w:cs="Arial"/>
          <w:b/>
          <w:bCs/>
          <w:sz w:val="36"/>
          <w:szCs w:val="36"/>
        </w:rPr>
      </w:pPr>
    </w:p>
    <w:p w14:paraId="7D3686CF" w14:textId="7EC748D0" w:rsidR="17DFCB92" w:rsidRDefault="17DFCB92" w:rsidP="17DFCB92">
      <w:pPr>
        <w:spacing w:beforeAutospacing="1" w:afterAutospacing="1" w:line="240" w:lineRule="auto"/>
        <w:outlineLvl w:val="1"/>
        <w:rPr>
          <w:rFonts w:ascii="Arial" w:eastAsia="Arial" w:hAnsi="Arial" w:cs="Arial"/>
          <w:b/>
          <w:bCs/>
          <w:sz w:val="36"/>
          <w:szCs w:val="36"/>
        </w:rPr>
      </w:pPr>
    </w:p>
    <w:p w14:paraId="6E249A91" w14:textId="2D8637AE" w:rsidR="17DFCB92" w:rsidRDefault="17DFCB92" w:rsidP="17DFCB92">
      <w:pPr>
        <w:spacing w:beforeAutospacing="1" w:afterAutospacing="1" w:line="240" w:lineRule="auto"/>
        <w:outlineLvl w:val="1"/>
        <w:rPr>
          <w:rFonts w:ascii="Arial" w:eastAsia="Arial" w:hAnsi="Arial" w:cs="Arial"/>
          <w:b/>
          <w:bCs/>
          <w:sz w:val="36"/>
          <w:szCs w:val="36"/>
        </w:rPr>
      </w:pPr>
    </w:p>
    <w:p w14:paraId="31E0337A" w14:textId="77777777" w:rsidR="00F37F5A" w:rsidRPr="00F37F5A" w:rsidRDefault="00F37F5A" w:rsidP="00F37F5A">
      <w:pPr>
        <w:spacing w:before="100" w:beforeAutospacing="1" w:after="100" w:afterAutospacing="1" w:line="240" w:lineRule="auto"/>
        <w:outlineLvl w:val="1"/>
        <w:rPr>
          <w:rFonts w:ascii="Arial" w:eastAsia="Arial" w:hAnsi="Arial" w:cs="Arial"/>
          <w:b/>
          <w:bCs/>
          <w:kern w:val="0"/>
          <w:sz w:val="36"/>
          <w:szCs w:val="36"/>
          <w14:ligatures w14:val="none"/>
        </w:rPr>
      </w:pPr>
      <w:r w:rsidRPr="100CAFC2">
        <w:rPr>
          <w:rFonts w:ascii="Arial" w:eastAsia="Arial" w:hAnsi="Arial" w:cs="Arial"/>
          <w:b/>
          <w:bCs/>
          <w:kern w:val="0"/>
          <w:sz w:val="36"/>
          <w:szCs w:val="36"/>
          <w14:ligatures w14:val="none"/>
        </w:rPr>
        <w:t>Table of Contents</w:t>
      </w:r>
    </w:p>
    <w:p w14:paraId="19EB073B" w14:textId="75228B3F" w:rsidR="46C7A75D" w:rsidRDefault="46C7A75D" w:rsidP="46C7A75D">
      <w:pPr>
        <w:spacing w:beforeAutospacing="1" w:afterAutospacing="1" w:line="240" w:lineRule="auto"/>
        <w:outlineLvl w:val="1"/>
        <w:rPr>
          <w:rFonts w:ascii="Arial" w:eastAsia="Arial" w:hAnsi="Arial" w:cs="Arial"/>
          <w:b/>
          <w:bCs/>
          <w:sz w:val="36"/>
          <w:szCs w:val="36"/>
        </w:rPr>
      </w:pPr>
    </w:p>
    <w:p w14:paraId="07613988" w14:textId="3287F56F" w:rsidR="47A80AC1" w:rsidRDefault="47A80AC1" w:rsidP="550C87DF">
      <w:pPr>
        <w:spacing w:beforeAutospacing="1" w:afterAutospacing="1" w:line="240" w:lineRule="auto"/>
        <w:outlineLvl w:val="1"/>
        <w:rPr>
          <w:rFonts w:ascii="Arial" w:eastAsia="Arial" w:hAnsi="Arial" w:cs="Arial"/>
          <w:b/>
          <w:bCs/>
          <w:sz w:val="36"/>
          <w:szCs w:val="36"/>
        </w:rPr>
      </w:pPr>
    </w:p>
    <w:p w14:paraId="6D5A1AAD" w14:textId="12AD0FC3" w:rsidR="00F37F5A" w:rsidRPr="00F37F5A" w:rsidRDefault="2CAED884" w:rsidP="4E35CC54">
      <w:pPr>
        <w:spacing w:before="100" w:beforeAutospacing="1" w:after="100" w:afterAutospacing="1" w:line="240" w:lineRule="auto"/>
        <w:rPr>
          <w:rFonts w:ascii="Arial" w:eastAsia="Arial" w:hAnsi="Arial" w:cs="Arial"/>
        </w:rPr>
      </w:pPr>
      <w:r w:rsidRPr="17DFCB92">
        <w:rPr>
          <w:rFonts w:ascii="Arial" w:eastAsia="Arial" w:hAnsi="Arial" w:cs="Arial"/>
          <w:kern w:val="0"/>
          <w14:ligatures w14:val="none"/>
        </w:rPr>
        <w:t>Practical portfolio........................................................................</w:t>
      </w:r>
      <w:r w:rsidR="534AB006" w:rsidRPr="17DFCB92">
        <w:rPr>
          <w:rFonts w:ascii="Arial" w:eastAsia="Arial" w:hAnsi="Arial" w:cs="Arial"/>
          <w:kern w:val="0"/>
          <w14:ligatures w14:val="none"/>
        </w:rPr>
        <w:t>..</w:t>
      </w:r>
      <w:r w:rsidRPr="17DFCB92">
        <w:rPr>
          <w:rFonts w:ascii="Arial" w:eastAsia="Arial" w:hAnsi="Arial" w:cs="Arial"/>
          <w:kern w:val="0"/>
          <w14:ligatures w14:val="none"/>
        </w:rPr>
        <w:t>3</w:t>
      </w:r>
    </w:p>
    <w:p w14:paraId="1D29AAEB" w14:textId="6C7CA39D" w:rsidR="00F37F5A" w:rsidRPr="00F37F5A" w:rsidRDefault="00F37F5A" w:rsidP="4E35CC54">
      <w:pPr>
        <w:spacing w:before="100" w:beforeAutospacing="1" w:after="100" w:afterAutospacing="1" w:line="240" w:lineRule="auto"/>
        <w:rPr>
          <w:rFonts w:ascii="Arial" w:eastAsia="Arial" w:hAnsi="Arial" w:cs="Arial"/>
        </w:rPr>
      </w:pPr>
    </w:p>
    <w:p w14:paraId="4CC7A1FA" w14:textId="03DC65AF" w:rsidR="00F37F5A" w:rsidRPr="00F37F5A" w:rsidRDefault="00F37F5A" w:rsidP="00F37F5A">
      <w:pPr>
        <w:spacing w:before="100" w:beforeAutospacing="1" w:after="100" w:afterAutospacing="1" w:line="240" w:lineRule="auto"/>
        <w:rPr>
          <w:rFonts w:ascii="Arial" w:eastAsia="Arial" w:hAnsi="Arial" w:cs="Arial"/>
          <w:kern w:val="0"/>
          <w14:ligatures w14:val="none"/>
        </w:rPr>
      </w:pPr>
      <w:r w:rsidRPr="17DFCB92">
        <w:rPr>
          <w:rFonts w:ascii="Arial" w:eastAsia="Arial" w:hAnsi="Arial" w:cs="Arial"/>
          <w:kern w:val="0"/>
          <w14:ligatures w14:val="none"/>
        </w:rPr>
        <w:t>Task 1</w:t>
      </w:r>
      <w:r w:rsidR="1713B225" w:rsidRPr="17DFCB92">
        <w:rPr>
          <w:rFonts w:ascii="Arial" w:eastAsia="Arial" w:hAnsi="Arial" w:cs="Arial"/>
          <w:kern w:val="0"/>
          <w14:ligatures w14:val="none"/>
        </w:rPr>
        <w:t>..........................................................................................3,4,5</w:t>
      </w:r>
    </w:p>
    <w:p w14:paraId="34A7A2D6" w14:textId="1D92980A" w:rsidR="7A115199" w:rsidRDefault="7A115199" w:rsidP="7A115199">
      <w:pPr>
        <w:spacing w:beforeAutospacing="1" w:afterAutospacing="1" w:line="240" w:lineRule="auto"/>
        <w:rPr>
          <w:rFonts w:ascii="Arial" w:eastAsia="Arial" w:hAnsi="Arial" w:cs="Arial"/>
        </w:rPr>
      </w:pPr>
    </w:p>
    <w:p w14:paraId="219DC98B" w14:textId="31D318C8" w:rsidR="00F37F5A" w:rsidRPr="00F37F5A" w:rsidRDefault="00F37F5A" w:rsidP="00F37F5A">
      <w:pPr>
        <w:spacing w:before="100" w:beforeAutospacing="1" w:after="100" w:afterAutospacing="1" w:line="240" w:lineRule="auto"/>
        <w:rPr>
          <w:rFonts w:ascii="Arial" w:eastAsia="Arial" w:hAnsi="Arial" w:cs="Arial"/>
          <w:kern w:val="0"/>
          <w14:ligatures w14:val="none"/>
        </w:rPr>
      </w:pPr>
      <w:r w:rsidRPr="17DFCB92">
        <w:rPr>
          <w:rFonts w:ascii="Arial" w:eastAsia="Arial" w:hAnsi="Arial" w:cs="Arial"/>
          <w:kern w:val="0"/>
          <w14:ligatures w14:val="none"/>
        </w:rPr>
        <w:t>Task 2</w:t>
      </w:r>
      <w:r w:rsidR="6655ECD5" w:rsidRPr="17DFCB92">
        <w:rPr>
          <w:rFonts w:ascii="Arial" w:eastAsia="Arial" w:hAnsi="Arial" w:cs="Arial"/>
          <w:kern w:val="0"/>
          <w14:ligatures w14:val="none"/>
        </w:rPr>
        <w:t>................................................................................</w:t>
      </w:r>
      <w:r w:rsidR="5F8052C0" w:rsidRPr="17DFCB92">
        <w:rPr>
          <w:rFonts w:ascii="Arial" w:eastAsia="Arial" w:hAnsi="Arial" w:cs="Arial"/>
          <w:kern w:val="0"/>
          <w14:ligatures w14:val="none"/>
        </w:rPr>
        <w:t>.</w:t>
      </w:r>
      <w:r w:rsidR="6655ECD5" w:rsidRPr="17DFCB92">
        <w:rPr>
          <w:rFonts w:ascii="Arial" w:eastAsia="Arial" w:hAnsi="Arial" w:cs="Arial"/>
          <w:kern w:val="0"/>
          <w14:ligatures w14:val="none"/>
        </w:rPr>
        <w:t>...........</w:t>
      </w:r>
      <w:r w:rsidR="11E34C03" w:rsidRPr="17DFCB92">
        <w:rPr>
          <w:rFonts w:ascii="Arial" w:eastAsia="Arial" w:hAnsi="Arial" w:cs="Arial"/>
          <w:kern w:val="0"/>
          <w14:ligatures w14:val="none"/>
        </w:rPr>
        <w:t>6</w:t>
      </w:r>
    </w:p>
    <w:p w14:paraId="513D2B38" w14:textId="55775FA0" w:rsidR="51B9DAFC" w:rsidRDefault="51B9DAFC" w:rsidP="51B9DAFC">
      <w:pPr>
        <w:spacing w:beforeAutospacing="1" w:afterAutospacing="1" w:line="240" w:lineRule="auto"/>
        <w:rPr>
          <w:rFonts w:ascii="Arial" w:eastAsia="Arial" w:hAnsi="Arial" w:cs="Arial"/>
        </w:rPr>
      </w:pPr>
    </w:p>
    <w:p w14:paraId="3D4990A5" w14:textId="40C57995" w:rsidR="00F37F5A" w:rsidRPr="00F37F5A" w:rsidRDefault="00F37F5A" w:rsidP="00F37F5A">
      <w:pPr>
        <w:spacing w:before="100" w:beforeAutospacing="1" w:after="100" w:afterAutospacing="1" w:line="240" w:lineRule="auto"/>
        <w:rPr>
          <w:rFonts w:ascii="Arial" w:eastAsia="Arial" w:hAnsi="Arial" w:cs="Arial"/>
          <w:kern w:val="0"/>
          <w14:ligatures w14:val="none"/>
        </w:rPr>
      </w:pPr>
      <w:r w:rsidRPr="17DFCB92">
        <w:rPr>
          <w:rFonts w:ascii="Arial" w:eastAsia="Arial" w:hAnsi="Arial" w:cs="Arial"/>
          <w:kern w:val="0"/>
          <w14:ligatures w14:val="none"/>
        </w:rPr>
        <w:t>Task 3</w:t>
      </w:r>
      <w:r w:rsidR="52E6E4F2" w:rsidRPr="17DFCB92">
        <w:rPr>
          <w:rFonts w:ascii="Arial" w:eastAsia="Arial" w:hAnsi="Arial" w:cs="Arial"/>
          <w:kern w:val="0"/>
          <w14:ligatures w14:val="none"/>
        </w:rPr>
        <w:t>..........................................................................................7</w:t>
      </w:r>
      <w:r w:rsidR="15B05035" w:rsidRPr="17DFCB92">
        <w:rPr>
          <w:rFonts w:ascii="Arial" w:eastAsia="Arial" w:hAnsi="Arial" w:cs="Arial"/>
          <w:kern w:val="0"/>
          <w14:ligatures w14:val="none"/>
        </w:rPr>
        <w:t>,8</w:t>
      </w:r>
    </w:p>
    <w:p w14:paraId="61BA7717" w14:textId="468A712B" w:rsidR="0D911086" w:rsidRDefault="0D911086" w:rsidP="0D911086">
      <w:pPr>
        <w:spacing w:beforeAutospacing="1" w:afterAutospacing="1" w:line="240" w:lineRule="auto"/>
        <w:rPr>
          <w:rFonts w:ascii="Arial" w:eastAsia="Arial" w:hAnsi="Arial" w:cs="Arial"/>
        </w:rPr>
      </w:pPr>
    </w:p>
    <w:p w14:paraId="4A3ED7CB" w14:textId="3ABC73B1" w:rsidR="00F37F5A" w:rsidRPr="00F37F5A" w:rsidRDefault="00F37F5A" w:rsidP="00F37F5A">
      <w:pPr>
        <w:spacing w:before="100" w:beforeAutospacing="1" w:after="100" w:afterAutospacing="1" w:line="240" w:lineRule="auto"/>
        <w:rPr>
          <w:rFonts w:ascii="Arial" w:eastAsia="Arial" w:hAnsi="Arial" w:cs="Arial"/>
          <w:kern w:val="0"/>
          <w14:ligatures w14:val="none"/>
        </w:rPr>
      </w:pPr>
      <w:r w:rsidRPr="17DFCB92">
        <w:rPr>
          <w:rFonts w:ascii="Arial" w:eastAsia="Arial" w:hAnsi="Arial" w:cs="Arial"/>
          <w:kern w:val="0"/>
          <w14:ligatures w14:val="none"/>
        </w:rPr>
        <w:t>Conclusion</w:t>
      </w:r>
      <w:r w:rsidR="3E0EDB16" w:rsidRPr="17DFCB92">
        <w:rPr>
          <w:rFonts w:ascii="Arial" w:eastAsia="Arial" w:hAnsi="Arial" w:cs="Arial"/>
          <w:kern w:val="0"/>
          <w14:ligatures w14:val="none"/>
        </w:rPr>
        <w:t>....................................................................................9</w:t>
      </w:r>
    </w:p>
    <w:p w14:paraId="633F344A" w14:textId="72472D78" w:rsidR="7CAA5553" w:rsidRDefault="7CAA5553" w:rsidP="7CAA5553">
      <w:pPr>
        <w:spacing w:beforeAutospacing="1" w:afterAutospacing="1" w:line="240" w:lineRule="auto"/>
        <w:rPr>
          <w:rFonts w:ascii="Arial" w:eastAsia="Arial" w:hAnsi="Arial" w:cs="Arial"/>
        </w:rPr>
      </w:pPr>
    </w:p>
    <w:p w14:paraId="67E95605" w14:textId="53480290" w:rsidR="00F37F5A" w:rsidRPr="00F37F5A" w:rsidRDefault="00F37F5A" w:rsidP="00F37F5A">
      <w:pPr>
        <w:spacing w:before="100" w:beforeAutospacing="1" w:after="100" w:afterAutospacing="1" w:line="240" w:lineRule="auto"/>
        <w:rPr>
          <w:rFonts w:ascii="Arial" w:eastAsia="Arial" w:hAnsi="Arial" w:cs="Arial"/>
          <w:kern w:val="0"/>
          <w14:ligatures w14:val="none"/>
        </w:rPr>
      </w:pPr>
      <w:r w:rsidRPr="17DFCB92">
        <w:rPr>
          <w:rFonts w:ascii="Arial" w:eastAsia="Arial" w:hAnsi="Arial" w:cs="Arial"/>
          <w:kern w:val="0"/>
          <w14:ligatures w14:val="none"/>
        </w:rPr>
        <w:t>Action Plan</w:t>
      </w:r>
      <w:r w:rsidR="29D502CC" w:rsidRPr="17DFCB92">
        <w:rPr>
          <w:rFonts w:ascii="Arial" w:eastAsia="Arial" w:hAnsi="Arial" w:cs="Arial"/>
          <w:kern w:val="0"/>
          <w14:ligatures w14:val="none"/>
        </w:rPr>
        <w:t>....................................................................................9</w:t>
      </w:r>
    </w:p>
    <w:p w14:paraId="2F6F3B59" w14:textId="7FD5AAB5" w:rsidR="086E9297" w:rsidRDefault="086E9297" w:rsidP="086E9297">
      <w:pPr>
        <w:spacing w:beforeAutospacing="1" w:afterAutospacing="1" w:line="240" w:lineRule="auto"/>
        <w:rPr>
          <w:rFonts w:ascii="Arial" w:eastAsia="Arial" w:hAnsi="Arial" w:cs="Arial"/>
        </w:rPr>
      </w:pPr>
    </w:p>
    <w:p w14:paraId="2BE1161E" w14:textId="2AD43147" w:rsidR="1F7CDD4B" w:rsidRDefault="1F7CDD4B" w:rsidP="3B4D985B">
      <w:pPr>
        <w:spacing w:beforeAutospacing="1" w:afterAutospacing="1" w:line="240" w:lineRule="auto"/>
        <w:rPr>
          <w:rFonts w:ascii="Arial" w:eastAsia="Arial" w:hAnsi="Arial" w:cs="Arial"/>
        </w:rPr>
      </w:pPr>
      <w:r w:rsidRPr="4CC76811">
        <w:rPr>
          <w:rFonts w:ascii="Arial" w:eastAsia="Arial" w:hAnsi="Arial" w:cs="Arial"/>
        </w:rPr>
        <w:t>Reference list.............................................................................10</w:t>
      </w:r>
    </w:p>
    <w:p w14:paraId="7D95DE65" w14:textId="77777777" w:rsidR="00F37F5A" w:rsidRPr="00F37F5A" w:rsidRDefault="00F37F5A" w:rsidP="00F37F5A">
      <w:pPr>
        <w:spacing w:after="0" w:line="240" w:lineRule="auto"/>
        <w:rPr>
          <w:rFonts w:ascii="Arial" w:eastAsia="Arial" w:hAnsi="Arial" w:cs="Arial"/>
          <w:kern w:val="0"/>
          <w14:ligatures w14:val="none"/>
        </w:rPr>
      </w:pPr>
      <w:r>
        <mc:AlternateContent>
          <mc:Choice Requires="wps">
            <w:drawing>
              <wp:inline distT="0" distB="0" distL="0" distR="0" wp14:anchorId="7D2AB15C" wp14:editId="69E31C2B">
                <wp:extent cx="5731510" cy="1270"/>
                <wp:effectExtent l="0" t="31750" r="0" b="36830"/>
                <wp:docPr id="732462483" name="Rectangle 3">
                  <a:extLst xmlns:a="http://schemas.openxmlformats.org/drawingml/2006/main">
                    <a:ext uri="{FF2B5EF4-FFF2-40B4-BE49-F238E27FC236}">
                      <a16:creationId xmlns:a16="http://schemas.microsoft.com/office/drawing/2014/main" id="{49B41B89-CE9A-4D0D-AE41-E3C3B4DF190E}"/>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85785C2"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filled="f">
                <o:lock v:ext="edit" aspectratio="t"/>
                <w10:anchorlock/>
              </v:rect>
            </w:pict>
          </mc:Fallback>
        </mc:AlternateContent>
      </w:r>
    </w:p>
    <w:p w14:paraId="4112E653" w14:textId="66E541EB" w:rsidR="17DFCB92" w:rsidRDefault="17DFCB92" w:rsidP="17DFCB92">
      <w:pPr>
        <w:spacing w:beforeAutospacing="1" w:afterAutospacing="1" w:line="240" w:lineRule="auto"/>
        <w:outlineLvl w:val="1"/>
        <w:rPr>
          <w:rFonts w:ascii="Arial" w:eastAsia="Arial" w:hAnsi="Arial" w:cs="Arial"/>
          <w:b/>
          <w:bCs/>
          <w:sz w:val="36"/>
          <w:szCs w:val="36"/>
        </w:rPr>
      </w:pPr>
    </w:p>
    <w:p w14:paraId="77C82E13" w14:textId="0084264B" w:rsidR="17DFCB92" w:rsidRDefault="17DFCB92" w:rsidP="17DFCB92">
      <w:pPr>
        <w:spacing w:beforeAutospacing="1" w:afterAutospacing="1" w:line="240" w:lineRule="auto"/>
        <w:outlineLvl w:val="1"/>
        <w:rPr>
          <w:rFonts w:ascii="Arial" w:eastAsia="Arial" w:hAnsi="Arial" w:cs="Arial"/>
          <w:b/>
          <w:bCs/>
          <w:sz w:val="36"/>
          <w:szCs w:val="36"/>
        </w:rPr>
      </w:pPr>
    </w:p>
    <w:p w14:paraId="5187E1D9" w14:textId="6D0B19AA" w:rsidR="17DFCB92" w:rsidRDefault="17DFCB92" w:rsidP="17DFCB92">
      <w:pPr>
        <w:spacing w:beforeAutospacing="1" w:afterAutospacing="1" w:line="240" w:lineRule="auto"/>
        <w:outlineLvl w:val="1"/>
        <w:rPr>
          <w:rFonts w:ascii="Arial" w:eastAsia="Arial" w:hAnsi="Arial" w:cs="Arial"/>
          <w:b/>
          <w:bCs/>
          <w:sz w:val="36"/>
          <w:szCs w:val="36"/>
        </w:rPr>
      </w:pPr>
    </w:p>
    <w:p w14:paraId="7B0C1B4D" w14:textId="58C161AC" w:rsidR="17DFCB92" w:rsidRDefault="17DFCB92" w:rsidP="17DFCB92">
      <w:pPr>
        <w:spacing w:beforeAutospacing="1" w:afterAutospacing="1" w:line="240" w:lineRule="auto"/>
        <w:outlineLvl w:val="1"/>
        <w:rPr>
          <w:rFonts w:ascii="Arial" w:eastAsia="Arial" w:hAnsi="Arial" w:cs="Arial"/>
          <w:b/>
          <w:bCs/>
          <w:sz w:val="36"/>
          <w:szCs w:val="36"/>
        </w:rPr>
      </w:pPr>
    </w:p>
    <w:p w14:paraId="43FB9F1F" w14:textId="20B43195" w:rsidR="17DFCB92" w:rsidRDefault="17DFCB92" w:rsidP="17DFCB92">
      <w:pPr>
        <w:spacing w:beforeAutospacing="1" w:afterAutospacing="1" w:line="240" w:lineRule="auto"/>
        <w:outlineLvl w:val="1"/>
        <w:rPr>
          <w:rFonts w:ascii="Arial" w:eastAsia="Arial" w:hAnsi="Arial" w:cs="Arial"/>
          <w:b/>
          <w:bCs/>
          <w:sz w:val="36"/>
          <w:szCs w:val="36"/>
        </w:rPr>
      </w:pPr>
    </w:p>
    <w:p w14:paraId="6E47F4BD" w14:textId="61494821" w:rsidR="17DFCB92" w:rsidRDefault="17DFCB92" w:rsidP="17DFCB92">
      <w:pPr>
        <w:spacing w:beforeAutospacing="1" w:afterAutospacing="1" w:line="240" w:lineRule="auto"/>
        <w:outlineLvl w:val="1"/>
        <w:rPr>
          <w:rFonts w:ascii="Arial" w:eastAsia="Arial" w:hAnsi="Arial" w:cs="Arial"/>
          <w:b/>
          <w:bCs/>
          <w:sz w:val="36"/>
          <w:szCs w:val="36"/>
        </w:rPr>
      </w:pPr>
    </w:p>
    <w:p w14:paraId="4FD1F6BA" w14:textId="0CFB3059" w:rsidR="17DFCB92" w:rsidRDefault="17DFCB92" w:rsidP="17DFCB92">
      <w:pPr>
        <w:spacing w:beforeAutospacing="1" w:afterAutospacing="1" w:line="240" w:lineRule="auto"/>
        <w:outlineLvl w:val="1"/>
        <w:rPr>
          <w:rFonts w:ascii="Arial" w:eastAsia="Arial" w:hAnsi="Arial" w:cs="Arial"/>
          <w:b/>
          <w:bCs/>
          <w:sz w:val="36"/>
          <w:szCs w:val="36"/>
        </w:rPr>
      </w:pPr>
    </w:p>
    <w:p w14:paraId="6D5ADEC7" w14:textId="4AE7031E" w:rsidR="17DFCB92" w:rsidRDefault="17DFCB92" w:rsidP="17DFCB92">
      <w:pPr>
        <w:spacing w:beforeAutospacing="1" w:afterAutospacing="1" w:line="240" w:lineRule="auto"/>
        <w:outlineLvl w:val="1"/>
        <w:rPr>
          <w:rFonts w:ascii="Arial" w:eastAsia="Arial" w:hAnsi="Arial" w:cs="Arial"/>
          <w:b/>
          <w:bCs/>
          <w:sz w:val="36"/>
          <w:szCs w:val="36"/>
        </w:rPr>
      </w:pPr>
    </w:p>
    <w:p w14:paraId="3170B67F" w14:textId="1ACBBEE7" w:rsidR="17DFCB92" w:rsidRDefault="17DFCB92" w:rsidP="17DFCB92">
      <w:pPr>
        <w:spacing w:beforeAutospacing="1" w:afterAutospacing="1" w:line="240" w:lineRule="auto"/>
        <w:outlineLvl w:val="1"/>
        <w:rPr>
          <w:rFonts w:ascii="Arial" w:eastAsia="Arial" w:hAnsi="Arial" w:cs="Arial"/>
          <w:b/>
          <w:bCs/>
          <w:sz w:val="36"/>
          <w:szCs w:val="36"/>
        </w:rPr>
      </w:pPr>
    </w:p>
    <w:p w14:paraId="10795E2F" w14:textId="0892898D" w:rsidR="17DFCB92" w:rsidRDefault="17DFCB92" w:rsidP="17DFCB92">
      <w:pPr>
        <w:spacing w:beforeAutospacing="1" w:afterAutospacing="1" w:line="240" w:lineRule="auto"/>
        <w:outlineLvl w:val="1"/>
        <w:rPr>
          <w:rFonts w:ascii="Arial" w:eastAsia="Arial" w:hAnsi="Arial" w:cs="Arial"/>
          <w:b/>
          <w:bCs/>
          <w:sz w:val="36"/>
          <w:szCs w:val="36"/>
        </w:rPr>
      </w:pPr>
    </w:p>
    <w:p w14:paraId="1D0A18EE" w14:textId="62FF01B6" w:rsidR="17DFCB92" w:rsidRDefault="17DFCB92" w:rsidP="17DFCB92">
      <w:pPr>
        <w:spacing w:beforeAutospacing="1" w:afterAutospacing="1" w:line="240" w:lineRule="auto"/>
        <w:outlineLvl w:val="1"/>
        <w:rPr>
          <w:rFonts w:ascii="Arial" w:eastAsia="Arial" w:hAnsi="Arial" w:cs="Arial"/>
          <w:b/>
          <w:bCs/>
          <w:sz w:val="36"/>
          <w:szCs w:val="36"/>
        </w:rPr>
      </w:pPr>
    </w:p>
    <w:p w14:paraId="1D74847E" w14:textId="727DCE38" w:rsidR="17DFCB92" w:rsidRDefault="17DFCB92" w:rsidP="17DFCB92">
      <w:pPr>
        <w:spacing w:beforeAutospacing="1" w:afterAutospacing="1" w:line="240" w:lineRule="auto"/>
        <w:outlineLvl w:val="1"/>
        <w:rPr>
          <w:rFonts w:ascii="Arial" w:eastAsia="Arial" w:hAnsi="Arial" w:cs="Arial"/>
          <w:b/>
          <w:bCs/>
          <w:sz w:val="36"/>
          <w:szCs w:val="36"/>
        </w:rPr>
      </w:pPr>
    </w:p>
    <w:p w14:paraId="71F83727" w14:textId="328D4556" w:rsidR="17DFCB92" w:rsidRDefault="17DFCB92" w:rsidP="17DFCB92">
      <w:pPr>
        <w:spacing w:beforeAutospacing="1" w:afterAutospacing="1" w:line="240" w:lineRule="auto"/>
        <w:outlineLvl w:val="1"/>
        <w:rPr>
          <w:rFonts w:ascii="Arial" w:eastAsia="Arial" w:hAnsi="Arial" w:cs="Arial"/>
          <w:b/>
          <w:bCs/>
          <w:sz w:val="36"/>
          <w:szCs w:val="36"/>
        </w:rPr>
      </w:pPr>
    </w:p>
    <w:p w14:paraId="52717302" w14:textId="4A277336" w:rsidR="17DFCB92" w:rsidRDefault="17DFCB92" w:rsidP="17DFCB92">
      <w:pPr>
        <w:spacing w:beforeAutospacing="1" w:afterAutospacing="1" w:line="240" w:lineRule="auto"/>
        <w:outlineLvl w:val="1"/>
        <w:rPr>
          <w:rFonts w:ascii="Arial" w:eastAsia="Arial" w:hAnsi="Arial" w:cs="Arial"/>
          <w:b/>
          <w:bCs/>
          <w:sz w:val="36"/>
          <w:szCs w:val="36"/>
        </w:rPr>
      </w:pPr>
    </w:p>
    <w:p w14:paraId="7B9B77F2" w14:textId="2F9AA1D1" w:rsidR="17DFCB92" w:rsidRDefault="17DFCB92" w:rsidP="17DFCB92">
      <w:pPr>
        <w:spacing w:beforeAutospacing="1" w:afterAutospacing="1" w:line="240" w:lineRule="auto"/>
        <w:outlineLvl w:val="1"/>
        <w:rPr>
          <w:rFonts w:ascii="Arial" w:eastAsia="Arial" w:hAnsi="Arial" w:cs="Arial"/>
          <w:b/>
          <w:bCs/>
          <w:sz w:val="36"/>
          <w:szCs w:val="36"/>
        </w:rPr>
      </w:pPr>
    </w:p>
    <w:p w14:paraId="2B9E5A65" w14:textId="5B9FF52E" w:rsidR="17DFCB92" w:rsidRDefault="17DFCB92" w:rsidP="17DFCB92">
      <w:pPr>
        <w:spacing w:beforeAutospacing="1" w:afterAutospacing="1" w:line="240" w:lineRule="auto"/>
        <w:outlineLvl w:val="1"/>
        <w:rPr>
          <w:rFonts w:ascii="Arial" w:eastAsia="Arial" w:hAnsi="Arial" w:cs="Arial"/>
          <w:b/>
          <w:bCs/>
          <w:sz w:val="36"/>
          <w:szCs w:val="36"/>
        </w:rPr>
      </w:pPr>
    </w:p>
    <w:p w14:paraId="0E809DB9" w14:textId="22C97063" w:rsidR="17DFCB92" w:rsidRDefault="17DFCB92" w:rsidP="17DFCB92">
      <w:pPr>
        <w:spacing w:beforeAutospacing="1" w:afterAutospacing="1" w:line="240" w:lineRule="auto"/>
        <w:outlineLvl w:val="1"/>
        <w:rPr>
          <w:rFonts w:ascii="Arial" w:eastAsia="Arial" w:hAnsi="Arial" w:cs="Arial"/>
          <w:b/>
          <w:bCs/>
          <w:sz w:val="36"/>
          <w:szCs w:val="36"/>
        </w:rPr>
      </w:pPr>
    </w:p>
    <w:p w14:paraId="7981CE10" w14:textId="77777777" w:rsidR="00F37F5A" w:rsidRPr="00F37F5A" w:rsidRDefault="00F37F5A" w:rsidP="00F37F5A">
      <w:pPr>
        <w:spacing w:before="100" w:beforeAutospacing="1" w:after="100" w:afterAutospacing="1" w:line="240" w:lineRule="auto"/>
        <w:outlineLvl w:val="1"/>
        <w:rPr>
          <w:rFonts w:ascii="Arial" w:eastAsia="Arial" w:hAnsi="Arial" w:cs="Arial"/>
          <w:b/>
          <w:bCs/>
          <w:kern w:val="0"/>
          <w:sz w:val="36"/>
          <w:szCs w:val="36"/>
          <w14:ligatures w14:val="none"/>
        </w:rPr>
      </w:pPr>
      <w:r w:rsidRPr="100CAFC2">
        <w:rPr>
          <w:rFonts w:ascii="Arial" w:eastAsia="Arial" w:hAnsi="Arial" w:cs="Arial"/>
          <w:b/>
          <w:bCs/>
          <w:kern w:val="0"/>
          <w:sz w:val="36"/>
          <w:szCs w:val="36"/>
          <w14:ligatures w14:val="none"/>
        </w:rPr>
        <w:t>Practical Portfolio</w:t>
      </w:r>
    </w:p>
    <w:p w14:paraId="03CB21F2" w14:textId="77777777" w:rsidR="00F37F5A" w:rsidRPr="00F37F5A" w:rsidRDefault="00F37F5A" w:rsidP="00F37F5A">
      <w:pPr>
        <w:spacing w:before="100" w:beforeAutospacing="1" w:after="100" w:afterAutospacing="1" w:line="240" w:lineRule="auto"/>
        <w:rPr>
          <w:rFonts w:ascii="Arial" w:eastAsia="Arial" w:hAnsi="Arial" w:cs="Arial"/>
          <w:kern w:val="0"/>
          <w14:ligatures w14:val="none"/>
        </w:rPr>
      </w:pPr>
    </w:p>
    <w:p w14:paraId="22E1E435" w14:textId="77777777" w:rsidR="00F37F5A" w:rsidRPr="00F37F5A" w:rsidRDefault="00F37F5A" w:rsidP="00F37F5A">
      <w:pPr>
        <w:spacing w:before="100" w:beforeAutospacing="1" w:after="100" w:afterAutospacing="1" w:line="240" w:lineRule="auto"/>
        <w:outlineLvl w:val="2"/>
        <w:rPr>
          <w:rFonts w:ascii="Arial" w:eastAsia="Arial" w:hAnsi="Arial" w:cs="Arial"/>
          <w:b/>
          <w:bCs/>
          <w:kern w:val="0"/>
          <w:sz w:val="27"/>
          <w:szCs w:val="27"/>
          <w14:ligatures w14:val="none"/>
        </w:rPr>
      </w:pPr>
      <w:r w:rsidRPr="100CAFC2">
        <w:rPr>
          <w:rFonts w:ascii="Arial" w:eastAsia="Arial" w:hAnsi="Arial" w:cs="Arial"/>
          <w:b/>
          <w:bCs/>
          <w:kern w:val="0"/>
          <w:sz w:val="27"/>
          <w:szCs w:val="27"/>
          <w14:ligatures w14:val="none"/>
        </w:rPr>
        <w:t>Introduction</w:t>
      </w:r>
    </w:p>
    <w:p w14:paraId="4EFC8DEF" w14:textId="77777777" w:rsidR="00F37F5A" w:rsidRPr="00F37F5A" w:rsidRDefault="00F37F5A" w:rsidP="00F37F5A">
      <w:pPr>
        <w:spacing w:before="100" w:beforeAutospacing="1" w:after="100" w:afterAutospacing="1" w:line="240" w:lineRule="auto"/>
        <w:rPr>
          <w:rFonts w:ascii="Arial" w:eastAsia="Arial" w:hAnsi="Arial" w:cs="Arial"/>
          <w:kern w:val="0"/>
          <w14:ligatures w14:val="none"/>
        </w:rPr>
      </w:pPr>
    </w:p>
    <w:p w14:paraId="49DDEB02" w14:textId="0C64EDF4" w:rsidR="00F37F5A" w:rsidRPr="00F37F5A" w:rsidRDefault="00F37F5A" w:rsidP="00F37F5A">
      <w:pPr>
        <w:spacing w:before="100" w:beforeAutospacing="1" w:after="100" w:afterAutospacing="1" w:line="240" w:lineRule="auto"/>
        <w:rPr>
          <w:rFonts w:ascii="Arial" w:eastAsia="Arial" w:hAnsi="Arial" w:cs="Arial"/>
          <w:kern w:val="0"/>
          <w14:ligatures w14:val="none"/>
        </w:rPr>
      </w:pPr>
      <w:r w:rsidRPr="20FCDA2E">
        <w:rPr>
          <w:rFonts w:ascii="Arial" w:eastAsia="Arial" w:hAnsi="Arial" w:cs="Arial"/>
          <w:kern w:val="0"/>
          <w14:ligatures w14:val="none"/>
        </w:rPr>
        <w:t xml:space="preserve">A portfolio is a collection of evidence that </w:t>
      </w:r>
      <w:r w:rsidR="791F2604" w:rsidRPr="1F145ECA">
        <w:rPr>
          <w:rFonts w:ascii="Arial" w:eastAsia="Arial" w:hAnsi="Arial" w:cs="Arial"/>
          <w:kern w:val="0"/>
          <w14:ligatures w14:val="none"/>
        </w:rPr>
        <w:t>shows</w:t>
      </w:r>
      <w:r w:rsidRPr="20FCDA2E">
        <w:rPr>
          <w:rFonts w:ascii="Arial" w:eastAsia="Arial" w:hAnsi="Arial" w:cs="Arial"/>
          <w:kern w:val="0"/>
          <w14:ligatures w14:val="none"/>
        </w:rPr>
        <w:t xml:space="preserve"> skills, learning, reflection, and readiness for the Healthcare Support Worker role.</w:t>
      </w:r>
    </w:p>
    <w:p w14:paraId="618D75C1" w14:textId="77777777" w:rsidR="00F37F5A" w:rsidRPr="00F37F5A" w:rsidRDefault="00F37F5A" w:rsidP="00F37F5A">
      <w:pPr>
        <w:spacing w:before="100" w:beforeAutospacing="1" w:after="100" w:afterAutospacing="1" w:line="240" w:lineRule="auto"/>
        <w:rPr>
          <w:rFonts w:ascii="Arial" w:eastAsia="Arial" w:hAnsi="Arial" w:cs="Arial"/>
          <w:kern w:val="0"/>
          <w14:ligatures w14:val="none"/>
        </w:rPr>
      </w:pPr>
    </w:p>
    <w:p w14:paraId="0AEB58A4" w14:textId="7C1E602F" w:rsidR="00F37F5A" w:rsidRPr="00F37F5A" w:rsidRDefault="00F37F5A" w:rsidP="00F37F5A">
      <w:pPr>
        <w:spacing w:before="100" w:beforeAutospacing="1" w:after="100" w:afterAutospacing="1" w:line="240" w:lineRule="auto"/>
        <w:rPr>
          <w:rFonts w:ascii="Arial" w:eastAsia="Arial" w:hAnsi="Arial" w:cs="Arial"/>
          <w:kern w:val="0"/>
          <w14:ligatures w14:val="none"/>
        </w:rPr>
      </w:pPr>
      <w:r w:rsidRPr="20FCDA2E">
        <w:rPr>
          <w:rFonts w:ascii="Arial" w:eastAsia="Arial" w:hAnsi="Arial" w:cs="Arial"/>
          <w:kern w:val="0"/>
          <w14:ligatures w14:val="none"/>
        </w:rPr>
        <w:t xml:space="preserve">A portfolio is a structured collection of work that </w:t>
      </w:r>
      <w:r w:rsidR="50152439" w:rsidRPr="6B6B9AD1">
        <w:rPr>
          <w:rFonts w:ascii="Arial" w:eastAsia="Arial" w:hAnsi="Arial" w:cs="Arial"/>
          <w:kern w:val="0"/>
          <w14:ligatures w14:val="none"/>
        </w:rPr>
        <w:t>displays</w:t>
      </w:r>
      <w:r w:rsidRPr="20FCDA2E">
        <w:rPr>
          <w:rFonts w:ascii="Arial" w:eastAsia="Arial" w:hAnsi="Arial" w:cs="Arial"/>
          <w:kern w:val="0"/>
          <w14:ligatures w14:val="none"/>
        </w:rPr>
        <w:t xml:space="preserve"> my skills, academic understanding, and personal development. </w:t>
      </w:r>
      <w:r w:rsidRPr="1CB242BF">
        <w:rPr>
          <w:rFonts w:ascii="Arial" w:eastAsia="Arial" w:hAnsi="Arial" w:cs="Arial"/>
          <w:kern w:val="0"/>
          <w14:ligatures w14:val="none"/>
        </w:rPr>
        <w:t xml:space="preserve">It </w:t>
      </w:r>
      <w:r w:rsidR="2A7DCED8" w:rsidRPr="1CB242BF">
        <w:rPr>
          <w:rFonts w:ascii="Arial" w:eastAsia="Arial" w:hAnsi="Arial" w:cs="Arial"/>
          <w:kern w:val="0"/>
          <w14:ligatures w14:val="none"/>
        </w:rPr>
        <w:t>shows</w:t>
      </w:r>
      <w:r w:rsidRPr="20FCDA2E">
        <w:rPr>
          <w:rFonts w:ascii="Arial" w:eastAsia="Arial" w:hAnsi="Arial" w:cs="Arial"/>
          <w:kern w:val="0"/>
          <w14:ligatures w14:val="none"/>
        </w:rPr>
        <w:t xml:space="preserve"> my awareness of the role and my ability to reflect on my strengths and areas for improvement, as shown in Task 1. It also provides evidence of my ability to write academically using theory and references, as illustrated in Task 2. Finally, it highlights my reflective skills and my capacity to plan future development using a recognised reflective model, as presented in Task 3.</w:t>
      </w:r>
    </w:p>
    <w:p w14:paraId="01B431CC" w14:textId="77777777" w:rsidR="00F37F5A" w:rsidRPr="00F37F5A" w:rsidRDefault="00F37F5A" w:rsidP="00F37F5A">
      <w:pPr>
        <w:spacing w:after="0" w:line="240" w:lineRule="auto"/>
        <w:rPr>
          <w:rFonts w:ascii="Arial" w:eastAsia="Arial" w:hAnsi="Arial" w:cs="Arial"/>
          <w:kern w:val="0"/>
          <w14:ligatures w14:val="none"/>
        </w:rPr>
      </w:pPr>
      <w:r>
        <mc:AlternateContent>
          <mc:Choice Requires="wps">
            <w:drawing>
              <wp:inline distT="0" distB="0" distL="0" distR="0" wp14:anchorId="48BC804D" wp14:editId="0292EC48">
                <wp:extent cx="5731510" cy="1270"/>
                <wp:effectExtent l="0" t="31750" r="0" b="36830"/>
                <wp:docPr id="1166988479" name="Rectangle 2">
                  <a:extLst xmlns:a="http://schemas.openxmlformats.org/drawingml/2006/main">
                    <a:ext uri="{FF2B5EF4-FFF2-40B4-BE49-F238E27FC236}">
                      <a16:creationId xmlns:a16="http://schemas.microsoft.com/office/drawing/2014/main" id="{568ECD5F-5D7E-4A8B-9512-C163894B9F9A}"/>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2D96504"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filled="f">
                <o:lock v:ext="edit" aspectratio="t"/>
                <w10:anchorlock/>
              </v:rect>
            </w:pict>
          </mc:Fallback>
        </mc:AlternateContent>
      </w:r>
    </w:p>
    <w:p w14:paraId="78E704A5" w14:textId="77777777" w:rsidR="00F37F5A" w:rsidRPr="00F37F5A" w:rsidRDefault="00F37F5A" w:rsidP="00F37F5A">
      <w:pPr>
        <w:spacing w:before="100" w:beforeAutospacing="1" w:after="100" w:afterAutospacing="1" w:line="240" w:lineRule="auto"/>
        <w:outlineLvl w:val="1"/>
        <w:rPr>
          <w:rFonts w:ascii="Arial" w:eastAsia="Arial" w:hAnsi="Arial" w:cs="Arial"/>
          <w:b/>
          <w:bCs/>
          <w:kern w:val="0"/>
          <w:sz w:val="36"/>
          <w:szCs w:val="36"/>
          <w14:ligatures w14:val="none"/>
        </w:rPr>
      </w:pPr>
      <w:r w:rsidRPr="100CAFC2">
        <w:rPr>
          <w:rFonts w:ascii="Arial" w:eastAsia="Arial" w:hAnsi="Arial" w:cs="Arial"/>
          <w:b/>
          <w:bCs/>
          <w:kern w:val="0"/>
          <w:sz w:val="36"/>
          <w:szCs w:val="36"/>
          <w14:ligatures w14:val="none"/>
        </w:rPr>
        <w:t>Task 1: Personal Action Plan</w:t>
      </w:r>
    </w:p>
    <w:p w14:paraId="51AA2E38" w14:textId="77777777" w:rsidR="00F37F5A" w:rsidRPr="00F37F5A" w:rsidRDefault="00F37F5A" w:rsidP="00F37F5A">
      <w:pPr>
        <w:spacing w:before="100" w:beforeAutospacing="1" w:after="100" w:afterAutospacing="1" w:line="240" w:lineRule="auto"/>
        <w:rPr>
          <w:rFonts w:ascii="Arial" w:eastAsia="Arial" w:hAnsi="Arial" w:cs="Arial"/>
          <w:kern w:val="0"/>
          <w14:ligatures w14:val="none"/>
        </w:rPr>
      </w:pPr>
    </w:p>
    <w:p w14:paraId="08BC09EA" w14:textId="77777777" w:rsidR="00F37F5A" w:rsidRPr="00F37F5A" w:rsidRDefault="00F37F5A" w:rsidP="00F37F5A">
      <w:pPr>
        <w:spacing w:before="100" w:beforeAutospacing="1" w:after="100" w:afterAutospacing="1" w:line="240" w:lineRule="auto"/>
        <w:rPr>
          <w:rFonts w:ascii="Arial" w:eastAsia="Arial" w:hAnsi="Arial" w:cs="Arial"/>
          <w:kern w:val="0"/>
          <w14:ligatures w14:val="none"/>
        </w:rPr>
      </w:pPr>
      <w:r w:rsidRPr="3D409E45">
        <w:rPr>
          <w:rFonts w:ascii="Arial" w:eastAsia="Arial" w:hAnsi="Arial" w:cs="Arial"/>
          <w:kern w:val="0"/>
          <w14:ligatures w14:val="none"/>
        </w:rPr>
        <w:t>To prepare for applying for a Healthcare Support Worker position, it is important to understand the expectations of the role, assess my current abilities, identify areas for improvement, and outline a clear development plan. This action plan summarises the skills I already possess, the gaps I need to address, and the strategies I will use to prepare for both the application and interview stages.</w:t>
      </w:r>
    </w:p>
    <w:p w14:paraId="30D51B3E" w14:textId="77777777" w:rsidR="00F37F5A" w:rsidRPr="00F37F5A" w:rsidRDefault="00F37F5A" w:rsidP="00F37F5A">
      <w:pPr>
        <w:spacing w:before="100" w:beforeAutospacing="1" w:after="100" w:afterAutospacing="1" w:line="240" w:lineRule="auto"/>
        <w:rPr>
          <w:rFonts w:ascii="Arial" w:eastAsia="Arial" w:hAnsi="Arial" w:cs="Arial"/>
          <w:kern w:val="0"/>
          <w14:ligatures w14:val="none"/>
        </w:rPr>
      </w:pPr>
    </w:p>
    <w:p w14:paraId="7A82ED11" w14:textId="77777777" w:rsidR="00F37F5A" w:rsidRPr="00F37F5A" w:rsidRDefault="00F37F5A" w:rsidP="00F37F5A">
      <w:pPr>
        <w:spacing w:before="100" w:beforeAutospacing="1" w:after="100" w:afterAutospacing="1" w:line="240" w:lineRule="auto"/>
        <w:outlineLvl w:val="2"/>
        <w:rPr>
          <w:rFonts w:ascii="Arial" w:eastAsia="Arial" w:hAnsi="Arial" w:cs="Arial"/>
          <w:b/>
          <w:bCs/>
          <w:kern w:val="0"/>
          <w:sz w:val="27"/>
          <w:szCs w:val="27"/>
          <w14:ligatures w14:val="none"/>
        </w:rPr>
      </w:pPr>
      <w:r w:rsidRPr="100CAFC2">
        <w:rPr>
          <w:rFonts w:ascii="Arial" w:eastAsia="Arial" w:hAnsi="Arial" w:cs="Arial"/>
          <w:b/>
          <w:bCs/>
          <w:kern w:val="0"/>
          <w:sz w:val="27"/>
          <w:szCs w:val="27"/>
          <w14:ligatures w14:val="none"/>
        </w:rPr>
        <w:t>Skills Needed for the Job and How I Demonstrate Them</w:t>
      </w:r>
    </w:p>
    <w:p w14:paraId="0BCD9353" w14:textId="77777777" w:rsidR="00F37F5A" w:rsidRPr="00F37F5A" w:rsidRDefault="00F37F5A" w:rsidP="00F37F5A">
      <w:pPr>
        <w:spacing w:before="100" w:beforeAutospacing="1" w:after="100" w:afterAutospacing="1" w:line="240" w:lineRule="auto"/>
        <w:rPr>
          <w:rFonts w:ascii="Arial" w:eastAsia="Arial" w:hAnsi="Arial" w:cs="Arial"/>
          <w:kern w:val="0"/>
          <w14:ligatures w14:val="none"/>
        </w:rPr>
      </w:pPr>
    </w:p>
    <w:p w14:paraId="68998B13" w14:textId="77777777" w:rsidR="00F37F5A" w:rsidRPr="00F37F5A" w:rsidRDefault="00F37F5A" w:rsidP="00F37F5A">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Communication Skills</w:t>
      </w:r>
    </w:p>
    <w:p w14:paraId="65795362" w14:textId="77777777" w:rsidR="00F37F5A" w:rsidRPr="00F37F5A" w:rsidRDefault="00F37F5A" w:rsidP="00F37F5A">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Clear communication is essential in health and social care to ensure safe, person-centred support (Bach and Grant, 2019). My previous experience in customer-facing roles has enabled me to develop strong verbal communication skills, active listening, and empathy. Delivering presentations at university has also strengthened my confidence and professionalism when speaking, which aligns with NHS values of respect, compassion, and dignity (NHS, 2023).</w:t>
      </w:r>
    </w:p>
    <w:p w14:paraId="7A80BDA0" w14:textId="77777777" w:rsidR="00F37F5A" w:rsidRPr="00F37F5A" w:rsidRDefault="00F37F5A" w:rsidP="00F37F5A">
      <w:pPr>
        <w:spacing w:before="100" w:beforeAutospacing="1" w:after="100" w:afterAutospacing="1" w:line="240" w:lineRule="auto"/>
        <w:rPr>
          <w:rFonts w:ascii="Arial" w:eastAsia="Arial" w:hAnsi="Arial" w:cs="Arial"/>
          <w:kern w:val="0"/>
          <w14:ligatures w14:val="none"/>
        </w:rPr>
      </w:pPr>
    </w:p>
    <w:p w14:paraId="37F799F6" w14:textId="77777777" w:rsidR="00F37F5A" w:rsidRPr="00F37F5A" w:rsidRDefault="00F37F5A" w:rsidP="00F37F5A">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Teamwork Skills</w:t>
      </w:r>
    </w:p>
    <w:p w14:paraId="30DA4F5B" w14:textId="77777777" w:rsidR="00F37F5A" w:rsidRPr="00F37F5A" w:rsidRDefault="00F37F5A" w:rsidP="00F37F5A">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Effective teamwork is central to healthcare delivery, as staff must work collaboratively to ensure continuity and safety of care (West, 2017). Group projects at university have helped me learn how to share responsibilities, negotiate roles, and support team members. These experiences demonstrate my ability to contribute constructively within a multidisciplinary team.</w:t>
      </w:r>
    </w:p>
    <w:p w14:paraId="4223197F" w14:textId="77777777" w:rsidR="00F37F5A" w:rsidRPr="00F37F5A" w:rsidRDefault="00F37F5A" w:rsidP="00F37F5A">
      <w:pPr>
        <w:spacing w:before="100" w:beforeAutospacing="1" w:after="100" w:afterAutospacing="1" w:line="240" w:lineRule="auto"/>
        <w:rPr>
          <w:rFonts w:ascii="Arial" w:eastAsia="Arial" w:hAnsi="Arial" w:cs="Arial"/>
          <w:kern w:val="0"/>
          <w14:ligatures w14:val="none"/>
        </w:rPr>
      </w:pPr>
    </w:p>
    <w:p w14:paraId="5795E2E5" w14:textId="77777777" w:rsidR="00F37F5A" w:rsidRPr="00F37F5A" w:rsidRDefault="00F37F5A" w:rsidP="00F37F5A">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Empathy and Compassion</w:t>
      </w:r>
    </w:p>
    <w:p w14:paraId="2C2E4927" w14:textId="77777777" w:rsidR="00F37F5A" w:rsidRPr="00F37F5A" w:rsidRDefault="00F37F5A" w:rsidP="00F37F5A">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Compassionate care is a core requirement of all patient-facing roles (Francis, 2013). I naturally demonstrate empathy and patience, which are essential qualities when supporting individuals experiencing illness, anxiety, or distress. This aligns closely with the principles of person-centred care.</w:t>
      </w:r>
    </w:p>
    <w:p w14:paraId="06B92E78" w14:textId="77777777" w:rsidR="00F37F5A" w:rsidRPr="00F37F5A" w:rsidRDefault="00F37F5A" w:rsidP="00F37F5A">
      <w:pPr>
        <w:spacing w:before="100" w:beforeAutospacing="1" w:after="100" w:afterAutospacing="1" w:line="240" w:lineRule="auto"/>
        <w:rPr>
          <w:rFonts w:ascii="Arial" w:eastAsia="Arial" w:hAnsi="Arial" w:cs="Arial"/>
          <w:kern w:val="0"/>
          <w14:ligatures w14:val="none"/>
        </w:rPr>
      </w:pPr>
    </w:p>
    <w:p w14:paraId="09386825" w14:textId="77777777" w:rsidR="00F37F5A" w:rsidRPr="00F37F5A" w:rsidRDefault="00F37F5A" w:rsidP="00F37F5A">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Organisation and Time Management</w:t>
      </w:r>
    </w:p>
    <w:p w14:paraId="54000FE8" w14:textId="77777777" w:rsidR="00F37F5A" w:rsidRPr="00F37F5A" w:rsidRDefault="00F37F5A" w:rsidP="00F37F5A">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Healthcare Support Workers manage a range of tasks that must be completed accurately and promptly. Strong organisational skills help reduce errors and improve care quality (Cottrell, 2019). I consistently meet academic deadlines and plan my workload effectively, demonstrating strong time-management skills.</w:t>
      </w:r>
    </w:p>
    <w:p w14:paraId="216F2787" w14:textId="77777777" w:rsidR="00F37F5A" w:rsidRPr="00F37F5A" w:rsidRDefault="00F37F5A" w:rsidP="00F37F5A">
      <w:pPr>
        <w:spacing w:before="100" w:beforeAutospacing="1" w:after="100" w:afterAutospacing="1" w:line="240" w:lineRule="auto"/>
        <w:rPr>
          <w:rFonts w:ascii="Arial" w:eastAsia="Arial" w:hAnsi="Arial" w:cs="Arial"/>
          <w:kern w:val="0"/>
          <w14:ligatures w14:val="none"/>
        </w:rPr>
      </w:pPr>
    </w:p>
    <w:p w14:paraId="404C1D44" w14:textId="77777777" w:rsidR="00F37F5A" w:rsidRPr="00F37F5A" w:rsidRDefault="00F37F5A" w:rsidP="00F37F5A">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Digital Competence</w:t>
      </w:r>
    </w:p>
    <w:p w14:paraId="430B8E86" w14:textId="77777777" w:rsidR="00F37F5A" w:rsidRPr="00F37F5A" w:rsidRDefault="00F37F5A" w:rsidP="00F37F5A">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Digital systems are widely used in healthcare environments. I am confident using digital tools such as Microsoft Office, email, and online learning platforms. I adapt quickly to new software, which is essential when using electronic patient records and other digital systems within healthcare settings.</w:t>
      </w:r>
    </w:p>
    <w:p w14:paraId="2D6775D6" w14:textId="77777777" w:rsidR="00F37F5A" w:rsidRPr="00F37F5A" w:rsidRDefault="00F37F5A" w:rsidP="00F37F5A">
      <w:pPr>
        <w:spacing w:after="0" w:line="240" w:lineRule="auto"/>
        <w:rPr>
          <w:rFonts w:ascii="Arial" w:eastAsia="Arial" w:hAnsi="Arial" w:cs="Arial"/>
          <w:kern w:val="0"/>
          <w14:ligatures w14:val="none"/>
        </w:rPr>
      </w:pPr>
      <w:r>
        <mc:AlternateContent>
          <mc:Choice Requires="wps">
            <w:drawing>
              <wp:inline distT="0" distB="0" distL="0" distR="0" wp14:anchorId="597F459F" wp14:editId="029EB8D6">
                <wp:extent cx="5731510" cy="1270"/>
                <wp:effectExtent l="0" t="31750" r="0" b="36830"/>
                <wp:docPr id="1682383984" name="Rectangle 1">
                  <a:extLst xmlns:a="http://schemas.openxmlformats.org/drawingml/2006/main">
                    <a:ext uri="{FF2B5EF4-FFF2-40B4-BE49-F238E27FC236}">
                      <a16:creationId xmlns:a16="http://schemas.microsoft.com/office/drawing/2014/main" id="{1BC180F6-C5C3-4125-A4EF-FF42B389C60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22C850F"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filled="f">
                <o:lock v:ext="edit" aspectratio="t"/>
                <w10:anchorlock/>
              </v:rect>
            </w:pict>
          </mc:Fallback>
        </mc:AlternateContent>
      </w:r>
    </w:p>
    <w:p w14:paraId="75204D55" w14:textId="77777777" w:rsidR="00F37F5A" w:rsidRPr="00F37F5A" w:rsidRDefault="00F37F5A" w:rsidP="00F37F5A">
      <w:pPr>
        <w:spacing w:before="100" w:beforeAutospacing="1" w:after="100" w:afterAutospacing="1" w:line="240" w:lineRule="auto"/>
        <w:outlineLvl w:val="2"/>
        <w:rPr>
          <w:rFonts w:ascii="Arial" w:eastAsia="Arial" w:hAnsi="Arial" w:cs="Arial"/>
          <w:b/>
          <w:bCs/>
          <w:kern w:val="0"/>
          <w:sz w:val="27"/>
          <w:szCs w:val="27"/>
          <w14:ligatures w14:val="none"/>
        </w:rPr>
      </w:pPr>
      <w:r w:rsidRPr="100CAFC2">
        <w:rPr>
          <w:rFonts w:ascii="Arial" w:eastAsia="Arial" w:hAnsi="Arial" w:cs="Arial"/>
          <w:b/>
          <w:bCs/>
          <w:kern w:val="0"/>
          <w:sz w:val="27"/>
          <w:szCs w:val="27"/>
          <w14:ligatures w14:val="none"/>
        </w:rPr>
        <w:t>Identified Skill Gaps and Development Plans</w:t>
      </w:r>
    </w:p>
    <w:p w14:paraId="7343B7BA" w14:textId="77777777" w:rsidR="00F37F5A" w:rsidRPr="00F37F5A" w:rsidRDefault="00F37F5A" w:rsidP="00F37F5A">
      <w:pPr>
        <w:spacing w:before="100" w:beforeAutospacing="1" w:after="100" w:afterAutospacing="1" w:line="240" w:lineRule="auto"/>
        <w:rPr>
          <w:rFonts w:ascii="Arial" w:eastAsia="Arial" w:hAnsi="Arial" w:cs="Arial"/>
          <w:kern w:val="0"/>
          <w14:ligatures w14:val="none"/>
        </w:rPr>
      </w:pPr>
    </w:p>
    <w:p w14:paraId="07EC5289" w14:textId="77777777" w:rsidR="00F37F5A" w:rsidRPr="00F37F5A" w:rsidRDefault="00F37F5A" w:rsidP="00F37F5A">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Although I have several strengths, I recognise areas that require further development.</w:t>
      </w:r>
    </w:p>
    <w:p w14:paraId="1026FDE8" w14:textId="77777777" w:rsidR="00F37F5A" w:rsidRPr="00F37F5A" w:rsidRDefault="00F37F5A" w:rsidP="00F37F5A">
      <w:pPr>
        <w:spacing w:before="100" w:beforeAutospacing="1" w:after="100" w:afterAutospacing="1" w:line="240" w:lineRule="auto"/>
        <w:rPr>
          <w:rFonts w:ascii="Arial" w:eastAsia="Arial" w:hAnsi="Arial" w:cs="Arial"/>
          <w:kern w:val="0"/>
          <w14:ligatures w14:val="none"/>
        </w:rPr>
      </w:pPr>
    </w:p>
    <w:p w14:paraId="42E7603C" w14:textId="77777777" w:rsidR="00F37F5A" w:rsidRPr="00F37F5A" w:rsidRDefault="00F37F5A" w:rsidP="00F37F5A">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Limited Hands-On Clinical Experience</w:t>
      </w:r>
    </w:p>
    <w:p w14:paraId="4163A50E" w14:textId="77777777" w:rsidR="00F37F5A" w:rsidRPr="00F37F5A" w:rsidRDefault="00F37F5A" w:rsidP="00F37F5A">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As I have not yet worked in a clinical environment, I need greater exposure to everyday healthcare tasks such as taking observations and providing personal care.</w:t>
      </w:r>
    </w:p>
    <w:p w14:paraId="26BFD9F6" w14:textId="77777777" w:rsidR="00F37F5A" w:rsidRPr="00F37F5A" w:rsidRDefault="00F37F5A" w:rsidP="00F37F5A">
      <w:pPr>
        <w:spacing w:before="100" w:beforeAutospacing="1" w:after="100" w:afterAutospacing="1" w:line="240" w:lineRule="auto"/>
        <w:rPr>
          <w:rFonts w:ascii="Arial" w:eastAsia="Arial" w:hAnsi="Arial" w:cs="Arial"/>
          <w:kern w:val="0"/>
          <w14:ligatures w14:val="none"/>
        </w:rPr>
      </w:pPr>
    </w:p>
    <w:p w14:paraId="29197DF9" w14:textId="77777777" w:rsidR="00F37F5A" w:rsidRPr="00F37F5A" w:rsidRDefault="00F37F5A" w:rsidP="00F37F5A">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Managing Stressful or Busy Situations</w:t>
      </w:r>
    </w:p>
    <w:p w14:paraId="5202777F" w14:textId="77777777" w:rsidR="00F37F5A" w:rsidRPr="00F37F5A" w:rsidRDefault="00F37F5A" w:rsidP="00F37F5A">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Healthcare settings can be demanding and unpredictable. I aim to improve my confidence when working under pressure, particularly in situations where patients may be distressed or workloads are high.</w:t>
      </w:r>
    </w:p>
    <w:p w14:paraId="43AF2C43" w14:textId="77777777" w:rsidR="00F37F5A" w:rsidRPr="00F37F5A" w:rsidRDefault="00F37F5A" w:rsidP="00F37F5A">
      <w:pPr>
        <w:spacing w:before="100" w:beforeAutospacing="1" w:after="100" w:afterAutospacing="1" w:line="240" w:lineRule="auto"/>
        <w:rPr>
          <w:rFonts w:ascii="Arial" w:eastAsia="Arial" w:hAnsi="Arial" w:cs="Arial"/>
          <w:kern w:val="0"/>
          <w14:ligatures w14:val="none"/>
        </w:rPr>
      </w:pPr>
    </w:p>
    <w:p w14:paraId="3241DA1C" w14:textId="77777777" w:rsidR="00F37F5A" w:rsidRPr="00F37F5A" w:rsidRDefault="00F37F5A" w:rsidP="00F37F5A">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Understanding Healthcare Policies and Procedures</w:t>
      </w:r>
    </w:p>
    <w:p w14:paraId="235940DC" w14:textId="77777777" w:rsidR="00F37F5A" w:rsidRDefault="00F37F5A" w:rsidP="00F37F5A">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To work safely and professionally, I need a stronger understanding of essential policies, including safeguarding, infection prevention, confidentiality, and moving and handling procedures.</w:t>
      </w:r>
    </w:p>
    <w:p w14:paraId="055B7CB5" w14:textId="77777777" w:rsidR="00F967C8" w:rsidRDefault="00F967C8" w:rsidP="00F37F5A">
      <w:pPr>
        <w:spacing w:before="100" w:beforeAutospacing="1" w:after="100" w:afterAutospacing="1" w:line="240" w:lineRule="auto"/>
        <w:rPr>
          <w:rFonts w:ascii="Arial" w:eastAsia="Arial" w:hAnsi="Arial" w:cs="Arial"/>
          <w:kern w:val="0"/>
          <w14:ligatures w14:val="none"/>
        </w:rPr>
      </w:pPr>
    </w:p>
    <w:p w14:paraId="3B113D83" w14:textId="3EE170A1" w:rsidR="17DFCB92" w:rsidRDefault="17DFCB92" w:rsidP="17DFCB92">
      <w:pPr>
        <w:spacing w:beforeAutospacing="1" w:afterAutospacing="1" w:line="240" w:lineRule="auto"/>
        <w:outlineLvl w:val="2"/>
        <w:rPr>
          <w:rFonts w:ascii="Arial" w:eastAsia="Arial" w:hAnsi="Arial" w:cs="Arial"/>
          <w:b/>
          <w:bCs/>
          <w:sz w:val="27"/>
          <w:szCs w:val="27"/>
        </w:rPr>
      </w:pPr>
    </w:p>
    <w:p w14:paraId="3F980173" w14:textId="61C4A090" w:rsidR="5B2F4366" w:rsidRDefault="5B2F4366" w:rsidP="5B2F4366">
      <w:pPr>
        <w:spacing w:beforeAutospacing="1" w:afterAutospacing="1" w:line="240" w:lineRule="auto"/>
        <w:outlineLvl w:val="2"/>
        <w:rPr>
          <w:rFonts w:ascii="Arial" w:eastAsia="Arial" w:hAnsi="Arial" w:cs="Arial"/>
          <w:b/>
          <w:bCs/>
          <w:sz w:val="27"/>
          <w:szCs w:val="27"/>
        </w:rPr>
      </w:pPr>
    </w:p>
    <w:p w14:paraId="10DBEDFA" w14:textId="2DBE9CB0" w:rsidR="5B2F4366" w:rsidRDefault="5B2F4366" w:rsidP="5B2F4366">
      <w:pPr>
        <w:spacing w:beforeAutospacing="1" w:afterAutospacing="1" w:line="240" w:lineRule="auto"/>
        <w:outlineLvl w:val="2"/>
        <w:rPr>
          <w:rFonts w:ascii="Arial" w:eastAsia="Arial" w:hAnsi="Arial" w:cs="Arial"/>
          <w:b/>
          <w:bCs/>
          <w:sz w:val="27"/>
          <w:szCs w:val="27"/>
        </w:rPr>
      </w:pPr>
    </w:p>
    <w:p w14:paraId="196197E7" w14:textId="11E82DCF" w:rsidR="77283C55" w:rsidRDefault="77283C55" w:rsidP="77283C55">
      <w:pPr>
        <w:spacing w:beforeAutospacing="1" w:afterAutospacing="1" w:line="240" w:lineRule="auto"/>
        <w:outlineLvl w:val="2"/>
        <w:rPr>
          <w:rFonts w:ascii="Arial" w:eastAsia="Arial" w:hAnsi="Arial" w:cs="Arial"/>
          <w:b/>
          <w:bCs/>
          <w:sz w:val="27"/>
          <w:szCs w:val="27"/>
        </w:rPr>
      </w:pPr>
    </w:p>
    <w:p w14:paraId="0373D257" w14:textId="7E7670A4" w:rsidR="77283C55" w:rsidRDefault="77283C55" w:rsidP="77283C55">
      <w:pPr>
        <w:spacing w:beforeAutospacing="1" w:afterAutospacing="1" w:line="240" w:lineRule="auto"/>
        <w:outlineLvl w:val="2"/>
        <w:rPr>
          <w:rFonts w:ascii="Arial" w:eastAsia="Arial" w:hAnsi="Arial" w:cs="Arial"/>
          <w:b/>
          <w:bCs/>
          <w:sz w:val="27"/>
          <w:szCs w:val="27"/>
        </w:rPr>
      </w:pPr>
    </w:p>
    <w:p w14:paraId="465B252A" w14:textId="69ED5386" w:rsidR="77283C55" w:rsidRDefault="77283C55" w:rsidP="77283C55">
      <w:pPr>
        <w:spacing w:beforeAutospacing="1" w:afterAutospacing="1" w:line="240" w:lineRule="auto"/>
        <w:outlineLvl w:val="2"/>
        <w:rPr>
          <w:rFonts w:ascii="Arial" w:eastAsia="Arial" w:hAnsi="Arial" w:cs="Arial"/>
          <w:b/>
          <w:bCs/>
          <w:sz w:val="27"/>
          <w:szCs w:val="27"/>
        </w:rPr>
      </w:pPr>
    </w:p>
    <w:p w14:paraId="330607FA" w14:textId="52B655A8" w:rsidR="77283C55" w:rsidRDefault="77283C55" w:rsidP="77283C55">
      <w:pPr>
        <w:spacing w:beforeAutospacing="1" w:afterAutospacing="1" w:line="240" w:lineRule="auto"/>
        <w:outlineLvl w:val="2"/>
        <w:rPr>
          <w:rFonts w:ascii="Arial" w:eastAsia="Arial" w:hAnsi="Arial" w:cs="Arial"/>
          <w:b/>
          <w:bCs/>
          <w:sz w:val="27"/>
          <w:szCs w:val="27"/>
        </w:rPr>
      </w:pPr>
    </w:p>
    <w:p w14:paraId="122B379E" w14:textId="5B73B96A" w:rsidR="77283C55" w:rsidRDefault="77283C55" w:rsidP="77283C55">
      <w:pPr>
        <w:spacing w:beforeAutospacing="1" w:afterAutospacing="1" w:line="240" w:lineRule="auto"/>
        <w:outlineLvl w:val="2"/>
        <w:rPr>
          <w:rFonts w:ascii="Arial" w:eastAsia="Arial" w:hAnsi="Arial" w:cs="Arial"/>
          <w:b/>
          <w:bCs/>
          <w:sz w:val="27"/>
          <w:szCs w:val="27"/>
        </w:rPr>
      </w:pPr>
    </w:p>
    <w:p w14:paraId="691646AC" w14:textId="7CAE3B42" w:rsidR="77283C55" w:rsidRDefault="77283C55" w:rsidP="77283C55">
      <w:pPr>
        <w:spacing w:beforeAutospacing="1" w:afterAutospacing="1" w:line="240" w:lineRule="auto"/>
        <w:outlineLvl w:val="2"/>
        <w:rPr>
          <w:rFonts w:ascii="Arial" w:eastAsia="Arial" w:hAnsi="Arial" w:cs="Arial"/>
          <w:b/>
          <w:bCs/>
          <w:sz w:val="27"/>
          <w:szCs w:val="27"/>
        </w:rPr>
      </w:pPr>
    </w:p>
    <w:p w14:paraId="15FFD35C" w14:textId="3A47B272" w:rsidR="77283C55" w:rsidRDefault="77283C55" w:rsidP="77283C55">
      <w:pPr>
        <w:spacing w:beforeAutospacing="1" w:afterAutospacing="1" w:line="240" w:lineRule="auto"/>
        <w:outlineLvl w:val="2"/>
        <w:rPr>
          <w:rFonts w:ascii="Arial" w:eastAsia="Arial" w:hAnsi="Arial" w:cs="Arial"/>
          <w:b/>
          <w:bCs/>
          <w:sz w:val="27"/>
          <w:szCs w:val="27"/>
        </w:rPr>
      </w:pPr>
    </w:p>
    <w:p w14:paraId="3AEC8218" w14:textId="3ADC8288" w:rsidR="77283C55" w:rsidRDefault="77283C55" w:rsidP="77283C55">
      <w:pPr>
        <w:spacing w:beforeAutospacing="1" w:afterAutospacing="1" w:line="240" w:lineRule="auto"/>
        <w:outlineLvl w:val="2"/>
        <w:rPr>
          <w:rFonts w:ascii="Arial" w:eastAsia="Arial" w:hAnsi="Arial" w:cs="Arial"/>
          <w:b/>
          <w:bCs/>
          <w:sz w:val="27"/>
          <w:szCs w:val="27"/>
        </w:rPr>
      </w:pPr>
    </w:p>
    <w:p w14:paraId="3DE7DD59" w14:textId="1AD05387" w:rsidR="5A2B327E" w:rsidRDefault="5A2B327E" w:rsidP="5A2B327E">
      <w:pPr>
        <w:spacing w:beforeAutospacing="1" w:afterAutospacing="1" w:line="240" w:lineRule="auto"/>
        <w:outlineLvl w:val="2"/>
        <w:rPr>
          <w:rFonts w:ascii="Arial" w:eastAsia="Arial" w:hAnsi="Arial" w:cs="Arial"/>
          <w:b/>
          <w:bCs/>
          <w:sz w:val="27"/>
          <w:szCs w:val="27"/>
        </w:rPr>
      </w:pPr>
    </w:p>
    <w:p w14:paraId="44A8B48F" w14:textId="1285E17D" w:rsidR="51908D45" w:rsidRDefault="51908D45" w:rsidP="51908D45">
      <w:pPr>
        <w:spacing w:beforeAutospacing="1" w:afterAutospacing="1" w:line="240" w:lineRule="auto"/>
        <w:outlineLvl w:val="2"/>
        <w:rPr>
          <w:rFonts w:ascii="Arial" w:eastAsia="Arial" w:hAnsi="Arial" w:cs="Arial"/>
          <w:b/>
          <w:bCs/>
          <w:sz w:val="27"/>
          <w:szCs w:val="27"/>
        </w:rPr>
      </w:pPr>
    </w:p>
    <w:p w14:paraId="473B6BC2" w14:textId="4934FA71" w:rsidR="17DFCB92" w:rsidRDefault="17DFCB92" w:rsidP="17DFCB92">
      <w:pPr>
        <w:spacing w:beforeAutospacing="1" w:afterAutospacing="1" w:line="240" w:lineRule="auto"/>
        <w:outlineLvl w:val="2"/>
        <w:rPr>
          <w:rFonts w:ascii="Arial" w:eastAsia="Arial" w:hAnsi="Arial" w:cs="Arial"/>
          <w:b/>
          <w:bCs/>
          <w:sz w:val="27"/>
          <w:szCs w:val="27"/>
        </w:rPr>
      </w:pPr>
    </w:p>
    <w:p w14:paraId="566CC95A" w14:textId="77777777" w:rsidR="00F967C8" w:rsidRPr="00F967C8" w:rsidRDefault="00F967C8" w:rsidP="00F967C8">
      <w:pPr>
        <w:spacing w:before="100" w:beforeAutospacing="1" w:after="100" w:afterAutospacing="1" w:line="240" w:lineRule="auto"/>
        <w:outlineLvl w:val="2"/>
        <w:rPr>
          <w:rFonts w:ascii="Arial" w:eastAsia="Arial" w:hAnsi="Arial" w:cs="Arial"/>
          <w:b/>
          <w:bCs/>
          <w:kern w:val="0"/>
          <w:sz w:val="27"/>
          <w:szCs w:val="27"/>
          <w14:ligatures w14:val="none"/>
        </w:rPr>
      </w:pPr>
      <w:r w:rsidRPr="100CAFC2">
        <w:rPr>
          <w:rFonts w:ascii="Arial" w:eastAsia="Arial" w:hAnsi="Arial" w:cs="Arial"/>
          <w:b/>
          <w:bCs/>
          <w:kern w:val="0"/>
          <w:sz w:val="27"/>
          <w:szCs w:val="27"/>
          <w14:ligatures w14:val="none"/>
        </w:rPr>
        <w:t>Personal Development Plan (PDP)</w:t>
      </w:r>
    </w:p>
    <w:p w14:paraId="278FD177" w14:textId="77777777" w:rsidR="00F967C8" w:rsidRPr="00F37F5A" w:rsidRDefault="00F967C8" w:rsidP="00F37F5A">
      <w:pPr>
        <w:spacing w:before="100" w:beforeAutospacing="1" w:after="100" w:afterAutospacing="1" w:line="240" w:lineRule="auto"/>
        <w:rPr>
          <w:rFonts w:ascii="Arial" w:eastAsia="Arial" w:hAnsi="Arial" w:cs="Arial"/>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0"/>
        <w:gridCol w:w="2146"/>
        <w:gridCol w:w="1759"/>
        <w:gridCol w:w="1065"/>
        <w:gridCol w:w="2076"/>
      </w:tblGrid>
      <w:tr w:rsidR="001D5321" w:rsidRPr="001D5321" w14:paraId="733FDF22" w14:textId="77777777">
        <w:trPr>
          <w:tblHeader/>
          <w:tblCellSpacing w:w="15" w:type="dxa"/>
        </w:trPr>
        <w:tc>
          <w:tcPr>
            <w:tcW w:w="0" w:type="auto"/>
            <w:vAlign w:val="center"/>
            <w:hideMark/>
          </w:tcPr>
          <w:p w14:paraId="27E948E2" w14:textId="77777777" w:rsidR="001D5321" w:rsidRPr="001D5321" w:rsidRDefault="001D5321" w:rsidP="001D5321">
            <w:pPr>
              <w:spacing w:before="100" w:beforeAutospacing="1" w:after="100" w:afterAutospacing="1" w:line="240" w:lineRule="auto"/>
              <w:jc w:val="center"/>
              <w:rPr>
                <w:rFonts w:ascii="Arial" w:eastAsia="Arial" w:hAnsi="Arial" w:cs="Arial"/>
                <w:b/>
                <w:bCs/>
                <w:kern w:val="0"/>
                <w14:ligatures w14:val="none"/>
              </w:rPr>
            </w:pPr>
            <w:r w:rsidRPr="100CAFC2">
              <w:rPr>
                <w:rFonts w:ascii="Arial" w:eastAsia="Arial" w:hAnsi="Arial" w:cs="Arial"/>
                <w:b/>
                <w:bCs/>
                <w:kern w:val="0"/>
                <w14:ligatures w14:val="none"/>
              </w:rPr>
              <w:t>Area to Develop</w:t>
            </w:r>
          </w:p>
        </w:tc>
        <w:tc>
          <w:tcPr>
            <w:tcW w:w="0" w:type="auto"/>
            <w:vAlign w:val="center"/>
            <w:hideMark/>
          </w:tcPr>
          <w:p w14:paraId="3B9DC4AB" w14:textId="77777777" w:rsidR="001D5321" w:rsidRPr="001D5321" w:rsidRDefault="001D5321" w:rsidP="001D5321">
            <w:pPr>
              <w:spacing w:before="100" w:beforeAutospacing="1" w:after="100" w:afterAutospacing="1" w:line="240" w:lineRule="auto"/>
              <w:jc w:val="center"/>
              <w:rPr>
                <w:rFonts w:ascii="Arial" w:eastAsia="Arial" w:hAnsi="Arial" w:cs="Arial"/>
                <w:b/>
                <w:bCs/>
                <w:kern w:val="0"/>
                <w14:ligatures w14:val="none"/>
              </w:rPr>
            </w:pPr>
            <w:r w:rsidRPr="100CAFC2">
              <w:rPr>
                <w:rFonts w:ascii="Arial" w:eastAsia="Arial" w:hAnsi="Arial" w:cs="Arial"/>
                <w:b/>
                <w:bCs/>
                <w:kern w:val="0"/>
                <w14:ligatures w14:val="none"/>
              </w:rPr>
              <w:t>Actions to Take</w:t>
            </w:r>
          </w:p>
        </w:tc>
        <w:tc>
          <w:tcPr>
            <w:tcW w:w="0" w:type="auto"/>
            <w:vAlign w:val="center"/>
            <w:hideMark/>
          </w:tcPr>
          <w:p w14:paraId="2E8EA14C" w14:textId="77777777" w:rsidR="001D5321" w:rsidRPr="001D5321" w:rsidRDefault="001D5321" w:rsidP="001D5321">
            <w:pPr>
              <w:spacing w:before="100" w:beforeAutospacing="1" w:after="100" w:afterAutospacing="1" w:line="240" w:lineRule="auto"/>
              <w:jc w:val="center"/>
              <w:rPr>
                <w:rFonts w:ascii="Arial" w:eastAsia="Arial" w:hAnsi="Arial" w:cs="Arial"/>
                <w:b/>
                <w:bCs/>
                <w:kern w:val="0"/>
                <w14:ligatures w14:val="none"/>
              </w:rPr>
            </w:pPr>
            <w:r w:rsidRPr="100CAFC2">
              <w:rPr>
                <w:rFonts w:ascii="Arial" w:eastAsia="Arial" w:hAnsi="Arial" w:cs="Arial"/>
                <w:b/>
                <w:bCs/>
                <w:kern w:val="0"/>
                <w14:ligatures w14:val="none"/>
              </w:rPr>
              <w:t>Resources Needed</w:t>
            </w:r>
          </w:p>
        </w:tc>
        <w:tc>
          <w:tcPr>
            <w:tcW w:w="0" w:type="auto"/>
            <w:vAlign w:val="center"/>
            <w:hideMark/>
          </w:tcPr>
          <w:p w14:paraId="30CEBDE5" w14:textId="77777777" w:rsidR="001D5321" w:rsidRPr="001D5321" w:rsidRDefault="001D5321" w:rsidP="001D5321">
            <w:pPr>
              <w:spacing w:before="100" w:beforeAutospacing="1" w:after="100" w:afterAutospacing="1" w:line="240" w:lineRule="auto"/>
              <w:jc w:val="center"/>
              <w:rPr>
                <w:rFonts w:ascii="Arial" w:eastAsia="Arial" w:hAnsi="Arial" w:cs="Arial"/>
                <w:b/>
                <w:bCs/>
                <w:kern w:val="0"/>
                <w14:ligatures w14:val="none"/>
              </w:rPr>
            </w:pPr>
            <w:r w:rsidRPr="100CAFC2">
              <w:rPr>
                <w:rFonts w:ascii="Arial" w:eastAsia="Arial" w:hAnsi="Arial" w:cs="Arial"/>
                <w:b/>
                <w:bCs/>
                <w:kern w:val="0"/>
                <w14:ligatures w14:val="none"/>
              </w:rPr>
              <w:t>Timeline</w:t>
            </w:r>
          </w:p>
        </w:tc>
        <w:tc>
          <w:tcPr>
            <w:tcW w:w="0" w:type="auto"/>
            <w:vAlign w:val="center"/>
            <w:hideMark/>
          </w:tcPr>
          <w:p w14:paraId="0657D981" w14:textId="77777777" w:rsidR="001D5321" w:rsidRPr="001D5321" w:rsidRDefault="001D5321" w:rsidP="001D5321">
            <w:pPr>
              <w:spacing w:before="100" w:beforeAutospacing="1" w:after="100" w:afterAutospacing="1" w:line="240" w:lineRule="auto"/>
              <w:jc w:val="center"/>
              <w:rPr>
                <w:rFonts w:ascii="Arial" w:eastAsia="Arial" w:hAnsi="Arial" w:cs="Arial"/>
                <w:b/>
                <w:bCs/>
                <w:kern w:val="0"/>
                <w14:ligatures w14:val="none"/>
              </w:rPr>
            </w:pPr>
            <w:r w:rsidRPr="100CAFC2">
              <w:rPr>
                <w:rFonts w:ascii="Arial" w:eastAsia="Arial" w:hAnsi="Arial" w:cs="Arial"/>
                <w:b/>
                <w:bCs/>
                <w:kern w:val="0"/>
                <w14:ligatures w14:val="none"/>
              </w:rPr>
              <w:t>Indicators of Success</w:t>
            </w:r>
          </w:p>
        </w:tc>
      </w:tr>
      <w:tr w:rsidR="001D5321" w:rsidRPr="001D5321" w14:paraId="3057A9A7" w14:textId="77777777">
        <w:trPr>
          <w:tblCellSpacing w:w="15" w:type="dxa"/>
        </w:trPr>
        <w:tc>
          <w:tcPr>
            <w:tcW w:w="0" w:type="auto"/>
            <w:vAlign w:val="center"/>
            <w:hideMark/>
          </w:tcPr>
          <w:p w14:paraId="7460212C" w14:textId="77777777" w:rsidR="001D5321" w:rsidRPr="001D5321" w:rsidRDefault="001D5321" w:rsidP="001D5321">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Gain clinical experience</w:t>
            </w:r>
          </w:p>
        </w:tc>
        <w:tc>
          <w:tcPr>
            <w:tcW w:w="0" w:type="auto"/>
            <w:vAlign w:val="center"/>
            <w:hideMark/>
          </w:tcPr>
          <w:p w14:paraId="26E57E8F" w14:textId="77777777" w:rsidR="001D5321" w:rsidRPr="001D5321" w:rsidRDefault="001D5321" w:rsidP="001D5321">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Apply for volunteering or shadowing roles in care homes or hospitals</w:t>
            </w:r>
          </w:p>
        </w:tc>
        <w:tc>
          <w:tcPr>
            <w:tcW w:w="0" w:type="auto"/>
            <w:vAlign w:val="center"/>
            <w:hideMark/>
          </w:tcPr>
          <w:p w14:paraId="4D350B3D" w14:textId="77777777" w:rsidR="001D5321" w:rsidRPr="001D5321" w:rsidRDefault="001D5321" w:rsidP="001D5321">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University placement team; local care facilities</w:t>
            </w:r>
          </w:p>
        </w:tc>
        <w:tc>
          <w:tcPr>
            <w:tcW w:w="0" w:type="auto"/>
            <w:vAlign w:val="center"/>
            <w:hideMark/>
          </w:tcPr>
          <w:p w14:paraId="06FD1475" w14:textId="77777777" w:rsidR="001D5321" w:rsidRPr="001D5321" w:rsidRDefault="001D5321" w:rsidP="001D5321">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3–6 months</w:t>
            </w:r>
          </w:p>
        </w:tc>
        <w:tc>
          <w:tcPr>
            <w:tcW w:w="0" w:type="auto"/>
            <w:vAlign w:val="center"/>
            <w:hideMark/>
          </w:tcPr>
          <w:p w14:paraId="36067232" w14:textId="77777777" w:rsidR="001D5321" w:rsidRPr="001D5321" w:rsidRDefault="001D5321" w:rsidP="001D5321">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Completion of placement and positive mentor feedback</w:t>
            </w:r>
          </w:p>
        </w:tc>
      </w:tr>
      <w:tr w:rsidR="001D5321" w:rsidRPr="001D5321" w14:paraId="0732D826" w14:textId="77777777">
        <w:trPr>
          <w:tblCellSpacing w:w="15" w:type="dxa"/>
        </w:trPr>
        <w:tc>
          <w:tcPr>
            <w:tcW w:w="0" w:type="auto"/>
            <w:vAlign w:val="center"/>
            <w:hideMark/>
          </w:tcPr>
          <w:p w14:paraId="2E143C11" w14:textId="77777777" w:rsidR="001D5321" w:rsidRPr="001D5321" w:rsidRDefault="001D5321" w:rsidP="001D5321">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Improve confidence in pressured environments</w:t>
            </w:r>
          </w:p>
        </w:tc>
        <w:tc>
          <w:tcPr>
            <w:tcW w:w="0" w:type="auto"/>
            <w:vAlign w:val="center"/>
            <w:hideMark/>
          </w:tcPr>
          <w:p w14:paraId="59512E31" w14:textId="77777777" w:rsidR="001D5321" w:rsidRPr="001D5321" w:rsidRDefault="001D5321" w:rsidP="001D5321">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Attend resilience workshops and practise scenario-based exercises</w:t>
            </w:r>
          </w:p>
        </w:tc>
        <w:tc>
          <w:tcPr>
            <w:tcW w:w="0" w:type="auto"/>
            <w:vAlign w:val="center"/>
            <w:hideMark/>
          </w:tcPr>
          <w:p w14:paraId="1A65FBB9" w14:textId="77777777" w:rsidR="001D5321" w:rsidRPr="001D5321" w:rsidRDefault="001D5321" w:rsidP="001D5321">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Workshops; online resources; wellbeing services</w:t>
            </w:r>
          </w:p>
        </w:tc>
        <w:tc>
          <w:tcPr>
            <w:tcW w:w="0" w:type="auto"/>
            <w:vAlign w:val="center"/>
            <w:hideMark/>
          </w:tcPr>
          <w:p w14:paraId="5576AD97" w14:textId="77777777" w:rsidR="001D5321" w:rsidRPr="001D5321" w:rsidRDefault="001D5321" w:rsidP="001D5321">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2–4 months</w:t>
            </w:r>
          </w:p>
        </w:tc>
        <w:tc>
          <w:tcPr>
            <w:tcW w:w="0" w:type="auto"/>
            <w:vAlign w:val="center"/>
            <w:hideMark/>
          </w:tcPr>
          <w:p w14:paraId="44EE5B56" w14:textId="77777777" w:rsidR="001D5321" w:rsidRPr="001D5321" w:rsidRDefault="001D5321" w:rsidP="001D5321">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Increased confidence in simulated situations</w:t>
            </w:r>
          </w:p>
        </w:tc>
      </w:tr>
      <w:tr w:rsidR="001D5321" w:rsidRPr="001D5321" w14:paraId="508FDF2A" w14:textId="77777777">
        <w:trPr>
          <w:tblCellSpacing w:w="15" w:type="dxa"/>
        </w:trPr>
        <w:tc>
          <w:tcPr>
            <w:tcW w:w="0" w:type="auto"/>
            <w:vAlign w:val="center"/>
            <w:hideMark/>
          </w:tcPr>
          <w:p w14:paraId="449ADE7B" w14:textId="77777777" w:rsidR="001D5321" w:rsidRPr="001D5321" w:rsidRDefault="001D5321" w:rsidP="001D5321">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Improve understanding of policies</w:t>
            </w:r>
          </w:p>
        </w:tc>
        <w:tc>
          <w:tcPr>
            <w:tcW w:w="0" w:type="auto"/>
            <w:vAlign w:val="center"/>
            <w:hideMark/>
          </w:tcPr>
          <w:p w14:paraId="0455E2C3" w14:textId="77777777" w:rsidR="001D5321" w:rsidRPr="001D5321" w:rsidRDefault="001D5321" w:rsidP="001D5321">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Complete NHS e-learning modules on safeguarding and infection control</w:t>
            </w:r>
          </w:p>
        </w:tc>
        <w:tc>
          <w:tcPr>
            <w:tcW w:w="0" w:type="auto"/>
            <w:vAlign w:val="center"/>
            <w:hideMark/>
          </w:tcPr>
          <w:p w14:paraId="6DE910A7" w14:textId="77777777" w:rsidR="001D5321" w:rsidRPr="001D5321" w:rsidRDefault="001D5321" w:rsidP="001D5321">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NHS learning platforms; university resources</w:t>
            </w:r>
          </w:p>
        </w:tc>
        <w:tc>
          <w:tcPr>
            <w:tcW w:w="0" w:type="auto"/>
            <w:vAlign w:val="center"/>
            <w:hideMark/>
          </w:tcPr>
          <w:p w14:paraId="2130D141" w14:textId="77777777" w:rsidR="001D5321" w:rsidRPr="001D5321" w:rsidRDefault="001D5321" w:rsidP="001D5321">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1–3 months</w:t>
            </w:r>
          </w:p>
        </w:tc>
        <w:tc>
          <w:tcPr>
            <w:tcW w:w="0" w:type="auto"/>
            <w:vAlign w:val="center"/>
            <w:hideMark/>
          </w:tcPr>
          <w:p w14:paraId="68D86461" w14:textId="77777777" w:rsidR="001D5321" w:rsidRPr="001D5321" w:rsidRDefault="001D5321" w:rsidP="001D5321">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Certificates achieved and improved understanding</w:t>
            </w:r>
          </w:p>
        </w:tc>
      </w:tr>
      <w:tr w:rsidR="001D5321" w:rsidRPr="001D5321" w14:paraId="145DBBD6" w14:textId="77777777">
        <w:trPr>
          <w:tblCellSpacing w:w="15" w:type="dxa"/>
        </w:trPr>
        <w:tc>
          <w:tcPr>
            <w:tcW w:w="0" w:type="auto"/>
            <w:vAlign w:val="center"/>
            <w:hideMark/>
          </w:tcPr>
          <w:p w14:paraId="3A7126C0" w14:textId="77777777" w:rsidR="001D5321" w:rsidRPr="001D5321" w:rsidRDefault="001D5321" w:rsidP="001D5321">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Learn basic clinical tasks</w:t>
            </w:r>
          </w:p>
        </w:tc>
        <w:tc>
          <w:tcPr>
            <w:tcW w:w="0" w:type="auto"/>
            <w:vAlign w:val="center"/>
            <w:hideMark/>
          </w:tcPr>
          <w:p w14:paraId="21E85B15" w14:textId="77777777" w:rsidR="001D5321" w:rsidRPr="001D5321" w:rsidRDefault="001D5321" w:rsidP="001D5321">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Participate in clinical skills sessions</w:t>
            </w:r>
          </w:p>
        </w:tc>
        <w:tc>
          <w:tcPr>
            <w:tcW w:w="0" w:type="auto"/>
            <w:vAlign w:val="center"/>
            <w:hideMark/>
          </w:tcPr>
          <w:p w14:paraId="69FB0B78" w14:textId="77777777" w:rsidR="001D5321" w:rsidRPr="001D5321" w:rsidRDefault="001D5321" w:rsidP="001D5321">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University clinical skills laboratory</w:t>
            </w:r>
          </w:p>
        </w:tc>
        <w:tc>
          <w:tcPr>
            <w:tcW w:w="0" w:type="auto"/>
            <w:vAlign w:val="center"/>
            <w:hideMark/>
          </w:tcPr>
          <w:p w14:paraId="5EF3E870" w14:textId="77777777" w:rsidR="001D5321" w:rsidRPr="001D5321" w:rsidRDefault="001D5321" w:rsidP="001D5321">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2 months</w:t>
            </w:r>
          </w:p>
        </w:tc>
        <w:tc>
          <w:tcPr>
            <w:tcW w:w="0" w:type="auto"/>
            <w:vAlign w:val="center"/>
            <w:hideMark/>
          </w:tcPr>
          <w:p w14:paraId="4E28F577" w14:textId="77777777" w:rsidR="001D5321" w:rsidRPr="001D5321" w:rsidRDefault="001D5321" w:rsidP="001D5321">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Ability to perform and record observations safely</w:t>
            </w:r>
          </w:p>
        </w:tc>
      </w:tr>
    </w:tbl>
    <w:p w14:paraId="6BF32C19" w14:textId="025A122F" w:rsidR="17DFCB92" w:rsidRDefault="17DFCB92" w:rsidP="17DFCB92">
      <w:pPr>
        <w:spacing w:beforeAutospacing="1" w:afterAutospacing="1" w:line="240" w:lineRule="auto"/>
        <w:outlineLvl w:val="2"/>
        <w:rPr>
          <w:rFonts w:ascii="Arial" w:eastAsia="Arial" w:hAnsi="Arial" w:cs="Arial"/>
          <w:b/>
          <w:bCs/>
          <w:sz w:val="27"/>
          <w:szCs w:val="27"/>
        </w:rPr>
      </w:pPr>
    </w:p>
    <w:p w14:paraId="257B8DE5" w14:textId="736F08B3" w:rsidR="248906A3" w:rsidRDefault="248906A3" w:rsidP="248906A3">
      <w:pPr>
        <w:spacing w:beforeAutospacing="1" w:afterAutospacing="1" w:line="240" w:lineRule="auto"/>
        <w:outlineLvl w:val="2"/>
        <w:rPr>
          <w:rFonts w:ascii="Arial" w:eastAsia="Arial" w:hAnsi="Arial" w:cs="Arial"/>
          <w:b/>
          <w:bCs/>
          <w:sz w:val="27"/>
          <w:szCs w:val="27"/>
        </w:rPr>
      </w:pPr>
    </w:p>
    <w:p w14:paraId="74413ACC" w14:textId="036BF8A2" w:rsidR="155C3BCD" w:rsidRDefault="155C3BCD" w:rsidP="155C3BCD">
      <w:pPr>
        <w:spacing w:beforeAutospacing="1" w:afterAutospacing="1" w:line="240" w:lineRule="auto"/>
        <w:outlineLvl w:val="2"/>
        <w:rPr>
          <w:rFonts w:ascii="Arial" w:eastAsia="Arial" w:hAnsi="Arial" w:cs="Arial"/>
          <w:b/>
          <w:bCs/>
          <w:sz w:val="27"/>
          <w:szCs w:val="27"/>
        </w:rPr>
      </w:pPr>
    </w:p>
    <w:p w14:paraId="7D4638A1" w14:textId="77777777" w:rsidR="008468D6" w:rsidRPr="008468D6" w:rsidRDefault="008468D6" w:rsidP="008468D6">
      <w:pPr>
        <w:spacing w:before="100" w:beforeAutospacing="1" w:after="100" w:afterAutospacing="1" w:line="240" w:lineRule="auto"/>
        <w:outlineLvl w:val="2"/>
        <w:rPr>
          <w:rFonts w:ascii="Arial" w:eastAsia="Arial" w:hAnsi="Arial" w:cs="Arial"/>
          <w:b/>
          <w:bCs/>
          <w:kern w:val="0"/>
          <w:sz w:val="27"/>
          <w:szCs w:val="27"/>
          <w14:ligatures w14:val="none"/>
        </w:rPr>
      </w:pPr>
      <w:r w:rsidRPr="100CAFC2">
        <w:rPr>
          <w:rFonts w:ascii="Arial" w:eastAsia="Arial" w:hAnsi="Arial" w:cs="Arial"/>
          <w:b/>
          <w:bCs/>
          <w:kern w:val="0"/>
          <w:sz w:val="27"/>
          <w:szCs w:val="27"/>
          <w14:ligatures w14:val="none"/>
        </w:rPr>
        <w:t>Possible Interview Questions and Example Answers</w:t>
      </w:r>
    </w:p>
    <w:p w14:paraId="09F76104" w14:textId="77777777" w:rsidR="008468D6" w:rsidRPr="008468D6" w:rsidRDefault="008468D6" w:rsidP="008468D6">
      <w:pPr>
        <w:spacing w:before="100" w:beforeAutospacing="1" w:after="100" w:afterAutospacing="1" w:line="240" w:lineRule="auto"/>
        <w:rPr>
          <w:rFonts w:ascii="Arial" w:eastAsia="Arial" w:hAnsi="Arial" w:cs="Arial"/>
          <w:kern w:val="0"/>
          <w14:ligatures w14:val="none"/>
        </w:rPr>
      </w:pPr>
    </w:p>
    <w:p w14:paraId="725198E9" w14:textId="77777777" w:rsidR="008468D6" w:rsidRPr="008468D6" w:rsidRDefault="008468D6" w:rsidP="008468D6">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Question 1: “Why do you want to work as a Healthcare Support Worker?”</w:t>
      </w:r>
    </w:p>
    <w:p w14:paraId="3F642745" w14:textId="77777777" w:rsidR="008468D6" w:rsidRPr="008468D6" w:rsidRDefault="008468D6" w:rsidP="008468D6">
      <w:pPr>
        <w:spacing w:before="100" w:beforeAutospacing="1" w:after="100" w:afterAutospacing="1" w:line="240" w:lineRule="auto"/>
        <w:rPr>
          <w:rFonts w:ascii="Arial" w:eastAsia="Arial" w:hAnsi="Arial" w:cs="Arial"/>
          <w:kern w:val="0"/>
          <w14:ligatures w14:val="none"/>
        </w:rPr>
      </w:pPr>
    </w:p>
    <w:p w14:paraId="004348E1" w14:textId="77777777" w:rsidR="008468D6" w:rsidRPr="008468D6" w:rsidRDefault="008468D6" w:rsidP="008468D6">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I am passionate about helping others and want to pursue a role where I can make a positive difference to patients’ wellbeing. Working as a Healthcare Support Worker would allow me to contribute to high-quality care while gaining valuable experience within the NHS. I am also motivated by the opportunity to develop professionally and progress into other healthcare roles in the future.</w:t>
      </w:r>
    </w:p>
    <w:p w14:paraId="304F85CE" w14:textId="77777777" w:rsidR="008468D6" w:rsidRPr="008468D6" w:rsidRDefault="008468D6" w:rsidP="008468D6">
      <w:pPr>
        <w:spacing w:before="100" w:beforeAutospacing="1" w:after="100" w:afterAutospacing="1" w:line="240" w:lineRule="auto"/>
        <w:rPr>
          <w:rFonts w:ascii="Arial" w:eastAsia="Arial" w:hAnsi="Arial" w:cs="Arial"/>
          <w:kern w:val="0"/>
          <w14:ligatures w14:val="none"/>
        </w:rPr>
      </w:pPr>
    </w:p>
    <w:p w14:paraId="75CCEDCD" w14:textId="77777777" w:rsidR="008468D6" w:rsidRPr="008468D6" w:rsidRDefault="008468D6" w:rsidP="008468D6">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Question 2: “How would you deal with a patient who is being difficult?”</w:t>
      </w:r>
    </w:p>
    <w:p w14:paraId="51CBC204" w14:textId="77777777" w:rsidR="008468D6" w:rsidRPr="008468D6" w:rsidRDefault="008468D6" w:rsidP="008468D6">
      <w:pPr>
        <w:spacing w:before="100" w:beforeAutospacing="1" w:after="100" w:afterAutospacing="1" w:line="240" w:lineRule="auto"/>
        <w:rPr>
          <w:rFonts w:ascii="Arial" w:eastAsia="Arial" w:hAnsi="Arial" w:cs="Arial"/>
          <w:kern w:val="0"/>
          <w14:ligatures w14:val="none"/>
        </w:rPr>
      </w:pPr>
    </w:p>
    <w:p w14:paraId="10DEE68D" w14:textId="77777777" w:rsidR="008468D6" w:rsidRPr="008468D6" w:rsidRDefault="008468D6" w:rsidP="008468D6">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I would remain calm, patient, and respectful. I would listen carefully to understand their concerns and respond with empathy. If the situation escalated, I would seek support from a senior colleague while ensuring the safety and dignity of everyone involved.</w:t>
      </w:r>
    </w:p>
    <w:p w14:paraId="523F738E" w14:textId="77777777" w:rsidR="008468D6" w:rsidRPr="008468D6" w:rsidRDefault="008468D6" w:rsidP="008468D6">
      <w:pPr>
        <w:spacing w:before="100" w:beforeAutospacing="1" w:after="100" w:afterAutospacing="1" w:line="240" w:lineRule="auto"/>
        <w:rPr>
          <w:rFonts w:ascii="Arial" w:eastAsia="Arial" w:hAnsi="Arial" w:cs="Arial"/>
          <w:kern w:val="0"/>
          <w14:ligatures w14:val="none"/>
        </w:rPr>
      </w:pPr>
    </w:p>
    <w:p w14:paraId="67410199" w14:textId="77777777" w:rsidR="008468D6" w:rsidRPr="008468D6" w:rsidRDefault="008468D6" w:rsidP="008468D6">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Question 3: “Describe a time you worked successfully as part of a team.”</w:t>
      </w:r>
    </w:p>
    <w:p w14:paraId="43E743D1" w14:textId="77777777" w:rsidR="008468D6" w:rsidRPr="008468D6" w:rsidRDefault="008468D6" w:rsidP="008468D6">
      <w:pPr>
        <w:spacing w:before="100" w:beforeAutospacing="1" w:after="100" w:afterAutospacing="1" w:line="240" w:lineRule="auto"/>
        <w:rPr>
          <w:rFonts w:ascii="Arial" w:eastAsia="Arial" w:hAnsi="Arial" w:cs="Arial"/>
          <w:kern w:val="0"/>
          <w14:ligatures w14:val="none"/>
        </w:rPr>
      </w:pPr>
    </w:p>
    <w:p w14:paraId="1A217EB9" w14:textId="77777777" w:rsidR="008468D6" w:rsidRPr="008468D6" w:rsidRDefault="008468D6" w:rsidP="008468D6">
      <w:pPr>
        <w:spacing w:before="100" w:beforeAutospacing="1" w:after="100" w:afterAutospacing="1" w:line="240" w:lineRule="auto"/>
        <w:rPr>
          <w:rFonts w:ascii="Arial" w:eastAsia="Arial" w:hAnsi="Arial" w:cs="Arial"/>
          <w:kern w:val="0"/>
          <w14:ligatures w14:val="none"/>
        </w:rPr>
      </w:pPr>
      <w:r w:rsidRPr="100CAFC2">
        <w:rPr>
          <w:rFonts w:ascii="Arial" w:eastAsia="Arial" w:hAnsi="Arial" w:cs="Arial"/>
          <w:kern w:val="0"/>
          <w14:ligatures w14:val="none"/>
        </w:rPr>
        <w:t>During a university group project, my team collaborated to produce a presentation. We shared responsibilities based on our strengths and supported one another throughout the process. This experience taught me the importance of communication, reliability, and teamwork, which are essential in healthcare settings.</w:t>
      </w:r>
    </w:p>
    <w:p w14:paraId="06BD9BF9" w14:textId="77777777" w:rsidR="00F37F5A" w:rsidRDefault="00F37F5A">
      <w:pPr>
        <w:rPr>
          <w:rFonts w:ascii="Arial" w:eastAsia="Arial" w:hAnsi="Arial" w:cs="Arial"/>
        </w:rPr>
      </w:pPr>
    </w:p>
    <w:p w14:paraId="6420E9C1" w14:textId="7B4B537E" w:rsidR="17DFCB92" w:rsidRDefault="17DFCB92" w:rsidP="17DFCB92">
      <w:pPr>
        <w:rPr>
          <w:rFonts w:ascii="Arial" w:eastAsia="Arial" w:hAnsi="Arial" w:cs="Arial"/>
          <w:b/>
          <w:bCs/>
        </w:rPr>
      </w:pPr>
    </w:p>
    <w:p w14:paraId="21DFDFD2" w14:textId="34F5A4DE" w:rsidR="078FD286" w:rsidRDefault="078FD286" w:rsidP="17DFCB92">
      <w:pPr>
        <w:spacing w:beforeAutospacing="1" w:afterAutospacing="1" w:line="240" w:lineRule="auto"/>
        <w:rPr>
          <w:rFonts w:ascii="Arial" w:eastAsia="Arial" w:hAnsi="Arial" w:cs="Arial"/>
          <w:b/>
          <w:bCs/>
          <w:sz w:val="28"/>
          <w:szCs w:val="28"/>
        </w:rPr>
      </w:pPr>
      <w:r w:rsidRPr="17DFCB92">
        <w:rPr>
          <w:rFonts w:ascii="Arial" w:eastAsia="Arial" w:hAnsi="Arial" w:cs="Arial"/>
          <w:b/>
          <w:bCs/>
          <w:sz w:val="28"/>
          <w:szCs w:val="28"/>
        </w:rPr>
        <w:t>Task 2</w:t>
      </w:r>
      <w:r w:rsidR="3C926C59" w:rsidRPr="38DB2BD1">
        <w:rPr>
          <w:rFonts w:ascii="Arial" w:eastAsia="Arial" w:hAnsi="Arial" w:cs="Arial"/>
          <w:b/>
          <w:bCs/>
          <w:sz w:val="28"/>
          <w:szCs w:val="28"/>
        </w:rPr>
        <w:t xml:space="preserve">: </w:t>
      </w:r>
      <w:r w:rsidR="4BDA9FFC" w:rsidRPr="17DFCB92">
        <w:rPr>
          <w:rFonts w:ascii="Arial" w:eastAsia="Arial" w:hAnsi="Arial" w:cs="Arial"/>
          <w:b/>
          <w:bCs/>
          <w:sz w:val="28"/>
          <w:szCs w:val="28"/>
        </w:rPr>
        <w:t xml:space="preserve"> Key Skill Needed </w:t>
      </w:r>
      <w:r w:rsidR="0A99CFE9" w:rsidRPr="17DFCB92">
        <w:rPr>
          <w:rFonts w:ascii="Arial" w:eastAsia="Arial" w:hAnsi="Arial" w:cs="Arial"/>
          <w:b/>
          <w:bCs/>
          <w:sz w:val="28"/>
          <w:szCs w:val="28"/>
        </w:rPr>
        <w:t>for</w:t>
      </w:r>
      <w:r w:rsidR="4BDA9FFC" w:rsidRPr="17DFCB92">
        <w:rPr>
          <w:rFonts w:ascii="Arial" w:eastAsia="Arial" w:hAnsi="Arial" w:cs="Arial"/>
          <w:b/>
          <w:bCs/>
          <w:sz w:val="28"/>
          <w:szCs w:val="28"/>
        </w:rPr>
        <w:t xml:space="preserve"> </w:t>
      </w:r>
      <w:r w:rsidR="19EB1FFE" w:rsidRPr="17DFCB92">
        <w:rPr>
          <w:rFonts w:ascii="Arial" w:eastAsia="Arial" w:hAnsi="Arial" w:cs="Arial"/>
          <w:b/>
          <w:bCs/>
          <w:sz w:val="28"/>
          <w:szCs w:val="28"/>
        </w:rPr>
        <w:t>J</w:t>
      </w:r>
      <w:r w:rsidR="4BDA9FFC" w:rsidRPr="17DFCB92">
        <w:rPr>
          <w:rFonts w:ascii="Arial" w:eastAsia="Arial" w:hAnsi="Arial" w:cs="Arial"/>
          <w:b/>
          <w:bCs/>
          <w:sz w:val="28"/>
          <w:szCs w:val="28"/>
        </w:rPr>
        <w:t xml:space="preserve">ob in </w:t>
      </w:r>
      <w:r w:rsidR="0689B05C" w:rsidRPr="17DFCB92">
        <w:rPr>
          <w:rFonts w:ascii="Arial" w:eastAsia="Arial" w:hAnsi="Arial" w:cs="Arial"/>
          <w:b/>
          <w:bCs/>
          <w:sz w:val="28"/>
          <w:szCs w:val="28"/>
        </w:rPr>
        <w:t>H</w:t>
      </w:r>
      <w:r w:rsidR="4BDA9FFC" w:rsidRPr="17DFCB92">
        <w:rPr>
          <w:rFonts w:ascii="Arial" w:eastAsia="Arial" w:hAnsi="Arial" w:cs="Arial"/>
          <w:b/>
          <w:bCs/>
          <w:sz w:val="28"/>
          <w:szCs w:val="28"/>
        </w:rPr>
        <w:t xml:space="preserve">ealth and </w:t>
      </w:r>
      <w:r w:rsidR="50D429A4" w:rsidRPr="17DFCB92">
        <w:rPr>
          <w:rFonts w:ascii="Arial" w:eastAsia="Arial" w:hAnsi="Arial" w:cs="Arial"/>
          <w:b/>
          <w:bCs/>
          <w:sz w:val="28"/>
          <w:szCs w:val="28"/>
        </w:rPr>
        <w:t>S</w:t>
      </w:r>
      <w:r w:rsidR="4BDA9FFC" w:rsidRPr="17DFCB92">
        <w:rPr>
          <w:rFonts w:ascii="Arial" w:eastAsia="Arial" w:hAnsi="Arial" w:cs="Arial"/>
          <w:b/>
          <w:bCs/>
          <w:sz w:val="28"/>
          <w:szCs w:val="28"/>
        </w:rPr>
        <w:t xml:space="preserve">ocial </w:t>
      </w:r>
      <w:r w:rsidR="0CF56E57" w:rsidRPr="17DFCB92">
        <w:rPr>
          <w:rFonts w:ascii="Arial" w:eastAsia="Arial" w:hAnsi="Arial" w:cs="Arial"/>
          <w:b/>
          <w:bCs/>
          <w:sz w:val="28"/>
          <w:szCs w:val="28"/>
        </w:rPr>
        <w:t>C</w:t>
      </w:r>
      <w:r w:rsidR="4BDA9FFC" w:rsidRPr="17DFCB92">
        <w:rPr>
          <w:rFonts w:ascii="Arial" w:eastAsia="Arial" w:hAnsi="Arial" w:cs="Arial"/>
          <w:b/>
          <w:bCs/>
          <w:sz w:val="28"/>
          <w:szCs w:val="28"/>
        </w:rPr>
        <w:t>are</w:t>
      </w:r>
    </w:p>
    <w:p w14:paraId="18F45791" w14:textId="703190C9" w:rsidR="17DFCB92" w:rsidRDefault="17DFCB92" w:rsidP="17DFCB92">
      <w:pPr>
        <w:spacing w:beforeAutospacing="1" w:afterAutospacing="1" w:line="240" w:lineRule="auto"/>
        <w:rPr>
          <w:rFonts w:ascii="Arial" w:eastAsia="Arial" w:hAnsi="Arial" w:cs="Arial"/>
        </w:rPr>
      </w:pPr>
    </w:p>
    <w:p w14:paraId="03A51DEE" w14:textId="4217DECA" w:rsidR="078FD286" w:rsidRDefault="078FD286" w:rsidP="17DFCB92">
      <w:pPr>
        <w:spacing w:beforeAutospacing="1" w:afterAutospacing="1" w:line="240" w:lineRule="auto"/>
        <w:rPr>
          <w:rStyle w:val="s1"/>
          <w:rFonts w:ascii="Arial" w:eastAsia="Arial" w:hAnsi="Arial" w:cs="Arial"/>
        </w:rPr>
      </w:pPr>
      <w:r w:rsidRPr="100CAFC2">
        <w:rPr>
          <w:rStyle w:val="s1"/>
          <w:rFonts w:ascii="Arial" w:eastAsia="Arial" w:hAnsi="Arial" w:cs="Arial"/>
        </w:rPr>
        <w:t xml:space="preserve">Learning about communication in health and social care has significantly improved my understanding of how essential it is for delivering safe, effective, and person-centred care. I have learned that communication is not limited to verbal interactions but also includes listening skills, written communication, digital methods, and non-verbal behaviour. This reflects the NHS (2023), which highlights that effective communication helps individuals feel valued, informed, and respected within care settings. </w:t>
      </w:r>
    </w:p>
    <w:p w14:paraId="62AFE3D8" w14:textId="4B171824" w:rsidR="1494AB15" w:rsidRDefault="1494AB15" w:rsidP="1494AB15">
      <w:pPr>
        <w:spacing w:beforeAutospacing="1" w:afterAutospacing="1" w:line="240" w:lineRule="auto"/>
        <w:rPr>
          <w:rStyle w:val="s1"/>
          <w:rFonts w:ascii="Arial" w:eastAsia="Arial" w:hAnsi="Arial" w:cs="Arial"/>
        </w:rPr>
      </w:pPr>
    </w:p>
    <w:p w14:paraId="5B0F5E4F" w14:textId="0ADF86C0" w:rsidR="078FD286" w:rsidRDefault="078FD286" w:rsidP="17DFCB92">
      <w:pPr>
        <w:spacing w:beforeAutospacing="1" w:afterAutospacing="1" w:line="240" w:lineRule="auto"/>
        <w:rPr>
          <w:rFonts w:ascii="Arial" w:eastAsia="Arial" w:hAnsi="Arial" w:cs="Arial"/>
        </w:rPr>
      </w:pPr>
      <w:r w:rsidRPr="100CAFC2">
        <w:rPr>
          <w:rStyle w:val="s1"/>
          <w:rFonts w:ascii="Arial" w:eastAsia="Arial" w:hAnsi="Arial" w:cs="Arial"/>
        </w:rPr>
        <w:t xml:space="preserve">One of the most important lessons I have learned is that communication helps to build trust between care workers and service users. When individuals feel listened to and understood, they are more likely to share personal information, ask questions, and engage positively with their care. Bach and Grant (2019) emphasise that clear and empathetic communication encourages cooperation and reassurance, particularly when individuals feel anxious or vulnerable. </w:t>
      </w:r>
    </w:p>
    <w:p w14:paraId="635247A1" w14:textId="4F7F9438" w:rsidR="17DFCB92" w:rsidRDefault="17DFCB92" w:rsidP="17DFCB92">
      <w:pPr>
        <w:spacing w:beforeAutospacing="1" w:afterAutospacing="1" w:line="240" w:lineRule="auto"/>
        <w:rPr>
          <w:rFonts w:ascii="Arial" w:eastAsia="Arial" w:hAnsi="Arial" w:cs="Arial"/>
        </w:rPr>
      </w:pPr>
    </w:p>
    <w:p w14:paraId="1E1920CD" w14:textId="5ECC109B" w:rsidR="078FD286" w:rsidRDefault="078FD286" w:rsidP="17DFCB92">
      <w:pPr>
        <w:spacing w:beforeAutospacing="1" w:afterAutospacing="1" w:line="240" w:lineRule="auto"/>
        <w:rPr>
          <w:rFonts w:ascii="Arial" w:eastAsia="Arial" w:hAnsi="Arial" w:cs="Arial"/>
        </w:rPr>
      </w:pPr>
      <w:r w:rsidRPr="100CAFC2">
        <w:rPr>
          <w:rStyle w:val="s1"/>
          <w:rFonts w:ascii="Arial" w:eastAsia="Arial" w:hAnsi="Arial" w:cs="Arial"/>
        </w:rPr>
        <w:t>Studying communication theories, such as Berlo’s SMCR model, has helped me understand that communication should always be adapted to the needs of the individual (Berlo, 1960). I have learned that factors such as age, disability, emotional state, cultural background, and language ability can affect how messages are received and understood.</w:t>
      </w:r>
      <w:r w:rsidRPr="2E2F146F">
        <w:rPr>
          <w:rStyle w:val="s1"/>
          <w:rFonts w:ascii="Arial" w:eastAsia="Arial" w:hAnsi="Arial" w:cs="Arial"/>
        </w:rPr>
        <w:t xml:space="preserve"> This learning has made me more aware of the importance of adjusting my tone, language, and communication methods to ensure information is accessible. For example, simplifying instructions or using visual aids can improve understanding and reduce confusion, supporting person-centred care.</w:t>
      </w:r>
    </w:p>
    <w:p w14:paraId="19AB2F0B" w14:textId="07201888" w:rsidR="17DFCB92" w:rsidRDefault="17DFCB92" w:rsidP="17DFCB92">
      <w:pPr>
        <w:spacing w:beforeAutospacing="1" w:afterAutospacing="1" w:line="240" w:lineRule="auto"/>
        <w:rPr>
          <w:rFonts w:ascii="Arial" w:eastAsia="Arial" w:hAnsi="Arial" w:cs="Arial"/>
        </w:rPr>
      </w:pPr>
    </w:p>
    <w:p w14:paraId="70FC1A9D" w14:textId="485FD14A" w:rsidR="078FD286" w:rsidRDefault="078FD286" w:rsidP="17DFCB92">
      <w:pPr>
        <w:spacing w:beforeAutospacing="1" w:afterAutospacing="1" w:line="240" w:lineRule="auto"/>
        <w:rPr>
          <w:rFonts w:ascii="Arial" w:eastAsia="Arial" w:hAnsi="Arial" w:cs="Arial"/>
        </w:rPr>
      </w:pPr>
      <w:r w:rsidRPr="100CAFC2">
        <w:rPr>
          <w:rStyle w:val="s1"/>
          <w:rFonts w:ascii="Arial" w:eastAsia="Arial" w:hAnsi="Arial" w:cs="Arial"/>
        </w:rPr>
        <w:t xml:space="preserve">I have also developed a greater awareness of non-verbal communication and its importance in care settings. Argyle (1972) suggests that non-verbal cues such as facial expressions, posture, gestures, and eye contact can often communicate more meaning than words. </w:t>
      </w:r>
      <w:r w:rsidRPr="2E2F146F">
        <w:rPr>
          <w:rStyle w:val="s1"/>
          <w:rFonts w:ascii="Arial" w:eastAsia="Arial" w:hAnsi="Arial" w:cs="Arial"/>
        </w:rPr>
        <w:t>Through my learning, I now understand that positive non-verbal communication, such as smiling, nodding, and maintaining appropriate eye contact, can help individuals feel reassured and respected.</w:t>
      </w:r>
    </w:p>
    <w:p w14:paraId="5DAA4A45" w14:textId="2B3F72B3" w:rsidR="17DFCB92" w:rsidRDefault="17DFCB92" w:rsidP="2E2F146F">
      <w:pPr>
        <w:spacing w:beforeAutospacing="1" w:afterAutospacing="1" w:line="240" w:lineRule="auto"/>
        <w:rPr>
          <w:rFonts w:ascii="Arial" w:eastAsia="Arial" w:hAnsi="Arial" w:cs="Arial"/>
        </w:rPr>
      </w:pPr>
    </w:p>
    <w:p w14:paraId="429657CF" w14:textId="6F1E9E57" w:rsidR="078FD286" w:rsidRDefault="078FD286" w:rsidP="17DFCB92">
      <w:pPr>
        <w:spacing w:beforeAutospacing="1" w:afterAutospacing="1" w:line="240" w:lineRule="auto"/>
        <w:rPr>
          <w:rStyle w:val="s1"/>
          <w:rFonts w:ascii="Arial" w:eastAsia="Arial" w:hAnsi="Arial" w:cs="Arial"/>
        </w:rPr>
      </w:pPr>
      <w:r w:rsidRPr="100CAFC2">
        <w:rPr>
          <w:rStyle w:val="s1"/>
          <w:rFonts w:ascii="Arial" w:eastAsia="Arial" w:hAnsi="Arial" w:cs="Arial"/>
        </w:rPr>
        <w:t xml:space="preserve">This learning has also shown me how vital communication is when working as part of a healthcare team. Clear verbal and written communication between </w:t>
      </w:r>
      <w:r w:rsidRPr="773D12E1">
        <w:rPr>
          <w:rStyle w:val="s1"/>
          <w:rFonts w:ascii="Arial" w:eastAsia="Arial" w:hAnsi="Arial" w:cs="Arial"/>
        </w:rPr>
        <w:t>professionals</w:t>
      </w:r>
      <w:r w:rsidR="5092B2C2" w:rsidRPr="773D12E1">
        <w:rPr>
          <w:rStyle w:val="s1"/>
          <w:rFonts w:ascii="Arial" w:eastAsia="Arial" w:hAnsi="Arial" w:cs="Arial"/>
        </w:rPr>
        <w:t xml:space="preserve"> </w:t>
      </w:r>
      <w:r w:rsidR="5092B2C2" w:rsidRPr="0410AAFC">
        <w:rPr>
          <w:rStyle w:val="s1"/>
          <w:rFonts w:ascii="Arial" w:eastAsia="Arial" w:hAnsi="Arial" w:cs="Arial"/>
        </w:rPr>
        <w:t>are</w:t>
      </w:r>
      <w:r w:rsidR="5092B2C2" w:rsidRPr="000FBF95">
        <w:rPr>
          <w:rStyle w:val="s1"/>
          <w:rFonts w:ascii="Arial" w:eastAsia="Arial" w:hAnsi="Arial" w:cs="Arial"/>
        </w:rPr>
        <w:t xml:space="preserve"> </w:t>
      </w:r>
      <w:r w:rsidRPr="773D12E1">
        <w:rPr>
          <w:rStyle w:val="s1"/>
          <w:rFonts w:ascii="Arial" w:eastAsia="Arial" w:hAnsi="Arial" w:cs="Arial"/>
        </w:rPr>
        <w:t>essential</w:t>
      </w:r>
      <w:r w:rsidRPr="100CAFC2">
        <w:rPr>
          <w:rStyle w:val="s1"/>
          <w:rFonts w:ascii="Arial" w:eastAsia="Arial" w:hAnsi="Arial" w:cs="Arial"/>
        </w:rPr>
        <w:t xml:space="preserve"> for patient safety and continuity of care. Health Education England (2021) highlights that poor communication is a common cause of errors in healthcare, particularly during handovers and record keeping.</w:t>
      </w:r>
    </w:p>
    <w:p w14:paraId="201C2A74" w14:textId="249E6931" w:rsidR="17DFCB92" w:rsidRDefault="17DFCB92" w:rsidP="17DFCB92">
      <w:pPr>
        <w:spacing w:beforeAutospacing="1" w:afterAutospacing="1" w:line="240" w:lineRule="auto"/>
        <w:rPr>
          <w:rStyle w:val="s1"/>
          <w:rFonts w:ascii="Arial" w:eastAsia="Arial" w:hAnsi="Arial" w:cs="Arial"/>
        </w:rPr>
      </w:pPr>
    </w:p>
    <w:p w14:paraId="4097E39A" w14:textId="637BFC51" w:rsidR="1484B7BF" w:rsidRDefault="1484B7BF" w:rsidP="1484B7BF">
      <w:pPr>
        <w:spacing w:beforeAutospacing="1" w:afterAutospacing="1" w:line="240" w:lineRule="auto"/>
        <w:rPr>
          <w:rStyle w:val="s1"/>
          <w:rFonts w:ascii="Arial" w:eastAsia="Arial" w:hAnsi="Arial" w:cs="Arial"/>
        </w:rPr>
      </w:pPr>
    </w:p>
    <w:p w14:paraId="500FCB02" w14:textId="577A5163" w:rsidR="1484B7BF" w:rsidRDefault="1484B7BF" w:rsidP="1484B7BF">
      <w:pPr>
        <w:spacing w:beforeAutospacing="1" w:afterAutospacing="1" w:line="240" w:lineRule="auto"/>
        <w:rPr>
          <w:rStyle w:val="s1"/>
          <w:rFonts w:ascii="Arial" w:eastAsia="Arial" w:hAnsi="Arial" w:cs="Arial"/>
        </w:rPr>
      </w:pPr>
    </w:p>
    <w:p w14:paraId="02EE362D" w14:textId="7A073769" w:rsidR="1484B7BF" w:rsidRDefault="1484B7BF" w:rsidP="1484B7BF">
      <w:pPr>
        <w:spacing w:beforeAutospacing="1" w:afterAutospacing="1" w:line="240" w:lineRule="auto"/>
        <w:rPr>
          <w:rStyle w:val="s1"/>
          <w:rFonts w:ascii="Arial" w:eastAsia="Arial" w:hAnsi="Arial" w:cs="Arial"/>
        </w:rPr>
      </w:pPr>
    </w:p>
    <w:p w14:paraId="40460BE7" w14:textId="404C42C5" w:rsidR="304A676F" w:rsidRDefault="304A676F" w:rsidP="304A676F">
      <w:pPr>
        <w:spacing w:beforeAutospacing="1" w:afterAutospacing="1" w:line="240" w:lineRule="auto"/>
        <w:rPr>
          <w:rFonts w:ascii="Arial" w:eastAsia="Arial" w:hAnsi="Arial" w:cs="Arial"/>
          <w:b/>
          <w:bCs/>
          <w:sz w:val="28"/>
          <w:szCs w:val="28"/>
        </w:rPr>
      </w:pPr>
    </w:p>
    <w:p w14:paraId="3F2F3107" w14:textId="3E4BE95E" w:rsidR="2AF1E30A" w:rsidRDefault="2AF1E30A" w:rsidP="2AF1E30A">
      <w:pPr>
        <w:spacing w:beforeAutospacing="1" w:afterAutospacing="1" w:line="240" w:lineRule="auto"/>
        <w:rPr>
          <w:rFonts w:ascii="Arial" w:eastAsia="Arial" w:hAnsi="Arial" w:cs="Arial"/>
          <w:b/>
          <w:bCs/>
          <w:sz w:val="28"/>
          <w:szCs w:val="28"/>
        </w:rPr>
      </w:pPr>
    </w:p>
    <w:p w14:paraId="742F6BC2" w14:textId="548F27E5" w:rsidR="2AF1E30A" w:rsidRDefault="2AF1E30A" w:rsidP="2AF1E30A">
      <w:pPr>
        <w:spacing w:beforeAutospacing="1" w:afterAutospacing="1" w:line="240" w:lineRule="auto"/>
        <w:rPr>
          <w:rFonts w:ascii="Arial" w:eastAsia="Arial" w:hAnsi="Arial" w:cs="Arial"/>
          <w:b/>
          <w:bCs/>
          <w:sz w:val="28"/>
          <w:szCs w:val="28"/>
        </w:rPr>
      </w:pPr>
    </w:p>
    <w:p w14:paraId="099E27A4" w14:textId="431C13BD" w:rsidR="2AF1E30A" w:rsidRDefault="2AF1E30A" w:rsidP="2AF1E30A">
      <w:pPr>
        <w:spacing w:beforeAutospacing="1" w:afterAutospacing="1" w:line="240" w:lineRule="auto"/>
        <w:rPr>
          <w:rFonts w:ascii="Arial" w:eastAsia="Arial" w:hAnsi="Arial" w:cs="Arial"/>
          <w:b/>
          <w:bCs/>
          <w:sz w:val="28"/>
          <w:szCs w:val="28"/>
        </w:rPr>
      </w:pPr>
    </w:p>
    <w:p w14:paraId="1D74E7FE" w14:textId="2E2F174C" w:rsidR="2AF1E30A" w:rsidRDefault="2AF1E30A" w:rsidP="2AF1E30A">
      <w:pPr>
        <w:spacing w:beforeAutospacing="1" w:afterAutospacing="1" w:line="240" w:lineRule="auto"/>
        <w:rPr>
          <w:rFonts w:ascii="Arial" w:eastAsia="Arial" w:hAnsi="Arial" w:cs="Arial"/>
          <w:b/>
          <w:bCs/>
          <w:sz w:val="28"/>
          <w:szCs w:val="28"/>
        </w:rPr>
      </w:pPr>
    </w:p>
    <w:p w14:paraId="7D643DD2" w14:textId="65693CD3" w:rsidR="2AF1E30A" w:rsidRDefault="2AF1E30A" w:rsidP="2AF1E30A">
      <w:pPr>
        <w:spacing w:beforeAutospacing="1" w:afterAutospacing="1" w:line="240" w:lineRule="auto"/>
        <w:rPr>
          <w:rFonts w:ascii="Arial" w:eastAsia="Arial" w:hAnsi="Arial" w:cs="Arial"/>
          <w:b/>
          <w:bCs/>
          <w:sz w:val="28"/>
          <w:szCs w:val="28"/>
        </w:rPr>
      </w:pPr>
    </w:p>
    <w:p w14:paraId="36870217" w14:textId="5CDA9E8F" w:rsidR="078FD286" w:rsidRDefault="078FD286" w:rsidP="17DFCB92">
      <w:pPr>
        <w:spacing w:beforeAutospacing="1" w:afterAutospacing="1" w:line="240" w:lineRule="auto"/>
        <w:rPr>
          <w:rFonts w:ascii="Arial" w:eastAsia="Arial" w:hAnsi="Arial" w:cs="Arial"/>
          <w:sz w:val="28"/>
          <w:szCs w:val="28"/>
        </w:rPr>
      </w:pPr>
      <w:r w:rsidRPr="17DFCB92">
        <w:rPr>
          <w:rFonts w:ascii="Arial" w:eastAsia="Arial" w:hAnsi="Arial" w:cs="Arial"/>
          <w:b/>
          <w:bCs/>
          <w:sz w:val="28"/>
          <w:szCs w:val="28"/>
        </w:rPr>
        <w:t xml:space="preserve">Task 3: Reflective Report Using Gibbs’ Reflective Cycle </w:t>
      </w:r>
    </w:p>
    <w:p w14:paraId="438AD2C2" w14:textId="62134921" w:rsidR="17DFCB92" w:rsidRDefault="17DFCB92" w:rsidP="17DFCB92">
      <w:pPr>
        <w:spacing w:beforeAutospacing="1" w:afterAutospacing="1" w:line="240" w:lineRule="auto"/>
        <w:rPr>
          <w:rFonts w:ascii="Arial" w:eastAsia="Arial" w:hAnsi="Arial" w:cs="Arial"/>
        </w:rPr>
      </w:pPr>
    </w:p>
    <w:p w14:paraId="6D75BDB6" w14:textId="308113F0" w:rsidR="078FD286" w:rsidRDefault="078FD286" w:rsidP="17DFCB92">
      <w:pPr>
        <w:spacing w:beforeAutospacing="1" w:afterAutospacing="1" w:line="240" w:lineRule="auto"/>
        <w:rPr>
          <w:rFonts w:ascii="Arial" w:eastAsia="Arial" w:hAnsi="Arial" w:cs="Arial"/>
        </w:rPr>
      </w:pPr>
      <w:r w:rsidRPr="100CAFC2">
        <w:rPr>
          <w:rFonts w:ascii="Arial" w:eastAsia="Arial" w:hAnsi="Arial" w:cs="Arial"/>
        </w:rPr>
        <w:t>Gibbs’ Reflective Cycle (1988) offers a structured way to explore experiences through six stages: description, feelings, evaluation, analysis, conclusion, and action planning. Using this model, I reflect on my LCHS4009 Component 1 presentation, focusing on how I performed, what I learned, and how I intend to improve, incorporating the feedback given by my lecturer.</w:t>
      </w:r>
    </w:p>
    <w:p w14:paraId="13976239" w14:textId="29822EF0" w:rsidR="078FD286" w:rsidRDefault="078FD286" w:rsidP="17DFCB92">
      <w:pPr>
        <w:spacing w:line="240" w:lineRule="auto"/>
        <w:rPr>
          <w:rFonts w:ascii="Arial" w:eastAsia="Arial" w:hAnsi="Arial" w:cs="Arial"/>
        </w:rPr>
      </w:pPr>
      <w:r>
        <w:rPr>
          <w:noProof/>
        </w:rPr>
        <w:drawing>
          <wp:inline distT="0" distB="0" distL="0" distR="0" wp14:anchorId="1529C650" wp14:editId="18290A06">
            <wp:extent cx="5724525" cy="47625"/>
            <wp:effectExtent l="0" t="0" r="0" b="0"/>
            <wp:docPr id="1296595476" name="drawing">
              <a:extLst xmlns:a="http://schemas.openxmlformats.org/drawingml/2006/main">
                <a:ext uri="{FF2B5EF4-FFF2-40B4-BE49-F238E27FC236}">
                  <a16:creationId xmlns:a16="http://schemas.microsoft.com/office/drawing/2014/main" id="{884F2D43-1A5E-4B3D-B5FA-948E355F27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595476" name="Picture 1296595476"/>
                    <pic:cNvPicPr/>
                  </pic:nvPicPr>
                  <pic:blipFill>
                    <a:blip r:embed="rId4">
                      <a:extLst>
                        <a:ext uri="{28A0092B-C50C-407E-A947-70E740481C1C}">
                          <a14:useLocalDpi xmlns:a14="http://schemas.microsoft.com/office/drawing/2010/main"/>
                        </a:ext>
                      </a:extLst>
                    </a:blip>
                    <a:stretch>
                      <a:fillRect/>
                    </a:stretch>
                  </pic:blipFill>
                  <pic:spPr>
                    <a:xfrm>
                      <a:off x="0" y="0"/>
                      <a:ext cx="5724525" cy="47625"/>
                    </a:xfrm>
                    <a:prstGeom prst="rect">
                      <a:avLst/>
                    </a:prstGeom>
                  </pic:spPr>
                </pic:pic>
              </a:graphicData>
            </a:graphic>
          </wp:inline>
        </w:drawing>
      </w:r>
    </w:p>
    <w:p w14:paraId="1229CDD4" w14:textId="0752476F" w:rsidR="078FD286" w:rsidRDefault="078FD286" w:rsidP="17DFCB92">
      <w:pPr>
        <w:spacing w:beforeAutospacing="1" w:afterAutospacing="1" w:line="240" w:lineRule="auto"/>
        <w:rPr>
          <w:rFonts w:ascii="Arial" w:eastAsia="Arial" w:hAnsi="Arial" w:cs="Arial"/>
          <w:sz w:val="28"/>
          <w:szCs w:val="28"/>
        </w:rPr>
      </w:pPr>
      <w:r w:rsidRPr="17DFCB92">
        <w:rPr>
          <w:rFonts w:ascii="Arial" w:eastAsia="Arial" w:hAnsi="Arial" w:cs="Arial"/>
          <w:b/>
          <w:bCs/>
          <w:sz w:val="28"/>
          <w:szCs w:val="28"/>
        </w:rPr>
        <w:t>Description</w:t>
      </w:r>
    </w:p>
    <w:p w14:paraId="0FDEF0F3" w14:textId="230976D5" w:rsidR="17DFCB92" w:rsidRDefault="17DFCB92" w:rsidP="17DFCB92">
      <w:pPr>
        <w:spacing w:beforeAutospacing="1" w:afterAutospacing="1" w:line="240" w:lineRule="auto"/>
        <w:rPr>
          <w:rFonts w:ascii="Arial" w:eastAsia="Arial" w:hAnsi="Arial" w:cs="Arial"/>
        </w:rPr>
      </w:pPr>
    </w:p>
    <w:p w14:paraId="431075C3" w14:textId="4A8B37B8" w:rsidR="078FD286" w:rsidRDefault="078FD286" w:rsidP="17DFCB92">
      <w:pPr>
        <w:spacing w:beforeAutospacing="1" w:afterAutospacing="1" w:line="240" w:lineRule="auto"/>
        <w:rPr>
          <w:rFonts w:ascii="Arial" w:eastAsia="Arial" w:hAnsi="Arial" w:cs="Arial"/>
        </w:rPr>
      </w:pPr>
      <w:r w:rsidRPr="100CAFC2">
        <w:rPr>
          <w:rFonts w:ascii="Arial" w:eastAsia="Arial" w:hAnsi="Arial" w:cs="Arial"/>
        </w:rPr>
        <w:t>For this assignment, I was required to deliver a solo presentation on a core topic related to SWOT analysis of my future health and social care. The purpose was to demonstrate my understanding of SWOT and my ability to organise research and communicate clearly.</w:t>
      </w:r>
      <w:r w:rsidR="006156BB" w:rsidRPr="7EEC617C">
        <w:rPr>
          <w:rFonts w:ascii="Arial" w:eastAsia="Arial" w:hAnsi="Arial" w:cs="Arial"/>
        </w:rPr>
        <w:t xml:space="preserve"> </w:t>
      </w:r>
      <w:r w:rsidRPr="100CAFC2">
        <w:rPr>
          <w:rFonts w:ascii="Arial" w:eastAsia="Arial" w:hAnsi="Arial" w:cs="Arial"/>
        </w:rPr>
        <w:t>To prepare, I created a slide deck and rehearsed my script several times. Although I felt prepared before starting, the delivery did not go as smoothly as I had hoped once I began presenting.</w:t>
      </w:r>
    </w:p>
    <w:p w14:paraId="44768818" w14:textId="36C356A9" w:rsidR="078FD286" w:rsidRDefault="078FD286" w:rsidP="17DFCB92">
      <w:pPr>
        <w:spacing w:line="240" w:lineRule="auto"/>
        <w:rPr>
          <w:rFonts w:ascii="Arial" w:eastAsia="Arial" w:hAnsi="Arial" w:cs="Arial"/>
        </w:rPr>
      </w:pPr>
      <w:r>
        <w:rPr>
          <w:noProof/>
        </w:rPr>
        <w:drawing>
          <wp:inline distT="0" distB="0" distL="0" distR="0" wp14:anchorId="734C5B60" wp14:editId="359D9347">
            <wp:extent cx="5724525" cy="47625"/>
            <wp:effectExtent l="0" t="0" r="0" b="0"/>
            <wp:docPr id="555573313" name="drawing">
              <a:extLst xmlns:a="http://schemas.openxmlformats.org/drawingml/2006/main">
                <a:ext uri="{FF2B5EF4-FFF2-40B4-BE49-F238E27FC236}">
                  <a16:creationId xmlns:a16="http://schemas.microsoft.com/office/drawing/2014/main" id="{21774A53-0363-4DC4-851D-534C624C3E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73313" name="Picture 555573313"/>
                    <pic:cNvPicPr/>
                  </pic:nvPicPr>
                  <pic:blipFill>
                    <a:blip r:embed="rId4">
                      <a:extLst>
                        <a:ext uri="{28A0092B-C50C-407E-A947-70E740481C1C}">
                          <a14:useLocalDpi xmlns:a14="http://schemas.microsoft.com/office/drawing/2010/main"/>
                        </a:ext>
                      </a:extLst>
                    </a:blip>
                    <a:stretch>
                      <a:fillRect/>
                    </a:stretch>
                  </pic:blipFill>
                  <pic:spPr>
                    <a:xfrm>
                      <a:off x="0" y="0"/>
                      <a:ext cx="5724525" cy="47625"/>
                    </a:xfrm>
                    <a:prstGeom prst="rect">
                      <a:avLst/>
                    </a:prstGeom>
                  </pic:spPr>
                </pic:pic>
              </a:graphicData>
            </a:graphic>
          </wp:inline>
        </w:drawing>
      </w:r>
    </w:p>
    <w:p w14:paraId="0BCF0A04" w14:textId="01BD543E" w:rsidR="078FD286" w:rsidRDefault="078FD286" w:rsidP="17DFCB92">
      <w:pPr>
        <w:spacing w:beforeAutospacing="1" w:afterAutospacing="1" w:line="240" w:lineRule="auto"/>
        <w:rPr>
          <w:rFonts w:ascii="Arial" w:eastAsia="Arial" w:hAnsi="Arial" w:cs="Arial"/>
          <w:sz w:val="36"/>
          <w:szCs w:val="36"/>
        </w:rPr>
      </w:pPr>
      <w:r w:rsidRPr="100CAFC2">
        <w:rPr>
          <w:rFonts w:ascii="Arial" w:eastAsia="Arial" w:hAnsi="Arial" w:cs="Arial"/>
          <w:b/>
          <w:bCs/>
          <w:sz w:val="36"/>
          <w:szCs w:val="36"/>
        </w:rPr>
        <w:t xml:space="preserve"> </w:t>
      </w:r>
      <w:r w:rsidRPr="17DFCB92">
        <w:rPr>
          <w:rFonts w:ascii="Arial" w:eastAsia="Arial" w:hAnsi="Arial" w:cs="Arial"/>
          <w:b/>
          <w:bCs/>
          <w:sz w:val="28"/>
          <w:szCs w:val="28"/>
        </w:rPr>
        <w:t>Feelings</w:t>
      </w:r>
    </w:p>
    <w:p w14:paraId="128D7CF8" w14:textId="689CEE13" w:rsidR="17DFCB92" w:rsidRDefault="17DFCB92" w:rsidP="17DFCB92">
      <w:pPr>
        <w:spacing w:beforeAutospacing="1" w:afterAutospacing="1" w:line="240" w:lineRule="auto"/>
        <w:rPr>
          <w:rFonts w:ascii="Arial" w:eastAsia="Arial" w:hAnsi="Arial" w:cs="Arial"/>
        </w:rPr>
      </w:pPr>
    </w:p>
    <w:p w14:paraId="4E3D45AE" w14:textId="6313BF7F" w:rsidR="078FD286" w:rsidRDefault="078FD286" w:rsidP="17DFCB92">
      <w:pPr>
        <w:spacing w:beforeAutospacing="1" w:afterAutospacing="1" w:line="240" w:lineRule="auto"/>
        <w:rPr>
          <w:rFonts w:ascii="Arial" w:eastAsia="Arial" w:hAnsi="Arial" w:cs="Arial"/>
        </w:rPr>
      </w:pPr>
      <w:r w:rsidRPr="100CAFC2">
        <w:rPr>
          <w:rFonts w:ascii="Arial" w:eastAsia="Arial" w:hAnsi="Arial" w:cs="Arial"/>
        </w:rPr>
        <w:t>Prior to presenting, I felt quite anxious and unsure about how confident I would appear in front of my classmates. Public speaking is something I often worry about, so I was concerned that nerves might interfere with my delivery. While presenting, I became aware that I was speaking faster than intended, which increased my anxiety. Managing the slides and my notes at the same time also felt challenging. Afterward, I felt relieved that it was over but unsure of how well I had done. When I later received feedback from my lecturer, I experienced a mix of encouragement and determination</w:t>
      </w:r>
      <w:r w:rsidR="7A6C45E4" w:rsidRPr="4BC1ABF1">
        <w:rPr>
          <w:rFonts w:ascii="Arial" w:eastAsia="Arial" w:hAnsi="Arial" w:cs="Arial"/>
        </w:rPr>
        <w:t xml:space="preserve"> </w:t>
      </w:r>
      <w:r w:rsidRPr="100CAFC2">
        <w:rPr>
          <w:rFonts w:ascii="Arial" w:eastAsia="Arial" w:hAnsi="Arial" w:cs="Arial"/>
        </w:rPr>
        <w:t>the positive points boosted my confidence, while the constructive comments motivated me to work on my weaknesses.</w:t>
      </w:r>
    </w:p>
    <w:p w14:paraId="70A11EDD" w14:textId="7DAEC6F5" w:rsidR="078FD286" w:rsidRDefault="078FD286" w:rsidP="17DFCB92">
      <w:pPr>
        <w:spacing w:line="240" w:lineRule="auto"/>
        <w:rPr>
          <w:rFonts w:ascii="Arial" w:eastAsia="Arial" w:hAnsi="Arial" w:cs="Arial"/>
        </w:rPr>
      </w:pPr>
      <w:r>
        <w:rPr>
          <w:noProof/>
        </w:rPr>
        <w:drawing>
          <wp:inline distT="0" distB="0" distL="0" distR="0" wp14:anchorId="6BBDA23E" wp14:editId="5D731FFD">
            <wp:extent cx="5724525" cy="47625"/>
            <wp:effectExtent l="0" t="0" r="0" b="0"/>
            <wp:docPr id="1556449891" name="drawing">
              <a:extLst xmlns:a="http://schemas.openxmlformats.org/drawingml/2006/main">
                <a:ext uri="{FF2B5EF4-FFF2-40B4-BE49-F238E27FC236}">
                  <a16:creationId xmlns:a16="http://schemas.microsoft.com/office/drawing/2014/main" id="{ABAE7E30-B9D0-494F-A003-1FEFFDBDA8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449891" name="Picture 1556449891"/>
                    <pic:cNvPicPr/>
                  </pic:nvPicPr>
                  <pic:blipFill>
                    <a:blip r:embed="rId4">
                      <a:extLst>
                        <a:ext uri="{28A0092B-C50C-407E-A947-70E740481C1C}">
                          <a14:useLocalDpi xmlns:a14="http://schemas.microsoft.com/office/drawing/2010/main"/>
                        </a:ext>
                      </a:extLst>
                    </a:blip>
                    <a:stretch>
                      <a:fillRect/>
                    </a:stretch>
                  </pic:blipFill>
                  <pic:spPr>
                    <a:xfrm>
                      <a:off x="0" y="0"/>
                      <a:ext cx="5724525" cy="47625"/>
                    </a:xfrm>
                    <a:prstGeom prst="rect">
                      <a:avLst/>
                    </a:prstGeom>
                  </pic:spPr>
                </pic:pic>
              </a:graphicData>
            </a:graphic>
          </wp:inline>
        </w:drawing>
      </w:r>
    </w:p>
    <w:p w14:paraId="71831647" w14:textId="68F7D590" w:rsidR="5E4315D4" w:rsidRDefault="5E4315D4" w:rsidP="5E4315D4">
      <w:pPr>
        <w:spacing w:beforeAutospacing="1" w:afterAutospacing="1" w:line="240" w:lineRule="auto"/>
        <w:rPr>
          <w:rFonts w:ascii="Arial" w:eastAsia="Arial" w:hAnsi="Arial" w:cs="Arial"/>
          <w:b/>
          <w:bCs/>
          <w:sz w:val="28"/>
          <w:szCs w:val="28"/>
        </w:rPr>
      </w:pPr>
    </w:p>
    <w:p w14:paraId="7A04F4E6" w14:textId="1EF04E7A" w:rsidR="18735259" w:rsidRDefault="18735259" w:rsidP="18735259">
      <w:pPr>
        <w:spacing w:beforeAutospacing="1" w:afterAutospacing="1" w:line="240" w:lineRule="auto"/>
        <w:rPr>
          <w:rFonts w:ascii="Arial" w:eastAsia="Arial" w:hAnsi="Arial" w:cs="Arial"/>
          <w:b/>
          <w:bCs/>
          <w:sz w:val="28"/>
          <w:szCs w:val="28"/>
        </w:rPr>
      </w:pPr>
    </w:p>
    <w:p w14:paraId="6EFAECE6" w14:textId="7F950E22" w:rsidR="18735259" w:rsidRDefault="18735259" w:rsidP="18735259">
      <w:pPr>
        <w:spacing w:beforeAutospacing="1" w:afterAutospacing="1" w:line="240" w:lineRule="auto"/>
        <w:rPr>
          <w:rFonts w:ascii="Arial" w:eastAsia="Arial" w:hAnsi="Arial" w:cs="Arial"/>
          <w:b/>
          <w:bCs/>
          <w:sz w:val="28"/>
          <w:szCs w:val="28"/>
        </w:rPr>
      </w:pPr>
    </w:p>
    <w:p w14:paraId="04DFF95C" w14:textId="08B8AFEF" w:rsidR="078FD286" w:rsidRDefault="078FD286" w:rsidP="17DFCB92">
      <w:pPr>
        <w:spacing w:beforeAutospacing="1" w:afterAutospacing="1" w:line="240" w:lineRule="auto"/>
        <w:rPr>
          <w:rFonts w:ascii="Arial" w:eastAsia="Arial" w:hAnsi="Arial" w:cs="Arial"/>
          <w:sz w:val="28"/>
          <w:szCs w:val="28"/>
        </w:rPr>
      </w:pPr>
      <w:r w:rsidRPr="17DFCB92">
        <w:rPr>
          <w:rFonts w:ascii="Arial" w:eastAsia="Arial" w:hAnsi="Arial" w:cs="Arial"/>
          <w:b/>
          <w:bCs/>
          <w:sz w:val="28"/>
          <w:szCs w:val="28"/>
        </w:rPr>
        <w:t>Evaluation</w:t>
      </w:r>
    </w:p>
    <w:p w14:paraId="255A7E81" w14:textId="4EBB6F3A" w:rsidR="17DFCB92" w:rsidRDefault="17DFCB92" w:rsidP="17DFCB92">
      <w:pPr>
        <w:spacing w:beforeAutospacing="1" w:afterAutospacing="1" w:line="240" w:lineRule="auto"/>
        <w:rPr>
          <w:rFonts w:ascii="Arial" w:eastAsia="Arial" w:hAnsi="Arial" w:cs="Arial"/>
        </w:rPr>
      </w:pPr>
    </w:p>
    <w:p w14:paraId="1406A9C5" w14:textId="19926C50" w:rsidR="078FD286" w:rsidRDefault="078FD286" w:rsidP="17DFCB92">
      <w:pPr>
        <w:spacing w:beforeAutospacing="1" w:afterAutospacing="1" w:line="240" w:lineRule="auto"/>
        <w:rPr>
          <w:rFonts w:ascii="Arial" w:eastAsia="Arial" w:hAnsi="Arial" w:cs="Arial"/>
        </w:rPr>
      </w:pPr>
      <w:r w:rsidRPr="100CAFC2">
        <w:rPr>
          <w:rFonts w:ascii="Arial" w:eastAsia="Arial" w:hAnsi="Arial" w:cs="Arial"/>
        </w:rPr>
        <w:t>There were clear strengths in my presentation. My lecturer praised my decision to focus on SWOT analysis. I also received positive comments about the quality of my research and referencing, which indicated good engagement with academic sources. Additionally, I maintained appropriate body language and eye contact at several points.</w:t>
      </w:r>
    </w:p>
    <w:p w14:paraId="3B7FC6C0" w14:textId="7F9235B7" w:rsidR="17DFCB92" w:rsidRDefault="17DFCB92" w:rsidP="17DFCB92">
      <w:pPr>
        <w:spacing w:beforeAutospacing="1" w:afterAutospacing="1" w:line="240" w:lineRule="auto"/>
        <w:rPr>
          <w:rFonts w:ascii="Arial" w:eastAsia="Arial" w:hAnsi="Arial" w:cs="Arial"/>
        </w:rPr>
      </w:pPr>
    </w:p>
    <w:p w14:paraId="056F328F" w14:textId="08C97285" w:rsidR="078FD286" w:rsidRDefault="078FD286" w:rsidP="17DFCB92">
      <w:pPr>
        <w:spacing w:beforeAutospacing="1" w:afterAutospacing="1" w:line="240" w:lineRule="auto"/>
        <w:rPr>
          <w:rFonts w:ascii="Arial" w:eastAsia="Arial" w:hAnsi="Arial" w:cs="Arial"/>
        </w:rPr>
      </w:pPr>
      <w:r w:rsidRPr="100CAFC2">
        <w:rPr>
          <w:rFonts w:ascii="Arial" w:eastAsia="Arial" w:hAnsi="Arial" w:cs="Arial"/>
        </w:rPr>
        <w:t xml:space="preserve">However, some aspects did not go well. The feedback highlighted that my pace was too fast, and I hurried through </w:t>
      </w:r>
      <w:r w:rsidR="42AC0F0F" w:rsidRPr="213184CD">
        <w:rPr>
          <w:rFonts w:ascii="Arial" w:eastAsia="Arial" w:hAnsi="Arial" w:cs="Arial"/>
        </w:rPr>
        <w:t>valuable</w:t>
      </w:r>
      <w:r w:rsidRPr="100CAFC2">
        <w:rPr>
          <w:rFonts w:ascii="Arial" w:eastAsia="Arial" w:hAnsi="Arial" w:cs="Arial"/>
        </w:rPr>
        <w:t xml:space="preserve"> information. My slides included just enough text, which made it easy to follow the flow of my speech. However, the speed of presentation is issue that weakened the clarity and impact of my overall presentation.</w:t>
      </w:r>
    </w:p>
    <w:p w14:paraId="0A85CC24" w14:textId="41DDCABD" w:rsidR="078FD286" w:rsidRDefault="078FD286" w:rsidP="17DFCB92">
      <w:pPr>
        <w:spacing w:line="240" w:lineRule="auto"/>
        <w:rPr>
          <w:rFonts w:ascii="Arial" w:eastAsia="Arial" w:hAnsi="Arial" w:cs="Arial"/>
        </w:rPr>
      </w:pPr>
      <w:r>
        <w:rPr>
          <w:noProof/>
        </w:rPr>
        <w:drawing>
          <wp:inline distT="0" distB="0" distL="0" distR="0" wp14:anchorId="4CB344C3" wp14:editId="318EDA5F">
            <wp:extent cx="5724525" cy="47625"/>
            <wp:effectExtent l="0" t="0" r="0" b="0"/>
            <wp:docPr id="1439703835" name="drawing">
              <a:extLst xmlns:a="http://schemas.openxmlformats.org/drawingml/2006/main">
                <a:ext uri="{FF2B5EF4-FFF2-40B4-BE49-F238E27FC236}">
                  <a16:creationId xmlns:a16="http://schemas.microsoft.com/office/drawing/2014/main" id="{8B826E1B-8FD2-4685-A6B6-56215049A7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703835" name="Picture 1439703835"/>
                    <pic:cNvPicPr/>
                  </pic:nvPicPr>
                  <pic:blipFill>
                    <a:blip r:embed="rId4">
                      <a:extLst>
                        <a:ext uri="{28A0092B-C50C-407E-A947-70E740481C1C}">
                          <a14:useLocalDpi xmlns:a14="http://schemas.microsoft.com/office/drawing/2010/main"/>
                        </a:ext>
                      </a:extLst>
                    </a:blip>
                    <a:stretch>
                      <a:fillRect/>
                    </a:stretch>
                  </pic:blipFill>
                  <pic:spPr>
                    <a:xfrm>
                      <a:off x="0" y="0"/>
                      <a:ext cx="5724525" cy="47625"/>
                    </a:xfrm>
                    <a:prstGeom prst="rect">
                      <a:avLst/>
                    </a:prstGeom>
                  </pic:spPr>
                </pic:pic>
              </a:graphicData>
            </a:graphic>
          </wp:inline>
        </w:drawing>
      </w:r>
    </w:p>
    <w:p w14:paraId="6E41354A" w14:textId="749B5D10" w:rsidR="078FD286" w:rsidRDefault="078FD286" w:rsidP="17DFCB92">
      <w:pPr>
        <w:spacing w:beforeAutospacing="1" w:afterAutospacing="1" w:line="240" w:lineRule="auto"/>
        <w:rPr>
          <w:rFonts w:ascii="Arial" w:eastAsia="Arial" w:hAnsi="Arial" w:cs="Arial"/>
          <w:sz w:val="28"/>
          <w:szCs w:val="28"/>
        </w:rPr>
      </w:pPr>
      <w:r w:rsidRPr="17DFCB92">
        <w:rPr>
          <w:rFonts w:ascii="Arial" w:eastAsia="Arial" w:hAnsi="Arial" w:cs="Arial"/>
          <w:b/>
          <w:bCs/>
          <w:sz w:val="28"/>
          <w:szCs w:val="28"/>
        </w:rPr>
        <w:t>Analysis</w:t>
      </w:r>
    </w:p>
    <w:p w14:paraId="67328F03" w14:textId="499CC4D3" w:rsidR="17DFCB92" w:rsidRDefault="17DFCB92" w:rsidP="17DFCB92">
      <w:pPr>
        <w:spacing w:beforeAutospacing="1" w:afterAutospacing="1" w:line="240" w:lineRule="auto"/>
        <w:rPr>
          <w:rFonts w:ascii="Arial" w:eastAsia="Arial" w:hAnsi="Arial" w:cs="Arial"/>
        </w:rPr>
      </w:pPr>
    </w:p>
    <w:p w14:paraId="339A8E1B" w14:textId="15D2E310" w:rsidR="078FD286" w:rsidRDefault="078FD286" w:rsidP="17DFCB92">
      <w:pPr>
        <w:spacing w:beforeAutospacing="1" w:afterAutospacing="1" w:line="240" w:lineRule="auto"/>
        <w:rPr>
          <w:rFonts w:ascii="Arial" w:eastAsia="Arial" w:hAnsi="Arial" w:cs="Arial"/>
        </w:rPr>
      </w:pPr>
      <w:r w:rsidRPr="100CAFC2">
        <w:rPr>
          <w:rFonts w:ascii="Arial" w:eastAsia="Arial" w:hAnsi="Arial" w:cs="Arial"/>
        </w:rPr>
        <w:t>Cottrell (2019) emphasises that confident delivery and clear structure are essential components of an effective presentation. Although I had prepared strong content, my ability to present without rushing through it affected by overall understanding of the presentation. This supports Knight’s (2021) view that anxiety can negatively influence communication abilities, especially in a performance-based context.</w:t>
      </w:r>
    </w:p>
    <w:p w14:paraId="7067F24E" w14:textId="6C555D2E" w:rsidR="17DFCB92" w:rsidRDefault="17DFCB92" w:rsidP="17DFCB92">
      <w:pPr>
        <w:spacing w:beforeAutospacing="1" w:afterAutospacing="1" w:line="240" w:lineRule="auto"/>
        <w:rPr>
          <w:rFonts w:ascii="Arial" w:eastAsia="Arial" w:hAnsi="Arial" w:cs="Arial"/>
        </w:rPr>
      </w:pPr>
    </w:p>
    <w:p w14:paraId="0EF64AA0" w14:textId="34CADD75" w:rsidR="078FD286" w:rsidRDefault="078FD286" w:rsidP="17DFCB92">
      <w:pPr>
        <w:spacing w:beforeAutospacing="1" w:afterAutospacing="1" w:line="240" w:lineRule="auto"/>
        <w:rPr>
          <w:rFonts w:ascii="Arial" w:eastAsia="Arial" w:hAnsi="Arial" w:cs="Arial"/>
        </w:rPr>
      </w:pPr>
      <w:r w:rsidRPr="100CAFC2">
        <w:rPr>
          <w:rFonts w:ascii="Arial" w:eastAsia="Arial" w:hAnsi="Arial" w:cs="Arial"/>
        </w:rPr>
        <w:t xml:space="preserve">My presentation pace was affected by my anxiety, which aligns with Byrne’s (2020) suggestion that nervous speakers often speed up without realising it. This made it harder for my audience to absorb the key points. Meanwhile, my slides were not consistent with the principles outlined by Reynolds (2012), who argues that slides should support the speaker rather than act as a script. </w:t>
      </w:r>
      <w:r>
        <w:br/>
      </w:r>
    </w:p>
    <w:p w14:paraId="71F0303C" w14:textId="0C663617" w:rsidR="078FD286" w:rsidRDefault="078FD286" w:rsidP="17DFCB92">
      <w:pPr>
        <w:spacing w:beforeAutospacing="1" w:afterAutospacing="1" w:line="240" w:lineRule="auto"/>
        <w:rPr>
          <w:rFonts w:ascii="Arial" w:eastAsia="Arial" w:hAnsi="Arial" w:cs="Arial"/>
        </w:rPr>
      </w:pPr>
      <w:r w:rsidRPr="100CAFC2">
        <w:rPr>
          <w:rFonts w:ascii="Arial" w:eastAsia="Arial" w:hAnsi="Arial" w:cs="Arial"/>
        </w:rPr>
        <w:t>Despite these weaknesses, my strengths in research, professionalism, and academic preparation show that I have a solid foundation to build on. My main areas requiring development relate to presentation delivery techniques rather than my subject knowledge.</w:t>
      </w:r>
    </w:p>
    <w:p w14:paraId="3C9161E2" w14:textId="041BCBD3" w:rsidR="17DFCB92" w:rsidRDefault="17DFCB92" w:rsidP="17DFCB92">
      <w:pPr>
        <w:spacing w:line="360" w:lineRule="auto"/>
        <w:rPr>
          <w:rFonts w:ascii="Arial" w:eastAsia="Arial" w:hAnsi="Arial" w:cs="Arial"/>
        </w:rPr>
      </w:pPr>
    </w:p>
    <w:p w14:paraId="2E0383A9" w14:textId="12BE17B7" w:rsidR="17DFCB92" w:rsidRDefault="17DFCB92" w:rsidP="17DFCB92">
      <w:pPr>
        <w:spacing w:line="360" w:lineRule="auto"/>
        <w:jc w:val="both"/>
        <w:rPr>
          <w:rFonts w:ascii="Arial" w:eastAsia="Arial" w:hAnsi="Arial" w:cs="Arial"/>
        </w:rPr>
      </w:pPr>
    </w:p>
    <w:p w14:paraId="4AEC689C" w14:textId="3F021FCB" w:rsidR="17DFCB92" w:rsidRDefault="17DFCB92" w:rsidP="17DFCB92">
      <w:pPr>
        <w:spacing w:line="360" w:lineRule="auto"/>
        <w:jc w:val="both"/>
        <w:rPr>
          <w:rFonts w:ascii="Arial" w:eastAsia="Arial" w:hAnsi="Arial" w:cs="Arial"/>
        </w:rPr>
      </w:pPr>
    </w:p>
    <w:p w14:paraId="505DBFFC" w14:textId="7CCE790E" w:rsidR="17DFCB92" w:rsidRDefault="17DFCB92" w:rsidP="17DFCB92">
      <w:pPr>
        <w:spacing w:line="360" w:lineRule="auto"/>
        <w:jc w:val="both"/>
        <w:rPr>
          <w:rFonts w:ascii="Arial" w:eastAsia="Arial" w:hAnsi="Arial" w:cs="Arial"/>
        </w:rPr>
      </w:pPr>
    </w:p>
    <w:p w14:paraId="41B4E615" w14:textId="2735A49B" w:rsidR="17DFCB92" w:rsidRDefault="17DFCB92" w:rsidP="17DFCB92">
      <w:pPr>
        <w:spacing w:line="360" w:lineRule="auto"/>
        <w:jc w:val="both"/>
        <w:rPr>
          <w:rFonts w:ascii="Arial" w:eastAsia="Arial" w:hAnsi="Arial" w:cs="Arial"/>
        </w:rPr>
      </w:pPr>
    </w:p>
    <w:p w14:paraId="20A6EB89" w14:textId="09F70FC9" w:rsidR="078FD286" w:rsidRDefault="078FD286" w:rsidP="0072116A">
      <w:pPr>
        <w:spacing w:beforeAutospacing="1" w:afterAutospacing="1" w:line="240" w:lineRule="auto"/>
        <w:rPr>
          <w:rFonts w:ascii="Times New Roman" w:eastAsia="Times New Roman" w:hAnsi="Times New Roman" w:cs="Times New Roman"/>
          <w:sz w:val="36"/>
          <w:szCs w:val="36"/>
        </w:rPr>
      </w:pPr>
      <w:r>
        <w:rPr>
          <w:noProof/>
        </w:rPr>
        <w:drawing>
          <wp:inline distT="0" distB="0" distL="0" distR="0" wp14:anchorId="66A8E830" wp14:editId="3353239D">
            <wp:extent cx="5724525" cy="47625"/>
            <wp:effectExtent l="0" t="0" r="0" b="0"/>
            <wp:docPr id="94191923" name="drawing">
              <a:extLst xmlns:a="http://schemas.openxmlformats.org/drawingml/2006/main">
                <a:ext uri="{FF2B5EF4-FFF2-40B4-BE49-F238E27FC236}">
                  <a16:creationId xmlns:a16="http://schemas.microsoft.com/office/drawing/2014/main" id="{0470B2F0-5F8F-457E-BF40-6802B49CDA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91923" name="Picture 94191923"/>
                    <pic:cNvPicPr/>
                  </pic:nvPicPr>
                  <pic:blipFill>
                    <a:blip r:embed="rId4">
                      <a:extLst>
                        <a:ext uri="{28A0092B-C50C-407E-A947-70E740481C1C}">
                          <a14:useLocalDpi xmlns:a14="http://schemas.microsoft.com/office/drawing/2010/main"/>
                        </a:ext>
                      </a:extLst>
                    </a:blip>
                    <a:stretch>
                      <a:fillRect/>
                    </a:stretch>
                  </pic:blipFill>
                  <pic:spPr>
                    <a:xfrm>
                      <a:off x="0" y="0"/>
                      <a:ext cx="5724525" cy="47625"/>
                    </a:xfrm>
                    <a:prstGeom prst="rect">
                      <a:avLst/>
                    </a:prstGeom>
                  </pic:spPr>
                </pic:pic>
              </a:graphicData>
            </a:graphic>
          </wp:inline>
        </w:drawing>
      </w:r>
    </w:p>
    <w:p w14:paraId="578F9238" w14:textId="2C98D2E7" w:rsidR="078FD286" w:rsidRDefault="078FD286" w:rsidP="3A797FC6">
      <w:pPr>
        <w:spacing w:beforeAutospacing="1" w:afterAutospacing="1" w:line="240" w:lineRule="auto"/>
        <w:rPr>
          <w:rFonts w:ascii="Arial" w:eastAsia="Arial" w:hAnsi="Arial" w:cs="Arial"/>
          <w:b/>
          <w:bCs/>
          <w:sz w:val="28"/>
          <w:szCs w:val="28"/>
        </w:rPr>
      </w:pPr>
    </w:p>
    <w:p w14:paraId="381FAC2B" w14:textId="50452A83" w:rsidR="078FD286" w:rsidRDefault="078FD286" w:rsidP="3A797FC6">
      <w:pPr>
        <w:spacing w:beforeAutospacing="1" w:afterAutospacing="1" w:line="240" w:lineRule="auto"/>
        <w:rPr>
          <w:rFonts w:ascii="Arial" w:eastAsia="Arial" w:hAnsi="Arial" w:cs="Arial"/>
          <w:b/>
          <w:bCs/>
          <w:sz w:val="28"/>
          <w:szCs w:val="28"/>
        </w:rPr>
      </w:pPr>
    </w:p>
    <w:p w14:paraId="785D10F7" w14:textId="4773F238" w:rsidR="078FD286" w:rsidRDefault="078FD286" w:rsidP="3A797FC6">
      <w:pPr>
        <w:spacing w:beforeAutospacing="1" w:afterAutospacing="1" w:line="240" w:lineRule="auto"/>
        <w:rPr>
          <w:rFonts w:ascii="Arial" w:eastAsia="Arial" w:hAnsi="Arial" w:cs="Arial"/>
          <w:b/>
          <w:bCs/>
          <w:sz w:val="28"/>
          <w:szCs w:val="28"/>
        </w:rPr>
      </w:pPr>
    </w:p>
    <w:p w14:paraId="0F89BBDD" w14:textId="01030661" w:rsidR="078FD286" w:rsidRDefault="078FD286" w:rsidP="3A797FC6">
      <w:pPr>
        <w:spacing w:beforeAutospacing="1" w:afterAutospacing="1" w:line="240" w:lineRule="auto"/>
        <w:rPr>
          <w:rFonts w:ascii="Arial" w:eastAsia="Arial" w:hAnsi="Arial" w:cs="Arial"/>
          <w:b/>
          <w:bCs/>
          <w:sz w:val="28"/>
          <w:szCs w:val="28"/>
        </w:rPr>
      </w:pPr>
    </w:p>
    <w:p w14:paraId="63896CE3" w14:textId="0FC38E24" w:rsidR="078FD286" w:rsidRDefault="078FD286" w:rsidP="2005DCE8">
      <w:pPr>
        <w:spacing w:beforeAutospacing="1" w:afterAutospacing="1" w:line="240" w:lineRule="auto"/>
        <w:rPr>
          <w:rFonts w:ascii="Arial" w:eastAsia="Arial" w:hAnsi="Arial" w:cs="Arial"/>
          <w:b/>
          <w:bCs/>
          <w:sz w:val="28"/>
          <w:szCs w:val="28"/>
        </w:rPr>
      </w:pPr>
    </w:p>
    <w:p w14:paraId="2795ED68" w14:textId="5D1369F5" w:rsidR="078FD286" w:rsidRDefault="078FD286" w:rsidP="0FF6889C">
      <w:pPr>
        <w:spacing w:beforeAutospacing="1" w:afterAutospacing="1" w:line="240" w:lineRule="auto"/>
        <w:rPr>
          <w:rFonts w:ascii="Arial" w:eastAsia="Arial" w:hAnsi="Arial" w:cs="Arial"/>
          <w:b/>
          <w:bCs/>
          <w:sz w:val="28"/>
          <w:szCs w:val="28"/>
        </w:rPr>
      </w:pPr>
    </w:p>
    <w:p w14:paraId="1937B750" w14:textId="1AC92A63" w:rsidR="078FD286" w:rsidRDefault="078FD286" w:rsidP="0FF6889C">
      <w:pPr>
        <w:spacing w:beforeAutospacing="1" w:afterAutospacing="1" w:line="240" w:lineRule="auto"/>
        <w:rPr>
          <w:rFonts w:ascii="Arial" w:eastAsia="Arial" w:hAnsi="Arial" w:cs="Arial"/>
          <w:b/>
          <w:bCs/>
          <w:sz w:val="28"/>
          <w:szCs w:val="28"/>
        </w:rPr>
      </w:pPr>
    </w:p>
    <w:p w14:paraId="25989DA7" w14:textId="41668CBC" w:rsidR="078FD286" w:rsidRDefault="078FD286" w:rsidP="0FF6889C">
      <w:pPr>
        <w:spacing w:beforeAutospacing="1" w:afterAutospacing="1" w:line="240" w:lineRule="auto"/>
        <w:rPr>
          <w:rFonts w:ascii="Arial" w:eastAsia="Arial" w:hAnsi="Arial" w:cs="Arial"/>
          <w:b/>
          <w:bCs/>
          <w:sz w:val="28"/>
          <w:szCs w:val="28"/>
        </w:rPr>
      </w:pPr>
    </w:p>
    <w:p w14:paraId="420D1DF7" w14:textId="21FB4DF0" w:rsidR="078FD286" w:rsidRDefault="078FD286" w:rsidP="0FF6889C">
      <w:pPr>
        <w:spacing w:beforeAutospacing="1" w:afterAutospacing="1" w:line="240" w:lineRule="auto"/>
        <w:rPr>
          <w:rFonts w:ascii="Arial" w:eastAsia="Arial" w:hAnsi="Arial" w:cs="Arial"/>
          <w:b/>
          <w:bCs/>
          <w:sz w:val="28"/>
          <w:szCs w:val="28"/>
        </w:rPr>
      </w:pPr>
    </w:p>
    <w:p w14:paraId="6915A8AA" w14:textId="500E08D9" w:rsidR="078FD286" w:rsidRDefault="078FD286" w:rsidP="0FF6889C">
      <w:pPr>
        <w:spacing w:beforeAutospacing="1" w:afterAutospacing="1" w:line="240" w:lineRule="auto"/>
        <w:rPr>
          <w:rFonts w:ascii="Arial" w:eastAsia="Arial" w:hAnsi="Arial" w:cs="Arial"/>
          <w:b/>
          <w:bCs/>
          <w:sz w:val="28"/>
          <w:szCs w:val="28"/>
        </w:rPr>
      </w:pPr>
    </w:p>
    <w:p w14:paraId="373CE189" w14:textId="6C024063" w:rsidR="078FD286" w:rsidRDefault="078FD286" w:rsidP="0FF6889C">
      <w:pPr>
        <w:spacing w:beforeAutospacing="1" w:afterAutospacing="1" w:line="240" w:lineRule="auto"/>
        <w:rPr>
          <w:rFonts w:ascii="Arial" w:eastAsia="Arial" w:hAnsi="Arial" w:cs="Arial"/>
          <w:b/>
          <w:bCs/>
          <w:sz w:val="28"/>
          <w:szCs w:val="28"/>
        </w:rPr>
      </w:pPr>
    </w:p>
    <w:p w14:paraId="26819DF5" w14:textId="3732F67E" w:rsidR="078FD286" w:rsidRDefault="078FD286" w:rsidP="0FF6889C">
      <w:pPr>
        <w:spacing w:beforeAutospacing="1" w:afterAutospacing="1" w:line="240" w:lineRule="auto"/>
        <w:rPr>
          <w:rFonts w:ascii="Arial" w:eastAsia="Arial" w:hAnsi="Arial" w:cs="Arial"/>
          <w:b/>
          <w:bCs/>
          <w:sz w:val="28"/>
          <w:szCs w:val="28"/>
        </w:rPr>
      </w:pPr>
    </w:p>
    <w:p w14:paraId="043D6AD9" w14:textId="62730739" w:rsidR="078FD286" w:rsidRDefault="078FD286" w:rsidP="0FF6889C">
      <w:pPr>
        <w:spacing w:beforeAutospacing="1" w:afterAutospacing="1" w:line="240" w:lineRule="auto"/>
        <w:rPr>
          <w:rFonts w:ascii="Arial" w:eastAsia="Arial" w:hAnsi="Arial" w:cs="Arial"/>
          <w:b/>
          <w:bCs/>
          <w:sz w:val="28"/>
          <w:szCs w:val="28"/>
        </w:rPr>
      </w:pPr>
    </w:p>
    <w:p w14:paraId="15516E9D" w14:textId="5F31A823" w:rsidR="078FD286" w:rsidRDefault="078FD286" w:rsidP="32C9F31E">
      <w:pPr>
        <w:spacing w:beforeAutospacing="1" w:afterAutospacing="1" w:line="240" w:lineRule="auto"/>
        <w:rPr>
          <w:rFonts w:ascii="Arial" w:eastAsia="Arial" w:hAnsi="Arial" w:cs="Arial"/>
          <w:b/>
          <w:bCs/>
          <w:sz w:val="28"/>
          <w:szCs w:val="28"/>
        </w:rPr>
      </w:pPr>
    </w:p>
    <w:p w14:paraId="404B753A" w14:textId="654C6D78" w:rsidR="078FD286" w:rsidRDefault="078FD286" w:rsidP="32C9F31E">
      <w:pPr>
        <w:spacing w:beforeAutospacing="1" w:afterAutospacing="1" w:line="240" w:lineRule="auto"/>
        <w:rPr>
          <w:rFonts w:ascii="Arial" w:eastAsia="Arial" w:hAnsi="Arial" w:cs="Arial"/>
          <w:b/>
          <w:bCs/>
          <w:sz w:val="28"/>
          <w:szCs w:val="28"/>
        </w:rPr>
      </w:pPr>
    </w:p>
    <w:p w14:paraId="242F287E" w14:textId="421629A8" w:rsidR="078FD286" w:rsidRDefault="078FD286" w:rsidP="17DFCB92">
      <w:pPr>
        <w:spacing w:beforeAutospacing="1" w:afterAutospacing="1" w:line="240" w:lineRule="auto"/>
        <w:rPr>
          <w:rFonts w:ascii="Times New Roman" w:eastAsia="Times New Roman" w:hAnsi="Times New Roman" w:cs="Times New Roman"/>
          <w:sz w:val="36"/>
          <w:szCs w:val="36"/>
        </w:rPr>
      </w:pPr>
      <w:r w:rsidRPr="17DFCB92">
        <w:rPr>
          <w:rFonts w:ascii="Arial" w:eastAsia="Arial" w:hAnsi="Arial" w:cs="Arial"/>
          <w:b/>
          <w:bCs/>
          <w:sz w:val="28"/>
          <w:szCs w:val="28"/>
        </w:rPr>
        <w:t>Conclusion</w:t>
      </w:r>
    </w:p>
    <w:p w14:paraId="6F6473FC" w14:textId="77EBD9CB" w:rsidR="17DFCB92" w:rsidRDefault="17DFCB92" w:rsidP="17DFCB92">
      <w:pPr>
        <w:spacing w:beforeAutospacing="1" w:afterAutospacing="1" w:line="240" w:lineRule="auto"/>
        <w:rPr>
          <w:rFonts w:ascii="Times New Roman" w:eastAsia="Times New Roman" w:hAnsi="Times New Roman" w:cs="Times New Roman"/>
        </w:rPr>
      </w:pPr>
    </w:p>
    <w:p w14:paraId="0DEB7E02" w14:textId="191F7B32" w:rsidR="078FD286" w:rsidRDefault="078FD286" w:rsidP="17DFCB92">
      <w:pPr>
        <w:spacing w:beforeAutospacing="1" w:afterAutospacing="1" w:line="240" w:lineRule="auto"/>
        <w:rPr>
          <w:rFonts w:ascii="Times New Roman" w:eastAsia="Times New Roman" w:hAnsi="Times New Roman" w:cs="Times New Roman"/>
        </w:rPr>
      </w:pPr>
      <w:r w:rsidRPr="17DFCB92">
        <w:rPr>
          <w:rFonts w:ascii="Times New Roman" w:eastAsia="Times New Roman" w:hAnsi="Times New Roman" w:cs="Times New Roman"/>
        </w:rPr>
        <w:t>Reflecting using Gibbs’ model has helped me understand the specific factors that influenced my performance. While my academic content and understanding of the topic were strong, my presentation skills—particularly clarity, pace, and slide design—need further improvement. I now recognise the importance of managing anxiety, simplifying visual materials, and practising delivery.</w:t>
      </w:r>
    </w:p>
    <w:p w14:paraId="0F7554C2" w14:textId="42AF9749" w:rsidR="078FD286" w:rsidRDefault="078FD286" w:rsidP="17DFCB92">
      <w:pPr>
        <w:spacing w:line="240" w:lineRule="auto"/>
        <w:rPr>
          <w:rFonts w:ascii="Times New Roman" w:eastAsia="Times New Roman" w:hAnsi="Times New Roman" w:cs="Times New Roman"/>
        </w:rPr>
      </w:pPr>
      <w:r>
        <w:rPr>
          <w:noProof/>
        </w:rPr>
        <w:drawing>
          <wp:inline distT="0" distB="0" distL="0" distR="0" wp14:anchorId="2E81CADB" wp14:editId="049D9C4B">
            <wp:extent cx="5724525" cy="47625"/>
            <wp:effectExtent l="0" t="0" r="0" b="0"/>
            <wp:docPr id="151903356" name="drawing">
              <a:extLst xmlns:a="http://schemas.openxmlformats.org/drawingml/2006/main">
                <a:ext uri="{FF2B5EF4-FFF2-40B4-BE49-F238E27FC236}">
                  <a16:creationId xmlns:a16="http://schemas.microsoft.com/office/drawing/2014/main" id="{2B9511BC-88E0-451D-A945-5D612CE180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03356" name="Picture 151903356"/>
                    <pic:cNvPicPr/>
                  </pic:nvPicPr>
                  <pic:blipFill>
                    <a:blip r:embed="rId4">
                      <a:extLst>
                        <a:ext uri="{28A0092B-C50C-407E-A947-70E740481C1C}">
                          <a14:useLocalDpi xmlns:a14="http://schemas.microsoft.com/office/drawing/2010/main"/>
                        </a:ext>
                      </a:extLst>
                    </a:blip>
                    <a:stretch>
                      <a:fillRect/>
                    </a:stretch>
                  </pic:blipFill>
                  <pic:spPr>
                    <a:xfrm>
                      <a:off x="0" y="0"/>
                      <a:ext cx="5724525" cy="47625"/>
                    </a:xfrm>
                    <a:prstGeom prst="rect">
                      <a:avLst/>
                    </a:prstGeom>
                  </pic:spPr>
                </pic:pic>
              </a:graphicData>
            </a:graphic>
          </wp:inline>
        </w:drawing>
      </w:r>
    </w:p>
    <w:p w14:paraId="454F96A3" w14:textId="2F3E000C" w:rsidR="078FD286" w:rsidRDefault="078FD286" w:rsidP="17DFCB92">
      <w:pPr>
        <w:spacing w:beforeAutospacing="1" w:afterAutospacing="1" w:line="240" w:lineRule="auto"/>
        <w:rPr>
          <w:rFonts w:ascii="Times New Roman" w:eastAsia="Times New Roman" w:hAnsi="Times New Roman" w:cs="Times New Roman"/>
          <w:sz w:val="28"/>
          <w:szCs w:val="28"/>
        </w:rPr>
      </w:pPr>
      <w:r w:rsidRPr="17DFCB92">
        <w:rPr>
          <w:rFonts w:ascii="Times New Roman" w:eastAsia="Times New Roman" w:hAnsi="Times New Roman" w:cs="Times New Roman"/>
          <w:b/>
          <w:bCs/>
          <w:sz w:val="28"/>
          <w:szCs w:val="28"/>
        </w:rPr>
        <w:t>Action Plan</w:t>
      </w:r>
    </w:p>
    <w:p w14:paraId="02B027D8" w14:textId="0703DFFF" w:rsidR="17DFCB92" w:rsidRDefault="17DFCB92" w:rsidP="17DFCB92">
      <w:pPr>
        <w:spacing w:beforeAutospacing="1" w:afterAutospacing="1" w:line="240" w:lineRule="auto"/>
        <w:rPr>
          <w:rFonts w:ascii="Times New Roman" w:eastAsia="Times New Roman" w:hAnsi="Times New Roman" w:cs="Times New Roman"/>
        </w:rPr>
      </w:pPr>
    </w:p>
    <w:p w14:paraId="2D9CFBC2" w14:textId="3A357216" w:rsidR="00DA48C4" w:rsidRDefault="078FD286" w:rsidP="3AB342AF">
      <w:pPr>
        <w:spacing w:beforeAutospacing="1" w:afterAutospacing="1" w:line="240" w:lineRule="auto"/>
        <w:rPr>
          <w:rFonts w:ascii="Times New Roman" w:eastAsia="Times New Roman" w:hAnsi="Times New Roman" w:cs="Times New Roman"/>
        </w:rPr>
      </w:pPr>
      <w:r w:rsidRPr="17DFCB92">
        <w:rPr>
          <w:rFonts w:ascii="Times New Roman" w:eastAsia="Times New Roman" w:hAnsi="Times New Roman" w:cs="Times New Roman"/>
        </w:rPr>
        <w:t>Moving forward, I plan to make several improvements. I will attend university workshops to improve my skills and to build my confidence. Practising in front of peers or family members will help me simulate the pressure of presenting. I will also redesign future slides to include minimal text and rely more on visuals and key terms. To reduce anxiety, I will use breathing exercises before presenting and review videos or online tutorials on effective presentation techniques. These steps should help me deliver clearer, more confident, and more engaging presentations in the future, both academically and professionally.</w:t>
      </w:r>
      <w:r w:rsidR="7734CA96" w:rsidRPr="717772D7">
        <w:rPr>
          <w:rFonts w:ascii="Times New Roman" w:eastAsia="Times New Roman" w:hAnsi="Times New Roman" w:cs="Times New Roman"/>
        </w:rPr>
        <w:t xml:space="preserve"> </w:t>
      </w:r>
    </w:p>
    <w:p w14:paraId="620ECD3C" w14:textId="35EB92B6" w:rsidR="00DA48C4" w:rsidRDefault="00DA48C4" w:rsidP="3AB342AF">
      <w:pPr>
        <w:spacing w:beforeAutospacing="1" w:afterAutospacing="1" w:line="240" w:lineRule="auto"/>
        <w:rPr>
          <w:rFonts w:ascii="Times New Roman" w:eastAsia="Times New Roman" w:hAnsi="Times New Roman" w:cs="Times New Roman"/>
        </w:rPr>
      </w:pPr>
    </w:p>
    <w:p w14:paraId="67DA2B1A" w14:textId="5A079D11" w:rsidR="00DA48C4" w:rsidRDefault="00DA48C4" w:rsidP="660C67DD">
      <w:pPr>
        <w:spacing w:beforeAutospacing="1" w:afterAutospacing="1" w:line="240" w:lineRule="auto"/>
        <w:rPr>
          <w:rFonts w:ascii="Times New Roman" w:eastAsia="Times New Roman" w:hAnsi="Times New Roman" w:cs="Times New Roman"/>
        </w:rPr>
      </w:pPr>
    </w:p>
    <w:p w14:paraId="11151F69" w14:textId="47071F0D" w:rsidR="00DA48C4" w:rsidRDefault="00DA48C4" w:rsidP="7C1D8CA5">
      <w:pPr>
        <w:spacing w:beforeAutospacing="1" w:afterAutospacing="1" w:line="240" w:lineRule="auto"/>
        <w:rPr>
          <w:rFonts w:ascii="Times New Roman" w:eastAsia="Times New Roman" w:hAnsi="Times New Roman" w:cs="Times New Roman"/>
        </w:rPr>
      </w:pPr>
    </w:p>
    <w:p w14:paraId="47ECD19C" w14:textId="1E90651C" w:rsidR="00DA48C4" w:rsidRDefault="00DA48C4" w:rsidP="7C1D8CA5">
      <w:pPr>
        <w:spacing w:beforeAutospacing="1" w:afterAutospacing="1" w:line="240" w:lineRule="auto"/>
        <w:rPr>
          <w:rFonts w:ascii="Times New Roman" w:eastAsia="Times New Roman" w:hAnsi="Times New Roman" w:cs="Times New Roman"/>
        </w:rPr>
      </w:pPr>
    </w:p>
    <w:p w14:paraId="5975BAA9" w14:textId="347A823C" w:rsidR="00DA48C4" w:rsidRDefault="00DA48C4" w:rsidP="7C1D8CA5">
      <w:pPr>
        <w:spacing w:beforeAutospacing="1" w:afterAutospacing="1" w:line="240" w:lineRule="auto"/>
        <w:rPr>
          <w:rFonts w:ascii="Times New Roman" w:eastAsia="Times New Roman" w:hAnsi="Times New Roman" w:cs="Times New Roman"/>
        </w:rPr>
      </w:pPr>
    </w:p>
    <w:p w14:paraId="7ACA2194" w14:textId="2295218E" w:rsidR="00DA48C4" w:rsidRDefault="00DA48C4" w:rsidP="7C1D8CA5">
      <w:pPr>
        <w:spacing w:beforeAutospacing="1" w:afterAutospacing="1" w:line="240" w:lineRule="auto"/>
        <w:rPr>
          <w:rFonts w:ascii="Times New Roman" w:eastAsia="Times New Roman" w:hAnsi="Times New Roman" w:cs="Times New Roman"/>
        </w:rPr>
      </w:pPr>
    </w:p>
    <w:p w14:paraId="56EA396E" w14:textId="52E605BF" w:rsidR="00DA48C4" w:rsidRDefault="00DA48C4" w:rsidP="7C1D8CA5">
      <w:pPr>
        <w:spacing w:beforeAutospacing="1" w:afterAutospacing="1" w:line="240" w:lineRule="auto"/>
        <w:rPr>
          <w:rFonts w:ascii="Times New Roman" w:eastAsia="Times New Roman" w:hAnsi="Times New Roman" w:cs="Times New Roman"/>
        </w:rPr>
      </w:pPr>
    </w:p>
    <w:p w14:paraId="1CBF5992" w14:textId="7614C8F3" w:rsidR="00DA48C4" w:rsidRDefault="00DA48C4" w:rsidP="7C1D8CA5">
      <w:pPr>
        <w:spacing w:beforeAutospacing="1" w:afterAutospacing="1" w:line="240" w:lineRule="auto"/>
        <w:rPr>
          <w:rFonts w:ascii="Times New Roman" w:eastAsia="Times New Roman" w:hAnsi="Times New Roman" w:cs="Times New Roman"/>
        </w:rPr>
      </w:pPr>
    </w:p>
    <w:p w14:paraId="5E99F59D" w14:textId="1DCFDE6C" w:rsidR="00DA48C4" w:rsidRDefault="00DA48C4" w:rsidP="7C1D8CA5">
      <w:pPr>
        <w:spacing w:beforeAutospacing="1" w:afterAutospacing="1" w:line="240" w:lineRule="auto"/>
        <w:rPr>
          <w:rFonts w:ascii="Times New Roman" w:eastAsia="Times New Roman" w:hAnsi="Times New Roman" w:cs="Times New Roman"/>
        </w:rPr>
      </w:pPr>
    </w:p>
    <w:p w14:paraId="4C422A2E" w14:textId="680B88A6" w:rsidR="00DA48C4" w:rsidRDefault="00DA48C4" w:rsidP="7C1D8CA5">
      <w:pPr>
        <w:spacing w:beforeAutospacing="1" w:afterAutospacing="1" w:line="240" w:lineRule="auto"/>
        <w:rPr>
          <w:rFonts w:ascii="Times New Roman" w:eastAsia="Times New Roman" w:hAnsi="Times New Roman" w:cs="Times New Roman"/>
        </w:rPr>
      </w:pPr>
    </w:p>
    <w:p w14:paraId="173CE7BA" w14:textId="1F40724D" w:rsidR="00DA48C4" w:rsidRDefault="00DA48C4" w:rsidP="7C1D8CA5">
      <w:pPr>
        <w:spacing w:beforeAutospacing="1" w:afterAutospacing="1" w:line="240" w:lineRule="auto"/>
        <w:rPr>
          <w:rFonts w:ascii="Times New Roman" w:eastAsia="Times New Roman" w:hAnsi="Times New Roman" w:cs="Times New Roman"/>
        </w:rPr>
      </w:pPr>
    </w:p>
    <w:p w14:paraId="5040B625" w14:textId="3B31B62C" w:rsidR="00DA48C4" w:rsidRDefault="00DA48C4" w:rsidP="7C1D8CA5">
      <w:pPr>
        <w:spacing w:beforeAutospacing="1" w:afterAutospacing="1" w:line="240" w:lineRule="auto"/>
        <w:rPr>
          <w:rFonts w:ascii="Times New Roman" w:eastAsia="Times New Roman" w:hAnsi="Times New Roman" w:cs="Times New Roman"/>
        </w:rPr>
      </w:pPr>
    </w:p>
    <w:p w14:paraId="00402E44" w14:textId="4C299653" w:rsidR="00DA48C4" w:rsidRDefault="00DA48C4" w:rsidP="7C1D8CA5">
      <w:pPr>
        <w:spacing w:beforeAutospacing="1" w:afterAutospacing="1" w:line="240" w:lineRule="auto"/>
        <w:rPr>
          <w:rFonts w:ascii="Times New Roman" w:eastAsia="Times New Roman" w:hAnsi="Times New Roman" w:cs="Times New Roman"/>
        </w:rPr>
      </w:pPr>
    </w:p>
    <w:p w14:paraId="0F1B1E63" w14:textId="3B3A91AA" w:rsidR="00DA48C4" w:rsidRDefault="00DA48C4" w:rsidP="7C1D8CA5">
      <w:pPr>
        <w:spacing w:beforeAutospacing="1" w:afterAutospacing="1" w:line="240" w:lineRule="auto"/>
        <w:rPr>
          <w:rFonts w:ascii="Times New Roman" w:eastAsia="Times New Roman" w:hAnsi="Times New Roman" w:cs="Times New Roman"/>
        </w:rPr>
      </w:pPr>
    </w:p>
    <w:p w14:paraId="6DEA4CFF" w14:textId="0C1FAAB0" w:rsidR="00DA48C4" w:rsidRDefault="00DA48C4" w:rsidP="7C1D8CA5">
      <w:pPr>
        <w:spacing w:beforeAutospacing="1" w:afterAutospacing="1" w:line="240" w:lineRule="auto"/>
        <w:rPr>
          <w:rFonts w:ascii="Times New Roman" w:eastAsia="Times New Roman" w:hAnsi="Times New Roman" w:cs="Times New Roman"/>
        </w:rPr>
      </w:pPr>
    </w:p>
    <w:p w14:paraId="3B0B6910" w14:textId="779EE132" w:rsidR="00DA48C4" w:rsidRDefault="00DA48C4" w:rsidP="7C1D8CA5">
      <w:pPr>
        <w:spacing w:beforeAutospacing="1" w:afterAutospacing="1" w:line="240" w:lineRule="auto"/>
        <w:rPr>
          <w:rFonts w:ascii="Times New Roman" w:eastAsia="Times New Roman" w:hAnsi="Times New Roman" w:cs="Times New Roman"/>
        </w:rPr>
      </w:pPr>
    </w:p>
    <w:p w14:paraId="0EB94997" w14:textId="0805A0FD" w:rsidR="00DA48C4" w:rsidRDefault="00DA48C4" w:rsidP="7C1D8CA5">
      <w:pPr>
        <w:spacing w:beforeAutospacing="1" w:afterAutospacing="1" w:line="240" w:lineRule="auto"/>
        <w:rPr>
          <w:rFonts w:ascii="Times New Roman" w:eastAsia="Times New Roman" w:hAnsi="Times New Roman" w:cs="Times New Roman"/>
        </w:rPr>
      </w:pPr>
    </w:p>
    <w:p w14:paraId="7A4F0D6F" w14:textId="28F7BAD9" w:rsidR="00DA48C4" w:rsidRDefault="00DA48C4" w:rsidP="3BBB1DE9">
      <w:pPr>
        <w:spacing w:beforeAutospacing="1" w:afterAutospacing="1" w:line="240" w:lineRule="auto"/>
        <w:rPr>
          <w:rFonts w:ascii="Times New Roman" w:eastAsia="Times New Roman" w:hAnsi="Times New Roman" w:cs="Times New Roman"/>
        </w:rPr>
      </w:pPr>
    </w:p>
    <w:p w14:paraId="39F61680" w14:textId="240726F1" w:rsidR="00DA48C4" w:rsidRDefault="00DA48C4" w:rsidP="3BBB1DE9">
      <w:pPr>
        <w:spacing w:beforeAutospacing="1" w:afterAutospacing="1" w:line="240" w:lineRule="auto"/>
        <w:rPr>
          <w:rFonts w:ascii="Times New Roman" w:eastAsia="Times New Roman" w:hAnsi="Times New Roman" w:cs="Times New Roman"/>
        </w:rPr>
      </w:pPr>
    </w:p>
    <w:p w14:paraId="0E22FDD5" w14:textId="05398DA3" w:rsidR="00DA48C4" w:rsidRDefault="00DA48C4" w:rsidP="3BBB1DE9">
      <w:pPr>
        <w:spacing w:beforeAutospacing="1" w:afterAutospacing="1" w:line="240" w:lineRule="auto"/>
        <w:rPr>
          <w:rFonts w:ascii="Times New Roman" w:eastAsia="Times New Roman" w:hAnsi="Times New Roman" w:cs="Times New Roman"/>
        </w:rPr>
      </w:pPr>
    </w:p>
    <w:p w14:paraId="05CCFCAA" w14:textId="16AFB5CB" w:rsidR="00DA48C4" w:rsidRDefault="00DA48C4" w:rsidP="3BBB1DE9">
      <w:pPr>
        <w:spacing w:beforeAutospacing="1" w:afterAutospacing="1" w:line="240" w:lineRule="auto"/>
        <w:rPr>
          <w:rFonts w:ascii="Times New Roman" w:eastAsia="Times New Roman" w:hAnsi="Times New Roman" w:cs="Times New Roman"/>
        </w:rPr>
      </w:pPr>
    </w:p>
    <w:p w14:paraId="1F08A69B" w14:textId="5E398AE8" w:rsidR="00DA48C4" w:rsidRDefault="00DA48C4" w:rsidP="3BBB1DE9">
      <w:pPr>
        <w:spacing w:beforeAutospacing="1" w:afterAutospacing="1" w:line="240" w:lineRule="auto"/>
        <w:rPr>
          <w:rFonts w:ascii="Times New Roman" w:eastAsia="Times New Roman" w:hAnsi="Times New Roman" w:cs="Times New Roman"/>
        </w:rPr>
      </w:pPr>
    </w:p>
    <w:p w14:paraId="43D24522" w14:textId="1FF10909" w:rsidR="00DA48C4" w:rsidRDefault="00DA48C4" w:rsidP="3BBB1DE9">
      <w:pPr>
        <w:spacing w:beforeAutospacing="1" w:afterAutospacing="1" w:line="240" w:lineRule="auto"/>
        <w:rPr>
          <w:rFonts w:ascii="Times New Roman" w:eastAsia="Times New Roman" w:hAnsi="Times New Roman" w:cs="Times New Roman"/>
        </w:rPr>
      </w:pPr>
    </w:p>
    <w:p w14:paraId="5C28DAAB" w14:textId="284EF7EA" w:rsidR="00DA48C4" w:rsidRDefault="00DA48C4" w:rsidP="52857575">
      <w:pPr>
        <w:spacing w:beforeAutospacing="1" w:afterAutospacing="1" w:line="240" w:lineRule="auto"/>
        <w:rPr>
          <w:rFonts w:ascii="Times New Roman" w:eastAsia="Times New Roman" w:hAnsi="Times New Roman" w:cs="Times New Roman"/>
        </w:rPr>
      </w:pPr>
    </w:p>
    <w:p w14:paraId="70ADD792" w14:textId="28004A66" w:rsidR="00DA48C4" w:rsidRDefault="00DA48C4" w:rsidP="1168BE5C">
      <w:pPr>
        <w:spacing w:beforeAutospacing="1" w:afterAutospacing="1" w:line="240" w:lineRule="auto"/>
        <w:rPr>
          <w:rFonts w:ascii="Times New Roman" w:eastAsia="Times New Roman" w:hAnsi="Times New Roman" w:cs="Times New Roman"/>
        </w:rPr>
      </w:pPr>
    </w:p>
    <w:p w14:paraId="36FA13A8" w14:textId="2AB4ED25" w:rsidR="00DA48C4" w:rsidRDefault="00DA48C4" w:rsidP="1168BE5C">
      <w:pPr>
        <w:spacing w:beforeAutospacing="1" w:afterAutospacing="1" w:line="240" w:lineRule="auto"/>
        <w:rPr>
          <w:rFonts w:ascii="Times New Roman" w:eastAsia="Times New Roman" w:hAnsi="Times New Roman" w:cs="Times New Roman"/>
        </w:rPr>
      </w:pPr>
    </w:p>
    <w:p w14:paraId="1186BD5F" w14:textId="6052554D" w:rsidR="00DA48C4" w:rsidRDefault="00DA48C4" w:rsidP="1168BE5C">
      <w:pPr>
        <w:spacing w:beforeAutospacing="1" w:afterAutospacing="1" w:line="240" w:lineRule="auto"/>
        <w:rPr>
          <w:rFonts w:ascii="Times New Roman" w:eastAsia="Times New Roman" w:hAnsi="Times New Roman" w:cs="Times New Roman"/>
        </w:rPr>
      </w:pPr>
    </w:p>
    <w:p w14:paraId="77433E7B" w14:textId="0274B9D3" w:rsidR="00DA48C4" w:rsidRDefault="00DA48C4" w:rsidP="1168BE5C">
      <w:pPr>
        <w:spacing w:beforeAutospacing="1" w:afterAutospacing="1" w:line="240" w:lineRule="auto"/>
        <w:rPr>
          <w:rFonts w:ascii="Times New Roman" w:eastAsia="Times New Roman" w:hAnsi="Times New Roman" w:cs="Times New Roman"/>
        </w:rPr>
      </w:pPr>
    </w:p>
    <w:p w14:paraId="50F2D450" w14:textId="72BC6496" w:rsidR="00DA48C4" w:rsidRDefault="00DA48C4" w:rsidP="1168BE5C">
      <w:pPr>
        <w:spacing w:beforeAutospacing="1" w:afterAutospacing="1" w:line="240" w:lineRule="auto"/>
        <w:rPr>
          <w:rFonts w:ascii="Times New Roman" w:eastAsia="Times New Roman" w:hAnsi="Times New Roman" w:cs="Times New Roman"/>
        </w:rPr>
      </w:pPr>
    </w:p>
    <w:p w14:paraId="6903034E" w14:textId="19546029" w:rsidR="00DA48C4" w:rsidRDefault="00DA48C4" w:rsidP="1168BE5C">
      <w:pPr>
        <w:spacing w:beforeAutospacing="1" w:afterAutospacing="1" w:line="240" w:lineRule="auto"/>
        <w:rPr>
          <w:rFonts w:ascii="Times New Roman" w:eastAsia="Times New Roman" w:hAnsi="Times New Roman" w:cs="Times New Roman"/>
        </w:rPr>
      </w:pPr>
    </w:p>
    <w:p w14:paraId="61A1071C" w14:textId="08BAFE1B" w:rsidR="00DA48C4" w:rsidRDefault="00DA48C4" w:rsidP="1168BE5C">
      <w:pPr>
        <w:spacing w:beforeAutospacing="1" w:afterAutospacing="1" w:line="240" w:lineRule="auto"/>
        <w:rPr>
          <w:rFonts w:ascii="Times New Roman" w:eastAsia="Times New Roman" w:hAnsi="Times New Roman" w:cs="Times New Roman"/>
        </w:rPr>
      </w:pPr>
    </w:p>
    <w:p w14:paraId="3726FECC" w14:textId="458454DC" w:rsidR="00DA48C4" w:rsidRDefault="00DA48C4" w:rsidP="1168BE5C">
      <w:pPr>
        <w:spacing w:beforeAutospacing="1" w:afterAutospacing="1" w:line="240" w:lineRule="auto"/>
        <w:rPr>
          <w:rFonts w:ascii="Times New Roman" w:eastAsia="Times New Roman" w:hAnsi="Times New Roman" w:cs="Times New Roman"/>
        </w:rPr>
      </w:pPr>
    </w:p>
    <w:p w14:paraId="46C68CC9" w14:textId="5C6B3BCD" w:rsidR="00DA48C4" w:rsidRDefault="00DA48C4" w:rsidP="1168BE5C">
      <w:pPr>
        <w:spacing w:beforeAutospacing="1" w:afterAutospacing="1" w:line="240" w:lineRule="auto"/>
        <w:rPr>
          <w:rFonts w:ascii="Times New Roman" w:eastAsia="Times New Roman" w:hAnsi="Times New Roman" w:cs="Times New Roman"/>
        </w:rPr>
      </w:pPr>
    </w:p>
    <w:p w14:paraId="28665C65" w14:textId="2EB6D6A7" w:rsidR="00DA48C4" w:rsidRDefault="00DA48C4" w:rsidP="1168BE5C">
      <w:pPr>
        <w:spacing w:beforeAutospacing="1" w:afterAutospacing="1" w:line="240" w:lineRule="auto"/>
        <w:rPr>
          <w:rFonts w:ascii="Times New Roman" w:eastAsia="Times New Roman" w:hAnsi="Times New Roman" w:cs="Times New Roman"/>
        </w:rPr>
      </w:pPr>
    </w:p>
    <w:p w14:paraId="4A525F05" w14:textId="6DD763E4" w:rsidR="00DA48C4" w:rsidRDefault="00DA48C4" w:rsidP="1168BE5C">
      <w:pPr>
        <w:spacing w:beforeAutospacing="1" w:afterAutospacing="1" w:line="240" w:lineRule="auto"/>
        <w:rPr>
          <w:rFonts w:ascii="Times New Roman" w:eastAsia="Times New Roman" w:hAnsi="Times New Roman" w:cs="Times New Roman"/>
        </w:rPr>
      </w:pPr>
    </w:p>
    <w:p w14:paraId="2DE17B27" w14:textId="1157FC75" w:rsidR="00DA48C4" w:rsidRDefault="00DA48C4" w:rsidP="1168BE5C">
      <w:pPr>
        <w:spacing w:beforeAutospacing="1" w:afterAutospacing="1" w:line="240" w:lineRule="auto"/>
        <w:rPr>
          <w:rFonts w:ascii="Times New Roman" w:eastAsia="Times New Roman" w:hAnsi="Times New Roman" w:cs="Times New Roman"/>
        </w:rPr>
      </w:pPr>
    </w:p>
    <w:p w14:paraId="68BB2DCB" w14:textId="24012BEA" w:rsidR="00DA48C4" w:rsidRDefault="00DA48C4" w:rsidP="10C966A9">
      <w:pPr>
        <w:spacing w:beforeAutospacing="1" w:afterAutospacing="1" w:line="240" w:lineRule="auto"/>
        <w:rPr>
          <w:rFonts w:ascii="Times New Roman" w:eastAsia="Times New Roman" w:hAnsi="Times New Roman" w:cs="Times New Roman"/>
        </w:rPr>
      </w:pPr>
    </w:p>
    <w:p w14:paraId="6F3F7FB3" w14:textId="19550E9B" w:rsidR="00DA48C4" w:rsidRDefault="00DA48C4" w:rsidP="10C966A9">
      <w:pPr>
        <w:spacing w:beforeAutospacing="1" w:afterAutospacing="1" w:line="240" w:lineRule="auto"/>
        <w:rPr>
          <w:rFonts w:ascii="Times New Roman" w:eastAsia="Times New Roman" w:hAnsi="Times New Roman" w:cs="Times New Roman"/>
        </w:rPr>
      </w:pPr>
    </w:p>
    <w:p w14:paraId="438F03B4" w14:textId="6E5F7E41" w:rsidR="00DA48C4" w:rsidRDefault="00DA48C4" w:rsidP="10C966A9">
      <w:pPr>
        <w:spacing w:beforeAutospacing="1" w:afterAutospacing="1" w:line="240" w:lineRule="auto"/>
        <w:rPr>
          <w:rFonts w:ascii="Times New Roman" w:eastAsia="Times New Roman" w:hAnsi="Times New Roman" w:cs="Times New Roman"/>
        </w:rPr>
      </w:pPr>
    </w:p>
    <w:p w14:paraId="5DC5F950" w14:textId="61A3B71C" w:rsidR="00DA48C4" w:rsidRDefault="00DA48C4" w:rsidP="10C966A9">
      <w:pPr>
        <w:spacing w:beforeAutospacing="1" w:afterAutospacing="1" w:line="240" w:lineRule="auto"/>
        <w:rPr>
          <w:rFonts w:ascii="Times New Roman" w:eastAsia="Times New Roman" w:hAnsi="Times New Roman" w:cs="Times New Roman"/>
        </w:rPr>
      </w:pPr>
    </w:p>
    <w:p w14:paraId="325CCC37" w14:textId="3CF89E7A" w:rsidR="00DA48C4" w:rsidRDefault="00DA48C4" w:rsidP="704939FE">
      <w:pPr>
        <w:spacing w:beforeAutospacing="1" w:afterAutospacing="1" w:line="240" w:lineRule="auto"/>
        <w:rPr>
          <w:rFonts w:ascii="Times New Roman" w:eastAsia="Times New Roman" w:hAnsi="Times New Roman" w:cs="Times New Roman"/>
        </w:rPr>
      </w:pPr>
      <w:r w:rsidRPr="717772D7">
        <w:rPr>
          <w:rFonts w:ascii="Times New Roman" w:eastAsia="Times New Roman" w:hAnsi="Times New Roman" w:cs="Times New Roman"/>
        </w:rPr>
        <w:t>Reference</w:t>
      </w:r>
      <w:r>
        <w:rPr>
          <w:rStyle w:val="s1"/>
        </w:rPr>
        <w:t xml:space="preserve"> List </w:t>
      </w:r>
    </w:p>
    <w:p w14:paraId="2D132BF4" w14:textId="77777777" w:rsidR="00DA48C4" w:rsidRDefault="00DA48C4">
      <w:pPr>
        <w:pStyle w:val="p2"/>
      </w:pPr>
    </w:p>
    <w:p w14:paraId="5389FE8A" w14:textId="77777777" w:rsidR="00DA48C4" w:rsidRDefault="00DA48C4">
      <w:pPr>
        <w:pStyle w:val="p1"/>
      </w:pPr>
      <w:r>
        <w:rPr>
          <w:rStyle w:val="s2"/>
        </w:rPr>
        <w:t xml:space="preserve">Argyle, M. (1972) </w:t>
      </w:r>
      <w:r>
        <w:rPr>
          <w:rStyle w:val="s3"/>
        </w:rPr>
        <w:t>Non-verbal communication in human social interaction</w:t>
      </w:r>
      <w:r>
        <w:rPr>
          <w:rStyle w:val="s2"/>
        </w:rPr>
        <w:t>. Cambridge: Cambridge University Press.</w:t>
      </w:r>
    </w:p>
    <w:p w14:paraId="6FF6D83C" w14:textId="77777777" w:rsidR="00DA48C4" w:rsidRDefault="00DA48C4">
      <w:pPr>
        <w:pStyle w:val="p2"/>
      </w:pPr>
    </w:p>
    <w:p w14:paraId="6BD26969" w14:textId="77777777" w:rsidR="00DA48C4" w:rsidRDefault="00DA48C4">
      <w:pPr>
        <w:pStyle w:val="p1"/>
      </w:pPr>
      <w:r>
        <w:rPr>
          <w:rStyle w:val="s2"/>
        </w:rPr>
        <w:t xml:space="preserve">Bach, S. and Grant, A. (2019) </w:t>
      </w:r>
      <w:r>
        <w:rPr>
          <w:rStyle w:val="s3"/>
        </w:rPr>
        <w:t>Communication and interpersonal skills for nurses</w:t>
      </w:r>
      <w:r>
        <w:rPr>
          <w:rStyle w:val="s2"/>
        </w:rPr>
        <w:t>. 4th edn. London: Learning Matters.</w:t>
      </w:r>
    </w:p>
    <w:p w14:paraId="0222C57A" w14:textId="77777777" w:rsidR="00DA48C4" w:rsidRDefault="00DA48C4">
      <w:pPr>
        <w:pStyle w:val="p2"/>
      </w:pPr>
    </w:p>
    <w:p w14:paraId="0AFE9531" w14:textId="77777777" w:rsidR="00DA48C4" w:rsidRDefault="00DA48C4">
      <w:pPr>
        <w:pStyle w:val="p1"/>
      </w:pPr>
      <w:r>
        <w:rPr>
          <w:rStyle w:val="s2"/>
        </w:rPr>
        <w:t xml:space="preserve">Berlo, D. K. (1960) </w:t>
      </w:r>
      <w:r>
        <w:rPr>
          <w:rStyle w:val="s3"/>
        </w:rPr>
        <w:t>The process of communication</w:t>
      </w:r>
      <w:r>
        <w:rPr>
          <w:rStyle w:val="s2"/>
        </w:rPr>
        <w:t>. New York: Holt, Rinehart &amp; Winston.</w:t>
      </w:r>
    </w:p>
    <w:p w14:paraId="63AE314C" w14:textId="77777777" w:rsidR="00DA48C4" w:rsidRDefault="00DA48C4">
      <w:pPr>
        <w:pStyle w:val="p2"/>
      </w:pPr>
    </w:p>
    <w:p w14:paraId="2CA61FCC" w14:textId="77777777" w:rsidR="00DA48C4" w:rsidRDefault="00DA48C4">
      <w:pPr>
        <w:pStyle w:val="p1"/>
      </w:pPr>
      <w:r>
        <w:rPr>
          <w:rStyle w:val="s2"/>
        </w:rPr>
        <w:t xml:space="preserve">Byrne, D. (2020) </w:t>
      </w:r>
      <w:r>
        <w:rPr>
          <w:rStyle w:val="s3"/>
        </w:rPr>
        <w:t>Public speaking and anxiety</w:t>
      </w:r>
      <w:r>
        <w:rPr>
          <w:rStyle w:val="s2"/>
        </w:rPr>
        <w:t>. London: Routledge.</w:t>
      </w:r>
    </w:p>
    <w:p w14:paraId="7C1E8E93" w14:textId="77777777" w:rsidR="00DA48C4" w:rsidRDefault="00DA48C4">
      <w:pPr>
        <w:pStyle w:val="p2"/>
      </w:pPr>
    </w:p>
    <w:p w14:paraId="3B50A9D2" w14:textId="77777777" w:rsidR="00DA48C4" w:rsidRDefault="00DA48C4">
      <w:pPr>
        <w:pStyle w:val="p1"/>
      </w:pPr>
      <w:r>
        <w:rPr>
          <w:rStyle w:val="s2"/>
        </w:rPr>
        <w:t xml:space="preserve">Cottrell, S. (2019) </w:t>
      </w:r>
      <w:r>
        <w:rPr>
          <w:rStyle w:val="s3"/>
        </w:rPr>
        <w:t>The study skills handbook</w:t>
      </w:r>
      <w:r>
        <w:rPr>
          <w:rStyle w:val="s2"/>
        </w:rPr>
        <w:t>. 5th edn. London: Red Globe Press.</w:t>
      </w:r>
    </w:p>
    <w:p w14:paraId="208F9FE7" w14:textId="77777777" w:rsidR="00DA48C4" w:rsidRDefault="00DA48C4">
      <w:pPr>
        <w:pStyle w:val="p2"/>
      </w:pPr>
    </w:p>
    <w:p w14:paraId="40F626C0" w14:textId="77777777" w:rsidR="00DA48C4" w:rsidRDefault="00DA48C4">
      <w:pPr>
        <w:pStyle w:val="p1"/>
      </w:pPr>
      <w:r>
        <w:rPr>
          <w:rStyle w:val="s2"/>
        </w:rPr>
        <w:t xml:space="preserve">Gibbs, G. (1988) </w:t>
      </w:r>
      <w:r>
        <w:rPr>
          <w:rStyle w:val="s3"/>
        </w:rPr>
        <w:t>Learning by doing: A guide to teaching and learning methods</w:t>
      </w:r>
      <w:r>
        <w:rPr>
          <w:rStyle w:val="s2"/>
        </w:rPr>
        <w:t>. Oxford: Oxford Polytechnic.</w:t>
      </w:r>
    </w:p>
    <w:p w14:paraId="3E3978AE" w14:textId="77777777" w:rsidR="00DA48C4" w:rsidRDefault="00DA48C4">
      <w:pPr>
        <w:pStyle w:val="p2"/>
      </w:pPr>
    </w:p>
    <w:p w14:paraId="3DD77863" w14:textId="77777777" w:rsidR="00DA48C4" w:rsidRDefault="00DA48C4">
      <w:pPr>
        <w:pStyle w:val="p1"/>
      </w:pPr>
      <w:r>
        <w:rPr>
          <w:rStyle w:val="s2"/>
        </w:rPr>
        <w:t xml:space="preserve">Health Education England (2021) </w:t>
      </w:r>
      <w:r>
        <w:rPr>
          <w:rStyle w:val="s3"/>
        </w:rPr>
        <w:t>Improving communication in healthcare</w:t>
      </w:r>
      <w:r>
        <w:rPr>
          <w:rStyle w:val="s2"/>
        </w:rPr>
        <w:t>. Available at: https://www.hee.nhs.uk (Accessed: 15 December 2025).</w:t>
      </w:r>
    </w:p>
    <w:p w14:paraId="0E324B41" w14:textId="77777777" w:rsidR="00DA48C4" w:rsidRDefault="00DA48C4">
      <w:pPr>
        <w:pStyle w:val="p2"/>
      </w:pPr>
    </w:p>
    <w:p w14:paraId="3A7DB58F" w14:textId="77777777" w:rsidR="00DA48C4" w:rsidRDefault="00DA48C4">
      <w:pPr>
        <w:pStyle w:val="p1"/>
      </w:pPr>
      <w:r>
        <w:rPr>
          <w:rStyle w:val="s2"/>
        </w:rPr>
        <w:t xml:space="preserve">Knight, S. (2021) </w:t>
      </w:r>
      <w:r>
        <w:rPr>
          <w:rStyle w:val="s3"/>
        </w:rPr>
        <w:t>Mindful communication</w:t>
      </w:r>
      <w:r>
        <w:rPr>
          <w:rStyle w:val="s2"/>
        </w:rPr>
        <w:t>. London: Kogan Page.</w:t>
      </w:r>
    </w:p>
    <w:p w14:paraId="03AB0A97" w14:textId="77777777" w:rsidR="00DA48C4" w:rsidRDefault="00DA48C4">
      <w:pPr>
        <w:pStyle w:val="p2"/>
      </w:pPr>
    </w:p>
    <w:p w14:paraId="53C1FBF3" w14:textId="77777777" w:rsidR="00DA48C4" w:rsidRDefault="00DA48C4">
      <w:pPr>
        <w:pStyle w:val="p1"/>
      </w:pPr>
      <w:r>
        <w:rPr>
          <w:rStyle w:val="s2"/>
        </w:rPr>
        <w:t xml:space="preserve">NHS (2023) </w:t>
      </w:r>
      <w:r>
        <w:rPr>
          <w:rStyle w:val="s3"/>
        </w:rPr>
        <w:t>The NHS Constitution: principles and values</w:t>
      </w:r>
      <w:r>
        <w:rPr>
          <w:rStyle w:val="s2"/>
        </w:rPr>
        <w:t>. Available at: https://www.nhs.uk (Accessed: 15 December 2025).</w:t>
      </w:r>
    </w:p>
    <w:p w14:paraId="53EB82DA" w14:textId="77777777" w:rsidR="00DA48C4" w:rsidRDefault="00DA48C4">
      <w:pPr>
        <w:pStyle w:val="p2"/>
      </w:pPr>
    </w:p>
    <w:p w14:paraId="0D07BC6A" w14:textId="77777777" w:rsidR="00DA48C4" w:rsidRDefault="00DA48C4">
      <w:pPr>
        <w:pStyle w:val="p1"/>
      </w:pPr>
      <w:r>
        <w:rPr>
          <w:rStyle w:val="s2"/>
        </w:rPr>
        <w:t xml:space="preserve">Reynolds, G. (2012) </w:t>
      </w:r>
      <w:r>
        <w:rPr>
          <w:rStyle w:val="s3"/>
        </w:rPr>
        <w:t>Presentation Zen</w:t>
      </w:r>
      <w:r>
        <w:rPr>
          <w:rStyle w:val="s2"/>
        </w:rPr>
        <w:t>. 2nd edn. Berkeley: New Riders.</w:t>
      </w:r>
    </w:p>
    <w:p w14:paraId="17CDE9B7" w14:textId="77777777" w:rsidR="008711AD" w:rsidRDefault="008711AD" w:rsidP="17DFCB92">
      <w:pPr>
        <w:spacing w:beforeAutospacing="1" w:afterAutospacing="1" w:line="240" w:lineRule="auto"/>
        <w:rPr>
          <w:rFonts w:ascii="Times New Roman" w:eastAsia="Times New Roman" w:hAnsi="Times New Roman" w:cs="Times New Roman"/>
        </w:rPr>
      </w:pPr>
    </w:p>
    <w:p w14:paraId="67560293" w14:textId="6BD85334" w:rsidR="17DFCB92" w:rsidRDefault="17DFCB92" w:rsidP="17DFCB92">
      <w:pPr>
        <w:spacing w:beforeAutospacing="1" w:afterAutospacing="1" w:line="240" w:lineRule="auto"/>
        <w:rPr>
          <w:rFonts w:ascii="Times New Roman" w:eastAsia="Times New Roman" w:hAnsi="Times New Roman" w:cs="Times New Roman"/>
        </w:rPr>
      </w:pPr>
    </w:p>
    <w:p w14:paraId="348523CC" w14:textId="6953C108" w:rsidR="17DFCB92" w:rsidRDefault="17DFCB92" w:rsidP="17DFCB92">
      <w:pPr>
        <w:spacing w:line="360" w:lineRule="auto"/>
        <w:jc w:val="both"/>
        <w:rPr>
          <w:rFonts w:ascii="Arial" w:eastAsia="Arial" w:hAnsi="Arial" w:cs="Arial"/>
        </w:rPr>
      </w:pPr>
    </w:p>
    <w:p w14:paraId="6F3C277A" w14:textId="27C9A3DC" w:rsidR="17DFCB92" w:rsidRDefault="17DFCB92" w:rsidP="17DFCB92">
      <w:pPr>
        <w:spacing w:line="360" w:lineRule="auto"/>
        <w:jc w:val="both"/>
        <w:rPr>
          <w:rFonts w:ascii="Arial" w:eastAsia="Arial" w:hAnsi="Arial" w:cs="Arial"/>
        </w:rPr>
      </w:pPr>
    </w:p>
    <w:p w14:paraId="0CC93342" w14:textId="68A175D5" w:rsidR="00F37F5A" w:rsidRDefault="00F37F5A"/>
    <w:sectPr w:rsidR="00F37F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F5A"/>
    <w:rsid w:val="00036281"/>
    <w:rsid w:val="00036390"/>
    <w:rsid w:val="0004226C"/>
    <w:rsid w:val="000A7AD6"/>
    <w:rsid w:val="000C1067"/>
    <w:rsid w:val="000FBF95"/>
    <w:rsid w:val="001352F9"/>
    <w:rsid w:val="00141EC7"/>
    <w:rsid w:val="00152335"/>
    <w:rsid w:val="00154014"/>
    <w:rsid w:val="00163A87"/>
    <w:rsid w:val="00184A5D"/>
    <w:rsid w:val="001A5CD0"/>
    <w:rsid w:val="001A7A2F"/>
    <w:rsid w:val="001B3D0B"/>
    <w:rsid w:val="001D5321"/>
    <w:rsid w:val="001F716B"/>
    <w:rsid w:val="00203996"/>
    <w:rsid w:val="002131A3"/>
    <w:rsid w:val="002247CD"/>
    <w:rsid w:val="002539E1"/>
    <w:rsid w:val="00265744"/>
    <w:rsid w:val="00265B70"/>
    <w:rsid w:val="0027351B"/>
    <w:rsid w:val="00277A2C"/>
    <w:rsid w:val="002804EB"/>
    <w:rsid w:val="002912E0"/>
    <w:rsid w:val="00297A4B"/>
    <w:rsid w:val="002A74E0"/>
    <w:rsid w:val="002C7491"/>
    <w:rsid w:val="002E4906"/>
    <w:rsid w:val="00315649"/>
    <w:rsid w:val="00347100"/>
    <w:rsid w:val="00353F5F"/>
    <w:rsid w:val="00355AE6"/>
    <w:rsid w:val="0038690E"/>
    <w:rsid w:val="003B77C4"/>
    <w:rsid w:val="003C0F98"/>
    <w:rsid w:val="00416D09"/>
    <w:rsid w:val="00452952"/>
    <w:rsid w:val="004545A9"/>
    <w:rsid w:val="004B12AC"/>
    <w:rsid w:val="004B5791"/>
    <w:rsid w:val="004C1F6C"/>
    <w:rsid w:val="004C38D4"/>
    <w:rsid w:val="004C4ADA"/>
    <w:rsid w:val="004C7FB4"/>
    <w:rsid w:val="004D2251"/>
    <w:rsid w:val="004D282E"/>
    <w:rsid w:val="004F3ABF"/>
    <w:rsid w:val="00501498"/>
    <w:rsid w:val="00506BA0"/>
    <w:rsid w:val="00507307"/>
    <w:rsid w:val="00537F5C"/>
    <w:rsid w:val="00564368"/>
    <w:rsid w:val="005668D3"/>
    <w:rsid w:val="005A6A0B"/>
    <w:rsid w:val="005B2B3E"/>
    <w:rsid w:val="005B6E7E"/>
    <w:rsid w:val="005C2332"/>
    <w:rsid w:val="005C3C92"/>
    <w:rsid w:val="005D18ED"/>
    <w:rsid w:val="005D3B62"/>
    <w:rsid w:val="005E7903"/>
    <w:rsid w:val="005E7AD4"/>
    <w:rsid w:val="006156BB"/>
    <w:rsid w:val="0061632D"/>
    <w:rsid w:val="006248BD"/>
    <w:rsid w:val="0062680E"/>
    <w:rsid w:val="0062713D"/>
    <w:rsid w:val="00635C48"/>
    <w:rsid w:val="00642080"/>
    <w:rsid w:val="00661E16"/>
    <w:rsid w:val="00663A64"/>
    <w:rsid w:val="00666EFF"/>
    <w:rsid w:val="0067435D"/>
    <w:rsid w:val="006877C4"/>
    <w:rsid w:val="006909BD"/>
    <w:rsid w:val="006C3C1D"/>
    <w:rsid w:val="006C61F8"/>
    <w:rsid w:val="00706071"/>
    <w:rsid w:val="0072116A"/>
    <w:rsid w:val="00721828"/>
    <w:rsid w:val="00750B6C"/>
    <w:rsid w:val="00763F6D"/>
    <w:rsid w:val="007A071E"/>
    <w:rsid w:val="007A7509"/>
    <w:rsid w:val="007B7772"/>
    <w:rsid w:val="007D0910"/>
    <w:rsid w:val="007E33D7"/>
    <w:rsid w:val="007E6AD8"/>
    <w:rsid w:val="008468D6"/>
    <w:rsid w:val="00857350"/>
    <w:rsid w:val="00867CE3"/>
    <w:rsid w:val="008711AD"/>
    <w:rsid w:val="008736FB"/>
    <w:rsid w:val="00875AA3"/>
    <w:rsid w:val="0088105E"/>
    <w:rsid w:val="008915A8"/>
    <w:rsid w:val="00892FE7"/>
    <w:rsid w:val="008A5E75"/>
    <w:rsid w:val="008F1BEC"/>
    <w:rsid w:val="0091537C"/>
    <w:rsid w:val="009261FE"/>
    <w:rsid w:val="00941433"/>
    <w:rsid w:val="00954214"/>
    <w:rsid w:val="009604F7"/>
    <w:rsid w:val="009719B0"/>
    <w:rsid w:val="009D3788"/>
    <w:rsid w:val="00A21EF4"/>
    <w:rsid w:val="00A24C74"/>
    <w:rsid w:val="00A74E43"/>
    <w:rsid w:val="00AA0CD8"/>
    <w:rsid w:val="00AB5EB1"/>
    <w:rsid w:val="00AC25EC"/>
    <w:rsid w:val="00AD2BAE"/>
    <w:rsid w:val="00AD6FE3"/>
    <w:rsid w:val="00AE5F8A"/>
    <w:rsid w:val="00AF22A4"/>
    <w:rsid w:val="00B14C4F"/>
    <w:rsid w:val="00B21A63"/>
    <w:rsid w:val="00B25DD7"/>
    <w:rsid w:val="00B34FE8"/>
    <w:rsid w:val="00BA17AF"/>
    <w:rsid w:val="00BA5A94"/>
    <w:rsid w:val="00BC44A5"/>
    <w:rsid w:val="00C06F78"/>
    <w:rsid w:val="00C21750"/>
    <w:rsid w:val="00C70EB5"/>
    <w:rsid w:val="00C81AD1"/>
    <w:rsid w:val="00C86FEA"/>
    <w:rsid w:val="00C95A3B"/>
    <w:rsid w:val="00CB258A"/>
    <w:rsid w:val="00CB5765"/>
    <w:rsid w:val="00D212F4"/>
    <w:rsid w:val="00D44593"/>
    <w:rsid w:val="00D527C7"/>
    <w:rsid w:val="00D5607A"/>
    <w:rsid w:val="00D577C5"/>
    <w:rsid w:val="00D74A91"/>
    <w:rsid w:val="00D969F1"/>
    <w:rsid w:val="00DA36C0"/>
    <w:rsid w:val="00DA48C4"/>
    <w:rsid w:val="00DE3E8D"/>
    <w:rsid w:val="00DE5F9B"/>
    <w:rsid w:val="00E15A46"/>
    <w:rsid w:val="00E4248A"/>
    <w:rsid w:val="00E506DC"/>
    <w:rsid w:val="00E64F6A"/>
    <w:rsid w:val="00E7339B"/>
    <w:rsid w:val="00E90575"/>
    <w:rsid w:val="00EB54DC"/>
    <w:rsid w:val="00EC5940"/>
    <w:rsid w:val="00EF311A"/>
    <w:rsid w:val="00F223E6"/>
    <w:rsid w:val="00F24D86"/>
    <w:rsid w:val="00F37F5A"/>
    <w:rsid w:val="00F435AD"/>
    <w:rsid w:val="00F43A66"/>
    <w:rsid w:val="00F45823"/>
    <w:rsid w:val="00F50860"/>
    <w:rsid w:val="00F51753"/>
    <w:rsid w:val="00F96710"/>
    <w:rsid w:val="00F967C8"/>
    <w:rsid w:val="00FC3C05"/>
    <w:rsid w:val="00FC7E65"/>
    <w:rsid w:val="00FE103B"/>
    <w:rsid w:val="020FB131"/>
    <w:rsid w:val="03F4C0ED"/>
    <w:rsid w:val="0410AAFC"/>
    <w:rsid w:val="04A64107"/>
    <w:rsid w:val="057046D3"/>
    <w:rsid w:val="064ABA7E"/>
    <w:rsid w:val="0689B05C"/>
    <w:rsid w:val="078FD286"/>
    <w:rsid w:val="086E9297"/>
    <w:rsid w:val="08C628C3"/>
    <w:rsid w:val="09BF3295"/>
    <w:rsid w:val="0A95560E"/>
    <w:rsid w:val="0A99CFE9"/>
    <w:rsid w:val="0AE1F84D"/>
    <w:rsid w:val="0B708C03"/>
    <w:rsid w:val="0B85AE6C"/>
    <w:rsid w:val="0C6E9F3D"/>
    <w:rsid w:val="0CF56E57"/>
    <w:rsid w:val="0D911086"/>
    <w:rsid w:val="0E97BFF0"/>
    <w:rsid w:val="0F160E80"/>
    <w:rsid w:val="0F76A149"/>
    <w:rsid w:val="0FF6889C"/>
    <w:rsid w:val="100CAFC2"/>
    <w:rsid w:val="10B8CDA4"/>
    <w:rsid w:val="10C966A9"/>
    <w:rsid w:val="110CFE73"/>
    <w:rsid w:val="1168BE5C"/>
    <w:rsid w:val="11AE7A3A"/>
    <w:rsid w:val="11E34C03"/>
    <w:rsid w:val="1235C20A"/>
    <w:rsid w:val="134A6D20"/>
    <w:rsid w:val="1484B7BF"/>
    <w:rsid w:val="1494AB15"/>
    <w:rsid w:val="155C3BCD"/>
    <w:rsid w:val="15B05035"/>
    <w:rsid w:val="1713B225"/>
    <w:rsid w:val="17DFCB92"/>
    <w:rsid w:val="18735259"/>
    <w:rsid w:val="189C93AE"/>
    <w:rsid w:val="193EBB2D"/>
    <w:rsid w:val="19EB1FFE"/>
    <w:rsid w:val="1B40153D"/>
    <w:rsid w:val="1CB242BF"/>
    <w:rsid w:val="1F145ECA"/>
    <w:rsid w:val="1F7CDD4B"/>
    <w:rsid w:val="2005DCE8"/>
    <w:rsid w:val="20FCDA2E"/>
    <w:rsid w:val="213184CD"/>
    <w:rsid w:val="22DE7CD9"/>
    <w:rsid w:val="235D560E"/>
    <w:rsid w:val="23BB3A59"/>
    <w:rsid w:val="248906A3"/>
    <w:rsid w:val="26AB0D79"/>
    <w:rsid w:val="273F0526"/>
    <w:rsid w:val="29D502CC"/>
    <w:rsid w:val="2A7DCED8"/>
    <w:rsid w:val="2AF1E30A"/>
    <w:rsid w:val="2B78C549"/>
    <w:rsid w:val="2BB62311"/>
    <w:rsid w:val="2C9F46AE"/>
    <w:rsid w:val="2CAED884"/>
    <w:rsid w:val="2D33EFB8"/>
    <w:rsid w:val="2DEE780B"/>
    <w:rsid w:val="2E2F146F"/>
    <w:rsid w:val="304A676F"/>
    <w:rsid w:val="307DCAAF"/>
    <w:rsid w:val="315B15A7"/>
    <w:rsid w:val="3190AC76"/>
    <w:rsid w:val="32C9F31E"/>
    <w:rsid w:val="3452F852"/>
    <w:rsid w:val="35787C5C"/>
    <w:rsid w:val="3583B5AD"/>
    <w:rsid w:val="35EBE720"/>
    <w:rsid w:val="36F5CD4E"/>
    <w:rsid w:val="37296ECA"/>
    <w:rsid w:val="38180A95"/>
    <w:rsid w:val="389F1318"/>
    <w:rsid w:val="38C59D3E"/>
    <w:rsid w:val="38DB2BD1"/>
    <w:rsid w:val="38E22F75"/>
    <w:rsid w:val="39392CF0"/>
    <w:rsid w:val="3A797FC6"/>
    <w:rsid w:val="3AB342AF"/>
    <w:rsid w:val="3B4D985B"/>
    <w:rsid w:val="3B5CAD14"/>
    <w:rsid w:val="3BBB1DE9"/>
    <w:rsid w:val="3C1B0143"/>
    <w:rsid w:val="3C735C81"/>
    <w:rsid w:val="3C926C59"/>
    <w:rsid w:val="3D111736"/>
    <w:rsid w:val="3D409E45"/>
    <w:rsid w:val="3D9C3950"/>
    <w:rsid w:val="3E01534F"/>
    <w:rsid w:val="3E0EDB16"/>
    <w:rsid w:val="3FF51E54"/>
    <w:rsid w:val="4020222A"/>
    <w:rsid w:val="4036DE36"/>
    <w:rsid w:val="42911BAA"/>
    <w:rsid w:val="42944BAC"/>
    <w:rsid w:val="42AC0F0F"/>
    <w:rsid w:val="464C059F"/>
    <w:rsid w:val="46576676"/>
    <w:rsid w:val="46B5F8CA"/>
    <w:rsid w:val="46C7A75D"/>
    <w:rsid w:val="471C5997"/>
    <w:rsid w:val="472B2EAD"/>
    <w:rsid w:val="4779B53F"/>
    <w:rsid w:val="4787505E"/>
    <w:rsid w:val="47A80AC1"/>
    <w:rsid w:val="48ABC544"/>
    <w:rsid w:val="493C29C8"/>
    <w:rsid w:val="498BE48E"/>
    <w:rsid w:val="4AC7B56C"/>
    <w:rsid w:val="4BC1ABF1"/>
    <w:rsid w:val="4BDA9FFC"/>
    <w:rsid w:val="4CC76811"/>
    <w:rsid w:val="4CC9FC82"/>
    <w:rsid w:val="4D0E49E3"/>
    <w:rsid w:val="4E35CC54"/>
    <w:rsid w:val="4FEDB815"/>
    <w:rsid w:val="50152439"/>
    <w:rsid w:val="5092B2C2"/>
    <w:rsid w:val="50D429A4"/>
    <w:rsid w:val="50FAAE4B"/>
    <w:rsid w:val="51908D45"/>
    <w:rsid w:val="519F8C2F"/>
    <w:rsid w:val="51B9DAFC"/>
    <w:rsid w:val="52857575"/>
    <w:rsid w:val="52E6E4F2"/>
    <w:rsid w:val="534AB006"/>
    <w:rsid w:val="5382D6F0"/>
    <w:rsid w:val="53D49A08"/>
    <w:rsid w:val="550C87DF"/>
    <w:rsid w:val="55926EC7"/>
    <w:rsid w:val="561BDD07"/>
    <w:rsid w:val="5787A986"/>
    <w:rsid w:val="58FD5E05"/>
    <w:rsid w:val="598E7630"/>
    <w:rsid w:val="5A2B327E"/>
    <w:rsid w:val="5B2F4366"/>
    <w:rsid w:val="5B84C6DC"/>
    <w:rsid w:val="5C29D804"/>
    <w:rsid w:val="5CB40436"/>
    <w:rsid w:val="5DAD8010"/>
    <w:rsid w:val="5E4315D4"/>
    <w:rsid w:val="5EAD57C0"/>
    <w:rsid w:val="5F713D10"/>
    <w:rsid w:val="5F8052C0"/>
    <w:rsid w:val="6065B39E"/>
    <w:rsid w:val="61B187E7"/>
    <w:rsid w:val="63A98683"/>
    <w:rsid w:val="645A616D"/>
    <w:rsid w:val="660C67DD"/>
    <w:rsid w:val="664D430E"/>
    <w:rsid w:val="6655ECD5"/>
    <w:rsid w:val="66AABC9D"/>
    <w:rsid w:val="674483AF"/>
    <w:rsid w:val="674643EF"/>
    <w:rsid w:val="6930C5A8"/>
    <w:rsid w:val="6ADE903D"/>
    <w:rsid w:val="6B071D36"/>
    <w:rsid w:val="6B16BF84"/>
    <w:rsid w:val="6B51A0D6"/>
    <w:rsid w:val="6B6B9AD1"/>
    <w:rsid w:val="6BFE75D2"/>
    <w:rsid w:val="6BFF68B6"/>
    <w:rsid w:val="6C0F25F3"/>
    <w:rsid w:val="6C6E413F"/>
    <w:rsid w:val="6C99DFEF"/>
    <w:rsid w:val="6E546685"/>
    <w:rsid w:val="6F507A33"/>
    <w:rsid w:val="704939FE"/>
    <w:rsid w:val="717772D7"/>
    <w:rsid w:val="719522AC"/>
    <w:rsid w:val="729926DD"/>
    <w:rsid w:val="7389C732"/>
    <w:rsid w:val="73E42D9B"/>
    <w:rsid w:val="755060B2"/>
    <w:rsid w:val="75B586CC"/>
    <w:rsid w:val="75BF3742"/>
    <w:rsid w:val="75F0E713"/>
    <w:rsid w:val="763B7EFC"/>
    <w:rsid w:val="77283C55"/>
    <w:rsid w:val="7734CA96"/>
    <w:rsid w:val="773D12E1"/>
    <w:rsid w:val="77A363FB"/>
    <w:rsid w:val="77EC0E65"/>
    <w:rsid w:val="789F93E7"/>
    <w:rsid w:val="791F2604"/>
    <w:rsid w:val="7A115199"/>
    <w:rsid w:val="7A6C45E4"/>
    <w:rsid w:val="7B7E83AD"/>
    <w:rsid w:val="7C05BA7E"/>
    <w:rsid w:val="7C1D8CA5"/>
    <w:rsid w:val="7C4500C8"/>
    <w:rsid w:val="7CAA5553"/>
    <w:rsid w:val="7E67D780"/>
    <w:rsid w:val="7E793633"/>
    <w:rsid w:val="7EBD278C"/>
    <w:rsid w:val="7EEC617C"/>
    <w:rsid w:val="7F4CC28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1BCA0D4"/>
  <w15:chartTrackingRefBased/>
  <w15:docId w15:val="{BD2A364C-2AB2-445B-A6DC-9B60B45E5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7F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7F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37F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7F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7F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7F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7F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7F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7F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7F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7F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7F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7F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7F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7F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7F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7F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7F5A"/>
    <w:rPr>
      <w:rFonts w:eastAsiaTheme="majorEastAsia" w:cstheme="majorBidi"/>
      <w:color w:val="272727" w:themeColor="text1" w:themeTint="D8"/>
    </w:rPr>
  </w:style>
  <w:style w:type="paragraph" w:styleId="Title">
    <w:name w:val="Title"/>
    <w:basedOn w:val="Normal"/>
    <w:next w:val="Normal"/>
    <w:link w:val="TitleChar"/>
    <w:uiPriority w:val="10"/>
    <w:qFormat/>
    <w:rsid w:val="00F37F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7F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7F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7F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7F5A"/>
    <w:pPr>
      <w:spacing w:before="160"/>
      <w:jc w:val="center"/>
    </w:pPr>
    <w:rPr>
      <w:i/>
      <w:iCs/>
      <w:color w:val="404040" w:themeColor="text1" w:themeTint="BF"/>
    </w:rPr>
  </w:style>
  <w:style w:type="character" w:customStyle="1" w:styleId="QuoteChar">
    <w:name w:val="Quote Char"/>
    <w:basedOn w:val="DefaultParagraphFont"/>
    <w:link w:val="Quote"/>
    <w:uiPriority w:val="29"/>
    <w:rsid w:val="00F37F5A"/>
    <w:rPr>
      <w:i/>
      <w:iCs/>
      <w:color w:val="404040" w:themeColor="text1" w:themeTint="BF"/>
    </w:rPr>
  </w:style>
  <w:style w:type="paragraph" w:styleId="ListParagraph">
    <w:name w:val="List Paragraph"/>
    <w:basedOn w:val="Normal"/>
    <w:uiPriority w:val="34"/>
    <w:qFormat/>
    <w:rsid w:val="00F37F5A"/>
    <w:pPr>
      <w:ind w:left="720"/>
      <w:contextualSpacing/>
    </w:pPr>
  </w:style>
  <w:style w:type="character" w:styleId="IntenseEmphasis">
    <w:name w:val="Intense Emphasis"/>
    <w:basedOn w:val="DefaultParagraphFont"/>
    <w:uiPriority w:val="21"/>
    <w:qFormat/>
    <w:rsid w:val="00F37F5A"/>
    <w:rPr>
      <w:i/>
      <w:iCs/>
      <w:color w:val="0F4761" w:themeColor="accent1" w:themeShade="BF"/>
    </w:rPr>
  </w:style>
  <w:style w:type="paragraph" w:styleId="IntenseQuote">
    <w:name w:val="Intense Quote"/>
    <w:basedOn w:val="Normal"/>
    <w:next w:val="Normal"/>
    <w:link w:val="IntenseQuoteChar"/>
    <w:uiPriority w:val="30"/>
    <w:qFormat/>
    <w:rsid w:val="00F37F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7F5A"/>
    <w:rPr>
      <w:i/>
      <w:iCs/>
      <w:color w:val="0F4761" w:themeColor="accent1" w:themeShade="BF"/>
    </w:rPr>
  </w:style>
  <w:style w:type="character" w:styleId="IntenseReference">
    <w:name w:val="Intense Reference"/>
    <w:basedOn w:val="DefaultParagraphFont"/>
    <w:uiPriority w:val="32"/>
    <w:qFormat/>
    <w:rsid w:val="00F37F5A"/>
    <w:rPr>
      <w:b/>
      <w:bCs/>
      <w:smallCaps/>
      <w:color w:val="0F4761" w:themeColor="accent1" w:themeShade="BF"/>
      <w:spacing w:val="5"/>
    </w:rPr>
  </w:style>
  <w:style w:type="character" w:customStyle="1" w:styleId="s1">
    <w:name w:val="s1"/>
    <w:basedOn w:val="DefaultParagraphFont"/>
    <w:rsid w:val="00F37F5A"/>
  </w:style>
  <w:style w:type="paragraph" w:customStyle="1" w:styleId="p2">
    <w:name w:val="p2"/>
    <w:basedOn w:val="Normal"/>
    <w:rsid w:val="00F37F5A"/>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F37F5A"/>
  </w:style>
  <w:style w:type="paragraph" w:customStyle="1" w:styleId="p3">
    <w:name w:val="p3"/>
    <w:basedOn w:val="Normal"/>
    <w:rsid w:val="00F37F5A"/>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F37F5A"/>
  </w:style>
  <w:style w:type="paragraph" w:customStyle="1" w:styleId="p1">
    <w:name w:val="p1"/>
    <w:basedOn w:val="Normal"/>
    <w:rsid w:val="001D5321"/>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F435A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Ivana Tanaskovic (2427846)</dc:creator>
  <cp:keywords/>
  <dc:description/>
  <cp:lastModifiedBy>Ivana Tanaskovic (2427846)</cp:lastModifiedBy>
  <cp:revision>9</cp:revision>
  <dcterms:created xsi:type="dcterms:W3CDTF">2025-12-15T21:35:00Z</dcterms:created>
  <dcterms:modified xsi:type="dcterms:W3CDTF">2025-12-15T14:21:00Z</dcterms:modified>
</cp:coreProperties>
</file>