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0FF14" w14:textId="77777777" w:rsidR="004C2885" w:rsidRDefault="004C2885" w:rsidP="004C2885">
      <w:pPr>
        <w:spacing w:line="360" w:lineRule="auto"/>
        <w:jc w:val="center"/>
        <w:rPr>
          <w:rFonts w:ascii="Calibri" w:hAnsi="Calibri" w:cs="Calibri"/>
          <w:b/>
          <w:bCs/>
          <w:sz w:val="56"/>
          <w:szCs w:val="56"/>
        </w:rPr>
      </w:pPr>
    </w:p>
    <w:p w14:paraId="4C8BE746" w14:textId="77777777" w:rsidR="008C6E5E" w:rsidRDefault="008C6E5E" w:rsidP="004C2885">
      <w:pPr>
        <w:spacing w:line="360" w:lineRule="auto"/>
        <w:jc w:val="center"/>
        <w:rPr>
          <w:rFonts w:ascii="Calibri" w:hAnsi="Calibri" w:cs="Calibri"/>
          <w:b/>
          <w:bCs/>
          <w:sz w:val="56"/>
          <w:szCs w:val="56"/>
        </w:rPr>
      </w:pPr>
    </w:p>
    <w:p w14:paraId="52EE9BB7" w14:textId="77777777" w:rsidR="004C2885" w:rsidRDefault="004C2885" w:rsidP="004C2885">
      <w:pPr>
        <w:spacing w:line="360" w:lineRule="auto"/>
        <w:jc w:val="center"/>
        <w:rPr>
          <w:rFonts w:ascii="Calibri" w:hAnsi="Calibri" w:cs="Calibri"/>
          <w:b/>
          <w:bCs/>
          <w:sz w:val="56"/>
          <w:szCs w:val="56"/>
        </w:rPr>
      </w:pPr>
    </w:p>
    <w:p w14:paraId="1B37D432" w14:textId="77777777" w:rsidR="004C2885" w:rsidRDefault="004F00E0" w:rsidP="004C2885">
      <w:pPr>
        <w:spacing w:line="360" w:lineRule="auto"/>
        <w:jc w:val="center"/>
        <w:rPr>
          <w:rFonts w:ascii="Calibri" w:hAnsi="Calibri" w:cs="Calibri"/>
          <w:b/>
          <w:bCs/>
          <w:sz w:val="56"/>
          <w:szCs w:val="56"/>
        </w:rPr>
      </w:pPr>
      <w:r w:rsidRPr="004C2885">
        <w:rPr>
          <w:rFonts w:ascii="Calibri" w:hAnsi="Calibri" w:cs="Calibri"/>
          <w:b/>
          <w:bCs/>
          <w:sz w:val="56"/>
          <w:szCs w:val="56"/>
        </w:rPr>
        <w:t>Module Title:</w:t>
      </w:r>
    </w:p>
    <w:p w14:paraId="3BDF8494" w14:textId="77777777" w:rsidR="004C2885" w:rsidRDefault="004C2885" w:rsidP="004C2885">
      <w:pPr>
        <w:spacing w:line="360" w:lineRule="auto"/>
        <w:rPr>
          <w:rFonts w:ascii="Calibri" w:hAnsi="Calibri" w:cs="Calibri"/>
          <w:b/>
          <w:bCs/>
          <w:sz w:val="56"/>
          <w:szCs w:val="56"/>
        </w:rPr>
      </w:pPr>
    </w:p>
    <w:p w14:paraId="4FB88FA6" w14:textId="7747DEB6" w:rsidR="005771ED" w:rsidRDefault="004F00E0" w:rsidP="004C2885">
      <w:pPr>
        <w:spacing w:line="360" w:lineRule="auto"/>
        <w:jc w:val="center"/>
        <w:rPr>
          <w:rFonts w:ascii="Calibri" w:hAnsi="Calibri" w:cs="Calibri"/>
          <w:b/>
          <w:bCs/>
          <w:sz w:val="56"/>
          <w:szCs w:val="56"/>
        </w:rPr>
      </w:pPr>
      <w:r w:rsidRPr="004C2885">
        <w:rPr>
          <w:rFonts w:ascii="Calibri" w:hAnsi="Calibri" w:cs="Calibri"/>
          <w:b/>
          <w:bCs/>
          <w:sz w:val="56"/>
          <w:szCs w:val="56"/>
        </w:rPr>
        <w:t xml:space="preserve"> Hotel Placement Research Project</w:t>
      </w:r>
    </w:p>
    <w:p w14:paraId="1B141701" w14:textId="77777777" w:rsidR="004C2885" w:rsidRDefault="004C2885" w:rsidP="0027581C">
      <w:pPr>
        <w:spacing w:line="360" w:lineRule="auto"/>
        <w:jc w:val="center"/>
        <w:rPr>
          <w:rFonts w:ascii="Calibri" w:hAnsi="Calibri" w:cs="Calibri"/>
          <w:b/>
          <w:bCs/>
          <w:sz w:val="56"/>
          <w:szCs w:val="56"/>
        </w:rPr>
      </w:pPr>
    </w:p>
    <w:p w14:paraId="19BA77AA" w14:textId="77777777" w:rsidR="004C2885" w:rsidRDefault="004C2885" w:rsidP="0027581C">
      <w:pPr>
        <w:spacing w:line="360" w:lineRule="auto"/>
        <w:jc w:val="center"/>
        <w:rPr>
          <w:rFonts w:ascii="Calibri" w:hAnsi="Calibri" w:cs="Calibri"/>
          <w:b/>
          <w:bCs/>
          <w:sz w:val="56"/>
          <w:szCs w:val="56"/>
        </w:rPr>
      </w:pPr>
    </w:p>
    <w:p w14:paraId="4C76AE58" w14:textId="77777777" w:rsidR="004C2885" w:rsidRDefault="004C2885" w:rsidP="0027581C">
      <w:pPr>
        <w:spacing w:line="360" w:lineRule="auto"/>
        <w:jc w:val="center"/>
        <w:rPr>
          <w:rFonts w:ascii="Calibri" w:hAnsi="Calibri" w:cs="Calibri"/>
          <w:b/>
          <w:bCs/>
          <w:sz w:val="56"/>
          <w:szCs w:val="56"/>
        </w:rPr>
      </w:pPr>
    </w:p>
    <w:p w14:paraId="499EC540" w14:textId="77777777" w:rsidR="004C2885" w:rsidRDefault="004C2885" w:rsidP="0027581C">
      <w:pPr>
        <w:spacing w:line="360" w:lineRule="auto"/>
        <w:jc w:val="center"/>
        <w:rPr>
          <w:rFonts w:ascii="Calibri" w:hAnsi="Calibri" w:cs="Calibri"/>
          <w:b/>
          <w:bCs/>
          <w:sz w:val="56"/>
          <w:szCs w:val="56"/>
        </w:rPr>
      </w:pPr>
    </w:p>
    <w:p w14:paraId="76C93E66" w14:textId="77777777" w:rsidR="004C2885" w:rsidRPr="004C2885" w:rsidRDefault="004C2885" w:rsidP="008C6E5E">
      <w:pPr>
        <w:spacing w:line="360" w:lineRule="auto"/>
        <w:rPr>
          <w:rFonts w:ascii="Calibri" w:hAnsi="Calibri" w:cs="Calibri"/>
          <w:b/>
          <w:bCs/>
          <w:sz w:val="56"/>
          <w:szCs w:val="56"/>
        </w:rPr>
      </w:pPr>
    </w:p>
    <w:p w14:paraId="607A02F9" w14:textId="77777777" w:rsidR="004C2885" w:rsidRDefault="004C2885" w:rsidP="0027581C">
      <w:pPr>
        <w:spacing w:line="360" w:lineRule="auto"/>
        <w:jc w:val="center"/>
        <w:rPr>
          <w:rFonts w:ascii="Calibri" w:hAnsi="Calibri" w:cs="Calibri"/>
          <w:b/>
          <w:bCs/>
          <w:sz w:val="32"/>
          <w:szCs w:val="32"/>
        </w:rPr>
      </w:pPr>
    </w:p>
    <w:p w14:paraId="60A7F773" w14:textId="61D26BAF" w:rsidR="004C2885" w:rsidRDefault="00E231C0" w:rsidP="0027581C">
      <w:pPr>
        <w:spacing w:line="360" w:lineRule="auto"/>
        <w:jc w:val="center"/>
        <w:rPr>
          <w:rFonts w:ascii="Calibri" w:hAnsi="Calibri" w:cs="Calibri"/>
          <w:b/>
          <w:bCs/>
          <w:sz w:val="32"/>
          <w:szCs w:val="32"/>
        </w:rPr>
      </w:pPr>
      <w:r w:rsidRPr="004C2885">
        <w:rPr>
          <w:rFonts w:ascii="Calibri" w:hAnsi="Calibri" w:cs="Calibri"/>
          <w:b/>
          <w:bCs/>
          <w:sz w:val="32"/>
          <w:szCs w:val="32"/>
        </w:rPr>
        <w:t>Title</w:t>
      </w:r>
      <w:r w:rsidR="00666627" w:rsidRPr="004C2885">
        <w:rPr>
          <w:rFonts w:ascii="Calibri" w:hAnsi="Calibri" w:cs="Calibri"/>
          <w:b/>
          <w:bCs/>
          <w:sz w:val="32"/>
          <w:szCs w:val="32"/>
        </w:rPr>
        <w:t xml:space="preserve"> of the Research Project</w:t>
      </w:r>
      <w:r w:rsidRPr="004C2885">
        <w:rPr>
          <w:rFonts w:ascii="Calibri" w:hAnsi="Calibri" w:cs="Calibri"/>
          <w:b/>
          <w:bCs/>
          <w:sz w:val="32"/>
          <w:szCs w:val="32"/>
        </w:rPr>
        <w:t xml:space="preserve">: </w:t>
      </w:r>
    </w:p>
    <w:p w14:paraId="54E49FC7" w14:textId="77777777" w:rsidR="004C2885" w:rsidRDefault="004C2885" w:rsidP="008C6E5E">
      <w:pPr>
        <w:spacing w:line="360" w:lineRule="auto"/>
        <w:rPr>
          <w:rFonts w:ascii="Calibri" w:hAnsi="Calibri" w:cs="Calibri"/>
          <w:b/>
          <w:bCs/>
          <w:sz w:val="32"/>
          <w:szCs w:val="32"/>
        </w:rPr>
      </w:pPr>
    </w:p>
    <w:p w14:paraId="559A3D50" w14:textId="77777777" w:rsidR="004C2885" w:rsidRDefault="004C2885" w:rsidP="0027581C">
      <w:pPr>
        <w:spacing w:line="360" w:lineRule="auto"/>
        <w:jc w:val="center"/>
        <w:rPr>
          <w:rFonts w:ascii="Calibri" w:hAnsi="Calibri" w:cs="Calibri"/>
          <w:b/>
          <w:bCs/>
          <w:sz w:val="32"/>
          <w:szCs w:val="32"/>
        </w:rPr>
      </w:pPr>
    </w:p>
    <w:p w14:paraId="4336C0B0" w14:textId="30BFF7C6" w:rsidR="004F00E0" w:rsidRPr="004C2885" w:rsidRDefault="00406C90" w:rsidP="0027581C">
      <w:pPr>
        <w:spacing w:line="360" w:lineRule="auto"/>
        <w:jc w:val="center"/>
        <w:rPr>
          <w:rFonts w:ascii="Calibri" w:hAnsi="Calibri" w:cs="Calibri"/>
          <w:b/>
          <w:bCs/>
          <w:sz w:val="32"/>
          <w:szCs w:val="32"/>
        </w:rPr>
      </w:pPr>
      <w:r w:rsidRPr="004C2885">
        <w:rPr>
          <w:rFonts w:ascii="Calibri" w:hAnsi="Calibri" w:cs="Calibri"/>
          <w:b/>
          <w:bCs/>
          <w:sz w:val="32"/>
          <w:szCs w:val="32"/>
        </w:rPr>
        <w:t>Service Quality and its Influence on Customer Satisfaction in UK Budget Hotels</w:t>
      </w:r>
      <w:r w:rsidR="007D51EC" w:rsidRPr="004C2885">
        <w:rPr>
          <w:rFonts w:ascii="Calibri" w:hAnsi="Calibri" w:cs="Calibri"/>
          <w:b/>
          <w:bCs/>
          <w:sz w:val="32"/>
          <w:szCs w:val="32"/>
        </w:rPr>
        <w:t xml:space="preserve">: A </w:t>
      </w:r>
      <w:r w:rsidR="000F43A8" w:rsidRPr="004C2885">
        <w:rPr>
          <w:rFonts w:ascii="Calibri" w:hAnsi="Calibri" w:cs="Calibri"/>
          <w:b/>
          <w:bCs/>
          <w:sz w:val="32"/>
          <w:szCs w:val="32"/>
        </w:rPr>
        <w:t>C</w:t>
      </w:r>
      <w:r w:rsidR="007D51EC" w:rsidRPr="004C2885">
        <w:rPr>
          <w:rFonts w:ascii="Calibri" w:hAnsi="Calibri" w:cs="Calibri"/>
          <w:b/>
          <w:bCs/>
          <w:sz w:val="32"/>
          <w:szCs w:val="32"/>
        </w:rPr>
        <w:t xml:space="preserve">ase </w:t>
      </w:r>
      <w:r w:rsidR="000F43A8" w:rsidRPr="004C2885">
        <w:rPr>
          <w:rFonts w:ascii="Calibri" w:hAnsi="Calibri" w:cs="Calibri"/>
          <w:b/>
          <w:bCs/>
          <w:sz w:val="32"/>
          <w:szCs w:val="32"/>
        </w:rPr>
        <w:t>S</w:t>
      </w:r>
      <w:r w:rsidR="007D51EC" w:rsidRPr="004C2885">
        <w:rPr>
          <w:rFonts w:ascii="Calibri" w:hAnsi="Calibri" w:cs="Calibri"/>
          <w:b/>
          <w:bCs/>
          <w:sz w:val="32"/>
          <w:szCs w:val="32"/>
        </w:rPr>
        <w:t>tudy on Ibis Portsmouth Centre.</w:t>
      </w:r>
    </w:p>
    <w:p w14:paraId="511F9E9E" w14:textId="77777777" w:rsidR="00406C90" w:rsidRDefault="00406C90" w:rsidP="0027581C">
      <w:pPr>
        <w:spacing w:line="360" w:lineRule="auto"/>
        <w:jc w:val="center"/>
        <w:rPr>
          <w:rFonts w:ascii="Calibri" w:hAnsi="Calibri" w:cs="Calibri"/>
          <w:sz w:val="24"/>
          <w:szCs w:val="24"/>
        </w:rPr>
      </w:pPr>
    </w:p>
    <w:p w14:paraId="0E6C1996" w14:textId="77777777" w:rsidR="004C2885" w:rsidRDefault="004C2885" w:rsidP="0027581C">
      <w:pPr>
        <w:spacing w:line="360" w:lineRule="auto"/>
        <w:jc w:val="center"/>
        <w:rPr>
          <w:rFonts w:ascii="Calibri" w:hAnsi="Calibri" w:cs="Calibri"/>
          <w:sz w:val="24"/>
          <w:szCs w:val="24"/>
        </w:rPr>
      </w:pPr>
    </w:p>
    <w:p w14:paraId="0A8EEBE9" w14:textId="77777777" w:rsidR="008C6E5E" w:rsidRDefault="008C6E5E" w:rsidP="0027581C">
      <w:pPr>
        <w:spacing w:line="360" w:lineRule="auto"/>
        <w:jc w:val="center"/>
        <w:rPr>
          <w:rFonts w:ascii="Calibri" w:hAnsi="Calibri" w:cs="Calibri"/>
          <w:sz w:val="24"/>
          <w:szCs w:val="24"/>
        </w:rPr>
      </w:pPr>
    </w:p>
    <w:p w14:paraId="267B9111" w14:textId="77777777" w:rsidR="004C2885" w:rsidRDefault="004C2885" w:rsidP="0027581C">
      <w:pPr>
        <w:spacing w:line="360" w:lineRule="auto"/>
        <w:jc w:val="center"/>
        <w:rPr>
          <w:rFonts w:ascii="Calibri" w:hAnsi="Calibri" w:cs="Calibri"/>
          <w:sz w:val="24"/>
          <w:szCs w:val="24"/>
        </w:rPr>
      </w:pPr>
    </w:p>
    <w:p w14:paraId="6929C6E6" w14:textId="77777777" w:rsidR="0027581C" w:rsidRPr="0027581C" w:rsidRDefault="0027581C" w:rsidP="0027581C">
      <w:pPr>
        <w:spacing w:line="360" w:lineRule="auto"/>
        <w:jc w:val="center"/>
        <w:rPr>
          <w:rFonts w:ascii="Calibri" w:hAnsi="Calibri" w:cs="Calibri"/>
          <w:sz w:val="24"/>
          <w:szCs w:val="24"/>
        </w:rPr>
      </w:pPr>
    </w:p>
    <w:p w14:paraId="697360B4" w14:textId="15361393" w:rsidR="00E231C0" w:rsidRPr="004C2885" w:rsidRDefault="00384681" w:rsidP="004C2885">
      <w:pPr>
        <w:spacing w:line="360" w:lineRule="auto"/>
        <w:rPr>
          <w:rFonts w:ascii="Calibri" w:hAnsi="Calibri" w:cs="Calibri"/>
          <w:b/>
          <w:bCs/>
          <w:sz w:val="24"/>
          <w:szCs w:val="24"/>
        </w:rPr>
      </w:pPr>
      <w:r w:rsidRPr="004C2885">
        <w:rPr>
          <w:rFonts w:ascii="Calibri" w:hAnsi="Calibri" w:cs="Calibri"/>
          <w:b/>
          <w:bCs/>
          <w:sz w:val="24"/>
          <w:szCs w:val="24"/>
        </w:rPr>
        <w:t>Name:</w:t>
      </w:r>
      <w:r w:rsidR="004C2885" w:rsidRPr="004C2885">
        <w:rPr>
          <w:rFonts w:ascii="Calibri" w:hAnsi="Calibri" w:cs="Calibri"/>
          <w:b/>
          <w:bCs/>
          <w:sz w:val="24"/>
          <w:szCs w:val="24"/>
        </w:rPr>
        <w:t xml:space="preserve"> Daniela Livia Isar</w:t>
      </w:r>
    </w:p>
    <w:p w14:paraId="27A38D2E" w14:textId="352AF9F7" w:rsidR="00384681" w:rsidRDefault="00384681" w:rsidP="004C2885">
      <w:pPr>
        <w:spacing w:line="360" w:lineRule="auto"/>
        <w:rPr>
          <w:rFonts w:ascii="Calibri" w:hAnsi="Calibri" w:cs="Calibri"/>
          <w:b/>
          <w:bCs/>
          <w:sz w:val="24"/>
          <w:szCs w:val="24"/>
        </w:rPr>
      </w:pPr>
      <w:r w:rsidRPr="004C2885">
        <w:rPr>
          <w:rFonts w:ascii="Calibri" w:hAnsi="Calibri" w:cs="Calibri"/>
          <w:b/>
          <w:bCs/>
          <w:sz w:val="24"/>
          <w:szCs w:val="24"/>
        </w:rPr>
        <w:t>Student Number:</w:t>
      </w:r>
      <w:r w:rsidR="004C2885">
        <w:rPr>
          <w:rFonts w:ascii="Calibri" w:hAnsi="Calibri" w:cs="Calibri"/>
          <w:sz w:val="24"/>
          <w:szCs w:val="24"/>
        </w:rPr>
        <w:t xml:space="preserve"> </w:t>
      </w:r>
      <w:r w:rsidR="004C2885" w:rsidRPr="004C2885">
        <w:rPr>
          <w:rFonts w:ascii="Calibri" w:hAnsi="Calibri" w:cs="Calibri"/>
          <w:b/>
          <w:bCs/>
          <w:sz w:val="24"/>
          <w:szCs w:val="24"/>
        </w:rPr>
        <w:t>2242723</w:t>
      </w:r>
    </w:p>
    <w:p w14:paraId="5B7D7527" w14:textId="16333739" w:rsidR="004C2885" w:rsidRPr="0027581C" w:rsidRDefault="004C2885" w:rsidP="004C2885">
      <w:pPr>
        <w:spacing w:line="360" w:lineRule="auto"/>
        <w:rPr>
          <w:rFonts w:ascii="Calibri" w:hAnsi="Calibri" w:cs="Calibri"/>
          <w:sz w:val="24"/>
          <w:szCs w:val="24"/>
        </w:rPr>
      </w:pPr>
      <w:r>
        <w:rPr>
          <w:rFonts w:ascii="Calibri" w:hAnsi="Calibri" w:cs="Calibri"/>
          <w:b/>
          <w:bCs/>
          <w:sz w:val="24"/>
          <w:szCs w:val="24"/>
        </w:rPr>
        <w:t>Module Name: Hotel Placement Research Project BMIH 6006, BMIH 6008</w:t>
      </w:r>
    </w:p>
    <w:p w14:paraId="403A1133" w14:textId="77777777" w:rsidR="008C6E5E" w:rsidRDefault="00384681" w:rsidP="004C2885">
      <w:pPr>
        <w:spacing w:line="360" w:lineRule="auto"/>
        <w:rPr>
          <w:rFonts w:ascii="Calibri" w:hAnsi="Calibri" w:cs="Calibri"/>
          <w:b/>
          <w:bCs/>
          <w:sz w:val="24"/>
          <w:szCs w:val="24"/>
        </w:rPr>
      </w:pPr>
      <w:r w:rsidRPr="004C2885">
        <w:rPr>
          <w:rFonts w:ascii="Calibri" w:hAnsi="Calibri" w:cs="Calibri"/>
          <w:b/>
          <w:bCs/>
          <w:sz w:val="24"/>
          <w:szCs w:val="24"/>
        </w:rPr>
        <w:t>Project Supervisor Name:</w:t>
      </w:r>
      <w:r w:rsidR="004C2885">
        <w:rPr>
          <w:rFonts w:ascii="Calibri" w:hAnsi="Calibri" w:cs="Calibri"/>
          <w:b/>
          <w:bCs/>
          <w:sz w:val="24"/>
          <w:szCs w:val="24"/>
        </w:rPr>
        <w:t xml:space="preserve"> Katryn Flynn</w:t>
      </w:r>
      <w:r w:rsidR="008C6E5E">
        <w:rPr>
          <w:rFonts w:ascii="Calibri" w:hAnsi="Calibri" w:cs="Calibri"/>
          <w:b/>
          <w:bCs/>
          <w:sz w:val="24"/>
          <w:szCs w:val="24"/>
        </w:rPr>
        <w:t xml:space="preserve"> </w:t>
      </w:r>
    </w:p>
    <w:p w14:paraId="742EEBCE" w14:textId="77777777" w:rsidR="008C6E5E" w:rsidRDefault="008C6E5E" w:rsidP="004C2885">
      <w:pPr>
        <w:spacing w:line="360" w:lineRule="auto"/>
        <w:rPr>
          <w:rFonts w:ascii="Calibri" w:hAnsi="Calibri" w:cs="Calibri"/>
          <w:b/>
          <w:bCs/>
          <w:sz w:val="24"/>
          <w:szCs w:val="24"/>
        </w:rPr>
      </w:pPr>
    </w:p>
    <w:p w14:paraId="2CC46A85" w14:textId="77777777" w:rsidR="008C6E5E" w:rsidRDefault="008C6E5E" w:rsidP="004C2885">
      <w:pPr>
        <w:spacing w:line="360" w:lineRule="auto"/>
        <w:rPr>
          <w:rFonts w:ascii="Calibri" w:hAnsi="Calibri" w:cs="Calibri"/>
          <w:b/>
          <w:bCs/>
          <w:sz w:val="24"/>
          <w:szCs w:val="24"/>
        </w:rPr>
      </w:pPr>
    </w:p>
    <w:p w14:paraId="6FF8E063" w14:textId="77777777" w:rsidR="008C6E5E" w:rsidRDefault="008C6E5E" w:rsidP="004C2885">
      <w:pPr>
        <w:spacing w:line="360" w:lineRule="auto"/>
        <w:rPr>
          <w:rFonts w:ascii="Calibri" w:hAnsi="Calibri" w:cs="Calibri"/>
          <w:b/>
          <w:bCs/>
          <w:sz w:val="24"/>
          <w:szCs w:val="24"/>
        </w:rPr>
      </w:pPr>
    </w:p>
    <w:p w14:paraId="77740BC4" w14:textId="77777777" w:rsidR="008C6E5E" w:rsidRDefault="008C6E5E" w:rsidP="004C2885">
      <w:pPr>
        <w:spacing w:line="360" w:lineRule="auto"/>
        <w:rPr>
          <w:rFonts w:ascii="Calibri" w:hAnsi="Calibri" w:cs="Calibri"/>
          <w:b/>
          <w:bCs/>
          <w:sz w:val="24"/>
          <w:szCs w:val="24"/>
        </w:rPr>
      </w:pPr>
    </w:p>
    <w:p w14:paraId="428098DA" w14:textId="32D759C9" w:rsidR="008C6E5E" w:rsidRPr="008C6E5E" w:rsidRDefault="008C6E5E" w:rsidP="004C2885">
      <w:pPr>
        <w:spacing w:line="360" w:lineRule="auto"/>
        <w:rPr>
          <w:rFonts w:ascii="Calibri" w:hAnsi="Calibri" w:cs="Calibri"/>
          <w:sz w:val="20"/>
          <w:szCs w:val="20"/>
        </w:rPr>
      </w:pPr>
      <w:r w:rsidRPr="008C6E5E">
        <w:rPr>
          <w:rFonts w:ascii="Calibri" w:hAnsi="Calibri" w:cs="Calibri"/>
          <w:sz w:val="20"/>
          <w:szCs w:val="20"/>
        </w:rPr>
        <w:t>I confirm that I have not presented any AI generated text as my own work. I confirm I have copies of my drafts, notes, and other resources I used before, and after the use of AI tools which I may be asked to provide in evidence</w:t>
      </w:r>
      <w:r w:rsidRPr="008C6E5E">
        <w:rPr>
          <w:rFonts w:ascii="Calibri" w:hAnsi="Calibri" w:cs="Calibri"/>
          <w:sz w:val="20"/>
          <w:szCs w:val="20"/>
        </w:rPr>
        <w:t>.</w:t>
      </w:r>
    </w:p>
    <w:p w14:paraId="4FBF3A61" w14:textId="6A9AFB75" w:rsidR="0060465F" w:rsidRPr="004C2885" w:rsidRDefault="0060465F" w:rsidP="004C2885">
      <w:pPr>
        <w:spacing w:line="360" w:lineRule="auto"/>
        <w:rPr>
          <w:rFonts w:ascii="Calibri" w:hAnsi="Calibri" w:cs="Calibri"/>
          <w:b/>
          <w:bCs/>
          <w:sz w:val="24"/>
          <w:szCs w:val="24"/>
        </w:rPr>
      </w:pPr>
      <w:r w:rsidRPr="00AC72F3">
        <w:rPr>
          <w:rFonts w:ascii="Calibri" w:hAnsi="Calibri" w:cs="Calibri"/>
          <w:b/>
          <w:bCs/>
          <w:sz w:val="32"/>
          <w:szCs w:val="32"/>
        </w:rPr>
        <w:lastRenderedPageBreak/>
        <w:t>Acknowledgement</w:t>
      </w:r>
    </w:p>
    <w:p w14:paraId="666A1CA8" w14:textId="0128F02B" w:rsidR="0060465F" w:rsidRPr="0027581C" w:rsidRDefault="00F64410" w:rsidP="0027581C">
      <w:pPr>
        <w:spacing w:line="360" w:lineRule="auto"/>
        <w:jc w:val="both"/>
        <w:rPr>
          <w:rFonts w:ascii="Calibri" w:hAnsi="Calibri" w:cs="Calibri"/>
          <w:sz w:val="24"/>
          <w:szCs w:val="24"/>
        </w:rPr>
      </w:pPr>
      <w:r w:rsidRPr="0027581C">
        <w:rPr>
          <w:rFonts w:ascii="Calibri" w:hAnsi="Calibri" w:cs="Calibri"/>
          <w:sz w:val="24"/>
          <w:szCs w:val="24"/>
        </w:rPr>
        <w:t xml:space="preserve">I would like to say my heartfelt gratitude to all the people who assisted me </w:t>
      </w:r>
      <w:proofErr w:type="gramStart"/>
      <w:r w:rsidRPr="0027581C">
        <w:rPr>
          <w:rFonts w:ascii="Calibri" w:hAnsi="Calibri" w:cs="Calibri"/>
          <w:sz w:val="24"/>
          <w:szCs w:val="24"/>
        </w:rPr>
        <w:t>in the course of</w:t>
      </w:r>
      <w:proofErr w:type="gramEnd"/>
      <w:r w:rsidRPr="0027581C">
        <w:rPr>
          <w:rFonts w:ascii="Calibri" w:hAnsi="Calibri" w:cs="Calibri"/>
          <w:sz w:val="24"/>
          <w:szCs w:val="24"/>
        </w:rPr>
        <w:t xml:space="preserve"> this research paper. I owe my supervisor enormous credit as he gave me his invaluable guidance and academic support. I highly appreciate the presence of the management and </w:t>
      </w:r>
      <w:proofErr w:type="gramStart"/>
      <w:r w:rsidRPr="0027581C">
        <w:rPr>
          <w:rFonts w:ascii="Calibri" w:hAnsi="Calibri" w:cs="Calibri"/>
          <w:sz w:val="24"/>
          <w:szCs w:val="24"/>
        </w:rPr>
        <w:t>employee</w:t>
      </w:r>
      <w:proofErr w:type="gramEnd"/>
      <w:r w:rsidRPr="0027581C">
        <w:rPr>
          <w:rFonts w:ascii="Calibri" w:hAnsi="Calibri" w:cs="Calibri"/>
          <w:sz w:val="24"/>
          <w:szCs w:val="24"/>
        </w:rPr>
        <w:t xml:space="preserve"> of Ibis Portsmouth Centre allowing me to carry out this opportunity and their professional advice on budget hotels operations. I also would not have appreciated it without the help of my university and department which assisted me with the required academic rules. Lastly, I express my gratitude to my family and friends without whom I could not be encouraged and motivated in my course of study.</w:t>
      </w:r>
    </w:p>
    <w:p w14:paraId="615926E8" w14:textId="77777777" w:rsidR="0027581C" w:rsidRPr="0027581C" w:rsidRDefault="0027581C" w:rsidP="0027581C">
      <w:pPr>
        <w:spacing w:line="360" w:lineRule="auto"/>
        <w:jc w:val="both"/>
        <w:rPr>
          <w:rFonts w:ascii="Calibri" w:hAnsi="Calibri" w:cs="Calibri"/>
          <w:sz w:val="24"/>
          <w:szCs w:val="24"/>
        </w:rPr>
      </w:pPr>
    </w:p>
    <w:p w14:paraId="6155101C" w14:textId="306EA2C5" w:rsidR="00F64410" w:rsidRDefault="00F64410" w:rsidP="0027581C">
      <w:pPr>
        <w:spacing w:line="360" w:lineRule="auto"/>
        <w:jc w:val="both"/>
        <w:rPr>
          <w:rFonts w:ascii="Calibri" w:hAnsi="Calibri" w:cs="Calibri"/>
          <w:sz w:val="24"/>
          <w:szCs w:val="24"/>
        </w:rPr>
      </w:pPr>
      <w:r w:rsidRPr="0027581C">
        <w:rPr>
          <w:rFonts w:ascii="Calibri" w:hAnsi="Calibri" w:cs="Calibri"/>
          <w:sz w:val="24"/>
          <w:szCs w:val="24"/>
        </w:rPr>
        <w:t>Sincerely,</w:t>
      </w:r>
    </w:p>
    <w:p w14:paraId="2CD5A1EF" w14:textId="32D9BCA6" w:rsidR="008C6E5E" w:rsidRPr="0027581C" w:rsidRDefault="008C6E5E" w:rsidP="0027581C">
      <w:pPr>
        <w:spacing w:line="360" w:lineRule="auto"/>
        <w:jc w:val="both"/>
        <w:rPr>
          <w:rFonts w:ascii="Calibri" w:hAnsi="Calibri" w:cs="Calibri"/>
          <w:sz w:val="24"/>
          <w:szCs w:val="24"/>
        </w:rPr>
      </w:pPr>
      <w:r>
        <w:rPr>
          <w:rFonts w:ascii="Calibri" w:hAnsi="Calibri" w:cs="Calibri"/>
          <w:sz w:val="24"/>
          <w:szCs w:val="24"/>
        </w:rPr>
        <w:t>Daniela Livia Isar</w:t>
      </w:r>
    </w:p>
    <w:p w14:paraId="4B0CEFF7" w14:textId="77777777" w:rsidR="00F64410" w:rsidRDefault="00F64410" w:rsidP="0027581C">
      <w:pPr>
        <w:spacing w:line="360" w:lineRule="auto"/>
        <w:jc w:val="both"/>
        <w:rPr>
          <w:rFonts w:ascii="Calibri" w:hAnsi="Calibri" w:cs="Calibri"/>
          <w:sz w:val="24"/>
          <w:szCs w:val="24"/>
        </w:rPr>
      </w:pPr>
    </w:p>
    <w:p w14:paraId="7CAD67CB" w14:textId="77777777" w:rsidR="0027581C" w:rsidRDefault="0027581C" w:rsidP="0027581C">
      <w:pPr>
        <w:spacing w:line="360" w:lineRule="auto"/>
        <w:jc w:val="both"/>
        <w:rPr>
          <w:rFonts w:ascii="Calibri" w:hAnsi="Calibri" w:cs="Calibri"/>
          <w:sz w:val="24"/>
          <w:szCs w:val="24"/>
        </w:rPr>
      </w:pPr>
    </w:p>
    <w:p w14:paraId="2E0CD9D2" w14:textId="77777777" w:rsidR="0027581C" w:rsidRDefault="0027581C" w:rsidP="0027581C">
      <w:pPr>
        <w:spacing w:line="360" w:lineRule="auto"/>
        <w:jc w:val="both"/>
        <w:rPr>
          <w:rFonts w:ascii="Calibri" w:hAnsi="Calibri" w:cs="Calibri"/>
          <w:sz w:val="24"/>
          <w:szCs w:val="24"/>
        </w:rPr>
      </w:pPr>
    </w:p>
    <w:p w14:paraId="18F3968D" w14:textId="77777777" w:rsidR="0027581C" w:rsidRDefault="0027581C" w:rsidP="0027581C">
      <w:pPr>
        <w:spacing w:line="360" w:lineRule="auto"/>
        <w:jc w:val="both"/>
        <w:rPr>
          <w:rFonts w:ascii="Calibri" w:hAnsi="Calibri" w:cs="Calibri"/>
          <w:sz w:val="24"/>
          <w:szCs w:val="24"/>
        </w:rPr>
      </w:pPr>
    </w:p>
    <w:p w14:paraId="5604AAE0" w14:textId="77777777" w:rsidR="0027581C" w:rsidRDefault="0027581C" w:rsidP="0027581C">
      <w:pPr>
        <w:spacing w:line="360" w:lineRule="auto"/>
        <w:jc w:val="both"/>
        <w:rPr>
          <w:rFonts w:ascii="Calibri" w:hAnsi="Calibri" w:cs="Calibri"/>
          <w:sz w:val="24"/>
          <w:szCs w:val="24"/>
        </w:rPr>
      </w:pPr>
    </w:p>
    <w:p w14:paraId="31557944" w14:textId="77777777" w:rsidR="0027581C" w:rsidRDefault="0027581C" w:rsidP="0027581C">
      <w:pPr>
        <w:spacing w:line="360" w:lineRule="auto"/>
        <w:jc w:val="both"/>
        <w:rPr>
          <w:rFonts w:ascii="Calibri" w:hAnsi="Calibri" w:cs="Calibri"/>
          <w:sz w:val="24"/>
          <w:szCs w:val="24"/>
        </w:rPr>
      </w:pPr>
    </w:p>
    <w:p w14:paraId="76DB5DCD" w14:textId="77777777" w:rsidR="0027581C" w:rsidRDefault="0027581C" w:rsidP="0027581C">
      <w:pPr>
        <w:spacing w:line="360" w:lineRule="auto"/>
        <w:jc w:val="both"/>
        <w:rPr>
          <w:rFonts w:ascii="Calibri" w:hAnsi="Calibri" w:cs="Calibri"/>
          <w:sz w:val="24"/>
          <w:szCs w:val="24"/>
        </w:rPr>
      </w:pPr>
    </w:p>
    <w:p w14:paraId="1E914EF1" w14:textId="77777777" w:rsidR="0027581C" w:rsidRDefault="0027581C" w:rsidP="0027581C">
      <w:pPr>
        <w:spacing w:line="360" w:lineRule="auto"/>
        <w:jc w:val="both"/>
        <w:rPr>
          <w:rFonts w:ascii="Calibri" w:hAnsi="Calibri" w:cs="Calibri"/>
          <w:sz w:val="24"/>
          <w:szCs w:val="24"/>
        </w:rPr>
      </w:pPr>
    </w:p>
    <w:p w14:paraId="358A118D" w14:textId="77777777" w:rsidR="0027581C" w:rsidRDefault="0027581C" w:rsidP="0027581C">
      <w:pPr>
        <w:spacing w:line="360" w:lineRule="auto"/>
        <w:jc w:val="both"/>
        <w:rPr>
          <w:rFonts w:ascii="Calibri" w:hAnsi="Calibri" w:cs="Calibri"/>
          <w:sz w:val="24"/>
          <w:szCs w:val="24"/>
        </w:rPr>
      </w:pPr>
    </w:p>
    <w:p w14:paraId="296295F7" w14:textId="77777777" w:rsidR="0027581C" w:rsidRDefault="0027581C" w:rsidP="0027581C">
      <w:pPr>
        <w:spacing w:line="360" w:lineRule="auto"/>
        <w:jc w:val="both"/>
        <w:rPr>
          <w:rFonts w:ascii="Calibri" w:hAnsi="Calibri" w:cs="Calibri"/>
          <w:sz w:val="24"/>
          <w:szCs w:val="24"/>
        </w:rPr>
      </w:pPr>
    </w:p>
    <w:p w14:paraId="7A7272C0" w14:textId="77777777" w:rsidR="00247DAF" w:rsidRDefault="00247DAF" w:rsidP="00AC72F3">
      <w:pPr>
        <w:pStyle w:val="Heading1"/>
        <w:pBdr>
          <w:bottom w:val="single" w:sz="4" w:space="1" w:color="auto"/>
        </w:pBdr>
        <w:spacing w:before="0" w:after="240"/>
        <w:sectPr w:rsidR="00247DAF">
          <w:footerReference w:type="default" r:id="rId8"/>
          <w:pgSz w:w="12240" w:h="15840"/>
          <w:pgMar w:top="1440" w:right="1440" w:bottom="1440" w:left="1440" w:header="720" w:footer="720" w:gutter="0"/>
          <w:cols w:space="720"/>
          <w:docGrid w:linePitch="360"/>
        </w:sectPr>
      </w:pPr>
    </w:p>
    <w:p w14:paraId="51380D3E" w14:textId="4C7A3B8F" w:rsidR="0060465F" w:rsidRPr="0027581C" w:rsidRDefault="0060465F" w:rsidP="00AC72F3">
      <w:pPr>
        <w:pStyle w:val="Heading1"/>
        <w:pBdr>
          <w:bottom w:val="single" w:sz="4" w:space="1" w:color="auto"/>
        </w:pBdr>
        <w:spacing w:before="0" w:after="240"/>
      </w:pPr>
      <w:bookmarkStart w:id="0" w:name="_Toc221480283"/>
      <w:r w:rsidRPr="0027581C">
        <w:lastRenderedPageBreak/>
        <w:t>Abstract</w:t>
      </w:r>
      <w:bookmarkEnd w:id="0"/>
    </w:p>
    <w:p w14:paraId="20BB0808" w14:textId="1C46CD36" w:rsidR="00103623" w:rsidRPr="0027581C" w:rsidRDefault="00103623" w:rsidP="0027581C">
      <w:pPr>
        <w:spacing w:line="360" w:lineRule="auto"/>
        <w:jc w:val="both"/>
        <w:rPr>
          <w:rFonts w:ascii="Calibri" w:hAnsi="Calibri" w:cs="Calibri"/>
          <w:sz w:val="24"/>
          <w:szCs w:val="24"/>
        </w:rPr>
      </w:pPr>
      <w:r w:rsidRPr="0027581C">
        <w:rPr>
          <w:rFonts w:ascii="Calibri" w:hAnsi="Calibri" w:cs="Calibri"/>
          <w:sz w:val="24"/>
          <w:szCs w:val="24"/>
        </w:rPr>
        <w:t xml:space="preserve">This research is based on the relationship of great importance between service and customer satisfaction in the most competitive aspect of the hospitality industry. Since the UK budget hotel sector is undergoing </w:t>
      </w:r>
      <w:proofErr w:type="gramStart"/>
      <w:r w:rsidRPr="0027581C">
        <w:rPr>
          <w:rFonts w:ascii="Calibri" w:hAnsi="Calibri" w:cs="Calibri"/>
          <w:sz w:val="24"/>
          <w:szCs w:val="24"/>
        </w:rPr>
        <w:t>a tremendous</w:t>
      </w:r>
      <w:proofErr w:type="gramEnd"/>
      <w:r w:rsidRPr="0027581C">
        <w:rPr>
          <w:rFonts w:ascii="Calibri" w:hAnsi="Calibri" w:cs="Calibri"/>
          <w:sz w:val="24"/>
          <w:szCs w:val="24"/>
        </w:rPr>
        <w:t xml:space="preserve"> growth because of the low-end travelers, the issue of what factors increase loyalty and brand image has become a strategic requirement among the operators. The main aim of the research is to evaluate the effect of various dimensions of service quality on customer satisfaction in general with the Ibis Portsmouth Centre as the </w:t>
      </w:r>
      <w:proofErr w:type="spellStart"/>
      <w:r w:rsidRPr="0027581C">
        <w:rPr>
          <w:rFonts w:ascii="Calibri" w:hAnsi="Calibri" w:cs="Calibri"/>
          <w:sz w:val="24"/>
          <w:szCs w:val="24"/>
        </w:rPr>
        <w:t>centre</w:t>
      </w:r>
      <w:proofErr w:type="spellEnd"/>
      <w:r w:rsidRPr="0027581C">
        <w:rPr>
          <w:rFonts w:ascii="Calibri" w:hAnsi="Calibri" w:cs="Calibri"/>
          <w:sz w:val="24"/>
          <w:szCs w:val="24"/>
        </w:rPr>
        <w:t xml:space="preserve"> of analysis.</w:t>
      </w:r>
    </w:p>
    <w:p w14:paraId="422FD86C" w14:textId="77777777" w:rsidR="00103623" w:rsidRPr="0027581C" w:rsidRDefault="00103623" w:rsidP="0027581C">
      <w:pPr>
        <w:spacing w:line="360" w:lineRule="auto"/>
        <w:jc w:val="both"/>
        <w:rPr>
          <w:rFonts w:ascii="Calibri" w:hAnsi="Calibri" w:cs="Calibri"/>
          <w:sz w:val="24"/>
          <w:szCs w:val="24"/>
        </w:rPr>
      </w:pPr>
      <w:r w:rsidRPr="0027581C">
        <w:rPr>
          <w:rFonts w:ascii="Calibri" w:hAnsi="Calibri" w:cs="Calibri"/>
          <w:sz w:val="24"/>
          <w:szCs w:val="24"/>
        </w:rPr>
        <w:t xml:space="preserve">There are four main objectives that govern the research, which are to gauge the significant dimensions of service quality in the UK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segment; gauge the changing customer expectations; to bring out the empirical relationship between service quality and customer satisfaction; and mostly offer practical suggestions to the hotel management. The study is based on a qualitative case study design and thematic analysis of secondary evidence (e.g., aggregate online reviews on </w:t>
      </w:r>
      <w:proofErr w:type="gramStart"/>
      <w:r w:rsidRPr="0027581C">
        <w:rPr>
          <w:rFonts w:ascii="Calibri" w:hAnsi="Calibri" w:cs="Calibri"/>
          <w:sz w:val="24"/>
          <w:szCs w:val="24"/>
        </w:rPr>
        <w:t>the websites</w:t>
      </w:r>
      <w:proofErr w:type="gramEnd"/>
      <w:r w:rsidRPr="0027581C">
        <w:rPr>
          <w:rFonts w:ascii="Calibri" w:hAnsi="Calibri" w:cs="Calibri"/>
          <w:sz w:val="24"/>
          <w:szCs w:val="24"/>
        </w:rPr>
        <w:t xml:space="preserve"> such as Booking.com) that uses the SERVQUAL framework to gauge performance in the domains of tangibles, reliability, responsiveness, assurance, and empathy.</w:t>
      </w:r>
    </w:p>
    <w:p w14:paraId="408E85F2" w14:textId="77777777" w:rsidR="00103623" w:rsidRPr="0027581C" w:rsidRDefault="00103623" w:rsidP="0027581C">
      <w:pPr>
        <w:spacing w:line="360" w:lineRule="auto"/>
        <w:jc w:val="both"/>
        <w:rPr>
          <w:rFonts w:ascii="Calibri" w:hAnsi="Calibri" w:cs="Calibri"/>
          <w:sz w:val="24"/>
          <w:szCs w:val="24"/>
        </w:rPr>
      </w:pPr>
      <w:r w:rsidRPr="0027581C">
        <w:rPr>
          <w:rFonts w:ascii="Calibri" w:hAnsi="Calibri" w:cs="Calibri"/>
          <w:sz w:val="24"/>
          <w:szCs w:val="24"/>
        </w:rPr>
        <w:t xml:space="preserve">The major insights indicate that the Ibis Portsmouth Centre customer satisfaction is achieved mainly on three pillars that comprise the prime location, special service of its staff, and the excellence of cleanliness. It has been analyzed that though the hotel performs quite well in the functional quality area, where the rating of both cleanliness and the helpfulness of the staff are high 4.8/5 each, the emotional and relational aspects are becoming more important at least to the guests in the no-frills environment. It is worth noting that the 15-minute satisfaction guarantee is an important strategic instrument that </w:t>
      </w:r>
      <w:proofErr w:type="gramStart"/>
      <w:r w:rsidRPr="0027581C">
        <w:rPr>
          <w:rFonts w:ascii="Calibri" w:hAnsi="Calibri" w:cs="Calibri"/>
          <w:sz w:val="24"/>
          <w:szCs w:val="24"/>
        </w:rPr>
        <w:t>is</w:t>
      </w:r>
      <w:proofErr w:type="gramEnd"/>
      <w:r w:rsidRPr="0027581C">
        <w:rPr>
          <w:rFonts w:ascii="Calibri" w:hAnsi="Calibri" w:cs="Calibri"/>
          <w:sz w:val="24"/>
          <w:szCs w:val="24"/>
        </w:rPr>
        <w:t xml:space="preserve"> found to strengthen reliability and perceived risk reduction in short stay consumers. Nevertheless, structural flaws such as recurrence of complaints on small rooms and facilities can be found in the study as it seems to be a challenge as </w:t>
      </w:r>
      <w:proofErr w:type="gramStart"/>
      <w:r w:rsidRPr="0027581C">
        <w:rPr>
          <w:rFonts w:ascii="Calibri" w:hAnsi="Calibri" w:cs="Calibri"/>
          <w:sz w:val="24"/>
          <w:szCs w:val="24"/>
        </w:rPr>
        <w:t>customers</w:t>
      </w:r>
      <w:proofErr w:type="gramEnd"/>
      <w:r w:rsidRPr="0027581C">
        <w:rPr>
          <w:rFonts w:ascii="Calibri" w:hAnsi="Calibri" w:cs="Calibri"/>
          <w:sz w:val="24"/>
          <w:szCs w:val="24"/>
        </w:rPr>
        <w:t xml:space="preserve"> demand grows into mid-scale quality and recreation at low prices.</w:t>
      </w:r>
    </w:p>
    <w:p w14:paraId="429912C4" w14:textId="36B55F2B" w:rsidR="0060465F" w:rsidRDefault="00103623" w:rsidP="0027581C">
      <w:pPr>
        <w:spacing w:line="360" w:lineRule="auto"/>
        <w:jc w:val="both"/>
        <w:rPr>
          <w:rFonts w:ascii="Calibri" w:hAnsi="Calibri" w:cs="Calibri"/>
          <w:sz w:val="24"/>
          <w:szCs w:val="24"/>
        </w:rPr>
      </w:pPr>
      <w:r w:rsidRPr="0027581C">
        <w:rPr>
          <w:rFonts w:ascii="Calibri" w:hAnsi="Calibri" w:cs="Calibri"/>
          <w:sz w:val="24"/>
          <w:szCs w:val="24"/>
        </w:rPr>
        <w:t xml:space="preserve">Externality analysis through PESTEL and SWOT models lead to the identification of the following: although the economic trading-down will give Ibis an opportunity to grow, increasing operational </w:t>
      </w:r>
      <w:r w:rsidRPr="0027581C">
        <w:rPr>
          <w:rFonts w:ascii="Calibri" w:hAnsi="Calibri" w:cs="Calibri"/>
          <w:sz w:val="24"/>
          <w:szCs w:val="24"/>
        </w:rPr>
        <w:lastRenderedPageBreak/>
        <w:t xml:space="preserve">expenses and lack of </w:t>
      </w:r>
      <w:proofErr w:type="spellStart"/>
      <w:r w:rsidRPr="0027581C">
        <w:rPr>
          <w:rFonts w:ascii="Calibri" w:hAnsi="Calibri" w:cs="Calibri"/>
          <w:sz w:val="24"/>
          <w:szCs w:val="24"/>
        </w:rPr>
        <w:t>labour</w:t>
      </w:r>
      <w:proofErr w:type="spellEnd"/>
      <w:r w:rsidRPr="0027581C">
        <w:rPr>
          <w:rFonts w:ascii="Calibri" w:hAnsi="Calibri" w:cs="Calibri"/>
          <w:sz w:val="24"/>
          <w:szCs w:val="24"/>
        </w:rPr>
        <w:t xml:space="preserve"> after Brexit will require greater efficiency. To deal with such findings, the research suggests some strategic measures to be undertaken by the placement hotel. The main recommendations are constant investment in staff emotional intelligence training to remain competitive on human differentiator level, and the adoption of contactless technology that will improve responsiveness and cope with the limitations on workforce. Additionally, the management ought to resort to open marketing to match guest expectations </w:t>
      </w:r>
      <w:proofErr w:type="gramStart"/>
      <w:r w:rsidRPr="0027581C">
        <w:rPr>
          <w:rFonts w:ascii="Calibri" w:hAnsi="Calibri" w:cs="Calibri"/>
          <w:sz w:val="24"/>
          <w:szCs w:val="24"/>
        </w:rPr>
        <w:t>to</w:t>
      </w:r>
      <w:proofErr w:type="gramEnd"/>
      <w:r w:rsidRPr="0027581C">
        <w:rPr>
          <w:rFonts w:ascii="Calibri" w:hAnsi="Calibri" w:cs="Calibri"/>
          <w:sz w:val="24"/>
          <w:szCs w:val="24"/>
        </w:rPr>
        <w:t xml:space="preserve"> the budget model and use designs of space-saving furniture to enhance perception of the comfort of a room without the need to overhaul them too often. In the end, the research deduces that ongoing performance in all service dimensions with active management of reputation is a challenge in maintaining long-term competitiveness and guest loyalty in the digital age.</w:t>
      </w:r>
    </w:p>
    <w:p w14:paraId="60B15CBF" w14:textId="77777777" w:rsidR="0027581C" w:rsidRDefault="0027581C" w:rsidP="0027581C">
      <w:pPr>
        <w:spacing w:line="360" w:lineRule="auto"/>
        <w:jc w:val="both"/>
        <w:rPr>
          <w:rFonts w:ascii="Calibri" w:hAnsi="Calibri" w:cs="Calibri"/>
          <w:sz w:val="24"/>
          <w:szCs w:val="24"/>
        </w:rPr>
      </w:pPr>
    </w:p>
    <w:p w14:paraId="2201AB78" w14:textId="77777777" w:rsidR="0027581C" w:rsidRDefault="0027581C" w:rsidP="0027581C">
      <w:pPr>
        <w:spacing w:line="360" w:lineRule="auto"/>
        <w:jc w:val="both"/>
        <w:rPr>
          <w:rFonts w:ascii="Calibri" w:hAnsi="Calibri" w:cs="Calibri"/>
          <w:sz w:val="24"/>
          <w:szCs w:val="24"/>
        </w:rPr>
      </w:pPr>
    </w:p>
    <w:p w14:paraId="076412B7" w14:textId="77777777" w:rsidR="0027581C" w:rsidRDefault="0027581C" w:rsidP="0027581C">
      <w:pPr>
        <w:spacing w:line="360" w:lineRule="auto"/>
        <w:jc w:val="both"/>
        <w:rPr>
          <w:rFonts w:ascii="Calibri" w:hAnsi="Calibri" w:cs="Calibri"/>
          <w:sz w:val="24"/>
          <w:szCs w:val="24"/>
        </w:rPr>
      </w:pPr>
    </w:p>
    <w:p w14:paraId="08D67DB7" w14:textId="77777777" w:rsidR="0027581C" w:rsidRDefault="0027581C" w:rsidP="0027581C">
      <w:pPr>
        <w:spacing w:line="360" w:lineRule="auto"/>
        <w:jc w:val="both"/>
        <w:rPr>
          <w:rFonts w:ascii="Calibri" w:hAnsi="Calibri" w:cs="Calibri"/>
          <w:sz w:val="24"/>
          <w:szCs w:val="24"/>
        </w:rPr>
      </w:pPr>
    </w:p>
    <w:p w14:paraId="7CD61C3D" w14:textId="77777777" w:rsidR="0027581C" w:rsidRDefault="0027581C" w:rsidP="0027581C">
      <w:pPr>
        <w:spacing w:line="360" w:lineRule="auto"/>
        <w:jc w:val="both"/>
        <w:rPr>
          <w:rFonts w:ascii="Calibri" w:hAnsi="Calibri" w:cs="Calibri"/>
          <w:sz w:val="24"/>
          <w:szCs w:val="24"/>
        </w:rPr>
      </w:pPr>
    </w:p>
    <w:p w14:paraId="365CD080" w14:textId="77777777" w:rsidR="0027581C" w:rsidRDefault="0027581C" w:rsidP="0027581C">
      <w:pPr>
        <w:spacing w:line="360" w:lineRule="auto"/>
        <w:jc w:val="both"/>
        <w:rPr>
          <w:rFonts w:ascii="Calibri" w:hAnsi="Calibri" w:cs="Calibri"/>
          <w:sz w:val="24"/>
          <w:szCs w:val="24"/>
        </w:rPr>
      </w:pPr>
    </w:p>
    <w:p w14:paraId="176560EF" w14:textId="77777777" w:rsidR="0027581C" w:rsidRDefault="0027581C" w:rsidP="0027581C">
      <w:pPr>
        <w:spacing w:line="360" w:lineRule="auto"/>
        <w:jc w:val="both"/>
        <w:rPr>
          <w:rFonts w:ascii="Calibri" w:hAnsi="Calibri" w:cs="Calibri"/>
          <w:sz w:val="24"/>
          <w:szCs w:val="24"/>
        </w:rPr>
      </w:pPr>
    </w:p>
    <w:p w14:paraId="054195BA" w14:textId="77777777" w:rsidR="0027581C" w:rsidRDefault="0027581C" w:rsidP="0027581C">
      <w:pPr>
        <w:spacing w:line="360" w:lineRule="auto"/>
        <w:jc w:val="both"/>
        <w:rPr>
          <w:rFonts w:ascii="Calibri" w:hAnsi="Calibri" w:cs="Calibri"/>
          <w:sz w:val="24"/>
          <w:szCs w:val="24"/>
        </w:rPr>
      </w:pPr>
    </w:p>
    <w:p w14:paraId="35539F93" w14:textId="77777777" w:rsidR="0027581C" w:rsidRDefault="0027581C" w:rsidP="0027581C">
      <w:pPr>
        <w:spacing w:line="360" w:lineRule="auto"/>
        <w:jc w:val="both"/>
        <w:rPr>
          <w:rFonts w:ascii="Calibri" w:hAnsi="Calibri" w:cs="Calibri"/>
          <w:sz w:val="24"/>
          <w:szCs w:val="24"/>
        </w:rPr>
      </w:pPr>
    </w:p>
    <w:p w14:paraId="5FE513AF" w14:textId="77777777" w:rsidR="0027581C" w:rsidRDefault="0027581C" w:rsidP="0027581C">
      <w:pPr>
        <w:spacing w:line="360" w:lineRule="auto"/>
        <w:jc w:val="both"/>
        <w:rPr>
          <w:rFonts w:ascii="Calibri" w:hAnsi="Calibri" w:cs="Calibri"/>
          <w:sz w:val="24"/>
          <w:szCs w:val="24"/>
        </w:rPr>
      </w:pPr>
    </w:p>
    <w:p w14:paraId="611F6B56" w14:textId="77777777" w:rsidR="0027581C" w:rsidRDefault="0027581C" w:rsidP="0027581C">
      <w:pPr>
        <w:spacing w:line="360" w:lineRule="auto"/>
        <w:jc w:val="both"/>
        <w:rPr>
          <w:rFonts w:ascii="Calibri" w:hAnsi="Calibri" w:cs="Calibri"/>
          <w:sz w:val="24"/>
          <w:szCs w:val="24"/>
        </w:rPr>
      </w:pPr>
    </w:p>
    <w:p w14:paraId="0EC85BCE" w14:textId="77777777" w:rsidR="0027581C" w:rsidRDefault="0027581C" w:rsidP="0027581C">
      <w:pPr>
        <w:spacing w:line="360" w:lineRule="auto"/>
        <w:jc w:val="both"/>
        <w:rPr>
          <w:rFonts w:ascii="Calibri" w:hAnsi="Calibri" w:cs="Calibri"/>
          <w:sz w:val="24"/>
          <w:szCs w:val="24"/>
        </w:rPr>
      </w:pPr>
    </w:p>
    <w:p w14:paraId="5BB2DBC5" w14:textId="77777777" w:rsidR="0027581C" w:rsidRDefault="0027581C" w:rsidP="0027581C">
      <w:pPr>
        <w:spacing w:line="360" w:lineRule="auto"/>
        <w:jc w:val="both"/>
        <w:rPr>
          <w:rFonts w:ascii="Calibri" w:hAnsi="Calibri" w:cs="Calibri"/>
          <w:sz w:val="24"/>
          <w:szCs w:val="24"/>
        </w:rPr>
      </w:pPr>
    </w:p>
    <w:p w14:paraId="357E0905" w14:textId="77777777" w:rsidR="0027581C" w:rsidRPr="0027581C" w:rsidRDefault="0027581C" w:rsidP="0027581C">
      <w:pPr>
        <w:spacing w:line="360" w:lineRule="auto"/>
        <w:jc w:val="both"/>
        <w:rPr>
          <w:rFonts w:ascii="Calibri" w:hAnsi="Calibri" w:cs="Calibri"/>
          <w:sz w:val="24"/>
          <w:szCs w:val="24"/>
        </w:rPr>
      </w:pPr>
    </w:p>
    <w:sdt>
      <w:sdtPr>
        <w:rPr>
          <w:rFonts w:asciiTheme="minorHAnsi" w:eastAsiaTheme="minorHAnsi" w:hAnsiTheme="minorHAnsi" w:cstheme="minorBidi"/>
          <w:color w:val="auto"/>
          <w:kern w:val="2"/>
          <w:sz w:val="22"/>
          <w:szCs w:val="22"/>
          <w14:ligatures w14:val="standardContextual"/>
        </w:rPr>
        <w:id w:val="-1693915099"/>
        <w:docPartObj>
          <w:docPartGallery w:val="Table of Contents"/>
          <w:docPartUnique/>
        </w:docPartObj>
      </w:sdtPr>
      <w:sdtEndPr>
        <w:rPr>
          <w:b/>
          <w:bCs/>
          <w:noProof/>
        </w:rPr>
      </w:sdtEndPr>
      <w:sdtContent>
        <w:p w14:paraId="75A497A2" w14:textId="7074D7B8" w:rsidR="00962D00" w:rsidRPr="00962D00" w:rsidRDefault="00962D00" w:rsidP="00962D00">
          <w:pPr>
            <w:pStyle w:val="TOCHeading"/>
            <w:pBdr>
              <w:bottom w:val="single" w:sz="4" w:space="1" w:color="auto"/>
            </w:pBdr>
            <w:spacing w:before="100" w:beforeAutospacing="1" w:after="240"/>
            <w:rPr>
              <w:rFonts w:ascii="Calibri" w:hAnsi="Calibri" w:cs="Calibri"/>
              <w:b/>
              <w:bCs/>
              <w:color w:val="000000" w:themeColor="text1"/>
            </w:rPr>
          </w:pPr>
          <w:r w:rsidRPr="00962D00">
            <w:rPr>
              <w:rFonts w:ascii="Calibri" w:hAnsi="Calibri" w:cs="Calibri"/>
              <w:b/>
              <w:bCs/>
              <w:color w:val="000000" w:themeColor="text1"/>
            </w:rPr>
            <w:t>Table of Contents</w:t>
          </w:r>
        </w:p>
        <w:p w14:paraId="5CFF71F7" w14:textId="79DF0E26" w:rsidR="00220D8B" w:rsidRDefault="00962D00">
          <w:pPr>
            <w:pStyle w:val="TOC1"/>
            <w:tabs>
              <w:tab w:val="right" w:leader="dot" w:pos="9350"/>
            </w:tabs>
            <w:rPr>
              <w:rFonts w:eastAsiaTheme="minorEastAsia"/>
              <w:noProof/>
              <w:sz w:val="24"/>
              <w:szCs w:val="24"/>
            </w:rPr>
          </w:pPr>
          <w:r w:rsidRPr="00962D00">
            <w:rPr>
              <w:rFonts w:ascii="Calibri" w:hAnsi="Calibri" w:cs="Calibri"/>
              <w:color w:val="000000" w:themeColor="text1"/>
              <w:sz w:val="24"/>
              <w:szCs w:val="24"/>
            </w:rPr>
            <w:fldChar w:fldCharType="begin"/>
          </w:r>
          <w:r w:rsidRPr="00962D00">
            <w:rPr>
              <w:rFonts w:ascii="Calibri" w:hAnsi="Calibri" w:cs="Calibri"/>
              <w:color w:val="000000" w:themeColor="text1"/>
              <w:sz w:val="24"/>
              <w:szCs w:val="24"/>
            </w:rPr>
            <w:instrText xml:space="preserve"> TOC \o "1-3" \h \z \u </w:instrText>
          </w:r>
          <w:r w:rsidRPr="00962D00">
            <w:rPr>
              <w:rFonts w:ascii="Calibri" w:hAnsi="Calibri" w:cs="Calibri"/>
              <w:color w:val="000000" w:themeColor="text1"/>
              <w:sz w:val="24"/>
              <w:szCs w:val="24"/>
            </w:rPr>
            <w:fldChar w:fldCharType="separate"/>
          </w:r>
          <w:hyperlink w:anchor="_Toc221480283" w:history="1">
            <w:r w:rsidR="00220D8B" w:rsidRPr="00611B8A">
              <w:rPr>
                <w:rStyle w:val="Hyperlink"/>
                <w:noProof/>
              </w:rPr>
              <w:t>Abstract</w:t>
            </w:r>
            <w:r w:rsidR="00220D8B">
              <w:rPr>
                <w:noProof/>
                <w:webHidden/>
              </w:rPr>
              <w:tab/>
            </w:r>
            <w:r w:rsidR="00220D8B">
              <w:rPr>
                <w:noProof/>
                <w:webHidden/>
              </w:rPr>
              <w:fldChar w:fldCharType="begin"/>
            </w:r>
            <w:r w:rsidR="00220D8B">
              <w:rPr>
                <w:noProof/>
                <w:webHidden/>
              </w:rPr>
              <w:instrText xml:space="preserve"> PAGEREF _Toc221480283 \h </w:instrText>
            </w:r>
            <w:r w:rsidR="00220D8B">
              <w:rPr>
                <w:noProof/>
                <w:webHidden/>
              </w:rPr>
            </w:r>
            <w:r w:rsidR="00220D8B">
              <w:rPr>
                <w:noProof/>
                <w:webHidden/>
              </w:rPr>
              <w:fldChar w:fldCharType="separate"/>
            </w:r>
            <w:r w:rsidR="00220D8B">
              <w:rPr>
                <w:noProof/>
                <w:webHidden/>
              </w:rPr>
              <w:t>i</w:t>
            </w:r>
            <w:r w:rsidR="00220D8B">
              <w:rPr>
                <w:noProof/>
                <w:webHidden/>
              </w:rPr>
              <w:fldChar w:fldCharType="end"/>
            </w:r>
          </w:hyperlink>
        </w:p>
        <w:p w14:paraId="4EC40B9D" w14:textId="4F942207" w:rsidR="00220D8B" w:rsidRDefault="00220D8B">
          <w:pPr>
            <w:pStyle w:val="TOC1"/>
            <w:tabs>
              <w:tab w:val="right" w:leader="dot" w:pos="9350"/>
            </w:tabs>
            <w:rPr>
              <w:rFonts w:eastAsiaTheme="minorEastAsia"/>
              <w:noProof/>
              <w:sz w:val="24"/>
              <w:szCs w:val="24"/>
            </w:rPr>
          </w:pPr>
          <w:hyperlink w:anchor="_Toc221480284" w:history="1">
            <w:r w:rsidRPr="00611B8A">
              <w:rPr>
                <w:rStyle w:val="Hyperlink"/>
                <w:noProof/>
              </w:rPr>
              <w:t>Chapter 1 Introduction</w:t>
            </w:r>
            <w:r>
              <w:rPr>
                <w:noProof/>
                <w:webHidden/>
              </w:rPr>
              <w:tab/>
            </w:r>
            <w:r>
              <w:rPr>
                <w:noProof/>
                <w:webHidden/>
              </w:rPr>
              <w:fldChar w:fldCharType="begin"/>
            </w:r>
            <w:r>
              <w:rPr>
                <w:noProof/>
                <w:webHidden/>
              </w:rPr>
              <w:instrText xml:space="preserve"> PAGEREF _Toc221480284 \h </w:instrText>
            </w:r>
            <w:r>
              <w:rPr>
                <w:noProof/>
                <w:webHidden/>
              </w:rPr>
            </w:r>
            <w:r>
              <w:rPr>
                <w:noProof/>
                <w:webHidden/>
              </w:rPr>
              <w:fldChar w:fldCharType="separate"/>
            </w:r>
            <w:r>
              <w:rPr>
                <w:noProof/>
                <w:webHidden/>
              </w:rPr>
              <w:t>1</w:t>
            </w:r>
            <w:r>
              <w:rPr>
                <w:noProof/>
                <w:webHidden/>
              </w:rPr>
              <w:fldChar w:fldCharType="end"/>
            </w:r>
          </w:hyperlink>
        </w:p>
        <w:p w14:paraId="51FE5BAD" w14:textId="4552B62D" w:rsidR="00220D8B" w:rsidRDefault="00220D8B">
          <w:pPr>
            <w:pStyle w:val="TOC2"/>
            <w:tabs>
              <w:tab w:val="right" w:leader="dot" w:pos="9350"/>
            </w:tabs>
            <w:rPr>
              <w:rFonts w:eastAsiaTheme="minorEastAsia"/>
              <w:noProof/>
              <w:sz w:val="24"/>
              <w:szCs w:val="24"/>
            </w:rPr>
          </w:pPr>
          <w:hyperlink w:anchor="_Toc221480285" w:history="1">
            <w:r w:rsidRPr="00611B8A">
              <w:rPr>
                <w:rStyle w:val="Hyperlink"/>
                <w:noProof/>
              </w:rPr>
              <w:t>1.1 Background to the Research Project</w:t>
            </w:r>
            <w:r>
              <w:rPr>
                <w:noProof/>
                <w:webHidden/>
              </w:rPr>
              <w:tab/>
            </w:r>
            <w:r>
              <w:rPr>
                <w:noProof/>
                <w:webHidden/>
              </w:rPr>
              <w:fldChar w:fldCharType="begin"/>
            </w:r>
            <w:r>
              <w:rPr>
                <w:noProof/>
                <w:webHidden/>
              </w:rPr>
              <w:instrText xml:space="preserve"> PAGEREF _Toc221480285 \h </w:instrText>
            </w:r>
            <w:r>
              <w:rPr>
                <w:noProof/>
                <w:webHidden/>
              </w:rPr>
            </w:r>
            <w:r>
              <w:rPr>
                <w:noProof/>
                <w:webHidden/>
              </w:rPr>
              <w:fldChar w:fldCharType="separate"/>
            </w:r>
            <w:r>
              <w:rPr>
                <w:noProof/>
                <w:webHidden/>
              </w:rPr>
              <w:t>1</w:t>
            </w:r>
            <w:r>
              <w:rPr>
                <w:noProof/>
                <w:webHidden/>
              </w:rPr>
              <w:fldChar w:fldCharType="end"/>
            </w:r>
          </w:hyperlink>
        </w:p>
        <w:p w14:paraId="260FED4A" w14:textId="0C33ED76" w:rsidR="00220D8B" w:rsidRDefault="00220D8B">
          <w:pPr>
            <w:pStyle w:val="TOC2"/>
            <w:tabs>
              <w:tab w:val="right" w:leader="dot" w:pos="9350"/>
            </w:tabs>
            <w:rPr>
              <w:rFonts w:eastAsiaTheme="minorEastAsia"/>
              <w:noProof/>
              <w:sz w:val="24"/>
              <w:szCs w:val="24"/>
            </w:rPr>
          </w:pPr>
          <w:hyperlink w:anchor="_Toc221480286" w:history="1">
            <w:r w:rsidRPr="00611B8A">
              <w:rPr>
                <w:rStyle w:val="Hyperlink"/>
                <w:noProof/>
              </w:rPr>
              <w:t>1.2 Research Aim</w:t>
            </w:r>
            <w:r>
              <w:rPr>
                <w:noProof/>
                <w:webHidden/>
              </w:rPr>
              <w:tab/>
            </w:r>
            <w:r>
              <w:rPr>
                <w:noProof/>
                <w:webHidden/>
              </w:rPr>
              <w:fldChar w:fldCharType="begin"/>
            </w:r>
            <w:r>
              <w:rPr>
                <w:noProof/>
                <w:webHidden/>
              </w:rPr>
              <w:instrText xml:space="preserve"> PAGEREF _Toc221480286 \h </w:instrText>
            </w:r>
            <w:r>
              <w:rPr>
                <w:noProof/>
                <w:webHidden/>
              </w:rPr>
            </w:r>
            <w:r>
              <w:rPr>
                <w:noProof/>
                <w:webHidden/>
              </w:rPr>
              <w:fldChar w:fldCharType="separate"/>
            </w:r>
            <w:r>
              <w:rPr>
                <w:noProof/>
                <w:webHidden/>
              </w:rPr>
              <w:t>2</w:t>
            </w:r>
            <w:r>
              <w:rPr>
                <w:noProof/>
                <w:webHidden/>
              </w:rPr>
              <w:fldChar w:fldCharType="end"/>
            </w:r>
          </w:hyperlink>
        </w:p>
        <w:p w14:paraId="4C0F09DF" w14:textId="13620CBB" w:rsidR="00220D8B" w:rsidRDefault="00220D8B">
          <w:pPr>
            <w:pStyle w:val="TOC2"/>
            <w:tabs>
              <w:tab w:val="right" w:leader="dot" w:pos="9350"/>
            </w:tabs>
            <w:rPr>
              <w:rFonts w:eastAsiaTheme="minorEastAsia"/>
              <w:noProof/>
              <w:sz w:val="24"/>
              <w:szCs w:val="24"/>
            </w:rPr>
          </w:pPr>
          <w:hyperlink w:anchor="_Toc221480287" w:history="1">
            <w:r w:rsidRPr="00611B8A">
              <w:rPr>
                <w:rStyle w:val="Hyperlink"/>
                <w:noProof/>
              </w:rPr>
              <w:t>1.3 Research Objectives</w:t>
            </w:r>
            <w:r>
              <w:rPr>
                <w:noProof/>
                <w:webHidden/>
              </w:rPr>
              <w:tab/>
            </w:r>
            <w:r>
              <w:rPr>
                <w:noProof/>
                <w:webHidden/>
              </w:rPr>
              <w:fldChar w:fldCharType="begin"/>
            </w:r>
            <w:r>
              <w:rPr>
                <w:noProof/>
                <w:webHidden/>
              </w:rPr>
              <w:instrText xml:space="preserve"> PAGEREF _Toc221480287 \h </w:instrText>
            </w:r>
            <w:r>
              <w:rPr>
                <w:noProof/>
                <w:webHidden/>
              </w:rPr>
            </w:r>
            <w:r>
              <w:rPr>
                <w:noProof/>
                <w:webHidden/>
              </w:rPr>
              <w:fldChar w:fldCharType="separate"/>
            </w:r>
            <w:r>
              <w:rPr>
                <w:noProof/>
                <w:webHidden/>
              </w:rPr>
              <w:t>2</w:t>
            </w:r>
            <w:r>
              <w:rPr>
                <w:noProof/>
                <w:webHidden/>
              </w:rPr>
              <w:fldChar w:fldCharType="end"/>
            </w:r>
          </w:hyperlink>
        </w:p>
        <w:p w14:paraId="77FA8F9E" w14:textId="33A9C318" w:rsidR="00220D8B" w:rsidRDefault="00220D8B">
          <w:pPr>
            <w:pStyle w:val="TOC1"/>
            <w:tabs>
              <w:tab w:val="right" w:leader="dot" w:pos="9350"/>
            </w:tabs>
            <w:rPr>
              <w:rFonts w:eastAsiaTheme="minorEastAsia"/>
              <w:noProof/>
              <w:sz w:val="24"/>
              <w:szCs w:val="24"/>
            </w:rPr>
          </w:pPr>
          <w:hyperlink w:anchor="_Toc221480288" w:history="1">
            <w:r w:rsidRPr="00611B8A">
              <w:rPr>
                <w:rStyle w:val="Hyperlink"/>
                <w:noProof/>
              </w:rPr>
              <w:t>Chapter 2 Literature Review</w:t>
            </w:r>
            <w:r>
              <w:rPr>
                <w:noProof/>
                <w:webHidden/>
              </w:rPr>
              <w:tab/>
            </w:r>
            <w:r>
              <w:rPr>
                <w:noProof/>
                <w:webHidden/>
              </w:rPr>
              <w:fldChar w:fldCharType="begin"/>
            </w:r>
            <w:r>
              <w:rPr>
                <w:noProof/>
                <w:webHidden/>
              </w:rPr>
              <w:instrText xml:space="preserve"> PAGEREF _Toc221480288 \h </w:instrText>
            </w:r>
            <w:r>
              <w:rPr>
                <w:noProof/>
                <w:webHidden/>
              </w:rPr>
            </w:r>
            <w:r>
              <w:rPr>
                <w:noProof/>
                <w:webHidden/>
              </w:rPr>
              <w:fldChar w:fldCharType="separate"/>
            </w:r>
            <w:r>
              <w:rPr>
                <w:noProof/>
                <w:webHidden/>
              </w:rPr>
              <w:t>3</w:t>
            </w:r>
            <w:r>
              <w:rPr>
                <w:noProof/>
                <w:webHidden/>
              </w:rPr>
              <w:fldChar w:fldCharType="end"/>
            </w:r>
          </w:hyperlink>
        </w:p>
        <w:p w14:paraId="626497E8" w14:textId="4094F500" w:rsidR="00220D8B" w:rsidRDefault="00220D8B">
          <w:pPr>
            <w:pStyle w:val="TOC2"/>
            <w:tabs>
              <w:tab w:val="right" w:leader="dot" w:pos="9350"/>
            </w:tabs>
            <w:rPr>
              <w:rFonts w:eastAsiaTheme="minorEastAsia"/>
              <w:noProof/>
              <w:sz w:val="24"/>
              <w:szCs w:val="24"/>
            </w:rPr>
          </w:pPr>
          <w:hyperlink w:anchor="_Toc221480289" w:history="1">
            <w:r w:rsidRPr="00611B8A">
              <w:rPr>
                <w:rStyle w:val="Hyperlink"/>
                <w:noProof/>
              </w:rPr>
              <w:t>2.1 Introduction to Service Quality and Customer Satisfaction</w:t>
            </w:r>
            <w:r>
              <w:rPr>
                <w:noProof/>
                <w:webHidden/>
              </w:rPr>
              <w:tab/>
            </w:r>
            <w:r>
              <w:rPr>
                <w:noProof/>
                <w:webHidden/>
              </w:rPr>
              <w:fldChar w:fldCharType="begin"/>
            </w:r>
            <w:r>
              <w:rPr>
                <w:noProof/>
                <w:webHidden/>
              </w:rPr>
              <w:instrText xml:space="preserve"> PAGEREF _Toc221480289 \h </w:instrText>
            </w:r>
            <w:r>
              <w:rPr>
                <w:noProof/>
                <w:webHidden/>
              </w:rPr>
            </w:r>
            <w:r>
              <w:rPr>
                <w:noProof/>
                <w:webHidden/>
              </w:rPr>
              <w:fldChar w:fldCharType="separate"/>
            </w:r>
            <w:r>
              <w:rPr>
                <w:noProof/>
                <w:webHidden/>
              </w:rPr>
              <w:t>3</w:t>
            </w:r>
            <w:r>
              <w:rPr>
                <w:noProof/>
                <w:webHidden/>
              </w:rPr>
              <w:fldChar w:fldCharType="end"/>
            </w:r>
          </w:hyperlink>
        </w:p>
        <w:p w14:paraId="482494B2" w14:textId="3FDFB8EF" w:rsidR="00220D8B" w:rsidRDefault="00220D8B">
          <w:pPr>
            <w:pStyle w:val="TOC2"/>
            <w:tabs>
              <w:tab w:val="right" w:leader="dot" w:pos="9350"/>
            </w:tabs>
            <w:rPr>
              <w:rFonts w:eastAsiaTheme="minorEastAsia"/>
              <w:noProof/>
              <w:sz w:val="24"/>
              <w:szCs w:val="24"/>
            </w:rPr>
          </w:pPr>
          <w:hyperlink w:anchor="_Toc221480290" w:history="1">
            <w:r w:rsidRPr="00611B8A">
              <w:rPr>
                <w:rStyle w:val="Hyperlink"/>
                <w:noProof/>
              </w:rPr>
              <w:t>2.2 Models of Service Quality in Hospitality Research</w:t>
            </w:r>
            <w:r>
              <w:rPr>
                <w:noProof/>
                <w:webHidden/>
              </w:rPr>
              <w:tab/>
            </w:r>
            <w:r>
              <w:rPr>
                <w:noProof/>
                <w:webHidden/>
              </w:rPr>
              <w:fldChar w:fldCharType="begin"/>
            </w:r>
            <w:r>
              <w:rPr>
                <w:noProof/>
                <w:webHidden/>
              </w:rPr>
              <w:instrText xml:space="preserve"> PAGEREF _Toc221480290 \h </w:instrText>
            </w:r>
            <w:r>
              <w:rPr>
                <w:noProof/>
                <w:webHidden/>
              </w:rPr>
            </w:r>
            <w:r>
              <w:rPr>
                <w:noProof/>
                <w:webHidden/>
              </w:rPr>
              <w:fldChar w:fldCharType="separate"/>
            </w:r>
            <w:r>
              <w:rPr>
                <w:noProof/>
                <w:webHidden/>
              </w:rPr>
              <w:t>3</w:t>
            </w:r>
            <w:r>
              <w:rPr>
                <w:noProof/>
                <w:webHidden/>
              </w:rPr>
              <w:fldChar w:fldCharType="end"/>
            </w:r>
          </w:hyperlink>
        </w:p>
        <w:p w14:paraId="3E693C58" w14:textId="245DA08D" w:rsidR="00220D8B" w:rsidRDefault="00220D8B">
          <w:pPr>
            <w:pStyle w:val="TOC2"/>
            <w:tabs>
              <w:tab w:val="right" w:leader="dot" w:pos="9350"/>
            </w:tabs>
            <w:rPr>
              <w:rFonts w:eastAsiaTheme="minorEastAsia"/>
              <w:noProof/>
              <w:sz w:val="24"/>
              <w:szCs w:val="24"/>
            </w:rPr>
          </w:pPr>
          <w:hyperlink w:anchor="_Toc221480291" w:history="1">
            <w:r w:rsidRPr="00611B8A">
              <w:rPr>
                <w:rStyle w:val="Hyperlink"/>
                <w:noProof/>
              </w:rPr>
              <w:t>2.3 Theoretical Linkages Between Service Quality and Customer Satisfaction</w:t>
            </w:r>
            <w:r>
              <w:rPr>
                <w:noProof/>
                <w:webHidden/>
              </w:rPr>
              <w:tab/>
            </w:r>
            <w:r>
              <w:rPr>
                <w:noProof/>
                <w:webHidden/>
              </w:rPr>
              <w:fldChar w:fldCharType="begin"/>
            </w:r>
            <w:r>
              <w:rPr>
                <w:noProof/>
                <w:webHidden/>
              </w:rPr>
              <w:instrText xml:space="preserve"> PAGEREF _Toc221480291 \h </w:instrText>
            </w:r>
            <w:r>
              <w:rPr>
                <w:noProof/>
                <w:webHidden/>
              </w:rPr>
            </w:r>
            <w:r>
              <w:rPr>
                <w:noProof/>
                <w:webHidden/>
              </w:rPr>
              <w:fldChar w:fldCharType="separate"/>
            </w:r>
            <w:r>
              <w:rPr>
                <w:noProof/>
                <w:webHidden/>
              </w:rPr>
              <w:t>4</w:t>
            </w:r>
            <w:r>
              <w:rPr>
                <w:noProof/>
                <w:webHidden/>
              </w:rPr>
              <w:fldChar w:fldCharType="end"/>
            </w:r>
          </w:hyperlink>
        </w:p>
        <w:p w14:paraId="663CC0FA" w14:textId="54AE2A67" w:rsidR="00220D8B" w:rsidRDefault="00220D8B">
          <w:pPr>
            <w:pStyle w:val="TOC2"/>
            <w:tabs>
              <w:tab w:val="right" w:leader="dot" w:pos="9350"/>
            </w:tabs>
            <w:rPr>
              <w:rFonts w:eastAsiaTheme="minorEastAsia"/>
              <w:noProof/>
              <w:sz w:val="24"/>
              <w:szCs w:val="24"/>
            </w:rPr>
          </w:pPr>
          <w:hyperlink w:anchor="_Toc221480292" w:history="1">
            <w:r w:rsidRPr="00611B8A">
              <w:rPr>
                <w:rStyle w:val="Hyperlink"/>
                <w:noProof/>
              </w:rPr>
              <w:t>2.4 Determinants of Service Quality in Hotels</w:t>
            </w:r>
            <w:r>
              <w:rPr>
                <w:noProof/>
                <w:webHidden/>
              </w:rPr>
              <w:tab/>
            </w:r>
            <w:r>
              <w:rPr>
                <w:noProof/>
                <w:webHidden/>
              </w:rPr>
              <w:fldChar w:fldCharType="begin"/>
            </w:r>
            <w:r>
              <w:rPr>
                <w:noProof/>
                <w:webHidden/>
              </w:rPr>
              <w:instrText xml:space="preserve"> PAGEREF _Toc221480292 \h </w:instrText>
            </w:r>
            <w:r>
              <w:rPr>
                <w:noProof/>
                <w:webHidden/>
              </w:rPr>
            </w:r>
            <w:r>
              <w:rPr>
                <w:noProof/>
                <w:webHidden/>
              </w:rPr>
              <w:fldChar w:fldCharType="separate"/>
            </w:r>
            <w:r>
              <w:rPr>
                <w:noProof/>
                <w:webHidden/>
              </w:rPr>
              <w:t>4</w:t>
            </w:r>
            <w:r>
              <w:rPr>
                <w:noProof/>
                <w:webHidden/>
              </w:rPr>
              <w:fldChar w:fldCharType="end"/>
            </w:r>
          </w:hyperlink>
        </w:p>
        <w:p w14:paraId="43C41BD3" w14:textId="4D050E80" w:rsidR="00220D8B" w:rsidRDefault="00220D8B">
          <w:pPr>
            <w:pStyle w:val="TOC2"/>
            <w:tabs>
              <w:tab w:val="right" w:leader="dot" w:pos="9350"/>
            </w:tabs>
            <w:rPr>
              <w:rFonts w:eastAsiaTheme="minorEastAsia"/>
              <w:noProof/>
              <w:sz w:val="24"/>
              <w:szCs w:val="24"/>
            </w:rPr>
          </w:pPr>
          <w:hyperlink w:anchor="_Toc221480293" w:history="1">
            <w:r w:rsidRPr="00611B8A">
              <w:rPr>
                <w:rStyle w:val="Hyperlink"/>
                <w:noProof/>
              </w:rPr>
              <w:t>2.5 Empirical Studies on Budget Hotels and Customer Satisfaction</w:t>
            </w:r>
            <w:r>
              <w:rPr>
                <w:noProof/>
                <w:webHidden/>
              </w:rPr>
              <w:tab/>
            </w:r>
            <w:r>
              <w:rPr>
                <w:noProof/>
                <w:webHidden/>
              </w:rPr>
              <w:fldChar w:fldCharType="begin"/>
            </w:r>
            <w:r>
              <w:rPr>
                <w:noProof/>
                <w:webHidden/>
              </w:rPr>
              <w:instrText xml:space="preserve"> PAGEREF _Toc221480293 \h </w:instrText>
            </w:r>
            <w:r>
              <w:rPr>
                <w:noProof/>
                <w:webHidden/>
              </w:rPr>
            </w:r>
            <w:r>
              <w:rPr>
                <w:noProof/>
                <w:webHidden/>
              </w:rPr>
              <w:fldChar w:fldCharType="separate"/>
            </w:r>
            <w:r>
              <w:rPr>
                <w:noProof/>
                <w:webHidden/>
              </w:rPr>
              <w:t>5</w:t>
            </w:r>
            <w:r>
              <w:rPr>
                <w:noProof/>
                <w:webHidden/>
              </w:rPr>
              <w:fldChar w:fldCharType="end"/>
            </w:r>
          </w:hyperlink>
        </w:p>
        <w:p w14:paraId="556C41CC" w14:textId="64FE2120" w:rsidR="00220D8B" w:rsidRDefault="00220D8B">
          <w:pPr>
            <w:pStyle w:val="TOC2"/>
            <w:tabs>
              <w:tab w:val="right" w:leader="dot" w:pos="9350"/>
            </w:tabs>
            <w:rPr>
              <w:rFonts w:eastAsiaTheme="minorEastAsia"/>
              <w:noProof/>
              <w:sz w:val="24"/>
              <w:szCs w:val="24"/>
            </w:rPr>
          </w:pPr>
          <w:hyperlink w:anchor="_Toc221480294" w:history="1">
            <w:r w:rsidRPr="00611B8A">
              <w:rPr>
                <w:rStyle w:val="Hyperlink"/>
                <w:noProof/>
              </w:rPr>
              <w:t>2.6 Gaps in the Literature</w:t>
            </w:r>
            <w:r>
              <w:rPr>
                <w:noProof/>
                <w:webHidden/>
              </w:rPr>
              <w:tab/>
            </w:r>
            <w:r>
              <w:rPr>
                <w:noProof/>
                <w:webHidden/>
              </w:rPr>
              <w:fldChar w:fldCharType="begin"/>
            </w:r>
            <w:r>
              <w:rPr>
                <w:noProof/>
                <w:webHidden/>
              </w:rPr>
              <w:instrText xml:space="preserve"> PAGEREF _Toc221480294 \h </w:instrText>
            </w:r>
            <w:r>
              <w:rPr>
                <w:noProof/>
                <w:webHidden/>
              </w:rPr>
            </w:r>
            <w:r>
              <w:rPr>
                <w:noProof/>
                <w:webHidden/>
              </w:rPr>
              <w:fldChar w:fldCharType="separate"/>
            </w:r>
            <w:r>
              <w:rPr>
                <w:noProof/>
                <w:webHidden/>
              </w:rPr>
              <w:t>6</w:t>
            </w:r>
            <w:r>
              <w:rPr>
                <w:noProof/>
                <w:webHidden/>
              </w:rPr>
              <w:fldChar w:fldCharType="end"/>
            </w:r>
          </w:hyperlink>
        </w:p>
        <w:p w14:paraId="35250846" w14:textId="4774B4F4" w:rsidR="00220D8B" w:rsidRDefault="00220D8B">
          <w:pPr>
            <w:pStyle w:val="TOC1"/>
            <w:tabs>
              <w:tab w:val="right" w:leader="dot" w:pos="9350"/>
            </w:tabs>
            <w:rPr>
              <w:rFonts w:eastAsiaTheme="minorEastAsia"/>
              <w:noProof/>
              <w:sz w:val="24"/>
              <w:szCs w:val="24"/>
            </w:rPr>
          </w:pPr>
          <w:hyperlink w:anchor="_Toc221480295" w:history="1">
            <w:r w:rsidRPr="00611B8A">
              <w:rPr>
                <w:rStyle w:val="Hyperlink"/>
                <w:noProof/>
              </w:rPr>
              <w:t>Chapter 3 Methods</w:t>
            </w:r>
            <w:r>
              <w:rPr>
                <w:noProof/>
                <w:webHidden/>
              </w:rPr>
              <w:tab/>
            </w:r>
            <w:r>
              <w:rPr>
                <w:noProof/>
                <w:webHidden/>
              </w:rPr>
              <w:fldChar w:fldCharType="begin"/>
            </w:r>
            <w:r>
              <w:rPr>
                <w:noProof/>
                <w:webHidden/>
              </w:rPr>
              <w:instrText xml:space="preserve"> PAGEREF _Toc221480295 \h </w:instrText>
            </w:r>
            <w:r>
              <w:rPr>
                <w:noProof/>
                <w:webHidden/>
              </w:rPr>
            </w:r>
            <w:r>
              <w:rPr>
                <w:noProof/>
                <w:webHidden/>
              </w:rPr>
              <w:fldChar w:fldCharType="separate"/>
            </w:r>
            <w:r>
              <w:rPr>
                <w:noProof/>
                <w:webHidden/>
              </w:rPr>
              <w:t>7</w:t>
            </w:r>
            <w:r>
              <w:rPr>
                <w:noProof/>
                <w:webHidden/>
              </w:rPr>
              <w:fldChar w:fldCharType="end"/>
            </w:r>
          </w:hyperlink>
        </w:p>
        <w:p w14:paraId="68BB451C" w14:textId="01DC499B" w:rsidR="00220D8B" w:rsidRDefault="00220D8B">
          <w:pPr>
            <w:pStyle w:val="TOC1"/>
            <w:tabs>
              <w:tab w:val="right" w:leader="dot" w:pos="9350"/>
            </w:tabs>
            <w:rPr>
              <w:rFonts w:eastAsiaTheme="minorEastAsia"/>
              <w:noProof/>
              <w:sz w:val="24"/>
              <w:szCs w:val="24"/>
            </w:rPr>
          </w:pPr>
          <w:hyperlink w:anchor="_Toc221480296" w:history="1">
            <w:r w:rsidRPr="00611B8A">
              <w:rPr>
                <w:rStyle w:val="Hyperlink"/>
                <w:noProof/>
              </w:rPr>
              <w:t>Chapter 4 Findings and Discussion</w:t>
            </w:r>
            <w:r>
              <w:rPr>
                <w:noProof/>
                <w:webHidden/>
              </w:rPr>
              <w:tab/>
            </w:r>
            <w:r>
              <w:rPr>
                <w:noProof/>
                <w:webHidden/>
              </w:rPr>
              <w:fldChar w:fldCharType="begin"/>
            </w:r>
            <w:r>
              <w:rPr>
                <w:noProof/>
                <w:webHidden/>
              </w:rPr>
              <w:instrText xml:space="preserve"> PAGEREF _Toc221480296 \h </w:instrText>
            </w:r>
            <w:r>
              <w:rPr>
                <w:noProof/>
                <w:webHidden/>
              </w:rPr>
            </w:r>
            <w:r>
              <w:rPr>
                <w:noProof/>
                <w:webHidden/>
              </w:rPr>
              <w:fldChar w:fldCharType="separate"/>
            </w:r>
            <w:r>
              <w:rPr>
                <w:noProof/>
                <w:webHidden/>
              </w:rPr>
              <w:t>9</w:t>
            </w:r>
            <w:r>
              <w:rPr>
                <w:noProof/>
                <w:webHidden/>
              </w:rPr>
              <w:fldChar w:fldCharType="end"/>
            </w:r>
          </w:hyperlink>
        </w:p>
        <w:p w14:paraId="735741A6" w14:textId="66CEDF6B" w:rsidR="00220D8B" w:rsidRDefault="00220D8B">
          <w:pPr>
            <w:pStyle w:val="TOC2"/>
            <w:tabs>
              <w:tab w:val="right" w:leader="dot" w:pos="9350"/>
            </w:tabs>
            <w:rPr>
              <w:rFonts w:eastAsiaTheme="minorEastAsia"/>
              <w:noProof/>
              <w:sz w:val="24"/>
              <w:szCs w:val="24"/>
            </w:rPr>
          </w:pPr>
          <w:hyperlink w:anchor="_Toc221480297" w:history="1">
            <w:r w:rsidRPr="00611B8A">
              <w:rPr>
                <w:rStyle w:val="Hyperlink"/>
                <w:noProof/>
              </w:rPr>
              <w:t>4.1 Findings</w:t>
            </w:r>
            <w:r>
              <w:rPr>
                <w:noProof/>
                <w:webHidden/>
              </w:rPr>
              <w:tab/>
            </w:r>
            <w:r>
              <w:rPr>
                <w:noProof/>
                <w:webHidden/>
              </w:rPr>
              <w:fldChar w:fldCharType="begin"/>
            </w:r>
            <w:r>
              <w:rPr>
                <w:noProof/>
                <w:webHidden/>
              </w:rPr>
              <w:instrText xml:space="preserve"> PAGEREF _Toc221480297 \h </w:instrText>
            </w:r>
            <w:r>
              <w:rPr>
                <w:noProof/>
                <w:webHidden/>
              </w:rPr>
            </w:r>
            <w:r>
              <w:rPr>
                <w:noProof/>
                <w:webHidden/>
              </w:rPr>
              <w:fldChar w:fldCharType="separate"/>
            </w:r>
            <w:r>
              <w:rPr>
                <w:noProof/>
                <w:webHidden/>
              </w:rPr>
              <w:t>9</w:t>
            </w:r>
            <w:r>
              <w:rPr>
                <w:noProof/>
                <w:webHidden/>
              </w:rPr>
              <w:fldChar w:fldCharType="end"/>
            </w:r>
          </w:hyperlink>
        </w:p>
        <w:p w14:paraId="757E6E85" w14:textId="4E1606A6" w:rsidR="00220D8B" w:rsidRDefault="00220D8B">
          <w:pPr>
            <w:pStyle w:val="TOC3"/>
            <w:tabs>
              <w:tab w:val="right" w:leader="dot" w:pos="9350"/>
            </w:tabs>
            <w:rPr>
              <w:rFonts w:eastAsiaTheme="minorEastAsia"/>
              <w:noProof/>
              <w:sz w:val="24"/>
              <w:szCs w:val="24"/>
            </w:rPr>
          </w:pPr>
          <w:hyperlink w:anchor="_Toc221480298" w:history="1">
            <w:r w:rsidRPr="00611B8A">
              <w:rPr>
                <w:rStyle w:val="Hyperlink"/>
                <w:noProof/>
              </w:rPr>
              <w:t>4.1.1 Major Dimensions of Service Quality</w:t>
            </w:r>
            <w:r>
              <w:rPr>
                <w:noProof/>
                <w:webHidden/>
              </w:rPr>
              <w:tab/>
            </w:r>
            <w:r>
              <w:rPr>
                <w:noProof/>
                <w:webHidden/>
              </w:rPr>
              <w:fldChar w:fldCharType="begin"/>
            </w:r>
            <w:r>
              <w:rPr>
                <w:noProof/>
                <w:webHidden/>
              </w:rPr>
              <w:instrText xml:space="preserve"> PAGEREF _Toc221480298 \h </w:instrText>
            </w:r>
            <w:r>
              <w:rPr>
                <w:noProof/>
                <w:webHidden/>
              </w:rPr>
            </w:r>
            <w:r>
              <w:rPr>
                <w:noProof/>
                <w:webHidden/>
              </w:rPr>
              <w:fldChar w:fldCharType="separate"/>
            </w:r>
            <w:r>
              <w:rPr>
                <w:noProof/>
                <w:webHidden/>
              </w:rPr>
              <w:t>10</w:t>
            </w:r>
            <w:r>
              <w:rPr>
                <w:noProof/>
                <w:webHidden/>
              </w:rPr>
              <w:fldChar w:fldCharType="end"/>
            </w:r>
          </w:hyperlink>
        </w:p>
        <w:p w14:paraId="0E62CFD8" w14:textId="736AA52F" w:rsidR="00220D8B" w:rsidRDefault="00220D8B">
          <w:pPr>
            <w:pStyle w:val="TOC3"/>
            <w:tabs>
              <w:tab w:val="right" w:leader="dot" w:pos="9350"/>
            </w:tabs>
            <w:rPr>
              <w:rFonts w:eastAsiaTheme="minorEastAsia"/>
              <w:noProof/>
              <w:sz w:val="24"/>
              <w:szCs w:val="24"/>
            </w:rPr>
          </w:pPr>
          <w:hyperlink w:anchor="_Toc221480299" w:history="1">
            <w:r w:rsidRPr="00611B8A">
              <w:rPr>
                <w:rStyle w:val="Hyperlink"/>
                <w:noProof/>
              </w:rPr>
              <w:t>4.1.2 Customer Expectations of Service Quality</w:t>
            </w:r>
            <w:r>
              <w:rPr>
                <w:noProof/>
                <w:webHidden/>
              </w:rPr>
              <w:tab/>
            </w:r>
            <w:r>
              <w:rPr>
                <w:noProof/>
                <w:webHidden/>
              </w:rPr>
              <w:fldChar w:fldCharType="begin"/>
            </w:r>
            <w:r>
              <w:rPr>
                <w:noProof/>
                <w:webHidden/>
              </w:rPr>
              <w:instrText xml:space="preserve"> PAGEREF _Toc221480299 \h </w:instrText>
            </w:r>
            <w:r>
              <w:rPr>
                <w:noProof/>
                <w:webHidden/>
              </w:rPr>
            </w:r>
            <w:r>
              <w:rPr>
                <w:noProof/>
                <w:webHidden/>
              </w:rPr>
              <w:fldChar w:fldCharType="separate"/>
            </w:r>
            <w:r>
              <w:rPr>
                <w:noProof/>
                <w:webHidden/>
              </w:rPr>
              <w:t>10</w:t>
            </w:r>
            <w:r>
              <w:rPr>
                <w:noProof/>
                <w:webHidden/>
              </w:rPr>
              <w:fldChar w:fldCharType="end"/>
            </w:r>
          </w:hyperlink>
        </w:p>
        <w:p w14:paraId="7FCC37C1" w14:textId="2DD021D0" w:rsidR="00220D8B" w:rsidRDefault="00220D8B">
          <w:pPr>
            <w:pStyle w:val="TOC3"/>
            <w:tabs>
              <w:tab w:val="right" w:leader="dot" w:pos="9350"/>
            </w:tabs>
            <w:rPr>
              <w:rFonts w:eastAsiaTheme="minorEastAsia"/>
              <w:noProof/>
              <w:sz w:val="24"/>
              <w:szCs w:val="24"/>
            </w:rPr>
          </w:pPr>
          <w:hyperlink w:anchor="_Toc221480300" w:history="1">
            <w:r w:rsidRPr="00611B8A">
              <w:rPr>
                <w:rStyle w:val="Hyperlink"/>
                <w:noProof/>
              </w:rPr>
              <w:t>4.1.3 Relationship Between Service Quality and Customer Satisfaction</w:t>
            </w:r>
            <w:r>
              <w:rPr>
                <w:noProof/>
                <w:webHidden/>
              </w:rPr>
              <w:tab/>
            </w:r>
            <w:r>
              <w:rPr>
                <w:noProof/>
                <w:webHidden/>
              </w:rPr>
              <w:fldChar w:fldCharType="begin"/>
            </w:r>
            <w:r>
              <w:rPr>
                <w:noProof/>
                <w:webHidden/>
              </w:rPr>
              <w:instrText xml:space="preserve"> PAGEREF _Toc221480300 \h </w:instrText>
            </w:r>
            <w:r>
              <w:rPr>
                <w:noProof/>
                <w:webHidden/>
              </w:rPr>
            </w:r>
            <w:r>
              <w:rPr>
                <w:noProof/>
                <w:webHidden/>
              </w:rPr>
              <w:fldChar w:fldCharType="separate"/>
            </w:r>
            <w:r>
              <w:rPr>
                <w:noProof/>
                <w:webHidden/>
              </w:rPr>
              <w:t>11</w:t>
            </w:r>
            <w:r>
              <w:rPr>
                <w:noProof/>
                <w:webHidden/>
              </w:rPr>
              <w:fldChar w:fldCharType="end"/>
            </w:r>
          </w:hyperlink>
        </w:p>
        <w:p w14:paraId="5883E059" w14:textId="60B624B4" w:rsidR="00220D8B" w:rsidRDefault="00220D8B">
          <w:pPr>
            <w:pStyle w:val="TOC3"/>
            <w:tabs>
              <w:tab w:val="right" w:leader="dot" w:pos="9350"/>
            </w:tabs>
            <w:rPr>
              <w:rFonts w:eastAsiaTheme="minorEastAsia"/>
              <w:noProof/>
              <w:sz w:val="24"/>
              <w:szCs w:val="24"/>
            </w:rPr>
          </w:pPr>
          <w:hyperlink w:anchor="_Toc221480301" w:history="1">
            <w:r w:rsidRPr="00611B8A">
              <w:rPr>
                <w:rStyle w:val="Hyperlink"/>
                <w:noProof/>
              </w:rPr>
              <w:t>4.1.4 PESTEL Analysis</w:t>
            </w:r>
            <w:r>
              <w:rPr>
                <w:noProof/>
                <w:webHidden/>
              </w:rPr>
              <w:tab/>
            </w:r>
            <w:r>
              <w:rPr>
                <w:noProof/>
                <w:webHidden/>
              </w:rPr>
              <w:fldChar w:fldCharType="begin"/>
            </w:r>
            <w:r>
              <w:rPr>
                <w:noProof/>
                <w:webHidden/>
              </w:rPr>
              <w:instrText xml:space="preserve"> PAGEREF _Toc221480301 \h </w:instrText>
            </w:r>
            <w:r>
              <w:rPr>
                <w:noProof/>
                <w:webHidden/>
              </w:rPr>
            </w:r>
            <w:r>
              <w:rPr>
                <w:noProof/>
                <w:webHidden/>
              </w:rPr>
              <w:fldChar w:fldCharType="separate"/>
            </w:r>
            <w:r>
              <w:rPr>
                <w:noProof/>
                <w:webHidden/>
              </w:rPr>
              <w:t>11</w:t>
            </w:r>
            <w:r>
              <w:rPr>
                <w:noProof/>
                <w:webHidden/>
              </w:rPr>
              <w:fldChar w:fldCharType="end"/>
            </w:r>
          </w:hyperlink>
        </w:p>
        <w:p w14:paraId="56428C46" w14:textId="67C635FE" w:rsidR="00220D8B" w:rsidRDefault="00220D8B">
          <w:pPr>
            <w:pStyle w:val="TOC3"/>
            <w:tabs>
              <w:tab w:val="right" w:leader="dot" w:pos="9350"/>
            </w:tabs>
            <w:rPr>
              <w:rFonts w:eastAsiaTheme="minorEastAsia"/>
              <w:noProof/>
              <w:sz w:val="24"/>
              <w:szCs w:val="24"/>
            </w:rPr>
          </w:pPr>
          <w:hyperlink w:anchor="_Toc221480302" w:history="1">
            <w:r w:rsidRPr="00611B8A">
              <w:rPr>
                <w:rStyle w:val="Hyperlink"/>
                <w:noProof/>
              </w:rPr>
              <w:t>4.1.5 Strategic Analysis (SWOT)</w:t>
            </w:r>
            <w:r>
              <w:rPr>
                <w:noProof/>
                <w:webHidden/>
              </w:rPr>
              <w:tab/>
            </w:r>
            <w:r>
              <w:rPr>
                <w:noProof/>
                <w:webHidden/>
              </w:rPr>
              <w:fldChar w:fldCharType="begin"/>
            </w:r>
            <w:r>
              <w:rPr>
                <w:noProof/>
                <w:webHidden/>
              </w:rPr>
              <w:instrText xml:space="preserve"> PAGEREF _Toc221480302 \h </w:instrText>
            </w:r>
            <w:r>
              <w:rPr>
                <w:noProof/>
                <w:webHidden/>
              </w:rPr>
            </w:r>
            <w:r>
              <w:rPr>
                <w:noProof/>
                <w:webHidden/>
              </w:rPr>
              <w:fldChar w:fldCharType="separate"/>
            </w:r>
            <w:r>
              <w:rPr>
                <w:noProof/>
                <w:webHidden/>
              </w:rPr>
              <w:t>13</w:t>
            </w:r>
            <w:r>
              <w:rPr>
                <w:noProof/>
                <w:webHidden/>
              </w:rPr>
              <w:fldChar w:fldCharType="end"/>
            </w:r>
          </w:hyperlink>
        </w:p>
        <w:p w14:paraId="520C4061" w14:textId="0CE23A9A" w:rsidR="00220D8B" w:rsidRDefault="00220D8B">
          <w:pPr>
            <w:pStyle w:val="TOC3"/>
            <w:tabs>
              <w:tab w:val="right" w:leader="dot" w:pos="9350"/>
            </w:tabs>
            <w:rPr>
              <w:rFonts w:eastAsiaTheme="minorEastAsia"/>
              <w:noProof/>
              <w:sz w:val="24"/>
              <w:szCs w:val="24"/>
            </w:rPr>
          </w:pPr>
          <w:hyperlink w:anchor="_Toc221480303" w:history="1">
            <w:r w:rsidRPr="00611B8A">
              <w:rPr>
                <w:rStyle w:val="Hyperlink"/>
                <w:noProof/>
              </w:rPr>
              <w:t>4.1.6 Gaps in Service Delivery</w:t>
            </w:r>
            <w:r>
              <w:rPr>
                <w:noProof/>
                <w:webHidden/>
              </w:rPr>
              <w:tab/>
            </w:r>
            <w:r>
              <w:rPr>
                <w:noProof/>
                <w:webHidden/>
              </w:rPr>
              <w:fldChar w:fldCharType="begin"/>
            </w:r>
            <w:r>
              <w:rPr>
                <w:noProof/>
                <w:webHidden/>
              </w:rPr>
              <w:instrText xml:space="preserve"> PAGEREF _Toc221480303 \h </w:instrText>
            </w:r>
            <w:r>
              <w:rPr>
                <w:noProof/>
                <w:webHidden/>
              </w:rPr>
            </w:r>
            <w:r>
              <w:rPr>
                <w:noProof/>
                <w:webHidden/>
              </w:rPr>
              <w:fldChar w:fldCharType="separate"/>
            </w:r>
            <w:r>
              <w:rPr>
                <w:noProof/>
                <w:webHidden/>
              </w:rPr>
              <w:t>14</w:t>
            </w:r>
            <w:r>
              <w:rPr>
                <w:noProof/>
                <w:webHidden/>
              </w:rPr>
              <w:fldChar w:fldCharType="end"/>
            </w:r>
          </w:hyperlink>
        </w:p>
        <w:p w14:paraId="3B0EB91B" w14:textId="2720D84F" w:rsidR="00220D8B" w:rsidRDefault="00220D8B">
          <w:pPr>
            <w:pStyle w:val="TOC2"/>
            <w:tabs>
              <w:tab w:val="right" w:leader="dot" w:pos="9350"/>
            </w:tabs>
            <w:rPr>
              <w:rFonts w:eastAsiaTheme="minorEastAsia"/>
              <w:noProof/>
              <w:sz w:val="24"/>
              <w:szCs w:val="24"/>
            </w:rPr>
          </w:pPr>
          <w:hyperlink w:anchor="_Toc221480304" w:history="1">
            <w:r w:rsidRPr="00611B8A">
              <w:rPr>
                <w:rStyle w:val="Hyperlink"/>
                <w:noProof/>
              </w:rPr>
              <w:t>4.2 Discussion</w:t>
            </w:r>
            <w:r>
              <w:rPr>
                <w:noProof/>
                <w:webHidden/>
              </w:rPr>
              <w:tab/>
            </w:r>
            <w:r>
              <w:rPr>
                <w:noProof/>
                <w:webHidden/>
              </w:rPr>
              <w:fldChar w:fldCharType="begin"/>
            </w:r>
            <w:r>
              <w:rPr>
                <w:noProof/>
                <w:webHidden/>
              </w:rPr>
              <w:instrText xml:space="preserve"> PAGEREF _Toc221480304 \h </w:instrText>
            </w:r>
            <w:r>
              <w:rPr>
                <w:noProof/>
                <w:webHidden/>
              </w:rPr>
            </w:r>
            <w:r>
              <w:rPr>
                <w:noProof/>
                <w:webHidden/>
              </w:rPr>
              <w:fldChar w:fldCharType="separate"/>
            </w:r>
            <w:r>
              <w:rPr>
                <w:noProof/>
                <w:webHidden/>
              </w:rPr>
              <w:t>14</w:t>
            </w:r>
            <w:r>
              <w:rPr>
                <w:noProof/>
                <w:webHidden/>
              </w:rPr>
              <w:fldChar w:fldCharType="end"/>
            </w:r>
          </w:hyperlink>
        </w:p>
        <w:p w14:paraId="3EE021EB" w14:textId="7D6F2E5D" w:rsidR="00220D8B" w:rsidRDefault="00220D8B">
          <w:pPr>
            <w:pStyle w:val="TOC1"/>
            <w:tabs>
              <w:tab w:val="right" w:leader="dot" w:pos="9350"/>
            </w:tabs>
            <w:rPr>
              <w:rFonts w:eastAsiaTheme="minorEastAsia"/>
              <w:noProof/>
              <w:sz w:val="24"/>
              <w:szCs w:val="24"/>
            </w:rPr>
          </w:pPr>
          <w:hyperlink w:anchor="_Toc221480305" w:history="1">
            <w:r w:rsidRPr="00611B8A">
              <w:rPr>
                <w:rStyle w:val="Hyperlink"/>
                <w:noProof/>
              </w:rPr>
              <w:t>Chapter 5 Conclusion and Recommendations</w:t>
            </w:r>
            <w:r>
              <w:rPr>
                <w:noProof/>
                <w:webHidden/>
              </w:rPr>
              <w:tab/>
            </w:r>
            <w:r>
              <w:rPr>
                <w:noProof/>
                <w:webHidden/>
              </w:rPr>
              <w:fldChar w:fldCharType="begin"/>
            </w:r>
            <w:r>
              <w:rPr>
                <w:noProof/>
                <w:webHidden/>
              </w:rPr>
              <w:instrText xml:space="preserve"> PAGEREF _Toc221480305 \h </w:instrText>
            </w:r>
            <w:r>
              <w:rPr>
                <w:noProof/>
                <w:webHidden/>
              </w:rPr>
            </w:r>
            <w:r>
              <w:rPr>
                <w:noProof/>
                <w:webHidden/>
              </w:rPr>
              <w:fldChar w:fldCharType="separate"/>
            </w:r>
            <w:r>
              <w:rPr>
                <w:noProof/>
                <w:webHidden/>
              </w:rPr>
              <w:t>20</w:t>
            </w:r>
            <w:r>
              <w:rPr>
                <w:noProof/>
                <w:webHidden/>
              </w:rPr>
              <w:fldChar w:fldCharType="end"/>
            </w:r>
          </w:hyperlink>
        </w:p>
        <w:p w14:paraId="3781F76F" w14:textId="17620400" w:rsidR="00220D8B" w:rsidRDefault="00220D8B">
          <w:pPr>
            <w:pStyle w:val="TOC2"/>
            <w:tabs>
              <w:tab w:val="right" w:leader="dot" w:pos="9350"/>
            </w:tabs>
            <w:rPr>
              <w:rFonts w:eastAsiaTheme="minorEastAsia"/>
              <w:noProof/>
              <w:sz w:val="24"/>
              <w:szCs w:val="24"/>
            </w:rPr>
          </w:pPr>
          <w:hyperlink w:anchor="_Toc221480306" w:history="1">
            <w:r w:rsidRPr="00611B8A">
              <w:rPr>
                <w:rStyle w:val="Hyperlink"/>
                <w:noProof/>
              </w:rPr>
              <w:t>5.1 Conclusion</w:t>
            </w:r>
            <w:r>
              <w:rPr>
                <w:noProof/>
                <w:webHidden/>
              </w:rPr>
              <w:tab/>
            </w:r>
            <w:r>
              <w:rPr>
                <w:noProof/>
                <w:webHidden/>
              </w:rPr>
              <w:fldChar w:fldCharType="begin"/>
            </w:r>
            <w:r>
              <w:rPr>
                <w:noProof/>
                <w:webHidden/>
              </w:rPr>
              <w:instrText xml:space="preserve"> PAGEREF _Toc221480306 \h </w:instrText>
            </w:r>
            <w:r>
              <w:rPr>
                <w:noProof/>
                <w:webHidden/>
              </w:rPr>
            </w:r>
            <w:r>
              <w:rPr>
                <w:noProof/>
                <w:webHidden/>
              </w:rPr>
              <w:fldChar w:fldCharType="separate"/>
            </w:r>
            <w:r>
              <w:rPr>
                <w:noProof/>
                <w:webHidden/>
              </w:rPr>
              <w:t>20</w:t>
            </w:r>
            <w:r>
              <w:rPr>
                <w:noProof/>
                <w:webHidden/>
              </w:rPr>
              <w:fldChar w:fldCharType="end"/>
            </w:r>
          </w:hyperlink>
        </w:p>
        <w:p w14:paraId="0FFE269B" w14:textId="42220654" w:rsidR="00220D8B" w:rsidRDefault="00220D8B">
          <w:pPr>
            <w:pStyle w:val="TOC2"/>
            <w:tabs>
              <w:tab w:val="right" w:leader="dot" w:pos="9350"/>
            </w:tabs>
            <w:rPr>
              <w:rFonts w:eastAsiaTheme="minorEastAsia"/>
              <w:noProof/>
              <w:sz w:val="24"/>
              <w:szCs w:val="24"/>
            </w:rPr>
          </w:pPr>
          <w:hyperlink w:anchor="_Toc221480307" w:history="1">
            <w:r w:rsidRPr="00611B8A">
              <w:rPr>
                <w:rStyle w:val="Hyperlink"/>
                <w:noProof/>
              </w:rPr>
              <w:t>5.2 Recommendations and Practical Strategies</w:t>
            </w:r>
            <w:r>
              <w:rPr>
                <w:noProof/>
                <w:webHidden/>
              </w:rPr>
              <w:tab/>
            </w:r>
            <w:r>
              <w:rPr>
                <w:noProof/>
                <w:webHidden/>
              </w:rPr>
              <w:fldChar w:fldCharType="begin"/>
            </w:r>
            <w:r>
              <w:rPr>
                <w:noProof/>
                <w:webHidden/>
              </w:rPr>
              <w:instrText xml:space="preserve"> PAGEREF _Toc221480307 \h </w:instrText>
            </w:r>
            <w:r>
              <w:rPr>
                <w:noProof/>
                <w:webHidden/>
              </w:rPr>
            </w:r>
            <w:r>
              <w:rPr>
                <w:noProof/>
                <w:webHidden/>
              </w:rPr>
              <w:fldChar w:fldCharType="separate"/>
            </w:r>
            <w:r>
              <w:rPr>
                <w:noProof/>
                <w:webHidden/>
              </w:rPr>
              <w:t>22</w:t>
            </w:r>
            <w:r>
              <w:rPr>
                <w:noProof/>
                <w:webHidden/>
              </w:rPr>
              <w:fldChar w:fldCharType="end"/>
            </w:r>
          </w:hyperlink>
        </w:p>
        <w:p w14:paraId="241BD483" w14:textId="66876F8F" w:rsidR="00220D8B" w:rsidRDefault="00220D8B">
          <w:pPr>
            <w:pStyle w:val="TOC1"/>
            <w:tabs>
              <w:tab w:val="right" w:leader="dot" w:pos="9350"/>
            </w:tabs>
            <w:rPr>
              <w:rFonts w:eastAsiaTheme="minorEastAsia"/>
              <w:noProof/>
              <w:sz w:val="24"/>
              <w:szCs w:val="24"/>
            </w:rPr>
          </w:pPr>
          <w:hyperlink w:anchor="_Toc221480308" w:history="1">
            <w:r w:rsidRPr="00611B8A">
              <w:rPr>
                <w:rStyle w:val="Hyperlink"/>
                <w:noProof/>
              </w:rPr>
              <w:t>References</w:t>
            </w:r>
            <w:r>
              <w:rPr>
                <w:noProof/>
                <w:webHidden/>
              </w:rPr>
              <w:tab/>
            </w:r>
            <w:r>
              <w:rPr>
                <w:noProof/>
                <w:webHidden/>
              </w:rPr>
              <w:fldChar w:fldCharType="begin"/>
            </w:r>
            <w:r>
              <w:rPr>
                <w:noProof/>
                <w:webHidden/>
              </w:rPr>
              <w:instrText xml:space="preserve"> PAGEREF _Toc221480308 \h </w:instrText>
            </w:r>
            <w:r>
              <w:rPr>
                <w:noProof/>
                <w:webHidden/>
              </w:rPr>
            </w:r>
            <w:r>
              <w:rPr>
                <w:noProof/>
                <w:webHidden/>
              </w:rPr>
              <w:fldChar w:fldCharType="separate"/>
            </w:r>
            <w:r>
              <w:rPr>
                <w:noProof/>
                <w:webHidden/>
              </w:rPr>
              <w:t>25</w:t>
            </w:r>
            <w:r>
              <w:rPr>
                <w:noProof/>
                <w:webHidden/>
              </w:rPr>
              <w:fldChar w:fldCharType="end"/>
            </w:r>
          </w:hyperlink>
        </w:p>
        <w:p w14:paraId="465A1CD0" w14:textId="57F9E29C" w:rsidR="00962D00" w:rsidRDefault="00962D00">
          <w:r w:rsidRPr="00962D00">
            <w:rPr>
              <w:rFonts w:ascii="Calibri" w:hAnsi="Calibri" w:cs="Calibri"/>
              <w:b/>
              <w:bCs/>
              <w:noProof/>
              <w:color w:val="000000" w:themeColor="text1"/>
              <w:sz w:val="24"/>
              <w:szCs w:val="24"/>
            </w:rPr>
            <w:fldChar w:fldCharType="end"/>
          </w:r>
        </w:p>
      </w:sdtContent>
    </w:sdt>
    <w:p w14:paraId="13A92C22" w14:textId="77777777" w:rsidR="00247DAF" w:rsidRDefault="00247DAF" w:rsidP="00AC72F3">
      <w:pPr>
        <w:pStyle w:val="Heading1"/>
        <w:pBdr>
          <w:bottom w:val="single" w:sz="4" w:space="1" w:color="auto"/>
        </w:pBdr>
        <w:spacing w:before="0"/>
        <w:sectPr w:rsidR="00247DAF" w:rsidSect="00247DAF">
          <w:footerReference w:type="default" r:id="rId9"/>
          <w:pgSz w:w="12240" w:h="15840"/>
          <w:pgMar w:top="1440" w:right="1440" w:bottom="1440" w:left="1440" w:header="720" w:footer="720" w:gutter="0"/>
          <w:pgNumType w:fmt="lowerRoman" w:start="1"/>
          <w:cols w:space="720"/>
          <w:docGrid w:linePitch="360"/>
        </w:sectPr>
      </w:pPr>
    </w:p>
    <w:p w14:paraId="5ACA3F66" w14:textId="40B3E964" w:rsidR="0060465F" w:rsidRPr="0027581C" w:rsidRDefault="0060465F" w:rsidP="00AC72F3">
      <w:pPr>
        <w:pStyle w:val="Heading1"/>
        <w:pBdr>
          <w:bottom w:val="single" w:sz="4" w:space="1" w:color="auto"/>
        </w:pBdr>
        <w:spacing w:before="0"/>
      </w:pPr>
      <w:bookmarkStart w:id="1" w:name="_Toc221480284"/>
      <w:r w:rsidRPr="0027581C">
        <w:lastRenderedPageBreak/>
        <w:t>Chapter 1 Introduction</w:t>
      </w:r>
      <w:bookmarkEnd w:id="1"/>
    </w:p>
    <w:p w14:paraId="0BD68255" w14:textId="0B040D63" w:rsidR="0060465F" w:rsidRPr="0027581C" w:rsidRDefault="0060465F" w:rsidP="00AC72F3">
      <w:pPr>
        <w:pStyle w:val="Heading2"/>
        <w:spacing w:after="0" w:line="360" w:lineRule="auto"/>
      </w:pPr>
      <w:bookmarkStart w:id="2" w:name="_Toc221480285"/>
      <w:r w:rsidRPr="0027581C">
        <w:t>1.1 Background to the Research Project</w:t>
      </w:r>
      <w:bookmarkEnd w:id="2"/>
    </w:p>
    <w:p w14:paraId="1664457B" w14:textId="43E7A0E9" w:rsidR="004B542C" w:rsidRPr="0027581C" w:rsidRDefault="004B542C" w:rsidP="0027581C">
      <w:pPr>
        <w:spacing w:line="360" w:lineRule="auto"/>
        <w:jc w:val="both"/>
        <w:rPr>
          <w:rFonts w:ascii="Calibri" w:hAnsi="Calibri" w:cs="Calibri"/>
          <w:sz w:val="24"/>
          <w:szCs w:val="24"/>
        </w:rPr>
      </w:pPr>
      <w:r w:rsidRPr="0027581C">
        <w:rPr>
          <w:rFonts w:ascii="Calibri" w:hAnsi="Calibri" w:cs="Calibri"/>
          <w:sz w:val="24"/>
          <w:szCs w:val="24"/>
        </w:rPr>
        <w:t>The quality of services has become a key factor of success in the fiercely competitive hospitality industry, especially in the low-end hotel sector where cost sensitive consumers are increasingly demanding value without the luxury of comfort and convenience</w:t>
      </w:r>
      <w:r w:rsidR="00F82FDB">
        <w:rPr>
          <w:rFonts w:ascii="Calibri" w:hAnsi="Calibri" w:cs="Calibri"/>
          <w:sz w:val="24"/>
          <w:szCs w:val="24"/>
        </w:rPr>
        <w:t xml:space="preserve"> (</w:t>
      </w:r>
      <w:r w:rsidR="00F82FDB" w:rsidRPr="00F82FDB">
        <w:rPr>
          <w:rFonts w:ascii="Calibri" w:hAnsi="Calibri" w:cs="Calibri"/>
          <w:sz w:val="24"/>
          <w:szCs w:val="24"/>
        </w:rPr>
        <w:t>López-Andreu</w:t>
      </w:r>
      <w:r w:rsidR="00F82FDB">
        <w:rPr>
          <w:rFonts w:ascii="Calibri" w:hAnsi="Calibri" w:cs="Calibri"/>
          <w:sz w:val="24"/>
          <w:szCs w:val="24"/>
        </w:rPr>
        <w:t xml:space="preserve"> et al., 2019)</w:t>
      </w:r>
      <w:r w:rsidRPr="0027581C">
        <w:rPr>
          <w:rFonts w:ascii="Calibri" w:hAnsi="Calibri" w:cs="Calibri"/>
          <w:sz w:val="24"/>
          <w:szCs w:val="24"/>
        </w:rPr>
        <w:t>. Over the last ten years, budget hotels in the United Kingdom have recorded tremendous growth in tourism, business trips (both local and international) and more importantly popularity of affordable travel strategies</w:t>
      </w:r>
      <w:r w:rsidR="00F82FDB">
        <w:rPr>
          <w:rFonts w:ascii="Calibri" w:hAnsi="Calibri" w:cs="Calibri"/>
          <w:sz w:val="24"/>
          <w:szCs w:val="24"/>
        </w:rPr>
        <w:t xml:space="preserve"> (Rahman, 2023)</w:t>
      </w:r>
      <w:r w:rsidRPr="0027581C">
        <w:rPr>
          <w:rFonts w:ascii="Calibri" w:hAnsi="Calibri" w:cs="Calibri"/>
          <w:sz w:val="24"/>
          <w:szCs w:val="24"/>
        </w:rPr>
        <w:t>.</w:t>
      </w:r>
    </w:p>
    <w:p w14:paraId="1FCA41FF" w14:textId="395A2FCC" w:rsidR="004B542C" w:rsidRPr="0027581C" w:rsidRDefault="004B542C" w:rsidP="0027581C">
      <w:pPr>
        <w:spacing w:line="360" w:lineRule="auto"/>
        <w:jc w:val="both"/>
        <w:rPr>
          <w:rFonts w:ascii="Calibri" w:hAnsi="Calibri" w:cs="Calibri"/>
          <w:sz w:val="24"/>
          <w:szCs w:val="24"/>
        </w:rPr>
      </w:pPr>
      <w:r w:rsidRPr="0027581C">
        <w:rPr>
          <w:rFonts w:ascii="Calibri" w:hAnsi="Calibri" w:cs="Calibri"/>
          <w:sz w:val="24"/>
          <w:szCs w:val="24"/>
        </w:rPr>
        <w:t>Perceived service quality is closely associated with customer satisfaction since it affects repeat visits, brand loyalty and positive word-of-mouth referral</w:t>
      </w:r>
      <w:r w:rsidR="00F82FDB">
        <w:rPr>
          <w:rFonts w:ascii="Calibri" w:hAnsi="Calibri" w:cs="Calibri"/>
          <w:sz w:val="24"/>
          <w:szCs w:val="24"/>
        </w:rPr>
        <w:t xml:space="preserve"> (Kim, 2020)</w:t>
      </w:r>
      <w:r w:rsidRPr="0027581C">
        <w:rPr>
          <w:rFonts w:ascii="Calibri" w:hAnsi="Calibri" w:cs="Calibri"/>
          <w:sz w:val="24"/>
          <w:szCs w:val="24"/>
        </w:rPr>
        <w:t xml:space="preserve">. The SERVQUAL model refers to such critical dimensions of service quality as tangibles, reliability, responsiveness, assurance, and empathy which are frequently regarded to </w:t>
      </w:r>
      <w:proofErr w:type="gramStart"/>
      <w:r w:rsidRPr="0027581C">
        <w:rPr>
          <w:rFonts w:ascii="Calibri" w:hAnsi="Calibri" w:cs="Calibri"/>
          <w:sz w:val="24"/>
          <w:szCs w:val="24"/>
        </w:rPr>
        <w:t>analyze</w:t>
      </w:r>
      <w:proofErr w:type="gramEnd"/>
      <w:r w:rsidRPr="0027581C">
        <w:rPr>
          <w:rFonts w:ascii="Calibri" w:hAnsi="Calibri" w:cs="Calibri"/>
          <w:sz w:val="24"/>
          <w:szCs w:val="24"/>
        </w:rPr>
        <w:t xml:space="preserve"> the perceptions of the customers within the hospitality environment</w:t>
      </w:r>
      <w:r w:rsidR="00F82FDB">
        <w:rPr>
          <w:rFonts w:ascii="Calibri" w:hAnsi="Calibri" w:cs="Calibri"/>
          <w:sz w:val="24"/>
          <w:szCs w:val="24"/>
        </w:rPr>
        <w:t>, according to Shi and Shang (2020)</w:t>
      </w:r>
      <w:r w:rsidRPr="0027581C">
        <w:rPr>
          <w:rFonts w:ascii="Calibri" w:hAnsi="Calibri" w:cs="Calibri"/>
          <w:sz w:val="24"/>
          <w:szCs w:val="24"/>
        </w:rPr>
        <w:t xml:space="preserve">. Once guests feel that a </w:t>
      </w:r>
      <w:proofErr w:type="gramStart"/>
      <w:r w:rsidRPr="0027581C">
        <w:rPr>
          <w:rFonts w:ascii="Calibri" w:hAnsi="Calibri" w:cs="Calibri"/>
          <w:sz w:val="24"/>
          <w:szCs w:val="24"/>
        </w:rPr>
        <w:t>hotel is</w:t>
      </w:r>
      <w:proofErr w:type="gramEnd"/>
      <w:r w:rsidRPr="0027581C">
        <w:rPr>
          <w:rFonts w:ascii="Calibri" w:hAnsi="Calibri" w:cs="Calibri"/>
          <w:sz w:val="24"/>
          <w:szCs w:val="24"/>
        </w:rPr>
        <w:t xml:space="preserve"> consistently </w:t>
      </w:r>
      <w:proofErr w:type="gramStart"/>
      <w:r w:rsidRPr="0027581C">
        <w:rPr>
          <w:rFonts w:ascii="Calibri" w:hAnsi="Calibri" w:cs="Calibri"/>
          <w:sz w:val="24"/>
          <w:szCs w:val="24"/>
        </w:rPr>
        <w:t>providing</w:t>
      </w:r>
      <w:proofErr w:type="gramEnd"/>
      <w:r w:rsidRPr="0027581C">
        <w:rPr>
          <w:rFonts w:ascii="Calibri" w:hAnsi="Calibri" w:cs="Calibri"/>
          <w:sz w:val="24"/>
          <w:szCs w:val="24"/>
        </w:rPr>
        <w:t xml:space="preserve"> effective service, hygienic accommodation, proper </w:t>
      </w:r>
      <w:proofErr w:type="spellStart"/>
      <w:r w:rsidRPr="0027581C">
        <w:rPr>
          <w:rFonts w:ascii="Calibri" w:hAnsi="Calibri" w:cs="Calibri"/>
          <w:sz w:val="24"/>
          <w:szCs w:val="24"/>
        </w:rPr>
        <w:t>behaviour</w:t>
      </w:r>
      <w:proofErr w:type="spellEnd"/>
      <w:r w:rsidRPr="0027581C">
        <w:rPr>
          <w:rFonts w:ascii="Calibri" w:hAnsi="Calibri" w:cs="Calibri"/>
          <w:sz w:val="24"/>
          <w:szCs w:val="24"/>
        </w:rPr>
        <w:t xml:space="preserve"> of the staff and swift resolution of the problems, chances are high that their satisfaction will be heightened. On the other hand, an experience of bad service may also destroy the image of a hotel within a short period</w:t>
      </w:r>
      <w:r w:rsidR="00F82FDB">
        <w:rPr>
          <w:rFonts w:ascii="Calibri" w:hAnsi="Calibri" w:cs="Calibri"/>
          <w:sz w:val="24"/>
          <w:szCs w:val="24"/>
        </w:rPr>
        <w:t xml:space="preserve">, stated by </w:t>
      </w:r>
      <w:r w:rsidR="00F82FDB" w:rsidRPr="00F82FDB">
        <w:rPr>
          <w:rFonts w:ascii="Calibri" w:hAnsi="Calibri" w:cs="Calibri"/>
          <w:sz w:val="24"/>
          <w:szCs w:val="24"/>
        </w:rPr>
        <w:t>De Arruda-Falcão</w:t>
      </w:r>
      <w:r w:rsidR="00F82FDB">
        <w:rPr>
          <w:rFonts w:ascii="Calibri" w:hAnsi="Calibri" w:cs="Calibri"/>
          <w:sz w:val="24"/>
          <w:szCs w:val="24"/>
        </w:rPr>
        <w:t xml:space="preserve"> et al. (2017)</w:t>
      </w:r>
      <w:r w:rsidR="00A0390F" w:rsidRPr="0027581C">
        <w:rPr>
          <w:rFonts w:ascii="Calibri" w:hAnsi="Calibri" w:cs="Calibri"/>
          <w:sz w:val="24"/>
          <w:szCs w:val="24"/>
        </w:rPr>
        <w:t>.</w:t>
      </w:r>
    </w:p>
    <w:p w14:paraId="6052E532" w14:textId="6D677C23" w:rsidR="0060465F" w:rsidRPr="0027581C" w:rsidRDefault="004B542C" w:rsidP="0027581C">
      <w:pPr>
        <w:spacing w:line="360" w:lineRule="auto"/>
        <w:jc w:val="both"/>
        <w:rPr>
          <w:rFonts w:ascii="Calibri" w:hAnsi="Calibri" w:cs="Calibri"/>
          <w:sz w:val="24"/>
          <w:szCs w:val="24"/>
        </w:rPr>
      </w:pPr>
      <w:r w:rsidRPr="0027581C">
        <w:rPr>
          <w:rFonts w:ascii="Calibri" w:hAnsi="Calibri" w:cs="Calibri"/>
          <w:sz w:val="24"/>
          <w:szCs w:val="24"/>
        </w:rPr>
        <w:t>The current research is centered on the Ibis Portsmouth Centre which is a well-established low-end hotel in Portsmouth England. Being a part of the world-renowned Accor hotel chain, the Ibis brand is famous due to its affordable accommodation with the uniform level of services</w:t>
      </w:r>
      <w:r w:rsidR="00F82FDB">
        <w:rPr>
          <w:rFonts w:ascii="Calibri" w:hAnsi="Calibri" w:cs="Calibri"/>
          <w:sz w:val="24"/>
          <w:szCs w:val="24"/>
        </w:rPr>
        <w:t xml:space="preserve"> (All Accor, 2026)</w:t>
      </w:r>
      <w:r w:rsidRPr="0027581C">
        <w:rPr>
          <w:rFonts w:ascii="Calibri" w:hAnsi="Calibri" w:cs="Calibri"/>
          <w:sz w:val="24"/>
          <w:szCs w:val="24"/>
        </w:rPr>
        <w:t xml:space="preserve">. The branch of Portsmouth Centre serves a wide range of customers such as leisure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business visitors and short stay guests because of the closeness to transport connections, shopping and tourism in the town like the Historic Dockyard and </w:t>
      </w:r>
      <w:proofErr w:type="spellStart"/>
      <w:r w:rsidRPr="0027581C">
        <w:rPr>
          <w:rFonts w:ascii="Calibri" w:hAnsi="Calibri" w:cs="Calibri"/>
          <w:sz w:val="24"/>
          <w:szCs w:val="24"/>
        </w:rPr>
        <w:t>Gunwharf</w:t>
      </w:r>
      <w:proofErr w:type="spellEnd"/>
      <w:r w:rsidRPr="0027581C">
        <w:rPr>
          <w:rFonts w:ascii="Calibri" w:hAnsi="Calibri" w:cs="Calibri"/>
          <w:sz w:val="24"/>
          <w:szCs w:val="24"/>
        </w:rPr>
        <w:t xml:space="preserve"> Quays. Although the hotel is in the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category, it needs to find a balance between affordability and quality service to compete with its competitors like Travelodge and Premier Inn</w:t>
      </w:r>
      <w:r w:rsidR="00F82FDB">
        <w:rPr>
          <w:rFonts w:ascii="Calibri" w:hAnsi="Calibri" w:cs="Calibri"/>
          <w:sz w:val="24"/>
          <w:szCs w:val="24"/>
        </w:rPr>
        <w:t xml:space="preserve"> (Ibis, 2026)</w:t>
      </w:r>
      <w:r w:rsidRPr="0027581C">
        <w:rPr>
          <w:rFonts w:ascii="Calibri" w:hAnsi="Calibri" w:cs="Calibri"/>
          <w:sz w:val="24"/>
          <w:szCs w:val="24"/>
        </w:rPr>
        <w:t xml:space="preserve">. This paper investigates the effectiveness of quality in the context of customer satisfaction </w:t>
      </w:r>
      <w:proofErr w:type="gramStart"/>
      <w:r w:rsidRPr="0027581C">
        <w:rPr>
          <w:rFonts w:ascii="Calibri" w:hAnsi="Calibri" w:cs="Calibri"/>
          <w:sz w:val="24"/>
          <w:szCs w:val="24"/>
        </w:rPr>
        <w:t>of</w:t>
      </w:r>
      <w:proofErr w:type="gramEnd"/>
      <w:r w:rsidRPr="0027581C">
        <w:rPr>
          <w:rFonts w:ascii="Calibri" w:hAnsi="Calibri" w:cs="Calibri"/>
          <w:sz w:val="24"/>
          <w:szCs w:val="24"/>
        </w:rPr>
        <w:t xml:space="preserve"> this </w:t>
      </w:r>
      <w:proofErr w:type="gramStart"/>
      <w:r w:rsidRPr="0027581C">
        <w:rPr>
          <w:rFonts w:ascii="Calibri" w:hAnsi="Calibri" w:cs="Calibri"/>
          <w:sz w:val="24"/>
          <w:szCs w:val="24"/>
        </w:rPr>
        <w:t>particular hotel</w:t>
      </w:r>
      <w:proofErr w:type="gramEnd"/>
      <w:r w:rsidRPr="0027581C">
        <w:rPr>
          <w:rFonts w:ascii="Calibri" w:hAnsi="Calibri" w:cs="Calibri"/>
          <w:sz w:val="24"/>
          <w:szCs w:val="24"/>
        </w:rPr>
        <w:t xml:space="preserve">. This association is especially significant to know given the fact that customer expectations in low-end hotels have developed; they no longer like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hotels that are heavily </w:t>
      </w:r>
      <w:proofErr w:type="gramStart"/>
      <w:r w:rsidRPr="0027581C">
        <w:rPr>
          <w:rFonts w:ascii="Calibri" w:hAnsi="Calibri" w:cs="Calibri"/>
          <w:sz w:val="24"/>
          <w:szCs w:val="24"/>
        </w:rPr>
        <w:lastRenderedPageBreak/>
        <w:t>depended</w:t>
      </w:r>
      <w:proofErr w:type="gramEnd"/>
      <w:r w:rsidRPr="0027581C">
        <w:rPr>
          <w:rFonts w:ascii="Calibri" w:hAnsi="Calibri" w:cs="Calibri"/>
          <w:sz w:val="24"/>
          <w:szCs w:val="24"/>
        </w:rPr>
        <w:t xml:space="preserve"> on, but require nice rooms, internet access, cordial personnel and secondly, dependable service delivery.</w:t>
      </w:r>
    </w:p>
    <w:p w14:paraId="07D7E98D" w14:textId="77777777" w:rsidR="0060465F" w:rsidRPr="0027581C" w:rsidRDefault="0060465F" w:rsidP="00AC72F3">
      <w:pPr>
        <w:pStyle w:val="Heading2"/>
        <w:spacing w:before="0" w:after="0" w:line="360" w:lineRule="auto"/>
      </w:pPr>
      <w:bookmarkStart w:id="3" w:name="_Toc221480286"/>
      <w:r w:rsidRPr="0027581C">
        <w:t>1.2 Research Aim</w:t>
      </w:r>
      <w:bookmarkEnd w:id="3"/>
    </w:p>
    <w:p w14:paraId="047C7128" w14:textId="25A0B22F" w:rsidR="00206E12" w:rsidRPr="0027581C" w:rsidRDefault="004B542C" w:rsidP="0027581C">
      <w:pPr>
        <w:spacing w:line="360" w:lineRule="auto"/>
        <w:jc w:val="both"/>
        <w:rPr>
          <w:rFonts w:ascii="Calibri" w:hAnsi="Calibri" w:cs="Calibri"/>
          <w:sz w:val="24"/>
          <w:szCs w:val="24"/>
        </w:rPr>
      </w:pPr>
      <w:r w:rsidRPr="0027581C">
        <w:rPr>
          <w:rFonts w:ascii="Calibri" w:hAnsi="Calibri" w:cs="Calibri"/>
          <w:sz w:val="24"/>
          <w:szCs w:val="24"/>
        </w:rPr>
        <w:t xml:space="preserve">The main aim of this study is </w:t>
      </w:r>
      <w:r w:rsidR="00206E12" w:rsidRPr="0027581C">
        <w:rPr>
          <w:rFonts w:ascii="Calibri" w:hAnsi="Calibri" w:cs="Calibri"/>
          <w:sz w:val="24"/>
          <w:szCs w:val="24"/>
        </w:rPr>
        <w:t xml:space="preserve">to assess how service quality impacts customers satisfaction in the UK budget hotels, </w:t>
      </w:r>
      <w:proofErr w:type="spellStart"/>
      <w:proofErr w:type="gramStart"/>
      <w:r w:rsidR="00206E12" w:rsidRPr="0027581C">
        <w:rPr>
          <w:rFonts w:ascii="Calibri" w:hAnsi="Calibri" w:cs="Calibri"/>
          <w:sz w:val="24"/>
          <w:szCs w:val="24"/>
        </w:rPr>
        <w:t>specially</w:t>
      </w:r>
      <w:proofErr w:type="spellEnd"/>
      <w:proofErr w:type="gramEnd"/>
      <w:r w:rsidR="00206E12" w:rsidRPr="0027581C">
        <w:rPr>
          <w:rFonts w:ascii="Calibri" w:hAnsi="Calibri" w:cs="Calibri"/>
          <w:sz w:val="24"/>
          <w:szCs w:val="24"/>
        </w:rPr>
        <w:t xml:space="preserve"> at Ibis Portsmouth Centre.</w:t>
      </w:r>
    </w:p>
    <w:p w14:paraId="755609BC" w14:textId="77D331BA" w:rsidR="0060465F" w:rsidRPr="0027581C" w:rsidRDefault="0060465F" w:rsidP="00AC72F3">
      <w:pPr>
        <w:pStyle w:val="Heading2"/>
        <w:spacing w:after="0" w:line="360" w:lineRule="auto"/>
      </w:pPr>
      <w:bookmarkStart w:id="4" w:name="_Toc221480287"/>
      <w:r w:rsidRPr="0027581C">
        <w:t>1.3 Research Objectives</w:t>
      </w:r>
      <w:bookmarkEnd w:id="4"/>
    </w:p>
    <w:p w14:paraId="06BBB73E" w14:textId="13B8F51B" w:rsidR="00A0390F" w:rsidRPr="0027581C" w:rsidRDefault="00A0390F" w:rsidP="0027581C">
      <w:pPr>
        <w:spacing w:line="360" w:lineRule="auto"/>
        <w:jc w:val="both"/>
        <w:rPr>
          <w:rFonts w:ascii="Calibri" w:hAnsi="Calibri" w:cs="Calibri"/>
          <w:sz w:val="24"/>
          <w:szCs w:val="24"/>
        </w:rPr>
      </w:pPr>
      <w:r w:rsidRPr="0027581C">
        <w:rPr>
          <w:rFonts w:ascii="Calibri" w:hAnsi="Calibri" w:cs="Calibri"/>
          <w:sz w:val="24"/>
          <w:szCs w:val="24"/>
        </w:rPr>
        <w:t>To address the research aim, the study will contain the following objectives:</w:t>
      </w:r>
    </w:p>
    <w:p w14:paraId="1BE318CC" w14:textId="2E955691" w:rsidR="00E25216" w:rsidRPr="0027581C" w:rsidRDefault="00E25216" w:rsidP="0027581C">
      <w:pPr>
        <w:pStyle w:val="ListParagraph"/>
        <w:numPr>
          <w:ilvl w:val="0"/>
          <w:numId w:val="2"/>
        </w:numPr>
        <w:spacing w:line="360" w:lineRule="auto"/>
        <w:jc w:val="both"/>
        <w:rPr>
          <w:rFonts w:ascii="Calibri" w:hAnsi="Calibri" w:cs="Calibri"/>
          <w:sz w:val="24"/>
          <w:szCs w:val="24"/>
        </w:rPr>
      </w:pPr>
      <w:r w:rsidRPr="0027581C">
        <w:rPr>
          <w:rFonts w:ascii="Calibri" w:hAnsi="Calibri" w:cs="Calibri"/>
          <w:sz w:val="24"/>
          <w:szCs w:val="24"/>
        </w:rPr>
        <w:t>To assess the major dimensions of service quality in UK budget hotels.</w:t>
      </w:r>
    </w:p>
    <w:p w14:paraId="723B06CC" w14:textId="59F04EFB" w:rsidR="00E25216" w:rsidRPr="0027581C" w:rsidRDefault="00E25216" w:rsidP="0027581C">
      <w:pPr>
        <w:pStyle w:val="ListParagraph"/>
        <w:numPr>
          <w:ilvl w:val="0"/>
          <w:numId w:val="2"/>
        </w:numPr>
        <w:spacing w:line="360" w:lineRule="auto"/>
        <w:jc w:val="both"/>
        <w:rPr>
          <w:rFonts w:ascii="Calibri" w:hAnsi="Calibri" w:cs="Calibri"/>
          <w:sz w:val="24"/>
          <w:szCs w:val="24"/>
        </w:rPr>
      </w:pPr>
      <w:r w:rsidRPr="0027581C">
        <w:rPr>
          <w:rFonts w:ascii="Calibri" w:hAnsi="Calibri" w:cs="Calibri"/>
          <w:sz w:val="24"/>
          <w:szCs w:val="24"/>
        </w:rPr>
        <w:t>To evaluate customer expectations of service quality in UK budget hotels such as Ibis Portsmouth Centre.</w:t>
      </w:r>
    </w:p>
    <w:p w14:paraId="5D80C541" w14:textId="0A42F64E" w:rsidR="00E25216" w:rsidRPr="0027581C" w:rsidRDefault="00E25216" w:rsidP="0027581C">
      <w:pPr>
        <w:pStyle w:val="ListParagraph"/>
        <w:numPr>
          <w:ilvl w:val="0"/>
          <w:numId w:val="2"/>
        </w:numPr>
        <w:spacing w:line="360" w:lineRule="auto"/>
        <w:jc w:val="both"/>
        <w:rPr>
          <w:rFonts w:ascii="Calibri" w:hAnsi="Calibri" w:cs="Calibri"/>
          <w:sz w:val="24"/>
          <w:szCs w:val="24"/>
        </w:rPr>
      </w:pPr>
      <w:r w:rsidRPr="0027581C">
        <w:rPr>
          <w:rFonts w:ascii="Calibri" w:hAnsi="Calibri" w:cs="Calibri"/>
          <w:sz w:val="24"/>
          <w:szCs w:val="24"/>
        </w:rPr>
        <w:t>To highlight the connection between service quality and customer satisfaction at Ibis Portsmouth Centre.</w:t>
      </w:r>
    </w:p>
    <w:p w14:paraId="403886EE" w14:textId="56112529" w:rsidR="00E25216" w:rsidRDefault="00E25216" w:rsidP="0027581C">
      <w:pPr>
        <w:pStyle w:val="ListParagraph"/>
        <w:numPr>
          <w:ilvl w:val="0"/>
          <w:numId w:val="2"/>
        </w:numPr>
        <w:spacing w:line="360" w:lineRule="auto"/>
        <w:jc w:val="both"/>
        <w:rPr>
          <w:rFonts w:ascii="Calibri" w:hAnsi="Calibri" w:cs="Calibri"/>
          <w:sz w:val="24"/>
          <w:szCs w:val="24"/>
        </w:rPr>
      </w:pPr>
      <w:r w:rsidRPr="0027581C">
        <w:rPr>
          <w:rFonts w:ascii="Calibri" w:hAnsi="Calibri" w:cs="Calibri"/>
          <w:sz w:val="24"/>
          <w:szCs w:val="24"/>
        </w:rPr>
        <w:t>To suggest recommendations for managers on how to improve service quality and customer satisfaction.</w:t>
      </w:r>
    </w:p>
    <w:p w14:paraId="5AAA0F11" w14:textId="77777777" w:rsidR="00E86C05" w:rsidRDefault="00E86C05" w:rsidP="00E86C05">
      <w:pPr>
        <w:spacing w:line="360" w:lineRule="auto"/>
        <w:jc w:val="both"/>
        <w:rPr>
          <w:rFonts w:ascii="Calibri" w:hAnsi="Calibri" w:cs="Calibri"/>
          <w:sz w:val="24"/>
          <w:szCs w:val="24"/>
        </w:rPr>
      </w:pPr>
    </w:p>
    <w:p w14:paraId="4E96D2B5" w14:textId="77777777" w:rsidR="00E86C05" w:rsidRDefault="00E86C05" w:rsidP="00E86C05">
      <w:pPr>
        <w:spacing w:line="360" w:lineRule="auto"/>
        <w:jc w:val="both"/>
        <w:rPr>
          <w:rFonts w:ascii="Calibri" w:hAnsi="Calibri" w:cs="Calibri"/>
          <w:sz w:val="24"/>
          <w:szCs w:val="24"/>
        </w:rPr>
      </w:pPr>
    </w:p>
    <w:p w14:paraId="2441C250" w14:textId="77777777" w:rsidR="00E86C05" w:rsidRDefault="00E86C05" w:rsidP="00E86C05">
      <w:pPr>
        <w:spacing w:line="360" w:lineRule="auto"/>
        <w:jc w:val="both"/>
        <w:rPr>
          <w:rFonts w:ascii="Calibri" w:hAnsi="Calibri" w:cs="Calibri"/>
          <w:sz w:val="24"/>
          <w:szCs w:val="24"/>
        </w:rPr>
      </w:pPr>
    </w:p>
    <w:p w14:paraId="632832DC" w14:textId="77777777" w:rsidR="00E86C05" w:rsidRDefault="00E86C05" w:rsidP="00E86C05">
      <w:pPr>
        <w:spacing w:line="360" w:lineRule="auto"/>
        <w:jc w:val="both"/>
        <w:rPr>
          <w:rFonts w:ascii="Calibri" w:hAnsi="Calibri" w:cs="Calibri"/>
          <w:sz w:val="24"/>
          <w:szCs w:val="24"/>
        </w:rPr>
      </w:pPr>
    </w:p>
    <w:p w14:paraId="1D4599E7" w14:textId="77777777" w:rsidR="00E86C05" w:rsidRDefault="00E86C05" w:rsidP="00E86C05">
      <w:pPr>
        <w:spacing w:line="360" w:lineRule="auto"/>
        <w:jc w:val="both"/>
        <w:rPr>
          <w:rFonts w:ascii="Calibri" w:hAnsi="Calibri" w:cs="Calibri"/>
          <w:sz w:val="24"/>
          <w:szCs w:val="24"/>
        </w:rPr>
      </w:pPr>
    </w:p>
    <w:p w14:paraId="07B58DCE" w14:textId="77777777" w:rsidR="00E86C05" w:rsidRDefault="00E86C05" w:rsidP="00E86C05">
      <w:pPr>
        <w:spacing w:line="360" w:lineRule="auto"/>
        <w:jc w:val="both"/>
        <w:rPr>
          <w:rFonts w:ascii="Calibri" w:hAnsi="Calibri" w:cs="Calibri"/>
          <w:sz w:val="24"/>
          <w:szCs w:val="24"/>
        </w:rPr>
      </w:pPr>
    </w:p>
    <w:p w14:paraId="3AB673D0" w14:textId="77777777" w:rsidR="00E86C05" w:rsidRDefault="00E86C05" w:rsidP="00E86C05">
      <w:pPr>
        <w:spacing w:line="360" w:lineRule="auto"/>
        <w:jc w:val="both"/>
        <w:rPr>
          <w:rFonts w:ascii="Calibri" w:hAnsi="Calibri" w:cs="Calibri"/>
          <w:sz w:val="24"/>
          <w:szCs w:val="24"/>
        </w:rPr>
      </w:pPr>
    </w:p>
    <w:p w14:paraId="1C35FAA3" w14:textId="77777777" w:rsidR="00E86C05" w:rsidRDefault="00E86C05" w:rsidP="00E86C05">
      <w:pPr>
        <w:spacing w:line="360" w:lineRule="auto"/>
        <w:jc w:val="both"/>
        <w:rPr>
          <w:rFonts w:ascii="Calibri" w:hAnsi="Calibri" w:cs="Calibri"/>
          <w:sz w:val="24"/>
          <w:szCs w:val="24"/>
        </w:rPr>
      </w:pPr>
    </w:p>
    <w:p w14:paraId="0009A578" w14:textId="77777777" w:rsidR="00E86C05" w:rsidRPr="00E86C05" w:rsidRDefault="00E86C05" w:rsidP="00E86C05">
      <w:pPr>
        <w:spacing w:line="360" w:lineRule="auto"/>
        <w:jc w:val="both"/>
        <w:rPr>
          <w:rFonts w:ascii="Calibri" w:hAnsi="Calibri" w:cs="Calibri"/>
          <w:sz w:val="24"/>
          <w:szCs w:val="24"/>
        </w:rPr>
      </w:pPr>
    </w:p>
    <w:p w14:paraId="02453415" w14:textId="5D211352" w:rsidR="0062611B" w:rsidRPr="0027581C" w:rsidRDefault="0062611B" w:rsidP="00AC72F3">
      <w:pPr>
        <w:pStyle w:val="Heading1"/>
        <w:pBdr>
          <w:bottom w:val="single" w:sz="4" w:space="1" w:color="auto"/>
        </w:pBdr>
        <w:spacing w:before="0" w:after="0"/>
      </w:pPr>
      <w:bookmarkStart w:id="5" w:name="_Toc221480288"/>
      <w:r w:rsidRPr="0027581C">
        <w:lastRenderedPageBreak/>
        <w:t>Chapter 2 Literature Review</w:t>
      </w:r>
      <w:bookmarkEnd w:id="5"/>
    </w:p>
    <w:p w14:paraId="677CFCE1" w14:textId="6287F3E5" w:rsidR="0062611B" w:rsidRPr="0027581C" w:rsidRDefault="00BB01EA" w:rsidP="00AC72F3">
      <w:pPr>
        <w:pStyle w:val="Heading2"/>
        <w:spacing w:after="0" w:line="360" w:lineRule="auto"/>
      </w:pPr>
      <w:bookmarkStart w:id="6" w:name="_Toc221480289"/>
      <w:r w:rsidRPr="0027581C">
        <w:t>2.1 Introduction to Service Quality and Customer Satisfaction</w:t>
      </w:r>
      <w:bookmarkEnd w:id="6"/>
    </w:p>
    <w:p w14:paraId="2F596F6A" w14:textId="30C7E06B" w:rsidR="00BB01EA" w:rsidRPr="0027581C" w:rsidRDefault="00F82FDB" w:rsidP="0027581C">
      <w:pPr>
        <w:spacing w:line="360" w:lineRule="auto"/>
        <w:jc w:val="both"/>
        <w:rPr>
          <w:rFonts w:ascii="Calibri" w:hAnsi="Calibri" w:cs="Calibri"/>
          <w:sz w:val="24"/>
          <w:szCs w:val="24"/>
        </w:rPr>
      </w:pPr>
      <w:r>
        <w:rPr>
          <w:rFonts w:ascii="Calibri" w:hAnsi="Calibri" w:cs="Calibri"/>
          <w:sz w:val="24"/>
          <w:szCs w:val="24"/>
        </w:rPr>
        <w:t>According to Oh and Kim (2017), s</w:t>
      </w:r>
      <w:r w:rsidR="00A66370" w:rsidRPr="0027581C">
        <w:rPr>
          <w:rFonts w:ascii="Calibri" w:hAnsi="Calibri" w:cs="Calibri"/>
          <w:sz w:val="24"/>
          <w:szCs w:val="24"/>
        </w:rPr>
        <w:t xml:space="preserve">ervice quality and customer satisfaction are the basic </w:t>
      </w:r>
      <w:proofErr w:type="gramStart"/>
      <w:r w:rsidR="00A66370" w:rsidRPr="0027581C">
        <w:rPr>
          <w:rFonts w:ascii="Calibri" w:hAnsi="Calibri" w:cs="Calibri"/>
          <w:sz w:val="24"/>
          <w:szCs w:val="24"/>
        </w:rPr>
        <w:t>constructs</w:t>
      </w:r>
      <w:proofErr w:type="gramEnd"/>
      <w:r w:rsidR="00A66370" w:rsidRPr="0027581C">
        <w:rPr>
          <w:rFonts w:ascii="Calibri" w:hAnsi="Calibri" w:cs="Calibri"/>
          <w:sz w:val="24"/>
          <w:szCs w:val="24"/>
        </w:rPr>
        <w:t xml:space="preserve"> used in hospitality research, which determine the </w:t>
      </w:r>
      <w:proofErr w:type="spellStart"/>
      <w:r w:rsidR="00A66370" w:rsidRPr="0027581C">
        <w:rPr>
          <w:rFonts w:ascii="Calibri" w:hAnsi="Calibri" w:cs="Calibri"/>
          <w:sz w:val="24"/>
          <w:szCs w:val="24"/>
        </w:rPr>
        <w:t>organisational</w:t>
      </w:r>
      <w:proofErr w:type="spellEnd"/>
      <w:r w:rsidR="00A66370" w:rsidRPr="0027581C">
        <w:rPr>
          <w:rFonts w:ascii="Calibri" w:hAnsi="Calibri" w:cs="Calibri"/>
          <w:sz w:val="24"/>
          <w:szCs w:val="24"/>
        </w:rPr>
        <w:t xml:space="preserve"> performance and ranking. The correlation between customer satisfaction and the quality of the services delivered has been a central part of research attention since it determines customer loyalty, brand loyalty and profitability in any service business, especially hotel service providers</w:t>
      </w:r>
      <w:r>
        <w:rPr>
          <w:rFonts w:ascii="Calibri" w:hAnsi="Calibri" w:cs="Calibri"/>
          <w:sz w:val="24"/>
          <w:szCs w:val="24"/>
        </w:rPr>
        <w:t>, said by (Sharma and Srivastava, 2018)</w:t>
      </w:r>
      <w:r w:rsidR="00A66370" w:rsidRPr="0027581C">
        <w:rPr>
          <w:rFonts w:ascii="Calibri" w:hAnsi="Calibri" w:cs="Calibri"/>
          <w:sz w:val="24"/>
          <w:szCs w:val="24"/>
        </w:rPr>
        <w:t xml:space="preserve">. This relationship is even more important in the situation of budget hotels, where competition by price is high and customer expectations are growing. </w:t>
      </w:r>
      <w:proofErr w:type="spellStart"/>
      <w:r>
        <w:rPr>
          <w:rFonts w:ascii="Calibri" w:hAnsi="Calibri" w:cs="Calibri"/>
          <w:sz w:val="24"/>
          <w:szCs w:val="24"/>
        </w:rPr>
        <w:t>Afthanorhan</w:t>
      </w:r>
      <w:proofErr w:type="spellEnd"/>
      <w:r>
        <w:rPr>
          <w:rFonts w:ascii="Calibri" w:hAnsi="Calibri" w:cs="Calibri"/>
          <w:sz w:val="24"/>
          <w:szCs w:val="24"/>
        </w:rPr>
        <w:t xml:space="preserve"> et al. (2019) have research that t</w:t>
      </w:r>
      <w:r w:rsidR="00A66370" w:rsidRPr="0027581C">
        <w:rPr>
          <w:rFonts w:ascii="Calibri" w:hAnsi="Calibri" w:cs="Calibri"/>
          <w:sz w:val="24"/>
          <w:szCs w:val="24"/>
        </w:rPr>
        <w:t xml:space="preserve">he </w:t>
      </w:r>
      <w:proofErr w:type="spellStart"/>
      <w:r w:rsidR="00A66370" w:rsidRPr="0027581C">
        <w:rPr>
          <w:rFonts w:ascii="Calibri" w:hAnsi="Calibri" w:cs="Calibri"/>
          <w:sz w:val="24"/>
          <w:szCs w:val="24"/>
        </w:rPr>
        <w:t>conceptualisation</w:t>
      </w:r>
      <w:proofErr w:type="spellEnd"/>
      <w:r w:rsidR="00A66370" w:rsidRPr="0027581C">
        <w:rPr>
          <w:rFonts w:ascii="Calibri" w:hAnsi="Calibri" w:cs="Calibri"/>
          <w:sz w:val="24"/>
          <w:szCs w:val="24"/>
        </w:rPr>
        <w:t xml:space="preserve"> of service quality is based on the gap between the expectations of customers prior to the service being provided and the actual service that was provided. It has been stressed by scholars</w:t>
      </w:r>
      <w:r w:rsidR="00613BD2">
        <w:rPr>
          <w:rFonts w:ascii="Calibri" w:hAnsi="Calibri" w:cs="Calibri"/>
          <w:sz w:val="24"/>
          <w:szCs w:val="24"/>
        </w:rPr>
        <w:t xml:space="preserve"> like Rita et al. (2019)</w:t>
      </w:r>
      <w:r w:rsidR="00A66370" w:rsidRPr="0027581C">
        <w:rPr>
          <w:rFonts w:ascii="Calibri" w:hAnsi="Calibri" w:cs="Calibri"/>
          <w:sz w:val="24"/>
          <w:szCs w:val="24"/>
        </w:rPr>
        <w:t xml:space="preserve"> that quality of services results in increased customer satisfaction that </w:t>
      </w:r>
      <w:proofErr w:type="gramStart"/>
      <w:r w:rsidR="00A66370" w:rsidRPr="0027581C">
        <w:rPr>
          <w:rFonts w:ascii="Calibri" w:hAnsi="Calibri" w:cs="Calibri"/>
          <w:sz w:val="24"/>
          <w:szCs w:val="24"/>
        </w:rPr>
        <w:t>result</w:t>
      </w:r>
      <w:proofErr w:type="gramEnd"/>
      <w:r w:rsidR="00A66370" w:rsidRPr="0027581C">
        <w:rPr>
          <w:rFonts w:ascii="Calibri" w:hAnsi="Calibri" w:cs="Calibri"/>
          <w:sz w:val="24"/>
          <w:szCs w:val="24"/>
        </w:rPr>
        <w:t xml:space="preserve"> in a boost in positive </w:t>
      </w:r>
      <w:proofErr w:type="spellStart"/>
      <w:r w:rsidR="00A66370" w:rsidRPr="0027581C">
        <w:rPr>
          <w:rFonts w:ascii="Calibri" w:hAnsi="Calibri" w:cs="Calibri"/>
          <w:sz w:val="24"/>
          <w:szCs w:val="24"/>
        </w:rPr>
        <w:t>behavioural</w:t>
      </w:r>
      <w:proofErr w:type="spellEnd"/>
      <w:r w:rsidR="00A66370" w:rsidRPr="0027581C">
        <w:rPr>
          <w:rFonts w:ascii="Calibri" w:hAnsi="Calibri" w:cs="Calibri"/>
          <w:sz w:val="24"/>
          <w:szCs w:val="24"/>
        </w:rPr>
        <w:t xml:space="preserve"> intention e.g., intentions to revisit the hotel or refer a friend.</w:t>
      </w:r>
    </w:p>
    <w:p w14:paraId="051BDE8C" w14:textId="640430FE" w:rsidR="00BB01EA" w:rsidRPr="0027581C" w:rsidRDefault="00BB01EA" w:rsidP="00AC72F3">
      <w:pPr>
        <w:pStyle w:val="Heading2"/>
        <w:spacing w:after="0" w:line="360" w:lineRule="auto"/>
      </w:pPr>
      <w:bookmarkStart w:id="7" w:name="_Toc221480290"/>
      <w:r w:rsidRPr="0027581C">
        <w:t>2.2 Models of Service Quality in Hospitality Research</w:t>
      </w:r>
      <w:bookmarkEnd w:id="7"/>
    </w:p>
    <w:p w14:paraId="5AD97902" w14:textId="2D33DDDF" w:rsidR="00BB01EA" w:rsidRPr="0027581C" w:rsidRDefault="00A66370" w:rsidP="0027581C">
      <w:pPr>
        <w:spacing w:line="360" w:lineRule="auto"/>
        <w:jc w:val="both"/>
        <w:rPr>
          <w:rFonts w:ascii="Calibri" w:hAnsi="Calibri" w:cs="Calibri"/>
          <w:sz w:val="24"/>
          <w:szCs w:val="24"/>
        </w:rPr>
      </w:pPr>
      <w:r w:rsidRPr="00613BD2">
        <w:rPr>
          <w:rFonts w:ascii="Calibri" w:hAnsi="Calibri" w:cs="Calibri"/>
          <w:sz w:val="24"/>
          <w:szCs w:val="24"/>
        </w:rPr>
        <w:t xml:space="preserve">According to </w:t>
      </w:r>
      <w:proofErr w:type="spellStart"/>
      <w:r w:rsidR="00613BD2" w:rsidRPr="00613BD2">
        <w:rPr>
          <w:rFonts w:ascii="Calibri" w:hAnsi="Calibri" w:cs="Calibri"/>
          <w:sz w:val="24"/>
          <w:szCs w:val="24"/>
        </w:rPr>
        <w:t>Prentkovskis</w:t>
      </w:r>
      <w:proofErr w:type="spellEnd"/>
      <w:r w:rsidR="00613BD2" w:rsidRPr="00613BD2">
        <w:rPr>
          <w:rFonts w:ascii="Calibri" w:hAnsi="Calibri" w:cs="Calibri"/>
          <w:sz w:val="24"/>
          <w:szCs w:val="24"/>
        </w:rPr>
        <w:t xml:space="preserve"> </w:t>
      </w:r>
      <w:r w:rsidR="00613BD2">
        <w:rPr>
          <w:rFonts w:ascii="Calibri" w:hAnsi="Calibri" w:cs="Calibri"/>
          <w:sz w:val="24"/>
          <w:szCs w:val="24"/>
        </w:rPr>
        <w:t>et al. (2018), t</w:t>
      </w:r>
      <w:r w:rsidRPr="0027581C">
        <w:rPr>
          <w:rFonts w:ascii="Calibri" w:hAnsi="Calibri" w:cs="Calibri"/>
          <w:sz w:val="24"/>
          <w:szCs w:val="24"/>
        </w:rPr>
        <w:t xml:space="preserve">he SERVQUAL framework that was designed by Parasuraman and other researchers, is the most widely used theoretical framework in research of service quality. To assess the evaluation of the service-quality discrepancy by the customers, SERVQUAL suggests the measurement of five dimensions, </w:t>
      </w:r>
      <w:proofErr w:type="gramStart"/>
      <w:r w:rsidRPr="0027581C">
        <w:rPr>
          <w:rFonts w:ascii="Calibri" w:hAnsi="Calibri" w:cs="Calibri"/>
          <w:sz w:val="24"/>
          <w:szCs w:val="24"/>
        </w:rPr>
        <w:t>including;</w:t>
      </w:r>
      <w:proofErr w:type="gramEnd"/>
      <w:r w:rsidRPr="0027581C">
        <w:rPr>
          <w:rFonts w:ascii="Calibri" w:hAnsi="Calibri" w:cs="Calibri"/>
          <w:sz w:val="24"/>
          <w:szCs w:val="24"/>
        </w:rPr>
        <w:t xml:space="preserve"> tangibles, reliability, responsiveness, assurance and empathy</w:t>
      </w:r>
      <w:r w:rsidR="00A72C6F">
        <w:rPr>
          <w:rFonts w:ascii="Calibri" w:hAnsi="Calibri" w:cs="Calibri"/>
          <w:sz w:val="24"/>
          <w:szCs w:val="24"/>
        </w:rPr>
        <w:t xml:space="preserve"> (AlOmari, 2021)</w:t>
      </w:r>
      <w:r w:rsidRPr="0027581C">
        <w:rPr>
          <w:rFonts w:ascii="Calibri" w:hAnsi="Calibri" w:cs="Calibri"/>
          <w:sz w:val="24"/>
          <w:szCs w:val="24"/>
        </w:rPr>
        <w:t xml:space="preserve">. Most studies in the hospitality </w:t>
      </w:r>
      <w:proofErr w:type="gramStart"/>
      <w:r w:rsidRPr="0027581C">
        <w:rPr>
          <w:rFonts w:ascii="Calibri" w:hAnsi="Calibri" w:cs="Calibri"/>
          <w:sz w:val="24"/>
          <w:szCs w:val="24"/>
        </w:rPr>
        <w:t>industry</w:t>
      </w:r>
      <w:proofErr w:type="gramEnd"/>
      <w:r w:rsidRPr="0027581C">
        <w:rPr>
          <w:rFonts w:ascii="Calibri" w:hAnsi="Calibri" w:cs="Calibri"/>
          <w:sz w:val="24"/>
          <w:szCs w:val="24"/>
        </w:rPr>
        <w:t xml:space="preserve"> </w:t>
      </w:r>
      <w:r w:rsidR="00A72C6F">
        <w:rPr>
          <w:rFonts w:ascii="Calibri" w:hAnsi="Calibri" w:cs="Calibri"/>
          <w:sz w:val="24"/>
          <w:szCs w:val="24"/>
        </w:rPr>
        <w:t xml:space="preserve">for </w:t>
      </w:r>
      <w:proofErr w:type="gramStart"/>
      <w:r w:rsidR="00A72C6F">
        <w:rPr>
          <w:rFonts w:ascii="Calibri" w:hAnsi="Calibri" w:cs="Calibri"/>
          <w:sz w:val="24"/>
          <w:szCs w:val="24"/>
        </w:rPr>
        <w:t>example study of</w:t>
      </w:r>
      <w:proofErr w:type="gramEnd"/>
      <w:r w:rsidR="00A72C6F">
        <w:rPr>
          <w:rFonts w:ascii="Calibri" w:hAnsi="Calibri" w:cs="Calibri"/>
          <w:sz w:val="24"/>
          <w:szCs w:val="24"/>
        </w:rPr>
        <w:t xml:space="preserve"> Sonawane (2020) </w:t>
      </w:r>
      <w:r w:rsidRPr="0027581C">
        <w:rPr>
          <w:rFonts w:ascii="Calibri" w:hAnsi="Calibri" w:cs="Calibri"/>
          <w:sz w:val="24"/>
          <w:szCs w:val="24"/>
        </w:rPr>
        <w:t xml:space="preserve">have employed SERVQUAL to study the views of the customer on the quality of service. </w:t>
      </w:r>
      <w:r w:rsidR="00A72C6F">
        <w:rPr>
          <w:rFonts w:ascii="Calibri" w:hAnsi="Calibri" w:cs="Calibri"/>
          <w:sz w:val="24"/>
          <w:szCs w:val="24"/>
        </w:rPr>
        <w:t>Puri and Singh (2018)</w:t>
      </w:r>
      <w:r w:rsidRPr="0027581C">
        <w:rPr>
          <w:rFonts w:ascii="Calibri" w:hAnsi="Calibri" w:cs="Calibri"/>
          <w:sz w:val="24"/>
          <w:szCs w:val="24"/>
        </w:rPr>
        <w:t xml:space="preserve">, however, claim that SERVQUAL is generalized and not procedural to </w:t>
      </w:r>
      <w:proofErr w:type="gramStart"/>
      <w:r w:rsidRPr="0027581C">
        <w:rPr>
          <w:rFonts w:ascii="Calibri" w:hAnsi="Calibri" w:cs="Calibri"/>
          <w:sz w:val="24"/>
          <w:szCs w:val="24"/>
        </w:rPr>
        <w:t>particular service</w:t>
      </w:r>
      <w:proofErr w:type="gramEnd"/>
      <w:r w:rsidRPr="0027581C">
        <w:rPr>
          <w:rFonts w:ascii="Calibri" w:hAnsi="Calibri" w:cs="Calibri"/>
          <w:sz w:val="24"/>
          <w:szCs w:val="24"/>
        </w:rPr>
        <w:t xml:space="preserve"> circumstances like the hotel industry due to failure to capture unique service experience and cultural variations. </w:t>
      </w:r>
      <w:r w:rsidR="00A72C6F">
        <w:rPr>
          <w:rFonts w:ascii="Calibri" w:hAnsi="Calibri" w:cs="Calibri"/>
          <w:sz w:val="24"/>
          <w:szCs w:val="24"/>
        </w:rPr>
        <w:t>Kumar and Hundal (2019)</w:t>
      </w:r>
      <w:r w:rsidRPr="0027581C">
        <w:rPr>
          <w:rFonts w:ascii="Calibri" w:hAnsi="Calibri" w:cs="Calibri"/>
          <w:sz w:val="24"/>
          <w:szCs w:val="24"/>
        </w:rPr>
        <w:t xml:space="preserve"> have in turn modified SERVQUAL to the hotel context, adding industry specific items and optimizing dimensions. Indicators in Hotel Quality index (HQI), including the topic of food quality, room comfort, and professionalism of staff, </w:t>
      </w:r>
      <w:proofErr w:type="spellStart"/>
      <w:r w:rsidRPr="0027581C">
        <w:rPr>
          <w:rFonts w:ascii="Calibri" w:hAnsi="Calibri" w:cs="Calibri"/>
          <w:sz w:val="24"/>
          <w:szCs w:val="24"/>
        </w:rPr>
        <w:t>areother</w:t>
      </w:r>
      <w:proofErr w:type="spellEnd"/>
      <w:r w:rsidRPr="0027581C">
        <w:rPr>
          <w:rFonts w:ascii="Calibri" w:hAnsi="Calibri" w:cs="Calibri"/>
          <w:sz w:val="24"/>
          <w:szCs w:val="24"/>
        </w:rPr>
        <w:t xml:space="preserve"> hospitality-specific indicators</w:t>
      </w:r>
      <w:r w:rsidR="00A72C6F">
        <w:rPr>
          <w:rFonts w:ascii="Calibri" w:hAnsi="Calibri" w:cs="Calibri"/>
          <w:sz w:val="24"/>
          <w:szCs w:val="24"/>
        </w:rPr>
        <w:t xml:space="preserve"> (Ali et al., 2021)</w:t>
      </w:r>
      <w:r w:rsidRPr="0027581C">
        <w:rPr>
          <w:rFonts w:ascii="Calibri" w:hAnsi="Calibri" w:cs="Calibri"/>
          <w:sz w:val="24"/>
          <w:szCs w:val="24"/>
        </w:rPr>
        <w:t xml:space="preserve">. In the meantime, the HOLSERV model was presented to reflect hotel services more </w:t>
      </w:r>
      <w:r w:rsidRPr="0027581C">
        <w:rPr>
          <w:rFonts w:ascii="Calibri" w:hAnsi="Calibri" w:cs="Calibri"/>
          <w:sz w:val="24"/>
          <w:szCs w:val="24"/>
        </w:rPr>
        <w:lastRenderedPageBreak/>
        <w:t xml:space="preserve">effectively as it </w:t>
      </w:r>
      <w:proofErr w:type="spellStart"/>
      <w:r w:rsidRPr="0027581C">
        <w:rPr>
          <w:rFonts w:ascii="Calibri" w:hAnsi="Calibri" w:cs="Calibri"/>
          <w:sz w:val="24"/>
          <w:szCs w:val="24"/>
        </w:rPr>
        <w:t>prioritised</w:t>
      </w:r>
      <w:proofErr w:type="spellEnd"/>
      <w:r w:rsidRPr="0027581C">
        <w:rPr>
          <w:rFonts w:ascii="Calibri" w:hAnsi="Calibri" w:cs="Calibri"/>
          <w:sz w:val="24"/>
          <w:szCs w:val="24"/>
        </w:rPr>
        <w:t xml:space="preserve"> housekeeping (as well as quality of rooms and courtesy of the staff)</w:t>
      </w:r>
      <w:r w:rsidR="00A72C6F">
        <w:rPr>
          <w:rFonts w:ascii="Calibri" w:hAnsi="Calibri" w:cs="Calibri"/>
          <w:sz w:val="24"/>
          <w:szCs w:val="24"/>
        </w:rPr>
        <w:t xml:space="preserve"> (Singh et al., 2023)</w:t>
      </w:r>
      <w:r w:rsidRPr="0027581C">
        <w:rPr>
          <w:rFonts w:ascii="Calibri" w:hAnsi="Calibri" w:cs="Calibri"/>
          <w:sz w:val="24"/>
          <w:szCs w:val="24"/>
        </w:rPr>
        <w:t>. HQI as well as HOLSERV indicate that though SERVQUAL offers an effective point of reference, the hospitality industry demands specific tools that will facilitate better accuracy and measurement.</w:t>
      </w:r>
    </w:p>
    <w:p w14:paraId="7E418B73" w14:textId="14F678C4" w:rsidR="00BB01EA" w:rsidRPr="0027581C" w:rsidRDefault="00BB01EA" w:rsidP="00AC72F3">
      <w:pPr>
        <w:pStyle w:val="Heading2"/>
        <w:spacing w:after="0" w:line="360" w:lineRule="auto"/>
      </w:pPr>
      <w:bookmarkStart w:id="8" w:name="_Toc221480291"/>
      <w:r w:rsidRPr="0027581C">
        <w:t>2.3 Theoretical Linkages Between Service Quality and Customer Satisfaction</w:t>
      </w:r>
      <w:bookmarkEnd w:id="8"/>
    </w:p>
    <w:p w14:paraId="0C63D96F" w14:textId="34BA8013" w:rsidR="00BB01EA" w:rsidRPr="0027581C" w:rsidRDefault="00AF10AC" w:rsidP="0027581C">
      <w:pPr>
        <w:spacing w:line="360" w:lineRule="auto"/>
        <w:jc w:val="both"/>
        <w:rPr>
          <w:rFonts w:ascii="Calibri" w:hAnsi="Calibri" w:cs="Calibri"/>
          <w:sz w:val="24"/>
          <w:szCs w:val="24"/>
        </w:rPr>
      </w:pPr>
      <w:r w:rsidRPr="0027581C">
        <w:rPr>
          <w:rFonts w:ascii="Calibri" w:hAnsi="Calibri" w:cs="Calibri"/>
          <w:sz w:val="24"/>
          <w:szCs w:val="24"/>
        </w:rPr>
        <w:t>It is a common understanding among the researchers that service quality and customer satisfaction are two different constructs though they are connected</w:t>
      </w:r>
      <w:r w:rsidR="00A72C6F">
        <w:rPr>
          <w:rFonts w:ascii="Calibri" w:hAnsi="Calibri" w:cs="Calibri"/>
          <w:sz w:val="24"/>
          <w:szCs w:val="24"/>
        </w:rPr>
        <w:t xml:space="preserve"> (Arora and Narula, 2018)</w:t>
      </w:r>
      <w:r w:rsidRPr="0027581C">
        <w:rPr>
          <w:rFonts w:ascii="Calibri" w:hAnsi="Calibri" w:cs="Calibri"/>
          <w:sz w:val="24"/>
          <w:szCs w:val="24"/>
        </w:rPr>
        <w:t xml:space="preserve">. The service quality is regarded as a </w:t>
      </w:r>
      <w:proofErr w:type="gramStart"/>
      <w:r w:rsidRPr="0027581C">
        <w:rPr>
          <w:rFonts w:ascii="Calibri" w:hAnsi="Calibri" w:cs="Calibri"/>
          <w:sz w:val="24"/>
          <w:szCs w:val="24"/>
        </w:rPr>
        <w:t>long term</w:t>
      </w:r>
      <w:proofErr w:type="gramEnd"/>
      <w:r w:rsidRPr="0027581C">
        <w:rPr>
          <w:rFonts w:ascii="Calibri" w:hAnsi="Calibri" w:cs="Calibri"/>
          <w:sz w:val="24"/>
          <w:szCs w:val="24"/>
        </w:rPr>
        <w:t xml:space="preserve"> attitude assessment, or customer satisfaction is a </w:t>
      </w:r>
      <w:proofErr w:type="gramStart"/>
      <w:r w:rsidRPr="0027581C">
        <w:rPr>
          <w:rFonts w:ascii="Calibri" w:hAnsi="Calibri" w:cs="Calibri"/>
          <w:sz w:val="24"/>
          <w:szCs w:val="24"/>
        </w:rPr>
        <w:t>short term</w:t>
      </w:r>
      <w:proofErr w:type="gramEnd"/>
      <w:r w:rsidRPr="0027581C">
        <w:rPr>
          <w:rFonts w:ascii="Calibri" w:hAnsi="Calibri" w:cs="Calibri"/>
          <w:sz w:val="24"/>
          <w:szCs w:val="24"/>
        </w:rPr>
        <w:t xml:space="preserve"> emotional reaction to a certain service experience</w:t>
      </w:r>
      <w:r w:rsidR="00A72C6F">
        <w:rPr>
          <w:rFonts w:ascii="Calibri" w:hAnsi="Calibri" w:cs="Calibri"/>
          <w:sz w:val="24"/>
          <w:szCs w:val="24"/>
        </w:rPr>
        <w:t xml:space="preserve"> (</w:t>
      </w:r>
      <w:proofErr w:type="spellStart"/>
      <w:r w:rsidR="00A72C6F">
        <w:rPr>
          <w:rFonts w:ascii="Calibri" w:hAnsi="Calibri" w:cs="Calibri"/>
          <w:sz w:val="24"/>
          <w:szCs w:val="24"/>
        </w:rPr>
        <w:t>Sitorus</w:t>
      </w:r>
      <w:proofErr w:type="spellEnd"/>
      <w:r w:rsidR="00A72C6F">
        <w:rPr>
          <w:rFonts w:ascii="Calibri" w:hAnsi="Calibri" w:cs="Calibri"/>
          <w:sz w:val="24"/>
          <w:szCs w:val="24"/>
        </w:rPr>
        <w:t xml:space="preserve"> and </w:t>
      </w:r>
      <w:proofErr w:type="spellStart"/>
      <w:r w:rsidR="00A72C6F">
        <w:rPr>
          <w:rFonts w:ascii="Calibri" w:hAnsi="Calibri" w:cs="Calibri"/>
          <w:sz w:val="24"/>
          <w:szCs w:val="24"/>
        </w:rPr>
        <w:t>Yustisia</w:t>
      </w:r>
      <w:proofErr w:type="spellEnd"/>
      <w:r w:rsidR="00A72C6F">
        <w:rPr>
          <w:rFonts w:ascii="Calibri" w:hAnsi="Calibri" w:cs="Calibri"/>
          <w:sz w:val="24"/>
          <w:szCs w:val="24"/>
        </w:rPr>
        <w:t>, 2018)</w:t>
      </w:r>
      <w:r w:rsidRPr="0027581C">
        <w:rPr>
          <w:rFonts w:ascii="Calibri" w:hAnsi="Calibri" w:cs="Calibri"/>
          <w:sz w:val="24"/>
          <w:szCs w:val="24"/>
        </w:rPr>
        <w:t>.</w:t>
      </w:r>
      <w:r w:rsidR="00A72C6F">
        <w:rPr>
          <w:rFonts w:ascii="Calibri" w:hAnsi="Calibri" w:cs="Calibri"/>
          <w:sz w:val="24"/>
          <w:szCs w:val="24"/>
        </w:rPr>
        <w:t xml:space="preserve"> </w:t>
      </w:r>
      <w:r w:rsidRPr="0027581C">
        <w:rPr>
          <w:rFonts w:ascii="Calibri" w:hAnsi="Calibri" w:cs="Calibri"/>
          <w:sz w:val="24"/>
          <w:szCs w:val="24"/>
        </w:rPr>
        <w:t>To illustrate,</w:t>
      </w:r>
      <w:r w:rsidR="00A72C6F">
        <w:rPr>
          <w:rFonts w:ascii="Calibri" w:hAnsi="Calibri" w:cs="Calibri"/>
          <w:sz w:val="24"/>
          <w:szCs w:val="24"/>
        </w:rPr>
        <w:t xml:space="preserve"> </w:t>
      </w:r>
      <w:proofErr w:type="spellStart"/>
      <w:r w:rsidR="00A72C6F">
        <w:rPr>
          <w:rFonts w:ascii="Calibri" w:hAnsi="Calibri" w:cs="Calibri"/>
          <w:sz w:val="24"/>
          <w:szCs w:val="24"/>
        </w:rPr>
        <w:t>Mahsyar</w:t>
      </w:r>
      <w:proofErr w:type="spellEnd"/>
      <w:r w:rsidR="00A72C6F">
        <w:rPr>
          <w:rFonts w:ascii="Calibri" w:hAnsi="Calibri" w:cs="Calibri"/>
          <w:sz w:val="24"/>
          <w:szCs w:val="24"/>
        </w:rPr>
        <w:t xml:space="preserve"> and </w:t>
      </w:r>
      <w:proofErr w:type="spellStart"/>
      <w:r w:rsidR="00A72C6F">
        <w:rPr>
          <w:rFonts w:ascii="Calibri" w:hAnsi="Calibri" w:cs="Calibri"/>
          <w:sz w:val="24"/>
          <w:szCs w:val="24"/>
        </w:rPr>
        <w:t>Surapati</w:t>
      </w:r>
      <w:proofErr w:type="spellEnd"/>
      <w:r w:rsidR="00A72C6F">
        <w:rPr>
          <w:rFonts w:ascii="Calibri" w:hAnsi="Calibri" w:cs="Calibri"/>
          <w:sz w:val="24"/>
          <w:szCs w:val="24"/>
        </w:rPr>
        <w:t xml:space="preserve"> (2020)</w:t>
      </w:r>
      <w:r w:rsidRPr="0027581C">
        <w:rPr>
          <w:rFonts w:ascii="Calibri" w:hAnsi="Calibri" w:cs="Calibri"/>
          <w:sz w:val="24"/>
          <w:szCs w:val="24"/>
        </w:rPr>
        <w:t xml:space="preserve"> established that service quality is a great influence on customer satisfaction which was identified to have a strong predictive ability in the</w:t>
      </w:r>
      <w:r w:rsidR="00DE0DC4">
        <w:rPr>
          <w:rFonts w:ascii="Calibri" w:hAnsi="Calibri" w:cs="Calibri"/>
          <w:sz w:val="24"/>
          <w:szCs w:val="24"/>
        </w:rPr>
        <w:t xml:space="preserve"> </w:t>
      </w:r>
      <w:r w:rsidRPr="0027581C">
        <w:rPr>
          <w:rFonts w:ascii="Calibri" w:hAnsi="Calibri" w:cs="Calibri"/>
          <w:sz w:val="24"/>
          <w:szCs w:val="24"/>
        </w:rPr>
        <w:t xml:space="preserve">hotel industry, where reliability and responsiveness had the strongest predictive power. Likewise, </w:t>
      </w:r>
      <w:proofErr w:type="gramStart"/>
      <w:r w:rsidRPr="0027581C">
        <w:rPr>
          <w:rFonts w:ascii="Calibri" w:hAnsi="Calibri" w:cs="Calibri"/>
          <w:sz w:val="24"/>
          <w:szCs w:val="24"/>
        </w:rPr>
        <w:t>a number of</w:t>
      </w:r>
      <w:proofErr w:type="gramEnd"/>
      <w:r w:rsidRPr="0027581C">
        <w:rPr>
          <w:rFonts w:ascii="Calibri" w:hAnsi="Calibri" w:cs="Calibri"/>
          <w:sz w:val="24"/>
          <w:szCs w:val="24"/>
        </w:rPr>
        <w:t xml:space="preserve"> studies on European setting confirm that the quality of services as expected and improved increases satisfaction, which subsequently boosts the intention to be loyal</w:t>
      </w:r>
      <w:r w:rsidR="00DE0DC4">
        <w:rPr>
          <w:rFonts w:ascii="Calibri" w:hAnsi="Calibri" w:cs="Calibri"/>
          <w:sz w:val="24"/>
          <w:szCs w:val="24"/>
        </w:rPr>
        <w:t xml:space="preserve"> (Supriyanto et al., 2021)</w:t>
      </w:r>
      <w:r w:rsidRPr="0027581C">
        <w:rPr>
          <w:rFonts w:ascii="Calibri" w:hAnsi="Calibri" w:cs="Calibri"/>
          <w:sz w:val="24"/>
          <w:szCs w:val="24"/>
        </w:rPr>
        <w:t>. These relationships have been proven to be especially critical in the context in which the customers are more sensitive to the perceived service failure, even where the prices are low, which is the case with budget hotels</w:t>
      </w:r>
      <w:r w:rsidR="00DE0DC4">
        <w:rPr>
          <w:rFonts w:ascii="Calibri" w:hAnsi="Calibri" w:cs="Calibri"/>
          <w:sz w:val="24"/>
          <w:szCs w:val="24"/>
        </w:rPr>
        <w:t xml:space="preserve"> (</w:t>
      </w:r>
      <w:proofErr w:type="spellStart"/>
      <w:r w:rsidR="00DE0DC4">
        <w:rPr>
          <w:rFonts w:ascii="Calibri" w:hAnsi="Calibri" w:cs="Calibri"/>
          <w:sz w:val="24"/>
          <w:szCs w:val="24"/>
        </w:rPr>
        <w:t>Rusmahafi</w:t>
      </w:r>
      <w:proofErr w:type="spellEnd"/>
      <w:r w:rsidR="00DE0DC4">
        <w:rPr>
          <w:rFonts w:ascii="Calibri" w:hAnsi="Calibri" w:cs="Calibri"/>
          <w:sz w:val="24"/>
          <w:szCs w:val="24"/>
        </w:rPr>
        <w:t xml:space="preserve"> and Wulandari, 2020)</w:t>
      </w:r>
      <w:r w:rsidRPr="0027581C">
        <w:rPr>
          <w:rFonts w:ascii="Calibri" w:hAnsi="Calibri" w:cs="Calibri"/>
          <w:sz w:val="24"/>
          <w:szCs w:val="24"/>
        </w:rPr>
        <w:t>.</w:t>
      </w:r>
    </w:p>
    <w:p w14:paraId="3050D7AE" w14:textId="6DDBFF60" w:rsidR="00BB01EA" w:rsidRPr="0027581C" w:rsidRDefault="00BB01EA" w:rsidP="00AC72F3">
      <w:pPr>
        <w:pStyle w:val="Heading2"/>
        <w:spacing w:after="0" w:line="360" w:lineRule="auto"/>
      </w:pPr>
      <w:bookmarkStart w:id="9" w:name="_Toc221480292"/>
      <w:r w:rsidRPr="0027581C">
        <w:t>2.4 Determinants of Service Quality in Hotels</w:t>
      </w:r>
      <w:bookmarkEnd w:id="9"/>
    </w:p>
    <w:p w14:paraId="52259EBA" w14:textId="52BF90F6" w:rsidR="00CD654E" w:rsidRPr="0027581C" w:rsidRDefault="00DE0DC4" w:rsidP="0027581C">
      <w:pPr>
        <w:spacing w:line="360" w:lineRule="auto"/>
        <w:jc w:val="both"/>
        <w:rPr>
          <w:rFonts w:ascii="Calibri" w:hAnsi="Calibri" w:cs="Calibri"/>
          <w:sz w:val="24"/>
          <w:szCs w:val="24"/>
        </w:rPr>
      </w:pPr>
      <w:r>
        <w:rPr>
          <w:rFonts w:ascii="Calibri" w:hAnsi="Calibri" w:cs="Calibri"/>
          <w:sz w:val="24"/>
          <w:szCs w:val="24"/>
        </w:rPr>
        <w:t>According to Wu et al. (2021), there are</w:t>
      </w:r>
      <w:r w:rsidR="00CD654E" w:rsidRPr="0027581C">
        <w:rPr>
          <w:rFonts w:ascii="Calibri" w:hAnsi="Calibri" w:cs="Calibri"/>
          <w:sz w:val="24"/>
          <w:szCs w:val="24"/>
        </w:rPr>
        <w:t xml:space="preserve"> several service quality determinants in the hotel industry. The following determinants are vital issues that influence the satisfaction of the guests and their perceptions:</w:t>
      </w:r>
    </w:p>
    <w:p w14:paraId="08473465" w14:textId="2F30DF7A" w:rsidR="00CD654E" w:rsidRPr="0027581C" w:rsidRDefault="00DE0DC4" w:rsidP="0027581C">
      <w:pPr>
        <w:spacing w:line="360" w:lineRule="auto"/>
        <w:jc w:val="both"/>
        <w:rPr>
          <w:rFonts w:ascii="Calibri" w:hAnsi="Calibri" w:cs="Calibri"/>
          <w:sz w:val="24"/>
          <w:szCs w:val="24"/>
        </w:rPr>
      </w:pPr>
      <w:proofErr w:type="spellStart"/>
      <w:r>
        <w:rPr>
          <w:rFonts w:ascii="Calibri" w:hAnsi="Calibri" w:cs="Calibri"/>
          <w:sz w:val="24"/>
          <w:szCs w:val="24"/>
        </w:rPr>
        <w:t>Rossanty</w:t>
      </w:r>
      <w:proofErr w:type="spellEnd"/>
      <w:r>
        <w:rPr>
          <w:rFonts w:ascii="Calibri" w:hAnsi="Calibri" w:cs="Calibri"/>
          <w:sz w:val="24"/>
          <w:szCs w:val="24"/>
        </w:rPr>
        <w:t xml:space="preserve"> et al. (2021) have stated that t</w:t>
      </w:r>
      <w:r w:rsidR="00CD654E" w:rsidRPr="0027581C">
        <w:rPr>
          <w:rFonts w:ascii="Calibri" w:hAnsi="Calibri" w:cs="Calibri"/>
          <w:sz w:val="24"/>
          <w:szCs w:val="24"/>
        </w:rPr>
        <w:t>he material facilities, machines, and outlook of the personnel are termed as tangibles. Cleanliness and comfort of the rooms as well as modern amenities affect first perceptions of the customers and lead to the quality of perceived services</w:t>
      </w:r>
      <w:r>
        <w:rPr>
          <w:rFonts w:ascii="Calibri" w:hAnsi="Calibri" w:cs="Calibri"/>
          <w:sz w:val="24"/>
          <w:szCs w:val="24"/>
        </w:rPr>
        <w:t xml:space="preserve"> (</w:t>
      </w:r>
      <w:proofErr w:type="spellStart"/>
      <w:r>
        <w:rPr>
          <w:rFonts w:ascii="Calibri" w:hAnsi="Calibri" w:cs="Calibri"/>
          <w:sz w:val="24"/>
          <w:szCs w:val="24"/>
        </w:rPr>
        <w:t>Mouzaek</w:t>
      </w:r>
      <w:proofErr w:type="spellEnd"/>
      <w:r>
        <w:rPr>
          <w:rFonts w:ascii="Calibri" w:hAnsi="Calibri" w:cs="Calibri"/>
          <w:sz w:val="24"/>
          <w:szCs w:val="24"/>
        </w:rPr>
        <w:t xml:space="preserve"> et al., 2021)</w:t>
      </w:r>
      <w:r w:rsidR="00CD654E" w:rsidRPr="0027581C">
        <w:rPr>
          <w:rFonts w:ascii="Calibri" w:hAnsi="Calibri" w:cs="Calibri"/>
          <w:sz w:val="24"/>
          <w:szCs w:val="24"/>
        </w:rPr>
        <w:t xml:space="preserve">. Research on </w:t>
      </w:r>
      <w:proofErr w:type="gramStart"/>
      <w:r w:rsidR="00CD654E" w:rsidRPr="0027581C">
        <w:rPr>
          <w:rFonts w:ascii="Calibri" w:hAnsi="Calibri" w:cs="Calibri"/>
          <w:sz w:val="24"/>
          <w:szCs w:val="24"/>
        </w:rPr>
        <w:t>the budget</w:t>
      </w:r>
      <w:proofErr w:type="gramEnd"/>
      <w:r w:rsidR="00CD654E" w:rsidRPr="0027581C">
        <w:rPr>
          <w:rFonts w:ascii="Calibri" w:hAnsi="Calibri" w:cs="Calibri"/>
          <w:sz w:val="24"/>
          <w:szCs w:val="24"/>
        </w:rPr>
        <w:t xml:space="preserve"> hotels revealed that although the customers have little expectation of luxury things, they look after clean rooms, working facilities and good utilities. In addition, the look and mannerism of the employees at the lobby area greatly influence the perceptions of the guests on the quality of service</w:t>
      </w:r>
      <w:r>
        <w:rPr>
          <w:rFonts w:ascii="Calibri" w:hAnsi="Calibri" w:cs="Calibri"/>
          <w:sz w:val="24"/>
          <w:szCs w:val="24"/>
        </w:rPr>
        <w:t>, said by (</w:t>
      </w:r>
      <w:proofErr w:type="spellStart"/>
      <w:r>
        <w:rPr>
          <w:rFonts w:ascii="Calibri" w:hAnsi="Calibri" w:cs="Calibri"/>
          <w:sz w:val="24"/>
          <w:szCs w:val="24"/>
        </w:rPr>
        <w:t>Alrawadieh</w:t>
      </w:r>
      <w:proofErr w:type="spellEnd"/>
      <w:r>
        <w:rPr>
          <w:rFonts w:ascii="Calibri" w:hAnsi="Calibri" w:cs="Calibri"/>
          <w:sz w:val="24"/>
          <w:szCs w:val="24"/>
        </w:rPr>
        <w:t xml:space="preserve"> and Law, 2019)</w:t>
      </w:r>
      <w:r w:rsidR="00CD654E" w:rsidRPr="0027581C">
        <w:rPr>
          <w:rFonts w:ascii="Calibri" w:hAnsi="Calibri" w:cs="Calibri"/>
          <w:sz w:val="24"/>
          <w:szCs w:val="24"/>
        </w:rPr>
        <w:t>.</w:t>
      </w:r>
    </w:p>
    <w:p w14:paraId="2EB1AC9B" w14:textId="0ED1D8D9" w:rsidR="00CD654E" w:rsidRPr="0027581C" w:rsidRDefault="00DE0DC4" w:rsidP="0027581C">
      <w:pPr>
        <w:spacing w:line="360" w:lineRule="auto"/>
        <w:jc w:val="both"/>
        <w:rPr>
          <w:rFonts w:ascii="Calibri" w:hAnsi="Calibri" w:cs="Calibri"/>
          <w:sz w:val="24"/>
          <w:szCs w:val="24"/>
        </w:rPr>
      </w:pPr>
      <w:r>
        <w:rPr>
          <w:rFonts w:ascii="Calibri" w:hAnsi="Calibri" w:cs="Calibri"/>
          <w:sz w:val="24"/>
          <w:szCs w:val="24"/>
        </w:rPr>
        <w:lastRenderedPageBreak/>
        <w:t xml:space="preserve">According to </w:t>
      </w:r>
      <w:proofErr w:type="spellStart"/>
      <w:r>
        <w:rPr>
          <w:rFonts w:ascii="Calibri" w:hAnsi="Calibri" w:cs="Calibri"/>
          <w:sz w:val="24"/>
          <w:szCs w:val="24"/>
        </w:rPr>
        <w:t>Dabestani</w:t>
      </w:r>
      <w:proofErr w:type="spellEnd"/>
      <w:r>
        <w:rPr>
          <w:rFonts w:ascii="Calibri" w:hAnsi="Calibri" w:cs="Calibri"/>
          <w:sz w:val="24"/>
          <w:szCs w:val="24"/>
        </w:rPr>
        <w:t xml:space="preserve"> et al. (2016), r</w:t>
      </w:r>
      <w:r w:rsidR="00CD654E" w:rsidRPr="0027581C">
        <w:rPr>
          <w:rFonts w:ascii="Calibri" w:hAnsi="Calibri" w:cs="Calibri"/>
          <w:sz w:val="24"/>
          <w:szCs w:val="24"/>
        </w:rPr>
        <w:t>eliability is always brought out as one of the best predictors of satisfaction. Reliability is giving promises which are to be followed in the hotel situation like prompt check-in/checkout, proper billing and special request</w:t>
      </w:r>
      <w:r>
        <w:rPr>
          <w:rFonts w:ascii="Calibri" w:hAnsi="Calibri" w:cs="Calibri"/>
          <w:sz w:val="24"/>
          <w:szCs w:val="24"/>
        </w:rPr>
        <w:t xml:space="preserve">, stated by </w:t>
      </w:r>
      <w:proofErr w:type="spellStart"/>
      <w:r>
        <w:rPr>
          <w:rFonts w:ascii="Calibri" w:hAnsi="Calibri" w:cs="Calibri"/>
          <w:sz w:val="24"/>
          <w:szCs w:val="24"/>
        </w:rPr>
        <w:t>Ounsari</w:t>
      </w:r>
      <w:proofErr w:type="spellEnd"/>
      <w:r>
        <w:rPr>
          <w:rFonts w:ascii="Calibri" w:hAnsi="Calibri" w:cs="Calibri"/>
          <w:sz w:val="24"/>
          <w:szCs w:val="24"/>
        </w:rPr>
        <w:t xml:space="preserve"> and </w:t>
      </w:r>
      <w:proofErr w:type="spellStart"/>
      <w:r w:rsidRPr="00DE0DC4">
        <w:rPr>
          <w:rFonts w:ascii="Calibri" w:hAnsi="Calibri" w:cs="Calibri"/>
          <w:sz w:val="24"/>
          <w:szCs w:val="24"/>
        </w:rPr>
        <w:t>Thawesaengskulthai</w:t>
      </w:r>
      <w:proofErr w:type="spellEnd"/>
      <w:r>
        <w:rPr>
          <w:rFonts w:ascii="Calibri" w:hAnsi="Calibri" w:cs="Calibri"/>
          <w:sz w:val="24"/>
          <w:szCs w:val="24"/>
        </w:rPr>
        <w:t xml:space="preserve"> (2019)</w:t>
      </w:r>
      <w:r w:rsidR="00CD654E" w:rsidRPr="0027581C">
        <w:rPr>
          <w:rFonts w:ascii="Calibri" w:hAnsi="Calibri" w:cs="Calibri"/>
          <w:sz w:val="24"/>
          <w:szCs w:val="24"/>
        </w:rPr>
        <w:t>. Visitors make concepts of satisfaction depending on services provision as assured.</w:t>
      </w:r>
    </w:p>
    <w:p w14:paraId="71378CB3" w14:textId="2B87BB76" w:rsidR="00CD654E" w:rsidRPr="0027581C" w:rsidRDefault="00CD654E" w:rsidP="0027581C">
      <w:pPr>
        <w:spacing w:line="360" w:lineRule="auto"/>
        <w:jc w:val="both"/>
        <w:rPr>
          <w:rFonts w:ascii="Calibri" w:hAnsi="Calibri" w:cs="Calibri"/>
          <w:sz w:val="24"/>
          <w:szCs w:val="24"/>
        </w:rPr>
      </w:pPr>
      <w:r w:rsidRPr="0027581C">
        <w:rPr>
          <w:rFonts w:ascii="Calibri" w:hAnsi="Calibri" w:cs="Calibri"/>
          <w:sz w:val="24"/>
          <w:szCs w:val="24"/>
        </w:rPr>
        <w:t>Responsiveness demonstrates the eagerness and timeliness of employees to attend to the customers</w:t>
      </w:r>
      <w:r w:rsidR="00DE0DC4">
        <w:rPr>
          <w:rFonts w:ascii="Calibri" w:hAnsi="Calibri" w:cs="Calibri"/>
          <w:sz w:val="24"/>
          <w:szCs w:val="24"/>
        </w:rPr>
        <w:t xml:space="preserve"> (Hemsley-Brown and </w:t>
      </w:r>
      <w:proofErr w:type="spellStart"/>
      <w:r w:rsidR="00DE0DC4">
        <w:rPr>
          <w:rFonts w:ascii="Calibri" w:hAnsi="Calibri" w:cs="Calibri"/>
          <w:sz w:val="24"/>
          <w:szCs w:val="24"/>
        </w:rPr>
        <w:t>Alnawas</w:t>
      </w:r>
      <w:proofErr w:type="spellEnd"/>
      <w:r w:rsidR="00DE0DC4">
        <w:rPr>
          <w:rFonts w:ascii="Calibri" w:hAnsi="Calibri" w:cs="Calibri"/>
          <w:sz w:val="24"/>
          <w:szCs w:val="24"/>
        </w:rPr>
        <w:t>, 2016)</w:t>
      </w:r>
      <w:r w:rsidRPr="0027581C">
        <w:rPr>
          <w:rFonts w:ascii="Calibri" w:hAnsi="Calibri" w:cs="Calibri"/>
          <w:sz w:val="24"/>
          <w:szCs w:val="24"/>
        </w:rPr>
        <w:t>. Responsiveness is a major measure which has been proven by previous research as a contributing factor to customer satisfaction in case guests are faced with issues</w:t>
      </w:r>
      <w:r w:rsidR="00DE0DC4">
        <w:rPr>
          <w:rFonts w:ascii="Calibri" w:hAnsi="Calibri" w:cs="Calibri"/>
          <w:sz w:val="24"/>
          <w:szCs w:val="24"/>
        </w:rPr>
        <w:t>, stated by Arshad (2021)</w:t>
      </w:r>
      <w:r w:rsidRPr="0027581C">
        <w:rPr>
          <w:rFonts w:ascii="Calibri" w:hAnsi="Calibri" w:cs="Calibri"/>
          <w:sz w:val="24"/>
          <w:szCs w:val="24"/>
        </w:rPr>
        <w:t xml:space="preserve">. Responsiveness is one of the most important </w:t>
      </w:r>
      <w:proofErr w:type="gramStart"/>
      <w:r w:rsidRPr="0027581C">
        <w:rPr>
          <w:rFonts w:ascii="Calibri" w:hAnsi="Calibri" w:cs="Calibri"/>
          <w:sz w:val="24"/>
          <w:szCs w:val="24"/>
        </w:rPr>
        <w:t>dimension</w:t>
      </w:r>
      <w:proofErr w:type="gramEnd"/>
      <w:r w:rsidRPr="0027581C">
        <w:rPr>
          <w:rFonts w:ascii="Calibri" w:hAnsi="Calibri" w:cs="Calibri"/>
          <w:sz w:val="24"/>
          <w:szCs w:val="24"/>
        </w:rPr>
        <w:t xml:space="preserve"> of quality in a UK budget hotel wherein the number of staff might be insufficient and the perception of the effectiveness of the services</w:t>
      </w:r>
      <w:r w:rsidR="009E40CF">
        <w:rPr>
          <w:rFonts w:ascii="Calibri" w:hAnsi="Calibri" w:cs="Calibri"/>
          <w:sz w:val="24"/>
          <w:szCs w:val="24"/>
        </w:rPr>
        <w:t xml:space="preserve"> (</w:t>
      </w:r>
      <w:proofErr w:type="spellStart"/>
      <w:r w:rsidR="009E40CF">
        <w:rPr>
          <w:rFonts w:ascii="Calibri" w:hAnsi="Calibri" w:cs="Calibri"/>
          <w:sz w:val="24"/>
          <w:szCs w:val="24"/>
        </w:rPr>
        <w:t>Gheibdoust</w:t>
      </w:r>
      <w:proofErr w:type="spellEnd"/>
      <w:r w:rsidR="009E40CF">
        <w:rPr>
          <w:rFonts w:ascii="Calibri" w:hAnsi="Calibri" w:cs="Calibri"/>
          <w:sz w:val="24"/>
          <w:szCs w:val="24"/>
        </w:rPr>
        <w:t xml:space="preserve"> et al., 2024)</w:t>
      </w:r>
      <w:r w:rsidRPr="0027581C">
        <w:rPr>
          <w:rFonts w:ascii="Calibri" w:hAnsi="Calibri" w:cs="Calibri"/>
          <w:sz w:val="24"/>
          <w:szCs w:val="24"/>
        </w:rPr>
        <w:t>.</w:t>
      </w:r>
    </w:p>
    <w:p w14:paraId="71BEAA14" w14:textId="2C31E0AA" w:rsidR="00BB01EA" w:rsidRPr="0027581C" w:rsidRDefault="009E40CF" w:rsidP="0027581C">
      <w:pPr>
        <w:spacing w:line="360" w:lineRule="auto"/>
        <w:jc w:val="both"/>
        <w:rPr>
          <w:rFonts w:ascii="Calibri" w:hAnsi="Calibri" w:cs="Calibri"/>
          <w:sz w:val="24"/>
          <w:szCs w:val="24"/>
        </w:rPr>
      </w:pPr>
      <w:r>
        <w:rPr>
          <w:rFonts w:ascii="Calibri" w:hAnsi="Calibri" w:cs="Calibri"/>
          <w:sz w:val="24"/>
          <w:szCs w:val="24"/>
        </w:rPr>
        <w:t xml:space="preserve">According to Mokhtar and </w:t>
      </w:r>
      <w:proofErr w:type="spellStart"/>
      <w:r>
        <w:rPr>
          <w:rFonts w:ascii="Calibri" w:hAnsi="Calibri" w:cs="Calibri"/>
          <w:sz w:val="24"/>
          <w:szCs w:val="24"/>
        </w:rPr>
        <w:t>Sjahruddin</w:t>
      </w:r>
      <w:proofErr w:type="spellEnd"/>
      <w:r>
        <w:rPr>
          <w:rFonts w:ascii="Calibri" w:hAnsi="Calibri" w:cs="Calibri"/>
          <w:sz w:val="24"/>
          <w:szCs w:val="24"/>
        </w:rPr>
        <w:t xml:space="preserve"> (2019), c</w:t>
      </w:r>
      <w:r w:rsidR="00CD654E" w:rsidRPr="0027581C">
        <w:rPr>
          <w:rFonts w:ascii="Calibri" w:hAnsi="Calibri" w:cs="Calibri"/>
          <w:sz w:val="24"/>
          <w:szCs w:val="24"/>
        </w:rPr>
        <w:t>onfidence is associated with the knowledge, courtesy of the employees, and the capacity to create trust. Empathy demonstrates individualistic concerns and knowledge of customer needs. Stud</w:t>
      </w:r>
      <w:r>
        <w:rPr>
          <w:rFonts w:ascii="Calibri" w:hAnsi="Calibri" w:cs="Calibri"/>
          <w:sz w:val="24"/>
          <w:szCs w:val="24"/>
        </w:rPr>
        <w:t>y of Chi et al. (2020)</w:t>
      </w:r>
      <w:r w:rsidR="00CD654E" w:rsidRPr="0027581C">
        <w:rPr>
          <w:rFonts w:ascii="Calibri" w:hAnsi="Calibri" w:cs="Calibri"/>
          <w:sz w:val="24"/>
          <w:szCs w:val="24"/>
        </w:rPr>
        <w:t xml:space="preserve"> </w:t>
      </w:r>
      <w:proofErr w:type="gramStart"/>
      <w:r w:rsidR="00CD654E" w:rsidRPr="0027581C">
        <w:rPr>
          <w:rFonts w:ascii="Calibri" w:hAnsi="Calibri" w:cs="Calibri"/>
          <w:sz w:val="24"/>
          <w:szCs w:val="24"/>
        </w:rPr>
        <w:t>indicate</w:t>
      </w:r>
      <w:proofErr w:type="gramEnd"/>
      <w:r w:rsidR="00CD654E" w:rsidRPr="0027581C">
        <w:rPr>
          <w:rFonts w:ascii="Calibri" w:hAnsi="Calibri" w:cs="Calibri"/>
          <w:sz w:val="24"/>
          <w:szCs w:val="24"/>
        </w:rPr>
        <w:t xml:space="preserve"> that assurance and empathy play a significant role especially in experience of hospitality where frequent and meaningful personal interaction </w:t>
      </w:r>
      <w:proofErr w:type="gramStart"/>
      <w:r w:rsidR="00CD654E" w:rsidRPr="0027581C">
        <w:rPr>
          <w:rFonts w:ascii="Calibri" w:hAnsi="Calibri" w:cs="Calibri"/>
          <w:sz w:val="24"/>
          <w:szCs w:val="24"/>
        </w:rPr>
        <w:t>are</w:t>
      </w:r>
      <w:proofErr w:type="gramEnd"/>
      <w:r w:rsidR="00CD654E" w:rsidRPr="0027581C">
        <w:rPr>
          <w:rFonts w:ascii="Calibri" w:hAnsi="Calibri" w:cs="Calibri"/>
          <w:sz w:val="24"/>
          <w:szCs w:val="24"/>
        </w:rPr>
        <w:t xml:space="preserve"> common.</w:t>
      </w:r>
    </w:p>
    <w:p w14:paraId="35042CB0" w14:textId="3E83B29C" w:rsidR="00BB01EA" w:rsidRPr="0027581C" w:rsidRDefault="00BB01EA" w:rsidP="00AC72F3">
      <w:pPr>
        <w:pStyle w:val="Heading2"/>
        <w:spacing w:after="0" w:line="360" w:lineRule="auto"/>
      </w:pPr>
      <w:bookmarkStart w:id="10" w:name="_Toc221480293"/>
      <w:r w:rsidRPr="0027581C">
        <w:t>2.5 Empirical Studies on Budget Hotels and Customer Satisfaction</w:t>
      </w:r>
      <w:bookmarkEnd w:id="10"/>
    </w:p>
    <w:p w14:paraId="00CF7D6D" w14:textId="10639FD3" w:rsidR="00BB01EA" w:rsidRPr="0027581C" w:rsidRDefault="0056291F" w:rsidP="0027581C">
      <w:pPr>
        <w:spacing w:line="360" w:lineRule="auto"/>
        <w:jc w:val="both"/>
        <w:rPr>
          <w:rFonts w:ascii="Calibri" w:hAnsi="Calibri" w:cs="Calibri"/>
          <w:sz w:val="24"/>
          <w:szCs w:val="24"/>
        </w:rPr>
      </w:pPr>
      <w:r w:rsidRPr="0027581C">
        <w:rPr>
          <w:rFonts w:ascii="Calibri" w:hAnsi="Calibri" w:cs="Calibri"/>
          <w:sz w:val="24"/>
          <w:szCs w:val="24"/>
        </w:rPr>
        <w:t xml:space="preserve">Whereas there has been comprehensive body of literature on service quality in both luxury and mid-scale hotels, there are a lot more empirical studies on the subject which are based specifically on budget hotels and in the context of the UK. One significant investigation conducted by </w:t>
      </w:r>
      <w:r w:rsidR="009E40CF">
        <w:rPr>
          <w:rFonts w:ascii="Calibri" w:hAnsi="Calibri" w:cs="Calibri"/>
          <w:sz w:val="24"/>
          <w:szCs w:val="24"/>
        </w:rPr>
        <w:t>Rahimi and Kozak (2017)</w:t>
      </w:r>
      <w:r w:rsidRPr="0027581C">
        <w:rPr>
          <w:rFonts w:ascii="Calibri" w:hAnsi="Calibri" w:cs="Calibri"/>
          <w:sz w:val="24"/>
          <w:szCs w:val="24"/>
        </w:rPr>
        <w:t xml:space="preserve"> highlighted that the clients of a budget hotel are rather concerned with the cleanness and reliability than with luxurious aspects. The study revealed that cost leadership cannot be used alone, the segmentation must have high service quality to attract customer satisfaction. Indicatively, a study by </w:t>
      </w:r>
      <w:r w:rsidR="009E40CF">
        <w:rPr>
          <w:rFonts w:ascii="Calibri" w:hAnsi="Calibri" w:cs="Calibri"/>
          <w:sz w:val="24"/>
          <w:szCs w:val="24"/>
        </w:rPr>
        <w:t xml:space="preserve">Ren et al. (2016) </w:t>
      </w:r>
      <w:r w:rsidRPr="0027581C">
        <w:rPr>
          <w:rFonts w:ascii="Calibri" w:hAnsi="Calibri" w:cs="Calibri"/>
          <w:sz w:val="24"/>
          <w:szCs w:val="24"/>
        </w:rPr>
        <w:t xml:space="preserve">conducted in UK revealed that within a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accommodation, competence of </w:t>
      </w:r>
      <w:proofErr w:type="gramStart"/>
      <w:r w:rsidRPr="0027581C">
        <w:rPr>
          <w:rFonts w:ascii="Calibri" w:hAnsi="Calibri" w:cs="Calibri"/>
          <w:sz w:val="24"/>
          <w:szCs w:val="24"/>
        </w:rPr>
        <w:t>staffs</w:t>
      </w:r>
      <w:proofErr w:type="gramEnd"/>
      <w:r w:rsidRPr="0027581C">
        <w:rPr>
          <w:rFonts w:ascii="Calibri" w:hAnsi="Calibri" w:cs="Calibri"/>
          <w:sz w:val="24"/>
          <w:szCs w:val="24"/>
        </w:rPr>
        <w:t xml:space="preserve">, promptness of service, and physical settings constituted major variables that defined guest satisfaction. The research also noted that even one service </w:t>
      </w:r>
      <w:proofErr w:type="gramStart"/>
      <w:r w:rsidRPr="0027581C">
        <w:rPr>
          <w:rFonts w:ascii="Calibri" w:hAnsi="Calibri" w:cs="Calibri"/>
          <w:sz w:val="24"/>
          <w:szCs w:val="24"/>
        </w:rPr>
        <w:t>encounter</w:t>
      </w:r>
      <w:proofErr w:type="gramEnd"/>
      <w:r w:rsidRPr="0027581C">
        <w:rPr>
          <w:rFonts w:ascii="Calibri" w:hAnsi="Calibri" w:cs="Calibri"/>
          <w:sz w:val="24"/>
          <w:szCs w:val="24"/>
        </w:rPr>
        <w:t xml:space="preserve"> negative experience may impact negatively on customer satisfaction in a budget sense disproportionately. In new studies, </w:t>
      </w:r>
      <w:r w:rsidR="009E40CF">
        <w:rPr>
          <w:rFonts w:ascii="Calibri" w:hAnsi="Calibri" w:cs="Calibri"/>
          <w:sz w:val="24"/>
          <w:szCs w:val="24"/>
        </w:rPr>
        <w:t>Liu and Zhang (2020)</w:t>
      </w:r>
      <w:r w:rsidRPr="0027581C">
        <w:rPr>
          <w:rFonts w:ascii="Calibri" w:hAnsi="Calibri" w:cs="Calibri"/>
          <w:sz w:val="24"/>
          <w:szCs w:val="24"/>
        </w:rPr>
        <w:t xml:space="preserve"> explored the quality </w:t>
      </w:r>
      <w:r w:rsidRPr="0027581C">
        <w:rPr>
          <w:rFonts w:ascii="Calibri" w:hAnsi="Calibri" w:cs="Calibri"/>
          <w:sz w:val="24"/>
          <w:szCs w:val="24"/>
        </w:rPr>
        <w:lastRenderedPageBreak/>
        <w:t>perceptions of service among guests of the budget hotel and reported that both the tangibles and responsiveness played a significant role in customer satisfaction. Nevertheless, the effects of assurance and empathy were not as strong, which implies that due to price-oriented expectations, the customers of a budget hotel can be inclined towards prioritizing functional quality over emotional experiences</w:t>
      </w:r>
      <w:r w:rsidR="009E40CF">
        <w:rPr>
          <w:rFonts w:ascii="Calibri" w:hAnsi="Calibri" w:cs="Calibri"/>
          <w:sz w:val="24"/>
          <w:szCs w:val="24"/>
        </w:rPr>
        <w:t xml:space="preserve"> (NAZARI, 2019)</w:t>
      </w:r>
      <w:r w:rsidRPr="0027581C">
        <w:rPr>
          <w:rFonts w:ascii="Calibri" w:hAnsi="Calibri" w:cs="Calibri"/>
          <w:sz w:val="24"/>
          <w:szCs w:val="24"/>
        </w:rPr>
        <w:t xml:space="preserve">. </w:t>
      </w:r>
    </w:p>
    <w:p w14:paraId="7357C28C" w14:textId="71FD5353" w:rsidR="00BB01EA" w:rsidRPr="0027581C" w:rsidRDefault="00BB01EA" w:rsidP="00AC72F3">
      <w:pPr>
        <w:pStyle w:val="Heading2"/>
        <w:spacing w:after="0" w:line="360" w:lineRule="auto"/>
      </w:pPr>
      <w:bookmarkStart w:id="11" w:name="_Toc221480294"/>
      <w:r w:rsidRPr="0027581C">
        <w:t xml:space="preserve">2.6 Gaps in </w:t>
      </w:r>
      <w:proofErr w:type="gramStart"/>
      <w:r w:rsidRPr="0027581C">
        <w:t>the Literature</w:t>
      </w:r>
      <w:bookmarkEnd w:id="11"/>
      <w:proofErr w:type="gramEnd"/>
    </w:p>
    <w:p w14:paraId="0B282DAC" w14:textId="25705FAB" w:rsidR="00BB01EA" w:rsidRDefault="005C07FB" w:rsidP="0027581C">
      <w:pPr>
        <w:spacing w:line="360" w:lineRule="auto"/>
        <w:jc w:val="both"/>
        <w:rPr>
          <w:rFonts w:ascii="Calibri" w:hAnsi="Calibri" w:cs="Calibri"/>
          <w:sz w:val="24"/>
          <w:szCs w:val="24"/>
        </w:rPr>
      </w:pPr>
      <w:r w:rsidRPr="0027581C">
        <w:rPr>
          <w:rFonts w:ascii="Calibri" w:hAnsi="Calibri" w:cs="Calibri"/>
          <w:sz w:val="24"/>
          <w:szCs w:val="24"/>
        </w:rPr>
        <w:t xml:space="preserve">Although numerous studies on the quality of services provided to users and their level of customer satisfaction have already been carried out, there are still several gaps in the given topic of UK low-price hotels. The bulk of the research on service quality has been carried out in the luxury or mid-scale hotel segments, and the relative gap in knowledge regarding service quality as unique experience in between the budget hotels has been left. The full-service brands may have different service strategies because budget hotels have </w:t>
      </w:r>
      <w:proofErr w:type="gramStart"/>
      <w:r w:rsidRPr="0027581C">
        <w:rPr>
          <w:rFonts w:ascii="Calibri" w:hAnsi="Calibri" w:cs="Calibri"/>
          <w:sz w:val="24"/>
          <w:szCs w:val="24"/>
        </w:rPr>
        <w:t>limited service</w:t>
      </w:r>
      <w:proofErr w:type="gramEnd"/>
      <w:r w:rsidRPr="0027581C">
        <w:rPr>
          <w:rFonts w:ascii="Calibri" w:hAnsi="Calibri" w:cs="Calibri"/>
          <w:sz w:val="24"/>
          <w:szCs w:val="24"/>
        </w:rPr>
        <w:t xml:space="preserve"> capabilities and customer </w:t>
      </w:r>
      <w:proofErr w:type="gramStart"/>
      <w:r w:rsidRPr="0027581C">
        <w:rPr>
          <w:rFonts w:ascii="Calibri" w:hAnsi="Calibri" w:cs="Calibri"/>
          <w:sz w:val="24"/>
          <w:szCs w:val="24"/>
        </w:rPr>
        <w:t>demands</w:t>
      </w:r>
      <w:proofErr w:type="gramEnd"/>
      <w:r w:rsidRPr="0027581C">
        <w:rPr>
          <w:rFonts w:ascii="Calibri" w:hAnsi="Calibri" w:cs="Calibri"/>
          <w:sz w:val="24"/>
          <w:szCs w:val="24"/>
        </w:rPr>
        <w:t xml:space="preserve"> relative to the rest of the economy. The available literature demonstrates that there are inconsistent findings about the dimensions of service quality that have the greatest impact on customer satisfaction. As an example, some studies have highlighted reliability and responsiveness whereas others have shown tangibles, or assurance as important. Such inconsistencies indicate that the relevance of quality dimensions can differ between markets and segments of </w:t>
      </w:r>
      <w:proofErr w:type="gramStart"/>
      <w:r w:rsidRPr="0027581C">
        <w:rPr>
          <w:rFonts w:ascii="Calibri" w:hAnsi="Calibri" w:cs="Calibri"/>
          <w:sz w:val="24"/>
          <w:szCs w:val="24"/>
        </w:rPr>
        <w:t>customers, and</w:t>
      </w:r>
      <w:proofErr w:type="gramEnd"/>
      <w:r w:rsidRPr="0027581C">
        <w:rPr>
          <w:rFonts w:ascii="Calibri" w:hAnsi="Calibri" w:cs="Calibri"/>
          <w:sz w:val="24"/>
          <w:szCs w:val="24"/>
        </w:rPr>
        <w:t xml:space="preserve"> should be researched. The studies specifically dedicated to UK budget hotels are also paucity. </w:t>
      </w:r>
    </w:p>
    <w:p w14:paraId="43EECB95" w14:textId="77777777" w:rsidR="00E86C05" w:rsidRDefault="00E86C05" w:rsidP="0027581C">
      <w:pPr>
        <w:spacing w:line="360" w:lineRule="auto"/>
        <w:jc w:val="both"/>
        <w:rPr>
          <w:rFonts w:ascii="Calibri" w:hAnsi="Calibri" w:cs="Calibri"/>
          <w:sz w:val="24"/>
          <w:szCs w:val="24"/>
        </w:rPr>
      </w:pPr>
    </w:p>
    <w:p w14:paraId="49B370CE" w14:textId="77777777" w:rsidR="00E86C05" w:rsidRDefault="00E86C05" w:rsidP="0027581C">
      <w:pPr>
        <w:spacing w:line="360" w:lineRule="auto"/>
        <w:jc w:val="both"/>
        <w:rPr>
          <w:rFonts w:ascii="Calibri" w:hAnsi="Calibri" w:cs="Calibri"/>
          <w:sz w:val="24"/>
          <w:szCs w:val="24"/>
        </w:rPr>
      </w:pPr>
    </w:p>
    <w:p w14:paraId="604FF67B" w14:textId="77777777" w:rsidR="00E86C05" w:rsidRDefault="00E86C05" w:rsidP="0027581C">
      <w:pPr>
        <w:spacing w:line="360" w:lineRule="auto"/>
        <w:jc w:val="both"/>
        <w:rPr>
          <w:rFonts w:ascii="Calibri" w:hAnsi="Calibri" w:cs="Calibri"/>
          <w:sz w:val="24"/>
          <w:szCs w:val="24"/>
        </w:rPr>
      </w:pPr>
    </w:p>
    <w:p w14:paraId="4F6B481F" w14:textId="77777777" w:rsidR="00E86C05" w:rsidRDefault="00E86C05" w:rsidP="0027581C">
      <w:pPr>
        <w:spacing w:line="360" w:lineRule="auto"/>
        <w:jc w:val="both"/>
        <w:rPr>
          <w:rFonts w:ascii="Calibri" w:hAnsi="Calibri" w:cs="Calibri"/>
          <w:sz w:val="24"/>
          <w:szCs w:val="24"/>
        </w:rPr>
      </w:pPr>
    </w:p>
    <w:p w14:paraId="52195190" w14:textId="77777777" w:rsidR="00E86C05" w:rsidRDefault="00E86C05" w:rsidP="0027581C">
      <w:pPr>
        <w:spacing w:line="360" w:lineRule="auto"/>
        <w:jc w:val="both"/>
        <w:rPr>
          <w:rFonts w:ascii="Calibri" w:hAnsi="Calibri" w:cs="Calibri"/>
          <w:sz w:val="24"/>
          <w:szCs w:val="24"/>
        </w:rPr>
      </w:pPr>
    </w:p>
    <w:p w14:paraId="72FD9939" w14:textId="77777777" w:rsidR="00E86C05" w:rsidRPr="0027581C" w:rsidRDefault="00E86C05" w:rsidP="0027581C">
      <w:pPr>
        <w:spacing w:line="360" w:lineRule="auto"/>
        <w:jc w:val="both"/>
        <w:rPr>
          <w:rFonts w:ascii="Calibri" w:hAnsi="Calibri" w:cs="Calibri"/>
          <w:sz w:val="24"/>
          <w:szCs w:val="24"/>
        </w:rPr>
      </w:pPr>
    </w:p>
    <w:p w14:paraId="73819D3D" w14:textId="17BF0F3B" w:rsidR="0062611B" w:rsidRPr="0027581C" w:rsidRDefault="0062611B" w:rsidP="00AC72F3">
      <w:pPr>
        <w:pStyle w:val="Heading1"/>
        <w:pBdr>
          <w:bottom w:val="single" w:sz="4" w:space="1" w:color="auto"/>
        </w:pBdr>
        <w:spacing w:before="0" w:after="240"/>
      </w:pPr>
      <w:bookmarkStart w:id="12" w:name="_Toc221480295"/>
      <w:r w:rsidRPr="0027581C">
        <w:lastRenderedPageBreak/>
        <w:t>Chapter 3 Methods</w:t>
      </w:r>
      <w:bookmarkEnd w:id="12"/>
    </w:p>
    <w:p w14:paraId="30030BB7" w14:textId="3329341C" w:rsidR="00055BF8" w:rsidRPr="0027581C" w:rsidRDefault="00055BF8" w:rsidP="0027581C">
      <w:pPr>
        <w:spacing w:line="360" w:lineRule="auto"/>
        <w:jc w:val="both"/>
        <w:rPr>
          <w:rFonts w:ascii="Calibri" w:hAnsi="Calibri" w:cs="Calibri"/>
          <w:sz w:val="24"/>
          <w:szCs w:val="24"/>
        </w:rPr>
      </w:pPr>
      <w:r w:rsidRPr="0027581C">
        <w:rPr>
          <w:rFonts w:ascii="Calibri" w:hAnsi="Calibri" w:cs="Calibri"/>
          <w:sz w:val="24"/>
          <w:szCs w:val="24"/>
        </w:rPr>
        <w:t xml:space="preserve">The research design that will be employed in this study is qualitative research design; case study to examine the relationship between service delivery and customer satisfaction in UK budget hotels. Case study </w:t>
      </w:r>
      <w:proofErr w:type="gramStart"/>
      <w:r w:rsidRPr="0027581C">
        <w:rPr>
          <w:rFonts w:ascii="Calibri" w:hAnsi="Calibri" w:cs="Calibri"/>
          <w:sz w:val="24"/>
          <w:szCs w:val="24"/>
        </w:rPr>
        <w:t>method allows</w:t>
      </w:r>
      <w:proofErr w:type="gramEnd"/>
      <w:r w:rsidRPr="0027581C">
        <w:rPr>
          <w:rFonts w:ascii="Calibri" w:hAnsi="Calibri" w:cs="Calibri"/>
          <w:sz w:val="24"/>
          <w:szCs w:val="24"/>
        </w:rPr>
        <w:t xml:space="preserve"> applying a detailed study to a modern phenomenon in its </w:t>
      </w:r>
      <w:proofErr w:type="gramStart"/>
      <w:r w:rsidRPr="0027581C">
        <w:rPr>
          <w:rFonts w:ascii="Calibri" w:hAnsi="Calibri" w:cs="Calibri"/>
          <w:sz w:val="24"/>
          <w:szCs w:val="24"/>
        </w:rPr>
        <w:t>real life</w:t>
      </w:r>
      <w:proofErr w:type="gramEnd"/>
      <w:r w:rsidRPr="0027581C">
        <w:rPr>
          <w:rFonts w:ascii="Calibri" w:hAnsi="Calibri" w:cs="Calibri"/>
          <w:sz w:val="24"/>
          <w:szCs w:val="24"/>
        </w:rPr>
        <w:t xml:space="preserve"> environment and it is especially appropriate in hospitality research where service relationships with customers and their experiences are multifaceted and context-sensitive</w:t>
      </w:r>
      <w:r w:rsidR="009E40CF">
        <w:rPr>
          <w:rFonts w:ascii="Calibri" w:hAnsi="Calibri" w:cs="Calibri"/>
          <w:sz w:val="24"/>
          <w:szCs w:val="24"/>
        </w:rPr>
        <w:t xml:space="preserve"> (Snyder, 2019)</w:t>
      </w:r>
      <w:r w:rsidRPr="0027581C">
        <w:rPr>
          <w:rFonts w:ascii="Calibri" w:hAnsi="Calibri" w:cs="Calibri"/>
          <w:sz w:val="24"/>
          <w:szCs w:val="24"/>
        </w:rPr>
        <w:t xml:space="preserve">. The research can produce detailed dimensions of the quality of service by concentrating on one budget hotel and </w:t>
      </w:r>
      <w:proofErr w:type="gramStart"/>
      <w:r w:rsidRPr="0027581C">
        <w:rPr>
          <w:rFonts w:ascii="Calibri" w:hAnsi="Calibri" w:cs="Calibri"/>
          <w:sz w:val="24"/>
          <w:szCs w:val="24"/>
        </w:rPr>
        <w:t>find</w:t>
      </w:r>
      <w:proofErr w:type="gramEnd"/>
      <w:r w:rsidRPr="0027581C">
        <w:rPr>
          <w:rFonts w:ascii="Calibri" w:hAnsi="Calibri" w:cs="Calibri"/>
          <w:sz w:val="24"/>
          <w:szCs w:val="24"/>
        </w:rPr>
        <w:t xml:space="preserve"> the patterns that may be applicable to other similar establishments.</w:t>
      </w:r>
    </w:p>
    <w:p w14:paraId="7FE540B5" w14:textId="6DFE8608" w:rsidR="00055BF8" w:rsidRPr="0027581C" w:rsidRDefault="00055BF8" w:rsidP="0027581C">
      <w:pPr>
        <w:spacing w:line="360" w:lineRule="auto"/>
        <w:jc w:val="both"/>
        <w:rPr>
          <w:rFonts w:ascii="Calibri" w:hAnsi="Calibri" w:cs="Calibri"/>
          <w:sz w:val="24"/>
          <w:szCs w:val="24"/>
        </w:rPr>
      </w:pPr>
      <w:r w:rsidRPr="0027581C">
        <w:rPr>
          <w:rFonts w:ascii="Calibri" w:hAnsi="Calibri" w:cs="Calibri"/>
          <w:sz w:val="24"/>
          <w:szCs w:val="24"/>
        </w:rPr>
        <w:t xml:space="preserve">The case study approach is known to be the most effective in giving context and comprehensive insights into the </w:t>
      </w:r>
      <w:proofErr w:type="spellStart"/>
      <w:r w:rsidRPr="0027581C">
        <w:rPr>
          <w:rFonts w:ascii="Calibri" w:hAnsi="Calibri" w:cs="Calibri"/>
          <w:sz w:val="24"/>
          <w:szCs w:val="24"/>
        </w:rPr>
        <w:t>organisational</w:t>
      </w:r>
      <w:proofErr w:type="spellEnd"/>
      <w:r w:rsidRPr="0027581C">
        <w:rPr>
          <w:rFonts w:ascii="Calibri" w:hAnsi="Calibri" w:cs="Calibri"/>
          <w:sz w:val="24"/>
          <w:szCs w:val="24"/>
        </w:rPr>
        <w:t xml:space="preserve"> </w:t>
      </w:r>
      <w:proofErr w:type="spellStart"/>
      <w:r w:rsidRPr="0027581C">
        <w:rPr>
          <w:rFonts w:ascii="Calibri" w:hAnsi="Calibri" w:cs="Calibri"/>
          <w:sz w:val="24"/>
          <w:szCs w:val="24"/>
        </w:rPr>
        <w:t>behaviour</w:t>
      </w:r>
      <w:proofErr w:type="spellEnd"/>
      <w:r w:rsidR="009E40CF">
        <w:rPr>
          <w:rFonts w:ascii="Calibri" w:hAnsi="Calibri" w:cs="Calibri"/>
          <w:sz w:val="24"/>
          <w:szCs w:val="24"/>
        </w:rPr>
        <w:t xml:space="preserve"> (Patel and Patel, 2019)</w:t>
      </w:r>
      <w:r w:rsidRPr="0027581C">
        <w:rPr>
          <w:rFonts w:ascii="Calibri" w:hAnsi="Calibri" w:cs="Calibri"/>
          <w:sz w:val="24"/>
          <w:szCs w:val="24"/>
        </w:rPr>
        <w:t xml:space="preserve">. The case study adopted in the research is a </w:t>
      </w:r>
      <w:proofErr w:type="gramStart"/>
      <w:r w:rsidRPr="0027581C">
        <w:rPr>
          <w:rFonts w:ascii="Calibri" w:hAnsi="Calibri" w:cs="Calibri"/>
          <w:sz w:val="24"/>
          <w:szCs w:val="24"/>
        </w:rPr>
        <w:t>UK based</w:t>
      </w:r>
      <w:proofErr w:type="gramEnd"/>
      <w:r w:rsidRPr="0027581C">
        <w:rPr>
          <w:rFonts w:ascii="Calibri" w:hAnsi="Calibri" w:cs="Calibri"/>
          <w:sz w:val="24"/>
          <w:szCs w:val="24"/>
        </w:rPr>
        <w:t xml:space="preserve">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hotel to test the essence of service quality in the customer satisfaction process. It will enable the researcher to dig and find multiple sources of evidence and have a comprehensive view of customer perceptions as opposed to using numerical measurements only</w:t>
      </w:r>
      <w:r w:rsidR="009E40CF">
        <w:rPr>
          <w:rFonts w:ascii="Calibri" w:hAnsi="Calibri" w:cs="Calibri"/>
          <w:sz w:val="24"/>
          <w:szCs w:val="24"/>
        </w:rPr>
        <w:t xml:space="preserve"> (</w:t>
      </w:r>
      <w:proofErr w:type="spellStart"/>
      <w:r w:rsidR="009E40CF" w:rsidRPr="009E40CF">
        <w:rPr>
          <w:rFonts w:ascii="Calibri" w:hAnsi="Calibri" w:cs="Calibri"/>
          <w:sz w:val="24"/>
          <w:szCs w:val="24"/>
        </w:rPr>
        <w:t>Davidavičienė</w:t>
      </w:r>
      <w:proofErr w:type="spellEnd"/>
      <w:r w:rsidR="009E40CF">
        <w:rPr>
          <w:rFonts w:ascii="Calibri" w:hAnsi="Calibri" w:cs="Calibri"/>
          <w:sz w:val="24"/>
          <w:szCs w:val="24"/>
        </w:rPr>
        <w:t>, 2018)</w:t>
      </w:r>
      <w:r w:rsidRPr="0027581C">
        <w:rPr>
          <w:rFonts w:ascii="Calibri" w:hAnsi="Calibri" w:cs="Calibri"/>
          <w:sz w:val="24"/>
          <w:szCs w:val="24"/>
        </w:rPr>
        <w:t>.</w:t>
      </w:r>
    </w:p>
    <w:p w14:paraId="18F0646B" w14:textId="080C0CB3" w:rsidR="00055BF8" w:rsidRPr="0027581C" w:rsidRDefault="00055BF8" w:rsidP="0027581C">
      <w:pPr>
        <w:spacing w:line="360" w:lineRule="auto"/>
        <w:jc w:val="both"/>
        <w:rPr>
          <w:rFonts w:ascii="Calibri" w:hAnsi="Calibri" w:cs="Calibri"/>
          <w:sz w:val="24"/>
          <w:szCs w:val="24"/>
        </w:rPr>
      </w:pPr>
      <w:r w:rsidRPr="0027581C">
        <w:rPr>
          <w:rFonts w:ascii="Calibri" w:hAnsi="Calibri" w:cs="Calibri"/>
          <w:sz w:val="24"/>
          <w:szCs w:val="24"/>
        </w:rPr>
        <w:t>The depth of analysis is one of the main strengths of the case study approach. It allows the researcher to explore actual service experiences in the real world and have a chance to see the strengths and weaknesses in operations</w:t>
      </w:r>
      <w:r w:rsidR="009E40CF">
        <w:rPr>
          <w:rFonts w:ascii="Calibri" w:hAnsi="Calibri" w:cs="Calibri"/>
          <w:sz w:val="24"/>
          <w:szCs w:val="24"/>
        </w:rPr>
        <w:t xml:space="preserve"> (Kumar et al., 2025)</w:t>
      </w:r>
      <w:r w:rsidRPr="0027581C">
        <w:rPr>
          <w:rFonts w:ascii="Calibri" w:hAnsi="Calibri" w:cs="Calibri"/>
          <w:sz w:val="24"/>
          <w:szCs w:val="24"/>
        </w:rPr>
        <w:t>. Also, the use of case studies would be advantageous in dealing with how and why research questions, which concords with the objective of determining the influence of service quality on customer satisfaction. Nevertheless, there are also limitations to the method. The conclusions of one case are not necessarily going to be applicable to the entire hotel industry and subjectivity may be subjected by the researcher</w:t>
      </w:r>
      <w:r w:rsidR="009E40CF">
        <w:rPr>
          <w:rFonts w:ascii="Calibri" w:hAnsi="Calibri" w:cs="Calibri"/>
          <w:sz w:val="24"/>
          <w:szCs w:val="24"/>
        </w:rPr>
        <w:t xml:space="preserve"> (Gupta and Gupta, 2022)</w:t>
      </w:r>
      <w:r w:rsidRPr="0027581C">
        <w:rPr>
          <w:rFonts w:ascii="Calibri" w:hAnsi="Calibri" w:cs="Calibri"/>
          <w:sz w:val="24"/>
          <w:szCs w:val="24"/>
        </w:rPr>
        <w:t xml:space="preserve">. Even with these constraints, an increase in methodological </w:t>
      </w:r>
      <w:proofErr w:type="spellStart"/>
      <w:r w:rsidRPr="0027581C">
        <w:rPr>
          <w:rFonts w:ascii="Calibri" w:hAnsi="Calibri" w:cs="Calibri"/>
          <w:sz w:val="24"/>
          <w:szCs w:val="24"/>
        </w:rPr>
        <w:t>rigour</w:t>
      </w:r>
      <w:proofErr w:type="spellEnd"/>
      <w:r w:rsidRPr="0027581C">
        <w:rPr>
          <w:rFonts w:ascii="Calibri" w:hAnsi="Calibri" w:cs="Calibri"/>
          <w:sz w:val="24"/>
          <w:szCs w:val="24"/>
        </w:rPr>
        <w:t xml:space="preserve"> is possible with systematic data collection and clear procedures of data analysis.</w:t>
      </w:r>
    </w:p>
    <w:p w14:paraId="59491418" w14:textId="41BEB0C9" w:rsidR="00055BF8" w:rsidRPr="0027581C" w:rsidRDefault="00055BF8" w:rsidP="0027581C">
      <w:pPr>
        <w:spacing w:line="360" w:lineRule="auto"/>
        <w:jc w:val="both"/>
        <w:rPr>
          <w:rFonts w:ascii="Calibri" w:hAnsi="Calibri" w:cs="Calibri"/>
          <w:sz w:val="24"/>
          <w:szCs w:val="24"/>
        </w:rPr>
      </w:pPr>
      <w:r w:rsidRPr="0027581C">
        <w:rPr>
          <w:rFonts w:ascii="Calibri" w:hAnsi="Calibri" w:cs="Calibri"/>
          <w:sz w:val="24"/>
          <w:szCs w:val="24"/>
        </w:rPr>
        <w:t xml:space="preserve">The proposed research is based mostly on secondary data as the information that has already been gathered and published by other researchers or </w:t>
      </w:r>
      <w:proofErr w:type="spellStart"/>
      <w:r w:rsidRPr="0027581C">
        <w:rPr>
          <w:rFonts w:ascii="Calibri" w:hAnsi="Calibri" w:cs="Calibri"/>
          <w:sz w:val="24"/>
          <w:szCs w:val="24"/>
        </w:rPr>
        <w:t>organisations</w:t>
      </w:r>
      <w:proofErr w:type="spellEnd"/>
      <w:r w:rsidRPr="0027581C">
        <w:rPr>
          <w:rFonts w:ascii="Calibri" w:hAnsi="Calibri" w:cs="Calibri"/>
          <w:sz w:val="24"/>
          <w:szCs w:val="24"/>
        </w:rPr>
        <w:t>. The use of secondary data is beneficial since it is quick and cost-effective, and one can access a wide scope of plausible information</w:t>
      </w:r>
      <w:r w:rsidR="009E40CF">
        <w:rPr>
          <w:rFonts w:ascii="Calibri" w:hAnsi="Calibri" w:cs="Calibri"/>
          <w:sz w:val="24"/>
          <w:szCs w:val="24"/>
        </w:rPr>
        <w:t xml:space="preserve"> (Saharan et al., 2024)</w:t>
      </w:r>
      <w:r w:rsidRPr="0027581C">
        <w:rPr>
          <w:rFonts w:ascii="Calibri" w:hAnsi="Calibri" w:cs="Calibri"/>
          <w:sz w:val="24"/>
          <w:szCs w:val="24"/>
        </w:rPr>
        <w:t xml:space="preserve">. It also enables the researcher to study the customer views </w:t>
      </w:r>
      <w:r w:rsidRPr="0027581C">
        <w:rPr>
          <w:rFonts w:ascii="Calibri" w:hAnsi="Calibri" w:cs="Calibri"/>
          <w:sz w:val="24"/>
          <w:szCs w:val="24"/>
        </w:rPr>
        <w:lastRenderedPageBreak/>
        <w:t xml:space="preserve">without manipulating opinions. The literature sources to be employed in this research will be </w:t>
      </w:r>
      <w:proofErr w:type="gramStart"/>
      <w:r w:rsidRPr="0027581C">
        <w:rPr>
          <w:rFonts w:ascii="Calibri" w:hAnsi="Calibri" w:cs="Calibri"/>
          <w:sz w:val="24"/>
          <w:szCs w:val="24"/>
        </w:rPr>
        <w:t>the academic</w:t>
      </w:r>
      <w:proofErr w:type="gramEnd"/>
      <w:r w:rsidRPr="0027581C">
        <w:rPr>
          <w:rFonts w:ascii="Calibri" w:hAnsi="Calibri" w:cs="Calibri"/>
          <w:sz w:val="24"/>
          <w:szCs w:val="24"/>
        </w:rPr>
        <w:t xml:space="preserve"> journal articles, industry reports, books and reputable hospitality publications to develop theoretical groundwork. Also, customer reviews posted in online travel agencies like TripAdvisor, Booking.com and Google </w:t>
      </w:r>
      <w:r w:rsidR="00DC4D7D" w:rsidRPr="0027581C">
        <w:rPr>
          <w:rFonts w:ascii="Calibri" w:hAnsi="Calibri" w:cs="Calibri"/>
          <w:sz w:val="24"/>
          <w:szCs w:val="24"/>
        </w:rPr>
        <w:t>Review</w:t>
      </w:r>
      <w:r w:rsidRPr="0027581C">
        <w:rPr>
          <w:rFonts w:ascii="Calibri" w:hAnsi="Calibri" w:cs="Calibri"/>
          <w:sz w:val="24"/>
          <w:szCs w:val="24"/>
        </w:rPr>
        <w:t xml:space="preserve"> tend to be a beneficial source of data on how the guests experience the provided service and how they rate it. Such reviews are genuine reviews on aspects like staff </w:t>
      </w:r>
      <w:proofErr w:type="spellStart"/>
      <w:r w:rsidRPr="0027581C">
        <w:rPr>
          <w:rFonts w:ascii="Calibri" w:hAnsi="Calibri" w:cs="Calibri"/>
          <w:sz w:val="24"/>
          <w:szCs w:val="24"/>
        </w:rPr>
        <w:t>behaviour</w:t>
      </w:r>
      <w:proofErr w:type="spellEnd"/>
      <w:r w:rsidRPr="0027581C">
        <w:rPr>
          <w:rFonts w:ascii="Calibri" w:hAnsi="Calibri" w:cs="Calibri"/>
          <w:sz w:val="24"/>
          <w:szCs w:val="24"/>
        </w:rPr>
        <w:t>, cleanliness, responsiveness and general satisfaction. However, secondary data also has some difficulties</w:t>
      </w:r>
      <w:r w:rsidR="009E40CF">
        <w:rPr>
          <w:rFonts w:ascii="Calibri" w:hAnsi="Calibri" w:cs="Calibri"/>
          <w:sz w:val="24"/>
          <w:szCs w:val="24"/>
        </w:rPr>
        <w:t xml:space="preserve"> (Mukherjee, 2019)</w:t>
      </w:r>
      <w:r w:rsidRPr="0027581C">
        <w:rPr>
          <w:rFonts w:ascii="Calibri" w:hAnsi="Calibri" w:cs="Calibri"/>
          <w:sz w:val="24"/>
          <w:szCs w:val="24"/>
        </w:rPr>
        <w:t xml:space="preserve">. The researcher cannot do much to control the quality and correctness of original data, and not all reviews can represent unbiased or drastic opinions. To counter this weakness, the research will be based on various sources to develop data triangulation, hence improving </w:t>
      </w:r>
      <w:proofErr w:type="gramStart"/>
      <w:r w:rsidRPr="0027581C">
        <w:rPr>
          <w:rFonts w:ascii="Calibri" w:hAnsi="Calibri" w:cs="Calibri"/>
          <w:sz w:val="24"/>
          <w:szCs w:val="24"/>
        </w:rPr>
        <w:t>the credibility</w:t>
      </w:r>
      <w:proofErr w:type="gramEnd"/>
      <w:r w:rsidRPr="0027581C">
        <w:rPr>
          <w:rFonts w:ascii="Calibri" w:hAnsi="Calibri" w:cs="Calibri"/>
          <w:sz w:val="24"/>
          <w:szCs w:val="24"/>
        </w:rPr>
        <w:t xml:space="preserve"> and diminishing the chances of interpretation</w:t>
      </w:r>
      <w:r w:rsidR="009A2713">
        <w:rPr>
          <w:rFonts w:ascii="Calibri" w:hAnsi="Calibri" w:cs="Calibri"/>
          <w:sz w:val="24"/>
          <w:szCs w:val="24"/>
        </w:rPr>
        <w:t xml:space="preserve"> (Verma et al., 2024)</w:t>
      </w:r>
      <w:r w:rsidRPr="0027581C">
        <w:rPr>
          <w:rFonts w:ascii="Calibri" w:hAnsi="Calibri" w:cs="Calibri"/>
          <w:sz w:val="24"/>
          <w:szCs w:val="24"/>
        </w:rPr>
        <w:t>.</w:t>
      </w:r>
    </w:p>
    <w:p w14:paraId="0852884B" w14:textId="2ECAF01F" w:rsidR="0062611B" w:rsidRDefault="00055BF8" w:rsidP="0027581C">
      <w:pPr>
        <w:spacing w:line="360" w:lineRule="auto"/>
        <w:jc w:val="both"/>
        <w:rPr>
          <w:rFonts w:ascii="Calibri" w:hAnsi="Calibri" w:cs="Calibri"/>
          <w:sz w:val="24"/>
          <w:szCs w:val="24"/>
        </w:rPr>
      </w:pPr>
      <w:r w:rsidRPr="0027581C">
        <w:rPr>
          <w:rFonts w:ascii="Calibri" w:hAnsi="Calibri" w:cs="Calibri"/>
          <w:sz w:val="24"/>
          <w:szCs w:val="24"/>
        </w:rPr>
        <w:t xml:space="preserve">This study will apply the thematic analysis as a qualitative method in </w:t>
      </w:r>
      <w:proofErr w:type="spellStart"/>
      <w:r w:rsidRPr="0027581C">
        <w:rPr>
          <w:rFonts w:ascii="Calibri" w:hAnsi="Calibri" w:cs="Calibri"/>
          <w:sz w:val="24"/>
          <w:szCs w:val="24"/>
        </w:rPr>
        <w:t>analysing</w:t>
      </w:r>
      <w:proofErr w:type="spellEnd"/>
      <w:r w:rsidRPr="0027581C">
        <w:rPr>
          <w:rFonts w:ascii="Calibri" w:hAnsi="Calibri" w:cs="Calibri"/>
          <w:sz w:val="24"/>
          <w:szCs w:val="24"/>
        </w:rPr>
        <w:t xml:space="preserve"> the data obtained because thematic analysis is a qualitative method used by many researchers in identifying, </w:t>
      </w:r>
      <w:proofErr w:type="spellStart"/>
      <w:r w:rsidRPr="0027581C">
        <w:rPr>
          <w:rFonts w:ascii="Calibri" w:hAnsi="Calibri" w:cs="Calibri"/>
          <w:sz w:val="24"/>
          <w:szCs w:val="24"/>
        </w:rPr>
        <w:t>analysing</w:t>
      </w:r>
      <w:proofErr w:type="spellEnd"/>
      <w:r w:rsidRPr="0027581C">
        <w:rPr>
          <w:rFonts w:ascii="Calibri" w:hAnsi="Calibri" w:cs="Calibri"/>
          <w:sz w:val="24"/>
          <w:szCs w:val="24"/>
        </w:rPr>
        <w:t xml:space="preserve"> and interpreting patterns in textual data. Thematic analysis gives the researcher flexibility and enables it to group extensive amounts of qualitative data into significant themes pertaining to satisfaction and the quality of services to its customers</w:t>
      </w:r>
      <w:r w:rsidR="009A2713">
        <w:rPr>
          <w:rFonts w:ascii="Calibri" w:hAnsi="Calibri" w:cs="Calibri"/>
          <w:sz w:val="24"/>
          <w:szCs w:val="24"/>
        </w:rPr>
        <w:t xml:space="preserve"> (Kapur, 2018)</w:t>
      </w:r>
      <w:r w:rsidRPr="0027581C">
        <w:rPr>
          <w:rFonts w:ascii="Calibri" w:hAnsi="Calibri" w:cs="Calibri"/>
          <w:sz w:val="24"/>
          <w:szCs w:val="24"/>
        </w:rPr>
        <w:t>.</w:t>
      </w:r>
      <w:r w:rsidR="00DC4D7D" w:rsidRPr="0027581C">
        <w:rPr>
          <w:rFonts w:ascii="Calibri" w:hAnsi="Calibri" w:cs="Calibri"/>
          <w:sz w:val="24"/>
          <w:szCs w:val="24"/>
        </w:rPr>
        <w:t xml:space="preserve"> </w:t>
      </w:r>
      <w:r w:rsidRPr="0027581C">
        <w:rPr>
          <w:rFonts w:ascii="Calibri" w:hAnsi="Calibri" w:cs="Calibri"/>
          <w:sz w:val="24"/>
          <w:szCs w:val="24"/>
        </w:rPr>
        <w:t xml:space="preserve">There are various strengths of thematic analysis, such as flexibility in the analysis process and creating an insight with a great level of detail into customer experiences. The </w:t>
      </w:r>
      <w:proofErr w:type="gramStart"/>
      <w:r w:rsidRPr="0027581C">
        <w:rPr>
          <w:rFonts w:ascii="Calibri" w:hAnsi="Calibri" w:cs="Calibri"/>
          <w:sz w:val="24"/>
          <w:szCs w:val="24"/>
        </w:rPr>
        <w:t>technique</w:t>
      </w:r>
      <w:proofErr w:type="gramEnd"/>
      <w:r w:rsidRPr="0027581C">
        <w:rPr>
          <w:rFonts w:ascii="Calibri" w:hAnsi="Calibri" w:cs="Calibri"/>
          <w:sz w:val="24"/>
          <w:szCs w:val="24"/>
        </w:rPr>
        <w:t xml:space="preserve"> however, relies much on the discretion of the researcher and can subject the research to interpretive bias.</w:t>
      </w:r>
    </w:p>
    <w:p w14:paraId="4A46F0CB" w14:textId="77777777" w:rsidR="00E86C05" w:rsidRDefault="00E86C05" w:rsidP="0027581C">
      <w:pPr>
        <w:spacing w:line="360" w:lineRule="auto"/>
        <w:jc w:val="both"/>
        <w:rPr>
          <w:rFonts w:ascii="Calibri" w:hAnsi="Calibri" w:cs="Calibri"/>
          <w:sz w:val="24"/>
          <w:szCs w:val="24"/>
        </w:rPr>
      </w:pPr>
    </w:p>
    <w:p w14:paraId="28299F96" w14:textId="77777777" w:rsidR="00E86C05" w:rsidRDefault="00E86C05" w:rsidP="0027581C">
      <w:pPr>
        <w:spacing w:line="360" w:lineRule="auto"/>
        <w:jc w:val="both"/>
        <w:rPr>
          <w:rFonts w:ascii="Calibri" w:hAnsi="Calibri" w:cs="Calibri"/>
          <w:sz w:val="24"/>
          <w:szCs w:val="24"/>
        </w:rPr>
      </w:pPr>
    </w:p>
    <w:p w14:paraId="17CB9CD3" w14:textId="77777777" w:rsidR="00E86C05" w:rsidRDefault="00E86C05" w:rsidP="0027581C">
      <w:pPr>
        <w:spacing w:line="360" w:lineRule="auto"/>
        <w:jc w:val="both"/>
        <w:rPr>
          <w:rFonts w:ascii="Calibri" w:hAnsi="Calibri" w:cs="Calibri"/>
          <w:sz w:val="24"/>
          <w:szCs w:val="24"/>
        </w:rPr>
      </w:pPr>
    </w:p>
    <w:p w14:paraId="73586A0C" w14:textId="77777777" w:rsidR="00E86C05" w:rsidRDefault="00E86C05" w:rsidP="0027581C">
      <w:pPr>
        <w:spacing w:line="360" w:lineRule="auto"/>
        <w:jc w:val="both"/>
        <w:rPr>
          <w:rFonts w:ascii="Calibri" w:hAnsi="Calibri" w:cs="Calibri"/>
          <w:sz w:val="24"/>
          <w:szCs w:val="24"/>
        </w:rPr>
      </w:pPr>
    </w:p>
    <w:p w14:paraId="0A83E996" w14:textId="77777777" w:rsidR="00E86C05" w:rsidRDefault="00E86C05" w:rsidP="0027581C">
      <w:pPr>
        <w:spacing w:line="360" w:lineRule="auto"/>
        <w:jc w:val="both"/>
        <w:rPr>
          <w:rFonts w:ascii="Calibri" w:hAnsi="Calibri" w:cs="Calibri"/>
          <w:sz w:val="24"/>
          <w:szCs w:val="24"/>
        </w:rPr>
      </w:pPr>
    </w:p>
    <w:p w14:paraId="2B2466EE" w14:textId="77777777" w:rsidR="00E86C05" w:rsidRDefault="00E86C05" w:rsidP="0027581C">
      <w:pPr>
        <w:spacing w:line="360" w:lineRule="auto"/>
        <w:jc w:val="both"/>
        <w:rPr>
          <w:rFonts w:ascii="Calibri" w:hAnsi="Calibri" w:cs="Calibri"/>
          <w:sz w:val="24"/>
          <w:szCs w:val="24"/>
        </w:rPr>
      </w:pPr>
    </w:p>
    <w:p w14:paraId="07F05420" w14:textId="77777777" w:rsidR="00E86C05" w:rsidRPr="0027581C" w:rsidRDefault="00E86C05" w:rsidP="0027581C">
      <w:pPr>
        <w:spacing w:line="360" w:lineRule="auto"/>
        <w:jc w:val="both"/>
        <w:rPr>
          <w:rFonts w:ascii="Calibri" w:hAnsi="Calibri" w:cs="Calibri"/>
          <w:sz w:val="24"/>
          <w:szCs w:val="24"/>
        </w:rPr>
      </w:pPr>
    </w:p>
    <w:p w14:paraId="12ECEAEE" w14:textId="340F94C3" w:rsidR="007D51EC" w:rsidRPr="0027581C" w:rsidRDefault="007D51EC" w:rsidP="00284D7B">
      <w:pPr>
        <w:pStyle w:val="Heading1"/>
        <w:pBdr>
          <w:bottom w:val="single" w:sz="4" w:space="1" w:color="auto"/>
        </w:pBdr>
        <w:spacing w:before="0" w:after="0"/>
      </w:pPr>
      <w:bookmarkStart w:id="13" w:name="_Toc221480296"/>
      <w:r w:rsidRPr="0027581C">
        <w:lastRenderedPageBreak/>
        <w:t>Chapter 4 Findings and Dis</w:t>
      </w:r>
      <w:r w:rsidR="006E5D0A" w:rsidRPr="0027581C">
        <w:t>cussion</w:t>
      </w:r>
      <w:bookmarkEnd w:id="13"/>
    </w:p>
    <w:p w14:paraId="05865848" w14:textId="7504F101" w:rsidR="006E5D0A" w:rsidRPr="0027581C" w:rsidRDefault="006E5D0A" w:rsidP="00284D7B">
      <w:pPr>
        <w:pStyle w:val="Heading2"/>
        <w:spacing w:after="0" w:line="360" w:lineRule="auto"/>
      </w:pPr>
      <w:bookmarkStart w:id="14" w:name="_Toc221480297"/>
      <w:r w:rsidRPr="0027581C">
        <w:t>4.1 Findings</w:t>
      </w:r>
      <w:bookmarkEnd w:id="14"/>
    </w:p>
    <w:p w14:paraId="1A11F49B" w14:textId="46D1FE5A" w:rsidR="00F14124" w:rsidRPr="0027581C" w:rsidRDefault="00D821D2" w:rsidP="0027581C">
      <w:pPr>
        <w:spacing w:after="0" w:line="360" w:lineRule="auto"/>
        <w:jc w:val="both"/>
        <w:rPr>
          <w:rFonts w:ascii="Calibri" w:hAnsi="Calibri" w:cs="Calibri"/>
          <w:sz w:val="24"/>
          <w:szCs w:val="24"/>
        </w:rPr>
      </w:pPr>
      <w:r w:rsidRPr="0027581C">
        <w:rPr>
          <w:rFonts w:ascii="Calibri" w:hAnsi="Calibri" w:cs="Calibri"/>
          <w:sz w:val="24"/>
          <w:szCs w:val="24"/>
        </w:rPr>
        <w:t>This part shows the results of the thematic analysis of secondary data, which concerns the service quality and customer satisfaction in the UK budget hotels, and Ibis Portsmouth Centre, in particular. The findings have been grouped based on the research objectives which are assessing the dimensions of quality service, evaluation of customer expectations, determination of relationship between service quality and customer satisfaction and areas that should be improved</w:t>
      </w:r>
      <w:r w:rsidR="00844CE2">
        <w:rPr>
          <w:rFonts w:ascii="Calibri" w:hAnsi="Calibri" w:cs="Calibri"/>
          <w:sz w:val="24"/>
          <w:szCs w:val="24"/>
        </w:rPr>
        <w:t xml:space="preserve"> (Lashley, 2018)</w:t>
      </w:r>
      <w:r w:rsidRPr="0027581C">
        <w:rPr>
          <w:rFonts w:ascii="Calibri" w:hAnsi="Calibri" w:cs="Calibri"/>
          <w:sz w:val="24"/>
          <w:szCs w:val="24"/>
        </w:rPr>
        <w:t xml:space="preserve">. The purpose of the research is to know how the quality of services influences customer satisfaction in UK </w:t>
      </w:r>
      <w:proofErr w:type="gramStart"/>
      <w:r w:rsidRPr="0027581C">
        <w:rPr>
          <w:rFonts w:ascii="Calibri" w:hAnsi="Calibri" w:cs="Calibri"/>
          <w:sz w:val="24"/>
          <w:szCs w:val="24"/>
        </w:rPr>
        <w:t>low end</w:t>
      </w:r>
      <w:proofErr w:type="gramEnd"/>
      <w:r w:rsidRPr="0027581C">
        <w:rPr>
          <w:rFonts w:ascii="Calibri" w:hAnsi="Calibri" w:cs="Calibri"/>
          <w:sz w:val="24"/>
          <w:szCs w:val="24"/>
        </w:rPr>
        <w:t xml:space="preserve"> hotels. It is also supported </w:t>
      </w:r>
      <w:proofErr w:type="gramStart"/>
      <w:r w:rsidRPr="0027581C">
        <w:rPr>
          <w:rFonts w:ascii="Calibri" w:hAnsi="Calibri" w:cs="Calibri"/>
          <w:sz w:val="24"/>
          <w:szCs w:val="24"/>
        </w:rPr>
        <w:t>by the use of</w:t>
      </w:r>
      <w:proofErr w:type="gramEnd"/>
      <w:r w:rsidRPr="0027581C">
        <w:rPr>
          <w:rFonts w:ascii="Calibri" w:hAnsi="Calibri" w:cs="Calibri"/>
          <w:sz w:val="24"/>
          <w:szCs w:val="24"/>
        </w:rPr>
        <w:t xml:space="preserve"> analytical frameworks like PESTEL and SWOT to provide a systematic review of internal and external factors which affect service delivery in a systematic way.</w:t>
      </w:r>
    </w:p>
    <w:p w14:paraId="4DF86A55" w14:textId="42C1A634" w:rsidR="006E5D0A" w:rsidRPr="0027581C" w:rsidRDefault="00077E3A" w:rsidP="00284D7B">
      <w:pPr>
        <w:spacing w:after="0" w:line="360" w:lineRule="auto"/>
        <w:jc w:val="center"/>
        <w:rPr>
          <w:rFonts w:ascii="Calibri" w:hAnsi="Calibri" w:cs="Calibri"/>
          <w:sz w:val="24"/>
          <w:szCs w:val="24"/>
        </w:rPr>
      </w:pPr>
      <w:r w:rsidRPr="0027581C">
        <w:rPr>
          <w:rFonts w:ascii="Calibri" w:hAnsi="Calibri" w:cs="Calibri"/>
          <w:noProof/>
          <w:sz w:val="24"/>
          <w:szCs w:val="24"/>
        </w:rPr>
        <w:drawing>
          <wp:inline distT="0" distB="0" distL="0" distR="0" wp14:anchorId="7E04331E" wp14:editId="28221DAA">
            <wp:extent cx="5734836" cy="3790950"/>
            <wp:effectExtent l="0" t="0" r="0" b="0"/>
            <wp:docPr id="152528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2313" cy="3795893"/>
                    </a:xfrm>
                    <a:prstGeom prst="rect">
                      <a:avLst/>
                    </a:prstGeom>
                    <a:noFill/>
                  </pic:spPr>
                </pic:pic>
              </a:graphicData>
            </a:graphic>
          </wp:inline>
        </w:drawing>
      </w:r>
    </w:p>
    <w:p w14:paraId="7CC4B490" w14:textId="150015EE" w:rsidR="00077E3A" w:rsidRPr="00284D7B" w:rsidRDefault="00077E3A" w:rsidP="00284D7B">
      <w:pPr>
        <w:spacing w:line="276" w:lineRule="auto"/>
        <w:jc w:val="center"/>
        <w:rPr>
          <w:rFonts w:ascii="Calibri" w:hAnsi="Calibri" w:cs="Calibri"/>
          <w:i/>
          <w:iCs/>
          <w:sz w:val="24"/>
          <w:szCs w:val="24"/>
        </w:rPr>
      </w:pPr>
      <w:r w:rsidRPr="00284D7B">
        <w:rPr>
          <w:rFonts w:ascii="Calibri" w:hAnsi="Calibri" w:cs="Calibri"/>
          <w:i/>
          <w:iCs/>
          <w:sz w:val="24"/>
          <w:szCs w:val="24"/>
        </w:rPr>
        <w:t>Figure</w:t>
      </w:r>
      <w:r w:rsidR="00284D7B" w:rsidRPr="00284D7B">
        <w:rPr>
          <w:rFonts w:ascii="Calibri" w:hAnsi="Calibri" w:cs="Calibri"/>
          <w:i/>
          <w:iCs/>
          <w:sz w:val="24"/>
          <w:szCs w:val="24"/>
        </w:rPr>
        <w:t xml:space="preserve"> 1</w:t>
      </w:r>
      <w:r w:rsidRPr="00284D7B">
        <w:rPr>
          <w:rFonts w:ascii="Calibri" w:hAnsi="Calibri" w:cs="Calibri"/>
          <w:i/>
          <w:iCs/>
          <w:sz w:val="24"/>
          <w:szCs w:val="24"/>
        </w:rPr>
        <w:t xml:space="preserve">: Customer Perception of Service Quality at a UK Budget Hotel (Source: </w:t>
      </w:r>
      <w:r w:rsidR="00844CE2">
        <w:rPr>
          <w:rFonts w:ascii="Calibri" w:hAnsi="Calibri" w:cs="Calibri"/>
          <w:i/>
          <w:iCs/>
          <w:sz w:val="24"/>
          <w:szCs w:val="24"/>
        </w:rPr>
        <w:t>TripAdvisor, 2026</w:t>
      </w:r>
      <w:r w:rsidRPr="00284D7B">
        <w:rPr>
          <w:rFonts w:ascii="Calibri" w:hAnsi="Calibri" w:cs="Calibri"/>
          <w:i/>
          <w:iCs/>
          <w:sz w:val="24"/>
          <w:szCs w:val="24"/>
        </w:rPr>
        <w:t>)</w:t>
      </w:r>
    </w:p>
    <w:p w14:paraId="78512F57" w14:textId="14E8721B" w:rsidR="00077E3A" w:rsidRPr="0027581C" w:rsidRDefault="00D821D2" w:rsidP="0027581C">
      <w:pPr>
        <w:spacing w:line="360" w:lineRule="auto"/>
        <w:jc w:val="both"/>
        <w:rPr>
          <w:rFonts w:ascii="Calibri" w:hAnsi="Calibri" w:cs="Calibri"/>
          <w:sz w:val="24"/>
          <w:szCs w:val="24"/>
        </w:rPr>
      </w:pPr>
      <w:r w:rsidRPr="0027581C">
        <w:rPr>
          <w:rFonts w:ascii="Calibri" w:hAnsi="Calibri" w:cs="Calibri"/>
          <w:sz w:val="24"/>
          <w:szCs w:val="24"/>
        </w:rPr>
        <w:t xml:space="preserve">The bar chart above depicts the mean customer rating under the five SERVQUAL dimensions through combined online reviews on </w:t>
      </w:r>
      <w:r w:rsidR="00844CE2">
        <w:rPr>
          <w:rFonts w:ascii="Calibri" w:hAnsi="Calibri" w:cs="Calibri"/>
          <w:sz w:val="24"/>
          <w:szCs w:val="24"/>
        </w:rPr>
        <w:t>TripAdvisor</w:t>
      </w:r>
      <w:r w:rsidRPr="0027581C">
        <w:rPr>
          <w:rFonts w:ascii="Calibri" w:hAnsi="Calibri" w:cs="Calibri"/>
          <w:sz w:val="24"/>
          <w:szCs w:val="24"/>
        </w:rPr>
        <w:t xml:space="preserve">. These results suggest that tangibles and value </w:t>
      </w:r>
      <w:r w:rsidRPr="0027581C">
        <w:rPr>
          <w:rFonts w:ascii="Calibri" w:hAnsi="Calibri" w:cs="Calibri"/>
          <w:sz w:val="24"/>
          <w:szCs w:val="24"/>
        </w:rPr>
        <w:lastRenderedPageBreak/>
        <w:t xml:space="preserve">for money received the best ratings whereas empathy and responsiveness were rated lower. This implies that the visitors have </w:t>
      </w:r>
      <w:proofErr w:type="gramStart"/>
      <w:r w:rsidRPr="0027581C">
        <w:rPr>
          <w:rFonts w:ascii="Calibri" w:hAnsi="Calibri" w:cs="Calibri"/>
          <w:sz w:val="24"/>
          <w:szCs w:val="24"/>
        </w:rPr>
        <w:t>the</w:t>
      </w:r>
      <w:proofErr w:type="gramEnd"/>
      <w:r w:rsidRPr="0027581C">
        <w:rPr>
          <w:rFonts w:ascii="Calibri" w:hAnsi="Calibri" w:cs="Calibri"/>
          <w:sz w:val="24"/>
          <w:szCs w:val="24"/>
        </w:rPr>
        <w:t xml:space="preserve"> overall positive attitude towards the material look and the regularity of service, but they are more willing to see more individual approach and quicker responses</w:t>
      </w:r>
      <w:r w:rsidR="00844CE2">
        <w:rPr>
          <w:rFonts w:ascii="Calibri" w:hAnsi="Calibri" w:cs="Calibri"/>
          <w:sz w:val="24"/>
          <w:szCs w:val="24"/>
        </w:rPr>
        <w:t>.</w:t>
      </w:r>
    </w:p>
    <w:p w14:paraId="138587F8" w14:textId="58D16AB1" w:rsidR="00F14124" w:rsidRPr="0027581C" w:rsidRDefault="00F14124" w:rsidP="00284D7B">
      <w:pPr>
        <w:pStyle w:val="Heading3"/>
        <w:spacing w:after="0" w:line="360" w:lineRule="auto"/>
      </w:pPr>
      <w:bookmarkStart w:id="15" w:name="_Toc221480298"/>
      <w:r w:rsidRPr="0027581C">
        <w:t>4.1.1 Major Dimensions of Service Quality</w:t>
      </w:r>
      <w:bookmarkEnd w:id="15"/>
    </w:p>
    <w:p w14:paraId="42592231" w14:textId="3A92DB06" w:rsidR="00F14124" w:rsidRPr="0027581C" w:rsidRDefault="00B63351" w:rsidP="0027581C">
      <w:pPr>
        <w:spacing w:line="360" w:lineRule="auto"/>
        <w:jc w:val="both"/>
        <w:rPr>
          <w:rFonts w:ascii="Calibri" w:hAnsi="Calibri" w:cs="Calibri"/>
          <w:sz w:val="24"/>
          <w:szCs w:val="24"/>
        </w:rPr>
      </w:pPr>
      <w:r w:rsidRPr="0027581C">
        <w:rPr>
          <w:rFonts w:ascii="Calibri" w:hAnsi="Calibri" w:cs="Calibri"/>
          <w:sz w:val="24"/>
          <w:szCs w:val="24"/>
        </w:rPr>
        <w:t xml:space="preserve">The results suggest that satisfaction with a customer at the Ibis Portsmouth Centre is largely based on three main </w:t>
      </w:r>
      <w:proofErr w:type="gramStart"/>
      <w:r w:rsidRPr="0027581C">
        <w:rPr>
          <w:rFonts w:ascii="Calibri" w:hAnsi="Calibri" w:cs="Calibri"/>
          <w:sz w:val="24"/>
          <w:szCs w:val="24"/>
        </w:rPr>
        <w:t>elements</w:t>
      </w:r>
      <w:proofErr w:type="gramEnd"/>
      <w:r w:rsidRPr="0027581C">
        <w:rPr>
          <w:rFonts w:ascii="Calibri" w:hAnsi="Calibri" w:cs="Calibri"/>
          <w:sz w:val="24"/>
          <w:szCs w:val="24"/>
        </w:rPr>
        <w:t xml:space="preserve"> namely Location, Staff Service, and Cleanliness</w:t>
      </w:r>
      <w:r w:rsidR="00844CE2">
        <w:rPr>
          <w:rFonts w:ascii="Calibri" w:hAnsi="Calibri" w:cs="Calibri"/>
          <w:sz w:val="24"/>
          <w:szCs w:val="24"/>
        </w:rPr>
        <w:t xml:space="preserve"> (David, 2026)</w:t>
      </w:r>
      <w:r w:rsidRPr="0027581C">
        <w:rPr>
          <w:rFonts w:ascii="Calibri" w:hAnsi="Calibri" w:cs="Calibri"/>
          <w:sz w:val="24"/>
          <w:szCs w:val="24"/>
        </w:rPr>
        <w:t>. The reviews by the guests often refer to high ratings of hygiene, and the Cleanliness rating of the hotel is often higher than 4.3/5. Nevertheless, one negative theme which is repeated is the confined size of the rooms and the bathrooms, with some visitors likening them to cruise ship cabins. One of the areas is rated the highest (4.6 to 4.8/5) and is the Staff and Service dimension. Clients are constantly commenting on the waiting staff as having been exceptionally polite, pleasant, and helpful giving local advice. The hotel is considered as a good reliable hotel in terms of making a short stay, fulfilling the minimum requirements of a low budget traveler</w:t>
      </w:r>
      <w:r w:rsidR="00844CE2">
        <w:rPr>
          <w:rFonts w:ascii="Calibri" w:hAnsi="Calibri" w:cs="Calibri"/>
          <w:sz w:val="24"/>
          <w:szCs w:val="24"/>
        </w:rPr>
        <w:t xml:space="preserve"> (Booking.com, 2026)</w:t>
      </w:r>
      <w:r w:rsidRPr="0027581C">
        <w:rPr>
          <w:rFonts w:ascii="Calibri" w:hAnsi="Calibri" w:cs="Calibri"/>
          <w:sz w:val="24"/>
          <w:szCs w:val="24"/>
        </w:rPr>
        <w:t xml:space="preserve">. The </w:t>
      </w:r>
      <w:proofErr w:type="gramStart"/>
      <w:r w:rsidRPr="0027581C">
        <w:rPr>
          <w:rFonts w:ascii="Calibri" w:hAnsi="Calibri" w:cs="Calibri"/>
          <w:sz w:val="24"/>
          <w:szCs w:val="24"/>
        </w:rPr>
        <w:t>15 minutes</w:t>
      </w:r>
      <w:proofErr w:type="gramEnd"/>
      <w:r w:rsidRPr="0027581C">
        <w:rPr>
          <w:rFonts w:ascii="Calibri" w:hAnsi="Calibri" w:cs="Calibri"/>
          <w:sz w:val="24"/>
          <w:szCs w:val="24"/>
        </w:rPr>
        <w:t xml:space="preserve"> service satisfaction assurance adopted by Ibis is a very important strategic instrument adopted to ensure reliability even </w:t>
      </w:r>
      <w:proofErr w:type="gramStart"/>
      <w:r w:rsidRPr="0027581C">
        <w:rPr>
          <w:rFonts w:ascii="Calibri" w:hAnsi="Calibri" w:cs="Calibri"/>
          <w:sz w:val="24"/>
          <w:szCs w:val="24"/>
        </w:rPr>
        <w:t>on</w:t>
      </w:r>
      <w:proofErr w:type="gramEnd"/>
      <w:r w:rsidRPr="0027581C">
        <w:rPr>
          <w:rFonts w:ascii="Calibri" w:hAnsi="Calibri" w:cs="Calibri"/>
          <w:sz w:val="24"/>
          <w:szCs w:val="24"/>
        </w:rPr>
        <w:t xml:space="preserve"> the low-end price. Individual attention of aspects like letting individuals check in early and offering homely atmospheres leads to good word-of-mouth. The study establishes that Value for Money is one of the major foundations of the Ibis brand. Recent UK </w:t>
      </w:r>
      <w:proofErr w:type="gramStart"/>
      <w:r w:rsidRPr="0027581C">
        <w:rPr>
          <w:rFonts w:ascii="Calibri" w:hAnsi="Calibri" w:cs="Calibri"/>
          <w:sz w:val="24"/>
          <w:szCs w:val="24"/>
        </w:rPr>
        <w:t>surveys done</w:t>
      </w:r>
      <w:proofErr w:type="gramEnd"/>
      <w:r w:rsidRPr="0027581C">
        <w:rPr>
          <w:rFonts w:ascii="Calibri" w:hAnsi="Calibri" w:cs="Calibri"/>
          <w:sz w:val="24"/>
          <w:szCs w:val="24"/>
        </w:rPr>
        <w:t xml:space="preserve"> countrywide rated Ibis (Classic) 3 stars in </w:t>
      </w:r>
      <w:proofErr w:type="gramStart"/>
      <w:r w:rsidRPr="0027581C">
        <w:rPr>
          <w:rFonts w:ascii="Calibri" w:hAnsi="Calibri" w:cs="Calibri"/>
          <w:sz w:val="24"/>
          <w:szCs w:val="24"/>
        </w:rPr>
        <w:t>value</w:t>
      </w:r>
      <w:proofErr w:type="gramEnd"/>
      <w:r w:rsidRPr="0027581C">
        <w:rPr>
          <w:rFonts w:ascii="Calibri" w:hAnsi="Calibri" w:cs="Calibri"/>
          <w:sz w:val="24"/>
          <w:szCs w:val="24"/>
        </w:rPr>
        <w:t xml:space="preserve"> which makes it equally competitive in the "No Frills" category alongside such brands as Travelodge and Wetherspoons Hotels. The prices of Ibis Portsmouth Centre are very competitive </w:t>
      </w:r>
      <w:proofErr w:type="gramStart"/>
      <w:r w:rsidRPr="0027581C">
        <w:rPr>
          <w:rFonts w:ascii="Calibri" w:hAnsi="Calibri" w:cs="Calibri"/>
          <w:sz w:val="24"/>
          <w:szCs w:val="24"/>
        </w:rPr>
        <w:t>that</w:t>
      </w:r>
      <w:proofErr w:type="gramEnd"/>
      <w:r w:rsidRPr="0027581C">
        <w:rPr>
          <w:rFonts w:ascii="Calibri" w:hAnsi="Calibri" w:cs="Calibri"/>
          <w:sz w:val="24"/>
          <w:szCs w:val="24"/>
        </w:rPr>
        <w:t xml:space="preserve"> a double room will cost about £50 at the beginning of 2026, very cheap compared to the middle-class hotels or hotels that have luxury services within the same locality</w:t>
      </w:r>
      <w:r w:rsidR="00844CE2">
        <w:rPr>
          <w:rFonts w:ascii="Calibri" w:hAnsi="Calibri" w:cs="Calibri"/>
          <w:sz w:val="24"/>
          <w:szCs w:val="24"/>
        </w:rPr>
        <w:t xml:space="preserve"> (TripAdvisor, 2026)</w:t>
      </w:r>
      <w:r w:rsidRPr="0027581C">
        <w:rPr>
          <w:rFonts w:ascii="Calibri" w:hAnsi="Calibri" w:cs="Calibri"/>
          <w:sz w:val="24"/>
          <w:szCs w:val="24"/>
        </w:rPr>
        <w:t>. Although reliability and assurance are the best determinants of loyalty among Ibis guests, the tangibles of a contemporary clean room are also critical elements in ensuring the repeat patronages.</w:t>
      </w:r>
    </w:p>
    <w:p w14:paraId="47774F93" w14:textId="21284236" w:rsidR="00F14124" w:rsidRPr="0027581C" w:rsidRDefault="00F14124" w:rsidP="00284D7B">
      <w:pPr>
        <w:pStyle w:val="Heading3"/>
        <w:spacing w:after="0" w:line="360" w:lineRule="auto"/>
      </w:pPr>
      <w:bookmarkStart w:id="16" w:name="_Toc221480299"/>
      <w:r w:rsidRPr="0027581C">
        <w:t>4.1.2 Customer Expectations of Service Quality</w:t>
      </w:r>
      <w:bookmarkEnd w:id="16"/>
    </w:p>
    <w:p w14:paraId="49779263" w14:textId="3CCF069E" w:rsidR="00F14124" w:rsidRPr="0027581C" w:rsidRDefault="00F71570" w:rsidP="0027581C">
      <w:pPr>
        <w:spacing w:line="360" w:lineRule="auto"/>
        <w:jc w:val="both"/>
        <w:rPr>
          <w:rFonts w:ascii="Calibri" w:hAnsi="Calibri" w:cs="Calibri"/>
          <w:sz w:val="24"/>
          <w:szCs w:val="24"/>
        </w:rPr>
      </w:pPr>
      <w:r w:rsidRPr="0027581C">
        <w:rPr>
          <w:rFonts w:ascii="Calibri" w:hAnsi="Calibri" w:cs="Calibri"/>
          <w:sz w:val="24"/>
          <w:szCs w:val="24"/>
        </w:rPr>
        <w:t xml:space="preserve">The </w:t>
      </w:r>
      <w:proofErr w:type="gramStart"/>
      <w:r w:rsidRPr="0027581C">
        <w:rPr>
          <w:rFonts w:ascii="Calibri" w:hAnsi="Calibri" w:cs="Calibri"/>
          <w:sz w:val="24"/>
          <w:szCs w:val="24"/>
        </w:rPr>
        <w:t>expectation</w:t>
      </w:r>
      <w:proofErr w:type="gramEnd"/>
      <w:r w:rsidRPr="0027581C">
        <w:rPr>
          <w:rFonts w:ascii="Calibri" w:hAnsi="Calibri" w:cs="Calibri"/>
          <w:sz w:val="24"/>
          <w:szCs w:val="24"/>
        </w:rPr>
        <w:t xml:space="preserve"> </w:t>
      </w:r>
      <w:proofErr w:type="gramStart"/>
      <w:r w:rsidRPr="0027581C">
        <w:rPr>
          <w:rFonts w:ascii="Calibri" w:hAnsi="Calibri" w:cs="Calibri"/>
          <w:sz w:val="24"/>
          <w:szCs w:val="24"/>
        </w:rPr>
        <w:t>among</w:t>
      </w:r>
      <w:proofErr w:type="gramEnd"/>
      <w:r w:rsidRPr="0027581C">
        <w:rPr>
          <w:rFonts w:ascii="Calibri" w:hAnsi="Calibri" w:cs="Calibri"/>
          <w:sz w:val="24"/>
          <w:szCs w:val="24"/>
        </w:rPr>
        <w:t xml:space="preserve"> customers of the UK budget hotels </w:t>
      </w:r>
      <w:proofErr w:type="gramStart"/>
      <w:r w:rsidRPr="0027581C">
        <w:rPr>
          <w:rFonts w:ascii="Calibri" w:hAnsi="Calibri" w:cs="Calibri"/>
          <w:sz w:val="24"/>
          <w:szCs w:val="24"/>
        </w:rPr>
        <w:t>has</w:t>
      </w:r>
      <w:proofErr w:type="gramEnd"/>
      <w:r w:rsidRPr="0027581C">
        <w:rPr>
          <w:rFonts w:ascii="Calibri" w:hAnsi="Calibri" w:cs="Calibri"/>
          <w:sz w:val="24"/>
          <w:szCs w:val="24"/>
        </w:rPr>
        <w:t xml:space="preserve"> changed a lot. Today,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do not find it satisfactory to expect low prices only; they seek value and digital convenience of money and quality services</w:t>
      </w:r>
      <w:r w:rsidR="00715C0A">
        <w:rPr>
          <w:rFonts w:ascii="Calibri" w:hAnsi="Calibri" w:cs="Calibri"/>
          <w:sz w:val="24"/>
          <w:szCs w:val="24"/>
        </w:rPr>
        <w:t xml:space="preserve"> (British Hospitality Association, 2023)</w:t>
      </w:r>
      <w:r w:rsidRPr="0027581C">
        <w:rPr>
          <w:rFonts w:ascii="Calibri" w:hAnsi="Calibri" w:cs="Calibri"/>
          <w:sz w:val="24"/>
          <w:szCs w:val="24"/>
        </w:rPr>
        <w:t xml:space="preserve">. Three expectation patterns were </w:t>
      </w:r>
      <w:r w:rsidRPr="0027581C">
        <w:rPr>
          <w:rFonts w:ascii="Calibri" w:hAnsi="Calibri" w:cs="Calibri"/>
          <w:sz w:val="24"/>
          <w:szCs w:val="24"/>
        </w:rPr>
        <w:lastRenderedPageBreak/>
        <w:t xml:space="preserve">discovered. Clean rooms, safety, comfortable sleep and working facilities are some of the things that guests prefer as opposed to the luxury amenities. It is </w:t>
      </w:r>
      <w:proofErr w:type="gramStart"/>
      <w:r w:rsidRPr="0027581C">
        <w:rPr>
          <w:rFonts w:ascii="Calibri" w:hAnsi="Calibri" w:cs="Calibri"/>
          <w:sz w:val="24"/>
          <w:szCs w:val="24"/>
        </w:rPr>
        <w:t>the failure</w:t>
      </w:r>
      <w:proofErr w:type="gramEnd"/>
      <w:r w:rsidRPr="0027581C">
        <w:rPr>
          <w:rFonts w:ascii="Calibri" w:hAnsi="Calibri" w:cs="Calibri"/>
          <w:sz w:val="24"/>
          <w:szCs w:val="24"/>
        </w:rPr>
        <w:t xml:space="preserve"> to live up to these minimum expectations that tend to lead to dissatisfaction. The customers want to experience a quick check-in, limited waiting time, and easy booking. The services that are driven by technology like internet booking can increasingly shape the perception</w:t>
      </w:r>
      <w:r w:rsidR="00715C0A">
        <w:rPr>
          <w:rFonts w:ascii="Calibri" w:hAnsi="Calibri" w:cs="Calibri"/>
          <w:sz w:val="24"/>
          <w:szCs w:val="24"/>
        </w:rPr>
        <w:t xml:space="preserve"> (Office for National Statistics (ONS), 2024)</w:t>
      </w:r>
      <w:r w:rsidRPr="0027581C">
        <w:rPr>
          <w:rFonts w:ascii="Calibri" w:hAnsi="Calibri" w:cs="Calibri"/>
          <w:sz w:val="24"/>
          <w:szCs w:val="24"/>
        </w:rPr>
        <w:t xml:space="preserve">. Whereas the low-cost </w:t>
      </w:r>
      <w:proofErr w:type="spellStart"/>
      <w:r w:rsidRPr="0027581C">
        <w:rPr>
          <w:rFonts w:ascii="Calibri" w:hAnsi="Calibri" w:cs="Calibri"/>
          <w:sz w:val="24"/>
          <w:szCs w:val="24"/>
        </w:rPr>
        <w:t>traveller</w:t>
      </w:r>
      <w:proofErr w:type="spellEnd"/>
      <w:r w:rsidRPr="0027581C">
        <w:rPr>
          <w:rFonts w:ascii="Calibri" w:hAnsi="Calibri" w:cs="Calibri"/>
          <w:sz w:val="24"/>
          <w:szCs w:val="24"/>
        </w:rPr>
        <w:t xml:space="preserve"> is a cost-sensitive passenger, they also respond positively to the friendly crew and hospitable environments. Very good </w:t>
      </w:r>
      <w:proofErr w:type="gramStart"/>
      <w:r w:rsidRPr="0027581C">
        <w:rPr>
          <w:rFonts w:ascii="Calibri" w:hAnsi="Calibri" w:cs="Calibri"/>
          <w:sz w:val="24"/>
          <w:szCs w:val="24"/>
        </w:rPr>
        <w:t>inter personal</w:t>
      </w:r>
      <w:proofErr w:type="gramEnd"/>
      <w:r w:rsidRPr="0027581C">
        <w:rPr>
          <w:rFonts w:ascii="Calibri" w:hAnsi="Calibri" w:cs="Calibri"/>
          <w:sz w:val="24"/>
          <w:szCs w:val="24"/>
        </w:rPr>
        <w:t xml:space="preserve"> </w:t>
      </w:r>
      <w:proofErr w:type="gramStart"/>
      <w:r w:rsidRPr="0027581C">
        <w:rPr>
          <w:rFonts w:ascii="Calibri" w:hAnsi="Calibri" w:cs="Calibri"/>
          <w:sz w:val="24"/>
          <w:szCs w:val="24"/>
        </w:rPr>
        <w:t>relationship tends</w:t>
      </w:r>
      <w:proofErr w:type="gramEnd"/>
      <w:r w:rsidRPr="0027581C">
        <w:rPr>
          <w:rFonts w:ascii="Calibri" w:hAnsi="Calibri" w:cs="Calibri"/>
          <w:sz w:val="24"/>
          <w:szCs w:val="24"/>
        </w:rPr>
        <w:t xml:space="preserve"> to give a difference to one hotel; compared to another one of the same price </w:t>
      </w:r>
      <w:proofErr w:type="gramStart"/>
      <w:r w:rsidRPr="0027581C">
        <w:rPr>
          <w:rFonts w:ascii="Calibri" w:hAnsi="Calibri" w:cs="Calibri"/>
          <w:sz w:val="24"/>
          <w:szCs w:val="24"/>
        </w:rPr>
        <w:t>line</w:t>
      </w:r>
      <w:proofErr w:type="gramEnd"/>
      <w:r w:rsidR="00715C0A">
        <w:rPr>
          <w:rFonts w:ascii="Calibri" w:hAnsi="Calibri" w:cs="Calibri"/>
          <w:sz w:val="24"/>
          <w:szCs w:val="24"/>
        </w:rPr>
        <w:t xml:space="preserve"> (Accor, 2024)</w:t>
      </w:r>
      <w:r w:rsidRPr="0027581C">
        <w:rPr>
          <w:rFonts w:ascii="Calibri" w:hAnsi="Calibri" w:cs="Calibri"/>
          <w:sz w:val="24"/>
          <w:szCs w:val="24"/>
        </w:rPr>
        <w:t xml:space="preserve">. The results show that when perceived service fulfills these expectations or surpasses them, satisfaction will be attained. On the other hand, small service malfunctions can impact disproportionately on the </w:t>
      </w:r>
      <w:r w:rsidRPr="002E291C">
        <w:rPr>
          <w:rFonts w:ascii="Calibri" w:hAnsi="Calibri" w:cs="Calibri"/>
          <w:sz w:val="24"/>
          <w:szCs w:val="24"/>
        </w:rPr>
        <w:t xml:space="preserve">perceptions of the customers since the guests will base their experience on other competing </w:t>
      </w:r>
      <w:proofErr w:type="gramStart"/>
      <w:r w:rsidRPr="002E291C">
        <w:rPr>
          <w:rFonts w:ascii="Calibri" w:hAnsi="Calibri" w:cs="Calibri"/>
          <w:sz w:val="24"/>
          <w:szCs w:val="24"/>
        </w:rPr>
        <w:t>low price</w:t>
      </w:r>
      <w:proofErr w:type="gramEnd"/>
      <w:r w:rsidRPr="002E291C">
        <w:rPr>
          <w:rFonts w:ascii="Calibri" w:hAnsi="Calibri" w:cs="Calibri"/>
          <w:sz w:val="24"/>
          <w:szCs w:val="24"/>
        </w:rPr>
        <w:t xml:space="preserve"> brands.</w:t>
      </w:r>
    </w:p>
    <w:p w14:paraId="07E4F215" w14:textId="461102F2" w:rsidR="00F14124" w:rsidRPr="0027581C" w:rsidRDefault="00F14124" w:rsidP="00284D7B">
      <w:pPr>
        <w:pStyle w:val="Heading3"/>
        <w:spacing w:after="0" w:line="360" w:lineRule="auto"/>
      </w:pPr>
      <w:bookmarkStart w:id="17" w:name="_Toc221480300"/>
      <w:r w:rsidRPr="0027581C">
        <w:t>4.1.3 Relationship Between Service Quality and Customer Satisfaction</w:t>
      </w:r>
      <w:bookmarkEnd w:id="17"/>
    </w:p>
    <w:p w14:paraId="4A3D8375" w14:textId="2C61DF6F" w:rsidR="00A445B7" w:rsidRPr="0027581C" w:rsidRDefault="00A445B7" w:rsidP="0027581C">
      <w:pPr>
        <w:spacing w:line="360" w:lineRule="auto"/>
        <w:jc w:val="both"/>
        <w:rPr>
          <w:rFonts w:ascii="Calibri" w:hAnsi="Calibri" w:cs="Calibri"/>
          <w:sz w:val="24"/>
          <w:szCs w:val="24"/>
        </w:rPr>
      </w:pPr>
      <w:r w:rsidRPr="0027581C">
        <w:rPr>
          <w:rFonts w:ascii="Calibri" w:hAnsi="Calibri" w:cs="Calibri"/>
          <w:sz w:val="24"/>
          <w:szCs w:val="24"/>
        </w:rPr>
        <w:t xml:space="preserve">The correlation analysis has found out that there is a strong positive correlation between customer satisfaction and quality of services. The guests who have described positive experiences in various dimensions of the service were also more likely to </w:t>
      </w:r>
      <w:proofErr w:type="gramStart"/>
      <w:r w:rsidRPr="0027581C">
        <w:rPr>
          <w:rFonts w:ascii="Calibri" w:hAnsi="Calibri" w:cs="Calibri"/>
          <w:sz w:val="24"/>
          <w:szCs w:val="24"/>
        </w:rPr>
        <w:t>refer</w:t>
      </w:r>
      <w:proofErr w:type="gramEnd"/>
      <w:r w:rsidRPr="0027581C">
        <w:rPr>
          <w:rFonts w:ascii="Calibri" w:hAnsi="Calibri" w:cs="Calibri"/>
          <w:sz w:val="24"/>
          <w:szCs w:val="24"/>
        </w:rPr>
        <w:t xml:space="preserve"> friends and show their desire to go back to the hotel</w:t>
      </w:r>
      <w:r w:rsidR="00731EBB">
        <w:rPr>
          <w:rFonts w:ascii="Calibri" w:hAnsi="Calibri" w:cs="Calibri"/>
          <w:sz w:val="24"/>
          <w:szCs w:val="24"/>
        </w:rPr>
        <w:t xml:space="preserve"> (Bagdadi, 2023)</w:t>
      </w:r>
      <w:r w:rsidRPr="0027581C">
        <w:rPr>
          <w:rFonts w:ascii="Calibri" w:hAnsi="Calibri" w:cs="Calibri"/>
          <w:sz w:val="24"/>
          <w:szCs w:val="24"/>
        </w:rPr>
        <w:t xml:space="preserve">. </w:t>
      </w:r>
      <w:proofErr w:type="gramStart"/>
      <w:r w:rsidRPr="0027581C">
        <w:rPr>
          <w:rFonts w:ascii="Calibri" w:hAnsi="Calibri" w:cs="Calibri"/>
          <w:sz w:val="24"/>
          <w:szCs w:val="24"/>
        </w:rPr>
        <w:t>In particular, satisfaction</w:t>
      </w:r>
      <w:proofErr w:type="gramEnd"/>
      <w:r w:rsidRPr="0027581C">
        <w:rPr>
          <w:rFonts w:ascii="Calibri" w:hAnsi="Calibri" w:cs="Calibri"/>
          <w:sz w:val="24"/>
          <w:szCs w:val="24"/>
        </w:rPr>
        <w:t xml:space="preserve"> comes out as cumulative as opposed to reliant on one factor. Here are just a few examples: clean rooms with friendly employees resulted in a high number of positive reviews, reliable services helped trigger minor failures in responsiveness and value-to-prices perceptions increased tolerance to poor facilities. This contributes to the expectancy-disconfirmation theory of satisfaction occurring when performance is above expectations in service</w:t>
      </w:r>
      <w:r w:rsidR="00731EBB">
        <w:rPr>
          <w:rFonts w:ascii="Calibri" w:hAnsi="Calibri" w:cs="Calibri"/>
          <w:sz w:val="24"/>
          <w:szCs w:val="24"/>
        </w:rPr>
        <w:t xml:space="preserve"> (Nga, 2020)</w:t>
      </w:r>
      <w:r w:rsidRPr="0027581C">
        <w:rPr>
          <w:rFonts w:ascii="Calibri" w:hAnsi="Calibri" w:cs="Calibri"/>
          <w:sz w:val="24"/>
          <w:szCs w:val="24"/>
        </w:rPr>
        <w:t xml:space="preserve">. Discontent </w:t>
      </w:r>
      <w:proofErr w:type="gramStart"/>
      <w:r w:rsidRPr="0027581C">
        <w:rPr>
          <w:rFonts w:ascii="Calibri" w:hAnsi="Calibri" w:cs="Calibri"/>
          <w:sz w:val="24"/>
          <w:szCs w:val="24"/>
        </w:rPr>
        <w:t>was however</w:t>
      </w:r>
      <w:proofErr w:type="gramEnd"/>
      <w:r w:rsidRPr="0027581C">
        <w:rPr>
          <w:rFonts w:ascii="Calibri" w:hAnsi="Calibri" w:cs="Calibri"/>
          <w:sz w:val="24"/>
          <w:szCs w:val="24"/>
        </w:rPr>
        <w:t xml:space="preserve"> most of the </w:t>
      </w:r>
      <w:proofErr w:type="gramStart"/>
      <w:r w:rsidRPr="0027581C">
        <w:rPr>
          <w:rFonts w:ascii="Calibri" w:hAnsi="Calibri" w:cs="Calibri"/>
          <w:sz w:val="24"/>
          <w:szCs w:val="24"/>
        </w:rPr>
        <w:t>time</w:t>
      </w:r>
      <w:proofErr w:type="gramEnd"/>
      <w:r w:rsidRPr="0027581C">
        <w:rPr>
          <w:rFonts w:ascii="Calibri" w:hAnsi="Calibri" w:cs="Calibri"/>
          <w:sz w:val="24"/>
          <w:szCs w:val="24"/>
        </w:rPr>
        <w:t xml:space="preserve"> an issue of inconsistency in service as opposed to system breakdown. The momentary indications of noise, waiting list, and insufficient amounts of staff demonstrate the significance of operational stability.</w:t>
      </w:r>
    </w:p>
    <w:p w14:paraId="568E3400" w14:textId="6839DE5A" w:rsidR="00F14124" w:rsidRPr="0027581C" w:rsidRDefault="00F14124" w:rsidP="00284D7B">
      <w:pPr>
        <w:pStyle w:val="Heading3"/>
        <w:spacing w:after="0" w:line="360" w:lineRule="auto"/>
      </w:pPr>
      <w:bookmarkStart w:id="18" w:name="_Toc221480301"/>
      <w:r w:rsidRPr="0027581C">
        <w:t>4.1.4 PESTEL Analysis</w:t>
      </w:r>
      <w:bookmarkEnd w:id="18"/>
    </w:p>
    <w:p w14:paraId="10835AA3" w14:textId="28D4B6D9" w:rsidR="00F14124" w:rsidRDefault="001E1DE2" w:rsidP="0027581C">
      <w:pPr>
        <w:spacing w:line="360" w:lineRule="auto"/>
        <w:jc w:val="both"/>
        <w:rPr>
          <w:rFonts w:ascii="Calibri" w:hAnsi="Calibri" w:cs="Calibri"/>
          <w:sz w:val="24"/>
          <w:szCs w:val="24"/>
        </w:rPr>
      </w:pPr>
      <w:r w:rsidRPr="0027581C">
        <w:rPr>
          <w:rFonts w:ascii="Calibri" w:hAnsi="Calibri" w:cs="Calibri"/>
          <w:sz w:val="24"/>
          <w:szCs w:val="24"/>
        </w:rPr>
        <w:t>To have a perspective on the external factors that affect the results, PESTEL analysis was used regarding the UK budget hotel industry in the 202</w:t>
      </w:r>
      <w:r w:rsidR="00731EBB">
        <w:rPr>
          <w:rFonts w:ascii="Calibri" w:hAnsi="Calibri" w:cs="Calibri"/>
          <w:sz w:val="24"/>
          <w:szCs w:val="24"/>
        </w:rPr>
        <w:t>3</w:t>
      </w:r>
      <w:r w:rsidRPr="0027581C">
        <w:rPr>
          <w:rFonts w:ascii="Calibri" w:hAnsi="Calibri" w:cs="Calibri"/>
          <w:sz w:val="24"/>
          <w:szCs w:val="24"/>
        </w:rPr>
        <w:t>-202</w:t>
      </w:r>
      <w:r w:rsidR="00731EBB">
        <w:rPr>
          <w:rFonts w:ascii="Calibri" w:hAnsi="Calibri" w:cs="Calibri"/>
          <w:sz w:val="24"/>
          <w:szCs w:val="24"/>
        </w:rPr>
        <w:t>6</w:t>
      </w:r>
      <w:r w:rsidRPr="0027581C">
        <w:rPr>
          <w:rFonts w:ascii="Calibri" w:hAnsi="Calibri" w:cs="Calibri"/>
          <w:sz w:val="24"/>
          <w:szCs w:val="24"/>
        </w:rPr>
        <w:t xml:space="preserve"> year.</w:t>
      </w:r>
    </w:p>
    <w:p w14:paraId="4FC93974" w14:textId="4CE799B8" w:rsidR="00880C0C" w:rsidRDefault="00454C2F" w:rsidP="00454C2F">
      <w:pPr>
        <w:spacing w:after="0" w:line="360" w:lineRule="auto"/>
        <w:jc w:val="center"/>
        <w:rPr>
          <w:rFonts w:ascii="Calibri" w:hAnsi="Calibri" w:cs="Calibri"/>
          <w:sz w:val="24"/>
          <w:szCs w:val="24"/>
        </w:rPr>
      </w:pPr>
      <w:r>
        <w:rPr>
          <w:rFonts w:ascii="Calibri" w:hAnsi="Calibri" w:cs="Calibri"/>
          <w:noProof/>
          <w:sz w:val="24"/>
          <w:szCs w:val="24"/>
        </w:rPr>
        <w:lastRenderedPageBreak/>
        <w:drawing>
          <wp:inline distT="0" distB="0" distL="0" distR="0" wp14:anchorId="79EF9C29" wp14:editId="60EEC52B">
            <wp:extent cx="5534168" cy="2619375"/>
            <wp:effectExtent l="0" t="0" r="9525" b="0"/>
            <wp:docPr id="1187644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740" b="21264"/>
                    <a:stretch/>
                  </pic:blipFill>
                  <pic:spPr bwMode="auto">
                    <a:xfrm>
                      <a:off x="0" y="0"/>
                      <a:ext cx="5535286" cy="2619904"/>
                    </a:xfrm>
                    <a:prstGeom prst="rect">
                      <a:avLst/>
                    </a:prstGeom>
                    <a:noFill/>
                    <a:ln>
                      <a:noFill/>
                    </a:ln>
                    <a:extLst>
                      <a:ext uri="{53640926-AAD7-44D8-BBD7-CCE9431645EC}">
                        <a14:shadowObscured xmlns:a14="http://schemas.microsoft.com/office/drawing/2010/main"/>
                      </a:ext>
                    </a:extLst>
                  </pic:spPr>
                </pic:pic>
              </a:graphicData>
            </a:graphic>
          </wp:inline>
        </w:drawing>
      </w:r>
    </w:p>
    <w:p w14:paraId="4AD86927" w14:textId="12485CF4" w:rsidR="00454C2F" w:rsidRPr="00454C2F" w:rsidRDefault="00454C2F" w:rsidP="00454C2F">
      <w:pPr>
        <w:spacing w:after="0" w:line="360" w:lineRule="auto"/>
        <w:jc w:val="center"/>
        <w:rPr>
          <w:rFonts w:ascii="Calibri" w:hAnsi="Calibri" w:cs="Calibri"/>
          <w:i/>
          <w:iCs/>
          <w:sz w:val="24"/>
          <w:szCs w:val="24"/>
        </w:rPr>
      </w:pPr>
      <w:r w:rsidRPr="00454C2F">
        <w:rPr>
          <w:rFonts w:ascii="Calibri" w:hAnsi="Calibri" w:cs="Calibri"/>
          <w:i/>
          <w:iCs/>
          <w:sz w:val="24"/>
          <w:szCs w:val="24"/>
        </w:rPr>
        <w:t>Figure 2: PESTEL Analysis (Source: dos Santos Nobre, 2023)</w:t>
      </w:r>
    </w:p>
    <w:p w14:paraId="1AA4B6CE" w14:textId="12D6E874"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t>Political</w:t>
      </w:r>
      <w:r w:rsidRPr="0027581C">
        <w:rPr>
          <w:rFonts w:ascii="Calibri" w:hAnsi="Calibri" w:cs="Calibri"/>
          <w:sz w:val="24"/>
          <w:szCs w:val="24"/>
        </w:rPr>
        <w:t>: Staffing and management skills remain one of the shortages in UK hospitality sector due to the post-Brexit immigration limits</w:t>
      </w:r>
      <w:r w:rsidR="00731EBB">
        <w:rPr>
          <w:rFonts w:ascii="Calibri" w:hAnsi="Calibri" w:cs="Calibri"/>
          <w:sz w:val="24"/>
          <w:szCs w:val="24"/>
        </w:rPr>
        <w:t xml:space="preserve"> (</w:t>
      </w:r>
      <w:proofErr w:type="spellStart"/>
      <w:r w:rsidR="00731EBB" w:rsidRPr="00731EBB">
        <w:rPr>
          <w:rFonts w:ascii="Calibri" w:hAnsi="Calibri" w:cs="Calibri"/>
          <w:sz w:val="24"/>
          <w:szCs w:val="24"/>
        </w:rPr>
        <w:t>Giousmpasoglou</w:t>
      </w:r>
      <w:proofErr w:type="spellEnd"/>
      <w:r w:rsidR="00731EBB">
        <w:rPr>
          <w:rFonts w:ascii="Calibri" w:hAnsi="Calibri" w:cs="Calibri"/>
          <w:sz w:val="24"/>
          <w:szCs w:val="24"/>
        </w:rPr>
        <w:t>, 2024)</w:t>
      </w:r>
      <w:r w:rsidRPr="0027581C">
        <w:rPr>
          <w:rFonts w:ascii="Calibri" w:hAnsi="Calibri" w:cs="Calibri"/>
          <w:sz w:val="24"/>
          <w:szCs w:val="24"/>
        </w:rPr>
        <w:t>. The operational costs are already soaring due to changes in National Insurance contributions and even changes in National Living Wage (which is increasing at a rate that is twice the rate of inflation).</w:t>
      </w:r>
    </w:p>
    <w:p w14:paraId="450F195D" w14:textId="437733F5"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t>Economic</w:t>
      </w:r>
      <w:r w:rsidRPr="0027581C">
        <w:rPr>
          <w:rFonts w:ascii="Calibri" w:hAnsi="Calibri" w:cs="Calibri"/>
          <w:sz w:val="24"/>
          <w:szCs w:val="24"/>
        </w:rPr>
        <w:t>: UK hotel market is confronted with the issue of slow and sluggish inflation and stagnant GDP. Nonetheless, low-end hotels tend to stand better than the luxury ones when the economy is in bad times because price-sensitive customers will shift to the cash cow hotels</w:t>
      </w:r>
      <w:r w:rsidR="00731EBB">
        <w:rPr>
          <w:rFonts w:ascii="Calibri" w:hAnsi="Calibri" w:cs="Calibri"/>
          <w:sz w:val="24"/>
          <w:szCs w:val="24"/>
        </w:rPr>
        <w:t xml:space="preserve"> (Zientara et al., 2024)</w:t>
      </w:r>
      <w:r w:rsidRPr="0027581C">
        <w:rPr>
          <w:rFonts w:ascii="Calibri" w:hAnsi="Calibri" w:cs="Calibri"/>
          <w:sz w:val="24"/>
          <w:szCs w:val="24"/>
        </w:rPr>
        <w:t>.</w:t>
      </w:r>
    </w:p>
    <w:p w14:paraId="0304361B" w14:textId="4CB34A44"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t>Social</w:t>
      </w:r>
      <w:r w:rsidRPr="0027581C">
        <w:rPr>
          <w:rFonts w:ascii="Calibri" w:hAnsi="Calibri" w:cs="Calibri"/>
          <w:sz w:val="24"/>
          <w:szCs w:val="24"/>
        </w:rPr>
        <w:t>: The changing guest demands are leaning towards experience-based stays and no- frills hotels which do not sacrifice on the basic quality. Incidentally, domestic leisure travel and event-based travel (e.g., Portsmouth Historic Dockyard visitors) are also increasing significantly.</w:t>
      </w:r>
    </w:p>
    <w:p w14:paraId="14A0CDCD" w14:textId="5235DE23"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t>Technological</w:t>
      </w:r>
      <w:r w:rsidRPr="0027581C">
        <w:rPr>
          <w:rFonts w:ascii="Calibri" w:hAnsi="Calibri" w:cs="Calibri"/>
          <w:sz w:val="24"/>
          <w:szCs w:val="24"/>
        </w:rPr>
        <w:t>: The transition toward direct online reservations and artificial intelligence-based customer support is essential. They are also leveraging technology to enable them to make gains in production via automation to cushion the bottom-line against increased labor expenses.</w:t>
      </w:r>
    </w:p>
    <w:p w14:paraId="6E9300C0" w14:textId="40309CD1"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t>Environmental</w:t>
      </w:r>
      <w:r w:rsidRPr="0027581C">
        <w:rPr>
          <w:rFonts w:ascii="Calibri" w:hAnsi="Calibri" w:cs="Calibri"/>
          <w:sz w:val="24"/>
          <w:szCs w:val="24"/>
        </w:rPr>
        <w:t xml:space="preserve">: To address ESG requirements, Ibis focuses on green sensibility, i.e. LED light bulbs, water-saving showers and bulk </w:t>
      </w:r>
      <w:proofErr w:type="gramStart"/>
      <w:r w:rsidRPr="0027581C">
        <w:rPr>
          <w:rFonts w:ascii="Calibri" w:hAnsi="Calibri" w:cs="Calibri"/>
          <w:sz w:val="24"/>
          <w:szCs w:val="24"/>
        </w:rPr>
        <w:t>dispensers</w:t>
      </w:r>
      <w:proofErr w:type="gramEnd"/>
      <w:r w:rsidRPr="0027581C">
        <w:rPr>
          <w:rFonts w:ascii="Calibri" w:hAnsi="Calibri" w:cs="Calibri"/>
          <w:sz w:val="24"/>
          <w:szCs w:val="24"/>
        </w:rPr>
        <w:t xml:space="preserve"> toiletries</w:t>
      </w:r>
      <w:r w:rsidR="00731EBB">
        <w:rPr>
          <w:rFonts w:ascii="Calibri" w:hAnsi="Calibri" w:cs="Calibri"/>
          <w:sz w:val="24"/>
          <w:szCs w:val="24"/>
        </w:rPr>
        <w:t xml:space="preserve"> (Zientara et al., 2024)</w:t>
      </w:r>
      <w:r w:rsidRPr="0027581C">
        <w:rPr>
          <w:rFonts w:ascii="Calibri" w:hAnsi="Calibri" w:cs="Calibri"/>
          <w:sz w:val="24"/>
          <w:szCs w:val="24"/>
        </w:rPr>
        <w:t>.</w:t>
      </w:r>
    </w:p>
    <w:p w14:paraId="18FD3A09" w14:textId="44457CF7" w:rsidR="001E1DE2" w:rsidRPr="0027581C" w:rsidRDefault="001E1DE2" w:rsidP="0027581C">
      <w:pPr>
        <w:spacing w:line="360" w:lineRule="auto"/>
        <w:jc w:val="both"/>
        <w:rPr>
          <w:rFonts w:ascii="Calibri" w:hAnsi="Calibri" w:cs="Calibri"/>
          <w:sz w:val="24"/>
          <w:szCs w:val="24"/>
        </w:rPr>
      </w:pPr>
      <w:r w:rsidRPr="0027581C">
        <w:rPr>
          <w:rFonts w:ascii="Calibri" w:hAnsi="Calibri" w:cs="Calibri"/>
          <w:b/>
          <w:bCs/>
          <w:sz w:val="24"/>
          <w:szCs w:val="24"/>
        </w:rPr>
        <w:lastRenderedPageBreak/>
        <w:t>Legal</w:t>
      </w:r>
      <w:r w:rsidRPr="0027581C">
        <w:rPr>
          <w:rFonts w:ascii="Calibri" w:hAnsi="Calibri" w:cs="Calibri"/>
          <w:sz w:val="24"/>
          <w:szCs w:val="24"/>
        </w:rPr>
        <w:t>: Guest data security and doing business in strict compliance with the requirements and laws of a UK innkeeper are both highly obligatory prerequisites.</w:t>
      </w:r>
    </w:p>
    <w:p w14:paraId="00E01836" w14:textId="06A2E194" w:rsidR="00F14124" w:rsidRPr="0027581C" w:rsidRDefault="00F14124" w:rsidP="00284D7B">
      <w:pPr>
        <w:pStyle w:val="Heading3"/>
        <w:spacing w:after="0" w:line="360" w:lineRule="auto"/>
      </w:pPr>
      <w:bookmarkStart w:id="19" w:name="_Toc221480302"/>
      <w:r w:rsidRPr="0027581C">
        <w:t xml:space="preserve">4.1.5 </w:t>
      </w:r>
      <w:r w:rsidR="001E1DE2" w:rsidRPr="0027581C">
        <w:t>Strategic Analysis (SWOT)</w:t>
      </w:r>
      <w:bookmarkEnd w:id="19"/>
    </w:p>
    <w:p w14:paraId="3E21D577" w14:textId="40E6684F" w:rsidR="00F14124" w:rsidRPr="0027581C" w:rsidRDefault="001E1DE2" w:rsidP="00284D7B">
      <w:pPr>
        <w:spacing w:after="0" w:line="360" w:lineRule="auto"/>
        <w:jc w:val="both"/>
        <w:rPr>
          <w:rFonts w:ascii="Calibri" w:hAnsi="Calibri" w:cs="Calibri"/>
          <w:sz w:val="24"/>
          <w:szCs w:val="24"/>
        </w:rPr>
      </w:pPr>
      <w:r w:rsidRPr="0027581C">
        <w:rPr>
          <w:rFonts w:ascii="Calibri" w:hAnsi="Calibri" w:cs="Calibri"/>
          <w:sz w:val="24"/>
          <w:szCs w:val="24"/>
        </w:rPr>
        <w:t>This SWOT analysis is the synthesis of findings concerning Ibis Portsmouth Centre.</w:t>
      </w:r>
    </w:p>
    <w:p w14:paraId="474A7C63" w14:textId="1B265214" w:rsidR="001E1DE2" w:rsidRPr="0027581C" w:rsidRDefault="001E1DE2" w:rsidP="00284D7B">
      <w:pPr>
        <w:spacing w:after="0" w:line="360" w:lineRule="auto"/>
        <w:jc w:val="both"/>
        <w:rPr>
          <w:rFonts w:ascii="Calibri" w:hAnsi="Calibri" w:cs="Calibri"/>
          <w:b/>
          <w:bCs/>
          <w:sz w:val="24"/>
          <w:szCs w:val="24"/>
        </w:rPr>
      </w:pPr>
      <w:r w:rsidRPr="0027581C">
        <w:rPr>
          <w:rFonts w:ascii="Calibri" w:hAnsi="Calibri" w:cs="Calibri"/>
          <w:b/>
          <w:bCs/>
          <w:sz w:val="24"/>
          <w:szCs w:val="24"/>
        </w:rPr>
        <w:t>Strengths:</w:t>
      </w:r>
    </w:p>
    <w:p w14:paraId="48A1AEFA" w14:textId="77777777" w:rsidR="001E1DE2" w:rsidRPr="0027581C" w:rsidRDefault="001E1DE2" w:rsidP="0027581C">
      <w:pPr>
        <w:pStyle w:val="ListParagraph"/>
        <w:numPr>
          <w:ilvl w:val="0"/>
          <w:numId w:val="3"/>
        </w:numPr>
        <w:spacing w:line="360" w:lineRule="auto"/>
        <w:jc w:val="both"/>
        <w:rPr>
          <w:rFonts w:ascii="Calibri" w:hAnsi="Calibri" w:cs="Calibri"/>
          <w:sz w:val="24"/>
          <w:szCs w:val="24"/>
        </w:rPr>
      </w:pPr>
      <w:r w:rsidRPr="0027581C">
        <w:rPr>
          <w:rFonts w:ascii="Calibri" w:hAnsi="Calibri" w:cs="Calibri"/>
          <w:b/>
          <w:bCs/>
          <w:sz w:val="24"/>
          <w:szCs w:val="24"/>
        </w:rPr>
        <w:t>Prime Central Location:</w:t>
      </w:r>
      <w:r w:rsidRPr="0027581C">
        <w:rPr>
          <w:rFonts w:ascii="Calibri" w:hAnsi="Calibri" w:cs="Calibri"/>
          <w:sz w:val="24"/>
          <w:szCs w:val="24"/>
        </w:rPr>
        <w:t xml:space="preserve"> This is highly rated as being close to Portsmouth and Southsea Station, </w:t>
      </w:r>
      <w:proofErr w:type="spellStart"/>
      <w:r w:rsidRPr="0027581C">
        <w:rPr>
          <w:rFonts w:ascii="Calibri" w:hAnsi="Calibri" w:cs="Calibri"/>
          <w:sz w:val="24"/>
          <w:szCs w:val="24"/>
        </w:rPr>
        <w:t>Gunwharf</w:t>
      </w:r>
      <w:proofErr w:type="spellEnd"/>
      <w:r w:rsidRPr="0027581C">
        <w:rPr>
          <w:rFonts w:ascii="Calibri" w:hAnsi="Calibri" w:cs="Calibri"/>
          <w:sz w:val="24"/>
          <w:szCs w:val="24"/>
        </w:rPr>
        <w:t xml:space="preserve"> Quays as well as the University of Portsmouth.</w:t>
      </w:r>
    </w:p>
    <w:p w14:paraId="7DC29857" w14:textId="101EBDA9" w:rsidR="001E1DE2" w:rsidRPr="0027581C" w:rsidRDefault="001E1DE2" w:rsidP="0027581C">
      <w:pPr>
        <w:pStyle w:val="ListParagraph"/>
        <w:numPr>
          <w:ilvl w:val="0"/>
          <w:numId w:val="3"/>
        </w:numPr>
        <w:spacing w:line="360" w:lineRule="auto"/>
        <w:jc w:val="both"/>
        <w:rPr>
          <w:rFonts w:ascii="Calibri" w:hAnsi="Calibri" w:cs="Calibri"/>
          <w:sz w:val="24"/>
          <w:szCs w:val="24"/>
        </w:rPr>
      </w:pPr>
      <w:r w:rsidRPr="0027581C">
        <w:rPr>
          <w:rFonts w:ascii="Calibri" w:hAnsi="Calibri" w:cs="Calibri"/>
          <w:b/>
          <w:bCs/>
          <w:sz w:val="24"/>
          <w:szCs w:val="24"/>
        </w:rPr>
        <w:t>High Brand Existence:</w:t>
      </w:r>
      <w:r w:rsidRPr="0027581C">
        <w:rPr>
          <w:rFonts w:ascii="Calibri" w:hAnsi="Calibri" w:cs="Calibri"/>
          <w:sz w:val="24"/>
          <w:szCs w:val="24"/>
        </w:rPr>
        <w:t xml:space="preserve"> Rides on the worldwide Accor brand and the 15-minute satisfaction assurance</w:t>
      </w:r>
      <w:r w:rsidR="00731EBB">
        <w:rPr>
          <w:rFonts w:ascii="Calibri" w:hAnsi="Calibri" w:cs="Calibri"/>
          <w:sz w:val="24"/>
          <w:szCs w:val="24"/>
        </w:rPr>
        <w:t xml:space="preserve"> </w:t>
      </w:r>
      <w:bookmarkStart w:id="20" w:name="_Hlk221431196"/>
      <w:r w:rsidR="00731EBB">
        <w:rPr>
          <w:rFonts w:ascii="Calibri" w:hAnsi="Calibri" w:cs="Calibri"/>
          <w:sz w:val="24"/>
          <w:szCs w:val="24"/>
        </w:rPr>
        <w:t>(dos Santos Nobre, 2023)</w:t>
      </w:r>
      <w:r w:rsidRPr="0027581C">
        <w:rPr>
          <w:rFonts w:ascii="Calibri" w:hAnsi="Calibri" w:cs="Calibri"/>
          <w:sz w:val="24"/>
          <w:szCs w:val="24"/>
        </w:rPr>
        <w:t>.</w:t>
      </w:r>
      <w:bookmarkEnd w:id="20"/>
    </w:p>
    <w:p w14:paraId="2D5B348C" w14:textId="77777777" w:rsidR="001E1DE2" w:rsidRPr="0027581C" w:rsidRDefault="001E1DE2" w:rsidP="0027581C">
      <w:pPr>
        <w:pStyle w:val="ListParagraph"/>
        <w:numPr>
          <w:ilvl w:val="0"/>
          <w:numId w:val="3"/>
        </w:numPr>
        <w:spacing w:line="360" w:lineRule="auto"/>
        <w:jc w:val="both"/>
        <w:rPr>
          <w:rFonts w:ascii="Calibri" w:hAnsi="Calibri" w:cs="Calibri"/>
          <w:sz w:val="24"/>
          <w:szCs w:val="24"/>
        </w:rPr>
      </w:pPr>
      <w:r w:rsidRPr="0027581C">
        <w:rPr>
          <w:rFonts w:ascii="Calibri" w:hAnsi="Calibri" w:cs="Calibri"/>
          <w:b/>
          <w:bCs/>
          <w:sz w:val="24"/>
          <w:szCs w:val="24"/>
        </w:rPr>
        <w:t>Personnel Quality</w:t>
      </w:r>
      <w:r w:rsidRPr="0027581C">
        <w:rPr>
          <w:rFonts w:ascii="Calibri" w:hAnsi="Calibri" w:cs="Calibri"/>
          <w:sz w:val="24"/>
          <w:szCs w:val="24"/>
        </w:rPr>
        <w:t xml:space="preserve">: </w:t>
      </w:r>
      <w:proofErr w:type="spellStart"/>
      <w:r w:rsidRPr="0027581C">
        <w:rPr>
          <w:rFonts w:ascii="Calibri" w:hAnsi="Calibri" w:cs="Calibri"/>
          <w:sz w:val="24"/>
          <w:szCs w:val="24"/>
        </w:rPr>
        <w:t>Helpingness</w:t>
      </w:r>
      <w:proofErr w:type="spellEnd"/>
      <w:r w:rsidRPr="0027581C">
        <w:rPr>
          <w:rFonts w:ascii="Calibri" w:hAnsi="Calibri" w:cs="Calibri"/>
          <w:sz w:val="24"/>
          <w:szCs w:val="24"/>
        </w:rPr>
        <w:t xml:space="preserve"> and friendliness were significantly rated high.</w:t>
      </w:r>
    </w:p>
    <w:p w14:paraId="11646E9C" w14:textId="1EFBAAEA" w:rsidR="001E1DE2" w:rsidRPr="0027581C" w:rsidRDefault="001E1DE2" w:rsidP="0027581C">
      <w:pPr>
        <w:pStyle w:val="ListParagraph"/>
        <w:numPr>
          <w:ilvl w:val="0"/>
          <w:numId w:val="3"/>
        </w:numPr>
        <w:spacing w:line="360" w:lineRule="auto"/>
        <w:jc w:val="both"/>
        <w:rPr>
          <w:rFonts w:ascii="Calibri" w:hAnsi="Calibri" w:cs="Calibri"/>
          <w:sz w:val="24"/>
          <w:szCs w:val="24"/>
        </w:rPr>
      </w:pPr>
      <w:r w:rsidRPr="0027581C">
        <w:rPr>
          <w:rFonts w:ascii="Calibri" w:hAnsi="Calibri" w:cs="Calibri"/>
          <w:b/>
          <w:bCs/>
          <w:sz w:val="24"/>
          <w:szCs w:val="24"/>
        </w:rPr>
        <w:t>Environmental Practices:</w:t>
      </w:r>
      <w:r w:rsidRPr="0027581C">
        <w:rPr>
          <w:rFonts w:ascii="Calibri" w:hAnsi="Calibri" w:cs="Calibri"/>
          <w:sz w:val="24"/>
          <w:szCs w:val="24"/>
        </w:rPr>
        <w:t xml:space="preserve"> Well-purposed implementation of greener cleaning and management.</w:t>
      </w:r>
    </w:p>
    <w:p w14:paraId="2F6A3A2C" w14:textId="1B7D6D19" w:rsidR="001E1DE2" w:rsidRPr="0027581C" w:rsidRDefault="001E1DE2" w:rsidP="00284D7B">
      <w:pPr>
        <w:spacing w:after="0" w:line="360" w:lineRule="auto"/>
        <w:jc w:val="both"/>
        <w:rPr>
          <w:rFonts w:ascii="Calibri" w:hAnsi="Calibri" w:cs="Calibri"/>
          <w:b/>
          <w:bCs/>
          <w:sz w:val="24"/>
          <w:szCs w:val="24"/>
        </w:rPr>
      </w:pPr>
      <w:r w:rsidRPr="0027581C">
        <w:rPr>
          <w:rFonts w:ascii="Calibri" w:hAnsi="Calibri" w:cs="Calibri"/>
          <w:b/>
          <w:bCs/>
          <w:sz w:val="24"/>
          <w:szCs w:val="24"/>
        </w:rPr>
        <w:t>Weaknesses:</w:t>
      </w:r>
    </w:p>
    <w:p w14:paraId="24036C56" w14:textId="1ACCE0A0" w:rsidR="001E1DE2" w:rsidRPr="0027581C" w:rsidRDefault="001E1DE2" w:rsidP="0027581C">
      <w:pPr>
        <w:pStyle w:val="ListParagraph"/>
        <w:numPr>
          <w:ilvl w:val="0"/>
          <w:numId w:val="4"/>
        </w:numPr>
        <w:spacing w:line="360" w:lineRule="auto"/>
        <w:jc w:val="both"/>
        <w:rPr>
          <w:rFonts w:ascii="Calibri" w:hAnsi="Calibri" w:cs="Calibri"/>
          <w:sz w:val="24"/>
          <w:szCs w:val="24"/>
        </w:rPr>
      </w:pPr>
      <w:r w:rsidRPr="0027581C">
        <w:rPr>
          <w:rFonts w:ascii="Calibri" w:hAnsi="Calibri" w:cs="Calibri"/>
          <w:b/>
          <w:bCs/>
          <w:sz w:val="24"/>
          <w:szCs w:val="24"/>
        </w:rPr>
        <w:t>Room Size Issues:</w:t>
      </w:r>
      <w:r w:rsidRPr="0027581C">
        <w:rPr>
          <w:rFonts w:ascii="Calibri" w:hAnsi="Calibri" w:cs="Calibri"/>
          <w:sz w:val="24"/>
          <w:szCs w:val="24"/>
        </w:rPr>
        <w:t xml:space="preserve"> Common issues brought up by the guest about the tightness or small size of the rooms and bathrooms</w:t>
      </w:r>
      <w:r w:rsidR="00731EBB">
        <w:rPr>
          <w:rFonts w:ascii="Calibri" w:hAnsi="Calibri" w:cs="Calibri"/>
          <w:sz w:val="24"/>
          <w:szCs w:val="24"/>
        </w:rPr>
        <w:t xml:space="preserve"> (Wu et al., 2024)</w:t>
      </w:r>
      <w:r w:rsidRPr="0027581C">
        <w:rPr>
          <w:rFonts w:ascii="Calibri" w:hAnsi="Calibri" w:cs="Calibri"/>
          <w:sz w:val="24"/>
          <w:szCs w:val="24"/>
        </w:rPr>
        <w:t>.</w:t>
      </w:r>
    </w:p>
    <w:p w14:paraId="325FF171" w14:textId="77777777" w:rsidR="001E1DE2" w:rsidRPr="0027581C" w:rsidRDefault="001E1DE2" w:rsidP="0027581C">
      <w:pPr>
        <w:pStyle w:val="ListParagraph"/>
        <w:numPr>
          <w:ilvl w:val="0"/>
          <w:numId w:val="4"/>
        </w:numPr>
        <w:spacing w:line="360" w:lineRule="auto"/>
        <w:jc w:val="both"/>
        <w:rPr>
          <w:rFonts w:ascii="Calibri" w:hAnsi="Calibri" w:cs="Calibri"/>
          <w:sz w:val="24"/>
          <w:szCs w:val="24"/>
        </w:rPr>
      </w:pPr>
      <w:r w:rsidRPr="0027581C">
        <w:rPr>
          <w:rFonts w:ascii="Calibri" w:hAnsi="Calibri" w:cs="Calibri"/>
          <w:b/>
          <w:bCs/>
          <w:sz w:val="24"/>
          <w:szCs w:val="24"/>
        </w:rPr>
        <w:t>Minimal Facilities</w:t>
      </w:r>
      <w:r w:rsidRPr="0027581C">
        <w:rPr>
          <w:rFonts w:ascii="Calibri" w:hAnsi="Calibri" w:cs="Calibri"/>
          <w:sz w:val="24"/>
          <w:szCs w:val="24"/>
        </w:rPr>
        <w:t>: It is a low-end hotel, and it does not have some of the facilities found in other leisure interests (i.e., gym, large pool).</w:t>
      </w:r>
    </w:p>
    <w:p w14:paraId="6736EDDD" w14:textId="25BE397E" w:rsidR="001E1DE2" w:rsidRPr="0027581C" w:rsidRDefault="001E1DE2" w:rsidP="0027581C">
      <w:pPr>
        <w:pStyle w:val="ListParagraph"/>
        <w:numPr>
          <w:ilvl w:val="0"/>
          <w:numId w:val="4"/>
        </w:numPr>
        <w:spacing w:line="360" w:lineRule="auto"/>
        <w:jc w:val="both"/>
        <w:rPr>
          <w:rFonts w:ascii="Calibri" w:hAnsi="Calibri" w:cs="Calibri"/>
          <w:sz w:val="24"/>
          <w:szCs w:val="24"/>
        </w:rPr>
      </w:pPr>
      <w:r w:rsidRPr="0027581C">
        <w:rPr>
          <w:rFonts w:ascii="Calibri" w:hAnsi="Calibri" w:cs="Calibri"/>
          <w:b/>
          <w:bCs/>
          <w:sz w:val="24"/>
          <w:szCs w:val="24"/>
        </w:rPr>
        <w:t>Cost-Benefit Trade-off:</w:t>
      </w:r>
      <w:r w:rsidRPr="0027581C">
        <w:rPr>
          <w:rFonts w:ascii="Calibri" w:hAnsi="Calibri" w:cs="Calibri"/>
          <w:sz w:val="24"/>
          <w:szCs w:val="24"/>
        </w:rPr>
        <w:t xml:space="preserve"> Less comfort rated as compared to other regional competitors such as </w:t>
      </w:r>
      <w:proofErr w:type="gramStart"/>
      <w:r w:rsidRPr="0027581C">
        <w:rPr>
          <w:rFonts w:ascii="Calibri" w:hAnsi="Calibri" w:cs="Calibri"/>
          <w:sz w:val="24"/>
          <w:szCs w:val="24"/>
        </w:rPr>
        <w:t>the Portsmouth</w:t>
      </w:r>
      <w:proofErr w:type="gramEnd"/>
      <w:r w:rsidRPr="0027581C">
        <w:rPr>
          <w:rFonts w:ascii="Calibri" w:hAnsi="Calibri" w:cs="Calibri"/>
          <w:sz w:val="24"/>
          <w:szCs w:val="24"/>
        </w:rPr>
        <w:t xml:space="preserve"> Marriott that are due at a higher price.</w:t>
      </w:r>
    </w:p>
    <w:p w14:paraId="3A7F49D6" w14:textId="09A4149F" w:rsidR="001E1DE2" w:rsidRPr="0027581C" w:rsidRDefault="001E1DE2" w:rsidP="00284D7B">
      <w:pPr>
        <w:spacing w:after="0" w:line="360" w:lineRule="auto"/>
        <w:jc w:val="both"/>
        <w:rPr>
          <w:rFonts w:ascii="Calibri" w:hAnsi="Calibri" w:cs="Calibri"/>
          <w:b/>
          <w:bCs/>
          <w:sz w:val="24"/>
          <w:szCs w:val="24"/>
        </w:rPr>
      </w:pPr>
      <w:r w:rsidRPr="0027581C">
        <w:rPr>
          <w:rFonts w:ascii="Calibri" w:hAnsi="Calibri" w:cs="Calibri"/>
          <w:b/>
          <w:bCs/>
          <w:sz w:val="24"/>
          <w:szCs w:val="24"/>
        </w:rPr>
        <w:t xml:space="preserve">Opportunities: </w:t>
      </w:r>
    </w:p>
    <w:p w14:paraId="076F3DD8" w14:textId="2D695B3F" w:rsidR="001E1DE2" w:rsidRPr="0027581C" w:rsidRDefault="001E1DE2" w:rsidP="0027581C">
      <w:pPr>
        <w:pStyle w:val="ListParagraph"/>
        <w:numPr>
          <w:ilvl w:val="0"/>
          <w:numId w:val="5"/>
        </w:numPr>
        <w:spacing w:line="360" w:lineRule="auto"/>
        <w:jc w:val="both"/>
        <w:rPr>
          <w:rFonts w:ascii="Calibri" w:hAnsi="Calibri" w:cs="Calibri"/>
          <w:sz w:val="24"/>
          <w:szCs w:val="24"/>
        </w:rPr>
      </w:pPr>
      <w:r w:rsidRPr="0027581C">
        <w:rPr>
          <w:rFonts w:ascii="Calibri" w:hAnsi="Calibri" w:cs="Calibri"/>
          <w:b/>
          <w:bCs/>
          <w:sz w:val="24"/>
          <w:szCs w:val="24"/>
        </w:rPr>
        <w:t>Technological Integration:</w:t>
      </w:r>
      <w:r w:rsidRPr="0027581C">
        <w:rPr>
          <w:rFonts w:ascii="Calibri" w:hAnsi="Calibri" w:cs="Calibri"/>
          <w:sz w:val="24"/>
          <w:szCs w:val="24"/>
        </w:rPr>
        <w:t xml:space="preserve"> More investment in contactless check-ins and digital guest services to enhance </w:t>
      </w:r>
      <w:proofErr w:type="gramStart"/>
      <w:r w:rsidRPr="0027581C">
        <w:rPr>
          <w:rFonts w:ascii="Calibri" w:hAnsi="Calibri" w:cs="Calibri"/>
          <w:sz w:val="24"/>
          <w:szCs w:val="24"/>
        </w:rPr>
        <w:t>the operational</w:t>
      </w:r>
      <w:proofErr w:type="gramEnd"/>
      <w:r w:rsidRPr="0027581C">
        <w:rPr>
          <w:rFonts w:ascii="Calibri" w:hAnsi="Calibri" w:cs="Calibri"/>
          <w:sz w:val="24"/>
          <w:szCs w:val="24"/>
        </w:rPr>
        <w:t xml:space="preserve"> efficiency</w:t>
      </w:r>
      <w:r w:rsidR="00731EBB">
        <w:rPr>
          <w:rFonts w:ascii="Calibri" w:hAnsi="Calibri" w:cs="Calibri"/>
          <w:sz w:val="24"/>
          <w:szCs w:val="24"/>
        </w:rPr>
        <w:t xml:space="preserve"> (Nga, 2020)</w:t>
      </w:r>
      <w:r w:rsidRPr="0027581C">
        <w:rPr>
          <w:rFonts w:ascii="Calibri" w:hAnsi="Calibri" w:cs="Calibri"/>
          <w:sz w:val="24"/>
          <w:szCs w:val="24"/>
        </w:rPr>
        <w:t>.</w:t>
      </w:r>
    </w:p>
    <w:p w14:paraId="51A43E8A" w14:textId="77777777" w:rsidR="001E1DE2" w:rsidRPr="0027581C" w:rsidRDefault="001E1DE2" w:rsidP="0027581C">
      <w:pPr>
        <w:pStyle w:val="ListParagraph"/>
        <w:numPr>
          <w:ilvl w:val="0"/>
          <w:numId w:val="5"/>
        </w:numPr>
        <w:spacing w:line="360" w:lineRule="auto"/>
        <w:jc w:val="both"/>
        <w:rPr>
          <w:rFonts w:ascii="Calibri" w:hAnsi="Calibri" w:cs="Calibri"/>
          <w:sz w:val="24"/>
          <w:szCs w:val="24"/>
        </w:rPr>
      </w:pPr>
      <w:r w:rsidRPr="0027581C">
        <w:rPr>
          <w:rFonts w:ascii="Calibri" w:hAnsi="Calibri" w:cs="Calibri"/>
          <w:b/>
          <w:bCs/>
          <w:sz w:val="24"/>
          <w:szCs w:val="24"/>
        </w:rPr>
        <w:t>Market Resilience:</w:t>
      </w:r>
      <w:r w:rsidRPr="0027581C">
        <w:rPr>
          <w:rFonts w:ascii="Calibri" w:hAnsi="Calibri" w:cs="Calibri"/>
          <w:sz w:val="24"/>
          <w:szCs w:val="24"/>
        </w:rPr>
        <w:t xml:space="preserve"> The economic strain is shifting 4-star hotels to low-end brands, and capitalizing on the "trading down" trend, which offers business and leisure travelers </w:t>
      </w:r>
      <w:proofErr w:type="gramStart"/>
      <w:r w:rsidRPr="0027581C">
        <w:rPr>
          <w:rFonts w:ascii="Calibri" w:hAnsi="Calibri" w:cs="Calibri"/>
          <w:sz w:val="24"/>
          <w:szCs w:val="24"/>
        </w:rPr>
        <w:t>an alternate choice</w:t>
      </w:r>
      <w:proofErr w:type="gramEnd"/>
      <w:r w:rsidRPr="0027581C">
        <w:rPr>
          <w:rFonts w:ascii="Calibri" w:hAnsi="Calibri" w:cs="Calibri"/>
          <w:sz w:val="24"/>
          <w:szCs w:val="24"/>
        </w:rPr>
        <w:t>.</w:t>
      </w:r>
    </w:p>
    <w:p w14:paraId="02FCE059" w14:textId="368363CE" w:rsidR="001E1DE2" w:rsidRDefault="001E1DE2" w:rsidP="0027581C">
      <w:pPr>
        <w:pStyle w:val="ListParagraph"/>
        <w:numPr>
          <w:ilvl w:val="0"/>
          <w:numId w:val="5"/>
        </w:numPr>
        <w:spacing w:line="360" w:lineRule="auto"/>
        <w:jc w:val="both"/>
        <w:rPr>
          <w:rFonts w:ascii="Calibri" w:hAnsi="Calibri" w:cs="Calibri"/>
          <w:sz w:val="24"/>
          <w:szCs w:val="24"/>
        </w:rPr>
      </w:pPr>
      <w:r w:rsidRPr="0027581C">
        <w:rPr>
          <w:rFonts w:ascii="Calibri" w:hAnsi="Calibri" w:cs="Calibri"/>
          <w:b/>
          <w:bCs/>
          <w:sz w:val="24"/>
          <w:szCs w:val="24"/>
        </w:rPr>
        <w:t>Event-Led Growth:</w:t>
      </w:r>
      <w:r w:rsidRPr="0027581C">
        <w:rPr>
          <w:rFonts w:ascii="Calibri" w:hAnsi="Calibri" w:cs="Calibri"/>
          <w:sz w:val="24"/>
          <w:szCs w:val="24"/>
        </w:rPr>
        <w:t xml:space="preserve"> Utilizing the local Portsmouth events and tourism recovery to sustain a high occupancy.</w:t>
      </w:r>
    </w:p>
    <w:p w14:paraId="1FBB26FD" w14:textId="77777777" w:rsidR="00454C2F" w:rsidRPr="00454C2F" w:rsidRDefault="00454C2F" w:rsidP="00454C2F">
      <w:pPr>
        <w:spacing w:line="360" w:lineRule="auto"/>
        <w:jc w:val="both"/>
        <w:rPr>
          <w:rFonts w:ascii="Calibri" w:hAnsi="Calibri" w:cs="Calibri"/>
          <w:sz w:val="24"/>
          <w:szCs w:val="24"/>
        </w:rPr>
      </w:pPr>
    </w:p>
    <w:p w14:paraId="784DD99E" w14:textId="42A1111C" w:rsidR="001E1DE2" w:rsidRPr="0027581C" w:rsidRDefault="001E1DE2" w:rsidP="00284D7B">
      <w:pPr>
        <w:spacing w:after="0" w:line="360" w:lineRule="auto"/>
        <w:jc w:val="both"/>
        <w:rPr>
          <w:rFonts w:ascii="Calibri" w:hAnsi="Calibri" w:cs="Calibri"/>
          <w:b/>
          <w:bCs/>
          <w:sz w:val="24"/>
          <w:szCs w:val="24"/>
        </w:rPr>
      </w:pPr>
      <w:r w:rsidRPr="0027581C">
        <w:rPr>
          <w:rFonts w:ascii="Calibri" w:hAnsi="Calibri" w:cs="Calibri"/>
          <w:b/>
          <w:bCs/>
          <w:sz w:val="24"/>
          <w:szCs w:val="24"/>
        </w:rPr>
        <w:lastRenderedPageBreak/>
        <w:t>Threats:</w:t>
      </w:r>
    </w:p>
    <w:p w14:paraId="312DA966" w14:textId="77777777" w:rsidR="00132CB4" w:rsidRPr="0027581C" w:rsidRDefault="00132CB4" w:rsidP="0027581C">
      <w:pPr>
        <w:pStyle w:val="ListParagraph"/>
        <w:numPr>
          <w:ilvl w:val="0"/>
          <w:numId w:val="6"/>
        </w:numPr>
        <w:spacing w:line="360" w:lineRule="auto"/>
        <w:jc w:val="both"/>
        <w:rPr>
          <w:rFonts w:ascii="Calibri" w:hAnsi="Calibri" w:cs="Calibri"/>
          <w:sz w:val="24"/>
          <w:szCs w:val="24"/>
        </w:rPr>
      </w:pPr>
      <w:r w:rsidRPr="0027581C">
        <w:rPr>
          <w:rFonts w:ascii="Calibri" w:hAnsi="Calibri" w:cs="Calibri"/>
          <w:b/>
          <w:bCs/>
          <w:sz w:val="24"/>
          <w:szCs w:val="24"/>
        </w:rPr>
        <w:t>Heavy Competition:</w:t>
      </w:r>
      <w:r w:rsidRPr="0027581C">
        <w:rPr>
          <w:rFonts w:ascii="Calibri" w:hAnsi="Calibri" w:cs="Calibri"/>
          <w:sz w:val="24"/>
          <w:szCs w:val="24"/>
        </w:rPr>
        <w:t xml:space="preserve"> Rigorous competition with Premier Inn (the largest chain </w:t>
      </w:r>
      <w:proofErr w:type="gramStart"/>
      <w:r w:rsidRPr="0027581C">
        <w:rPr>
          <w:rFonts w:ascii="Calibri" w:hAnsi="Calibri" w:cs="Calibri"/>
          <w:sz w:val="24"/>
          <w:szCs w:val="24"/>
        </w:rPr>
        <w:t>of</w:t>
      </w:r>
      <w:proofErr w:type="gramEnd"/>
      <w:r w:rsidRPr="0027581C">
        <w:rPr>
          <w:rFonts w:ascii="Calibri" w:hAnsi="Calibri" w:cs="Calibri"/>
          <w:sz w:val="24"/>
          <w:szCs w:val="24"/>
        </w:rPr>
        <w:t xml:space="preserve"> the UK) and Travelodge that frequently </w:t>
      </w:r>
      <w:proofErr w:type="gramStart"/>
      <w:r w:rsidRPr="0027581C">
        <w:rPr>
          <w:rFonts w:ascii="Calibri" w:hAnsi="Calibri" w:cs="Calibri"/>
          <w:sz w:val="24"/>
          <w:szCs w:val="24"/>
        </w:rPr>
        <w:t>have</w:t>
      </w:r>
      <w:proofErr w:type="gramEnd"/>
      <w:r w:rsidRPr="0027581C">
        <w:rPr>
          <w:rFonts w:ascii="Calibri" w:hAnsi="Calibri" w:cs="Calibri"/>
          <w:sz w:val="24"/>
          <w:szCs w:val="24"/>
        </w:rPr>
        <w:t xml:space="preserve"> a bigger market share and a competitive pricing policy.</w:t>
      </w:r>
    </w:p>
    <w:p w14:paraId="3FC8814D" w14:textId="053FF6BD" w:rsidR="00132CB4" w:rsidRPr="0027581C" w:rsidRDefault="00132CB4" w:rsidP="0027581C">
      <w:pPr>
        <w:pStyle w:val="ListParagraph"/>
        <w:numPr>
          <w:ilvl w:val="0"/>
          <w:numId w:val="6"/>
        </w:numPr>
        <w:spacing w:line="360" w:lineRule="auto"/>
        <w:jc w:val="both"/>
        <w:rPr>
          <w:rFonts w:ascii="Calibri" w:hAnsi="Calibri" w:cs="Calibri"/>
          <w:sz w:val="24"/>
          <w:szCs w:val="24"/>
        </w:rPr>
      </w:pPr>
      <w:r w:rsidRPr="0027581C">
        <w:rPr>
          <w:rFonts w:ascii="Calibri" w:hAnsi="Calibri" w:cs="Calibri"/>
          <w:b/>
          <w:bCs/>
          <w:sz w:val="24"/>
          <w:szCs w:val="24"/>
        </w:rPr>
        <w:t>Increasing Operational Costs:</w:t>
      </w:r>
      <w:r w:rsidRPr="0027581C">
        <w:rPr>
          <w:rFonts w:ascii="Calibri" w:hAnsi="Calibri" w:cs="Calibri"/>
          <w:sz w:val="24"/>
          <w:szCs w:val="24"/>
        </w:rPr>
        <w:t xml:space="preserve"> Labor costs and business rates increased by 4.1% and 2.8%, respectively, this led to compression of the margins</w:t>
      </w:r>
      <w:r w:rsidR="00731EBB">
        <w:rPr>
          <w:rFonts w:ascii="Calibri" w:hAnsi="Calibri" w:cs="Calibri"/>
          <w:sz w:val="24"/>
          <w:szCs w:val="24"/>
        </w:rPr>
        <w:t xml:space="preserve"> (Accor, 2024)</w:t>
      </w:r>
      <w:r w:rsidRPr="0027581C">
        <w:rPr>
          <w:rFonts w:ascii="Calibri" w:hAnsi="Calibri" w:cs="Calibri"/>
          <w:sz w:val="24"/>
          <w:szCs w:val="24"/>
        </w:rPr>
        <w:t>.</w:t>
      </w:r>
    </w:p>
    <w:p w14:paraId="2BDEBA5F" w14:textId="0A15393F" w:rsidR="001E1DE2" w:rsidRPr="0027581C" w:rsidRDefault="00132CB4" w:rsidP="0027581C">
      <w:pPr>
        <w:pStyle w:val="ListParagraph"/>
        <w:numPr>
          <w:ilvl w:val="0"/>
          <w:numId w:val="6"/>
        </w:numPr>
        <w:spacing w:line="360" w:lineRule="auto"/>
        <w:jc w:val="both"/>
        <w:rPr>
          <w:rFonts w:ascii="Calibri" w:hAnsi="Calibri" w:cs="Calibri"/>
          <w:sz w:val="24"/>
          <w:szCs w:val="24"/>
        </w:rPr>
      </w:pPr>
      <w:r w:rsidRPr="0027581C">
        <w:rPr>
          <w:rFonts w:ascii="Calibri" w:hAnsi="Calibri" w:cs="Calibri"/>
          <w:b/>
          <w:bCs/>
          <w:sz w:val="24"/>
          <w:szCs w:val="24"/>
        </w:rPr>
        <w:t>Economic Instability:</w:t>
      </w:r>
      <w:r w:rsidRPr="0027581C">
        <w:rPr>
          <w:rFonts w:ascii="Calibri" w:hAnsi="Calibri" w:cs="Calibri"/>
          <w:sz w:val="24"/>
          <w:szCs w:val="24"/>
        </w:rPr>
        <w:t xml:space="preserve"> Stable and high interest rates and fading consumer confidence may ultimately reduce total travel demand.</w:t>
      </w:r>
    </w:p>
    <w:p w14:paraId="10934E24" w14:textId="31F9FE73" w:rsidR="00572C66" w:rsidRPr="0027581C" w:rsidRDefault="00572C66" w:rsidP="00284D7B">
      <w:pPr>
        <w:pStyle w:val="Heading3"/>
        <w:spacing w:after="0" w:line="360" w:lineRule="auto"/>
      </w:pPr>
      <w:bookmarkStart w:id="21" w:name="_Toc221480303"/>
      <w:r w:rsidRPr="0027581C">
        <w:t>4.1.6 Gaps in Service Delivery</w:t>
      </w:r>
      <w:bookmarkEnd w:id="21"/>
    </w:p>
    <w:p w14:paraId="2B0CA8C2" w14:textId="77777777" w:rsidR="005B2516" w:rsidRPr="0027581C" w:rsidRDefault="005B2516" w:rsidP="0027581C">
      <w:pPr>
        <w:spacing w:line="360" w:lineRule="auto"/>
        <w:jc w:val="both"/>
        <w:rPr>
          <w:rFonts w:ascii="Calibri" w:hAnsi="Calibri" w:cs="Calibri"/>
          <w:sz w:val="24"/>
          <w:szCs w:val="24"/>
        </w:rPr>
      </w:pPr>
      <w:r w:rsidRPr="0027581C">
        <w:rPr>
          <w:rFonts w:ascii="Calibri" w:hAnsi="Calibri" w:cs="Calibri"/>
          <w:sz w:val="24"/>
          <w:szCs w:val="24"/>
        </w:rPr>
        <w:t xml:space="preserve">The results display some service gaps as the customers expect mid-scale quality at low prices more and frequent delays in their service delivery are symptoms that there are resource constraints and that sometimes emotion can be inhibited by </w:t>
      </w:r>
      <w:proofErr w:type="spellStart"/>
      <w:r w:rsidRPr="0027581C">
        <w:rPr>
          <w:rFonts w:ascii="Calibri" w:hAnsi="Calibri" w:cs="Calibri"/>
          <w:sz w:val="24"/>
          <w:szCs w:val="24"/>
        </w:rPr>
        <w:t>standardised</w:t>
      </w:r>
      <w:proofErr w:type="spellEnd"/>
      <w:r w:rsidRPr="0027581C">
        <w:rPr>
          <w:rFonts w:ascii="Calibri" w:hAnsi="Calibri" w:cs="Calibri"/>
          <w:sz w:val="24"/>
          <w:szCs w:val="24"/>
        </w:rPr>
        <w:t xml:space="preserve"> processes. To seal the </w:t>
      </w:r>
      <w:proofErr w:type="gramStart"/>
      <w:r w:rsidRPr="0027581C">
        <w:rPr>
          <w:rFonts w:ascii="Calibri" w:hAnsi="Calibri" w:cs="Calibri"/>
          <w:sz w:val="24"/>
          <w:szCs w:val="24"/>
        </w:rPr>
        <w:t>mentioned gaps</w:t>
      </w:r>
      <w:proofErr w:type="gramEnd"/>
      <w:r w:rsidRPr="0027581C">
        <w:rPr>
          <w:rFonts w:ascii="Calibri" w:hAnsi="Calibri" w:cs="Calibri"/>
          <w:sz w:val="24"/>
          <w:szCs w:val="24"/>
        </w:rPr>
        <w:t>, it is necessary to strategically invest in personnel development and efficiency.</w:t>
      </w:r>
    </w:p>
    <w:p w14:paraId="644822A6" w14:textId="7ECEBB9A" w:rsidR="00572C66" w:rsidRPr="0027581C" w:rsidRDefault="005B2516" w:rsidP="0027581C">
      <w:pPr>
        <w:spacing w:line="360" w:lineRule="auto"/>
        <w:jc w:val="both"/>
        <w:rPr>
          <w:rFonts w:ascii="Calibri" w:hAnsi="Calibri" w:cs="Calibri"/>
          <w:sz w:val="24"/>
          <w:szCs w:val="24"/>
        </w:rPr>
      </w:pPr>
      <w:r w:rsidRPr="0027581C">
        <w:rPr>
          <w:rFonts w:ascii="Calibri" w:hAnsi="Calibri" w:cs="Calibri"/>
          <w:sz w:val="24"/>
          <w:szCs w:val="24"/>
        </w:rPr>
        <w:t xml:space="preserve">In </w:t>
      </w:r>
      <w:proofErr w:type="spellStart"/>
      <w:r w:rsidRPr="0027581C">
        <w:rPr>
          <w:rFonts w:ascii="Calibri" w:hAnsi="Calibri" w:cs="Calibri"/>
          <w:sz w:val="24"/>
          <w:szCs w:val="24"/>
        </w:rPr>
        <w:t>synthesising</w:t>
      </w:r>
      <w:proofErr w:type="spellEnd"/>
      <w:r w:rsidRPr="0027581C">
        <w:rPr>
          <w:rFonts w:ascii="Calibri" w:hAnsi="Calibri" w:cs="Calibri"/>
          <w:sz w:val="24"/>
          <w:szCs w:val="24"/>
        </w:rPr>
        <w:t xml:space="preserve"> the findings, service quality is multidimensional and it affects satisfaction on both direct and indirect basis</w:t>
      </w:r>
      <w:r w:rsidR="00731EBB">
        <w:rPr>
          <w:rFonts w:ascii="Calibri" w:hAnsi="Calibri" w:cs="Calibri"/>
          <w:sz w:val="24"/>
          <w:szCs w:val="24"/>
        </w:rPr>
        <w:t xml:space="preserve"> (David, 2026)</w:t>
      </w:r>
      <w:r w:rsidRPr="0027581C">
        <w:rPr>
          <w:rFonts w:ascii="Calibri" w:hAnsi="Calibri" w:cs="Calibri"/>
          <w:sz w:val="24"/>
          <w:szCs w:val="24"/>
        </w:rPr>
        <w:t xml:space="preserve">. Tangibles create first impressions, trust is developed through reliability, immediate experience is formed through responsiveness and emotional value is developed through assurance and empathy. Noteworthy, the findings show that functional quality is no longer enough. The guests are no longer interested in hotels as a single entity that includes the performance of operations </w:t>
      </w:r>
      <w:r w:rsidRPr="00224E3D">
        <w:rPr>
          <w:rFonts w:ascii="Calibri" w:hAnsi="Calibri" w:cs="Calibri"/>
          <w:sz w:val="24"/>
          <w:szCs w:val="24"/>
        </w:rPr>
        <w:t>and human relations.</w:t>
      </w:r>
    </w:p>
    <w:p w14:paraId="35115964" w14:textId="5DD1555E" w:rsidR="006E5D0A" w:rsidRPr="0027581C" w:rsidRDefault="006E5D0A" w:rsidP="00C1426E">
      <w:pPr>
        <w:pStyle w:val="Heading2"/>
        <w:spacing w:after="0" w:line="360" w:lineRule="auto"/>
      </w:pPr>
      <w:bookmarkStart w:id="22" w:name="_Toc221480304"/>
      <w:r w:rsidRPr="0027581C">
        <w:t>4.2 Discussion</w:t>
      </w:r>
      <w:bookmarkEnd w:id="22"/>
    </w:p>
    <w:p w14:paraId="596DFD1D" w14:textId="77777777"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This section critically interprets and examines research results concerning the available literature besides </w:t>
      </w:r>
      <w:proofErr w:type="gramStart"/>
      <w:r w:rsidRPr="0027581C">
        <w:rPr>
          <w:rFonts w:ascii="Calibri" w:hAnsi="Calibri" w:cs="Calibri"/>
          <w:sz w:val="24"/>
          <w:szCs w:val="24"/>
        </w:rPr>
        <w:t>commenting</w:t>
      </w:r>
      <w:proofErr w:type="gramEnd"/>
      <w:r w:rsidRPr="0027581C">
        <w:rPr>
          <w:rFonts w:ascii="Calibri" w:hAnsi="Calibri" w:cs="Calibri"/>
          <w:sz w:val="24"/>
          <w:szCs w:val="24"/>
        </w:rPr>
        <w:t xml:space="preserve"> the research topic, research objectives, operational implications, and limitations. This was done to determine the impact of the quality of services </w:t>
      </w:r>
      <w:proofErr w:type="gramStart"/>
      <w:r w:rsidRPr="0027581C">
        <w:rPr>
          <w:rFonts w:ascii="Calibri" w:hAnsi="Calibri" w:cs="Calibri"/>
          <w:sz w:val="24"/>
          <w:szCs w:val="24"/>
        </w:rPr>
        <w:t>in</w:t>
      </w:r>
      <w:proofErr w:type="gramEnd"/>
      <w:r w:rsidRPr="0027581C">
        <w:rPr>
          <w:rFonts w:ascii="Calibri" w:hAnsi="Calibri" w:cs="Calibri"/>
          <w:sz w:val="24"/>
          <w:szCs w:val="24"/>
        </w:rPr>
        <w:t xml:space="preserve"> satisfying customers at the budget hotels in the UK, with </w:t>
      </w:r>
      <w:proofErr w:type="gramStart"/>
      <w:r w:rsidRPr="0027581C">
        <w:rPr>
          <w:rFonts w:ascii="Calibri" w:hAnsi="Calibri" w:cs="Calibri"/>
          <w:sz w:val="24"/>
          <w:szCs w:val="24"/>
        </w:rPr>
        <w:t>particular reference</w:t>
      </w:r>
      <w:proofErr w:type="gramEnd"/>
      <w:r w:rsidRPr="0027581C">
        <w:rPr>
          <w:rFonts w:ascii="Calibri" w:hAnsi="Calibri" w:cs="Calibri"/>
          <w:sz w:val="24"/>
          <w:szCs w:val="24"/>
        </w:rPr>
        <w:t xml:space="preserve"> to Ibis Portsmouth Centre. The results largely confirm the working theories on hospitality yet also </w:t>
      </w:r>
      <w:proofErr w:type="gramStart"/>
      <w:r w:rsidRPr="0027581C">
        <w:rPr>
          <w:rFonts w:ascii="Calibri" w:hAnsi="Calibri" w:cs="Calibri"/>
          <w:sz w:val="24"/>
          <w:szCs w:val="24"/>
        </w:rPr>
        <w:t>indicate about</w:t>
      </w:r>
      <w:proofErr w:type="gramEnd"/>
      <w:r w:rsidRPr="0027581C">
        <w:rPr>
          <w:rFonts w:ascii="Calibri" w:hAnsi="Calibri" w:cs="Calibri"/>
          <w:sz w:val="24"/>
          <w:szCs w:val="24"/>
        </w:rPr>
        <w:t xml:space="preserve"> significant contextual findings in terms of changing customer demands and operation issues in the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hotel industry.</w:t>
      </w:r>
    </w:p>
    <w:p w14:paraId="6B942AF5" w14:textId="1A4A5B0C"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lastRenderedPageBreak/>
        <w:t xml:space="preserve">This study confirms service quality as a major factor of customer satisfaction, which supports the theoretical view of the direct influence of the perceived service quality on </w:t>
      </w:r>
      <w:proofErr w:type="spellStart"/>
      <w:r w:rsidRPr="0027581C">
        <w:rPr>
          <w:rFonts w:ascii="Calibri" w:hAnsi="Calibri" w:cs="Calibri"/>
          <w:sz w:val="24"/>
          <w:szCs w:val="24"/>
        </w:rPr>
        <w:t>behavioural</w:t>
      </w:r>
      <w:proofErr w:type="spellEnd"/>
      <w:r w:rsidRPr="0027581C">
        <w:rPr>
          <w:rFonts w:ascii="Calibri" w:hAnsi="Calibri" w:cs="Calibri"/>
          <w:sz w:val="24"/>
          <w:szCs w:val="24"/>
        </w:rPr>
        <w:t xml:space="preserve"> intentions such as repeat visits and positive word-of-mouth</w:t>
      </w:r>
      <w:r w:rsidR="00224E3D">
        <w:rPr>
          <w:rFonts w:ascii="Calibri" w:hAnsi="Calibri" w:cs="Calibri"/>
          <w:sz w:val="24"/>
          <w:szCs w:val="24"/>
        </w:rPr>
        <w:t xml:space="preserve"> (Minor et al., 2025)</w:t>
      </w:r>
      <w:r w:rsidRPr="0027581C">
        <w:rPr>
          <w:rFonts w:ascii="Calibri" w:hAnsi="Calibri" w:cs="Calibri"/>
          <w:sz w:val="24"/>
          <w:szCs w:val="24"/>
        </w:rPr>
        <w:t xml:space="preserve">. As the literature says, the service quality is frequently </w:t>
      </w:r>
      <w:proofErr w:type="spellStart"/>
      <w:r w:rsidRPr="0027581C">
        <w:rPr>
          <w:rFonts w:ascii="Calibri" w:hAnsi="Calibri" w:cs="Calibri"/>
          <w:sz w:val="24"/>
          <w:szCs w:val="24"/>
        </w:rPr>
        <w:t>visualised</w:t>
      </w:r>
      <w:proofErr w:type="spellEnd"/>
      <w:r w:rsidRPr="0027581C">
        <w:rPr>
          <w:rFonts w:ascii="Calibri" w:hAnsi="Calibri" w:cs="Calibri"/>
          <w:sz w:val="24"/>
          <w:szCs w:val="24"/>
        </w:rPr>
        <w:t xml:space="preserve"> as the difference that exists between the expectation of the customer and the perceived performance and satisfaction that is experienced </w:t>
      </w:r>
      <w:proofErr w:type="gramStart"/>
      <w:r w:rsidRPr="0027581C">
        <w:rPr>
          <w:rFonts w:ascii="Calibri" w:hAnsi="Calibri" w:cs="Calibri"/>
          <w:sz w:val="24"/>
          <w:szCs w:val="24"/>
        </w:rPr>
        <w:t>as a result of</w:t>
      </w:r>
      <w:proofErr w:type="gramEnd"/>
      <w:r w:rsidRPr="0027581C">
        <w:rPr>
          <w:rFonts w:ascii="Calibri" w:hAnsi="Calibri" w:cs="Calibri"/>
          <w:sz w:val="24"/>
          <w:szCs w:val="24"/>
        </w:rPr>
        <w:t xml:space="preserve"> the experience is represented by satisfaction</w:t>
      </w:r>
      <w:r w:rsidR="0024643F" w:rsidRPr="0024643F">
        <w:t xml:space="preserve"> </w:t>
      </w:r>
      <w:r w:rsidR="0024643F">
        <w:t>(</w:t>
      </w:r>
      <w:r w:rsidR="0024643F" w:rsidRPr="0024643F">
        <w:rPr>
          <w:rFonts w:ascii="Calibri" w:hAnsi="Calibri" w:cs="Calibri"/>
          <w:sz w:val="24"/>
          <w:szCs w:val="24"/>
        </w:rPr>
        <w:t>Başer</w:t>
      </w:r>
      <w:r w:rsidR="0024643F">
        <w:rPr>
          <w:rFonts w:ascii="Calibri" w:hAnsi="Calibri" w:cs="Calibri"/>
          <w:sz w:val="24"/>
          <w:szCs w:val="24"/>
        </w:rPr>
        <w:t xml:space="preserve"> et al., 2025)</w:t>
      </w:r>
      <w:r w:rsidRPr="0027581C">
        <w:rPr>
          <w:rFonts w:ascii="Calibri" w:hAnsi="Calibri" w:cs="Calibri"/>
          <w:sz w:val="24"/>
          <w:szCs w:val="24"/>
        </w:rPr>
        <w:t>. The results of Ibis Portsmouth Centre correspond to this model and apply to the notion that when the main expectations, including cleanliness, reliability, and value of money are met or surpassed, guests also note higher satisfaction rates.</w:t>
      </w:r>
    </w:p>
    <w:p w14:paraId="2E40E8A6" w14:textId="6ED6D955"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A large portion of the findings </w:t>
      </w:r>
      <w:proofErr w:type="gramStart"/>
      <w:r w:rsidRPr="0027581C">
        <w:rPr>
          <w:rFonts w:ascii="Calibri" w:hAnsi="Calibri" w:cs="Calibri"/>
          <w:sz w:val="24"/>
          <w:szCs w:val="24"/>
        </w:rPr>
        <w:t>is</w:t>
      </w:r>
      <w:proofErr w:type="gramEnd"/>
      <w:r w:rsidRPr="0027581C">
        <w:rPr>
          <w:rFonts w:ascii="Calibri" w:hAnsi="Calibri" w:cs="Calibri"/>
          <w:sz w:val="24"/>
          <w:szCs w:val="24"/>
        </w:rPr>
        <w:t xml:space="preserve"> that tangibles, staff service and location are all major drivers of satisfaction</w:t>
      </w:r>
      <w:r w:rsidR="0024643F">
        <w:rPr>
          <w:rFonts w:ascii="Calibri" w:hAnsi="Calibri" w:cs="Calibri"/>
          <w:sz w:val="24"/>
          <w:szCs w:val="24"/>
        </w:rPr>
        <w:t xml:space="preserve"> (Hassan and Rahman, 2023)</w:t>
      </w:r>
      <w:r w:rsidRPr="0027581C">
        <w:rPr>
          <w:rFonts w:ascii="Calibri" w:hAnsi="Calibri" w:cs="Calibri"/>
          <w:sz w:val="24"/>
          <w:szCs w:val="24"/>
        </w:rPr>
        <w:t xml:space="preserve">. Women and men ranked cleanliness at 4.3/5 and staff friendliness at 4.6 to 4.8/5 respectively which means that functional quality is a vital success factor in the low-end accommodation. This follows previous studies which indicate that low-priced hotel customers focus on hygiene, reliability and working efficiency and </w:t>
      </w:r>
      <w:proofErr w:type="gramStart"/>
      <w:r w:rsidRPr="0027581C">
        <w:rPr>
          <w:rFonts w:ascii="Calibri" w:hAnsi="Calibri" w:cs="Calibri"/>
          <w:sz w:val="24"/>
          <w:szCs w:val="24"/>
        </w:rPr>
        <w:t>not luxury</w:t>
      </w:r>
      <w:proofErr w:type="gramEnd"/>
      <w:r w:rsidRPr="0027581C">
        <w:rPr>
          <w:rFonts w:ascii="Calibri" w:hAnsi="Calibri" w:cs="Calibri"/>
          <w:sz w:val="24"/>
          <w:szCs w:val="24"/>
        </w:rPr>
        <w:t xml:space="preserve"> facilities</w:t>
      </w:r>
      <w:r w:rsidR="0024643F">
        <w:rPr>
          <w:rFonts w:ascii="Calibri" w:hAnsi="Calibri" w:cs="Calibri"/>
          <w:sz w:val="24"/>
          <w:szCs w:val="24"/>
        </w:rPr>
        <w:t xml:space="preserve"> (Akel and Noyan, 2024)</w:t>
      </w:r>
      <w:r w:rsidRPr="0027581C">
        <w:rPr>
          <w:rFonts w:ascii="Calibri" w:hAnsi="Calibri" w:cs="Calibri"/>
          <w:sz w:val="24"/>
          <w:szCs w:val="24"/>
        </w:rPr>
        <w:t>. Nevertheless, the results are based on the further development of current literature by confirming that tangible quality is no longer sufficient; emotional components like friendliness and helpfulness play an increasing role in the perception of guests.</w:t>
      </w:r>
    </w:p>
    <w:p w14:paraId="0B29F4A9" w14:textId="28EB3908"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The excellent results of staff service undermine the presumption of certain empirical studies that assurance and empathy play a less significant role in the budget hotels because price expectation drives them</w:t>
      </w:r>
      <w:r w:rsidR="0024643F">
        <w:rPr>
          <w:rFonts w:ascii="Calibri" w:hAnsi="Calibri" w:cs="Calibri"/>
          <w:sz w:val="24"/>
          <w:szCs w:val="24"/>
        </w:rPr>
        <w:t xml:space="preserve"> (Al-</w:t>
      </w:r>
      <w:proofErr w:type="spellStart"/>
      <w:r w:rsidR="0024643F">
        <w:rPr>
          <w:rFonts w:ascii="Calibri" w:hAnsi="Calibri" w:cs="Calibri"/>
          <w:sz w:val="24"/>
          <w:szCs w:val="24"/>
        </w:rPr>
        <w:t>Hyari</w:t>
      </w:r>
      <w:proofErr w:type="spellEnd"/>
      <w:r w:rsidR="0024643F">
        <w:rPr>
          <w:rFonts w:ascii="Calibri" w:hAnsi="Calibri" w:cs="Calibri"/>
          <w:sz w:val="24"/>
          <w:szCs w:val="24"/>
        </w:rPr>
        <w:t xml:space="preserve"> et al., 2023)</w:t>
      </w:r>
      <w:r w:rsidRPr="0027581C">
        <w:rPr>
          <w:rFonts w:ascii="Calibri" w:hAnsi="Calibri" w:cs="Calibri"/>
          <w:sz w:val="24"/>
          <w:szCs w:val="24"/>
        </w:rPr>
        <w:t xml:space="preserve">. Rather, </w:t>
      </w:r>
      <w:proofErr w:type="spellStart"/>
      <w:r w:rsidRPr="0027581C">
        <w:rPr>
          <w:rFonts w:ascii="Calibri" w:hAnsi="Calibri" w:cs="Calibri"/>
          <w:sz w:val="24"/>
          <w:szCs w:val="24"/>
        </w:rPr>
        <w:t>personalised</w:t>
      </w:r>
      <w:proofErr w:type="spellEnd"/>
      <w:r w:rsidRPr="0027581C">
        <w:rPr>
          <w:rFonts w:ascii="Calibri" w:hAnsi="Calibri" w:cs="Calibri"/>
          <w:sz w:val="24"/>
          <w:szCs w:val="24"/>
        </w:rPr>
        <w:t xml:space="preserve"> service as the differentiating factor can work even within low-cost segments. The insight helps to support the current academic discussion on whether the functional or the relational dimensions of services play a more crucial role in satisfying the customer. Although past </w:t>
      </w:r>
      <w:proofErr w:type="gramStart"/>
      <w:r w:rsidRPr="0027581C">
        <w:rPr>
          <w:rFonts w:ascii="Calibri" w:hAnsi="Calibri" w:cs="Calibri"/>
          <w:sz w:val="24"/>
          <w:szCs w:val="24"/>
        </w:rPr>
        <w:t>researches</w:t>
      </w:r>
      <w:proofErr w:type="gramEnd"/>
      <w:r w:rsidRPr="0027581C">
        <w:rPr>
          <w:rFonts w:ascii="Calibri" w:hAnsi="Calibri" w:cs="Calibri"/>
          <w:sz w:val="24"/>
          <w:szCs w:val="24"/>
        </w:rPr>
        <w:t xml:space="preserve"> have not been hesitant to enshrine reliability and responsiveness, the current results suggest that human interaction has still a strategic value</w:t>
      </w:r>
      <w:r w:rsidR="0024643F">
        <w:rPr>
          <w:rFonts w:ascii="Calibri" w:hAnsi="Calibri" w:cs="Calibri"/>
          <w:sz w:val="24"/>
          <w:szCs w:val="24"/>
        </w:rPr>
        <w:t xml:space="preserve"> (Das, 2023)</w:t>
      </w:r>
      <w:r w:rsidRPr="0027581C">
        <w:rPr>
          <w:rFonts w:ascii="Calibri" w:hAnsi="Calibri" w:cs="Calibri"/>
          <w:sz w:val="24"/>
          <w:szCs w:val="24"/>
        </w:rPr>
        <w:t>.</w:t>
      </w:r>
    </w:p>
    <w:p w14:paraId="639BAE64" w14:textId="5ABDF694"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Meanwhile, the research validates the usefulness of reliability as determinant of loyalty. The idea of 15-minute satisfaction assurance embraced by Ibis seems to make the company appear more trustworthy and less risky especially to the same short-stay </w:t>
      </w:r>
      <w:proofErr w:type="spellStart"/>
      <w:r w:rsidRPr="0027581C">
        <w:rPr>
          <w:rFonts w:ascii="Calibri" w:hAnsi="Calibri" w:cs="Calibri"/>
          <w:sz w:val="24"/>
          <w:szCs w:val="24"/>
        </w:rPr>
        <w:t>traveller</w:t>
      </w:r>
      <w:proofErr w:type="spellEnd"/>
      <w:r w:rsidRPr="0027581C">
        <w:rPr>
          <w:rFonts w:ascii="Calibri" w:hAnsi="Calibri" w:cs="Calibri"/>
          <w:sz w:val="24"/>
          <w:szCs w:val="24"/>
        </w:rPr>
        <w:t xml:space="preserve"> who wants to be certain of </w:t>
      </w:r>
      <w:r w:rsidRPr="0027581C">
        <w:rPr>
          <w:rFonts w:ascii="Calibri" w:hAnsi="Calibri" w:cs="Calibri"/>
          <w:sz w:val="24"/>
          <w:szCs w:val="24"/>
        </w:rPr>
        <w:lastRenderedPageBreak/>
        <w:t>the service with guaranteed results and less risk</w:t>
      </w:r>
      <w:r w:rsidR="0024643F">
        <w:rPr>
          <w:rFonts w:ascii="Calibri" w:hAnsi="Calibri" w:cs="Calibri"/>
          <w:sz w:val="24"/>
          <w:szCs w:val="24"/>
        </w:rPr>
        <w:t xml:space="preserve"> (Ghorbani et al., 2023)</w:t>
      </w:r>
      <w:r w:rsidRPr="0027581C">
        <w:rPr>
          <w:rFonts w:ascii="Calibri" w:hAnsi="Calibri" w:cs="Calibri"/>
          <w:sz w:val="24"/>
          <w:szCs w:val="24"/>
        </w:rPr>
        <w:t xml:space="preserve">. This observation is in line with expectancy-disconfirmation theory that postulates that satisfaction is realized when performance within the service among the services falls within or surpasses expectations. The fact that </w:t>
      </w:r>
      <w:proofErr w:type="gramStart"/>
      <w:r w:rsidRPr="0027581C">
        <w:rPr>
          <w:rFonts w:ascii="Calibri" w:hAnsi="Calibri" w:cs="Calibri"/>
          <w:sz w:val="24"/>
          <w:szCs w:val="24"/>
        </w:rPr>
        <w:t>hotel has</w:t>
      </w:r>
      <w:proofErr w:type="gramEnd"/>
      <w:r w:rsidRPr="0027581C">
        <w:rPr>
          <w:rFonts w:ascii="Calibri" w:hAnsi="Calibri" w:cs="Calibri"/>
          <w:sz w:val="24"/>
          <w:szCs w:val="24"/>
        </w:rPr>
        <w:t xml:space="preserve"> managed to provide uniform service also builds customer trust and rewards the patronage.</w:t>
      </w:r>
    </w:p>
    <w:p w14:paraId="667E189A" w14:textId="00757063"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However, the results also note the shortcomings of the </w:t>
      </w:r>
      <w:proofErr w:type="gramStart"/>
      <w:r w:rsidRPr="0027581C">
        <w:rPr>
          <w:rFonts w:ascii="Calibri" w:hAnsi="Calibri" w:cs="Calibri"/>
          <w:sz w:val="24"/>
          <w:szCs w:val="24"/>
        </w:rPr>
        <w:t>operation</w:t>
      </w:r>
      <w:proofErr w:type="gramEnd"/>
      <w:r w:rsidRPr="0027581C">
        <w:rPr>
          <w:rFonts w:ascii="Calibri" w:hAnsi="Calibri" w:cs="Calibri"/>
          <w:sz w:val="24"/>
          <w:szCs w:val="24"/>
        </w:rPr>
        <w:t xml:space="preserve"> especially in terms of the room size and small facilities. The tiny size of the rooms was often likened by the guests to cruise ship staterooms, which is the possible lack of correspondence between the expectations and the physical presentation</w:t>
      </w:r>
      <w:r w:rsidR="0024643F">
        <w:rPr>
          <w:rFonts w:ascii="Calibri" w:hAnsi="Calibri" w:cs="Calibri"/>
          <w:sz w:val="24"/>
          <w:szCs w:val="24"/>
        </w:rPr>
        <w:t xml:space="preserve"> (Gunaseelan et al., 2024)</w:t>
      </w:r>
      <w:r w:rsidRPr="0027581C">
        <w:rPr>
          <w:rFonts w:ascii="Calibri" w:hAnsi="Calibri" w:cs="Calibri"/>
          <w:sz w:val="24"/>
          <w:szCs w:val="24"/>
        </w:rPr>
        <w:t xml:space="preserve">. Although these tradeoffs are characteristic of the budget model, they provoke some key strategic concerns concerning tradeoffs between cost efficiency and comfort. The </w:t>
      </w:r>
      <w:proofErr w:type="gramStart"/>
      <w:r w:rsidRPr="0027581C">
        <w:rPr>
          <w:rFonts w:ascii="Calibri" w:hAnsi="Calibri" w:cs="Calibri"/>
          <w:sz w:val="24"/>
          <w:szCs w:val="24"/>
        </w:rPr>
        <w:t>long held</w:t>
      </w:r>
      <w:proofErr w:type="gramEnd"/>
      <w:r w:rsidRPr="0027581C">
        <w:rPr>
          <w:rFonts w:ascii="Calibri" w:hAnsi="Calibri" w:cs="Calibri"/>
          <w:sz w:val="24"/>
          <w:szCs w:val="24"/>
        </w:rPr>
        <w:t xml:space="preserve"> argument in the literature has been that budget hotels need to </w:t>
      </w:r>
      <w:proofErr w:type="spellStart"/>
      <w:proofErr w:type="gramStart"/>
      <w:r w:rsidRPr="0027581C">
        <w:rPr>
          <w:rFonts w:ascii="Calibri" w:hAnsi="Calibri" w:cs="Calibri"/>
          <w:sz w:val="24"/>
          <w:szCs w:val="24"/>
        </w:rPr>
        <w:t>maximise</w:t>
      </w:r>
      <w:proofErr w:type="spellEnd"/>
      <w:r w:rsidRPr="0027581C">
        <w:rPr>
          <w:rFonts w:ascii="Calibri" w:hAnsi="Calibri" w:cs="Calibri"/>
          <w:sz w:val="24"/>
          <w:szCs w:val="24"/>
        </w:rPr>
        <w:t xml:space="preserve"> on</w:t>
      </w:r>
      <w:proofErr w:type="gramEnd"/>
      <w:r w:rsidRPr="0027581C">
        <w:rPr>
          <w:rFonts w:ascii="Calibri" w:hAnsi="Calibri" w:cs="Calibri"/>
          <w:sz w:val="24"/>
          <w:szCs w:val="24"/>
        </w:rPr>
        <w:t xml:space="preserve"> space </w:t>
      </w:r>
      <w:proofErr w:type="spellStart"/>
      <w:r w:rsidRPr="0027581C">
        <w:rPr>
          <w:rFonts w:ascii="Calibri" w:hAnsi="Calibri" w:cs="Calibri"/>
          <w:sz w:val="24"/>
          <w:szCs w:val="24"/>
        </w:rPr>
        <w:t>utilisation</w:t>
      </w:r>
      <w:proofErr w:type="spellEnd"/>
      <w:r w:rsidRPr="0027581C">
        <w:rPr>
          <w:rFonts w:ascii="Calibri" w:hAnsi="Calibri" w:cs="Calibri"/>
          <w:sz w:val="24"/>
          <w:szCs w:val="24"/>
        </w:rPr>
        <w:t xml:space="preserve"> without interfering with the experience that the guests have but the current case scenario indicates the possibility that space constraints may impact </w:t>
      </w:r>
      <w:proofErr w:type="gramStart"/>
      <w:r w:rsidRPr="0027581C">
        <w:rPr>
          <w:rFonts w:ascii="Calibri" w:hAnsi="Calibri" w:cs="Calibri"/>
          <w:sz w:val="24"/>
          <w:szCs w:val="24"/>
        </w:rPr>
        <w:t>more and more</w:t>
      </w:r>
      <w:proofErr w:type="gramEnd"/>
      <w:r w:rsidRPr="0027581C">
        <w:rPr>
          <w:rFonts w:ascii="Calibri" w:hAnsi="Calibri" w:cs="Calibri"/>
          <w:sz w:val="24"/>
          <w:szCs w:val="24"/>
        </w:rPr>
        <w:t xml:space="preserve"> on satisfaction as customer expectations grow up.</w:t>
      </w:r>
    </w:p>
    <w:p w14:paraId="0E82C9D4" w14:textId="2E7FD8AF"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The other research goals were to examine the </w:t>
      </w:r>
      <w:proofErr w:type="gramStart"/>
      <w:r w:rsidRPr="0027581C">
        <w:rPr>
          <w:rFonts w:ascii="Calibri" w:hAnsi="Calibri" w:cs="Calibri"/>
          <w:sz w:val="24"/>
          <w:szCs w:val="24"/>
        </w:rPr>
        <w:t>expectation</w:t>
      </w:r>
      <w:proofErr w:type="gramEnd"/>
      <w:r w:rsidRPr="0027581C">
        <w:rPr>
          <w:rFonts w:ascii="Calibri" w:hAnsi="Calibri" w:cs="Calibri"/>
          <w:sz w:val="24"/>
          <w:szCs w:val="24"/>
        </w:rPr>
        <w:t xml:space="preserve"> of customers, and it is evident that contemporary low-cost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are demanding more than just low fares. Visitors have also come out in search of value of money, convenience at their fingertips, and efficient service process</w:t>
      </w:r>
      <w:r w:rsidR="0024643F">
        <w:rPr>
          <w:rFonts w:ascii="Calibri" w:hAnsi="Calibri" w:cs="Calibri"/>
          <w:sz w:val="24"/>
          <w:szCs w:val="24"/>
        </w:rPr>
        <w:t xml:space="preserve"> (Ibrahim and Rasheed, 2024)</w:t>
      </w:r>
      <w:r w:rsidRPr="0027581C">
        <w:rPr>
          <w:rFonts w:ascii="Calibri" w:hAnsi="Calibri" w:cs="Calibri"/>
          <w:sz w:val="24"/>
          <w:szCs w:val="24"/>
        </w:rPr>
        <w:t xml:space="preserve">. The observation indicates a general industry change whereby the digitization of hotels and </w:t>
      </w:r>
      <w:proofErr w:type="spellStart"/>
      <w:r w:rsidRPr="0027581C">
        <w:rPr>
          <w:rFonts w:ascii="Calibri" w:hAnsi="Calibri" w:cs="Calibri"/>
          <w:sz w:val="24"/>
          <w:szCs w:val="24"/>
        </w:rPr>
        <w:t>standardisation</w:t>
      </w:r>
      <w:proofErr w:type="spellEnd"/>
      <w:r w:rsidRPr="0027581C">
        <w:rPr>
          <w:rFonts w:ascii="Calibri" w:hAnsi="Calibri" w:cs="Calibri"/>
          <w:sz w:val="24"/>
          <w:szCs w:val="24"/>
        </w:rPr>
        <w:t xml:space="preserve"> of their services have heightened the minimum requirements in all types of hotels. The conventional belief that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passengers are content with low service is thus dying away.</w:t>
      </w:r>
    </w:p>
    <w:p w14:paraId="4A85837C" w14:textId="77FBC9E3"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Notably, the research indicates that satisfaction is cumulative as opposed to being particularistic with respect to one aspect of a service. The combination of clean rooms and hospitality served to create glowing rave reviews and in some cases, the deficit of features like stricter responsiveness was filled by reliable services</w:t>
      </w:r>
      <w:r w:rsidR="0024643F">
        <w:rPr>
          <w:rFonts w:ascii="Calibri" w:hAnsi="Calibri" w:cs="Calibri"/>
          <w:sz w:val="24"/>
          <w:szCs w:val="24"/>
        </w:rPr>
        <w:t xml:space="preserve"> (Sudhakar et al., 2024)</w:t>
      </w:r>
      <w:r w:rsidRPr="0027581C">
        <w:rPr>
          <w:rFonts w:ascii="Calibri" w:hAnsi="Calibri" w:cs="Calibri"/>
          <w:sz w:val="24"/>
          <w:szCs w:val="24"/>
        </w:rPr>
        <w:t xml:space="preserve">. This substantiates the interdependence of service qualities of models of multidimensional service quality such as SERVQUAL. As a manager, this means that such an action as increasing the one aspect of service </w:t>
      </w:r>
      <w:r w:rsidRPr="0027581C">
        <w:rPr>
          <w:rFonts w:ascii="Calibri" w:hAnsi="Calibri" w:cs="Calibri"/>
          <w:sz w:val="24"/>
          <w:szCs w:val="24"/>
        </w:rPr>
        <w:lastRenderedPageBreak/>
        <w:t xml:space="preserve">should not necessarily lead to a high level of satisfaction unless accompanied </w:t>
      </w:r>
      <w:proofErr w:type="gramStart"/>
      <w:r w:rsidRPr="0027581C">
        <w:rPr>
          <w:rFonts w:ascii="Calibri" w:hAnsi="Calibri" w:cs="Calibri"/>
          <w:sz w:val="24"/>
          <w:szCs w:val="24"/>
        </w:rPr>
        <w:t>with</w:t>
      </w:r>
      <w:proofErr w:type="gramEnd"/>
      <w:r w:rsidRPr="0027581C">
        <w:rPr>
          <w:rFonts w:ascii="Calibri" w:hAnsi="Calibri" w:cs="Calibri"/>
          <w:sz w:val="24"/>
          <w:szCs w:val="24"/>
        </w:rPr>
        <w:t xml:space="preserve"> a steady performance in the other areas.</w:t>
      </w:r>
    </w:p>
    <w:p w14:paraId="7F121218" w14:textId="14FC846A"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These findings are further </w:t>
      </w:r>
      <w:proofErr w:type="spellStart"/>
      <w:r w:rsidRPr="0027581C">
        <w:rPr>
          <w:rFonts w:ascii="Calibri" w:hAnsi="Calibri" w:cs="Calibri"/>
          <w:sz w:val="24"/>
          <w:szCs w:val="24"/>
        </w:rPr>
        <w:t>contextualised</w:t>
      </w:r>
      <w:proofErr w:type="spellEnd"/>
      <w:r w:rsidRPr="0027581C">
        <w:rPr>
          <w:rFonts w:ascii="Calibri" w:hAnsi="Calibri" w:cs="Calibri"/>
          <w:sz w:val="24"/>
          <w:szCs w:val="24"/>
        </w:rPr>
        <w:t xml:space="preserve"> in the PESTEL analysis which explains how the macro-</w:t>
      </w:r>
      <w:proofErr w:type="gramStart"/>
      <w:r w:rsidRPr="0027581C">
        <w:rPr>
          <w:rFonts w:ascii="Calibri" w:hAnsi="Calibri" w:cs="Calibri"/>
          <w:sz w:val="24"/>
          <w:szCs w:val="24"/>
        </w:rPr>
        <w:t>environment</w:t>
      </w:r>
      <w:proofErr w:type="gramEnd"/>
      <w:r w:rsidRPr="0027581C">
        <w:rPr>
          <w:rFonts w:ascii="Calibri" w:hAnsi="Calibri" w:cs="Calibri"/>
          <w:sz w:val="24"/>
          <w:szCs w:val="24"/>
        </w:rPr>
        <w:t xml:space="preserve"> factors affect service delivery. The ongoing </w:t>
      </w:r>
      <w:proofErr w:type="spellStart"/>
      <w:r w:rsidRPr="0027581C">
        <w:rPr>
          <w:rFonts w:ascii="Calibri" w:hAnsi="Calibri" w:cs="Calibri"/>
          <w:sz w:val="24"/>
          <w:szCs w:val="24"/>
        </w:rPr>
        <w:t>labour</w:t>
      </w:r>
      <w:proofErr w:type="spellEnd"/>
      <w:r w:rsidRPr="0027581C">
        <w:rPr>
          <w:rFonts w:ascii="Calibri" w:hAnsi="Calibri" w:cs="Calibri"/>
          <w:sz w:val="24"/>
          <w:szCs w:val="24"/>
        </w:rPr>
        <w:t xml:space="preserve"> shortages after Brexit and the expense of wages have only augmented operational pressure in hospitality practices in the UK and this could be the sole emerging reason behind the delays in responsiveness at times</w:t>
      </w:r>
      <w:r w:rsidR="0024643F">
        <w:rPr>
          <w:rFonts w:ascii="Calibri" w:hAnsi="Calibri" w:cs="Calibri"/>
          <w:sz w:val="24"/>
          <w:szCs w:val="24"/>
        </w:rPr>
        <w:t xml:space="preserve"> (</w:t>
      </w:r>
      <w:proofErr w:type="spellStart"/>
      <w:r w:rsidR="0024643F" w:rsidRPr="0024643F">
        <w:rPr>
          <w:rFonts w:ascii="Calibri" w:hAnsi="Calibri" w:cs="Calibri"/>
          <w:sz w:val="24"/>
          <w:szCs w:val="24"/>
        </w:rPr>
        <w:t>Narendratama</w:t>
      </w:r>
      <w:proofErr w:type="spellEnd"/>
      <w:r w:rsidR="0024643F">
        <w:rPr>
          <w:rFonts w:ascii="Calibri" w:hAnsi="Calibri" w:cs="Calibri"/>
          <w:sz w:val="24"/>
          <w:szCs w:val="24"/>
        </w:rPr>
        <w:t xml:space="preserve"> </w:t>
      </w:r>
      <w:r w:rsidR="0024643F" w:rsidRPr="0024643F">
        <w:rPr>
          <w:rFonts w:ascii="Calibri" w:hAnsi="Calibri" w:cs="Calibri"/>
          <w:sz w:val="24"/>
          <w:szCs w:val="24"/>
        </w:rPr>
        <w:t>and Wijoyo, 2025</w:t>
      </w:r>
      <w:r w:rsidR="0024643F">
        <w:rPr>
          <w:rFonts w:ascii="Calibri" w:hAnsi="Calibri" w:cs="Calibri"/>
          <w:sz w:val="24"/>
          <w:szCs w:val="24"/>
        </w:rPr>
        <w:t>)</w:t>
      </w:r>
      <w:r w:rsidRPr="0027581C">
        <w:rPr>
          <w:rFonts w:ascii="Calibri" w:hAnsi="Calibri" w:cs="Calibri"/>
          <w:sz w:val="24"/>
          <w:szCs w:val="24"/>
        </w:rPr>
        <w:t xml:space="preserve">. However, economic uncertainty seems to favor budget hotels as price-conscious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are now moving towards the low-end of the accommodation block. This </w:t>
      </w:r>
      <w:proofErr w:type="gramStart"/>
      <w:r w:rsidRPr="0027581C">
        <w:rPr>
          <w:rFonts w:ascii="Calibri" w:hAnsi="Calibri" w:cs="Calibri"/>
          <w:sz w:val="24"/>
          <w:szCs w:val="24"/>
        </w:rPr>
        <w:t>often</w:t>
      </w:r>
      <w:proofErr w:type="gramEnd"/>
      <w:r w:rsidRPr="0027581C">
        <w:rPr>
          <w:rFonts w:ascii="Calibri" w:hAnsi="Calibri" w:cs="Calibri"/>
          <w:sz w:val="24"/>
          <w:szCs w:val="24"/>
        </w:rPr>
        <w:t xml:space="preserve"> termed as the trading down effect phenomenon provides a growth opportunity but also increases competition.</w:t>
      </w:r>
    </w:p>
    <w:p w14:paraId="734D320E" w14:textId="77777777"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Another important external factor is technological change. The current shift towards online bookings and customer service powered by AI is changing the expectations of the guests in terms of speed and convenience. Hotels which do not embrace such technologies risk to be left behind as the competitors. In the case of the Ibis Portsmouth Centre, the cost of contactless services would cut down waiting time and equally overcome the issue of staffing.</w:t>
      </w:r>
    </w:p>
    <w:p w14:paraId="73862F5B" w14:textId="553D3AA0"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The SWOT analysis also gives more strategic insight. The most important asset is the prime location of the hotel, the </w:t>
      </w:r>
      <w:proofErr w:type="gramStart"/>
      <w:r w:rsidRPr="0027581C">
        <w:rPr>
          <w:rFonts w:ascii="Calibri" w:hAnsi="Calibri" w:cs="Calibri"/>
          <w:sz w:val="24"/>
          <w:szCs w:val="24"/>
        </w:rPr>
        <w:t>firm</w:t>
      </w:r>
      <w:proofErr w:type="gramEnd"/>
      <w:r w:rsidRPr="0027581C">
        <w:rPr>
          <w:rFonts w:ascii="Calibri" w:hAnsi="Calibri" w:cs="Calibri"/>
          <w:sz w:val="24"/>
          <w:szCs w:val="24"/>
        </w:rPr>
        <w:t xml:space="preserve"> attachment to the leading hotel brand, Accor, and the high ratings of the performance of the staff</w:t>
      </w:r>
      <w:r w:rsidR="0024643F">
        <w:rPr>
          <w:rFonts w:ascii="Calibri" w:hAnsi="Calibri" w:cs="Calibri"/>
          <w:sz w:val="24"/>
          <w:szCs w:val="24"/>
        </w:rPr>
        <w:t xml:space="preserve"> (</w:t>
      </w:r>
      <w:proofErr w:type="spellStart"/>
      <w:r w:rsidR="0024643F">
        <w:rPr>
          <w:rFonts w:ascii="Calibri" w:hAnsi="Calibri" w:cs="Calibri"/>
          <w:sz w:val="24"/>
          <w:szCs w:val="24"/>
        </w:rPr>
        <w:t>Glaveli</w:t>
      </w:r>
      <w:proofErr w:type="spellEnd"/>
      <w:r w:rsidR="0024643F">
        <w:rPr>
          <w:rFonts w:ascii="Calibri" w:hAnsi="Calibri" w:cs="Calibri"/>
          <w:sz w:val="24"/>
          <w:szCs w:val="24"/>
        </w:rPr>
        <w:t xml:space="preserve"> et al., 2023)</w:t>
      </w:r>
      <w:r w:rsidRPr="0027581C">
        <w:rPr>
          <w:rFonts w:ascii="Calibri" w:hAnsi="Calibri" w:cs="Calibri"/>
          <w:sz w:val="24"/>
          <w:szCs w:val="24"/>
        </w:rPr>
        <w:t xml:space="preserve">. Brand reputation will be of special significance to the low-end market as it will decrease the perceived risk and give the customers security of consistency in the services. This observation is motivated by the brand equity theory that proposes that established brands increase customer confidence and purchase </w:t>
      </w:r>
      <w:proofErr w:type="spellStart"/>
      <w:r w:rsidRPr="0027581C">
        <w:rPr>
          <w:rFonts w:ascii="Calibri" w:hAnsi="Calibri" w:cs="Calibri"/>
          <w:sz w:val="24"/>
          <w:szCs w:val="24"/>
        </w:rPr>
        <w:t>behaviour</w:t>
      </w:r>
      <w:proofErr w:type="spellEnd"/>
      <w:r w:rsidRPr="0027581C">
        <w:rPr>
          <w:rFonts w:ascii="Calibri" w:hAnsi="Calibri" w:cs="Calibri"/>
          <w:sz w:val="24"/>
          <w:szCs w:val="24"/>
        </w:rPr>
        <w:t>.</w:t>
      </w:r>
    </w:p>
    <w:p w14:paraId="7DD3A207" w14:textId="6FD1C32E"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Weaknesses like poor facilities and small room size are however indicators of structural limitations known with the budget model. These factors might not scare away </w:t>
      </w:r>
      <w:proofErr w:type="gramStart"/>
      <w:r w:rsidRPr="0027581C">
        <w:rPr>
          <w:rFonts w:ascii="Calibri" w:hAnsi="Calibri" w:cs="Calibri"/>
          <w:sz w:val="24"/>
          <w:szCs w:val="24"/>
        </w:rPr>
        <w:t>short-stay</w:t>
      </w:r>
      <w:proofErr w:type="gramEnd"/>
      <w:r w:rsidRPr="0027581C">
        <w:rPr>
          <w:rFonts w:ascii="Calibri" w:hAnsi="Calibri" w:cs="Calibri"/>
          <w:sz w:val="24"/>
          <w:szCs w:val="24"/>
        </w:rPr>
        <w:t xml:space="preserve"> </w:t>
      </w:r>
      <w:proofErr w:type="gramStart"/>
      <w:r w:rsidRPr="0027581C">
        <w:rPr>
          <w:rFonts w:ascii="Calibri" w:hAnsi="Calibri" w:cs="Calibri"/>
          <w:sz w:val="24"/>
          <w:szCs w:val="24"/>
        </w:rPr>
        <w:t>guests, but</w:t>
      </w:r>
      <w:proofErr w:type="gramEnd"/>
      <w:r w:rsidRPr="0027581C">
        <w:rPr>
          <w:rFonts w:ascii="Calibri" w:hAnsi="Calibri" w:cs="Calibri"/>
          <w:sz w:val="24"/>
          <w:szCs w:val="24"/>
        </w:rPr>
        <w:t xml:space="preserve"> might constrain the sales ability of the hotel amongst the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that may want to stay longer or be more comfortable</w:t>
      </w:r>
      <w:r w:rsidR="0024643F">
        <w:rPr>
          <w:rFonts w:ascii="Calibri" w:hAnsi="Calibri" w:cs="Calibri"/>
          <w:sz w:val="24"/>
          <w:szCs w:val="24"/>
        </w:rPr>
        <w:t xml:space="preserve"> (Kim and Han, 2023)</w:t>
      </w:r>
      <w:r w:rsidRPr="0027581C">
        <w:rPr>
          <w:rFonts w:ascii="Calibri" w:hAnsi="Calibri" w:cs="Calibri"/>
          <w:sz w:val="24"/>
          <w:szCs w:val="24"/>
        </w:rPr>
        <w:t>. The management dilemma is thus not so much to increase the facilities but to convey the value and expectations management through clear marketing.</w:t>
      </w:r>
    </w:p>
    <w:p w14:paraId="3AFBDD01" w14:textId="2A143E5D"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lastRenderedPageBreak/>
        <w:t xml:space="preserve">Technological integration and event-based tourism development in Portsmouth are some of the </w:t>
      </w:r>
      <w:proofErr w:type="gramStart"/>
      <w:r w:rsidRPr="0027581C">
        <w:rPr>
          <w:rFonts w:ascii="Calibri" w:hAnsi="Calibri" w:cs="Calibri"/>
          <w:sz w:val="24"/>
          <w:szCs w:val="24"/>
        </w:rPr>
        <w:t>opportunities as</w:t>
      </w:r>
      <w:proofErr w:type="gramEnd"/>
      <w:r w:rsidRPr="0027581C">
        <w:rPr>
          <w:rFonts w:ascii="Calibri" w:hAnsi="Calibri" w:cs="Calibri"/>
          <w:sz w:val="24"/>
          <w:szCs w:val="24"/>
        </w:rPr>
        <w:t xml:space="preserve"> identified during the analysis. The use of the local attractions would reinforce the occupancy rates and diversify the customer base</w:t>
      </w:r>
      <w:r w:rsidR="0024643F">
        <w:rPr>
          <w:rFonts w:ascii="Calibri" w:hAnsi="Calibri" w:cs="Calibri"/>
          <w:sz w:val="24"/>
          <w:szCs w:val="24"/>
        </w:rPr>
        <w:t xml:space="preserve"> (Wu et al., 2024)</w:t>
      </w:r>
      <w:r w:rsidRPr="0027581C">
        <w:rPr>
          <w:rFonts w:ascii="Calibri" w:hAnsi="Calibri" w:cs="Calibri"/>
          <w:sz w:val="24"/>
          <w:szCs w:val="24"/>
        </w:rPr>
        <w:t xml:space="preserve">. In the meantime, sustainability is used, i.e. LED lighting and water-saving systems improve </w:t>
      </w:r>
      <w:proofErr w:type="gramStart"/>
      <w:r w:rsidRPr="0027581C">
        <w:rPr>
          <w:rFonts w:ascii="Calibri" w:hAnsi="Calibri" w:cs="Calibri"/>
          <w:sz w:val="24"/>
          <w:szCs w:val="24"/>
        </w:rPr>
        <w:t>the corporate</w:t>
      </w:r>
      <w:proofErr w:type="gramEnd"/>
      <w:r w:rsidRPr="0027581C">
        <w:rPr>
          <w:rFonts w:ascii="Calibri" w:hAnsi="Calibri" w:cs="Calibri"/>
          <w:sz w:val="24"/>
          <w:szCs w:val="24"/>
        </w:rPr>
        <w:t xml:space="preserve"> responsibility, and could attract those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who have environmental concerns.</w:t>
      </w:r>
    </w:p>
    <w:p w14:paraId="1840F5A8" w14:textId="3B32C2F4" w:rsidR="006E5D0A" w:rsidRPr="0027581C" w:rsidRDefault="00C75D90" w:rsidP="0027581C">
      <w:pPr>
        <w:spacing w:line="360" w:lineRule="auto"/>
        <w:jc w:val="both"/>
        <w:rPr>
          <w:rFonts w:ascii="Calibri" w:hAnsi="Calibri" w:cs="Calibri"/>
          <w:sz w:val="24"/>
          <w:szCs w:val="24"/>
        </w:rPr>
      </w:pPr>
      <w:proofErr w:type="gramStart"/>
      <w:r w:rsidRPr="0027581C">
        <w:rPr>
          <w:rFonts w:ascii="Calibri" w:hAnsi="Calibri" w:cs="Calibri"/>
          <w:sz w:val="24"/>
          <w:szCs w:val="24"/>
        </w:rPr>
        <w:t>In spite of</w:t>
      </w:r>
      <w:proofErr w:type="gramEnd"/>
      <w:r w:rsidRPr="0027581C">
        <w:rPr>
          <w:rFonts w:ascii="Calibri" w:hAnsi="Calibri" w:cs="Calibri"/>
          <w:sz w:val="24"/>
          <w:szCs w:val="24"/>
        </w:rPr>
        <w:t xml:space="preserve"> these assets, the hotel is under significant threat of a significant rivalry among large players in the industry, including the Premier Inn and Travelodge that have massive market share and price reduction tactics</w:t>
      </w:r>
      <w:r w:rsidR="007121C8">
        <w:rPr>
          <w:rFonts w:ascii="Calibri" w:hAnsi="Calibri" w:cs="Calibri"/>
          <w:sz w:val="24"/>
          <w:szCs w:val="24"/>
        </w:rPr>
        <w:t xml:space="preserve"> (Accor, 2024)</w:t>
      </w:r>
      <w:r w:rsidRPr="0027581C">
        <w:rPr>
          <w:rFonts w:ascii="Calibri" w:hAnsi="Calibri" w:cs="Calibri"/>
          <w:sz w:val="24"/>
          <w:szCs w:val="24"/>
        </w:rPr>
        <w:t xml:space="preserve">. An increase in </w:t>
      </w:r>
      <w:proofErr w:type="spellStart"/>
      <w:r w:rsidRPr="0027581C">
        <w:rPr>
          <w:rFonts w:ascii="Calibri" w:hAnsi="Calibri" w:cs="Calibri"/>
          <w:sz w:val="24"/>
          <w:szCs w:val="24"/>
        </w:rPr>
        <w:t>labour</w:t>
      </w:r>
      <w:proofErr w:type="spellEnd"/>
      <w:r w:rsidRPr="0027581C">
        <w:rPr>
          <w:rFonts w:ascii="Calibri" w:hAnsi="Calibri" w:cs="Calibri"/>
          <w:sz w:val="24"/>
          <w:szCs w:val="24"/>
        </w:rPr>
        <w:t xml:space="preserve"> costs and economic unrest also </w:t>
      </w:r>
      <w:proofErr w:type="gramStart"/>
      <w:r w:rsidRPr="0027581C">
        <w:rPr>
          <w:rFonts w:ascii="Calibri" w:hAnsi="Calibri" w:cs="Calibri"/>
          <w:sz w:val="24"/>
          <w:szCs w:val="24"/>
        </w:rPr>
        <w:t>narrow down</w:t>
      </w:r>
      <w:proofErr w:type="gramEnd"/>
      <w:r w:rsidRPr="0027581C">
        <w:rPr>
          <w:rFonts w:ascii="Calibri" w:hAnsi="Calibri" w:cs="Calibri"/>
          <w:sz w:val="24"/>
          <w:szCs w:val="24"/>
        </w:rPr>
        <w:t xml:space="preserve"> profit margins, and this may be the reason why the hotel may not be able to invest in service improvement.</w:t>
      </w:r>
    </w:p>
    <w:p w14:paraId="484AA37A" w14:textId="10D840C4" w:rsidR="00C75D90" w:rsidRPr="0027581C"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There are </w:t>
      </w:r>
      <w:proofErr w:type="gramStart"/>
      <w:r w:rsidRPr="0027581C">
        <w:rPr>
          <w:rFonts w:ascii="Calibri" w:hAnsi="Calibri" w:cs="Calibri"/>
          <w:sz w:val="24"/>
          <w:szCs w:val="24"/>
        </w:rPr>
        <w:t>a number of</w:t>
      </w:r>
      <w:proofErr w:type="gramEnd"/>
      <w:r w:rsidRPr="0027581C">
        <w:rPr>
          <w:rFonts w:ascii="Calibri" w:hAnsi="Calibri" w:cs="Calibri"/>
          <w:sz w:val="24"/>
          <w:szCs w:val="24"/>
        </w:rPr>
        <w:t xml:space="preserve"> critical implications, operationally speaking. To begin with, the significance of friendliness of the staff members would imply that employee training should continue to be a strategic focus</w:t>
      </w:r>
      <w:r w:rsidR="007121C8">
        <w:rPr>
          <w:rFonts w:ascii="Calibri" w:hAnsi="Calibri" w:cs="Calibri"/>
          <w:sz w:val="24"/>
          <w:szCs w:val="24"/>
        </w:rPr>
        <w:t xml:space="preserve"> (Akel and Noyan, 2024)</w:t>
      </w:r>
      <w:r w:rsidRPr="0027581C">
        <w:rPr>
          <w:rFonts w:ascii="Calibri" w:hAnsi="Calibri" w:cs="Calibri"/>
          <w:sz w:val="24"/>
          <w:szCs w:val="24"/>
        </w:rPr>
        <w:t xml:space="preserve">. And even in the context of </w:t>
      </w:r>
      <w:proofErr w:type="spellStart"/>
      <w:r w:rsidRPr="0027581C">
        <w:rPr>
          <w:rFonts w:ascii="Calibri" w:hAnsi="Calibri" w:cs="Calibri"/>
          <w:sz w:val="24"/>
          <w:szCs w:val="24"/>
        </w:rPr>
        <w:t>standardised</w:t>
      </w:r>
      <w:proofErr w:type="spellEnd"/>
      <w:r w:rsidRPr="0027581C">
        <w:rPr>
          <w:rFonts w:ascii="Calibri" w:hAnsi="Calibri" w:cs="Calibri"/>
          <w:sz w:val="24"/>
          <w:szCs w:val="24"/>
        </w:rPr>
        <w:t xml:space="preserve"> service models, when employees are empowered to provide the guest with </w:t>
      </w:r>
      <w:proofErr w:type="gramStart"/>
      <w:r w:rsidRPr="0027581C">
        <w:rPr>
          <w:rFonts w:ascii="Calibri" w:hAnsi="Calibri" w:cs="Calibri"/>
          <w:sz w:val="24"/>
          <w:szCs w:val="24"/>
        </w:rPr>
        <w:t xml:space="preserve">the </w:t>
      </w:r>
      <w:proofErr w:type="spellStart"/>
      <w:r w:rsidRPr="0027581C">
        <w:rPr>
          <w:rFonts w:ascii="Calibri" w:hAnsi="Calibri" w:cs="Calibri"/>
          <w:sz w:val="24"/>
          <w:szCs w:val="24"/>
        </w:rPr>
        <w:t>personalised</w:t>
      </w:r>
      <w:proofErr w:type="spellEnd"/>
      <w:proofErr w:type="gramEnd"/>
      <w:r w:rsidRPr="0027581C">
        <w:rPr>
          <w:rFonts w:ascii="Calibri" w:hAnsi="Calibri" w:cs="Calibri"/>
          <w:sz w:val="24"/>
          <w:szCs w:val="24"/>
        </w:rPr>
        <w:t xml:space="preserve"> interaction, it can go a long way in promoting the level of guest satisfaction. Second, there should be an increase in operational efficiency to reduce delays. Responsiveness could also be enhanced through workforce planning, adoption of new technology, and </w:t>
      </w:r>
      <w:proofErr w:type="spellStart"/>
      <w:r w:rsidRPr="0027581C">
        <w:rPr>
          <w:rFonts w:ascii="Calibri" w:hAnsi="Calibri" w:cs="Calibri"/>
          <w:sz w:val="24"/>
          <w:szCs w:val="24"/>
        </w:rPr>
        <w:t>optimisation</w:t>
      </w:r>
      <w:proofErr w:type="spellEnd"/>
      <w:r w:rsidRPr="0027581C">
        <w:rPr>
          <w:rFonts w:ascii="Calibri" w:hAnsi="Calibri" w:cs="Calibri"/>
          <w:sz w:val="24"/>
          <w:szCs w:val="24"/>
        </w:rPr>
        <w:t xml:space="preserve"> of processes without requiring significant increment in the costs</w:t>
      </w:r>
      <w:r w:rsidR="007121C8">
        <w:rPr>
          <w:rFonts w:ascii="Calibri" w:hAnsi="Calibri" w:cs="Calibri"/>
          <w:sz w:val="24"/>
          <w:szCs w:val="24"/>
        </w:rPr>
        <w:t xml:space="preserve"> (All Accor, 2026)</w:t>
      </w:r>
      <w:r w:rsidRPr="0027581C">
        <w:rPr>
          <w:rFonts w:ascii="Calibri" w:hAnsi="Calibri" w:cs="Calibri"/>
          <w:sz w:val="24"/>
          <w:szCs w:val="24"/>
        </w:rPr>
        <w:t xml:space="preserve">. Third, knowledge management is needed. The hotel should be marketed to position it as a high value no frills hotel, instead of replacing mid-scale accommodation. In so doing the dissatisfaction caused by unrealistic expectations might be </w:t>
      </w:r>
      <w:proofErr w:type="spellStart"/>
      <w:r w:rsidRPr="0027581C">
        <w:rPr>
          <w:rFonts w:ascii="Calibri" w:hAnsi="Calibri" w:cs="Calibri"/>
          <w:sz w:val="24"/>
          <w:szCs w:val="24"/>
        </w:rPr>
        <w:t>minimised</w:t>
      </w:r>
      <w:proofErr w:type="spellEnd"/>
      <w:r w:rsidRPr="0027581C">
        <w:rPr>
          <w:rFonts w:ascii="Calibri" w:hAnsi="Calibri" w:cs="Calibri"/>
          <w:sz w:val="24"/>
          <w:szCs w:val="24"/>
        </w:rPr>
        <w:t xml:space="preserve">. Fourth, the results note that it is vital to constantly observe the reviews posted on the Internet. During the digital age, customer feedback that serves as an assessment tool can </w:t>
      </w:r>
      <w:proofErr w:type="gramStart"/>
      <w:r w:rsidRPr="0027581C">
        <w:rPr>
          <w:rFonts w:ascii="Calibri" w:hAnsi="Calibri" w:cs="Calibri"/>
          <w:sz w:val="24"/>
          <w:szCs w:val="24"/>
        </w:rPr>
        <w:t>as well</w:t>
      </w:r>
      <w:proofErr w:type="gramEnd"/>
      <w:r w:rsidRPr="0027581C">
        <w:rPr>
          <w:rFonts w:ascii="Calibri" w:hAnsi="Calibri" w:cs="Calibri"/>
          <w:sz w:val="24"/>
          <w:szCs w:val="24"/>
        </w:rPr>
        <w:t xml:space="preserve"> be a potent marketing capability. Anticipatory response to reviews can be used to prove attentiveness and strengthen the brand integrity.</w:t>
      </w:r>
    </w:p>
    <w:p w14:paraId="2E50A4DD" w14:textId="63455858" w:rsidR="00C75D90" w:rsidRDefault="00C75D90" w:rsidP="0027581C">
      <w:pPr>
        <w:spacing w:line="360" w:lineRule="auto"/>
        <w:jc w:val="both"/>
        <w:rPr>
          <w:rFonts w:ascii="Calibri" w:hAnsi="Calibri" w:cs="Calibri"/>
          <w:sz w:val="24"/>
          <w:szCs w:val="24"/>
        </w:rPr>
      </w:pPr>
      <w:r w:rsidRPr="0027581C">
        <w:rPr>
          <w:rFonts w:ascii="Calibri" w:hAnsi="Calibri" w:cs="Calibri"/>
          <w:sz w:val="24"/>
          <w:szCs w:val="24"/>
        </w:rPr>
        <w:t xml:space="preserve">Although this study has some useful information, there are </w:t>
      </w:r>
      <w:proofErr w:type="gramStart"/>
      <w:r w:rsidRPr="0027581C">
        <w:rPr>
          <w:rFonts w:ascii="Calibri" w:hAnsi="Calibri" w:cs="Calibri"/>
          <w:sz w:val="24"/>
          <w:szCs w:val="24"/>
        </w:rPr>
        <w:t>a number of</w:t>
      </w:r>
      <w:proofErr w:type="gramEnd"/>
      <w:r w:rsidRPr="0027581C">
        <w:rPr>
          <w:rFonts w:ascii="Calibri" w:hAnsi="Calibri" w:cs="Calibri"/>
          <w:sz w:val="24"/>
          <w:szCs w:val="24"/>
        </w:rPr>
        <w:t xml:space="preserve"> limitations to be mentioned. The study is based mostly on </w:t>
      </w:r>
      <w:proofErr w:type="gramStart"/>
      <w:r w:rsidRPr="0027581C">
        <w:rPr>
          <w:rFonts w:ascii="Calibri" w:hAnsi="Calibri" w:cs="Calibri"/>
          <w:sz w:val="24"/>
          <w:szCs w:val="24"/>
        </w:rPr>
        <w:t>the secondary</w:t>
      </w:r>
      <w:proofErr w:type="gramEnd"/>
      <w:r w:rsidRPr="0027581C">
        <w:rPr>
          <w:rFonts w:ascii="Calibri" w:hAnsi="Calibri" w:cs="Calibri"/>
          <w:sz w:val="24"/>
          <w:szCs w:val="24"/>
        </w:rPr>
        <w:t xml:space="preserve"> data, which implies that the researcher lacked control over the quality and authenticity of data. The other weakness concerns the subjectivity of the methodology. Thematic analysis also entails interpretive </w:t>
      </w:r>
      <w:proofErr w:type="gramStart"/>
      <w:r w:rsidRPr="0027581C">
        <w:rPr>
          <w:rFonts w:ascii="Calibri" w:hAnsi="Calibri" w:cs="Calibri"/>
          <w:sz w:val="24"/>
          <w:szCs w:val="24"/>
        </w:rPr>
        <w:t>judgment, and</w:t>
      </w:r>
      <w:proofErr w:type="gramEnd"/>
      <w:r w:rsidRPr="0027581C">
        <w:rPr>
          <w:rFonts w:ascii="Calibri" w:hAnsi="Calibri" w:cs="Calibri"/>
          <w:sz w:val="24"/>
          <w:szCs w:val="24"/>
        </w:rPr>
        <w:t xml:space="preserve"> thus </w:t>
      </w:r>
      <w:r w:rsidRPr="0027581C">
        <w:rPr>
          <w:rFonts w:ascii="Calibri" w:hAnsi="Calibri" w:cs="Calibri"/>
          <w:sz w:val="24"/>
          <w:szCs w:val="24"/>
        </w:rPr>
        <w:lastRenderedPageBreak/>
        <w:t xml:space="preserve">may contain biases on the researcher even though they are trying to adhere to the analytical </w:t>
      </w:r>
      <w:proofErr w:type="spellStart"/>
      <w:r w:rsidRPr="0027581C">
        <w:rPr>
          <w:rFonts w:ascii="Calibri" w:hAnsi="Calibri" w:cs="Calibri"/>
          <w:sz w:val="24"/>
          <w:szCs w:val="24"/>
        </w:rPr>
        <w:t>rigour</w:t>
      </w:r>
      <w:proofErr w:type="spellEnd"/>
      <w:r w:rsidRPr="0027581C">
        <w:rPr>
          <w:rFonts w:ascii="Calibri" w:hAnsi="Calibri" w:cs="Calibri"/>
          <w:sz w:val="24"/>
          <w:szCs w:val="24"/>
        </w:rPr>
        <w:t>.</w:t>
      </w:r>
    </w:p>
    <w:p w14:paraId="5E1188A8" w14:textId="77777777" w:rsidR="00E86C05" w:rsidRDefault="00E86C05" w:rsidP="0027581C">
      <w:pPr>
        <w:spacing w:line="360" w:lineRule="auto"/>
        <w:jc w:val="both"/>
        <w:rPr>
          <w:rFonts w:ascii="Calibri" w:hAnsi="Calibri" w:cs="Calibri"/>
          <w:sz w:val="24"/>
          <w:szCs w:val="24"/>
        </w:rPr>
      </w:pPr>
    </w:p>
    <w:p w14:paraId="6374128B" w14:textId="77777777" w:rsidR="00E86C05" w:rsidRDefault="00E86C05" w:rsidP="0027581C">
      <w:pPr>
        <w:spacing w:line="360" w:lineRule="auto"/>
        <w:jc w:val="both"/>
        <w:rPr>
          <w:rFonts w:ascii="Calibri" w:hAnsi="Calibri" w:cs="Calibri"/>
          <w:sz w:val="24"/>
          <w:szCs w:val="24"/>
        </w:rPr>
      </w:pPr>
    </w:p>
    <w:p w14:paraId="2E986A42" w14:textId="77777777" w:rsidR="00E86C05" w:rsidRDefault="00E86C05" w:rsidP="0027581C">
      <w:pPr>
        <w:spacing w:line="360" w:lineRule="auto"/>
        <w:jc w:val="both"/>
        <w:rPr>
          <w:rFonts w:ascii="Calibri" w:hAnsi="Calibri" w:cs="Calibri"/>
          <w:sz w:val="24"/>
          <w:szCs w:val="24"/>
        </w:rPr>
      </w:pPr>
    </w:p>
    <w:p w14:paraId="029064E2" w14:textId="77777777" w:rsidR="00454C2F" w:rsidRDefault="00454C2F" w:rsidP="0027581C">
      <w:pPr>
        <w:spacing w:line="360" w:lineRule="auto"/>
        <w:jc w:val="both"/>
        <w:rPr>
          <w:rFonts w:ascii="Calibri" w:hAnsi="Calibri" w:cs="Calibri"/>
          <w:sz w:val="24"/>
          <w:szCs w:val="24"/>
        </w:rPr>
      </w:pPr>
    </w:p>
    <w:p w14:paraId="1AFA70A5" w14:textId="77777777" w:rsidR="00454C2F" w:rsidRDefault="00454C2F" w:rsidP="0027581C">
      <w:pPr>
        <w:spacing w:line="360" w:lineRule="auto"/>
        <w:jc w:val="both"/>
        <w:rPr>
          <w:rFonts w:ascii="Calibri" w:hAnsi="Calibri" w:cs="Calibri"/>
          <w:sz w:val="24"/>
          <w:szCs w:val="24"/>
        </w:rPr>
      </w:pPr>
    </w:p>
    <w:p w14:paraId="2B23CD4D" w14:textId="77777777" w:rsidR="00454C2F" w:rsidRDefault="00454C2F" w:rsidP="0027581C">
      <w:pPr>
        <w:spacing w:line="360" w:lineRule="auto"/>
        <w:jc w:val="both"/>
        <w:rPr>
          <w:rFonts w:ascii="Calibri" w:hAnsi="Calibri" w:cs="Calibri"/>
          <w:sz w:val="24"/>
          <w:szCs w:val="24"/>
        </w:rPr>
      </w:pPr>
    </w:p>
    <w:p w14:paraId="4F604991" w14:textId="77777777" w:rsidR="00454C2F" w:rsidRDefault="00454C2F" w:rsidP="0027581C">
      <w:pPr>
        <w:spacing w:line="360" w:lineRule="auto"/>
        <w:jc w:val="both"/>
        <w:rPr>
          <w:rFonts w:ascii="Calibri" w:hAnsi="Calibri" w:cs="Calibri"/>
          <w:sz w:val="24"/>
          <w:szCs w:val="24"/>
        </w:rPr>
      </w:pPr>
    </w:p>
    <w:p w14:paraId="7740B8F8" w14:textId="77777777" w:rsidR="00454C2F" w:rsidRDefault="00454C2F" w:rsidP="0027581C">
      <w:pPr>
        <w:spacing w:line="360" w:lineRule="auto"/>
        <w:jc w:val="both"/>
        <w:rPr>
          <w:rFonts w:ascii="Calibri" w:hAnsi="Calibri" w:cs="Calibri"/>
          <w:sz w:val="24"/>
          <w:szCs w:val="24"/>
        </w:rPr>
      </w:pPr>
    </w:p>
    <w:p w14:paraId="1DCECB09" w14:textId="77777777" w:rsidR="00454C2F" w:rsidRDefault="00454C2F" w:rsidP="0027581C">
      <w:pPr>
        <w:spacing w:line="360" w:lineRule="auto"/>
        <w:jc w:val="both"/>
        <w:rPr>
          <w:rFonts w:ascii="Calibri" w:hAnsi="Calibri" w:cs="Calibri"/>
          <w:sz w:val="24"/>
          <w:szCs w:val="24"/>
        </w:rPr>
      </w:pPr>
    </w:p>
    <w:p w14:paraId="0E310596" w14:textId="77777777" w:rsidR="00454C2F" w:rsidRDefault="00454C2F" w:rsidP="0027581C">
      <w:pPr>
        <w:spacing w:line="360" w:lineRule="auto"/>
        <w:jc w:val="both"/>
        <w:rPr>
          <w:rFonts w:ascii="Calibri" w:hAnsi="Calibri" w:cs="Calibri"/>
          <w:sz w:val="24"/>
          <w:szCs w:val="24"/>
        </w:rPr>
      </w:pPr>
    </w:p>
    <w:p w14:paraId="417BCEC1" w14:textId="77777777" w:rsidR="00454C2F" w:rsidRDefault="00454C2F" w:rsidP="0027581C">
      <w:pPr>
        <w:spacing w:line="360" w:lineRule="auto"/>
        <w:jc w:val="both"/>
        <w:rPr>
          <w:rFonts w:ascii="Calibri" w:hAnsi="Calibri" w:cs="Calibri"/>
          <w:sz w:val="24"/>
          <w:szCs w:val="24"/>
        </w:rPr>
      </w:pPr>
    </w:p>
    <w:p w14:paraId="31090440" w14:textId="77777777" w:rsidR="00454C2F" w:rsidRDefault="00454C2F" w:rsidP="0027581C">
      <w:pPr>
        <w:spacing w:line="360" w:lineRule="auto"/>
        <w:jc w:val="both"/>
        <w:rPr>
          <w:rFonts w:ascii="Calibri" w:hAnsi="Calibri" w:cs="Calibri"/>
          <w:sz w:val="24"/>
          <w:szCs w:val="24"/>
        </w:rPr>
      </w:pPr>
    </w:p>
    <w:p w14:paraId="6BD18BD8" w14:textId="77777777" w:rsidR="00454C2F" w:rsidRDefault="00454C2F" w:rsidP="0027581C">
      <w:pPr>
        <w:spacing w:line="360" w:lineRule="auto"/>
        <w:jc w:val="both"/>
        <w:rPr>
          <w:rFonts w:ascii="Calibri" w:hAnsi="Calibri" w:cs="Calibri"/>
          <w:sz w:val="24"/>
          <w:szCs w:val="24"/>
        </w:rPr>
      </w:pPr>
    </w:p>
    <w:p w14:paraId="7FD53B5C" w14:textId="77777777" w:rsidR="00E86C05" w:rsidRDefault="00E86C05" w:rsidP="0027581C">
      <w:pPr>
        <w:spacing w:line="360" w:lineRule="auto"/>
        <w:jc w:val="both"/>
        <w:rPr>
          <w:rFonts w:ascii="Calibri" w:hAnsi="Calibri" w:cs="Calibri"/>
          <w:sz w:val="24"/>
          <w:szCs w:val="24"/>
        </w:rPr>
      </w:pPr>
    </w:p>
    <w:p w14:paraId="3CA1F007" w14:textId="77777777" w:rsidR="00E86C05" w:rsidRDefault="00E86C05" w:rsidP="0027581C">
      <w:pPr>
        <w:spacing w:line="360" w:lineRule="auto"/>
        <w:jc w:val="both"/>
        <w:rPr>
          <w:rFonts w:ascii="Calibri" w:hAnsi="Calibri" w:cs="Calibri"/>
          <w:sz w:val="24"/>
          <w:szCs w:val="24"/>
        </w:rPr>
      </w:pPr>
    </w:p>
    <w:p w14:paraId="6853C3E7" w14:textId="77777777" w:rsidR="00E86C05" w:rsidRDefault="00E86C05" w:rsidP="0027581C">
      <w:pPr>
        <w:spacing w:line="360" w:lineRule="auto"/>
        <w:jc w:val="both"/>
        <w:rPr>
          <w:rFonts w:ascii="Calibri" w:hAnsi="Calibri" w:cs="Calibri"/>
          <w:sz w:val="24"/>
          <w:szCs w:val="24"/>
        </w:rPr>
      </w:pPr>
    </w:p>
    <w:p w14:paraId="58E671BA" w14:textId="77777777" w:rsidR="007121C8" w:rsidRPr="0027581C" w:rsidRDefault="007121C8" w:rsidP="0027581C">
      <w:pPr>
        <w:spacing w:line="360" w:lineRule="auto"/>
        <w:jc w:val="both"/>
        <w:rPr>
          <w:rFonts w:ascii="Calibri" w:hAnsi="Calibri" w:cs="Calibri"/>
          <w:sz w:val="24"/>
          <w:szCs w:val="24"/>
        </w:rPr>
      </w:pPr>
    </w:p>
    <w:p w14:paraId="63209D18" w14:textId="43972F09" w:rsidR="006E5D0A" w:rsidRPr="0027581C" w:rsidRDefault="009E64B7" w:rsidP="00C1426E">
      <w:pPr>
        <w:pStyle w:val="Heading1"/>
        <w:pBdr>
          <w:bottom w:val="single" w:sz="4" w:space="1" w:color="auto"/>
        </w:pBdr>
        <w:spacing w:before="0" w:after="0"/>
      </w:pPr>
      <w:bookmarkStart w:id="23" w:name="_Toc221480305"/>
      <w:r w:rsidRPr="0027581C">
        <w:lastRenderedPageBreak/>
        <w:t>Chapter 5 Conclusion and Recommendations</w:t>
      </w:r>
      <w:bookmarkEnd w:id="23"/>
    </w:p>
    <w:p w14:paraId="48B16EAF" w14:textId="205C96E5" w:rsidR="009E64B7" w:rsidRPr="0027581C" w:rsidRDefault="009E64B7" w:rsidP="00C1426E">
      <w:pPr>
        <w:pStyle w:val="Heading2"/>
        <w:spacing w:after="0" w:line="360" w:lineRule="auto"/>
      </w:pPr>
      <w:bookmarkStart w:id="24" w:name="_Toc221480306"/>
      <w:r w:rsidRPr="0027581C">
        <w:t>5.1 Conclusion</w:t>
      </w:r>
      <w:bookmarkEnd w:id="24"/>
    </w:p>
    <w:p w14:paraId="7144DA0D" w14:textId="6372A184"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In conclusion, the research was aimed at getting insights into how various aspects of service quality determine guest perception and satisfaction in the UK budget hotel industry. In pursuing a qualitative case study design embraced with secondary data and thematic analysis, the study has established that service quality is not just an operation aspect but a strategic factor that dictates competitiveness, loyalty and </w:t>
      </w:r>
      <w:proofErr w:type="gramStart"/>
      <w:r w:rsidRPr="0027581C">
        <w:rPr>
          <w:rFonts w:ascii="Calibri" w:hAnsi="Calibri" w:cs="Calibri"/>
          <w:sz w:val="24"/>
          <w:szCs w:val="24"/>
        </w:rPr>
        <w:t>long term</w:t>
      </w:r>
      <w:proofErr w:type="gramEnd"/>
      <w:r w:rsidRPr="0027581C">
        <w:rPr>
          <w:rFonts w:ascii="Calibri" w:hAnsi="Calibri" w:cs="Calibri"/>
          <w:sz w:val="24"/>
          <w:szCs w:val="24"/>
        </w:rPr>
        <w:t xml:space="preserve"> </w:t>
      </w:r>
      <w:proofErr w:type="spellStart"/>
      <w:r w:rsidRPr="0027581C">
        <w:rPr>
          <w:rFonts w:ascii="Calibri" w:hAnsi="Calibri" w:cs="Calibri"/>
          <w:sz w:val="24"/>
          <w:szCs w:val="24"/>
        </w:rPr>
        <w:t>organisational</w:t>
      </w:r>
      <w:proofErr w:type="spellEnd"/>
      <w:r w:rsidRPr="0027581C">
        <w:rPr>
          <w:rFonts w:ascii="Calibri" w:hAnsi="Calibri" w:cs="Calibri"/>
          <w:sz w:val="24"/>
          <w:szCs w:val="24"/>
        </w:rPr>
        <w:t xml:space="preserve"> performance.</w:t>
      </w:r>
    </w:p>
    <w:p w14:paraId="796E2778"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Among the most important conclusions made by the study is the fact that the </w:t>
      </w:r>
      <w:proofErr w:type="gramStart"/>
      <w:r w:rsidRPr="0027581C">
        <w:rPr>
          <w:rFonts w:ascii="Calibri" w:hAnsi="Calibri" w:cs="Calibri"/>
          <w:sz w:val="24"/>
          <w:szCs w:val="24"/>
        </w:rPr>
        <w:t>quality of service</w:t>
      </w:r>
      <w:proofErr w:type="gramEnd"/>
      <w:r w:rsidRPr="0027581C">
        <w:rPr>
          <w:rFonts w:ascii="Calibri" w:hAnsi="Calibri" w:cs="Calibri"/>
          <w:sz w:val="24"/>
          <w:szCs w:val="24"/>
        </w:rPr>
        <w:t xml:space="preserve"> provision continues to be a key determinant of customer satisfaction within the context of low-end hotels even though the latter is generally </w:t>
      </w:r>
      <w:proofErr w:type="gramStart"/>
      <w:r w:rsidRPr="0027581C">
        <w:rPr>
          <w:rFonts w:ascii="Calibri" w:hAnsi="Calibri" w:cs="Calibri"/>
          <w:sz w:val="24"/>
          <w:szCs w:val="24"/>
        </w:rPr>
        <w:t>price-conscious</w:t>
      </w:r>
      <w:proofErr w:type="gramEnd"/>
      <w:r w:rsidRPr="0027581C">
        <w:rPr>
          <w:rFonts w:ascii="Calibri" w:hAnsi="Calibri" w:cs="Calibri"/>
          <w:sz w:val="24"/>
          <w:szCs w:val="24"/>
        </w:rPr>
        <w:t xml:space="preserve">. The results prove that low cost is no longer </w:t>
      </w:r>
      <w:proofErr w:type="gramStart"/>
      <w:r w:rsidRPr="0027581C">
        <w:rPr>
          <w:rFonts w:ascii="Calibri" w:hAnsi="Calibri" w:cs="Calibri"/>
          <w:sz w:val="24"/>
          <w:szCs w:val="24"/>
        </w:rPr>
        <w:t>being regarded</w:t>
      </w:r>
      <w:proofErr w:type="gramEnd"/>
      <w:r w:rsidRPr="0027581C">
        <w:rPr>
          <w:rFonts w:ascii="Calibri" w:hAnsi="Calibri" w:cs="Calibri"/>
          <w:sz w:val="24"/>
          <w:szCs w:val="24"/>
        </w:rPr>
        <w:t xml:space="preserve"> as stereotyping low quality services by guests. Rather, the current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would demand a harmonious experience, which is both inexpensive and reliable, hygienic, convenient, and pleasant people. This is indicative of the larger trends in the hospitality sector, in which consumer demands have changed </w:t>
      </w:r>
      <w:proofErr w:type="gramStart"/>
      <w:r w:rsidRPr="0027581C">
        <w:rPr>
          <w:rFonts w:ascii="Calibri" w:hAnsi="Calibri" w:cs="Calibri"/>
          <w:sz w:val="24"/>
          <w:szCs w:val="24"/>
        </w:rPr>
        <w:t>as a result of</w:t>
      </w:r>
      <w:proofErr w:type="gramEnd"/>
      <w:r w:rsidRPr="0027581C">
        <w:rPr>
          <w:rFonts w:ascii="Calibri" w:hAnsi="Calibri" w:cs="Calibri"/>
          <w:sz w:val="24"/>
          <w:szCs w:val="24"/>
        </w:rPr>
        <w:t xml:space="preserve"> changes in technology, the growth of the market through online recommendations, and greater competition in hotel brands.</w:t>
      </w:r>
    </w:p>
    <w:p w14:paraId="11ED2573" w14:textId="304854AE"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Study results indicate that the fundamental dimensions of the service </w:t>
      </w:r>
      <w:proofErr w:type="gramStart"/>
      <w:r w:rsidRPr="0027581C">
        <w:rPr>
          <w:rFonts w:ascii="Calibri" w:hAnsi="Calibri" w:cs="Calibri"/>
          <w:sz w:val="24"/>
          <w:szCs w:val="24"/>
        </w:rPr>
        <w:t>environment</w:t>
      </w:r>
      <w:proofErr w:type="gramEnd"/>
      <w:r w:rsidRPr="0027581C">
        <w:rPr>
          <w:rFonts w:ascii="Calibri" w:hAnsi="Calibri" w:cs="Calibri"/>
          <w:sz w:val="24"/>
          <w:szCs w:val="24"/>
        </w:rPr>
        <w:t xml:space="preserve"> especially the tangibles, reliability, and staff </w:t>
      </w:r>
      <w:proofErr w:type="gramStart"/>
      <w:r w:rsidRPr="0027581C">
        <w:rPr>
          <w:rFonts w:ascii="Calibri" w:hAnsi="Calibri" w:cs="Calibri"/>
          <w:sz w:val="24"/>
          <w:szCs w:val="24"/>
        </w:rPr>
        <w:t>service</w:t>
      </w:r>
      <w:proofErr w:type="gramEnd"/>
      <w:r w:rsidRPr="0027581C">
        <w:rPr>
          <w:rFonts w:ascii="Calibri" w:hAnsi="Calibri" w:cs="Calibri"/>
          <w:sz w:val="24"/>
          <w:szCs w:val="24"/>
        </w:rPr>
        <w:t xml:space="preserve"> are the conclusive determinants of customer perceptions in Ibis Portsmouth Centre. Cleanliness proved to be among the greatest sources of satisfaction with the </w:t>
      </w:r>
      <w:proofErr w:type="gramStart"/>
      <w:r w:rsidRPr="0027581C">
        <w:rPr>
          <w:rFonts w:ascii="Calibri" w:hAnsi="Calibri" w:cs="Calibri"/>
          <w:sz w:val="24"/>
          <w:szCs w:val="24"/>
        </w:rPr>
        <w:t>guests</w:t>
      </w:r>
      <w:proofErr w:type="gramEnd"/>
      <w:r w:rsidRPr="0027581C">
        <w:rPr>
          <w:rFonts w:ascii="Calibri" w:hAnsi="Calibri" w:cs="Calibri"/>
          <w:sz w:val="24"/>
          <w:szCs w:val="24"/>
        </w:rPr>
        <w:t xml:space="preserve"> giving it high ratings every time. What this implies is the fact that physical indications of quality still play a role in the perception of first impressions and general assessment of hotel performance. During budget accommodation where the luxury features are curtailed, hygiene standards and functional facilities will be necessary</w:t>
      </w:r>
      <w:r w:rsidR="00103623" w:rsidRPr="0027581C">
        <w:rPr>
          <w:rFonts w:ascii="Calibri" w:hAnsi="Calibri" w:cs="Calibri"/>
          <w:sz w:val="24"/>
          <w:szCs w:val="24"/>
        </w:rPr>
        <w:t xml:space="preserve"> </w:t>
      </w:r>
      <w:r w:rsidRPr="0027581C">
        <w:rPr>
          <w:rFonts w:ascii="Calibri" w:hAnsi="Calibri" w:cs="Calibri"/>
          <w:sz w:val="24"/>
          <w:szCs w:val="24"/>
        </w:rPr>
        <w:t>to create trust and credibility.</w:t>
      </w:r>
    </w:p>
    <w:p w14:paraId="51C2742F"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Reliability also turned out to be a very important factor in positive guest experiences. The customers appreciated the importance of consistency in their services, effective check-in, proper reservations, and reliable facilities including Wi-Fi/housekeeping. The offer of the so-called 15-minute satisfaction guarantee also helped strengthen the </w:t>
      </w:r>
      <w:proofErr w:type="spellStart"/>
      <w:r w:rsidRPr="0027581C">
        <w:rPr>
          <w:rFonts w:ascii="Calibri" w:hAnsi="Calibri" w:cs="Calibri"/>
          <w:sz w:val="24"/>
          <w:szCs w:val="24"/>
        </w:rPr>
        <w:t>organisational</w:t>
      </w:r>
      <w:proofErr w:type="spellEnd"/>
      <w:r w:rsidRPr="0027581C">
        <w:rPr>
          <w:rFonts w:ascii="Calibri" w:hAnsi="Calibri" w:cs="Calibri"/>
          <w:sz w:val="24"/>
          <w:szCs w:val="24"/>
        </w:rPr>
        <w:t xml:space="preserve"> competence and risk mitigation, making the guests comfortable about their decision to stay at the hotel. It works out </w:t>
      </w:r>
      <w:r w:rsidRPr="0027581C">
        <w:rPr>
          <w:rFonts w:ascii="Calibri" w:hAnsi="Calibri" w:cs="Calibri"/>
          <w:sz w:val="24"/>
          <w:szCs w:val="24"/>
        </w:rPr>
        <w:lastRenderedPageBreak/>
        <w:t>in favor of the hypothetical argument that satisfaction is the state when service performance is up to or higher than expectation.</w:t>
      </w:r>
    </w:p>
    <w:p w14:paraId="2BF00CE3"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The other finding worthwhile is the increase in the role of human interaction in the budget hotel experience. </w:t>
      </w:r>
      <w:proofErr w:type="gramStart"/>
      <w:r w:rsidRPr="0027581C">
        <w:rPr>
          <w:rFonts w:ascii="Calibri" w:hAnsi="Calibri" w:cs="Calibri"/>
          <w:sz w:val="24"/>
          <w:szCs w:val="24"/>
        </w:rPr>
        <w:t>In spite of the fact that</w:t>
      </w:r>
      <w:proofErr w:type="gramEnd"/>
      <w:r w:rsidRPr="0027581C">
        <w:rPr>
          <w:rFonts w:ascii="Calibri" w:hAnsi="Calibri" w:cs="Calibri"/>
          <w:sz w:val="24"/>
          <w:szCs w:val="24"/>
        </w:rPr>
        <w:t xml:space="preserve"> previous studies have tended to assume that emotional service dimensions like empathy and assurance are not significant in low-cost environment, the results contradict the suppositions. Friendliness of staff, their helpfulness, and professionalism were often referred to in the comments </w:t>
      </w:r>
      <w:proofErr w:type="gramStart"/>
      <w:r w:rsidRPr="0027581C">
        <w:rPr>
          <w:rFonts w:ascii="Calibri" w:hAnsi="Calibri" w:cs="Calibri"/>
          <w:sz w:val="24"/>
          <w:szCs w:val="24"/>
        </w:rPr>
        <w:t>done</w:t>
      </w:r>
      <w:proofErr w:type="gramEnd"/>
      <w:r w:rsidRPr="0027581C">
        <w:rPr>
          <w:rFonts w:ascii="Calibri" w:hAnsi="Calibri" w:cs="Calibri"/>
          <w:sz w:val="24"/>
          <w:szCs w:val="24"/>
        </w:rPr>
        <w:t xml:space="preserve"> by guests, meaning that </w:t>
      </w:r>
      <w:proofErr w:type="spellStart"/>
      <w:r w:rsidRPr="0027581C">
        <w:rPr>
          <w:rFonts w:ascii="Calibri" w:hAnsi="Calibri" w:cs="Calibri"/>
          <w:sz w:val="24"/>
          <w:szCs w:val="24"/>
        </w:rPr>
        <w:t>personalised</w:t>
      </w:r>
      <w:proofErr w:type="spellEnd"/>
      <w:r w:rsidRPr="0027581C">
        <w:rPr>
          <w:rFonts w:ascii="Calibri" w:hAnsi="Calibri" w:cs="Calibri"/>
          <w:sz w:val="24"/>
          <w:szCs w:val="24"/>
        </w:rPr>
        <w:t xml:space="preserve"> service could become a strong differentiator even in the framework of </w:t>
      </w:r>
      <w:proofErr w:type="spellStart"/>
      <w:r w:rsidRPr="0027581C">
        <w:rPr>
          <w:rFonts w:ascii="Calibri" w:hAnsi="Calibri" w:cs="Calibri"/>
          <w:sz w:val="24"/>
          <w:szCs w:val="24"/>
        </w:rPr>
        <w:t>standardised</w:t>
      </w:r>
      <w:proofErr w:type="spellEnd"/>
      <w:r w:rsidRPr="0027581C">
        <w:rPr>
          <w:rFonts w:ascii="Calibri" w:hAnsi="Calibri" w:cs="Calibri"/>
          <w:sz w:val="24"/>
          <w:szCs w:val="24"/>
        </w:rPr>
        <w:t xml:space="preserve"> operating models. This shows how the strategic </w:t>
      </w:r>
      <w:proofErr w:type="spellStart"/>
      <w:r w:rsidRPr="0027581C">
        <w:rPr>
          <w:rFonts w:ascii="Calibri" w:hAnsi="Calibri" w:cs="Calibri"/>
          <w:sz w:val="24"/>
          <w:szCs w:val="24"/>
        </w:rPr>
        <w:t>behaviour</w:t>
      </w:r>
      <w:proofErr w:type="spellEnd"/>
      <w:r w:rsidRPr="0027581C">
        <w:rPr>
          <w:rFonts w:ascii="Calibri" w:hAnsi="Calibri" w:cs="Calibri"/>
          <w:sz w:val="24"/>
          <w:szCs w:val="24"/>
        </w:rPr>
        <w:t xml:space="preserve"> of the employees can be important in creating a memorable experience and encouraging positive word-of-mouth.</w:t>
      </w:r>
    </w:p>
    <w:p w14:paraId="332B23D4"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Nonetheless, this research also addresses operational limitations that can be a restricting factor to satisfaction when not checked. The repetitive guest complaints about small rooms and a lack of facilities are the structural trade-offs of the </w:t>
      </w:r>
      <w:proofErr w:type="gramStart"/>
      <w:r w:rsidRPr="0027581C">
        <w:rPr>
          <w:rFonts w:ascii="Calibri" w:hAnsi="Calibri" w:cs="Calibri"/>
          <w:sz w:val="24"/>
          <w:szCs w:val="24"/>
        </w:rPr>
        <w:t>low cost</w:t>
      </w:r>
      <w:proofErr w:type="gramEnd"/>
      <w:r w:rsidRPr="0027581C">
        <w:rPr>
          <w:rFonts w:ascii="Calibri" w:hAnsi="Calibri" w:cs="Calibri"/>
          <w:sz w:val="24"/>
          <w:szCs w:val="24"/>
        </w:rPr>
        <w:t xml:space="preserve"> hotel structure. Although these restrictions can be widely tolerated </w:t>
      </w:r>
      <w:proofErr w:type="gramStart"/>
      <w:r w:rsidRPr="0027581C">
        <w:rPr>
          <w:rFonts w:ascii="Calibri" w:hAnsi="Calibri" w:cs="Calibri"/>
          <w:sz w:val="24"/>
          <w:szCs w:val="24"/>
        </w:rPr>
        <w:t>as long as</w:t>
      </w:r>
      <w:proofErr w:type="gramEnd"/>
      <w:r w:rsidRPr="0027581C">
        <w:rPr>
          <w:rFonts w:ascii="Calibri" w:hAnsi="Calibri" w:cs="Calibri"/>
          <w:sz w:val="24"/>
          <w:szCs w:val="24"/>
        </w:rPr>
        <w:t xml:space="preserve"> the price is lower, the increasing demands dictate the customers start to compare the mid-scale hotels to the more affordable ones, as well as directly to the competitors. This introduces a strategic dilemma between economy and an experience that must be well managed to avoid value perceptions as negative.</w:t>
      </w:r>
    </w:p>
    <w:p w14:paraId="190A3ACF"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The study also makes an additional conclusion that customer satisfaction is multidimensional and cumulative as opposed to being reliant on a particular service aspect. Good experiences are likely to be the combination of multiple factors, i.e. clean rooms and smiling employees, as well as services they provide. On the same note, minor service failures can be rooted in cases where the guests feel that the value of money is great. This supports the need to have </w:t>
      </w:r>
      <w:proofErr w:type="gramStart"/>
      <w:r w:rsidRPr="0027581C">
        <w:rPr>
          <w:rFonts w:ascii="Calibri" w:hAnsi="Calibri" w:cs="Calibri"/>
          <w:sz w:val="24"/>
          <w:szCs w:val="24"/>
        </w:rPr>
        <w:t>a consistency</w:t>
      </w:r>
      <w:proofErr w:type="gramEnd"/>
      <w:r w:rsidRPr="0027581C">
        <w:rPr>
          <w:rFonts w:ascii="Calibri" w:hAnsi="Calibri" w:cs="Calibri"/>
          <w:sz w:val="24"/>
          <w:szCs w:val="24"/>
        </w:rPr>
        <w:t xml:space="preserve"> in performance across the various dimensions of services instead of making selective improvements.</w:t>
      </w:r>
    </w:p>
    <w:p w14:paraId="387ED2EB" w14:textId="77777777" w:rsidR="00527BE6"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Service quality and its association </w:t>
      </w:r>
      <w:proofErr w:type="gramStart"/>
      <w:r w:rsidRPr="0027581C">
        <w:rPr>
          <w:rFonts w:ascii="Calibri" w:hAnsi="Calibri" w:cs="Calibri"/>
          <w:sz w:val="24"/>
          <w:szCs w:val="24"/>
        </w:rPr>
        <w:t>to</w:t>
      </w:r>
      <w:proofErr w:type="gramEnd"/>
      <w:r w:rsidRPr="0027581C">
        <w:rPr>
          <w:rFonts w:ascii="Calibri" w:hAnsi="Calibri" w:cs="Calibri"/>
          <w:sz w:val="24"/>
          <w:szCs w:val="24"/>
        </w:rPr>
        <w:t xml:space="preserve"> satisfaction are also influenced by other factors that occur externally. According to the PESTEL analysis, </w:t>
      </w:r>
      <w:proofErr w:type="spellStart"/>
      <w:r w:rsidRPr="0027581C">
        <w:rPr>
          <w:rFonts w:ascii="Calibri" w:hAnsi="Calibri" w:cs="Calibri"/>
          <w:sz w:val="24"/>
          <w:szCs w:val="24"/>
        </w:rPr>
        <w:t>labour</w:t>
      </w:r>
      <w:proofErr w:type="spellEnd"/>
      <w:r w:rsidRPr="0027581C">
        <w:rPr>
          <w:rFonts w:ascii="Calibri" w:hAnsi="Calibri" w:cs="Calibri"/>
          <w:sz w:val="24"/>
          <w:szCs w:val="24"/>
        </w:rPr>
        <w:t xml:space="preserve"> shortages, escalating wage rates, and regulatory factors remain to be key players that have confronted operational efficiency in the hospitality arena in the UK. Simultaneously, </w:t>
      </w:r>
      <w:proofErr w:type="gramStart"/>
      <w:r w:rsidRPr="0027581C">
        <w:rPr>
          <w:rFonts w:ascii="Calibri" w:hAnsi="Calibri" w:cs="Calibri"/>
          <w:sz w:val="24"/>
          <w:szCs w:val="24"/>
        </w:rPr>
        <w:t>the economic</w:t>
      </w:r>
      <w:proofErr w:type="gramEnd"/>
      <w:r w:rsidRPr="0027581C">
        <w:rPr>
          <w:rFonts w:ascii="Calibri" w:hAnsi="Calibri" w:cs="Calibri"/>
          <w:sz w:val="24"/>
          <w:szCs w:val="24"/>
        </w:rPr>
        <w:t xml:space="preserve"> uncertainty is seen to come to the aid </w:t>
      </w:r>
      <w:r w:rsidRPr="0027581C">
        <w:rPr>
          <w:rFonts w:ascii="Calibri" w:hAnsi="Calibri" w:cs="Calibri"/>
          <w:sz w:val="24"/>
          <w:szCs w:val="24"/>
        </w:rPr>
        <w:lastRenderedPageBreak/>
        <w:t xml:space="preserve">of budget hotels as </w:t>
      </w:r>
      <w:proofErr w:type="gramStart"/>
      <w:r w:rsidRPr="0027581C">
        <w:rPr>
          <w:rFonts w:ascii="Calibri" w:hAnsi="Calibri" w:cs="Calibri"/>
          <w:sz w:val="24"/>
          <w:szCs w:val="24"/>
        </w:rPr>
        <w:t>more and more</w:t>
      </w:r>
      <w:proofErr w:type="gramEnd"/>
      <w:r w:rsidRPr="0027581C">
        <w:rPr>
          <w:rFonts w:ascii="Calibri" w:hAnsi="Calibri" w:cs="Calibri"/>
          <w:sz w:val="24"/>
          <w:szCs w:val="24"/>
        </w:rPr>
        <w:t xml:space="preserve">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are trading down to less expensive options- a trend rather commonly called trading down. This trend poses a growth opportunity in occupancy </w:t>
      </w:r>
      <w:proofErr w:type="gramStart"/>
      <w:r w:rsidRPr="0027581C">
        <w:rPr>
          <w:rFonts w:ascii="Calibri" w:hAnsi="Calibri" w:cs="Calibri"/>
          <w:sz w:val="24"/>
          <w:szCs w:val="24"/>
        </w:rPr>
        <w:t>and also</w:t>
      </w:r>
      <w:proofErr w:type="gramEnd"/>
      <w:r w:rsidRPr="0027581C">
        <w:rPr>
          <w:rFonts w:ascii="Calibri" w:hAnsi="Calibri" w:cs="Calibri"/>
          <w:sz w:val="24"/>
          <w:szCs w:val="24"/>
        </w:rPr>
        <w:t xml:space="preserve"> a threat of increased competition.</w:t>
      </w:r>
    </w:p>
    <w:p w14:paraId="23064E83" w14:textId="746E524A" w:rsidR="009E64B7" w:rsidRPr="0027581C" w:rsidRDefault="00527BE6" w:rsidP="0027581C">
      <w:pPr>
        <w:spacing w:line="360" w:lineRule="auto"/>
        <w:jc w:val="both"/>
        <w:rPr>
          <w:rFonts w:ascii="Calibri" w:hAnsi="Calibri" w:cs="Calibri"/>
          <w:sz w:val="24"/>
          <w:szCs w:val="24"/>
        </w:rPr>
      </w:pPr>
      <w:r w:rsidRPr="0027581C">
        <w:rPr>
          <w:rFonts w:ascii="Calibri" w:hAnsi="Calibri" w:cs="Calibri"/>
          <w:sz w:val="24"/>
          <w:szCs w:val="24"/>
        </w:rPr>
        <w:t xml:space="preserve">Another factor that has been identified by the study </w:t>
      </w:r>
      <w:proofErr w:type="gramStart"/>
      <w:r w:rsidRPr="0027581C">
        <w:rPr>
          <w:rFonts w:ascii="Calibri" w:hAnsi="Calibri" w:cs="Calibri"/>
          <w:sz w:val="24"/>
          <w:szCs w:val="24"/>
        </w:rPr>
        <w:t>to have</w:t>
      </w:r>
      <w:proofErr w:type="gramEnd"/>
      <w:r w:rsidRPr="0027581C">
        <w:rPr>
          <w:rFonts w:ascii="Calibri" w:hAnsi="Calibri" w:cs="Calibri"/>
          <w:sz w:val="24"/>
          <w:szCs w:val="24"/>
        </w:rPr>
        <w:t xml:space="preserve"> an </w:t>
      </w:r>
      <w:proofErr w:type="gramStart"/>
      <w:r w:rsidRPr="0027581C">
        <w:rPr>
          <w:rFonts w:ascii="Calibri" w:hAnsi="Calibri" w:cs="Calibri"/>
          <w:sz w:val="24"/>
          <w:szCs w:val="24"/>
        </w:rPr>
        <w:t>influence</w:t>
      </w:r>
      <w:proofErr w:type="gramEnd"/>
      <w:r w:rsidRPr="0027581C">
        <w:rPr>
          <w:rFonts w:ascii="Calibri" w:hAnsi="Calibri" w:cs="Calibri"/>
          <w:sz w:val="24"/>
          <w:szCs w:val="24"/>
        </w:rPr>
        <w:t xml:space="preserve"> is technological change. The growth of online booking services, digital </w:t>
      </w:r>
      <w:proofErr w:type="gramStart"/>
      <w:r w:rsidRPr="0027581C">
        <w:rPr>
          <w:rFonts w:ascii="Calibri" w:hAnsi="Calibri" w:cs="Calibri"/>
          <w:sz w:val="24"/>
          <w:szCs w:val="24"/>
        </w:rPr>
        <w:t>check in</w:t>
      </w:r>
      <w:proofErr w:type="gramEnd"/>
      <w:r w:rsidRPr="0027581C">
        <w:rPr>
          <w:rFonts w:ascii="Calibri" w:hAnsi="Calibri" w:cs="Calibri"/>
          <w:sz w:val="24"/>
          <w:szCs w:val="24"/>
        </w:rPr>
        <w:t xml:space="preserve">, and artificially intelligent customer services is changing the relative expectations of the guests in terms of speed and convenience. When such technologies are invested in, the hotels would be </w:t>
      </w:r>
      <w:proofErr w:type="gramStart"/>
      <w:r w:rsidRPr="0027581C">
        <w:rPr>
          <w:rFonts w:ascii="Calibri" w:hAnsi="Calibri" w:cs="Calibri"/>
          <w:sz w:val="24"/>
          <w:szCs w:val="24"/>
        </w:rPr>
        <w:t>at</w:t>
      </w:r>
      <w:proofErr w:type="gramEnd"/>
      <w:r w:rsidRPr="0027581C">
        <w:rPr>
          <w:rFonts w:ascii="Calibri" w:hAnsi="Calibri" w:cs="Calibri"/>
          <w:sz w:val="24"/>
          <w:szCs w:val="24"/>
        </w:rPr>
        <w:t xml:space="preserve"> a better position to contribute towards better responsiveness at an acceptable cost of operation. On the other hand, the inability to accept the changes can decrease the competitive advantage in </w:t>
      </w:r>
      <w:proofErr w:type="gramStart"/>
      <w:r w:rsidRPr="0027581C">
        <w:rPr>
          <w:rFonts w:ascii="Calibri" w:hAnsi="Calibri" w:cs="Calibri"/>
          <w:sz w:val="24"/>
          <w:szCs w:val="24"/>
        </w:rPr>
        <w:t>a becoming</w:t>
      </w:r>
      <w:proofErr w:type="gramEnd"/>
      <w:r w:rsidRPr="0027581C">
        <w:rPr>
          <w:rFonts w:ascii="Calibri" w:hAnsi="Calibri" w:cs="Calibri"/>
          <w:sz w:val="24"/>
          <w:szCs w:val="24"/>
        </w:rPr>
        <w:t xml:space="preserve"> digital market.</w:t>
      </w:r>
    </w:p>
    <w:p w14:paraId="1D5CCCAF" w14:textId="743D07F1" w:rsidR="009E64B7" w:rsidRPr="0027581C" w:rsidRDefault="009E64B7" w:rsidP="00C1426E">
      <w:pPr>
        <w:pStyle w:val="Heading2"/>
        <w:spacing w:after="0" w:line="360" w:lineRule="auto"/>
      </w:pPr>
      <w:bookmarkStart w:id="25" w:name="_Toc221480307"/>
      <w:r w:rsidRPr="0027581C">
        <w:t>5.2 Recommendations and Practical Strategies</w:t>
      </w:r>
      <w:bookmarkEnd w:id="25"/>
    </w:p>
    <w:p w14:paraId="25D23ED5" w14:textId="77777777" w:rsidR="00C844E8" w:rsidRPr="0027581C" w:rsidRDefault="00C844E8" w:rsidP="0027581C">
      <w:pPr>
        <w:spacing w:line="360" w:lineRule="auto"/>
        <w:jc w:val="both"/>
        <w:rPr>
          <w:rFonts w:ascii="Calibri" w:hAnsi="Calibri" w:cs="Calibri"/>
          <w:sz w:val="24"/>
          <w:szCs w:val="24"/>
        </w:rPr>
      </w:pPr>
      <w:r w:rsidRPr="0027581C">
        <w:rPr>
          <w:rFonts w:ascii="Calibri" w:hAnsi="Calibri" w:cs="Calibri"/>
          <w:sz w:val="24"/>
          <w:szCs w:val="24"/>
        </w:rPr>
        <w:t xml:space="preserve">According to the evaluation of the research findings, strategic insights, and placement experience at the Ibis Portsmouth Centre, it is possible to suggest a range of evidence-based recommendations that will help the hotel to enhance performance and </w:t>
      </w:r>
      <w:proofErr w:type="spellStart"/>
      <w:r w:rsidRPr="0027581C">
        <w:rPr>
          <w:rFonts w:ascii="Calibri" w:hAnsi="Calibri" w:cs="Calibri"/>
          <w:sz w:val="24"/>
          <w:szCs w:val="24"/>
        </w:rPr>
        <w:t>optimise</w:t>
      </w:r>
      <w:proofErr w:type="spellEnd"/>
      <w:r w:rsidRPr="0027581C">
        <w:rPr>
          <w:rFonts w:ascii="Calibri" w:hAnsi="Calibri" w:cs="Calibri"/>
          <w:sz w:val="24"/>
          <w:szCs w:val="24"/>
        </w:rPr>
        <w:t xml:space="preserve"> its operation. The results show that the hotel is doing excellently in such aspects </w:t>
      </w:r>
      <w:proofErr w:type="gramStart"/>
      <w:r w:rsidRPr="0027581C">
        <w:rPr>
          <w:rFonts w:ascii="Calibri" w:hAnsi="Calibri" w:cs="Calibri"/>
          <w:sz w:val="24"/>
          <w:szCs w:val="24"/>
        </w:rPr>
        <w:t>like</w:t>
      </w:r>
      <w:proofErr w:type="gramEnd"/>
      <w:r w:rsidRPr="0027581C">
        <w:rPr>
          <w:rFonts w:ascii="Calibri" w:hAnsi="Calibri" w:cs="Calibri"/>
          <w:sz w:val="24"/>
          <w:szCs w:val="24"/>
        </w:rPr>
        <w:t xml:space="preserve"> cleanliness, staff service, reliability, and value </w:t>
      </w:r>
      <w:proofErr w:type="gramStart"/>
      <w:r w:rsidRPr="0027581C">
        <w:rPr>
          <w:rFonts w:ascii="Calibri" w:hAnsi="Calibri" w:cs="Calibri"/>
          <w:sz w:val="24"/>
          <w:szCs w:val="24"/>
        </w:rPr>
        <w:t>of</w:t>
      </w:r>
      <w:proofErr w:type="gramEnd"/>
      <w:r w:rsidRPr="0027581C">
        <w:rPr>
          <w:rFonts w:ascii="Calibri" w:hAnsi="Calibri" w:cs="Calibri"/>
          <w:sz w:val="24"/>
          <w:szCs w:val="24"/>
        </w:rPr>
        <w:t xml:space="preserve"> money, but the changing customer expectations and the competition pressure demand proact and strategic effort in terms of improving the services. The recommendations that follow aim at reinforcement of service quality and the enhancement of operational efficiency, the customer experience as well as long-term competitiveness.</w:t>
      </w:r>
    </w:p>
    <w:p w14:paraId="0DC140E2" w14:textId="77777777"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Investment in staff development and </w:t>
      </w:r>
      <w:proofErr w:type="gramStart"/>
      <w:r w:rsidRPr="0027581C">
        <w:rPr>
          <w:rFonts w:ascii="Calibri" w:hAnsi="Calibri" w:cs="Calibri"/>
          <w:sz w:val="24"/>
          <w:szCs w:val="24"/>
        </w:rPr>
        <w:t>training</w:t>
      </w:r>
      <w:proofErr w:type="gramEnd"/>
      <w:r w:rsidRPr="0027581C">
        <w:rPr>
          <w:rFonts w:ascii="Calibri" w:hAnsi="Calibri" w:cs="Calibri"/>
          <w:sz w:val="24"/>
          <w:szCs w:val="24"/>
        </w:rPr>
        <w:t xml:space="preserve"> which is </w:t>
      </w:r>
      <w:proofErr w:type="gramStart"/>
      <w:r w:rsidRPr="0027581C">
        <w:rPr>
          <w:rFonts w:ascii="Calibri" w:hAnsi="Calibri" w:cs="Calibri"/>
          <w:sz w:val="24"/>
          <w:szCs w:val="24"/>
        </w:rPr>
        <w:t>continual</w:t>
      </w:r>
      <w:proofErr w:type="gramEnd"/>
      <w:r w:rsidRPr="0027581C">
        <w:rPr>
          <w:rFonts w:ascii="Calibri" w:hAnsi="Calibri" w:cs="Calibri"/>
          <w:sz w:val="24"/>
          <w:szCs w:val="24"/>
        </w:rPr>
        <w:t xml:space="preserve"> is one of the most important recommendations. The study underlines that one of the strongest sides of the hotel is </w:t>
      </w:r>
      <w:proofErr w:type="gramStart"/>
      <w:r w:rsidRPr="0027581C">
        <w:rPr>
          <w:rFonts w:ascii="Calibri" w:hAnsi="Calibri" w:cs="Calibri"/>
          <w:sz w:val="24"/>
          <w:szCs w:val="24"/>
        </w:rPr>
        <w:t>the staff</w:t>
      </w:r>
      <w:proofErr w:type="gramEnd"/>
      <w:r w:rsidRPr="0027581C">
        <w:rPr>
          <w:rFonts w:ascii="Calibri" w:hAnsi="Calibri" w:cs="Calibri"/>
          <w:sz w:val="24"/>
          <w:szCs w:val="24"/>
        </w:rPr>
        <w:t xml:space="preserve"> friendliness and helpfulness that plays crucial role in customer satisfaction and positive reviews. The management must then see remedies in the employees as a strategic resource and not only a necessity in the operations. Service delivery can also be raised through regular training </w:t>
      </w:r>
      <w:proofErr w:type="spellStart"/>
      <w:r w:rsidRPr="0027581C">
        <w:rPr>
          <w:rFonts w:ascii="Calibri" w:hAnsi="Calibri" w:cs="Calibri"/>
          <w:sz w:val="24"/>
          <w:szCs w:val="24"/>
        </w:rPr>
        <w:t>programmes</w:t>
      </w:r>
      <w:proofErr w:type="spellEnd"/>
      <w:r w:rsidRPr="0027581C">
        <w:rPr>
          <w:rFonts w:ascii="Calibri" w:hAnsi="Calibri" w:cs="Calibri"/>
          <w:sz w:val="24"/>
          <w:szCs w:val="24"/>
        </w:rPr>
        <w:t xml:space="preserve"> on communication skills, emotional intelligence, cultural awareness and problem-solving.</w:t>
      </w:r>
    </w:p>
    <w:p w14:paraId="49E2C6DD" w14:textId="77777777"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The other important suggestion would be to improve </w:t>
      </w:r>
      <w:proofErr w:type="gramStart"/>
      <w:r w:rsidRPr="0027581C">
        <w:rPr>
          <w:rFonts w:ascii="Calibri" w:hAnsi="Calibri" w:cs="Calibri"/>
          <w:sz w:val="24"/>
          <w:szCs w:val="24"/>
        </w:rPr>
        <w:t>the operational</w:t>
      </w:r>
      <w:proofErr w:type="gramEnd"/>
      <w:r w:rsidRPr="0027581C">
        <w:rPr>
          <w:rFonts w:ascii="Calibri" w:hAnsi="Calibri" w:cs="Calibri"/>
          <w:sz w:val="24"/>
          <w:szCs w:val="24"/>
        </w:rPr>
        <w:t xml:space="preserve"> efficiency by integrating technology. The results show that the contemporary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anticipate swift </w:t>
      </w:r>
      <w:proofErr w:type="gramStart"/>
      <w:r w:rsidRPr="0027581C">
        <w:rPr>
          <w:rFonts w:ascii="Calibri" w:hAnsi="Calibri" w:cs="Calibri"/>
          <w:sz w:val="24"/>
          <w:szCs w:val="24"/>
        </w:rPr>
        <w:t>check in</w:t>
      </w:r>
      <w:proofErr w:type="gramEnd"/>
      <w:r w:rsidRPr="0027581C">
        <w:rPr>
          <w:rFonts w:ascii="Calibri" w:hAnsi="Calibri" w:cs="Calibri"/>
          <w:sz w:val="24"/>
          <w:szCs w:val="24"/>
        </w:rPr>
        <w:t xml:space="preserve"> services, smooth booking platforms and reduced waiting events. Implementing </w:t>
      </w:r>
      <w:r w:rsidRPr="0027581C">
        <w:rPr>
          <w:rFonts w:ascii="Calibri" w:hAnsi="Calibri" w:cs="Calibri"/>
          <w:sz w:val="24"/>
          <w:szCs w:val="24"/>
        </w:rPr>
        <w:lastRenderedPageBreak/>
        <w:t xml:space="preserve">contactless customer check-in and check-out terminals, mobile room entry, or automated customer support mechanisms would help significantly decrease the delays in service as well as meet the workforce strain. Technology needs not </w:t>
      </w:r>
      <w:proofErr w:type="gramStart"/>
      <w:r w:rsidRPr="0027581C">
        <w:rPr>
          <w:rFonts w:ascii="Calibri" w:hAnsi="Calibri" w:cs="Calibri"/>
          <w:sz w:val="24"/>
          <w:szCs w:val="24"/>
        </w:rPr>
        <w:t>to substitute</w:t>
      </w:r>
      <w:proofErr w:type="gramEnd"/>
      <w:r w:rsidRPr="0027581C">
        <w:rPr>
          <w:rFonts w:ascii="Calibri" w:hAnsi="Calibri" w:cs="Calibri"/>
          <w:sz w:val="24"/>
          <w:szCs w:val="24"/>
        </w:rPr>
        <w:t xml:space="preserve"> human contact but instead supplement it by enabling the staff to concentrate on individual interaction with guests as opposed to the routine management chores.</w:t>
      </w:r>
    </w:p>
    <w:p w14:paraId="1BF3DEEF" w14:textId="77777777" w:rsidR="00C844E8" w:rsidRPr="0027581C" w:rsidRDefault="00C844E8" w:rsidP="0027581C">
      <w:pPr>
        <w:pStyle w:val="ListParagraph"/>
        <w:numPr>
          <w:ilvl w:val="0"/>
          <w:numId w:val="7"/>
        </w:numPr>
        <w:spacing w:line="360" w:lineRule="auto"/>
        <w:jc w:val="both"/>
        <w:rPr>
          <w:rFonts w:ascii="Calibri" w:hAnsi="Calibri" w:cs="Calibri"/>
          <w:sz w:val="24"/>
          <w:szCs w:val="24"/>
        </w:rPr>
      </w:pPr>
      <w:proofErr w:type="spellStart"/>
      <w:r w:rsidRPr="0027581C">
        <w:rPr>
          <w:rFonts w:ascii="Calibri" w:hAnsi="Calibri" w:cs="Calibri"/>
          <w:sz w:val="24"/>
          <w:szCs w:val="24"/>
        </w:rPr>
        <w:t>Stategic</w:t>
      </w:r>
      <w:proofErr w:type="spellEnd"/>
      <w:r w:rsidRPr="0027581C">
        <w:rPr>
          <w:rFonts w:ascii="Calibri" w:hAnsi="Calibri" w:cs="Calibri"/>
          <w:sz w:val="24"/>
          <w:szCs w:val="24"/>
        </w:rPr>
        <w:t xml:space="preserve"> expectation management should also be seen as one of the primary concerns of the hotel. The same remarks concerning small rooms and availability of facilities </w:t>
      </w:r>
      <w:proofErr w:type="gramStart"/>
      <w:r w:rsidRPr="0027581C">
        <w:rPr>
          <w:rFonts w:ascii="Calibri" w:hAnsi="Calibri" w:cs="Calibri"/>
          <w:sz w:val="24"/>
          <w:szCs w:val="24"/>
        </w:rPr>
        <w:t>reoccurrence</w:t>
      </w:r>
      <w:proofErr w:type="gramEnd"/>
      <w:r w:rsidRPr="0027581C">
        <w:rPr>
          <w:rFonts w:ascii="Calibri" w:hAnsi="Calibri" w:cs="Calibri"/>
          <w:sz w:val="24"/>
          <w:szCs w:val="24"/>
        </w:rPr>
        <w:t xml:space="preserve"> give the impression of a possible discrepancy between the expectations of the guests and the facts of the </w:t>
      </w:r>
      <w:proofErr w:type="gramStart"/>
      <w:r w:rsidRPr="0027581C">
        <w:rPr>
          <w:rFonts w:ascii="Calibri" w:hAnsi="Calibri" w:cs="Calibri"/>
          <w:sz w:val="24"/>
          <w:szCs w:val="24"/>
        </w:rPr>
        <w:t>on a budget</w:t>
      </w:r>
      <w:proofErr w:type="gramEnd"/>
      <w:r w:rsidRPr="0027581C">
        <w:rPr>
          <w:rFonts w:ascii="Calibri" w:hAnsi="Calibri" w:cs="Calibri"/>
          <w:sz w:val="24"/>
          <w:szCs w:val="24"/>
        </w:rPr>
        <w:t xml:space="preserve"> model. Dissatisfaction can be avoided by transparent marketing messages that are able to position the hotel as high-quality </w:t>
      </w:r>
      <w:proofErr w:type="gramStart"/>
      <w:r w:rsidRPr="0027581C">
        <w:rPr>
          <w:rFonts w:ascii="Calibri" w:hAnsi="Calibri" w:cs="Calibri"/>
          <w:sz w:val="24"/>
          <w:szCs w:val="24"/>
        </w:rPr>
        <w:t>no</w:t>
      </w:r>
      <w:proofErr w:type="gramEnd"/>
      <w:r w:rsidRPr="0027581C">
        <w:rPr>
          <w:rFonts w:ascii="Calibri" w:hAnsi="Calibri" w:cs="Calibri"/>
          <w:sz w:val="24"/>
          <w:szCs w:val="24"/>
        </w:rPr>
        <w:t>-frills accommodation. Highlighting the strengths like the location in the middle of the city, neatness, affordable rates and stable service will appeal to the right group of people as opposed to the unwanted comparison to the mid-scale properties. Virtual tour of a room on the site can also be used to further make sure that the guest has his/her expectations well in mind before going.</w:t>
      </w:r>
    </w:p>
    <w:p w14:paraId="75BC37B6" w14:textId="77777777"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Since hygiene and its corresponding scores are among the best features of the hotel, the hygiene standards must be maintained and evaluated on a regular basis. The management ought to ensure that quality checks are made routine in the company and visible cleaning habits are embraced, which will calm the minds of the guests. As an illustration, housekeeping inspection tags or electronic cleaning records would portend responsibility and professionalism. As a post-pandemic hospitality environment, cleanliness is also apparent as it promotes </w:t>
      </w:r>
      <w:proofErr w:type="gramStart"/>
      <w:r w:rsidRPr="0027581C">
        <w:rPr>
          <w:rFonts w:ascii="Calibri" w:hAnsi="Calibri" w:cs="Calibri"/>
          <w:sz w:val="24"/>
          <w:szCs w:val="24"/>
        </w:rPr>
        <w:t>satisfaction, but</w:t>
      </w:r>
      <w:proofErr w:type="gramEnd"/>
      <w:r w:rsidRPr="0027581C">
        <w:rPr>
          <w:rFonts w:ascii="Calibri" w:hAnsi="Calibri" w:cs="Calibri"/>
          <w:sz w:val="24"/>
          <w:szCs w:val="24"/>
        </w:rPr>
        <w:t xml:space="preserve"> also trust and a sense of safety.</w:t>
      </w:r>
    </w:p>
    <w:p w14:paraId="50B2267F" w14:textId="77777777"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The hotel may consider implementing space-</w:t>
      </w:r>
      <w:proofErr w:type="spellStart"/>
      <w:r w:rsidRPr="0027581C">
        <w:rPr>
          <w:rFonts w:ascii="Calibri" w:hAnsi="Calibri" w:cs="Calibri"/>
          <w:sz w:val="24"/>
          <w:szCs w:val="24"/>
        </w:rPr>
        <w:t>optimisation</w:t>
      </w:r>
      <w:proofErr w:type="spellEnd"/>
      <w:r w:rsidRPr="0027581C">
        <w:rPr>
          <w:rFonts w:ascii="Calibri" w:hAnsi="Calibri" w:cs="Calibri"/>
          <w:sz w:val="24"/>
          <w:szCs w:val="24"/>
        </w:rPr>
        <w:t xml:space="preserve"> methods instead of structural expansion to solve the problem of insufficient room space, which is relatively inexpensive. Perceptions of spaciousness can be created by smart furniture design, enhanced storage solutions, enhanced lighting, and minimalist layouts without significant renovations being made. Such minor details as the desks mounted onto the walls or the multi-purpose pieces of furniture may make the stay of the guests a lot more comfortable. Moreover, we can </w:t>
      </w:r>
      <w:r w:rsidRPr="0027581C">
        <w:rPr>
          <w:rFonts w:ascii="Calibri" w:hAnsi="Calibri" w:cs="Calibri"/>
          <w:sz w:val="24"/>
          <w:szCs w:val="24"/>
        </w:rPr>
        <w:lastRenderedPageBreak/>
        <w:t xml:space="preserve">provide optional </w:t>
      </w:r>
      <w:proofErr w:type="gramStart"/>
      <w:r w:rsidRPr="0027581C">
        <w:rPr>
          <w:rFonts w:ascii="Calibri" w:hAnsi="Calibri" w:cs="Calibri"/>
          <w:sz w:val="24"/>
          <w:szCs w:val="24"/>
        </w:rPr>
        <w:t>add-ons</w:t>
      </w:r>
      <w:proofErr w:type="gramEnd"/>
      <w:r w:rsidRPr="0027581C">
        <w:rPr>
          <w:rFonts w:ascii="Calibri" w:hAnsi="Calibri" w:cs="Calibri"/>
          <w:sz w:val="24"/>
          <w:szCs w:val="24"/>
        </w:rPr>
        <w:t xml:space="preserve"> that will attract those clients who may be ready to spend a little more in exchange </w:t>
      </w:r>
      <w:proofErr w:type="gramStart"/>
      <w:r w:rsidRPr="0027581C">
        <w:rPr>
          <w:rFonts w:ascii="Calibri" w:hAnsi="Calibri" w:cs="Calibri"/>
          <w:sz w:val="24"/>
          <w:szCs w:val="24"/>
        </w:rPr>
        <w:t>of</w:t>
      </w:r>
      <w:proofErr w:type="gramEnd"/>
      <w:r w:rsidRPr="0027581C">
        <w:rPr>
          <w:rFonts w:ascii="Calibri" w:hAnsi="Calibri" w:cs="Calibri"/>
          <w:sz w:val="24"/>
          <w:szCs w:val="24"/>
        </w:rPr>
        <w:t xml:space="preserve"> extra space like upgraded rooms in case there are any.</w:t>
      </w:r>
    </w:p>
    <w:p w14:paraId="5D7BA6D5" w14:textId="516626BD"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The other suggestion that is relevant is to enhance responsiveness by planning workforce and </w:t>
      </w:r>
      <w:proofErr w:type="spellStart"/>
      <w:r w:rsidRPr="0027581C">
        <w:rPr>
          <w:rFonts w:ascii="Calibri" w:hAnsi="Calibri" w:cs="Calibri"/>
          <w:sz w:val="24"/>
          <w:szCs w:val="24"/>
        </w:rPr>
        <w:t>optimising</w:t>
      </w:r>
      <w:proofErr w:type="spellEnd"/>
      <w:r w:rsidRPr="0027581C">
        <w:rPr>
          <w:rFonts w:ascii="Calibri" w:hAnsi="Calibri" w:cs="Calibri"/>
          <w:sz w:val="24"/>
          <w:szCs w:val="24"/>
        </w:rPr>
        <w:t xml:space="preserve"> processes. The root cause of occasional service delays can </w:t>
      </w:r>
      <w:proofErr w:type="gramStart"/>
      <w:r w:rsidRPr="0027581C">
        <w:rPr>
          <w:rFonts w:ascii="Calibri" w:hAnsi="Calibri" w:cs="Calibri"/>
          <w:sz w:val="24"/>
          <w:szCs w:val="24"/>
        </w:rPr>
        <w:t>be in</w:t>
      </w:r>
      <w:proofErr w:type="gramEnd"/>
      <w:r w:rsidRPr="0027581C">
        <w:rPr>
          <w:rFonts w:ascii="Calibri" w:hAnsi="Calibri" w:cs="Calibri"/>
          <w:sz w:val="24"/>
          <w:szCs w:val="24"/>
        </w:rPr>
        <w:t xml:space="preserve"> the peak demand times as opposed to inefficiencies inherent in the system. Service speed can be ensured by introduction of an adjustable staffing scheme such as employed on-call or part-time workers during peak seasons. </w:t>
      </w:r>
    </w:p>
    <w:p w14:paraId="6BBC2B44" w14:textId="2ADBE829" w:rsidR="00C844E8" w:rsidRPr="0027581C"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The hotel must also be more proactive in the management of the online reputation. </w:t>
      </w:r>
      <w:proofErr w:type="gramStart"/>
      <w:r w:rsidRPr="0027581C">
        <w:rPr>
          <w:rFonts w:ascii="Calibri" w:hAnsi="Calibri" w:cs="Calibri"/>
          <w:sz w:val="24"/>
          <w:szCs w:val="24"/>
        </w:rPr>
        <w:t>The customer</w:t>
      </w:r>
      <w:proofErr w:type="gramEnd"/>
      <w:r w:rsidRPr="0027581C">
        <w:rPr>
          <w:rFonts w:ascii="Calibri" w:hAnsi="Calibri" w:cs="Calibri"/>
          <w:sz w:val="24"/>
          <w:szCs w:val="24"/>
        </w:rPr>
        <w:t xml:space="preserve"> reviews during the digital age serve as </w:t>
      </w:r>
      <w:proofErr w:type="gramStart"/>
      <w:r w:rsidRPr="0027581C">
        <w:rPr>
          <w:rFonts w:ascii="Calibri" w:hAnsi="Calibri" w:cs="Calibri"/>
          <w:sz w:val="24"/>
          <w:szCs w:val="24"/>
        </w:rPr>
        <w:t>a feedback</w:t>
      </w:r>
      <w:proofErr w:type="gramEnd"/>
      <w:r w:rsidRPr="0027581C">
        <w:rPr>
          <w:rFonts w:ascii="Calibri" w:hAnsi="Calibri" w:cs="Calibri"/>
          <w:sz w:val="24"/>
          <w:szCs w:val="24"/>
        </w:rPr>
        <w:t xml:space="preserve"> mechanism and promotional tools. The management must also keep vigilance on the internet platforms like Booking.com and TripAdvisor where reviews are posted and they should reply to the feedback in a professional manner, both good and bad. Guests who have left positive comments should be thanked as it helps to strengthen loyalty and customers who are dissatisfied will feel that the company is responsible and willing to change. </w:t>
      </w:r>
    </w:p>
    <w:p w14:paraId="500EB52D" w14:textId="5E7E359E" w:rsidR="009E64B7" w:rsidRDefault="00C844E8" w:rsidP="0027581C">
      <w:pPr>
        <w:pStyle w:val="ListParagraph"/>
        <w:numPr>
          <w:ilvl w:val="0"/>
          <w:numId w:val="7"/>
        </w:numPr>
        <w:spacing w:line="360" w:lineRule="auto"/>
        <w:jc w:val="both"/>
        <w:rPr>
          <w:rFonts w:ascii="Calibri" w:hAnsi="Calibri" w:cs="Calibri"/>
          <w:sz w:val="24"/>
          <w:szCs w:val="24"/>
        </w:rPr>
      </w:pPr>
      <w:r w:rsidRPr="0027581C">
        <w:rPr>
          <w:rFonts w:ascii="Calibri" w:hAnsi="Calibri" w:cs="Calibri"/>
          <w:sz w:val="24"/>
          <w:szCs w:val="24"/>
        </w:rPr>
        <w:t xml:space="preserve">Strategically, the hotel may take advantage of its strategic location better. Cooperation with local attraction sites, restaurants and </w:t>
      </w:r>
      <w:proofErr w:type="spellStart"/>
      <w:r w:rsidRPr="0027581C">
        <w:rPr>
          <w:rFonts w:ascii="Calibri" w:hAnsi="Calibri" w:cs="Calibri"/>
          <w:sz w:val="24"/>
          <w:szCs w:val="24"/>
        </w:rPr>
        <w:t>organisers</w:t>
      </w:r>
      <w:proofErr w:type="spellEnd"/>
      <w:r w:rsidRPr="0027581C">
        <w:rPr>
          <w:rFonts w:ascii="Calibri" w:hAnsi="Calibri" w:cs="Calibri"/>
          <w:sz w:val="24"/>
          <w:szCs w:val="24"/>
        </w:rPr>
        <w:t xml:space="preserve"> of events in Portsmouth may also form bundled packages that would add worth to the guests as well as promoting local tourism in the area. Alternatively, providing tourists with devolved entry, to local entertainments or joining forces with transportation companies can help appeal to leisure, </w:t>
      </w:r>
      <w:proofErr w:type="gramStart"/>
      <w:r w:rsidRPr="0027581C">
        <w:rPr>
          <w:rFonts w:ascii="Calibri" w:hAnsi="Calibri" w:cs="Calibri"/>
          <w:sz w:val="24"/>
          <w:szCs w:val="24"/>
        </w:rPr>
        <w:t>as well as,</w:t>
      </w:r>
      <w:proofErr w:type="gramEnd"/>
      <w:r w:rsidRPr="0027581C">
        <w:rPr>
          <w:rFonts w:ascii="Calibri" w:hAnsi="Calibri" w:cs="Calibri"/>
          <w:sz w:val="24"/>
          <w:szCs w:val="24"/>
        </w:rPr>
        <w:t xml:space="preserve"> business </w:t>
      </w:r>
      <w:proofErr w:type="spellStart"/>
      <w:r w:rsidRPr="0027581C">
        <w:rPr>
          <w:rFonts w:ascii="Calibri" w:hAnsi="Calibri" w:cs="Calibri"/>
          <w:sz w:val="24"/>
          <w:szCs w:val="24"/>
        </w:rPr>
        <w:t>travellers</w:t>
      </w:r>
      <w:proofErr w:type="spellEnd"/>
      <w:r w:rsidRPr="0027581C">
        <w:rPr>
          <w:rFonts w:ascii="Calibri" w:hAnsi="Calibri" w:cs="Calibri"/>
          <w:sz w:val="24"/>
          <w:szCs w:val="24"/>
        </w:rPr>
        <w:t xml:space="preserve">. </w:t>
      </w:r>
    </w:p>
    <w:p w14:paraId="4562B36C" w14:textId="77777777" w:rsidR="00E86C05" w:rsidRDefault="00E86C05" w:rsidP="00E86C05">
      <w:pPr>
        <w:spacing w:line="360" w:lineRule="auto"/>
        <w:jc w:val="both"/>
        <w:rPr>
          <w:rFonts w:ascii="Calibri" w:hAnsi="Calibri" w:cs="Calibri"/>
          <w:sz w:val="24"/>
          <w:szCs w:val="24"/>
        </w:rPr>
      </w:pPr>
    </w:p>
    <w:p w14:paraId="504261C8" w14:textId="77777777" w:rsidR="00E86C05" w:rsidRDefault="00E86C05" w:rsidP="00E86C05">
      <w:pPr>
        <w:spacing w:line="360" w:lineRule="auto"/>
        <w:jc w:val="both"/>
        <w:rPr>
          <w:rFonts w:ascii="Calibri" w:hAnsi="Calibri" w:cs="Calibri"/>
          <w:sz w:val="24"/>
          <w:szCs w:val="24"/>
        </w:rPr>
      </w:pPr>
    </w:p>
    <w:p w14:paraId="3BDFB26D" w14:textId="77777777" w:rsidR="00E86C05" w:rsidRDefault="00E86C05" w:rsidP="00E86C05">
      <w:pPr>
        <w:spacing w:line="360" w:lineRule="auto"/>
        <w:jc w:val="both"/>
        <w:rPr>
          <w:rFonts w:ascii="Calibri" w:hAnsi="Calibri" w:cs="Calibri"/>
          <w:sz w:val="24"/>
          <w:szCs w:val="24"/>
        </w:rPr>
      </w:pPr>
    </w:p>
    <w:p w14:paraId="23B0E27F" w14:textId="77777777" w:rsidR="00E86C05" w:rsidRDefault="00E86C05" w:rsidP="00E86C05">
      <w:pPr>
        <w:spacing w:line="360" w:lineRule="auto"/>
        <w:jc w:val="both"/>
        <w:rPr>
          <w:rFonts w:ascii="Calibri" w:hAnsi="Calibri" w:cs="Calibri"/>
          <w:sz w:val="24"/>
          <w:szCs w:val="24"/>
        </w:rPr>
      </w:pPr>
    </w:p>
    <w:p w14:paraId="66FD7023" w14:textId="77777777" w:rsidR="00E86C05" w:rsidRPr="00E86C05" w:rsidRDefault="00E86C05" w:rsidP="00E86C05">
      <w:pPr>
        <w:spacing w:line="360" w:lineRule="auto"/>
        <w:jc w:val="both"/>
        <w:rPr>
          <w:rFonts w:ascii="Calibri" w:hAnsi="Calibri" w:cs="Calibri"/>
          <w:sz w:val="24"/>
          <w:szCs w:val="24"/>
        </w:rPr>
      </w:pPr>
    </w:p>
    <w:p w14:paraId="1A9F073E" w14:textId="71261BBF" w:rsidR="009E64B7" w:rsidRPr="0027581C" w:rsidRDefault="0068533F" w:rsidP="00C1426E">
      <w:pPr>
        <w:pStyle w:val="Heading1"/>
        <w:pBdr>
          <w:bottom w:val="single" w:sz="4" w:space="1" w:color="auto"/>
        </w:pBdr>
        <w:spacing w:before="0" w:after="240"/>
      </w:pPr>
      <w:bookmarkStart w:id="26" w:name="_Toc221480308"/>
      <w:r w:rsidRPr="0027581C">
        <w:lastRenderedPageBreak/>
        <w:t>References</w:t>
      </w:r>
      <w:bookmarkEnd w:id="26"/>
    </w:p>
    <w:p w14:paraId="1D15BF81"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Accor (2024) Sustainability and CSR Report. Available at: https://group.accor.com (Accessed: 8 February 2026).</w:t>
      </w:r>
    </w:p>
    <w:p w14:paraId="66606E1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Afthanorhan</w:t>
      </w:r>
      <w:proofErr w:type="spellEnd"/>
      <w:r w:rsidRPr="00247DAF">
        <w:rPr>
          <w:rFonts w:ascii="Calibri" w:hAnsi="Calibri" w:cs="Calibri"/>
          <w:sz w:val="24"/>
          <w:szCs w:val="24"/>
        </w:rPr>
        <w:t>, A., Awang, Z., Rashid, N., Foziah, H. and Ghazali, P. (2019) Assessing the effects of service quality on customer satisfaction. Management science letters, 9(1), pp.13-24.</w:t>
      </w:r>
    </w:p>
    <w:p w14:paraId="1C6D157F"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Akel, G. and Noyan, E. (2024) Exploring the criteria for a </w:t>
      </w:r>
      <w:proofErr w:type="gramStart"/>
      <w:r w:rsidRPr="00247DAF">
        <w:rPr>
          <w:rFonts w:ascii="Calibri" w:hAnsi="Calibri" w:cs="Calibri"/>
          <w:sz w:val="24"/>
          <w:szCs w:val="24"/>
        </w:rPr>
        <w:t>green and smart</w:t>
      </w:r>
      <w:proofErr w:type="gramEnd"/>
      <w:r w:rsidRPr="00247DAF">
        <w:rPr>
          <w:rFonts w:ascii="Calibri" w:hAnsi="Calibri" w:cs="Calibri"/>
          <w:sz w:val="24"/>
          <w:szCs w:val="24"/>
        </w:rPr>
        <w:t xml:space="preserve"> hotel: insights from hotel managers' perspectives. Journal of Hospitality and Tourism Insights, 7(5), pp.2992-3012.</w:t>
      </w:r>
    </w:p>
    <w:p w14:paraId="1FDE5D2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Al-</w:t>
      </w:r>
      <w:proofErr w:type="spellStart"/>
      <w:r w:rsidRPr="00247DAF">
        <w:rPr>
          <w:rFonts w:ascii="Calibri" w:hAnsi="Calibri" w:cs="Calibri"/>
          <w:sz w:val="24"/>
          <w:szCs w:val="24"/>
        </w:rPr>
        <w:t>Hyari</w:t>
      </w:r>
      <w:proofErr w:type="spellEnd"/>
      <w:r w:rsidRPr="00247DAF">
        <w:rPr>
          <w:rFonts w:ascii="Calibri" w:hAnsi="Calibri" w:cs="Calibri"/>
          <w:sz w:val="24"/>
          <w:szCs w:val="24"/>
        </w:rPr>
        <w:t xml:space="preserve">, H.S.A., Al-Smadi, H.M. and </w:t>
      </w:r>
      <w:proofErr w:type="spellStart"/>
      <w:r w:rsidRPr="00247DAF">
        <w:rPr>
          <w:rFonts w:ascii="Calibri" w:hAnsi="Calibri" w:cs="Calibri"/>
          <w:sz w:val="24"/>
          <w:szCs w:val="24"/>
        </w:rPr>
        <w:t>Weshah</w:t>
      </w:r>
      <w:proofErr w:type="spellEnd"/>
      <w:r w:rsidRPr="00247DAF">
        <w:rPr>
          <w:rFonts w:ascii="Calibri" w:hAnsi="Calibri" w:cs="Calibri"/>
          <w:sz w:val="24"/>
          <w:szCs w:val="24"/>
        </w:rPr>
        <w:t xml:space="preserve">, S.R. (2023) The impact of artificial intelligence (AI) on guest satisfaction in hotel management: An empirical study of luxury hotels. Geo Journal of Tourism and </w:t>
      </w:r>
      <w:proofErr w:type="spellStart"/>
      <w:r w:rsidRPr="00247DAF">
        <w:rPr>
          <w:rFonts w:ascii="Calibri" w:hAnsi="Calibri" w:cs="Calibri"/>
          <w:sz w:val="24"/>
          <w:szCs w:val="24"/>
        </w:rPr>
        <w:t>Geosites</w:t>
      </w:r>
      <w:proofErr w:type="spellEnd"/>
      <w:r w:rsidRPr="00247DAF">
        <w:rPr>
          <w:rFonts w:ascii="Calibri" w:hAnsi="Calibri" w:cs="Calibri"/>
          <w:sz w:val="24"/>
          <w:szCs w:val="24"/>
        </w:rPr>
        <w:t>, 48, pp.810-819.</w:t>
      </w:r>
    </w:p>
    <w:p w14:paraId="30A7E3CE"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Ali, B.J., Gardi, B., Othman, B.J., Ahmed, S.A., Ismael, N.B., Hamza, P.A., Aziz, H.M., Sabir, B.Y., </w:t>
      </w:r>
      <w:proofErr w:type="spellStart"/>
      <w:r w:rsidRPr="00247DAF">
        <w:rPr>
          <w:rFonts w:ascii="Calibri" w:hAnsi="Calibri" w:cs="Calibri"/>
          <w:sz w:val="24"/>
          <w:szCs w:val="24"/>
        </w:rPr>
        <w:t>Sorguli</w:t>
      </w:r>
      <w:proofErr w:type="spellEnd"/>
      <w:r w:rsidRPr="00247DAF">
        <w:rPr>
          <w:rFonts w:ascii="Calibri" w:hAnsi="Calibri" w:cs="Calibri"/>
          <w:sz w:val="24"/>
          <w:szCs w:val="24"/>
        </w:rPr>
        <w:t>, S. and Anwar, G. (2021) Hotel service quality: The impact of service quality on customer satisfaction in hospitality. International Journal of Engineering, Business and Management, 5(3), pp.14-28.</w:t>
      </w:r>
    </w:p>
    <w:p w14:paraId="33DB1261"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All Accor (2026) ibis Portsmouth Centre. Available at: https://all.accor.com/hotel/1461/index.en.shtml (Accessed: 7 February 2026).</w:t>
      </w:r>
    </w:p>
    <w:p w14:paraId="765CE415"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AlOmari, F. (2021) Measuring gaps in healthcare quality using SERVQUAL model: challenges and opportunities in developing countries. Measuring Business Excellence, 25(4), pp.407-420.</w:t>
      </w:r>
    </w:p>
    <w:p w14:paraId="64A6F97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Alrawadieh</w:t>
      </w:r>
      <w:proofErr w:type="spellEnd"/>
      <w:r w:rsidRPr="00247DAF">
        <w:rPr>
          <w:rFonts w:ascii="Calibri" w:hAnsi="Calibri" w:cs="Calibri"/>
          <w:sz w:val="24"/>
          <w:szCs w:val="24"/>
        </w:rPr>
        <w:t>, Z. and Law, R. (2019) Determinants of hotel guests’ satisfaction from the perspective of online hotel reviewers. International Journal of Culture, Tourism and Hospitality Research, 13(1), pp.84-97.</w:t>
      </w:r>
    </w:p>
    <w:p w14:paraId="74BCD2D8"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Arora, P. and Narula, S. (2018) Linkages between service quality, customer satisfaction and customer loyalty: A literature review. IUP Journal of Marketing Management, 17(4), p.30.</w:t>
      </w:r>
    </w:p>
    <w:p w14:paraId="0AF1A467"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Arshad, M. (2021) The key determinants of service quality strategies that improve the brand image of hotels in the UK (Doctoral dissertation, University of the West of Scotland).</w:t>
      </w:r>
    </w:p>
    <w:p w14:paraId="733CC7AD"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 xml:space="preserve">Bagdadi, A. (2023) Corporate social responsibility practices within the scope of sustainable tourism: </w:t>
      </w:r>
      <w:proofErr w:type="gramStart"/>
      <w:r w:rsidRPr="00247DAF">
        <w:rPr>
          <w:rFonts w:ascii="Calibri" w:hAnsi="Calibri" w:cs="Calibri"/>
          <w:sz w:val="24"/>
          <w:szCs w:val="24"/>
        </w:rPr>
        <w:t>A research</w:t>
      </w:r>
      <w:proofErr w:type="gramEnd"/>
      <w:r w:rsidRPr="00247DAF">
        <w:rPr>
          <w:rFonts w:ascii="Calibri" w:hAnsi="Calibri" w:cs="Calibri"/>
          <w:sz w:val="24"/>
          <w:szCs w:val="24"/>
        </w:rPr>
        <w:t xml:space="preserve"> at Accor Hotels. </w:t>
      </w:r>
      <w:proofErr w:type="spellStart"/>
      <w:r w:rsidRPr="00247DAF">
        <w:rPr>
          <w:rFonts w:ascii="Calibri" w:hAnsi="Calibri" w:cs="Calibri"/>
          <w:sz w:val="24"/>
          <w:szCs w:val="24"/>
        </w:rPr>
        <w:t>Prosperitas</w:t>
      </w:r>
      <w:proofErr w:type="spellEnd"/>
      <w:r w:rsidRPr="00247DAF">
        <w:rPr>
          <w:rFonts w:ascii="Calibri" w:hAnsi="Calibri" w:cs="Calibri"/>
          <w:sz w:val="24"/>
          <w:szCs w:val="24"/>
        </w:rPr>
        <w:t>, 10(1), pp.1-10.</w:t>
      </w:r>
    </w:p>
    <w:p w14:paraId="7DC523E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Başer, M.Y., Kozak, M. and </w:t>
      </w:r>
      <w:proofErr w:type="spellStart"/>
      <w:r w:rsidRPr="00247DAF">
        <w:rPr>
          <w:rFonts w:ascii="Calibri" w:hAnsi="Calibri" w:cs="Calibri"/>
          <w:sz w:val="24"/>
          <w:szCs w:val="24"/>
        </w:rPr>
        <w:t>Büyükbeşe</w:t>
      </w:r>
      <w:proofErr w:type="spellEnd"/>
      <w:r w:rsidRPr="00247DAF">
        <w:rPr>
          <w:rFonts w:ascii="Calibri" w:hAnsi="Calibri" w:cs="Calibri"/>
          <w:sz w:val="24"/>
          <w:szCs w:val="24"/>
        </w:rPr>
        <w:t>, T. (2025) Integration of emerging technologies in tourism and hospitality curriculum: An international perspective. Journal of Hospitality, Leisure, Sport &amp; Tourism Education, 36, p.100546.</w:t>
      </w:r>
    </w:p>
    <w:p w14:paraId="0EFEDF56"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Booking.com (2026) ibis Portsmouth Centre Reviews. Available at: https://www.booking.com/reviews/gb/hotel/ibis-portsmouth.en-gb.html (Accessed: 8 February 2026).</w:t>
      </w:r>
    </w:p>
    <w:p w14:paraId="62CAA34F"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British Hospitality Association (2023) Hospitality and Tourism Economic Contribution Report. London: </w:t>
      </w:r>
      <w:proofErr w:type="spellStart"/>
      <w:r w:rsidRPr="00247DAF">
        <w:rPr>
          <w:rFonts w:ascii="Calibri" w:hAnsi="Calibri" w:cs="Calibri"/>
          <w:sz w:val="24"/>
          <w:szCs w:val="24"/>
        </w:rPr>
        <w:t>UKHospitality</w:t>
      </w:r>
      <w:proofErr w:type="spellEnd"/>
      <w:r w:rsidRPr="00247DAF">
        <w:rPr>
          <w:rFonts w:ascii="Calibri" w:hAnsi="Calibri" w:cs="Calibri"/>
          <w:sz w:val="24"/>
          <w:szCs w:val="24"/>
        </w:rPr>
        <w:t>.</w:t>
      </w:r>
    </w:p>
    <w:p w14:paraId="12E7E8F7"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Chi, C.G.Q., Wen, B. and Ouyang, Z. (2020) Developing relationship quality in economy hotels: the role of perceived justice, service quality, and commercial friendship. Journal of Hospitality Marketing &amp; Management, 29(8), pp.1027-1051.</w:t>
      </w:r>
    </w:p>
    <w:p w14:paraId="65E10858"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Dabestani</w:t>
      </w:r>
      <w:proofErr w:type="spellEnd"/>
      <w:r w:rsidRPr="00247DAF">
        <w:rPr>
          <w:rFonts w:ascii="Calibri" w:hAnsi="Calibri" w:cs="Calibri"/>
          <w:sz w:val="24"/>
          <w:szCs w:val="24"/>
        </w:rPr>
        <w:t xml:space="preserve">, R., Shahin, A., </w:t>
      </w:r>
      <w:proofErr w:type="spellStart"/>
      <w:r w:rsidRPr="00247DAF">
        <w:rPr>
          <w:rFonts w:ascii="Calibri" w:hAnsi="Calibri" w:cs="Calibri"/>
          <w:sz w:val="24"/>
          <w:szCs w:val="24"/>
        </w:rPr>
        <w:t>Saljoughian</w:t>
      </w:r>
      <w:proofErr w:type="spellEnd"/>
      <w:r w:rsidRPr="00247DAF">
        <w:rPr>
          <w:rFonts w:ascii="Calibri" w:hAnsi="Calibri" w:cs="Calibri"/>
          <w:sz w:val="24"/>
          <w:szCs w:val="24"/>
        </w:rPr>
        <w:t xml:space="preserve">, M. and </w:t>
      </w:r>
      <w:proofErr w:type="spellStart"/>
      <w:r w:rsidRPr="00247DAF">
        <w:rPr>
          <w:rFonts w:ascii="Calibri" w:hAnsi="Calibri" w:cs="Calibri"/>
          <w:sz w:val="24"/>
          <w:szCs w:val="24"/>
        </w:rPr>
        <w:t>Shirouyehzad</w:t>
      </w:r>
      <w:proofErr w:type="spellEnd"/>
      <w:r w:rsidRPr="00247DAF">
        <w:rPr>
          <w:rFonts w:ascii="Calibri" w:hAnsi="Calibri" w:cs="Calibri"/>
          <w:sz w:val="24"/>
          <w:szCs w:val="24"/>
        </w:rPr>
        <w:t xml:space="preserve">, H. (2016) Importance-performance analysis of service quality dimensions for the customer groups segmented by DEA: The case of </w:t>
      </w:r>
      <w:proofErr w:type="gramStart"/>
      <w:r w:rsidRPr="00247DAF">
        <w:rPr>
          <w:rFonts w:ascii="Calibri" w:hAnsi="Calibri" w:cs="Calibri"/>
          <w:sz w:val="24"/>
          <w:szCs w:val="24"/>
        </w:rPr>
        <w:t>four star</w:t>
      </w:r>
      <w:proofErr w:type="gramEnd"/>
      <w:r w:rsidRPr="00247DAF">
        <w:rPr>
          <w:rFonts w:ascii="Calibri" w:hAnsi="Calibri" w:cs="Calibri"/>
          <w:sz w:val="24"/>
          <w:szCs w:val="24"/>
        </w:rPr>
        <w:t xml:space="preserve"> hotels. International Journal of Quality &amp; Reliability Management, 33(2), pp.160-177.</w:t>
      </w:r>
    </w:p>
    <w:p w14:paraId="050A1627"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Das, M.P. (2023) Technology and Guest experience: innovations reshaping hotel management. International Journal for Multidimensional Research Perspectives, 1(3), pp.76-95.</w:t>
      </w:r>
    </w:p>
    <w:p w14:paraId="6F008525"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David (</w:t>
      </w:r>
      <w:proofErr w:type="gramStart"/>
      <w:r w:rsidRPr="00247DAF">
        <w:rPr>
          <w:rFonts w:ascii="Calibri" w:hAnsi="Calibri" w:cs="Calibri"/>
          <w:sz w:val="24"/>
          <w:szCs w:val="24"/>
        </w:rPr>
        <w:t>2026) ‘</w:t>
      </w:r>
      <w:proofErr w:type="gramEnd"/>
      <w:r w:rsidRPr="00247DAF">
        <w:rPr>
          <w:rFonts w:ascii="Calibri" w:hAnsi="Calibri" w:cs="Calibri"/>
          <w:sz w:val="24"/>
          <w:szCs w:val="24"/>
        </w:rPr>
        <w:t>Every member of staff was exceptionally polite and pleasant’, Booking.com, 2 February [online]. Available at: https://www.booking.com/reviews/gb/hotel/ibis-portsmouth.en-gb.html (Accessed: 8 February 2026).</w:t>
      </w:r>
    </w:p>
    <w:p w14:paraId="0200D860"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Davidavičienė</w:t>
      </w:r>
      <w:proofErr w:type="spellEnd"/>
      <w:r w:rsidRPr="00247DAF">
        <w:rPr>
          <w:rFonts w:ascii="Calibri" w:hAnsi="Calibri" w:cs="Calibri"/>
          <w:sz w:val="24"/>
          <w:szCs w:val="24"/>
        </w:rPr>
        <w:t>, V. (2018) Research methodology: An introduction. In Modernizing the academic teaching and research environment: Methodologies and cases in business research (pp. 1-23). Cham: Springer International Publishing.</w:t>
      </w:r>
    </w:p>
    <w:p w14:paraId="75799F2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De Arruda-Falcão, L., de Barros Jerônimo, T., de Melo, F.J.C., de Aquino, J.T. and de Medeiros, D.D. (2017) Using the SERVQUAL model to </w:t>
      </w:r>
      <w:proofErr w:type="spellStart"/>
      <w:r w:rsidRPr="00247DAF">
        <w:rPr>
          <w:rFonts w:ascii="Calibri" w:hAnsi="Calibri" w:cs="Calibri"/>
          <w:sz w:val="24"/>
          <w:szCs w:val="24"/>
        </w:rPr>
        <w:t>assessmall</w:t>
      </w:r>
      <w:proofErr w:type="spellEnd"/>
      <w:r w:rsidRPr="00247DAF">
        <w:rPr>
          <w:rFonts w:ascii="Calibri" w:hAnsi="Calibri" w:cs="Calibri"/>
          <w:sz w:val="24"/>
          <w:szCs w:val="24"/>
        </w:rPr>
        <w:t xml:space="preserve"> service quality and </w:t>
      </w:r>
      <w:r w:rsidRPr="00247DAF">
        <w:rPr>
          <w:rFonts w:ascii="Calibri" w:hAnsi="Calibri" w:cs="Calibri"/>
          <w:sz w:val="24"/>
          <w:szCs w:val="24"/>
        </w:rPr>
        <w:lastRenderedPageBreak/>
        <w:t>customer satisfaction. Brazilian Journal of Operations Production Management, 14(1), pp.82-88.</w:t>
      </w:r>
    </w:p>
    <w:p w14:paraId="55DAC766"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dos Santos Nobre, N.A. (2023) Accor: An Analysis on the Hospitality Industry Drivers and Tourism Outlook (</w:t>
      </w:r>
      <w:proofErr w:type="gramStart"/>
      <w:r w:rsidRPr="00247DAF">
        <w:rPr>
          <w:rFonts w:ascii="Calibri" w:hAnsi="Calibri" w:cs="Calibri"/>
          <w:sz w:val="24"/>
          <w:szCs w:val="24"/>
        </w:rPr>
        <w:t>Master's</w:t>
      </w:r>
      <w:proofErr w:type="gramEnd"/>
      <w:r w:rsidRPr="00247DAF">
        <w:rPr>
          <w:rFonts w:ascii="Calibri" w:hAnsi="Calibri" w:cs="Calibri"/>
          <w:sz w:val="24"/>
          <w:szCs w:val="24"/>
        </w:rPr>
        <w:t xml:space="preserve"> thesis, </w:t>
      </w:r>
      <w:proofErr w:type="spellStart"/>
      <w:r w:rsidRPr="00247DAF">
        <w:rPr>
          <w:rFonts w:ascii="Calibri" w:hAnsi="Calibri" w:cs="Calibri"/>
          <w:sz w:val="24"/>
          <w:szCs w:val="24"/>
        </w:rPr>
        <w:t>Universidade</w:t>
      </w:r>
      <w:proofErr w:type="spellEnd"/>
      <w:r w:rsidRPr="00247DAF">
        <w:rPr>
          <w:rFonts w:ascii="Calibri" w:hAnsi="Calibri" w:cs="Calibri"/>
          <w:sz w:val="24"/>
          <w:szCs w:val="24"/>
        </w:rPr>
        <w:t xml:space="preserve"> NOVA de Lisboa (Portugal)).</w:t>
      </w:r>
    </w:p>
    <w:p w14:paraId="45208220"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Gheibdoust</w:t>
      </w:r>
      <w:proofErr w:type="spellEnd"/>
      <w:r w:rsidRPr="00247DAF">
        <w:rPr>
          <w:rFonts w:ascii="Calibri" w:hAnsi="Calibri" w:cs="Calibri"/>
          <w:sz w:val="24"/>
          <w:szCs w:val="24"/>
        </w:rPr>
        <w:t xml:space="preserve">, H., </w:t>
      </w:r>
      <w:proofErr w:type="spellStart"/>
      <w:r w:rsidRPr="00247DAF">
        <w:rPr>
          <w:rFonts w:ascii="Calibri" w:hAnsi="Calibri" w:cs="Calibri"/>
          <w:sz w:val="24"/>
          <w:szCs w:val="24"/>
        </w:rPr>
        <w:t>Gilaninia</w:t>
      </w:r>
      <w:proofErr w:type="spellEnd"/>
      <w:r w:rsidRPr="00247DAF">
        <w:rPr>
          <w:rFonts w:ascii="Calibri" w:hAnsi="Calibri" w:cs="Calibri"/>
          <w:sz w:val="24"/>
          <w:szCs w:val="24"/>
        </w:rPr>
        <w:t>, S. and Taleghani, M. (2024) Identification and prioritization of the factors influencing service quality in the hotel industry by SWARA and ARAS methods during the COVID-19 pandemic. Journal of Quality Assurance in Hospitality &amp; Tourism, 25(6), pp.1918-1940.</w:t>
      </w:r>
    </w:p>
    <w:p w14:paraId="0B2CD8F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Ghorbani, A., Mousazadeh, H., Akbarzadeh Almani, F., Lajevardi, M., </w:t>
      </w:r>
      <w:proofErr w:type="spellStart"/>
      <w:r w:rsidRPr="00247DAF">
        <w:rPr>
          <w:rFonts w:ascii="Calibri" w:hAnsi="Calibri" w:cs="Calibri"/>
          <w:sz w:val="24"/>
          <w:szCs w:val="24"/>
        </w:rPr>
        <w:t>Hamidizadeh</w:t>
      </w:r>
      <w:proofErr w:type="spellEnd"/>
      <w:r w:rsidRPr="00247DAF">
        <w:rPr>
          <w:rFonts w:ascii="Calibri" w:hAnsi="Calibri" w:cs="Calibri"/>
          <w:sz w:val="24"/>
          <w:szCs w:val="24"/>
        </w:rPr>
        <w:t>, M.R., Orouei, M., Zhu, K. and Dávid, L.D. (2023) Reconceptualizing customer perceived value in hotel management in turbulent times: A case study of Isfahan metropolis five-star hotels during the COVID-19 pandemic. Sustainability, 15(8), p.7022.</w:t>
      </w:r>
    </w:p>
    <w:p w14:paraId="528B9527"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Giousmpasoglou, C. (2024) Working conditions in the hospitality industry: the case for a fair and decent work agenda. Sustainability, 16(19), p.8428.</w:t>
      </w:r>
    </w:p>
    <w:p w14:paraId="4FE5DFD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Glaveli</w:t>
      </w:r>
      <w:proofErr w:type="spellEnd"/>
      <w:r w:rsidRPr="00247DAF">
        <w:rPr>
          <w:rFonts w:ascii="Calibri" w:hAnsi="Calibri" w:cs="Calibri"/>
          <w:sz w:val="24"/>
          <w:szCs w:val="24"/>
        </w:rPr>
        <w:t xml:space="preserve">, N., </w:t>
      </w:r>
      <w:proofErr w:type="spellStart"/>
      <w:proofErr w:type="gramStart"/>
      <w:r w:rsidRPr="00247DAF">
        <w:rPr>
          <w:rFonts w:ascii="Calibri" w:hAnsi="Calibri" w:cs="Calibri"/>
          <w:sz w:val="24"/>
          <w:szCs w:val="24"/>
        </w:rPr>
        <w:t>Manolitzas</w:t>
      </w:r>
      <w:proofErr w:type="spellEnd"/>
      <w:proofErr w:type="gramEnd"/>
      <w:r w:rsidRPr="00247DAF">
        <w:rPr>
          <w:rFonts w:ascii="Calibri" w:hAnsi="Calibri" w:cs="Calibri"/>
          <w:sz w:val="24"/>
          <w:szCs w:val="24"/>
        </w:rPr>
        <w:t xml:space="preserve">, P., </w:t>
      </w:r>
      <w:proofErr w:type="spellStart"/>
      <w:r w:rsidRPr="00247DAF">
        <w:rPr>
          <w:rFonts w:ascii="Calibri" w:hAnsi="Calibri" w:cs="Calibri"/>
          <w:sz w:val="24"/>
          <w:szCs w:val="24"/>
        </w:rPr>
        <w:t>Palamas</w:t>
      </w:r>
      <w:proofErr w:type="spellEnd"/>
      <w:r w:rsidRPr="00247DAF">
        <w:rPr>
          <w:rFonts w:ascii="Calibri" w:hAnsi="Calibri" w:cs="Calibri"/>
          <w:sz w:val="24"/>
          <w:szCs w:val="24"/>
        </w:rPr>
        <w:t xml:space="preserve">, S., </w:t>
      </w:r>
      <w:proofErr w:type="spellStart"/>
      <w:r w:rsidRPr="00247DAF">
        <w:rPr>
          <w:rFonts w:ascii="Calibri" w:hAnsi="Calibri" w:cs="Calibri"/>
          <w:sz w:val="24"/>
          <w:szCs w:val="24"/>
        </w:rPr>
        <w:t>Grigoroudis</w:t>
      </w:r>
      <w:proofErr w:type="spellEnd"/>
      <w:r w:rsidRPr="00247DAF">
        <w:rPr>
          <w:rFonts w:ascii="Calibri" w:hAnsi="Calibri" w:cs="Calibri"/>
          <w:sz w:val="24"/>
          <w:szCs w:val="24"/>
        </w:rPr>
        <w:t xml:space="preserve">, E. and </w:t>
      </w:r>
      <w:proofErr w:type="spellStart"/>
      <w:r w:rsidRPr="00247DAF">
        <w:rPr>
          <w:rFonts w:ascii="Calibri" w:hAnsi="Calibri" w:cs="Calibri"/>
          <w:sz w:val="24"/>
          <w:szCs w:val="24"/>
        </w:rPr>
        <w:t>Zopounidis</w:t>
      </w:r>
      <w:proofErr w:type="spellEnd"/>
      <w:r w:rsidRPr="00247DAF">
        <w:rPr>
          <w:rFonts w:ascii="Calibri" w:hAnsi="Calibri" w:cs="Calibri"/>
          <w:sz w:val="24"/>
          <w:szCs w:val="24"/>
        </w:rPr>
        <w:t>, C. (2023) Developing effective strategic decision-making in the areas of hotel quality management and customer satisfaction from online ratings. Current Issues in Tourism, 26(6), pp.1003-1021.</w:t>
      </w:r>
    </w:p>
    <w:p w14:paraId="40C84F49"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Gunaseelan, D., Mathews, S.P. and Nandhika, G. (2024) Implication of industrial exposure training (IET) in career outlook of hotel management students. Salud, Ciencia y </w:t>
      </w:r>
      <w:proofErr w:type="spellStart"/>
      <w:r w:rsidRPr="00247DAF">
        <w:rPr>
          <w:rFonts w:ascii="Calibri" w:hAnsi="Calibri" w:cs="Calibri"/>
          <w:sz w:val="24"/>
          <w:szCs w:val="24"/>
        </w:rPr>
        <w:t>Tecnología</w:t>
      </w:r>
      <w:proofErr w:type="spellEnd"/>
      <w:r w:rsidRPr="00247DAF">
        <w:rPr>
          <w:rFonts w:ascii="Calibri" w:hAnsi="Calibri" w:cs="Calibri"/>
          <w:sz w:val="24"/>
          <w:szCs w:val="24"/>
        </w:rPr>
        <w:t xml:space="preserve">-Serie de </w:t>
      </w:r>
      <w:proofErr w:type="spellStart"/>
      <w:r w:rsidRPr="00247DAF">
        <w:rPr>
          <w:rFonts w:ascii="Calibri" w:hAnsi="Calibri" w:cs="Calibri"/>
          <w:sz w:val="24"/>
          <w:szCs w:val="24"/>
        </w:rPr>
        <w:t>Conferencias</w:t>
      </w:r>
      <w:proofErr w:type="spellEnd"/>
      <w:r w:rsidRPr="00247DAF">
        <w:rPr>
          <w:rFonts w:ascii="Calibri" w:hAnsi="Calibri" w:cs="Calibri"/>
          <w:sz w:val="24"/>
          <w:szCs w:val="24"/>
        </w:rPr>
        <w:t>, (3), p.892.</w:t>
      </w:r>
    </w:p>
    <w:p w14:paraId="5F966EBF"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Gupta, A. and Gupta, N. (2022) Research methodology. SBPD publications.</w:t>
      </w:r>
    </w:p>
    <w:p w14:paraId="29237D50"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Hassan, A. and Rahman, N.A.A. (2023) Technology Application in Aviation, Tourism and Hospitality. Springer.</w:t>
      </w:r>
    </w:p>
    <w:p w14:paraId="518B3D6E"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Hemsley-Brown, J. and </w:t>
      </w:r>
      <w:proofErr w:type="spellStart"/>
      <w:r w:rsidRPr="00247DAF">
        <w:rPr>
          <w:rFonts w:ascii="Calibri" w:hAnsi="Calibri" w:cs="Calibri"/>
          <w:sz w:val="24"/>
          <w:szCs w:val="24"/>
        </w:rPr>
        <w:t>Alnawas</w:t>
      </w:r>
      <w:proofErr w:type="spellEnd"/>
      <w:r w:rsidRPr="00247DAF">
        <w:rPr>
          <w:rFonts w:ascii="Calibri" w:hAnsi="Calibri" w:cs="Calibri"/>
          <w:sz w:val="24"/>
          <w:szCs w:val="24"/>
        </w:rPr>
        <w:t>, I. (2016) Service quality and brand loyalty: The mediation effect of brand passion, brand affection and self-brand connection. International Journal of Contemporary Hospitality Management, 28(12), pp.2771-2794.</w:t>
      </w:r>
    </w:p>
    <w:p w14:paraId="65C076DB"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Ibis (2026) The best cheap hotels in Portsmouth. Available at: https://ibis.accor.com/en/destination/city/hotels-portsmouth-v3179.html (Accessed: 7 February 2026).</w:t>
      </w:r>
    </w:p>
    <w:p w14:paraId="239C9DDB"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Ibrahim, M. and Rasheed, A. (2024) Exploring the Link Between Customer Relationship Management and Hotel Performance. Journal of Policy Options, 7(1), pp.1-10.</w:t>
      </w:r>
    </w:p>
    <w:p w14:paraId="4A609C6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Kapur, R. (2018) Research methodology: Methods and strategies. Department of Adult Education and Continuing Extension, University of Delhi: New Delhi, India.</w:t>
      </w:r>
    </w:p>
    <w:p w14:paraId="775DA81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Kim, J.M. and Han, J. (2023) Examining the negative relationship between length of stay at a hotel and customer satisfaction: evidence from online customer reviews. International Journal of Contemporary Hospitality Management, 35(12), pp.4099-4116.</w:t>
      </w:r>
    </w:p>
    <w:p w14:paraId="5F0721F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Kim, Y.R. (2020) The impact of spatial clustering on the </w:t>
      </w:r>
      <w:proofErr w:type="spellStart"/>
      <w:r w:rsidRPr="00247DAF">
        <w:rPr>
          <w:rFonts w:ascii="Calibri" w:hAnsi="Calibri" w:cs="Calibri"/>
          <w:sz w:val="24"/>
          <w:szCs w:val="24"/>
        </w:rPr>
        <w:t>labour</w:t>
      </w:r>
      <w:proofErr w:type="spellEnd"/>
      <w:r w:rsidRPr="00247DAF">
        <w:rPr>
          <w:rFonts w:ascii="Calibri" w:hAnsi="Calibri" w:cs="Calibri"/>
          <w:sz w:val="24"/>
          <w:szCs w:val="24"/>
        </w:rPr>
        <w:t xml:space="preserve"> productivity of the UK tourism and hospitality industry (Doctoral dissertation, University of Surrey).</w:t>
      </w:r>
    </w:p>
    <w:p w14:paraId="2FAE30C9"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Kumar, N., </w:t>
      </w:r>
      <w:proofErr w:type="spellStart"/>
      <w:r w:rsidRPr="00247DAF">
        <w:rPr>
          <w:rFonts w:ascii="Calibri" w:hAnsi="Calibri" w:cs="Calibri"/>
          <w:sz w:val="24"/>
          <w:szCs w:val="24"/>
        </w:rPr>
        <w:t>Bombale</w:t>
      </w:r>
      <w:proofErr w:type="spellEnd"/>
      <w:r w:rsidRPr="00247DAF">
        <w:rPr>
          <w:rFonts w:ascii="Calibri" w:hAnsi="Calibri" w:cs="Calibri"/>
          <w:sz w:val="24"/>
          <w:szCs w:val="24"/>
        </w:rPr>
        <w:t xml:space="preserve">, G.R., Ali, K.F.S., </w:t>
      </w:r>
      <w:proofErr w:type="spellStart"/>
      <w:r w:rsidRPr="00247DAF">
        <w:rPr>
          <w:rFonts w:ascii="Calibri" w:hAnsi="Calibri" w:cs="Calibri"/>
          <w:sz w:val="24"/>
          <w:szCs w:val="24"/>
        </w:rPr>
        <w:t>Nagaballi</w:t>
      </w:r>
      <w:proofErr w:type="spellEnd"/>
      <w:r w:rsidRPr="00247DAF">
        <w:rPr>
          <w:rFonts w:ascii="Calibri" w:hAnsi="Calibri" w:cs="Calibri"/>
          <w:sz w:val="24"/>
          <w:szCs w:val="24"/>
        </w:rPr>
        <w:t>, S. and Shinde, S.D. (2025) Research methodology. RK Publication.</w:t>
      </w:r>
    </w:p>
    <w:p w14:paraId="489249C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Kumar, V. and Hundal, B.S. (2019) Evaluating the service quality of solar product companies using SERVQUAL model. International Journal of Energy Sector Management, 13(3), pp.670-693.</w:t>
      </w:r>
    </w:p>
    <w:p w14:paraId="2F24A74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Lashley, C. (2018) Hospitality Management. The SAGE Handbook of Tourism Management: Applications of Theories </w:t>
      </w:r>
      <w:proofErr w:type="gramStart"/>
      <w:r w:rsidRPr="00247DAF">
        <w:rPr>
          <w:rFonts w:ascii="Calibri" w:hAnsi="Calibri" w:cs="Calibri"/>
          <w:sz w:val="24"/>
          <w:szCs w:val="24"/>
        </w:rPr>
        <w:t>And</w:t>
      </w:r>
      <w:proofErr w:type="gramEnd"/>
      <w:r w:rsidRPr="00247DAF">
        <w:rPr>
          <w:rFonts w:ascii="Calibri" w:hAnsi="Calibri" w:cs="Calibri"/>
          <w:sz w:val="24"/>
          <w:szCs w:val="24"/>
        </w:rPr>
        <w:t xml:space="preserve"> Concepts to Tourism, p.328.</w:t>
      </w:r>
    </w:p>
    <w:p w14:paraId="2C31A4F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Liu, X. and Zhang, N. (2020) Research on customer satisfaction of budget hotels based on revised IPA and online reviews. Science Journal of Business and Management, 8(2), p.50.</w:t>
      </w:r>
    </w:p>
    <w:p w14:paraId="079323C1"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López-Andreu, M., </w:t>
      </w:r>
      <w:proofErr w:type="spellStart"/>
      <w:r w:rsidRPr="00247DAF">
        <w:rPr>
          <w:rFonts w:ascii="Calibri" w:hAnsi="Calibri" w:cs="Calibri"/>
          <w:sz w:val="24"/>
          <w:szCs w:val="24"/>
        </w:rPr>
        <w:t>Papadopolous</w:t>
      </w:r>
      <w:proofErr w:type="spellEnd"/>
      <w:r w:rsidRPr="00247DAF">
        <w:rPr>
          <w:rFonts w:ascii="Calibri" w:hAnsi="Calibri" w:cs="Calibri"/>
          <w:sz w:val="24"/>
          <w:szCs w:val="24"/>
        </w:rPr>
        <w:t xml:space="preserve">, O. and </w:t>
      </w:r>
      <w:proofErr w:type="spellStart"/>
      <w:r w:rsidRPr="00247DAF">
        <w:rPr>
          <w:rFonts w:ascii="Calibri" w:hAnsi="Calibri" w:cs="Calibri"/>
          <w:sz w:val="24"/>
          <w:szCs w:val="24"/>
        </w:rPr>
        <w:t>Jamalian</w:t>
      </w:r>
      <w:proofErr w:type="spellEnd"/>
      <w:r w:rsidRPr="00247DAF">
        <w:rPr>
          <w:rFonts w:ascii="Calibri" w:hAnsi="Calibri" w:cs="Calibri"/>
          <w:sz w:val="24"/>
          <w:szCs w:val="24"/>
        </w:rPr>
        <w:t xml:space="preserve">, M. (2019) How has the UK hotels sector been affected by the fissuring of the worker–employer relationship in the last 10 </w:t>
      </w:r>
      <w:proofErr w:type="gramStart"/>
      <w:r w:rsidRPr="00247DAF">
        <w:rPr>
          <w:rFonts w:ascii="Calibri" w:hAnsi="Calibri" w:cs="Calibri"/>
          <w:sz w:val="24"/>
          <w:szCs w:val="24"/>
        </w:rPr>
        <w:t>years?.</w:t>
      </w:r>
      <w:proofErr w:type="gramEnd"/>
    </w:p>
    <w:p w14:paraId="32CF4C2D"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Mahsyar</w:t>
      </w:r>
      <w:proofErr w:type="spellEnd"/>
      <w:r w:rsidRPr="00247DAF">
        <w:rPr>
          <w:rFonts w:ascii="Calibri" w:hAnsi="Calibri" w:cs="Calibri"/>
          <w:sz w:val="24"/>
          <w:szCs w:val="24"/>
        </w:rPr>
        <w:t xml:space="preserve">, S. and </w:t>
      </w:r>
      <w:proofErr w:type="spellStart"/>
      <w:r w:rsidRPr="00247DAF">
        <w:rPr>
          <w:rFonts w:ascii="Calibri" w:hAnsi="Calibri" w:cs="Calibri"/>
          <w:sz w:val="24"/>
          <w:szCs w:val="24"/>
        </w:rPr>
        <w:t>Surapati</w:t>
      </w:r>
      <w:proofErr w:type="spellEnd"/>
      <w:r w:rsidRPr="00247DAF">
        <w:rPr>
          <w:rFonts w:ascii="Calibri" w:hAnsi="Calibri" w:cs="Calibri"/>
          <w:sz w:val="24"/>
          <w:szCs w:val="24"/>
        </w:rPr>
        <w:t>, U. (2020) Effect of service quality and product quality on customer satisfaction and loyalty. International Journal of Economics, Business and Accounting Research (IJEBAR), 4(01).</w:t>
      </w:r>
    </w:p>
    <w:p w14:paraId="55AA2281"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 xml:space="preserve">Minor, K., McLoughlin, E. and Carlisle, S. (2025) The digital skills gap–is it time to rethink the needs of tourism and hospitality organizations in the </w:t>
      </w:r>
      <w:proofErr w:type="gramStart"/>
      <w:r w:rsidRPr="00247DAF">
        <w:rPr>
          <w:rFonts w:ascii="Calibri" w:hAnsi="Calibri" w:cs="Calibri"/>
          <w:sz w:val="24"/>
          <w:szCs w:val="24"/>
        </w:rPr>
        <w:t>UK?.</w:t>
      </w:r>
      <w:proofErr w:type="gramEnd"/>
      <w:r w:rsidRPr="00247DAF">
        <w:rPr>
          <w:rFonts w:ascii="Calibri" w:hAnsi="Calibri" w:cs="Calibri"/>
          <w:sz w:val="24"/>
          <w:szCs w:val="24"/>
        </w:rPr>
        <w:t xml:space="preserve"> Journal of Hospitality &amp; Tourism Education, 37(3), pp.301-312.</w:t>
      </w:r>
    </w:p>
    <w:p w14:paraId="7AFA85A1"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Mokhtar, S. and </w:t>
      </w:r>
      <w:proofErr w:type="spellStart"/>
      <w:r w:rsidRPr="00247DAF">
        <w:rPr>
          <w:rFonts w:ascii="Calibri" w:hAnsi="Calibri" w:cs="Calibri"/>
          <w:sz w:val="24"/>
          <w:szCs w:val="24"/>
        </w:rPr>
        <w:t>Sjahruddin</w:t>
      </w:r>
      <w:proofErr w:type="spellEnd"/>
      <w:r w:rsidRPr="00247DAF">
        <w:rPr>
          <w:rFonts w:ascii="Calibri" w:hAnsi="Calibri" w:cs="Calibri"/>
          <w:sz w:val="24"/>
          <w:szCs w:val="24"/>
        </w:rPr>
        <w:t xml:space="preserve">, H. (2019) An examination of the relationships between customer relationship management quality, service quality, customer satisfaction and customer loyalty: The case of </w:t>
      </w:r>
      <w:proofErr w:type="gramStart"/>
      <w:r w:rsidRPr="00247DAF">
        <w:rPr>
          <w:rFonts w:ascii="Calibri" w:hAnsi="Calibri" w:cs="Calibri"/>
          <w:sz w:val="24"/>
          <w:szCs w:val="24"/>
        </w:rPr>
        <w:t>five star</w:t>
      </w:r>
      <w:proofErr w:type="gramEnd"/>
      <w:r w:rsidRPr="00247DAF">
        <w:rPr>
          <w:rFonts w:ascii="Calibri" w:hAnsi="Calibri" w:cs="Calibri"/>
          <w:sz w:val="24"/>
          <w:szCs w:val="24"/>
        </w:rPr>
        <w:t xml:space="preserve"> hotels. Advances in Social Sciences Research Journal, 6(2).</w:t>
      </w:r>
    </w:p>
    <w:p w14:paraId="77E5585D"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Mouzaek</w:t>
      </w:r>
      <w:proofErr w:type="spellEnd"/>
      <w:r w:rsidRPr="00247DAF">
        <w:rPr>
          <w:rFonts w:ascii="Calibri" w:hAnsi="Calibri" w:cs="Calibri"/>
          <w:sz w:val="24"/>
          <w:szCs w:val="24"/>
        </w:rPr>
        <w:t xml:space="preserve">, E.L.E.N.A., </w:t>
      </w:r>
      <w:proofErr w:type="spellStart"/>
      <w:r w:rsidRPr="00247DAF">
        <w:rPr>
          <w:rFonts w:ascii="Calibri" w:hAnsi="Calibri" w:cs="Calibri"/>
          <w:sz w:val="24"/>
          <w:szCs w:val="24"/>
        </w:rPr>
        <w:t>Alaali</w:t>
      </w:r>
      <w:proofErr w:type="spellEnd"/>
      <w:r w:rsidRPr="00247DAF">
        <w:rPr>
          <w:rFonts w:ascii="Calibri" w:hAnsi="Calibri" w:cs="Calibri"/>
          <w:sz w:val="24"/>
          <w:szCs w:val="24"/>
        </w:rPr>
        <w:t xml:space="preserve">, N., Salloum, S.A., </w:t>
      </w:r>
      <w:proofErr w:type="spellStart"/>
      <w:r w:rsidRPr="00247DAF">
        <w:rPr>
          <w:rFonts w:ascii="Calibri" w:hAnsi="Calibri" w:cs="Calibri"/>
          <w:sz w:val="24"/>
          <w:szCs w:val="24"/>
        </w:rPr>
        <w:t>Aburayya</w:t>
      </w:r>
      <w:proofErr w:type="spellEnd"/>
      <w:r w:rsidRPr="00247DAF">
        <w:rPr>
          <w:rFonts w:ascii="Calibri" w:hAnsi="Calibri" w:cs="Calibri"/>
          <w:sz w:val="24"/>
          <w:szCs w:val="24"/>
        </w:rPr>
        <w:t xml:space="preserve">, A., </w:t>
      </w:r>
      <w:proofErr w:type="spellStart"/>
      <w:r w:rsidRPr="00247DAF">
        <w:rPr>
          <w:rFonts w:ascii="Calibri" w:hAnsi="Calibri" w:cs="Calibri"/>
          <w:sz w:val="24"/>
          <w:szCs w:val="24"/>
        </w:rPr>
        <w:t>Mouzaek</w:t>
      </w:r>
      <w:proofErr w:type="spellEnd"/>
      <w:r w:rsidRPr="00247DAF">
        <w:rPr>
          <w:rFonts w:ascii="Calibri" w:hAnsi="Calibri" w:cs="Calibri"/>
          <w:sz w:val="24"/>
          <w:szCs w:val="24"/>
        </w:rPr>
        <w:t xml:space="preserve">, R., AL </w:t>
      </w:r>
      <w:proofErr w:type="spellStart"/>
      <w:r w:rsidRPr="00247DAF">
        <w:rPr>
          <w:rFonts w:ascii="Calibri" w:hAnsi="Calibri" w:cs="Calibri"/>
          <w:sz w:val="24"/>
          <w:szCs w:val="24"/>
        </w:rPr>
        <w:t>Marzouqi</w:t>
      </w:r>
      <w:proofErr w:type="spellEnd"/>
      <w:r w:rsidRPr="00247DAF">
        <w:rPr>
          <w:rFonts w:ascii="Calibri" w:hAnsi="Calibri" w:cs="Calibri"/>
          <w:sz w:val="24"/>
          <w:szCs w:val="24"/>
        </w:rPr>
        <w:t xml:space="preserve">, E., </w:t>
      </w:r>
      <w:proofErr w:type="spellStart"/>
      <w:r w:rsidRPr="00247DAF">
        <w:rPr>
          <w:rFonts w:ascii="Calibri" w:hAnsi="Calibri" w:cs="Calibri"/>
          <w:sz w:val="24"/>
          <w:szCs w:val="24"/>
        </w:rPr>
        <w:t>Alaali</w:t>
      </w:r>
      <w:proofErr w:type="spellEnd"/>
      <w:r w:rsidRPr="00247DAF">
        <w:rPr>
          <w:rFonts w:ascii="Calibri" w:hAnsi="Calibri" w:cs="Calibri"/>
          <w:sz w:val="24"/>
          <w:szCs w:val="24"/>
        </w:rPr>
        <w:t xml:space="preserve"> AMINA, S.N., </w:t>
      </w:r>
      <w:proofErr w:type="spellStart"/>
      <w:r w:rsidRPr="00247DAF">
        <w:rPr>
          <w:rFonts w:ascii="Calibri" w:hAnsi="Calibri" w:cs="Calibri"/>
          <w:sz w:val="24"/>
          <w:szCs w:val="24"/>
        </w:rPr>
        <w:t>Aburayya</w:t>
      </w:r>
      <w:proofErr w:type="spellEnd"/>
      <w:r w:rsidRPr="00247DAF">
        <w:rPr>
          <w:rFonts w:ascii="Calibri" w:hAnsi="Calibri" w:cs="Calibri"/>
          <w:sz w:val="24"/>
          <w:szCs w:val="24"/>
        </w:rPr>
        <w:t xml:space="preserve">, S.A. and Suson, A. (2021) An empirical investigation of the impact of service quality dimensions on </w:t>
      </w:r>
      <w:proofErr w:type="gramStart"/>
      <w:r w:rsidRPr="00247DAF">
        <w:rPr>
          <w:rFonts w:ascii="Calibri" w:hAnsi="Calibri" w:cs="Calibri"/>
          <w:sz w:val="24"/>
          <w:szCs w:val="24"/>
        </w:rPr>
        <w:t>guests</w:t>
      </w:r>
      <w:proofErr w:type="gramEnd"/>
      <w:r w:rsidRPr="00247DAF">
        <w:rPr>
          <w:rFonts w:ascii="Calibri" w:hAnsi="Calibri" w:cs="Calibri"/>
          <w:sz w:val="24"/>
          <w:szCs w:val="24"/>
        </w:rPr>
        <w:t xml:space="preserve"> satisfaction: a case study of Dubai hotels. J </w:t>
      </w:r>
      <w:proofErr w:type="spellStart"/>
      <w:r w:rsidRPr="00247DAF">
        <w:rPr>
          <w:rFonts w:ascii="Calibri" w:hAnsi="Calibri" w:cs="Calibri"/>
          <w:sz w:val="24"/>
          <w:szCs w:val="24"/>
        </w:rPr>
        <w:t>Contemp</w:t>
      </w:r>
      <w:proofErr w:type="spellEnd"/>
      <w:r w:rsidRPr="00247DAF">
        <w:rPr>
          <w:rFonts w:ascii="Calibri" w:hAnsi="Calibri" w:cs="Calibri"/>
          <w:sz w:val="24"/>
          <w:szCs w:val="24"/>
        </w:rPr>
        <w:t xml:space="preserve"> Issues Bus Gov, 27(3), p.1187.</w:t>
      </w:r>
    </w:p>
    <w:p w14:paraId="347BD0C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Mukherjee, S.P. (2019) A guide to research methodology: An overview of research problems, tasks and methods. </w:t>
      </w:r>
      <w:proofErr w:type="spellStart"/>
      <w:r w:rsidRPr="00247DAF">
        <w:rPr>
          <w:rFonts w:ascii="Calibri" w:hAnsi="Calibri" w:cs="Calibri"/>
          <w:sz w:val="24"/>
          <w:szCs w:val="24"/>
        </w:rPr>
        <w:t>Crc</w:t>
      </w:r>
      <w:proofErr w:type="spellEnd"/>
      <w:r w:rsidRPr="00247DAF">
        <w:rPr>
          <w:rFonts w:ascii="Calibri" w:hAnsi="Calibri" w:cs="Calibri"/>
          <w:sz w:val="24"/>
          <w:szCs w:val="24"/>
        </w:rPr>
        <w:t xml:space="preserve"> Press.</w:t>
      </w:r>
    </w:p>
    <w:p w14:paraId="0D048EC0"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Narendratama</w:t>
      </w:r>
      <w:proofErr w:type="spellEnd"/>
      <w:r w:rsidRPr="00247DAF">
        <w:rPr>
          <w:rFonts w:ascii="Calibri" w:hAnsi="Calibri" w:cs="Calibri"/>
          <w:sz w:val="24"/>
          <w:szCs w:val="24"/>
        </w:rPr>
        <w:t xml:space="preserve">, R.P. and </w:t>
      </w:r>
      <w:proofErr w:type="spellStart"/>
      <w:r w:rsidRPr="00247DAF">
        <w:rPr>
          <w:rFonts w:ascii="Calibri" w:hAnsi="Calibri" w:cs="Calibri"/>
          <w:sz w:val="24"/>
          <w:szCs w:val="24"/>
        </w:rPr>
        <w:t>Wijoyo</w:t>
      </w:r>
      <w:proofErr w:type="spellEnd"/>
      <w:r w:rsidRPr="00247DAF">
        <w:rPr>
          <w:rFonts w:ascii="Calibri" w:hAnsi="Calibri" w:cs="Calibri"/>
          <w:sz w:val="24"/>
          <w:szCs w:val="24"/>
        </w:rPr>
        <w:t>, T.A. (2025) Enhancing guest satisfaction through human resource quality and hotel facilities: A strategic approach. International Journal of Management and Business Intelligence, 3(1), pp.1-14.</w:t>
      </w:r>
    </w:p>
    <w:p w14:paraId="02E5214A"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NAZARI, N. (2019) Critical Success Factors </w:t>
      </w:r>
      <w:proofErr w:type="gramStart"/>
      <w:r w:rsidRPr="00247DAF">
        <w:rPr>
          <w:rFonts w:ascii="Calibri" w:hAnsi="Calibri" w:cs="Calibri"/>
          <w:sz w:val="24"/>
          <w:szCs w:val="24"/>
        </w:rPr>
        <w:t>Of</w:t>
      </w:r>
      <w:proofErr w:type="gramEnd"/>
      <w:r w:rsidRPr="00247DAF">
        <w:rPr>
          <w:rFonts w:ascii="Calibri" w:hAnsi="Calibri" w:cs="Calibri"/>
          <w:sz w:val="24"/>
          <w:szCs w:val="24"/>
        </w:rPr>
        <w:t xml:space="preserve"> Budget Hotel Performance </w:t>
      </w:r>
      <w:proofErr w:type="gramStart"/>
      <w:r w:rsidRPr="00247DAF">
        <w:rPr>
          <w:rFonts w:ascii="Calibri" w:hAnsi="Calibri" w:cs="Calibri"/>
          <w:sz w:val="24"/>
          <w:szCs w:val="24"/>
        </w:rPr>
        <w:t>And</w:t>
      </w:r>
      <w:proofErr w:type="gramEnd"/>
      <w:r w:rsidRPr="00247DAF">
        <w:rPr>
          <w:rFonts w:ascii="Calibri" w:hAnsi="Calibri" w:cs="Calibri"/>
          <w:sz w:val="24"/>
          <w:szCs w:val="24"/>
        </w:rPr>
        <w:t xml:space="preserve"> Mediating Role </w:t>
      </w:r>
      <w:proofErr w:type="gramStart"/>
      <w:r w:rsidRPr="00247DAF">
        <w:rPr>
          <w:rFonts w:ascii="Calibri" w:hAnsi="Calibri" w:cs="Calibri"/>
          <w:sz w:val="24"/>
          <w:szCs w:val="24"/>
        </w:rPr>
        <w:t>Of</w:t>
      </w:r>
      <w:proofErr w:type="gramEnd"/>
      <w:r w:rsidRPr="00247DAF">
        <w:rPr>
          <w:rFonts w:ascii="Calibri" w:hAnsi="Calibri" w:cs="Calibri"/>
          <w:sz w:val="24"/>
          <w:szCs w:val="24"/>
        </w:rPr>
        <w:t xml:space="preserve"> Customer Satisfaction [online]</w:t>
      </w:r>
    </w:p>
    <w:p w14:paraId="2B3AB69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Nga, M.N.T.T. (2020) Corporate Social Responsibility: A Case Study of Accor Hotels Group. Sustainable tourism: Shaping a Better Future, 203.</w:t>
      </w:r>
    </w:p>
    <w:p w14:paraId="067B031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Office for National Statistics (ONS) (2024) Travel and tourism industry trends in the UK. Available at: https://www.ons.gov.uk (Accessed: 8 February 2026).</w:t>
      </w:r>
    </w:p>
    <w:p w14:paraId="38316F9A"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Oh, H. and Kim, K. (2017) Customer satisfaction, service quality, and customer value: years 2000-2015. International Journal of Contemporary Hospitality Management, 29(1), pp.2-29.</w:t>
      </w:r>
    </w:p>
    <w:p w14:paraId="5B934B46"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Ounsri</w:t>
      </w:r>
      <w:proofErr w:type="spellEnd"/>
      <w:r w:rsidRPr="00247DAF">
        <w:rPr>
          <w:rFonts w:ascii="Calibri" w:hAnsi="Calibri" w:cs="Calibri"/>
          <w:sz w:val="24"/>
          <w:szCs w:val="24"/>
        </w:rPr>
        <w:t xml:space="preserve">, K. and </w:t>
      </w:r>
      <w:proofErr w:type="spellStart"/>
      <w:r w:rsidRPr="00247DAF">
        <w:rPr>
          <w:rFonts w:ascii="Calibri" w:hAnsi="Calibri" w:cs="Calibri"/>
          <w:sz w:val="24"/>
          <w:szCs w:val="24"/>
        </w:rPr>
        <w:t>Thawesaengskulthai</w:t>
      </w:r>
      <w:proofErr w:type="spellEnd"/>
      <w:r w:rsidRPr="00247DAF">
        <w:rPr>
          <w:rFonts w:ascii="Calibri" w:hAnsi="Calibri" w:cs="Calibri"/>
          <w:sz w:val="24"/>
          <w:szCs w:val="24"/>
        </w:rPr>
        <w:t xml:space="preserve">, N. (2019, April) Hotel service quality factors among different cultures. In 2019 </w:t>
      </w:r>
      <w:proofErr w:type="spellStart"/>
      <w:proofErr w:type="gramStart"/>
      <w:r w:rsidRPr="00247DAF">
        <w:rPr>
          <w:rFonts w:ascii="Calibri" w:hAnsi="Calibri" w:cs="Calibri"/>
          <w:sz w:val="24"/>
          <w:szCs w:val="24"/>
        </w:rPr>
        <w:t>ieee</w:t>
      </w:r>
      <w:proofErr w:type="spellEnd"/>
      <w:proofErr w:type="gramEnd"/>
      <w:r w:rsidRPr="00247DAF">
        <w:rPr>
          <w:rFonts w:ascii="Calibri" w:hAnsi="Calibri" w:cs="Calibri"/>
          <w:sz w:val="24"/>
          <w:szCs w:val="24"/>
        </w:rPr>
        <w:t xml:space="preserve"> 6th International Conference on Industrial Engineering and Applications (</w:t>
      </w:r>
      <w:proofErr w:type="spellStart"/>
      <w:r w:rsidRPr="00247DAF">
        <w:rPr>
          <w:rFonts w:ascii="Calibri" w:hAnsi="Calibri" w:cs="Calibri"/>
          <w:sz w:val="24"/>
          <w:szCs w:val="24"/>
        </w:rPr>
        <w:t>iciea</w:t>
      </w:r>
      <w:proofErr w:type="spellEnd"/>
      <w:r w:rsidRPr="00247DAF">
        <w:rPr>
          <w:rFonts w:ascii="Calibri" w:hAnsi="Calibri" w:cs="Calibri"/>
          <w:sz w:val="24"/>
          <w:szCs w:val="24"/>
        </w:rPr>
        <w:t>) (pp. 306-312). IEEE.</w:t>
      </w:r>
    </w:p>
    <w:p w14:paraId="3CBB9E96"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Patel, M. and Patel, N. (2019) Exploring research methodology. International Journal of Research and Review, 6(3), pp.48-55.</w:t>
      </w:r>
    </w:p>
    <w:p w14:paraId="04BFB86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Prentkovskis</w:t>
      </w:r>
      <w:proofErr w:type="spellEnd"/>
      <w:r w:rsidRPr="00247DAF">
        <w:rPr>
          <w:rFonts w:ascii="Calibri" w:hAnsi="Calibri" w:cs="Calibri"/>
          <w:sz w:val="24"/>
          <w:szCs w:val="24"/>
        </w:rPr>
        <w:t xml:space="preserve">, O., Erceg, Ž., </w:t>
      </w:r>
      <w:proofErr w:type="spellStart"/>
      <w:r w:rsidRPr="00247DAF">
        <w:rPr>
          <w:rFonts w:ascii="Calibri" w:hAnsi="Calibri" w:cs="Calibri"/>
          <w:sz w:val="24"/>
          <w:szCs w:val="24"/>
        </w:rPr>
        <w:t>Stević</w:t>
      </w:r>
      <w:proofErr w:type="spellEnd"/>
      <w:r w:rsidRPr="00247DAF">
        <w:rPr>
          <w:rFonts w:ascii="Calibri" w:hAnsi="Calibri" w:cs="Calibri"/>
          <w:sz w:val="24"/>
          <w:szCs w:val="24"/>
        </w:rPr>
        <w:t>, Ž., Tanackov, I., Vasiljević, M. and Gavranović, M. (2018) A new methodology for improving service quality measurement: Delphi-FUCOM-SERVQUAL model. Symmetry, 10(12), p.757.</w:t>
      </w:r>
    </w:p>
    <w:p w14:paraId="4A1163EA"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Puri, G. and Singh, K. (2018) The role of service quality and customer satisfaction in tourism industry: A review of SERVQUAL Model. International Journal of Research and Analytical Reviews, 5(4).</w:t>
      </w:r>
    </w:p>
    <w:p w14:paraId="1832D975"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Rahimi, R. and Kozak, M. (2017) Impact of customer relationship management on customer satisfaction: The case of a budget hotel chain. Journal of travel &amp; tourism marketing, 34(1), pp.40-51.</w:t>
      </w:r>
    </w:p>
    <w:p w14:paraId="71CD21F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Rahman, M. (2023) Trade union effectiveness in the UK hospitality sector: a case study approach (Doctoral dissertation, London South Bank University).</w:t>
      </w:r>
    </w:p>
    <w:p w14:paraId="659DC17F"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Ren, L., Qiu, H., Wang, P. and Lin, P.M. (2016) Exploring customer experience with budget hotels: Dimensionality and satisfaction. International Journal of Hospitality Management, 52, pp.13-23.</w:t>
      </w:r>
    </w:p>
    <w:p w14:paraId="7015163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Rita, P., Oliveira, T. and Farisa, A. (2019) The impact of e-service quality and customer satisfaction on customer behavior in online shopping. </w:t>
      </w:r>
      <w:proofErr w:type="spellStart"/>
      <w:r w:rsidRPr="00247DAF">
        <w:rPr>
          <w:rFonts w:ascii="Calibri" w:hAnsi="Calibri" w:cs="Calibri"/>
          <w:sz w:val="24"/>
          <w:szCs w:val="24"/>
        </w:rPr>
        <w:t>Heliyon</w:t>
      </w:r>
      <w:proofErr w:type="spellEnd"/>
      <w:r w:rsidRPr="00247DAF">
        <w:rPr>
          <w:rFonts w:ascii="Calibri" w:hAnsi="Calibri" w:cs="Calibri"/>
          <w:sz w:val="24"/>
          <w:szCs w:val="24"/>
        </w:rPr>
        <w:t>, 5(10).</w:t>
      </w:r>
    </w:p>
    <w:p w14:paraId="7401A666"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Rossanty</w:t>
      </w:r>
      <w:proofErr w:type="spellEnd"/>
      <w:r w:rsidRPr="00247DAF">
        <w:rPr>
          <w:rFonts w:ascii="Calibri" w:hAnsi="Calibri" w:cs="Calibri"/>
          <w:sz w:val="24"/>
          <w:szCs w:val="24"/>
        </w:rPr>
        <w:t xml:space="preserve">, Y., Nasution, M.D.T.P. and Irawan, I. (2021) Determinants of customer service quality on hotel guest satisfaction in the </w:t>
      </w:r>
      <w:proofErr w:type="spellStart"/>
      <w:r w:rsidRPr="00247DAF">
        <w:rPr>
          <w:rFonts w:ascii="Calibri" w:hAnsi="Calibri" w:cs="Calibri"/>
          <w:sz w:val="24"/>
          <w:szCs w:val="24"/>
        </w:rPr>
        <w:t>Samosir</w:t>
      </w:r>
      <w:proofErr w:type="spellEnd"/>
      <w:r w:rsidRPr="00247DAF">
        <w:rPr>
          <w:rFonts w:ascii="Calibri" w:hAnsi="Calibri" w:cs="Calibri"/>
          <w:sz w:val="24"/>
          <w:szCs w:val="24"/>
        </w:rPr>
        <w:t xml:space="preserve"> tourism area with a structural equation modeling approach. Budapest International Research and Critics Institute-Journal (BIRCI-Journal), 4(1), pp.189-203.</w:t>
      </w:r>
    </w:p>
    <w:p w14:paraId="7E598B4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Rusmahafi, F.A. and Wulandari, R. (2020) The effect of brand image, service quality, and customer value on customer satisfaction. International Review of Management and Marketing, 10(4), p.68.</w:t>
      </w:r>
    </w:p>
    <w:p w14:paraId="4C40A56A"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Saharan, V.A., </w:t>
      </w:r>
      <w:proofErr w:type="spellStart"/>
      <w:r w:rsidRPr="00247DAF">
        <w:rPr>
          <w:rFonts w:ascii="Calibri" w:hAnsi="Calibri" w:cs="Calibri"/>
          <w:sz w:val="24"/>
          <w:szCs w:val="24"/>
        </w:rPr>
        <w:t>Kulhari</w:t>
      </w:r>
      <w:proofErr w:type="spellEnd"/>
      <w:r w:rsidRPr="00247DAF">
        <w:rPr>
          <w:rFonts w:ascii="Calibri" w:hAnsi="Calibri" w:cs="Calibri"/>
          <w:sz w:val="24"/>
          <w:szCs w:val="24"/>
        </w:rPr>
        <w:t xml:space="preserve">, H., Jadhav, H., Pooja, D., Banerjee, S. and Singh, A. (2024) Introduction to research methodology. In Principles of </w:t>
      </w:r>
      <w:proofErr w:type="gramStart"/>
      <w:r w:rsidRPr="00247DAF">
        <w:rPr>
          <w:rFonts w:ascii="Calibri" w:hAnsi="Calibri" w:cs="Calibri"/>
          <w:sz w:val="24"/>
          <w:szCs w:val="24"/>
        </w:rPr>
        <w:t>research</w:t>
      </w:r>
      <w:proofErr w:type="gramEnd"/>
      <w:r w:rsidRPr="00247DAF">
        <w:rPr>
          <w:rFonts w:ascii="Calibri" w:hAnsi="Calibri" w:cs="Calibri"/>
          <w:sz w:val="24"/>
          <w:szCs w:val="24"/>
        </w:rPr>
        <w:t xml:space="preserve"> methodology and ethics in pharmaceutical sciences (pp. 1-46). CRC Press.</w:t>
      </w:r>
    </w:p>
    <w:p w14:paraId="6716BB2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Sharma, S. and Srivastava, S. (2018) Relationship between service quality and customer satisfaction in hotel industry. TRJ Tourism Research Journal, 2(1), pp.42-49.</w:t>
      </w:r>
    </w:p>
    <w:p w14:paraId="6E15E935"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Shi, Z. and Shang, H. (2020, July) A review on quality of service and </w:t>
      </w:r>
      <w:proofErr w:type="spellStart"/>
      <w:r w:rsidRPr="00247DAF">
        <w:rPr>
          <w:rFonts w:ascii="Calibri" w:hAnsi="Calibri" w:cs="Calibri"/>
          <w:sz w:val="24"/>
          <w:szCs w:val="24"/>
        </w:rPr>
        <w:t>servqual</w:t>
      </w:r>
      <w:proofErr w:type="spellEnd"/>
      <w:r w:rsidRPr="00247DAF">
        <w:rPr>
          <w:rFonts w:ascii="Calibri" w:hAnsi="Calibri" w:cs="Calibri"/>
          <w:sz w:val="24"/>
          <w:szCs w:val="24"/>
        </w:rPr>
        <w:t xml:space="preserve"> model. In International Conference on Human-Computer Interaction (pp. 188-204). Cham: Springer International Publishing.</w:t>
      </w:r>
    </w:p>
    <w:p w14:paraId="59A078A2"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Singh, V., Sharma, M.P., Jayapriya, K., Kumar, B.K., Chander, M.A.R.N. and Kumar, B.R. (2023) Service quality, customer satisfaction and customer loyalty: A comprehensive literature review. Journal of Survey in Fisheries Sciences, 10(4S), pp.3457-3464.</w:t>
      </w:r>
    </w:p>
    <w:p w14:paraId="7C40CBB8"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proofErr w:type="spellStart"/>
      <w:r w:rsidRPr="00247DAF">
        <w:rPr>
          <w:rFonts w:ascii="Calibri" w:hAnsi="Calibri" w:cs="Calibri"/>
          <w:sz w:val="24"/>
          <w:szCs w:val="24"/>
        </w:rPr>
        <w:t>Sitorus</w:t>
      </w:r>
      <w:proofErr w:type="spellEnd"/>
      <w:r w:rsidRPr="00247DAF">
        <w:rPr>
          <w:rFonts w:ascii="Calibri" w:hAnsi="Calibri" w:cs="Calibri"/>
          <w:sz w:val="24"/>
          <w:szCs w:val="24"/>
        </w:rPr>
        <w:t xml:space="preserve">, T. and </w:t>
      </w:r>
      <w:proofErr w:type="spellStart"/>
      <w:r w:rsidRPr="00247DAF">
        <w:rPr>
          <w:rFonts w:ascii="Calibri" w:hAnsi="Calibri" w:cs="Calibri"/>
          <w:sz w:val="24"/>
          <w:szCs w:val="24"/>
        </w:rPr>
        <w:t>Yustisia</w:t>
      </w:r>
      <w:proofErr w:type="spellEnd"/>
      <w:r w:rsidRPr="00247DAF">
        <w:rPr>
          <w:rFonts w:ascii="Calibri" w:hAnsi="Calibri" w:cs="Calibri"/>
          <w:sz w:val="24"/>
          <w:szCs w:val="24"/>
        </w:rPr>
        <w:t>, M. (2018) The influence of service quality and customer trust toward customer loyalty: the role of customer satisfaction. International Journal for Quality Research, 12(3), p.639.</w:t>
      </w:r>
    </w:p>
    <w:p w14:paraId="5CD44F1F"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Snyder, H. (2019) Literature review as a research methodology: An overview and guidelines. Journal of business research, 104, pp.333-339.</w:t>
      </w:r>
    </w:p>
    <w:p w14:paraId="57EC4D1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Sonawane, U. (2020) The Impact of Customers' Expectations on the Cross-cultural Marketing in the Hotel Hospitality Industry: A Comparative Study of the UK and India (Doctoral dissertation, Cardiff Metropolitan University).</w:t>
      </w:r>
    </w:p>
    <w:p w14:paraId="1F55B290"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Sudhakar, A.J., Saikrishnan, S., KG, A.D. and Ganesh, J. (2024, July) Integrating IoT for Enhanced Safety and Hospitality in Smart Hotel Management. In 2024 2nd International Conference on Sustainable Computing and Smart Systems (ICSCSS) (pp. 391-399). IEEE.</w:t>
      </w:r>
    </w:p>
    <w:p w14:paraId="35AFFDED"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Supriyanto, A., </w:t>
      </w:r>
      <w:proofErr w:type="spellStart"/>
      <w:r w:rsidRPr="00247DAF">
        <w:rPr>
          <w:rFonts w:ascii="Calibri" w:hAnsi="Calibri" w:cs="Calibri"/>
          <w:sz w:val="24"/>
          <w:szCs w:val="24"/>
        </w:rPr>
        <w:t>Wiyono</w:t>
      </w:r>
      <w:proofErr w:type="spellEnd"/>
      <w:r w:rsidRPr="00247DAF">
        <w:rPr>
          <w:rFonts w:ascii="Calibri" w:hAnsi="Calibri" w:cs="Calibri"/>
          <w:sz w:val="24"/>
          <w:szCs w:val="24"/>
        </w:rPr>
        <w:t>, B.B. and Burhanuddin, B. (2021) Effects of service quality and customer satisfaction on loyalty of bank customers. Cogent Business &amp; Management, 8(1), p.1937847.</w:t>
      </w:r>
    </w:p>
    <w:p w14:paraId="3BAD4F1B"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TripAdvisor (2026) Ibis Portsmouth Centre. Available at: https://www.tripadvisor.com/Hotel_Review-g186355-d193103-Reviews-Ibis_Portsmouth_Centre-Portsmouth_Hampshire_England.html (Accessed: 8 February 2026).</w:t>
      </w:r>
    </w:p>
    <w:p w14:paraId="02C088C4"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Verma, R., Verma, S. and Abhishek, K. (2024) Research methodology. </w:t>
      </w:r>
      <w:proofErr w:type="spellStart"/>
      <w:r w:rsidRPr="00247DAF">
        <w:rPr>
          <w:rFonts w:ascii="Calibri" w:hAnsi="Calibri" w:cs="Calibri"/>
          <w:sz w:val="24"/>
          <w:szCs w:val="24"/>
        </w:rPr>
        <w:t>Booksclinic</w:t>
      </w:r>
      <w:proofErr w:type="spellEnd"/>
      <w:r w:rsidRPr="00247DAF">
        <w:rPr>
          <w:rFonts w:ascii="Calibri" w:hAnsi="Calibri" w:cs="Calibri"/>
          <w:sz w:val="24"/>
          <w:szCs w:val="24"/>
        </w:rPr>
        <w:t xml:space="preserve"> Publishing.</w:t>
      </w:r>
    </w:p>
    <w:p w14:paraId="2F4B8565"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lastRenderedPageBreak/>
        <w:t>Wu, X., Wang, J. and Ling, Q. (2021) Managing internal service quality in hotels: Determinants and implications. Tourism management, 86, p.104329.</w:t>
      </w:r>
    </w:p>
    <w:p w14:paraId="7F494463"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 xml:space="preserve">Wu, X., Xiang, H., Wang, Y. and Huo, Y. (2024) How does customer satisfaction change after hotels start using self-service </w:t>
      </w:r>
      <w:proofErr w:type="gramStart"/>
      <w:r w:rsidRPr="00247DAF">
        <w:rPr>
          <w:rFonts w:ascii="Calibri" w:hAnsi="Calibri" w:cs="Calibri"/>
          <w:sz w:val="24"/>
          <w:szCs w:val="24"/>
        </w:rPr>
        <w:t>kiosks?.</w:t>
      </w:r>
      <w:proofErr w:type="gramEnd"/>
      <w:r w:rsidRPr="00247DAF">
        <w:rPr>
          <w:rFonts w:ascii="Calibri" w:hAnsi="Calibri" w:cs="Calibri"/>
          <w:sz w:val="24"/>
          <w:szCs w:val="24"/>
        </w:rPr>
        <w:t xml:space="preserve"> International Journal of Hospitality Management, 122, p.103872.</w:t>
      </w:r>
    </w:p>
    <w:p w14:paraId="38D192DC"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Wu, Y., Li, J. and Liu, J. (2024) Trends in Digitalized Hospitality Services: Accor Hotels Group’s Digital Transformation. Journal of Design Service and Social Innovation, 2(3).</w:t>
      </w:r>
    </w:p>
    <w:p w14:paraId="5AFBD65D" w14:textId="77777777" w:rsidR="00247DAF" w:rsidRPr="00247DA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Zientara, P., Adamska-</w:t>
      </w:r>
      <w:proofErr w:type="spellStart"/>
      <w:r w:rsidRPr="00247DAF">
        <w:rPr>
          <w:rFonts w:ascii="Calibri" w:hAnsi="Calibri" w:cs="Calibri"/>
          <w:sz w:val="24"/>
          <w:szCs w:val="24"/>
        </w:rPr>
        <w:t>Mieruszewska</w:t>
      </w:r>
      <w:proofErr w:type="spellEnd"/>
      <w:r w:rsidRPr="00247DAF">
        <w:rPr>
          <w:rFonts w:ascii="Calibri" w:hAnsi="Calibri" w:cs="Calibri"/>
          <w:sz w:val="24"/>
          <w:szCs w:val="24"/>
        </w:rPr>
        <w:t xml:space="preserve">, J. and </w:t>
      </w:r>
      <w:proofErr w:type="spellStart"/>
      <w:r w:rsidRPr="00247DAF">
        <w:rPr>
          <w:rFonts w:ascii="Calibri" w:hAnsi="Calibri" w:cs="Calibri"/>
          <w:sz w:val="24"/>
          <w:szCs w:val="24"/>
        </w:rPr>
        <w:t>Bąk</w:t>
      </w:r>
      <w:proofErr w:type="spellEnd"/>
      <w:r w:rsidRPr="00247DAF">
        <w:rPr>
          <w:rFonts w:ascii="Calibri" w:hAnsi="Calibri" w:cs="Calibri"/>
          <w:sz w:val="24"/>
          <w:szCs w:val="24"/>
        </w:rPr>
        <w:t>, M. (2024) Advancing understanding of unionization in the hospitality industry: the role of attitudes toward unions and social justice. Journal of Sustainable Tourism, 32(12), pp.2623-2643.</w:t>
      </w:r>
    </w:p>
    <w:p w14:paraId="44E46688" w14:textId="0A5BA2D4" w:rsidR="0068533F" w:rsidRDefault="00247DAF" w:rsidP="00247DAF">
      <w:pPr>
        <w:pStyle w:val="ListParagraph"/>
        <w:numPr>
          <w:ilvl w:val="0"/>
          <w:numId w:val="8"/>
        </w:numPr>
        <w:spacing w:line="360" w:lineRule="auto"/>
        <w:jc w:val="both"/>
        <w:rPr>
          <w:rFonts w:ascii="Calibri" w:hAnsi="Calibri" w:cs="Calibri"/>
          <w:sz w:val="24"/>
          <w:szCs w:val="24"/>
        </w:rPr>
      </w:pPr>
      <w:r w:rsidRPr="00247DAF">
        <w:rPr>
          <w:rFonts w:ascii="Calibri" w:hAnsi="Calibri" w:cs="Calibri"/>
          <w:sz w:val="24"/>
          <w:szCs w:val="24"/>
        </w:rPr>
        <w:t>Zientara, P., Adamska-</w:t>
      </w:r>
      <w:proofErr w:type="spellStart"/>
      <w:r w:rsidRPr="00247DAF">
        <w:rPr>
          <w:rFonts w:ascii="Calibri" w:hAnsi="Calibri" w:cs="Calibri"/>
          <w:sz w:val="24"/>
          <w:szCs w:val="24"/>
        </w:rPr>
        <w:t>Mieruszewska</w:t>
      </w:r>
      <w:proofErr w:type="spellEnd"/>
      <w:r w:rsidRPr="00247DAF">
        <w:rPr>
          <w:rFonts w:ascii="Calibri" w:hAnsi="Calibri" w:cs="Calibri"/>
          <w:sz w:val="24"/>
          <w:szCs w:val="24"/>
        </w:rPr>
        <w:t xml:space="preserve">, J. and </w:t>
      </w:r>
      <w:proofErr w:type="spellStart"/>
      <w:r w:rsidRPr="00247DAF">
        <w:rPr>
          <w:rFonts w:ascii="Calibri" w:hAnsi="Calibri" w:cs="Calibri"/>
          <w:sz w:val="24"/>
          <w:szCs w:val="24"/>
        </w:rPr>
        <w:t>Bąk</w:t>
      </w:r>
      <w:proofErr w:type="spellEnd"/>
      <w:r w:rsidRPr="00247DAF">
        <w:rPr>
          <w:rFonts w:ascii="Calibri" w:hAnsi="Calibri" w:cs="Calibri"/>
          <w:sz w:val="24"/>
          <w:szCs w:val="24"/>
        </w:rPr>
        <w:t>, M. (2024) Factors affecting hospitality workers’ intention to leave the industry during the coronavirus pandemic. Evidence from the UK. Journal of Quality Assurance in Hospitality &amp; Tourism, 25(4), pp.874-907.</w:t>
      </w:r>
    </w:p>
    <w:p w14:paraId="704693ED" w14:textId="77777777" w:rsidR="00533094" w:rsidRDefault="00533094" w:rsidP="00533094">
      <w:pPr>
        <w:spacing w:line="360" w:lineRule="auto"/>
        <w:jc w:val="both"/>
        <w:rPr>
          <w:rFonts w:ascii="Calibri" w:hAnsi="Calibri" w:cs="Calibri"/>
          <w:sz w:val="24"/>
          <w:szCs w:val="24"/>
        </w:rPr>
      </w:pPr>
    </w:p>
    <w:p w14:paraId="03D2C2CD" w14:textId="77777777" w:rsidR="00533094" w:rsidRDefault="00533094" w:rsidP="00533094">
      <w:pPr>
        <w:spacing w:line="360" w:lineRule="auto"/>
        <w:jc w:val="both"/>
        <w:rPr>
          <w:rFonts w:ascii="Calibri" w:hAnsi="Calibri" w:cs="Calibri"/>
          <w:sz w:val="24"/>
          <w:szCs w:val="24"/>
        </w:rPr>
      </w:pPr>
    </w:p>
    <w:p w14:paraId="4550B8A5" w14:textId="77777777" w:rsidR="00533094" w:rsidRDefault="00533094" w:rsidP="00533094">
      <w:pPr>
        <w:spacing w:line="360" w:lineRule="auto"/>
        <w:jc w:val="both"/>
        <w:rPr>
          <w:rFonts w:ascii="Calibri" w:hAnsi="Calibri" w:cs="Calibri"/>
          <w:sz w:val="24"/>
          <w:szCs w:val="24"/>
        </w:rPr>
      </w:pPr>
    </w:p>
    <w:p w14:paraId="5890C12E" w14:textId="77777777" w:rsidR="00533094" w:rsidRDefault="00533094" w:rsidP="00533094">
      <w:pPr>
        <w:spacing w:line="360" w:lineRule="auto"/>
        <w:jc w:val="both"/>
        <w:rPr>
          <w:rFonts w:ascii="Calibri" w:hAnsi="Calibri" w:cs="Calibri"/>
          <w:sz w:val="24"/>
          <w:szCs w:val="24"/>
        </w:rPr>
      </w:pPr>
    </w:p>
    <w:p w14:paraId="47EB5348" w14:textId="77777777" w:rsidR="00533094" w:rsidRDefault="00533094" w:rsidP="00533094">
      <w:pPr>
        <w:spacing w:line="360" w:lineRule="auto"/>
        <w:jc w:val="both"/>
        <w:rPr>
          <w:rFonts w:ascii="Calibri" w:hAnsi="Calibri" w:cs="Calibri"/>
          <w:sz w:val="24"/>
          <w:szCs w:val="24"/>
        </w:rPr>
      </w:pPr>
    </w:p>
    <w:p w14:paraId="15291445" w14:textId="77777777" w:rsidR="00533094" w:rsidRDefault="00533094" w:rsidP="00533094">
      <w:pPr>
        <w:spacing w:line="360" w:lineRule="auto"/>
        <w:jc w:val="both"/>
        <w:rPr>
          <w:rFonts w:ascii="Calibri" w:hAnsi="Calibri" w:cs="Calibri"/>
          <w:sz w:val="24"/>
          <w:szCs w:val="24"/>
        </w:rPr>
      </w:pPr>
    </w:p>
    <w:p w14:paraId="3C7F4AF8" w14:textId="77777777" w:rsidR="00533094" w:rsidRDefault="00533094" w:rsidP="00533094">
      <w:pPr>
        <w:spacing w:line="360" w:lineRule="auto"/>
        <w:jc w:val="both"/>
        <w:rPr>
          <w:rFonts w:ascii="Calibri" w:hAnsi="Calibri" w:cs="Calibri"/>
          <w:sz w:val="24"/>
          <w:szCs w:val="24"/>
        </w:rPr>
      </w:pPr>
    </w:p>
    <w:p w14:paraId="16A90749" w14:textId="77777777" w:rsidR="00533094" w:rsidRDefault="00533094" w:rsidP="00533094">
      <w:pPr>
        <w:spacing w:line="360" w:lineRule="auto"/>
        <w:jc w:val="both"/>
        <w:rPr>
          <w:rFonts w:ascii="Calibri" w:hAnsi="Calibri" w:cs="Calibri"/>
          <w:sz w:val="24"/>
          <w:szCs w:val="24"/>
        </w:rPr>
      </w:pPr>
    </w:p>
    <w:p w14:paraId="454F621E" w14:textId="77777777" w:rsidR="00533094" w:rsidRDefault="00533094" w:rsidP="00533094">
      <w:pPr>
        <w:spacing w:line="360" w:lineRule="auto"/>
        <w:jc w:val="both"/>
        <w:rPr>
          <w:rFonts w:ascii="Calibri" w:hAnsi="Calibri" w:cs="Calibri"/>
          <w:sz w:val="24"/>
          <w:szCs w:val="24"/>
        </w:rPr>
      </w:pPr>
    </w:p>
    <w:p w14:paraId="25BBAAC9" w14:textId="77777777" w:rsidR="00533094" w:rsidRDefault="00533094" w:rsidP="00533094">
      <w:pPr>
        <w:spacing w:line="360" w:lineRule="auto"/>
        <w:jc w:val="both"/>
        <w:rPr>
          <w:rFonts w:ascii="Calibri" w:hAnsi="Calibri" w:cs="Calibri"/>
          <w:sz w:val="24"/>
          <w:szCs w:val="24"/>
        </w:rPr>
      </w:pPr>
    </w:p>
    <w:p w14:paraId="5B46B4AE" w14:textId="77777777" w:rsidR="00533094" w:rsidRDefault="00533094" w:rsidP="00533094">
      <w:pPr>
        <w:spacing w:line="360" w:lineRule="auto"/>
        <w:jc w:val="both"/>
        <w:rPr>
          <w:rFonts w:ascii="Calibri" w:hAnsi="Calibri" w:cs="Calibri"/>
          <w:sz w:val="24"/>
          <w:szCs w:val="24"/>
        </w:rPr>
      </w:pPr>
    </w:p>
    <w:p w14:paraId="6D8AFA8F" w14:textId="77777777" w:rsidR="00533094" w:rsidRDefault="00533094" w:rsidP="00533094">
      <w:pPr>
        <w:spacing w:line="360" w:lineRule="auto"/>
        <w:jc w:val="both"/>
        <w:rPr>
          <w:rFonts w:ascii="Calibri" w:hAnsi="Calibri" w:cs="Calibri"/>
          <w:sz w:val="24"/>
          <w:szCs w:val="24"/>
        </w:rPr>
      </w:pPr>
    </w:p>
    <w:sectPr w:rsidR="00533094" w:rsidSect="00247DAF">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98AD4" w14:textId="77777777" w:rsidR="003A58CD" w:rsidRDefault="003A58CD" w:rsidP="00247DAF">
      <w:pPr>
        <w:spacing w:after="0" w:line="240" w:lineRule="auto"/>
      </w:pPr>
      <w:r>
        <w:separator/>
      </w:r>
    </w:p>
  </w:endnote>
  <w:endnote w:type="continuationSeparator" w:id="0">
    <w:p w14:paraId="4595DAA0" w14:textId="77777777" w:rsidR="003A58CD" w:rsidRDefault="003A58CD" w:rsidP="00247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B659E" w14:textId="0E56553B" w:rsidR="00247DAF" w:rsidRDefault="00247DAF">
    <w:pPr>
      <w:pStyle w:val="Footer"/>
      <w:jc w:val="right"/>
    </w:pPr>
  </w:p>
  <w:p w14:paraId="2789F075" w14:textId="77777777" w:rsidR="00247DAF" w:rsidRDefault="00247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875375"/>
      <w:docPartObj>
        <w:docPartGallery w:val="Page Numbers (Bottom of Page)"/>
        <w:docPartUnique/>
      </w:docPartObj>
    </w:sdtPr>
    <w:sdtContent>
      <w:p w14:paraId="1C2692B6" w14:textId="77777777" w:rsidR="00247DAF" w:rsidRDefault="00247DA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ED702B2" w14:textId="77777777" w:rsidR="00247DAF" w:rsidRDefault="00247D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357558"/>
      <w:docPartObj>
        <w:docPartGallery w:val="Page Numbers (Bottom of Page)"/>
        <w:docPartUnique/>
      </w:docPartObj>
    </w:sdtPr>
    <w:sdtContent>
      <w:p w14:paraId="7F0335E2" w14:textId="77777777" w:rsidR="00247DAF" w:rsidRDefault="00247DA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9372A2B" w14:textId="77777777" w:rsidR="00247DAF" w:rsidRDefault="00247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9D7AE" w14:textId="77777777" w:rsidR="003A58CD" w:rsidRDefault="003A58CD" w:rsidP="00247DAF">
      <w:pPr>
        <w:spacing w:after="0" w:line="240" w:lineRule="auto"/>
      </w:pPr>
      <w:r>
        <w:separator/>
      </w:r>
    </w:p>
  </w:footnote>
  <w:footnote w:type="continuationSeparator" w:id="0">
    <w:p w14:paraId="1A709F06" w14:textId="77777777" w:rsidR="003A58CD" w:rsidRDefault="003A58CD" w:rsidP="00247D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14E"/>
    <w:multiLevelType w:val="hybridMultilevel"/>
    <w:tmpl w:val="63C01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47D71"/>
    <w:multiLevelType w:val="hybridMultilevel"/>
    <w:tmpl w:val="795C4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E445B"/>
    <w:multiLevelType w:val="hybridMultilevel"/>
    <w:tmpl w:val="1E3C2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D02EA6"/>
    <w:multiLevelType w:val="hybridMultilevel"/>
    <w:tmpl w:val="9F4EE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72C53"/>
    <w:multiLevelType w:val="hybridMultilevel"/>
    <w:tmpl w:val="29C25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F23202"/>
    <w:multiLevelType w:val="hybridMultilevel"/>
    <w:tmpl w:val="7A269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C3C7B"/>
    <w:multiLevelType w:val="hybridMultilevel"/>
    <w:tmpl w:val="FC447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0C5E0D"/>
    <w:multiLevelType w:val="hybridMultilevel"/>
    <w:tmpl w:val="49603D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717596"/>
    <w:multiLevelType w:val="hybridMultilevel"/>
    <w:tmpl w:val="87007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0807">
    <w:abstractNumId w:val="17"/>
  </w:num>
  <w:num w:numId="2" w16cid:durableId="1639652224">
    <w:abstractNumId w:val="9"/>
  </w:num>
  <w:num w:numId="3" w16cid:durableId="1530026637">
    <w:abstractNumId w:val="6"/>
  </w:num>
  <w:num w:numId="4" w16cid:durableId="81340914">
    <w:abstractNumId w:val="20"/>
  </w:num>
  <w:num w:numId="5" w16cid:durableId="339937975">
    <w:abstractNumId w:val="10"/>
  </w:num>
  <w:num w:numId="6" w16cid:durableId="1185022262">
    <w:abstractNumId w:val="5"/>
  </w:num>
  <w:num w:numId="7" w16cid:durableId="1467356318">
    <w:abstractNumId w:val="3"/>
  </w:num>
  <w:num w:numId="8" w16cid:durableId="1230380009">
    <w:abstractNumId w:val="0"/>
  </w:num>
  <w:num w:numId="9" w16cid:durableId="2127701182">
    <w:abstractNumId w:val="13"/>
  </w:num>
  <w:num w:numId="10" w16cid:durableId="1803111271">
    <w:abstractNumId w:val="21"/>
  </w:num>
  <w:num w:numId="11" w16cid:durableId="1433432699">
    <w:abstractNumId w:val="4"/>
  </w:num>
  <w:num w:numId="12" w16cid:durableId="401568497">
    <w:abstractNumId w:val="12"/>
  </w:num>
  <w:num w:numId="13" w16cid:durableId="766847571">
    <w:abstractNumId w:val="18"/>
  </w:num>
  <w:num w:numId="14" w16cid:durableId="373045099">
    <w:abstractNumId w:val="14"/>
  </w:num>
  <w:num w:numId="15" w16cid:durableId="1633293279">
    <w:abstractNumId w:val="2"/>
  </w:num>
  <w:num w:numId="16" w16cid:durableId="341976480">
    <w:abstractNumId w:val="7"/>
  </w:num>
  <w:num w:numId="17" w16cid:durableId="1639147443">
    <w:abstractNumId w:val="1"/>
  </w:num>
  <w:num w:numId="18" w16cid:durableId="478347702">
    <w:abstractNumId w:val="15"/>
  </w:num>
  <w:num w:numId="19" w16cid:durableId="1092507101">
    <w:abstractNumId w:val="11"/>
  </w:num>
  <w:num w:numId="20" w16cid:durableId="1634867012">
    <w:abstractNumId w:val="8"/>
  </w:num>
  <w:num w:numId="21" w16cid:durableId="211886364">
    <w:abstractNumId w:val="16"/>
  </w:num>
  <w:num w:numId="22" w16cid:durableId="15995626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FD"/>
    <w:rsid w:val="00055BF8"/>
    <w:rsid w:val="00077E3A"/>
    <w:rsid w:val="0009148A"/>
    <w:rsid w:val="00093E3C"/>
    <w:rsid w:val="000D1FE4"/>
    <w:rsid w:val="000F09C3"/>
    <w:rsid w:val="000F3735"/>
    <w:rsid w:val="000F43A8"/>
    <w:rsid w:val="00103623"/>
    <w:rsid w:val="00132CB4"/>
    <w:rsid w:val="001E1DE2"/>
    <w:rsid w:val="00206E12"/>
    <w:rsid w:val="00220D8B"/>
    <w:rsid w:val="00224E3D"/>
    <w:rsid w:val="0024643F"/>
    <w:rsid w:val="00247DAF"/>
    <w:rsid w:val="0027581C"/>
    <w:rsid w:val="00284D7B"/>
    <w:rsid w:val="002E291C"/>
    <w:rsid w:val="00360488"/>
    <w:rsid w:val="00384681"/>
    <w:rsid w:val="003A58CD"/>
    <w:rsid w:val="00406C90"/>
    <w:rsid w:val="00421A29"/>
    <w:rsid w:val="00454C2F"/>
    <w:rsid w:val="004B542C"/>
    <w:rsid w:val="004C1DA8"/>
    <w:rsid w:val="004C2885"/>
    <w:rsid w:val="004F00E0"/>
    <w:rsid w:val="00527BE6"/>
    <w:rsid w:val="00531ADB"/>
    <w:rsid w:val="00533094"/>
    <w:rsid w:val="005460B4"/>
    <w:rsid w:val="0056291F"/>
    <w:rsid w:val="00572C66"/>
    <w:rsid w:val="005771ED"/>
    <w:rsid w:val="005B2516"/>
    <w:rsid w:val="005C07FB"/>
    <w:rsid w:val="0060465F"/>
    <w:rsid w:val="00613BD2"/>
    <w:rsid w:val="0062611B"/>
    <w:rsid w:val="00631B3C"/>
    <w:rsid w:val="0066057A"/>
    <w:rsid w:val="00666627"/>
    <w:rsid w:val="00672517"/>
    <w:rsid w:val="0068533F"/>
    <w:rsid w:val="006A1CFD"/>
    <w:rsid w:val="006A460B"/>
    <w:rsid w:val="006E5D0A"/>
    <w:rsid w:val="007121C8"/>
    <w:rsid w:val="00715C0A"/>
    <w:rsid w:val="00731EBB"/>
    <w:rsid w:val="007D51EC"/>
    <w:rsid w:val="00844CE2"/>
    <w:rsid w:val="00870879"/>
    <w:rsid w:val="00880C0C"/>
    <w:rsid w:val="008C6E5E"/>
    <w:rsid w:val="00936A3F"/>
    <w:rsid w:val="00953956"/>
    <w:rsid w:val="00962D00"/>
    <w:rsid w:val="009A2713"/>
    <w:rsid w:val="009D4BDE"/>
    <w:rsid w:val="009E40CF"/>
    <w:rsid w:val="009E64B7"/>
    <w:rsid w:val="00A0390F"/>
    <w:rsid w:val="00A33DAF"/>
    <w:rsid w:val="00A445B7"/>
    <w:rsid w:val="00A567E7"/>
    <w:rsid w:val="00A66370"/>
    <w:rsid w:val="00A72C6F"/>
    <w:rsid w:val="00AC72F3"/>
    <w:rsid w:val="00AF10AC"/>
    <w:rsid w:val="00B14237"/>
    <w:rsid w:val="00B24163"/>
    <w:rsid w:val="00B63351"/>
    <w:rsid w:val="00BB01EA"/>
    <w:rsid w:val="00C1426E"/>
    <w:rsid w:val="00C1488D"/>
    <w:rsid w:val="00C14917"/>
    <w:rsid w:val="00C45110"/>
    <w:rsid w:val="00C75D90"/>
    <w:rsid w:val="00C844E8"/>
    <w:rsid w:val="00CD654E"/>
    <w:rsid w:val="00CF3DB9"/>
    <w:rsid w:val="00D071B9"/>
    <w:rsid w:val="00D17246"/>
    <w:rsid w:val="00D17556"/>
    <w:rsid w:val="00D63EE8"/>
    <w:rsid w:val="00D76B6F"/>
    <w:rsid w:val="00D821D2"/>
    <w:rsid w:val="00DC4D7D"/>
    <w:rsid w:val="00DE0DC4"/>
    <w:rsid w:val="00E231C0"/>
    <w:rsid w:val="00E25216"/>
    <w:rsid w:val="00E86C05"/>
    <w:rsid w:val="00E87658"/>
    <w:rsid w:val="00F14124"/>
    <w:rsid w:val="00F150FD"/>
    <w:rsid w:val="00F37220"/>
    <w:rsid w:val="00F622FE"/>
    <w:rsid w:val="00F64410"/>
    <w:rsid w:val="00F71570"/>
    <w:rsid w:val="00F82FDB"/>
    <w:rsid w:val="00FB1344"/>
    <w:rsid w:val="00FF3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1B549"/>
  <w15:chartTrackingRefBased/>
  <w15:docId w15:val="{6970F066-6779-419F-A311-4F7F5EC1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2F3"/>
    <w:pPr>
      <w:keepNext/>
      <w:keepLines/>
      <w:spacing w:before="360" w:after="80"/>
      <w:outlineLvl w:val="0"/>
    </w:pPr>
    <w:rPr>
      <w:rFonts w:ascii="Calibri" w:eastAsiaTheme="majorEastAsia" w:hAnsi="Calibri" w:cstheme="majorBidi"/>
      <w:b/>
      <w:color w:val="000000" w:themeColor="text1"/>
      <w:sz w:val="32"/>
      <w:szCs w:val="40"/>
    </w:rPr>
  </w:style>
  <w:style w:type="paragraph" w:styleId="Heading2">
    <w:name w:val="heading 2"/>
    <w:basedOn w:val="Normal"/>
    <w:next w:val="Normal"/>
    <w:link w:val="Heading2Char"/>
    <w:uiPriority w:val="9"/>
    <w:unhideWhenUsed/>
    <w:qFormat/>
    <w:rsid w:val="00AC72F3"/>
    <w:pPr>
      <w:keepNext/>
      <w:keepLines/>
      <w:spacing w:before="160" w:after="80"/>
      <w:outlineLvl w:val="1"/>
    </w:pPr>
    <w:rPr>
      <w:rFonts w:ascii="Calibri" w:eastAsiaTheme="majorEastAsia" w:hAnsi="Calibri" w:cstheme="majorBidi"/>
      <w:b/>
      <w:color w:val="000000" w:themeColor="text1"/>
      <w:sz w:val="28"/>
      <w:szCs w:val="32"/>
    </w:rPr>
  </w:style>
  <w:style w:type="paragraph" w:styleId="Heading3">
    <w:name w:val="heading 3"/>
    <w:basedOn w:val="Normal"/>
    <w:next w:val="Normal"/>
    <w:link w:val="Heading3Char"/>
    <w:uiPriority w:val="9"/>
    <w:unhideWhenUsed/>
    <w:qFormat/>
    <w:rsid w:val="00284D7B"/>
    <w:pPr>
      <w:keepNext/>
      <w:keepLines/>
      <w:spacing w:before="160" w:after="80"/>
      <w:outlineLvl w:val="2"/>
    </w:pPr>
    <w:rPr>
      <w:rFonts w:ascii="Calibri" w:eastAsiaTheme="majorEastAsia" w:hAnsi="Calibri" w:cstheme="majorBidi"/>
      <w:b/>
      <w:color w:val="000000" w:themeColor="text1"/>
      <w:sz w:val="24"/>
      <w:szCs w:val="28"/>
    </w:rPr>
  </w:style>
  <w:style w:type="paragraph" w:styleId="Heading4">
    <w:name w:val="heading 4"/>
    <w:basedOn w:val="Normal"/>
    <w:next w:val="Normal"/>
    <w:link w:val="Heading4Char"/>
    <w:uiPriority w:val="9"/>
    <w:semiHidden/>
    <w:unhideWhenUsed/>
    <w:qFormat/>
    <w:rsid w:val="006A1C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C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F3"/>
    <w:rPr>
      <w:rFonts w:ascii="Calibri" w:eastAsiaTheme="majorEastAsia" w:hAnsi="Calibri" w:cstheme="majorBidi"/>
      <w:b/>
      <w:color w:val="000000" w:themeColor="text1"/>
      <w:sz w:val="32"/>
      <w:szCs w:val="40"/>
    </w:rPr>
  </w:style>
  <w:style w:type="character" w:customStyle="1" w:styleId="Heading2Char">
    <w:name w:val="Heading 2 Char"/>
    <w:basedOn w:val="DefaultParagraphFont"/>
    <w:link w:val="Heading2"/>
    <w:uiPriority w:val="9"/>
    <w:rsid w:val="00AC72F3"/>
    <w:rPr>
      <w:rFonts w:ascii="Calibri" w:eastAsiaTheme="majorEastAsia" w:hAnsi="Calibri" w:cstheme="majorBidi"/>
      <w:b/>
      <w:color w:val="000000" w:themeColor="text1"/>
      <w:sz w:val="28"/>
      <w:szCs w:val="32"/>
    </w:rPr>
  </w:style>
  <w:style w:type="character" w:customStyle="1" w:styleId="Heading3Char">
    <w:name w:val="Heading 3 Char"/>
    <w:basedOn w:val="DefaultParagraphFont"/>
    <w:link w:val="Heading3"/>
    <w:uiPriority w:val="9"/>
    <w:rsid w:val="00284D7B"/>
    <w:rPr>
      <w:rFonts w:ascii="Calibri" w:eastAsiaTheme="majorEastAsia" w:hAnsi="Calibri" w:cstheme="majorBidi"/>
      <w:b/>
      <w:color w:val="000000" w:themeColor="text1"/>
      <w:sz w:val="24"/>
      <w:szCs w:val="28"/>
    </w:rPr>
  </w:style>
  <w:style w:type="character" w:customStyle="1" w:styleId="Heading4Char">
    <w:name w:val="Heading 4 Char"/>
    <w:basedOn w:val="DefaultParagraphFont"/>
    <w:link w:val="Heading4"/>
    <w:uiPriority w:val="9"/>
    <w:semiHidden/>
    <w:rsid w:val="006A1C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C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CFD"/>
    <w:rPr>
      <w:rFonts w:eastAsiaTheme="majorEastAsia" w:cstheme="majorBidi"/>
      <w:color w:val="272727" w:themeColor="text1" w:themeTint="D8"/>
    </w:rPr>
  </w:style>
  <w:style w:type="paragraph" w:styleId="Title">
    <w:name w:val="Title"/>
    <w:basedOn w:val="Normal"/>
    <w:next w:val="Normal"/>
    <w:link w:val="TitleChar"/>
    <w:uiPriority w:val="10"/>
    <w:qFormat/>
    <w:rsid w:val="006A1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CFD"/>
    <w:pPr>
      <w:spacing w:before="160"/>
      <w:jc w:val="center"/>
    </w:pPr>
    <w:rPr>
      <w:i/>
      <w:iCs/>
      <w:color w:val="404040" w:themeColor="text1" w:themeTint="BF"/>
    </w:rPr>
  </w:style>
  <w:style w:type="character" w:customStyle="1" w:styleId="QuoteChar">
    <w:name w:val="Quote Char"/>
    <w:basedOn w:val="DefaultParagraphFont"/>
    <w:link w:val="Quote"/>
    <w:uiPriority w:val="29"/>
    <w:rsid w:val="006A1CFD"/>
    <w:rPr>
      <w:i/>
      <w:iCs/>
      <w:color w:val="404040" w:themeColor="text1" w:themeTint="BF"/>
    </w:rPr>
  </w:style>
  <w:style w:type="paragraph" w:styleId="ListParagraph">
    <w:name w:val="List Paragraph"/>
    <w:basedOn w:val="Normal"/>
    <w:uiPriority w:val="34"/>
    <w:qFormat/>
    <w:rsid w:val="006A1CFD"/>
    <w:pPr>
      <w:ind w:left="720"/>
      <w:contextualSpacing/>
    </w:pPr>
  </w:style>
  <w:style w:type="character" w:styleId="IntenseEmphasis">
    <w:name w:val="Intense Emphasis"/>
    <w:basedOn w:val="DefaultParagraphFont"/>
    <w:uiPriority w:val="21"/>
    <w:qFormat/>
    <w:rsid w:val="006A1CFD"/>
    <w:rPr>
      <w:i/>
      <w:iCs/>
      <w:color w:val="0F4761" w:themeColor="accent1" w:themeShade="BF"/>
    </w:rPr>
  </w:style>
  <w:style w:type="paragraph" w:styleId="IntenseQuote">
    <w:name w:val="Intense Quote"/>
    <w:basedOn w:val="Normal"/>
    <w:next w:val="Normal"/>
    <w:link w:val="IntenseQuoteChar"/>
    <w:uiPriority w:val="30"/>
    <w:qFormat/>
    <w:rsid w:val="006A1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CFD"/>
    <w:rPr>
      <w:i/>
      <w:iCs/>
      <w:color w:val="0F4761" w:themeColor="accent1" w:themeShade="BF"/>
    </w:rPr>
  </w:style>
  <w:style w:type="character" w:styleId="IntenseReference">
    <w:name w:val="Intense Reference"/>
    <w:basedOn w:val="DefaultParagraphFont"/>
    <w:uiPriority w:val="32"/>
    <w:qFormat/>
    <w:rsid w:val="006A1CFD"/>
    <w:rPr>
      <w:b/>
      <w:bCs/>
      <w:smallCaps/>
      <w:color w:val="0F4761" w:themeColor="accent1" w:themeShade="BF"/>
      <w:spacing w:val="5"/>
    </w:rPr>
  </w:style>
  <w:style w:type="paragraph" w:styleId="Header">
    <w:name w:val="header"/>
    <w:basedOn w:val="Normal"/>
    <w:link w:val="HeaderChar"/>
    <w:uiPriority w:val="99"/>
    <w:unhideWhenUsed/>
    <w:rsid w:val="00247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DAF"/>
  </w:style>
  <w:style w:type="paragraph" w:styleId="Footer">
    <w:name w:val="footer"/>
    <w:basedOn w:val="Normal"/>
    <w:link w:val="FooterChar"/>
    <w:uiPriority w:val="99"/>
    <w:unhideWhenUsed/>
    <w:rsid w:val="00247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DAF"/>
  </w:style>
  <w:style w:type="paragraph" w:styleId="TOCHeading">
    <w:name w:val="TOC Heading"/>
    <w:basedOn w:val="Heading1"/>
    <w:next w:val="Normal"/>
    <w:uiPriority w:val="39"/>
    <w:unhideWhenUsed/>
    <w:qFormat/>
    <w:rsid w:val="00962D00"/>
    <w:pPr>
      <w:spacing w:before="240" w:after="0"/>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962D00"/>
    <w:pPr>
      <w:spacing w:after="100"/>
    </w:pPr>
  </w:style>
  <w:style w:type="paragraph" w:styleId="TOC2">
    <w:name w:val="toc 2"/>
    <w:basedOn w:val="Normal"/>
    <w:next w:val="Normal"/>
    <w:autoRedefine/>
    <w:uiPriority w:val="39"/>
    <w:unhideWhenUsed/>
    <w:rsid w:val="00962D00"/>
    <w:pPr>
      <w:spacing w:after="100"/>
      <w:ind w:left="220"/>
    </w:pPr>
  </w:style>
  <w:style w:type="paragraph" w:styleId="TOC3">
    <w:name w:val="toc 3"/>
    <w:basedOn w:val="Normal"/>
    <w:next w:val="Normal"/>
    <w:autoRedefine/>
    <w:uiPriority w:val="39"/>
    <w:unhideWhenUsed/>
    <w:rsid w:val="00962D00"/>
    <w:pPr>
      <w:spacing w:after="100"/>
      <w:ind w:left="440"/>
    </w:pPr>
  </w:style>
  <w:style w:type="character" w:styleId="Hyperlink">
    <w:name w:val="Hyperlink"/>
    <w:basedOn w:val="DefaultParagraphFont"/>
    <w:uiPriority w:val="99"/>
    <w:unhideWhenUsed/>
    <w:rsid w:val="00962D00"/>
    <w:rPr>
      <w:color w:val="467886" w:themeColor="hyperlink"/>
      <w:u w:val="single"/>
    </w:rPr>
  </w:style>
  <w:style w:type="table" w:styleId="TableGrid">
    <w:name w:val="Table Grid"/>
    <w:basedOn w:val="TableNormal"/>
    <w:uiPriority w:val="39"/>
    <w:rsid w:val="00672517"/>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72517"/>
    <w:pPr>
      <w:spacing w:after="0" w:line="240" w:lineRule="auto"/>
    </w:pPr>
    <w:rPr>
      <w:rFonts w:ascii="Times New Roman" w:eastAsia="Times New Roman" w:hAnsi="Times New Roman" w:cs="Times New Roman"/>
      <w:kern w:val="0"/>
      <w:sz w:val="20"/>
      <w:szCs w:val="20"/>
      <w:lang w:val="en-GB"/>
      <w14:ligatures w14:val="none"/>
    </w:rPr>
  </w:style>
  <w:style w:type="character" w:styleId="UnresolvedMention">
    <w:name w:val="Unresolved Mention"/>
    <w:basedOn w:val="DefaultParagraphFont"/>
    <w:uiPriority w:val="99"/>
    <w:semiHidden/>
    <w:unhideWhenUsed/>
    <w:rsid w:val="00672517"/>
    <w:rPr>
      <w:color w:val="605E5C"/>
      <w:shd w:val="clear" w:color="auto" w:fill="E1DFDD"/>
    </w:rPr>
  </w:style>
  <w:style w:type="character" w:styleId="FollowedHyperlink">
    <w:name w:val="FollowedHyperlink"/>
    <w:basedOn w:val="DefaultParagraphFont"/>
    <w:uiPriority w:val="99"/>
    <w:semiHidden/>
    <w:unhideWhenUsed/>
    <w:rsid w:val="00672517"/>
    <w:rPr>
      <w:color w:val="96607D" w:themeColor="followedHyperlink"/>
      <w:u w:val="single"/>
    </w:rPr>
  </w:style>
  <w:style w:type="paragraph" w:styleId="NormalWeb">
    <w:name w:val="Normal (Web)"/>
    <w:basedOn w:val="Normal"/>
    <w:uiPriority w:val="99"/>
    <w:rsid w:val="00672517"/>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CommentReference">
    <w:name w:val="annotation reference"/>
    <w:basedOn w:val="DefaultParagraphFont"/>
    <w:uiPriority w:val="99"/>
    <w:semiHidden/>
    <w:unhideWhenUsed/>
    <w:rsid w:val="00672517"/>
    <w:rPr>
      <w:sz w:val="16"/>
      <w:szCs w:val="16"/>
    </w:rPr>
  </w:style>
  <w:style w:type="paragraph" w:styleId="CommentText">
    <w:name w:val="annotation text"/>
    <w:basedOn w:val="Normal"/>
    <w:link w:val="CommentTextChar"/>
    <w:uiPriority w:val="99"/>
    <w:unhideWhenUsed/>
    <w:rsid w:val="00672517"/>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672517"/>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672517"/>
    <w:rPr>
      <w:b/>
      <w:bCs/>
    </w:rPr>
  </w:style>
  <w:style w:type="character" w:customStyle="1" w:styleId="CommentSubjectChar">
    <w:name w:val="Comment Subject Char"/>
    <w:basedOn w:val="CommentTextChar"/>
    <w:link w:val="CommentSubject"/>
    <w:uiPriority w:val="99"/>
    <w:semiHidden/>
    <w:rsid w:val="00672517"/>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8F88CF-A1EB-446E-AF41-4A23EB78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Pages>
  <Words>10530</Words>
  <Characters>60026</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Ciprian Isar</cp:lastModifiedBy>
  <cp:revision>5</cp:revision>
  <dcterms:created xsi:type="dcterms:W3CDTF">2026-02-06T22:17:00Z</dcterms:created>
  <dcterms:modified xsi:type="dcterms:W3CDTF">2026-02-26T19:31:00Z</dcterms:modified>
</cp:coreProperties>
</file>