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8E9A4" w14:textId="77777777" w:rsidR="00E611C9" w:rsidRDefault="00E611C9" w:rsidP="00C5159B"/>
    <w:p w14:paraId="5162A37D" w14:textId="77777777" w:rsidR="00E611C9" w:rsidRDefault="00E611C9" w:rsidP="00C5159B"/>
    <w:p w14:paraId="01FD46DD" w14:textId="77777777" w:rsidR="000066D1" w:rsidRPr="00AE06E5" w:rsidRDefault="00B8159D" w:rsidP="00794989">
      <w:pPr>
        <w:rPr>
          <w:sz w:val="56"/>
          <w:szCs w:val="56"/>
          <w:u w:val="single"/>
        </w:rPr>
      </w:pPr>
      <w:r w:rsidRPr="00AE06E5">
        <w:rPr>
          <w:sz w:val="56"/>
          <w:szCs w:val="56"/>
          <w:u w:val="single"/>
        </w:rPr>
        <w:t>University of Wales</w:t>
      </w:r>
    </w:p>
    <w:p w14:paraId="237B31BF" w14:textId="55679649" w:rsidR="00B8159D" w:rsidRPr="000066D1" w:rsidRDefault="00C5164D" w:rsidP="00794989">
      <w:pPr>
        <w:rPr>
          <w:sz w:val="48"/>
          <w:szCs w:val="48"/>
        </w:rPr>
      </w:pPr>
      <w:r w:rsidRPr="00AE06E5">
        <w:rPr>
          <w:noProof/>
          <w:sz w:val="48"/>
          <w:szCs w:val="48"/>
          <w:u w:val="single"/>
        </w:rPr>
        <w:t xml:space="preserve">  </w:t>
      </w:r>
      <w:r w:rsidR="00B8159D" w:rsidRPr="00AE06E5">
        <w:rPr>
          <w:sz w:val="48"/>
          <w:szCs w:val="48"/>
          <w:u w:val="single"/>
        </w:rPr>
        <w:t>Trinity Saint David</w:t>
      </w:r>
    </w:p>
    <w:p w14:paraId="0A65F7AA" w14:textId="77777777" w:rsidR="00E611C9" w:rsidRPr="000066D1" w:rsidRDefault="00E611C9" w:rsidP="000A5926">
      <w:pPr>
        <w:pStyle w:val="Heading1"/>
        <w:rPr>
          <w:sz w:val="48"/>
          <w:szCs w:val="48"/>
        </w:rPr>
      </w:pPr>
    </w:p>
    <w:p w14:paraId="0FD4137F" w14:textId="055BA987" w:rsidR="00E611C9" w:rsidRPr="005F2FE4" w:rsidRDefault="00732B8B" w:rsidP="000A5926">
      <w:pPr>
        <w:pStyle w:val="Heading1"/>
        <w:rPr>
          <w:sz w:val="48"/>
          <w:szCs w:val="48"/>
        </w:rPr>
      </w:pPr>
      <w:bookmarkStart w:id="0" w:name="_Toc133673209"/>
      <w:r w:rsidRPr="005F2FE4">
        <w:rPr>
          <w:sz w:val="48"/>
          <w:szCs w:val="48"/>
        </w:rPr>
        <w:t>Quality Measureme</w:t>
      </w:r>
      <w:r w:rsidR="009D17F8" w:rsidRPr="005F2FE4">
        <w:rPr>
          <w:sz w:val="48"/>
          <w:szCs w:val="48"/>
        </w:rPr>
        <w:t>nt</w:t>
      </w:r>
      <w:bookmarkEnd w:id="0"/>
    </w:p>
    <w:p w14:paraId="14132BBB" w14:textId="44AA6731" w:rsidR="009D17F8" w:rsidRPr="005F2FE4" w:rsidRDefault="009D17F8" w:rsidP="00C5159B">
      <w:pPr>
        <w:rPr>
          <w:sz w:val="48"/>
          <w:szCs w:val="48"/>
        </w:rPr>
      </w:pPr>
      <w:r w:rsidRPr="005F2FE4">
        <w:rPr>
          <w:sz w:val="48"/>
          <w:szCs w:val="48"/>
        </w:rPr>
        <w:t>-Technical Report-</w:t>
      </w:r>
    </w:p>
    <w:p w14:paraId="198B23B6" w14:textId="77777777" w:rsidR="00F93770" w:rsidRDefault="00F93770" w:rsidP="00C5159B"/>
    <w:p w14:paraId="19ECC1D9" w14:textId="7D02C41D" w:rsidR="007F69FD" w:rsidRPr="005F2FE4" w:rsidRDefault="002D722F" w:rsidP="00C5159B">
      <w:pPr>
        <w:rPr>
          <w:sz w:val="32"/>
          <w:szCs w:val="32"/>
        </w:rPr>
      </w:pPr>
      <w:r w:rsidRPr="005F2FE4">
        <w:rPr>
          <w:sz w:val="32"/>
          <w:szCs w:val="32"/>
        </w:rPr>
        <w:t>Measurement and quality in Manufacturing</w:t>
      </w:r>
    </w:p>
    <w:p w14:paraId="6ABD7985" w14:textId="2723B80A" w:rsidR="002D722F" w:rsidRPr="005F2FE4" w:rsidRDefault="002D722F" w:rsidP="00C5159B">
      <w:pPr>
        <w:rPr>
          <w:sz w:val="32"/>
          <w:szCs w:val="32"/>
        </w:rPr>
      </w:pPr>
      <w:r w:rsidRPr="005F2FE4">
        <w:rPr>
          <w:sz w:val="32"/>
          <w:szCs w:val="32"/>
        </w:rPr>
        <w:t xml:space="preserve">Student number: </w:t>
      </w:r>
      <w:r w:rsidR="002F0BB8" w:rsidRPr="005F2FE4">
        <w:rPr>
          <w:sz w:val="32"/>
          <w:szCs w:val="32"/>
        </w:rPr>
        <w:t>1815984</w:t>
      </w:r>
    </w:p>
    <w:p w14:paraId="57B99338" w14:textId="66D1F9CE" w:rsidR="001D6D78" w:rsidRPr="005F2FE4" w:rsidRDefault="001D6D78" w:rsidP="00C5159B">
      <w:pPr>
        <w:rPr>
          <w:sz w:val="32"/>
          <w:szCs w:val="32"/>
        </w:rPr>
      </w:pPr>
      <w:r w:rsidRPr="005F2FE4">
        <w:rPr>
          <w:sz w:val="32"/>
          <w:szCs w:val="32"/>
        </w:rPr>
        <w:t>Lecturer: Jordan Jenkins</w:t>
      </w:r>
    </w:p>
    <w:p w14:paraId="65412CF6" w14:textId="44EFA159" w:rsidR="001D6D78" w:rsidRPr="005F2FE4" w:rsidRDefault="003B2EEA" w:rsidP="00C5159B">
      <w:pPr>
        <w:rPr>
          <w:sz w:val="32"/>
          <w:szCs w:val="32"/>
        </w:rPr>
      </w:pPr>
      <w:r w:rsidRPr="005F2FE4">
        <w:rPr>
          <w:sz w:val="32"/>
          <w:szCs w:val="32"/>
        </w:rPr>
        <w:t>10/05/2023</w:t>
      </w:r>
    </w:p>
    <w:p w14:paraId="55FD4B06" w14:textId="77777777" w:rsidR="003B06A0" w:rsidRPr="005F2FE4" w:rsidRDefault="003B06A0" w:rsidP="00C5159B">
      <w:pPr>
        <w:rPr>
          <w:sz w:val="32"/>
          <w:szCs w:val="32"/>
        </w:rPr>
      </w:pPr>
    </w:p>
    <w:p w14:paraId="76E46548" w14:textId="77777777" w:rsidR="003B06A0" w:rsidRDefault="003B06A0" w:rsidP="00C5159B"/>
    <w:p w14:paraId="1879411A" w14:textId="313AF380" w:rsidR="003B06A0" w:rsidRDefault="003B06A0" w:rsidP="00C5159B">
      <w:r>
        <w:t xml:space="preserve">                   </w:t>
      </w:r>
      <w:r w:rsidR="00F13FF9">
        <w:rPr>
          <w:noProof/>
        </w:rPr>
        <w:drawing>
          <wp:inline distT="0" distB="0" distL="0" distR="0" wp14:anchorId="61295734" wp14:editId="0DACFE1E">
            <wp:extent cx="4074160" cy="2705260"/>
            <wp:effectExtent l="0" t="0" r="2540" b="0"/>
            <wp:docPr id="28589176" name="Picture 6" descr="University of Wales Trinity Saint David: Official Category Sponsor, Wales |  BAF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aint David: Official Category Sponsor, Wales |  BAFTA"/>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07300" cy="2727265"/>
                    </a:xfrm>
                    <a:prstGeom prst="rect">
                      <a:avLst/>
                    </a:prstGeom>
                    <a:noFill/>
                    <a:ln>
                      <a:noFill/>
                    </a:ln>
                  </pic:spPr>
                </pic:pic>
              </a:graphicData>
            </a:graphic>
          </wp:inline>
        </w:drawing>
      </w:r>
    </w:p>
    <w:p w14:paraId="0E624EE7" w14:textId="3109FF1E" w:rsidR="000E3B94" w:rsidRPr="00721203" w:rsidRDefault="000E3B94" w:rsidP="00C5159B"/>
    <w:p w14:paraId="123A1DD1" w14:textId="77777777" w:rsidR="000E3B94" w:rsidRDefault="000E3B94" w:rsidP="00C5159B"/>
    <w:p w14:paraId="222A46CE" w14:textId="77777777" w:rsidR="00C5159B" w:rsidRDefault="00C5159B" w:rsidP="00C5159B"/>
    <w:p w14:paraId="04F6837B" w14:textId="77777777" w:rsidR="00C5159B" w:rsidRDefault="00C5159B" w:rsidP="00C5159B"/>
    <w:p w14:paraId="62B8B6D2" w14:textId="46512742" w:rsidR="00E3042E" w:rsidRDefault="00E3042E" w:rsidP="005266F5">
      <w:pPr>
        <w:pStyle w:val="Heading1"/>
      </w:pPr>
    </w:p>
    <w:p w14:paraId="2C7B46E8" w14:textId="5617A1C6" w:rsidR="00D8439D" w:rsidRDefault="00D8439D" w:rsidP="00C5159B"/>
    <w:p w14:paraId="326CFF6C" w14:textId="77777777" w:rsidR="00D8439D" w:rsidRDefault="00D8439D" w:rsidP="00C5159B"/>
    <w:p w14:paraId="1472EA75" w14:textId="77777777" w:rsidR="00D8439D" w:rsidRPr="00834591" w:rsidRDefault="00D8439D" w:rsidP="00C5159B">
      <w:pPr>
        <w:rPr>
          <w:u w:val="single"/>
        </w:rPr>
      </w:pPr>
    </w:p>
    <w:sdt>
      <w:sdtPr>
        <w:id w:val="-381785520"/>
        <w:docPartObj>
          <w:docPartGallery w:val="Table of Contents"/>
          <w:docPartUnique/>
        </w:docPartObj>
      </w:sdtPr>
      <w:sdtEndPr>
        <w:rPr>
          <w:rFonts w:asciiTheme="minorHAnsi" w:eastAsiaTheme="minorHAnsi" w:hAnsiTheme="minorHAnsi" w:cstheme="minorBidi"/>
          <w:noProof/>
          <w:color w:val="auto"/>
          <w:kern w:val="2"/>
          <w:sz w:val="22"/>
          <w:szCs w:val="22"/>
          <w:lang w:val="en-GB"/>
          <w14:ligatures w14:val="standardContextual"/>
        </w:rPr>
      </w:sdtEndPr>
      <w:sdtContent>
        <w:p w14:paraId="5F8E98D1" w14:textId="341C37BD" w:rsidR="00C50B94" w:rsidRPr="00A61081" w:rsidRDefault="00313AEB">
          <w:pPr>
            <w:pStyle w:val="TOCHeading"/>
            <w:rPr>
              <w:sz w:val="44"/>
              <w:szCs w:val="44"/>
            </w:rPr>
          </w:pPr>
          <w:r w:rsidRPr="00A61081">
            <w:rPr>
              <w:sz w:val="44"/>
              <w:szCs w:val="44"/>
            </w:rPr>
            <w:t xml:space="preserve">Table of </w:t>
          </w:r>
          <w:r w:rsidR="00C50B94" w:rsidRPr="00A61081">
            <w:rPr>
              <w:sz w:val="44"/>
              <w:szCs w:val="44"/>
            </w:rPr>
            <w:t>Contents</w:t>
          </w:r>
          <w:r w:rsidR="00F941B4" w:rsidRPr="00A61081">
            <w:rPr>
              <w:sz w:val="44"/>
              <w:szCs w:val="44"/>
            </w:rPr>
            <w:t xml:space="preserve"> and Table of Figures</w:t>
          </w:r>
        </w:p>
        <w:p w14:paraId="4413F956" w14:textId="1CF69E05" w:rsidR="00C50B94" w:rsidRPr="000E2817" w:rsidRDefault="00C50B94" w:rsidP="00A61081">
          <w:pPr>
            <w:pStyle w:val="TOC1"/>
            <w:rPr>
              <w:rFonts w:asciiTheme="minorHAnsi" w:eastAsiaTheme="minorEastAsia" w:hAnsiTheme="minorHAnsi" w:cstheme="minorBidi"/>
              <w:color w:val="auto"/>
              <w:kern w:val="0"/>
              <w:lang w:eastAsia="en-GB"/>
              <w14:ligatures w14:val="none"/>
            </w:rPr>
          </w:pPr>
          <w:r w:rsidRPr="000E2817">
            <w:fldChar w:fldCharType="begin"/>
          </w:r>
          <w:r w:rsidRPr="000E2817">
            <w:instrText xml:space="preserve"> TOC \o "1-3" \h \z \u </w:instrText>
          </w:r>
          <w:r w:rsidRPr="000E2817">
            <w:fldChar w:fldCharType="separate"/>
          </w:r>
          <w:hyperlink w:anchor="_Toc133673209" w:history="1">
            <w:r w:rsidRPr="00A61081">
              <w:rPr>
                <w:rStyle w:val="Hyperlink"/>
                <w:sz w:val="40"/>
                <w:szCs w:val="40"/>
              </w:rPr>
              <w:t>Quality Measurement</w:t>
            </w:r>
            <w:r w:rsidRPr="000E2817">
              <w:rPr>
                <w:webHidden/>
              </w:rPr>
              <w:tab/>
            </w:r>
            <w:r w:rsidRPr="000E2817">
              <w:rPr>
                <w:webHidden/>
              </w:rPr>
              <w:fldChar w:fldCharType="begin"/>
            </w:r>
            <w:r w:rsidRPr="000E2817">
              <w:rPr>
                <w:webHidden/>
              </w:rPr>
              <w:instrText xml:space="preserve"> PAGEREF _Toc133673209 \h </w:instrText>
            </w:r>
            <w:r w:rsidRPr="000E2817">
              <w:rPr>
                <w:webHidden/>
              </w:rPr>
            </w:r>
            <w:r w:rsidRPr="000E2817">
              <w:rPr>
                <w:webHidden/>
              </w:rPr>
              <w:fldChar w:fldCharType="separate"/>
            </w:r>
            <w:r w:rsidRPr="000E2817">
              <w:rPr>
                <w:webHidden/>
              </w:rPr>
              <w:t>1</w:t>
            </w:r>
            <w:r w:rsidRPr="000E2817">
              <w:rPr>
                <w:webHidden/>
              </w:rPr>
              <w:fldChar w:fldCharType="end"/>
            </w:r>
          </w:hyperlink>
        </w:p>
        <w:p w14:paraId="4D5121AC" w14:textId="2662D47E" w:rsidR="00C50B94" w:rsidRPr="00A61081" w:rsidRDefault="00C50B94" w:rsidP="00A61081">
          <w:pPr>
            <w:pStyle w:val="TOC1"/>
            <w:rPr>
              <w:rFonts w:asciiTheme="minorHAnsi" w:eastAsiaTheme="minorEastAsia" w:hAnsiTheme="minorHAnsi" w:cstheme="minorBidi"/>
              <w:color w:val="auto"/>
              <w:kern w:val="0"/>
              <w:lang w:eastAsia="en-GB"/>
              <w14:ligatures w14:val="none"/>
            </w:rPr>
          </w:pPr>
          <w:hyperlink w:anchor="_Toc133673210" w:history="1">
            <w:r w:rsidRPr="00A61081">
              <w:rPr>
                <w:rStyle w:val="Hyperlink"/>
              </w:rPr>
              <w:t>Introduction</w:t>
            </w:r>
            <w:r w:rsidRPr="00A61081">
              <w:rPr>
                <w:webHidden/>
              </w:rPr>
              <w:tab/>
            </w:r>
            <w:r w:rsidRPr="00A61081">
              <w:rPr>
                <w:webHidden/>
              </w:rPr>
              <w:fldChar w:fldCharType="begin"/>
            </w:r>
            <w:r w:rsidRPr="00A61081">
              <w:rPr>
                <w:webHidden/>
              </w:rPr>
              <w:instrText xml:space="preserve"> PAGEREF _Toc133673210 \h </w:instrText>
            </w:r>
            <w:r w:rsidRPr="00A61081">
              <w:rPr>
                <w:webHidden/>
              </w:rPr>
            </w:r>
            <w:r w:rsidRPr="00A61081">
              <w:rPr>
                <w:webHidden/>
              </w:rPr>
              <w:fldChar w:fldCharType="separate"/>
            </w:r>
            <w:r w:rsidRPr="00A61081">
              <w:rPr>
                <w:webHidden/>
              </w:rPr>
              <w:t>3</w:t>
            </w:r>
            <w:r w:rsidRPr="00A61081">
              <w:rPr>
                <w:webHidden/>
              </w:rPr>
              <w:fldChar w:fldCharType="end"/>
            </w:r>
          </w:hyperlink>
        </w:p>
        <w:p w14:paraId="3C859DA0" w14:textId="5E28F2AE" w:rsidR="00C50B94" w:rsidRPr="00A61081" w:rsidRDefault="00C50B94" w:rsidP="00A61081">
          <w:pPr>
            <w:pStyle w:val="TOC1"/>
            <w:rPr>
              <w:rFonts w:asciiTheme="minorHAnsi" w:eastAsiaTheme="minorEastAsia" w:hAnsiTheme="minorHAnsi" w:cstheme="minorBidi"/>
              <w:color w:val="auto"/>
              <w:kern w:val="0"/>
              <w:lang w:eastAsia="en-GB"/>
              <w14:ligatures w14:val="none"/>
            </w:rPr>
          </w:pPr>
          <w:hyperlink w:anchor="_Toc133673211" w:history="1">
            <w:r w:rsidRPr="00A61081">
              <w:rPr>
                <w:rStyle w:val="Hyperlink"/>
              </w:rPr>
              <w:t>The Principles of Lean Manufacturing, the Main Body</w:t>
            </w:r>
            <w:r w:rsidRPr="00A61081">
              <w:rPr>
                <w:webHidden/>
              </w:rPr>
              <w:tab/>
            </w:r>
            <w:r w:rsidRPr="00A61081">
              <w:rPr>
                <w:webHidden/>
              </w:rPr>
              <w:fldChar w:fldCharType="begin"/>
            </w:r>
            <w:r w:rsidRPr="00A61081">
              <w:rPr>
                <w:webHidden/>
              </w:rPr>
              <w:instrText xml:space="preserve"> PAGEREF _Toc133673211 \h </w:instrText>
            </w:r>
            <w:r w:rsidRPr="00A61081">
              <w:rPr>
                <w:webHidden/>
              </w:rPr>
            </w:r>
            <w:r w:rsidRPr="00A61081">
              <w:rPr>
                <w:webHidden/>
              </w:rPr>
              <w:fldChar w:fldCharType="separate"/>
            </w:r>
            <w:r w:rsidRPr="00A61081">
              <w:rPr>
                <w:webHidden/>
              </w:rPr>
              <w:t>4</w:t>
            </w:r>
            <w:r w:rsidRPr="00A61081">
              <w:rPr>
                <w:webHidden/>
              </w:rPr>
              <w:fldChar w:fldCharType="end"/>
            </w:r>
          </w:hyperlink>
        </w:p>
        <w:p w14:paraId="6CFCCA4E" w14:textId="08DE6EC6" w:rsidR="00C50B94" w:rsidRPr="00A61081" w:rsidRDefault="00C50B94" w:rsidP="00A61081">
          <w:pPr>
            <w:pStyle w:val="TOC1"/>
            <w:rPr>
              <w:rFonts w:asciiTheme="minorHAnsi" w:eastAsiaTheme="minorEastAsia" w:hAnsiTheme="minorHAnsi" w:cstheme="minorBidi"/>
              <w:color w:val="auto"/>
              <w:kern w:val="0"/>
              <w:lang w:eastAsia="en-GB"/>
              <w14:ligatures w14:val="none"/>
            </w:rPr>
          </w:pPr>
          <w:hyperlink w:anchor="_Toc133673212" w:history="1">
            <w:r w:rsidRPr="00A61081">
              <w:rPr>
                <w:rStyle w:val="Hyperlink"/>
              </w:rPr>
              <w:t>Six Sigma Methods</w:t>
            </w:r>
            <w:r w:rsidRPr="00A61081">
              <w:rPr>
                <w:webHidden/>
              </w:rPr>
              <w:tab/>
            </w:r>
            <w:r w:rsidRPr="00A61081">
              <w:rPr>
                <w:webHidden/>
              </w:rPr>
              <w:fldChar w:fldCharType="begin"/>
            </w:r>
            <w:r w:rsidRPr="00A61081">
              <w:rPr>
                <w:webHidden/>
              </w:rPr>
              <w:instrText xml:space="preserve"> PAGEREF _Toc133673212 \h </w:instrText>
            </w:r>
            <w:r w:rsidRPr="00A61081">
              <w:rPr>
                <w:webHidden/>
              </w:rPr>
            </w:r>
            <w:r w:rsidRPr="00A61081">
              <w:rPr>
                <w:webHidden/>
              </w:rPr>
              <w:fldChar w:fldCharType="separate"/>
            </w:r>
            <w:r w:rsidRPr="00A61081">
              <w:rPr>
                <w:webHidden/>
              </w:rPr>
              <w:t>6</w:t>
            </w:r>
            <w:r w:rsidRPr="00A61081">
              <w:rPr>
                <w:webHidden/>
              </w:rPr>
              <w:fldChar w:fldCharType="end"/>
            </w:r>
          </w:hyperlink>
        </w:p>
        <w:p w14:paraId="38EA019B" w14:textId="1F92DED2" w:rsidR="00C50B94" w:rsidRPr="00A61081" w:rsidRDefault="00C50B94">
          <w:pPr>
            <w:pStyle w:val="TOC3"/>
            <w:tabs>
              <w:tab w:val="right" w:leader="dot" w:pos="9016"/>
            </w:tabs>
            <w:rPr>
              <w:rFonts w:cstheme="minorBidi"/>
              <w:noProof/>
              <w:sz w:val="28"/>
              <w:szCs w:val="28"/>
              <w:lang w:val="en-GB" w:eastAsia="en-GB"/>
            </w:rPr>
          </w:pPr>
          <w:hyperlink w:anchor="_Toc133673213" w:history="1">
            <w:r w:rsidRPr="00A61081">
              <w:rPr>
                <w:rStyle w:val="Hyperlink"/>
                <w:noProof/>
                <w:sz w:val="28"/>
                <w:szCs w:val="28"/>
              </w:rPr>
              <w:t>Define</w:t>
            </w:r>
            <w:r w:rsidRPr="00A61081">
              <w:rPr>
                <w:noProof/>
                <w:webHidden/>
                <w:sz w:val="28"/>
                <w:szCs w:val="28"/>
              </w:rPr>
              <w:tab/>
            </w:r>
            <w:r w:rsidRPr="00A61081">
              <w:rPr>
                <w:noProof/>
                <w:webHidden/>
                <w:sz w:val="28"/>
                <w:szCs w:val="28"/>
              </w:rPr>
              <w:fldChar w:fldCharType="begin"/>
            </w:r>
            <w:r w:rsidRPr="00A61081">
              <w:rPr>
                <w:noProof/>
                <w:webHidden/>
                <w:sz w:val="28"/>
                <w:szCs w:val="28"/>
              </w:rPr>
              <w:instrText xml:space="preserve"> PAGEREF _Toc133673213 \h </w:instrText>
            </w:r>
            <w:r w:rsidRPr="00A61081">
              <w:rPr>
                <w:noProof/>
                <w:webHidden/>
                <w:sz w:val="28"/>
                <w:szCs w:val="28"/>
              </w:rPr>
            </w:r>
            <w:r w:rsidRPr="00A61081">
              <w:rPr>
                <w:noProof/>
                <w:webHidden/>
                <w:sz w:val="28"/>
                <w:szCs w:val="28"/>
              </w:rPr>
              <w:fldChar w:fldCharType="separate"/>
            </w:r>
            <w:r w:rsidRPr="00A61081">
              <w:rPr>
                <w:noProof/>
                <w:webHidden/>
                <w:sz w:val="28"/>
                <w:szCs w:val="28"/>
              </w:rPr>
              <w:t>6</w:t>
            </w:r>
            <w:r w:rsidRPr="00A61081">
              <w:rPr>
                <w:noProof/>
                <w:webHidden/>
                <w:sz w:val="28"/>
                <w:szCs w:val="28"/>
              </w:rPr>
              <w:fldChar w:fldCharType="end"/>
            </w:r>
          </w:hyperlink>
        </w:p>
        <w:p w14:paraId="044C671C" w14:textId="09B67725" w:rsidR="00C50B94" w:rsidRPr="00A61081" w:rsidRDefault="00C50B94">
          <w:pPr>
            <w:pStyle w:val="TOC3"/>
            <w:tabs>
              <w:tab w:val="right" w:leader="dot" w:pos="9016"/>
            </w:tabs>
            <w:rPr>
              <w:rFonts w:cstheme="minorBidi"/>
              <w:noProof/>
              <w:sz w:val="28"/>
              <w:szCs w:val="28"/>
              <w:lang w:val="en-GB" w:eastAsia="en-GB"/>
            </w:rPr>
          </w:pPr>
          <w:hyperlink w:anchor="_Toc133673214" w:history="1">
            <w:r w:rsidRPr="00A61081">
              <w:rPr>
                <w:rStyle w:val="Hyperlink"/>
                <w:noProof/>
                <w:sz w:val="28"/>
                <w:szCs w:val="28"/>
              </w:rPr>
              <w:t>Measure</w:t>
            </w:r>
            <w:r w:rsidRPr="00A61081">
              <w:rPr>
                <w:noProof/>
                <w:webHidden/>
                <w:sz w:val="28"/>
                <w:szCs w:val="28"/>
              </w:rPr>
              <w:tab/>
            </w:r>
            <w:r w:rsidRPr="00A61081">
              <w:rPr>
                <w:noProof/>
                <w:webHidden/>
                <w:sz w:val="28"/>
                <w:szCs w:val="28"/>
              </w:rPr>
              <w:fldChar w:fldCharType="begin"/>
            </w:r>
            <w:r w:rsidRPr="00A61081">
              <w:rPr>
                <w:noProof/>
                <w:webHidden/>
                <w:sz w:val="28"/>
                <w:szCs w:val="28"/>
              </w:rPr>
              <w:instrText xml:space="preserve"> PAGEREF _Toc133673214 \h </w:instrText>
            </w:r>
            <w:r w:rsidRPr="00A61081">
              <w:rPr>
                <w:noProof/>
                <w:webHidden/>
                <w:sz w:val="28"/>
                <w:szCs w:val="28"/>
              </w:rPr>
            </w:r>
            <w:r w:rsidRPr="00A61081">
              <w:rPr>
                <w:noProof/>
                <w:webHidden/>
                <w:sz w:val="28"/>
                <w:szCs w:val="28"/>
              </w:rPr>
              <w:fldChar w:fldCharType="separate"/>
            </w:r>
            <w:r w:rsidRPr="00A61081">
              <w:rPr>
                <w:noProof/>
                <w:webHidden/>
                <w:sz w:val="28"/>
                <w:szCs w:val="28"/>
              </w:rPr>
              <w:t>6</w:t>
            </w:r>
            <w:r w:rsidRPr="00A61081">
              <w:rPr>
                <w:noProof/>
                <w:webHidden/>
                <w:sz w:val="28"/>
                <w:szCs w:val="28"/>
              </w:rPr>
              <w:fldChar w:fldCharType="end"/>
            </w:r>
          </w:hyperlink>
        </w:p>
        <w:p w14:paraId="021C61CF" w14:textId="29471924" w:rsidR="00C50B94" w:rsidRPr="00A61081" w:rsidRDefault="00C50B94">
          <w:pPr>
            <w:pStyle w:val="TOC3"/>
            <w:tabs>
              <w:tab w:val="right" w:leader="dot" w:pos="9016"/>
            </w:tabs>
            <w:rPr>
              <w:rFonts w:cstheme="minorBidi"/>
              <w:noProof/>
              <w:sz w:val="28"/>
              <w:szCs w:val="28"/>
              <w:lang w:val="en-GB" w:eastAsia="en-GB"/>
            </w:rPr>
          </w:pPr>
          <w:hyperlink w:anchor="_Toc133673215" w:history="1">
            <w:r w:rsidRPr="00A61081">
              <w:rPr>
                <w:rStyle w:val="Hyperlink"/>
                <w:noProof/>
                <w:sz w:val="28"/>
                <w:szCs w:val="28"/>
              </w:rPr>
              <w:t>Analyze</w:t>
            </w:r>
            <w:r w:rsidRPr="00A61081">
              <w:rPr>
                <w:noProof/>
                <w:webHidden/>
                <w:sz w:val="28"/>
                <w:szCs w:val="28"/>
              </w:rPr>
              <w:tab/>
            </w:r>
            <w:r w:rsidRPr="00A61081">
              <w:rPr>
                <w:noProof/>
                <w:webHidden/>
                <w:sz w:val="28"/>
                <w:szCs w:val="28"/>
              </w:rPr>
              <w:fldChar w:fldCharType="begin"/>
            </w:r>
            <w:r w:rsidRPr="00A61081">
              <w:rPr>
                <w:noProof/>
                <w:webHidden/>
                <w:sz w:val="28"/>
                <w:szCs w:val="28"/>
              </w:rPr>
              <w:instrText xml:space="preserve"> PAGEREF _Toc133673215 \h </w:instrText>
            </w:r>
            <w:r w:rsidRPr="00A61081">
              <w:rPr>
                <w:noProof/>
                <w:webHidden/>
                <w:sz w:val="28"/>
                <w:szCs w:val="28"/>
              </w:rPr>
            </w:r>
            <w:r w:rsidRPr="00A61081">
              <w:rPr>
                <w:noProof/>
                <w:webHidden/>
                <w:sz w:val="28"/>
                <w:szCs w:val="28"/>
              </w:rPr>
              <w:fldChar w:fldCharType="separate"/>
            </w:r>
            <w:r w:rsidRPr="00A61081">
              <w:rPr>
                <w:noProof/>
                <w:webHidden/>
                <w:sz w:val="28"/>
                <w:szCs w:val="28"/>
              </w:rPr>
              <w:t>7</w:t>
            </w:r>
            <w:r w:rsidRPr="00A61081">
              <w:rPr>
                <w:noProof/>
                <w:webHidden/>
                <w:sz w:val="28"/>
                <w:szCs w:val="28"/>
              </w:rPr>
              <w:fldChar w:fldCharType="end"/>
            </w:r>
          </w:hyperlink>
        </w:p>
        <w:p w14:paraId="15E1045D" w14:textId="756DAD15" w:rsidR="00C50B94" w:rsidRPr="00A61081" w:rsidRDefault="00C50B94">
          <w:pPr>
            <w:pStyle w:val="TOC3"/>
            <w:tabs>
              <w:tab w:val="right" w:leader="dot" w:pos="9016"/>
            </w:tabs>
            <w:rPr>
              <w:rFonts w:cstheme="minorBidi"/>
              <w:noProof/>
              <w:sz w:val="28"/>
              <w:szCs w:val="28"/>
              <w:lang w:val="en-GB" w:eastAsia="en-GB"/>
            </w:rPr>
          </w:pPr>
          <w:hyperlink w:anchor="_Toc133673216" w:history="1">
            <w:r w:rsidRPr="00A61081">
              <w:rPr>
                <w:rStyle w:val="Hyperlink"/>
                <w:noProof/>
                <w:sz w:val="28"/>
                <w:szCs w:val="28"/>
              </w:rPr>
              <w:t>Improve</w:t>
            </w:r>
            <w:r w:rsidRPr="00A61081">
              <w:rPr>
                <w:noProof/>
                <w:webHidden/>
                <w:sz w:val="28"/>
                <w:szCs w:val="28"/>
              </w:rPr>
              <w:tab/>
            </w:r>
            <w:r w:rsidRPr="00A61081">
              <w:rPr>
                <w:noProof/>
                <w:webHidden/>
                <w:sz w:val="28"/>
                <w:szCs w:val="28"/>
              </w:rPr>
              <w:fldChar w:fldCharType="begin"/>
            </w:r>
            <w:r w:rsidRPr="00A61081">
              <w:rPr>
                <w:noProof/>
                <w:webHidden/>
                <w:sz w:val="28"/>
                <w:szCs w:val="28"/>
              </w:rPr>
              <w:instrText xml:space="preserve"> PAGEREF _Toc133673216 \h </w:instrText>
            </w:r>
            <w:r w:rsidRPr="00A61081">
              <w:rPr>
                <w:noProof/>
                <w:webHidden/>
                <w:sz w:val="28"/>
                <w:szCs w:val="28"/>
              </w:rPr>
            </w:r>
            <w:r w:rsidRPr="00A61081">
              <w:rPr>
                <w:noProof/>
                <w:webHidden/>
                <w:sz w:val="28"/>
                <w:szCs w:val="28"/>
              </w:rPr>
              <w:fldChar w:fldCharType="separate"/>
            </w:r>
            <w:r w:rsidRPr="00A61081">
              <w:rPr>
                <w:noProof/>
                <w:webHidden/>
                <w:sz w:val="28"/>
                <w:szCs w:val="28"/>
              </w:rPr>
              <w:t>7</w:t>
            </w:r>
            <w:r w:rsidRPr="00A61081">
              <w:rPr>
                <w:noProof/>
                <w:webHidden/>
                <w:sz w:val="28"/>
                <w:szCs w:val="28"/>
              </w:rPr>
              <w:fldChar w:fldCharType="end"/>
            </w:r>
          </w:hyperlink>
        </w:p>
        <w:p w14:paraId="7471262C" w14:textId="48B52272" w:rsidR="00C50B94" w:rsidRPr="00A61081" w:rsidRDefault="00C50B94">
          <w:pPr>
            <w:pStyle w:val="TOC3"/>
            <w:tabs>
              <w:tab w:val="right" w:leader="dot" w:pos="9016"/>
            </w:tabs>
            <w:rPr>
              <w:rFonts w:cstheme="minorBidi"/>
              <w:noProof/>
              <w:sz w:val="28"/>
              <w:szCs w:val="28"/>
              <w:lang w:val="en-GB" w:eastAsia="en-GB"/>
            </w:rPr>
          </w:pPr>
          <w:hyperlink w:anchor="_Toc133673217" w:history="1">
            <w:r w:rsidRPr="00A61081">
              <w:rPr>
                <w:rStyle w:val="Hyperlink"/>
                <w:noProof/>
                <w:sz w:val="28"/>
                <w:szCs w:val="28"/>
              </w:rPr>
              <w:t>The Control</w:t>
            </w:r>
            <w:r w:rsidRPr="00A61081">
              <w:rPr>
                <w:noProof/>
                <w:webHidden/>
                <w:sz w:val="28"/>
                <w:szCs w:val="28"/>
              </w:rPr>
              <w:tab/>
            </w:r>
            <w:r w:rsidRPr="00A61081">
              <w:rPr>
                <w:noProof/>
                <w:webHidden/>
                <w:sz w:val="28"/>
                <w:szCs w:val="28"/>
              </w:rPr>
              <w:fldChar w:fldCharType="begin"/>
            </w:r>
            <w:r w:rsidRPr="00A61081">
              <w:rPr>
                <w:noProof/>
                <w:webHidden/>
                <w:sz w:val="28"/>
                <w:szCs w:val="28"/>
              </w:rPr>
              <w:instrText xml:space="preserve"> PAGEREF _Toc133673217 \h </w:instrText>
            </w:r>
            <w:r w:rsidRPr="00A61081">
              <w:rPr>
                <w:noProof/>
                <w:webHidden/>
                <w:sz w:val="28"/>
                <w:szCs w:val="28"/>
              </w:rPr>
            </w:r>
            <w:r w:rsidRPr="00A61081">
              <w:rPr>
                <w:noProof/>
                <w:webHidden/>
                <w:sz w:val="28"/>
                <w:szCs w:val="28"/>
              </w:rPr>
              <w:fldChar w:fldCharType="separate"/>
            </w:r>
            <w:r w:rsidRPr="00A61081">
              <w:rPr>
                <w:noProof/>
                <w:webHidden/>
                <w:sz w:val="28"/>
                <w:szCs w:val="28"/>
              </w:rPr>
              <w:t>7</w:t>
            </w:r>
            <w:r w:rsidRPr="00A61081">
              <w:rPr>
                <w:noProof/>
                <w:webHidden/>
                <w:sz w:val="28"/>
                <w:szCs w:val="28"/>
              </w:rPr>
              <w:fldChar w:fldCharType="end"/>
            </w:r>
          </w:hyperlink>
        </w:p>
        <w:p w14:paraId="33D25448" w14:textId="37A99E38" w:rsidR="00C50B94" w:rsidRPr="00A61081" w:rsidRDefault="00C50B94" w:rsidP="00A61081">
          <w:pPr>
            <w:pStyle w:val="TOC1"/>
            <w:rPr>
              <w:rFonts w:asciiTheme="minorHAnsi" w:eastAsiaTheme="minorEastAsia" w:hAnsiTheme="minorHAnsi" w:cstheme="minorBidi"/>
              <w:color w:val="auto"/>
              <w:kern w:val="0"/>
              <w:lang w:eastAsia="en-GB"/>
              <w14:ligatures w14:val="none"/>
            </w:rPr>
          </w:pPr>
          <w:hyperlink w:anchor="_Toc133673218" w:history="1">
            <w:r w:rsidRPr="00A61081">
              <w:rPr>
                <w:rStyle w:val="Hyperlink"/>
                <w:sz w:val="32"/>
                <w:szCs w:val="32"/>
              </w:rPr>
              <w:t>The 7 Basic Quality Tools for Process Improvement</w:t>
            </w:r>
            <w:r w:rsidRPr="00A61081">
              <w:rPr>
                <w:webHidden/>
              </w:rPr>
              <w:tab/>
            </w:r>
            <w:r w:rsidRPr="00A61081">
              <w:rPr>
                <w:webHidden/>
              </w:rPr>
              <w:fldChar w:fldCharType="begin"/>
            </w:r>
            <w:r w:rsidRPr="00A61081">
              <w:rPr>
                <w:webHidden/>
              </w:rPr>
              <w:instrText xml:space="preserve"> PAGEREF _Toc133673218 \h </w:instrText>
            </w:r>
            <w:r w:rsidRPr="00A61081">
              <w:rPr>
                <w:webHidden/>
              </w:rPr>
            </w:r>
            <w:r w:rsidRPr="00A61081">
              <w:rPr>
                <w:webHidden/>
              </w:rPr>
              <w:fldChar w:fldCharType="separate"/>
            </w:r>
            <w:r w:rsidRPr="00A61081">
              <w:rPr>
                <w:webHidden/>
              </w:rPr>
              <w:t>7</w:t>
            </w:r>
            <w:r w:rsidRPr="00A61081">
              <w:rPr>
                <w:webHidden/>
              </w:rPr>
              <w:fldChar w:fldCharType="end"/>
            </w:r>
          </w:hyperlink>
        </w:p>
        <w:p w14:paraId="26F81005" w14:textId="03E8A54C" w:rsidR="00C50B94" w:rsidRPr="00A61081" w:rsidRDefault="00C50B94" w:rsidP="00A61081">
          <w:pPr>
            <w:pStyle w:val="TOC1"/>
            <w:rPr>
              <w:rFonts w:asciiTheme="minorHAnsi" w:eastAsiaTheme="minorEastAsia" w:hAnsiTheme="minorHAnsi" w:cstheme="minorBidi"/>
              <w:color w:val="auto"/>
              <w:kern w:val="0"/>
              <w:lang w:eastAsia="en-GB"/>
              <w14:ligatures w14:val="none"/>
            </w:rPr>
          </w:pPr>
          <w:hyperlink w:anchor="_Toc133673219" w:history="1">
            <w:r w:rsidRPr="00A61081">
              <w:rPr>
                <w:rStyle w:val="Hyperlink"/>
                <w:sz w:val="32"/>
                <w:szCs w:val="32"/>
              </w:rPr>
              <w:t>The Role of Digital Manufacturing Technologies in Quality and Measurement Systems.</w:t>
            </w:r>
            <w:r w:rsidRPr="00A61081">
              <w:rPr>
                <w:webHidden/>
              </w:rPr>
              <w:tab/>
            </w:r>
            <w:r w:rsidRPr="00A61081">
              <w:rPr>
                <w:webHidden/>
              </w:rPr>
              <w:fldChar w:fldCharType="begin"/>
            </w:r>
            <w:r w:rsidRPr="00A61081">
              <w:rPr>
                <w:webHidden/>
              </w:rPr>
              <w:instrText xml:space="preserve"> PAGEREF _Toc133673219 \h </w:instrText>
            </w:r>
            <w:r w:rsidRPr="00A61081">
              <w:rPr>
                <w:webHidden/>
              </w:rPr>
            </w:r>
            <w:r w:rsidRPr="00A61081">
              <w:rPr>
                <w:webHidden/>
              </w:rPr>
              <w:fldChar w:fldCharType="separate"/>
            </w:r>
            <w:r w:rsidRPr="00A61081">
              <w:rPr>
                <w:webHidden/>
              </w:rPr>
              <w:t>7</w:t>
            </w:r>
            <w:r w:rsidRPr="00A61081">
              <w:rPr>
                <w:webHidden/>
              </w:rPr>
              <w:fldChar w:fldCharType="end"/>
            </w:r>
          </w:hyperlink>
        </w:p>
        <w:p w14:paraId="158B5CB2" w14:textId="7978BEF0" w:rsidR="00C50B94" w:rsidRPr="00A61081" w:rsidRDefault="00C50B94" w:rsidP="00A61081">
          <w:pPr>
            <w:pStyle w:val="TOC1"/>
            <w:rPr>
              <w:rFonts w:asciiTheme="minorHAnsi" w:eastAsiaTheme="minorEastAsia" w:hAnsiTheme="minorHAnsi" w:cstheme="minorBidi"/>
              <w:color w:val="auto"/>
              <w:kern w:val="0"/>
              <w:lang w:eastAsia="en-GB"/>
              <w14:ligatures w14:val="none"/>
            </w:rPr>
          </w:pPr>
          <w:hyperlink w:anchor="_Toc133673220" w:history="1">
            <w:r w:rsidRPr="00A61081">
              <w:rPr>
                <w:rStyle w:val="Hyperlink"/>
                <w:sz w:val="40"/>
                <w:szCs w:val="40"/>
              </w:rPr>
              <w:t>Conclusion</w:t>
            </w:r>
            <w:r w:rsidRPr="00A61081">
              <w:rPr>
                <w:webHidden/>
              </w:rPr>
              <w:tab/>
            </w:r>
            <w:r w:rsidRPr="00A61081">
              <w:rPr>
                <w:webHidden/>
              </w:rPr>
              <w:fldChar w:fldCharType="begin"/>
            </w:r>
            <w:r w:rsidRPr="00A61081">
              <w:rPr>
                <w:webHidden/>
              </w:rPr>
              <w:instrText xml:space="preserve"> PAGEREF _Toc133673220 \h </w:instrText>
            </w:r>
            <w:r w:rsidRPr="00A61081">
              <w:rPr>
                <w:webHidden/>
              </w:rPr>
            </w:r>
            <w:r w:rsidRPr="00A61081">
              <w:rPr>
                <w:webHidden/>
              </w:rPr>
              <w:fldChar w:fldCharType="separate"/>
            </w:r>
            <w:r w:rsidRPr="00A61081">
              <w:rPr>
                <w:webHidden/>
              </w:rPr>
              <w:t>8</w:t>
            </w:r>
            <w:r w:rsidRPr="00A61081">
              <w:rPr>
                <w:webHidden/>
              </w:rPr>
              <w:fldChar w:fldCharType="end"/>
            </w:r>
          </w:hyperlink>
        </w:p>
        <w:p w14:paraId="7C898148" w14:textId="2841EC4F" w:rsidR="00C50B94" w:rsidRDefault="00C50B94">
          <w:r w:rsidRPr="000E2817">
            <w:rPr>
              <w:noProof/>
              <w:sz w:val="32"/>
              <w:szCs w:val="32"/>
            </w:rPr>
            <w:fldChar w:fldCharType="end"/>
          </w:r>
        </w:p>
      </w:sdtContent>
    </w:sdt>
    <w:p w14:paraId="6E2209E3" w14:textId="77777777" w:rsidR="00D8439D" w:rsidRDefault="00D8439D" w:rsidP="00C5159B"/>
    <w:p w14:paraId="42AA5F7A" w14:textId="77777777" w:rsidR="00D8439D" w:rsidRDefault="00D8439D" w:rsidP="00C5159B"/>
    <w:p w14:paraId="14C34E2A" w14:textId="77777777" w:rsidR="00D8439D" w:rsidRDefault="00D8439D" w:rsidP="00C5159B"/>
    <w:p w14:paraId="7560830F" w14:textId="77777777" w:rsidR="00D8439D" w:rsidRDefault="00D8439D" w:rsidP="00C5159B"/>
    <w:p w14:paraId="5596A3BB" w14:textId="77777777" w:rsidR="00D8439D" w:rsidRDefault="00D8439D" w:rsidP="00C5159B"/>
    <w:p w14:paraId="14B6EDB2" w14:textId="77777777" w:rsidR="00D8439D" w:rsidRDefault="00D8439D" w:rsidP="00C5159B"/>
    <w:p w14:paraId="73619572" w14:textId="77777777" w:rsidR="00D8439D" w:rsidRDefault="00D8439D" w:rsidP="00C5159B"/>
    <w:p w14:paraId="3A113A3F" w14:textId="77777777" w:rsidR="00D8439D" w:rsidRDefault="00D8439D" w:rsidP="00C5159B"/>
    <w:p w14:paraId="55E6DC22" w14:textId="77777777" w:rsidR="00D8439D" w:rsidRDefault="00D8439D" w:rsidP="00C5159B"/>
    <w:p w14:paraId="22F43B4D" w14:textId="77777777" w:rsidR="00D8439D" w:rsidRDefault="00D8439D" w:rsidP="00C5159B"/>
    <w:p w14:paraId="539EBA30" w14:textId="77777777" w:rsidR="00D8439D" w:rsidRDefault="00D8439D" w:rsidP="00C5159B"/>
    <w:p w14:paraId="09BF69C7" w14:textId="77777777" w:rsidR="00D8439D" w:rsidRDefault="00D8439D" w:rsidP="00C5159B"/>
    <w:p w14:paraId="1703E66F" w14:textId="77777777" w:rsidR="00D8439D" w:rsidRDefault="00D8439D" w:rsidP="00C5159B"/>
    <w:p w14:paraId="5BFE84C4" w14:textId="77777777" w:rsidR="00D8439D" w:rsidRDefault="00D8439D" w:rsidP="00C5159B"/>
    <w:p w14:paraId="5C1F10ED" w14:textId="77777777" w:rsidR="00D8439D" w:rsidRDefault="00D8439D" w:rsidP="00C5159B"/>
    <w:p w14:paraId="5DEF1468" w14:textId="77777777" w:rsidR="00D8439D" w:rsidRDefault="00D8439D" w:rsidP="00C5159B"/>
    <w:p w14:paraId="601F3660" w14:textId="77777777" w:rsidR="00D8439D" w:rsidRDefault="00D8439D" w:rsidP="00C5159B"/>
    <w:p w14:paraId="4CD2EA76" w14:textId="77777777" w:rsidR="00D8439D" w:rsidRDefault="00D8439D" w:rsidP="00C5159B"/>
    <w:p w14:paraId="77FCB889" w14:textId="2186AF2D" w:rsidR="00F93770" w:rsidRPr="005F2FE4" w:rsidRDefault="000E3B94" w:rsidP="000A5926">
      <w:pPr>
        <w:pStyle w:val="Heading1"/>
        <w:rPr>
          <w:sz w:val="36"/>
          <w:szCs w:val="36"/>
        </w:rPr>
      </w:pPr>
      <w:bookmarkStart w:id="1" w:name="_Toc133673210"/>
      <w:r w:rsidRPr="005F2FE4">
        <w:rPr>
          <w:sz w:val="36"/>
          <w:szCs w:val="36"/>
        </w:rPr>
        <w:t>In</w:t>
      </w:r>
      <w:r w:rsidR="006F4C3F" w:rsidRPr="005F2FE4">
        <w:rPr>
          <w:sz w:val="36"/>
          <w:szCs w:val="36"/>
        </w:rPr>
        <w:t>troduction</w:t>
      </w:r>
      <w:bookmarkEnd w:id="1"/>
    </w:p>
    <w:p w14:paraId="4673D176" w14:textId="77777777" w:rsidR="006F4C3F" w:rsidRDefault="006F4C3F" w:rsidP="00C5159B"/>
    <w:p w14:paraId="1C7A65CE" w14:textId="77777777" w:rsidR="000E3467" w:rsidRDefault="00F32638" w:rsidP="00C5159B">
      <w:pPr>
        <w:rPr>
          <w:b w:val="0"/>
          <w:bCs w:val="0"/>
          <w:sz w:val="28"/>
          <w:szCs w:val="28"/>
        </w:rPr>
      </w:pPr>
      <w:r w:rsidRPr="005F2FE4">
        <w:rPr>
          <w:b w:val="0"/>
          <w:bCs w:val="0"/>
          <w:sz w:val="28"/>
          <w:szCs w:val="28"/>
        </w:rPr>
        <w:t>Quality is an essential component of today's manufacturing processes, and manufacturers are constantly working to enhance the quality of their products, cut down on waste, and increase their operating efficiency. In response to this necessity, various frameworks for the measuring of quality have been established. The purpose of this paper is to conduct a literature review on subject of the role that quality and measurement systems play in the process of enhancing quality, decreasing waste, and improving operational performance. In addition to this, the paper examines the fundamental components of certain quality systems and frameworks, as well as applicable concepts and methodologies, and case studies of how these were put into pract</w:t>
      </w:r>
      <w:r w:rsidR="007D7F94" w:rsidRPr="005F2FE4">
        <w:rPr>
          <w:b w:val="0"/>
          <w:bCs w:val="0"/>
          <w:sz w:val="28"/>
          <w:szCs w:val="28"/>
        </w:rPr>
        <w:t>ice.</w:t>
      </w:r>
    </w:p>
    <w:p w14:paraId="2D625555" w14:textId="0FFDF3B0" w:rsidR="0033262B" w:rsidRPr="001B7B95" w:rsidRDefault="0033262B" w:rsidP="00C5159B">
      <w:pPr>
        <w:rPr>
          <w:b w:val="0"/>
          <w:bCs w:val="0"/>
          <w:sz w:val="28"/>
          <w:szCs w:val="28"/>
        </w:rPr>
      </w:pPr>
      <w:r w:rsidRPr="005F2FE4">
        <w:rPr>
          <w:b w:val="0"/>
          <w:bCs w:val="0"/>
          <w:sz w:val="28"/>
          <w:szCs w:val="28"/>
        </w:rPr>
        <w:t>The following are some of the mos</w:t>
      </w:r>
      <w:r w:rsidR="004678DA" w:rsidRPr="005F2FE4">
        <w:rPr>
          <w:b w:val="0"/>
          <w:bCs w:val="0"/>
          <w:sz w:val="28"/>
          <w:szCs w:val="28"/>
        </w:rPr>
        <w:t>t</w:t>
      </w:r>
      <w:r w:rsidR="000E3598">
        <w:rPr>
          <w:b w:val="0"/>
          <w:bCs w:val="0"/>
          <w:sz w:val="28"/>
          <w:szCs w:val="28"/>
        </w:rPr>
        <w:t xml:space="preserve"> </w:t>
      </w:r>
      <w:r w:rsidRPr="001B7B95">
        <w:rPr>
          <w:b w:val="0"/>
          <w:bCs w:val="0"/>
          <w:sz w:val="28"/>
          <w:szCs w:val="28"/>
        </w:rPr>
        <w:t>common quality frameworks used in contemporary manufacturing systems:</w:t>
      </w:r>
    </w:p>
    <w:p w14:paraId="648E2C72" w14:textId="337DDD2F" w:rsidR="0033262B" w:rsidRPr="001B7B95" w:rsidRDefault="0033262B" w:rsidP="00C5159B">
      <w:pPr>
        <w:rPr>
          <w:b w:val="0"/>
          <w:bCs w:val="0"/>
          <w:sz w:val="28"/>
          <w:szCs w:val="28"/>
        </w:rPr>
      </w:pPr>
      <w:r w:rsidRPr="001B7B95">
        <w:rPr>
          <w:b w:val="0"/>
          <w:bCs w:val="0"/>
          <w:sz w:val="28"/>
          <w:szCs w:val="28"/>
        </w:rPr>
        <w:t>1</w:t>
      </w:r>
      <w:r w:rsidRPr="001B7B95">
        <w:rPr>
          <w:rStyle w:val="Heading2Char"/>
          <w:sz w:val="28"/>
          <w:szCs w:val="28"/>
        </w:rPr>
        <w:t xml:space="preserve">. </w:t>
      </w:r>
      <w:r w:rsidRPr="001B7B95">
        <w:rPr>
          <w:rStyle w:val="Heading3Char"/>
          <w:sz w:val="28"/>
          <w:szCs w:val="28"/>
        </w:rPr>
        <w:t>Lean Manufacturing</w:t>
      </w:r>
      <w:r w:rsidRPr="001B7B95">
        <w:rPr>
          <w:b w:val="0"/>
          <w:bCs w:val="0"/>
          <w:sz w:val="28"/>
          <w:szCs w:val="28"/>
        </w:rPr>
        <w:t>: A framework that focuses on reducing waste, improving efficiency, and increasing value for the customer.</w:t>
      </w:r>
    </w:p>
    <w:p w14:paraId="28BFFDEB" w14:textId="03C59296" w:rsidR="0033262B" w:rsidRPr="001B7B95" w:rsidRDefault="0033262B" w:rsidP="00C5159B">
      <w:pPr>
        <w:rPr>
          <w:b w:val="0"/>
          <w:bCs w:val="0"/>
          <w:sz w:val="28"/>
          <w:szCs w:val="28"/>
        </w:rPr>
      </w:pPr>
      <w:r w:rsidRPr="001B7B95">
        <w:rPr>
          <w:b w:val="0"/>
          <w:bCs w:val="0"/>
          <w:sz w:val="28"/>
          <w:szCs w:val="28"/>
        </w:rPr>
        <w:t xml:space="preserve">2. </w:t>
      </w:r>
      <w:r w:rsidRPr="001B7B95">
        <w:rPr>
          <w:rStyle w:val="Heading3Char"/>
          <w:sz w:val="28"/>
          <w:szCs w:val="28"/>
        </w:rPr>
        <w:t>Six Sigma</w:t>
      </w:r>
      <w:r w:rsidRPr="001B7B95">
        <w:rPr>
          <w:b w:val="0"/>
          <w:bCs w:val="0"/>
          <w:sz w:val="28"/>
          <w:szCs w:val="28"/>
        </w:rPr>
        <w:t>: A data-driven approach that uses statistical analysis to improve quality and reduce defects in production and service processes.</w:t>
      </w:r>
    </w:p>
    <w:p w14:paraId="1C83C7B5" w14:textId="012A28B9" w:rsidR="0033262B" w:rsidRPr="001B7B95" w:rsidRDefault="0033262B" w:rsidP="00C5159B">
      <w:pPr>
        <w:rPr>
          <w:b w:val="0"/>
          <w:bCs w:val="0"/>
          <w:sz w:val="28"/>
          <w:szCs w:val="28"/>
        </w:rPr>
      </w:pPr>
      <w:r w:rsidRPr="001B7B95">
        <w:rPr>
          <w:b w:val="0"/>
          <w:bCs w:val="0"/>
          <w:sz w:val="28"/>
          <w:szCs w:val="28"/>
        </w:rPr>
        <w:lastRenderedPageBreak/>
        <w:t xml:space="preserve">3. </w:t>
      </w:r>
      <w:r w:rsidRPr="001B7B95">
        <w:rPr>
          <w:rStyle w:val="Heading3Char"/>
          <w:sz w:val="28"/>
          <w:szCs w:val="28"/>
        </w:rPr>
        <w:t>Total Quality Management (TQM)</w:t>
      </w:r>
      <w:r w:rsidRPr="001B7B95">
        <w:rPr>
          <w:b w:val="0"/>
          <w:bCs w:val="0"/>
          <w:sz w:val="28"/>
          <w:szCs w:val="28"/>
        </w:rPr>
        <w:t>: A framework that focuses on continuous improvement and involves all employees in the quality improvement process.</w:t>
      </w:r>
    </w:p>
    <w:p w14:paraId="09FC3B31" w14:textId="0AD96EF3" w:rsidR="0033262B" w:rsidRPr="001B7B95" w:rsidRDefault="0033262B" w:rsidP="00C5159B">
      <w:pPr>
        <w:rPr>
          <w:b w:val="0"/>
          <w:bCs w:val="0"/>
          <w:sz w:val="28"/>
          <w:szCs w:val="28"/>
        </w:rPr>
      </w:pPr>
      <w:r w:rsidRPr="001B7B95">
        <w:rPr>
          <w:b w:val="0"/>
          <w:bCs w:val="0"/>
          <w:sz w:val="28"/>
          <w:szCs w:val="28"/>
        </w:rPr>
        <w:t xml:space="preserve">4. </w:t>
      </w:r>
      <w:r w:rsidRPr="001B7B95">
        <w:rPr>
          <w:rStyle w:val="Heading3Char"/>
          <w:sz w:val="28"/>
          <w:szCs w:val="28"/>
        </w:rPr>
        <w:t>Statistical Process Control (SPC</w:t>
      </w:r>
      <w:r w:rsidRPr="001B7B95">
        <w:rPr>
          <w:b w:val="0"/>
          <w:bCs w:val="0"/>
          <w:sz w:val="28"/>
          <w:szCs w:val="28"/>
        </w:rPr>
        <w:t>): A quality control method that uses statistical tools to measure and control the production process.</w:t>
      </w:r>
    </w:p>
    <w:p w14:paraId="012A29FC" w14:textId="5D59F76A" w:rsidR="0033262B" w:rsidRPr="001B7B95" w:rsidRDefault="0033262B" w:rsidP="00C5159B">
      <w:pPr>
        <w:rPr>
          <w:b w:val="0"/>
          <w:bCs w:val="0"/>
          <w:sz w:val="28"/>
          <w:szCs w:val="28"/>
        </w:rPr>
      </w:pPr>
      <w:r w:rsidRPr="001B7B95">
        <w:rPr>
          <w:b w:val="0"/>
          <w:bCs w:val="0"/>
          <w:sz w:val="28"/>
          <w:szCs w:val="28"/>
        </w:rPr>
        <w:t>5</w:t>
      </w:r>
      <w:r w:rsidRPr="001B7B95">
        <w:rPr>
          <w:rStyle w:val="Heading3Char"/>
          <w:sz w:val="28"/>
          <w:szCs w:val="28"/>
        </w:rPr>
        <w:t>. ISO 9001</w:t>
      </w:r>
      <w:r w:rsidRPr="001B7B95">
        <w:rPr>
          <w:b w:val="0"/>
          <w:bCs w:val="0"/>
          <w:sz w:val="28"/>
          <w:szCs w:val="28"/>
        </w:rPr>
        <w:t>: A globally recognized standard that sets out the requirements for a quality management system and ensures that products and services meet customer needs and expectations.</w:t>
      </w:r>
    </w:p>
    <w:p w14:paraId="65FB69A5" w14:textId="499948B1" w:rsidR="0033262B" w:rsidRPr="001B7B95" w:rsidRDefault="0033262B" w:rsidP="00C5159B">
      <w:pPr>
        <w:rPr>
          <w:b w:val="0"/>
          <w:bCs w:val="0"/>
          <w:sz w:val="28"/>
          <w:szCs w:val="28"/>
        </w:rPr>
      </w:pPr>
      <w:r w:rsidRPr="001B7B95">
        <w:rPr>
          <w:b w:val="0"/>
          <w:bCs w:val="0"/>
          <w:sz w:val="28"/>
          <w:szCs w:val="28"/>
        </w:rPr>
        <w:t>With the help of these quality frameworks, contemporary manufacturing systems can improve quality, reduce waste, streamline operational performance, and ultimately improve competitiveness. By selecting the appropriate framework for their business needs, manufacturing systems can improve quality and efficiency, which can lead to increased customer satisfaction and profitability.</w:t>
      </w:r>
    </w:p>
    <w:p w14:paraId="5E33A173" w14:textId="77777777" w:rsidR="001C1117" w:rsidRPr="001B7B95" w:rsidRDefault="001C1117" w:rsidP="000A5926">
      <w:pPr>
        <w:pStyle w:val="Heading1"/>
        <w:rPr>
          <w:b w:val="0"/>
          <w:bCs w:val="0"/>
          <w:sz w:val="28"/>
          <w:szCs w:val="28"/>
        </w:rPr>
      </w:pPr>
      <w:bookmarkStart w:id="2" w:name="_Toc133673211"/>
      <w:r w:rsidRPr="001B7B95">
        <w:rPr>
          <w:b w:val="0"/>
          <w:bCs w:val="0"/>
          <w:sz w:val="28"/>
          <w:szCs w:val="28"/>
        </w:rPr>
        <w:t>The Principles of Lean Manufacturing, the Main Body</w:t>
      </w:r>
      <w:bookmarkEnd w:id="2"/>
    </w:p>
    <w:p w14:paraId="72744DE1" w14:textId="6BBAC638" w:rsidR="009C7DB1" w:rsidRPr="00CF0320" w:rsidRDefault="001C1117" w:rsidP="00C5159B">
      <w:pPr>
        <w:rPr>
          <w:rStyle w:val="Heading1Char"/>
        </w:rPr>
      </w:pPr>
      <w:r w:rsidRPr="001B7B95">
        <w:rPr>
          <w:b w:val="0"/>
          <w:bCs w:val="0"/>
          <w:sz w:val="28"/>
          <w:szCs w:val="28"/>
        </w:rPr>
        <w:t>Lean manufacturing is a method that advocates for the elimination of waste in the m</w:t>
      </w:r>
      <w:r w:rsidR="004678DA" w:rsidRPr="001B7B95">
        <w:rPr>
          <w:b w:val="0"/>
          <w:bCs w:val="0"/>
          <w:sz w:val="28"/>
          <w:szCs w:val="28"/>
        </w:rPr>
        <w:t>a</w:t>
      </w:r>
      <w:r w:rsidRPr="001B7B95">
        <w:rPr>
          <w:b w:val="0"/>
          <w:bCs w:val="0"/>
          <w:sz w:val="28"/>
          <w:szCs w:val="28"/>
        </w:rPr>
        <w:t xml:space="preserve">nufacturing process by minimising operations that do not bring value. The process of lean manufacturing boosts operational performance by methodically cutting down on lead time, inventory, material handling costs, and wasted floor space utilisation. Value, value stream mapping, flow, pull, and perfectionism are </w:t>
      </w:r>
      <w:r w:rsidRPr="00CF0320">
        <w:rPr>
          <w:rStyle w:val="Heading1Char"/>
        </w:rPr>
        <w:t>the five fundamental ideas that underpin lean manufacturing</w:t>
      </w:r>
      <w:r w:rsidR="009C7DB1" w:rsidRPr="00CF0320">
        <w:rPr>
          <w:rStyle w:val="Heading1Char"/>
        </w:rPr>
        <w:t>:</w:t>
      </w:r>
    </w:p>
    <w:p w14:paraId="176F8842" w14:textId="6B4C0A5F" w:rsidR="004678DA" w:rsidRPr="001B7B95" w:rsidRDefault="009C7DB1" w:rsidP="00C5159B">
      <w:pPr>
        <w:rPr>
          <w:b w:val="0"/>
          <w:bCs w:val="0"/>
          <w:sz w:val="28"/>
          <w:szCs w:val="28"/>
        </w:rPr>
      </w:pPr>
      <w:r w:rsidRPr="001B7B95">
        <w:rPr>
          <w:b w:val="0"/>
          <w:bCs w:val="0"/>
          <w:sz w:val="28"/>
          <w:szCs w:val="28"/>
        </w:rPr>
        <w:t xml:space="preserve">1. </w:t>
      </w:r>
      <w:r w:rsidR="00EA3B0C" w:rsidRPr="001B7B95">
        <w:rPr>
          <w:rStyle w:val="Heading3Char"/>
          <w:sz w:val="28"/>
          <w:szCs w:val="28"/>
        </w:rPr>
        <w:t>Value</w:t>
      </w:r>
      <w:r w:rsidR="00803288" w:rsidRPr="001B7B95">
        <w:rPr>
          <w:b w:val="0"/>
          <w:bCs w:val="0"/>
          <w:sz w:val="28"/>
          <w:szCs w:val="28"/>
        </w:rPr>
        <w:t xml:space="preserve">: </w:t>
      </w:r>
      <w:r w:rsidR="009A763A" w:rsidRPr="001B7B95">
        <w:rPr>
          <w:b w:val="0"/>
          <w:bCs w:val="0"/>
          <w:sz w:val="28"/>
          <w:szCs w:val="28"/>
        </w:rPr>
        <w:t>This value is then created by the manufacturer or service provider, who should strive to eliminate waste and costs in order to reach the ideal pricing for the customer while also maximising earnings for themselves.</w:t>
      </w:r>
    </w:p>
    <w:p w14:paraId="2F3B2717" w14:textId="77777777" w:rsidR="00E51308" w:rsidRPr="001B7B95" w:rsidRDefault="009C7DB1" w:rsidP="00C5159B">
      <w:pPr>
        <w:rPr>
          <w:b w:val="0"/>
          <w:bCs w:val="0"/>
          <w:sz w:val="28"/>
          <w:szCs w:val="28"/>
        </w:rPr>
      </w:pPr>
      <w:r w:rsidRPr="001B7B95">
        <w:rPr>
          <w:b w:val="0"/>
          <w:bCs w:val="0"/>
          <w:sz w:val="28"/>
          <w:szCs w:val="28"/>
        </w:rPr>
        <w:t>2</w:t>
      </w:r>
      <w:r w:rsidR="00E51308" w:rsidRPr="001B7B95">
        <w:rPr>
          <w:rStyle w:val="Heading3Char"/>
          <w:sz w:val="28"/>
          <w:szCs w:val="28"/>
        </w:rPr>
        <w:t>. Map the Value Stream</w:t>
      </w:r>
      <w:r w:rsidR="00E51308" w:rsidRPr="001B7B95">
        <w:rPr>
          <w:b w:val="0"/>
          <w:bCs w:val="0"/>
          <w:sz w:val="28"/>
          <w:szCs w:val="28"/>
        </w:rPr>
        <w:t xml:space="preserve">: This approach includes examining the materials and other resources that are necessary to generate a product or service with the goal of discovering waste and improvements in the process. The value stream encompasses an item's complete lifecycle, beginning with its raw ingredients and ending with its final disposal. At each level of the manufacturing process, there should be a thorough search for waste, and anything that does not contribute to the final product should be eliminated. Chain </w:t>
      </w:r>
    </w:p>
    <w:p w14:paraId="3259EF4F" w14:textId="77777777" w:rsidR="00E51308" w:rsidRPr="001B7B95" w:rsidRDefault="00E51308" w:rsidP="00C5159B">
      <w:pPr>
        <w:rPr>
          <w:b w:val="0"/>
          <w:bCs w:val="0"/>
          <w:sz w:val="28"/>
          <w:szCs w:val="28"/>
        </w:rPr>
      </w:pPr>
    </w:p>
    <w:p w14:paraId="1BF9C817" w14:textId="0B576211" w:rsidR="00E51308" w:rsidRPr="001B7B95" w:rsidRDefault="00E51308" w:rsidP="00C5159B">
      <w:pPr>
        <w:rPr>
          <w:b w:val="0"/>
          <w:bCs w:val="0"/>
          <w:sz w:val="28"/>
          <w:szCs w:val="28"/>
        </w:rPr>
      </w:pPr>
      <w:r w:rsidRPr="001B7B95">
        <w:rPr>
          <w:b w:val="0"/>
          <w:bCs w:val="0"/>
          <w:sz w:val="28"/>
          <w:szCs w:val="28"/>
        </w:rPr>
        <w:lastRenderedPageBreak/>
        <w:t>alignment is a method that is frequently suggested as a manner to accomplish this phase.</w:t>
      </w:r>
    </w:p>
    <w:p w14:paraId="0A5853DB" w14:textId="6F875C71" w:rsidR="009C7DB1" w:rsidRPr="001B7B95" w:rsidRDefault="00E51308" w:rsidP="00C5159B">
      <w:pPr>
        <w:rPr>
          <w:b w:val="0"/>
          <w:bCs w:val="0"/>
          <w:sz w:val="28"/>
          <w:szCs w:val="28"/>
        </w:rPr>
      </w:pPr>
      <w:r w:rsidRPr="001B7B95">
        <w:rPr>
          <w:b w:val="0"/>
          <w:bCs w:val="0"/>
          <w:sz w:val="28"/>
          <w:szCs w:val="28"/>
        </w:rPr>
        <w:t>The actual making of a physical product is simply one component of a much larger stream of work; modern manufacturing processes are notoriously complicated and require the collaboration of a broad variety of professionals, including engineers, scientists, and designers, amongst others.</w:t>
      </w:r>
    </w:p>
    <w:p w14:paraId="68ADB394" w14:textId="1B55F67C" w:rsidR="005431A0" w:rsidRPr="001B7B95" w:rsidRDefault="005431A0" w:rsidP="00C5159B">
      <w:pPr>
        <w:rPr>
          <w:b w:val="0"/>
          <w:bCs w:val="0"/>
          <w:sz w:val="28"/>
          <w:szCs w:val="28"/>
        </w:rPr>
      </w:pPr>
      <w:r w:rsidRPr="001B7B95">
        <w:rPr>
          <w:b w:val="0"/>
          <w:bCs w:val="0"/>
          <w:sz w:val="28"/>
          <w:szCs w:val="28"/>
        </w:rPr>
        <w:t>3</w:t>
      </w:r>
      <w:r w:rsidRPr="001B7B95">
        <w:rPr>
          <w:rStyle w:val="Heading3Char"/>
          <w:sz w:val="28"/>
          <w:szCs w:val="28"/>
        </w:rPr>
        <w:t>.: Establishing flow</w:t>
      </w:r>
      <w:r w:rsidRPr="001B7B95">
        <w:rPr>
          <w:b w:val="0"/>
          <w:bCs w:val="0"/>
          <w:sz w:val="28"/>
          <w:szCs w:val="28"/>
        </w:rPr>
        <w:t xml:space="preserve"> requires the elimination of functional obstacles in order to reduce lead times. This guarantees that processes proceed without hiccups and may be carried out with a minimum of delay or other unnecessary waste. There is a cost associated with production processes that are disrupted and out of harmony, and establishing flow implies making sure there is a steady stream of production or service delivery.</w:t>
      </w:r>
    </w:p>
    <w:p w14:paraId="5B546222" w14:textId="77777777" w:rsidR="0087470C" w:rsidRPr="001B7B95" w:rsidRDefault="005431A0" w:rsidP="00C5159B">
      <w:pPr>
        <w:rPr>
          <w:b w:val="0"/>
          <w:bCs w:val="0"/>
          <w:sz w:val="28"/>
          <w:szCs w:val="28"/>
        </w:rPr>
      </w:pPr>
      <w:r w:rsidRPr="001B7B95">
        <w:rPr>
          <w:b w:val="0"/>
          <w:bCs w:val="0"/>
          <w:sz w:val="28"/>
          <w:szCs w:val="28"/>
        </w:rPr>
        <w:t xml:space="preserve">4. Put in Place </w:t>
      </w:r>
      <w:r w:rsidRPr="001B7B95">
        <w:rPr>
          <w:rStyle w:val="Heading3Char"/>
          <w:sz w:val="28"/>
          <w:szCs w:val="28"/>
        </w:rPr>
        <w:t>a Pull System</w:t>
      </w:r>
      <w:r w:rsidRPr="001B7B95">
        <w:rPr>
          <w:b w:val="0"/>
          <w:bCs w:val="0"/>
          <w:sz w:val="28"/>
          <w:szCs w:val="28"/>
        </w:rPr>
        <w:t xml:space="preserve">: A pull system functions by delaying the beginning of work until there is a demand for it. In contrast, pull systems, such those found in manufacturing resource planning (MRP) software, operate in the reverse direction. Push systems make inventory projections in advance, and then they calibrate production to meet sales or production targets based on those projections. However, because many forecasts are inaccurate, this can result in either an excessive amount of a product being produced or </w:t>
      </w:r>
    </w:p>
    <w:p w14:paraId="27B1BC7A" w14:textId="4F459C00" w:rsidR="005431A0" w:rsidRPr="001B7B95" w:rsidRDefault="005431A0" w:rsidP="00C5159B">
      <w:pPr>
        <w:rPr>
          <w:b w:val="0"/>
          <w:bCs w:val="0"/>
          <w:sz w:val="28"/>
          <w:szCs w:val="28"/>
        </w:rPr>
      </w:pPr>
      <w:r w:rsidRPr="001B7B95">
        <w:rPr>
          <w:b w:val="0"/>
          <w:bCs w:val="0"/>
          <w:sz w:val="28"/>
          <w:szCs w:val="28"/>
        </w:rPr>
        <w:t>an insufficient amount of that product being produced to meet demand. This may result in increased expenses associated with warehousing, schedule disruptions, or decreased levels of customer satisfaction. A pull system does not take action unless there is a demand for it, and its effectiveness is contingent on adaptability, communication, and the use of effective procedures.</w:t>
      </w:r>
    </w:p>
    <w:p w14:paraId="689867DD" w14:textId="77777777" w:rsidR="005431A0" w:rsidRPr="001B7B95" w:rsidRDefault="005431A0" w:rsidP="00C5159B">
      <w:pPr>
        <w:rPr>
          <w:b w:val="0"/>
          <w:bCs w:val="0"/>
          <w:sz w:val="28"/>
          <w:szCs w:val="28"/>
        </w:rPr>
      </w:pPr>
    </w:p>
    <w:p w14:paraId="33279200" w14:textId="77777777" w:rsidR="005431A0" w:rsidRPr="001B7B95" w:rsidRDefault="005431A0" w:rsidP="00C5159B">
      <w:pPr>
        <w:rPr>
          <w:b w:val="0"/>
          <w:bCs w:val="0"/>
          <w:sz w:val="28"/>
          <w:szCs w:val="28"/>
        </w:rPr>
      </w:pPr>
      <w:r w:rsidRPr="001B7B95">
        <w:rPr>
          <w:b w:val="0"/>
          <w:bCs w:val="0"/>
          <w:sz w:val="28"/>
          <w:szCs w:val="28"/>
        </w:rPr>
        <w:t>The pull system can entail teams only moving onto new tasks until the previous steps have been completed. This enables the team to adjust to obstacles as they arise with the understanding that the earlier work is still primarily pertinent to the process of providing the product or service.</w:t>
      </w:r>
    </w:p>
    <w:p w14:paraId="3342B38F" w14:textId="77777777" w:rsidR="000E3598" w:rsidRDefault="009C7DB1" w:rsidP="00C5159B">
      <w:pPr>
        <w:rPr>
          <w:b w:val="0"/>
          <w:bCs w:val="0"/>
          <w:sz w:val="28"/>
          <w:szCs w:val="28"/>
        </w:rPr>
      </w:pPr>
      <w:r w:rsidRPr="001B7B95">
        <w:rPr>
          <w:b w:val="0"/>
          <w:bCs w:val="0"/>
          <w:sz w:val="28"/>
          <w:szCs w:val="28"/>
        </w:rPr>
        <w:t>5</w:t>
      </w:r>
      <w:r w:rsidRPr="001B7B95">
        <w:rPr>
          <w:b w:val="0"/>
          <w:bCs w:val="0"/>
          <w:sz w:val="28"/>
          <w:szCs w:val="28"/>
          <w:u w:val="single"/>
        </w:rPr>
        <w:t xml:space="preserve">. </w:t>
      </w:r>
      <w:r w:rsidRPr="001B7B95">
        <w:rPr>
          <w:rStyle w:val="Heading3Char"/>
          <w:sz w:val="28"/>
          <w:szCs w:val="28"/>
        </w:rPr>
        <w:t>Continuous improvement</w:t>
      </w:r>
      <w:r w:rsidRPr="001B7B95">
        <w:rPr>
          <w:b w:val="0"/>
          <w:bCs w:val="0"/>
          <w:sz w:val="28"/>
          <w:szCs w:val="28"/>
        </w:rPr>
        <w:t>: Continuously reviewing and improving the process to eliminate waste and enhance efficiency.</w:t>
      </w:r>
      <w:r w:rsidR="001C1117" w:rsidRPr="001B7B95">
        <w:rPr>
          <w:b w:val="0"/>
          <w:bCs w:val="0"/>
          <w:sz w:val="28"/>
          <w:szCs w:val="28"/>
        </w:rPr>
        <w:t xml:space="preserve"> The goal of lean manufacturing is to meet the needs of customers while simultaneously lowering production costs, </w:t>
      </w:r>
    </w:p>
    <w:p w14:paraId="13AF1B19" w14:textId="77777777" w:rsidR="000E3598" w:rsidRDefault="000E3598" w:rsidP="00C5159B">
      <w:pPr>
        <w:rPr>
          <w:b w:val="0"/>
          <w:bCs w:val="0"/>
          <w:sz w:val="28"/>
          <w:szCs w:val="28"/>
        </w:rPr>
      </w:pPr>
    </w:p>
    <w:p w14:paraId="34F3A8F5" w14:textId="0E55D216" w:rsidR="007D7F94" w:rsidRPr="001B7B95" w:rsidRDefault="001C1117" w:rsidP="00C5159B">
      <w:pPr>
        <w:rPr>
          <w:b w:val="0"/>
          <w:bCs w:val="0"/>
          <w:sz w:val="28"/>
          <w:szCs w:val="28"/>
        </w:rPr>
      </w:pPr>
      <w:r w:rsidRPr="001B7B95">
        <w:rPr>
          <w:b w:val="0"/>
          <w:bCs w:val="0"/>
          <w:sz w:val="28"/>
          <w:szCs w:val="28"/>
        </w:rPr>
        <w:lastRenderedPageBreak/>
        <w:t xml:space="preserve">shortening lead times, and improving worker productivity. As a result of its potential to both increase productivity and decrease expenses, lean manufacturing is gaining a growing amount of traction within </w:t>
      </w:r>
      <w:r w:rsidR="000E3598">
        <w:rPr>
          <w:b w:val="0"/>
          <w:bCs w:val="0"/>
          <w:sz w:val="28"/>
          <w:szCs w:val="28"/>
        </w:rPr>
        <w:t xml:space="preserve"> </w:t>
      </w:r>
      <w:r w:rsidRPr="001B7B95">
        <w:rPr>
          <w:b w:val="0"/>
          <w:bCs w:val="0"/>
          <w:sz w:val="28"/>
          <w:szCs w:val="28"/>
        </w:rPr>
        <w:t>the manufacturing sector. According to research that was conducted by Singh and Deshmukh (2016), Lean Manufacturing has the potential to assist firms in achieving operational excellence by minimising waste, improving inventory management, and integrating supply chains.</w:t>
      </w:r>
    </w:p>
    <w:p w14:paraId="631E0836" w14:textId="77777777" w:rsidR="00C263EB" w:rsidRPr="001B7B95" w:rsidRDefault="00C263EB" w:rsidP="000A5926">
      <w:pPr>
        <w:pStyle w:val="Heading1"/>
        <w:rPr>
          <w:b w:val="0"/>
          <w:bCs w:val="0"/>
          <w:sz w:val="28"/>
          <w:szCs w:val="28"/>
        </w:rPr>
      </w:pPr>
      <w:bookmarkStart w:id="3" w:name="_Toc133673212"/>
      <w:r w:rsidRPr="001B7B95">
        <w:rPr>
          <w:b w:val="0"/>
          <w:bCs w:val="0"/>
          <w:sz w:val="28"/>
          <w:szCs w:val="28"/>
        </w:rPr>
        <w:t>Six Sigma Methods</w:t>
      </w:r>
      <w:bookmarkEnd w:id="3"/>
    </w:p>
    <w:p w14:paraId="11221228" w14:textId="77777777" w:rsidR="0087470C" w:rsidRPr="001B7B95" w:rsidRDefault="00C263EB" w:rsidP="00C5159B">
      <w:pPr>
        <w:rPr>
          <w:b w:val="0"/>
          <w:bCs w:val="0"/>
          <w:sz w:val="28"/>
          <w:szCs w:val="28"/>
        </w:rPr>
      </w:pPr>
      <w:r w:rsidRPr="001B7B95">
        <w:rPr>
          <w:b w:val="0"/>
          <w:bCs w:val="0"/>
          <w:sz w:val="28"/>
          <w:szCs w:val="28"/>
        </w:rPr>
        <w:t>Six Sigma is a quality improvement system designed to improve product quality, reduce waste, and speed up the production process.</w:t>
      </w:r>
      <w:r w:rsidR="003F6145" w:rsidRPr="001B7B95">
        <w:rPr>
          <w:b w:val="0"/>
          <w:bCs w:val="0"/>
          <w:sz w:val="28"/>
          <w:szCs w:val="28"/>
        </w:rPr>
        <w:t xml:space="preserve"> </w:t>
      </w:r>
      <w:r w:rsidR="003F6145" w:rsidRPr="001B7B95">
        <w:rPr>
          <w:b w:val="0"/>
          <w:bCs w:val="0"/>
          <w:sz w:val="28"/>
          <w:szCs w:val="28"/>
        </w:rPr>
        <w:t>The concept of Six Sigma was developed in 1986 by Motorola as a set of tools and techniques to improve their manufacturing processes. In 1995 this concept was used by Jack Welch as the main concept of the business strategy of General Electric—now used by number of industrial sectors. Almost half of the Fortune 500 companies had adopted this process for their organizations by the end of the twentieth century.</w:t>
      </w:r>
    </w:p>
    <w:p w14:paraId="13FF0D0B" w14:textId="42249983" w:rsidR="00F26B8B" w:rsidRPr="001B7B95" w:rsidRDefault="00C263EB" w:rsidP="00C5159B">
      <w:pPr>
        <w:rPr>
          <w:b w:val="0"/>
          <w:bCs w:val="0"/>
          <w:sz w:val="28"/>
          <w:szCs w:val="28"/>
        </w:rPr>
      </w:pPr>
      <w:r w:rsidRPr="001B7B95">
        <w:rPr>
          <w:b w:val="0"/>
          <w:bCs w:val="0"/>
          <w:sz w:val="28"/>
          <w:szCs w:val="28"/>
        </w:rPr>
        <w:t xml:space="preserve">Six Sigma is generally deployed in manufacturing organizations using the </w:t>
      </w:r>
      <w:r w:rsidRPr="008518B3">
        <w:rPr>
          <w:rStyle w:val="Heading1Char"/>
          <w:sz w:val="28"/>
          <w:szCs w:val="28"/>
        </w:rPr>
        <w:t>DMAIC (Define, Measure, Analyse, Improve and Control) process</w:t>
      </w:r>
      <w:r w:rsidR="006D7507" w:rsidRPr="008518B3">
        <w:rPr>
          <w:b w:val="0"/>
          <w:bCs w:val="0"/>
          <w:sz w:val="28"/>
          <w:szCs w:val="28"/>
        </w:rPr>
        <w:t>.</w:t>
      </w:r>
      <w:r w:rsidR="00701C61" w:rsidRPr="008518B3">
        <w:rPr>
          <w:b w:val="0"/>
          <w:bCs w:val="0"/>
          <w:sz w:val="28"/>
          <w:szCs w:val="28"/>
        </w:rPr>
        <w:t xml:space="preserve"> </w:t>
      </w:r>
      <w:r w:rsidR="00221DF8" w:rsidRPr="001B7B95">
        <w:rPr>
          <w:b w:val="0"/>
          <w:bCs w:val="0"/>
          <w:sz w:val="28"/>
          <w:szCs w:val="28"/>
        </w:rPr>
        <w:t>R</w:t>
      </w:r>
      <w:r w:rsidR="00221DF8" w:rsidRPr="001B7B95">
        <w:rPr>
          <w:b w:val="0"/>
          <w:bCs w:val="0"/>
          <w:sz w:val="28"/>
          <w:szCs w:val="28"/>
        </w:rPr>
        <w:t>efers to a cycle of continuous improvement that is driven by data and utilised to enhance, optimise, and standardise corporate procedures and designs. Six Sigma projects are often driven by using a tool called the DMAIC improvement cycle as their primary method. Nevertheless, DMAIC is not unique to Six Sigma</w:t>
      </w:r>
      <w:r w:rsidR="00701C61" w:rsidRPr="001B7B95">
        <w:rPr>
          <w:b w:val="0"/>
          <w:bCs w:val="0"/>
          <w:sz w:val="28"/>
          <w:szCs w:val="28"/>
        </w:rPr>
        <w:t>,</w:t>
      </w:r>
      <w:r w:rsidR="00221DF8" w:rsidRPr="001B7B95">
        <w:rPr>
          <w:b w:val="0"/>
          <w:bCs w:val="0"/>
          <w:sz w:val="28"/>
          <w:szCs w:val="28"/>
        </w:rPr>
        <w:t xml:space="preserve"> rather, it is adaptable enough to serve as the basis for a variety of other applications that focus on quality enhancement.</w:t>
      </w:r>
    </w:p>
    <w:p w14:paraId="0EFA5FBF" w14:textId="77777777" w:rsidR="0018044F" w:rsidRPr="001B7B95" w:rsidRDefault="0018044F" w:rsidP="00A30F6B">
      <w:pPr>
        <w:pStyle w:val="Heading3"/>
        <w:rPr>
          <w:b w:val="0"/>
          <w:bCs w:val="0"/>
          <w:sz w:val="28"/>
          <w:szCs w:val="28"/>
        </w:rPr>
      </w:pPr>
      <w:bookmarkStart w:id="4" w:name="_Toc133673213"/>
      <w:r w:rsidRPr="001B7B95">
        <w:rPr>
          <w:b w:val="0"/>
          <w:bCs w:val="0"/>
          <w:sz w:val="28"/>
          <w:szCs w:val="28"/>
        </w:rPr>
        <w:t>Define</w:t>
      </w:r>
      <w:bookmarkEnd w:id="4"/>
    </w:p>
    <w:p w14:paraId="73F2D4E0" w14:textId="77777777" w:rsidR="001B7B95" w:rsidRDefault="00237612" w:rsidP="00C5159B">
      <w:pPr>
        <w:rPr>
          <w:b w:val="0"/>
          <w:bCs w:val="0"/>
          <w:sz w:val="28"/>
          <w:szCs w:val="28"/>
        </w:rPr>
      </w:pPr>
      <w:r w:rsidRPr="001B7B95">
        <w:rPr>
          <w:b w:val="0"/>
          <w:bCs w:val="0"/>
          <w:sz w:val="28"/>
          <w:szCs w:val="28"/>
        </w:rPr>
        <w:t xml:space="preserve">The improvement method known as Lean Six Sigma begins with the phase known as Define. During this phase, the project team will clarify the needs of </w:t>
      </w:r>
    </w:p>
    <w:p w14:paraId="5EDA5671" w14:textId="77777777" w:rsidR="001B7B95" w:rsidRDefault="001B7B95" w:rsidP="00C5159B">
      <w:pPr>
        <w:rPr>
          <w:b w:val="0"/>
          <w:bCs w:val="0"/>
          <w:sz w:val="28"/>
          <w:szCs w:val="28"/>
        </w:rPr>
      </w:pPr>
    </w:p>
    <w:p w14:paraId="0491334A" w14:textId="45DD88EA" w:rsidR="00237612" w:rsidRPr="001B7B95" w:rsidRDefault="00237612" w:rsidP="00C5159B">
      <w:pPr>
        <w:rPr>
          <w:b w:val="0"/>
          <w:bCs w:val="0"/>
          <w:sz w:val="28"/>
          <w:szCs w:val="28"/>
        </w:rPr>
      </w:pPr>
      <w:r w:rsidRPr="001B7B95">
        <w:rPr>
          <w:b w:val="0"/>
          <w:bCs w:val="0"/>
          <w:sz w:val="28"/>
          <w:szCs w:val="28"/>
        </w:rPr>
        <w:t>the process customers, plot a high-level map of the process, and draught a Project Charter. They start their journey towards building their process knowledge by going on Process Walks and having conversations with those who participate in the process. Before going on to the Measure Phase, the team works to hone in on the specifics of their project and ensure that they are in line with the objectives set forth by the leadership of the organisation.</w:t>
      </w:r>
    </w:p>
    <w:p w14:paraId="437567E1" w14:textId="69B990F1" w:rsidR="00F26B8B" w:rsidRPr="001B7B95" w:rsidRDefault="00F26B8B" w:rsidP="00A30F6B">
      <w:pPr>
        <w:pStyle w:val="Heading3"/>
        <w:rPr>
          <w:b w:val="0"/>
          <w:bCs w:val="0"/>
          <w:sz w:val="28"/>
          <w:szCs w:val="28"/>
        </w:rPr>
      </w:pPr>
      <w:bookmarkStart w:id="5" w:name="_Toc133673214"/>
      <w:r w:rsidRPr="001B7B95">
        <w:rPr>
          <w:b w:val="0"/>
          <w:bCs w:val="0"/>
          <w:sz w:val="28"/>
          <w:szCs w:val="28"/>
        </w:rPr>
        <w:lastRenderedPageBreak/>
        <w:t>Measure</w:t>
      </w:r>
      <w:bookmarkEnd w:id="5"/>
    </w:p>
    <w:p w14:paraId="0A1EF47D" w14:textId="77777777" w:rsidR="00F26B8B" w:rsidRPr="001B7B95" w:rsidRDefault="00F26B8B" w:rsidP="00C5159B">
      <w:pPr>
        <w:rPr>
          <w:b w:val="0"/>
          <w:bCs w:val="0"/>
          <w:sz w:val="28"/>
          <w:szCs w:val="28"/>
        </w:rPr>
      </w:pPr>
      <w:r w:rsidRPr="001B7B95">
        <w:rPr>
          <w:b w:val="0"/>
          <w:bCs w:val="0"/>
          <w:sz w:val="28"/>
          <w:szCs w:val="28"/>
        </w:rPr>
        <w:t>In this step, the organization measures existing systems to learn what can be considered a baseline or benchmark, among other things.</w:t>
      </w:r>
    </w:p>
    <w:p w14:paraId="795974E2" w14:textId="6E865F2A" w:rsidR="00F26B8B" w:rsidRPr="001B7B95" w:rsidRDefault="00F26B8B" w:rsidP="00A30F6B">
      <w:pPr>
        <w:pStyle w:val="Heading3"/>
        <w:rPr>
          <w:b w:val="0"/>
          <w:bCs w:val="0"/>
          <w:sz w:val="28"/>
          <w:szCs w:val="28"/>
        </w:rPr>
      </w:pPr>
      <w:bookmarkStart w:id="6" w:name="_Toc133673215"/>
      <w:r w:rsidRPr="001B7B95">
        <w:rPr>
          <w:b w:val="0"/>
          <w:bCs w:val="0"/>
          <w:sz w:val="28"/>
          <w:szCs w:val="28"/>
        </w:rPr>
        <w:t>Analyze</w:t>
      </w:r>
      <w:bookmarkEnd w:id="6"/>
    </w:p>
    <w:p w14:paraId="7A3410EB" w14:textId="33FDB07D" w:rsidR="00F26B8B" w:rsidRPr="001B7B95" w:rsidRDefault="00F26B8B" w:rsidP="00C5159B">
      <w:pPr>
        <w:rPr>
          <w:b w:val="0"/>
          <w:bCs w:val="0"/>
          <w:sz w:val="28"/>
          <w:szCs w:val="28"/>
        </w:rPr>
      </w:pPr>
      <w:r w:rsidRPr="001B7B95">
        <w:rPr>
          <w:b w:val="0"/>
          <w:bCs w:val="0"/>
          <w:sz w:val="28"/>
          <w:szCs w:val="28"/>
        </w:rPr>
        <w:t>This step focuses on analyzing the system to identify ways to eliminate defects. This can be done in a variety of ways, including statistical analysis to determine the root cause of an issue.</w:t>
      </w:r>
    </w:p>
    <w:p w14:paraId="32FC4033" w14:textId="66E1A998" w:rsidR="00F26B8B" w:rsidRPr="004D6649" w:rsidRDefault="00F26B8B" w:rsidP="004D6649">
      <w:pPr>
        <w:pStyle w:val="Heading3"/>
        <w:rPr>
          <w:b w:val="0"/>
          <w:bCs w:val="0"/>
          <w:sz w:val="28"/>
          <w:szCs w:val="28"/>
        </w:rPr>
      </w:pPr>
      <w:bookmarkStart w:id="7" w:name="_Toc133673216"/>
      <w:r w:rsidRPr="004D6649">
        <w:rPr>
          <w:b w:val="0"/>
          <w:bCs w:val="0"/>
          <w:sz w:val="28"/>
          <w:szCs w:val="28"/>
        </w:rPr>
        <w:t>Improve</w:t>
      </w:r>
      <w:bookmarkEnd w:id="7"/>
    </w:p>
    <w:p w14:paraId="6833DB8A" w14:textId="5F851360" w:rsidR="00F26B8B" w:rsidRPr="001B7B95" w:rsidRDefault="00F26B8B" w:rsidP="00C5159B">
      <w:pPr>
        <w:rPr>
          <w:b w:val="0"/>
          <w:bCs w:val="0"/>
          <w:sz w:val="28"/>
          <w:szCs w:val="28"/>
        </w:rPr>
      </w:pPr>
      <w:r w:rsidRPr="001B7B95">
        <w:rPr>
          <w:b w:val="0"/>
          <w:bCs w:val="0"/>
          <w:sz w:val="28"/>
          <w:szCs w:val="28"/>
        </w:rPr>
        <w:t>During this step, project teams seek optimal solutions, then develop and test the plan of action for improving a process or goal.</w:t>
      </w:r>
    </w:p>
    <w:p w14:paraId="287A1CF8" w14:textId="77777777" w:rsidR="00F26B8B" w:rsidRPr="001B7B95" w:rsidRDefault="00F26B8B" w:rsidP="00C5159B">
      <w:pPr>
        <w:rPr>
          <w:b w:val="0"/>
          <w:bCs w:val="0"/>
          <w:sz w:val="28"/>
          <w:szCs w:val="28"/>
        </w:rPr>
      </w:pPr>
      <w:bookmarkStart w:id="8" w:name="_Toc133673217"/>
      <w:r w:rsidRPr="001B7B95">
        <w:rPr>
          <w:rStyle w:val="Heading3Char"/>
          <w:sz w:val="28"/>
          <w:szCs w:val="28"/>
        </w:rPr>
        <w:t>The Control</w:t>
      </w:r>
      <w:bookmarkEnd w:id="8"/>
      <w:r w:rsidRPr="001B7B95">
        <w:rPr>
          <w:b w:val="0"/>
          <w:bCs w:val="0"/>
          <w:sz w:val="28"/>
          <w:szCs w:val="28"/>
        </w:rPr>
        <w:t xml:space="preserve"> step can be ongoing—an organization may modify operating instructions, policies, or procedures to help prevent future defects.</w:t>
      </w:r>
    </w:p>
    <w:p w14:paraId="122DDD0E" w14:textId="325E5758" w:rsidR="00C263EB" w:rsidRPr="001B7B95" w:rsidRDefault="00F26B8B" w:rsidP="00C5159B">
      <w:pPr>
        <w:rPr>
          <w:b w:val="0"/>
          <w:bCs w:val="0"/>
          <w:sz w:val="28"/>
          <w:szCs w:val="28"/>
        </w:rPr>
      </w:pPr>
      <w:r w:rsidRPr="001B7B95">
        <w:rPr>
          <w:b w:val="0"/>
          <w:bCs w:val="0"/>
          <w:sz w:val="28"/>
          <w:szCs w:val="28"/>
        </w:rPr>
        <w:t>The main features of Six Sigma for improvement in the manufacturing industry include a clear focus on quantifying and measuring the financial returns of any project. All these features allow an organization to clearly define the responsibilities and role of every individual within the team for improving the manufacturing process of the organization.</w:t>
      </w:r>
      <w:r w:rsidR="009D0566" w:rsidRPr="001B7B95">
        <w:rPr>
          <w:b w:val="0"/>
          <w:bCs w:val="0"/>
          <w:sz w:val="28"/>
          <w:szCs w:val="28"/>
        </w:rPr>
        <w:t xml:space="preserve"> </w:t>
      </w:r>
      <w:r w:rsidR="009D0566" w:rsidRPr="001B7B95">
        <w:rPr>
          <w:b w:val="0"/>
          <w:bCs w:val="0"/>
          <w:sz w:val="28"/>
          <w:szCs w:val="28"/>
        </w:rPr>
        <w:t xml:space="preserve">Six Sigma is a data-driven methodology that relies on statistical analysis to detect and remove faults in a process order to improve overall quality. </w:t>
      </w:r>
      <w:r w:rsidR="00C263EB" w:rsidRPr="001B7B95">
        <w:rPr>
          <w:b w:val="0"/>
          <w:bCs w:val="0"/>
          <w:sz w:val="28"/>
          <w:szCs w:val="28"/>
        </w:rPr>
        <w:t>The primary aim of Six Sigma is to reduce process variation and increase consistency, thereby reducing defects to less than 3.4 per million opportunities. Research has shown that its adoption leads to cost savings, improved quality, increased customer satisfaction and improved operational performance (Sadikoglu &amp; Olcay, 2014).</w:t>
      </w:r>
    </w:p>
    <w:p w14:paraId="29DE857E" w14:textId="3F9D2DCB" w:rsidR="00C263EB" w:rsidRPr="008518B3" w:rsidRDefault="00C263EB" w:rsidP="008518B3">
      <w:pPr>
        <w:pStyle w:val="Heading1"/>
        <w:rPr>
          <w:sz w:val="28"/>
          <w:szCs w:val="28"/>
        </w:rPr>
      </w:pPr>
      <w:bookmarkStart w:id="9" w:name="_Toc133673218"/>
      <w:r w:rsidRPr="008518B3">
        <w:rPr>
          <w:sz w:val="28"/>
          <w:szCs w:val="28"/>
        </w:rPr>
        <w:t>The 7 Basic Quality Tools for Process Improvement</w:t>
      </w:r>
      <w:bookmarkEnd w:id="9"/>
    </w:p>
    <w:p w14:paraId="58B3EC9E" w14:textId="77777777" w:rsidR="00C263EB" w:rsidRPr="001B7B95" w:rsidRDefault="00C263EB" w:rsidP="00C5159B">
      <w:pPr>
        <w:rPr>
          <w:b w:val="0"/>
          <w:bCs w:val="0"/>
          <w:sz w:val="28"/>
          <w:szCs w:val="28"/>
        </w:rPr>
      </w:pPr>
      <w:r w:rsidRPr="001B7B95">
        <w:rPr>
          <w:b w:val="0"/>
          <w:bCs w:val="0"/>
          <w:sz w:val="28"/>
          <w:szCs w:val="28"/>
        </w:rPr>
        <w:t>The 7 basic quality tools for process improvement include: Control charts, Pareto analysis, flowcharts, histograms, scatter plots, run charts, and cause-and-effect diagrams. These tools are used to identify, analyze, and solve process problems. Employing the seven basic quality tools will enable an improvement in the manufacturing process. Nonetheless, this list of essential quality tools can be expanded based on the business characteristics and specific demands of the production system.</w:t>
      </w:r>
    </w:p>
    <w:p w14:paraId="7332BDD4" w14:textId="468C659F" w:rsidR="00C263EB" w:rsidRPr="008518B3" w:rsidRDefault="00C263EB" w:rsidP="008518B3">
      <w:pPr>
        <w:pStyle w:val="Heading1"/>
        <w:rPr>
          <w:sz w:val="28"/>
          <w:szCs w:val="28"/>
        </w:rPr>
      </w:pPr>
      <w:bookmarkStart w:id="10" w:name="_Toc133673219"/>
      <w:r w:rsidRPr="008518B3">
        <w:rPr>
          <w:sz w:val="28"/>
          <w:szCs w:val="28"/>
        </w:rPr>
        <w:lastRenderedPageBreak/>
        <w:t>The Role of Digital Manufacturing Technologies in Quality and Measurement Systems</w:t>
      </w:r>
      <w:r w:rsidR="00CA05D5" w:rsidRPr="008518B3">
        <w:rPr>
          <w:sz w:val="28"/>
          <w:szCs w:val="28"/>
        </w:rPr>
        <w:t>.</w:t>
      </w:r>
      <w:bookmarkEnd w:id="10"/>
    </w:p>
    <w:p w14:paraId="7CA95C15" w14:textId="368692B0" w:rsidR="00C263EB" w:rsidRPr="001B7B95" w:rsidRDefault="00C263EB" w:rsidP="00C5159B">
      <w:pPr>
        <w:rPr>
          <w:b w:val="0"/>
          <w:bCs w:val="0"/>
          <w:sz w:val="28"/>
          <w:szCs w:val="28"/>
        </w:rPr>
      </w:pPr>
      <w:r w:rsidRPr="001B7B95">
        <w:rPr>
          <w:b w:val="0"/>
          <w:bCs w:val="0"/>
          <w:sz w:val="28"/>
          <w:szCs w:val="28"/>
        </w:rPr>
        <w:t>Digital manufacturing technologies support the collection, analysis, and usage of vast quantities of data. Quality measurement systems increasingly make use of digital technologies such as artificial intelligence, data analytics, and the Internet of Things to improve accuracy, reduce variations, and enhance efficiency. By utilizing these technologies in quality and measurement systems, manufacturers can offset costs and become more competitive in the industry.</w:t>
      </w:r>
    </w:p>
    <w:p w14:paraId="6276353F" w14:textId="77777777" w:rsidR="00C263EB" w:rsidRPr="001B7B95" w:rsidRDefault="00C263EB" w:rsidP="00C5159B">
      <w:pPr>
        <w:rPr>
          <w:b w:val="0"/>
          <w:bCs w:val="0"/>
          <w:sz w:val="28"/>
          <w:szCs w:val="28"/>
        </w:rPr>
      </w:pPr>
      <w:r w:rsidRPr="001B7B95">
        <w:rPr>
          <w:b w:val="0"/>
          <w:bCs w:val="0"/>
          <w:sz w:val="28"/>
          <w:szCs w:val="28"/>
        </w:rPr>
        <w:t>Case Study Highlighting the Use of the Chosen Quality Framework / Measurement Systems</w:t>
      </w:r>
    </w:p>
    <w:p w14:paraId="371A4570" w14:textId="77777777" w:rsidR="00E02A48" w:rsidRPr="001B7B95" w:rsidRDefault="00C263EB" w:rsidP="00C5159B">
      <w:pPr>
        <w:rPr>
          <w:b w:val="0"/>
          <w:bCs w:val="0"/>
          <w:sz w:val="28"/>
          <w:szCs w:val="28"/>
        </w:rPr>
      </w:pPr>
      <w:r w:rsidRPr="001B7B95">
        <w:rPr>
          <w:b w:val="0"/>
          <w:bCs w:val="0"/>
          <w:sz w:val="28"/>
          <w:szCs w:val="28"/>
        </w:rPr>
        <w:t>There are numerous case studies on the implementation of quality frameworks. For instance, Motorola, which pioneered Six Sigma management concepts, achieved a 94% reduction in customer complaints, reduced production times by 66%, and increased capacity by 50% by implementing Six Sigma. Many other companies have successfully applied lean manufacturing principles to improve their operational performance and become more competitive in the marketplace. A few noteworthy examples include Toyota, Dell, and Ford.</w:t>
      </w:r>
    </w:p>
    <w:p w14:paraId="5C608EA2" w14:textId="7678227D" w:rsidR="00E02A48" w:rsidRPr="001B7B95" w:rsidRDefault="00C263EB" w:rsidP="00C5159B">
      <w:pPr>
        <w:rPr>
          <w:b w:val="0"/>
          <w:bCs w:val="0"/>
          <w:sz w:val="28"/>
          <w:szCs w:val="28"/>
        </w:rPr>
      </w:pPr>
      <w:r w:rsidRPr="001B7B95">
        <w:rPr>
          <w:b w:val="0"/>
          <w:bCs w:val="0"/>
          <w:sz w:val="28"/>
          <w:szCs w:val="28"/>
        </w:rPr>
        <w:t>Comparison of Different Quality Tools/Frameworks, Identifying Salient Similarities and Differences</w:t>
      </w:r>
      <w:r w:rsidR="00CA05D5" w:rsidRPr="001B7B95">
        <w:rPr>
          <w:b w:val="0"/>
          <w:bCs w:val="0"/>
          <w:sz w:val="28"/>
          <w:szCs w:val="28"/>
        </w:rPr>
        <w:t>.</w:t>
      </w:r>
    </w:p>
    <w:p w14:paraId="5EC6A3D5" w14:textId="77777777" w:rsidR="005F5331" w:rsidRPr="001B7B95" w:rsidRDefault="00C263EB" w:rsidP="00C5159B">
      <w:pPr>
        <w:rPr>
          <w:b w:val="0"/>
          <w:bCs w:val="0"/>
          <w:sz w:val="28"/>
          <w:szCs w:val="28"/>
        </w:rPr>
      </w:pPr>
      <w:r w:rsidRPr="001B7B95">
        <w:rPr>
          <w:b w:val="0"/>
          <w:bCs w:val="0"/>
          <w:sz w:val="28"/>
          <w:szCs w:val="28"/>
        </w:rPr>
        <w:t xml:space="preserve">The foremost salient similarity between different quality tools/frameworks, like Six Sigma and Lean Manufacturing, is that they both aim to reduce waste and eliminate non-value-added activities. However, the crucial difference between the two is their primary focus. Lean manufacturing emphasizes waste elimination, while Six Sigma targets the reduction of </w:t>
      </w:r>
    </w:p>
    <w:p w14:paraId="4C82066A" w14:textId="77777777" w:rsidR="005F5331" w:rsidRPr="001B7B95" w:rsidRDefault="005F5331" w:rsidP="00C5159B">
      <w:pPr>
        <w:rPr>
          <w:b w:val="0"/>
          <w:bCs w:val="0"/>
          <w:sz w:val="28"/>
          <w:szCs w:val="28"/>
        </w:rPr>
      </w:pPr>
    </w:p>
    <w:p w14:paraId="5A70A07B" w14:textId="0587F9AD" w:rsidR="00C263EB" w:rsidRPr="001B7B95" w:rsidRDefault="00C263EB" w:rsidP="00C5159B">
      <w:pPr>
        <w:rPr>
          <w:b w:val="0"/>
          <w:bCs w:val="0"/>
          <w:sz w:val="28"/>
          <w:szCs w:val="28"/>
        </w:rPr>
      </w:pPr>
      <w:r w:rsidRPr="001B7B95">
        <w:rPr>
          <w:b w:val="0"/>
          <w:bCs w:val="0"/>
          <w:sz w:val="28"/>
          <w:szCs w:val="28"/>
        </w:rPr>
        <w:t>defects. Despite the differences, they share several common components for quality improvement, including 5S and visual management.</w:t>
      </w:r>
    </w:p>
    <w:p w14:paraId="08B9603F" w14:textId="77777777" w:rsidR="005F5331" w:rsidRPr="001B7B95" w:rsidRDefault="005F5331" w:rsidP="00C5159B">
      <w:pPr>
        <w:rPr>
          <w:b w:val="0"/>
          <w:bCs w:val="0"/>
          <w:sz w:val="28"/>
          <w:szCs w:val="28"/>
        </w:rPr>
      </w:pPr>
    </w:p>
    <w:p w14:paraId="24B59798" w14:textId="269A4E44" w:rsidR="00C263EB" w:rsidRPr="001B7B95" w:rsidRDefault="00C263EB" w:rsidP="00E5277F">
      <w:pPr>
        <w:pStyle w:val="Heading1"/>
        <w:rPr>
          <w:b w:val="0"/>
          <w:bCs w:val="0"/>
          <w:sz w:val="28"/>
          <w:szCs w:val="28"/>
        </w:rPr>
      </w:pPr>
      <w:bookmarkStart w:id="11" w:name="_Toc133673220"/>
      <w:r w:rsidRPr="001B7B95">
        <w:rPr>
          <w:b w:val="0"/>
          <w:bCs w:val="0"/>
          <w:sz w:val="28"/>
          <w:szCs w:val="28"/>
        </w:rPr>
        <w:t>Conclusion</w:t>
      </w:r>
      <w:bookmarkEnd w:id="11"/>
    </w:p>
    <w:p w14:paraId="3F2B60AF" w14:textId="77777777" w:rsidR="00E76CB4" w:rsidRDefault="00412A8E" w:rsidP="00C5159B">
      <w:pPr>
        <w:rPr>
          <w:b w:val="0"/>
          <w:bCs w:val="0"/>
          <w:sz w:val="28"/>
          <w:szCs w:val="28"/>
        </w:rPr>
      </w:pPr>
      <w:r w:rsidRPr="001B7B95">
        <w:rPr>
          <w:b w:val="0"/>
          <w:bCs w:val="0"/>
          <w:sz w:val="28"/>
          <w:szCs w:val="28"/>
        </w:rPr>
        <w:t xml:space="preserve">Quality frameworks such as Lean production and Six Sigma are essential instruments that help improve the quality and efficiency of modern production systems. Other examples of quality frameworks are the Toyota Production System and the Deming Cycle. These frameworks assist firms in managing and </w:t>
      </w:r>
    </w:p>
    <w:p w14:paraId="01011E5C" w14:textId="77777777" w:rsidR="00E76CB4" w:rsidRDefault="00E76CB4" w:rsidP="00C5159B">
      <w:pPr>
        <w:rPr>
          <w:b w:val="0"/>
          <w:bCs w:val="0"/>
          <w:sz w:val="28"/>
          <w:szCs w:val="28"/>
        </w:rPr>
      </w:pPr>
    </w:p>
    <w:p w14:paraId="36BEECD4" w14:textId="77777777" w:rsidR="00E76CB4" w:rsidRPr="001B7B95" w:rsidRDefault="00E76CB4" w:rsidP="00E76CB4">
      <w:pPr>
        <w:rPr>
          <w:b w:val="0"/>
          <w:bCs w:val="0"/>
          <w:sz w:val="28"/>
          <w:szCs w:val="28"/>
        </w:rPr>
      </w:pPr>
      <w:r w:rsidRPr="001B7B95">
        <w:rPr>
          <w:b w:val="0"/>
          <w:bCs w:val="0"/>
          <w:sz w:val="28"/>
          <w:szCs w:val="28"/>
        </w:rPr>
        <w:t>controlling quality, thereby ensuring that their goods and services fulfil the criteria and expectations of customers while simultaneously decreasing waste and creating value.</w:t>
      </w:r>
    </w:p>
    <w:p w14:paraId="55905EE6" w14:textId="77777777" w:rsidR="00E76CB4" w:rsidRDefault="00E76CB4" w:rsidP="00E76CB4">
      <w:pPr>
        <w:rPr>
          <w:b w:val="0"/>
          <w:bCs w:val="0"/>
          <w:sz w:val="28"/>
          <w:szCs w:val="28"/>
        </w:rPr>
      </w:pPr>
      <w:r w:rsidRPr="001B7B95">
        <w:rPr>
          <w:b w:val="0"/>
          <w:bCs w:val="0"/>
          <w:sz w:val="28"/>
          <w:szCs w:val="28"/>
        </w:rPr>
        <w:t>Quality measurement frameworks provide manufacturers with a systematic approach to identify and eliminate quality issues, reduce waste, and streamline operational performance. The literature review has highlighted the significant benefit of lean manufacturing principles, Six Sigma, the 7 basic quality tools and digital manufacturing technologies to improve quality and measurement systems. Manufacturers that apply these frameworks are expected to achieve a sustained competitive advantage, as illustrated by the collection of successful case studies of companies that have been successful.</w:t>
      </w:r>
    </w:p>
    <w:p w14:paraId="33BDEC2E" w14:textId="77777777" w:rsidR="00E76CB4" w:rsidRDefault="00E76CB4" w:rsidP="00C5159B">
      <w:pPr>
        <w:rPr>
          <w:b w:val="0"/>
          <w:bCs w:val="0"/>
          <w:sz w:val="28"/>
          <w:szCs w:val="28"/>
        </w:rPr>
      </w:pPr>
    </w:p>
    <w:p w14:paraId="46F3F1E6" w14:textId="77777777" w:rsidR="00E76CB4" w:rsidRDefault="00E76CB4" w:rsidP="00C5159B">
      <w:pPr>
        <w:rPr>
          <w:b w:val="0"/>
          <w:bCs w:val="0"/>
          <w:sz w:val="28"/>
          <w:szCs w:val="28"/>
        </w:rPr>
      </w:pPr>
    </w:p>
    <w:p w14:paraId="20E9C1CB" w14:textId="77777777" w:rsidR="00E76CB4" w:rsidRDefault="00E76CB4" w:rsidP="00C5159B">
      <w:pPr>
        <w:rPr>
          <w:b w:val="0"/>
          <w:bCs w:val="0"/>
          <w:sz w:val="28"/>
          <w:szCs w:val="28"/>
        </w:rPr>
      </w:pPr>
    </w:p>
    <w:p w14:paraId="4DB20219" w14:textId="77777777" w:rsidR="00E76CB4" w:rsidRDefault="00E76CB4" w:rsidP="00C5159B">
      <w:pPr>
        <w:rPr>
          <w:b w:val="0"/>
          <w:bCs w:val="0"/>
          <w:sz w:val="28"/>
          <w:szCs w:val="28"/>
        </w:rPr>
      </w:pPr>
    </w:p>
    <w:p w14:paraId="521EACBB" w14:textId="77777777" w:rsidR="00E76CB4" w:rsidRDefault="00E76CB4" w:rsidP="00C5159B">
      <w:pPr>
        <w:rPr>
          <w:b w:val="0"/>
          <w:bCs w:val="0"/>
          <w:sz w:val="28"/>
          <w:szCs w:val="28"/>
        </w:rPr>
      </w:pPr>
    </w:p>
    <w:p w14:paraId="7FD4EE14" w14:textId="77777777" w:rsidR="00E76CB4" w:rsidRDefault="00E76CB4" w:rsidP="00C5159B">
      <w:pPr>
        <w:rPr>
          <w:b w:val="0"/>
          <w:bCs w:val="0"/>
          <w:sz w:val="28"/>
          <w:szCs w:val="28"/>
        </w:rPr>
      </w:pPr>
    </w:p>
    <w:p w14:paraId="719C6622" w14:textId="77777777" w:rsidR="00E76CB4" w:rsidRDefault="00E76CB4" w:rsidP="00C5159B">
      <w:pPr>
        <w:rPr>
          <w:b w:val="0"/>
          <w:bCs w:val="0"/>
          <w:sz w:val="28"/>
          <w:szCs w:val="28"/>
        </w:rPr>
      </w:pPr>
    </w:p>
    <w:p w14:paraId="65000BAC" w14:textId="77777777" w:rsidR="00E76CB4" w:rsidRDefault="00E76CB4" w:rsidP="00C5159B">
      <w:pPr>
        <w:rPr>
          <w:b w:val="0"/>
          <w:bCs w:val="0"/>
          <w:sz w:val="28"/>
          <w:szCs w:val="28"/>
        </w:rPr>
      </w:pPr>
    </w:p>
    <w:p w14:paraId="43306977" w14:textId="77777777" w:rsidR="00E76CB4" w:rsidRDefault="00E76CB4" w:rsidP="00C5159B">
      <w:pPr>
        <w:rPr>
          <w:b w:val="0"/>
          <w:bCs w:val="0"/>
          <w:sz w:val="28"/>
          <w:szCs w:val="28"/>
        </w:rPr>
      </w:pPr>
    </w:p>
    <w:p w14:paraId="62735542" w14:textId="77777777" w:rsidR="00E76CB4" w:rsidRPr="00E76CB4" w:rsidRDefault="00E76CB4" w:rsidP="00E76CB4">
      <w:pPr>
        <w:pStyle w:val="Heading1"/>
      </w:pPr>
    </w:p>
    <w:p w14:paraId="58B48C1C" w14:textId="77777777" w:rsidR="00207479" w:rsidRDefault="00207479" w:rsidP="00207479">
      <w:pPr>
        <w:pStyle w:val="Heading1"/>
      </w:pPr>
    </w:p>
    <w:p w14:paraId="5FD38DDA" w14:textId="6EEA29E5" w:rsidR="00207479" w:rsidRDefault="00064F05" w:rsidP="00207479">
      <w:pPr>
        <w:pStyle w:val="Heading1"/>
      </w:pPr>
      <w:r>
        <w:t>References:</w:t>
      </w:r>
    </w:p>
    <w:p w14:paraId="0C43EB88" w14:textId="77777777" w:rsidR="00064F05" w:rsidRDefault="00064F05" w:rsidP="00207479">
      <w:pPr>
        <w:pStyle w:val="Heading1"/>
      </w:pPr>
    </w:p>
    <w:p w14:paraId="36E25593" w14:textId="59A29B47" w:rsidR="008D52D0" w:rsidRDefault="00A73C57" w:rsidP="00207479">
      <w:pPr>
        <w:pStyle w:val="Heading1"/>
        <w:rPr>
          <w:sz w:val="28"/>
          <w:szCs w:val="28"/>
        </w:rPr>
      </w:pPr>
      <w:hyperlink r:id="rId6" w:history="1">
        <w:r w:rsidRPr="00B24E49">
          <w:rPr>
            <w:rStyle w:val="Hyperlink"/>
            <w:sz w:val="28"/>
            <w:szCs w:val="28"/>
          </w:rPr>
          <w:t>https://www.twi-global.com/technical-knowledge/faqs/faq-what-is-lean-manufacturing#:~:text=The%20five%20core%20principles%20of,the%20basis%20to%20implement%20lean</w:t>
        </w:r>
      </w:hyperlink>
      <w:r w:rsidRPr="00B24E49">
        <w:rPr>
          <w:sz w:val="28"/>
          <w:szCs w:val="28"/>
        </w:rPr>
        <w:t>.</w:t>
      </w:r>
    </w:p>
    <w:p w14:paraId="036FBC58" w14:textId="77777777" w:rsidR="00E76CB4" w:rsidRPr="00B24E49" w:rsidRDefault="00E76CB4" w:rsidP="00207479">
      <w:pPr>
        <w:pStyle w:val="Heading1"/>
        <w:rPr>
          <w:sz w:val="28"/>
          <w:szCs w:val="28"/>
        </w:rPr>
      </w:pPr>
    </w:p>
    <w:p w14:paraId="40C5A8E0" w14:textId="6801435D" w:rsidR="008D52D0" w:rsidRPr="00B24E49" w:rsidRDefault="00E37893" w:rsidP="00207479">
      <w:pPr>
        <w:pStyle w:val="Heading1"/>
        <w:rPr>
          <w:sz w:val="28"/>
          <w:szCs w:val="28"/>
        </w:rPr>
      </w:pPr>
      <w:r w:rsidRPr="00B24E49">
        <w:rPr>
          <w:sz w:val="28"/>
          <w:szCs w:val="28"/>
        </w:rPr>
        <w:t>DMAIC | Control Stage - InvisibileConsultant.co.uk". InvisibileConsultant.co.uk.</w:t>
      </w:r>
    </w:p>
    <w:p w14:paraId="5D56FC1E" w14:textId="77777777" w:rsidR="00207479" w:rsidRPr="00B24E49" w:rsidRDefault="00207479" w:rsidP="00207479">
      <w:pPr>
        <w:pStyle w:val="Heading1"/>
        <w:rPr>
          <w:sz w:val="28"/>
          <w:szCs w:val="28"/>
        </w:rPr>
      </w:pPr>
    </w:p>
    <w:p w14:paraId="050A4AB1" w14:textId="74D89D31" w:rsidR="00E37893" w:rsidRPr="00B24E49" w:rsidRDefault="007A594B" w:rsidP="00207479">
      <w:pPr>
        <w:pStyle w:val="Heading1"/>
        <w:rPr>
          <w:sz w:val="28"/>
          <w:szCs w:val="28"/>
        </w:rPr>
      </w:pPr>
      <w:r w:rsidRPr="00B24E49">
        <w:rPr>
          <w:sz w:val="28"/>
          <w:szCs w:val="28"/>
        </w:rPr>
        <w:t>Sadikoglu, E. &amp; Olcay, H. (2014). The Impact of Total Quality Management on Knowledge Management and Innovation. Journal of Business Research</w:t>
      </w:r>
      <w:r w:rsidRPr="00B24E49">
        <w:rPr>
          <w:sz w:val="28"/>
          <w:szCs w:val="28"/>
        </w:rPr>
        <w:t>.</w:t>
      </w:r>
    </w:p>
    <w:p w14:paraId="1446D54B" w14:textId="77777777" w:rsidR="0014445E" w:rsidRPr="00B24E49" w:rsidRDefault="0014445E" w:rsidP="00207479">
      <w:pPr>
        <w:pStyle w:val="Heading1"/>
        <w:rPr>
          <w:sz w:val="28"/>
          <w:szCs w:val="28"/>
        </w:rPr>
      </w:pPr>
    </w:p>
    <w:p w14:paraId="3F7B8FF7" w14:textId="0E0FFFF9" w:rsidR="00B24E49" w:rsidRPr="00B24E49" w:rsidRDefault="00B24E49" w:rsidP="00207479">
      <w:pPr>
        <w:pStyle w:val="Heading1"/>
        <w:rPr>
          <w:sz w:val="28"/>
          <w:szCs w:val="28"/>
        </w:rPr>
      </w:pPr>
      <w:r w:rsidRPr="00B24E49">
        <w:rPr>
          <w:sz w:val="28"/>
          <w:szCs w:val="28"/>
        </w:rPr>
        <w:t>Singh, N. &amp; Deshmukh, S.G. (2016). An Examination of the Impact of Lean Manufacturing on Business Performance. International Journal of Production Economics, 171, 241-261. doi: 10.1016/j.ijpe.2015.08.013</w:t>
      </w:r>
    </w:p>
    <w:p w14:paraId="0CDA6A6D" w14:textId="77777777" w:rsidR="00207479" w:rsidRDefault="00207479" w:rsidP="00207479">
      <w:pPr>
        <w:pStyle w:val="Heading1"/>
      </w:pPr>
    </w:p>
    <w:p w14:paraId="30DC7325" w14:textId="77777777" w:rsidR="00207479" w:rsidRDefault="00207479" w:rsidP="00207479">
      <w:pPr>
        <w:pStyle w:val="Heading1"/>
      </w:pPr>
    </w:p>
    <w:p w14:paraId="16659BF8" w14:textId="77777777" w:rsidR="00207479" w:rsidRDefault="00207479" w:rsidP="00207479">
      <w:pPr>
        <w:pStyle w:val="Heading1"/>
      </w:pPr>
    </w:p>
    <w:p w14:paraId="23B65285" w14:textId="77777777" w:rsidR="00207479" w:rsidRDefault="00207479" w:rsidP="00207479">
      <w:pPr>
        <w:pStyle w:val="Heading1"/>
      </w:pPr>
    </w:p>
    <w:p w14:paraId="23E376A8" w14:textId="77777777" w:rsidR="00207479" w:rsidRDefault="00207479" w:rsidP="00207479">
      <w:pPr>
        <w:pStyle w:val="Heading1"/>
      </w:pPr>
    </w:p>
    <w:p w14:paraId="406A69C6" w14:textId="77777777" w:rsidR="00207479" w:rsidRDefault="00207479" w:rsidP="00207479">
      <w:pPr>
        <w:pStyle w:val="Heading1"/>
      </w:pPr>
    </w:p>
    <w:p w14:paraId="426F249E" w14:textId="77777777" w:rsidR="00207479" w:rsidRDefault="00207479" w:rsidP="00207479">
      <w:pPr>
        <w:pStyle w:val="Heading1"/>
      </w:pPr>
    </w:p>
    <w:p w14:paraId="78C5E79A" w14:textId="77777777" w:rsidR="00207479" w:rsidRDefault="00207479" w:rsidP="00207479">
      <w:pPr>
        <w:pStyle w:val="Heading1"/>
      </w:pPr>
    </w:p>
    <w:p w14:paraId="1869B9B2" w14:textId="77777777" w:rsidR="00207479" w:rsidRDefault="00207479" w:rsidP="00207479">
      <w:pPr>
        <w:pStyle w:val="Heading1"/>
      </w:pPr>
    </w:p>
    <w:p w14:paraId="109BF33A" w14:textId="77777777" w:rsidR="00207479" w:rsidRDefault="00207479" w:rsidP="00207479">
      <w:pPr>
        <w:pStyle w:val="Heading1"/>
      </w:pPr>
    </w:p>
    <w:p w14:paraId="3393098A" w14:textId="237C50A8" w:rsidR="00207479" w:rsidRPr="00207479" w:rsidRDefault="00207479" w:rsidP="00207479">
      <w:pPr>
        <w:pStyle w:val="Heading1"/>
      </w:pPr>
    </w:p>
    <w:p w14:paraId="60597FA2" w14:textId="77777777" w:rsidR="001C1117" w:rsidRPr="001B7B95" w:rsidRDefault="001C1117" w:rsidP="00C5159B">
      <w:pPr>
        <w:rPr>
          <w:b w:val="0"/>
          <w:bCs w:val="0"/>
          <w:sz w:val="28"/>
          <w:szCs w:val="28"/>
        </w:rPr>
      </w:pPr>
    </w:p>
    <w:p w14:paraId="549BC399" w14:textId="77777777" w:rsidR="006F4C3F" w:rsidRPr="001B7B95" w:rsidRDefault="006F4C3F" w:rsidP="00C5159B">
      <w:pPr>
        <w:rPr>
          <w:b w:val="0"/>
          <w:bCs w:val="0"/>
          <w:sz w:val="28"/>
          <w:szCs w:val="28"/>
        </w:rPr>
      </w:pPr>
    </w:p>
    <w:p w14:paraId="7DF31716" w14:textId="59EE69FD" w:rsidR="003B2EEA" w:rsidRPr="00C5164D" w:rsidRDefault="003B2EEA" w:rsidP="00C5159B"/>
    <w:p w14:paraId="10DE216A" w14:textId="77777777" w:rsidR="009D17F8" w:rsidRPr="009D17F8" w:rsidRDefault="009D17F8" w:rsidP="00C5159B"/>
    <w:sectPr w:rsidR="009D17F8" w:rsidRPr="009D17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stylePaneFormatFilter w:val="1228" w:allStyles="0" w:customStyles="0" w:latentStyles="0" w:stylesInUse="1" w:headingStyles="1" w:numberingStyles="0" w:tableStyles="0" w:directFormattingOnRuns="0" w:directFormattingOnParagraphs="1"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A81"/>
    <w:rsid w:val="00003383"/>
    <w:rsid w:val="000066D1"/>
    <w:rsid w:val="0003259A"/>
    <w:rsid w:val="00064F05"/>
    <w:rsid w:val="000A5926"/>
    <w:rsid w:val="000E2817"/>
    <w:rsid w:val="000E3467"/>
    <w:rsid w:val="000E3598"/>
    <w:rsid w:val="000E3B94"/>
    <w:rsid w:val="00100C61"/>
    <w:rsid w:val="0014445E"/>
    <w:rsid w:val="0018044F"/>
    <w:rsid w:val="001B7B95"/>
    <w:rsid w:val="001C1117"/>
    <w:rsid w:val="001D6D78"/>
    <w:rsid w:val="00207479"/>
    <w:rsid w:val="00221DF8"/>
    <w:rsid w:val="00237612"/>
    <w:rsid w:val="00286EE0"/>
    <w:rsid w:val="002D722F"/>
    <w:rsid w:val="002E3DA2"/>
    <w:rsid w:val="002F0BB8"/>
    <w:rsid w:val="00313AEB"/>
    <w:rsid w:val="0033262B"/>
    <w:rsid w:val="0038571F"/>
    <w:rsid w:val="003B06A0"/>
    <w:rsid w:val="003B2EEA"/>
    <w:rsid w:val="003C04E8"/>
    <w:rsid w:val="003F6145"/>
    <w:rsid w:val="00412A8E"/>
    <w:rsid w:val="00413039"/>
    <w:rsid w:val="00426062"/>
    <w:rsid w:val="004678DA"/>
    <w:rsid w:val="004D6649"/>
    <w:rsid w:val="004F6EB0"/>
    <w:rsid w:val="00511161"/>
    <w:rsid w:val="005266F5"/>
    <w:rsid w:val="005431A0"/>
    <w:rsid w:val="005A7C68"/>
    <w:rsid w:val="005F2FE4"/>
    <w:rsid w:val="005F5331"/>
    <w:rsid w:val="0069345A"/>
    <w:rsid w:val="006C0DCA"/>
    <w:rsid w:val="006D7507"/>
    <w:rsid w:val="006E5BE5"/>
    <w:rsid w:val="006F4C3F"/>
    <w:rsid w:val="006F530B"/>
    <w:rsid w:val="00701C61"/>
    <w:rsid w:val="00721203"/>
    <w:rsid w:val="00732B8B"/>
    <w:rsid w:val="00791BF1"/>
    <w:rsid w:val="00794989"/>
    <w:rsid w:val="007A594B"/>
    <w:rsid w:val="007D7F94"/>
    <w:rsid w:val="007F69FD"/>
    <w:rsid w:val="00803288"/>
    <w:rsid w:val="008106C9"/>
    <w:rsid w:val="00834591"/>
    <w:rsid w:val="008518B3"/>
    <w:rsid w:val="00855EC0"/>
    <w:rsid w:val="0087470C"/>
    <w:rsid w:val="008777E4"/>
    <w:rsid w:val="008D52D0"/>
    <w:rsid w:val="00906A79"/>
    <w:rsid w:val="0092567A"/>
    <w:rsid w:val="00962B58"/>
    <w:rsid w:val="009A293E"/>
    <w:rsid w:val="009A763A"/>
    <w:rsid w:val="009C7DB1"/>
    <w:rsid w:val="009D0566"/>
    <w:rsid w:val="009D17F8"/>
    <w:rsid w:val="009F2A81"/>
    <w:rsid w:val="00A30F6B"/>
    <w:rsid w:val="00A40FB0"/>
    <w:rsid w:val="00A61081"/>
    <w:rsid w:val="00A73C57"/>
    <w:rsid w:val="00AE06E5"/>
    <w:rsid w:val="00AF5246"/>
    <w:rsid w:val="00B0075B"/>
    <w:rsid w:val="00B24E49"/>
    <w:rsid w:val="00B30758"/>
    <w:rsid w:val="00B544C8"/>
    <w:rsid w:val="00B56AEF"/>
    <w:rsid w:val="00B70519"/>
    <w:rsid w:val="00B8159D"/>
    <w:rsid w:val="00B913A9"/>
    <w:rsid w:val="00C263EB"/>
    <w:rsid w:val="00C50B94"/>
    <w:rsid w:val="00C5159B"/>
    <w:rsid w:val="00C5164D"/>
    <w:rsid w:val="00C777F3"/>
    <w:rsid w:val="00CA05D5"/>
    <w:rsid w:val="00CE3EC2"/>
    <w:rsid w:val="00CF0320"/>
    <w:rsid w:val="00D1131B"/>
    <w:rsid w:val="00D3148C"/>
    <w:rsid w:val="00D8192C"/>
    <w:rsid w:val="00D8439D"/>
    <w:rsid w:val="00DA71B8"/>
    <w:rsid w:val="00DB0C49"/>
    <w:rsid w:val="00DC3574"/>
    <w:rsid w:val="00E02A48"/>
    <w:rsid w:val="00E3042E"/>
    <w:rsid w:val="00E37893"/>
    <w:rsid w:val="00E51308"/>
    <w:rsid w:val="00E5277F"/>
    <w:rsid w:val="00E611C9"/>
    <w:rsid w:val="00E76CB4"/>
    <w:rsid w:val="00EA3B0C"/>
    <w:rsid w:val="00EB3FC9"/>
    <w:rsid w:val="00F13FF9"/>
    <w:rsid w:val="00F26B8B"/>
    <w:rsid w:val="00F32638"/>
    <w:rsid w:val="00F4360A"/>
    <w:rsid w:val="00F909A7"/>
    <w:rsid w:val="00F93770"/>
    <w:rsid w:val="00F941B4"/>
    <w:rsid w:val="00FF6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0CDE9"/>
  <w15:chartTrackingRefBased/>
  <w15:docId w15:val="{40296035-579E-4B66-83AD-FF988567F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D8192C"/>
    <w:rPr>
      <w:b/>
      <w:bCs/>
    </w:rPr>
  </w:style>
  <w:style w:type="paragraph" w:styleId="Heading1">
    <w:name w:val="heading 1"/>
    <w:basedOn w:val="Heading2"/>
    <w:link w:val="Heading1Char"/>
    <w:uiPriority w:val="9"/>
    <w:qFormat/>
    <w:rsid w:val="00B0075B"/>
    <w:pPr>
      <w:spacing w:before="240"/>
      <w:outlineLvl w:val="0"/>
    </w:pPr>
    <w:rPr>
      <w:sz w:val="32"/>
      <w:szCs w:val="32"/>
    </w:rPr>
  </w:style>
  <w:style w:type="paragraph" w:styleId="Heading2">
    <w:name w:val="heading 2"/>
    <w:basedOn w:val="Normal"/>
    <w:next w:val="Normal"/>
    <w:link w:val="Heading2Char"/>
    <w:uiPriority w:val="9"/>
    <w:unhideWhenUsed/>
    <w:qFormat/>
    <w:rsid w:val="00E304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7C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0E3B9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42E"/>
    <w:rPr>
      <w:rFonts w:asciiTheme="majorHAnsi" w:eastAsiaTheme="majorEastAsia" w:hAnsiTheme="majorHAnsi" w:cstheme="majorBidi"/>
      <w:b/>
      <w:bCs/>
      <w:color w:val="2F5496" w:themeColor="accent1" w:themeShade="BF"/>
      <w:sz w:val="32"/>
      <w:szCs w:val="32"/>
    </w:rPr>
  </w:style>
  <w:style w:type="paragraph" w:styleId="TOCHeading">
    <w:name w:val="TOC Heading"/>
    <w:basedOn w:val="Heading1"/>
    <w:next w:val="Normal"/>
    <w:uiPriority w:val="39"/>
    <w:unhideWhenUsed/>
    <w:qFormat/>
    <w:rsid w:val="00B0075B"/>
    <w:pPr>
      <w:outlineLvl w:val="9"/>
    </w:pPr>
    <w:rPr>
      <w:kern w:val="0"/>
      <w:lang w:val="en-US"/>
      <w14:ligatures w14:val="none"/>
    </w:rPr>
  </w:style>
  <w:style w:type="character" w:styleId="Hyperlink">
    <w:name w:val="Hyperlink"/>
    <w:basedOn w:val="DefaultParagraphFont"/>
    <w:uiPriority w:val="99"/>
    <w:unhideWhenUsed/>
    <w:rsid w:val="00D8192C"/>
    <w:rPr>
      <w:color w:val="0563C1" w:themeColor="hyperlink"/>
      <w:u w:val="single"/>
    </w:rPr>
  </w:style>
  <w:style w:type="paragraph" w:styleId="TOC1">
    <w:name w:val="toc 1"/>
    <w:basedOn w:val="Heading1"/>
    <w:next w:val="Heading1"/>
    <w:autoRedefine/>
    <w:uiPriority w:val="39"/>
    <w:unhideWhenUsed/>
    <w:qFormat/>
    <w:rsid w:val="00A61081"/>
    <w:pPr>
      <w:tabs>
        <w:tab w:val="right" w:leader="dot" w:pos="9016"/>
      </w:tabs>
      <w:spacing w:after="100"/>
    </w:pPr>
    <w:rPr>
      <w:noProof/>
      <w:sz w:val="36"/>
      <w:szCs w:val="36"/>
    </w:rPr>
  </w:style>
  <w:style w:type="character" w:customStyle="1" w:styleId="Heading5Char">
    <w:name w:val="Heading 5 Char"/>
    <w:basedOn w:val="DefaultParagraphFont"/>
    <w:link w:val="Heading5"/>
    <w:uiPriority w:val="9"/>
    <w:semiHidden/>
    <w:rsid w:val="000E3B94"/>
    <w:rPr>
      <w:rFonts w:asciiTheme="majorHAnsi" w:eastAsiaTheme="majorEastAsia" w:hAnsiTheme="majorHAnsi" w:cstheme="majorBidi"/>
      <w:color w:val="2F5496" w:themeColor="accent1" w:themeShade="BF"/>
    </w:rPr>
  </w:style>
  <w:style w:type="character" w:customStyle="1" w:styleId="Heading2Char">
    <w:name w:val="Heading 2 Char"/>
    <w:basedOn w:val="DefaultParagraphFont"/>
    <w:link w:val="Heading2"/>
    <w:uiPriority w:val="9"/>
    <w:rsid w:val="00E3042E"/>
    <w:rPr>
      <w:rFonts w:asciiTheme="majorHAnsi" w:eastAsiaTheme="majorEastAsia" w:hAnsiTheme="majorHAnsi" w:cstheme="majorBidi"/>
      <w:b/>
      <w:bCs/>
      <w:color w:val="2F5496" w:themeColor="accent1" w:themeShade="BF"/>
      <w:sz w:val="26"/>
      <w:szCs w:val="26"/>
    </w:rPr>
  </w:style>
  <w:style w:type="paragraph" w:styleId="TOC2">
    <w:name w:val="toc 2"/>
    <w:basedOn w:val="Normal"/>
    <w:next w:val="Normal"/>
    <w:autoRedefine/>
    <w:uiPriority w:val="39"/>
    <w:unhideWhenUsed/>
    <w:rsid w:val="00D8192C"/>
    <w:pPr>
      <w:spacing w:after="100"/>
      <w:ind w:left="220"/>
    </w:pPr>
    <w:rPr>
      <w:rFonts w:eastAsiaTheme="minorEastAsia" w:cs="Times New Roman"/>
      <w:b w:val="0"/>
      <w:bCs w:val="0"/>
      <w:kern w:val="0"/>
      <w:lang w:val="en-US"/>
      <w14:ligatures w14:val="none"/>
    </w:rPr>
  </w:style>
  <w:style w:type="paragraph" w:styleId="TOC3">
    <w:name w:val="toc 3"/>
    <w:basedOn w:val="Normal"/>
    <w:next w:val="Normal"/>
    <w:autoRedefine/>
    <w:uiPriority w:val="39"/>
    <w:unhideWhenUsed/>
    <w:rsid w:val="00D8192C"/>
    <w:pPr>
      <w:spacing w:after="100"/>
      <w:ind w:left="440"/>
    </w:pPr>
    <w:rPr>
      <w:rFonts w:eastAsiaTheme="minorEastAsia" w:cs="Times New Roman"/>
      <w:b w:val="0"/>
      <w:bCs w:val="0"/>
      <w:kern w:val="0"/>
      <w:lang w:val="en-US"/>
      <w14:ligatures w14:val="none"/>
    </w:rPr>
  </w:style>
  <w:style w:type="paragraph" w:styleId="Subtitle">
    <w:name w:val="Subtitle"/>
    <w:basedOn w:val="Normal"/>
    <w:next w:val="Normal"/>
    <w:link w:val="SubtitleChar"/>
    <w:uiPriority w:val="11"/>
    <w:qFormat/>
    <w:rsid w:val="005A7C6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A7C68"/>
    <w:rPr>
      <w:rFonts w:eastAsiaTheme="minorEastAsia"/>
      <w:b/>
      <w:bCs/>
      <w:color w:val="5A5A5A" w:themeColor="text1" w:themeTint="A5"/>
      <w:spacing w:val="15"/>
    </w:rPr>
  </w:style>
  <w:style w:type="character" w:customStyle="1" w:styleId="Heading3Char">
    <w:name w:val="Heading 3 Char"/>
    <w:basedOn w:val="DefaultParagraphFont"/>
    <w:link w:val="Heading3"/>
    <w:uiPriority w:val="9"/>
    <w:rsid w:val="005A7C68"/>
    <w:rPr>
      <w:rFonts w:asciiTheme="majorHAnsi" w:eastAsiaTheme="majorEastAsia" w:hAnsiTheme="majorHAnsi" w:cstheme="majorBidi"/>
      <w:b/>
      <w:bCs/>
      <w:color w:val="1F3763" w:themeColor="accent1" w:themeShade="7F"/>
      <w:sz w:val="24"/>
      <w:szCs w:val="24"/>
    </w:rPr>
  </w:style>
  <w:style w:type="paragraph" w:styleId="Title">
    <w:name w:val="Title"/>
    <w:basedOn w:val="Normal"/>
    <w:next w:val="Normal"/>
    <w:link w:val="TitleChar"/>
    <w:uiPriority w:val="10"/>
    <w:qFormat/>
    <w:rsid w:val="00A30F6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F6B"/>
    <w:rPr>
      <w:rFonts w:asciiTheme="majorHAnsi" w:eastAsiaTheme="majorEastAsia" w:hAnsiTheme="majorHAnsi" w:cstheme="majorBidi"/>
      <w:b/>
      <w:bCs/>
      <w:spacing w:val="-10"/>
      <w:kern w:val="28"/>
      <w:sz w:val="56"/>
      <w:szCs w:val="56"/>
    </w:rPr>
  </w:style>
  <w:style w:type="character" w:styleId="SubtleEmphasis">
    <w:name w:val="Subtle Emphasis"/>
    <w:basedOn w:val="DefaultParagraphFont"/>
    <w:uiPriority w:val="19"/>
    <w:qFormat/>
    <w:rsid w:val="00A30F6B"/>
    <w:rPr>
      <w:i/>
      <w:iCs/>
      <w:color w:val="404040" w:themeColor="text1" w:themeTint="BF"/>
    </w:rPr>
  </w:style>
  <w:style w:type="character" w:styleId="UnresolvedMention">
    <w:name w:val="Unresolved Mention"/>
    <w:basedOn w:val="DefaultParagraphFont"/>
    <w:uiPriority w:val="99"/>
    <w:semiHidden/>
    <w:unhideWhenUsed/>
    <w:rsid w:val="00A73C57"/>
    <w:rPr>
      <w:color w:val="605E5C"/>
      <w:shd w:val="clear" w:color="auto" w:fill="E1DFDD"/>
    </w:rPr>
  </w:style>
  <w:style w:type="paragraph" w:styleId="TableofFigures">
    <w:name w:val="table of figures"/>
    <w:basedOn w:val="Heading1"/>
    <w:next w:val="Heading1"/>
    <w:autoRedefine/>
    <w:uiPriority w:val="99"/>
    <w:semiHidden/>
    <w:unhideWhenUsed/>
    <w:qFormat/>
    <w:rsid w:val="008345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wi-global.com/technical-knowledge/faqs/faq-what-is-lean-manufacturing#:~:text=The%20five%20core%20principles%20of,the%20basis%20to%20implement%20lean"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927E9D-56D5-4B86-BCFE-321CC2D44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1049</TotalTime>
  <Pages>11</Pages>
  <Words>2194</Words>
  <Characters>12508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Chelu</dc:creator>
  <cp:keywords/>
  <dc:description/>
  <cp:lastModifiedBy>Corina Chelu</cp:lastModifiedBy>
  <cp:revision>115</cp:revision>
  <dcterms:created xsi:type="dcterms:W3CDTF">2023-04-28T20:43:00Z</dcterms:created>
  <dcterms:modified xsi:type="dcterms:W3CDTF">2023-04-29T14:23:00Z</dcterms:modified>
</cp:coreProperties>
</file>