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57CBB" w14:textId="77777777" w:rsidR="003040E0" w:rsidRPr="003040E0" w:rsidRDefault="003040E0" w:rsidP="003040E0">
      <w:pPr>
        <w:spacing w:line="259" w:lineRule="auto"/>
        <w:jc w:val="center"/>
        <w:rPr>
          <w:b/>
          <w:bCs/>
          <w:sz w:val="52"/>
          <w:szCs w:val="52"/>
        </w:rPr>
      </w:pPr>
      <w:r w:rsidRPr="003040E0">
        <w:rPr>
          <w:b/>
          <w:bCs/>
          <w:sz w:val="52"/>
          <w:szCs w:val="52"/>
        </w:rPr>
        <w:t>University of Wales Trinity Saint David</w:t>
      </w:r>
    </w:p>
    <w:p w14:paraId="15F98AB3" w14:textId="77777777" w:rsidR="003040E0" w:rsidRPr="003040E0" w:rsidRDefault="003040E0" w:rsidP="003040E0">
      <w:pPr>
        <w:spacing w:line="259" w:lineRule="auto"/>
        <w:jc w:val="center"/>
        <w:rPr>
          <w:b/>
          <w:bCs/>
          <w:sz w:val="52"/>
          <w:szCs w:val="52"/>
        </w:rPr>
      </w:pPr>
      <w:r w:rsidRPr="003040E0">
        <w:rPr>
          <w:b/>
          <w:bCs/>
          <w:sz w:val="52"/>
          <w:szCs w:val="52"/>
        </w:rPr>
        <w:t>School of Engineering</w:t>
      </w:r>
    </w:p>
    <w:p w14:paraId="4AF24EB8" w14:textId="77777777" w:rsidR="003040E0" w:rsidRPr="003040E0" w:rsidRDefault="003040E0" w:rsidP="003040E0">
      <w:pPr>
        <w:spacing w:line="259" w:lineRule="auto"/>
        <w:jc w:val="center"/>
        <w:rPr>
          <w:b/>
          <w:bCs/>
          <w:sz w:val="52"/>
          <w:szCs w:val="52"/>
        </w:rPr>
      </w:pPr>
    </w:p>
    <w:p w14:paraId="6D6116A4" w14:textId="4A213F47" w:rsidR="003040E0" w:rsidRPr="003040E0" w:rsidRDefault="003040E0" w:rsidP="003040E0">
      <w:pPr>
        <w:spacing w:line="259" w:lineRule="auto"/>
        <w:jc w:val="center"/>
        <w:rPr>
          <w:b/>
          <w:bCs/>
          <w:sz w:val="52"/>
          <w:szCs w:val="52"/>
        </w:rPr>
      </w:pPr>
      <w:r w:rsidRPr="003040E0">
        <w:rPr>
          <w:b/>
          <w:bCs/>
          <w:sz w:val="52"/>
          <w:szCs w:val="52"/>
        </w:rPr>
        <w:t>En</w:t>
      </w:r>
      <w:r w:rsidR="00AD33C6">
        <w:rPr>
          <w:b/>
          <w:bCs/>
          <w:sz w:val="52"/>
          <w:szCs w:val="52"/>
        </w:rPr>
        <w:t>gin</w:t>
      </w:r>
      <w:bookmarkStart w:id="0" w:name="_GoBack"/>
      <w:bookmarkEnd w:id="0"/>
      <w:r w:rsidR="00AD33C6">
        <w:rPr>
          <w:b/>
          <w:bCs/>
          <w:sz w:val="52"/>
          <w:szCs w:val="52"/>
        </w:rPr>
        <w:t>e Performance Characteristics</w:t>
      </w:r>
    </w:p>
    <w:p w14:paraId="1600C897" w14:textId="0E0F9740" w:rsidR="003040E0" w:rsidRPr="003040E0" w:rsidRDefault="00AD33C6" w:rsidP="003040E0">
      <w:pPr>
        <w:spacing w:line="259" w:lineRule="auto"/>
        <w:jc w:val="center"/>
        <w:rPr>
          <w:b/>
          <w:bCs/>
          <w:sz w:val="52"/>
          <w:szCs w:val="52"/>
        </w:rPr>
      </w:pPr>
      <w:r>
        <w:rPr>
          <w:b/>
          <w:bCs/>
          <w:sz w:val="52"/>
          <w:szCs w:val="52"/>
        </w:rPr>
        <w:t>Vehicle Technology</w:t>
      </w:r>
      <w:r w:rsidR="003040E0" w:rsidRPr="003040E0">
        <w:rPr>
          <w:b/>
          <w:bCs/>
          <w:sz w:val="52"/>
          <w:szCs w:val="52"/>
        </w:rPr>
        <w:t xml:space="preserve"> (M4X003</w:t>
      </w:r>
      <w:r>
        <w:rPr>
          <w:b/>
          <w:bCs/>
          <w:sz w:val="52"/>
          <w:szCs w:val="52"/>
        </w:rPr>
        <w:t>94</w:t>
      </w:r>
      <w:r w:rsidR="003040E0" w:rsidRPr="003040E0">
        <w:rPr>
          <w:b/>
          <w:bCs/>
          <w:sz w:val="52"/>
          <w:szCs w:val="52"/>
        </w:rPr>
        <w:t>)</w:t>
      </w:r>
    </w:p>
    <w:p w14:paraId="118E9757" w14:textId="2650ABB7" w:rsidR="003040E0" w:rsidRPr="003040E0" w:rsidRDefault="003040E0" w:rsidP="003040E0">
      <w:pPr>
        <w:spacing w:line="259" w:lineRule="auto"/>
        <w:jc w:val="center"/>
        <w:rPr>
          <w:b/>
          <w:bCs/>
          <w:sz w:val="52"/>
          <w:szCs w:val="52"/>
        </w:rPr>
      </w:pPr>
    </w:p>
    <w:p w14:paraId="7FD84D6A" w14:textId="5AC8E615" w:rsidR="003040E0" w:rsidRPr="003040E0" w:rsidRDefault="003040E0" w:rsidP="003040E0">
      <w:pPr>
        <w:spacing w:line="259" w:lineRule="auto"/>
        <w:jc w:val="center"/>
        <w:rPr>
          <w:b/>
          <w:bCs/>
          <w:sz w:val="52"/>
          <w:szCs w:val="52"/>
        </w:rPr>
      </w:pPr>
      <w:r w:rsidRPr="003040E0">
        <w:rPr>
          <w:b/>
          <w:bCs/>
          <w:sz w:val="52"/>
          <w:szCs w:val="52"/>
        </w:rPr>
        <w:t>Harry Rivers</w:t>
      </w:r>
    </w:p>
    <w:p w14:paraId="682F89DF" w14:textId="32200440" w:rsidR="003040E0" w:rsidRPr="003040E0" w:rsidRDefault="003040E0" w:rsidP="003040E0">
      <w:pPr>
        <w:spacing w:line="259" w:lineRule="auto"/>
        <w:jc w:val="center"/>
        <w:rPr>
          <w:b/>
          <w:bCs/>
          <w:sz w:val="52"/>
          <w:szCs w:val="52"/>
        </w:rPr>
      </w:pPr>
      <w:r w:rsidRPr="003040E0">
        <w:rPr>
          <w:b/>
          <w:bCs/>
          <w:sz w:val="52"/>
          <w:szCs w:val="52"/>
        </w:rPr>
        <w:t>1902574</w:t>
      </w:r>
    </w:p>
    <w:p w14:paraId="114FD0B6" w14:textId="6D18E4A4" w:rsidR="003040E0" w:rsidRPr="003040E0" w:rsidRDefault="00AD33C6" w:rsidP="003040E0">
      <w:pPr>
        <w:spacing w:line="259" w:lineRule="auto"/>
        <w:jc w:val="center"/>
        <w:rPr>
          <w:b/>
          <w:bCs/>
          <w:sz w:val="52"/>
          <w:szCs w:val="52"/>
        </w:rPr>
      </w:pPr>
      <w:r>
        <w:rPr>
          <w:b/>
          <w:bCs/>
          <w:sz w:val="52"/>
          <w:szCs w:val="52"/>
        </w:rPr>
        <w:t>January 7</w:t>
      </w:r>
      <w:r w:rsidR="003040E0" w:rsidRPr="003040E0">
        <w:rPr>
          <w:b/>
          <w:bCs/>
          <w:sz w:val="52"/>
          <w:szCs w:val="52"/>
          <w:vertAlign w:val="superscript"/>
        </w:rPr>
        <w:t>th</w:t>
      </w:r>
      <w:r w:rsidR="003040E0" w:rsidRPr="003040E0">
        <w:rPr>
          <w:b/>
          <w:bCs/>
          <w:sz w:val="52"/>
          <w:szCs w:val="52"/>
        </w:rPr>
        <w:t xml:space="preserve"> 20</w:t>
      </w:r>
      <w:r>
        <w:rPr>
          <w:b/>
          <w:bCs/>
          <w:sz w:val="52"/>
          <w:szCs w:val="52"/>
        </w:rPr>
        <w:t>20</w:t>
      </w:r>
    </w:p>
    <w:p w14:paraId="285599E9" w14:textId="77777777" w:rsidR="003040E0" w:rsidRDefault="003040E0" w:rsidP="003040E0">
      <w:pPr>
        <w:spacing w:line="259" w:lineRule="auto"/>
      </w:pPr>
    </w:p>
    <w:p w14:paraId="58F6E183" w14:textId="509612A1" w:rsidR="005828D4" w:rsidRDefault="005828D4" w:rsidP="003040E0">
      <w:pPr>
        <w:spacing w:line="259" w:lineRule="auto"/>
        <w:rPr>
          <w:rFonts w:eastAsia="Times New Roman" w:cs="Times New Roman"/>
          <w:b/>
          <w:bCs/>
          <w:kern w:val="36"/>
          <w:sz w:val="48"/>
          <w:szCs w:val="48"/>
          <w:lang w:eastAsia="en-GB"/>
        </w:rPr>
      </w:pPr>
      <w:r>
        <w:br w:type="page"/>
      </w:r>
    </w:p>
    <w:sdt>
      <w:sdtPr>
        <w:rPr>
          <w:rFonts w:ascii="Times New Roman" w:eastAsiaTheme="minorHAnsi" w:hAnsi="Times New Roman" w:cstheme="minorBidi"/>
          <w:color w:val="auto"/>
          <w:sz w:val="22"/>
          <w:szCs w:val="22"/>
          <w:lang w:val="en-GB"/>
        </w:rPr>
        <w:id w:val="676700599"/>
        <w:docPartObj>
          <w:docPartGallery w:val="Table of Contents"/>
          <w:docPartUnique/>
        </w:docPartObj>
      </w:sdtPr>
      <w:sdtEndPr>
        <w:rPr>
          <w:b/>
          <w:bCs/>
          <w:noProof/>
        </w:rPr>
      </w:sdtEndPr>
      <w:sdtContent>
        <w:p w14:paraId="22A50479" w14:textId="21534FD9" w:rsidR="005828D4" w:rsidRDefault="005828D4">
          <w:pPr>
            <w:pStyle w:val="TOCHeading"/>
          </w:pPr>
          <w:r>
            <w:t>Contents</w:t>
          </w:r>
        </w:p>
        <w:p w14:paraId="7D55E758" w14:textId="251EA005" w:rsidR="00B73854" w:rsidRDefault="005828D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9328848" w:history="1">
            <w:r w:rsidR="00B73854" w:rsidRPr="00CD75B8">
              <w:rPr>
                <w:rStyle w:val="Hyperlink"/>
                <w:noProof/>
              </w:rPr>
              <w:t>1</w:t>
            </w:r>
            <w:r w:rsidR="00B73854">
              <w:rPr>
                <w:rFonts w:asciiTheme="minorHAnsi" w:eastAsiaTheme="minorEastAsia" w:hAnsiTheme="minorHAnsi"/>
                <w:noProof/>
                <w:lang w:eastAsia="en-GB"/>
              </w:rPr>
              <w:tab/>
            </w:r>
            <w:r w:rsidR="00B73854" w:rsidRPr="00CD75B8">
              <w:rPr>
                <w:rStyle w:val="Hyperlink"/>
                <w:noProof/>
              </w:rPr>
              <w:t>Introduction</w:t>
            </w:r>
            <w:r w:rsidR="00B73854">
              <w:rPr>
                <w:noProof/>
                <w:webHidden/>
              </w:rPr>
              <w:tab/>
            </w:r>
            <w:r w:rsidR="00B73854">
              <w:rPr>
                <w:noProof/>
                <w:webHidden/>
              </w:rPr>
              <w:fldChar w:fldCharType="begin"/>
            </w:r>
            <w:r w:rsidR="00B73854">
              <w:rPr>
                <w:noProof/>
                <w:webHidden/>
              </w:rPr>
              <w:instrText xml:space="preserve"> PAGEREF _Toc29328848 \h </w:instrText>
            </w:r>
            <w:r w:rsidR="00B73854">
              <w:rPr>
                <w:noProof/>
                <w:webHidden/>
              </w:rPr>
            </w:r>
            <w:r w:rsidR="00B73854">
              <w:rPr>
                <w:noProof/>
                <w:webHidden/>
              </w:rPr>
              <w:fldChar w:fldCharType="separate"/>
            </w:r>
            <w:r w:rsidR="00B73854">
              <w:rPr>
                <w:noProof/>
                <w:webHidden/>
              </w:rPr>
              <w:t>1</w:t>
            </w:r>
            <w:r w:rsidR="00B73854">
              <w:rPr>
                <w:noProof/>
                <w:webHidden/>
              </w:rPr>
              <w:fldChar w:fldCharType="end"/>
            </w:r>
          </w:hyperlink>
        </w:p>
        <w:p w14:paraId="63990C69" w14:textId="1845F927" w:rsidR="00B73854" w:rsidRDefault="00B73854">
          <w:pPr>
            <w:pStyle w:val="TOC2"/>
            <w:tabs>
              <w:tab w:val="left" w:pos="880"/>
              <w:tab w:val="right" w:leader="dot" w:pos="9016"/>
            </w:tabs>
            <w:rPr>
              <w:rFonts w:asciiTheme="minorHAnsi" w:eastAsiaTheme="minorEastAsia" w:hAnsiTheme="minorHAnsi"/>
              <w:noProof/>
              <w:lang w:eastAsia="en-GB"/>
            </w:rPr>
          </w:pPr>
          <w:hyperlink w:anchor="_Toc29328849" w:history="1">
            <w:r w:rsidRPr="00CD75B8">
              <w:rPr>
                <w:rStyle w:val="Hyperlink"/>
                <w:noProof/>
              </w:rPr>
              <w:t>1.1</w:t>
            </w:r>
            <w:r>
              <w:rPr>
                <w:rFonts w:asciiTheme="minorHAnsi" w:eastAsiaTheme="minorEastAsia" w:hAnsiTheme="minorHAnsi"/>
                <w:noProof/>
                <w:lang w:eastAsia="en-GB"/>
              </w:rPr>
              <w:tab/>
            </w:r>
            <w:r w:rsidRPr="00CD75B8">
              <w:rPr>
                <w:rStyle w:val="Hyperlink"/>
                <w:noProof/>
              </w:rPr>
              <w:t>Aims</w:t>
            </w:r>
            <w:r>
              <w:rPr>
                <w:noProof/>
                <w:webHidden/>
              </w:rPr>
              <w:tab/>
            </w:r>
            <w:r>
              <w:rPr>
                <w:noProof/>
                <w:webHidden/>
              </w:rPr>
              <w:fldChar w:fldCharType="begin"/>
            </w:r>
            <w:r>
              <w:rPr>
                <w:noProof/>
                <w:webHidden/>
              </w:rPr>
              <w:instrText xml:space="preserve"> PAGEREF _Toc29328849 \h </w:instrText>
            </w:r>
            <w:r>
              <w:rPr>
                <w:noProof/>
                <w:webHidden/>
              </w:rPr>
            </w:r>
            <w:r>
              <w:rPr>
                <w:noProof/>
                <w:webHidden/>
              </w:rPr>
              <w:fldChar w:fldCharType="separate"/>
            </w:r>
            <w:r>
              <w:rPr>
                <w:noProof/>
                <w:webHidden/>
              </w:rPr>
              <w:t>1</w:t>
            </w:r>
            <w:r>
              <w:rPr>
                <w:noProof/>
                <w:webHidden/>
              </w:rPr>
              <w:fldChar w:fldCharType="end"/>
            </w:r>
          </w:hyperlink>
        </w:p>
        <w:p w14:paraId="017DF24A" w14:textId="163C1BBE" w:rsidR="00B73854" w:rsidRDefault="00B73854">
          <w:pPr>
            <w:pStyle w:val="TOC2"/>
            <w:tabs>
              <w:tab w:val="left" w:pos="880"/>
              <w:tab w:val="right" w:leader="dot" w:pos="9016"/>
            </w:tabs>
            <w:rPr>
              <w:rFonts w:asciiTheme="minorHAnsi" w:eastAsiaTheme="minorEastAsia" w:hAnsiTheme="minorHAnsi"/>
              <w:noProof/>
              <w:lang w:eastAsia="en-GB"/>
            </w:rPr>
          </w:pPr>
          <w:hyperlink w:anchor="_Toc29328850" w:history="1">
            <w:r w:rsidRPr="00CD75B8">
              <w:rPr>
                <w:rStyle w:val="Hyperlink"/>
                <w:noProof/>
              </w:rPr>
              <w:t>1.2</w:t>
            </w:r>
            <w:r>
              <w:rPr>
                <w:rFonts w:asciiTheme="minorHAnsi" w:eastAsiaTheme="minorEastAsia" w:hAnsiTheme="minorHAnsi"/>
                <w:noProof/>
                <w:lang w:eastAsia="en-GB"/>
              </w:rPr>
              <w:tab/>
            </w:r>
            <w:r w:rsidRPr="00CD75B8">
              <w:rPr>
                <w:rStyle w:val="Hyperlink"/>
                <w:noProof/>
              </w:rPr>
              <w:t>Objectives</w:t>
            </w:r>
            <w:r>
              <w:rPr>
                <w:noProof/>
                <w:webHidden/>
              </w:rPr>
              <w:tab/>
            </w:r>
            <w:r>
              <w:rPr>
                <w:noProof/>
                <w:webHidden/>
              </w:rPr>
              <w:fldChar w:fldCharType="begin"/>
            </w:r>
            <w:r>
              <w:rPr>
                <w:noProof/>
                <w:webHidden/>
              </w:rPr>
              <w:instrText xml:space="preserve"> PAGEREF _Toc29328850 \h </w:instrText>
            </w:r>
            <w:r>
              <w:rPr>
                <w:noProof/>
                <w:webHidden/>
              </w:rPr>
            </w:r>
            <w:r>
              <w:rPr>
                <w:noProof/>
                <w:webHidden/>
              </w:rPr>
              <w:fldChar w:fldCharType="separate"/>
            </w:r>
            <w:r>
              <w:rPr>
                <w:noProof/>
                <w:webHidden/>
              </w:rPr>
              <w:t>1</w:t>
            </w:r>
            <w:r>
              <w:rPr>
                <w:noProof/>
                <w:webHidden/>
              </w:rPr>
              <w:fldChar w:fldCharType="end"/>
            </w:r>
          </w:hyperlink>
        </w:p>
        <w:p w14:paraId="57C4A1B3" w14:textId="41E6E2B2" w:rsidR="00B73854" w:rsidRDefault="00B73854">
          <w:pPr>
            <w:pStyle w:val="TOC1"/>
            <w:tabs>
              <w:tab w:val="left" w:pos="440"/>
              <w:tab w:val="right" w:leader="dot" w:pos="9016"/>
            </w:tabs>
            <w:rPr>
              <w:rFonts w:asciiTheme="minorHAnsi" w:eastAsiaTheme="minorEastAsia" w:hAnsiTheme="minorHAnsi"/>
              <w:noProof/>
              <w:lang w:eastAsia="en-GB"/>
            </w:rPr>
          </w:pPr>
          <w:hyperlink w:anchor="_Toc29328851" w:history="1">
            <w:r w:rsidRPr="00CD75B8">
              <w:rPr>
                <w:rStyle w:val="Hyperlink"/>
                <w:noProof/>
              </w:rPr>
              <w:t>2</w:t>
            </w:r>
            <w:r>
              <w:rPr>
                <w:rFonts w:asciiTheme="minorHAnsi" w:eastAsiaTheme="minorEastAsia" w:hAnsiTheme="minorHAnsi"/>
                <w:noProof/>
                <w:lang w:eastAsia="en-GB"/>
              </w:rPr>
              <w:tab/>
            </w:r>
            <w:r w:rsidRPr="00CD75B8">
              <w:rPr>
                <w:rStyle w:val="Hyperlink"/>
                <w:noProof/>
              </w:rPr>
              <w:t>Experimental Procedure</w:t>
            </w:r>
            <w:r>
              <w:rPr>
                <w:noProof/>
                <w:webHidden/>
              </w:rPr>
              <w:tab/>
            </w:r>
            <w:r>
              <w:rPr>
                <w:noProof/>
                <w:webHidden/>
              </w:rPr>
              <w:fldChar w:fldCharType="begin"/>
            </w:r>
            <w:r>
              <w:rPr>
                <w:noProof/>
                <w:webHidden/>
              </w:rPr>
              <w:instrText xml:space="preserve"> PAGEREF _Toc29328851 \h </w:instrText>
            </w:r>
            <w:r>
              <w:rPr>
                <w:noProof/>
                <w:webHidden/>
              </w:rPr>
            </w:r>
            <w:r>
              <w:rPr>
                <w:noProof/>
                <w:webHidden/>
              </w:rPr>
              <w:fldChar w:fldCharType="separate"/>
            </w:r>
            <w:r>
              <w:rPr>
                <w:noProof/>
                <w:webHidden/>
              </w:rPr>
              <w:t>2</w:t>
            </w:r>
            <w:r>
              <w:rPr>
                <w:noProof/>
                <w:webHidden/>
              </w:rPr>
              <w:fldChar w:fldCharType="end"/>
            </w:r>
          </w:hyperlink>
        </w:p>
        <w:p w14:paraId="2D7C3F4C" w14:textId="11ED8790" w:rsidR="00B73854" w:rsidRDefault="00B73854">
          <w:pPr>
            <w:pStyle w:val="TOC1"/>
            <w:tabs>
              <w:tab w:val="left" w:pos="440"/>
              <w:tab w:val="right" w:leader="dot" w:pos="9016"/>
            </w:tabs>
            <w:rPr>
              <w:rFonts w:asciiTheme="minorHAnsi" w:eastAsiaTheme="minorEastAsia" w:hAnsiTheme="minorHAnsi"/>
              <w:noProof/>
              <w:lang w:eastAsia="en-GB"/>
            </w:rPr>
          </w:pPr>
          <w:hyperlink w:anchor="_Toc29328852" w:history="1">
            <w:r w:rsidRPr="00CD75B8">
              <w:rPr>
                <w:rStyle w:val="Hyperlink"/>
                <w:noProof/>
              </w:rPr>
              <w:t>3</w:t>
            </w:r>
            <w:r>
              <w:rPr>
                <w:rFonts w:asciiTheme="minorHAnsi" w:eastAsiaTheme="minorEastAsia" w:hAnsiTheme="minorHAnsi"/>
                <w:noProof/>
                <w:lang w:eastAsia="en-GB"/>
              </w:rPr>
              <w:tab/>
            </w:r>
            <w:r w:rsidRPr="00CD75B8">
              <w:rPr>
                <w:rStyle w:val="Hyperlink"/>
                <w:noProof/>
              </w:rPr>
              <w:t>Results</w:t>
            </w:r>
            <w:r>
              <w:rPr>
                <w:noProof/>
                <w:webHidden/>
              </w:rPr>
              <w:tab/>
            </w:r>
            <w:r>
              <w:rPr>
                <w:noProof/>
                <w:webHidden/>
              </w:rPr>
              <w:fldChar w:fldCharType="begin"/>
            </w:r>
            <w:r>
              <w:rPr>
                <w:noProof/>
                <w:webHidden/>
              </w:rPr>
              <w:instrText xml:space="preserve"> PAGEREF _Toc29328852 \h </w:instrText>
            </w:r>
            <w:r>
              <w:rPr>
                <w:noProof/>
                <w:webHidden/>
              </w:rPr>
            </w:r>
            <w:r>
              <w:rPr>
                <w:noProof/>
                <w:webHidden/>
              </w:rPr>
              <w:fldChar w:fldCharType="separate"/>
            </w:r>
            <w:r>
              <w:rPr>
                <w:noProof/>
                <w:webHidden/>
              </w:rPr>
              <w:t>4</w:t>
            </w:r>
            <w:r>
              <w:rPr>
                <w:noProof/>
                <w:webHidden/>
              </w:rPr>
              <w:fldChar w:fldCharType="end"/>
            </w:r>
          </w:hyperlink>
        </w:p>
        <w:p w14:paraId="129521CD" w14:textId="3B6E16ED" w:rsidR="00B73854" w:rsidRDefault="00B73854">
          <w:pPr>
            <w:pStyle w:val="TOC1"/>
            <w:tabs>
              <w:tab w:val="left" w:pos="440"/>
              <w:tab w:val="right" w:leader="dot" w:pos="9016"/>
            </w:tabs>
            <w:rPr>
              <w:rFonts w:asciiTheme="minorHAnsi" w:eastAsiaTheme="minorEastAsia" w:hAnsiTheme="minorHAnsi"/>
              <w:noProof/>
              <w:lang w:eastAsia="en-GB"/>
            </w:rPr>
          </w:pPr>
          <w:hyperlink w:anchor="_Toc29328853" w:history="1">
            <w:r w:rsidRPr="00CD75B8">
              <w:rPr>
                <w:rStyle w:val="Hyperlink"/>
                <w:noProof/>
              </w:rPr>
              <w:t>4</w:t>
            </w:r>
            <w:r>
              <w:rPr>
                <w:rFonts w:asciiTheme="minorHAnsi" w:eastAsiaTheme="minorEastAsia" w:hAnsiTheme="minorHAnsi"/>
                <w:noProof/>
                <w:lang w:eastAsia="en-GB"/>
              </w:rPr>
              <w:tab/>
            </w:r>
            <w:r w:rsidRPr="00CD75B8">
              <w:rPr>
                <w:rStyle w:val="Hyperlink"/>
                <w:noProof/>
              </w:rPr>
              <w:t>Results Analysis</w:t>
            </w:r>
            <w:r>
              <w:rPr>
                <w:noProof/>
                <w:webHidden/>
              </w:rPr>
              <w:tab/>
            </w:r>
            <w:r>
              <w:rPr>
                <w:noProof/>
                <w:webHidden/>
              </w:rPr>
              <w:fldChar w:fldCharType="begin"/>
            </w:r>
            <w:r>
              <w:rPr>
                <w:noProof/>
                <w:webHidden/>
              </w:rPr>
              <w:instrText xml:space="preserve"> PAGEREF _Toc29328853 \h </w:instrText>
            </w:r>
            <w:r>
              <w:rPr>
                <w:noProof/>
                <w:webHidden/>
              </w:rPr>
            </w:r>
            <w:r>
              <w:rPr>
                <w:noProof/>
                <w:webHidden/>
              </w:rPr>
              <w:fldChar w:fldCharType="separate"/>
            </w:r>
            <w:r>
              <w:rPr>
                <w:noProof/>
                <w:webHidden/>
              </w:rPr>
              <w:t>6</w:t>
            </w:r>
            <w:r>
              <w:rPr>
                <w:noProof/>
                <w:webHidden/>
              </w:rPr>
              <w:fldChar w:fldCharType="end"/>
            </w:r>
          </w:hyperlink>
        </w:p>
        <w:p w14:paraId="7E3E6B1E" w14:textId="7E859CB1" w:rsidR="00B73854" w:rsidRDefault="00B73854">
          <w:pPr>
            <w:pStyle w:val="TOC1"/>
            <w:tabs>
              <w:tab w:val="left" w:pos="440"/>
              <w:tab w:val="right" w:leader="dot" w:pos="9016"/>
            </w:tabs>
            <w:rPr>
              <w:rFonts w:asciiTheme="minorHAnsi" w:eastAsiaTheme="minorEastAsia" w:hAnsiTheme="minorHAnsi"/>
              <w:noProof/>
              <w:lang w:eastAsia="en-GB"/>
            </w:rPr>
          </w:pPr>
          <w:hyperlink w:anchor="_Toc29328854" w:history="1">
            <w:r w:rsidRPr="00CD75B8">
              <w:rPr>
                <w:rStyle w:val="Hyperlink"/>
                <w:noProof/>
              </w:rPr>
              <w:t>5</w:t>
            </w:r>
            <w:r>
              <w:rPr>
                <w:rFonts w:asciiTheme="minorHAnsi" w:eastAsiaTheme="minorEastAsia" w:hAnsiTheme="minorHAnsi"/>
                <w:noProof/>
                <w:lang w:eastAsia="en-GB"/>
              </w:rPr>
              <w:tab/>
            </w:r>
            <w:r w:rsidRPr="00CD75B8">
              <w:rPr>
                <w:rStyle w:val="Hyperlink"/>
                <w:noProof/>
              </w:rPr>
              <w:t>Evaluation</w:t>
            </w:r>
            <w:r>
              <w:rPr>
                <w:noProof/>
                <w:webHidden/>
              </w:rPr>
              <w:tab/>
            </w:r>
            <w:r>
              <w:rPr>
                <w:noProof/>
                <w:webHidden/>
              </w:rPr>
              <w:fldChar w:fldCharType="begin"/>
            </w:r>
            <w:r>
              <w:rPr>
                <w:noProof/>
                <w:webHidden/>
              </w:rPr>
              <w:instrText xml:space="preserve"> PAGEREF _Toc29328854 \h </w:instrText>
            </w:r>
            <w:r>
              <w:rPr>
                <w:noProof/>
                <w:webHidden/>
              </w:rPr>
            </w:r>
            <w:r>
              <w:rPr>
                <w:noProof/>
                <w:webHidden/>
              </w:rPr>
              <w:fldChar w:fldCharType="separate"/>
            </w:r>
            <w:r>
              <w:rPr>
                <w:noProof/>
                <w:webHidden/>
              </w:rPr>
              <w:t>10</w:t>
            </w:r>
            <w:r>
              <w:rPr>
                <w:noProof/>
                <w:webHidden/>
              </w:rPr>
              <w:fldChar w:fldCharType="end"/>
            </w:r>
          </w:hyperlink>
        </w:p>
        <w:p w14:paraId="3BA06033" w14:textId="6C10E6AB" w:rsidR="00B73854" w:rsidRDefault="00B73854">
          <w:pPr>
            <w:pStyle w:val="TOC1"/>
            <w:tabs>
              <w:tab w:val="left" w:pos="440"/>
              <w:tab w:val="right" w:leader="dot" w:pos="9016"/>
            </w:tabs>
            <w:rPr>
              <w:rFonts w:asciiTheme="minorHAnsi" w:eastAsiaTheme="minorEastAsia" w:hAnsiTheme="minorHAnsi"/>
              <w:noProof/>
              <w:lang w:eastAsia="en-GB"/>
            </w:rPr>
          </w:pPr>
          <w:hyperlink w:anchor="_Toc29328855" w:history="1">
            <w:r w:rsidRPr="00CD75B8">
              <w:rPr>
                <w:rStyle w:val="Hyperlink"/>
                <w:noProof/>
              </w:rPr>
              <w:t>6</w:t>
            </w:r>
            <w:r>
              <w:rPr>
                <w:rFonts w:asciiTheme="minorHAnsi" w:eastAsiaTheme="minorEastAsia" w:hAnsiTheme="minorHAnsi"/>
                <w:noProof/>
                <w:lang w:eastAsia="en-GB"/>
              </w:rPr>
              <w:tab/>
            </w:r>
            <w:r w:rsidRPr="00CD75B8">
              <w:rPr>
                <w:rStyle w:val="Hyperlink"/>
                <w:noProof/>
              </w:rPr>
              <w:t>References</w:t>
            </w:r>
            <w:r>
              <w:rPr>
                <w:noProof/>
                <w:webHidden/>
              </w:rPr>
              <w:tab/>
            </w:r>
            <w:r>
              <w:rPr>
                <w:noProof/>
                <w:webHidden/>
              </w:rPr>
              <w:fldChar w:fldCharType="begin"/>
            </w:r>
            <w:r>
              <w:rPr>
                <w:noProof/>
                <w:webHidden/>
              </w:rPr>
              <w:instrText xml:space="preserve"> PAGEREF _Toc29328855 \h </w:instrText>
            </w:r>
            <w:r>
              <w:rPr>
                <w:noProof/>
                <w:webHidden/>
              </w:rPr>
            </w:r>
            <w:r>
              <w:rPr>
                <w:noProof/>
                <w:webHidden/>
              </w:rPr>
              <w:fldChar w:fldCharType="separate"/>
            </w:r>
            <w:r>
              <w:rPr>
                <w:noProof/>
                <w:webHidden/>
              </w:rPr>
              <w:t>11</w:t>
            </w:r>
            <w:r>
              <w:rPr>
                <w:noProof/>
                <w:webHidden/>
              </w:rPr>
              <w:fldChar w:fldCharType="end"/>
            </w:r>
          </w:hyperlink>
        </w:p>
        <w:p w14:paraId="306CFC1C" w14:textId="12975993" w:rsidR="00F4334F" w:rsidRPr="00F4334F" w:rsidRDefault="005828D4" w:rsidP="00F4334F">
          <w:pPr>
            <w:sectPr w:rsidR="00F4334F" w:rsidRPr="00F4334F" w:rsidSect="00C6123F">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4BF9FFB3" w14:textId="77777777" w:rsidR="009140BE" w:rsidRDefault="009140BE" w:rsidP="006030DD"/>
    <w:p w14:paraId="172BAC2F" w14:textId="064CB4F7" w:rsidR="009D359E" w:rsidRDefault="00803C8F" w:rsidP="009D359E">
      <w:pPr>
        <w:pStyle w:val="Heading1"/>
      </w:pPr>
      <w:bookmarkStart w:id="1" w:name="_Toc29328848"/>
      <w:r>
        <w:t>Introduction</w:t>
      </w:r>
      <w:bookmarkEnd w:id="1"/>
    </w:p>
    <w:p w14:paraId="15EE7030" w14:textId="19F94B9C" w:rsidR="009D359E" w:rsidRDefault="009D359E" w:rsidP="00C758AC">
      <w:pPr>
        <w:pStyle w:val="Heading2"/>
      </w:pPr>
      <w:bookmarkStart w:id="2" w:name="_Toc29328849"/>
      <w:r>
        <w:t>Aims</w:t>
      </w:r>
      <w:bookmarkEnd w:id="2"/>
    </w:p>
    <w:p w14:paraId="3A07EEFC" w14:textId="492AFB08" w:rsidR="009D359E" w:rsidRDefault="00BE10B3" w:rsidP="009D359E">
      <w:pPr>
        <w:pStyle w:val="ListParagraph"/>
        <w:numPr>
          <w:ilvl w:val="0"/>
          <w:numId w:val="4"/>
        </w:numPr>
      </w:pPr>
      <w:r>
        <w:t>Data that allows me to create graphs and easily spot trends</w:t>
      </w:r>
    </w:p>
    <w:p w14:paraId="10ED2B1D" w14:textId="486E1DE4" w:rsidR="00BE10B3" w:rsidRDefault="00BE10B3" w:rsidP="009D359E">
      <w:pPr>
        <w:pStyle w:val="ListParagraph"/>
        <w:numPr>
          <w:ilvl w:val="0"/>
          <w:numId w:val="4"/>
        </w:numPr>
      </w:pPr>
      <w:r>
        <w:t>Verify my graphs by comparing them to external no biased sources</w:t>
      </w:r>
    </w:p>
    <w:p w14:paraId="1FFEC4B3" w14:textId="23D8137A" w:rsidR="00BE10B3" w:rsidRDefault="00BE10B3" w:rsidP="00C758AC">
      <w:pPr>
        <w:pStyle w:val="Heading2"/>
      </w:pPr>
      <w:bookmarkStart w:id="3" w:name="_Toc29328850"/>
      <w:r>
        <w:t>Objectives</w:t>
      </w:r>
      <w:bookmarkEnd w:id="3"/>
    </w:p>
    <w:p w14:paraId="52B8D08A" w14:textId="0F8782A5" w:rsidR="00BE10B3" w:rsidRDefault="00BE10B3" w:rsidP="00BE10B3">
      <w:pPr>
        <w:pStyle w:val="ListParagraph"/>
        <w:numPr>
          <w:ilvl w:val="0"/>
          <w:numId w:val="6"/>
        </w:numPr>
      </w:pPr>
      <w:r>
        <w:t>I will achieve this aim by using the correct and verified equations in my spreadsheet, this will allow me to make sure that my data is correct and will lead to a graph that meets my aim</w:t>
      </w:r>
    </w:p>
    <w:p w14:paraId="5CABB068" w14:textId="1640352C" w:rsidR="00BE10B3" w:rsidRPr="00BE10B3" w:rsidRDefault="00BE10B3" w:rsidP="00BE10B3">
      <w:pPr>
        <w:pStyle w:val="ListParagraph"/>
        <w:numPr>
          <w:ilvl w:val="0"/>
          <w:numId w:val="6"/>
        </w:numPr>
      </w:pPr>
      <w:r>
        <w:t>The graph will be verified by researching into graphs tha</w:t>
      </w:r>
      <w:r w:rsidR="00085148">
        <w:t>t can verify the same trends in the graphs as me or help</w:t>
      </w:r>
    </w:p>
    <w:p w14:paraId="7AC815AD" w14:textId="29764A89" w:rsidR="00F4334F" w:rsidRDefault="00F4334F" w:rsidP="00F4334F">
      <w:pPr>
        <w:pStyle w:val="Heading1"/>
        <w:numPr>
          <w:ilvl w:val="0"/>
          <w:numId w:val="0"/>
        </w:numPr>
        <w:ind w:left="432" w:hanging="432"/>
      </w:pPr>
    </w:p>
    <w:p w14:paraId="3A163752" w14:textId="4A1F0C65" w:rsidR="00F4334F" w:rsidRDefault="00F4334F" w:rsidP="00F4334F">
      <w:pPr>
        <w:pStyle w:val="Heading1"/>
        <w:numPr>
          <w:ilvl w:val="0"/>
          <w:numId w:val="0"/>
        </w:numPr>
        <w:ind w:left="432" w:hanging="432"/>
      </w:pPr>
    </w:p>
    <w:p w14:paraId="242B5802" w14:textId="293204D7" w:rsidR="00F4334F" w:rsidRDefault="00F4334F" w:rsidP="00F4334F">
      <w:pPr>
        <w:pStyle w:val="Heading1"/>
        <w:numPr>
          <w:ilvl w:val="0"/>
          <w:numId w:val="0"/>
        </w:numPr>
        <w:ind w:left="432" w:hanging="432"/>
      </w:pPr>
    </w:p>
    <w:p w14:paraId="7EF06A38" w14:textId="0BD65D6B" w:rsidR="00F4334F" w:rsidRDefault="00F4334F" w:rsidP="00F4334F">
      <w:pPr>
        <w:pStyle w:val="Heading1"/>
        <w:numPr>
          <w:ilvl w:val="0"/>
          <w:numId w:val="0"/>
        </w:numPr>
        <w:ind w:left="432" w:hanging="432"/>
      </w:pPr>
    </w:p>
    <w:p w14:paraId="39CA78C2" w14:textId="77777777" w:rsidR="00C758AC" w:rsidRDefault="00C758AC" w:rsidP="00F4334F">
      <w:pPr>
        <w:pStyle w:val="Heading1"/>
        <w:numPr>
          <w:ilvl w:val="0"/>
          <w:numId w:val="0"/>
        </w:numPr>
        <w:ind w:left="432" w:hanging="432"/>
      </w:pPr>
    </w:p>
    <w:p w14:paraId="5B5EC0BD" w14:textId="3B58EAB6" w:rsidR="00F4334F" w:rsidRDefault="00F4334F" w:rsidP="00F4334F">
      <w:pPr>
        <w:pStyle w:val="Heading1"/>
        <w:numPr>
          <w:ilvl w:val="0"/>
          <w:numId w:val="0"/>
        </w:numPr>
        <w:ind w:left="432" w:hanging="432"/>
      </w:pPr>
    </w:p>
    <w:p w14:paraId="5D31106C" w14:textId="78E35189" w:rsidR="00F4334F" w:rsidRDefault="00F4334F" w:rsidP="00F4334F">
      <w:pPr>
        <w:pStyle w:val="Heading1"/>
        <w:numPr>
          <w:ilvl w:val="0"/>
          <w:numId w:val="0"/>
        </w:numPr>
        <w:ind w:left="432" w:hanging="432"/>
      </w:pPr>
    </w:p>
    <w:p w14:paraId="5D975316" w14:textId="77777777" w:rsidR="00F4334F" w:rsidRDefault="00F4334F" w:rsidP="00377A26">
      <w:pPr>
        <w:pStyle w:val="Heading1"/>
        <w:numPr>
          <w:ilvl w:val="0"/>
          <w:numId w:val="0"/>
        </w:numPr>
      </w:pPr>
    </w:p>
    <w:p w14:paraId="3AD4A674" w14:textId="77777777" w:rsidR="006D16C2" w:rsidRDefault="00803C8F" w:rsidP="00377A26">
      <w:pPr>
        <w:pStyle w:val="Heading1"/>
      </w:pPr>
      <w:bookmarkStart w:id="4" w:name="_Toc29328851"/>
      <w:r>
        <w:lastRenderedPageBreak/>
        <w:t>Experimental Procedure</w:t>
      </w:r>
      <w:bookmarkEnd w:id="4"/>
    </w:p>
    <w:p w14:paraId="07759DEA" w14:textId="38A3398B" w:rsidR="00377A26" w:rsidRDefault="006D16C2" w:rsidP="006D16C2">
      <w:r>
        <w:rPr>
          <w:noProof/>
        </w:rPr>
        <w:drawing>
          <wp:inline distT="0" distB="0" distL="0" distR="0" wp14:anchorId="505879C3" wp14:editId="6D4408E0">
            <wp:extent cx="2857500" cy="2019300"/>
            <wp:effectExtent l="0" t="0" r="0" b="0"/>
            <wp:docPr id="9" name="Picture 9" descr="Engine dynamometer 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 dynamometer schemat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p>
    <w:p w14:paraId="68E34D27" w14:textId="403B4069" w:rsidR="00555E18" w:rsidRPr="00555E18" w:rsidRDefault="00555E18" w:rsidP="006D16C2">
      <w:pPr>
        <w:rPr>
          <w:i/>
          <w:iCs/>
        </w:rPr>
      </w:pPr>
      <w:r w:rsidRPr="006823A0">
        <w:rPr>
          <w:i/>
          <w:iCs/>
        </w:rPr>
        <w:t xml:space="preserve">Figure </w:t>
      </w:r>
      <w:r w:rsidR="0063764A">
        <w:rPr>
          <w:i/>
          <w:iCs/>
        </w:rPr>
        <w:t xml:space="preserve">1 </w:t>
      </w:r>
      <w:r w:rsidRPr="006823A0">
        <w:rPr>
          <w:i/>
          <w:iCs/>
        </w:rPr>
        <w:t>– Dynamometer</w:t>
      </w:r>
      <w:r w:rsidR="00AD33C6">
        <w:rPr>
          <w:i/>
          <w:iCs/>
        </w:rPr>
        <w:t xml:space="preserve"> </w:t>
      </w:r>
      <w:r w:rsidR="00AD33C6" w:rsidRPr="00201248">
        <w:rPr>
          <w:shd w:val="clear" w:color="auto" w:fill="FFFFFF"/>
        </w:rPr>
        <w:t>(x</w:t>
      </w:r>
      <w:r w:rsidR="00AD33C6">
        <w:rPr>
          <w:shd w:val="clear" w:color="auto" w:fill="FFFFFF"/>
        </w:rPr>
        <w:t>-</w:t>
      </w:r>
      <w:r w:rsidR="00AD33C6" w:rsidRPr="00201248">
        <w:rPr>
          <w:shd w:val="clear" w:color="auto" w:fill="FFFFFF"/>
        </w:rPr>
        <w:t>engine</w:t>
      </w:r>
      <w:r w:rsidR="00AD33C6">
        <w:rPr>
          <w:shd w:val="clear" w:color="auto" w:fill="FFFFFF"/>
        </w:rPr>
        <w:t>er, 2017</w:t>
      </w:r>
      <w:r w:rsidR="00AD33C6" w:rsidRPr="00201248">
        <w:rPr>
          <w:shd w:val="clear" w:color="auto" w:fill="FFFFFF"/>
        </w:rPr>
        <w:t>)</w:t>
      </w:r>
    </w:p>
    <w:p w14:paraId="62C93295" w14:textId="7302BFEA" w:rsidR="006D16C2" w:rsidRDefault="006D16C2" w:rsidP="00377A26">
      <w:pPr>
        <w:rPr>
          <w:i/>
          <w:iCs/>
        </w:rPr>
      </w:pPr>
      <w:r>
        <w:rPr>
          <w:noProof/>
        </w:rPr>
        <w:drawing>
          <wp:inline distT="0" distB="0" distL="0" distR="0" wp14:anchorId="6AB69149" wp14:editId="78F08CB6">
            <wp:extent cx="2206301" cy="216217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1029_090053.jpg"/>
                    <pic:cNvPicPr/>
                  </pic:nvPicPr>
                  <pic:blipFill rotWithShape="1">
                    <a:blip r:embed="rId10" cstate="print">
                      <a:extLst>
                        <a:ext uri="{28A0092B-C50C-407E-A947-70E740481C1C}">
                          <a14:useLocalDpi xmlns:a14="http://schemas.microsoft.com/office/drawing/2010/main" val="0"/>
                        </a:ext>
                      </a:extLst>
                    </a:blip>
                    <a:srcRect l="13627" t="8974" r="3279" b="29954"/>
                    <a:stretch/>
                  </pic:blipFill>
                  <pic:spPr bwMode="auto">
                    <a:xfrm>
                      <a:off x="0" y="0"/>
                      <a:ext cx="2208288" cy="2164123"/>
                    </a:xfrm>
                    <a:prstGeom prst="rect">
                      <a:avLst/>
                    </a:prstGeom>
                    <a:ln>
                      <a:noFill/>
                    </a:ln>
                    <a:extLst>
                      <a:ext uri="{53640926-AAD7-44D8-BBD7-CCE9431645EC}">
                        <a14:shadowObscured xmlns:a14="http://schemas.microsoft.com/office/drawing/2010/main"/>
                      </a:ext>
                    </a:extLst>
                  </pic:spPr>
                </pic:pic>
              </a:graphicData>
            </a:graphic>
          </wp:inline>
        </w:drawing>
      </w:r>
    </w:p>
    <w:p w14:paraId="08C6D364" w14:textId="7DAA7E8F" w:rsidR="006823A0" w:rsidRDefault="006D16C2" w:rsidP="00377A26">
      <w:pPr>
        <w:rPr>
          <w:i/>
          <w:iCs/>
        </w:rPr>
      </w:pPr>
      <w:r>
        <w:rPr>
          <w:noProof/>
        </w:rPr>
        <w:drawing>
          <wp:inline distT="0" distB="0" distL="0" distR="0" wp14:anchorId="3D850AD7" wp14:editId="33FD9C31">
            <wp:extent cx="1828800" cy="243846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91029_0901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0063" cy="2440151"/>
                    </a:xfrm>
                    <a:prstGeom prst="rect">
                      <a:avLst/>
                    </a:prstGeom>
                  </pic:spPr>
                </pic:pic>
              </a:graphicData>
            </a:graphic>
          </wp:inline>
        </w:drawing>
      </w:r>
    </w:p>
    <w:p w14:paraId="472B0FC9" w14:textId="1B94B543" w:rsidR="006823A0" w:rsidRPr="00201248" w:rsidRDefault="00664B2B" w:rsidP="00201248">
      <w:pPr>
        <w:rPr>
          <w:shd w:val="clear" w:color="auto" w:fill="FFFFFF"/>
        </w:rPr>
      </w:pPr>
      <w:r w:rsidRPr="00AD33C6">
        <w:rPr>
          <w:shd w:val="clear" w:color="auto" w:fill="FFFFFF"/>
        </w:rPr>
        <w:t>‘The dynamometer is basically a brake (mechanical, hydraulic or electrical) which absorbs the power produced by the engine.’</w:t>
      </w:r>
      <w:r w:rsidR="00635417" w:rsidRPr="00AD33C6">
        <w:rPr>
          <w:shd w:val="clear" w:color="auto" w:fill="FFFFFF"/>
        </w:rPr>
        <w:t xml:space="preserve"> </w:t>
      </w:r>
      <w:r w:rsidR="00635417" w:rsidRPr="00201248">
        <w:rPr>
          <w:shd w:val="clear" w:color="auto" w:fill="FFFFFF"/>
        </w:rPr>
        <w:t>(x</w:t>
      </w:r>
      <w:r w:rsidR="00AD33C6">
        <w:rPr>
          <w:shd w:val="clear" w:color="auto" w:fill="FFFFFF"/>
        </w:rPr>
        <w:t>-</w:t>
      </w:r>
      <w:r w:rsidR="00AD33C6" w:rsidRPr="00201248">
        <w:rPr>
          <w:shd w:val="clear" w:color="auto" w:fill="FFFFFF"/>
        </w:rPr>
        <w:t>engine</w:t>
      </w:r>
      <w:r w:rsidR="00AD33C6">
        <w:rPr>
          <w:shd w:val="clear" w:color="auto" w:fill="FFFFFF"/>
        </w:rPr>
        <w:t>er, 2017</w:t>
      </w:r>
      <w:r w:rsidR="00635417" w:rsidRPr="00201248">
        <w:rPr>
          <w:shd w:val="clear" w:color="auto" w:fill="FFFFFF"/>
        </w:rPr>
        <w:t xml:space="preserve">) There are two ways to </w:t>
      </w:r>
      <w:r w:rsidR="00C758AC" w:rsidRPr="00201248">
        <w:rPr>
          <w:shd w:val="clear" w:color="auto" w:fill="FFFFFF"/>
        </w:rPr>
        <w:t xml:space="preserve">control the dynamometer, first </w:t>
      </w:r>
      <w:r w:rsidR="00C758AC" w:rsidRPr="00201248">
        <w:rPr>
          <w:shd w:val="clear" w:color="auto" w:fill="FFFFFF"/>
        </w:rPr>
        <w:lastRenderedPageBreak/>
        <w:t xml:space="preserve">option is to control the system manually. When the system is controlled manually the user has to change the speed of the dyno (rpm) </w:t>
      </w:r>
      <w:r w:rsidR="006D16C2" w:rsidRPr="00201248">
        <w:rPr>
          <w:shd w:val="clear" w:color="auto" w:fill="FFFFFF"/>
        </w:rPr>
        <w:t>and the load placed on the dyno. When doing this method if both dials aren’t being operated in sync it will cause the engine to stall. The image below is an example of two people operating the dyno manually.</w:t>
      </w:r>
    </w:p>
    <w:p w14:paraId="7BE7FC6F" w14:textId="2A7BCA8E" w:rsidR="006823A0" w:rsidRDefault="006D16C2" w:rsidP="00377A26">
      <w:r>
        <w:rPr>
          <w:noProof/>
        </w:rPr>
        <w:drawing>
          <wp:inline distT="0" distB="0" distL="0" distR="0" wp14:anchorId="276767D9" wp14:editId="4507AB53">
            <wp:extent cx="2247900" cy="23473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VIMG_20191029_093520.jpg"/>
                    <pic:cNvPicPr/>
                  </pic:nvPicPr>
                  <pic:blipFill rotWithShape="1">
                    <a:blip r:embed="rId12" cstate="print">
                      <a:extLst>
                        <a:ext uri="{28A0092B-C50C-407E-A947-70E740481C1C}">
                          <a14:useLocalDpi xmlns:a14="http://schemas.microsoft.com/office/drawing/2010/main" val="0"/>
                        </a:ext>
                      </a:extLst>
                    </a:blip>
                    <a:srcRect l="35933" t="51203" r="18943" b="13457"/>
                    <a:stretch/>
                  </pic:blipFill>
                  <pic:spPr bwMode="auto">
                    <a:xfrm>
                      <a:off x="0" y="0"/>
                      <a:ext cx="2263054" cy="2363190"/>
                    </a:xfrm>
                    <a:prstGeom prst="rect">
                      <a:avLst/>
                    </a:prstGeom>
                    <a:ln>
                      <a:noFill/>
                    </a:ln>
                    <a:extLst>
                      <a:ext uri="{53640926-AAD7-44D8-BBD7-CCE9431645EC}">
                        <a14:shadowObscured xmlns:a14="http://schemas.microsoft.com/office/drawing/2010/main"/>
                      </a:ext>
                    </a:extLst>
                  </pic:spPr>
                </pic:pic>
              </a:graphicData>
            </a:graphic>
          </wp:inline>
        </w:drawing>
      </w:r>
    </w:p>
    <w:p w14:paraId="3B0DD038" w14:textId="239BA29F" w:rsidR="00F4334F" w:rsidRDefault="006D16C2" w:rsidP="00201248">
      <w:pPr>
        <w:rPr>
          <w:rFonts w:eastAsia="Times New Roman" w:cs="Times New Roman"/>
          <w:b/>
          <w:bCs/>
          <w:kern w:val="36"/>
          <w:sz w:val="48"/>
          <w:szCs w:val="48"/>
          <w:lang w:eastAsia="en-GB"/>
        </w:rPr>
      </w:pPr>
      <w:r>
        <w:t>The second way of getting data from the dyno is by the computer controlling the dyno. When letting the computer control the dyno, the user can set the maximum engine speed they want</w:t>
      </w:r>
      <w:r w:rsidR="000B75C3">
        <w:t xml:space="preserve">, they can set a time for how long they want the dyno to stay at a certain rpm and can set at what points they want data to be gathered from the dyno. The second method is the better option as it stops any human error from occur when gathering data, this is good as the user knows that their data is reliable. The </w:t>
      </w:r>
      <w:r w:rsidR="00201248">
        <w:t>data collected from the dyno was the load on the engine (N), the engine/dyno speed (rpm) and the fuel flow rate (I/min). Once all this data has been gathered it should be placed in a spreadsheet.</w:t>
      </w:r>
      <w:r w:rsidR="00F4334F">
        <w:br w:type="page"/>
      </w:r>
    </w:p>
    <w:p w14:paraId="79170778" w14:textId="28D78E38" w:rsidR="000729F1" w:rsidRDefault="002D228A" w:rsidP="00AD5FCC">
      <w:pPr>
        <w:pStyle w:val="Heading1"/>
      </w:pPr>
      <w:bookmarkStart w:id="5" w:name="_Toc29328852"/>
      <w:r>
        <w:lastRenderedPageBreak/>
        <w:t>Results</w:t>
      </w:r>
      <w:bookmarkEnd w:id="5"/>
    </w:p>
    <w:p w14:paraId="52091C0A" w14:textId="71802392" w:rsidR="00F4334F" w:rsidRPr="00633B7F" w:rsidRDefault="00633B7F">
      <w:r>
        <w:rPr>
          <w:noProof/>
        </w:rPr>
        <w:drawing>
          <wp:inline distT="0" distB="0" distL="0" distR="0" wp14:anchorId="057A6689" wp14:editId="11DB8837">
            <wp:extent cx="5731510" cy="1733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3355"/>
                    </a:xfrm>
                    <a:prstGeom prst="rect">
                      <a:avLst/>
                    </a:prstGeom>
                  </pic:spPr>
                </pic:pic>
              </a:graphicData>
            </a:graphic>
          </wp:inline>
        </w:drawing>
      </w:r>
    </w:p>
    <w:p w14:paraId="34B544A5" w14:textId="2FEB740F" w:rsidR="006460CC" w:rsidRPr="006460CC" w:rsidRDefault="00C62F43">
      <w:pPr>
        <w:rPr>
          <w:noProof/>
        </w:rPr>
      </w:pPr>
      <w:r>
        <w:rPr>
          <w:color w:val="000000" w:themeColor="text1"/>
        </w:rPr>
        <w:t xml:space="preserve">From the experiment I got my values for Load (N), Dyno Speed (rpm), Fuel Flow Rate (I/min) and Lambda. Also, from the day I got the values for </w:t>
      </w:r>
      <w:proofErr w:type="spellStart"/>
      <w:r>
        <w:rPr>
          <w:color w:val="000000" w:themeColor="text1"/>
        </w:rPr>
        <w:t>Baro</w:t>
      </w:r>
      <w:proofErr w:type="spellEnd"/>
      <w:r>
        <w:rPr>
          <w:color w:val="000000" w:themeColor="text1"/>
        </w:rPr>
        <w:t xml:space="preserve"> (</w:t>
      </w:r>
      <w:proofErr w:type="spellStart"/>
      <w:r>
        <w:rPr>
          <w:color w:val="000000" w:themeColor="text1"/>
        </w:rPr>
        <w:t>mBar</w:t>
      </w:r>
      <w:proofErr w:type="spellEnd"/>
      <w:r>
        <w:rPr>
          <w:color w:val="000000" w:themeColor="text1"/>
        </w:rPr>
        <w:t>) which was 1027.85 bar, Humidity (%) with a value of 31.38 and Ambient temp (Degrees C) with a value of 25</w:t>
      </w:r>
      <w:r w:rsidR="006B5D31">
        <w:rPr>
          <w:color w:val="000000" w:themeColor="text1"/>
        </w:rPr>
        <w:t xml:space="preserve">C.  To calculate the value of torque is used the equations </w:t>
      </w:r>
      <w:r w:rsidR="006B5D31" w:rsidRPr="006B5D31">
        <w:rPr>
          <w:i/>
          <w:iCs/>
          <w:noProof/>
        </w:rPr>
        <w:t>T</w:t>
      </w:r>
      <w:r w:rsidR="006B5D31">
        <w:rPr>
          <w:i/>
          <w:iCs/>
          <w:noProof/>
        </w:rPr>
        <w:t>=</w:t>
      </w:r>
      <w:r w:rsidR="006B5D31" w:rsidRPr="006B5D31">
        <w:rPr>
          <w:i/>
          <w:iCs/>
          <w:noProof/>
        </w:rPr>
        <w:t>WR</w:t>
      </w:r>
      <w:r w:rsidR="006B5D31">
        <w:rPr>
          <w:i/>
          <w:iCs/>
          <w:noProof/>
        </w:rPr>
        <w:t xml:space="preserve">, W </w:t>
      </w:r>
      <w:r w:rsidR="006B5D31">
        <w:rPr>
          <w:noProof/>
        </w:rPr>
        <w:t xml:space="preserve">is the value of the load and </w:t>
      </w:r>
      <w:r w:rsidR="006B5D31" w:rsidRPr="006B5D31">
        <w:rPr>
          <w:i/>
          <w:iCs/>
          <w:noProof/>
        </w:rPr>
        <w:t>R</w:t>
      </w:r>
      <w:r w:rsidR="006B5D31">
        <w:rPr>
          <w:noProof/>
        </w:rPr>
        <w:t xml:space="preserve"> is the radius of the torque arm. The value for </w:t>
      </w:r>
      <w:r w:rsidR="006B5D31" w:rsidRPr="006B5D31">
        <w:rPr>
          <w:i/>
          <w:iCs/>
          <w:noProof/>
        </w:rPr>
        <w:t>R</w:t>
      </w:r>
      <w:r w:rsidR="006B5D31">
        <w:rPr>
          <w:noProof/>
        </w:rPr>
        <w:t xml:space="preserve"> was found on the side of the machiene in millimeteres so it needed to be converted into meteres.</w:t>
      </w:r>
    </w:p>
    <w:p w14:paraId="57188C3B" w14:textId="3A71A434" w:rsidR="006B5D31" w:rsidRPr="006B5D31" w:rsidRDefault="006B5D31">
      <w:pPr>
        <w:rPr>
          <w:color w:val="000000" w:themeColor="text1"/>
        </w:rPr>
      </w:pPr>
      <w:r>
        <w:rPr>
          <w:noProof/>
          <w:color w:val="000000" w:themeColor="text1"/>
        </w:rPr>
        <w:drawing>
          <wp:inline distT="0" distB="0" distL="0" distR="0" wp14:anchorId="63CF6B6C" wp14:editId="7A085B7F">
            <wp:extent cx="4171950" cy="1716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1029_091437.jpg"/>
                    <pic:cNvPicPr/>
                  </pic:nvPicPr>
                  <pic:blipFill rotWithShape="1">
                    <a:blip r:embed="rId14" cstate="print">
                      <a:extLst>
                        <a:ext uri="{28A0092B-C50C-407E-A947-70E740481C1C}">
                          <a14:useLocalDpi xmlns:a14="http://schemas.microsoft.com/office/drawing/2010/main" val="0"/>
                        </a:ext>
                      </a:extLst>
                    </a:blip>
                    <a:srcRect l="5650" t="13587" r="4277" b="58620"/>
                    <a:stretch/>
                  </pic:blipFill>
                  <pic:spPr bwMode="auto">
                    <a:xfrm>
                      <a:off x="0" y="0"/>
                      <a:ext cx="4181449" cy="1720411"/>
                    </a:xfrm>
                    <a:prstGeom prst="rect">
                      <a:avLst/>
                    </a:prstGeom>
                    <a:ln>
                      <a:noFill/>
                    </a:ln>
                    <a:extLst>
                      <a:ext uri="{53640926-AAD7-44D8-BBD7-CCE9431645EC}">
                        <a14:shadowObscured xmlns:a14="http://schemas.microsoft.com/office/drawing/2010/main"/>
                      </a:ext>
                    </a:extLst>
                  </pic:spPr>
                </pic:pic>
              </a:graphicData>
            </a:graphic>
          </wp:inline>
        </w:drawing>
      </w:r>
    </w:p>
    <w:p w14:paraId="101098C0" w14:textId="4BE2FACE" w:rsidR="006460CC" w:rsidRDefault="006460CC" w:rsidP="006460CC">
      <w:pPr>
        <w:rPr>
          <w:rFonts w:eastAsiaTheme="minorEastAsia"/>
        </w:rPr>
      </w:pPr>
      <w:r>
        <w:rPr>
          <w:color w:val="000000" w:themeColor="text1"/>
        </w:rPr>
        <w:t xml:space="preserve">To calculate the Brake Power produced I used the equation </w:t>
      </w:r>
      <m:oMath>
        <m:r>
          <w:rPr>
            <w:rFonts w:ascii="Cambria Math" w:hAnsi="Cambria Math"/>
          </w:rPr>
          <m:t>BP=</m:t>
        </m:r>
        <m:f>
          <m:fPr>
            <m:ctrlPr>
              <w:rPr>
                <w:rFonts w:ascii="Cambria Math" w:hAnsi="Cambria Math"/>
                <w:i/>
              </w:rPr>
            </m:ctrlPr>
          </m:fPr>
          <m:num>
            <m:r>
              <w:rPr>
                <w:rFonts w:ascii="Cambria Math" w:hAnsi="Cambria Math"/>
              </w:rPr>
              <m:t>2πNT</m:t>
            </m:r>
          </m:num>
          <m:den>
            <m:r>
              <w:rPr>
                <w:rFonts w:ascii="Cambria Math" w:hAnsi="Cambria Math"/>
              </w:rPr>
              <m:t>60</m:t>
            </m:r>
          </m:den>
        </m:f>
      </m:oMath>
      <w:r>
        <w:rPr>
          <w:rFonts w:eastAsiaTheme="minorEastAsia"/>
        </w:rPr>
        <w:t xml:space="preserve"> where </w:t>
      </w:r>
      <w:r w:rsidRPr="006460CC">
        <w:rPr>
          <w:rFonts w:eastAsiaTheme="minorEastAsia"/>
          <w:i/>
          <w:iCs/>
        </w:rPr>
        <w:t>N</w:t>
      </w:r>
      <w:r>
        <w:rPr>
          <w:rFonts w:eastAsiaTheme="minorEastAsia"/>
        </w:rPr>
        <w:t xml:space="preserve"> is the engine/dyno speed and </w:t>
      </w:r>
      <w:r w:rsidRPr="006460CC">
        <w:rPr>
          <w:rFonts w:eastAsiaTheme="minorEastAsia"/>
          <w:i/>
          <w:iCs/>
        </w:rPr>
        <w:t>T</w:t>
      </w:r>
      <w:r>
        <w:rPr>
          <w:rFonts w:eastAsiaTheme="minorEastAsia"/>
        </w:rPr>
        <w:t xml:space="preserve"> is the Torque. I got the value for </w:t>
      </w:r>
      <w:r w:rsidRPr="006460CC">
        <w:rPr>
          <w:rFonts w:eastAsiaTheme="minorEastAsia"/>
          <w:i/>
          <w:iCs/>
        </w:rPr>
        <w:t>N</w:t>
      </w:r>
      <w:r>
        <w:rPr>
          <w:rFonts w:eastAsiaTheme="minorEastAsia"/>
        </w:rPr>
        <w:t xml:space="preserve"> from my experiment, the value for torque was calculated from the previous equation. When it came to calculating the corrected power the </w:t>
      </w:r>
      <w:r w:rsidR="00CF04B6">
        <w:rPr>
          <w:rFonts w:eastAsiaTheme="minorEastAsia"/>
        </w:rPr>
        <w:t>equation,</w:t>
      </w:r>
      <w:r>
        <w:rPr>
          <w:rFonts w:eastAsiaTheme="minorEastAsia"/>
        </w:rPr>
        <w:t xml:space="preserve"> I used</w:t>
      </w:r>
      <w:r w:rsidR="00CF04B6">
        <w:rPr>
          <w:rFonts w:eastAsiaTheme="minorEastAsia"/>
        </w:rPr>
        <w:t xml:space="preserve"> this equation</w:t>
      </w:r>
      <w:r>
        <w:rPr>
          <w:rFonts w:eastAsiaTheme="minorEastAsia"/>
        </w:rPr>
        <w:t xml:space="preserve">  </w:t>
      </w:r>
      <m:oMath>
        <m:r>
          <w:rPr>
            <w:rFonts w:ascii="Cambria Math" w:hAnsi="Cambria Math"/>
          </w:rPr>
          <m:t xml:space="preserve"> Ps=BP</m:t>
        </m:r>
        <m:f>
          <m:fPr>
            <m:ctrlPr>
              <w:rPr>
                <w:rFonts w:ascii="Cambria Math" w:hAnsi="Cambria Math"/>
                <w:i/>
              </w:rPr>
            </m:ctrlPr>
          </m:fPr>
          <m:num>
            <m:r>
              <w:rPr>
                <w:rFonts w:ascii="Cambria Math" w:hAnsi="Cambria Math"/>
              </w:rPr>
              <m:t>1.01325</m:t>
            </m:r>
          </m:num>
          <m:den>
            <m:sSub>
              <m:sSubPr>
                <m:ctrlPr>
                  <w:rPr>
                    <w:rFonts w:ascii="Cambria Math" w:hAnsi="Cambria Math"/>
                    <w:i/>
                  </w:rPr>
                </m:ctrlPr>
              </m:sSubPr>
              <m:e>
                <m:r>
                  <w:rPr>
                    <w:rFonts w:ascii="Cambria Math" w:hAnsi="Cambria Math"/>
                  </w:rPr>
                  <m:t>p</m:t>
                </m:r>
              </m:e>
              <m:sub>
                <m:r>
                  <w:rPr>
                    <w:rFonts w:ascii="Cambria Math" w:hAnsi="Cambria Math"/>
                  </w:rPr>
                  <m:t>a</m:t>
                </m:r>
              </m:sub>
            </m:sSub>
          </m:den>
        </m:f>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m:t>
                    </m:r>
                  </m:sub>
                </m:sSub>
              </m:num>
              <m:den>
                <m:r>
                  <w:rPr>
                    <w:rFonts w:ascii="Cambria Math" w:hAnsi="Cambria Math"/>
                  </w:rPr>
                  <m:t>293</m:t>
                </m:r>
              </m:den>
            </m:f>
          </m:e>
        </m:rad>
      </m:oMath>
      <w:r w:rsidR="00CF04B6">
        <w:rPr>
          <w:rFonts w:eastAsiaTheme="minorEastAsia"/>
        </w:rPr>
        <w:t xml:space="preserve"> in this equation </w:t>
      </w:r>
      <w:r w:rsidR="00CF04B6" w:rsidRPr="00CF04B6">
        <w:rPr>
          <w:rFonts w:eastAsiaTheme="minorEastAsia"/>
          <w:i/>
          <w:iCs/>
        </w:rPr>
        <w:t xml:space="preserve">Ta </w:t>
      </w:r>
      <w:r w:rsidR="00CF04B6">
        <w:rPr>
          <w:rFonts w:eastAsiaTheme="minorEastAsia"/>
        </w:rPr>
        <w:t xml:space="preserve">is the temperature of the day and </w:t>
      </w:r>
      <w:r w:rsidR="00CF04B6" w:rsidRPr="00CF04B6">
        <w:rPr>
          <w:rFonts w:eastAsiaTheme="minorEastAsia"/>
          <w:i/>
          <w:iCs/>
        </w:rPr>
        <w:t>Pa</w:t>
      </w:r>
      <w:r w:rsidR="00CF04B6">
        <w:rPr>
          <w:rFonts w:eastAsiaTheme="minorEastAsia"/>
        </w:rPr>
        <w:t xml:space="preserve"> is the pressure for that day.</w:t>
      </w:r>
      <w:r w:rsidR="00E253F7">
        <w:rPr>
          <w:rFonts w:eastAsiaTheme="minorEastAsia"/>
        </w:rPr>
        <w:t xml:space="preserve"> </w:t>
      </w:r>
      <w:r w:rsidR="00824BD0">
        <w:rPr>
          <w:rFonts w:eastAsiaTheme="minorEastAsia"/>
        </w:rPr>
        <w:t xml:space="preserve">Ta is the same as the ambient temperature which had a value of 25C. Pa has the same value </w:t>
      </w:r>
      <w:r w:rsidR="00DC7294">
        <w:rPr>
          <w:rFonts w:eastAsiaTheme="minorEastAsia"/>
        </w:rPr>
        <w:t xml:space="preserve">as </w:t>
      </w:r>
      <w:proofErr w:type="spellStart"/>
      <w:r w:rsidR="00DC7294">
        <w:rPr>
          <w:rFonts w:eastAsiaTheme="minorEastAsia"/>
        </w:rPr>
        <w:t>Baro</w:t>
      </w:r>
      <w:proofErr w:type="spellEnd"/>
      <w:r w:rsidR="00DC7294">
        <w:rPr>
          <w:rFonts w:eastAsiaTheme="minorEastAsia"/>
        </w:rPr>
        <w:t xml:space="preserve"> which is 1027.85 </w:t>
      </w:r>
      <w:proofErr w:type="spellStart"/>
      <w:r w:rsidR="00DC7294">
        <w:rPr>
          <w:rFonts w:eastAsiaTheme="minorEastAsia"/>
        </w:rPr>
        <w:t>mBar</w:t>
      </w:r>
      <w:proofErr w:type="spellEnd"/>
      <w:r w:rsidR="00DC7294">
        <w:rPr>
          <w:rFonts w:eastAsiaTheme="minorEastAsia"/>
        </w:rPr>
        <w:t xml:space="preserve">. As this value is in millibar it has to be converted into bar by dividing the value by 1000. Before I calculate the specific fuel </w:t>
      </w:r>
      <w:r w:rsidR="00C03973">
        <w:rPr>
          <w:rFonts w:eastAsiaTheme="minorEastAsia"/>
        </w:rPr>
        <w:t>consumption,</w:t>
      </w:r>
      <w:r w:rsidR="00DC7294">
        <w:rPr>
          <w:rFonts w:eastAsiaTheme="minorEastAsia"/>
        </w:rPr>
        <w:t xml:space="preserve"> I firstly have to convert the </w:t>
      </w:r>
      <w:r w:rsidR="00C03973">
        <w:rPr>
          <w:rFonts w:eastAsiaTheme="minorEastAsia"/>
        </w:rPr>
        <w:t xml:space="preserve">volumetric flow rate units as this will allow me to get the S.F.C units as kg/kWh. Firstly, I converted the volumetric flow rate from I/min to </w:t>
      </w:r>
      <w:r w:rsidR="008B4CD7">
        <w:rPr>
          <w:rFonts w:eastAsiaTheme="minorEastAsia"/>
        </w:rPr>
        <w:t>k</w:t>
      </w:r>
      <w:r w:rsidR="00C03973">
        <w:rPr>
          <w:rFonts w:eastAsiaTheme="minorEastAsia"/>
        </w:rPr>
        <w:t xml:space="preserve">g/min by </w:t>
      </w:r>
      <w:r w:rsidR="008B4CD7">
        <w:rPr>
          <w:rFonts w:eastAsiaTheme="minorEastAsia"/>
        </w:rPr>
        <w:t>multiplying</w:t>
      </w:r>
      <w:r w:rsidR="00C03973">
        <w:rPr>
          <w:rFonts w:eastAsiaTheme="minorEastAsia"/>
        </w:rPr>
        <w:t xml:space="preserve"> by the specific gravity of fuel. I found </w:t>
      </w:r>
      <w:r w:rsidR="000148D4">
        <w:rPr>
          <w:rFonts w:eastAsiaTheme="minorEastAsia"/>
        </w:rPr>
        <w:t xml:space="preserve">the value </w:t>
      </w:r>
      <w:r w:rsidR="00C03973">
        <w:rPr>
          <w:rFonts w:eastAsiaTheme="minorEastAsia"/>
        </w:rPr>
        <w:t>for the specific gravity of fuel</w:t>
      </w:r>
      <w:r w:rsidR="000148D4">
        <w:rPr>
          <w:rFonts w:eastAsiaTheme="minorEastAsia"/>
        </w:rPr>
        <w:t xml:space="preserve"> by searching for documents that had close to the same values the most common value I found</w:t>
      </w:r>
      <w:r w:rsidR="00C03973">
        <w:rPr>
          <w:rFonts w:eastAsiaTheme="minorEastAsia"/>
        </w:rPr>
        <w:t xml:space="preserve"> </w:t>
      </w:r>
      <w:r w:rsidR="00C03973" w:rsidRPr="00555E18">
        <w:rPr>
          <w:rFonts w:eastAsiaTheme="minorEastAsia"/>
        </w:rPr>
        <w:t>is 0.739.</w:t>
      </w:r>
    </w:p>
    <w:p w14:paraId="3ADB7397" w14:textId="3E91FF02" w:rsidR="00C03973" w:rsidRPr="00084608" w:rsidRDefault="00C03973" w:rsidP="006460CC">
      <w:pPr>
        <w:rPr>
          <w:rFonts w:eastAsiaTheme="minorEastAsia"/>
        </w:rPr>
      </w:pPr>
      <w:r>
        <w:rPr>
          <w:noProof/>
        </w:rPr>
        <w:drawing>
          <wp:inline distT="0" distB="0" distL="0" distR="0" wp14:anchorId="01F0C898" wp14:editId="6534BF64">
            <wp:extent cx="4210264" cy="20865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75" t="13680" r="534" b="10441"/>
                    <a:stretch/>
                  </pic:blipFill>
                  <pic:spPr bwMode="auto">
                    <a:xfrm>
                      <a:off x="0" y="0"/>
                      <a:ext cx="4229321" cy="209599"/>
                    </a:xfrm>
                    <a:prstGeom prst="rect">
                      <a:avLst/>
                    </a:prstGeom>
                    <a:ln>
                      <a:noFill/>
                    </a:ln>
                    <a:extLst>
                      <a:ext uri="{53640926-AAD7-44D8-BBD7-CCE9431645EC}">
                        <a14:shadowObscured xmlns:a14="http://schemas.microsoft.com/office/drawing/2010/main"/>
                      </a:ext>
                    </a:extLst>
                  </pic:spPr>
                </pic:pic>
              </a:graphicData>
            </a:graphic>
          </wp:inline>
        </w:drawing>
      </w:r>
    </w:p>
    <w:p w14:paraId="41C495F7" w14:textId="71F49E07" w:rsidR="00F4334F" w:rsidRPr="00C90D8E" w:rsidRDefault="00C90D8E">
      <w:pPr>
        <w:rPr>
          <w:i/>
          <w:iCs/>
          <w:color w:val="000000" w:themeColor="text1"/>
        </w:rPr>
      </w:pPr>
      <w:r>
        <w:rPr>
          <w:i/>
          <w:iCs/>
          <w:color w:val="000000" w:themeColor="text1"/>
        </w:rPr>
        <w:t xml:space="preserve">Figure </w:t>
      </w:r>
      <w:r w:rsidR="0063764A">
        <w:rPr>
          <w:i/>
          <w:iCs/>
          <w:color w:val="000000" w:themeColor="text1"/>
        </w:rPr>
        <w:t>2</w:t>
      </w:r>
      <w:r>
        <w:rPr>
          <w:i/>
          <w:iCs/>
          <w:color w:val="000000" w:themeColor="text1"/>
        </w:rPr>
        <w:t>- Specific Gravity of Fuel (Engineering Tool Box, 2003)</w:t>
      </w:r>
    </w:p>
    <w:p w14:paraId="53FA1C20" w14:textId="235391D3" w:rsidR="00EA3FFF" w:rsidRDefault="000148D4" w:rsidP="00EA3FFF">
      <w:pPr>
        <w:rPr>
          <w:rFonts w:eastAsiaTheme="minorEastAsia"/>
          <w:color w:val="FF0000"/>
        </w:rPr>
      </w:pPr>
      <w:r>
        <w:rPr>
          <w:color w:val="000000" w:themeColor="text1"/>
        </w:rPr>
        <w:t xml:space="preserve">Secondly, I converted the value from </w:t>
      </w:r>
      <w:r w:rsidR="008B4CD7">
        <w:rPr>
          <w:color w:val="000000" w:themeColor="text1"/>
        </w:rPr>
        <w:t xml:space="preserve">kg/min to kg/hour my dividing the value I got by 60. Finally, to convert the value to kg/kWh I divided the value in kg/hour by the brake power I had calculated </w:t>
      </w:r>
      <w:r w:rsidR="008B4CD7">
        <w:rPr>
          <w:color w:val="000000" w:themeColor="text1"/>
        </w:rPr>
        <w:lastRenderedPageBreak/>
        <w:t xml:space="preserve">earlier.  After I converted the units, I can now calculate the specific fuel consumption using the equation  </w:t>
      </w:r>
      <m:oMath>
        <m:r>
          <w:rPr>
            <w:rFonts w:ascii="Cambria Math" w:hAnsi="Cambria Math"/>
          </w:rPr>
          <m:t>S.F.C=</m:t>
        </m:r>
        <m:f>
          <m:fPr>
            <m:ctrlPr>
              <w:rPr>
                <w:rFonts w:ascii="Cambria Math" w:hAnsi="Cambria Math"/>
                <w:i/>
              </w:rPr>
            </m:ctrlPr>
          </m:fPr>
          <m:num>
            <m:r>
              <w:rPr>
                <w:rFonts w:ascii="Cambria Math" w:hAnsi="Cambria Math"/>
              </w:rPr>
              <m:t>V×0.75×60</m:t>
            </m:r>
          </m:num>
          <m:den>
            <m:r>
              <w:rPr>
                <w:rFonts w:ascii="Cambria Math" w:hAnsi="Cambria Math"/>
              </w:rPr>
              <m:t>t×1000×BP</m:t>
            </m:r>
          </m:den>
        </m:f>
      </m:oMath>
      <w:r w:rsidR="008B4CD7">
        <w:rPr>
          <w:rFonts w:eastAsiaTheme="minorEastAsia"/>
        </w:rPr>
        <w:t xml:space="preserve"> </w:t>
      </w:r>
      <w:r w:rsidR="00082351">
        <w:rPr>
          <w:rFonts w:eastAsiaTheme="minorEastAsia"/>
        </w:rPr>
        <w:t xml:space="preserve">when calculating the S.F.C for the values of </w:t>
      </w:r>
      <w:r w:rsidR="00082351" w:rsidRPr="00082351">
        <w:rPr>
          <w:rFonts w:eastAsiaTheme="minorEastAsia"/>
          <w:i/>
          <w:iCs/>
        </w:rPr>
        <w:t xml:space="preserve">V </w:t>
      </w:r>
      <w:r w:rsidR="00082351">
        <w:rPr>
          <w:rFonts w:eastAsiaTheme="minorEastAsia"/>
        </w:rPr>
        <w:t xml:space="preserve">and </w:t>
      </w:r>
      <w:r w:rsidR="00082351" w:rsidRPr="00082351">
        <w:rPr>
          <w:rFonts w:eastAsiaTheme="minorEastAsia"/>
          <w:i/>
          <w:iCs/>
        </w:rPr>
        <w:t>T</w:t>
      </w:r>
      <w:r w:rsidR="00082351">
        <w:rPr>
          <w:rFonts w:eastAsiaTheme="minorEastAsia"/>
        </w:rPr>
        <w:t xml:space="preserve"> is used the value I acquired from converting my volumetric flow rate to kg/kWh. I then calculated the rest of the equation </w:t>
      </w:r>
      <w:r w:rsidR="00EA3FFF">
        <w:rPr>
          <w:rFonts w:eastAsiaTheme="minorEastAsia"/>
        </w:rPr>
        <w:t>separately,</w:t>
      </w:r>
      <w:r w:rsidR="00082351">
        <w:rPr>
          <w:rFonts w:eastAsiaTheme="minorEastAsia"/>
        </w:rPr>
        <w:t xml:space="preserve"> BP is equal to the value of the brake power</w:t>
      </w:r>
      <w:r w:rsidR="00EA3FFF">
        <w:rPr>
          <w:rFonts w:eastAsiaTheme="minorEastAsia"/>
        </w:rPr>
        <w:t xml:space="preserve">, I then multiplied the value I just got by the volumetric flow rate to get the S.F.C. To calculate the piston area of the engine the equation I used was </w:t>
      </w:r>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w:r w:rsidR="00EA3FFF">
        <w:rPr>
          <w:rFonts w:eastAsiaTheme="minorEastAsia"/>
        </w:rPr>
        <w:t xml:space="preserve"> </w:t>
      </w:r>
      <w:r w:rsidR="00E37600" w:rsidRPr="00E37600">
        <w:rPr>
          <w:rFonts w:eastAsiaTheme="minorEastAsia"/>
          <w:i/>
          <w:iCs/>
        </w:rPr>
        <w:t>d</w:t>
      </w:r>
      <w:r w:rsidR="00E37600">
        <w:rPr>
          <w:rFonts w:eastAsiaTheme="minorEastAsia"/>
          <w:i/>
          <w:iCs/>
        </w:rPr>
        <w:t xml:space="preserve"> </w:t>
      </w:r>
      <w:r w:rsidR="00E37600">
        <w:rPr>
          <w:rFonts w:eastAsiaTheme="minorEastAsia"/>
        </w:rPr>
        <w:t xml:space="preserve">in this equation is </w:t>
      </w:r>
      <w:r w:rsidR="00E37600" w:rsidRPr="00AD33C6">
        <w:rPr>
          <w:rFonts w:eastAsiaTheme="minorEastAsia"/>
        </w:rPr>
        <w:t>equal to bore of the piston, I found this value in the Honda shop manual where it is shown as 75mm</w:t>
      </w:r>
      <w:r w:rsidR="00E42F2A" w:rsidRPr="00AD33C6">
        <w:rPr>
          <w:rFonts w:eastAsiaTheme="minorEastAsia"/>
        </w:rPr>
        <w:t>.</w:t>
      </w:r>
    </w:p>
    <w:p w14:paraId="7BB7BE18" w14:textId="45D90E15" w:rsidR="00E37600" w:rsidRPr="00E37600" w:rsidRDefault="00E37600" w:rsidP="00EA3FFF">
      <w:pPr>
        <w:rPr>
          <w:color w:val="FF0000"/>
        </w:rPr>
      </w:pPr>
      <w:r>
        <w:rPr>
          <w:noProof/>
        </w:rPr>
        <w:drawing>
          <wp:inline distT="0" distB="0" distL="0" distR="0" wp14:anchorId="32FE0AC1" wp14:editId="56EF60C2">
            <wp:extent cx="5181600" cy="1390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81600" cy="1390650"/>
                    </a:xfrm>
                    <a:prstGeom prst="rect">
                      <a:avLst/>
                    </a:prstGeom>
                  </pic:spPr>
                </pic:pic>
              </a:graphicData>
            </a:graphic>
          </wp:inline>
        </w:drawing>
      </w:r>
    </w:p>
    <w:p w14:paraId="2AD84FFE" w14:textId="6D50D05F" w:rsidR="008B4CD7" w:rsidRPr="00E37600" w:rsidRDefault="00E37600" w:rsidP="008B4CD7">
      <w:pPr>
        <w:rPr>
          <w:rFonts w:eastAsiaTheme="minorEastAsia"/>
          <w:i/>
          <w:iCs/>
        </w:rPr>
      </w:pPr>
      <w:r>
        <w:rPr>
          <w:rFonts w:eastAsiaTheme="minorEastAsia"/>
          <w:i/>
          <w:iCs/>
        </w:rPr>
        <w:t xml:space="preserve">Figure </w:t>
      </w:r>
      <w:r w:rsidR="0063764A">
        <w:rPr>
          <w:rFonts w:eastAsiaTheme="minorEastAsia"/>
          <w:i/>
          <w:iCs/>
        </w:rPr>
        <w:t>3</w:t>
      </w:r>
      <w:r>
        <w:rPr>
          <w:rFonts w:eastAsiaTheme="minorEastAsia"/>
          <w:i/>
          <w:iCs/>
        </w:rPr>
        <w:t>- Bore</w:t>
      </w:r>
      <w:r w:rsidR="00AD33C6">
        <w:rPr>
          <w:rFonts w:eastAsiaTheme="minorEastAsia"/>
          <w:i/>
          <w:iCs/>
        </w:rPr>
        <w:t>, stroke and number of cylinders in the engine (Honda shop manual 1987)</w:t>
      </w:r>
    </w:p>
    <w:p w14:paraId="513832F3" w14:textId="03265C4C" w:rsidR="005A7A51" w:rsidRPr="00AD33C6" w:rsidRDefault="00E42F2A" w:rsidP="005A7A51">
      <w:r>
        <w:rPr>
          <w:color w:val="000000" w:themeColor="text1"/>
        </w:rPr>
        <w:t xml:space="preserve">To calculate the B.M.E.P I used the equation, </w:t>
      </w:r>
      <m:oMath>
        <m:r>
          <w:rPr>
            <w:rFonts w:ascii="Cambria Math" w:hAnsi="Cambria Math"/>
          </w:rPr>
          <m:t>B.M.E.P=</m:t>
        </m:r>
        <m:f>
          <m:fPr>
            <m:ctrlPr>
              <w:rPr>
                <w:rFonts w:ascii="Cambria Math" w:hAnsi="Cambria Math"/>
                <w:i/>
              </w:rPr>
            </m:ctrlPr>
          </m:fPr>
          <m:num>
            <m:r>
              <w:rPr>
                <w:rFonts w:ascii="Cambria Math" w:hAnsi="Cambria Math"/>
              </w:rPr>
              <m:t>BP×60×2</m:t>
            </m:r>
          </m:num>
          <m:den>
            <m:r>
              <w:rPr>
                <w:rFonts w:ascii="Cambria Math" w:hAnsi="Cambria Math"/>
              </w:rPr>
              <m:t>L×A×N×n</m:t>
            </m:r>
          </m:den>
        </m:f>
      </m:oMath>
      <w:r>
        <w:rPr>
          <w:rFonts w:eastAsiaTheme="minorEastAsia"/>
        </w:rPr>
        <w:t xml:space="preserve"> in this equation L is the stroke which has a value of 90mm, I found this number through the Honda shop manual, A is the piston area and n is the number of </w:t>
      </w:r>
      <w:r w:rsidRPr="00AD33C6">
        <w:rPr>
          <w:rFonts w:eastAsiaTheme="minorEastAsia"/>
        </w:rPr>
        <w:t>pistons. I found this number through research I have done on the engine</w:t>
      </w:r>
      <w:r>
        <w:rPr>
          <w:rFonts w:eastAsiaTheme="minorEastAsia"/>
          <w:color w:val="FF0000"/>
        </w:rPr>
        <w:t xml:space="preserve">. </w:t>
      </w:r>
      <w:r>
        <w:rPr>
          <w:rFonts w:eastAsiaTheme="minorEastAsia"/>
        </w:rPr>
        <w:t>The final equation I used was</w:t>
      </w:r>
      <w:r w:rsidR="005A7A51">
        <w:rPr>
          <w:rFonts w:eastAsiaTheme="minorEastAsia"/>
        </w:rPr>
        <w:t>,</w:t>
      </w:r>
      <w:r>
        <w:rPr>
          <w:rFonts w:eastAsiaTheme="minorEastAsia"/>
        </w:rPr>
        <w:t xml:space="preserve"> </w:t>
      </w:r>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(BP/1000)</m:t>
            </m:r>
          </m:num>
          <m:den>
            <m:r>
              <w:rPr>
                <w:rFonts w:ascii="Cambria Math" w:hAnsi="Cambria Math"/>
              </w:rPr>
              <m:t>S.F.C (</m:t>
            </m:r>
            <m:f>
              <m:fPr>
                <m:ctrlPr>
                  <w:rPr>
                    <w:rFonts w:ascii="Cambria Math" w:hAnsi="Cambria Math"/>
                    <w:i/>
                  </w:rPr>
                </m:ctrlPr>
              </m:fPr>
              <m:num>
                <m:r>
                  <w:rPr>
                    <w:rFonts w:ascii="Cambria Math" w:hAnsi="Cambria Math"/>
                  </w:rPr>
                  <m:t>kg</m:t>
                </m:r>
              </m:num>
              <m:den>
                <m:r>
                  <w:rPr>
                    <w:rFonts w:ascii="Cambria Math" w:hAnsi="Cambria Math"/>
                  </w:rPr>
                  <m:t>sec</m:t>
                </m:r>
              </m:den>
            </m:f>
            <m:r>
              <w:rPr>
                <w:rFonts w:ascii="Cambria Math" w:hAnsi="Cambria Math"/>
              </w:rPr>
              <m:t>)×C.V</m:t>
            </m:r>
          </m:den>
        </m:f>
      </m:oMath>
      <w:r>
        <w:rPr>
          <w:rFonts w:eastAsiaTheme="minorEastAsia"/>
        </w:rPr>
        <w:t xml:space="preserve"> </w:t>
      </w:r>
      <w:r w:rsidR="005A7A51">
        <w:rPr>
          <w:rFonts w:eastAsiaTheme="minorEastAsia"/>
        </w:rPr>
        <w:t xml:space="preserve">this equation allowed me to calculate the thermal efficiency. The only unknown in this is the C.V which is the calorific value of the fuel, I found this value by researching the average. The value I came across was </w:t>
      </w:r>
      <w:r w:rsidR="00AD33C6">
        <w:rPr>
          <w:rFonts w:eastAsiaTheme="minorEastAsia"/>
        </w:rPr>
        <w:t>‘</w:t>
      </w:r>
      <w:r w:rsidR="005A7A51" w:rsidRPr="00AD33C6">
        <w:t>45.5 MJ/kg</w:t>
      </w:r>
      <w:r w:rsidR="00AD33C6" w:rsidRPr="00AD33C6">
        <w:t xml:space="preserve">’ </w:t>
      </w:r>
      <w:r w:rsidR="00AD33C6">
        <w:t xml:space="preserve">European Automobile Manufacturers Association (2016) </w:t>
      </w:r>
      <w:r w:rsidR="005A7A51" w:rsidRPr="00AD33C6">
        <w:t>this</w:t>
      </w:r>
      <w:r w:rsidR="00AD33C6">
        <w:t xml:space="preserve"> value</w:t>
      </w:r>
      <w:r w:rsidR="005A7A51" w:rsidRPr="00AD33C6">
        <w:t xml:space="preserve"> </w:t>
      </w:r>
      <w:r w:rsidR="00B73854">
        <w:t xml:space="preserve">is on the </w:t>
      </w:r>
      <w:r w:rsidR="00B73854" w:rsidRPr="00AD33C6">
        <w:t>ACEAs</w:t>
      </w:r>
      <w:r w:rsidR="005A7A51" w:rsidRPr="00AD33C6">
        <w:t xml:space="preserve"> website.</w:t>
      </w:r>
      <w:r w:rsidR="00AD33C6" w:rsidRPr="00AD33C6">
        <w:t xml:space="preserve"> </w:t>
      </w:r>
    </w:p>
    <w:p w14:paraId="0A836F79" w14:textId="26DD20F6" w:rsidR="005A7A51" w:rsidRDefault="00095A54" w:rsidP="005A7A51">
      <w:r>
        <w:t>Due to all these methods I have been able to achieve my 2</w:t>
      </w:r>
      <w:r w:rsidRPr="00095A54">
        <w:rPr>
          <w:vertAlign w:val="superscript"/>
        </w:rPr>
        <w:t>nd</w:t>
      </w:r>
      <w:r>
        <w:t xml:space="preserve"> aim as the graphs that have been created from these results give me good trends to talk about and compare to other graphs.</w:t>
      </w:r>
    </w:p>
    <w:p w14:paraId="2A75D404" w14:textId="740762E0" w:rsidR="00E42F2A" w:rsidRPr="00084608" w:rsidRDefault="00E42F2A" w:rsidP="00E42F2A">
      <w:pPr>
        <w:rPr>
          <w:rFonts w:eastAsiaTheme="minorEastAsia"/>
        </w:rPr>
      </w:pPr>
    </w:p>
    <w:p w14:paraId="17BC66F1" w14:textId="055370A1" w:rsidR="00E42F2A" w:rsidRPr="00E42F2A" w:rsidRDefault="00E42F2A" w:rsidP="00E42F2A">
      <w:pPr>
        <w:rPr>
          <w:rFonts w:eastAsiaTheme="minorEastAsia"/>
        </w:rPr>
      </w:pPr>
    </w:p>
    <w:p w14:paraId="53AA15BC" w14:textId="31C5DE81" w:rsidR="00F4334F" w:rsidRDefault="00F4334F">
      <w:pPr>
        <w:rPr>
          <w:color w:val="000000" w:themeColor="text1"/>
        </w:rPr>
      </w:pPr>
    </w:p>
    <w:p w14:paraId="7FE2791D" w14:textId="2E4D3B62" w:rsidR="00F4334F" w:rsidRDefault="00F4334F">
      <w:pPr>
        <w:rPr>
          <w:color w:val="000000" w:themeColor="text1"/>
        </w:rPr>
      </w:pPr>
    </w:p>
    <w:p w14:paraId="63EBDD2A" w14:textId="6A9087CC" w:rsidR="00F4334F" w:rsidRDefault="00F4334F">
      <w:pPr>
        <w:rPr>
          <w:color w:val="000000" w:themeColor="text1"/>
        </w:rPr>
      </w:pPr>
    </w:p>
    <w:p w14:paraId="45B67A65" w14:textId="04825401" w:rsidR="00F4334F" w:rsidRDefault="00F4334F">
      <w:pPr>
        <w:rPr>
          <w:color w:val="000000" w:themeColor="text1"/>
        </w:rPr>
      </w:pPr>
    </w:p>
    <w:p w14:paraId="5BCC279F" w14:textId="77777777" w:rsidR="00F4334F" w:rsidRPr="00D27444" w:rsidRDefault="00F4334F">
      <w:pPr>
        <w:rPr>
          <w:color w:val="000000" w:themeColor="text1"/>
        </w:rPr>
      </w:pPr>
    </w:p>
    <w:p w14:paraId="4DF280DA" w14:textId="3A2DEF71" w:rsidR="00F4334F" w:rsidRDefault="00912F79" w:rsidP="00095A54">
      <w:pPr>
        <w:pStyle w:val="Heading1"/>
      </w:pPr>
      <w:r w:rsidRPr="00493A04">
        <w:rPr>
          <w:color w:val="FF0000"/>
        </w:rPr>
        <w:lastRenderedPageBreak/>
        <w:t xml:space="preserve"> </w:t>
      </w:r>
      <w:bookmarkStart w:id="6" w:name="_Toc29328853"/>
      <w:r w:rsidR="00803C8F">
        <w:t>Results</w:t>
      </w:r>
      <w:r w:rsidR="00B73854">
        <w:t xml:space="preserve"> Analysis</w:t>
      </w:r>
      <w:bookmarkEnd w:id="6"/>
    </w:p>
    <w:p w14:paraId="4590E345" w14:textId="187FACC5" w:rsidR="00811206" w:rsidRDefault="00811206" w:rsidP="00811206">
      <w:r>
        <w:rPr>
          <w:noProof/>
        </w:rPr>
        <w:drawing>
          <wp:inline distT="0" distB="0" distL="0" distR="0" wp14:anchorId="7513CA2B" wp14:editId="056B51E1">
            <wp:extent cx="5731510" cy="22726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272665"/>
                    </a:xfrm>
                    <a:prstGeom prst="rect">
                      <a:avLst/>
                    </a:prstGeom>
                  </pic:spPr>
                </pic:pic>
              </a:graphicData>
            </a:graphic>
          </wp:inline>
        </w:drawing>
      </w:r>
    </w:p>
    <w:p w14:paraId="7A0AC0A1" w14:textId="277F4A30" w:rsidR="006554C9" w:rsidRPr="00AD33C6" w:rsidRDefault="00E35822" w:rsidP="00E35822">
      <w:r>
        <w:t>This is a graph showing the comparison between the torque values I calculated and the engine speed.</w:t>
      </w:r>
      <w:r w:rsidR="00811206">
        <w:t xml:space="preserve"> The torque value on the graph is rapidly increasing from 88.40 Nm</w:t>
      </w:r>
      <w:r w:rsidR="00811206">
        <w:rPr>
          <w:vertAlign w:val="superscript"/>
        </w:rPr>
        <w:t>-1</w:t>
      </w:r>
      <w:r w:rsidR="00811206">
        <w:t xml:space="preserve"> to 106.26 Nm</w:t>
      </w:r>
      <w:r w:rsidR="00811206">
        <w:rPr>
          <w:vertAlign w:val="superscript"/>
        </w:rPr>
        <w:t>-1</w:t>
      </w:r>
      <w:r w:rsidR="00811206">
        <w:t xml:space="preserve"> when the engine speed is increased from 1000 rpm to 1600 rpm. Torque then slowly increases from 106.26 Nm</w:t>
      </w:r>
      <w:r w:rsidR="00811206">
        <w:rPr>
          <w:vertAlign w:val="superscript"/>
        </w:rPr>
        <w:t>-1</w:t>
      </w:r>
      <w:r w:rsidR="00811206">
        <w:t xml:space="preserve"> to 115.62 Nm</w:t>
      </w:r>
      <w:r w:rsidR="00811206">
        <w:rPr>
          <w:vertAlign w:val="superscript"/>
        </w:rPr>
        <w:t>-1</w:t>
      </w:r>
      <w:r w:rsidR="00811206">
        <w:t xml:space="preserve"> whilst the engine speed increases at a constant rate from 1600 rpm to 3500 rpm. </w:t>
      </w:r>
      <w:r w:rsidR="00CB28E5">
        <w:t>Finally,</w:t>
      </w:r>
      <w:r w:rsidR="00811206">
        <w:t xml:space="preserve"> the value of torque decreases to 88.69 Nm</w:t>
      </w:r>
      <w:r w:rsidR="00811206">
        <w:rPr>
          <w:vertAlign w:val="superscript"/>
        </w:rPr>
        <w:t xml:space="preserve">-1 </w:t>
      </w:r>
      <w:r w:rsidR="00811206">
        <w:t>from 115.62 Nm</w:t>
      </w:r>
      <w:r w:rsidR="00811206">
        <w:rPr>
          <w:vertAlign w:val="superscript"/>
        </w:rPr>
        <w:t xml:space="preserve">-1 </w:t>
      </w:r>
      <w:r w:rsidR="00811206">
        <w:t>whilst the engine speed is increasing at the same rate and increases to 5500 rpm</w:t>
      </w:r>
      <w:r w:rsidR="00553BD0">
        <w:t>.</w:t>
      </w:r>
      <w:r w:rsidR="00F10831">
        <w:t xml:space="preserve"> </w:t>
      </w:r>
      <w:r w:rsidR="00F10831" w:rsidRPr="00AD33C6">
        <w:t>‘The reason is that, in general, the torque curve does not drop off (%-wise) as rapidly as the RPM is increasing (%-wise).’</w:t>
      </w:r>
      <w:r w:rsidR="00AD33C6" w:rsidRPr="00AD33C6">
        <w:t xml:space="preserve">(EPI </w:t>
      </w:r>
      <w:proofErr w:type="spellStart"/>
      <w:r w:rsidR="00AD33C6" w:rsidRPr="00AD33C6">
        <w:t>inc</w:t>
      </w:r>
      <w:proofErr w:type="spellEnd"/>
      <w:r w:rsidR="00AD33C6" w:rsidRPr="00AD33C6">
        <w:t xml:space="preserve"> 2011)</w:t>
      </w:r>
      <w:r w:rsidR="00F10831" w:rsidRPr="00AD33C6">
        <w:t xml:space="preserve"> This verifies what is happening on my graph as when the engine speed keeps increasing the Torque then starts to drop off.</w:t>
      </w:r>
    </w:p>
    <w:p w14:paraId="5A1D189F" w14:textId="77777777" w:rsidR="006554C9" w:rsidRPr="00AD33C6" w:rsidRDefault="006554C9">
      <w:pPr>
        <w:spacing w:line="259" w:lineRule="auto"/>
      </w:pPr>
      <w:r w:rsidRPr="00AD33C6">
        <w:rPr>
          <w:noProof/>
        </w:rPr>
        <w:drawing>
          <wp:inline distT="0" distB="0" distL="0" distR="0" wp14:anchorId="5336AD33" wp14:editId="12D295CF">
            <wp:extent cx="2860040" cy="2063115"/>
            <wp:effectExtent l="0" t="0" r="0" b="0"/>
            <wp:docPr id="5" name="Picture 5" descr="SI engine torque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 engine torque curv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0040" cy="2063115"/>
                    </a:xfrm>
                    <a:prstGeom prst="rect">
                      <a:avLst/>
                    </a:prstGeom>
                    <a:noFill/>
                    <a:ln>
                      <a:noFill/>
                    </a:ln>
                  </pic:spPr>
                </pic:pic>
              </a:graphicData>
            </a:graphic>
          </wp:inline>
        </w:drawing>
      </w:r>
    </w:p>
    <w:p w14:paraId="73B4448D" w14:textId="1E3604B5" w:rsidR="006554C9" w:rsidRDefault="006554C9" w:rsidP="006554C9">
      <w:pPr>
        <w:rPr>
          <w:rFonts w:eastAsiaTheme="minorEastAsia"/>
          <w:i/>
          <w:iCs/>
        </w:rPr>
      </w:pPr>
      <w:r>
        <w:rPr>
          <w:rFonts w:eastAsiaTheme="minorEastAsia"/>
          <w:i/>
          <w:iCs/>
        </w:rPr>
        <w:t xml:space="preserve">Figure </w:t>
      </w:r>
      <w:r w:rsidR="0063764A">
        <w:rPr>
          <w:rFonts w:eastAsiaTheme="minorEastAsia"/>
          <w:i/>
          <w:iCs/>
        </w:rPr>
        <w:t>4</w:t>
      </w:r>
      <w:r>
        <w:rPr>
          <w:rFonts w:eastAsiaTheme="minorEastAsia"/>
          <w:i/>
          <w:iCs/>
        </w:rPr>
        <w:t xml:space="preserve">- Graph of Torque against engine </w:t>
      </w:r>
      <w:r w:rsidRPr="00AD33C6">
        <w:rPr>
          <w:rFonts w:eastAsiaTheme="minorEastAsia"/>
          <w:i/>
          <w:iCs/>
        </w:rPr>
        <w:t>speed</w:t>
      </w:r>
      <w:r w:rsidR="00AD33C6" w:rsidRPr="00AD33C6">
        <w:rPr>
          <w:rFonts w:eastAsiaTheme="minorEastAsia"/>
          <w:i/>
          <w:iCs/>
        </w:rPr>
        <w:t xml:space="preserve"> </w:t>
      </w:r>
      <w:r w:rsidR="00AD33C6" w:rsidRPr="00AD33C6">
        <w:rPr>
          <w:i/>
          <w:iCs/>
          <w:shd w:val="clear" w:color="auto" w:fill="FFFFFF"/>
        </w:rPr>
        <w:t>(x-engineer, 2017)</w:t>
      </w:r>
    </w:p>
    <w:p w14:paraId="17FE905A" w14:textId="15C7E01B" w:rsidR="00E35822" w:rsidRPr="0061626A" w:rsidRDefault="006554C9" w:rsidP="0061626A">
      <w:pPr>
        <w:rPr>
          <w:rFonts w:eastAsiaTheme="minorEastAsia"/>
        </w:rPr>
      </w:pPr>
      <w:r>
        <w:rPr>
          <w:rFonts w:eastAsiaTheme="minorEastAsia"/>
        </w:rPr>
        <w:t>This verifies my graph as the trend of the lines at a higher load are similar to mine. This would be caused by the same reasons as my graph, this shows that my results for torque seem to be correct as the trend on the graph can be</w:t>
      </w:r>
      <w:r w:rsidR="00F10D54">
        <w:rPr>
          <w:rFonts w:eastAsiaTheme="minorEastAsia"/>
        </w:rPr>
        <w:t xml:space="preserve"> seen other graphs.</w:t>
      </w:r>
      <w:r>
        <w:br w:type="page"/>
      </w:r>
    </w:p>
    <w:p w14:paraId="27478C00" w14:textId="14282E36" w:rsidR="00095A54" w:rsidRPr="00811206" w:rsidRDefault="00811206" w:rsidP="00095A54">
      <w:r>
        <w:rPr>
          <w:noProof/>
        </w:rPr>
        <w:lastRenderedPageBreak/>
        <w:drawing>
          <wp:inline distT="0" distB="0" distL="0" distR="0" wp14:anchorId="2EB836FD" wp14:editId="4D450BF0">
            <wp:extent cx="5731510" cy="222440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24405"/>
                    </a:xfrm>
                    <a:prstGeom prst="rect">
                      <a:avLst/>
                    </a:prstGeom>
                  </pic:spPr>
                </pic:pic>
              </a:graphicData>
            </a:graphic>
          </wp:inline>
        </w:drawing>
      </w:r>
    </w:p>
    <w:p w14:paraId="26BEBE0C" w14:textId="4F0C3391" w:rsidR="0061626A" w:rsidRDefault="00E35822" w:rsidP="00095A54">
      <w:r>
        <w:t xml:space="preserve">This </w:t>
      </w:r>
      <w:r w:rsidR="0061626A">
        <w:t xml:space="preserve">graph shows how the power changes as the engine speed increases. The power starts at 9257.5 W when the engine speed is at 1000rpm. As the engine speed increases the power increases at the same time until the engine speed reaches 4800 where after this point the </w:t>
      </w:r>
      <w:r w:rsidR="00196C4A">
        <w:t>power starts decreasing from 52000W to 50000W.</w:t>
      </w:r>
    </w:p>
    <w:p w14:paraId="22231AD8" w14:textId="214C0F95" w:rsidR="00196C4A" w:rsidRDefault="00196C4A" w:rsidP="00095A54">
      <w:r>
        <w:rPr>
          <w:noProof/>
        </w:rPr>
        <w:drawing>
          <wp:inline distT="0" distB="0" distL="0" distR="0" wp14:anchorId="3EC4F6DF" wp14:editId="0334DA32">
            <wp:extent cx="3474720"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74720" cy="2743200"/>
                    </a:xfrm>
                    <a:prstGeom prst="rect">
                      <a:avLst/>
                    </a:prstGeom>
                    <a:noFill/>
                    <a:ln>
                      <a:noFill/>
                    </a:ln>
                  </pic:spPr>
                </pic:pic>
              </a:graphicData>
            </a:graphic>
          </wp:inline>
        </w:drawing>
      </w:r>
    </w:p>
    <w:p w14:paraId="7DFE7CED" w14:textId="7A3F4194" w:rsidR="00196C4A" w:rsidRPr="00196C4A" w:rsidRDefault="00196C4A" w:rsidP="00095A54">
      <w:pPr>
        <w:rPr>
          <w:i/>
          <w:iCs/>
        </w:rPr>
      </w:pPr>
      <w:r w:rsidRPr="00196C4A">
        <w:rPr>
          <w:i/>
          <w:iCs/>
        </w:rPr>
        <w:t xml:space="preserve">Figure </w:t>
      </w:r>
      <w:r w:rsidR="0063764A">
        <w:rPr>
          <w:i/>
          <w:iCs/>
        </w:rPr>
        <w:t>5</w:t>
      </w:r>
      <w:r w:rsidRPr="00196C4A">
        <w:rPr>
          <w:i/>
          <w:iCs/>
        </w:rPr>
        <w:t>- graph of power against engine speed</w:t>
      </w:r>
      <w:r w:rsidR="00AD33C6">
        <w:rPr>
          <w:i/>
          <w:iCs/>
        </w:rPr>
        <w:t xml:space="preserve"> </w:t>
      </w:r>
      <w:r w:rsidR="00AD33C6" w:rsidRPr="00AD33C6">
        <w:rPr>
          <w:i/>
          <w:iCs/>
        </w:rPr>
        <w:t>M.M. Rahman, M.K. Mohammed and R.A. Bakar, (2009).</w:t>
      </w:r>
    </w:p>
    <w:p w14:paraId="012C096E" w14:textId="048DD21A" w:rsidR="00E35822" w:rsidRDefault="00B86D53" w:rsidP="00E35822">
      <w:pPr>
        <w:rPr>
          <w:shd w:val="clear" w:color="auto" w:fill="FFFFFF"/>
        </w:rPr>
      </w:pPr>
      <w:r>
        <w:rPr>
          <w:shd w:val="clear" w:color="auto" w:fill="FFFFFF"/>
        </w:rPr>
        <w:t xml:space="preserve">This helps me verify my graph of power against engine speed as the trends seen in my graph are the same as the ones seen in figure </w:t>
      </w:r>
      <w:r w:rsidR="0063764A">
        <w:rPr>
          <w:shd w:val="clear" w:color="auto" w:fill="FFFFFF"/>
        </w:rPr>
        <w:t>5</w:t>
      </w:r>
      <w:r>
        <w:rPr>
          <w:shd w:val="clear" w:color="auto" w:fill="FFFFFF"/>
        </w:rPr>
        <w:t xml:space="preserve">. Both of the graphs can be backed up with research, </w:t>
      </w:r>
      <w:r w:rsidRPr="00B73854">
        <w:rPr>
          <w:shd w:val="clear" w:color="auto" w:fill="FFFFFF"/>
        </w:rPr>
        <w:t>‘Power increases with increases of engine speed at certain level. The power decreases at higher engine speed after certain level due to the friction losses and becomes the dominant factor at very high speed.</w:t>
      </w:r>
      <w:proofErr w:type="gramStart"/>
      <w:r w:rsidRPr="00B73854">
        <w:rPr>
          <w:shd w:val="clear" w:color="auto" w:fill="FFFFFF"/>
        </w:rPr>
        <w:t>’</w:t>
      </w:r>
      <w:r w:rsidR="00B73854" w:rsidRPr="00B73854">
        <w:rPr>
          <w:shd w:val="clear" w:color="auto" w:fill="FFFFFF"/>
        </w:rPr>
        <w:t>(</w:t>
      </w:r>
      <w:proofErr w:type="gramEnd"/>
      <w:r w:rsidR="00B73854" w:rsidRPr="00B73854">
        <w:t xml:space="preserve">M.M. Rahman, M.K. Mohammed and R.A. Bakar, (2009). </w:t>
      </w:r>
      <w:r w:rsidRPr="00B73854">
        <w:rPr>
          <w:shd w:val="clear" w:color="auto" w:fill="FFFFFF"/>
        </w:rPr>
        <w:t xml:space="preserve"> </w:t>
      </w:r>
      <w:r>
        <w:rPr>
          <w:shd w:val="clear" w:color="auto" w:fill="FFFFFF"/>
        </w:rPr>
        <w:t xml:space="preserve">This statement </w:t>
      </w:r>
      <w:r w:rsidR="00FA5B31">
        <w:rPr>
          <w:shd w:val="clear" w:color="auto" w:fill="FFFFFF"/>
        </w:rPr>
        <w:t xml:space="preserve">describes what is happening on my graph as well as the one seen in figure </w:t>
      </w:r>
      <w:r w:rsidR="0063764A">
        <w:rPr>
          <w:shd w:val="clear" w:color="auto" w:fill="FFFFFF"/>
        </w:rPr>
        <w:t>5</w:t>
      </w:r>
      <w:r w:rsidR="00FA5B31">
        <w:rPr>
          <w:shd w:val="clear" w:color="auto" w:fill="FFFFFF"/>
        </w:rPr>
        <w:t>.</w:t>
      </w:r>
    </w:p>
    <w:p w14:paraId="339CE8D7" w14:textId="259D6230" w:rsidR="000D6610" w:rsidRDefault="000D6610" w:rsidP="00E35822">
      <w:pPr>
        <w:rPr>
          <w:shd w:val="clear" w:color="auto" w:fill="FFFFFF"/>
        </w:rPr>
      </w:pPr>
    </w:p>
    <w:p w14:paraId="21CC9C5D" w14:textId="419755DB" w:rsidR="000D6610" w:rsidRDefault="000D6610" w:rsidP="00E35822">
      <w:pPr>
        <w:rPr>
          <w:shd w:val="clear" w:color="auto" w:fill="FFFFFF"/>
        </w:rPr>
      </w:pPr>
    </w:p>
    <w:p w14:paraId="65C824E1" w14:textId="45BB797C" w:rsidR="000D6610" w:rsidRDefault="000D6610" w:rsidP="00E35822">
      <w:r>
        <w:rPr>
          <w:noProof/>
        </w:rPr>
        <w:drawing>
          <wp:inline distT="0" distB="0" distL="0" distR="0" wp14:anchorId="6E82B1C0" wp14:editId="26EA01DF">
            <wp:extent cx="5372100" cy="3933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2100" cy="3933825"/>
                    </a:xfrm>
                    <a:prstGeom prst="rect">
                      <a:avLst/>
                    </a:prstGeom>
                    <a:noFill/>
                    <a:ln>
                      <a:noFill/>
                    </a:ln>
                  </pic:spPr>
                </pic:pic>
              </a:graphicData>
            </a:graphic>
          </wp:inline>
        </w:drawing>
      </w:r>
    </w:p>
    <w:p w14:paraId="44306DED" w14:textId="15F59B7D" w:rsidR="000D6610" w:rsidRPr="00AD33C6" w:rsidRDefault="000D6610" w:rsidP="00E35822">
      <w:r w:rsidRPr="000D6610">
        <w:rPr>
          <w:i/>
          <w:iCs/>
        </w:rPr>
        <w:t xml:space="preserve">Figure </w:t>
      </w:r>
      <w:r w:rsidR="0063764A">
        <w:rPr>
          <w:i/>
          <w:iCs/>
        </w:rPr>
        <w:t>6</w:t>
      </w:r>
      <w:r w:rsidRPr="000D6610">
        <w:rPr>
          <w:i/>
          <w:iCs/>
        </w:rPr>
        <w:t xml:space="preserve"> – Engine torque against engine speed and power</w:t>
      </w:r>
      <w:r w:rsidR="00AD33C6">
        <w:rPr>
          <w:i/>
          <w:iCs/>
        </w:rPr>
        <w:t xml:space="preserve"> </w:t>
      </w:r>
      <w:r w:rsidR="00AD33C6" w:rsidRPr="00AD33C6">
        <w:rPr>
          <w:i/>
          <w:iCs/>
          <w:shd w:val="clear" w:color="auto" w:fill="FFFFFF"/>
        </w:rPr>
        <w:t>(x-engineer, 2017)</w:t>
      </w:r>
    </w:p>
    <w:p w14:paraId="3F043102" w14:textId="6F911B46" w:rsidR="000D6610" w:rsidRDefault="000D6610" w:rsidP="00E35822">
      <w:r>
        <w:t xml:space="preserve">Using this </w:t>
      </w:r>
      <w:r w:rsidR="00DB1F9C">
        <w:t>graph,</w:t>
      </w:r>
      <w:r>
        <w:t xml:space="preserve"> I </w:t>
      </w:r>
      <w:r w:rsidR="00504DF9">
        <w:t xml:space="preserve">can verify that my first two graphs are correct as when I compare </w:t>
      </w:r>
      <w:r w:rsidR="004D0292">
        <w:t>the trend</w:t>
      </w:r>
      <w:r w:rsidR="00504DF9">
        <w:t xml:space="preserve"> lines on this graph it is similar to the ones on my two graphs. It also backups the statement behind the reasoning on why the power and torque change as the engine speed increases.</w:t>
      </w:r>
    </w:p>
    <w:p w14:paraId="668C90C1" w14:textId="1A6B9540" w:rsidR="00E35822" w:rsidRDefault="00811206" w:rsidP="00E35822">
      <w:r>
        <w:rPr>
          <w:noProof/>
        </w:rPr>
        <w:drawing>
          <wp:inline distT="0" distB="0" distL="0" distR="0" wp14:anchorId="220BB18B" wp14:editId="273C861A">
            <wp:extent cx="5731510" cy="22904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90445"/>
                    </a:xfrm>
                    <a:prstGeom prst="rect">
                      <a:avLst/>
                    </a:prstGeom>
                  </pic:spPr>
                </pic:pic>
              </a:graphicData>
            </a:graphic>
          </wp:inline>
        </w:drawing>
      </w:r>
    </w:p>
    <w:p w14:paraId="26AFD621" w14:textId="47935558" w:rsidR="00F4334F" w:rsidRPr="00300FCD" w:rsidRDefault="00E35822" w:rsidP="009D2892">
      <w:r w:rsidRPr="00300FCD">
        <w:t xml:space="preserve">This is a graph of </w:t>
      </w:r>
      <w:r w:rsidR="004D0292" w:rsidRPr="00300FCD">
        <w:t xml:space="preserve">specific fuel consumption </w:t>
      </w:r>
      <w:r w:rsidRPr="00300FCD">
        <w:t>against the engine speed</w:t>
      </w:r>
      <w:r w:rsidR="004D0292" w:rsidRPr="00300FCD">
        <w:t xml:space="preserve"> as seen from my graph the SFC </w:t>
      </w:r>
      <w:r w:rsidR="009425F0" w:rsidRPr="00300FCD">
        <w:t xml:space="preserve">increases at the same time as the engine speed. After doing researching it looks like my results could be wrong, when I compare my trend </w:t>
      </w:r>
      <w:r w:rsidR="00DB1F9C" w:rsidRPr="00300FCD">
        <w:t>line</w:t>
      </w:r>
      <w:r w:rsidR="00C677EA" w:rsidRPr="00300FCD">
        <w:t xml:space="preserve"> to the trendline of other graphs.</w:t>
      </w:r>
    </w:p>
    <w:p w14:paraId="6F931E88" w14:textId="09E8B317" w:rsidR="00F4334F" w:rsidRDefault="00C677EA" w:rsidP="00C677EA">
      <w:r>
        <w:rPr>
          <w:noProof/>
        </w:rPr>
        <w:lastRenderedPageBreak/>
        <w:drawing>
          <wp:inline distT="0" distB="0" distL="0" distR="0" wp14:anchorId="11A7D505" wp14:editId="6EA3D38A">
            <wp:extent cx="4657725" cy="2847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57725" cy="2847975"/>
                    </a:xfrm>
                    <a:prstGeom prst="rect">
                      <a:avLst/>
                    </a:prstGeom>
                  </pic:spPr>
                </pic:pic>
              </a:graphicData>
            </a:graphic>
          </wp:inline>
        </w:drawing>
      </w:r>
    </w:p>
    <w:p w14:paraId="3F2B2B1C" w14:textId="2B2930B4" w:rsidR="00C677EA" w:rsidRDefault="00C677EA" w:rsidP="00C677EA">
      <w:r>
        <w:t xml:space="preserve">Figure </w:t>
      </w:r>
      <w:r w:rsidR="0063764A">
        <w:t>7</w:t>
      </w:r>
      <w:r>
        <w:t xml:space="preserve">- SFC against engine </w:t>
      </w:r>
      <w:r w:rsidR="00AD33C6">
        <w:t>speed Rahman</w:t>
      </w:r>
      <w:r w:rsidR="00300FCD">
        <w:t xml:space="preserve"> (2012) P.9</w:t>
      </w:r>
    </w:p>
    <w:p w14:paraId="5316633D" w14:textId="6F31EE93" w:rsidR="00C677EA" w:rsidRPr="00300FCD" w:rsidRDefault="00C677EA" w:rsidP="00C677EA">
      <w:r w:rsidRPr="00300FCD">
        <w:t xml:space="preserve">As the engine speed increases the SFC decreases until it is at 2000 rpm where it starts to increase until 3000 rpm. Then the value decreases slightly until about 3500 rpm where it starts to increase again. When compared to my tend line from my graph they are completely different. This makes the viability </w:t>
      </w:r>
      <w:r w:rsidR="00FE05A5" w:rsidRPr="00300FCD">
        <w:t>of my</w:t>
      </w:r>
      <w:r w:rsidRPr="00300FCD">
        <w:t xml:space="preserve"> results decrease </w:t>
      </w:r>
      <w:r w:rsidR="00D54116" w:rsidRPr="00300FCD">
        <w:t xml:space="preserve">as the graph </w:t>
      </w:r>
      <w:r w:rsidR="00FE05A5" w:rsidRPr="00300FCD">
        <w:t>can’t</w:t>
      </w:r>
      <w:r w:rsidR="00D54116" w:rsidRPr="00300FCD">
        <w:t xml:space="preserve"> be verified with </w:t>
      </w:r>
      <w:r w:rsidR="008E3392" w:rsidRPr="00300FCD">
        <w:t>other external data</w:t>
      </w:r>
      <w:r w:rsidR="00FE05A5" w:rsidRPr="00300FCD">
        <w:t xml:space="preserve">. </w:t>
      </w:r>
    </w:p>
    <w:p w14:paraId="6528C817" w14:textId="008A66AA" w:rsidR="00F4334F" w:rsidRDefault="00FE05A5" w:rsidP="00FE05A5">
      <w:r>
        <w:br w:type="textWrapping" w:clear="all"/>
      </w:r>
    </w:p>
    <w:p w14:paraId="4CB13105" w14:textId="4B5599D7" w:rsidR="00F4334F" w:rsidRDefault="00F4334F" w:rsidP="00F4334F">
      <w:pPr>
        <w:pStyle w:val="Heading1"/>
        <w:numPr>
          <w:ilvl w:val="0"/>
          <w:numId w:val="0"/>
        </w:numPr>
        <w:ind w:left="432" w:hanging="432"/>
      </w:pPr>
    </w:p>
    <w:p w14:paraId="2DFBB735" w14:textId="13AA8A54" w:rsidR="00F4334F" w:rsidRDefault="00F4334F" w:rsidP="00F4334F">
      <w:pPr>
        <w:pStyle w:val="Heading1"/>
        <w:numPr>
          <w:ilvl w:val="0"/>
          <w:numId w:val="0"/>
        </w:numPr>
        <w:ind w:left="432" w:hanging="432"/>
      </w:pPr>
    </w:p>
    <w:p w14:paraId="1089876B" w14:textId="26AF71C7" w:rsidR="00F4334F" w:rsidRDefault="00F4334F" w:rsidP="00F4334F">
      <w:pPr>
        <w:pStyle w:val="Heading1"/>
        <w:numPr>
          <w:ilvl w:val="0"/>
          <w:numId w:val="0"/>
        </w:numPr>
        <w:ind w:left="432" w:hanging="432"/>
      </w:pPr>
    </w:p>
    <w:p w14:paraId="33AC9445" w14:textId="218B4595" w:rsidR="00F4334F" w:rsidRDefault="00F4334F" w:rsidP="00F4334F">
      <w:pPr>
        <w:pStyle w:val="Heading1"/>
        <w:numPr>
          <w:ilvl w:val="0"/>
          <w:numId w:val="0"/>
        </w:numPr>
        <w:ind w:left="432" w:hanging="432"/>
      </w:pPr>
    </w:p>
    <w:p w14:paraId="3EAA66A3" w14:textId="77777777" w:rsidR="00F4334F" w:rsidRDefault="00F4334F" w:rsidP="009D2892">
      <w:pPr>
        <w:pStyle w:val="Heading1"/>
        <w:numPr>
          <w:ilvl w:val="0"/>
          <w:numId w:val="0"/>
        </w:numPr>
      </w:pPr>
    </w:p>
    <w:p w14:paraId="47864656" w14:textId="6539F74A" w:rsidR="00FF01A2" w:rsidRDefault="00FF01A2" w:rsidP="00FF01A2">
      <w:pPr>
        <w:pStyle w:val="Heading1"/>
      </w:pPr>
      <w:bookmarkStart w:id="7" w:name="_Toc29328854"/>
      <w:r>
        <w:lastRenderedPageBreak/>
        <w:t>Evaluation</w:t>
      </w:r>
      <w:bookmarkEnd w:id="7"/>
    </w:p>
    <w:p w14:paraId="7BD0B60F" w14:textId="6D85EE65" w:rsidR="00FC19D9" w:rsidRDefault="00AD7020" w:rsidP="00FC19D9">
      <w:r>
        <w:t>In conclusion I feel like I have performed well in the as I managed to get the majority of my graphs to be accurate and able to be backed up with research. When It comes to the aims, I set for myself at the start I feel confident in the majority of the answers I have produced as I was able to achieve some of the goals, I had set for myself at the start of the project. For my first objective I set myself the goal of getting verified and correct data</w:t>
      </w:r>
      <w:r w:rsidR="003C4567">
        <w:t>, I achieved this goal by researching the numbers I need for the certain equations for example I had to research the bore and stroke of the engine to help me be able to calculate values for the piston area and the B.M.E.P. For my second objective I wanted to verify my graphs are correct by looking for graphs that repeated the same trends as my graph. I fully completed this goal on the first two graphs as they both had trends that are the same as graphs that I had found from research. When it came to my 3</w:t>
      </w:r>
      <w:r w:rsidR="003C4567" w:rsidRPr="003C4567">
        <w:rPr>
          <w:vertAlign w:val="superscript"/>
        </w:rPr>
        <w:t>rd</w:t>
      </w:r>
      <w:r w:rsidR="003C4567">
        <w:t xml:space="preserve"> graph of SFC against engine speed when looking for graphs that produced a similar trend to mine, I couldn’t find any, this made me believe that the equation I had used were incorrect. When using the same </w:t>
      </w:r>
      <w:r w:rsidR="00D517E1">
        <w:t>equations for</w:t>
      </w:r>
      <w:r w:rsidR="003C4567">
        <w:t xml:space="preserve"> SFC that my research had found I still couldn’t get a graph that followed the same trend.</w:t>
      </w:r>
      <w:r w:rsidR="00D517E1">
        <w:t xml:space="preserve"> When looking back at the project I think I could have improved my performance by trying to use different formulas throughout my database to see which ones work in each section as testing multiple gives me the greatest chance of finding the correct results. I think the investigation could have been improved by doing multiple test in the dyno of different engine speed at different test intervals and when under different amounts of load as this would let you be able to compare the engine under different situations.</w:t>
      </w:r>
    </w:p>
    <w:p w14:paraId="321A6AEF" w14:textId="77777777" w:rsidR="00FF01A2" w:rsidRDefault="00FF01A2" w:rsidP="00FF01A2"/>
    <w:p w14:paraId="3F290A3B" w14:textId="77777777" w:rsidR="00FF01A2" w:rsidRDefault="00FF01A2" w:rsidP="00FF01A2"/>
    <w:p w14:paraId="0F43959A" w14:textId="7BBD29B8" w:rsidR="004D3364" w:rsidRDefault="004D3364"/>
    <w:p w14:paraId="22F67474" w14:textId="64A253FE" w:rsidR="00F4334F" w:rsidRDefault="00F4334F"/>
    <w:p w14:paraId="427D12FC" w14:textId="21580E3D" w:rsidR="00F4334F" w:rsidRDefault="00F4334F"/>
    <w:p w14:paraId="4A26FAAC" w14:textId="71CEBB10" w:rsidR="00F4334F" w:rsidRDefault="00F4334F"/>
    <w:p w14:paraId="22EB47FB" w14:textId="51E4EB49" w:rsidR="00F4334F" w:rsidRDefault="00F4334F"/>
    <w:p w14:paraId="562340F6" w14:textId="72E79A44" w:rsidR="00F4334F" w:rsidRDefault="00F4334F"/>
    <w:p w14:paraId="3A16180B" w14:textId="676C90A9" w:rsidR="00F4334F" w:rsidRDefault="00F4334F"/>
    <w:p w14:paraId="25A47AC1" w14:textId="0CCF3F51" w:rsidR="00900792" w:rsidRDefault="00900792" w:rsidP="00FF01A2">
      <w:pPr>
        <w:pStyle w:val="Heading1"/>
        <w:numPr>
          <w:ilvl w:val="0"/>
          <w:numId w:val="0"/>
        </w:numPr>
      </w:pPr>
    </w:p>
    <w:p w14:paraId="18C7A109" w14:textId="7810C35B" w:rsidR="00653538" w:rsidRDefault="00653538" w:rsidP="006030DD">
      <w:pPr>
        <w:pStyle w:val="Heading1"/>
      </w:pPr>
      <w:bookmarkStart w:id="8" w:name="_Toc29328855"/>
      <w:r>
        <w:lastRenderedPageBreak/>
        <w:t>References</w:t>
      </w:r>
      <w:bookmarkEnd w:id="8"/>
      <w:r>
        <w:t xml:space="preserve"> </w:t>
      </w:r>
    </w:p>
    <w:p w14:paraId="36236FFF" w14:textId="0DF04054" w:rsidR="00C90D8E" w:rsidRDefault="00C90D8E" w:rsidP="00300FCD">
      <w:r>
        <w:t xml:space="preserve">Engineering </w:t>
      </w:r>
      <w:proofErr w:type="spellStart"/>
      <w:r>
        <w:t>ToolBox</w:t>
      </w:r>
      <w:proofErr w:type="spellEnd"/>
      <w:r>
        <w:t>, (2003). </w:t>
      </w:r>
      <w:r>
        <w:rPr>
          <w:i/>
          <w:iCs/>
        </w:rPr>
        <w:t>Liquids - Specific Gravities</w:t>
      </w:r>
      <w:r>
        <w:t xml:space="preserve">. [online] Available at: </w:t>
      </w:r>
      <w:hyperlink r:id="rId24" w:history="1">
        <w:r w:rsidRPr="00786BF1">
          <w:rPr>
            <w:rStyle w:val="Hyperlink"/>
            <w:rFonts w:ascii="Arial" w:hAnsi="Arial" w:cs="Arial"/>
          </w:rPr>
          <w:t>https://www.engineeringtoolbox.com/specific-gravity-liquids-d_336.html</w:t>
        </w:r>
      </w:hyperlink>
      <w:r>
        <w:t xml:space="preserve">  [Accessed: 3</w:t>
      </w:r>
      <w:r w:rsidRPr="00C90D8E">
        <w:rPr>
          <w:vertAlign w:val="superscript"/>
        </w:rPr>
        <w:t>rd</w:t>
      </w:r>
      <w:r>
        <w:t xml:space="preserve"> January 2020]</w:t>
      </w:r>
    </w:p>
    <w:p w14:paraId="5483D79C" w14:textId="79D0C6F8" w:rsidR="00E96F8A" w:rsidRDefault="00E96F8A" w:rsidP="00300FCD">
      <w:r>
        <w:t>X-engineer, (2017) Power vs Torque. [online] Available at:</w:t>
      </w:r>
      <w:hyperlink r:id="rId25" w:history="1">
        <w:r w:rsidRPr="00634837">
          <w:rPr>
            <w:rStyle w:val="Hyperlink"/>
          </w:rPr>
          <w:t>http://www.epi-eng.com/piston_engine_technology/power_and_torque.htm</w:t>
        </w:r>
      </w:hyperlink>
      <w:r w:rsidR="00F10831">
        <w:t xml:space="preserve"> </w:t>
      </w:r>
      <w:r>
        <w:t>[Accessed: 2</w:t>
      </w:r>
      <w:r w:rsidRPr="00E96F8A">
        <w:rPr>
          <w:vertAlign w:val="superscript"/>
        </w:rPr>
        <w:t>nd</w:t>
      </w:r>
      <w:r>
        <w:t xml:space="preserve"> January 2020]</w:t>
      </w:r>
    </w:p>
    <w:p w14:paraId="43137ADC" w14:textId="16A148F5" w:rsidR="009A4823" w:rsidRDefault="00E96F8A" w:rsidP="00300FCD">
      <w:r>
        <w:t xml:space="preserve">European Automobile Manufacturers Association (2016) Differences between Diesel and Petrol [online] Available at: </w:t>
      </w:r>
      <w:hyperlink r:id="rId26" w:history="1">
        <w:r>
          <w:rPr>
            <w:rStyle w:val="Hyperlink"/>
          </w:rPr>
          <w:t>https://www.acea.be/news/article/differences-between-diesel-and-petrol</w:t>
        </w:r>
      </w:hyperlink>
      <w:r>
        <w:t xml:space="preserve"> [Accessed: 3</w:t>
      </w:r>
      <w:r w:rsidRPr="00E96F8A">
        <w:rPr>
          <w:vertAlign w:val="superscript"/>
        </w:rPr>
        <w:t>rd</w:t>
      </w:r>
      <w:r>
        <w:t xml:space="preserve"> January 2020]</w:t>
      </w:r>
    </w:p>
    <w:p w14:paraId="5FC23097" w14:textId="12B58671" w:rsidR="00E96F8A" w:rsidRDefault="00E96F8A" w:rsidP="00300FCD">
      <w:r w:rsidRPr="00E96F8A">
        <w:t xml:space="preserve">M.M. Rahman, M.K. Mohammed and R.A. Bakar, </w:t>
      </w:r>
      <w:r w:rsidR="00300FCD">
        <w:t>(</w:t>
      </w:r>
      <w:r w:rsidRPr="00E96F8A">
        <w:t>2009</w:t>
      </w:r>
      <w:r w:rsidR="00300FCD">
        <w:t>)</w:t>
      </w:r>
      <w:r w:rsidRPr="00E96F8A">
        <w:t xml:space="preserve">. Trends of Rotational Speed on Engine Performance for Four Cylinder Direct Injection Hydrogen </w:t>
      </w:r>
      <w:proofErr w:type="spellStart"/>
      <w:r w:rsidRPr="00E96F8A">
        <w:t>Fueled</w:t>
      </w:r>
      <w:proofErr w:type="spellEnd"/>
      <w:r w:rsidRPr="00E96F8A">
        <w:t xml:space="preserve"> Engine. Trends in Applied Sciences Research, 4: 188-199.</w:t>
      </w:r>
      <w:r w:rsidR="00300FCD">
        <w:t xml:space="preserve"> [online] Available at:  </w:t>
      </w:r>
      <w:hyperlink r:id="rId27" w:anchor="f7" w:history="1">
        <w:r w:rsidR="00300FCD" w:rsidRPr="00634837">
          <w:rPr>
            <w:rStyle w:val="Hyperlink"/>
          </w:rPr>
          <w:t>https://scialert.net/fulltextmobile/?doi=tasr.2</w:t>
        </w:r>
        <w:r w:rsidR="00300FCD" w:rsidRPr="00634837">
          <w:rPr>
            <w:rStyle w:val="Hyperlink"/>
          </w:rPr>
          <w:t>0</w:t>
        </w:r>
        <w:r w:rsidR="00300FCD" w:rsidRPr="00634837">
          <w:rPr>
            <w:rStyle w:val="Hyperlink"/>
          </w:rPr>
          <w:t>09.188.199#f7</w:t>
        </w:r>
      </w:hyperlink>
      <w:r w:rsidR="00300FCD">
        <w:t xml:space="preserve"> [Accessed: 3</w:t>
      </w:r>
      <w:r w:rsidR="00300FCD">
        <w:rPr>
          <w:vertAlign w:val="superscript"/>
        </w:rPr>
        <w:t xml:space="preserve">rd </w:t>
      </w:r>
      <w:r w:rsidR="00300FCD">
        <w:t>January 2020]</w:t>
      </w:r>
    </w:p>
    <w:p w14:paraId="70F25B22" w14:textId="138A8AFD" w:rsidR="00300FCD" w:rsidRDefault="00300FCD" w:rsidP="00300FCD">
      <w:r>
        <w:t xml:space="preserve">Epi Inc (2011) Power and Torque. [online] Available at: </w:t>
      </w:r>
      <w:hyperlink r:id="rId28" w:history="1">
        <w:r>
          <w:rPr>
            <w:rStyle w:val="Hyperlink"/>
          </w:rPr>
          <w:t>http://www.epi-eng.com/piston_engine_technology/power_and_torque.htm</w:t>
        </w:r>
      </w:hyperlink>
      <w:r>
        <w:t xml:space="preserve"> [Accessed 2</w:t>
      </w:r>
      <w:r w:rsidRPr="00300FCD">
        <w:rPr>
          <w:vertAlign w:val="superscript"/>
        </w:rPr>
        <w:t>nd</w:t>
      </w:r>
      <w:r>
        <w:t xml:space="preserve"> January]</w:t>
      </w:r>
    </w:p>
    <w:p w14:paraId="7F494D77" w14:textId="310CD9DF" w:rsidR="000C1ADB" w:rsidRDefault="00070B0A">
      <w:r>
        <w:t>RAHMAN, MR</w:t>
      </w:r>
      <w:r w:rsidR="00300FCD">
        <w:t>, (2012)</w:t>
      </w:r>
      <w:r w:rsidRPr="00070B0A">
        <w:t xml:space="preserve"> </w:t>
      </w:r>
      <w:r w:rsidRPr="00070B0A">
        <w:rPr>
          <w:i/>
          <w:iCs/>
        </w:rPr>
        <w:t>Internal Combustion Engine Performance Characteristics</w:t>
      </w:r>
      <w:r>
        <w:rPr>
          <w:i/>
          <w:iCs/>
        </w:rPr>
        <w:t xml:space="preserve">. </w:t>
      </w:r>
      <w:r>
        <w:t xml:space="preserve">Available at: </w:t>
      </w:r>
      <w:hyperlink r:id="rId29" w:history="1">
        <w:r w:rsidR="00B73854">
          <w:rPr>
            <w:rStyle w:val="Hyperlink"/>
          </w:rPr>
          <w:t>https://pdfs.semanticscholar.org/303d/1e751fb288760dfb2a868c76ea1fef7f7c3a.pdf</w:t>
        </w:r>
      </w:hyperlink>
      <w:r w:rsidR="00B73854">
        <w:t xml:space="preserve"> </w:t>
      </w:r>
      <w:r>
        <w:t>[Accessed 3</w:t>
      </w:r>
      <w:r w:rsidRPr="00070B0A">
        <w:rPr>
          <w:vertAlign w:val="superscript"/>
        </w:rPr>
        <w:t>rd</w:t>
      </w:r>
      <w:r>
        <w:t xml:space="preserve"> January]</w:t>
      </w:r>
    </w:p>
    <w:p w14:paraId="11B7D7CC" w14:textId="0C043785" w:rsidR="00070B0A" w:rsidRPr="00070B0A" w:rsidRDefault="00070B0A">
      <w:r>
        <w:t xml:space="preserve">Honda CRX Workshop Manual </w:t>
      </w:r>
      <w:r w:rsidR="00AD33C6">
        <w:t>(1987)</w:t>
      </w:r>
    </w:p>
    <w:sectPr w:rsidR="00070B0A" w:rsidRPr="00070B0A" w:rsidSect="00C6123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8B39C" w14:textId="77777777" w:rsidR="00AE5D00" w:rsidRDefault="00AE5D00" w:rsidP="00AE5D00">
      <w:pPr>
        <w:spacing w:after="0" w:line="240" w:lineRule="auto"/>
      </w:pPr>
      <w:r>
        <w:separator/>
      </w:r>
    </w:p>
  </w:endnote>
  <w:endnote w:type="continuationSeparator" w:id="0">
    <w:p w14:paraId="5F8A8C9D" w14:textId="77777777" w:rsidR="00AE5D00" w:rsidRDefault="00AE5D00" w:rsidP="00AE5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96419"/>
      <w:docPartObj>
        <w:docPartGallery w:val="Page Numbers (Bottom of Page)"/>
        <w:docPartUnique/>
      </w:docPartObj>
    </w:sdtPr>
    <w:sdtEndPr>
      <w:rPr>
        <w:noProof/>
      </w:rPr>
    </w:sdtEndPr>
    <w:sdtContent>
      <w:p w14:paraId="327D3895" w14:textId="3B50D493" w:rsidR="00AE5D00" w:rsidRDefault="00AE5D00">
        <w:pPr>
          <w:pStyle w:val="Footer"/>
          <w:jc w:val="right"/>
        </w:pPr>
      </w:p>
      <w:p w14:paraId="25E5CCF9" w14:textId="250456A8" w:rsidR="00AE5D00" w:rsidRDefault="00AE5D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AEF60" w14:textId="7D3D7F7D" w:rsidR="005B45A8" w:rsidRDefault="005B4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73F0" w14:textId="77777777" w:rsidR="00AE5D00" w:rsidRDefault="00AE5D00" w:rsidP="00AE5D00">
      <w:pPr>
        <w:spacing w:after="0" w:line="240" w:lineRule="auto"/>
      </w:pPr>
      <w:r>
        <w:separator/>
      </w:r>
    </w:p>
  </w:footnote>
  <w:footnote w:type="continuationSeparator" w:id="0">
    <w:p w14:paraId="40B135E1" w14:textId="77777777" w:rsidR="00AE5D00" w:rsidRDefault="00AE5D00" w:rsidP="00AE5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C4CC4"/>
    <w:multiLevelType w:val="hybridMultilevel"/>
    <w:tmpl w:val="D06A1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B3917"/>
    <w:multiLevelType w:val="hybridMultilevel"/>
    <w:tmpl w:val="C284C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47366A"/>
    <w:multiLevelType w:val="hybridMultilevel"/>
    <w:tmpl w:val="32649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F13BD"/>
    <w:multiLevelType w:val="multilevel"/>
    <w:tmpl w:val="CD12DF6C"/>
    <w:lvl w:ilvl="0">
      <w:start w:val="1"/>
      <w:numFmt w:val="decimal"/>
      <w:pStyle w:val="Heading1"/>
      <w:lvlText w:val="%1"/>
      <w:lvlJc w:val="left"/>
      <w:pPr>
        <w:ind w:left="432" w:hanging="432"/>
      </w:pPr>
      <w:rPr>
        <w:rFonts w:ascii="Times New Roman" w:eastAsia="Times New Roman" w:hAnsi="Times New Roman" w:cs="Times New Roman"/>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87D5524"/>
    <w:multiLevelType w:val="hybridMultilevel"/>
    <w:tmpl w:val="145EB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364A7C"/>
    <w:multiLevelType w:val="hybridMultilevel"/>
    <w:tmpl w:val="4E6CF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C8F"/>
    <w:rsid w:val="000148D4"/>
    <w:rsid w:val="00027811"/>
    <w:rsid w:val="00052BC6"/>
    <w:rsid w:val="00070B0A"/>
    <w:rsid w:val="000729F1"/>
    <w:rsid w:val="00082351"/>
    <w:rsid w:val="00085148"/>
    <w:rsid w:val="00095A54"/>
    <w:rsid w:val="000B75C3"/>
    <w:rsid w:val="000C1ADB"/>
    <w:rsid w:val="000C6E99"/>
    <w:rsid w:val="000D6610"/>
    <w:rsid w:val="000E3221"/>
    <w:rsid w:val="00100E3F"/>
    <w:rsid w:val="00132D52"/>
    <w:rsid w:val="001455A6"/>
    <w:rsid w:val="00151ECB"/>
    <w:rsid w:val="0016214F"/>
    <w:rsid w:val="001659A0"/>
    <w:rsid w:val="001701CC"/>
    <w:rsid w:val="00191FC1"/>
    <w:rsid w:val="00196C4A"/>
    <w:rsid w:val="001A4EF3"/>
    <w:rsid w:val="001C6B10"/>
    <w:rsid w:val="00200DB3"/>
    <w:rsid w:val="00201248"/>
    <w:rsid w:val="00224E03"/>
    <w:rsid w:val="00245105"/>
    <w:rsid w:val="0026376F"/>
    <w:rsid w:val="002C25E0"/>
    <w:rsid w:val="002C61E5"/>
    <w:rsid w:val="002D228A"/>
    <w:rsid w:val="002E4416"/>
    <w:rsid w:val="002F0ED9"/>
    <w:rsid w:val="002F66B2"/>
    <w:rsid w:val="00300FCD"/>
    <w:rsid w:val="0030131F"/>
    <w:rsid w:val="003040E0"/>
    <w:rsid w:val="003560D9"/>
    <w:rsid w:val="00356A87"/>
    <w:rsid w:val="003624D5"/>
    <w:rsid w:val="003671EF"/>
    <w:rsid w:val="00377A26"/>
    <w:rsid w:val="00390657"/>
    <w:rsid w:val="003C4567"/>
    <w:rsid w:val="003F4E4D"/>
    <w:rsid w:val="00422EDE"/>
    <w:rsid w:val="00493A04"/>
    <w:rsid w:val="004A6E8B"/>
    <w:rsid w:val="004B2C9A"/>
    <w:rsid w:val="004D0292"/>
    <w:rsid w:val="004D3364"/>
    <w:rsid w:val="004E1CA1"/>
    <w:rsid w:val="00504DF9"/>
    <w:rsid w:val="00553BD0"/>
    <w:rsid w:val="00555E18"/>
    <w:rsid w:val="00580CDD"/>
    <w:rsid w:val="005828D4"/>
    <w:rsid w:val="005A7A51"/>
    <w:rsid w:val="005B1F59"/>
    <w:rsid w:val="005B45A8"/>
    <w:rsid w:val="005F4891"/>
    <w:rsid w:val="0060196B"/>
    <w:rsid w:val="006020E6"/>
    <w:rsid w:val="00602F52"/>
    <w:rsid w:val="006030DD"/>
    <w:rsid w:val="006105A2"/>
    <w:rsid w:val="00611CDF"/>
    <w:rsid w:val="0061626A"/>
    <w:rsid w:val="00633B7F"/>
    <w:rsid w:val="00635417"/>
    <w:rsid w:val="0063764A"/>
    <w:rsid w:val="00643F69"/>
    <w:rsid w:val="006460CC"/>
    <w:rsid w:val="00653538"/>
    <w:rsid w:val="006544BB"/>
    <w:rsid w:val="006554C9"/>
    <w:rsid w:val="006626DC"/>
    <w:rsid w:val="00664B2B"/>
    <w:rsid w:val="006823A0"/>
    <w:rsid w:val="006B5D31"/>
    <w:rsid w:val="006C3AF4"/>
    <w:rsid w:val="006D16C2"/>
    <w:rsid w:val="006E57CD"/>
    <w:rsid w:val="006E7DA9"/>
    <w:rsid w:val="0072563D"/>
    <w:rsid w:val="007820F9"/>
    <w:rsid w:val="007C4547"/>
    <w:rsid w:val="007C49CD"/>
    <w:rsid w:val="007D3D3B"/>
    <w:rsid w:val="007F56E4"/>
    <w:rsid w:val="00803C8F"/>
    <w:rsid w:val="00811206"/>
    <w:rsid w:val="00824BD0"/>
    <w:rsid w:val="00841F76"/>
    <w:rsid w:val="00846B78"/>
    <w:rsid w:val="0085671B"/>
    <w:rsid w:val="00856FDD"/>
    <w:rsid w:val="008719D0"/>
    <w:rsid w:val="008A2365"/>
    <w:rsid w:val="008B4CD7"/>
    <w:rsid w:val="008D0A23"/>
    <w:rsid w:val="008D0CB4"/>
    <w:rsid w:val="008E3392"/>
    <w:rsid w:val="008F2397"/>
    <w:rsid w:val="008F7388"/>
    <w:rsid w:val="00900792"/>
    <w:rsid w:val="00902277"/>
    <w:rsid w:val="00912F79"/>
    <w:rsid w:val="009140BE"/>
    <w:rsid w:val="00935D5A"/>
    <w:rsid w:val="00936A99"/>
    <w:rsid w:val="009425F0"/>
    <w:rsid w:val="00993246"/>
    <w:rsid w:val="00995B7E"/>
    <w:rsid w:val="009A4823"/>
    <w:rsid w:val="009D2892"/>
    <w:rsid w:val="009D359E"/>
    <w:rsid w:val="009F6920"/>
    <w:rsid w:val="00A35D5B"/>
    <w:rsid w:val="00A370CA"/>
    <w:rsid w:val="00A42563"/>
    <w:rsid w:val="00A75561"/>
    <w:rsid w:val="00AD2F20"/>
    <w:rsid w:val="00AD33C6"/>
    <w:rsid w:val="00AD5FCC"/>
    <w:rsid w:val="00AD7020"/>
    <w:rsid w:val="00AE5D00"/>
    <w:rsid w:val="00AF268A"/>
    <w:rsid w:val="00B02782"/>
    <w:rsid w:val="00B21FB6"/>
    <w:rsid w:val="00B448AD"/>
    <w:rsid w:val="00B73854"/>
    <w:rsid w:val="00B86D53"/>
    <w:rsid w:val="00B9401D"/>
    <w:rsid w:val="00BC403D"/>
    <w:rsid w:val="00BD7DF0"/>
    <w:rsid w:val="00BE092B"/>
    <w:rsid w:val="00BE10B3"/>
    <w:rsid w:val="00C03973"/>
    <w:rsid w:val="00C11BE9"/>
    <w:rsid w:val="00C21E6F"/>
    <w:rsid w:val="00C42E36"/>
    <w:rsid w:val="00C6123F"/>
    <w:rsid w:val="00C62B2D"/>
    <w:rsid w:val="00C62F43"/>
    <w:rsid w:val="00C66BB9"/>
    <w:rsid w:val="00C677EA"/>
    <w:rsid w:val="00C746A3"/>
    <w:rsid w:val="00C758AC"/>
    <w:rsid w:val="00C90D8E"/>
    <w:rsid w:val="00CB28E5"/>
    <w:rsid w:val="00CC4E53"/>
    <w:rsid w:val="00CD160C"/>
    <w:rsid w:val="00CD5A40"/>
    <w:rsid w:val="00CF04B6"/>
    <w:rsid w:val="00D27444"/>
    <w:rsid w:val="00D517E1"/>
    <w:rsid w:val="00D54116"/>
    <w:rsid w:val="00D74FC0"/>
    <w:rsid w:val="00D86BA7"/>
    <w:rsid w:val="00DB1F9C"/>
    <w:rsid w:val="00DC7294"/>
    <w:rsid w:val="00DE7A80"/>
    <w:rsid w:val="00E253F7"/>
    <w:rsid w:val="00E3277C"/>
    <w:rsid w:val="00E33DB1"/>
    <w:rsid w:val="00E35822"/>
    <w:rsid w:val="00E37600"/>
    <w:rsid w:val="00E42F2A"/>
    <w:rsid w:val="00E72F4A"/>
    <w:rsid w:val="00E96F8A"/>
    <w:rsid w:val="00EA3FFF"/>
    <w:rsid w:val="00ED1F49"/>
    <w:rsid w:val="00EE3815"/>
    <w:rsid w:val="00EE47BC"/>
    <w:rsid w:val="00EF5C3D"/>
    <w:rsid w:val="00F10831"/>
    <w:rsid w:val="00F10D54"/>
    <w:rsid w:val="00F20BCD"/>
    <w:rsid w:val="00F35F85"/>
    <w:rsid w:val="00F37EC3"/>
    <w:rsid w:val="00F4334F"/>
    <w:rsid w:val="00F708F0"/>
    <w:rsid w:val="00F714BC"/>
    <w:rsid w:val="00F75BAB"/>
    <w:rsid w:val="00F76C8E"/>
    <w:rsid w:val="00FA5B31"/>
    <w:rsid w:val="00FB787E"/>
    <w:rsid w:val="00FC19D9"/>
    <w:rsid w:val="00FE05A5"/>
    <w:rsid w:val="00FF01A2"/>
    <w:rsid w:val="00FF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7F6D446"/>
  <w15:chartTrackingRefBased/>
  <w15:docId w15:val="{72D9EB0C-159C-444D-B7A1-BAB3DD3C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0DD"/>
    <w:pPr>
      <w:spacing w:line="360" w:lineRule="auto"/>
    </w:pPr>
    <w:rPr>
      <w:rFonts w:ascii="Times New Roman" w:hAnsi="Times New Roman"/>
    </w:rPr>
  </w:style>
  <w:style w:type="paragraph" w:styleId="Heading1">
    <w:name w:val="heading 1"/>
    <w:basedOn w:val="Normal"/>
    <w:link w:val="Heading1Char"/>
    <w:uiPriority w:val="9"/>
    <w:qFormat/>
    <w:rsid w:val="006030DD"/>
    <w:pPr>
      <w:numPr>
        <w:numId w:val="1"/>
      </w:numPr>
      <w:spacing w:before="100" w:beforeAutospacing="1" w:after="100" w:afterAutospacing="1"/>
      <w:outlineLvl w:val="0"/>
    </w:pPr>
    <w:rPr>
      <w:rFonts w:eastAsia="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030DD"/>
    <w:pPr>
      <w:keepNext/>
      <w:keepLines/>
      <w:numPr>
        <w:ilvl w:val="1"/>
        <w:numId w:val="1"/>
      </w:numPr>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9140B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140B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40B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40B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40B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40B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40B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538"/>
    <w:rPr>
      <w:color w:val="0000FF"/>
      <w:u w:val="single"/>
    </w:rPr>
  </w:style>
  <w:style w:type="character" w:styleId="UnresolvedMention">
    <w:name w:val="Unresolved Mention"/>
    <w:basedOn w:val="DefaultParagraphFont"/>
    <w:uiPriority w:val="99"/>
    <w:semiHidden/>
    <w:unhideWhenUsed/>
    <w:rsid w:val="006544BB"/>
    <w:rPr>
      <w:color w:val="605E5C"/>
      <w:shd w:val="clear" w:color="auto" w:fill="E1DFDD"/>
    </w:rPr>
  </w:style>
  <w:style w:type="character" w:styleId="FollowedHyperlink">
    <w:name w:val="FollowedHyperlink"/>
    <w:basedOn w:val="DefaultParagraphFont"/>
    <w:uiPriority w:val="99"/>
    <w:semiHidden/>
    <w:unhideWhenUsed/>
    <w:rsid w:val="00CC4E53"/>
    <w:rPr>
      <w:color w:val="954F72" w:themeColor="followedHyperlink"/>
      <w:u w:val="single"/>
    </w:rPr>
  </w:style>
  <w:style w:type="paragraph" w:styleId="Caption">
    <w:name w:val="caption"/>
    <w:basedOn w:val="Normal"/>
    <w:next w:val="Normal"/>
    <w:uiPriority w:val="35"/>
    <w:unhideWhenUsed/>
    <w:qFormat/>
    <w:rsid w:val="00D27444"/>
    <w:pPr>
      <w:spacing w:after="200" w:line="240" w:lineRule="auto"/>
    </w:pPr>
    <w:rPr>
      <w:rFonts w:eastAsia="Times New Roman" w:cs="Times New Roman"/>
      <w:i/>
      <w:iCs/>
      <w:color w:val="44546A" w:themeColor="text2"/>
      <w:sz w:val="18"/>
      <w:szCs w:val="18"/>
      <w:lang w:eastAsia="en-GB"/>
    </w:rPr>
  </w:style>
  <w:style w:type="paragraph" w:styleId="Header">
    <w:name w:val="header"/>
    <w:basedOn w:val="Normal"/>
    <w:link w:val="HeaderChar"/>
    <w:uiPriority w:val="99"/>
    <w:rsid w:val="00D27444"/>
    <w:pPr>
      <w:tabs>
        <w:tab w:val="center" w:pos="4513"/>
        <w:tab w:val="right" w:pos="9026"/>
      </w:tabs>
      <w:spacing w:after="0" w:line="240" w:lineRule="auto"/>
    </w:pPr>
    <w:rPr>
      <w:rFonts w:eastAsia="Times New Roman" w:cs="Times New Roman"/>
      <w:sz w:val="20"/>
      <w:szCs w:val="20"/>
    </w:rPr>
  </w:style>
  <w:style w:type="character" w:customStyle="1" w:styleId="HeaderChar">
    <w:name w:val="Header Char"/>
    <w:basedOn w:val="DefaultParagraphFont"/>
    <w:link w:val="Header"/>
    <w:uiPriority w:val="99"/>
    <w:rsid w:val="00D27444"/>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6030D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030DD"/>
    <w:rPr>
      <w:rFonts w:ascii="Times New Roman" w:eastAsiaTheme="majorEastAsia" w:hAnsi="Times New Roman" w:cstheme="majorBidi"/>
      <w:color w:val="2F5496" w:themeColor="accent1" w:themeShade="BF"/>
      <w:szCs w:val="26"/>
    </w:rPr>
  </w:style>
  <w:style w:type="character" w:customStyle="1" w:styleId="Heading3Char">
    <w:name w:val="Heading 3 Char"/>
    <w:basedOn w:val="DefaultParagraphFont"/>
    <w:link w:val="Heading3"/>
    <w:uiPriority w:val="9"/>
    <w:semiHidden/>
    <w:rsid w:val="009140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140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140B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140B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140B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140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40BE"/>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AE5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D00"/>
    <w:rPr>
      <w:rFonts w:ascii="Times New Roman" w:hAnsi="Times New Roman"/>
    </w:rPr>
  </w:style>
  <w:style w:type="paragraph" w:styleId="TOCHeading">
    <w:name w:val="TOC Heading"/>
    <w:basedOn w:val="Heading1"/>
    <w:next w:val="Normal"/>
    <w:uiPriority w:val="39"/>
    <w:unhideWhenUsed/>
    <w:qFormat/>
    <w:rsid w:val="005828D4"/>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828D4"/>
    <w:pPr>
      <w:spacing w:after="100"/>
    </w:pPr>
  </w:style>
  <w:style w:type="paragraph" w:styleId="TOC2">
    <w:name w:val="toc 2"/>
    <w:basedOn w:val="Normal"/>
    <w:next w:val="Normal"/>
    <w:autoRedefine/>
    <w:uiPriority w:val="39"/>
    <w:unhideWhenUsed/>
    <w:rsid w:val="005828D4"/>
    <w:pPr>
      <w:spacing w:after="100"/>
      <w:ind w:left="220"/>
    </w:pPr>
  </w:style>
  <w:style w:type="paragraph" w:styleId="ListParagraph">
    <w:name w:val="List Paragraph"/>
    <w:basedOn w:val="Normal"/>
    <w:uiPriority w:val="34"/>
    <w:qFormat/>
    <w:rsid w:val="00A75561"/>
    <w:pPr>
      <w:ind w:left="720"/>
      <w:contextualSpacing/>
    </w:pPr>
  </w:style>
  <w:style w:type="paragraph" w:styleId="NoSpacing">
    <w:name w:val="No Spacing"/>
    <w:uiPriority w:val="1"/>
    <w:qFormat/>
    <w:rsid w:val="009D359E"/>
    <w:pPr>
      <w:spacing w:after="0" w:line="240" w:lineRule="auto"/>
    </w:pPr>
    <w:rPr>
      <w:rFonts w:ascii="Times New Roman" w:hAnsi="Times New Roman"/>
    </w:rPr>
  </w:style>
  <w:style w:type="character" w:styleId="Strong">
    <w:name w:val="Strong"/>
    <w:basedOn w:val="DefaultParagraphFont"/>
    <w:uiPriority w:val="22"/>
    <w:qFormat/>
    <w:rsid w:val="00F108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468398">
      <w:bodyDiv w:val="1"/>
      <w:marLeft w:val="0"/>
      <w:marRight w:val="0"/>
      <w:marTop w:val="0"/>
      <w:marBottom w:val="0"/>
      <w:divBdr>
        <w:top w:val="none" w:sz="0" w:space="0" w:color="auto"/>
        <w:left w:val="none" w:sz="0" w:space="0" w:color="auto"/>
        <w:bottom w:val="none" w:sz="0" w:space="0" w:color="auto"/>
        <w:right w:val="none" w:sz="0" w:space="0" w:color="auto"/>
      </w:divBdr>
      <w:divsChild>
        <w:div w:id="1210802114">
          <w:marLeft w:val="0"/>
          <w:marRight w:val="0"/>
          <w:marTop w:val="0"/>
          <w:marBottom w:val="0"/>
          <w:divBdr>
            <w:top w:val="none" w:sz="0" w:space="0" w:color="auto"/>
            <w:left w:val="none" w:sz="0" w:space="0" w:color="auto"/>
            <w:bottom w:val="none" w:sz="0" w:space="0" w:color="auto"/>
            <w:right w:val="none" w:sz="0" w:space="0" w:color="auto"/>
          </w:divBdr>
        </w:div>
        <w:div w:id="955528153">
          <w:marLeft w:val="0"/>
          <w:marRight w:val="0"/>
          <w:marTop w:val="0"/>
          <w:marBottom w:val="0"/>
          <w:divBdr>
            <w:top w:val="none" w:sz="0" w:space="0" w:color="auto"/>
            <w:left w:val="none" w:sz="0" w:space="0" w:color="auto"/>
            <w:bottom w:val="none" w:sz="0" w:space="0" w:color="auto"/>
            <w:right w:val="none" w:sz="0" w:space="0" w:color="auto"/>
          </w:divBdr>
        </w:div>
        <w:div w:id="604193079">
          <w:marLeft w:val="0"/>
          <w:marRight w:val="0"/>
          <w:marTop w:val="0"/>
          <w:marBottom w:val="0"/>
          <w:divBdr>
            <w:top w:val="none" w:sz="0" w:space="0" w:color="auto"/>
            <w:left w:val="none" w:sz="0" w:space="0" w:color="auto"/>
            <w:bottom w:val="none" w:sz="0" w:space="0" w:color="auto"/>
            <w:right w:val="none" w:sz="0" w:space="0" w:color="auto"/>
          </w:divBdr>
          <w:divsChild>
            <w:div w:id="555429751">
              <w:marLeft w:val="0"/>
              <w:marRight w:val="0"/>
              <w:marTop w:val="0"/>
              <w:marBottom w:val="0"/>
              <w:divBdr>
                <w:top w:val="none" w:sz="0" w:space="0" w:color="auto"/>
                <w:left w:val="none" w:sz="0" w:space="0" w:color="auto"/>
                <w:bottom w:val="none" w:sz="0" w:space="0" w:color="auto"/>
                <w:right w:val="none" w:sz="0" w:space="0" w:color="auto"/>
              </w:divBdr>
            </w:div>
            <w:div w:id="31082858">
              <w:marLeft w:val="0"/>
              <w:marRight w:val="0"/>
              <w:marTop w:val="0"/>
              <w:marBottom w:val="0"/>
              <w:divBdr>
                <w:top w:val="none" w:sz="0" w:space="0" w:color="auto"/>
                <w:left w:val="none" w:sz="0" w:space="0" w:color="auto"/>
                <w:bottom w:val="none" w:sz="0" w:space="0" w:color="auto"/>
                <w:right w:val="none" w:sz="0" w:space="0" w:color="auto"/>
              </w:divBdr>
            </w:div>
            <w:div w:id="354968538">
              <w:marLeft w:val="0"/>
              <w:marRight w:val="0"/>
              <w:marTop w:val="0"/>
              <w:marBottom w:val="0"/>
              <w:divBdr>
                <w:top w:val="none" w:sz="0" w:space="0" w:color="auto"/>
                <w:left w:val="none" w:sz="0" w:space="0" w:color="auto"/>
                <w:bottom w:val="none" w:sz="0" w:space="0" w:color="auto"/>
                <w:right w:val="none" w:sz="0" w:space="0" w:color="auto"/>
              </w:divBdr>
            </w:div>
            <w:div w:id="1032222913">
              <w:marLeft w:val="0"/>
              <w:marRight w:val="0"/>
              <w:marTop w:val="0"/>
              <w:marBottom w:val="0"/>
              <w:divBdr>
                <w:top w:val="none" w:sz="0" w:space="0" w:color="auto"/>
                <w:left w:val="none" w:sz="0" w:space="0" w:color="auto"/>
                <w:bottom w:val="none" w:sz="0" w:space="0" w:color="auto"/>
                <w:right w:val="none" w:sz="0" w:space="0" w:color="auto"/>
              </w:divBdr>
            </w:div>
          </w:divsChild>
        </w:div>
        <w:div w:id="157692091">
          <w:marLeft w:val="0"/>
          <w:marRight w:val="0"/>
          <w:marTop w:val="0"/>
          <w:marBottom w:val="0"/>
          <w:divBdr>
            <w:top w:val="none" w:sz="0" w:space="0" w:color="auto"/>
            <w:left w:val="none" w:sz="0" w:space="0" w:color="auto"/>
            <w:bottom w:val="none" w:sz="0" w:space="0" w:color="auto"/>
            <w:right w:val="none" w:sz="0" w:space="0" w:color="auto"/>
          </w:divBdr>
        </w:div>
        <w:div w:id="387921390">
          <w:marLeft w:val="0"/>
          <w:marRight w:val="0"/>
          <w:marTop w:val="0"/>
          <w:marBottom w:val="0"/>
          <w:divBdr>
            <w:top w:val="none" w:sz="0" w:space="0" w:color="auto"/>
            <w:left w:val="none" w:sz="0" w:space="0" w:color="auto"/>
            <w:bottom w:val="none" w:sz="0" w:space="0" w:color="auto"/>
            <w:right w:val="none" w:sz="0" w:space="0" w:color="auto"/>
          </w:divBdr>
        </w:div>
        <w:div w:id="110326796">
          <w:marLeft w:val="0"/>
          <w:marRight w:val="0"/>
          <w:marTop w:val="0"/>
          <w:marBottom w:val="0"/>
          <w:divBdr>
            <w:top w:val="none" w:sz="0" w:space="0" w:color="auto"/>
            <w:left w:val="none" w:sz="0" w:space="0" w:color="auto"/>
            <w:bottom w:val="none" w:sz="0" w:space="0" w:color="auto"/>
            <w:right w:val="none" w:sz="0" w:space="0" w:color="auto"/>
          </w:divBdr>
        </w:div>
        <w:div w:id="365526195">
          <w:marLeft w:val="0"/>
          <w:marRight w:val="0"/>
          <w:marTop w:val="0"/>
          <w:marBottom w:val="0"/>
          <w:divBdr>
            <w:top w:val="none" w:sz="0" w:space="0" w:color="auto"/>
            <w:left w:val="none" w:sz="0" w:space="0" w:color="auto"/>
            <w:bottom w:val="none" w:sz="0" w:space="0" w:color="auto"/>
            <w:right w:val="none" w:sz="0" w:space="0" w:color="auto"/>
          </w:divBdr>
        </w:div>
        <w:div w:id="210768527">
          <w:marLeft w:val="0"/>
          <w:marRight w:val="0"/>
          <w:marTop w:val="0"/>
          <w:marBottom w:val="0"/>
          <w:divBdr>
            <w:top w:val="none" w:sz="0" w:space="0" w:color="auto"/>
            <w:left w:val="none" w:sz="0" w:space="0" w:color="auto"/>
            <w:bottom w:val="none" w:sz="0" w:space="0" w:color="auto"/>
            <w:right w:val="none" w:sz="0" w:space="0" w:color="auto"/>
          </w:divBdr>
        </w:div>
        <w:div w:id="321929166">
          <w:marLeft w:val="0"/>
          <w:marRight w:val="0"/>
          <w:marTop w:val="0"/>
          <w:marBottom w:val="0"/>
          <w:divBdr>
            <w:top w:val="none" w:sz="0" w:space="0" w:color="auto"/>
            <w:left w:val="none" w:sz="0" w:space="0" w:color="auto"/>
            <w:bottom w:val="none" w:sz="0" w:space="0" w:color="auto"/>
            <w:right w:val="none" w:sz="0" w:space="0" w:color="auto"/>
          </w:divBdr>
        </w:div>
        <w:div w:id="1452750496">
          <w:marLeft w:val="0"/>
          <w:marRight w:val="0"/>
          <w:marTop w:val="0"/>
          <w:marBottom w:val="0"/>
          <w:divBdr>
            <w:top w:val="none" w:sz="0" w:space="0" w:color="auto"/>
            <w:left w:val="none" w:sz="0" w:space="0" w:color="auto"/>
            <w:bottom w:val="none" w:sz="0" w:space="0" w:color="auto"/>
            <w:right w:val="none" w:sz="0" w:space="0" w:color="auto"/>
          </w:divBdr>
        </w:div>
        <w:div w:id="575749847">
          <w:marLeft w:val="0"/>
          <w:marRight w:val="0"/>
          <w:marTop w:val="0"/>
          <w:marBottom w:val="0"/>
          <w:divBdr>
            <w:top w:val="none" w:sz="0" w:space="0" w:color="auto"/>
            <w:left w:val="none" w:sz="0" w:space="0" w:color="auto"/>
            <w:bottom w:val="none" w:sz="0" w:space="0" w:color="auto"/>
            <w:right w:val="none" w:sz="0" w:space="0" w:color="auto"/>
          </w:divBdr>
        </w:div>
        <w:div w:id="1758090473">
          <w:marLeft w:val="0"/>
          <w:marRight w:val="0"/>
          <w:marTop w:val="0"/>
          <w:marBottom w:val="0"/>
          <w:divBdr>
            <w:top w:val="none" w:sz="0" w:space="0" w:color="auto"/>
            <w:left w:val="none" w:sz="0" w:space="0" w:color="auto"/>
            <w:bottom w:val="none" w:sz="0" w:space="0" w:color="auto"/>
            <w:right w:val="none" w:sz="0" w:space="0" w:color="auto"/>
          </w:divBdr>
        </w:div>
        <w:div w:id="197160129">
          <w:marLeft w:val="0"/>
          <w:marRight w:val="0"/>
          <w:marTop w:val="0"/>
          <w:marBottom w:val="0"/>
          <w:divBdr>
            <w:top w:val="none" w:sz="0" w:space="0" w:color="auto"/>
            <w:left w:val="none" w:sz="0" w:space="0" w:color="auto"/>
            <w:bottom w:val="none" w:sz="0" w:space="0" w:color="auto"/>
            <w:right w:val="none" w:sz="0" w:space="0" w:color="auto"/>
          </w:divBdr>
        </w:div>
        <w:div w:id="1629705387">
          <w:marLeft w:val="0"/>
          <w:marRight w:val="0"/>
          <w:marTop w:val="0"/>
          <w:marBottom w:val="0"/>
          <w:divBdr>
            <w:top w:val="none" w:sz="0" w:space="0" w:color="auto"/>
            <w:left w:val="none" w:sz="0" w:space="0" w:color="auto"/>
            <w:bottom w:val="none" w:sz="0" w:space="0" w:color="auto"/>
            <w:right w:val="none" w:sz="0" w:space="0" w:color="auto"/>
          </w:divBdr>
        </w:div>
        <w:div w:id="1472135658">
          <w:marLeft w:val="0"/>
          <w:marRight w:val="0"/>
          <w:marTop w:val="0"/>
          <w:marBottom w:val="0"/>
          <w:divBdr>
            <w:top w:val="none" w:sz="0" w:space="0" w:color="auto"/>
            <w:left w:val="none" w:sz="0" w:space="0" w:color="auto"/>
            <w:bottom w:val="none" w:sz="0" w:space="0" w:color="auto"/>
            <w:right w:val="none" w:sz="0" w:space="0" w:color="auto"/>
          </w:divBdr>
        </w:div>
        <w:div w:id="1977834417">
          <w:marLeft w:val="0"/>
          <w:marRight w:val="0"/>
          <w:marTop w:val="0"/>
          <w:marBottom w:val="0"/>
          <w:divBdr>
            <w:top w:val="none" w:sz="0" w:space="0" w:color="auto"/>
            <w:left w:val="none" w:sz="0" w:space="0" w:color="auto"/>
            <w:bottom w:val="none" w:sz="0" w:space="0" w:color="auto"/>
            <w:right w:val="none" w:sz="0" w:space="0" w:color="auto"/>
          </w:divBdr>
        </w:div>
        <w:div w:id="817958265">
          <w:marLeft w:val="0"/>
          <w:marRight w:val="0"/>
          <w:marTop w:val="0"/>
          <w:marBottom w:val="0"/>
          <w:divBdr>
            <w:top w:val="none" w:sz="0" w:space="0" w:color="auto"/>
            <w:left w:val="none" w:sz="0" w:space="0" w:color="auto"/>
            <w:bottom w:val="none" w:sz="0" w:space="0" w:color="auto"/>
            <w:right w:val="none" w:sz="0" w:space="0" w:color="auto"/>
          </w:divBdr>
        </w:div>
        <w:div w:id="2032368724">
          <w:marLeft w:val="0"/>
          <w:marRight w:val="0"/>
          <w:marTop w:val="0"/>
          <w:marBottom w:val="0"/>
          <w:divBdr>
            <w:top w:val="none" w:sz="0" w:space="0" w:color="auto"/>
            <w:left w:val="none" w:sz="0" w:space="0" w:color="auto"/>
            <w:bottom w:val="none" w:sz="0" w:space="0" w:color="auto"/>
            <w:right w:val="none" w:sz="0" w:space="0" w:color="auto"/>
          </w:divBdr>
        </w:div>
        <w:div w:id="1059092001">
          <w:marLeft w:val="0"/>
          <w:marRight w:val="0"/>
          <w:marTop w:val="0"/>
          <w:marBottom w:val="0"/>
          <w:divBdr>
            <w:top w:val="none" w:sz="0" w:space="0" w:color="auto"/>
            <w:left w:val="none" w:sz="0" w:space="0" w:color="auto"/>
            <w:bottom w:val="none" w:sz="0" w:space="0" w:color="auto"/>
            <w:right w:val="none" w:sz="0" w:space="0" w:color="auto"/>
          </w:divBdr>
        </w:div>
        <w:div w:id="2079588868">
          <w:marLeft w:val="0"/>
          <w:marRight w:val="0"/>
          <w:marTop w:val="0"/>
          <w:marBottom w:val="0"/>
          <w:divBdr>
            <w:top w:val="none" w:sz="0" w:space="0" w:color="auto"/>
            <w:left w:val="none" w:sz="0" w:space="0" w:color="auto"/>
            <w:bottom w:val="none" w:sz="0" w:space="0" w:color="auto"/>
            <w:right w:val="none" w:sz="0" w:space="0" w:color="auto"/>
          </w:divBdr>
        </w:div>
        <w:div w:id="1795638997">
          <w:marLeft w:val="0"/>
          <w:marRight w:val="0"/>
          <w:marTop w:val="0"/>
          <w:marBottom w:val="0"/>
          <w:divBdr>
            <w:top w:val="none" w:sz="0" w:space="0" w:color="auto"/>
            <w:left w:val="none" w:sz="0" w:space="0" w:color="auto"/>
            <w:bottom w:val="none" w:sz="0" w:space="0" w:color="auto"/>
            <w:right w:val="none" w:sz="0" w:space="0" w:color="auto"/>
          </w:divBdr>
        </w:div>
        <w:div w:id="1862281889">
          <w:marLeft w:val="0"/>
          <w:marRight w:val="0"/>
          <w:marTop w:val="0"/>
          <w:marBottom w:val="0"/>
          <w:divBdr>
            <w:top w:val="none" w:sz="0" w:space="0" w:color="auto"/>
            <w:left w:val="none" w:sz="0" w:space="0" w:color="auto"/>
            <w:bottom w:val="none" w:sz="0" w:space="0" w:color="auto"/>
            <w:right w:val="none" w:sz="0" w:space="0" w:color="auto"/>
          </w:divBdr>
        </w:div>
        <w:div w:id="133061490">
          <w:marLeft w:val="0"/>
          <w:marRight w:val="0"/>
          <w:marTop w:val="0"/>
          <w:marBottom w:val="0"/>
          <w:divBdr>
            <w:top w:val="none" w:sz="0" w:space="0" w:color="auto"/>
            <w:left w:val="none" w:sz="0" w:space="0" w:color="auto"/>
            <w:bottom w:val="none" w:sz="0" w:space="0" w:color="auto"/>
            <w:right w:val="none" w:sz="0" w:space="0" w:color="auto"/>
          </w:divBdr>
        </w:div>
        <w:div w:id="1047609091">
          <w:marLeft w:val="0"/>
          <w:marRight w:val="0"/>
          <w:marTop w:val="0"/>
          <w:marBottom w:val="0"/>
          <w:divBdr>
            <w:top w:val="none" w:sz="0" w:space="0" w:color="auto"/>
            <w:left w:val="none" w:sz="0" w:space="0" w:color="auto"/>
            <w:bottom w:val="none" w:sz="0" w:space="0" w:color="auto"/>
            <w:right w:val="none" w:sz="0" w:space="0" w:color="auto"/>
          </w:divBdr>
        </w:div>
        <w:div w:id="48696894">
          <w:marLeft w:val="0"/>
          <w:marRight w:val="0"/>
          <w:marTop w:val="0"/>
          <w:marBottom w:val="0"/>
          <w:divBdr>
            <w:top w:val="none" w:sz="0" w:space="0" w:color="auto"/>
            <w:left w:val="none" w:sz="0" w:space="0" w:color="auto"/>
            <w:bottom w:val="none" w:sz="0" w:space="0" w:color="auto"/>
            <w:right w:val="none" w:sz="0" w:space="0" w:color="auto"/>
          </w:divBdr>
        </w:div>
        <w:div w:id="1934894839">
          <w:marLeft w:val="0"/>
          <w:marRight w:val="0"/>
          <w:marTop w:val="0"/>
          <w:marBottom w:val="0"/>
          <w:divBdr>
            <w:top w:val="none" w:sz="0" w:space="0" w:color="auto"/>
            <w:left w:val="none" w:sz="0" w:space="0" w:color="auto"/>
            <w:bottom w:val="none" w:sz="0" w:space="0" w:color="auto"/>
            <w:right w:val="none" w:sz="0" w:space="0" w:color="auto"/>
          </w:divBdr>
        </w:div>
        <w:div w:id="1465535945">
          <w:marLeft w:val="0"/>
          <w:marRight w:val="0"/>
          <w:marTop w:val="0"/>
          <w:marBottom w:val="0"/>
          <w:divBdr>
            <w:top w:val="none" w:sz="0" w:space="0" w:color="auto"/>
            <w:left w:val="none" w:sz="0" w:space="0" w:color="auto"/>
            <w:bottom w:val="none" w:sz="0" w:space="0" w:color="auto"/>
            <w:right w:val="none" w:sz="0" w:space="0" w:color="auto"/>
          </w:divBdr>
        </w:div>
        <w:div w:id="989821047">
          <w:marLeft w:val="0"/>
          <w:marRight w:val="0"/>
          <w:marTop w:val="0"/>
          <w:marBottom w:val="0"/>
          <w:divBdr>
            <w:top w:val="none" w:sz="0" w:space="0" w:color="auto"/>
            <w:left w:val="none" w:sz="0" w:space="0" w:color="auto"/>
            <w:bottom w:val="none" w:sz="0" w:space="0" w:color="auto"/>
            <w:right w:val="none" w:sz="0" w:space="0" w:color="auto"/>
          </w:divBdr>
        </w:div>
        <w:div w:id="385762908">
          <w:marLeft w:val="0"/>
          <w:marRight w:val="0"/>
          <w:marTop w:val="0"/>
          <w:marBottom w:val="0"/>
          <w:divBdr>
            <w:top w:val="none" w:sz="0" w:space="0" w:color="auto"/>
            <w:left w:val="none" w:sz="0" w:space="0" w:color="auto"/>
            <w:bottom w:val="none" w:sz="0" w:space="0" w:color="auto"/>
            <w:right w:val="none" w:sz="0" w:space="0" w:color="auto"/>
          </w:divBdr>
        </w:div>
        <w:div w:id="1196039001">
          <w:marLeft w:val="0"/>
          <w:marRight w:val="0"/>
          <w:marTop w:val="0"/>
          <w:marBottom w:val="0"/>
          <w:divBdr>
            <w:top w:val="none" w:sz="0" w:space="0" w:color="auto"/>
            <w:left w:val="none" w:sz="0" w:space="0" w:color="auto"/>
            <w:bottom w:val="none" w:sz="0" w:space="0" w:color="auto"/>
            <w:right w:val="none" w:sz="0" w:space="0" w:color="auto"/>
          </w:divBdr>
        </w:div>
        <w:div w:id="690226218">
          <w:marLeft w:val="0"/>
          <w:marRight w:val="0"/>
          <w:marTop w:val="0"/>
          <w:marBottom w:val="0"/>
          <w:divBdr>
            <w:top w:val="none" w:sz="0" w:space="0" w:color="auto"/>
            <w:left w:val="none" w:sz="0" w:space="0" w:color="auto"/>
            <w:bottom w:val="none" w:sz="0" w:space="0" w:color="auto"/>
            <w:right w:val="none" w:sz="0" w:space="0" w:color="auto"/>
          </w:divBdr>
        </w:div>
        <w:div w:id="1041250990">
          <w:marLeft w:val="0"/>
          <w:marRight w:val="0"/>
          <w:marTop w:val="0"/>
          <w:marBottom w:val="0"/>
          <w:divBdr>
            <w:top w:val="none" w:sz="0" w:space="0" w:color="auto"/>
            <w:left w:val="none" w:sz="0" w:space="0" w:color="auto"/>
            <w:bottom w:val="none" w:sz="0" w:space="0" w:color="auto"/>
            <w:right w:val="none" w:sz="0" w:space="0" w:color="auto"/>
          </w:divBdr>
        </w:div>
        <w:div w:id="1128745861">
          <w:marLeft w:val="0"/>
          <w:marRight w:val="0"/>
          <w:marTop w:val="0"/>
          <w:marBottom w:val="0"/>
          <w:divBdr>
            <w:top w:val="none" w:sz="0" w:space="0" w:color="auto"/>
            <w:left w:val="none" w:sz="0" w:space="0" w:color="auto"/>
            <w:bottom w:val="none" w:sz="0" w:space="0" w:color="auto"/>
            <w:right w:val="none" w:sz="0" w:space="0" w:color="auto"/>
          </w:divBdr>
        </w:div>
        <w:div w:id="959579054">
          <w:marLeft w:val="0"/>
          <w:marRight w:val="0"/>
          <w:marTop w:val="0"/>
          <w:marBottom w:val="0"/>
          <w:divBdr>
            <w:top w:val="none" w:sz="0" w:space="0" w:color="auto"/>
            <w:left w:val="none" w:sz="0" w:space="0" w:color="auto"/>
            <w:bottom w:val="none" w:sz="0" w:space="0" w:color="auto"/>
            <w:right w:val="none" w:sz="0" w:space="0" w:color="auto"/>
          </w:divBdr>
        </w:div>
        <w:div w:id="903419134">
          <w:marLeft w:val="0"/>
          <w:marRight w:val="0"/>
          <w:marTop w:val="0"/>
          <w:marBottom w:val="0"/>
          <w:divBdr>
            <w:top w:val="none" w:sz="0" w:space="0" w:color="auto"/>
            <w:left w:val="none" w:sz="0" w:space="0" w:color="auto"/>
            <w:bottom w:val="none" w:sz="0" w:space="0" w:color="auto"/>
            <w:right w:val="none" w:sz="0" w:space="0" w:color="auto"/>
          </w:divBdr>
        </w:div>
        <w:div w:id="1495029100">
          <w:marLeft w:val="0"/>
          <w:marRight w:val="0"/>
          <w:marTop w:val="0"/>
          <w:marBottom w:val="0"/>
          <w:divBdr>
            <w:top w:val="none" w:sz="0" w:space="0" w:color="auto"/>
            <w:left w:val="none" w:sz="0" w:space="0" w:color="auto"/>
            <w:bottom w:val="none" w:sz="0" w:space="0" w:color="auto"/>
            <w:right w:val="none" w:sz="0" w:space="0" w:color="auto"/>
          </w:divBdr>
        </w:div>
        <w:div w:id="835418167">
          <w:marLeft w:val="0"/>
          <w:marRight w:val="0"/>
          <w:marTop w:val="0"/>
          <w:marBottom w:val="0"/>
          <w:divBdr>
            <w:top w:val="none" w:sz="0" w:space="0" w:color="auto"/>
            <w:left w:val="none" w:sz="0" w:space="0" w:color="auto"/>
            <w:bottom w:val="none" w:sz="0" w:space="0" w:color="auto"/>
            <w:right w:val="none" w:sz="0" w:space="0" w:color="auto"/>
          </w:divBdr>
        </w:div>
        <w:div w:id="2115859918">
          <w:marLeft w:val="0"/>
          <w:marRight w:val="0"/>
          <w:marTop w:val="0"/>
          <w:marBottom w:val="0"/>
          <w:divBdr>
            <w:top w:val="none" w:sz="0" w:space="0" w:color="auto"/>
            <w:left w:val="none" w:sz="0" w:space="0" w:color="auto"/>
            <w:bottom w:val="none" w:sz="0" w:space="0" w:color="auto"/>
            <w:right w:val="none" w:sz="0" w:space="0" w:color="auto"/>
          </w:divBdr>
        </w:div>
        <w:div w:id="24142409">
          <w:marLeft w:val="0"/>
          <w:marRight w:val="0"/>
          <w:marTop w:val="0"/>
          <w:marBottom w:val="0"/>
          <w:divBdr>
            <w:top w:val="none" w:sz="0" w:space="0" w:color="auto"/>
            <w:left w:val="none" w:sz="0" w:space="0" w:color="auto"/>
            <w:bottom w:val="none" w:sz="0" w:space="0" w:color="auto"/>
            <w:right w:val="none" w:sz="0" w:space="0" w:color="auto"/>
          </w:divBdr>
        </w:div>
        <w:div w:id="1022633529">
          <w:marLeft w:val="0"/>
          <w:marRight w:val="0"/>
          <w:marTop w:val="0"/>
          <w:marBottom w:val="0"/>
          <w:divBdr>
            <w:top w:val="none" w:sz="0" w:space="0" w:color="auto"/>
            <w:left w:val="none" w:sz="0" w:space="0" w:color="auto"/>
            <w:bottom w:val="none" w:sz="0" w:space="0" w:color="auto"/>
            <w:right w:val="none" w:sz="0" w:space="0" w:color="auto"/>
          </w:divBdr>
        </w:div>
        <w:div w:id="1865626776">
          <w:marLeft w:val="0"/>
          <w:marRight w:val="0"/>
          <w:marTop w:val="0"/>
          <w:marBottom w:val="0"/>
          <w:divBdr>
            <w:top w:val="none" w:sz="0" w:space="0" w:color="auto"/>
            <w:left w:val="none" w:sz="0" w:space="0" w:color="auto"/>
            <w:bottom w:val="none" w:sz="0" w:space="0" w:color="auto"/>
            <w:right w:val="none" w:sz="0" w:space="0" w:color="auto"/>
          </w:divBdr>
        </w:div>
        <w:div w:id="901527771">
          <w:marLeft w:val="0"/>
          <w:marRight w:val="0"/>
          <w:marTop w:val="0"/>
          <w:marBottom w:val="0"/>
          <w:divBdr>
            <w:top w:val="none" w:sz="0" w:space="0" w:color="auto"/>
            <w:left w:val="none" w:sz="0" w:space="0" w:color="auto"/>
            <w:bottom w:val="none" w:sz="0" w:space="0" w:color="auto"/>
            <w:right w:val="none" w:sz="0" w:space="0" w:color="auto"/>
          </w:divBdr>
        </w:div>
        <w:div w:id="873495250">
          <w:marLeft w:val="0"/>
          <w:marRight w:val="0"/>
          <w:marTop w:val="0"/>
          <w:marBottom w:val="0"/>
          <w:divBdr>
            <w:top w:val="none" w:sz="0" w:space="0" w:color="auto"/>
            <w:left w:val="none" w:sz="0" w:space="0" w:color="auto"/>
            <w:bottom w:val="none" w:sz="0" w:space="0" w:color="auto"/>
            <w:right w:val="none" w:sz="0" w:space="0" w:color="auto"/>
          </w:divBdr>
        </w:div>
        <w:div w:id="2144888910">
          <w:marLeft w:val="0"/>
          <w:marRight w:val="0"/>
          <w:marTop w:val="0"/>
          <w:marBottom w:val="0"/>
          <w:divBdr>
            <w:top w:val="none" w:sz="0" w:space="0" w:color="auto"/>
            <w:left w:val="none" w:sz="0" w:space="0" w:color="auto"/>
            <w:bottom w:val="none" w:sz="0" w:space="0" w:color="auto"/>
            <w:right w:val="none" w:sz="0" w:space="0" w:color="auto"/>
          </w:divBdr>
        </w:div>
        <w:div w:id="212816477">
          <w:marLeft w:val="0"/>
          <w:marRight w:val="0"/>
          <w:marTop w:val="0"/>
          <w:marBottom w:val="0"/>
          <w:divBdr>
            <w:top w:val="none" w:sz="0" w:space="0" w:color="auto"/>
            <w:left w:val="none" w:sz="0" w:space="0" w:color="auto"/>
            <w:bottom w:val="none" w:sz="0" w:space="0" w:color="auto"/>
            <w:right w:val="none" w:sz="0" w:space="0" w:color="auto"/>
          </w:divBdr>
        </w:div>
        <w:div w:id="1682513346">
          <w:marLeft w:val="0"/>
          <w:marRight w:val="0"/>
          <w:marTop w:val="0"/>
          <w:marBottom w:val="0"/>
          <w:divBdr>
            <w:top w:val="none" w:sz="0" w:space="0" w:color="auto"/>
            <w:left w:val="none" w:sz="0" w:space="0" w:color="auto"/>
            <w:bottom w:val="none" w:sz="0" w:space="0" w:color="auto"/>
            <w:right w:val="none" w:sz="0" w:space="0" w:color="auto"/>
          </w:divBdr>
        </w:div>
        <w:div w:id="756174733">
          <w:marLeft w:val="0"/>
          <w:marRight w:val="0"/>
          <w:marTop w:val="0"/>
          <w:marBottom w:val="0"/>
          <w:divBdr>
            <w:top w:val="none" w:sz="0" w:space="0" w:color="auto"/>
            <w:left w:val="none" w:sz="0" w:space="0" w:color="auto"/>
            <w:bottom w:val="none" w:sz="0" w:space="0" w:color="auto"/>
            <w:right w:val="none" w:sz="0" w:space="0" w:color="auto"/>
          </w:divBdr>
        </w:div>
        <w:div w:id="2127194539">
          <w:marLeft w:val="0"/>
          <w:marRight w:val="0"/>
          <w:marTop w:val="0"/>
          <w:marBottom w:val="0"/>
          <w:divBdr>
            <w:top w:val="none" w:sz="0" w:space="0" w:color="auto"/>
            <w:left w:val="none" w:sz="0" w:space="0" w:color="auto"/>
            <w:bottom w:val="none" w:sz="0" w:space="0" w:color="auto"/>
            <w:right w:val="none" w:sz="0" w:space="0" w:color="auto"/>
          </w:divBdr>
        </w:div>
        <w:div w:id="2053990415">
          <w:marLeft w:val="0"/>
          <w:marRight w:val="0"/>
          <w:marTop w:val="0"/>
          <w:marBottom w:val="0"/>
          <w:divBdr>
            <w:top w:val="none" w:sz="0" w:space="0" w:color="auto"/>
            <w:left w:val="none" w:sz="0" w:space="0" w:color="auto"/>
            <w:bottom w:val="none" w:sz="0" w:space="0" w:color="auto"/>
            <w:right w:val="none" w:sz="0" w:space="0" w:color="auto"/>
          </w:divBdr>
        </w:div>
        <w:div w:id="588585083">
          <w:marLeft w:val="0"/>
          <w:marRight w:val="0"/>
          <w:marTop w:val="0"/>
          <w:marBottom w:val="0"/>
          <w:divBdr>
            <w:top w:val="none" w:sz="0" w:space="0" w:color="auto"/>
            <w:left w:val="none" w:sz="0" w:space="0" w:color="auto"/>
            <w:bottom w:val="none" w:sz="0" w:space="0" w:color="auto"/>
            <w:right w:val="none" w:sz="0" w:space="0" w:color="auto"/>
          </w:divBdr>
        </w:div>
        <w:div w:id="1079522789">
          <w:marLeft w:val="0"/>
          <w:marRight w:val="0"/>
          <w:marTop w:val="0"/>
          <w:marBottom w:val="0"/>
          <w:divBdr>
            <w:top w:val="none" w:sz="0" w:space="0" w:color="auto"/>
            <w:left w:val="none" w:sz="0" w:space="0" w:color="auto"/>
            <w:bottom w:val="none" w:sz="0" w:space="0" w:color="auto"/>
            <w:right w:val="none" w:sz="0" w:space="0" w:color="auto"/>
          </w:divBdr>
        </w:div>
        <w:div w:id="687099101">
          <w:marLeft w:val="0"/>
          <w:marRight w:val="0"/>
          <w:marTop w:val="0"/>
          <w:marBottom w:val="0"/>
          <w:divBdr>
            <w:top w:val="none" w:sz="0" w:space="0" w:color="auto"/>
            <w:left w:val="none" w:sz="0" w:space="0" w:color="auto"/>
            <w:bottom w:val="none" w:sz="0" w:space="0" w:color="auto"/>
            <w:right w:val="none" w:sz="0" w:space="0" w:color="auto"/>
          </w:divBdr>
        </w:div>
        <w:div w:id="1510947577">
          <w:marLeft w:val="0"/>
          <w:marRight w:val="0"/>
          <w:marTop w:val="0"/>
          <w:marBottom w:val="0"/>
          <w:divBdr>
            <w:top w:val="none" w:sz="0" w:space="0" w:color="auto"/>
            <w:left w:val="none" w:sz="0" w:space="0" w:color="auto"/>
            <w:bottom w:val="none" w:sz="0" w:space="0" w:color="auto"/>
            <w:right w:val="none" w:sz="0" w:space="0" w:color="auto"/>
          </w:divBdr>
        </w:div>
        <w:div w:id="2133742226">
          <w:marLeft w:val="0"/>
          <w:marRight w:val="0"/>
          <w:marTop w:val="0"/>
          <w:marBottom w:val="0"/>
          <w:divBdr>
            <w:top w:val="none" w:sz="0" w:space="0" w:color="auto"/>
            <w:left w:val="none" w:sz="0" w:space="0" w:color="auto"/>
            <w:bottom w:val="none" w:sz="0" w:space="0" w:color="auto"/>
            <w:right w:val="none" w:sz="0" w:space="0" w:color="auto"/>
          </w:divBdr>
        </w:div>
        <w:div w:id="1005940871">
          <w:marLeft w:val="0"/>
          <w:marRight w:val="0"/>
          <w:marTop w:val="0"/>
          <w:marBottom w:val="0"/>
          <w:divBdr>
            <w:top w:val="none" w:sz="0" w:space="0" w:color="auto"/>
            <w:left w:val="none" w:sz="0" w:space="0" w:color="auto"/>
            <w:bottom w:val="none" w:sz="0" w:space="0" w:color="auto"/>
            <w:right w:val="none" w:sz="0" w:space="0" w:color="auto"/>
          </w:divBdr>
        </w:div>
        <w:div w:id="236669575">
          <w:marLeft w:val="0"/>
          <w:marRight w:val="0"/>
          <w:marTop w:val="0"/>
          <w:marBottom w:val="0"/>
          <w:divBdr>
            <w:top w:val="none" w:sz="0" w:space="0" w:color="auto"/>
            <w:left w:val="none" w:sz="0" w:space="0" w:color="auto"/>
            <w:bottom w:val="none" w:sz="0" w:space="0" w:color="auto"/>
            <w:right w:val="none" w:sz="0" w:space="0" w:color="auto"/>
          </w:divBdr>
        </w:div>
        <w:div w:id="1090271654">
          <w:marLeft w:val="0"/>
          <w:marRight w:val="0"/>
          <w:marTop w:val="0"/>
          <w:marBottom w:val="0"/>
          <w:divBdr>
            <w:top w:val="none" w:sz="0" w:space="0" w:color="auto"/>
            <w:left w:val="none" w:sz="0" w:space="0" w:color="auto"/>
            <w:bottom w:val="none" w:sz="0" w:space="0" w:color="auto"/>
            <w:right w:val="none" w:sz="0" w:space="0" w:color="auto"/>
          </w:divBdr>
        </w:div>
        <w:div w:id="1072194736">
          <w:marLeft w:val="0"/>
          <w:marRight w:val="0"/>
          <w:marTop w:val="0"/>
          <w:marBottom w:val="0"/>
          <w:divBdr>
            <w:top w:val="none" w:sz="0" w:space="0" w:color="auto"/>
            <w:left w:val="none" w:sz="0" w:space="0" w:color="auto"/>
            <w:bottom w:val="none" w:sz="0" w:space="0" w:color="auto"/>
            <w:right w:val="none" w:sz="0" w:space="0" w:color="auto"/>
          </w:divBdr>
        </w:div>
        <w:div w:id="1328284129">
          <w:marLeft w:val="0"/>
          <w:marRight w:val="0"/>
          <w:marTop w:val="0"/>
          <w:marBottom w:val="0"/>
          <w:divBdr>
            <w:top w:val="none" w:sz="0" w:space="0" w:color="auto"/>
            <w:left w:val="none" w:sz="0" w:space="0" w:color="auto"/>
            <w:bottom w:val="none" w:sz="0" w:space="0" w:color="auto"/>
            <w:right w:val="none" w:sz="0" w:space="0" w:color="auto"/>
          </w:divBdr>
        </w:div>
        <w:div w:id="231233083">
          <w:marLeft w:val="0"/>
          <w:marRight w:val="0"/>
          <w:marTop w:val="0"/>
          <w:marBottom w:val="0"/>
          <w:divBdr>
            <w:top w:val="none" w:sz="0" w:space="0" w:color="auto"/>
            <w:left w:val="none" w:sz="0" w:space="0" w:color="auto"/>
            <w:bottom w:val="none" w:sz="0" w:space="0" w:color="auto"/>
            <w:right w:val="none" w:sz="0" w:space="0" w:color="auto"/>
          </w:divBdr>
        </w:div>
        <w:div w:id="1022319363">
          <w:marLeft w:val="0"/>
          <w:marRight w:val="0"/>
          <w:marTop w:val="0"/>
          <w:marBottom w:val="0"/>
          <w:divBdr>
            <w:top w:val="none" w:sz="0" w:space="0" w:color="auto"/>
            <w:left w:val="none" w:sz="0" w:space="0" w:color="auto"/>
            <w:bottom w:val="none" w:sz="0" w:space="0" w:color="auto"/>
            <w:right w:val="none" w:sz="0" w:space="0" w:color="auto"/>
          </w:divBdr>
        </w:div>
        <w:div w:id="672294306">
          <w:marLeft w:val="0"/>
          <w:marRight w:val="0"/>
          <w:marTop w:val="0"/>
          <w:marBottom w:val="0"/>
          <w:divBdr>
            <w:top w:val="none" w:sz="0" w:space="0" w:color="auto"/>
            <w:left w:val="none" w:sz="0" w:space="0" w:color="auto"/>
            <w:bottom w:val="none" w:sz="0" w:space="0" w:color="auto"/>
            <w:right w:val="none" w:sz="0" w:space="0" w:color="auto"/>
          </w:divBdr>
        </w:div>
        <w:div w:id="514152846">
          <w:marLeft w:val="0"/>
          <w:marRight w:val="0"/>
          <w:marTop w:val="0"/>
          <w:marBottom w:val="0"/>
          <w:divBdr>
            <w:top w:val="none" w:sz="0" w:space="0" w:color="auto"/>
            <w:left w:val="none" w:sz="0" w:space="0" w:color="auto"/>
            <w:bottom w:val="none" w:sz="0" w:space="0" w:color="auto"/>
            <w:right w:val="none" w:sz="0" w:space="0" w:color="auto"/>
          </w:divBdr>
        </w:div>
        <w:div w:id="1188176541">
          <w:marLeft w:val="0"/>
          <w:marRight w:val="0"/>
          <w:marTop w:val="0"/>
          <w:marBottom w:val="0"/>
          <w:divBdr>
            <w:top w:val="none" w:sz="0" w:space="0" w:color="auto"/>
            <w:left w:val="none" w:sz="0" w:space="0" w:color="auto"/>
            <w:bottom w:val="none" w:sz="0" w:space="0" w:color="auto"/>
            <w:right w:val="none" w:sz="0" w:space="0" w:color="auto"/>
          </w:divBdr>
        </w:div>
        <w:div w:id="1709839605">
          <w:marLeft w:val="0"/>
          <w:marRight w:val="0"/>
          <w:marTop w:val="0"/>
          <w:marBottom w:val="0"/>
          <w:divBdr>
            <w:top w:val="none" w:sz="0" w:space="0" w:color="auto"/>
            <w:left w:val="none" w:sz="0" w:space="0" w:color="auto"/>
            <w:bottom w:val="none" w:sz="0" w:space="0" w:color="auto"/>
            <w:right w:val="none" w:sz="0" w:space="0" w:color="auto"/>
          </w:divBdr>
        </w:div>
        <w:div w:id="271786772">
          <w:marLeft w:val="0"/>
          <w:marRight w:val="0"/>
          <w:marTop w:val="0"/>
          <w:marBottom w:val="0"/>
          <w:divBdr>
            <w:top w:val="none" w:sz="0" w:space="0" w:color="auto"/>
            <w:left w:val="none" w:sz="0" w:space="0" w:color="auto"/>
            <w:bottom w:val="none" w:sz="0" w:space="0" w:color="auto"/>
            <w:right w:val="none" w:sz="0" w:space="0" w:color="auto"/>
          </w:divBdr>
        </w:div>
        <w:div w:id="1204948519">
          <w:marLeft w:val="0"/>
          <w:marRight w:val="0"/>
          <w:marTop w:val="0"/>
          <w:marBottom w:val="0"/>
          <w:divBdr>
            <w:top w:val="none" w:sz="0" w:space="0" w:color="auto"/>
            <w:left w:val="none" w:sz="0" w:space="0" w:color="auto"/>
            <w:bottom w:val="none" w:sz="0" w:space="0" w:color="auto"/>
            <w:right w:val="none" w:sz="0" w:space="0" w:color="auto"/>
          </w:divBdr>
        </w:div>
        <w:div w:id="62222492">
          <w:marLeft w:val="0"/>
          <w:marRight w:val="0"/>
          <w:marTop w:val="0"/>
          <w:marBottom w:val="0"/>
          <w:divBdr>
            <w:top w:val="none" w:sz="0" w:space="0" w:color="auto"/>
            <w:left w:val="none" w:sz="0" w:space="0" w:color="auto"/>
            <w:bottom w:val="none" w:sz="0" w:space="0" w:color="auto"/>
            <w:right w:val="none" w:sz="0" w:space="0" w:color="auto"/>
          </w:divBdr>
        </w:div>
        <w:div w:id="1284575447">
          <w:marLeft w:val="0"/>
          <w:marRight w:val="0"/>
          <w:marTop w:val="0"/>
          <w:marBottom w:val="0"/>
          <w:divBdr>
            <w:top w:val="none" w:sz="0" w:space="0" w:color="auto"/>
            <w:left w:val="none" w:sz="0" w:space="0" w:color="auto"/>
            <w:bottom w:val="none" w:sz="0" w:space="0" w:color="auto"/>
            <w:right w:val="none" w:sz="0" w:space="0" w:color="auto"/>
          </w:divBdr>
        </w:div>
        <w:div w:id="618605719">
          <w:marLeft w:val="0"/>
          <w:marRight w:val="0"/>
          <w:marTop w:val="0"/>
          <w:marBottom w:val="0"/>
          <w:divBdr>
            <w:top w:val="none" w:sz="0" w:space="0" w:color="auto"/>
            <w:left w:val="none" w:sz="0" w:space="0" w:color="auto"/>
            <w:bottom w:val="none" w:sz="0" w:space="0" w:color="auto"/>
            <w:right w:val="none" w:sz="0" w:space="0" w:color="auto"/>
          </w:divBdr>
        </w:div>
        <w:div w:id="1061712832">
          <w:marLeft w:val="0"/>
          <w:marRight w:val="0"/>
          <w:marTop w:val="0"/>
          <w:marBottom w:val="0"/>
          <w:divBdr>
            <w:top w:val="none" w:sz="0" w:space="0" w:color="auto"/>
            <w:left w:val="none" w:sz="0" w:space="0" w:color="auto"/>
            <w:bottom w:val="none" w:sz="0" w:space="0" w:color="auto"/>
            <w:right w:val="none" w:sz="0" w:space="0" w:color="auto"/>
          </w:divBdr>
        </w:div>
        <w:div w:id="1214468523">
          <w:marLeft w:val="0"/>
          <w:marRight w:val="0"/>
          <w:marTop w:val="0"/>
          <w:marBottom w:val="0"/>
          <w:divBdr>
            <w:top w:val="none" w:sz="0" w:space="0" w:color="auto"/>
            <w:left w:val="none" w:sz="0" w:space="0" w:color="auto"/>
            <w:bottom w:val="none" w:sz="0" w:space="0" w:color="auto"/>
            <w:right w:val="none" w:sz="0" w:space="0" w:color="auto"/>
          </w:divBdr>
        </w:div>
        <w:div w:id="954948184">
          <w:marLeft w:val="0"/>
          <w:marRight w:val="0"/>
          <w:marTop w:val="0"/>
          <w:marBottom w:val="0"/>
          <w:divBdr>
            <w:top w:val="none" w:sz="0" w:space="0" w:color="auto"/>
            <w:left w:val="none" w:sz="0" w:space="0" w:color="auto"/>
            <w:bottom w:val="none" w:sz="0" w:space="0" w:color="auto"/>
            <w:right w:val="none" w:sz="0" w:space="0" w:color="auto"/>
          </w:divBdr>
        </w:div>
        <w:div w:id="104354148">
          <w:marLeft w:val="0"/>
          <w:marRight w:val="0"/>
          <w:marTop w:val="0"/>
          <w:marBottom w:val="0"/>
          <w:divBdr>
            <w:top w:val="none" w:sz="0" w:space="0" w:color="auto"/>
            <w:left w:val="none" w:sz="0" w:space="0" w:color="auto"/>
            <w:bottom w:val="none" w:sz="0" w:space="0" w:color="auto"/>
            <w:right w:val="none" w:sz="0" w:space="0" w:color="auto"/>
          </w:divBdr>
        </w:div>
        <w:div w:id="169638667">
          <w:marLeft w:val="0"/>
          <w:marRight w:val="0"/>
          <w:marTop w:val="0"/>
          <w:marBottom w:val="0"/>
          <w:divBdr>
            <w:top w:val="none" w:sz="0" w:space="0" w:color="auto"/>
            <w:left w:val="none" w:sz="0" w:space="0" w:color="auto"/>
            <w:bottom w:val="none" w:sz="0" w:space="0" w:color="auto"/>
            <w:right w:val="none" w:sz="0" w:space="0" w:color="auto"/>
          </w:divBdr>
        </w:div>
        <w:div w:id="164128223">
          <w:marLeft w:val="0"/>
          <w:marRight w:val="0"/>
          <w:marTop w:val="0"/>
          <w:marBottom w:val="0"/>
          <w:divBdr>
            <w:top w:val="none" w:sz="0" w:space="0" w:color="auto"/>
            <w:left w:val="none" w:sz="0" w:space="0" w:color="auto"/>
            <w:bottom w:val="none" w:sz="0" w:space="0" w:color="auto"/>
            <w:right w:val="none" w:sz="0" w:space="0" w:color="auto"/>
          </w:divBdr>
        </w:div>
        <w:div w:id="1270242498">
          <w:marLeft w:val="0"/>
          <w:marRight w:val="0"/>
          <w:marTop w:val="0"/>
          <w:marBottom w:val="0"/>
          <w:divBdr>
            <w:top w:val="none" w:sz="0" w:space="0" w:color="auto"/>
            <w:left w:val="none" w:sz="0" w:space="0" w:color="auto"/>
            <w:bottom w:val="none" w:sz="0" w:space="0" w:color="auto"/>
            <w:right w:val="none" w:sz="0" w:space="0" w:color="auto"/>
          </w:divBdr>
        </w:div>
        <w:div w:id="686063140">
          <w:marLeft w:val="0"/>
          <w:marRight w:val="0"/>
          <w:marTop w:val="0"/>
          <w:marBottom w:val="0"/>
          <w:divBdr>
            <w:top w:val="none" w:sz="0" w:space="0" w:color="auto"/>
            <w:left w:val="none" w:sz="0" w:space="0" w:color="auto"/>
            <w:bottom w:val="none" w:sz="0" w:space="0" w:color="auto"/>
            <w:right w:val="none" w:sz="0" w:space="0" w:color="auto"/>
          </w:divBdr>
        </w:div>
        <w:div w:id="1805195206">
          <w:marLeft w:val="0"/>
          <w:marRight w:val="0"/>
          <w:marTop w:val="0"/>
          <w:marBottom w:val="0"/>
          <w:divBdr>
            <w:top w:val="none" w:sz="0" w:space="0" w:color="auto"/>
            <w:left w:val="none" w:sz="0" w:space="0" w:color="auto"/>
            <w:bottom w:val="none" w:sz="0" w:space="0" w:color="auto"/>
            <w:right w:val="none" w:sz="0" w:space="0" w:color="auto"/>
          </w:divBdr>
        </w:div>
        <w:div w:id="136067450">
          <w:marLeft w:val="0"/>
          <w:marRight w:val="0"/>
          <w:marTop w:val="0"/>
          <w:marBottom w:val="0"/>
          <w:divBdr>
            <w:top w:val="none" w:sz="0" w:space="0" w:color="auto"/>
            <w:left w:val="none" w:sz="0" w:space="0" w:color="auto"/>
            <w:bottom w:val="none" w:sz="0" w:space="0" w:color="auto"/>
            <w:right w:val="none" w:sz="0" w:space="0" w:color="auto"/>
          </w:divBdr>
        </w:div>
        <w:div w:id="208415917">
          <w:marLeft w:val="0"/>
          <w:marRight w:val="0"/>
          <w:marTop w:val="0"/>
          <w:marBottom w:val="0"/>
          <w:divBdr>
            <w:top w:val="none" w:sz="0" w:space="0" w:color="auto"/>
            <w:left w:val="none" w:sz="0" w:space="0" w:color="auto"/>
            <w:bottom w:val="none" w:sz="0" w:space="0" w:color="auto"/>
            <w:right w:val="none" w:sz="0" w:space="0" w:color="auto"/>
          </w:divBdr>
        </w:div>
        <w:div w:id="2145270264">
          <w:marLeft w:val="0"/>
          <w:marRight w:val="0"/>
          <w:marTop w:val="0"/>
          <w:marBottom w:val="0"/>
          <w:divBdr>
            <w:top w:val="none" w:sz="0" w:space="0" w:color="auto"/>
            <w:left w:val="none" w:sz="0" w:space="0" w:color="auto"/>
            <w:bottom w:val="none" w:sz="0" w:space="0" w:color="auto"/>
            <w:right w:val="none" w:sz="0" w:space="0" w:color="auto"/>
          </w:divBdr>
        </w:div>
        <w:div w:id="1954828100">
          <w:marLeft w:val="0"/>
          <w:marRight w:val="0"/>
          <w:marTop w:val="0"/>
          <w:marBottom w:val="0"/>
          <w:divBdr>
            <w:top w:val="none" w:sz="0" w:space="0" w:color="auto"/>
            <w:left w:val="none" w:sz="0" w:space="0" w:color="auto"/>
            <w:bottom w:val="none" w:sz="0" w:space="0" w:color="auto"/>
            <w:right w:val="none" w:sz="0" w:space="0" w:color="auto"/>
          </w:divBdr>
        </w:div>
        <w:div w:id="314408330">
          <w:marLeft w:val="0"/>
          <w:marRight w:val="0"/>
          <w:marTop w:val="0"/>
          <w:marBottom w:val="0"/>
          <w:divBdr>
            <w:top w:val="none" w:sz="0" w:space="0" w:color="auto"/>
            <w:left w:val="none" w:sz="0" w:space="0" w:color="auto"/>
            <w:bottom w:val="none" w:sz="0" w:space="0" w:color="auto"/>
            <w:right w:val="none" w:sz="0" w:space="0" w:color="auto"/>
          </w:divBdr>
        </w:div>
        <w:div w:id="1265729391">
          <w:marLeft w:val="0"/>
          <w:marRight w:val="0"/>
          <w:marTop w:val="0"/>
          <w:marBottom w:val="0"/>
          <w:divBdr>
            <w:top w:val="none" w:sz="0" w:space="0" w:color="auto"/>
            <w:left w:val="none" w:sz="0" w:space="0" w:color="auto"/>
            <w:bottom w:val="none" w:sz="0" w:space="0" w:color="auto"/>
            <w:right w:val="none" w:sz="0" w:space="0" w:color="auto"/>
          </w:divBdr>
        </w:div>
        <w:div w:id="1702436485">
          <w:marLeft w:val="0"/>
          <w:marRight w:val="0"/>
          <w:marTop w:val="0"/>
          <w:marBottom w:val="0"/>
          <w:divBdr>
            <w:top w:val="none" w:sz="0" w:space="0" w:color="auto"/>
            <w:left w:val="none" w:sz="0" w:space="0" w:color="auto"/>
            <w:bottom w:val="none" w:sz="0" w:space="0" w:color="auto"/>
            <w:right w:val="none" w:sz="0" w:space="0" w:color="auto"/>
          </w:divBdr>
        </w:div>
        <w:div w:id="1470319446">
          <w:marLeft w:val="0"/>
          <w:marRight w:val="0"/>
          <w:marTop w:val="0"/>
          <w:marBottom w:val="0"/>
          <w:divBdr>
            <w:top w:val="none" w:sz="0" w:space="0" w:color="auto"/>
            <w:left w:val="none" w:sz="0" w:space="0" w:color="auto"/>
            <w:bottom w:val="none" w:sz="0" w:space="0" w:color="auto"/>
            <w:right w:val="none" w:sz="0" w:space="0" w:color="auto"/>
          </w:divBdr>
        </w:div>
        <w:div w:id="1257786631">
          <w:marLeft w:val="0"/>
          <w:marRight w:val="0"/>
          <w:marTop w:val="0"/>
          <w:marBottom w:val="0"/>
          <w:divBdr>
            <w:top w:val="none" w:sz="0" w:space="0" w:color="auto"/>
            <w:left w:val="none" w:sz="0" w:space="0" w:color="auto"/>
            <w:bottom w:val="none" w:sz="0" w:space="0" w:color="auto"/>
            <w:right w:val="none" w:sz="0" w:space="0" w:color="auto"/>
          </w:divBdr>
        </w:div>
        <w:div w:id="594363821">
          <w:marLeft w:val="0"/>
          <w:marRight w:val="0"/>
          <w:marTop w:val="0"/>
          <w:marBottom w:val="0"/>
          <w:divBdr>
            <w:top w:val="none" w:sz="0" w:space="0" w:color="auto"/>
            <w:left w:val="none" w:sz="0" w:space="0" w:color="auto"/>
            <w:bottom w:val="none" w:sz="0" w:space="0" w:color="auto"/>
            <w:right w:val="none" w:sz="0" w:space="0" w:color="auto"/>
          </w:divBdr>
        </w:div>
        <w:div w:id="765420246">
          <w:marLeft w:val="0"/>
          <w:marRight w:val="0"/>
          <w:marTop w:val="0"/>
          <w:marBottom w:val="0"/>
          <w:divBdr>
            <w:top w:val="none" w:sz="0" w:space="0" w:color="auto"/>
            <w:left w:val="none" w:sz="0" w:space="0" w:color="auto"/>
            <w:bottom w:val="none" w:sz="0" w:space="0" w:color="auto"/>
            <w:right w:val="none" w:sz="0" w:space="0" w:color="auto"/>
          </w:divBdr>
        </w:div>
        <w:div w:id="1423795556">
          <w:marLeft w:val="0"/>
          <w:marRight w:val="0"/>
          <w:marTop w:val="0"/>
          <w:marBottom w:val="0"/>
          <w:divBdr>
            <w:top w:val="none" w:sz="0" w:space="0" w:color="auto"/>
            <w:left w:val="none" w:sz="0" w:space="0" w:color="auto"/>
            <w:bottom w:val="none" w:sz="0" w:space="0" w:color="auto"/>
            <w:right w:val="none" w:sz="0" w:space="0" w:color="auto"/>
          </w:divBdr>
        </w:div>
        <w:div w:id="1150362560">
          <w:marLeft w:val="0"/>
          <w:marRight w:val="0"/>
          <w:marTop w:val="0"/>
          <w:marBottom w:val="0"/>
          <w:divBdr>
            <w:top w:val="none" w:sz="0" w:space="0" w:color="auto"/>
            <w:left w:val="none" w:sz="0" w:space="0" w:color="auto"/>
            <w:bottom w:val="none" w:sz="0" w:space="0" w:color="auto"/>
            <w:right w:val="none" w:sz="0" w:space="0" w:color="auto"/>
          </w:divBdr>
        </w:div>
        <w:div w:id="327556952">
          <w:marLeft w:val="0"/>
          <w:marRight w:val="0"/>
          <w:marTop w:val="0"/>
          <w:marBottom w:val="0"/>
          <w:divBdr>
            <w:top w:val="none" w:sz="0" w:space="0" w:color="auto"/>
            <w:left w:val="none" w:sz="0" w:space="0" w:color="auto"/>
            <w:bottom w:val="none" w:sz="0" w:space="0" w:color="auto"/>
            <w:right w:val="none" w:sz="0" w:space="0" w:color="auto"/>
          </w:divBdr>
        </w:div>
        <w:div w:id="116266134">
          <w:marLeft w:val="0"/>
          <w:marRight w:val="0"/>
          <w:marTop w:val="0"/>
          <w:marBottom w:val="0"/>
          <w:divBdr>
            <w:top w:val="none" w:sz="0" w:space="0" w:color="auto"/>
            <w:left w:val="none" w:sz="0" w:space="0" w:color="auto"/>
            <w:bottom w:val="none" w:sz="0" w:space="0" w:color="auto"/>
            <w:right w:val="none" w:sz="0" w:space="0" w:color="auto"/>
          </w:divBdr>
        </w:div>
        <w:div w:id="975447604">
          <w:marLeft w:val="0"/>
          <w:marRight w:val="0"/>
          <w:marTop w:val="0"/>
          <w:marBottom w:val="0"/>
          <w:divBdr>
            <w:top w:val="none" w:sz="0" w:space="0" w:color="auto"/>
            <w:left w:val="none" w:sz="0" w:space="0" w:color="auto"/>
            <w:bottom w:val="none" w:sz="0" w:space="0" w:color="auto"/>
            <w:right w:val="none" w:sz="0" w:space="0" w:color="auto"/>
          </w:divBdr>
        </w:div>
        <w:div w:id="942880141">
          <w:marLeft w:val="0"/>
          <w:marRight w:val="0"/>
          <w:marTop w:val="0"/>
          <w:marBottom w:val="0"/>
          <w:divBdr>
            <w:top w:val="none" w:sz="0" w:space="0" w:color="auto"/>
            <w:left w:val="none" w:sz="0" w:space="0" w:color="auto"/>
            <w:bottom w:val="none" w:sz="0" w:space="0" w:color="auto"/>
            <w:right w:val="none" w:sz="0" w:space="0" w:color="auto"/>
          </w:divBdr>
        </w:div>
        <w:div w:id="1975867103">
          <w:marLeft w:val="0"/>
          <w:marRight w:val="0"/>
          <w:marTop w:val="0"/>
          <w:marBottom w:val="0"/>
          <w:divBdr>
            <w:top w:val="none" w:sz="0" w:space="0" w:color="auto"/>
            <w:left w:val="none" w:sz="0" w:space="0" w:color="auto"/>
            <w:bottom w:val="none" w:sz="0" w:space="0" w:color="auto"/>
            <w:right w:val="none" w:sz="0" w:space="0" w:color="auto"/>
          </w:divBdr>
        </w:div>
        <w:div w:id="1450081537">
          <w:marLeft w:val="0"/>
          <w:marRight w:val="0"/>
          <w:marTop w:val="0"/>
          <w:marBottom w:val="0"/>
          <w:divBdr>
            <w:top w:val="none" w:sz="0" w:space="0" w:color="auto"/>
            <w:left w:val="none" w:sz="0" w:space="0" w:color="auto"/>
            <w:bottom w:val="none" w:sz="0" w:space="0" w:color="auto"/>
            <w:right w:val="none" w:sz="0" w:space="0" w:color="auto"/>
          </w:divBdr>
        </w:div>
        <w:div w:id="990598756">
          <w:marLeft w:val="0"/>
          <w:marRight w:val="0"/>
          <w:marTop w:val="0"/>
          <w:marBottom w:val="0"/>
          <w:divBdr>
            <w:top w:val="none" w:sz="0" w:space="0" w:color="auto"/>
            <w:left w:val="none" w:sz="0" w:space="0" w:color="auto"/>
            <w:bottom w:val="none" w:sz="0" w:space="0" w:color="auto"/>
            <w:right w:val="none" w:sz="0" w:space="0" w:color="auto"/>
          </w:divBdr>
        </w:div>
        <w:div w:id="1642151186">
          <w:marLeft w:val="0"/>
          <w:marRight w:val="0"/>
          <w:marTop w:val="0"/>
          <w:marBottom w:val="0"/>
          <w:divBdr>
            <w:top w:val="none" w:sz="0" w:space="0" w:color="auto"/>
            <w:left w:val="none" w:sz="0" w:space="0" w:color="auto"/>
            <w:bottom w:val="none" w:sz="0" w:space="0" w:color="auto"/>
            <w:right w:val="none" w:sz="0" w:space="0" w:color="auto"/>
          </w:divBdr>
        </w:div>
        <w:div w:id="1677877413">
          <w:marLeft w:val="0"/>
          <w:marRight w:val="0"/>
          <w:marTop w:val="0"/>
          <w:marBottom w:val="0"/>
          <w:divBdr>
            <w:top w:val="none" w:sz="0" w:space="0" w:color="auto"/>
            <w:left w:val="none" w:sz="0" w:space="0" w:color="auto"/>
            <w:bottom w:val="none" w:sz="0" w:space="0" w:color="auto"/>
            <w:right w:val="none" w:sz="0" w:space="0" w:color="auto"/>
          </w:divBdr>
        </w:div>
        <w:div w:id="1139301533">
          <w:marLeft w:val="0"/>
          <w:marRight w:val="0"/>
          <w:marTop w:val="0"/>
          <w:marBottom w:val="0"/>
          <w:divBdr>
            <w:top w:val="none" w:sz="0" w:space="0" w:color="auto"/>
            <w:left w:val="none" w:sz="0" w:space="0" w:color="auto"/>
            <w:bottom w:val="none" w:sz="0" w:space="0" w:color="auto"/>
            <w:right w:val="none" w:sz="0" w:space="0" w:color="auto"/>
          </w:divBdr>
        </w:div>
        <w:div w:id="664549475">
          <w:marLeft w:val="0"/>
          <w:marRight w:val="0"/>
          <w:marTop w:val="0"/>
          <w:marBottom w:val="0"/>
          <w:divBdr>
            <w:top w:val="none" w:sz="0" w:space="0" w:color="auto"/>
            <w:left w:val="none" w:sz="0" w:space="0" w:color="auto"/>
            <w:bottom w:val="none" w:sz="0" w:space="0" w:color="auto"/>
            <w:right w:val="none" w:sz="0" w:space="0" w:color="auto"/>
          </w:divBdr>
        </w:div>
        <w:div w:id="928777257">
          <w:marLeft w:val="0"/>
          <w:marRight w:val="0"/>
          <w:marTop w:val="0"/>
          <w:marBottom w:val="0"/>
          <w:divBdr>
            <w:top w:val="none" w:sz="0" w:space="0" w:color="auto"/>
            <w:left w:val="none" w:sz="0" w:space="0" w:color="auto"/>
            <w:bottom w:val="none" w:sz="0" w:space="0" w:color="auto"/>
            <w:right w:val="none" w:sz="0" w:space="0" w:color="auto"/>
          </w:divBdr>
        </w:div>
        <w:div w:id="605119157">
          <w:marLeft w:val="0"/>
          <w:marRight w:val="0"/>
          <w:marTop w:val="0"/>
          <w:marBottom w:val="0"/>
          <w:divBdr>
            <w:top w:val="none" w:sz="0" w:space="0" w:color="auto"/>
            <w:left w:val="none" w:sz="0" w:space="0" w:color="auto"/>
            <w:bottom w:val="none" w:sz="0" w:space="0" w:color="auto"/>
            <w:right w:val="none" w:sz="0" w:space="0" w:color="auto"/>
          </w:divBdr>
        </w:div>
        <w:div w:id="1347173366">
          <w:marLeft w:val="0"/>
          <w:marRight w:val="0"/>
          <w:marTop w:val="0"/>
          <w:marBottom w:val="0"/>
          <w:divBdr>
            <w:top w:val="none" w:sz="0" w:space="0" w:color="auto"/>
            <w:left w:val="none" w:sz="0" w:space="0" w:color="auto"/>
            <w:bottom w:val="none" w:sz="0" w:space="0" w:color="auto"/>
            <w:right w:val="none" w:sz="0" w:space="0" w:color="auto"/>
          </w:divBdr>
        </w:div>
        <w:div w:id="1733961993">
          <w:marLeft w:val="0"/>
          <w:marRight w:val="0"/>
          <w:marTop w:val="0"/>
          <w:marBottom w:val="0"/>
          <w:divBdr>
            <w:top w:val="none" w:sz="0" w:space="0" w:color="auto"/>
            <w:left w:val="none" w:sz="0" w:space="0" w:color="auto"/>
            <w:bottom w:val="none" w:sz="0" w:space="0" w:color="auto"/>
            <w:right w:val="none" w:sz="0" w:space="0" w:color="auto"/>
          </w:divBdr>
        </w:div>
        <w:div w:id="1245719228">
          <w:marLeft w:val="0"/>
          <w:marRight w:val="0"/>
          <w:marTop w:val="0"/>
          <w:marBottom w:val="0"/>
          <w:divBdr>
            <w:top w:val="none" w:sz="0" w:space="0" w:color="auto"/>
            <w:left w:val="none" w:sz="0" w:space="0" w:color="auto"/>
            <w:bottom w:val="none" w:sz="0" w:space="0" w:color="auto"/>
            <w:right w:val="none" w:sz="0" w:space="0" w:color="auto"/>
          </w:divBdr>
        </w:div>
        <w:div w:id="2058772102">
          <w:marLeft w:val="0"/>
          <w:marRight w:val="0"/>
          <w:marTop w:val="0"/>
          <w:marBottom w:val="0"/>
          <w:divBdr>
            <w:top w:val="none" w:sz="0" w:space="0" w:color="auto"/>
            <w:left w:val="none" w:sz="0" w:space="0" w:color="auto"/>
            <w:bottom w:val="none" w:sz="0" w:space="0" w:color="auto"/>
            <w:right w:val="none" w:sz="0" w:space="0" w:color="auto"/>
          </w:divBdr>
        </w:div>
        <w:div w:id="1336419305">
          <w:marLeft w:val="0"/>
          <w:marRight w:val="0"/>
          <w:marTop w:val="0"/>
          <w:marBottom w:val="0"/>
          <w:divBdr>
            <w:top w:val="none" w:sz="0" w:space="0" w:color="auto"/>
            <w:left w:val="none" w:sz="0" w:space="0" w:color="auto"/>
            <w:bottom w:val="none" w:sz="0" w:space="0" w:color="auto"/>
            <w:right w:val="none" w:sz="0" w:space="0" w:color="auto"/>
          </w:divBdr>
        </w:div>
        <w:div w:id="1146125740">
          <w:marLeft w:val="0"/>
          <w:marRight w:val="0"/>
          <w:marTop w:val="0"/>
          <w:marBottom w:val="0"/>
          <w:divBdr>
            <w:top w:val="none" w:sz="0" w:space="0" w:color="auto"/>
            <w:left w:val="none" w:sz="0" w:space="0" w:color="auto"/>
            <w:bottom w:val="none" w:sz="0" w:space="0" w:color="auto"/>
            <w:right w:val="none" w:sz="0" w:space="0" w:color="auto"/>
          </w:divBdr>
        </w:div>
        <w:div w:id="1856842334">
          <w:marLeft w:val="0"/>
          <w:marRight w:val="0"/>
          <w:marTop w:val="0"/>
          <w:marBottom w:val="0"/>
          <w:divBdr>
            <w:top w:val="none" w:sz="0" w:space="0" w:color="auto"/>
            <w:left w:val="none" w:sz="0" w:space="0" w:color="auto"/>
            <w:bottom w:val="none" w:sz="0" w:space="0" w:color="auto"/>
            <w:right w:val="none" w:sz="0" w:space="0" w:color="auto"/>
          </w:divBdr>
        </w:div>
        <w:div w:id="1742092819">
          <w:marLeft w:val="0"/>
          <w:marRight w:val="0"/>
          <w:marTop w:val="0"/>
          <w:marBottom w:val="0"/>
          <w:divBdr>
            <w:top w:val="none" w:sz="0" w:space="0" w:color="auto"/>
            <w:left w:val="none" w:sz="0" w:space="0" w:color="auto"/>
            <w:bottom w:val="none" w:sz="0" w:space="0" w:color="auto"/>
            <w:right w:val="none" w:sz="0" w:space="0" w:color="auto"/>
          </w:divBdr>
        </w:div>
        <w:div w:id="93987645">
          <w:marLeft w:val="0"/>
          <w:marRight w:val="0"/>
          <w:marTop w:val="0"/>
          <w:marBottom w:val="0"/>
          <w:divBdr>
            <w:top w:val="none" w:sz="0" w:space="0" w:color="auto"/>
            <w:left w:val="none" w:sz="0" w:space="0" w:color="auto"/>
            <w:bottom w:val="none" w:sz="0" w:space="0" w:color="auto"/>
            <w:right w:val="none" w:sz="0" w:space="0" w:color="auto"/>
          </w:divBdr>
        </w:div>
        <w:div w:id="2058359861">
          <w:marLeft w:val="0"/>
          <w:marRight w:val="0"/>
          <w:marTop w:val="0"/>
          <w:marBottom w:val="0"/>
          <w:divBdr>
            <w:top w:val="none" w:sz="0" w:space="0" w:color="auto"/>
            <w:left w:val="none" w:sz="0" w:space="0" w:color="auto"/>
            <w:bottom w:val="none" w:sz="0" w:space="0" w:color="auto"/>
            <w:right w:val="none" w:sz="0" w:space="0" w:color="auto"/>
          </w:divBdr>
        </w:div>
        <w:div w:id="1294486887">
          <w:marLeft w:val="0"/>
          <w:marRight w:val="0"/>
          <w:marTop w:val="0"/>
          <w:marBottom w:val="0"/>
          <w:divBdr>
            <w:top w:val="none" w:sz="0" w:space="0" w:color="auto"/>
            <w:left w:val="none" w:sz="0" w:space="0" w:color="auto"/>
            <w:bottom w:val="none" w:sz="0" w:space="0" w:color="auto"/>
            <w:right w:val="none" w:sz="0" w:space="0" w:color="auto"/>
          </w:divBdr>
        </w:div>
        <w:div w:id="134572303">
          <w:marLeft w:val="0"/>
          <w:marRight w:val="0"/>
          <w:marTop w:val="0"/>
          <w:marBottom w:val="0"/>
          <w:divBdr>
            <w:top w:val="none" w:sz="0" w:space="0" w:color="auto"/>
            <w:left w:val="none" w:sz="0" w:space="0" w:color="auto"/>
            <w:bottom w:val="none" w:sz="0" w:space="0" w:color="auto"/>
            <w:right w:val="none" w:sz="0" w:space="0" w:color="auto"/>
          </w:divBdr>
        </w:div>
        <w:div w:id="2048986124">
          <w:marLeft w:val="0"/>
          <w:marRight w:val="0"/>
          <w:marTop w:val="0"/>
          <w:marBottom w:val="0"/>
          <w:divBdr>
            <w:top w:val="none" w:sz="0" w:space="0" w:color="auto"/>
            <w:left w:val="none" w:sz="0" w:space="0" w:color="auto"/>
            <w:bottom w:val="none" w:sz="0" w:space="0" w:color="auto"/>
            <w:right w:val="none" w:sz="0" w:space="0" w:color="auto"/>
          </w:divBdr>
        </w:div>
        <w:div w:id="700712096">
          <w:marLeft w:val="0"/>
          <w:marRight w:val="0"/>
          <w:marTop w:val="0"/>
          <w:marBottom w:val="0"/>
          <w:divBdr>
            <w:top w:val="none" w:sz="0" w:space="0" w:color="auto"/>
            <w:left w:val="none" w:sz="0" w:space="0" w:color="auto"/>
            <w:bottom w:val="none" w:sz="0" w:space="0" w:color="auto"/>
            <w:right w:val="none" w:sz="0" w:space="0" w:color="auto"/>
          </w:divBdr>
        </w:div>
        <w:div w:id="1716271890">
          <w:marLeft w:val="0"/>
          <w:marRight w:val="0"/>
          <w:marTop w:val="0"/>
          <w:marBottom w:val="0"/>
          <w:divBdr>
            <w:top w:val="none" w:sz="0" w:space="0" w:color="auto"/>
            <w:left w:val="none" w:sz="0" w:space="0" w:color="auto"/>
            <w:bottom w:val="none" w:sz="0" w:space="0" w:color="auto"/>
            <w:right w:val="none" w:sz="0" w:space="0" w:color="auto"/>
          </w:divBdr>
        </w:div>
        <w:div w:id="815072432">
          <w:marLeft w:val="0"/>
          <w:marRight w:val="0"/>
          <w:marTop w:val="0"/>
          <w:marBottom w:val="0"/>
          <w:divBdr>
            <w:top w:val="none" w:sz="0" w:space="0" w:color="auto"/>
            <w:left w:val="none" w:sz="0" w:space="0" w:color="auto"/>
            <w:bottom w:val="none" w:sz="0" w:space="0" w:color="auto"/>
            <w:right w:val="none" w:sz="0" w:space="0" w:color="auto"/>
          </w:divBdr>
        </w:div>
        <w:div w:id="1305354708">
          <w:marLeft w:val="0"/>
          <w:marRight w:val="0"/>
          <w:marTop w:val="0"/>
          <w:marBottom w:val="0"/>
          <w:divBdr>
            <w:top w:val="none" w:sz="0" w:space="0" w:color="auto"/>
            <w:left w:val="none" w:sz="0" w:space="0" w:color="auto"/>
            <w:bottom w:val="none" w:sz="0" w:space="0" w:color="auto"/>
            <w:right w:val="none" w:sz="0" w:space="0" w:color="auto"/>
          </w:divBdr>
        </w:div>
        <w:div w:id="1613586981">
          <w:marLeft w:val="0"/>
          <w:marRight w:val="0"/>
          <w:marTop w:val="0"/>
          <w:marBottom w:val="0"/>
          <w:divBdr>
            <w:top w:val="none" w:sz="0" w:space="0" w:color="auto"/>
            <w:left w:val="none" w:sz="0" w:space="0" w:color="auto"/>
            <w:bottom w:val="none" w:sz="0" w:space="0" w:color="auto"/>
            <w:right w:val="none" w:sz="0" w:space="0" w:color="auto"/>
          </w:divBdr>
        </w:div>
        <w:div w:id="1009521945">
          <w:marLeft w:val="0"/>
          <w:marRight w:val="0"/>
          <w:marTop w:val="0"/>
          <w:marBottom w:val="0"/>
          <w:divBdr>
            <w:top w:val="none" w:sz="0" w:space="0" w:color="auto"/>
            <w:left w:val="none" w:sz="0" w:space="0" w:color="auto"/>
            <w:bottom w:val="none" w:sz="0" w:space="0" w:color="auto"/>
            <w:right w:val="none" w:sz="0" w:space="0" w:color="auto"/>
          </w:divBdr>
        </w:div>
        <w:div w:id="1628858039">
          <w:marLeft w:val="0"/>
          <w:marRight w:val="0"/>
          <w:marTop w:val="0"/>
          <w:marBottom w:val="0"/>
          <w:divBdr>
            <w:top w:val="none" w:sz="0" w:space="0" w:color="auto"/>
            <w:left w:val="none" w:sz="0" w:space="0" w:color="auto"/>
            <w:bottom w:val="none" w:sz="0" w:space="0" w:color="auto"/>
            <w:right w:val="none" w:sz="0" w:space="0" w:color="auto"/>
          </w:divBdr>
        </w:div>
        <w:div w:id="393428934">
          <w:marLeft w:val="0"/>
          <w:marRight w:val="0"/>
          <w:marTop w:val="0"/>
          <w:marBottom w:val="0"/>
          <w:divBdr>
            <w:top w:val="none" w:sz="0" w:space="0" w:color="auto"/>
            <w:left w:val="none" w:sz="0" w:space="0" w:color="auto"/>
            <w:bottom w:val="none" w:sz="0" w:space="0" w:color="auto"/>
            <w:right w:val="none" w:sz="0" w:space="0" w:color="auto"/>
          </w:divBdr>
        </w:div>
        <w:div w:id="557403169">
          <w:marLeft w:val="0"/>
          <w:marRight w:val="0"/>
          <w:marTop w:val="0"/>
          <w:marBottom w:val="0"/>
          <w:divBdr>
            <w:top w:val="none" w:sz="0" w:space="0" w:color="auto"/>
            <w:left w:val="none" w:sz="0" w:space="0" w:color="auto"/>
            <w:bottom w:val="none" w:sz="0" w:space="0" w:color="auto"/>
            <w:right w:val="none" w:sz="0" w:space="0" w:color="auto"/>
          </w:divBdr>
        </w:div>
        <w:div w:id="967197324">
          <w:marLeft w:val="0"/>
          <w:marRight w:val="0"/>
          <w:marTop w:val="0"/>
          <w:marBottom w:val="0"/>
          <w:divBdr>
            <w:top w:val="none" w:sz="0" w:space="0" w:color="auto"/>
            <w:left w:val="none" w:sz="0" w:space="0" w:color="auto"/>
            <w:bottom w:val="none" w:sz="0" w:space="0" w:color="auto"/>
            <w:right w:val="none" w:sz="0" w:space="0" w:color="auto"/>
          </w:divBdr>
        </w:div>
        <w:div w:id="17437289">
          <w:marLeft w:val="0"/>
          <w:marRight w:val="0"/>
          <w:marTop w:val="0"/>
          <w:marBottom w:val="0"/>
          <w:divBdr>
            <w:top w:val="none" w:sz="0" w:space="0" w:color="auto"/>
            <w:left w:val="none" w:sz="0" w:space="0" w:color="auto"/>
            <w:bottom w:val="none" w:sz="0" w:space="0" w:color="auto"/>
            <w:right w:val="none" w:sz="0" w:space="0" w:color="auto"/>
          </w:divBdr>
        </w:div>
        <w:div w:id="1485582123">
          <w:marLeft w:val="0"/>
          <w:marRight w:val="0"/>
          <w:marTop w:val="0"/>
          <w:marBottom w:val="0"/>
          <w:divBdr>
            <w:top w:val="none" w:sz="0" w:space="0" w:color="auto"/>
            <w:left w:val="none" w:sz="0" w:space="0" w:color="auto"/>
            <w:bottom w:val="none" w:sz="0" w:space="0" w:color="auto"/>
            <w:right w:val="none" w:sz="0" w:space="0" w:color="auto"/>
          </w:divBdr>
        </w:div>
        <w:div w:id="380179951">
          <w:marLeft w:val="0"/>
          <w:marRight w:val="0"/>
          <w:marTop w:val="0"/>
          <w:marBottom w:val="0"/>
          <w:divBdr>
            <w:top w:val="none" w:sz="0" w:space="0" w:color="auto"/>
            <w:left w:val="none" w:sz="0" w:space="0" w:color="auto"/>
            <w:bottom w:val="none" w:sz="0" w:space="0" w:color="auto"/>
            <w:right w:val="none" w:sz="0" w:space="0" w:color="auto"/>
          </w:divBdr>
        </w:div>
        <w:div w:id="1875992960">
          <w:marLeft w:val="0"/>
          <w:marRight w:val="0"/>
          <w:marTop w:val="0"/>
          <w:marBottom w:val="0"/>
          <w:divBdr>
            <w:top w:val="none" w:sz="0" w:space="0" w:color="auto"/>
            <w:left w:val="none" w:sz="0" w:space="0" w:color="auto"/>
            <w:bottom w:val="none" w:sz="0" w:space="0" w:color="auto"/>
            <w:right w:val="none" w:sz="0" w:space="0" w:color="auto"/>
          </w:divBdr>
        </w:div>
        <w:div w:id="212080628">
          <w:marLeft w:val="0"/>
          <w:marRight w:val="0"/>
          <w:marTop w:val="0"/>
          <w:marBottom w:val="0"/>
          <w:divBdr>
            <w:top w:val="none" w:sz="0" w:space="0" w:color="auto"/>
            <w:left w:val="none" w:sz="0" w:space="0" w:color="auto"/>
            <w:bottom w:val="none" w:sz="0" w:space="0" w:color="auto"/>
            <w:right w:val="none" w:sz="0" w:space="0" w:color="auto"/>
          </w:divBdr>
        </w:div>
        <w:div w:id="232395822">
          <w:marLeft w:val="0"/>
          <w:marRight w:val="0"/>
          <w:marTop w:val="0"/>
          <w:marBottom w:val="0"/>
          <w:divBdr>
            <w:top w:val="none" w:sz="0" w:space="0" w:color="auto"/>
            <w:left w:val="none" w:sz="0" w:space="0" w:color="auto"/>
            <w:bottom w:val="none" w:sz="0" w:space="0" w:color="auto"/>
            <w:right w:val="none" w:sz="0" w:space="0" w:color="auto"/>
          </w:divBdr>
        </w:div>
        <w:div w:id="925500822">
          <w:marLeft w:val="0"/>
          <w:marRight w:val="0"/>
          <w:marTop w:val="0"/>
          <w:marBottom w:val="0"/>
          <w:divBdr>
            <w:top w:val="none" w:sz="0" w:space="0" w:color="auto"/>
            <w:left w:val="none" w:sz="0" w:space="0" w:color="auto"/>
            <w:bottom w:val="none" w:sz="0" w:space="0" w:color="auto"/>
            <w:right w:val="none" w:sz="0" w:space="0" w:color="auto"/>
          </w:divBdr>
        </w:div>
        <w:div w:id="1601648112">
          <w:marLeft w:val="0"/>
          <w:marRight w:val="0"/>
          <w:marTop w:val="0"/>
          <w:marBottom w:val="0"/>
          <w:divBdr>
            <w:top w:val="none" w:sz="0" w:space="0" w:color="auto"/>
            <w:left w:val="none" w:sz="0" w:space="0" w:color="auto"/>
            <w:bottom w:val="none" w:sz="0" w:space="0" w:color="auto"/>
            <w:right w:val="none" w:sz="0" w:space="0" w:color="auto"/>
          </w:divBdr>
        </w:div>
        <w:div w:id="1632904947">
          <w:marLeft w:val="0"/>
          <w:marRight w:val="0"/>
          <w:marTop w:val="0"/>
          <w:marBottom w:val="0"/>
          <w:divBdr>
            <w:top w:val="none" w:sz="0" w:space="0" w:color="auto"/>
            <w:left w:val="none" w:sz="0" w:space="0" w:color="auto"/>
            <w:bottom w:val="none" w:sz="0" w:space="0" w:color="auto"/>
            <w:right w:val="none" w:sz="0" w:space="0" w:color="auto"/>
          </w:divBdr>
        </w:div>
        <w:div w:id="1018970837">
          <w:marLeft w:val="0"/>
          <w:marRight w:val="0"/>
          <w:marTop w:val="0"/>
          <w:marBottom w:val="0"/>
          <w:divBdr>
            <w:top w:val="none" w:sz="0" w:space="0" w:color="auto"/>
            <w:left w:val="none" w:sz="0" w:space="0" w:color="auto"/>
            <w:bottom w:val="none" w:sz="0" w:space="0" w:color="auto"/>
            <w:right w:val="none" w:sz="0" w:space="0" w:color="auto"/>
          </w:divBdr>
        </w:div>
        <w:div w:id="253972900">
          <w:marLeft w:val="0"/>
          <w:marRight w:val="0"/>
          <w:marTop w:val="0"/>
          <w:marBottom w:val="0"/>
          <w:divBdr>
            <w:top w:val="none" w:sz="0" w:space="0" w:color="auto"/>
            <w:left w:val="none" w:sz="0" w:space="0" w:color="auto"/>
            <w:bottom w:val="none" w:sz="0" w:space="0" w:color="auto"/>
            <w:right w:val="none" w:sz="0" w:space="0" w:color="auto"/>
          </w:divBdr>
        </w:div>
        <w:div w:id="798915071">
          <w:marLeft w:val="0"/>
          <w:marRight w:val="0"/>
          <w:marTop w:val="0"/>
          <w:marBottom w:val="0"/>
          <w:divBdr>
            <w:top w:val="none" w:sz="0" w:space="0" w:color="auto"/>
            <w:left w:val="none" w:sz="0" w:space="0" w:color="auto"/>
            <w:bottom w:val="none" w:sz="0" w:space="0" w:color="auto"/>
            <w:right w:val="none" w:sz="0" w:space="0" w:color="auto"/>
          </w:divBdr>
        </w:div>
        <w:div w:id="1553035399">
          <w:marLeft w:val="0"/>
          <w:marRight w:val="0"/>
          <w:marTop w:val="0"/>
          <w:marBottom w:val="0"/>
          <w:divBdr>
            <w:top w:val="none" w:sz="0" w:space="0" w:color="auto"/>
            <w:left w:val="none" w:sz="0" w:space="0" w:color="auto"/>
            <w:bottom w:val="none" w:sz="0" w:space="0" w:color="auto"/>
            <w:right w:val="none" w:sz="0" w:space="0" w:color="auto"/>
          </w:divBdr>
        </w:div>
        <w:div w:id="235941389">
          <w:marLeft w:val="0"/>
          <w:marRight w:val="0"/>
          <w:marTop w:val="0"/>
          <w:marBottom w:val="0"/>
          <w:divBdr>
            <w:top w:val="none" w:sz="0" w:space="0" w:color="auto"/>
            <w:left w:val="none" w:sz="0" w:space="0" w:color="auto"/>
            <w:bottom w:val="none" w:sz="0" w:space="0" w:color="auto"/>
            <w:right w:val="none" w:sz="0" w:space="0" w:color="auto"/>
          </w:divBdr>
        </w:div>
        <w:div w:id="921330756">
          <w:marLeft w:val="0"/>
          <w:marRight w:val="0"/>
          <w:marTop w:val="0"/>
          <w:marBottom w:val="0"/>
          <w:divBdr>
            <w:top w:val="none" w:sz="0" w:space="0" w:color="auto"/>
            <w:left w:val="none" w:sz="0" w:space="0" w:color="auto"/>
            <w:bottom w:val="none" w:sz="0" w:space="0" w:color="auto"/>
            <w:right w:val="none" w:sz="0" w:space="0" w:color="auto"/>
          </w:divBdr>
        </w:div>
        <w:div w:id="555508022">
          <w:marLeft w:val="0"/>
          <w:marRight w:val="0"/>
          <w:marTop w:val="0"/>
          <w:marBottom w:val="0"/>
          <w:divBdr>
            <w:top w:val="none" w:sz="0" w:space="0" w:color="auto"/>
            <w:left w:val="none" w:sz="0" w:space="0" w:color="auto"/>
            <w:bottom w:val="none" w:sz="0" w:space="0" w:color="auto"/>
            <w:right w:val="none" w:sz="0" w:space="0" w:color="auto"/>
          </w:divBdr>
        </w:div>
        <w:div w:id="1894809238">
          <w:marLeft w:val="0"/>
          <w:marRight w:val="0"/>
          <w:marTop w:val="0"/>
          <w:marBottom w:val="0"/>
          <w:divBdr>
            <w:top w:val="none" w:sz="0" w:space="0" w:color="auto"/>
            <w:left w:val="none" w:sz="0" w:space="0" w:color="auto"/>
            <w:bottom w:val="none" w:sz="0" w:space="0" w:color="auto"/>
            <w:right w:val="none" w:sz="0" w:space="0" w:color="auto"/>
          </w:divBdr>
        </w:div>
        <w:div w:id="1583635800">
          <w:marLeft w:val="0"/>
          <w:marRight w:val="0"/>
          <w:marTop w:val="0"/>
          <w:marBottom w:val="0"/>
          <w:divBdr>
            <w:top w:val="none" w:sz="0" w:space="0" w:color="auto"/>
            <w:left w:val="none" w:sz="0" w:space="0" w:color="auto"/>
            <w:bottom w:val="none" w:sz="0" w:space="0" w:color="auto"/>
            <w:right w:val="none" w:sz="0" w:space="0" w:color="auto"/>
          </w:divBdr>
        </w:div>
        <w:div w:id="769858112">
          <w:marLeft w:val="0"/>
          <w:marRight w:val="0"/>
          <w:marTop w:val="0"/>
          <w:marBottom w:val="0"/>
          <w:divBdr>
            <w:top w:val="none" w:sz="0" w:space="0" w:color="auto"/>
            <w:left w:val="none" w:sz="0" w:space="0" w:color="auto"/>
            <w:bottom w:val="none" w:sz="0" w:space="0" w:color="auto"/>
            <w:right w:val="none" w:sz="0" w:space="0" w:color="auto"/>
          </w:divBdr>
        </w:div>
        <w:div w:id="241648407">
          <w:marLeft w:val="0"/>
          <w:marRight w:val="0"/>
          <w:marTop w:val="0"/>
          <w:marBottom w:val="0"/>
          <w:divBdr>
            <w:top w:val="none" w:sz="0" w:space="0" w:color="auto"/>
            <w:left w:val="none" w:sz="0" w:space="0" w:color="auto"/>
            <w:bottom w:val="none" w:sz="0" w:space="0" w:color="auto"/>
            <w:right w:val="none" w:sz="0" w:space="0" w:color="auto"/>
          </w:divBdr>
        </w:div>
        <w:div w:id="1433478697">
          <w:marLeft w:val="0"/>
          <w:marRight w:val="0"/>
          <w:marTop w:val="0"/>
          <w:marBottom w:val="0"/>
          <w:divBdr>
            <w:top w:val="none" w:sz="0" w:space="0" w:color="auto"/>
            <w:left w:val="none" w:sz="0" w:space="0" w:color="auto"/>
            <w:bottom w:val="none" w:sz="0" w:space="0" w:color="auto"/>
            <w:right w:val="none" w:sz="0" w:space="0" w:color="auto"/>
          </w:divBdr>
        </w:div>
        <w:div w:id="2136096606">
          <w:marLeft w:val="0"/>
          <w:marRight w:val="0"/>
          <w:marTop w:val="0"/>
          <w:marBottom w:val="0"/>
          <w:divBdr>
            <w:top w:val="none" w:sz="0" w:space="0" w:color="auto"/>
            <w:left w:val="none" w:sz="0" w:space="0" w:color="auto"/>
            <w:bottom w:val="none" w:sz="0" w:space="0" w:color="auto"/>
            <w:right w:val="none" w:sz="0" w:space="0" w:color="auto"/>
          </w:divBdr>
        </w:div>
        <w:div w:id="574441357">
          <w:marLeft w:val="0"/>
          <w:marRight w:val="0"/>
          <w:marTop w:val="0"/>
          <w:marBottom w:val="0"/>
          <w:divBdr>
            <w:top w:val="none" w:sz="0" w:space="0" w:color="auto"/>
            <w:left w:val="none" w:sz="0" w:space="0" w:color="auto"/>
            <w:bottom w:val="none" w:sz="0" w:space="0" w:color="auto"/>
            <w:right w:val="none" w:sz="0" w:space="0" w:color="auto"/>
          </w:divBdr>
        </w:div>
        <w:div w:id="154761928">
          <w:marLeft w:val="0"/>
          <w:marRight w:val="0"/>
          <w:marTop w:val="0"/>
          <w:marBottom w:val="0"/>
          <w:divBdr>
            <w:top w:val="none" w:sz="0" w:space="0" w:color="auto"/>
            <w:left w:val="none" w:sz="0" w:space="0" w:color="auto"/>
            <w:bottom w:val="none" w:sz="0" w:space="0" w:color="auto"/>
            <w:right w:val="none" w:sz="0" w:space="0" w:color="auto"/>
          </w:divBdr>
        </w:div>
        <w:div w:id="1783724524">
          <w:marLeft w:val="0"/>
          <w:marRight w:val="0"/>
          <w:marTop w:val="0"/>
          <w:marBottom w:val="0"/>
          <w:divBdr>
            <w:top w:val="none" w:sz="0" w:space="0" w:color="auto"/>
            <w:left w:val="none" w:sz="0" w:space="0" w:color="auto"/>
            <w:bottom w:val="none" w:sz="0" w:space="0" w:color="auto"/>
            <w:right w:val="none" w:sz="0" w:space="0" w:color="auto"/>
          </w:divBdr>
        </w:div>
        <w:div w:id="83191300">
          <w:marLeft w:val="0"/>
          <w:marRight w:val="0"/>
          <w:marTop w:val="0"/>
          <w:marBottom w:val="0"/>
          <w:divBdr>
            <w:top w:val="none" w:sz="0" w:space="0" w:color="auto"/>
            <w:left w:val="none" w:sz="0" w:space="0" w:color="auto"/>
            <w:bottom w:val="none" w:sz="0" w:space="0" w:color="auto"/>
            <w:right w:val="none" w:sz="0" w:space="0" w:color="auto"/>
          </w:divBdr>
        </w:div>
        <w:div w:id="1080757918">
          <w:marLeft w:val="0"/>
          <w:marRight w:val="0"/>
          <w:marTop w:val="0"/>
          <w:marBottom w:val="0"/>
          <w:divBdr>
            <w:top w:val="none" w:sz="0" w:space="0" w:color="auto"/>
            <w:left w:val="none" w:sz="0" w:space="0" w:color="auto"/>
            <w:bottom w:val="none" w:sz="0" w:space="0" w:color="auto"/>
            <w:right w:val="none" w:sz="0" w:space="0" w:color="auto"/>
          </w:divBdr>
        </w:div>
        <w:div w:id="1261832363">
          <w:marLeft w:val="0"/>
          <w:marRight w:val="0"/>
          <w:marTop w:val="0"/>
          <w:marBottom w:val="0"/>
          <w:divBdr>
            <w:top w:val="none" w:sz="0" w:space="0" w:color="auto"/>
            <w:left w:val="none" w:sz="0" w:space="0" w:color="auto"/>
            <w:bottom w:val="none" w:sz="0" w:space="0" w:color="auto"/>
            <w:right w:val="none" w:sz="0" w:space="0" w:color="auto"/>
          </w:divBdr>
        </w:div>
        <w:div w:id="577178197">
          <w:marLeft w:val="0"/>
          <w:marRight w:val="0"/>
          <w:marTop w:val="0"/>
          <w:marBottom w:val="0"/>
          <w:divBdr>
            <w:top w:val="none" w:sz="0" w:space="0" w:color="auto"/>
            <w:left w:val="none" w:sz="0" w:space="0" w:color="auto"/>
            <w:bottom w:val="none" w:sz="0" w:space="0" w:color="auto"/>
            <w:right w:val="none" w:sz="0" w:space="0" w:color="auto"/>
          </w:divBdr>
        </w:div>
        <w:div w:id="1759517950">
          <w:marLeft w:val="0"/>
          <w:marRight w:val="0"/>
          <w:marTop w:val="0"/>
          <w:marBottom w:val="0"/>
          <w:divBdr>
            <w:top w:val="none" w:sz="0" w:space="0" w:color="auto"/>
            <w:left w:val="none" w:sz="0" w:space="0" w:color="auto"/>
            <w:bottom w:val="none" w:sz="0" w:space="0" w:color="auto"/>
            <w:right w:val="none" w:sz="0" w:space="0" w:color="auto"/>
          </w:divBdr>
        </w:div>
        <w:div w:id="1373843172">
          <w:marLeft w:val="0"/>
          <w:marRight w:val="0"/>
          <w:marTop w:val="0"/>
          <w:marBottom w:val="0"/>
          <w:divBdr>
            <w:top w:val="none" w:sz="0" w:space="0" w:color="auto"/>
            <w:left w:val="none" w:sz="0" w:space="0" w:color="auto"/>
            <w:bottom w:val="none" w:sz="0" w:space="0" w:color="auto"/>
            <w:right w:val="none" w:sz="0" w:space="0" w:color="auto"/>
          </w:divBdr>
        </w:div>
        <w:div w:id="1934628927">
          <w:marLeft w:val="0"/>
          <w:marRight w:val="0"/>
          <w:marTop w:val="0"/>
          <w:marBottom w:val="0"/>
          <w:divBdr>
            <w:top w:val="none" w:sz="0" w:space="0" w:color="auto"/>
            <w:left w:val="none" w:sz="0" w:space="0" w:color="auto"/>
            <w:bottom w:val="none" w:sz="0" w:space="0" w:color="auto"/>
            <w:right w:val="none" w:sz="0" w:space="0" w:color="auto"/>
          </w:divBdr>
        </w:div>
        <w:div w:id="1155953457">
          <w:marLeft w:val="0"/>
          <w:marRight w:val="0"/>
          <w:marTop w:val="0"/>
          <w:marBottom w:val="0"/>
          <w:divBdr>
            <w:top w:val="none" w:sz="0" w:space="0" w:color="auto"/>
            <w:left w:val="none" w:sz="0" w:space="0" w:color="auto"/>
            <w:bottom w:val="none" w:sz="0" w:space="0" w:color="auto"/>
            <w:right w:val="none" w:sz="0" w:space="0" w:color="auto"/>
          </w:divBdr>
        </w:div>
        <w:div w:id="1300038402">
          <w:marLeft w:val="0"/>
          <w:marRight w:val="0"/>
          <w:marTop w:val="0"/>
          <w:marBottom w:val="0"/>
          <w:divBdr>
            <w:top w:val="none" w:sz="0" w:space="0" w:color="auto"/>
            <w:left w:val="none" w:sz="0" w:space="0" w:color="auto"/>
            <w:bottom w:val="none" w:sz="0" w:space="0" w:color="auto"/>
            <w:right w:val="none" w:sz="0" w:space="0" w:color="auto"/>
          </w:divBdr>
        </w:div>
        <w:div w:id="2104759237">
          <w:marLeft w:val="0"/>
          <w:marRight w:val="0"/>
          <w:marTop w:val="0"/>
          <w:marBottom w:val="0"/>
          <w:divBdr>
            <w:top w:val="none" w:sz="0" w:space="0" w:color="auto"/>
            <w:left w:val="none" w:sz="0" w:space="0" w:color="auto"/>
            <w:bottom w:val="none" w:sz="0" w:space="0" w:color="auto"/>
            <w:right w:val="none" w:sz="0" w:space="0" w:color="auto"/>
          </w:divBdr>
        </w:div>
        <w:div w:id="159808650">
          <w:marLeft w:val="0"/>
          <w:marRight w:val="0"/>
          <w:marTop w:val="0"/>
          <w:marBottom w:val="0"/>
          <w:divBdr>
            <w:top w:val="none" w:sz="0" w:space="0" w:color="auto"/>
            <w:left w:val="none" w:sz="0" w:space="0" w:color="auto"/>
            <w:bottom w:val="none" w:sz="0" w:space="0" w:color="auto"/>
            <w:right w:val="none" w:sz="0" w:space="0" w:color="auto"/>
          </w:divBdr>
        </w:div>
        <w:div w:id="1896161353">
          <w:marLeft w:val="0"/>
          <w:marRight w:val="0"/>
          <w:marTop w:val="0"/>
          <w:marBottom w:val="0"/>
          <w:divBdr>
            <w:top w:val="none" w:sz="0" w:space="0" w:color="auto"/>
            <w:left w:val="none" w:sz="0" w:space="0" w:color="auto"/>
            <w:bottom w:val="none" w:sz="0" w:space="0" w:color="auto"/>
            <w:right w:val="none" w:sz="0" w:space="0" w:color="auto"/>
          </w:divBdr>
        </w:div>
        <w:div w:id="816070309">
          <w:marLeft w:val="0"/>
          <w:marRight w:val="0"/>
          <w:marTop w:val="0"/>
          <w:marBottom w:val="0"/>
          <w:divBdr>
            <w:top w:val="none" w:sz="0" w:space="0" w:color="auto"/>
            <w:left w:val="none" w:sz="0" w:space="0" w:color="auto"/>
            <w:bottom w:val="none" w:sz="0" w:space="0" w:color="auto"/>
            <w:right w:val="none" w:sz="0" w:space="0" w:color="auto"/>
          </w:divBdr>
        </w:div>
        <w:div w:id="1739278611">
          <w:marLeft w:val="0"/>
          <w:marRight w:val="0"/>
          <w:marTop w:val="0"/>
          <w:marBottom w:val="0"/>
          <w:divBdr>
            <w:top w:val="none" w:sz="0" w:space="0" w:color="auto"/>
            <w:left w:val="none" w:sz="0" w:space="0" w:color="auto"/>
            <w:bottom w:val="none" w:sz="0" w:space="0" w:color="auto"/>
            <w:right w:val="none" w:sz="0" w:space="0" w:color="auto"/>
          </w:divBdr>
        </w:div>
        <w:div w:id="163479056">
          <w:marLeft w:val="0"/>
          <w:marRight w:val="0"/>
          <w:marTop w:val="0"/>
          <w:marBottom w:val="0"/>
          <w:divBdr>
            <w:top w:val="none" w:sz="0" w:space="0" w:color="auto"/>
            <w:left w:val="none" w:sz="0" w:space="0" w:color="auto"/>
            <w:bottom w:val="none" w:sz="0" w:space="0" w:color="auto"/>
            <w:right w:val="none" w:sz="0" w:space="0" w:color="auto"/>
          </w:divBdr>
        </w:div>
        <w:div w:id="1588349285">
          <w:marLeft w:val="0"/>
          <w:marRight w:val="0"/>
          <w:marTop w:val="0"/>
          <w:marBottom w:val="0"/>
          <w:divBdr>
            <w:top w:val="none" w:sz="0" w:space="0" w:color="auto"/>
            <w:left w:val="none" w:sz="0" w:space="0" w:color="auto"/>
            <w:bottom w:val="none" w:sz="0" w:space="0" w:color="auto"/>
            <w:right w:val="none" w:sz="0" w:space="0" w:color="auto"/>
          </w:divBdr>
        </w:div>
        <w:div w:id="1414888000">
          <w:marLeft w:val="0"/>
          <w:marRight w:val="0"/>
          <w:marTop w:val="0"/>
          <w:marBottom w:val="0"/>
          <w:divBdr>
            <w:top w:val="none" w:sz="0" w:space="0" w:color="auto"/>
            <w:left w:val="none" w:sz="0" w:space="0" w:color="auto"/>
            <w:bottom w:val="none" w:sz="0" w:space="0" w:color="auto"/>
            <w:right w:val="none" w:sz="0" w:space="0" w:color="auto"/>
          </w:divBdr>
        </w:div>
        <w:div w:id="50811280">
          <w:marLeft w:val="0"/>
          <w:marRight w:val="0"/>
          <w:marTop w:val="0"/>
          <w:marBottom w:val="0"/>
          <w:divBdr>
            <w:top w:val="none" w:sz="0" w:space="0" w:color="auto"/>
            <w:left w:val="none" w:sz="0" w:space="0" w:color="auto"/>
            <w:bottom w:val="none" w:sz="0" w:space="0" w:color="auto"/>
            <w:right w:val="none" w:sz="0" w:space="0" w:color="auto"/>
          </w:divBdr>
        </w:div>
        <w:div w:id="514150688">
          <w:marLeft w:val="0"/>
          <w:marRight w:val="0"/>
          <w:marTop w:val="0"/>
          <w:marBottom w:val="0"/>
          <w:divBdr>
            <w:top w:val="none" w:sz="0" w:space="0" w:color="auto"/>
            <w:left w:val="none" w:sz="0" w:space="0" w:color="auto"/>
            <w:bottom w:val="none" w:sz="0" w:space="0" w:color="auto"/>
            <w:right w:val="none" w:sz="0" w:space="0" w:color="auto"/>
          </w:divBdr>
        </w:div>
        <w:div w:id="1307707431">
          <w:marLeft w:val="0"/>
          <w:marRight w:val="0"/>
          <w:marTop w:val="0"/>
          <w:marBottom w:val="0"/>
          <w:divBdr>
            <w:top w:val="none" w:sz="0" w:space="0" w:color="auto"/>
            <w:left w:val="none" w:sz="0" w:space="0" w:color="auto"/>
            <w:bottom w:val="none" w:sz="0" w:space="0" w:color="auto"/>
            <w:right w:val="none" w:sz="0" w:space="0" w:color="auto"/>
          </w:divBdr>
        </w:div>
        <w:div w:id="1195732310">
          <w:marLeft w:val="0"/>
          <w:marRight w:val="0"/>
          <w:marTop w:val="0"/>
          <w:marBottom w:val="0"/>
          <w:divBdr>
            <w:top w:val="none" w:sz="0" w:space="0" w:color="auto"/>
            <w:left w:val="none" w:sz="0" w:space="0" w:color="auto"/>
            <w:bottom w:val="none" w:sz="0" w:space="0" w:color="auto"/>
            <w:right w:val="none" w:sz="0" w:space="0" w:color="auto"/>
          </w:divBdr>
        </w:div>
        <w:div w:id="938755742">
          <w:marLeft w:val="0"/>
          <w:marRight w:val="0"/>
          <w:marTop w:val="0"/>
          <w:marBottom w:val="0"/>
          <w:divBdr>
            <w:top w:val="none" w:sz="0" w:space="0" w:color="auto"/>
            <w:left w:val="none" w:sz="0" w:space="0" w:color="auto"/>
            <w:bottom w:val="none" w:sz="0" w:space="0" w:color="auto"/>
            <w:right w:val="none" w:sz="0" w:space="0" w:color="auto"/>
          </w:divBdr>
        </w:div>
        <w:div w:id="675380019">
          <w:marLeft w:val="0"/>
          <w:marRight w:val="0"/>
          <w:marTop w:val="0"/>
          <w:marBottom w:val="0"/>
          <w:divBdr>
            <w:top w:val="none" w:sz="0" w:space="0" w:color="auto"/>
            <w:left w:val="none" w:sz="0" w:space="0" w:color="auto"/>
            <w:bottom w:val="none" w:sz="0" w:space="0" w:color="auto"/>
            <w:right w:val="none" w:sz="0" w:space="0" w:color="auto"/>
          </w:divBdr>
        </w:div>
        <w:div w:id="2055302565">
          <w:marLeft w:val="0"/>
          <w:marRight w:val="0"/>
          <w:marTop w:val="0"/>
          <w:marBottom w:val="0"/>
          <w:divBdr>
            <w:top w:val="none" w:sz="0" w:space="0" w:color="auto"/>
            <w:left w:val="none" w:sz="0" w:space="0" w:color="auto"/>
            <w:bottom w:val="none" w:sz="0" w:space="0" w:color="auto"/>
            <w:right w:val="none" w:sz="0" w:space="0" w:color="auto"/>
          </w:divBdr>
        </w:div>
        <w:div w:id="56130144">
          <w:marLeft w:val="0"/>
          <w:marRight w:val="0"/>
          <w:marTop w:val="0"/>
          <w:marBottom w:val="0"/>
          <w:divBdr>
            <w:top w:val="none" w:sz="0" w:space="0" w:color="auto"/>
            <w:left w:val="none" w:sz="0" w:space="0" w:color="auto"/>
            <w:bottom w:val="none" w:sz="0" w:space="0" w:color="auto"/>
            <w:right w:val="none" w:sz="0" w:space="0" w:color="auto"/>
          </w:divBdr>
        </w:div>
        <w:div w:id="1486970697">
          <w:marLeft w:val="0"/>
          <w:marRight w:val="0"/>
          <w:marTop w:val="0"/>
          <w:marBottom w:val="0"/>
          <w:divBdr>
            <w:top w:val="none" w:sz="0" w:space="0" w:color="auto"/>
            <w:left w:val="none" w:sz="0" w:space="0" w:color="auto"/>
            <w:bottom w:val="none" w:sz="0" w:space="0" w:color="auto"/>
            <w:right w:val="none" w:sz="0" w:space="0" w:color="auto"/>
          </w:divBdr>
        </w:div>
        <w:div w:id="407075420">
          <w:marLeft w:val="0"/>
          <w:marRight w:val="0"/>
          <w:marTop w:val="0"/>
          <w:marBottom w:val="0"/>
          <w:divBdr>
            <w:top w:val="none" w:sz="0" w:space="0" w:color="auto"/>
            <w:left w:val="none" w:sz="0" w:space="0" w:color="auto"/>
            <w:bottom w:val="none" w:sz="0" w:space="0" w:color="auto"/>
            <w:right w:val="none" w:sz="0" w:space="0" w:color="auto"/>
          </w:divBdr>
        </w:div>
        <w:div w:id="1390151511">
          <w:marLeft w:val="0"/>
          <w:marRight w:val="0"/>
          <w:marTop w:val="0"/>
          <w:marBottom w:val="0"/>
          <w:divBdr>
            <w:top w:val="none" w:sz="0" w:space="0" w:color="auto"/>
            <w:left w:val="none" w:sz="0" w:space="0" w:color="auto"/>
            <w:bottom w:val="none" w:sz="0" w:space="0" w:color="auto"/>
            <w:right w:val="none" w:sz="0" w:space="0" w:color="auto"/>
          </w:divBdr>
        </w:div>
        <w:div w:id="332219135">
          <w:marLeft w:val="0"/>
          <w:marRight w:val="0"/>
          <w:marTop w:val="0"/>
          <w:marBottom w:val="0"/>
          <w:divBdr>
            <w:top w:val="none" w:sz="0" w:space="0" w:color="auto"/>
            <w:left w:val="none" w:sz="0" w:space="0" w:color="auto"/>
            <w:bottom w:val="none" w:sz="0" w:space="0" w:color="auto"/>
            <w:right w:val="none" w:sz="0" w:space="0" w:color="auto"/>
          </w:divBdr>
        </w:div>
        <w:div w:id="1546022919">
          <w:marLeft w:val="0"/>
          <w:marRight w:val="0"/>
          <w:marTop w:val="0"/>
          <w:marBottom w:val="0"/>
          <w:divBdr>
            <w:top w:val="none" w:sz="0" w:space="0" w:color="auto"/>
            <w:left w:val="none" w:sz="0" w:space="0" w:color="auto"/>
            <w:bottom w:val="none" w:sz="0" w:space="0" w:color="auto"/>
            <w:right w:val="none" w:sz="0" w:space="0" w:color="auto"/>
          </w:divBdr>
        </w:div>
        <w:div w:id="1895119904">
          <w:marLeft w:val="0"/>
          <w:marRight w:val="0"/>
          <w:marTop w:val="0"/>
          <w:marBottom w:val="0"/>
          <w:divBdr>
            <w:top w:val="none" w:sz="0" w:space="0" w:color="auto"/>
            <w:left w:val="none" w:sz="0" w:space="0" w:color="auto"/>
            <w:bottom w:val="none" w:sz="0" w:space="0" w:color="auto"/>
            <w:right w:val="none" w:sz="0" w:space="0" w:color="auto"/>
          </w:divBdr>
        </w:div>
        <w:div w:id="681708836">
          <w:marLeft w:val="0"/>
          <w:marRight w:val="0"/>
          <w:marTop w:val="0"/>
          <w:marBottom w:val="0"/>
          <w:divBdr>
            <w:top w:val="none" w:sz="0" w:space="0" w:color="auto"/>
            <w:left w:val="none" w:sz="0" w:space="0" w:color="auto"/>
            <w:bottom w:val="none" w:sz="0" w:space="0" w:color="auto"/>
            <w:right w:val="none" w:sz="0" w:space="0" w:color="auto"/>
          </w:divBdr>
        </w:div>
        <w:div w:id="681051411">
          <w:marLeft w:val="0"/>
          <w:marRight w:val="0"/>
          <w:marTop w:val="0"/>
          <w:marBottom w:val="0"/>
          <w:divBdr>
            <w:top w:val="none" w:sz="0" w:space="0" w:color="auto"/>
            <w:left w:val="none" w:sz="0" w:space="0" w:color="auto"/>
            <w:bottom w:val="none" w:sz="0" w:space="0" w:color="auto"/>
            <w:right w:val="none" w:sz="0" w:space="0" w:color="auto"/>
          </w:divBdr>
          <w:divsChild>
            <w:div w:id="676229562">
              <w:marLeft w:val="0"/>
              <w:marRight w:val="0"/>
              <w:marTop w:val="0"/>
              <w:marBottom w:val="0"/>
              <w:divBdr>
                <w:top w:val="none" w:sz="0" w:space="0" w:color="auto"/>
                <w:left w:val="none" w:sz="0" w:space="0" w:color="auto"/>
                <w:bottom w:val="none" w:sz="0" w:space="0" w:color="auto"/>
                <w:right w:val="none" w:sz="0" w:space="0" w:color="auto"/>
              </w:divBdr>
            </w:div>
          </w:divsChild>
        </w:div>
        <w:div w:id="1015694248">
          <w:marLeft w:val="0"/>
          <w:marRight w:val="0"/>
          <w:marTop w:val="0"/>
          <w:marBottom w:val="0"/>
          <w:divBdr>
            <w:top w:val="none" w:sz="0" w:space="0" w:color="auto"/>
            <w:left w:val="none" w:sz="0" w:space="0" w:color="auto"/>
            <w:bottom w:val="none" w:sz="0" w:space="0" w:color="auto"/>
            <w:right w:val="none" w:sz="0" w:space="0" w:color="auto"/>
          </w:divBdr>
        </w:div>
      </w:divsChild>
    </w:div>
    <w:div w:id="987634810">
      <w:bodyDiv w:val="1"/>
      <w:marLeft w:val="0"/>
      <w:marRight w:val="0"/>
      <w:marTop w:val="0"/>
      <w:marBottom w:val="0"/>
      <w:divBdr>
        <w:top w:val="none" w:sz="0" w:space="0" w:color="auto"/>
        <w:left w:val="none" w:sz="0" w:space="0" w:color="auto"/>
        <w:bottom w:val="none" w:sz="0" w:space="0" w:color="auto"/>
        <w:right w:val="none" w:sz="0" w:space="0" w:color="auto"/>
      </w:divBdr>
    </w:div>
    <w:div w:id="186921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acea.be/news/article/differences-between-diesel-and-petrol"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www.epi-eng.com/piston_engine_technology/power_and_torque.ht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hyperlink" Target="https://pdfs.semanticscholar.org/303d/1e751fb288760dfb2a868c76ea1fef7f7c3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engineeringtoolbox.com/specific-gravity-liquids-d_336.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epi-eng.com/piston_engine_technology/power_and_torque.htm"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scialert.net/fulltextmobile/?doi=tasr.2009.188.19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7BB1E-663A-434E-8AA9-7CCAE4F5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Rivers</dc:creator>
  <cp:keywords/>
  <dc:description/>
  <cp:lastModifiedBy>Harry Rivers</cp:lastModifiedBy>
  <cp:revision>2</cp:revision>
  <dcterms:created xsi:type="dcterms:W3CDTF">2020-01-07T22:46:00Z</dcterms:created>
  <dcterms:modified xsi:type="dcterms:W3CDTF">2020-01-07T22:46:00Z</dcterms:modified>
</cp:coreProperties>
</file>