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u w:val="none"/>
        </w:rPr>
        <w:id w:val="552965353"/>
        <w:docPartObj>
          <w:docPartGallery w:val="Cover Pages"/>
          <w:docPartUnique/>
        </w:docPartObj>
      </w:sdtPr>
      <w:sdtEndPr>
        <w:rPr>
          <w:u w:val="single"/>
        </w:rPr>
      </w:sdtEndPr>
      <w:sdtContent>
        <w:p w14:paraId="5AD067B6" w14:textId="77777777" w:rsidR="006238EF" w:rsidRDefault="005B15E2" w:rsidP="00F1756E">
          <w:pPr>
            <w:spacing w:line="360" w:lineRule="auto"/>
            <w:jc w:val="both"/>
            <w:rPr>
              <w:u w:val="none"/>
            </w:rPr>
          </w:pPr>
          <w:r w:rsidRPr="00DA3056">
            <w:rPr>
              <w:noProof/>
              <w:u w:val="non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4A06FCE" wp14:editId="29EE25C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330"/>
                                  <w:gridCol w:w="2060"/>
                                </w:tblGrid>
                                <w:tr w:rsidR="005B15E2" w14:paraId="557AE3F0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2C0A803E" w14:textId="118089DE" w:rsidR="005B15E2" w:rsidRDefault="005B15E2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B35BDE1" wp14:editId="0D96F208">
                                            <wp:extent cx="3555705" cy="2636692"/>
                                            <wp:effectExtent l="0" t="0" r="6985" b="0"/>
                                            <wp:docPr id="1504135987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504135987" name="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10"/>
                                                    <a:srcRect l="15319" r="11460" b="5486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560641" cy="2640352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9E6A3B1" w14:textId="46412DEE" w:rsidR="005B15E2" w:rsidRDefault="00F625B2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SWOT Analysis for green build construction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u w:val="none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02276A0" w14:textId="66677885" w:rsidR="005B15E2" w:rsidRDefault="00F86776">
                                          <w:pPr>
                                            <w:jc w:val="right"/>
                                          </w:pPr>
                                          <w:r w:rsidRPr="00F86776">
                                            <w:rPr>
                                              <w:color w:val="000000" w:themeColor="text1"/>
                                              <w:u w:val="none"/>
                                            </w:rPr>
                                            <w:t>University of Wales Trinity St David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52D89E1" w14:textId="2BC26A37" w:rsidR="005B15E2" w:rsidRDefault="005B15E2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83A574D" w14:textId="00E75A19" w:rsidR="005B15E2" w:rsidRDefault="005B15E2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To</w:t>
                                          </w:r>
                                          <w:r w:rsidR="00F417EA"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mos</w:t>
                                          </w: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 xml:space="preserve"> Butterworth (2409888)</w:t>
                                          </w:r>
                                          <w:r w:rsidR="00372BCF"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.</w:t>
                                          </w:r>
                                        </w:p>
                                      </w:sdtContent>
                                    </w:sdt>
                                    <w:p w14:paraId="513410F2" w14:textId="787A28E5" w:rsidR="005B15E2" w:rsidRDefault="00A935F1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86776">
                                            <w:rPr>
                                              <w:color w:val="0E2841" w:themeColor="text2"/>
                                            </w:rPr>
                                            <w:t>2409888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668747BA" w14:textId="77777777" w:rsidR="005B15E2" w:rsidRDefault="005B15E2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54A06FC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left:0;text-align:left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330"/>
                            <w:gridCol w:w="2060"/>
                          </w:tblGrid>
                          <w:tr w:rsidR="005B15E2" w14:paraId="557AE3F0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2C0A803E" w14:textId="118089DE" w:rsidR="005B15E2" w:rsidRDefault="005B15E2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B35BDE1" wp14:editId="0D96F208">
                                      <wp:extent cx="3555705" cy="2636692"/>
                                      <wp:effectExtent l="0" t="0" r="6985" b="0"/>
                                      <wp:docPr id="150413598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504135987" name=""/>
                                              <pic:cNvPicPr/>
                                            </pic:nvPicPr>
                                            <pic:blipFill rotWithShape="1">
                                              <a:blip r:embed="rId10"/>
                                              <a:srcRect l="15319" r="11460" b="548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560641" cy="264035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E6A3B1" w14:textId="46412DEE" w:rsidR="005B15E2" w:rsidRDefault="00F625B2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SWOT Analysis for green build construction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u w:val="none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02276A0" w14:textId="66677885" w:rsidR="005B15E2" w:rsidRDefault="00F86776">
                                    <w:pPr>
                                      <w:jc w:val="right"/>
                                    </w:pPr>
                                    <w:r w:rsidRPr="00F86776">
                                      <w:rPr>
                                        <w:color w:val="000000" w:themeColor="text1"/>
                                        <w:u w:val="none"/>
                                      </w:rPr>
                                      <w:t>University of Wales Trinity St David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52D89E1" w14:textId="2BC26A37" w:rsidR="005B15E2" w:rsidRDefault="005B15E2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83A574D" w14:textId="00E75A19" w:rsidR="005B15E2" w:rsidRDefault="005B15E2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To</w:t>
                                    </w:r>
                                    <w:r w:rsidR="00F417EA"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mos</w:t>
                                    </w: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 xml:space="preserve"> Butterworth (2409888)</w:t>
                                    </w:r>
                                    <w:r w:rsidR="00372BCF"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.</w:t>
                                    </w:r>
                                  </w:p>
                                </w:sdtContent>
                              </w:sdt>
                              <w:p w14:paraId="513410F2" w14:textId="787A28E5" w:rsidR="005B15E2" w:rsidRDefault="00A935F1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86776">
                                      <w:rPr>
                                        <w:color w:val="0E2841" w:themeColor="text2"/>
                                      </w:rPr>
                                      <w:t>2409888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668747BA" w14:textId="77777777" w:rsidR="005B15E2" w:rsidRDefault="005B15E2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086451D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7542D31A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44B6C2F3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68BF0DFA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7462AD7C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6F8DB0DC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4D1798B7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4FEAE9CB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6C75184E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1EED09E1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5DF3DB62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3F26FB5E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131AFBB5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16513596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358DA621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0AA258B2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2F31562E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014F9AD5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4D22A68F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0A89A7F7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5DD56F9B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623CD385" w14:textId="77777777" w:rsidR="006238EF" w:rsidRDefault="006238EF" w:rsidP="00F1756E">
          <w:pPr>
            <w:spacing w:line="360" w:lineRule="auto"/>
            <w:jc w:val="both"/>
            <w:rPr>
              <w:u w:val="none"/>
            </w:rPr>
          </w:pPr>
        </w:p>
        <w:p w14:paraId="7849F416" w14:textId="77777777" w:rsidR="00A802CC" w:rsidRDefault="00A802CC" w:rsidP="00F1756E">
          <w:pPr>
            <w:spacing w:line="360" w:lineRule="auto"/>
            <w:jc w:val="both"/>
            <w:rPr>
              <w:u w:val="none"/>
            </w:rPr>
          </w:pPr>
        </w:p>
        <w:p w14:paraId="7B46275C" w14:textId="5CA9C726" w:rsidR="00F1756E" w:rsidRPr="00A802CC" w:rsidRDefault="00F1756E" w:rsidP="00F1756E">
          <w:pPr>
            <w:spacing w:line="360" w:lineRule="auto"/>
            <w:jc w:val="both"/>
            <w:rPr>
              <w:sz w:val="32"/>
              <w:szCs w:val="32"/>
              <w:u w:val="none"/>
            </w:rPr>
          </w:pPr>
          <w:r w:rsidRPr="00A802CC">
            <w:rPr>
              <w:sz w:val="32"/>
              <w:szCs w:val="32"/>
              <w:u w:val="none"/>
            </w:rPr>
            <w:lastRenderedPageBreak/>
            <w:t>Table of Contents</w:t>
          </w:r>
        </w:p>
        <w:p w14:paraId="73797487" w14:textId="77777777" w:rsidR="00A802CC" w:rsidRDefault="00A802CC" w:rsidP="00F1756E">
          <w:pPr>
            <w:spacing w:line="360" w:lineRule="auto"/>
            <w:jc w:val="both"/>
            <w:rPr>
              <w:u w:val="none"/>
            </w:rPr>
          </w:pPr>
        </w:p>
        <w:p w14:paraId="7EE65CA2" w14:textId="1D19EE37" w:rsidR="00B7103D" w:rsidRPr="00DA3056" w:rsidRDefault="00116D84" w:rsidP="00F1756E">
          <w:pPr>
            <w:spacing w:line="360" w:lineRule="auto"/>
            <w:jc w:val="both"/>
            <w:rPr>
              <w:u w:val="none"/>
            </w:rPr>
          </w:pPr>
          <w:r w:rsidRPr="00DA3056">
            <w:rPr>
              <w:u w:val="none"/>
            </w:rPr>
            <w:t>1.0 Background of Green Build</w:t>
          </w:r>
          <w:r w:rsidR="00A802CC">
            <w:rPr>
              <w:u w:val="none"/>
            </w:rPr>
            <w:t>……………………………………………………………. 2</w:t>
          </w:r>
        </w:p>
        <w:p w14:paraId="3B191850" w14:textId="45732926" w:rsidR="00707C6D" w:rsidRDefault="00B7103D" w:rsidP="00F1756E">
          <w:pPr>
            <w:spacing w:line="360" w:lineRule="auto"/>
            <w:jc w:val="both"/>
            <w:rPr>
              <w:u w:val="none"/>
            </w:rPr>
          </w:pPr>
          <w:r w:rsidRPr="00DA3056">
            <w:rPr>
              <w:u w:val="none"/>
            </w:rPr>
            <w:t xml:space="preserve">2.0 </w:t>
          </w:r>
          <w:r w:rsidR="00A802CC">
            <w:rPr>
              <w:u w:val="none"/>
            </w:rPr>
            <w:t>Purpose…………………………………………………………………………………..2</w:t>
          </w:r>
        </w:p>
        <w:p w14:paraId="21C7DAB2" w14:textId="21E1839D" w:rsidR="006238EF" w:rsidRPr="00DA3056" w:rsidRDefault="006238EF" w:rsidP="00F1756E">
          <w:pPr>
            <w:spacing w:line="360" w:lineRule="auto"/>
            <w:jc w:val="both"/>
            <w:rPr>
              <w:u w:val="none"/>
            </w:rPr>
          </w:pPr>
          <w:r w:rsidRPr="006238EF">
            <w:rPr>
              <w:u w:val="none"/>
            </w:rPr>
            <w:t>3.0 SWOT Analysis of Green Build</w:t>
          </w:r>
          <w:r w:rsidR="00A802CC">
            <w:rPr>
              <w:u w:val="none"/>
            </w:rPr>
            <w:t>……………………………………………….………..3</w:t>
          </w:r>
        </w:p>
        <w:p w14:paraId="4F0FFD83" w14:textId="026CC580" w:rsidR="00E5645F" w:rsidRDefault="00C122A1" w:rsidP="00F1756E">
          <w:pPr>
            <w:spacing w:line="360" w:lineRule="auto"/>
            <w:jc w:val="both"/>
            <w:rPr>
              <w:u w:val="none"/>
            </w:rPr>
          </w:pPr>
          <w:r>
            <w:rPr>
              <w:u w:val="none"/>
            </w:rPr>
            <w:t xml:space="preserve">    3.1 Strengths</w:t>
          </w:r>
          <w:r w:rsidR="00A802CC">
            <w:rPr>
              <w:u w:val="none"/>
            </w:rPr>
            <w:t>………………………………………………………………………………3</w:t>
          </w:r>
        </w:p>
        <w:p w14:paraId="2B28DF9B" w14:textId="0E23A4DC" w:rsidR="00A802CC" w:rsidRDefault="00C122A1" w:rsidP="00F1756E">
          <w:pPr>
            <w:spacing w:line="360" w:lineRule="auto"/>
            <w:jc w:val="both"/>
            <w:rPr>
              <w:u w:val="none"/>
            </w:rPr>
          </w:pPr>
          <w:r>
            <w:rPr>
              <w:u w:val="none"/>
            </w:rPr>
            <w:t xml:space="preserve">    3.2 Weaknesses</w:t>
          </w:r>
          <w:r w:rsidR="00A802CC">
            <w:rPr>
              <w:u w:val="none"/>
            </w:rPr>
            <w:t>…………………………………………………………………………..4</w:t>
          </w:r>
        </w:p>
        <w:p w14:paraId="67417EC0" w14:textId="6394F7D9" w:rsidR="00C122A1" w:rsidRDefault="00C122A1" w:rsidP="00F1756E">
          <w:pPr>
            <w:spacing w:line="360" w:lineRule="auto"/>
            <w:jc w:val="both"/>
            <w:rPr>
              <w:u w:val="none"/>
            </w:rPr>
          </w:pPr>
          <w:r>
            <w:rPr>
              <w:u w:val="none"/>
            </w:rPr>
            <w:t xml:space="preserve">    3.3 Opportunities</w:t>
          </w:r>
          <w:r w:rsidR="00A802CC">
            <w:rPr>
              <w:u w:val="none"/>
            </w:rPr>
            <w:t>………………………………………………………………………….5</w:t>
          </w:r>
        </w:p>
        <w:p w14:paraId="03667F08" w14:textId="4176EEA7" w:rsidR="00C122A1" w:rsidRDefault="00C122A1" w:rsidP="00F1756E">
          <w:pPr>
            <w:spacing w:line="360" w:lineRule="auto"/>
            <w:jc w:val="both"/>
            <w:rPr>
              <w:u w:val="none"/>
            </w:rPr>
          </w:pPr>
          <w:r>
            <w:rPr>
              <w:u w:val="none"/>
            </w:rPr>
            <w:t xml:space="preserve">    3.4 Threats</w:t>
          </w:r>
          <w:r w:rsidR="00A802CC">
            <w:rPr>
              <w:u w:val="none"/>
            </w:rPr>
            <w:t>………………………………………………………………….……………..6</w:t>
          </w:r>
        </w:p>
        <w:p w14:paraId="599C8257" w14:textId="3B773547" w:rsidR="00A802CC" w:rsidRDefault="00A802CC" w:rsidP="00F1756E">
          <w:pPr>
            <w:spacing w:line="360" w:lineRule="auto"/>
            <w:jc w:val="both"/>
            <w:rPr>
              <w:u w:val="none"/>
            </w:rPr>
          </w:pPr>
          <w:r w:rsidRPr="00A802CC">
            <w:rPr>
              <w:u w:val="none"/>
            </w:rPr>
            <w:t>4.0</w:t>
          </w:r>
          <w:r>
            <w:rPr>
              <w:u w:val="none"/>
            </w:rPr>
            <w:t xml:space="preserve"> </w:t>
          </w:r>
          <w:r w:rsidRPr="00A802CC">
            <w:rPr>
              <w:u w:val="none"/>
            </w:rPr>
            <w:t>Management Strategies and Controls</w:t>
          </w:r>
          <w:r>
            <w:rPr>
              <w:u w:val="none"/>
            </w:rPr>
            <w:t>………………………………………………</w:t>
          </w:r>
          <w:r w:rsidR="00462813">
            <w:rPr>
              <w:u w:val="none"/>
            </w:rPr>
            <w:t>…8</w:t>
          </w:r>
        </w:p>
        <w:p w14:paraId="09166E23" w14:textId="056E8380" w:rsidR="00A802CC" w:rsidRDefault="00A802CC" w:rsidP="00F1756E">
          <w:pPr>
            <w:spacing w:line="360" w:lineRule="auto"/>
            <w:jc w:val="both"/>
            <w:rPr>
              <w:u w:val="none"/>
            </w:rPr>
          </w:pPr>
          <w:r>
            <w:rPr>
              <w:u w:val="none"/>
            </w:rPr>
            <w:t>5.0 Conclusion</w:t>
          </w:r>
          <w:r w:rsidR="00462813">
            <w:rPr>
              <w:u w:val="none"/>
            </w:rPr>
            <w:t>……………………………………………………………………………….8</w:t>
          </w:r>
        </w:p>
        <w:p w14:paraId="49F486FE" w14:textId="3E8DC6D4" w:rsidR="00A802CC" w:rsidRDefault="00A802CC" w:rsidP="00F1756E">
          <w:pPr>
            <w:spacing w:line="360" w:lineRule="auto"/>
            <w:jc w:val="both"/>
            <w:rPr>
              <w:u w:val="none"/>
            </w:rPr>
          </w:pPr>
          <w:r>
            <w:rPr>
              <w:u w:val="none"/>
            </w:rPr>
            <w:t>6.0 Risk Register</w:t>
          </w:r>
          <w:r w:rsidR="00255C6D">
            <w:rPr>
              <w:u w:val="none"/>
            </w:rPr>
            <w:t>……………………………………………………………………………10</w:t>
          </w:r>
        </w:p>
        <w:p w14:paraId="1D5048ED" w14:textId="20F56E44" w:rsidR="00735FD9" w:rsidRDefault="00A802CC" w:rsidP="00F1756E">
          <w:pPr>
            <w:spacing w:line="360" w:lineRule="auto"/>
            <w:jc w:val="both"/>
          </w:pPr>
          <w:r>
            <w:rPr>
              <w:u w:val="none"/>
            </w:rPr>
            <w:t>7.0 References</w:t>
          </w:r>
          <w:r w:rsidR="00255C6D">
            <w:rPr>
              <w:u w:val="none"/>
            </w:rPr>
            <w:t>………………….…………………………………………………………..11</w:t>
          </w:r>
        </w:p>
      </w:sdtContent>
    </w:sdt>
    <w:p w14:paraId="5A9A3E1D" w14:textId="77777777" w:rsidR="00B7103D" w:rsidRDefault="00B7103D" w:rsidP="00F1756E">
      <w:pPr>
        <w:spacing w:line="360" w:lineRule="auto"/>
        <w:jc w:val="both"/>
      </w:pPr>
    </w:p>
    <w:p w14:paraId="452DCF73" w14:textId="77777777" w:rsidR="00B7103D" w:rsidRDefault="00B7103D" w:rsidP="00F1756E">
      <w:pPr>
        <w:spacing w:line="360" w:lineRule="auto"/>
        <w:jc w:val="both"/>
      </w:pPr>
    </w:p>
    <w:p w14:paraId="7EEF5318" w14:textId="77777777" w:rsidR="00B7103D" w:rsidRDefault="00B7103D" w:rsidP="00F1756E">
      <w:pPr>
        <w:spacing w:line="360" w:lineRule="auto"/>
        <w:jc w:val="both"/>
      </w:pPr>
    </w:p>
    <w:p w14:paraId="2DD6F3D5" w14:textId="77777777" w:rsidR="00B7103D" w:rsidRDefault="00B7103D" w:rsidP="00F1756E">
      <w:pPr>
        <w:spacing w:line="360" w:lineRule="auto"/>
        <w:jc w:val="both"/>
      </w:pPr>
    </w:p>
    <w:p w14:paraId="16FCE8FB" w14:textId="77777777" w:rsidR="00B7103D" w:rsidRDefault="00B7103D" w:rsidP="00F1756E">
      <w:pPr>
        <w:spacing w:line="360" w:lineRule="auto"/>
        <w:jc w:val="both"/>
      </w:pPr>
    </w:p>
    <w:p w14:paraId="53D91284" w14:textId="77777777" w:rsidR="00B7103D" w:rsidRDefault="00B7103D" w:rsidP="00F1756E">
      <w:pPr>
        <w:spacing w:line="360" w:lineRule="auto"/>
        <w:jc w:val="both"/>
      </w:pPr>
    </w:p>
    <w:p w14:paraId="575F317B" w14:textId="77777777" w:rsidR="00B7103D" w:rsidRDefault="00B7103D" w:rsidP="00F1756E">
      <w:pPr>
        <w:spacing w:line="360" w:lineRule="auto"/>
        <w:jc w:val="both"/>
      </w:pPr>
    </w:p>
    <w:p w14:paraId="0BF5B1E3" w14:textId="77777777" w:rsidR="00B7103D" w:rsidRDefault="00B7103D" w:rsidP="00F1756E">
      <w:pPr>
        <w:spacing w:line="360" w:lineRule="auto"/>
        <w:jc w:val="both"/>
      </w:pPr>
    </w:p>
    <w:p w14:paraId="41CE58E0" w14:textId="77777777" w:rsidR="00B7103D" w:rsidRDefault="00B7103D" w:rsidP="00F1756E">
      <w:pPr>
        <w:spacing w:line="360" w:lineRule="auto"/>
        <w:jc w:val="both"/>
      </w:pPr>
    </w:p>
    <w:p w14:paraId="0B196C46" w14:textId="77777777" w:rsidR="00B7103D" w:rsidRDefault="00B7103D" w:rsidP="00F1756E">
      <w:pPr>
        <w:spacing w:line="360" w:lineRule="auto"/>
        <w:jc w:val="both"/>
      </w:pPr>
    </w:p>
    <w:p w14:paraId="73DB0D09" w14:textId="77777777" w:rsidR="00B7103D" w:rsidRDefault="00B7103D" w:rsidP="00F1756E">
      <w:pPr>
        <w:spacing w:line="360" w:lineRule="auto"/>
        <w:jc w:val="both"/>
      </w:pPr>
    </w:p>
    <w:p w14:paraId="72C0C919" w14:textId="0D482D10" w:rsidR="00B7103D" w:rsidRPr="006238EF" w:rsidRDefault="00B7103D" w:rsidP="00F1756E">
      <w:pPr>
        <w:spacing w:line="360" w:lineRule="auto"/>
        <w:jc w:val="both"/>
        <w:rPr>
          <w:sz w:val="40"/>
          <w:szCs w:val="40"/>
          <w:u w:val="none"/>
        </w:rPr>
      </w:pPr>
      <w:r w:rsidRPr="006238EF">
        <w:rPr>
          <w:sz w:val="40"/>
          <w:szCs w:val="40"/>
          <w:u w:val="none"/>
        </w:rPr>
        <w:lastRenderedPageBreak/>
        <w:t>1.0 Background of Green Build</w:t>
      </w:r>
    </w:p>
    <w:p w14:paraId="7FBF0D9D" w14:textId="1E0F282A" w:rsidR="00663350" w:rsidRDefault="006C7788" w:rsidP="006C7788">
      <w:pPr>
        <w:spacing w:line="360" w:lineRule="auto"/>
        <w:jc w:val="both"/>
        <w:rPr>
          <w:u w:val="none"/>
        </w:rPr>
      </w:pPr>
      <w:r w:rsidRPr="006C7788">
        <w:rPr>
          <w:u w:val="none"/>
        </w:rPr>
        <w:t>Green Build is a small-to-medium enterprise operating within the construction sector</w:t>
      </w:r>
      <w:r>
        <w:rPr>
          <w:u w:val="none"/>
        </w:rPr>
        <w:t xml:space="preserve"> </w:t>
      </w:r>
      <w:r w:rsidR="00525034">
        <w:rPr>
          <w:u w:val="none"/>
        </w:rPr>
        <w:t>that specialises</w:t>
      </w:r>
      <w:r w:rsidRPr="006C7788">
        <w:rPr>
          <w:u w:val="none"/>
        </w:rPr>
        <w:t xml:space="preserve"> in retrofit</w:t>
      </w:r>
      <w:r>
        <w:rPr>
          <w:u w:val="none"/>
        </w:rPr>
        <w:t xml:space="preserve">ting </w:t>
      </w:r>
      <w:r w:rsidRPr="006C7788">
        <w:rPr>
          <w:u w:val="none"/>
        </w:rPr>
        <w:t>projects</w:t>
      </w:r>
      <w:r>
        <w:rPr>
          <w:u w:val="none"/>
        </w:rPr>
        <w:t xml:space="preserve">, mainly </w:t>
      </w:r>
      <w:r w:rsidR="00BA4550">
        <w:rPr>
          <w:u w:val="none"/>
        </w:rPr>
        <w:t xml:space="preserve">functioning </w:t>
      </w:r>
      <w:r>
        <w:rPr>
          <w:u w:val="none"/>
        </w:rPr>
        <w:t>within the</w:t>
      </w:r>
      <w:r w:rsidRPr="006C7788">
        <w:rPr>
          <w:u w:val="none"/>
        </w:rPr>
        <w:t xml:space="preserve"> supermarket </w:t>
      </w:r>
      <w:r>
        <w:rPr>
          <w:u w:val="none"/>
        </w:rPr>
        <w:t>industry</w:t>
      </w:r>
      <w:r w:rsidR="00BA4550">
        <w:rPr>
          <w:u w:val="none"/>
        </w:rPr>
        <w:t xml:space="preserve">. </w:t>
      </w:r>
      <w:r w:rsidR="00BE766E">
        <w:rPr>
          <w:u w:val="none"/>
        </w:rPr>
        <w:t>Working as a main contractor for clients</w:t>
      </w:r>
      <w:r w:rsidR="00954A01">
        <w:rPr>
          <w:u w:val="none"/>
        </w:rPr>
        <w:t xml:space="preserve">, </w:t>
      </w:r>
      <w:r w:rsidR="00BE766E">
        <w:rPr>
          <w:u w:val="none"/>
        </w:rPr>
        <w:t xml:space="preserve">such </w:t>
      </w:r>
      <w:r w:rsidR="00BE4127">
        <w:rPr>
          <w:u w:val="none"/>
        </w:rPr>
        <w:t>as</w:t>
      </w:r>
      <w:r w:rsidR="0064466B">
        <w:rPr>
          <w:u w:val="none"/>
        </w:rPr>
        <w:t xml:space="preserve"> </w:t>
      </w:r>
      <w:r w:rsidR="00954A01">
        <w:rPr>
          <w:u w:val="none"/>
        </w:rPr>
        <w:t>Tesco, to carry out</w:t>
      </w:r>
      <w:r w:rsidR="00B32117">
        <w:rPr>
          <w:u w:val="none"/>
        </w:rPr>
        <w:t xml:space="preserve"> r</w:t>
      </w:r>
      <w:r w:rsidR="00A32448">
        <w:rPr>
          <w:u w:val="none"/>
        </w:rPr>
        <w:t xml:space="preserve">enovations quickly to ensure regular operations aren’t disrupted without compromising quality. </w:t>
      </w:r>
    </w:p>
    <w:p w14:paraId="38FC1B88" w14:textId="7954CDAA" w:rsidR="006C7788" w:rsidRDefault="00663350" w:rsidP="00663350">
      <w:pPr>
        <w:spacing w:line="360" w:lineRule="auto"/>
        <w:jc w:val="both"/>
        <w:rPr>
          <w:u w:val="none"/>
        </w:rPr>
      </w:pPr>
      <w:r w:rsidRPr="00663350">
        <w:rPr>
          <w:u w:val="none"/>
        </w:rPr>
        <w:t xml:space="preserve">The company operates </w:t>
      </w:r>
      <w:r>
        <w:rPr>
          <w:u w:val="none"/>
        </w:rPr>
        <w:t>outside of opening hours</w:t>
      </w:r>
      <w:r w:rsidRPr="00663350">
        <w:rPr>
          <w:u w:val="none"/>
        </w:rPr>
        <w:t xml:space="preserve">, including </w:t>
      </w:r>
      <w:r>
        <w:rPr>
          <w:u w:val="none"/>
        </w:rPr>
        <w:t xml:space="preserve">undertaking work during </w:t>
      </w:r>
      <w:r w:rsidRPr="00663350">
        <w:rPr>
          <w:u w:val="none"/>
        </w:rPr>
        <w:t xml:space="preserve">overnight shifts, </w:t>
      </w:r>
      <w:r>
        <w:rPr>
          <w:u w:val="none"/>
        </w:rPr>
        <w:t>which</w:t>
      </w:r>
      <w:r w:rsidRPr="00663350">
        <w:rPr>
          <w:u w:val="none"/>
        </w:rPr>
        <w:t xml:space="preserve"> allow</w:t>
      </w:r>
      <w:r>
        <w:rPr>
          <w:u w:val="none"/>
        </w:rPr>
        <w:t>s the</w:t>
      </w:r>
      <w:r w:rsidRPr="00663350">
        <w:rPr>
          <w:u w:val="none"/>
        </w:rPr>
        <w:t xml:space="preserve"> store to remain operational during the day</w:t>
      </w:r>
      <w:r>
        <w:rPr>
          <w:u w:val="none"/>
        </w:rPr>
        <w:t xml:space="preserve"> without compromising </w:t>
      </w:r>
      <w:r w:rsidR="00D84A5C">
        <w:rPr>
          <w:u w:val="none"/>
        </w:rPr>
        <w:t xml:space="preserve">the </w:t>
      </w:r>
      <w:r w:rsidR="00882655">
        <w:rPr>
          <w:u w:val="none"/>
        </w:rPr>
        <w:t>company's</w:t>
      </w:r>
      <w:r w:rsidR="00D84A5C">
        <w:rPr>
          <w:u w:val="none"/>
        </w:rPr>
        <w:t xml:space="preserve"> profits</w:t>
      </w:r>
      <w:r w:rsidRPr="00663350">
        <w:rPr>
          <w:u w:val="none"/>
        </w:rPr>
        <w:t xml:space="preserve">. </w:t>
      </w:r>
      <w:r w:rsidR="00D84A5C">
        <w:rPr>
          <w:u w:val="none"/>
        </w:rPr>
        <w:t>This places Green Build in a specialised ni</w:t>
      </w:r>
      <w:r w:rsidR="002A4617">
        <w:rPr>
          <w:u w:val="none"/>
        </w:rPr>
        <w:t xml:space="preserve">che, </w:t>
      </w:r>
      <w:r w:rsidR="00882655">
        <w:rPr>
          <w:u w:val="none"/>
        </w:rPr>
        <w:t>allowing</w:t>
      </w:r>
      <w:r w:rsidR="002A4617">
        <w:rPr>
          <w:u w:val="none"/>
        </w:rPr>
        <w:t xml:space="preserve"> for a skilled workforce to work within a live environment</w:t>
      </w:r>
      <w:r w:rsidR="009C0387">
        <w:rPr>
          <w:u w:val="none"/>
        </w:rPr>
        <w:t xml:space="preserve">. </w:t>
      </w:r>
      <w:r w:rsidRPr="00FA3994">
        <w:rPr>
          <w:color w:val="000000" w:themeColor="text1"/>
          <w:u w:val="none"/>
        </w:rPr>
        <w:t xml:space="preserve">As </w:t>
      </w:r>
      <w:r w:rsidRPr="00663350">
        <w:rPr>
          <w:u w:val="none"/>
        </w:rPr>
        <w:t>an SM</w:t>
      </w:r>
      <w:r w:rsidR="00310011">
        <w:rPr>
          <w:u w:val="none"/>
        </w:rPr>
        <w:t xml:space="preserve"> </w:t>
      </w:r>
      <w:r w:rsidR="002E3581">
        <w:rPr>
          <w:u w:val="none"/>
        </w:rPr>
        <w:t>e</w:t>
      </w:r>
      <w:r w:rsidR="00310011">
        <w:rPr>
          <w:u w:val="none"/>
        </w:rPr>
        <w:t xml:space="preserve">nterprise working </w:t>
      </w:r>
      <w:r w:rsidR="006C5657">
        <w:rPr>
          <w:u w:val="none"/>
        </w:rPr>
        <w:t>within</w:t>
      </w:r>
      <w:r w:rsidR="006C5657" w:rsidRPr="00663350">
        <w:rPr>
          <w:u w:val="none"/>
        </w:rPr>
        <w:t xml:space="preserve"> local</w:t>
      </w:r>
      <w:r w:rsidRPr="00663350">
        <w:rPr>
          <w:u w:val="none"/>
        </w:rPr>
        <w:t xml:space="preserve"> authority frameworks in Wales, Green Build </w:t>
      </w:r>
      <w:r w:rsidR="006C5657">
        <w:rPr>
          <w:u w:val="none"/>
        </w:rPr>
        <w:t xml:space="preserve">must work with </w:t>
      </w:r>
      <w:r w:rsidR="00307C9B">
        <w:rPr>
          <w:u w:val="none"/>
        </w:rPr>
        <w:t xml:space="preserve">British </w:t>
      </w:r>
      <w:r w:rsidR="00882655">
        <w:rPr>
          <w:u w:val="none"/>
        </w:rPr>
        <w:t>standards</w:t>
      </w:r>
      <w:r w:rsidR="00307C9B">
        <w:rPr>
          <w:u w:val="none"/>
        </w:rPr>
        <w:t xml:space="preserve"> and construction regulations</w:t>
      </w:r>
      <w:r w:rsidRPr="00663350">
        <w:rPr>
          <w:u w:val="none"/>
        </w:rPr>
        <w:t>,</w:t>
      </w:r>
      <w:r w:rsidR="00307C9B">
        <w:rPr>
          <w:u w:val="none"/>
        </w:rPr>
        <w:t xml:space="preserve"> including working within</w:t>
      </w:r>
      <w:r w:rsidR="00B409D7">
        <w:rPr>
          <w:u w:val="none"/>
        </w:rPr>
        <w:t xml:space="preserve"> </w:t>
      </w:r>
      <w:r w:rsidR="00D53174">
        <w:rPr>
          <w:u w:val="none"/>
        </w:rPr>
        <w:t xml:space="preserve">health and safety regulations, including </w:t>
      </w:r>
      <w:r w:rsidR="00474FB7">
        <w:rPr>
          <w:u w:val="none"/>
        </w:rPr>
        <w:t xml:space="preserve">following guidance from the </w:t>
      </w:r>
      <w:r w:rsidR="00882655">
        <w:rPr>
          <w:u w:val="none"/>
        </w:rPr>
        <w:t>HSE,</w:t>
      </w:r>
      <w:r w:rsidR="00BB06EC">
        <w:rPr>
          <w:u w:val="none"/>
        </w:rPr>
        <w:t xml:space="preserve"> environmental </w:t>
      </w:r>
      <w:r w:rsidR="00882655">
        <w:rPr>
          <w:u w:val="none"/>
        </w:rPr>
        <w:t>protection,</w:t>
      </w:r>
      <w:r w:rsidR="00BB06EC">
        <w:rPr>
          <w:u w:val="none"/>
        </w:rPr>
        <w:t xml:space="preserve"> and quality assurance. </w:t>
      </w:r>
    </w:p>
    <w:p w14:paraId="7DBD6BBA" w14:textId="77777777" w:rsidR="00111623" w:rsidRDefault="00111623" w:rsidP="006C7788">
      <w:pPr>
        <w:spacing w:line="360" w:lineRule="auto"/>
        <w:jc w:val="both"/>
        <w:rPr>
          <w:u w:val="none"/>
        </w:rPr>
      </w:pPr>
    </w:p>
    <w:p w14:paraId="01BB685C" w14:textId="3219916B" w:rsidR="00ED2529" w:rsidRPr="006238EF" w:rsidRDefault="000404DB" w:rsidP="006C7788">
      <w:pPr>
        <w:spacing w:line="360" w:lineRule="auto"/>
        <w:jc w:val="both"/>
        <w:rPr>
          <w:sz w:val="40"/>
          <w:szCs w:val="40"/>
          <w:u w:val="none"/>
        </w:rPr>
      </w:pPr>
      <w:r>
        <w:rPr>
          <w:noProof/>
          <w:u w:val="none"/>
        </w:rPr>
        <w:drawing>
          <wp:anchor distT="0" distB="0" distL="114300" distR="114300" simplePos="0" relativeHeight="251666432" behindDoc="0" locked="0" layoutInCell="1" allowOverlap="1" wp14:anchorId="0DCE2C7F" wp14:editId="7992448C">
            <wp:simplePos x="0" y="0"/>
            <wp:positionH relativeFrom="margin">
              <wp:align>right</wp:align>
            </wp:positionH>
            <wp:positionV relativeFrom="paragraph">
              <wp:posOffset>489508</wp:posOffset>
            </wp:positionV>
            <wp:extent cx="3124200" cy="1799590"/>
            <wp:effectExtent l="0" t="0" r="0" b="0"/>
            <wp:wrapThrough wrapText="bothSides">
              <wp:wrapPolygon edited="0">
                <wp:start x="0" y="0"/>
                <wp:lineTo x="0" y="21265"/>
                <wp:lineTo x="21468" y="21265"/>
                <wp:lineTo x="21468" y="0"/>
                <wp:lineTo x="0" y="0"/>
              </wp:wrapPolygon>
            </wp:wrapThrough>
            <wp:docPr id="56169606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31B00" w:rsidRPr="006238EF">
        <w:rPr>
          <w:sz w:val="40"/>
          <w:szCs w:val="40"/>
          <w:u w:val="none"/>
        </w:rPr>
        <w:t>2.0 Purpose</w:t>
      </w:r>
    </w:p>
    <w:p w14:paraId="642A2C91" w14:textId="77777777" w:rsidR="00A802CC" w:rsidRDefault="0085750E" w:rsidP="006C7788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BE9B0C" wp14:editId="1E18F487">
                <wp:simplePos x="0" y="0"/>
                <wp:positionH relativeFrom="column">
                  <wp:posOffset>2572378</wp:posOffset>
                </wp:positionH>
                <wp:positionV relativeFrom="paragraph">
                  <wp:posOffset>1718512</wp:posOffset>
                </wp:positionV>
                <wp:extent cx="3124437" cy="351693"/>
                <wp:effectExtent l="0" t="0" r="0" b="0"/>
                <wp:wrapThrough wrapText="bothSides">
                  <wp:wrapPolygon edited="0">
                    <wp:start x="395" y="0"/>
                    <wp:lineTo x="395" y="19920"/>
                    <wp:lineTo x="21205" y="19920"/>
                    <wp:lineTo x="21205" y="0"/>
                    <wp:lineTo x="395" y="0"/>
                  </wp:wrapPolygon>
                </wp:wrapThrough>
                <wp:docPr id="134990689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437" cy="3516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42F7B5" w14:textId="5BEAB231" w:rsidR="0085750E" w:rsidRPr="0085750E" w:rsidRDefault="0085750E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85750E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</w:t>
                            </w:r>
                            <w:r w:rsidR="001A2E38">
                              <w:rPr>
                                <w:sz w:val="18"/>
                                <w:szCs w:val="18"/>
                                <w:u w:val="none"/>
                              </w:rPr>
                              <w:t>1.</w:t>
                            </w:r>
                            <w:r w:rsidRPr="0085750E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a SWOT matrix (</w:t>
                            </w:r>
                            <w:r w:rsidR="00F55150">
                              <w:rPr>
                                <w:sz w:val="18"/>
                                <w:szCs w:val="18"/>
                                <w:u w:val="none"/>
                              </w:rPr>
                              <w:t>Jason, 2025)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BE9B0C" id="Text Box 6" o:spid="_x0000_s1027" type="#_x0000_t202" style="position:absolute;left:0;text-align:left;margin-left:202.55pt;margin-top:135.3pt;width:246pt;height:27.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CwSGgIAADMEAAAOAAAAZHJzL2Uyb0RvYy54bWysU8lu2zAQvRfoPxC817K8JREsB24CFwWC&#10;JIBT5ExTpEWA4rAkbcn9+g4pb0h7KnqhZjijWd57nN93jSZ74bwCU9J8MKREGA6VMtuS/nhbfbml&#10;xAdmKqbBiJIehKf3i8+f5q0txAhq0JVwBIsYX7S2pHUItsgyz2vRMD8AKwwGJbiGBXTdNqsca7F6&#10;o7PRcDjLWnCVdcCF93j72AfpItWXUvDwIqUXgeiS4mwhnS6dm3hmizkrto7ZWvHjGOwfpmiYMtj0&#10;XOqRBUZ2Tv1RqlHcgQcZBhyaDKRUXKQdcJt8+GGbdc2sSLsgON6eYfL/ryx/3q/tqyOh+wodEhgB&#10;aa0vPF7GfTrpmvjFSQnGEcLDGTbRBcLxcpyPJpPxDSUcY+NpPrsbxzLZ5W/rfPgmoCHRKKlDWhJa&#10;bP/kQ596SonNDKyU1okabUhb0tl4Okw/nCNYXBvscZk1WqHbdERVV3tsoDrgeg565r3lK4UzPDEf&#10;XplDqnEjlG94wUNqwF5wtCipwf36233MRwYwSkmL0imp/7ljTlCivxvk5i6fTKLWkjOZ3ozQcdeR&#10;zXXE7JoHQHXm+FAsT2bMD/pkSgfNO6p8GbtiiBmOvUsaTuZD6AWNr4SL5TIlobosC09mbXksHVGN&#10;CL9178zZIw0BCXyGk8hY8YGNPrfnY7kLIFWiKuLco3qEH5WZyD6+oij9az9lXd764jcAAAD//wMA&#10;UEsDBBQABgAIAAAAIQDUrPeB4wAAAAsBAAAPAAAAZHJzL2Rvd25yZXYueG1sTI/BTsMwDIbvSLxD&#10;ZCRuLFlhXSl1p6nShITYYWMXbmmTtRWJU5psKzw94QRH259+f3+xmqxhZz363hHCfCaAaWqc6qlF&#10;OLxt7jJgPkhS0jjSCF/aw6q8vipkrtyFdvq8Dy2LIeRzidCFMOSc+6bTVvqZGzTF29GNVoY4ji1X&#10;o7zEcGt4IkTKrewpfujkoKtONx/7k0V4qTZbuasTm32b6vn1uB4+D+8LxNubaf0ELOgp/MHwqx/V&#10;oYxOtTuR8swgPIjFPKIIyVKkwCKRPS7jpka4T1IBvCz4/w7lDwAAAP//AwBQSwECLQAUAAYACAAA&#10;ACEAtoM4kv4AAADhAQAAEwAAAAAAAAAAAAAAAAAAAAAAW0NvbnRlbnRfVHlwZXNdLnhtbFBLAQIt&#10;ABQABgAIAAAAIQA4/SH/1gAAAJQBAAALAAAAAAAAAAAAAAAAAC8BAABfcmVscy8ucmVsc1BLAQIt&#10;ABQABgAIAAAAIQBpUCwSGgIAADMEAAAOAAAAAAAAAAAAAAAAAC4CAABkcnMvZTJvRG9jLnhtbFBL&#10;AQItABQABgAIAAAAIQDUrPeB4wAAAAsBAAAPAAAAAAAAAAAAAAAAAHQEAABkcnMvZG93bnJldi54&#10;bWxQSwUGAAAAAAQABADzAAAAhAUAAAAA&#10;" filled="f" stroked="f" strokeweight=".5pt">
                <v:textbox>
                  <w:txbxContent>
                    <w:p w14:paraId="0D42F7B5" w14:textId="5BEAB231" w:rsidR="0085750E" w:rsidRPr="0085750E" w:rsidRDefault="0085750E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85750E">
                        <w:rPr>
                          <w:sz w:val="18"/>
                          <w:szCs w:val="18"/>
                          <w:u w:val="none"/>
                        </w:rPr>
                        <w:t xml:space="preserve">Figure </w:t>
                      </w:r>
                      <w:r w:rsidR="001A2E38">
                        <w:rPr>
                          <w:sz w:val="18"/>
                          <w:szCs w:val="18"/>
                          <w:u w:val="none"/>
                        </w:rPr>
                        <w:t>1.</w:t>
                      </w:r>
                      <w:r w:rsidRPr="0085750E">
                        <w:rPr>
                          <w:sz w:val="18"/>
                          <w:szCs w:val="18"/>
                          <w:u w:val="none"/>
                        </w:rPr>
                        <w:t xml:space="preserve"> a SWOT matrix (</w:t>
                      </w:r>
                      <w:r w:rsidR="00F55150">
                        <w:rPr>
                          <w:sz w:val="18"/>
                          <w:szCs w:val="18"/>
                          <w:u w:val="none"/>
                        </w:rPr>
                        <w:t>Jason, 2025)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3769E">
        <w:rPr>
          <w:u w:val="none"/>
        </w:rPr>
        <w:t xml:space="preserve">A SWOT </w:t>
      </w:r>
      <w:r w:rsidR="00A149AB">
        <w:rPr>
          <w:u w:val="none"/>
        </w:rPr>
        <w:t xml:space="preserve">is a tool used </w:t>
      </w:r>
      <w:r w:rsidR="00B643F6">
        <w:rPr>
          <w:u w:val="none"/>
        </w:rPr>
        <w:t xml:space="preserve">to evaluate 4 key aspects in the construction industry: </w:t>
      </w:r>
      <w:r w:rsidR="00B643F6" w:rsidRPr="00B643F6">
        <w:rPr>
          <w:u w:val="none"/>
        </w:rPr>
        <w:t>strengths, weaknesses, opportunities and threats</w:t>
      </w:r>
      <w:r w:rsidR="001A2E38">
        <w:rPr>
          <w:u w:val="none"/>
        </w:rPr>
        <w:t xml:space="preserve">, as shown in </w:t>
      </w:r>
      <w:r w:rsidR="00882655">
        <w:rPr>
          <w:u w:val="none"/>
        </w:rPr>
        <w:t>Figure</w:t>
      </w:r>
      <w:r w:rsidR="001A2E38">
        <w:rPr>
          <w:u w:val="none"/>
        </w:rPr>
        <w:t xml:space="preserve"> 1</w:t>
      </w:r>
      <w:r w:rsidR="007F1499">
        <w:rPr>
          <w:u w:val="none"/>
        </w:rPr>
        <w:t xml:space="preserve"> (Dojo Business, 2023).</w:t>
      </w:r>
      <w:r w:rsidR="00111623">
        <w:rPr>
          <w:u w:val="none"/>
        </w:rPr>
        <w:t xml:space="preserve"> In a</w:t>
      </w:r>
      <w:r w:rsidR="00751CAC">
        <w:rPr>
          <w:u w:val="none"/>
        </w:rPr>
        <w:t>n industry that’s constantly evolving</w:t>
      </w:r>
      <w:r w:rsidR="009B2BD2">
        <w:rPr>
          <w:u w:val="none"/>
        </w:rPr>
        <w:t xml:space="preserve">, such as construction, </w:t>
      </w:r>
      <w:r w:rsidR="0027244C">
        <w:rPr>
          <w:u w:val="none"/>
        </w:rPr>
        <w:t xml:space="preserve">it is essential to identify ways to become more efficient and to </w:t>
      </w:r>
      <w:r w:rsidR="002C1B07">
        <w:rPr>
          <w:u w:val="none"/>
        </w:rPr>
        <w:t xml:space="preserve">be able to understand the factors </w:t>
      </w:r>
      <w:r w:rsidR="00A74601">
        <w:rPr>
          <w:u w:val="none"/>
        </w:rPr>
        <w:t>impeding</w:t>
      </w:r>
      <w:r w:rsidR="002C1B07">
        <w:rPr>
          <w:u w:val="none"/>
        </w:rPr>
        <w:t xml:space="preserve"> </w:t>
      </w:r>
      <w:r w:rsidR="00A74601">
        <w:rPr>
          <w:u w:val="none"/>
        </w:rPr>
        <w:t>the company (Dojo Business, 2023).</w:t>
      </w:r>
      <w:r w:rsidR="00372BCF">
        <w:rPr>
          <w:u w:val="none"/>
        </w:rPr>
        <w:t xml:space="preserve"> </w:t>
      </w:r>
      <w:r w:rsidR="00806A0B" w:rsidRPr="00806A0B">
        <w:rPr>
          <w:u w:val="none"/>
        </w:rPr>
        <w:t>Within the construction industry—particularly for SMEs operating in framework agreements—this analysis is essential to:</w:t>
      </w:r>
      <w:r w:rsidR="00806A0B">
        <w:rPr>
          <w:u w:val="none"/>
        </w:rPr>
        <w:t xml:space="preserve"> </w:t>
      </w:r>
      <w:r w:rsidR="00806A0B" w:rsidRPr="00806A0B">
        <w:rPr>
          <w:u w:val="none"/>
        </w:rPr>
        <w:t>Identify internal</w:t>
      </w:r>
      <w:r w:rsidR="00806A0B">
        <w:rPr>
          <w:u w:val="none"/>
        </w:rPr>
        <w:t xml:space="preserve"> strengths</w:t>
      </w:r>
      <w:r w:rsidR="00806A0B" w:rsidRPr="00806A0B">
        <w:rPr>
          <w:u w:val="none"/>
        </w:rPr>
        <w:t xml:space="preserve"> and </w:t>
      </w:r>
      <w:r w:rsidR="0002193C">
        <w:rPr>
          <w:u w:val="none"/>
        </w:rPr>
        <w:t>limitations,</w:t>
      </w:r>
      <w:r w:rsidR="00EC3227">
        <w:rPr>
          <w:u w:val="none"/>
        </w:rPr>
        <w:t xml:space="preserve"> r</w:t>
      </w:r>
      <w:r w:rsidR="00806A0B" w:rsidRPr="00806A0B">
        <w:rPr>
          <w:u w:val="none"/>
        </w:rPr>
        <w:t>espond to external market pressures</w:t>
      </w:r>
      <w:r w:rsidR="00EC3227">
        <w:rPr>
          <w:u w:val="none"/>
        </w:rPr>
        <w:t xml:space="preserve">, </w:t>
      </w:r>
      <w:r w:rsidR="00627F9D">
        <w:rPr>
          <w:u w:val="none"/>
        </w:rPr>
        <w:t>i</w:t>
      </w:r>
      <w:r w:rsidR="00806A0B" w:rsidRPr="00806A0B">
        <w:rPr>
          <w:u w:val="none"/>
        </w:rPr>
        <w:t>mprove quality, environmental performance, and health &amp; safety standards</w:t>
      </w:r>
      <w:r w:rsidR="00EC3227">
        <w:rPr>
          <w:u w:val="none"/>
        </w:rPr>
        <w:t>, and d</w:t>
      </w:r>
      <w:r w:rsidR="00806A0B" w:rsidRPr="00806A0B">
        <w:rPr>
          <w:u w:val="none"/>
        </w:rPr>
        <w:t xml:space="preserve">evelop mitigation strategies through effective </w:t>
      </w:r>
      <w:r w:rsidR="0002193C">
        <w:rPr>
          <w:u w:val="none"/>
        </w:rPr>
        <w:t>management.</w:t>
      </w:r>
    </w:p>
    <w:p w14:paraId="33548F23" w14:textId="5ED9CA13" w:rsidR="00B560E3" w:rsidRPr="00A802CC" w:rsidRDefault="006238EF" w:rsidP="006C7788">
      <w:pPr>
        <w:spacing w:line="360" w:lineRule="auto"/>
        <w:jc w:val="both"/>
        <w:rPr>
          <w:u w:val="none"/>
        </w:rPr>
      </w:pPr>
      <w:r w:rsidRPr="006238EF">
        <w:rPr>
          <w:sz w:val="40"/>
          <w:szCs w:val="40"/>
          <w:u w:val="none"/>
        </w:rPr>
        <w:lastRenderedPageBreak/>
        <w:t>3.0 SWOT Analysis of Green Build</w:t>
      </w:r>
    </w:p>
    <w:p w14:paraId="534753CD" w14:textId="3C1E769E" w:rsidR="00A71DC5" w:rsidRPr="00A71DC5" w:rsidRDefault="00A71DC5" w:rsidP="006C7788">
      <w:pPr>
        <w:spacing w:line="360" w:lineRule="auto"/>
        <w:jc w:val="both"/>
        <w:rPr>
          <w:sz w:val="40"/>
          <w:szCs w:val="40"/>
          <w:u w:val="none"/>
        </w:rPr>
      </w:pPr>
      <w:r w:rsidRPr="00A71DC5">
        <w:rPr>
          <w:sz w:val="40"/>
          <w:szCs w:val="40"/>
          <w:u w:val="none"/>
        </w:rPr>
        <w:t>3.1 Strengths</w:t>
      </w:r>
    </w:p>
    <w:p w14:paraId="79195927" w14:textId="17920E82" w:rsidR="00521D0A" w:rsidRDefault="00521D0A" w:rsidP="00521D0A">
      <w:pPr>
        <w:spacing w:line="360" w:lineRule="auto"/>
        <w:jc w:val="both"/>
        <w:rPr>
          <w:u w:val="none"/>
        </w:rPr>
      </w:pPr>
      <w:r w:rsidRPr="00521D0A">
        <w:rPr>
          <w:u w:val="none"/>
        </w:rPr>
        <w:t>Green Build</w:t>
      </w:r>
      <w:r w:rsidR="00BE7FE7">
        <w:rPr>
          <w:u w:val="none"/>
        </w:rPr>
        <w:t xml:space="preserve"> benefits significantly </w:t>
      </w:r>
      <w:r w:rsidR="00D9319B">
        <w:rPr>
          <w:u w:val="none"/>
        </w:rPr>
        <w:t xml:space="preserve">from operating predominately during closing hours, which </w:t>
      </w:r>
      <w:r w:rsidR="003F25F3">
        <w:rPr>
          <w:u w:val="none"/>
        </w:rPr>
        <w:t xml:space="preserve">reduces risk to both workers and the public. </w:t>
      </w:r>
      <w:r w:rsidR="00F03E8E">
        <w:rPr>
          <w:u w:val="none"/>
        </w:rPr>
        <w:t xml:space="preserve">With work being undertaken without the public being </w:t>
      </w:r>
      <w:r w:rsidR="001879FC">
        <w:rPr>
          <w:u w:val="none"/>
        </w:rPr>
        <w:t>present,</w:t>
      </w:r>
      <w:r w:rsidR="00F03E8E">
        <w:rPr>
          <w:u w:val="none"/>
        </w:rPr>
        <w:t xml:space="preserve"> work can be completed efficiently </w:t>
      </w:r>
      <w:r w:rsidR="001879FC">
        <w:rPr>
          <w:u w:val="none"/>
        </w:rPr>
        <w:t>with</w:t>
      </w:r>
      <w:r w:rsidR="00F04A86">
        <w:rPr>
          <w:u w:val="none"/>
        </w:rPr>
        <w:t xml:space="preserve"> improv</w:t>
      </w:r>
      <w:r w:rsidR="001879FC">
        <w:rPr>
          <w:u w:val="none"/>
        </w:rPr>
        <w:t>ed</w:t>
      </w:r>
      <w:r w:rsidR="00F04A86">
        <w:rPr>
          <w:u w:val="none"/>
        </w:rPr>
        <w:t xml:space="preserve"> site safety. This can be controlled </w:t>
      </w:r>
      <w:r w:rsidR="00CC41EB">
        <w:rPr>
          <w:u w:val="none"/>
        </w:rPr>
        <w:t xml:space="preserve">with </w:t>
      </w:r>
      <w:r w:rsidR="00F64EF2">
        <w:rPr>
          <w:u w:val="none"/>
        </w:rPr>
        <w:t>strict</w:t>
      </w:r>
      <w:r w:rsidR="00CC41EB">
        <w:rPr>
          <w:u w:val="none"/>
        </w:rPr>
        <w:t xml:space="preserve"> supervision, ensuring there are no issues regarding fatigue for workers. </w:t>
      </w:r>
      <w:r w:rsidR="00F57310" w:rsidRPr="00F57310">
        <w:rPr>
          <w:u w:val="none"/>
        </w:rPr>
        <w:t>In 24</w:t>
      </w:r>
      <w:r w:rsidR="00F64EF2">
        <w:rPr>
          <w:u w:val="none"/>
        </w:rPr>
        <w:t>-hour</w:t>
      </w:r>
      <w:r w:rsidR="00F57310">
        <w:rPr>
          <w:u w:val="none"/>
        </w:rPr>
        <w:t xml:space="preserve"> </w:t>
      </w:r>
      <w:r w:rsidR="00F57310" w:rsidRPr="00F57310">
        <w:rPr>
          <w:u w:val="none"/>
        </w:rPr>
        <w:t>stores, work may have to be completed during open hours. Working in populated areas can reduce the risk of isolated injuries</w:t>
      </w:r>
      <w:r w:rsidR="00EB0021">
        <w:rPr>
          <w:u w:val="none"/>
        </w:rPr>
        <w:t xml:space="preserve"> for workers.</w:t>
      </w:r>
    </w:p>
    <w:p w14:paraId="1E9F5E67" w14:textId="0363270C" w:rsidR="000E16F8" w:rsidRDefault="002C68BD" w:rsidP="00521D0A">
      <w:pPr>
        <w:spacing w:line="360" w:lineRule="auto"/>
        <w:jc w:val="both"/>
        <w:rPr>
          <w:u w:val="none"/>
        </w:rPr>
      </w:pPr>
      <w:r w:rsidRPr="002C68BD">
        <w:rPr>
          <w:u w:val="none"/>
        </w:rPr>
        <w:t xml:space="preserve">The company operates </w:t>
      </w:r>
      <w:r w:rsidR="00565A32">
        <w:rPr>
          <w:u w:val="none"/>
        </w:rPr>
        <w:t>in a specialised field, working predominantly within retrofitting</w:t>
      </w:r>
      <w:r w:rsidR="00F919A5">
        <w:rPr>
          <w:u w:val="none"/>
        </w:rPr>
        <w:t>, allowing for</w:t>
      </w:r>
      <w:r w:rsidR="00FE6DC8">
        <w:rPr>
          <w:u w:val="none"/>
        </w:rPr>
        <w:t xml:space="preserve"> </w:t>
      </w:r>
      <w:r w:rsidR="00FE6DC8" w:rsidRPr="00FE6DC8">
        <w:rPr>
          <w:u w:val="none"/>
        </w:rPr>
        <w:t>workers to develop high levels of expertise</w:t>
      </w:r>
      <w:r w:rsidR="00FE6DC8">
        <w:rPr>
          <w:u w:val="none"/>
        </w:rPr>
        <w:t xml:space="preserve">, </w:t>
      </w:r>
      <w:r w:rsidR="00186713">
        <w:rPr>
          <w:u w:val="none"/>
        </w:rPr>
        <w:t xml:space="preserve">improving quality and efficiency. </w:t>
      </w:r>
      <w:r w:rsidR="004531ED" w:rsidRPr="004531ED">
        <w:rPr>
          <w:u w:val="none"/>
        </w:rPr>
        <w:t>Skilled</w:t>
      </w:r>
      <w:r w:rsidR="004531ED">
        <w:rPr>
          <w:u w:val="none"/>
        </w:rPr>
        <w:t xml:space="preserve">, efficient </w:t>
      </w:r>
      <w:r w:rsidR="004531ED" w:rsidRPr="004531ED">
        <w:rPr>
          <w:u w:val="none"/>
        </w:rPr>
        <w:t>labour</w:t>
      </w:r>
      <w:r w:rsidR="004531ED">
        <w:rPr>
          <w:u w:val="none"/>
        </w:rPr>
        <w:t xml:space="preserve"> has been found to </w:t>
      </w:r>
      <w:r w:rsidR="001F1434">
        <w:rPr>
          <w:u w:val="none"/>
        </w:rPr>
        <w:t xml:space="preserve">improve project </w:t>
      </w:r>
      <w:r w:rsidR="008E0B3C">
        <w:rPr>
          <w:u w:val="none"/>
        </w:rPr>
        <w:t xml:space="preserve">outcomes and reduce the amount of </w:t>
      </w:r>
      <w:r w:rsidR="00577D69">
        <w:rPr>
          <w:u w:val="none"/>
        </w:rPr>
        <w:t>rework that needs to be undertaken (</w:t>
      </w:r>
      <w:r w:rsidR="00103CCE">
        <w:rPr>
          <w:u w:val="none"/>
        </w:rPr>
        <w:t xml:space="preserve">Hussain et </w:t>
      </w:r>
      <w:r w:rsidR="00F64EF2">
        <w:rPr>
          <w:u w:val="none"/>
        </w:rPr>
        <w:t>al.,</w:t>
      </w:r>
      <w:r w:rsidR="00103CCE">
        <w:rPr>
          <w:u w:val="none"/>
        </w:rPr>
        <w:t xml:space="preserve"> 2020)</w:t>
      </w:r>
      <w:r w:rsidR="000C7740">
        <w:rPr>
          <w:u w:val="none"/>
        </w:rPr>
        <w:t xml:space="preserve">. Efficient management can ensure that this is a strength, working </w:t>
      </w:r>
      <w:r w:rsidR="00770E57">
        <w:rPr>
          <w:u w:val="none"/>
        </w:rPr>
        <w:t xml:space="preserve">with targeted training to develop </w:t>
      </w:r>
      <w:r w:rsidR="00F64EF2">
        <w:rPr>
          <w:u w:val="none"/>
        </w:rPr>
        <w:t>workers'</w:t>
      </w:r>
      <w:r w:rsidR="00770E57">
        <w:rPr>
          <w:u w:val="none"/>
        </w:rPr>
        <w:t xml:space="preserve"> skills. </w:t>
      </w:r>
    </w:p>
    <w:p w14:paraId="42FB09D9" w14:textId="3A4F92C2" w:rsidR="000B6F73" w:rsidRDefault="008B078D" w:rsidP="002C68BD">
      <w:pPr>
        <w:spacing w:line="360" w:lineRule="auto"/>
        <w:jc w:val="both"/>
        <w:rPr>
          <w:u w:val="none"/>
        </w:rPr>
      </w:pPr>
      <w:r w:rsidRPr="008B078D">
        <w:rPr>
          <w:u w:val="none"/>
        </w:rPr>
        <w:t>The use of existing welfare facilities</w:t>
      </w:r>
      <w:r w:rsidR="003E0E94">
        <w:rPr>
          <w:u w:val="none"/>
        </w:rPr>
        <w:t>, such as toilets, cooking, and break facilities</w:t>
      </w:r>
      <w:r w:rsidRPr="008B078D">
        <w:rPr>
          <w:u w:val="none"/>
        </w:rPr>
        <w:t xml:space="preserve"> within </w:t>
      </w:r>
      <w:r w:rsidR="00F64EF2">
        <w:rPr>
          <w:u w:val="none"/>
        </w:rPr>
        <w:t>supermarkets,</w:t>
      </w:r>
      <w:r w:rsidRPr="008B078D">
        <w:rPr>
          <w:u w:val="none"/>
        </w:rPr>
        <w:t xml:space="preserve"> reduces the need for temporary site setups,</w:t>
      </w:r>
      <w:r w:rsidR="003E0E94">
        <w:rPr>
          <w:u w:val="none"/>
        </w:rPr>
        <w:t xml:space="preserve"> increasing time efficiency and lowering </w:t>
      </w:r>
      <w:r w:rsidR="00BD0531">
        <w:rPr>
          <w:u w:val="none"/>
        </w:rPr>
        <w:t>costs whilst</w:t>
      </w:r>
      <w:r w:rsidR="002A71FF">
        <w:rPr>
          <w:u w:val="none"/>
        </w:rPr>
        <w:t xml:space="preserve"> taking into consideration </w:t>
      </w:r>
      <w:r w:rsidR="000B6F73">
        <w:rPr>
          <w:u w:val="none"/>
        </w:rPr>
        <w:t>environmental conditions.</w:t>
      </w:r>
      <w:r w:rsidR="00743746">
        <w:rPr>
          <w:u w:val="none"/>
        </w:rPr>
        <w:t xml:space="preserve"> This consideration aims to support sustainable building practices, which are being increasingly prioritised in the UK </w:t>
      </w:r>
      <w:r w:rsidR="00A96BC7">
        <w:rPr>
          <w:u w:val="none"/>
        </w:rPr>
        <w:t>(</w:t>
      </w:r>
      <w:r w:rsidR="00254182" w:rsidRPr="00254182">
        <w:rPr>
          <w:u w:val="none"/>
        </w:rPr>
        <w:t>Maqbool</w:t>
      </w:r>
      <w:r w:rsidR="00254182">
        <w:rPr>
          <w:u w:val="none"/>
        </w:rPr>
        <w:t xml:space="preserve"> et </w:t>
      </w:r>
      <w:r w:rsidR="00BD0531">
        <w:rPr>
          <w:u w:val="none"/>
        </w:rPr>
        <w:t>al.,</w:t>
      </w:r>
      <w:r w:rsidR="00254182">
        <w:rPr>
          <w:u w:val="none"/>
        </w:rPr>
        <w:t xml:space="preserve"> 2023)</w:t>
      </w:r>
      <w:r w:rsidR="003F7D9F">
        <w:rPr>
          <w:u w:val="none"/>
        </w:rPr>
        <w:t>. Furthermore, as work is conducted in a dry</w:t>
      </w:r>
      <w:r w:rsidR="00B14FC9">
        <w:rPr>
          <w:u w:val="none"/>
        </w:rPr>
        <w:t>, clean environment</w:t>
      </w:r>
      <w:r w:rsidR="00E91909">
        <w:rPr>
          <w:u w:val="none"/>
        </w:rPr>
        <w:t>, shower facilities aren’t needed.</w:t>
      </w:r>
    </w:p>
    <w:p w14:paraId="31DB2638" w14:textId="24ED7223" w:rsidR="00425981" w:rsidRDefault="00425981" w:rsidP="002C68BD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By operating </w:t>
      </w:r>
      <w:r w:rsidR="00444223">
        <w:rPr>
          <w:u w:val="none"/>
        </w:rPr>
        <w:t>with</w:t>
      </w:r>
      <w:r w:rsidR="00343C7F">
        <w:rPr>
          <w:u w:val="none"/>
        </w:rPr>
        <w:t xml:space="preserve">in </w:t>
      </w:r>
      <w:r w:rsidR="002C7BCE">
        <w:rPr>
          <w:u w:val="none"/>
        </w:rPr>
        <w:t>supermarket framework agreements</w:t>
      </w:r>
      <w:r w:rsidR="004F7FF7">
        <w:rPr>
          <w:u w:val="none"/>
        </w:rPr>
        <w:t xml:space="preserve">, it allows Green Build to develop </w:t>
      </w:r>
      <w:r w:rsidR="00343C7F">
        <w:rPr>
          <w:u w:val="none"/>
        </w:rPr>
        <w:t>long-term relationships with clients</w:t>
      </w:r>
      <w:r w:rsidR="00F24C3F">
        <w:rPr>
          <w:u w:val="none"/>
        </w:rPr>
        <w:t xml:space="preserve">, providing repeat work, which can </w:t>
      </w:r>
      <w:r w:rsidR="009C04B2">
        <w:rPr>
          <w:u w:val="none"/>
        </w:rPr>
        <w:t>help improve financial stability</w:t>
      </w:r>
      <w:r w:rsidR="0091428D">
        <w:rPr>
          <w:u w:val="none"/>
        </w:rPr>
        <w:t xml:space="preserve">. </w:t>
      </w:r>
      <w:r w:rsidR="00060C2B">
        <w:rPr>
          <w:u w:val="none"/>
        </w:rPr>
        <w:t>Strong relationships can</w:t>
      </w:r>
      <w:r w:rsidR="009775BD">
        <w:rPr>
          <w:u w:val="none"/>
        </w:rPr>
        <w:t xml:space="preserve"> lead to improved communication between client and contractor and help </w:t>
      </w:r>
      <w:r w:rsidR="00585894">
        <w:rPr>
          <w:u w:val="none"/>
        </w:rPr>
        <w:t xml:space="preserve">to develop a level of trust, </w:t>
      </w:r>
      <w:r w:rsidR="002507DF">
        <w:rPr>
          <w:u w:val="none"/>
        </w:rPr>
        <w:t xml:space="preserve">allowing the project to run more </w:t>
      </w:r>
      <w:r w:rsidR="00BD0531">
        <w:rPr>
          <w:u w:val="none"/>
        </w:rPr>
        <w:t>efficiently.</w:t>
      </w:r>
    </w:p>
    <w:p w14:paraId="5F38285A" w14:textId="7F1F4EBA" w:rsidR="00AC69B4" w:rsidRDefault="00627F9D" w:rsidP="002C68BD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Due to </w:t>
      </w:r>
      <w:r w:rsidR="00EA1909">
        <w:rPr>
          <w:u w:val="none"/>
        </w:rPr>
        <w:t xml:space="preserve">being </w:t>
      </w:r>
      <w:r w:rsidR="00BD0531">
        <w:rPr>
          <w:u w:val="none"/>
        </w:rPr>
        <w:t>a SME,</w:t>
      </w:r>
      <w:r w:rsidR="00EA1909">
        <w:rPr>
          <w:u w:val="none"/>
        </w:rPr>
        <w:t xml:space="preserve"> communication between management, worker supervis</w:t>
      </w:r>
      <w:r w:rsidR="002C3DF9">
        <w:rPr>
          <w:u w:val="none"/>
        </w:rPr>
        <w:t xml:space="preserve">ors, and workers on site can be more direct </w:t>
      </w:r>
      <w:r w:rsidR="009C2193">
        <w:rPr>
          <w:u w:val="none"/>
        </w:rPr>
        <w:t>compared with larger enterprises with more staff.</w:t>
      </w:r>
      <w:r w:rsidR="00254D3B">
        <w:rPr>
          <w:u w:val="none"/>
        </w:rPr>
        <w:t xml:space="preserve"> Fast and effective comm</w:t>
      </w:r>
      <w:r w:rsidR="00003F02">
        <w:rPr>
          <w:u w:val="none"/>
        </w:rPr>
        <w:t>unication can improve worker decision</w:t>
      </w:r>
      <w:r w:rsidR="00B8658A">
        <w:rPr>
          <w:u w:val="none"/>
        </w:rPr>
        <w:t>-making,</w:t>
      </w:r>
      <w:r w:rsidR="00453F68">
        <w:rPr>
          <w:u w:val="none"/>
        </w:rPr>
        <w:t xml:space="preserve"> helping to reduce mistakes which can delay the project (</w:t>
      </w:r>
      <w:r w:rsidR="002868F1">
        <w:rPr>
          <w:u w:val="none"/>
        </w:rPr>
        <w:t>Pollack, 2024)</w:t>
      </w:r>
      <w:r w:rsidR="00A53F67">
        <w:rPr>
          <w:u w:val="none"/>
        </w:rPr>
        <w:t>. This is particularly important while working in the vicinity of the public</w:t>
      </w:r>
      <w:r w:rsidR="00065682">
        <w:rPr>
          <w:u w:val="none"/>
        </w:rPr>
        <w:t xml:space="preserve">, where changes to access and </w:t>
      </w:r>
      <w:r w:rsidR="00065682">
        <w:rPr>
          <w:u w:val="none"/>
        </w:rPr>
        <w:lastRenderedPageBreak/>
        <w:t xml:space="preserve">working areas </w:t>
      </w:r>
      <w:r w:rsidR="00B8658A">
        <w:rPr>
          <w:u w:val="none"/>
        </w:rPr>
        <w:t>need</w:t>
      </w:r>
      <w:r w:rsidR="00AB2766">
        <w:rPr>
          <w:u w:val="none"/>
        </w:rPr>
        <w:t xml:space="preserve"> to be communicated efficiently and immediately. This </w:t>
      </w:r>
      <w:r w:rsidR="00452D57">
        <w:rPr>
          <w:u w:val="none"/>
        </w:rPr>
        <w:t>efficient</w:t>
      </w:r>
      <w:r w:rsidR="00AB2766">
        <w:rPr>
          <w:u w:val="none"/>
        </w:rPr>
        <w:t xml:space="preserve"> communication also helps to </w:t>
      </w:r>
      <w:r w:rsidR="00D0585F">
        <w:rPr>
          <w:u w:val="none"/>
        </w:rPr>
        <w:t xml:space="preserve">improve health and safety </w:t>
      </w:r>
      <w:r w:rsidR="0006505B">
        <w:rPr>
          <w:u w:val="none"/>
        </w:rPr>
        <w:t>coordination,</w:t>
      </w:r>
      <w:r w:rsidR="00452D57">
        <w:rPr>
          <w:u w:val="none"/>
        </w:rPr>
        <w:t xml:space="preserve"> as threats</w:t>
      </w:r>
      <w:r w:rsidR="0006505B">
        <w:rPr>
          <w:u w:val="none"/>
        </w:rPr>
        <w:t xml:space="preserve"> to the safety of workers</w:t>
      </w:r>
      <w:r w:rsidR="00452D57">
        <w:rPr>
          <w:u w:val="none"/>
        </w:rPr>
        <w:t xml:space="preserve"> must be stated immediately.</w:t>
      </w:r>
    </w:p>
    <w:p w14:paraId="7321A966" w14:textId="77777777" w:rsidR="00C66B73" w:rsidRDefault="00C66B73" w:rsidP="006C7788">
      <w:pPr>
        <w:spacing w:line="360" w:lineRule="auto"/>
        <w:jc w:val="both"/>
        <w:rPr>
          <w:u w:val="none"/>
        </w:rPr>
      </w:pPr>
    </w:p>
    <w:p w14:paraId="7EDD9289" w14:textId="79F97C47" w:rsidR="00ED2529" w:rsidRPr="00E91909" w:rsidRDefault="00E91909" w:rsidP="006C7788">
      <w:pPr>
        <w:spacing w:line="360" w:lineRule="auto"/>
        <w:jc w:val="both"/>
        <w:rPr>
          <w:sz w:val="40"/>
          <w:szCs w:val="40"/>
          <w:u w:val="none"/>
        </w:rPr>
      </w:pPr>
      <w:r w:rsidRPr="00E91909">
        <w:rPr>
          <w:sz w:val="40"/>
          <w:szCs w:val="40"/>
          <w:u w:val="none"/>
        </w:rPr>
        <w:t>3.2 Weaknesses</w:t>
      </w:r>
    </w:p>
    <w:p w14:paraId="1F365484" w14:textId="5F9F86F0" w:rsidR="008F022F" w:rsidRDefault="0052082C" w:rsidP="0052082C">
      <w:pPr>
        <w:spacing w:line="360" w:lineRule="auto"/>
        <w:jc w:val="both"/>
        <w:rPr>
          <w:u w:val="none"/>
        </w:rPr>
      </w:pPr>
      <w:r>
        <w:rPr>
          <w:u w:val="none"/>
        </w:rPr>
        <w:t>As a</w:t>
      </w:r>
      <w:r w:rsidR="0006505B">
        <w:rPr>
          <w:u w:val="none"/>
        </w:rPr>
        <w:t xml:space="preserve"> SME</w:t>
      </w:r>
      <w:r>
        <w:rPr>
          <w:u w:val="none"/>
        </w:rPr>
        <w:t>, Green Build faces financial limitations</w:t>
      </w:r>
      <w:r w:rsidR="008F022F">
        <w:rPr>
          <w:u w:val="none"/>
        </w:rPr>
        <w:t xml:space="preserve"> which </w:t>
      </w:r>
      <w:r w:rsidR="0006505B">
        <w:rPr>
          <w:u w:val="none"/>
        </w:rPr>
        <w:t>restrict</w:t>
      </w:r>
      <w:r w:rsidR="008F022F">
        <w:rPr>
          <w:u w:val="none"/>
        </w:rPr>
        <w:t xml:space="preserve"> its ability to absorb major unexpected costs</w:t>
      </w:r>
      <w:r w:rsidR="00654EA5">
        <w:rPr>
          <w:u w:val="none"/>
        </w:rPr>
        <w:t xml:space="preserve"> (</w:t>
      </w:r>
      <w:r w:rsidR="00A32A4B">
        <w:rPr>
          <w:u w:val="none"/>
        </w:rPr>
        <w:t xml:space="preserve">Salisbury et </w:t>
      </w:r>
      <w:r w:rsidR="00615932">
        <w:rPr>
          <w:u w:val="none"/>
        </w:rPr>
        <w:t>al.,</w:t>
      </w:r>
      <w:r w:rsidR="00654EA5">
        <w:rPr>
          <w:u w:val="none"/>
        </w:rPr>
        <w:t xml:space="preserve"> 2024</w:t>
      </w:r>
      <w:r w:rsidR="00C93CA3">
        <w:rPr>
          <w:u w:val="none"/>
        </w:rPr>
        <w:t xml:space="preserve">). This issue can be mitigated by </w:t>
      </w:r>
      <w:r w:rsidR="00FA5F09">
        <w:rPr>
          <w:u w:val="none"/>
        </w:rPr>
        <w:t xml:space="preserve">strong and thorough financial management. </w:t>
      </w:r>
      <w:r w:rsidR="00BE1D4F" w:rsidRPr="00BE1D4F">
        <w:rPr>
          <w:u w:val="none"/>
        </w:rPr>
        <w:t xml:space="preserve">Operating within a niche retrofit market exposes the company to competition from larger firms entering the sector. </w:t>
      </w:r>
      <w:r w:rsidR="00727643">
        <w:rPr>
          <w:u w:val="none"/>
        </w:rPr>
        <w:t>Furthermore</w:t>
      </w:r>
      <w:r w:rsidR="00917A34">
        <w:rPr>
          <w:u w:val="none"/>
        </w:rPr>
        <w:t>, l</w:t>
      </w:r>
      <w:r w:rsidR="00BE1D4F" w:rsidRPr="00BE1D4F">
        <w:rPr>
          <w:u w:val="none"/>
        </w:rPr>
        <w:t xml:space="preserve">arger contractors </w:t>
      </w:r>
      <w:r w:rsidR="00917A34">
        <w:rPr>
          <w:u w:val="none"/>
        </w:rPr>
        <w:t>can offer lower rates</w:t>
      </w:r>
      <w:r w:rsidR="00C73413">
        <w:rPr>
          <w:u w:val="none"/>
        </w:rPr>
        <w:t xml:space="preserve"> due to the size of the company, having a much greater financial scope.</w:t>
      </w:r>
    </w:p>
    <w:p w14:paraId="06C45037" w14:textId="59179A7A" w:rsidR="00E212CD" w:rsidRDefault="00A6114F" w:rsidP="0052082C">
      <w:pPr>
        <w:spacing w:line="360" w:lineRule="auto"/>
        <w:jc w:val="both"/>
        <w:rPr>
          <w:u w:val="none"/>
        </w:rPr>
      </w:pPr>
      <w:r>
        <w:rPr>
          <w:u w:val="none"/>
        </w:rPr>
        <w:t>Furthermore, w</w:t>
      </w:r>
      <w:r w:rsidRPr="00A6114F">
        <w:rPr>
          <w:u w:val="none"/>
        </w:rPr>
        <w:t>orking</w:t>
      </w:r>
      <w:r>
        <w:rPr>
          <w:u w:val="none"/>
        </w:rPr>
        <w:t xml:space="preserve"> in live environments, such as supermarkets, </w:t>
      </w:r>
      <w:r w:rsidR="00615932">
        <w:rPr>
          <w:u w:val="none"/>
        </w:rPr>
        <w:t>introduces</w:t>
      </w:r>
      <w:r w:rsidR="00983D6C">
        <w:rPr>
          <w:u w:val="none"/>
        </w:rPr>
        <w:t xml:space="preserve"> additional </w:t>
      </w:r>
      <w:r w:rsidR="00615932">
        <w:rPr>
          <w:u w:val="none"/>
        </w:rPr>
        <w:t xml:space="preserve">risks. </w:t>
      </w:r>
      <w:r w:rsidR="00034E2E">
        <w:rPr>
          <w:u w:val="none"/>
        </w:rPr>
        <w:t>If inventory is damaged</w:t>
      </w:r>
      <w:r w:rsidR="00C22734">
        <w:rPr>
          <w:u w:val="none"/>
        </w:rPr>
        <w:t xml:space="preserve">, Green Build would have to </w:t>
      </w:r>
      <w:r w:rsidR="00E3074D">
        <w:rPr>
          <w:u w:val="none"/>
        </w:rPr>
        <w:t xml:space="preserve">absorb the financial burden. </w:t>
      </w:r>
      <w:r w:rsidR="00EB66B7">
        <w:rPr>
          <w:u w:val="none"/>
        </w:rPr>
        <w:t>This shows the importance of a risk assessment and method statements in such environments.</w:t>
      </w:r>
    </w:p>
    <w:p w14:paraId="1535376F" w14:textId="720F7276" w:rsidR="00A45A56" w:rsidRDefault="00616B4B" w:rsidP="0052082C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Being a SME, </w:t>
      </w:r>
      <w:r w:rsidR="00341F39">
        <w:rPr>
          <w:u w:val="none"/>
        </w:rPr>
        <w:t>the r</w:t>
      </w:r>
      <w:r w:rsidR="00341F39" w:rsidRPr="00341F39">
        <w:rPr>
          <w:u w:val="none"/>
        </w:rPr>
        <w:t>eliance on subcontractors</w:t>
      </w:r>
      <w:r w:rsidR="00341F39">
        <w:rPr>
          <w:u w:val="none"/>
        </w:rPr>
        <w:t xml:space="preserve"> can lead to financial loss and </w:t>
      </w:r>
      <w:r w:rsidR="00D67B4B">
        <w:rPr>
          <w:u w:val="none"/>
        </w:rPr>
        <w:t>an inconsistency in quality and safety.</w:t>
      </w:r>
      <w:r w:rsidR="00341F39" w:rsidRPr="00341F39">
        <w:rPr>
          <w:u w:val="none"/>
        </w:rPr>
        <w:t xml:space="preserve"> </w:t>
      </w:r>
      <w:r w:rsidR="00416676">
        <w:rPr>
          <w:u w:val="none"/>
        </w:rPr>
        <w:t>Effective contractor management</w:t>
      </w:r>
      <w:r w:rsidR="008F3DCF">
        <w:rPr>
          <w:u w:val="none"/>
        </w:rPr>
        <w:t>, including extensive monitoring</w:t>
      </w:r>
      <w:r w:rsidR="00BC59C9">
        <w:rPr>
          <w:u w:val="none"/>
        </w:rPr>
        <w:t xml:space="preserve"> and </w:t>
      </w:r>
      <w:r w:rsidR="009E49D2" w:rsidRPr="009E49D2">
        <w:rPr>
          <w:u w:val="none"/>
        </w:rPr>
        <w:t>Pre-Qualification Questionnaires (PQQs)</w:t>
      </w:r>
      <w:r w:rsidR="008F3DCF">
        <w:rPr>
          <w:u w:val="none"/>
        </w:rPr>
        <w:t>, is essential to mitigate this risk</w:t>
      </w:r>
      <w:r w:rsidR="00BC59C9">
        <w:rPr>
          <w:u w:val="none"/>
        </w:rPr>
        <w:t xml:space="preserve"> </w:t>
      </w:r>
      <w:r w:rsidR="009E49D2">
        <w:rPr>
          <w:u w:val="none"/>
        </w:rPr>
        <w:t>(British Safety Council</w:t>
      </w:r>
      <w:r w:rsidR="001746D3">
        <w:rPr>
          <w:u w:val="none"/>
        </w:rPr>
        <w:t>, n.d)</w:t>
      </w:r>
      <w:r w:rsidR="00A45A56">
        <w:rPr>
          <w:u w:val="none"/>
        </w:rPr>
        <w:t>.</w:t>
      </w:r>
      <w:r w:rsidR="008575A3" w:rsidRPr="008575A3">
        <w:rPr>
          <w:u w:val="none"/>
        </w:rPr>
        <w:t xml:space="preserve"> Due to being a small/</w:t>
      </w:r>
      <w:r w:rsidR="00615932">
        <w:rPr>
          <w:u w:val="none"/>
        </w:rPr>
        <w:t>medium</w:t>
      </w:r>
      <w:r w:rsidR="008575A3" w:rsidRPr="008575A3">
        <w:rPr>
          <w:u w:val="none"/>
        </w:rPr>
        <w:t xml:space="preserve"> enterprise, Green Build cannot own its own plant and machinery, hiring equipment for the retrofitting work. This can become a financial burden on the company, increasing project costs and causing scheduling issues if the plant is unavailable. This dependence on external factors can reduce Green </w:t>
      </w:r>
      <w:r w:rsidR="00615932">
        <w:rPr>
          <w:u w:val="none"/>
        </w:rPr>
        <w:t>Build's</w:t>
      </w:r>
      <w:r w:rsidR="008575A3" w:rsidRPr="008575A3">
        <w:rPr>
          <w:u w:val="none"/>
        </w:rPr>
        <w:t xml:space="preserve"> operational flexibility.</w:t>
      </w:r>
    </w:p>
    <w:p w14:paraId="031D4016" w14:textId="5BF2F703" w:rsidR="00A45A56" w:rsidRDefault="006340D8" w:rsidP="0052082C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As a specialised contractor, Green Build may be </w:t>
      </w:r>
      <w:r w:rsidR="00C73313">
        <w:rPr>
          <w:u w:val="none"/>
        </w:rPr>
        <w:t xml:space="preserve">heavily reliant on a few clients for </w:t>
      </w:r>
      <w:r w:rsidR="005B3198">
        <w:rPr>
          <w:u w:val="none"/>
        </w:rPr>
        <w:t>most of</w:t>
      </w:r>
      <w:r w:rsidR="00C73313">
        <w:rPr>
          <w:u w:val="none"/>
        </w:rPr>
        <w:t xml:space="preserve"> the income</w:t>
      </w:r>
      <w:r w:rsidR="00AF5673">
        <w:rPr>
          <w:u w:val="none"/>
        </w:rPr>
        <w:t xml:space="preserve">. Any instability can cause financial loss due to a loss of work. </w:t>
      </w:r>
      <w:r w:rsidR="005B3198">
        <w:rPr>
          <w:u w:val="none"/>
        </w:rPr>
        <w:t xml:space="preserve">This level of dependence </w:t>
      </w:r>
      <w:r w:rsidR="00095EE2">
        <w:rPr>
          <w:u w:val="none"/>
        </w:rPr>
        <w:t xml:space="preserve">may reduce the financial bargaining power of the company, </w:t>
      </w:r>
      <w:r w:rsidR="008E789B">
        <w:rPr>
          <w:u w:val="none"/>
        </w:rPr>
        <w:t xml:space="preserve">possibly being forced into taking lower contracts to ensure a steady rate of work. However, </w:t>
      </w:r>
      <w:r w:rsidR="00B61524">
        <w:rPr>
          <w:u w:val="none"/>
        </w:rPr>
        <w:t>by prioritising efficiency and reliability, clients should offer reasonable deals due to the high level of work being completed.</w:t>
      </w:r>
    </w:p>
    <w:p w14:paraId="57933728" w14:textId="77777777" w:rsidR="00A802CC" w:rsidRDefault="00A802CC" w:rsidP="006A7AB4">
      <w:pPr>
        <w:spacing w:line="360" w:lineRule="auto"/>
        <w:jc w:val="both"/>
        <w:rPr>
          <w:u w:val="none"/>
        </w:rPr>
      </w:pPr>
    </w:p>
    <w:p w14:paraId="6A0CEFF0" w14:textId="4499B3CA" w:rsidR="006A7AB4" w:rsidRDefault="00B50532" w:rsidP="006A7AB4">
      <w:pPr>
        <w:spacing w:line="360" w:lineRule="auto"/>
        <w:jc w:val="both"/>
        <w:rPr>
          <w:sz w:val="40"/>
          <w:szCs w:val="40"/>
          <w:u w:val="none"/>
        </w:rPr>
      </w:pPr>
      <w:r w:rsidRPr="000A347C">
        <w:rPr>
          <w:sz w:val="40"/>
          <w:szCs w:val="40"/>
          <w:u w:val="none"/>
        </w:rPr>
        <w:lastRenderedPageBreak/>
        <w:t xml:space="preserve">3.3 </w:t>
      </w:r>
      <w:r w:rsidR="000A347C" w:rsidRPr="000A347C">
        <w:rPr>
          <w:sz w:val="40"/>
          <w:szCs w:val="40"/>
          <w:u w:val="none"/>
        </w:rPr>
        <w:t>Opportunities</w:t>
      </w:r>
      <w:r w:rsidRPr="000A347C">
        <w:rPr>
          <w:sz w:val="40"/>
          <w:szCs w:val="40"/>
          <w:u w:val="none"/>
        </w:rPr>
        <w:t xml:space="preserve"> </w:t>
      </w:r>
    </w:p>
    <w:p w14:paraId="21FE832D" w14:textId="2D900580" w:rsidR="008F5E80" w:rsidRDefault="00CC06FE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>Construction in the UK has shifted</w:t>
      </w:r>
      <w:r w:rsidR="00261B8C">
        <w:rPr>
          <w:u w:val="none"/>
        </w:rPr>
        <w:t xml:space="preserve"> its demands towards </w:t>
      </w:r>
      <w:r>
        <w:rPr>
          <w:u w:val="none"/>
        </w:rPr>
        <w:t>retrofitti</w:t>
      </w:r>
      <w:r w:rsidR="008578DC">
        <w:rPr>
          <w:u w:val="none"/>
        </w:rPr>
        <w:t>ng and other sustainable refurbishment options, being drive</w:t>
      </w:r>
      <w:r w:rsidR="00964261">
        <w:rPr>
          <w:u w:val="none"/>
        </w:rPr>
        <w:t xml:space="preserve">n by </w:t>
      </w:r>
      <w:r w:rsidR="008F5E80">
        <w:rPr>
          <w:u w:val="none"/>
        </w:rPr>
        <w:t xml:space="preserve">net-zero targets and efficiency requirements </w:t>
      </w:r>
      <w:r w:rsidR="005B7F54">
        <w:rPr>
          <w:u w:val="none"/>
        </w:rPr>
        <w:t>(UK Parliament, 2025)</w:t>
      </w:r>
      <w:r w:rsidR="00404205">
        <w:rPr>
          <w:u w:val="none"/>
        </w:rPr>
        <w:t xml:space="preserve">. This presents a major </w:t>
      </w:r>
      <w:r w:rsidR="00DF4198">
        <w:rPr>
          <w:u w:val="none"/>
        </w:rPr>
        <w:t xml:space="preserve">growth opportunity for Green </w:t>
      </w:r>
      <w:r w:rsidR="00615932">
        <w:rPr>
          <w:u w:val="none"/>
        </w:rPr>
        <w:t>Build,</w:t>
      </w:r>
      <w:r w:rsidR="004B4827">
        <w:rPr>
          <w:u w:val="none"/>
        </w:rPr>
        <w:t xml:space="preserve"> becoming industry leaders.</w:t>
      </w:r>
    </w:p>
    <w:p w14:paraId="52F322B5" w14:textId="05908DC4" w:rsidR="009E198D" w:rsidRDefault="00184322" w:rsidP="006A7AB4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w:drawing>
          <wp:anchor distT="0" distB="0" distL="114300" distR="114300" simplePos="0" relativeHeight="251660288" behindDoc="0" locked="0" layoutInCell="1" allowOverlap="1" wp14:anchorId="41428078" wp14:editId="0D7B3B86">
            <wp:simplePos x="0" y="0"/>
            <wp:positionH relativeFrom="margin">
              <wp:posOffset>3868420</wp:posOffset>
            </wp:positionH>
            <wp:positionV relativeFrom="paragraph">
              <wp:posOffset>554990</wp:posOffset>
            </wp:positionV>
            <wp:extent cx="1864360" cy="1519555"/>
            <wp:effectExtent l="0" t="0" r="2540" b="4445"/>
            <wp:wrapThrough wrapText="bothSides">
              <wp:wrapPolygon edited="0">
                <wp:start x="0" y="0"/>
                <wp:lineTo x="0" y="21392"/>
                <wp:lineTo x="21409" y="21392"/>
                <wp:lineTo x="21409" y="0"/>
                <wp:lineTo x="0" y="0"/>
              </wp:wrapPolygon>
            </wp:wrapThrough>
            <wp:docPr id="3897239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151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83549"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48060" wp14:editId="7650E7BC">
                <wp:simplePos x="0" y="0"/>
                <wp:positionH relativeFrom="column">
                  <wp:posOffset>3883326</wp:posOffset>
                </wp:positionH>
                <wp:positionV relativeFrom="paragraph">
                  <wp:posOffset>2109303</wp:posOffset>
                </wp:positionV>
                <wp:extent cx="1905000" cy="402772"/>
                <wp:effectExtent l="0" t="0" r="0" b="0"/>
                <wp:wrapThrough wrapText="bothSides">
                  <wp:wrapPolygon edited="0">
                    <wp:start x="648" y="0"/>
                    <wp:lineTo x="648" y="20442"/>
                    <wp:lineTo x="20952" y="20442"/>
                    <wp:lineTo x="20952" y="0"/>
                    <wp:lineTo x="648" y="0"/>
                  </wp:wrapPolygon>
                </wp:wrapThrough>
                <wp:docPr id="123396237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0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6773E0" w14:textId="7FD4E2F4" w:rsidR="00783549" w:rsidRPr="002424E5" w:rsidRDefault="00783549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2424E5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</w:t>
                            </w:r>
                            <w:r w:rsidR="00184322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2. </w:t>
                            </w:r>
                            <w:r w:rsidR="002424E5" w:rsidRPr="002424E5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A brick </w:t>
                            </w:r>
                            <w:r w:rsidR="00DC0D1E" w:rsidRPr="002424E5">
                              <w:rPr>
                                <w:sz w:val="18"/>
                                <w:szCs w:val="18"/>
                                <w:u w:val="none"/>
                              </w:rPr>
                              <w:t>reclamation</w:t>
                            </w:r>
                            <w:r w:rsidR="002424E5" w:rsidRPr="002424E5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yard in Powys </w:t>
                            </w:r>
                            <w:r w:rsidR="00B77393">
                              <w:rPr>
                                <w:sz w:val="18"/>
                                <w:szCs w:val="18"/>
                                <w:u w:val="none"/>
                              </w:rPr>
                              <w:t>(Salvo, 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48060" id="Text Box 3" o:spid="_x0000_s1028" type="#_x0000_t202" style="position:absolute;left:0;text-align:left;margin-left:305.75pt;margin-top:166.1pt;width:150pt;height:31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/IFGAIAADMEAAAOAAAAZHJzL2Uyb0RvYy54bWysU01vGyEQvVfKf0Dc4127dtysvI7cRK4q&#10;WUkkp8oZs+BdCRgK2Lvur+/A+ktpT1UvMPCG+XqP2UOnFdkL5xswJR0OckqE4VA1ZlvSH2/L2y+U&#10;+MBMxRQYUdKD8PRhfvNp1tpCjKAGVQlHMIjxRWtLWodgiyzzvBaa+QFYYRCU4DQLeHTbrHKsxeha&#10;ZaM8v8tacJV1wIX3ePvUg3Se4kspeHiR0otAVEmxtpBWl9ZNXLP5jBVbx2zd8GMZ7B+q0KwxmPQc&#10;6okFRnau+SOUbrgDDzIMOOgMpGy4SD1gN8P8QzfrmlmResHheHsek/9/Yfnzfm1fHQndV+iQwDiQ&#10;1vrC42Xsp5NOxx0rJYjjCA/nsYkuEB4f3eeTPEeIIzbOR9PpKIbJLq+t8+GbAE2iUVKHtKRpsf3K&#10;h9715BKTGVg2SiVqlCFtSe8+T/L04IxgcGUwx6XWaIVu05GmKmkqIN5soDpgew565r3lywZrWDEf&#10;XplDqrFslG94wUUqwFxwtCipwf362330RwYQpaRF6ZTU/9wxJyhR3w1ycz8cj6PW0mE8mY7w4K6R&#10;zTVidvoRUJ1D/CiWJzP6B3UypQP9jipfxKwIMcMxd0nDyXwMvaDxl3CxWCQnVJdlYWXWlsfQcapx&#10;wm/dO3P2SENAAp/hJDJWfGCj9+35WOwCyCZRdZnqcfyozET28RdF6V+fk9flr89/AwAA//8DAFBL&#10;AwQUAAYACAAAACEAXlXZDuIAAAALAQAADwAAAGRycy9kb3ducmV2LnhtbEyPwU7DMAyG70i8Q+RJ&#10;3FjaTq220nSaKk1ICA4bu3Bzm6ytljilybbC0xO4jKN/f/r9uVhPRrOLGl1vSUA8j4ApaqzsqRVw&#10;eN8+LoE5jyRRW1ICvpSDdXl/V2Au7ZV26rL3LQsl5HIU0Hk/5Jy7plMG3dwOisLuaEeDPoxjy+WI&#10;11BuNE+iKOMGewoXOhxU1anmtD8bAS/V9g13dWKW37p6fj1uhs/DRyrEw2zaPAHzavI3GH71gzqU&#10;wam2Z5KOaQFZHKcBFbBYJAmwQKz+kjokqzQDXhb8/w/lDwAAAP//AwBQSwECLQAUAAYACAAAACEA&#10;toM4kv4AAADhAQAAEwAAAAAAAAAAAAAAAAAAAAAAW0NvbnRlbnRfVHlwZXNdLnhtbFBLAQItABQA&#10;BgAIAAAAIQA4/SH/1gAAAJQBAAALAAAAAAAAAAAAAAAAAC8BAABfcmVscy8ucmVsc1BLAQItABQA&#10;BgAIAAAAIQAlh/IFGAIAADMEAAAOAAAAAAAAAAAAAAAAAC4CAABkcnMvZTJvRG9jLnhtbFBLAQIt&#10;ABQABgAIAAAAIQBeVdkO4gAAAAsBAAAPAAAAAAAAAAAAAAAAAHIEAABkcnMvZG93bnJldi54bWxQ&#10;SwUGAAAAAAQABADzAAAAgQUAAAAA&#10;" filled="f" stroked="f" strokeweight=".5pt">
                <v:textbox>
                  <w:txbxContent>
                    <w:p w14:paraId="266773E0" w14:textId="7FD4E2F4" w:rsidR="00783549" w:rsidRPr="002424E5" w:rsidRDefault="00783549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2424E5">
                        <w:rPr>
                          <w:sz w:val="18"/>
                          <w:szCs w:val="18"/>
                          <w:u w:val="none"/>
                        </w:rPr>
                        <w:t xml:space="preserve">Figure </w:t>
                      </w:r>
                      <w:r w:rsidR="00184322">
                        <w:rPr>
                          <w:sz w:val="18"/>
                          <w:szCs w:val="18"/>
                          <w:u w:val="none"/>
                        </w:rPr>
                        <w:t xml:space="preserve">2. </w:t>
                      </w:r>
                      <w:r w:rsidR="002424E5" w:rsidRPr="002424E5">
                        <w:rPr>
                          <w:sz w:val="18"/>
                          <w:szCs w:val="18"/>
                          <w:u w:val="none"/>
                        </w:rPr>
                        <w:t xml:space="preserve">A brick </w:t>
                      </w:r>
                      <w:r w:rsidR="00DC0D1E" w:rsidRPr="002424E5">
                        <w:rPr>
                          <w:sz w:val="18"/>
                          <w:szCs w:val="18"/>
                          <w:u w:val="none"/>
                        </w:rPr>
                        <w:t>reclamation</w:t>
                      </w:r>
                      <w:r w:rsidR="002424E5" w:rsidRPr="002424E5">
                        <w:rPr>
                          <w:sz w:val="18"/>
                          <w:szCs w:val="18"/>
                          <w:u w:val="none"/>
                        </w:rPr>
                        <w:t xml:space="preserve"> yard in Powys </w:t>
                      </w:r>
                      <w:r w:rsidR="00B77393">
                        <w:rPr>
                          <w:sz w:val="18"/>
                          <w:szCs w:val="18"/>
                          <w:u w:val="none"/>
                        </w:rPr>
                        <w:t>(Salvo, 2020)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92874" w:rsidRPr="00092874">
        <w:rPr>
          <w:u w:val="none"/>
        </w:rPr>
        <w:t xml:space="preserve">There </w:t>
      </w:r>
      <w:r w:rsidR="006D153D" w:rsidRPr="00092874">
        <w:rPr>
          <w:u w:val="none"/>
        </w:rPr>
        <w:t>are</w:t>
      </w:r>
      <w:r w:rsidR="00092874" w:rsidRPr="00092874">
        <w:rPr>
          <w:u w:val="none"/>
        </w:rPr>
        <w:t xml:space="preserve"> also </w:t>
      </w:r>
      <w:r w:rsidR="00092874">
        <w:rPr>
          <w:u w:val="none"/>
        </w:rPr>
        <w:t xml:space="preserve">opportunities to generate extra revenue through </w:t>
      </w:r>
      <w:r w:rsidR="000677EF">
        <w:rPr>
          <w:u w:val="none"/>
        </w:rPr>
        <w:t xml:space="preserve">reclamation yards, </w:t>
      </w:r>
      <w:r w:rsidR="00C7454B">
        <w:rPr>
          <w:u w:val="none"/>
        </w:rPr>
        <w:t xml:space="preserve">as shown in </w:t>
      </w:r>
      <w:r w:rsidR="00783549">
        <w:rPr>
          <w:u w:val="none"/>
        </w:rPr>
        <w:t>figure</w:t>
      </w:r>
      <w:r w:rsidR="00C7454B">
        <w:rPr>
          <w:u w:val="none"/>
        </w:rPr>
        <w:t xml:space="preserve"> </w:t>
      </w:r>
      <w:r>
        <w:rPr>
          <w:u w:val="none"/>
        </w:rPr>
        <w:t>2,</w:t>
      </w:r>
      <w:r w:rsidR="00C7454B">
        <w:rPr>
          <w:u w:val="none"/>
        </w:rPr>
        <w:t xml:space="preserve"> </w:t>
      </w:r>
      <w:r w:rsidR="000677EF">
        <w:rPr>
          <w:u w:val="none"/>
        </w:rPr>
        <w:t xml:space="preserve">using materials in the original store </w:t>
      </w:r>
      <w:r w:rsidR="009E198D">
        <w:rPr>
          <w:u w:val="none"/>
        </w:rPr>
        <w:t xml:space="preserve">to resell. This supports Green </w:t>
      </w:r>
      <w:r w:rsidR="00615932">
        <w:rPr>
          <w:u w:val="none"/>
        </w:rPr>
        <w:t>Build's</w:t>
      </w:r>
      <w:r w:rsidR="009E198D">
        <w:rPr>
          <w:u w:val="none"/>
        </w:rPr>
        <w:t xml:space="preserve"> </w:t>
      </w:r>
      <w:r w:rsidR="007B6136">
        <w:rPr>
          <w:u w:val="none"/>
        </w:rPr>
        <w:t>principles of a circular economy</w:t>
      </w:r>
      <w:r w:rsidR="00D76414">
        <w:rPr>
          <w:u w:val="none"/>
        </w:rPr>
        <w:t xml:space="preserve">. The UK </w:t>
      </w:r>
      <w:r w:rsidR="00A34AE1">
        <w:rPr>
          <w:u w:val="none"/>
        </w:rPr>
        <w:t>government</w:t>
      </w:r>
      <w:r w:rsidR="00D76414">
        <w:rPr>
          <w:u w:val="none"/>
        </w:rPr>
        <w:t xml:space="preserve"> </w:t>
      </w:r>
      <w:r w:rsidR="00A52F26">
        <w:rPr>
          <w:u w:val="none"/>
        </w:rPr>
        <w:t xml:space="preserve">promotes the reduction of </w:t>
      </w:r>
      <w:r w:rsidR="00A34AE1">
        <w:rPr>
          <w:u w:val="none"/>
        </w:rPr>
        <w:t>waste and</w:t>
      </w:r>
      <w:r w:rsidR="00804C3A">
        <w:rPr>
          <w:u w:val="none"/>
        </w:rPr>
        <w:t xml:space="preserve"> the reuse of scrap </w:t>
      </w:r>
      <w:r w:rsidR="00A34AE1">
        <w:rPr>
          <w:u w:val="none"/>
        </w:rPr>
        <w:t>material as</w:t>
      </w:r>
      <w:r w:rsidR="00804C3A">
        <w:rPr>
          <w:u w:val="none"/>
        </w:rPr>
        <w:t xml:space="preserve"> part of its environmental strategy </w:t>
      </w:r>
      <w:r w:rsidR="004E78F3">
        <w:rPr>
          <w:u w:val="none"/>
        </w:rPr>
        <w:t xml:space="preserve">(GOV.UK, 2023). </w:t>
      </w:r>
      <w:r w:rsidR="00C161DA" w:rsidRPr="00C161DA">
        <w:rPr>
          <w:u w:val="none"/>
        </w:rPr>
        <w:t xml:space="preserve">By reducing waste </w:t>
      </w:r>
      <w:r w:rsidR="00DC0D1E">
        <w:rPr>
          <w:u w:val="none"/>
        </w:rPr>
        <w:t xml:space="preserve">using </w:t>
      </w:r>
      <w:r w:rsidR="006E2336">
        <w:rPr>
          <w:u w:val="none"/>
        </w:rPr>
        <w:t xml:space="preserve">reclamation </w:t>
      </w:r>
      <w:r w:rsidR="00A34AE1">
        <w:rPr>
          <w:u w:val="none"/>
        </w:rPr>
        <w:t>yards and</w:t>
      </w:r>
      <w:r w:rsidR="00DC0D1E">
        <w:rPr>
          <w:u w:val="none"/>
        </w:rPr>
        <w:t xml:space="preserve"> using high</w:t>
      </w:r>
      <w:r w:rsidR="00A34AE1">
        <w:rPr>
          <w:u w:val="none"/>
        </w:rPr>
        <w:t>-quality</w:t>
      </w:r>
      <w:r w:rsidR="00DC0D1E">
        <w:rPr>
          <w:u w:val="none"/>
        </w:rPr>
        <w:t xml:space="preserve"> r</w:t>
      </w:r>
      <w:r w:rsidR="00C161DA" w:rsidRPr="00C161DA">
        <w:rPr>
          <w:u w:val="none"/>
        </w:rPr>
        <w:t>ecycl</w:t>
      </w:r>
      <w:r w:rsidR="00DC0D1E">
        <w:rPr>
          <w:u w:val="none"/>
        </w:rPr>
        <w:t>ed</w:t>
      </w:r>
      <w:r w:rsidR="00C161DA" w:rsidRPr="00C161DA">
        <w:rPr>
          <w:u w:val="none"/>
        </w:rPr>
        <w:t xml:space="preserve"> materials, Green Build </w:t>
      </w:r>
      <w:r w:rsidR="00DC0D1E">
        <w:rPr>
          <w:u w:val="none"/>
        </w:rPr>
        <w:t xml:space="preserve">will place itself in a stronger environmental position, improving the likelihood of winning framework contracts due to </w:t>
      </w:r>
      <w:r w:rsidR="00E55AFB">
        <w:rPr>
          <w:u w:val="none"/>
        </w:rPr>
        <w:t xml:space="preserve">a shift in priorities towards sustainability. </w:t>
      </w:r>
    </w:p>
    <w:p w14:paraId="04015CFE" w14:textId="77777777" w:rsidR="00C7454B" w:rsidRDefault="00C7454B" w:rsidP="006A7AB4">
      <w:pPr>
        <w:spacing w:line="360" w:lineRule="auto"/>
        <w:jc w:val="both"/>
        <w:rPr>
          <w:u w:val="none"/>
        </w:rPr>
      </w:pPr>
    </w:p>
    <w:p w14:paraId="22EA3239" w14:textId="374833BA" w:rsidR="00B93245" w:rsidRDefault="008F3DF2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Green Build prides itself </w:t>
      </w:r>
      <w:r w:rsidR="00F00EFF">
        <w:rPr>
          <w:u w:val="none"/>
        </w:rPr>
        <w:t>on</w:t>
      </w:r>
      <w:r>
        <w:rPr>
          <w:u w:val="none"/>
        </w:rPr>
        <w:t xml:space="preserve"> quality </w:t>
      </w:r>
      <w:r w:rsidR="00B9632A">
        <w:rPr>
          <w:u w:val="none"/>
        </w:rPr>
        <w:t xml:space="preserve">performance </w:t>
      </w:r>
      <w:r>
        <w:rPr>
          <w:u w:val="none"/>
        </w:rPr>
        <w:t>and time</w:t>
      </w:r>
      <w:r w:rsidR="00B9632A">
        <w:rPr>
          <w:u w:val="none"/>
        </w:rPr>
        <w:t xml:space="preserve"> efficiency</w:t>
      </w:r>
      <w:r>
        <w:rPr>
          <w:u w:val="none"/>
        </w:rPr>
        <w:t xml:space="preserve">. </w:t>
      </w:r>
      <w:r w:rsidR="00712A89">
        <w:rPr>
          <w:u w:val="none"/>
        </w:rPr>
        <w:t xml:space="preserve">With quality and time being of the upmost importance, pricing </w:t>
      </w:r>
      <w:r w:rsidR="00CD180E">
        <w:rPr>
          <w:u w:val="none"/>
        </w:rPr>
        <w:t>will</w:t>
      </w:r>
      <w:r w:rsidR="00712A89">
        <w:rPr>
          <w:u w:val="none"/>
        </w:rPr>
        <w:t xml:space="preserve"> increase. </w:t>
      </w:r>
      <w:r w:rsidR="00841992">
        <w:rPr>
          <w:u w:val="none"/>
        </w:rPr>
        <w:t>The company can justify higher rates due to consistent quality being produced for the client,</w:t>
      </w:r>
      <w:r w:rsidR="000D3C18">
        <w:rPr>
          <w:u w:val="none"/>
        </w:rPr>
        <w:t xml:space="preserve"> strengthening its position in the retrofitting sector. This can eventually allow the company to expand its reach outside of South Wales, becoming a </w:t>
      </w:r>
      <w:r w:rsidR="005B104D">
        <w:rPr>
          <w:u w:val="none"/>
        </w:rPr>
        <w:t>nationwide contractor.</w:t>
      </w:r>
      <w:r w:rsidR="00B93245">
        <w:rPr>
          <w:u w:val="none"/>
        </w:rPr>
        <w:t xml:space="preserve"> Another development strategy for Green Build is </w:t>
      </w:r>
      <w:r w:rsidR="00D30294">
        <w:rPr>
          <w:u w:val="none"/>
        </w:rPr>
        <w:t>the partnership with local colleges and universities with apprenticeship schemes, aiming to develop high</w:t>
      </w:r>
      <w:r w:rsidR="00F00EFF">
        <w:rPr>
          <w:u w:val="none"/>
        </w:rPr>
        <w:t>-quality</w:t>
      </w:r>
      <w:r w:rsidR="00D30294">
        <w:rPr>
          <w:u w:val="none"/>
        </w:rPr>
        <w:t xml:space="preserve"> staff from young, giving work to local</w:t>
      </w:r>
      <w:r w:rsidR="00C76F72">
        <w:rPr>
          <w:u w:val="none"/>
        </w:rPr>
        <w:t xml:space="preserve"> </w:t>
      </w:r>
      <w:r w:rsidR="00106388">
        <w:rPr>
          <w:u w:val="none"/>
        </w:rPr>
        <w:t>youths-a</w:t>
      </w:r>
      <w:r w:rsidR="00887406">
        <w:rPr>
          <w:u w:val="none"/>
        </w:rPr>
        <w:t xml:space="preserve">iming to tackle </w:t>
      </w:r>
      <w:r w:rsidR="00C76F72">
        <w:rPr>
          <w:u w:val="none"/>
        </w:rPr>
        <w:t xml:space="preserve">the labourer gap left since the Covid-19 </w:t>
      </w:r>
      <w:r w:rsidR="000D3488">
        <w:rPr>
          <w:u w:val="none"/>
        </w:rPr>
        <w:t>outbreak and Brexit. This, however, could cause a decrease in quality due to inexperience</w:t>
      </w:r>
      <w:r w:rsidR="00231176">
        <w:rPr>
          <w:u w:val="none"/>
        </w:rPr>
        <w:t xml:space="preserve">. To combat this, highly trained staff will be directly involved in </w:t>
      </w:r>
      <w:r w:rsidR="00682238">
        <w:rPr>
          <w:u w:val="none"/>
        </w:rPr>
        <w:t xml:space="preserve">any work they conduct, with the site manager ensuring their quality is on par with what has been stated in the original contract. </w:t>
      </w:r>
    </w:p>
    <w:p w14:paraId="0D06E8C0" w14:textId="155AC81E" w:rsidR="007F314F" w:rsidRDefault="007F314F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Furthermore, Green Build </w:t>
      </w:r>
      <w:r w:rsidR="00A45719">
        <w:rPr>
          <w:u w:val="none"/>
        </w:rPr>
        <w:t>can</w:t>
      </w:r>
      <w:r>
        <w:rPr>
          <w:u w:val="none"/>
        </w:rPr>
        <w:t xml:space="preserve"> place itself in the forefront of </w:t>
      </w:r>
      <w:r w:rsidR="00FD5444">
        <w:rPr>
          <w:u w:val="none"/>
        </w:rPr>
        <w:t>construction technology,</w:t>
      </w:r>
      <w:r w:rsidR="003E6F89">
        <w:rPr>
          <w:u w:val="none"/>
        </w:rPr>
        <w:t xml:space="preserve"> including using Building Information Modelling </w:t>
      </w:r>
      <w:r w:rsidR="00BD2D0B">
        <w:rPr>
          <w:u w:val="none"/>
        </w:rPr>
        <w:t>(BIM),</w:t>
      </w:r>
      <w:r w:rsidR="00FD5444">
        <w:rPr>
          <w:u w:val="none"/>
        </w:rPr>
        <w:t xml:space="preserve"> creating greater efficiency and </w:t>
      </w:r>
      <w:r w:rsidR="00FD5444">
        <w:rPr>
          <w:u w:val="none"/>
        </w:rPr>
        <w:lastRenderedPageBreak/>
        <w:t xml:space="preserve">quality, placing </w:t>
      </w:r>
      <w:r w:rsidR="0052778E">
        <w:rPr>
          <w:u w:val="none"/>
        </w:rPr>
        <w:t xml:space="preserve">itself at </w:t>
      </w:r>
      <w:r w:rsidR="00FD5444">
        <w:rPr>
          <w:u w:val="none"/>
        </w:rPr>
        <w:t xml:space="preserve">an advantage over smaller companies relying on </w:t>
      </w:r>
      <w:r w:rsidR="003E6F89">
        <w:rPr>
          <w:u w:val="none"/>
        </w:rPr>
        <w:t>traditional methods</w:t>
      </w:r>
      <w:r w:rsidR="00A45719">
        <w:rPr>
          <w:u w:val="none"/>
        </w:rPr>
        <w:t xml:space="preserve"> (</w:t>
      </w:r>
      <w:r w:rsidR="00275B0F">
        <w:rPr>
          <w:u w:val="none"/>
        </w:rPr>
        <w:t>Gajjar, 2024).</w:t>
      </w:r>
    </w:p>
    <w:p w14:paraId="4698F54C" w14:textId="44472F46" w:rsidR="00322E5D" w:rsidRDefault="00195448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A greater number of clients require </w:t>
      </w:r>
      <w:r w:rsidR="00CC79F5">
        <w:rPr>
          <w:u w:val="none"/>
        </w:rPr>
        <w:t>refurbishment</w:t>
      </w:r>
      <w:r>
        <w:rPr>
          <w:u w:val="none"/>
        </w:rPr>
        <w:t xml:space="preserve"> work to be completed with little </w:t>
      </w:r>
      <w:r w:rsidR="0052778E">
        <w:rPr>
          <w:u w:val="none"/>
        </w:rPr>
        <w:t>disruption</w:t>
      </w:r>
      <w:r>
        <w:rPr>
          <w:u w:val="none"/>
        </w:rPr>
        <w:t xml:space="preserve"> </w:t>
      </w:r>
      <w:r w:rsidR="00CC79F5">
        <w:rPr>
          <w:u w:val="none"/>
        </w:rPr>
        <w:t>to regular operation. Green Build has experience working in live supermarket environment</w:t>
      </w:r>
      <w:r w:rsidR="000236AF">
        <w:rPr>
          <w:u w:val="none"/>
        </w:rPr>
        <w:t>s and has placed itself as a market specialist in low-disruption, sustainable construction. This crea</w:t>
      </w:r>
      <w:r w:rsidR="00B06EDB">
        <w:rPr>
          <w:u w:val="none"/>
        </w:rPr>
        <w:t xml:space="preserve">tes opportunities to </w:t>
      </w:r>
      <w:r w:rsidR="0052778E">
        <w:rPr>
          <w:u w:val="none"/>
        </w:rPr>
        <w:t>expand</w:t>
      </w:r>
      <w:r w:rsidR="00B06EDB">
        <w:rPr>
          <w:u w:val="none"/>
        </w:rPr>
        <w:t xml:space="preserve"> into sectors such as healthcare and education, where efficiency and low levels of disruption are essential</w:t>
      </w:r>
      <w:r w:rsidR="00DF3656">
        <w:rPr>
          <w:u w:val="none"/>
        </w:rPr>
        <w:t xml:space="preserve">. These key skills can allow Green Build </w:t>
      </w:r>
      <w:r w:rsidR="00CF6806">
        <w:rPr>
          <w:u w:val="none"/>
        </w:rPr>
        <w:t xml:space="preserve">to expand outside of Wales. </w:t>
      </w:r>
      <w:r w:rsidR="00CF6806" w:rsidRPr="00CF6806">
        <w:rPr>
          <w:u w:val="none"/>
        </w:rPr>
        <w:t>Expanding geographically</w:t>
      </w:r>
      <w:r w:rsidR="00CF6806">
        <w:rPr>
          <w:u w:val="none"/>
        </w:rPr>
        <w:t xml:space="preserve"> can reduce reliance on </w:t>
      </w:r>
      <w:r w:rsidR="00322E5D">
        <w:rPr>
          <w:u w:val="none"/>
        </w:rPr>
        <w:t xml:space="preserve">a local market, increasing opportunities for growth in finance and workers. </w:t>
      </w:r>
      <w:r w:rsidR="002A4CC4">
        <w:rPr>
          <w:u w:val="none"/>
        </w:rPr>
        <w:t xml:space="preserve">Careful management is essential to expanding the company, </w:t>
      </w:r>
      <w:r w:rsidR="00E75331">
        <w:rPr>
          <w:u w:val="none"/>
        </w:rPr>
        <w:t>ensuring</w:t>
      </w:r>
      <w:r w:rsidR="002A4CC4">
        <w:rPr>
          <w:u w:val="none"/>
        </w:rPr>
        <w:t xml:space="preserve"> that this reach does not negatively impact quality and health and safety.</w:t>
      </w:r>
    </w:p>
    <w:p w14:paraId="37461FEB" w14:textId="77777777" w:rsidR="00A802CC" w:rsidRDefault="00A802CC" w:rsidP="006A7AB4">
      <w:pPr>
        <w:spacing w:line="360" w:lineRule="auto"/>
        <w:jc w:val="both"/>
        <w:rPr>
          <w:sz w:val="40"/>
          <w:szCs w:val="40"/>
          <w:u w:val="none"/>
        </w:rPr>
      </w:pPr>
    </w:p>
    <w:p w14:paraId="2185E31A" w14:textId="45B7CD27" w:rsidR="002A033B" w:rsidRPr="002A033B" w:rsidRDefault="002A033B" w:rsidP="006A7AB4">
      <w:pPr>
        <w:spacing w:line="360" w:lineRule="auto"/>
        <w:jc w:val="both"/>
        <w:rPr>
          <w:sz w:val="40"/>
          <w:szCs w:val="40"/>
          <w:u w:val="none"/>
        </w:rPr>
      </w:pPr>
      <w:r w:rsidRPr="002A033B">
        <w:rPr>
          <w:sz w:val="40"/>
          <w:szCs w:val="40"/>
          <w:u w:val="none"/>
        </w:rPr>
        <w:t>3.4 Threats</w:t>
      </w:r>
    </w:p>
    <w:p w14:paraId="4AC4E714" w14:textId="22803CD9" w:rsidR="00C07AFD" w:rsidRDefault="00977548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There are many threats to a small/medium enterprise that needs to be managed to </w:t>
      </w:r>
      <w:r w:rsidR="009E213C">
        <w:rPr>
          <w:u w:val="none"/>
        </w:rPr>
        <w:t xml:space="preserve">allow for long-term success. </w:t>
      </w:r>
      <w:r w:rsidR="004A6023">
        <w:rPr>
          <w:u w:val="none"/>
        </w:rPr>
        <w:t>One of the most significant threats to Green B</w:t>
      </w:r>
      <w:r w:rsidR="00262727">
        <w:rPr>
          <w:u w:val="none"/>
        </w:rPr>
        <w:t xml:space="preserve">uild is </w:t>
      </w:r>
      <w:r w:rsidR="0012433B">
        <w:rPr>
          <w:u w:val="none"/>
        </w:rPr>
        <w:t xml:space="preserve">the </w:t>
      </w:r>
      <w:r w:rsidR="00D92C78">
        <w:rPr>
          <w:u w:val="none"/>
        </w:rPr>
        <w:t>skilled labourer shortage</w:t>
      </w:r>
      <w:r w:rsidR="001B4685">
        <w:rPr>
          <w:u w:val="none"/>
        </w:rPr>
        <w:t xml:space="preserve"> (Construction Job Board, 2025)</w:t>
      </w:r>
      <w:r w:rsidR="00DD7DC9">
        <w:rPr>
          <w:u w:val="none"/>
        </w:rPr>
        <w:t xml:space="preserve">. A lack of </w:t>
      </w:r>
      <w:r w:rsidR="00571BFD">
        <w:rPr>
          <w:u w:val="none"/>
        </w:rPr>
        <w:t>highly trained labourers leads to significant delays as</w:t>
      </w:r>
      <w:r w:rsidR="00B54766">
        <w:rPr>
          <w:u w:val="none"/>
        </w:rPr>
        <w:t xml:space="preserve"> </w:t>
      </w:r>
      <w:r w:rsidR="00571BFD">
        <w:rPr>
          <w:u w:val="none"/>
        </w:rPr>
        <w:t xml:space="preserve">well as </w:t>
      </w:r>
      <w:r w:rsidR="00DD3411">
        <w:rPr>
          <w:u w:val="none"/>
        </w:rPr>
        <w:t xml:space="preserve">reduced quality and productivity, ultimately affecting the </w:t>
      </w:r>
      <w:r w:rsidR="00904B1F">
        <w:rPr>
          <w:u w:val="none"/>
        </w:rPr>
        <w:t>client’s</w:t>
      </w:r>
      <w:r w:rsidR="00DD3411">
        <w:rPr>
          <w:u w:val="none"/>
        </w:rPr>
        <w:t xml:space="preserve"> satisfaction</w:t>
      </w:r>
      <w:r w:rsidR="00426C8E">
        <w:rPr>
          <w:u w:val="none"/>
        </w:rPr>
        <w:t xml:space="preserve">. To counteract this issue, Green Build </w:t>
      </w:r>
      <w:r w:rsidR="00046DCF">
        <w:rPr>
          <w:u w:val="none"/>
        </w:rPr>
        <w:t xml:space="preserve">has introduced </w:t>
      </w:r>
      <w:r w:rsidR="00904B1F">
        <w:rPr>
          <w:u w:val="none"/>
        </w:rPr>
        <w:t>apprentice</w:t>
      </w:r>
      <w:r w:rsidR="0030335B">
        <w:rPr>
          <w:u w:val="none"/>
        </w:rPr>
        <w:t xml:space="preserve"> </w:t>
      </w:r>
      <w:r w:rsidR="00904B1F">
        <w:rPr>
          <w:u w:val="none"/>
        </w:rPr>
        <w:t>schemes</w:t>
      </w:r>
      <w:r w:rsidR="0030335B">
        <w:rPr>
          <w:u w:val="none"/>
        </w:rPr>
        <w:t xml:space="preserve"> in colleges and universities</w:t>
      </w:r>
      <w:r w:rsidR="00904B1F">
        <w:rPr>
          <w:u w:val="none"/>
        </w:rPr>
        <w:t>. However,</w:t>
      </w:r>
      <w:r w:rsidR="00D84FAB">
        <w:rPr>
          <w:u w:val="none"/>
        </w:rPr>
        <w:t xml:space="preserve"> under</w:t>
      </w:r>
      <w:r w:rsidR="0052778E">
        <w:rPr>
          <w:u w:val="none"/>
        </w:rPr>
        <w:t>-18s,</w:t>
      </w:r>
      <w:r w:rsidR="00D84FAB">
        <w:rPr>
          <w:u w:val="none"/>
        </w:rPr>
        <w:t xml:space="preserve"> the most common ages in </w:t>
      </w:r>
      <w:r w:rsidR="00914527">
        <w:rPr>
          <w:u w:val="none"/>
        </w:rPr>
        <w:t>apprentice</w:t>
      </w:r>
      <w:r w:rsidR="00D84FAB">
        <w:rPr>
          <w:u w:val="none"/>
        </w:rPr>
        <w:t xml:space="preserve"> schemes, cannot work past 12pm according to the Working </w:t>
      </w:r>
      <w:r w:rsidR="00914527">
        <w:rPr>
          <w:u w:val="none"/>
        </w:rPr>
        <w:t>Times Regulations (1998)</w:t>
      </w:r>
      <w:r w:rsidR="00B10E8F">
        <w:rPr>
          <w:u w:val="none"/>
        </w:rPr>
        <w:t>.</w:t>
      </w:r>
    </w:p>
    <w:p w14:paraId="0CE82412" w14:textId="37FF1A4D" w:rsidR="007B69D1" w:rsidRDefault="00113470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Working </w:t>
      </w:r>
      <w:r w:rsidR="00603D22" w:rsidRPr="00603D22">
        <w:rPr>
          <w:u w:val="none"/>
        </w:rPr>
        <w:t>antisocial hours</w:t>
      </w:r>
      <w:r>
        <w:rPr>
          <w:u w:val="none"/>
        </w:rPr>
        <w:t xml:space="preserve">, especially during </w:t>
      </w:r>
      <w:r w:rsidR="001B3912">
        <w:rPr>
          <w:u w:val="none"/>
        </w:rPr>
        <w:t>store closure</w:t>
      </w:r>
      <w:r w:rsidR="00603D22" w:rsidRPr="00603D22">
        <w:rPr>
          <w:u w:val="none"/>
        </w:rPr>
        <w:t>,</w:t>
      </w:r>
      <w:r w:rsidR="007B69D1">
        <w:rPr>
          <w:u w:val="none"/>
        </w:rPr>
        <w:t xml:space="preserve"> can deter skilled</w:t>
      </w:r>
      <w:r w:rsidR="0072016C">
        <w:rPr>
          <w:u w:val="none"/>
        </w:rPr>
        <w:t xml:space="preserve"> st</w:t>
      </w:r>
      <w:r w:rsidR="00674B91">
        <w:rPr>
          <w:u w:val="none"/>
        </w:rPr>
        <w:t>aff</w:t>
      </w:r>
      <w:r w:rsidR="007B69D1">
        <w:rPr>
          <w:u w:val="none"/>
        </w:rPr>
        <w:t xml:space="preserve"> from joining and remaining</w:t>
      </w:r>
      <w:r w:rsidR="00674B91">
        <w:rPr>
          <w:u w:val="none"/>
        </w:rPr>
        <w:t xml:space="preserve"> for a prolonged period of time</w:t>
      </w:r>
      <w:r w:rsidR="007B69D1">
        <w:rPr>
          <w:u w:val="none"/>
        </w:rPr>
        <w:t xml:space="preserve"> at the company. </w:t>
      </w:r>
      <w:r w:rsidR="009835BC">
        <w:rPr>
          <w:u w:val="none"/>
        </w:rPr>
        <w:t xml:space="preserve">Night work can have a negative impact on </w:t>
      </w:r>
      <w:r w:rsidR="0052778E">
        <w:rPr>
          <w:u w:val="none"/>
        </w:rPr>
        <w:t>employees'</w:t>
      </w:r>
      <w:r w:rsidR="009835BC">
        <w:rPr>
          <w:u w:val="none"/>
        </w:rPr>
        <w:t xml:space="preserve"> </w:t>
      </w:r>
      <w:r w:rsidR="000D3B3B">
        <w:rPr>
          <w:u w:val="none"/>
        </w:rPr>
        <w:t>mental and physical health</w:t>
      </w:r>
      <w:r w:rsidR="003973DF">
        <w:rPr>
          <w:u w:val="none"/>
        </w:rPr>
        <w:t xml:space="preserve">, increasing the likelihood of </w:t>
      </w:r>
      <w:r w:rsidR="007113C9">
        <w:rPr>
          <w:u w:val="none"/>
        </w:rPr>
        <w:t xml:space="preserve">reckless behaviour and </w:t>
      </w:r>
      <w:r w:rsidR="006C366D">
        <w:rPr>
          <w:u w:val="none"/>
        </w:rPr>
        <w:t xml:space="preserve">accidents on site. </w:t>
      </w:r>
      <w:r w:rsidR="00A4132B">
        <w:rPr>
          <w:u w:val="none"/>
        </w:rPr>
        <w:t xml:space="preserve">Effective management </w:t>
      </w:r>
      <w:r w:rsidR="008D098F">
        <w:rPr>
          <w:u w:val="none"/>
        </w:rPr>
        <w:t xml:space="preserve">can reduce these issues by introducing shift rotation, greater pay compared to </w:t>
      </w:r>
      <w:r w:rsidR="0025605C">
        <w:rPr>
          <w:u w:val="none"/>
        </w:rPr>
        <w:t xml:space="preserve">other contractors, and welfare support to employees. </w:t>
      </w:r>
    </w:p>
    <w:p w14:paraId="7D053A74" w14:textId="4FCEDC65" w:rsidR="00E05BD6" w:rsidRDefault="007C2E20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>However, working in live retail environments introduces additional risks</w:t>
      </w:r>
      <w:r w:rsidR="00597871">
        <w:rPr>
          <w:u w:val="none"/>
        </w:rPr>
        <w:t xml:space="preserve"> involving the public. Customers may enter </w:t>
      </w:r>
      <w:r w:rsidR="003C09BC">
        <w:rPr>
          <w:u w:val="none"/>
        </w:rPr>
        <w:t>restricted areas, increasing the likelihood of slips</w:t>
      </w:r>
      <w:r w:rsidR="00D37B27">
        <w:rPr>
          <w:u w:val="none"/>
        </w:rPr>
        <w:t xml:space="preserve"> and </w:t>
      </w:r>
      <w:r w:rsidR="00D37B27">
        <w:rPr>
          <w:u w:val="none"/>
        </w:rPr>
        <w:lastRenderedPageBreak/>
        <w:t xml:space="preserve">trips, </w:t>
      </w:r>
      <w:r w:rsidR="006A38D1">
        <w:rPr>
          <w:u w:val="none"/>
        </w:rPr>
        <w:t>as</w:t>
      </w:r>
      <w:r w:rsidR="00607861">
        <w:rPr>
          <w:u w:val="none"/>
        </w:rPr>
        <w:t xml:space="preserve"> </w:t>
      </w:r>
      <w:r w:rsidR="006A38D1">
        <w:rPr>
          <w:u w:val="none"/>
        </w:rPr>
        <w:t xml:space="preserve">well as the theft of equipment </w:t>
      </w:r>
      <w:r w:rsidR="00607861">
        <w:rPr>
          <w:u w:val="none"/>
        </w:rPr>
        <w:t xml:space="preserve">and tools. This risk can be mitigated through </w:t>
      </w:r>
      <w:r w:rsidR="00554E50">
        <w:rPr>
          <w:noProof/>
          <w:u w:val="none"/>
        </w:rPr>
        <w:drawing>
          <wp:anchor distT="0" distB="0" distL="114300" distR="114300" simplePos="0" relativeHeight="251667456" behindDoc="0" locked="0" layoutInCell="1" allowOverlap="1" wp14:anchorId="20D08AC0" wp14:editId="3ECF20CE">
            <wp:simplePos x="0" y="0"/>
            <wp:positionH relativeFrom="column">
              <wp:posOffset>4279188</wp:posOffset>
            </wp:positionH>
            <wp:positionV relativeFrom="paragraph">
              <wp:posOffset>-377</wp:posOffset>
            </wp:positionV>
            <wp:extent cx="1657350" cy="1657350"/>
            <wp:effectExtent l="0" t="0" r="0" b="0"/>
            <wp:wrapThrough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hrough>
            <wp:docPr id="20439726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C3F">
        <w:rPr>
          <w:u w:val="none"/>
        </w:rPr>
        <w:t>physical barriers, clear signage, and constant site supervision</w:t>
      </w:r>
      <w:r w:rsidR="00554E50">
        <w:rPr>
          <w:u w:val="none"/>
        </w:rPr>
        <w:t xml:space="preserve">, as shown in figure </w:t>
      </w:r>
      <w:r w:rsidR="00184322">
        <w:rPr>
          <w:u w:val="none"/>
        </w:rPr>
        <w:t>3</w:t>
      </w:r>
      <w:r w:rsidR="007B6C3F">
        <w:rPr>
          <w:u w:val="none"/>
        </w:rPr>
        <w:t xml:space="preserve">. </w:t>
      </w:r>
      <w:r w:rsidR="00A35975">
        <w:rPr>
          <w:u w:val="none"/>
        </w:rPr>
        <w:t>This</w:t>
      </w:r>
      <w:r w:rsidR="009319A6">
        <w:rPr>
          <w:u w:val="none"/>
        </w:rPr>
        <w:t xml:space="preserve"> can cause project delays</w:t>
      </w:r>
      <w:r w:rsidR="00E05BD6">
        <w:rPr>
          <w:u w:val="none"/>
        </w:rPr>
        <w:t>. Project delays, particularly within a supermarket environment</w:t>
      </w:r>
      <w:r w:rsidR="001200A5">
        <w:rPr>
          <w:u w:val="none"/>
        </w:rPr>
        <w:t>, can be particularly challenging due to the high level of coordination needed to work around busy hours.</w:t>
      </w:r>
      <w:r w:rsidR="00BC2293">
        <w:rPr>
          <w:u w:val="none"/>
        </w:rPr>
        <w:t xml:space="preserve"> </w:t>
      </w:r>
      <w:r w:rsidR="00440655">
        <w:rPr>
          <w:u w:val="none"/>
        </w:rPr>
        <w:t xml:space="preserve">Delays </w:t>
      </w:r>
      <w:r w:rsidR="005A5A5B">
        <w:rPr>
          <w:u w:val="none"/>
        </w:rPr>
        <w:t>reduce revenue for the store</w:t>
      </w:r>
      <w:r w:rsidR="007A38BB">
        <w:rPr>
          <w:u w:val="none"/>
        </w:rPr>
        <w:t xml:space="preserve">, disrupt customers, and damage </w:t>
      </w:r>
      <w:r w:rsidR="00F56256">
        <w:rPr>
          <w:u w:val="none"/>
        </w:rPr>
        <w:t xml:space="preserve">Green Build and the client’s </w:t>
      </w:r>
      <w:r w:rsidR="007A38BB">
        <w:rPr>
          <w:u w:val="none"/>
        </w:rPr>
        <w:t>reputation</w:t>
      </w:r>
      <w:r w:rsidR="00F56256">
        <w:rPr>
          <w:u w:val="none"/>
        </w:rPr>
        <w:t>s</w:t>
      </w:r>
      <w:r w:rsidR="00554E50"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2EE570" wp14:editId="12C619DC">
                <wp:simplePos x="0" y="0"/>
                <wp:positionH relativeFrom="column">
                  <wp:posOffset>4260215</wp:posOffset>
                </wp:positionH>
                <wp:positionV relativeFrom="paragraph">
                  <wp:posOffset>1637665</wp:posOffset>
                </wp:positionV>
                <wp:extent cx="1727835" cy="421640"/>
                <wp:effectExtent l="0" t="0" r="0" b="0"/>
                <wp:wrapThrough wrapText="bothSides">
                  <wp:wrapPolygon edited="0">
                    <wp:start x="714" y="0"/>
                    <wp:lineTo x="714" y="20494"/>
                    <wp:lineTo x="20719" y="20494"/>
                    <wp:lineTo x="20719" y="0"/>
                    <wp:lineTo x="714" y="0"/>
                  </wp:wrapPolygon>
                </wp:wrapThrough>
                <wp:docPr id="42821680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835" cy="42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C7F6C7" w14:textId="63518C4F" w:rsidR="00554E50" w:rsidRPr="00554E50" w:rsidRDefault="00554E50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554E50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</w:t>
                            </w:r>
                            <w:r w:rsidR="00184322">
                              <w:rPr>
                                <w:sz w:val="18"/>
                                <w:szCs w:val="18"/>
                                <w:u w:val="none"/>
                              </w:rPr>
                              <w:t>3.</w:t>
                            </w: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Signs used to deter the public (</w:t>
                            </w:r>
                            <w:r w:rsidR="00296101">
                              <w:rPr>
                                <w:sz w:val="18"/>
                                <w:szCs w:val="18"/>
                                <w:u w:val="none"/>
                              </w:rPr>
                              <w:t>Mitre10, 2026)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EE570" id="Text Box 9" o:spid="_x0000_s1029" type="#_x0000_t202" style="position:absolute;left:0;text-align:left;margin-left:335.45pt;margin-top:128.95pt;width:136.05pt;height:33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hpXGgIAADMEAAAOAAAAZHJzL2Uyb0RvYy54bWysU1tv2yAUfp+0/4B4X5x7WitOlbXKNClq&#10;K6VTnwmGGAlzGJDY2a/fAeembk/TXvDB5/59H/OHttbkIJxXYAo66PUpEYZDqcyuoD/eVl/uKPGB&#10;mZJpMKKgR+Hpw+Lzp3ljczGECnQpHMEixueNLWgVgs2zzPNK1Mz3wAqDTgmuZgGvbpeVjjVYvdbZ&#10;sN+fZg240jrgwnv8+9Q56SLVl1Lw8CKlF4HoguJsIZ0undt4Zos5y3eO2Urx0xjsH6aomTLY9FLq&#10;iQVG9k79UapW3IEHGXoc6gykVFykHXCbQf/DNpuKWZF2QXC8vcDk/19Z/nzY2FdHQvsVWiQwAtJY&#10;n3v8GfdppavjFycl6EcIjxfYRBsIj0mz4exuNKGEo288HEzHCdfsmm2dD98E1CQaBXVIS0KLHdY+&#10;YEcMPYfEZgZWSutEjTakKeh0NOmnhIsHM7TBxOus0QrttiWqLOjovMcWyiOu56Bj3lu+UjjDmvnw&#10;yhxSjRuhfMMLHlID9oKTRUkF7tff/sd4ZAC9lDQonYL6n3vmBCX6u0Fu7gdjRICEdBlPZkO8uFvP&#10;9tZj9vUjoDoH+FAsT2aMD/psSgf1O6p8GbuiixmOvQsazuZj6ASNr4SL5TIFobosC2uzsTyWjqhG&#10;hN/ad+bsiYaABD7DWWQs/8BGF9vxsdwHkCpRFXHuUD3Bj8pMDJ5eUZT+7T1FXd/64jcAAAD//wMA&#10;UEsDBBQABgAIAAAAIQDDWo4M4wAAAAsBAAAPAAAAZHJzL2Rvd25yZXYueG1sTI9NT8MwDIbvSPyH&#10;yEjcWEq7z9J0mipNSIgdNnbhljZeW9E4pcm2wq/HnOBmy49eP2+2Hm0nLjj41pGCx0kEAqlypqVa&#10;wfFt+7AE4YMmoztHqOALPazz25tMp8ZdaY+XQ6gFh5BPtYImhD6V0lcNWu0nrkfi28kNVgdeh1qa&#10;QV853HYyjqK5tLol/tDoHosGq4/D2Sp4KbY7vS9ju/zuiufX06b/PL7PlLq/GzdPIAKO4Q+GX31W&#10;h5ydSncm40WnYL6IVowqiGcLHphYTRNuVypI4mkCMs/k/w75DwAAAP//AwBQSwECLQAUAAYACAAA&#10;ACEAtoM4kv4AAADhAQAAEwAAAAAAAAAAAAAAAAAAAAAAW0NvbnRlbnRfVHlwZXNdLnhtbFBLAQIt&#10;ABQABgAIAAAAIQA4/SH/1gAAAJQBAAALAAAAAAAAAAAAAAAAAC8BAABfcmVscy8ucmVsc1BLAQIt&#10;ABQABgAIAAAAIQAhhhpXGgIAADMEAAAOAAAAAAAAAAAAAAAAAC4CAABkcnMvZTJvRG9jLnhtbFBL&#10;AQItABQABgAIAAAAIQDDWo4M4wAAAAsBAAAPAAAAAAAAAAAAAAAAAHQEAABkcnMvZG93bnJldi54&#10;bWxQSwUGAAAAAAQABADzAAAAhAUAAAAA&#10;" filled="f" stroked="f" strokeweight=".5pt">
                <v:textbox>
                  <w:txbxContent>
                    <w:p w14:paraId="02C7F6C7" w14:textId="63518C4F" w:rsidR="00554E50" w:rsidRPr="00554E50" w:rsidRDefault="00554E50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554E50">
                        <w:rPr>
                          <w:sz w:val="18"/>
                          <w:szCs w:val="18"/>
                          <w:u w:val="none"/>
                        </w:rPr>
                        <w:t xml:space="preserve">Figure </w:t>
                      </w:r>
                      <w:r w:rsidR="00184322">
                        <w:rPr>
                          <w:sz w:val="18"/>
                          <w:szCs w:val="18"/>
                          <w:u w:val="none"/>
                        </w:rPr>
                        <w:t>3.</w:t>
                      </w: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 Signs used to deter the public (</w:t>
                      </w:r>
                      <w:r w:rsidR="00296101">
                        <w:rPr>
                          <w:sz w:val="18"/>
                          <w:szCs w:val="18"/>
                          <w:u w:val="none"/>
                        </w:rPr>
                        <w:t>Mitre10, 2026)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03AED">
        <w:rPr>
          <w:u w:val="none"/>
        </w:rPr>
        <w:t>. Effective project management</w:t>
      </w:r>
      <w:r w:rsidR="00D64932">
        <w:rPr>
          <w:u w:val="none"/>
        </w:rPr>
        <w:t xml:space="preserve"> and client and </w:t>
      </w:r>
      <w:r w:rsidR="0004593C">
        <w:rPr>
          <w:u w:val="none"/>
        </w:rPr>
        <w:t>contractor communication</w:t>
      </w:r>
      <w:r w:rsidR="00D03AED">
        <w:rPr>
          <w:u w:val="none"/>
        </w:rPr>
        <w:t xml:space="preserve"> is essential to minimis</w:t>
      </w:r>
      <w:r w:rsidR="009D6081">
        <w:rPr>
          <w:u w:val="none"/>
        </w:rPr>
        <w:t xml:space="preserve">ing this risk. </w:t>
      </w:r>
    </w:p>
    <w:p w14:paraId="5588C5DA" w14:textId="732DB1A0" w:rsidR="0017452B" w:rsidRDefault="00911155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Any </w:t>
      </w:r>
      <w:r w:rsidR="0000721F">
        <w:rPr>
          <w:u w:val="none"/>
        </w:rPr>
        <w:t xml:space="preserve">incidents involving poor work, ignoring </w:t>
      </w:r>
      <w:r w:rsidR="005E52A4">
        <w:rPr>
          <w:u w:val="none"/>
        </w:rPr>
        <w:t xml:space="preserve">of </w:t>
      </w:r>
      <w:r w:rsidR="0000721F">
        <w:rPr>
          <w:u w:val="none"/>
        </w:rPr>
        <w:t xml:space="preserve">health and safety, or environmental </w:t>
      </w:r>
      <w:r w:rsidR="00DF7319">
        <w:rPr>
          <w:u w:val="none"/>
        </w:rPr>
        <w:t xml:space="preserve">damage could significantly damage Green Builds and the </w:t>
      </w:r>
      <w:r w:rsidR="008662AE">
        <w:rPr>
          <w:u w:val="none"/>
        </w:rPr>
        <w:t>client’s</w:t>
      </w:r>
      <w:r w:rsidR="00DF7319">
        <w:rPr>
          <w:u w:val="none"/>
        </w:rPr>
        <w:t xml:space="preserve"> </w:t>
      </w:r>
      <w:r w:rsidR="005E52A4">
        <w:rPr>
          <w:u w:val="none"/>
        </w:rPr>
        <w:t>reputation</w:t>
      </w:r>
      <w:r w:rsidR="008662AE">
        <w:rPr>
          <w:u w:val="none"/>
        </w:rPr>
        <w:t xml:space="preserve"> (Health and Safety Consultancy, 2019). </w:t>
      </w:r>
      <w:r w:rsidR="00806FC9">
        <w:rPr>
          <w:u w:val="none"/>
        </w:rPr>
        <w:t xml:space="preserve">In construction in the UK, reputation is </w:t>
      </w:r>
      <w:r w:rsidR="005552F9">
        <w:rPr>
          <w:u w:val="none"/>
        </w:rPr>
        <w:t>heavily linked with future contractor opportunities</w:t>
      </w:r>
      <w:r w:rsidR="00181045">
        <w:rPr>
          <w:u w:val="none"/>
        </w:rPr>
        <w:t xml:space="preserve">, negative publicity </w:t>
      </w:r>
      <w:r w:rsidR="0034050C">
        <w:rPr>
          <w:u w:val="none"/>
        </w:rPr>
        <w:t xml:space="preserve">can result in loss of contracts and </w:t>
      </w:r>
      <w:r w:rsidR="005A01C3">
        <w:rPr>
          <w:u w:val="none"/>
        </w:rPr>
        <w:t>reduced competitiveness in the job market.</w:t>
      </w:r>
      <w:r w:rsidR="00774220">
        <w:rPr>
          <w:u w:val="none"/>
        </w:rPr>
        <w:t xml:space="preserve"> To combat this, the implementation of strict quality and health and safety </w:t>
      </w:r>
      <w:r w:rsidR="0017452B">
        <w:rPr>
          <w:u w:val="none"/>
        </w:rPr>
        <w:t>procedures can reduce the likelihood of these issues consistently occurring.</w:t>
      </w:r>
    </w:p>
    <w:p w14:paraId="3A8E83AF" w14:textId="7ED5BA3F" w:rsidR="0079791A" w:rsidRDefault="00311CA8" w:rsidP="006A7AB4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C9109E" wp14:editId="08F8B6BA">
                <wp:simplePos x="0" y="0"/>
                <wp:positionH relativeFrom="column">
                  <wp:posOffset>3385820</wp:posOffset>
                </wp:positionH>
                <wp:positionV relativeFrom="paragraph">
                  <wp:posOffset>2653030</wp:posOffset>
                </wp:positionV>
                <wp:extent cx="2421255" cy="461645"/>
                <wp:effectExtent l="0" t="0" r="0" b="0"/>
                <wp:wrapThrough wrapText="bothSides">
                  <wp:wrapPolygon edited="0">
                    <wp:start x="510" y="0"/>
                    <wp:lineTo x="510" y="20501"/>
                    <wp:lineTo x="21073" y="20501"/>
                    <wp:lineTo x="21073" y="0"/>
                    <wp:lineTo x="510" y="0"/>
                  </wp:wrapPolygon>
                </wp:wrapThrough>
                <wp:docPr id="181817745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255" cy="46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610E33" w14:textId="31AB49AB" w:rsidR="00311CA8" w:rsidRPr="00785FC7" w:rsidRDefault="007E540B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785FC7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</w:t>
                            </w:r>
                            <w:r w:rsidR="00184322">
                              <w:rPr>
                                <w:sz w:val="18"/>
                                <w:szCs w:val="18"/>
                                <w:u w:val="none"/>
                              </w:rPr>
                              <w:t>4.</w:t>
                            </w:r>
                            <w:r w:rsidRPr="00785FC7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The</w:t>
                            </w:r>
                            <w:r w:rsidR="00A24096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Main</w:t>
                            </w:r>
                            <w:r w:rsidRPr="00785FC7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Asbestosis S</w:t>
                            </w:r>
                            <w:r w:rsidR="00785FC7" w:rsidRPr="00785FC7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ymptoms </w:t>
                            </w:r>
                            <w:r w:rsidRPr="00785FC7">
                              <w:rPr>
                                <w:sz w:val="18"/>
                                <w:szCs w:val="18"/>
                                <w:u w:val="none"/>
                              </w:rPr>
                              <w:t>(OSH Academy, 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9109E" id="Text Box 4" o:spid="_x0000_s1030" type="#_x0000_t202" style="position:absolute;left:0;text-align:left;margin-left:266.6pt;margin-top:208.9pt;width:190.65pt;height:36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LlQGwIAADMEAAAOAAAAZHJzL2Uyb0RvYy54bWysU9uO0zAQfUfiHyy/01xIC0RNV2VXRUjV&#10;7kpdtM+uYzeRHI+x3Sbl6xk7vWnhCfHizHgmcznneH43dIochHUt6Ipmk5QSoTnUrd5V9MfL6sNn&#10;SpxnumYKtKjoUTh6t3j/bt6bUuTQgKqFJVhEu7I3FW28N2WSON6IjrkJGKExKMF2zKNrd0ltWY/V&#10;O5XkaTpLerC1scCFc3j7MAbpItaXUnD/JKUTnqiK4mw+njae23Amizkrd5aZpuWnMdg/TNGxVmPT&#10;S6kH5hnZ2/aPUl3LLTiQfsKhS0DKlou4A26TpW+22TTMiLgLguPMBSb3/8ryx8PGPFvih68wIIEB&#10;kN640uFl2GeQtgtfnJRgHCE8XmATgyccL/Miz/LplBKOsWKWzYppKJNc/zbW+W8COhKMilqkJaLF&#10;Dmvnx9RzSmimYdUqFalRmvQVnX2cpvGHSwSLK409rrMGyw/bgbQ1TnHeYwv1EdezMDLvDF+1OMOa&#10;Of/MLFKNG6F8/RMeUgH2gpNFSQP219/uQz4ygFFKepRORd3PPbOCEvVdIzdfsqIIWotOMf2Uo2Nv&#10;I9vbiN5394DqzPChGB7NkO/V2ZQWuldU+TJ0xRDTHHtX1J/Nez8KGl8JF8tlTEJ1GebXemN4KB1Q&#10;DQi/DK/MmhMNHgl8hLPIWPmGjTF35GO59yDbSFXAeUT1BD8qM5J9ekVB+rd+zLq+9cVvAAAA//8D&#10;AFBLAwQUAAYACAAAACEATpuQJ+MAAAALAQAADwAAAGRycy9kb3ducmV2LnhtbEyPwU7DMAyG70i8&#10;Q2Qkbixtt8JWmk5TpQkJwWFjF25uk7UVjVOabCs8PeYER9uffn9/vp5sL85m9J0jBfEsAmGodrqj&#10;RsHhbXu3BOEDksbekVHwZTysi+urHDPtLrQz531oBIeQz1BBG8KQSenr1lj0MzcY4tvRjRYDj2Mj&#10;9YgXDre9TKLoXlrsiD+0OJiyNfXH/mQVPJfbV9xViV1+9+XTy3EzfB7eU6Vub6bNI4hgpvAHw68+&#10;q0PBTpU7kfaiV5DO5wmjChbxA3dgYhUvUhAVb1ZRCrLI5f8OxQ8AAAD//wMAUEsBAi0AFAAGAAgA&#10;AAAhALaDOJL+AAAA4QEAABMAAAAAAAAAAAAAAAAAAAAAAFtDb250ZW50X1R5cGVzXS54bWxQSwEC&#10;LQAUAAYACAAAACEAOP0h/9YAAACUAQAACwAAAAAAAAAAAAAAAAAvAQAAX3JlbHMvLnJlbHNQSwEC&#10;LQAUAAYACAAAACEABLy5UBsCAAAzBAAADgAAAAAAAAAAAAAAAAAuAgAAZHJzL2Uyb0RvYy54bWxQ&#10;SwECLQAUAAYACAAAACEATpuQJ+MAAAALAQAADwAAAAAAAAAAAAAAAAB1BAAAZHJzL2Rvd25yZXYu&#10;eG1sUEsFBgAAAAAEAAQA8wAAAIUFAAAAAA==&#10;" filled="f" stroked="f" strokeweight=".5pt">
                <v:textbox>
                  <w:txbxContent>
                    <w:p w14:paraId="67610E33" w14:textId="31AB49AB" w:rsidR="00311CA8" w:rsidRPr="00785FC7" w:rsidRDefault="007E540B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785FC7">
                        <w:rPr>
                          <w:sz w:val="18"/>
                          <w:szCs w:val="18"/>
                          <w:u w:val="none"/>
                        </w:rPr>
                        <w:t xml:space="preserve">Figure </w:t>
                      </w:r>
                      <w:r w:rsidR="00184322">
                        <w:rPr>
                          <w:sz w:val="18"/>
                          <w:szCs w:val="18"/>
                          <w:u w:val="none"/>
                        </w:rPr>
                        <w:t>4.</w:t>
                      </w:r>
                      <w:r w:rsidRPr="00785FC7">
                        <w:rPr>
                          <w:sz w:val="18"/>
                          <w:szCs w:val="18"/>
                          <w:u w:val="none"/>
                        </w:rPr>
                        <w:t xml:space="preserve"> The</w:t>
                      </w:r>
                      <w:r w:rsidR="00A24096">
                        <w:rPr>
                          <w:sz w:val="18"/>
                          <w:szCs w:val="18"/>
                          <w:u w:val="none"/>
                        </w:rPr>
                        <w:t xml:space="preserve"> Main</w:t>
                      </w:r>
                      <w:r w:rsidRPr="00785FC7">
                        <w:rPr>
                          <w:sz w:val="18"/>
                          <w:szCs w:val="18"/>
                          <w:u w:val="none"/>
                        </w:rPr>
                        <w:t xml:space="preserve"> Asbestosis S</w:t>
                      </w:r>
                      <w:r w:rsidR="00785FC7" w:rsidRPr="00785FC7">
                        <w:rPr>
                          <w:sz w:val="18"/>
                          <w:szCs w:val="18"/>
                          <w:u w:val="none"/>
                        </w:rPr>
                        <w:t xml:space="preserve">ymptoms </w:t>
                      </w:r>
                      <w:r w:rsidRPr="00785FC7">
                        <w:rPr>
                          <w:sz w:val="18"/>
                          <w:szCs w:val="18"/>
                          <w:u w:val="none"/>
                        </w:rPr>
                        <w:t>(OSH Academy, 2023)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u w:val="none"/>
        </w:rPr>
        <w:drawing>
          <wp:anchor distT="0" distB="0" distL="114300" distR="114300" simplePos="0" relativeHeight="251662336" behindDoc="0" locked="0" layoutInCell="1" allowOverlap="1" wp14:anchorId="7657160A" wp14:editId="4E91C1D9">
            <wp:simplePos x="0" y="0"/>
            <wp:positionH relativeFrom="column">
              <wp:posOffset>3335976</wp:posOffset>
            </wp:positionH>
            <wp:positionV relativeFrom="paragraph">
              <wp:posOffset>61672</wp:posOffset>
            </wp:positionV>
            <wp:extent cx="2541905" cy="2541905"/>
            <wp:effectExtent l="0" t="0" r="0" b="0"/>
            <wp:wrapThrough wrapText="bothSides">
              <wp:wrapPolygon edited="0">
                <wp:start x="0" y="0"/>
                <wp:lineTo x="0" y="21368"/>
                <wp:lineTo x="21368" y="21368"/>
                <wp:lineTo x="21368" y="0"/>
                <wp:lineTo x="0" y="0"/>
              </wp:wrapPolygon>
            </wp:wrapThrough>
            <wp:docPr id="16469908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254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44A24">
        <w:rPr>
          <w:u w:val="none"/>
        </w:rPr>
        <w:t xml:space="preserve">Furthermore, when retrofitting </w:t>
      </w:r>
      <w:r w:rsidR="004C7A6A">
        <w:rPr>
          <w:u w:val="none"/>
        </w:rPr>
        <w:t>o</w:t>
      </w:r>
      <w:r w:rsidR="004C7A6A" w:rsidRPr="004C7A6A">
        <w:rPr>
          <w:u w:val="none"/>
        </w:rPr>
        <w:t>lder</w:t>
      </w:r>
      <w:r w:rsidR="004C7A6A">
        <w:rPr>
          <w:u w:val="none"/>
        </w:rPr>
        <w:t xml:space="preserve"> stores, </w:t>
      </w:r>
      <w:r w:rsidR="0082349B">
        <w:rPr>
          <w:u w:val="none"/>
        </w:rPr>
        <w:t>the risk of hazardous materials, such as asbestos, must be taken into consideration</w:t>
      </w:r>
      <w:r w:rsidR="0079791A">
        <w:rPr>
          <w:u w:val="none"/>
        </w:rPr>
        <w:t xml:space="preserve">. Prolonged exposure to asbestos can cause </w:t>
      </w:r>
      <w:r w:rsidR="001C65E3">
        <w:rPr>
          <w:u w:val="none"/>
        </w:rPr>
        <w:t xml:space="preserve">serious </w:t>
      </w:r>
      <w:r w:rsidR="00A24096">
        <w:rPr>
          <w:u w:val="none"/>
        </w:rPr>
        <w:t>illness,</w:t>
      </w:r>
      <w:r w:rsidR="001C65E3">
        <w:rPr>
          <w:u w:val="none"/>
        </w:rPr>
        <w:t xml:space="preserve"> including </w:t>
      </w:r>
      <w:r w:rsidR="00A24096">
        <w:rPr>
          <w:u w:val="none"/>
        </w:rPr>
        <w:t>asbestosis</w:t>
      </w:r>
      <w:r w:rsidR="001C65E3">
        <w:rPr>
          <w:u w:val="none"/>
        </w:rPr>
        <w:t xml:space="preserve"> and </w:t>
      </w:r>
      <w:r w:rsidR="00A24096">
        <w:rPr>
          <w:u w:val="none"/>
        </w:rPr>
        <w:t>mesothelioma,</w:t>
      </w:r>
      <w:r>
        <w:rPr>
          <w:u w:val="none"/>
        </w:rPr>
        <w:t xml:space="preserve"> with symptoms shown in figure </w:t>
      </w:r>
      <w:r w:rsidR="00184322">
        <w:rPr>
          <w:u w:val="none"/>
        </w:rPr>
        <w:t xml:space="preserve">4 </w:t>
      </w:r>
      <w:r w:rsidR="00743E4D">
        <w:rPr>
          <w:u w:val="none"/>
        </w:rPr>
        <w:t>(GOV.UK, 2024).</w:t>
      </w:r>
      <w:r w:rsidR="00153245">
        <w:rPr>
          <w:u w:val="none"/>
        </w:rPr>
        <w:t xml:space="preserve"> </w:t>
      </w:r>
      <w:r>
        <w:rPr>
          <w:u w:val="none"/>
        </w:rPr>
        <w:t xml:space="preserve">These symptoms mirror common illnesses, being harder to detect. </w:t>
      </w:r>
      <w:r w:rsidR="00153245">
        <w:rPr>
          <w:u w:val="none"/>
        </w:rPr>
        <w:t xml:space="preserve">Asbestos remains one of the largest and deadliest </w:t>
      </w:r>
      <w:r w:rsidR="005B311F">
        <w:rPr>
          <w:u w:val="none"/>
        </w:rPr>
        <w:t xml:space="preserve">health risks to workers in the construction industry. Therefore, Green Build must ensure that the building is surveyed for asbestos </w:t>
      </w:r>
      <w:r w:rsidR="00414B70">
        <w:rPr>
          <w:u w:val="none"/>
        </w:rPr>
        <w:t xml:space="preserve">prior to work being conducted, hiring specialists </w:t>
      </w:r>
      <w:r w:rsidR="00242D61">
        <w:rPr>
          <w:u w:val="none"/>
        </w:rPr>
        <w:t>where needed.</w:t>
      </w:r>
    </w:p>
    <w:p w14:paraId="2D4A722A" w14:textId="04FCD2FC" w:rsidR="002612BF" w:rsidRDefault="00785FC7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Finally, operating machinery </w:t>
      </w:r>
      <w:r w:rsidR="00027E3E">
        <w:rPr>
          <w:u w:val="none"/>
        </w:rPr>
        <w:t xml:space="preserve">and any deliveries during the night can cause noise and light pollution for houses in the area. </w:t>
      </w:r>
      <w:r w:rsidR="00E75331">
        <w:rPr>
          <w:u w:val="none"/>
        </w:rPr>
        <w:t>Complaints</w:t>
      </w:r>
      <w:r w:rsidR="002B6DAC">
        <w:rPr>
          <w:u w:val="none"/>
        </w:rPr>
        <w:t xml:space="preserve"> f</w:t>
      </w:r>
      <w:r w:rsidR="00B06EDB">
        <w:rPr>
          <w:u w:val="none"/>
        </w:rPr>
        <w:t>rom</w:t>
      </w:r>
      <w:r w:rsidR="002B6DAC">
        <w:rPr>
          <w:u w:val="none"/>
        </w:rPr>
        <w:t xml:space="preserve"> </w:t>
      </w:r>
      <w:r w:rsidR="00010E3A">
        <w:rPr>
          <w:u w:val="none"/>
        </w:rPr>
        <w:t>residents</w:t>
      </w:r>
      <w:r w:rsidR="00E07DBB">
        <w:rPr>
          <w:u w:val="none"/>
        </w:rPr>
        <w:t xml:space="preserve"> can cause delays, </w:t>
      </w:r>
      <w:r w:rsidR="00E07DBB">
        <w:rPr>
          <w:u w:val="none"/>
        </w:rPr>
        <w:lastRenderedPageBreak/>
        <w:t xml:space="preserve">possibly negatively </w:t>
      </w:r>
      <w:r w:rsidR="00DD211F">
        <w:rPr>
          <w:u w:val="none"/>
        </w:rPr>
        <w:t>affecting</w:t>
      </w:r>
      <w:r w:rsidR="00E07DBB">
        <w:rPr>
          <w:u w:val="none"/>
        </w:rPr>
        <w:t xml:space="preserve"> </w:t>
      </w:r>
      <w:r w:rsidR="00010E3A">
        <w:rPr>
          <w:u w:val="none"/>
        </w:rPr>
        <w:t xml:space="preserve">relationships with clients and local communities. </w:t>
      </w:r>
      <w:r w:rsidR="00D869E7">
        <w:rPr>
          <w:u w:val="none"/>
        </w:rPr>
        <w:t xml:space="preserve">Green Build can manage </w:t>
      </w:r>
      <w:r w:rsidR="00B95C2E">
        <w:rPr>
          <w:u w:val="none"/>
        </w:rPr>
        <w:t xml:space="preserve">this threat by </w:t>
      </w:r>
      <w:r w:rsidR="00E40B67">
        <w:rPr>
          <w:u w:val="none"/>
        </w:rPr>
        <w:t>limiting the operation of noisy equipment to agreed times, using quieter tools where possible</w:t>
      </w:r>
      <w:r w:rsidR="00AB52E5">
        <w:rPr>
          <w:u w:val="none"/>
        </w:rPr>
        <w:t>. Delivery times must be introduced during quieter times in the store, usually evenings, before the work can be</w:t>
      </w:r>
      <w:r w:rsidR="00EE7D23">
        <w:rPr>
          <w:u w:val="none"/>
        </w:rPr>
        <w:t xml:space="preserve"> completed.</w:t>
      </w:r>
    </w:p>
    <w:p w14:paraId="03AEF7C4" w14:textId="77777777" w:rsidR="002612BF" w:rsidRDefault="00EE7D23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</w:t>
      </w:r>
    </w:p>
    <w:p w14:paraId="3A42F2B0" w14:textId="7F15D590" w:rsidR="00785FC7" w:rsidRDefault="002612BF" w:rsidP="006A7AB4">
      <w:pPr>
        <w:spacing w:line="360" w:lineRule="auto"/>
        <w:jc w:val="both"/>
        <w:rPr>
          <w:sz w:val="40"/>
          <w:szCs w:val="40"/>
          <w:u w:val="none"/>
        </w:rPr>
      </w:pPr>
      <w:r w:rsidRPr="002612BF">
        <w:rPr>
          <w:sz w:val="40"/>
          <w:szCs w:val="40"/>
          <w:u w:val="none"/>
        </w:rPr>
        <w:t>4.0 Management Strategies and Controls</w:t>
      </w:r>
    </w:p>
    <w:p w14:paraId="3CDD91B5" w14:textId="05BF4CDA" w:rsidR="00156A24" w:rsidRDefault="002F4B06" w:rsidP="006A7AB4">
      <w:pPr>
        <w:spacing w:line="360" w:lineRule="auto"/>
        <w:jc w:val="both"/>
        <w:rPr>
          <w:u w:val="none"/>
        </w:rPr>
      </w:pPr>
      <w:r w:rsidRPr="002F4B06">
        <w:rPr>
          <w:u w:val="none"/>
        </w:rPr>
        <w:t xml:space="preserve">Effective management </w:t>
      </w:r>
      <w:r w:rsidR="00202595">
        <w:rPr>
          <w:u w:val="none"/>
        </w:rPr>
        <w:t>is crucial to ensuring the company can control risks</w:t>
      </w:r>
      <w:r w:rsidR="007F5BF2">
        <w:rPr>
          <w:u w:val="none"/>
        </w:rPr>
        <w:t xml:space="preserve">, maintain the quality of the work, and remain industry leaders </w:t>
      </w:r>
      <w:r w:rsidR="00DD211F">
        <w:rPr>
          <w:u w:val="none"/>
        </w:rPr>
        <w:t>within</w:t>
      </w:r>
      <w:r w:rsidR="007F5BF2">
        <w:rPr>
          <w:u w:val="none"/>
        </w:rPr>
        <w:t xml:space="preserve"> </w:t>
      </w:r>
      <w:r w:rsidR="003B497B">
        <w:rPr>
          <w:u w:val="none"/>
        </w:rPr>
        <w:t xml:space="preserve">the retrofitting industry. </w:t>
      </w:r>
      <w:r w:rsidR="00124663">
        <w:rPr>
          <w:u w:val="none"/>
        </w:rPr>
        <w:t xml:space="preserve">As a small/medium enterprise working in live, populated environments, strong and efficient management systems are crucial to ensuring </w:t>
      </w:r>
      <w:r w:rsidR="00DD211F">
        <w:rPr>
          <w:u w:val="none"/>
        </w:rPr>
        <w:t>the health</w:t>
      </w:r>
      <w:r w:rsidR="00124663">
        <w:rPr>
          <w:u w:val="none"/>
        </w:rPr>
        <w:t xml:space="preserve"> and safety of workers and the </w:t>
      </w:r>
      <w:r w:rsidR="009648D1">
        <w:rPr>
          <w:u w:val="none"/>
        </w:rPr>
        <w:t>population</w:t>
      </w:r>
      <w:r w:rsidR="008A2944">
        <w:rPr>
          <w:u w:val="none"/>
        </w:rPr>
        <w:t xml:space="preserve"> and overall project efficiency. </w:t>
      </w:r>
      <w:r w:rsidR="00156A24">
        <w:rPr>
          <w:u w:val="none"/>
        </w:rPr>
        <w:t>To ensure the work being produced is to a high standard</w:t>
      </w:r>
      <w:r w:rsidR="003977F8">
        <w:rPr>
          <w:u w:val="none"/>
        </w:rPr>
        <w:t xml:space="preserve">, it is important to have quality management systems, including </w:t>
      </w:r>
      <w:r w:rsidR="00396759">
        <w:rPr>
          <w:u w:val="none"/>
        </w:rPr>
        <w:t>inspections, hiring quality assessors, and clear communication between workers. Ensuring all workers are aligned helps improve the quality being produced, ensuring the work follows ISO 9001</w:t>
      </w:r>
      <w:r w:rsidR="00BF2156">
        <w:rPr>
          <w:u w:val="none"/>
        </w:rPr>
        <w:t>-2026</w:t>
      </w:r>
      <w:r w:rsidR="006B49E0">
        <w:rPr>
          <w:u w:val="none"/>
        </w:rPr>
        <w:t xml:space="preserve"> (</w:t>
      </w:r>
      <w:r w:rsidR="00BF2156">
        <w:rPr>
          <w:u w:val="none"/>
        </w:rPr>
        <w:t>Keen, 2026)</w:t>
      </w:r>
      <w:r w:rsidR="00272C22">
        <w:rPr>
          <w:u w:val="none"/>
        </w:rPr>
        <w:t>.</w:t>
      </w:r>
    </w:p>
    <w:p w14:paraId="1A344FEA" w14:textId="193CD9BB" w:rsidR="003E0063" w:rsidRDefault="00466452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Health and safety on site </w:t>
      </w:r>
      <w:r w:rsidR="0040760F">
        <w:rPr>
          <w:u w:val="none"/>
        </w:rPr>
        <w:t>are</w:t>
      </w:r>
      <w:r>
        <w:rPr>
          <w:u w:val="none"/>
        </w:rPr>
        <w:t xml:space="preserve"> the greatest threat that must be managed. </w:t>
      </w:r>
      <w:r w:rsidR="0040760F">
        <w:rPr>
          <w:u w:val="none"/>
        </w:rPr>
        <w:t>It is particularly important due to the company working during night shifts or within occupied retail environments</w:t>
      </w:r>
      <w:r w:rsidR="00DB6740">
        <w:rPr>
          <w:u w:val="none"/>
        </w:rPr>
        <w:t>. Green Build must work within the CD</w:t>
      </w:r>
      <w:r w:rsidR="008E06F2">
        <w:rPr>
          <w:u w:val="none"/>
        </w:rPr>
        <w:t xml:space="preserve">M (2015) regulations. Thorough briefing of the work and ‘toolbox talks’ must be regularly undertaken to minimise the risk of injury on site. </w:t>
      </w:r>
    </w:p>
    <w:p w14:paraId="73389053" w14:textId="77777777" w:rsidR="002424FC" w:rsidRDefault="002424FC" w:rsidP="006A7AB4">
      <w:pPr>
        <w:spacing w:line="360" w:lineRule="auto"/>
        <w:jc w:val="both"/>
        <w:rPr>
          <w:sz w:val="40"/>
          <w:szCs w:val="40"/>
          <w:u w:val="none"/>
        </w:rPr>
      </w:pPr>
    </w:p>
    <w:p w14:paraId="49D910B7" w14:textId="361232ED" w:rsidR="00837381" w:rsidRDefault="00837381" w:rsidP="006A7AB4">
      <w:pPr>
        <w:spacing w:line="360" w:lineRule="auto"/>
        <w:jc w:val="both"/>
        <w:rPr>
          <w:sz w:val="40"/>
          <w:szCs w:val="40"/>
          <w:u w:val="none"/>
        </w:rPr>
      </w:pPr>
      <w:r w:rsidRPr="00837381">
        <w:rPr>
          <w:sz w:val="40"/>
          <w:szCs w:val="40"/>
          <w:u w:val="none"/>
        </w:rPr>
        <w:t>5.0 Conclusion</w:t>
      </w:r>
    </w:p>
    <w:p w14:paraId="1C977BEB" w14:textId="60268551" w:rsidR="00EC56D1" w:rsidRDefault="008542D5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Overall, the SWOT analysis </w:t>
      </w:r>
      <w:r w:rsidR="00AF19CE">
        <w:rPr>
          <w:u w:val="none"/>
        </w:rPr>
        <w:t xml:space="preserve">helps to show that Green Build can grow into the retrofitting and refurbishment sector of construction due to </w:t>
      </w:r>
      <w:r w:rsidR="00DD124A">
        <w:rPr>
          <w:u w:val="none"/>
        </w:rPr>
        <w:t xml:space="preserve">its </w:t>
      </w:r>
      <w:r w:rsidR="00E11E8F">
        <w:rPr>
          <w:u w:val="none"/>
        </w:rPr>
        <w:t xml:space="preserve">experience in live supermarket environments. </w:t>
      </w:r>
      <w:r w:rsidR="00392EAF">
        <w:rPr>
          <w:u w:val="none"/>
        </w:rPr>
        <w:t>Green Build be</w:t>
      </w:r>
      <w:r w:rsidR="007974FC">
        <w:rPr>
          <w:u w:val="none"/>
        </w:rPr>
        <w:t>nefits greatly from a skilled, specialised workforce, efficient communication due to a small number of workers</w:t>
      </w:r>
      <w:r w:rsidR="00CF1590">
        <w:rPr>
          <w:u w:val="none"/>
        </w:rPr>
        <w:t>, strong client relationships with companies such as Tesco, and Asda, and its ability to combine</w:t>
      </w:r>
      <w:r w:rsidR="001B7134">
        <w:rPr>
          <w:u w:val="none"/>
        </w:rPr>
        <w:t xml:space="preserve"> quality work within time constraints with minimal delays. These crucial strengths support Green </w:t>
      </w:r>
      <w:r w:rsidR="00174010">
        <w:rPr>
          <w:u w:val="none"/>
        </w:rPr>
        <w:t>Build's</w:t>
      </w:r>
      <w:r w:rsidR="001B7134">
        <w:rPr>
          <w:u w:val="none"/>
        </w:rPr>
        <w:t xml:space="preserve"> extremely high standards of </w:t>
      </w:r>
      <w:r w:rsidR="008E33AC">
        <w:rPr>
          <w:u w:val="none"/>
        </w:rPr>
        <w:t xml:space="preserve">quality, health and safety, and </w:t>
      </w:r>
      <w:r w:rsidR="008E33AC">
        <w:rPr>
          <w:u w:val="none"/>
        </w:rPr>
        <w:lastRenderedPageBreak/>
        <w:t>efficiency.</w:t>
      </w:r>
      <w:r w:rsidR="003B6C27">
        <w:rPr>
          <w:u w:val="none"/>
        </w:rPr>
        <w:t xml:space="preserve"> </w:t>
      </w:r>
      <w:r w:rsidR="006A670B">
        <w:rPr>
          <w:u w:val="none"/>
        </w:rPr>
        <w:t xml:space="preserve">However, the SWOT analysis has also highlighted important weaknesses that need </w:t>
      </w:r>
      <w:r w:rsidR="00D57127">
        <w:rPr>
          <w:u w:val="none"/>
        </w:rPr>
        <w:t xml:space="preserve">addressed that can limit long-term growth. Financial limitations, such as the reliance on subcontractors, such as hiring plant, the dependence on key clients, and </w:t>
      </w:r>
      <w:r w:rsidR="005F5974">
        <w:rPr>
          <w:u w:val="none"/>
        </w:rPr>
        <w:t>a restriction on flexibility place pressure on Green Build in an increasingly competitive and saturated marke</w:t>
      </w:r>
      <w:r w:rsidR="00493CAB">
        <w:rPr>
          <w:u w:val="none"/>
        </w:rPr>
        <w:t xml:space="preserve">t. Furthermore, with workers potentially required to </w:t>
      </w:r>
      <w:r w:rsidR="008B6E3A">
        <w:rPr>
          <w:u w:val="none"/>
        </w:rPr>
        <w:t xml:space="preserve">work throughout the night, it creates health and safety challenges which </w:t>
      </w:r>
      <w:r w:rsidR="00174010">
        <w:rPr>
          <w:u w:val="none"/>
        </w:rPr>
        <w:t>require</w:t>
      </w:r>
      <w:r w:rsidR="008B6E3A">
        <w:rPr>
          <w:u w:val="none"/>
        </w:rPr>
        <w:t xml:space="preserve"> additional and effective surveillance as the chance of injury can increase when workers are tired</w:t>
      </w:r>
      <w:r w:rsidR="00096CE5">
        <w:rPr>
          <w:u w:val="none"/>
        </w:rPr>
        <w:t xml:space="preserve"> (</w:t>
      </w:r>
      <w:r w:rsidR="00FB46EC" w:rsidRPr="00FB46EC">
        <w:rPr>
          <w:u w:val="none"/>
        </w:rPr>
        <w:t>Online CPD Academy</w:t>
      </w:r>
      <w:r w:rsidR="00FB46EC">
        <w:rPr>
          <w:u w:val="none"/>
        </w:rPr>
        <w:t>, 202</w:t>
      </w:r>
      <w:r w:rsidR="006377EC">
        <w:rPr>
          <w:u w:val="none"/>
        </w:rPr>
        <w:t>6</w:t>
      </w:r>
      <w:r w:rsidR="00FB46EC">
        <w:rPr>
          <w:u w:val="none"/>
        </w:rPr>
        <w:t>).</w:t>
      </w:r>
      <w:r w:rsidR="00E103E1">
        <w:rPr>
          <w:u w:val="none"/>
        </w:rPr>
        <w:t xml:space="preserve"> Night work can also increase the likelihood of health complications, with night workers experiencing a </w:t>
      </w:r>
      <w:r w:rsidR="00B15F23" w:rsidRPr="00B15F23">
        <w:rPr>
          <w:u w:val="none"/>
        </w:rPr>
        <w:t>significantly increased risk of heart attacks and strokes</w:t>
      </w:r>
      <w:r w:rsidR="00B15F23">
        <w:rPr>
          <w:u w:val="none"/>
        </w:rPr>
        <w:t xml:space="preserve"> (Online CPD Academy, 2026).</w:t>
      </w:r>
      <w:r w:rsidR="00EC56D1">
        <w:rPr>
          <w:u w:val="none"/>
        </w:rPr>
        <w:t xml:space="preserve"> Despite the weaknesses, Green </w:t>
      </w:r>
      <w:r w:rsidR="000A2455">
        <w:rPr>
          <w:u w:val="none"/>
        </w:rPr>
        <w:t>Build has significant opportunities for expansion.</w:t>
      </w:r>
    </w:p>
    <w:p w14:paraId="3B4EFA6A" w14:textId="61E27B81" w:rsidR="000630E9" w:rsidRDefault="000A2455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The increased demand for sustainable construction projects in the UK </w:t>
      </w:r>
      <w:r w:rsidR="006E7C92">
        <w:rPr>
          <w:u w:val="none"/>
        </w:rPr>
        <w:t xml:space="preserve">places the company in a strong position. Opportunities, such as the expansion into digital technologies, such as BIM, can develop the company </w:t>
      </w:r>
      <w:r w:rsidR="008D75D8">
        <w:rPr>
          <w:u w:val="none"/>
        </w:rPr>
        <w:t xml:space="preserve">into </w:t>
      </w:r>
      <w:r w:rsidR="006E7C92">
        <w:rPr>
          <w:u w:val="none"/>
        </w:rPr>
        <w:t>an industry leader.</w:t>
      </w:r>
      <w:r w:rsidR="002F0D27">
        <w:rPr>
          <w:u w:val="none"/>
        </w:rPr>
        <w:t xml:space="preserve"> </w:t>
      </w:r>
      <w:r w:rsidR="0098612F">
        <w:rPr>
          <w:u w:val="none"/>
        </w:rPr>
        <w:t xml:space="preserve">In addition, the introduction of schemes, such as hiring apprentices, has helped </w:t>
      </w:r>
      <w:r w:rsidR="00A664F1">
        <w:rPr>
          <w:u w:val="none"/>
        </w:rPr>
        <w:t>Green Build expand and develop the workforce.</w:t>
      </w:r>
      <w:r w:rsidR="002B719B">
        <w:rPr>
          <w:u w:val="none"/>
        </w:rPr>
        <w:t xml:space="preserve"> However, many external </w:t>
      </w:r>
      <w:r w:rsidR="000630E9">
        <w:rPr>
          <w:u w:val="none"/>
        </w:rPr>
        <w:t xml:space="preserve">threats remain. </w:t>
      </w:r>
      <w:r w:rsidR="008D75D8">
        <w:rPr>
          <w:u w:val="none"/>
        </w:rPr>
        <w:t>Threats,</w:t>
      </w:r>
      <w:r w:rsidR="000D5877">
        <w:rPr>
          <w:u w:val="none"/>
        </w:rPr>
        <w:t xml:space="preserve"> including the skilled labourer shortage, asbestos risks, and </w:t>
      </w:r>
      <w:r w:rsidR="008D75D8">
        <w:rPr>
          <w:u w:val="none"/>
        </w:rPr>
        <w:t>disruptions</w:t>
      </w:r>
      <w:r w:rsidR="005C34D6">
        <w:rPr>
          <w:u w:val="none"/>
        </w:rPr>
        <w:t xml:space="preserve"> cause reputational damage to the company. If these external risks are not correctly managed, the company could face negative impacts</w:t>
      </w:r>
      <w:r w:rsidR="00010241">
        <w:rPr>
          <w:u w:val="none"/>
        </w:rPr>
        <w:t xml:space="preserve"> in project delivery, overall reducing the chance of further working relationships and opportunities. </w:t>
      </w:r>
    </w:p>
    <w:p w14:paraId="2B9D1C73" w14:textId="21F8DCAC" w:rsidR="00B82770" w:rsidRDefault="00B82770" w:rsidP="006A7AB4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The retrofitting industry is highly saturated. To remain </w:t>
      </w:r>
      <w:r w:rsidR="008D75D8">
        <w:rPr>
          <w:u w:val="none"/>
        </w:rPr>
        <w:t>competitive and</w:t>
      </w:r>
      <w:r>
        <w:rPr>
          <w:u w:val="none"/>
        </w:rPr>
        <w:t xml:space="preserve"> continue to win contracts, Green Build must continue its </w:t>
      </w:r>
      <w:r w:rsidR="000A5ADA">
        <w:rPr>
          <w:u w:val="none"/>
        </w:rPr>
        <w:t>management practices, ensuring the company stays within environmental guidelines, prioritis</w:t>
      </w:r>
      <w:r w:rsidR="00EF011D">
        <w:rPr>
          <w:u w:val="none"/>
        </w:rPr>
        <w:t>es</w:t>
      </w:r>
      <w:r w:rsidR="000A5ADA">
        <w:rPr>
          <w:u w:val="none"/>
        </w:rPr>
        <w:t xml:space="preserve"> </w:t>
      </w:r>
      <w:r w:rsidR="008D75D8">
        <w:rPr>
          <w:u w:val="none"/>
        </w:rPr>
        <w:t>the health</w:t>
      </w:r>
      <w:r w:rsidR="000A5ADA">
        <w:rPr>
          <w:u w:val="none"/>
        </w:rPr>
        <w:t xml:space="preserve"> and safety</w:t>
      </w:r>
      <w:r w:rsidR="00EF011D">
        <w:rPr>
          <w:u w:val="none"/>
        </w:rPr>
        <w:t xml:space="preserve"> of workers and the public, and ensure all work is up to contractual </w:t>
      </w:r>
      <w:r w:rsidR="00BA0390">
        <w:rPr>
          <w:u w:val="none"/>
        </w:rPr>
        <w:t xml:space="preserve">standards. </w:t>
      </w:r>
      <w:r w:rsidR="009B4653">
        <w:rPr>
          <w:u w:val="none"/>
        </w:rPr>
        <w:t xml:space="preserve">However, to ensure the company does not ‘stand still’ in a forever progressing industry, Green Build must invest in </w:t>
      </w:r>
      <w:r w:rsidR="005B5942">
        <w:rPr>
          <w:u w:val="none"/>
        </w:rPr>
        <w:t xml:space="preserve">its workforce, ensuring it has the capacity to retain highly skilled workers. The company must also </w:t>
      </w:r>
      <w:r w:rsidR="004821ED">
        <w:rPr>
          <w:u w:val="none"/>
        </w:rPr>
        <w:t xml:space="preserve">invest in communication systems and continue to develop its sustainable construction practices to ensure that risks are effectively controlled. This will help to support future growth opportunities. </w:t>
      </w:r>
    </w:p>
    <w:p w14:paraId="497A1CA5" w14:textId="77777777" w:rsidR="00175DB5" w:rsidRDefault="00F0713D" w:rsidP="00175DB5">
      <w:pPr>
        <w:spacing w:line="360" w:lineRule="auto"/>
        <w:jc w:val="both"/>
        <w:rPr>
          <w:u w:val="none"/>
        </w:rPr>
      </w:pPr>
      <w:r>
        <w:rPr>
          <w:u w:val="none"/>
        </w:rPr>
        <w:t>Through st</w:t>
      </w:r>
      <w:r w:rsidR="00C60890">
        <w:rPr>
          <w:u w:val="none"/>
        </w:rPr>
        <w:t xml:space="preserve">rategic management and planning, Green Build has the opportunity to expand its workforce, </w:t>
      </w:r>
      <w:r w:rsidR="00EE4907">
        <w:rPr>
          <w:u w:val="none"/>
        </w:rPr>
        <w:t>continuing</w:t>
      </w:r>
      <w:r w:rsidR="00C60890">
        <w:rPr>
          <w:u w:val="none"/>
        </w:rPr>
        <w:t xml:space="preserve"> to develop skills that can apply to different retrofitting sectors. This can </w:t>
      </w:r>
      <w:r w:rsidR="00EE4907">
        <w:rPr>
          <w:u w:val="none"/>
        </w:rPr>
        <w:t xml:space="preserve">expand the company into retrofitting industries such as education </w:t>
      </w:r>
      <w:r w:rsidR="00EE4907">
        <w:rPr>
          <w:u w:val="none"/>
        </w:rPr>
        <w:lastRenderedPageBreak/>
        <w:t>and healthcare. This can place Green Build at the forefront of environmentally friendly, efficient retrofitting projects in Wales, and potentially the UK.</w:t>
      </w:r>
    </w:p>
    <w:p w14:paraId="4A2BCAED" w14:textId="77777777" w:rsidR="00175DB5" w:rsidRDefault="00175DB5" w:rsidP="00175DB5">
      <w:pPr>
        <w:spacing w:line="360" w:lineRule="auto"/>
        <w:jc w:val="both"/>
        <w:rPr>
          <w:u w:val="none"/>
        </w:rPr>
      </w:pPr>
    </w:p>
    <w:p w14:paraId="3C1933C3" w14:textId="6CA9D3B5" w:rsidR="00837381" w:rsidRPr="00175DB5" w:rsidRDefault="002424FC" w:rsidP="00175DB5">
      <w:pPr>
        <w:spacing w:line="360" w:lineRule="auto"/>
        <w:jc w:val="both"/>
        <w:rPr>
          <w:u w:val="none"/>
        </w:rPr>
      </w:pPr>
      <w:r w:rsidRPr="00175DB5">
        <w:rPr>
          <w:sz w:val="40"/>
          <w:szCs w:val="40"/>
          <w:u w:val="none"/>
        </w:rPr>
        <w:t>6.0 Risk Register</w:t>
      </w:r>
    </w:p>
    <w:p w14:paraId="63040C22" w14:textId="67FD38BD" w:rsidR="002424FC" w:rsidRDefault="006C0F8F" w:rsidP="00837381">
      <w:pPr>
        <w:spacing w:line="360" w:lineRule="auto"/>
        <w:jc w:val="both"/>
        <w:rPr>
          <w:u w:val="none"/>
        </w:rPr>
      </w:pPr>
      <w:r w:rsidRPr="006C0F8F">
        <w:rPr>
          <w:noProof/>
          <w:u w:val="none"/>
        </w:rPr>
        <w:drawing>
          <wp:inline distT="0" distB="0" distL="0" distR="0" wp14:anchorId="20A87452" wp14:editId="75360CFC">
            <wp:extent cx="5731510" cy="3401695"/>
            <wp:effectExtent l="0" t="0" r="2540" b="8255"/>
            <wp:docPr id="14347949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9495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D6E2D" w14:textId="085F58A4" w:rsidR="00803816" w:rsidRDefault="00803816" w:rsidP="00837381">
      <w:pPr>
        <w:spacing w:line="360" w:lineRule="auto"/>
        <w:jc w:val="both"/>
        <w:rPr>
          <w:sz w:val="18"/>
          <w:szCs w:val="18"/>
          <w:u w:val="none"/>
        </w:rPr>
      </w:pPr>
      <w:r w:rsidRPr="005364B2">
        <w:rPr>
          <w:sz w:val="18"/>
          <w:szCs w:val="18"/>
          <w:u w:val="none"/>
        </w:rPr>
        <w:t>Figure 5. The Risk Matrix (</w:t>
      </w:r>
      <w:r w:rsidR="005364B2" w:rsidRPr="005364B2">
        <w:rPr>
          <w:sz w:val="18"/>
          <w:szCs w:val="18"/>
          <w:u w:val="none"/>
        </w:rPr>
        <w:t>Manuwa, 2025)</w:t>
      </w:r>
      <w:r w:rsidR="005364B2">
        <w:rPr>
          <w:sz w:val="18"/>
          <w:szCs w:val="18"/>
          <w:u w:val="none"/>
        </w:rPr>
        <w:t>.</w:t>
      </w:r>
    </w:p>
    <w:p w14:paraId="1E56D501" w14:textId="77777777" w:rsidR="005364B2" w:rsidRPr="005364B2" w:rsidRDefault="005364B2" w:rsidP="00837381">
      <w:pPr>
        <w:spacing w:line="360" w:lineRule="auto"/>
        <w:jc w:val="both"/>
        <w:rPr>
          <w:sz w:val="18"/>
          <w:szCs w:val="18"/>
          <w:u w:val="none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1275"/>
        <w:gridCol w:w="851"/>
        <w:gridCol w:w="850"/>
        <w:gridCol w:w="3544"/>
      </w:tblGrid>
      <w:tr w:rsidR="00CE6E71" w14:paraId="1FF5EF7C" w14:textId="77777777" w:rsidTr="00FF1820">
        <w:tc>
          <w:tcPr>
            <w:tcW w:w="988" w:type="dxa"/>
          </w:tcPr>
          <w:p w14:paraId="55E0892B" w14:textId="60DE0B0E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 w:rsidRPr="00882711">
              <w:rPr>
                <w:sz w:val="20"/>
                <w:szCs w:val="20"/>
                <w:u w:val="none"/>
              </w:rPr>
              <w:t>Risk Number</w:t>
            </w:r>
          </w:p>
        </w:tc>
        <w:tc>
          <w:tcPr>
            <w:tcW w:w="2268" w:type="dxa"/>
          </w:tcPr>
          <w:p w14:paraId="21FB25AB" w14:textId="44DD463B" w:rsidR="00CE6E71" w:rsidRDefault="00F05D2E" w:rsidP="006C7788">
            <w:pPr>
              <w:spacing w:line="360" w:lineRule="auto"/>
              <w:jc w:val="both"/>
              <w:rPr>
                <w:u w:val="none"/>
              </w:rPr>
            </w:pPr>
            <w:r w:rsidRPr="00F05D2E">
              <w:rPr>
                <w:sz w:val="20"/>
                <w:szCs w:val="20"/>
                <w:u w:val="none"/>
              </w:rPr>
              <w:t>Risk Description</w:t>
            </w:r>
          </w:p>
        </w:tc>
        <w:tc>
          <w:tcPr>
            <w:tcW w:w="1275" w:type="dxa"/>
          </w:tcPr>
          <w:p w14:paraId="3AE0CBF1" w14:textId="65F765F1" w:rsidR="00CE6E71" w:rsidRDefault="00A46673" w:rsidP="006C7788">
            <w:pPr>
              <w:spacing w:line="360" w:lineRule="auto"/>
              <w:jc w:val="both"/>
              <w:rPr>
                <w:u w:val="none"/>
              </w:rPr>
            </w:pPr>
            <w:r w:rsidRPr="00A46673">
              <w:rPr>
                <w:sz w:val="20"/>
                <w:szCs w:val="20"/>
                <w:u w:val="none"/>
              </w:rPr>
              <w:t>Probability</w:t>
            </w:r>
          </w:p>
        </w:tc>
        <w:tc>
          <w:tcPr>
            <w:tcW w:w="851" w:type="dxa"/>
          </w:tcPr>
          <w:p w14:paraId="5CFCA694" w14:textId="01F44C07" w:rsidR="00CE6E71" w:rsidRDefault="00A46673" w:rsidP="006C7788">
            <w:pPr>
              <w:spacing w:line="360" w:lineRule="auto"/>
              <w:jc w:val="both"/>
              <w:rPr>
                <w:u w:val="none"/>
              </w:rPr>
            </w:pPr>
            <w:r w:rsidRPr="00A46673">
              <w:rPr>
                <w:sz w:val="20"/>
                <w:szCs w:val="20"/>
                <w:u w:val="none"/>
              </w:rPr>
              <w:t>Impact</w:t>
            </w:r>
          </w:p>
        </w:tc>
        <w:tc>
          <w:tcPr>
            <w:tcW w:w="850" w:type="dxa"/>
          </w:tcPr>
          <w:p w14:paraId="638F6749" w14:textId="25878CEB" w:rsidR="00CE6E71" w:rsidRDefault="00A46673" w:rsidP="006C7788">
            <w:pPr>
              <w:spacing w:line="360" w:lineRule="auto"/>
              <w:jc w:val="both"/>
              <w:rPr>
                <w:u w:val="none"/>
              </w:rPr>
            </w:pPr>
            <w:r w:rsidRPr="00A46673">
              <w:rPr>
                <w:sz w:val="20"/>
                <w:szCs w:val="20"/>
                <w:u w:val="none"/>
              </w:rPr>
              <w:t>Risk Score</w:t>
            </w:r>
          </w:p>
        </w:tc>
        <w:tc>
          <w:tcPr>
            <w:tcW w:w="3544" w:type="dxa"/>
          </w:tcPr>
          <w:p w14:paraId="0F7A4E76" w14:textId="406B80A6" w:rsidR="00CE6E71" w:rsidRDefault="00A46673" w:rsidP="006C7788">
            <w:pPr>
              <w:spacing w:line="360" w:lineRule="auto"/>
              <w:jc w:val="both"/>
              <w:rPr>
                <w:u w:val="none"/>
              </w:rPr>
            </w:pPr>
            <w:r w:rsidRPr="00A46673">
              <w:rPr>
                <w:sz w:val="20"/>
                <w:szCs w:val="20"/>
                <w:u w:val="none"/>
              </w:rPr>
              <w:t>Mitigation</w:t>
            </w:r>
          </w:p>
        </w:tc>
      </w:tr>
      <w:tr w:rsidR="00CE6E71" w14:paraId="7540BA5E" w14:textId="77777777" w:rsidTr="00FF1820">
        <w:tc>
          <w:tcPr>
            <w:tcW w:w="988" w:type="dxa"/>
          </w:tcPr>
          <w:p w14:paraId="38F11A53" w14:textId="415AFE83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2268" w:type="dxa"/>
          </w:tcPr>
          <w:p w14:paraId="148BB76C" w14:textId="33F03530" w:rsidR="00CE6E71" w:rsidRDefault="00A46673" w:rsidP="006C7788">
            <w:pPr>
              <w:spacing w:line="360" w:lineRule="auto"/>
              <w:jc w:val="both"/>
              <w:rPr>
                <w:u w:val="none"/>
              </w:rPr>
            </w:pPr>
            <w:r w:rsidRPr="009415B3">
              <w:rPr>
                <w:sz w:val="20"/>
                <w:szCs w:val="20"/>
                <w:u w:val="none"/>
              </w:rPr>
              <w:t>Slips, trips, and falls</w:t>
            </w:r>
            <w:r w:rsidR="009415B3" w:rsidRPr="009415B3">
              <w:rPr>
                <w:sz w:val="20"/>
                <w:szCs w:val="20"/>
                <w:u w:val="none"/>
              </w:rPr>
              <w:t>.</w:t>
            </w:r>
          </w:p>
        </w:tc>
        <w:tc>
          <w:tcPr>
            <w:tcW w:w="1275" w:type="dxa"/>
          </w:tcPr>
          <w:p w14:paraId="4F0878D5" w14:textId="04CFDD17" w:rsidR="00CE6E71" w:rsidRDefault="00FE43D5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851" w:type="dxa"/>
          </w:tcPr>
          <w:p w14:paraId="131071FA" w14:textId="35615D13" w:rsidR="00CE6E71" w:rsidRDefault="00FE43D5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850" w:type="dxa"/>
            <w:shd w:val="clear" w:color="auto" w:fill="EE0000"/>
          </w:tcPr>
          <w:p w14:paraId="78F13B30" w14:textId="70E2CB06" w:rsidR="00CE6E71" w:rsidRDefault="00FE43D5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12</w:t>
            </w:r>
          </w:p>
        </w:tc>
        <w:tc>
          <w:tcPr>
            <w:tcW w:w="3544" w:type="dxa"/>
          </w:tcPr>
          <w:p w14:paraId="5978A98E" w14:textId="3E133FCC" w:rsidR="00CE6E71" w:rsidRPr="00FF1820" w:rsidRDefault="00FF1820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 w:rsidRPr="00AC34B6">
              <w:rPr>
                <w:sz w:val="18"/>
                <w:szCs w:val="18"/>
                <w:u w:val="none"/>
              </w:rPr>
              <w:t>Ensure staff are</w:t>
            </w:r>
            <w:r w:rsidR="00C82C4A" w:rsidRPr="00AC34B6">
              <w:rPr>
                <w:sz w:val="18"/>
                <w:szCs w:val="18"/>
                <w:u w:val="none"/>
              </w:rPr>
              <w:t xml:space="preserve"> careful and aware on site.</w:t>
            </w:r>
          </w:p>
        </w:tc>
      </w:tr>
      <w:tr w:rsidR="00CE6E71" w14:paraId="28A392F1" w14:textId="77777777" w:rsidTr="00FF1820">
        <w:tc>
          <w:tcPr>
            <w:tcW w:w="988" w:type="dxa"/>
          </w:tcPr>
          <w:p w14:paraId="4F3A9AB7" w14:textId="5AE2CD0B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2268" w:type="dxa"/>
          </w:tcPr>
          <w:p w14:paraId="164E2DFB" w14:textId="1160E84C" w:rsidR="00CE6E71" w:rsidRDefault="00FE43D5" w:rsidP="006C7788">
            <w:pPr>
              <w:spacing w:line="360" w:lineRule="auto"/>
              <w:jc w:val="both"/>
              <w:rPr>
                <w:u w:val="none"/>
              </w:rPr>
            </w:pPr>
            <w:r w:rsidRPr="005E3DDB">
              <w:rPr>
                <w:sz w:val="20"/>
                <w:szCs w:val="20"/>
                <w:u w:val="none"/>
              </w:rPr>
              <w:t>Delay due to weather</w:t>
            </w:r>
          </w:p>
        </w:tc>
        <w:tc>
          <w:tcPr>
            <w:tcW w:w="1275" w:type="dxa"/>
          </w:tcPr>
          <w:p w14:paraId="5046C54F" w14:textId="3221F8E2" w:rsidR="00CE6E71" w:rsidRDefault="005E3DDB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851" w:type="dxa"/>
          </w:tcPr>
          <w:p w14:paraId="460C3A58" w14:textId="615E5C17" w:rsidR="00CE6E71" w:rsidRDefault="00C82C4A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850" w:type="dxa"/>
            <w:shd w:val="clear" w:color="auto" w:fill="00B050"/>
          </w:tcPr>
          <w:p w14:paraId="5E272938" w14:textId="2115909E" w:rsidR="00CE6E71" w:rsidRDefault="00C82C4A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3544" w:type="dxa"/>
          </w:tcPr>
          <w:p w14:paraId="1F652EB9" w14:textId="30B502B2" w:rsidR="00CE6E71" w:rsidRDefault="00C26300" w:rsidP="006C7788">
            <w:pPr>
              <w:spacing w:line="360" w:lineRule="auto"/>
              <w:jc w:val="both"/>
              <w:rPr>
                <w:u w:val="none"/>
              </w:rPr>
            </w:pPr>
            <w:r w:rsidRPr="00AC34B6">
              <w:rPr>
                <w:sz w:val="18"/>
                <w:szCs w:val="18"/>
                <w:u w:val="none"/>
              </w:rPr>
              <w:t>Ensure any outdoor work is completed according to forecasts</w:t>
            </w:r>
            <w:r>
              <w:rPr>
                <w:u w:val="none"/>
              </w:rPr>
              <w:t>.</w:t>
            </w:r>
          </w:p>
        </w:tc>
      </w:tr>
      <w:tr w:rsidR="00CE6E71" w14:paraId="4F4FE10F" w14:textId="77777777" w:rsidTr="00FF1820">
        <w:tc>
          <w:tcPr>
            <w:tcW w:w="988" w:type="dxa"/>
          </w:tcPr>
          <w:p w14:paraId="2648E2BF" w14:textId="49E0F696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2268" w:type="dxa"/>
          </w:tcPr>
          <w:p w14:paraId="552F7FE5" w14:textId="7D8D621D" w:rsidR="00CE6E71" w:rsidRDefault="007C789F" w:rsidP="006C7788">
            <w:pPr>
              <w:spacing w:line="360" w:lineRule="auto"/>
              <w:jc w:val="both"/>
              <w:rPr>
                <w:u w:val="none"/>
              </w:rPr>
            </w:pPr>
            <w:r w:rsidRPr="007C789F">
              <w:rPr>
                <w:sz w:val="20"/>
                <w:szCs w:val="20"/>
                <w:u w:val="none"/>
              </w:rPr>
              <w:t xml:space="preserve">Departure of key personnel </w:t>
            </w:r>
          </w:p>
        </w:tc>
        <w:tc>
          <w:tcPr>
            <w:tcW w:w="1275" w:type="dxa"/>
          </w:tcPr>
          <w:p w14:paraId="1A4A4B1C" w14:textId="03103AAD" w:rsidR="00CE6E71" w:rsidRDefault="007C789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851" w:type="dxa"/>
          </w:tcPr>
          <w:p w14:paraId="2F303FA0" w14:textId="20A7B553" w:rsidR="00CE6E71" w:rsidRDefault="007C789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5</w:t>
            </w:r>
          </w:p>
        </w:tc>
        <w:tc>
          <w:tcPr>
            <w:tcW w:w="850" w:type="dxa"/>
            <w:shd w:val="clear" w:color="auto" w:fill="EE0000"/>
          </w:tcPr>
          <w:p w14:paraId="6905976B" w14:textId="2E1479AC" w:rsidR="00CE6E71" w:rsidRDefault="007C789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15</w:t>
            </w:r>
          </w:p>
        </w:tc>
        <w:tc>
          <w:tcPr>
            <w:tcW w:w="3544" w:type="dxa"/>
          </w:tcPr>
          <w:p w14:paraId="168EC9DA" w14:textId="6B25C563" w:rsidR="00CE6E71" w:rsidRPr="00255C6D" w:rsidRDefault="00255C6D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Offer incentives to </w:t>
            </w:r>
            <w:r w:rsidR="00EA0D68">
              <w:rPr>
                <w:sz w:val="18"/>
                <w:szCs w:val="18"/>
                <w:u w:val="none"/>
              </w:rPr>
              <w:t>keep hold of valuable workers.</w:t>
            </w:r>
          </w:p>
        </w:tc>
      </w:tr>
      <w:tr w:rsidR="00CE6E71" w14:paraId="72E0DC66" w14:textId="77777777" w:rsidTr="00FF1820">
        <w:tc>
          <w:tcPr>
            <w:tcW w:w="988" w:type="dxa"/>
          </w:tcPr>
          <w:p w14:paraId="4679E114" w14:textId="4769E1B2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2268" w:type="dxa"/>
          </w:tcPr>
          <w:p w14:paraId="4CBC93EE" w14:textId="7A490F7D" w:rsidR="00CE6E71" w:rsidRPr="002C231E" w:rsidRDefault="002C231E" w:rsidP="006C7788">
            <w:pPr>
              <w:spacing w:line="360" w:lineRule="auto"/>
              <w:jc w:val="both"/>
              <w:rPr>
                <w:sz w:val="22"/>
                <w:szCs w:val="22"/>
                <w:u w:val="none"/>
              </w:rPr>
            </w:pPr>
            <w:r w:rsidRPr="001538F8">
              <w:rPr>
                <w:sz w:val="20"/>
                <w:szCs w:val="20"/>
                <w:u w:val="none"/>
              </w:rPr>
              <w:t>Lack of plant availability.</w:t>
            </w:r>
          </w:p>
        </w:tc>
        <w:tc>
          <w:tcPr>
            <w:tcW w:w="1275" w:type="dxa"/>
          </w:tcPr>
          <w:p w14:paraId="7983FF3A" w14:textId="5FE414FC" w:rsidR="00CE6E71" w:rsidRDefault="002C231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1" w:type="dxa"/>
          </w:tcPr>
          <w:p w14:paraId="57E3583E" w14:textId="4C05FB03" w:rsidR="00CE6E71" w:rsidRDefault="002C231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5</w:t>
            </w:r>
          </w:p>
        </w:tc>
        <w:tc>
          <w:tcPr>
            <w:tcW w:w="850" w:type="dxa"/>
            <w:shd w:val="clear" w:color="auto" w:fill="EE0000"/>
          </w:tcPr>
          <w:p w14:paraId="47BD2C3F" w14:textId="47C71136" w:rsidR="00CE6E71" w:rsidRDefault="002C231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10</w:t>
            </w:r>
          </w:p>
        </w:tc>
        <w:tc>
          <w:tcPr>
            <w:tcW w:w="3544" w:type="dxa"/>
          </w:tcPr>
          <w:p w14:paraId="3F57520A" w14:textId="2B5FA785" w:rsidR="00CE6E71" w:rsidRPr="00EA0D68" w:rsidRDefault="00EA0D68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 w:rsidRPr="00EA0D68">
              <w:rPr>
                <w:sz w:val="18"/>
                <w:szCs w:val="18"/>
                <w:u w:val="none"/>
              </w:rPr>
              <w:t>Ensure</w:t>
            </w:r>
            <w:r>
              <w:rPr>
                <w:sz w:val="18"/>
                <w:szCs w:val="18"/>
                <w:u w:val="none"/>
              </w:rPr>
              <w:t xml:space="preserve"> plant is hired well ahead of t</w:t>
            </w:r>
            <w:r w:rsidR="006D71AE">
              <w:rPr>
                <w:sz w:val="18"/>
                <w:szCs w:val="18"/>
                <w:u w:val="none"/>
              </w:rPr>
              <w:t>i</w:t>
            </w:r>
            <w:r>
              <w:rPr>
                <w:sz w:val="18"/>
                <w:szCs w:val="18"/>
                <w:u w:val="none"/>
              </w:rPr>
              <w:t>me to avoid conflict.</w:t>
            </w:r>
          </w:p>
        </w:tc>
      </w:tr>
      <w:tr w:rsidR="00CE6E71" w14:paraId="4184BD34" w14:textId="77777777" w:rsidTr="00FF1820">
        <w:tc>
          <w:tcPr>
            <w:tcW w:w="988" w:type="dxa"/>
          </w:tcPr>
          <w:p w14:paraId="37743BDA" w14:textId="44045257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5</w:t>
            </w:r>
          </w:p>
        </w:tc>
        <w:tc>
          <w:tcPr>
            <w:tcW w:w="2268" w:type="dxa"/>
          </w:tcPr>
          <w:p w14:paraId="0128EB59" w14:textId="0967ECD2" w:rsidR="00CE6E71" w:rsidRDefault="00E4180A" w:rsidP="006C7788">
            <w:pPr>
              <w:spacing w:line="360" w:lineRule="auto"/>
              <w:jc w:val="both"/>
              <w:rPr>
                <w:u w:val="none"/>
              </w:rPr>
            </w:pPr>
            <w:r w:rsidRPr="00E4180A">
              <w:rPr>
                <w:sz w:val="20"/>
                <w:szCs w:val="20"/>
                <w:u w:val="none"/>
              </w:rPr>
              <w:t>Change in working times</w:t>
            </w:r>
          </w:p>
        </w:tc>
        <w:tc>
          <w:tcPr>
            <w:tcW w:w="1275" w:type="dxa"/>
          </w:tcPr>
          <w:p w14:paraId="19D95DF2" w14:textId="624EBA59" w:rsidR="00CE6E71" w:rsidRDefault="00E4180A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851" w:type="dxa"/>
          </w:tcPr>
          <w:p w14:paraId="42F5D1A0" w14:textId="368371DC" w:rsidR="00CE6E71" w:rsidRDefault="00E4180A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850" w:type="dxa"/>
            <w:shd w:val="clear" w:color="auto" w:fill="FFFF00"/>
          </w:tcPr>
          <w:p w14:paraId="6B77BBC1" w14:textId="6FD275DF" w:rsidR="00CE6E71" w:rsidRDefault="00E4180A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9</w:t>
            </w:r>
          </w:p>
        </w:tc>
        <w:tc>
          <w:tcPr>
            <w:tcW w:w="3544" w:type="dxa"/>
          </w:tcPr>
          <w:p w14:paraId="6B6ACE5A" w14:textId="6B12C533" w:rsidR="00CE6E71" w:rsidRPr="00EA0D68" w:rsidRDefault="00EA0D68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Ensure that contractual variation </w:t>
            </w:r>
            <w:r w:rsidR="006D71AE">
              <w:rPr>
                <w:sz w:val="18"/>
                <w:szCs w:val="18"/>
                <w:u w:val="none"/>
              </w:rPr>
              <w:t>is effectively</w:t>
            </w:r>
            <w:r>
              <w:rPr>
                <w:sz w:val="18"/>
                <w:szCs w:val="18"/>
                <w:u w:val="none"/>
              </w:rPr>
              <w:t xml:space="preserve"> communicated and </w:t>
            </w:r>
            <w:r w:rsidR="006D71AE">
              <w:rPr>
                <w:sz w:val="18"/>
                <w:szCs w:val="18"/>
                <w:u w:val="none"/>
              </w:rPr>
              <w:t>prices changed accordingly.</w:t>
            </w:r>
          </w:p>
        </w:tc>
      </w:tr>
      <w:tr w:rsidR="00CE6E71" w14:paraId="0D589AFD" w14:textId="77777777" w:rsidTr="00FF1820">
        <w:tc>
          <w:tcPr>
            <w:tcW w:w="988" w:type="dxa"/>
          </w:tcPr>
          <w:p w14:paraId="126CCC42" w14:textId="74D7A3ED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lastRenderedPageBreak/>
              <w:t>6</w:t>
            </w:r>
          </w:p>
        </w:tc>
        <w:tc>
          <w:tcPr>
            <w:tcW w:w="2268" w:type="dxa"/>
          </w:tcPr>
          <w:p w14:paraId="72E4CD86" w14:textId="5834A83D" w:rsidR="00CE6E71" w:rsidRDefault="007F64FF" w:rsidP="006C7788">
            <w:pPr>
              <w:spacing w:line="360" w:lineRule="auto"/>
              <w:jc w:val="both"/>
              <w:rPr>
                <w:u w:val="none"/>
              </w:rPr>
            </w:pPr>
            <w:r w:rsidRPr="001538F8">
              <w:rPr>
                <w:sz w:val="20"/>
                <w:szCs w:val="20"/>
                <w:u w:val="none"/>
              </w:rPr>
              <w:t>Client dissatisfaction</w:t>
            </w:r>
          </w:p>
        </w:tc>
        <w:tc>
          <w:tcPr>
            <w:tcW w:w="1275" w:type="dxa"/>
          </w:tcPr>
          <w:p w14:paraId="4EAD8DCE" w14:textId="61E31156" w:rsidR="00CE6E71" w:rsidRDefault="007F64F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851" w:type="dxa"/>
          </w:tcPr>
          <w:p w14:paraId="7326090D" w14:textId="5F1CEAE7" w:rsidR="00CE6E71" w:rsidRDefault="007F64F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850" w:type="dxa"/>
            <w:shd w:val="clear" w:color="auto" w:fill="FFFF00"/>
          </w:tcPr>
          <w:p w14:paraId="1536232C" w14:textId="77271DE6" w:rsidR="00CE6E71" w:rsidRDefault="007F64F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3544" w:type="dxa"/>
          </w:tcPr>
          <w:p w14:paraId="58F014BE" w14:textId="0E2B3A13" w:rsidR="00CE6E71" w:rsidRPr="006D71AE" w:rsidRDefault="006D71AE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Ensure work is of client satisfaction throughout retrofitting process so delays can be managed.</w:t>
            </w:r>
          </w:p>
        </w:tc>
      </w:tr>
      <w:tr w:rsidR="00CE6E71" w14:paraId="587C4FC7" w14:textId="77777777" w:rsidTr="00FF1820">
        <w:tc>
          <w:tcPr>
            <w:tcW w:w="988" w:type="dxa"/>
          </w:tcPr>
          <w:p w14:paraId="3CA0E74E" w14:textId="0FB8B083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7</w:t>
            </w:r>
          </w:p>
        </w:tc>
        <w:tc>
          <w:tcPr>
            <w:tcW w:w="2268" w:type="dxa"/>
          </w:tcPr>
          <w:p w14:paraId="03D67C4C" w14:textId="1EA4AD60" w:rsidR="00CE6E71" w:rsidRDefault="00CF1F5D" w:rsidP="006C7788">
            <w:pPr>
              <w:spacing w:line="360" w:lineRule="auto"/>
              <w:jc w:val="both"/>
              <w:rPr>
                <w:u w:val="none"/>
              </w:rPr>
            </w:pPr>
            <w:r w:rsidRPr="00CF1F5D">
              <w:rPr>
                <w:sz w:val="20"/>
                <w:szCs w:val="20"/>
                <w:u w:val="none"/>
              </w:rPr>
              <w:t xml:space="preserve">Theft and vandalism </w:t>
            </w:r>
          </w:p>
        </w:tc>
        <w:tc>
          <w:tcPr>
            <w:tcW w:w="1275" w:type="dxa"/>
          </w:tcPr>
          <w:p w14:paraId="566B24BC" w14:textId="2E9C0635" w:rsidR="00CE6E71" w:rsidRDefault="00CF1F5D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1" w:type="dxa"/>
          </w:tcPr>
          <w:p w14:paraId="676D11D1" w14:textId="32A6D9ED" w:rsidR="00CE6E71" w:rsidRDefault="00CF1F5D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0" w:type="dxa"/>
            <w:shd w:val="clear" w:color="auto" w:fill="00B050"/>
          </w:tcPr>
          <w:p w14:paraId="5E5170BE" w14:textId="46031531" w:rsidR="00CE6E71" w:rsidRDefault="00CF1F5D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3544" w:type="dxa"/>
          </w:tcPr>
          <w:p w14:paraId="755EFF7D" w14:textId="6D7B4755" w:rsidR="00CE6E71" w:rsidRPr="00960E9C" w:rsidRDefault="00960E9C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Ensure constant surveillance and deterrence.</w:t>
            </w:r>
          </w:p>
        </w:tc>
      </w:tr>
      <w:tr w:rsidR="00CE6E71" w14:paraId="64C0A50E" w14:textId="77777777" w:rsidTr="00FF1820">
        <w:tc>
          <w:tcPr>
            <w:tcW w:w="988" w:type="dxa"/>
          </w:tcPr>
          <w:p w14:paraId="341DF17B" w14:textId="3B585D58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8</w:t>
            </w:r>
          </w:p>
        </w:tc>
        <w:tc>
          <w:tcPr>
            <w:tcW w:w="2268" w:type="dxa"/>
          </w:tcPr>
          <w:p w14:paraId="7BC5BBF8" w14:textId="1074BCA4" w:rsidR="00CE6E71" w:rsidRPr="0083257F" w:rsidRDefault="009B43CE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 w:rsidRPr="0083257F">
              <w:rPr>
                <w:sz w:val="20"/>
                <w:szCs w:val="20"/>
                <w:u w:val="none"/>
              </w:rPr>
              <w:t xml:space="preserve">Transport issues </w:t>
            </w:r>
            <w:r w:rsidR="0083257F" w:rsidRPr="0083257F">
              <w:rPr>
                <w:sz w:val="20"/>
                <w:szCs w:val="20"/>
                <w:u w:val="none"/>
              </w:rPr>
              <w:t>due to nigh</w:t>
            </w:r>
            <w:r w:rsidR="0083257F">
              <w:rPr>
                <w:sz w:val="20"/>
                <w:szCs w:val="20"/>
                <w:u w:val="none"/>
              </w:rPr>
              <w:t xml:space="preserve">t </w:t>
            </w:r>
            <w:r w:rsidR="0083257F" w:rsidRPr="0083257F">
              <w:rPr>
                <w:sz w:val="20"/>
                <w:szCs w:val="20"/>
                <w:u w:val="none"/>
              </w:rPr>
              <w:t>shift</w:t>
            </w:r>
            <w:r w:rsidR="0083257F">
              <w:rPr>
                <w:sz w:val="20"/>
                <w:szCs w:val="20"/>
                <w:u w:val="none"/>
              </w:rPr>
              <w:t xml:space="preserve"> work</w:t>
            </w:r>
            <w:r w:rsidR="0083257F" w:rsidRPr="0083257F">
              <w:rPr>
                <w:sz w:val="20"/>
                <w:szCs w:val="20"/>
                <w:u w:val="none"/>
              </w:rPr>
              <w:t>.</w:t>
            </w:r>
          </w:p>
        </w:tc>
        <w:tc>
          <w:tcPr>
            <w:tcW w:w="1275" w:type="dxa"/>
          </w:tcPr>
          <w:p w14:paraId="6BC91373" w14:textId="6975A2A3" w:rsidR="00CE6E71" w:rsidRDefault="0083257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1" w:type="dxa"/>
          </w:tcPr>
          <w:p w14:paraId="1BFC1472" w14:textId="60ED36DB" w:rsidR="00CE6E71" w:rsidRDefault="0083257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0" w:type="dxa"/>
            <w:shd w:val="clear" w:color="auto" w:fill="00B050"/>
          </w:tcPr>
          <w:p w14:paraId="30A92205" w14:textId="075E6221" w:rsidR="00CE6E71" w:rsidRDefault="0083257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3544" w:type="dxa"/>
          </w:tcPr>
          <w:p w14:paraId="638AF407" w14:textId="5C7D13BD" w:rsidR="00CE6E71" w:rsidRPr="00960E9C" w:rsidRDefault="00960E9C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Encourage workers to ‘car share’ to avoid transportation issues, which results in </w:t>
            </w:r>
            <w:r w:rsidR="00075A2C">
              <w:rPr>
                <w:sz w:val="18"/>
                <w:szCs w:val="18"/>
                <w:u w:val="none"/>
              </w:rPr>
              <w:t>a loss of efficiency.</w:t>
            </w:r>
          </w:p>
        </w:tc>
      </w:tr>
      <w:tr w:rsidR="00CE6E71" w14:paraId="6ADA0655" w14:textId="77777777" w:rsidTr="00FF1820">
        <w:tc>
          <w:tcPr>
            <w:tcW w:w="988" w:type="dxa"/>
          </w:tcPr>
          <w:p w14:paraId="3B82A7F6" w14:textId="5A745EA1" w:rsidR="00CE6E71" w:rsidRDefault="00882711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9</w:t>
            </w:r>
          </w:p>
        </w:tc>
        <w:tc>
          <w:tcPr>
            <w:tcW w:w="2268" w:type="dxa"/>
          </w:tcPr>
          <w:p w14:paraId="1E725C4A" w14:textId="28353D3F" w:rsidR="00CE6E71" w:rsidRDefault="0083257F" w:rsidP="006C7788">
            <w:pPr>
              <w:spacing w:line="360" w:lineRule="auto"/>
              <w:jc w:val="both"/>
              <w:rPr>
                <w:u w:val="none"/>
              </w:rPr>
            </w:pPr>
            <w:r w:rsidRPr="0083257F">
              <w:rPr>
                <w:sz w:val="20"/>
                <w:szCs w:val="20"/>
                <w:u w:val="none"/>
              </w:rPr>
              <w:t>Fatigue due to night shift work.</w:t>
            </w:r>
          </w:p>
        </w:tc>
        <w:tc>
          <w:tcPr>
            <w:tcW w:w="1275" w:type="dxa"/>
          </w:tcPr>
          <w:p w14:paraId="244B4725" w14:textId="1D7B698A" w:rsidR="00CE6E71" w:rsidRDefault="0083257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851" w:type="dxa"/>
          </w:tcPr>
          <w:p w14:paraId="76F51C1F" w14:textId="042BFB92" w:rsidR="00CE6E71" w:rsidRDefault="0083257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5</w:t>
            </w:r>
          </w:p>
        </w:tc>
        <w:tc>
          <w:tcPr>
            <w:tcW w:w="850" w:type="dxa"/>
            <w:shd w:val="clear" w:color="auto" w:fill="C00000"/>
          </w:tcPr>
          <w:p w14:paraId="3444CE9E" w14:textId="2F4F98EC" w:rsidR="00CE6E71" w:rsidRDefault="0083257F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20</w:t>
            </w:r>
          </w:p>
        </w:tc>
        <w:tc>
          <w:tcPr>
            <w:tcW w:w="3544" w:type="dxa"/>
          </w:tcPr>
          <w:p w14:paraId="4EB758E4" w14:textId="7FC234E4" w:rsidR="00CE6E71" w:rsidRPr="00075A2C" w:rsidRDefault="00075A2C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Ensure shift rotation between staff to avoid fatigue.</w:t>
            </w:r>
          </w:p>
        </w:tc>
      </w:tr>
      <w:tr w:rsidR="0083257F" w14:paraId="7E51C905" w14:textId="77777777" w:rsidTr="00FF1820">
        <w:tc>
          <w:tcPr>
            <w:tcW w:w="988" w:type="dxa"/>
          </w:tcPr>
          <w:p w14:paraId="26BF12A7" w14:textId="3C8A6030" w:rsidR="0083257F" w:rsidRDefault="00B45D6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10</w:t>
            </w:r>
          </w:p>
        </w:tc>
        <w:tc>
          <w:tcPr>
            <w:tcW w:w="2268" w:type="dxa"/>
          </w:tcPr>
          <w:p w14:paraId="0B3B5C46" w14:textId="69C106A1" w:rsidR="0083257F" w:rsidRPr="0083257F" w:rsidRDefault="00615284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Public objections to work</w:t>
            </w:r>
          </w:p>
        </w:tc>
        <w:tc>
          <w:tcPr>
            <w:tcW w:w="1275" w:type="dxa"/>
          </w:tcPr>
          <w:p w14:paraId="7F4FA777" w14:textId="2D283E5C" w:rsidR="0083257F" w:rsidRDefault="00615284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1" w:type="dxa"/>
          </w:tcPr>
          <w:p w14:paraId="2DD88FB8" w14:textId="7BED0A2A" w:rsidR="0083257F" w:rsidRDefault="00615284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850" w:type="dxa"/>
            <w:shd w:val="clear" w:color="auto" w:fill="FFFF00"/>
          </w:tcPr>
          <w:p w14:paraId="680E59B0" w14:textId="4FABD6AE" w:rsidR="0083257F" w:rsidRDefault="00615284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6</w:t>
            </w:r>
          </w:p>
        </w:tc>
        <w:tc>
          <w:tcPr>
            <w:tcW w:w="3544" w:type="dxa"/>
          </w:tcPr>
          <w:p w14:paraId="09939899" w14:textId="3BEBC644" w:rsidR="0083257F" w:rsidRPr="00075A2C" w:rsidRDefault="00075A2C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Ensure clear and honest communication between </w:t>
            </w:r>
            <w:r w:rsidR="003E7852">
              <w:rPr>
                <w:sz w:val="18"/>
                <w:szCs w:val="18"/>
                <w:u w:val="none"/>
              </w:rPr>
              <w:t>the contractor and the public.</w:t>
            </w:r>
          </w:p>
        </w:tc>
      </w:tr>
      <w:tr w:rsidR="0083257F" w14:paraId="74C2B8E9" w14:textId="77777777" w:rsidTr="00FF1820">
        <w:tc>
          <w:tcPr>
            <w:tcW w:w="988" w:type="dxa"/>
          </w:tcPr>
          <w:p w14:paraId="2EA0AF80" w14:textId="3DBD4680" w:rsidR="0083257F" w:rsidRDefault="00B45D6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11</w:t>
            </w:r>
          </w:p>
        </w:tc>
        <w:tc>
          <w:tcPr>
            <w:tcW w:w="2268" w:type="dxa"/>
          </w:tcPr>
          <w:p w14:paraId="657984DC" w14:textId="5C775DCF" w:rsidR="0083257F" w:rsidRPr="0083257F" w:rsidRDefault="001538F8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Lack of Communication</w:t>
            </w:r>
          </w:p>
        </w:tc>
        <w:tc>
          <w:tcPr>
            <w:tcW w:w="1275" w:type="dxa"/>
          </w:tcPr>
          <w:p w14:paraId="01EAD114" w14:textId="6A56C63B" w:rsidR="0083257F" w:rsidRDefault="001538F8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851" w:type="dxa"/>
          </w:tcPr>
          <w:p w14:paraId="2863A7FC" w14:textId="1DFFC530" w:rsidR="0083257F" w:rsidRDefault="001538F8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850" w:type="dxa"/>
            <w:shd w:val="clear" w:color="auto" w:fill="FFFF00"/>
          </w:tcPr>
          <w:p w14:paraId="12303F7A" w14:textId="783C90A9" w:rsidR="0083257F" w:rsidRDefault="001538F8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3544" w:type="dxa"/>
          </w:tcPr>
          <w:p w14:paraId="5FFFD607" w14:textId="19981F1B" w:rsidR="0083257F" w:rsidRPr="003E7852" w:rsidRDefault="003E7852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Ensure that, prior to work beginning, the client is on board with the construction</w:t>
            </w:r>
            <w:r w:rsidR="00C55949">
              <w:rPr>
                <w:sz w:val="18"/>
                <w:szCs w:val="18"/>
                <w:u w:val="none"/>
              </w:rPr>
              <w:t xml:space="preserve"> and displays good communication. </w:t>
            </w:r>
          </w:p>
        </w:tc>
      </w:tr>
      <w:tr w:rsidR="00B45D6E" w14:paraId="626925BC" w14:textId="77777777" w:rsidTr="00FF1820">
        <w:tc>
          <w:tcPr>
            <w:tcW w:w="988" w:type="dxa"/>
          </w:tcPr>
          <w:p w14:paraId="253B9B92" w14:textId="23B021E3" w:rsidR="00B45D6E" w:rsidRDefault="00B45D6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12</w:t>
            </w:r>
          </w:p>
        </w:tc>
        <w:tc>
          <w:tcPr>
            <w:tcW w:w="2268" w:type="dxa"/>
          </w:tcPr>
          <w:p w14:paraId="7ACBEE60" w14:textId="65D07BBF" w:rsidR="00B45D6E" w:rsidRPr="0083257F" w:rsidRDefault="003308FE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Financial roadblocks</w:t>
            </w:r>
          </w:p>
        </w:tc>
        <w:tc>
          <w:tcPr>
            <w:tcW w:w="1275" w:type="dxa"/>
          </w:tcPr>
          <w:p w14:paraId="7C84DDDF" w14:textId="0A284D65" w:rsidR="00B45D6E" w:rsidRDefault="003308F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1" w:type="dxa"/>
          </w:tcPr>
          <w:p w14:paraId="10409DBD" w14:textId="472DCA99" w:rsidR="00B45D6E" w:rsidRDefault="003308F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850" w:type="dxa"/>
            <w:shd w:val="clear" w:color="auto" w:fill="FFFF00"/>
          </w:tcPr>
          <w:p w14:paraId="19F01A87" w14:textId="42C21E2F" w:rsidR="00B45D6E" w:rsidRDefault="003308F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8</w:t>
            </w:r>
          </w:p>
        </w:tc>
        <w:tc>
          <w:tcPr>
            <w:tcW w:w="3544" w:type="dxa"/>
          </w:tcPr>
          <w:p w14:paraId="2B366FBB" w14:textId="45BE0543" w:rsidR="00B45D6E" w:rsidRPr="00C55949" w:rsidRDefault="00C55949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Ensuring funding is available before work due to </w:t>
            </w:r>
            <w:r w:rsidR="00740374">
              <w:rPr>
                <w:sz w:val="18"/>
                <w:szCs w:val="18"/>
                <w:u w:val="none"/>
              </w:rPr>
              <w:t>Green Build being a SME, ensure any loss of finances is claimed back from the client.</w:t>
            </w:r>
          </w:p>
        </w:tc>
      </w:tr>
      <w:tr w:rsidR="00B45D6E" w14:paraId="7A95D454" w14:textId="77777777" w:rsidTr="00FF1820">
        <w:tc>
          <w:tcPr>
            <w:tcW w:w="988" w:type="dxa"/>
          </w:tcPr>
          <w:p w14:paraId="7E35C065" w14:textId="1B1C23A2" w:rsidR="00B45D6E" w:rsidRDefault="00B45D6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13</w:t>
            </w:r>
          </w:p>
        </w:tc>
        <w:tc>
          <w:tcPr>
            <w:tcW w:w="2268" w:type="dxa"/>
          </w:tcPr>
          <w:p w14:paraId="6F22D508" w14:textId="1DAA7933" w:rsidR="00B45D6E" w:rsidRPr="0083257F" w:rsidRDefault="00D2040C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 xml:space="preserve">Change in political </w:t>
            </w:r>
            <w:r w:rsidR="003F4DB7">
              <w:rPr>
                <w:sz w:val="20"/>
                <w:szCs w:val="20"/>
                <w:u w:val="none"/>
              </w:rPr>
              <w:t>priorities</w:t>
            </w:r>
          </w:p>
        </w:tc>
        <w:tc>
          <w:tcPr>
            <w:tcW w:w="1275" w:type="dxa"/>
          </w:tcPr>
          <w:p w14:paraId="265374F1" w14:textId="2FF862F5" w:rsidR="00B45D6E" w:rsidRDefault="003F4DB7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851" w:type="dxa"/>
          </w:tcPr>
          <w:p w14:paraId="6AB9FDB7" w14:textId="66F92B24" w:rsidR="00B45D6E" w:rsidRDefault="003F4DB7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850" w:type="dxa"/>
            <w:shd w:val="clear" w:color="auto" w:fill="92D050"/>
          </w:tcPr>
          <w:p w14:paraId="7C475036" w14:textId="7FF8F19F" w:rsidR="00B45D6E" w:rsidRDefault="003F4DB7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3544" w:type="dxa"/>
          </w:tcPr>
          <w:p w14:paraId="56DD15B0" w14:textId="5303E7BF" w:rsidR="00B45D6E" w:rsidRPr="00740374" w:rsidRDefault="00740374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Ensure that work stays consistent during political change.</w:t>
            </w:r>
          </w:p>
        </w:tc>
      </w:tr>
      <w:tr w:rsidR="00B45D6E" w14:paraId="5079B3F0" w14:textId="77777777" w:rsidTr="00FF1820">
        <w:tc>
          <w:tcPr>
            <w:tcW w:w="988" w:type="dxa"/>
          </w:tcPr>
          <w:p w14:paraId="31FA7158" w14:textId="233356ED" w:rsidR="00B45D6E" w:rsidRDefault="00B45D6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14</w:t>
            </w:r>
          </w:p>
        </w:tc>
        <w:tc>
          <w:tcPr>
            <w:tcW w:w="2268" w:type="dxa"/>
          </w:tcPr>
          <w:p w14:paraId="6FDB10F6" w14:textId="6ABD95C3" w:rsidR="00B45D6E" w:rsidRPr="0083257F" w:rsidRDefault="00724F62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Low demand for work</w:t>
            </w:r>
          </w:p>
        </w:tc>
        <w:tc>
          <w:tcPr>
            <w:tcW w:w="1275" w:type="dxa"/>
          </w:tcPr>
          <w:p w14:paraId="42269EF5" w14:textId="0DD4E6AF" w:rsidR="00B45D6E" w:rsidRDefault="00724F62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851" w:type="dxa"/>
          </w:tcPr>
          <w:p w14:paraId="5EAD04EE" w14:textId="3BA272F5" w:rsidR="00B45D6E" w:rsidRDefault="00724F62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850" w:type="dxa"/>
            <w:shd w:val="clear" w:color="auto" w:fill="FFFF00"/>
          </w:tcPr>
          <w:p w14:paraId="2EA2F5D4" w14:textId="6221015C" w:rsidR="00B45D6E" w:rsidRDefault="00724F62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3544" w:type="dxa"/>
          </w:tcPr>
          <w:p w14:paraId="3CBD97EA" w14:textId="4C6CDC07" w:rsidR="00B45D6E" w:rsidRPr="00740374" w:rsidRDefault="00740374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Ensure work is of a high quality to attract repeat clients.</w:t>
            </w:r>
          </w:p>
        </w:tc>
      </w:tr>
      <w:tr w:rsidR="00B45D6E" w14:paraId="5F24F548" w14:textId="77777777" w:rsidTr="00FF1820">
        <w:tc>
          <w:tcPr>
            <w:tcW w:w="988" w:type="dxa"/>
          </w:tcPr>
          <w:p w14:paraId="21D8EE96" w14:textId="5C82A1B0" w:rsidR="00B45D6E" w:rsidRDefault="00B45D6E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15</w:t>
            </w:r>
          </w:p>
        </w:tc>
        <w:tc>
          <w:tcPr>
            <w:tcW w:w="2268" w:type="dxa"/>
          </w:tcPr>
          <w:p w14:paraId="1A45C038" w14:textId="5EBD2DDE" w:rsidR="00B45D6E" w:rsidRPr="0083257F" w:rsidRDefault="00726CD6" w:rsidP="006C7788">
            <w:pPr>
              <w:spacing w:line="360" w:lineRule="auto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Asbest</w:t>
            </w:r>
            <w:r w:rsidR="00F635BB">
              <w:rPr>
                <w:sz w:val="20"/>
                <w:szCs w:val="20"/>
                <w:u w:val="none"/>
              </w:rPr>
              <w:t>os Contact</w:t>
            </w:r>
          </w:p>
        </w:tc>
        <w:tc>
          <w:tcPr>
            <w:tcW w:w="1275" w:type="dxa"/>
          </w:tcPr>
          <w:p w14:paraId="00EBE204" w14:textId="1A957FE2" w:rsidR="00B45D6E" w:rsidRDefault="00F635BB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851" w:type="dxa"/>
          </w:tcPr>
          <w:p w14:paraId="744A535F" w14:textId="7457B998" w:rsidR="00B45D6E" w:rsidRDefault="00F635BB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5</w:t>
            </w:r>
          </w:p>
        </w:tc>
        <w:tc>
          <w:tcPr>
            <w:tcW w:w="850" w:type="dxa"/>
            <w:shd w:val="clear" w:color="auto" w:fill="EE0000"/>
          </w:tcPr>
          <w:p w14:paraId="626D4BE3" w14:textId="69DC4FD3" w:rsidR="00B45D6E" w:rsidRDefault="00F635BB" w:rsidP="006C7788">
            <w:pPr>
              <w:spacing w:line="360" w:lineRule="auto"/>
              <w:jc w:val="both"/>
              <w:rPr>
                <w:u w:val="none"/>
              </w:rPr>
            </w:pPr>
            <w:r>
              <w:rPr>
                <w:u w:val="none"/>
              </w:rPr>
              <w:t>15</w:t>
            </w:r>
          </w:p>
        </w:tc>
        <w:tc>
          <w:tcPr>
            <w:tcW w:w="3544" w:type="dxa"/>
          </w:tcPr>
          <w:p w14:paraId="160529E5" w14:textId="7BB327C9" w:rsidR="00B45D6E" w:rsidRPr="00740374" w:rsidRDefault="00740374" w:rsidP="006C7788">
            <w:pPr>
              <w:spacing w:line="360" w:lineRule="auto"/>
              <w:jc w:val="both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Run asbestos surveys prior to work being started and wear appropriate PPE.</w:t>
            </w:r>
          </w:p>
        </w:tc>
      </w:tr>
    </w:tbl>
    <w:p w14:paraId="3AB8F1BF" w14:textId="77777777" w:rsidR="006C7788" w:rsidRPr="006C7788" w:rsidRDefault="006C7788" w:rsidP="006C7788">
      <w:pPr>
        <w:spacing w:line="360" w:lineRule="auto"/>
        <w:jc w:val="both"/>
        <w:rPr>
          <w:u w:val="none"/>
        </w:rPr>
      </w:pPr>
    </w:p>
    <w:p w14:paraId="7161681F" w14:textId="77777777" w:rsidR="00754D4D" w:rsidRDefault="00754D4D" w:rsidP="006C7788">
      <w:pPr>
        <w:spacing w:line="360" w:lineRule="auto"/>
        <w:jc w:val="both"/>
        <w:rPr>
          <w:u w:val="none"/>
        </w:rPr>
      </w:pPr>
    </w:p>
    <w:p w14:paraId="16A71BA3" w14:textId="77777777" w:rsidR="00754D4D" w:rsidRDefault="00754D4D" w:rsidP="006C7788">
      <w:pPr>
        <w:spacing w:line="360" w:lineRule="auto"/>
        <w:jc w:val="both"/>
        <w:rPr>
          <w:u w:val="none"/>
        </w:rPr>
      </w:pPr>
    </w:p>
    <w:p w14:paraId="4A13AD9E" w14:textId="77777777" w:rsidR="00754D4D" w:rsidRDefault="00754D4D" w:rsidP="006C7788">
      <w:pPr>
        <w:spacing w:line="360" w:lineRule="auto"/>
        <w:jc w:val="both"/>
        <w:rPr>
          <w:u w:val="none"/>
        </w:rPr>
      </w:pPr>
    </w:p>
    <w:p w14:paraId="4EAD577B" w14:textId="7D3D5C7D" w:rsidR="00B7103D" w:rsidRPr="002424FC" w:rsidRDefault="002424FC" w:rsidP="006C7788">
      <w:pPr>
        <w:spacing w:line="360" w:lineRule="auto"/>
        <w:jc w:val="both"/>
        <w:rPr>
          <w:sz w:val="40"/>
          <w:szCs w:val="40"/>
          <w:u w:val="none"/>
        </w:rPr>
      </w:pPr>
      <w:r w:rsidRPr="002424FC">
        <w:rPr>
          <w:sz w:val="40"/>
          <w:szCs w:val="40"/>
          <w:u w:val="none"/>
        </w:rPr>
        <w:t xml:space="preserve">7.0 </w:t>
      </w:r>
      <w:r w:rsidR="007F1499" w:rsidRPr="002424FC">
        <w:rPr>
          <w:sz w:val="40"/>
          <w:szCs w:val="40"/>
          <w:u w:val="none"/>
        </w:rPr>
        <w:t>References</w:t>
      </w:r>
    </w:p>
    <w:p w14:paraId="53060C76" w14:textId="3A4B9151" w:rsidR="001746D3" w:rsidRDefault="001746D3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British Safety Council (n.d) </w:t>
      </w:r>
      <w:r w:rsidR="00807D5E" w:rsidRPr="00807D5E">
        <w:rPr>
          <w:i/>
          <w:iCs/>
          <w:u w:val="none"/>
        </w:rPr>
        <w:t>Effective contractor management: A practical guide to improving health and safety performance</w:t>
      </w:r>
      <w:r w:rsidR="00807D5E">
        <w:rPr>
          <w:i/>
          <w:iCs/>
          <w:u w:val="none"/>
        </w:rPr>
        <w:t xml:space="preserve">. </w:t>
      </w:r>
      <w:r w:rsidR="00807D5E">
        <w:rPr>
          <w:u w:val="none"/>
        </w:rPr>
        <w:t xml:space="preserve">Available at: </w:t>
      </w:r>
      <w:hyperlink r:id="rId16" w:history="1">
        <w:r w:rsidR="00807D5E" w:rsidRPr="0047431B">
          <w:rPr>
            <w:rStyle w:val="Hyperlink"/>
          </w:rPr>
          <w:t>https://www.britsafe.org/blog/effective-contractor-management-health-safety-guide</w:t>
        </w:r>
      </w:hyperlink>
      <w:r w:rsidR="00807D5E">
        <w:rPr>
          <w:u w:val="none"/>
        </w:rPr>
        <w:t xml:space="preserve"> (Accessed: 7 May 2026).</w:t>
      </w:r>
    </w:p>
    <w:p w14:paraId="685CB5E3" w14:textId="0818ADD8" w:rsidR="00C45188" w:rsidRPr="00FA0384" w:rsidRDefault="00C45188" w:rsidP="006C7788">
      <w:pPr>
        <w:spacing w:line="360" w:lineRule="auto"/>
        <w:jc w:val="both"/>
        <w:rPr>
          <w:u w:val="none"/>
        </w:rPr>
      </w:pPr>
      <w:r w:rsidRPr="00C45188">
        <w:rPr>
          <w:u w:val="none"/>
        </w:rPr>
        <w:t>Construction Job Board</w:t>
      </w:r>
      <w:r>
        <w:rPr>
          <w:u w:val="none"/>
        </w:rPr>
        <w:t xml:space="preserve"> (</w:t>
      </w:r>
      <w:r w:rsidRPr="00C45188">
        <w:rPr>
          <w:u w:val="none"/>
        </w:rPr>
        <w:t>2025</w:t>
      </w:r>
      <w:r>
        <w:rPr>
          <w:u w:val="none"/>
        </w:rPr>
        <w:t xml:space="preserve">) </w:t>
      </w:r>
      <w:r w:rsidR="00FA0384" w:rsidRPr="00FA0384">
        <w:rPr>
          <w:i/>
          <w:iCs/>
          <w:u w:val="none"/>
        </w:rPr>
        <w:t>The Skilled Labour Shortage in UK Construction – Hiring Trends &amp; Opportunities 2025</w:t>
      </w:r>
      <w:r w:rsidR="00FA0384">
        <w:rPr>
          <w:i/>
          <w:iCs/>
          <w:u w:val="none"/>
        </w:rPr>
        <w:t xml:space="preserve">, </w:t>
      </w:r>
      <w:r w:rsidR="00FA0384">
        <w:rPr>
          <w:u w:val="none"/>
        </w:rPr>
        <w:t xml:space="preserve">11 August. Available at: </w:t>
      </w:r>
      <w:hyperlink r:id="rId17" w:history="1">
        <w:r w:rsidR="00824467" w:rsidRPr="0047431B">
          <w:rPr>
            <w:rStyle w:val="Hyperlink"/>
          </w:rPr>
          <w:t>https://www.constructionjobboard.co.uk/blog/93/the-skilled-labour-shortage-in-uk-construction-%E2%80%93-hiring-trends-&amp;-opportunities-2025/</w:t>
        </w:r>
      </w:hyperlink>
      <w:r w:rsidR="00824467">
        <w:rPr>
          <w:u w:val="none"/>
        </w:rPr>
        <w:t xml:space="preserve"> (Accessed: 9 May 2026).</w:t>
      </w:r>
    </w:p>
    <w:p w14:paraId="6DA525DD" w14:textId="374AD739" w:rsidR="000960B4" w:rsidRDefault="007F1499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Dojo Business (2023) </w:t>
      </w:r>
      <w:r w:rsidR="00497572" w:rsidRPr="00954493">
        <w:rPr>
          <w:i/>
          <w:iCs/>
          <w:u w:val="none"/>
        </w:rPr>
        <w:t>The SWOT of a construction company (with examples).</w:t>
      </w:r>
      <w:r w:rsidR="00497572">
        <w:rPr>
          <w:u w:val="none"/>
        </w:rPr>
        <w:t xml:space="preserve"> Available at</w:t>
      </w:r>
      <w:r w:rsidR="00954493">
        <w:rPr>
          <w:u w:val="none"/>
        </w:rPr>
        <w:t>:</w:t>
      </w:r>
      <w:r w:rsidR="00497572">
        <w:rPr>
          <w:u w:val="none"/>
        </w:rPr>
        <w:t xml:space="preserve"> </w:t>
      </w:r>
      <w:hyperlink r:id="rId18" w:history="1">
        <w:r w:rsidR="00497572" w:rsidRPr="00E84637">
          <w:rPr>
            <w:rStyle w:val="Hyperlink"/>
          </w:rPr>
          <w:t>https://dojobusiness.com/blogs/news/construction-company-swot</w:t>
        </w:r>
      </w:hyperlink>
      <w:r w:rsidR="00497572">
        <w:rPr>
          <w:u w:val="none"/>
        </w:rPr>
        <w:t xml:space="preserve"> (Accessed: 19 March 2026).</w:t>
      </w:r>
    </w:p>
    <w:p w14:paraId="6483DAE1" w14:textId="7D385A99" w:rsidR="00275B0F" w:rsidRPr="00135581" w:rsidRDefault="00275B0F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Gajjar, </w:t>
      </w:r>
      <w:r w:rsidR="00C06E23">
        <w:rPr>
          <w:u w:val="none"/>
        </w:rPr>
        <w:t xml:space="preserve">K.S. (2024) </w:t>
      </w:r>
      <w:r w:rsidR="00135581" w:rsidRPr="00135581">
        <w:rPr>
          <w:i/>
          <w:iCs/>
          <w:u w:val="none"/>
        </w:rPr>
        <w:t>How BIM Helps Construction Teams Improve Efficiency and Accuracy?</w:t>
      </w:r>
      <w:r w:rsidR="00135581">
        <w:rPr>
          <w:i/>
          <w:iCs/>
          <w:u w:val="none"/>
        </w:rPr>
        <w:t xml:space="preserve">. </w:t>
      </w:r>
      <w:r w:rsidR="00135581">
        <w:rPr>
          <w:u w:val="none"/>
        </w:rPr>
        <w:t xml:space="preserve">Available at: </w:t>
      </w:r>
      <w:hyperlink r:id="rId19" w:history="1">
        <w:r w:rsidR="002A033B" w:rsidRPr="0047431B">
          <w:rPr>
            <w:rStyle w:val="Hyperlink"/>
          </w:rPr>
          <w:t>https://www.bimassociates.com/blog/bim-benefits-construction-process/</w:t>
        </w:r>
      </w:hyperlink>
      <w:r w:rsidR="002A033B">
        <w:rPr>
          <w:u w:val="none"/>
        </w:rPr>
        <w:t xml:space="preserve"> (Accessed: 9 May 2026).</w:t>
      </w:r>
    </w:p>
    <w:p w14:paraId="57BF263F" w14:textId="0B06A497" w:rsidR="00692FEA" w:rsidRDefault="00692FEA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GOV.UK (2023) </w:t>
      </w:r>
      <w:r w:rsidRPr="00692FEA">
        <w:rPr>
          <w:i/>
          <w:iCs/>
          <w:u w:val="none"/>
        </w:rPr>
        <w:t>The waste prevention programme for England: Maximising Resources, Minimising Waste</w:t>
      </w:r>
      <w:r>
        <w:rPr>
          <w:i/>
          <w:iCs/>
          <w:u w:val="none"/>
        </w:rPr>
        <w:t xml:space="preserve">. </w:t>
      </w:r>
      <w:r>
        <w:rPr>
          <w:u w:val="none"/>
        </w:rPr>
        <w:t xml:space="preserve">Available at: </w:t>
      </w:r>
      <w:hyperlink r:id="rId20" w:anchor="construction" w:history="1">
        <w:r w:rsidR="001601A0" w:rsidRPr="0047431B">
          <w:rPr>
            <w:rStyle w:val="Hyperlink"/>
          </w:rPr>
          <w:t>https://www.gov.uk/government/publications/waste-prevention-programme-for-england-maximising-resources-minimising-waste/the-waste-prevention-programme-for-england-maximising-resources-minimising-waste#construction</w:t>
        </w:r>
      </w:hyperlink>
      <w:r w:rsidR="001601A0">
        <w:rPr>
          <w:u w:val="none"/>
        </w:rPr>
        <w:t xml:space="preserve"> (Accessed: 9 May 2026).</w:t>
      </w:r>
    </w:p>
    <w:p w14:paraId="29F3BB0F" w14:textId="17F2D2EC" w:rsidR="00743E4D" w:rsidRPr="00153245" w:rsidRDefault="00743E4D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GOV.UK (2023) </w:t>
      </w:r>
      <w:r w:rsidR="00153245" w:rsidRPr="00153245">
        <w:rPr>
          <w:i/>
          <w:iCs/>
          <w:u w:val="none"/>
        </w:rPr>
        <w:t>Asbestos: toxicological overview</w:t>
      </w:r>
      <w:r w:rsidR="00153245">
        <w:rPr>
          <w:i/>
          <w:iCs/>
          <w:u w:val="none"/>
        </w:rPr>
        <w:t xml:space="preserve">. </w:t>
      </w:r>
      <w:r w:rsidR="00153245">
        <w:rPr>
          <w:u w:val="none"/>
        </w:rPr>
        <w:t xml:space="preserve">Available at: </w:t>
      </w:r>
      <w:hyperlink r:id="rId21" w:history="1">
        <w:r w:rsidR="00153245" w:rsidRPr="0067658C">
          <w:rPr>
            <w:rStyle w:val="Hyperlink"/>
          </w:rPr>
          <w:t>https://www.gov.uk/government/publications/asbestos-properties-incident-management-and-toxicology/asbestos-toxicological-overview</w:t>
        </w:r>
      </w:hyperlink>
      <w:r w:rsidR="00153245">
        <w:rPr>
          <w:u w:val="none"/>
        </w:rPr>
        <w:t xml:space="preserve"> (Accessed: 11 May 2026).</w:t>
      </w:r>
    </w:p>
    <w:p w14:paraId="0F0D81DA" w14:textId="03391422" w:rsidR="00F6218C" w:rsidRPr="00B22953" w:rsidRDefault="00F6218C" w:rsidP="006C7788">
      <w:pPr>
        <w:spacing w:line="360" w:lineRule="auto"/>
        <w:jc w:val="both"/>
        <w:rPr>
          <w:u w:val="none"/>
        </w:rPr>
      </w:pPr>
      <w:r w:rsidRPr="00F6218C">
        <w:rPr>
          <w:u w:val="none"/>
        </w:rPr>
        <w:t xml:space="preserve">Health and Safety Consultancy </w:t>
      </w:r>
      <w:r>
        <w:rPr>
          <w:u w:val="none"/>
        </w:rPr>
        <w:t>(</w:t>
      </w:r>
      <w:r w:rsidRPr="00F6218C">
        <w:rPr>
          <w:u w:val="none"/>
        </w:rPr>
        <w:t>2019</w:t>
      </w:r>
      <w:r w:rsidR="00B22953">
        <w:rPr>
          <w:u w:val="none"/>
        </w:rPr>
        <w:t xml:space="preserve">) </w:t>
      </w:r>
      <w:r w:rsidR="00B22953" w:rsidRPr="00B22953">
        <w:rPr>
          <w:i/>
          <w:iCs/>
          <w:u w:val="none"/>
        </w:rPr>
        <w:t>The Consequences of Not Following Health and Safety Regulations in the UK</w:t>
      </w:r>
      <w:r w:rsidR="00B22953">
        <w:rPr>
          <w:i/>
          <w:iCs/>
          <w:u w:val="none"/>
        </w:rPr>
        <w:t xml:space="preserve">. </w:t>
      </w:r>
      <w:r w:rsidR="00B22953">
        <w:rPr>
          <w:u w:val="none"/>
        </w:rPr>
        <w:t xml:space="preserve">Available at: </w:t>
      </w:r>
      <w:hyperlink r:id="rId22" w:history="1">
        <w:r w:rsidR="00B132BD" w:rsidRPr="0067658C">
          <w:rPr>
            <w:rStyle w:val="Hyperlink"/>
          </w:rPr>
          <w:t>https://www.frsafetysolutions.co.uk/health-and-safety-regulations/</w:t>
        </w:r>
      </w:hyperlink>
      <w:r w:rsidR="00B132BD">
        <w:rPr>
          <w:u w:val="none"/>
        </w:rPr>
        <w:t xml:space="preserve"> (Accessed: 11 May 2026).</w:t>
      </w:r>
    </w:p>
    <w:p w14:paraId="17660F6F" w14:textId="3E669FCE" w:rsidR="000960B4" w:rsidRDefault="000960B4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Hussain, </w:t>
      </w:r>
      <w:r w:rsidR="00212F5E">
        <w:rPr>
          <w:u w:val="none"/>
        </w:rPr>
        <w:t xml:space="preserve">S. Xuetong, W. and </w:t>
      </w:r>
      <w:r w:rsidR="0065005E">
        <w:rPr>
          <w:u w:val="none"/>
        </w:rPr>
        <w:t>Hussain, T.</w:t>
      </w:r>
      <w:r w:rsidR="00AE54AD">
        <w:rPr>
          <w:u w:val="none"/>
        </w:rPr>
        <w:t xml:space="preserve"> (2020)</w:t>
      </w:r>
      <w:r w:rsidR="00EE3DFA">
        <w:rPr>
          <w:u w:val="none"/>
        </w:rPr>
        <w:t xml:space="preserve"> ‘</w:t>
      </w:r>
      <w:r w:rsidR="00EE3DFA" w:rsidRPr="00EE3DFA">
        <w:rPr>
          <w:u w:val="none"/>
        </w:rPr>
        <w:t xml:space="preserve">Impact of Skilled and Unskilled Labor on Project Performance Using Structural Equation Modelling </w:t>
      </w:r>
      <w:r w:rsidR="007727FF">
        <w:rPr>
          <w:u w:val="none"/>
        </w:rPr>
        <w:t>Approach',</w:t>
      </w:r>
      <w:r w:rsidR="00EE3DFA">
        <w:rPr>
          <w:u w:val="none"/>
        </w:rPr>
        <w:t xml:space="preserve"> </w:t>
      </w:r>
      <w:r w:rsidR="00B93248" w:rsidRPr="00954493">
        <w:rPr>
          <w:i/>
          <w:iCs/>
          <w:u w:val="none"/>
        </w:rPr>
        <w:t>Sage Journals</w:t>
      </w:r>
      <w:r w:rsidR="00954493">
        <w:rPr>
          <w:i/>
          <w:iCs/>
          <w:u w:val="none"/>
        </w:rPr>
        <w:t xml:space="preserve">. </w:t>
      </w:r>
      <w:r w:rsidR="00954493">
        <w:rPr>
          <w:u w:val="none"/>
        </w:rPr>
        <w:t>Available at:</w:t>
      </w:r>
      <w:r w:rsidR="00CB12C6">
        <w:rPr>
          <w:u w:val="none"/>
        </w:rPr>
        <w:t xml:space="preserve"> </w:t>
      </w:r>
      <w:hyperlink r:id="rId23" w:anchor="con2" w:history="1">
        <w:r w:rsidR="00CB12C6" w:rsidRPr="00D11567">
          <w:rPr>
            <w:rStyle w:val="Hyperlink"/>
          </w:rPr>
          <w:t>https://journals.sagepub.com/doi/10.1177/2158244020914590#con2</w:t>
        </w:r>
      </w:hyperlink>
      <w:r w:rsidR="00CB12C6">
        <w:rPr>
          <w:u w:val="none"/>
        </w:rPr>
        <w:t xml:space="preserve"> (Accessed: 6 May 2026).</w:t>
      </w:r>
    </w:p>
    <w:p w14:paraId="276C2769" w14:textId="16EC1528" w:rsidR="00E96DEF" w:rsidRDefault="00CB570F" w:rsidP="00E96DEF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Jason, </w:t>
      </w:r>
      <w:r w:rsidR="00E96DEF">
        <w:rPr>
          <w:u w:val="none"/>
        </w:rPr>
        <w:t>A</w:t>
      </w:r>
      <w:r w:rsidR="00755C60">
        <w:rPr>
          <w:u w:val="none"/>
        </w:rPr>
        <w:t>.</w:t>
      </w:r>
      <w:r w:rsidR="00E96DEF">
        <w:rPr>
          <w:u w:val="none"/>
        </w:rPr>
        <w:t xml:space="preserve"> (2025) ‘</w:t>
      </w:r>
      <w:r w:rsidR="00E96DEF" w:rsidRPr="00E96DEF">
        <w:rPr>
          <w:u w:val="none"/>
        </w:rPr>
        <w:t>How to Write a SWOT Analysis: Tips, Examples &amp; Template</w:t>
      </w:r>
      <w:r w:rsidR="00E96DEF">
        <w:rPr>
          <w:u w:val="none"/>
        </w:rPr>
        <w:t xml:space="preserve">’, </w:t>
      </w:r>
      <w:r w:rsidR="00E96DEF" w:rsidRPr="00755C60">
        <w:rPr>
          <w:i/>
          <w:iCs/>
          <w:u w:val="none"/>
        </w:rPr>
        <w:t>Essay Pro</w:t>
      </w:r>
      <w:r w:rsidR="00E96DEF">
        <w:rPr>
          <w:u w:val="none"/>
        </w:rPr>
        <w:t xml:space="preserve">, </w:t>
      </w:r>
      <w:r w:rsidR="00C91041">
        <w:rPr>
          <w:u w:val="none"/>
        </w:rPr>
        <w:t xml:space="preserve">29 January. Available at: </w:t>
      </w:r>
      <w:hyperlink r:id="rId24" w:history="1">
        <w:r w:rsidR="00C91041" w:rsidRPr="00F607E0">
          <w:rPr>
            <w:rStyle w:val="Hyperlink"/>
          </w:rPr>
          <w:t>https://essaypro.com/blog/how-to-write-a-swot-analysis</w:t>
        </w:r>
      </w:hyperlink>
      <w:r w:rsidR="00C91041">
        <w:rPr>
          <w:u w:val="none"/>
        </w:rPr>
        <w:t xml:space="preserve"> (Accessed: 11 May 2026)</w:t>
      </w:r>
      <w:r w:rsidR="001A2E38">
        <w:rPr>
          <w:u w:val="none"/>
        </w:rPr>
        <w:t>.</w:t>
      </w:r>
    </w:p>
    <w:p w14:paraId="4A979BC2" w14:textId="6F69C985" w:rsidR="00BF2156" w:rsidRDefault="00BF2156" w:rsidP="00E96DEF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 xml:space="preserve">Keen, </w:t>
      </w:r>
      <w:r w:rsidR="00AA3553">
        <w:rPr>
          <w:u w:val="none"/>
        </w:rPr>
        <w:t>R. (2026) ‘</w:t>
      </w:r>
      <w:r w:rsidR="00AA3553" w:rsidRPr="00AA3553">
        <w:rPr>
          <w:u w:val="none"/>
        </w:rPr>
        <w:t xml:space="preserve">ISO 9001:2026 — What You Need </w:t>
      </w:r>
      <w:r w:rsidR="00272C22">
        <w:rPr>
          <w:u w:val="none"/>
        </w:rPr>
        <w:t>t</w:t>
      </w:r>
      <w:r w:rsidR="00AA3553" w:rsidRPr="00AA3553">
        <w:rPr>
          <w:u w:val="none"/>
        </w:rPr>
        <w:t>o Know</w:t>
      </w:r>
      <w:r w:rsidR="00AA3553">
        <w:rPr>
          <w:u w:val="none"/>
        </w:rPr>
        <w:t xml:space="preserve">’, </w:t>
      </w:r>
      <w:r w:rsidR="00AA3553" w:rsidRPr="00272C22">
        <w:rPr>
          <w:i/>
          <w:iCs/>
          <w:u w:val="none"/>
        </w:rPr>
        <w:t>ISO 9001 Checklist</w:t>
      </w:r>
      <w:r w:rsidR="00AA3553">
        <w:rPr>
          <w:u w:val="none"/>
        </w:rPr>
        <w:t>, 25 March. Available at</w:t>
      </w:r>
      <w:r w:rsidR="00272C22">
        <w:rPr>
          <w:u w:val="none"/>
        </w:rPr>
        <w:t xml:space="preserve">: </w:t>
      </w:r>
      <w:hyperlink r:id="rId25" w:history="1">
        <w:r w:rsidR="00272C22" w:rsidRPr="00F607E0">
          <w:rPr>
            <w:rStyle w:val="Hyperlink"/>
          </w:rPr>
          <w:t>https://www.iso-9001-checklist.co.uk/iso-9001-2026-revision.htm</w:t>
        </w:r>
      </w:hyperlink>
      <w:r w:rsidR="00272C22">
        <w:rPr>
          <w:u w:val="none"/>
        </w:rPr>
        <w:t xml:space="preserve"> (Accessed: 11 March 2026).</w:t>
      </w:r>
    </w:p>
    <w:p w14:paraId="2F81DB85" w14:textId="79F45AF2" w:rsidR="005364B2" w:rsidRPr="00E96DEF" w:rsidRDefault="005364B2" w:rsidP="00E96DEF">
      <w:pPr>
        <w:spacing w:line="360" w:lineRule="auto"/>
        <w:jc w:val="both"/>
        <w:rPr>
          <w:u w:val="none"/>
        </w:rPr>
      </w:pPr>
      <w:r>
        <w:rPr>
          <w:u w:val="none"/>
        </w:rPr>
        <w:t>Manuwa, T</w:t>
      </w:r>
      <w:r w:rsidR="00755C60">
        <w:rPr>
          <w:u w:val="none"/>
        </w:rPr>
        <w:t>.</w:t>
      </w:r>
      <w:r>
        <w:rPr>
          <w:u w:val="none"/>
        </w:rPr>
        <w:t xml:space="preserve"> (2025) </w:t>
      </w:r>
      <w:r w:rsidR="00B3409F">
        <w:rPr>
          <w:u w:val="none"/>
        </w:rPr>
        <w:t>‘</w:t>
      </w:r>
      <w:r w:rsidR="00B3409F" w:rsidRPr="00B3409F">
        <w:rPr>
          <w:u w:val="none"/>
        </w:rPr>
        <w:t>Probability vs Impact Matrix: How to Analyse and Prioritise Project Risks</w:t>
      </w:r>
      <w:r w:rsidR="00B3409F">
        <w:rPr>
          <w:u w:val="none"/>
        </w:rPr>
        <w:t xml:space="preserve">’, </w:t>
      </w:r>
      <w:r w:rsidR="000B70A0" w:rsidRPr="00516858">
        <w:rPr>
          <w:i/>
          <w:iCs/>
          <w:u w:val="none"/>
        </w:rPr>
        <w:t>Dee Project Manager</w:t>
      </w:r>
      <w:r w:rsidR="000B70A0">
        <w:rPr>
          <w:u w:val="none"/>
        </w:rPr>
        <w:t xml:space="preserve">, 19 October. Available at: </w:t>
      </w:r>
      <w:hyperlink r:id="rId26" w:history="1">
        <w:r w:rsidR="00516858" w:rsidRPr="00F607E0">
          <w:rPr>
            <w:rStyle w:val="Hyperlink"/>
          </w:rPr>
          <w:t>https://deeprojectmanager.com/probability-and-impact-matrix/</w:t>
        </w:r>
      </w:hyperlink>
      <w:r w:rsidR="00516858">
        <w:rPr>
          <w:u w:val="none"/>
        </w:rPr>
        <w:t xml:space="preserve"> (Accessed: 11 May 2026).</w:t>
      </w:r>
    </w:p>
    <w:p w14:paraId="6ED805D4" w14:textId="56D075BD" w:rsidR="00254182" w:rsidRDefault="00254182" w:rsidP="006C7788">
      <w:pPr>
        <w:spacing w:line="360" w:lineRule="auto"/>
        <w:jc w:val="both"/>
        <w:rPr>
          <w:u w:val="none"/>
        </w:rPr>
      </w:pPr>
      <w:r w:rsidRPr="00254182">
        <w:rPr>
          <w:u w:val="none"/>
        </w:rPr>
        <w:t>Maqbool</w:t>
      </w:r>
      <w:r>
        <w:rPr>
          <w:u w:val="none"/>
        </w:rPr>
        <w:t>, R. Arul</w:t>
      </w:r>
      <w:r w:rsidR="00E26B9C">
        <w:rPr>
          <w:u w:val="none"/>
        </w:rPr>
        <w:t xml:space="preserve">, T. and </w:t>
      </w:r>
      <w:r w:rsidR="007727FF">
        <w:rPr>
          <w:u w:val="none"/>
        </w:rPr>
        <w:t>Ashfaq, S.</w:t>
      </w:r>
      <w:r w:rsidR="00E26B9C">
        <w:rPr>
          <w:u w:val="none"/>
        </w:rPr>
        <w:t xml:space="preserve"> (2023) ‘</w:t>
      </w:r>
      <w:r w:rsidR="00331E7F" w:rsidRPr="00331E7F">
        <w:rPr>
          <w:u w:val="none"/>
        </w:rPr>
        <w:t>A mixed-methods study of sustainable construction practices in the U</w:t>
      </w:r>
      <w:r w:rsidR="00331E7F">
        <w:rPr>
          <w:u w:val="none"/>
        </w:rPr>
        <w:t xml:space="preserve">K’, </w:t>
      </w:r>
      <w:r w:rsidR="00331E7F" w:rsidRPr="00A53DFA">
        <w:rPr>
          <w:i/>
          <w:iCs/>
          <w:u w:val="none"/>
        </w:rPr>
        <w:t>Journal of Cleaner Production</w:t>
      </w:r>
      <w:r w:rsidR="00A53DFA">
        <w:rPr>
          <w:i/>
          <w:iCs/>
          <w:u w:val="none"/>
        </w:rPr>
        <w:t xml:space="preserve">, </w:t>
      </w:r>
      <w:r w:rsidR="00B70368" w:rsidRPr="00B70368">
        <w:rPr>
          <w:u w:val="none"/>
        </w:rPr>
        <w:t>430 (10)</w:t>
      </w:r>
      <w:r w:rsidR="00B70368">
        <w:rPr>
          <w:u w:val="none"/>
        </w:rPr>
        <w:t xml:space="preserve">. Available at: </w:t>
      </w:r>
      <w:hyperlink r:id="rId27" w:history="1">
        <w:r w:rsidR="003F7D9F" w:rsidRPr="0047431B">
          <w:rPr>
            <w:rStyle w:val="Hyperlink"/>
          </w:rPr>
          <w:t>https://www.sciencedirect.com/science/article/pii/S0959652623032456</w:t>
        </w:r>
      </w:hyperlink>
      <w:r w:rsidR="003F7D9F">
        <w:rPr>
          <w:u w:val="none"/>
        </w:rPr>
        <w:t xml:space="preserve"> (Accessed: 6 May 2026).</w:t>
      </w:r>
    </w:p>
    <w:p w14:paraId="68C8C711" w14:textId="39D98B88" w:rsidR="00296101" w:rsidRPr="00471877" w:rsidRDefault="00296101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Mitre10 (2026) </w:t>
      </w:r>
      <w:r w:rsidR="00471877" w:rsidRPr="00471877">
        <w:rPr>
          <w:i/>
          <w:iCs/>
          <w:u w:val="none"/>
        </w:rPr>
        <w:t>Keep Out Construction Site Sign W: 914mm, L: 609mm</w:t>
      </w:r>
      <w:r w:rsidR="00471877">
        <w:rPr>
          <w:i/>
          <w:iCs/>
          <w:u w:val="none"/>
        </w:rPr>
        <w:t xml:space="preserve">. </w:t>
      </w:r>
      <w:r w:rsidR="00471877">
        <w:rPr>
          <w:u w:val="none"/>
        </w:rPr>
        <w:t xml:space="preserve">Available at: </w:t>
      </w:r>
      <w:hyperlink r:id="rId28" w:history="1">
        <w:r w:rsidR="00471877" w:rsidRPr="00F607E0">
          <w:rPr>
            <w:rStyle w:val="Hyperlink"/>
          </w:rPr>
          <w:t>https://www.mitre10.co.nz/shop/hy-ko-keep-out-construction-site-sign-w-914mm-l-609mm/p/296734</w:t>
        </w:r>
      </w:hyperlink>
      <w:r w:rsidR="00471877">
        <w:rPr>
          <w:u w:val="none"/>
        </w:rPr>
        <w:t xml:space="preserve"> (Accessed: 11 May 2026).</w:t>
      </w:r>
    </w:p>
    <w:p w14:paraId="37B8E44B" w14:textId="640A84DD" w:rsidR="00A45A44" w:rsidRDefault="00A45A44" w:rsidP="006C7788">
      <w:pPr>
        <w:spacing w:line="360" w:lineRule="auto"/>
        <w:jc w:val="both"/>
        <w:rPr>
          <w:u w:val="none"/>
        </w:rPr>
      </w:pPr>
      <w:r w:rsidRPr="00A45A44">
        <w:rPr>
          <w:u w:val="none"/>
        </w:rPr>
        <w:t>Morris</w:t>
      </w:r>
      <w:r>
        <w:rPr>
          <w:u w:val="none"/>
        </w:rPr>
        <w:t xml:space="preserve">, </w:t>
      </w:r>
      <w:r w:rsidR="00C42F0F">
        <w:rPr>
          <w:u w:val="none"/>
        </w:rPr>
        <w:t xml:space="preserve">A. (2026) </w:t>
      </w:r>
      <w:r w:rsidR="000E17ED">
        <w:rPr>
          <w:u w:val="none"/>
        </w:rPr>
        <w:t>‘</w:t>
      </w:r>
      <w:r w:rsidR="000E17ED" w:rsidRPr="000E17ED">
        <w:rPr>
          <w:u w:val="none"/>
        </w:rPr>
        <w:t>Working Time Regulations 1998: 2026 Employer’s Guide</w:t>
      </w:r>
      <w:r w:rsidR="000E17ED">
        <w:rPr>
          <w:u w:val="none"/>
        </w:rPr>
        <w:t xml:space="preserve">’, </w:t>
      </w:r>
      <w:r w:rsidR="000E17ED">
        <w:rPr>
          <w:i/>
          <w:iCs/>
          <w:u w:val="none"/>
        </w:rPr>
        <w:t xml:space="preserve">Davidson Morris, </w:t>
      </w:r>
      <w:r w:rsidR="005D1A9C">
        <w:rPr>
          <w:u w:val="none"/>
        </w:rPr>
        <w:t xml:space="preserve">9 January. Available at: </w:t>
      </w:r>
      <w:hyperlink r:id="rId29" w:history="1">
        <w:r w:rsidR="005D1A9C" w:rsidRPr="0047431B">
          <w:rPr>
            <w:rStyle w:val="Hyperlink"/>
          </w:rPr>
          <w:t>https://www.davidsonmorris.com/working-time-regulations-1998/</w:t>
        </w:r>
      </w:hyperlink>
      <w:r w:rsidR="005D1A9C">
        <w:rPr>
          <w:u w:val="none"/>
        </w:rPr>
        <w:t xml:space="preserve"> (Accessed: 9 May 2026).</w:t>
      </w:r>
    </w:p>
    <w:p w14:paraId="5E97C298" w14:textId="5CC6EF6E" w:rsidR="00FB46EC" w:rsidRDefault="00FB46EC" w:rsidP="006C7788">
      <w:pPr>
        <w:spacing w:line="360" w:lineRule="auto"/>
        <w:jc w:val="both"/>
        <w:rPr>
          <w:u w:val="none"/>
        </w:rPr>
      </w:pPr>
      <w:r w:rsidRPr="00FB46EC">
        <w:rPr>
          <w:u w:val="none"/>
        </w:rPr>
        <w:t>Online CPD Academy</w:t>
      </w:r>
      <w:r>
        <w:rPr>
          <w:u w:val="none"/>
        </w:rPr>
        <w:t xml:space="preserve"> (202</w:t>
      </w:r>
      <w:r w:rsidR="006377EC">
        <w:rPr>
          <w:u w:val="none"/>
        </w:rPr>
        <w:t>6</w:t>
      </w:r>
      <w:r>
        <w:rPr>
          <w:u w:val="none"/>
        </w:rPr>
        <w:t>) ‘</w:t>
      </w:r>
      <w:r w:rsidR="006377EC" w:rsidRPr="006377EC">
        <w:rPr>
          <w:u w:val="none"/>
        </w:rPr>
        <w:t>Shift Work and Fatigue Statistics UK: The Definitive Guide (2026)</w:t>
      </w:r>
      <w:r w:rsidR="006377EC">
        <w:rPr>
          <w:u w:val="none"/>
        </w:rPr>
        <w:t xml:space="preserve">’, 20 April. Available at: </w:t>
      </w:r>
      <w:hyperlink r:id="rId30" w:history="1">
        <w:r w:rsidR="00E103E1" w:rsidRPr="00F607E0">
          <w:rPr>
            <w:rStyle w:val="Hyperlink"/>
          </w:rPr>
          <w:t>https://onlinecpdacademy.co.uk/blog/shift-work-and-fatigue-statistics-uk</w:t>
        </w:r>
      </w:hyperlink>
      <w:r w:rsidR="00E103E1">
        <w:rPr>
          <w:u w:val="none"/>
        </w:rPr>
        <w:t xml:space="preserve"> (Accessed: 11 May 2026).</w:t>
      </w:r>
    </w:p>
    <w:p w14:paraId="6C9F6E07" w14:textId="25D66EE0" w:rsidR="002868F1" w:rsidRPr="000E17ED" w:rsidRDefault="002868F1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Pollack, </w:t>
      </w:r>
      <w:r w:rsidR="001C0F9B">
        <w:rPr>
          <w:u w:val="none"/>
        </w:rPr>
        <w:t xml:space="preserve">J (2024) </w:t>
      </w:r>
      <w:r w:rsidR="005B04E2">
        <w:rPr>
          <w:u w:val="none"/>
        </w:rPr>
        <w:t>‘</w:t>
      </w:r>
      <w:r w:rsidR="005B04E2" w:rsidRPr="005B04E2">
        <w:rPr>
          <w:u w:val="none"/>
        </w:rPr>
        <w:t>Construction Communication: Importance &amp; Strategies to Improve</w:t>
      </w:r>
      <w:r w:rsidR="005B04E2">
        <w:rPr>
          <w:u w:val="none"/>
        </w:rPr>
        <w:t xml:space="preserve">’, </w:t>
      </w:r>
      <w:r w:rsidR="005E0CB7" w:rsidRPr="005840AA">
        <w:rPr>
          <w:i/>
          <w:iCs/>
          <w:u w:val="none"/>
        </w:rPr>
        <w:t>Pollack Peacebuilding Systems</w:t>
      </w:r>
      <w:r w:rsidR="005E0CB7">
        <w:rPr>
          <w:u w:val="none"/>
        </w:rPr>
        <w:t xml:space="preserve">, </w:t>
      </w:r>
      <w:r w:rsidR="005840AA">
        <w:rPr>
          <w:u w:val="none"/>
        </w:rPr>
        <w:t xml:space="preserve">3 December. Available at: </w:t>
      </w:r>
      <w:hyperlink r:id="rId31" w:history="1">
        <w:r w:rsidR="00C0157A" w:rsidRPr="00F607E0">
          <w:rPr>
            <w:rStyle w:val="Hyperlink"/>
          </w:rPr>
          <w:t>https://pollackpeacebuilding.com/blog/construction-communication/</w:t>
        </w:r>
      </w:hyperlink>
      <w:r w:rsidR="00C0157A">
        <w:rPr>
          <w:u w:val="none"/>
        </w:rPr>
        <w:t xml:space="preserve"> (Accessed: 11 May 2026).</w:t>
      </w:r>
    </w:p>
    <w:p w14:paraId="3D16D0E8" w14:textId="7A37B2F8" w:rsidR="000F384A" w:rsidRDefault="000F384A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Salisbury, D. Sheppard, J. and </w:t>
      </w:r>
      <w:r w:rsidR="00175DB5">
        <w:rPr>
          <w:u w:val="none"/>
        </w:rPr>
        <w:t>Smith, P.</w:t>
      </w:r>
      <w:r w:rsidR="00B565D3">
        <w:rPr>
          <w:u w:val="none"/>
        </w:rPr>
        <w:t xml:space="preserve"> (2024)</w:t>
      </w:r>
      <w:r w:rsidR="00B15E11">
        <w:rPr>
          <w:u w:val="none"/>
        </w:rPr>
        <w:t xml:space="preserve"> </w:t>
      </w:r>
      <w:r w:rsidR="00B15E11" w:rsidRPr="00B15E11">
        <w:rPr>
          <w:i/>
          <w:iCs/>
          <w:u w:val="none"/>
        </w:rPr>
        <w:t>What key issues are SMEs facing this year?</w:t>
      </w:r>
      <w:r w:rsidR="00B15E11">
        <w:rPr>
          <w:i/>
          <w:iCs/>
          <w:u w:val="none"/>
        </w:rPr>
        <w:t xml:space="preserve">. </w:t>
      </w:r>
      <w:r w:rsidR="00B15E11">
        <w:rPr>
          <w:u w:val="none"/>
        </w:rPr>
        <w:t xml:space="preserve">Available at: </w:t>
      </w:r>
      <w:hyperlink r:id="rId32" w:history="1">
        <w:r w:rsidR="00431332" w:rsidRPr="0047431B">
          <w:rPr>
            <w:rStyle w:val="Hyperlink"/>
          </w:rPr>
          <w:t>https://ww3.rics.org/uk/en/journals/construction-journal/smes-2024-economic-outlook.html</w:t>
        </w:r>
      </w:hyperlink>
      <w:r w:rsidR="00431332">
        <w:rPr>
          <w:u w:val="none"/>
        </w:rPr>
        <w:t xml:space="preserve"> (Accessed: 7 May 2026)</w:t>
      </w:r>
      <w:r w:rsidR="00C93CA3">
        <w:rPr>
          <w:u w:val="none"/>
        </w:rPr>
        <w:t>.</w:t>
      </w:r>
    </w:p>
    <w:p w14:paraId="79A5F220" w14:textId="0C84DE3C" w:rsidR="0026535B" w:rsidRDefault="0026535B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Salvo (2020) </w:t>
      </w:r>
      <w:r w:rsidR="00BA6A5F" w:rsidRPr="00BA6A5F">
        <w:rPr>
          <w:i/>
          <w:iCs/>
          <w:u w:val="none"/>
        </w:rPr>
        <w:t>West Wales Reclamation</w:t>
      </w:r>
      <w:r w:rsidR="00BA6A5F">
        <w:rPr>
          <w:i/>
          <w:iCs/>
          <w:u w:val="none"/>
        </w:rPr>
        <w:t xml:space="preserve">. </w:t>
      </w:r>
      <w:r w:rsidR="00FE4D1A">
        <w:rPr>
          <w:u w:val="none"/>
        </w:rPr>
        <w:t>Available</w:t>
      </w:r>
      <w:r w:rsidR="00BA6A5F">
        <w:rPr>
          <w:u w:val="none"/>
        </w:rPr>
        <w:t xml:space="preserve"> at: </w:t>
      </w:r>
      <w:hyperlink r:id="rId33" w:history="1">
        <w:r w:rsidR="00FE4D1A" w:rsidRPr="0047431B">
          <w:rPr>
            <w:rStyle w:val="Hyperlink"/>
          </w:rPr>
          <w:t>https://www.salvoweb.com/directory/30046-west-wales-reclamation</w:t>
        </w:r>
      </w:hyperlink>
      <w:r w:rsidR="00FE4D1A">
        <w:rPr>
          <w:u w:val="none"/>
        </w:rPr>
        <w:t xml:space="preserve"> (Accessed: 9 May 2026). </w:t>
      </w:r>
    </w:p>
    <w:p w14:paraId="0EFE3EF2" w14:textId="797AD427" w:rsidR="00CF4B4D" w:rsidRPr="002E286D" w:rsidRDefault="00CF4B4D" w:rsidP="006C7788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 xml:space="preserve">UK </w:t>
      </w:r>
      <w:r w:rsidR="00FF20DF">
        <w:rPr>
          <w:u w:val="none"/>
        </w:rPr>
        <w:t xml:space="preserve">Parliament (2025) </w:t>
      </w:r>
      <w:r w:rsidR="00931AA8" w:rsidRPr="00931AA8">
        <w:rPr>
          <w:i/>
          <w:iCs/>
          <w:u w:val="none"/>
        </w:rPr>
        <w:t>Retrofitting homes for net zero</w:t>
      </w:r>
      <w:r w:rsidR="00931AA8">
        <w:rPr>
          <w:i/>
          <w:iCs/>
          <w:u w:val="none"/>
        </w:rPr>
        <w:t xml:space="preserve">. </w:t>
      </w:r>
      <w:r w:rsidR="008E25E4">
        <w:rPr>
          <w:u w:val="none"/>
        </w:rPr>
        <w:t xml:space="preserve">Available at: </w:t>
      </w:r>
      <w:hyperlink r:id="rId34" w:history="1">
        <w:r w:rsidR="00404205" w:rsidRPr="0047431B">
          <w:rPr>
            <w:rStyle w:val="Hyperlink"/>
          </w:rPr>
          <w:t>https://www.bbc.co.uk/news/live/c1l2gp47693t?page=6</w:t>
        </w:r>
      </w:hyperlink>
      <w:r w:rsidR="00404205">
        <w:rPr>
          <w:u w:val="none"/>
        </w:rPr>
        <w:t xml:space="preserve"> (Accessed: 9 May 2026).</w:t>
      </w:r>
    </w:p>
    <w:sectPr w:rsidR="00CF4B4D" w:rsidRPr="002E286D" w:rsidSect="005B15E2">
      <w:footerReference w:type="default" r:id="rId3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C8AC8" w14:textId="77777777" w:rsidR="00A935F1" w:rsidRDefault="00A935F1" w:rsidP="00783549">
      <w:pPr>
        <w:spacing w:after="0" w:line="240" w:lineRule="auto"/>
      </w:pPr>
      <w:r>
        <w:separator/>
      </w:r>
    </w:p>
  </w:endnote>
  <w:endnote w:type="continuationSeparator" w:id="0">
    <w:p w14:paraId="5EFA9EF9" w14:textId="77777777" w:rsidR="00A935F1" w:rsidRDefault="00A935F1" w:rsidP="00783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20178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035520" w14:textId="5AFBD93C" w:rsidR="00783549" w:rsidRDefault="0078354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3245FD" w14:textId="77777777" w:rsidR="00783549" w:rsidRDefault="007835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E48EE" w14:textId="77777777" w:rsidR="00A935F1" w:rsidRDefault="00A935F1" w:rsidP="00783549">
      <w:pPr>
        <w:spacing w:after="0" w:line="240" w:lineRule="auto"/>
      </w:pPr>
      <w:r>
        <w:separator/>
      </w:r>
    </w:p>
  </w:footnote>
  <w:footnote w:type="continuationSeparator" w:id="0">
    <w:p w14:paraId="7D5F9015" w14:textId="77777777" w:rsidR="00A935F1" w:rsidRDefault="00A935F1" w:rsidP="007835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06277"/>
    <w:multiLevelType w:val="hybridMultilevel"/>
    <w:tmpl w:val="4FCA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371B1"/>
    <w:multiLevelType w:val="hybridMultilevel"/>
    <w:tmpl w:val="27F8C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A1EF6"/>
    <w:multiLevelType w:val="hybridMultilevel"/>
    <w:tmpl w:val="118C7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284742">
    <w:abstractNumId w:val="1"/>
  </w:num>
  <w:num w:numId="2" w16cid:durableId="1065103755">
    <w:abstractNumId w:val="2"/>
  </w:num>
  <w:num w:numId="3" w16cid:durableId="1488983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07C"/>
    <w:rsid w:val="00003F02"/>
    <w:rsid w:val="00004143"/>
    <w:rsid w:val="0000721F"/>
    <w:rsid w:val="00010241"/>
    <w:rsid w:val="00010E3A"/>
    <w:rsid w:val="0002193C"/>
    <w:rsid w:val="000236AF"/>
    <w:rsid w:val="00027E3E"/>
    <w:rsid w:val="00034E2E"/>
    <w:rsid w:val="0003769E"/>
    <w:rsid w:val="000404DB"/>
    <w:rsid w:val="0004593C"/>
    <w:rsid w:val="00046DCF"/>
    <w:rsid w:val="00060C2B"/>
    <w:rsid w:val="000630E9"/>
    <w:rsid w:val="0006505B"/>
    <w:rsid w:val="00065682"/>
    <w:rsid w:val="000677EF"/>
    <w:rsid w:val="00075A2C"/>
    <w:rsid w:val="000804B5"/>
    <w:rsid w:val="00081506"/>
    <w:rsid w:val="00092874"/>
    <w:rsid w:val="00095EE2"/>
    <w:rsid w:val="000960B4"/>
    <w:rsid w:val="00096CE5"/>
    <w:rsid w:val="000A2455"/>
    <w:rsid w:val="000A347C"/>
    <w:rsid w:val="000A5ADA"/>
    <w:rsid w:val="000A7A2C"/>
    <w:rsid w:val="000B6F73"/>
    <w:rsid w:val="000B70A0"/>
    <w:rsid w:val="000C7740"/>
    <w:rsid w:val="000D3488"/>
    <w:rsid w:val="000D3B3B"/>
    <w:rsid w:val="000D3C18"/>
    <w:rsid w:val="000D5877"/>
    <w:rsid w:val="000E16F8"/>
    <w:rsid w:val="000E17ED"/>
    <w:rsid w:val="000F384A"/>
    <w:rsid w:val="000F65F7"/>
    <w:rsid w:val="000F78BE"/>
    <w:rsid w:val="00102AEE"/>
    <w:rsid w:val="00103CCE"/>
    <w:rsid w:val="00106388"/>
    <w:rsid w:val="00111623"/>
    <w:rsid w:val="00113470"/>
    <w:rsid w:val="00116D84"/>
    <w:rsid w:val="001200A5"/>
    <w:rsid w:val="00120FC9"/>
    <w:rsid w:val="00123537"/>
    <w:rsid w:val="0012433B"/>
    <w:rsid w:val="00124663"/>
    <w:rsid w:val="00131B00"/>
    <w:rsid w:val="00135581"/>
    <w:rsid w:val="00152226"/>
    <w:rsid w:val="00153245"/>
    <w:rsid w:val="001538F8"/>
    <w:rsid w:val="00156A24"/>
    <w:rsid w:val="001601A0"/>
    <w:rsid w:val="00174010"/>
    <w:rsid w:val="0017452B"/>
    <w:rsid w:val="001746D3"/>
    <w:rsid w:val="00175DB5"/>
    <w:rsid w:val="00181045"/>
    <w:rsid w:val="00184322"/>
    <w:rsid w:val="00186713"/>
    <w:rsid w:val="001879FC"/>
    <w:rsid w:val="001935B8"/>
    <w:rsid w:val="00195448"/>
    <w:rsid w:val="001A2E38"/>
    <w:rsid w:val="001B3912"/>
    <w:rsid w:val="001B4685"/>
    <w:rsid w:val="001B611A"/>
    <w:rsid w:val="001B7134"/>
    <w:rsid w:val="001C0F9B"/>
    <w:rsid w:val="001C65E3"/>
    <w:rsid w:val="001D083E"/>
    <w:rsid w:val="001D5329"/>
    <w:rsid w:val="001F1434"/>
    <w:rsid w:val="00202595"/>
    <w:rsid w:val="00205CCD"/>
    <w:rsid w:val="00212F5E"/>
    <w:rsid w:val="0022228F"/>
    <w:rsid w:val="00231176"/>
    <w:rsid w:val="00242140"/>
    <w:rsid w:val="002424E5"/>
    <w:rsid w:val="002424FC"/>
    <w:rsid w:val="00242D61"/>
    <w:rsid w:val="00243D27"/>
    <w:rsid w:val="002507DF"/>
    <w:rsid w:val="00254182"/>
    <w:rsid w:val="00254D3B"/>
    <w:rsid w:val="00255C6D"/>
    <w:rsid w:val="0025605C"/>
    <w:rsid w:val="002612BF"/>
    <w:rsid w:val="00261B8C"/>
    <w:rsid w:val="00262727"/>
    <w:rsid w:val="0026535B"/>
    <w:rsid w:val="0027204F"/>
    <w:rsid w:val="0027244C"/>
    <w:rsid w:val="00272C22"/>
    <w:rsid w:val="00275B0F"/>
    <w:rsid w:val="002868F1"/>
    <w:rsid w:val="00287DA1"/>
    <w:rsid w:val="00296101"/>
    <w:rsid w:val="002A033B"/>
    <w:rsid w:val="002A4617"/>
    <w:rsid w:val="002A4CC4"/>
    <w:rsid w:val="002A71FF"/>
    <w:rsid w:val="002B6DAC"/>
    <w:rsid w:val="002B719B"/>
    <w:rsid w:val="002C01AF"/>
    <w:rsid w:val="002C1B07"/>
    <w:rsid w:val="002C231E"/>
    <w:rsid w:val="002C3DF9"/>
    <w:rsid w:val="002C68BD"/>
    <w:rsid w:val="002C7BCE"/>
    <w:rsid w:val="002D3A67"/>
    <w:rsid w:val="002E0959"/>
    <w:rsid w:val="002E286D"/>
    <w:rsid w:val="002E3581"/>
    <w:rsid w:val="002F0D27"/>
    <w:rsid w:val="002F4B06"/>
    <w:rsid w:val="00303261"/>
    <w:rsid w:val="0030335B"/>
    <w:rsid w:val="00307C9B"/>
    <w:rsid w:val="00310011"/>
    <w:rsid w:val="00311CA8"/>
    <w:rsid w:val="00317F08"/>
    <w:rsid w:val="00322E5D"/>
    <w:rsid w:val="003308FE"/>
    <w:rsid w:val="00331E7F"/>
    <w:rsid w:val="0034050C"/>
    <w:rsid w:val="00341F39"/>
    <w:rsid w:val="00343C7F"/>
    <w:rsid w:val="00347350"/>
    <w:rsid w:val="00372BCF"/>
    <w:rsid w:val="00392EAF"/>
    <w:rsid w:val="00396759"/>
    <w:rsid w:val="003973DF"/>
    <w:rsid w:val="003977F8"/>
    <w:rsid w:val="003B497B"/>
    <w:rsid w:val="003B6C27"/>
    <w:rsid w:val="003C09BC"/>
    <w:rsid w:val="003E0063"/>
    <w:rsid w:val="003E0E94"/>
    <w:rsid w:val="003E6F89"/>
    <w:rsid w:val="003E7852"/>
    <w:rsid w:val="003F25F3"/>
    <w:rsid w:val="003F4DB7"/>
    <w:rsid w:val="003F7D9F"/>
    <w:rsid w:val="00404205"/>
    <w:rsid w:val="0040760F"/>
    <w:rsid w:val="00414B70"/>
    <w:rsid w:val="00416676"/>
    <w:rsid w:val="00425981"/>
    <w:rsid w:val="00426762"/>
    <w:rsid w:val="00426C8E"/>
    <w:rsid w:val="00431332"/>
    <w:rsid w:val="00440655"/>
    <w:rsid w:val="00444223"/>
    <w:rsid w:val="00452D57"/>
    <w:rsid w:val="004531ED"/>
    <w:rsid w:val="00453F68"/>
    <w:rsid w:val="00456E40"/>
    <w:rsid w:val="00460A78"/>
    <w:rsid w:val="00462813"/>
    <w:rsid w:val="00466452"/>
    <w:rsid w:val="00471877"/>
    <w:rsid w:val="00474FB7"/>
    <w:rsid w:val="004821ED"/>
    <w:rsid w:val="00493CAB"/>
    <w:rsid w:val="00497572"/>
    <w:rsid w:val="004A6023"/>
    <w:rsid w:val="004B4827"/>
    <w:rsid w:val="004C7A6A"/>
    <w:rsid w:val="004D16C2"/>
    <w:rsid w:val="004E0288"/>
    <w:rsid w:val="004E4510"/>
    <w:rsid w:val="004E78F3"/>
    <w:rsid w:val="004F7FF7"/>
    <w:rsid w:val="0050616F"/>
    <w:rsid w:val="00516858"/>
    <w:rsid w:val="0052082C"/>
    <w:rsid w:val="00521D0A"/>
    <w:rsid w:val="00524626"/>
    <w:rsid w:val="00525034"/>
    <w:rsid w:val="0052778E"/>
    <w:rsid w:val="00531725"/>
    <w:rsid w:val="005364B2"/>
    <w:rsid w:val="00537EE1"/>
    <w:rsid w:val="00554E50"/>
    <w:rsid w:val="005552F9"/>
    <w:rsid w:val="0055539E"/>
    <w:rsid w:val="00565A32"/>
    <w:rsid w:val="00571BFD"/>
    <w:rsid w:val="00577D69"/>
    <w:rsid w:val="005840AA"/>
    <w:rsid w:val="00585894"/>
    <w:rsid w:val="00592DE1"/>
    <w:rsid w:val="00595A38"/>
    <w:rsid w:val="00597871"/>
    <w:rsid w:val="005A01C3"/>
    <w:rsid w:val="005A3A0F"/>
    <w:rsid w:val="005A5A5B"/>
    <w:rsid w:val="005B04E2"/>
    <w:rsid w:val="005B104D"/>
    <w:rsid w:val="005B15E2"/>
    <w:rsid w:val="005B311F"/>
    <w:rsid w:val="005B3198"/>
    <w:rsid w:val="005B5942"/>
    <w:rsid w:val="005B7F54"/>
    <w:rsid w:val="005C34D6"/>
    <w:rsid w:val="005D1A9C"/>
    <w:rsid w:val="005E0CB7"/>
    <w:rsid w:val="005E3DDB"/>
    <w:rsid w:val="005E52A4"/>
    <w:rsid w:val="005E5D7D"/>
    <w:rsid w:val="005F5974"/>
    <w:rsid w:val="00603D22"/>
    <w:rsid w:val="00604745"/>
    <w:rsid w:val="00607208"/>
    <w:rsid w:val="00607861"/>
    <w:rsid w:val="00615284"/>
    <w:rsid w:val="00615932"/>
    <w:rsid w:val="00616B4B"/>
    <w:rsid w:val="006238EF"/>
    <w:rsid w:val="00627322"/>
    <w:rsid w:val="00627F9D"/>
    <w:rsid w:val="006340D8"/>
    <w:rsid w:val="006377EC"/>
    <w:rsid w:val="00640BF8"/>
    <w:rsid w:val="0064466B"/>
    <w:rsid w:val="0065005E"/>
    <w:rsid w:val="00654EA5"/>
    <w:rsid w:val="00663350"/>
    <w:rsid w:val="006666D9"/>
    <w:rsid w:val="00670C10"/>
    <w:rsid w:val="00674B91"/>
    <w:rsid w:val="00682238"/>
    <w:rsid w:val="00692FEA"/>
    <w:rsid w:val="00696ABE"/>
    <w:rsid w:val="006971D7"/>
    <w:rsid w:val="006A1509"/>
    <w:rsid w:val="006A1B11"/>
    <w:rsid w:val="006A1C98"/>
    <w:rsid w:val="006A38D1"/>
    <w:rsid w:val="006A670B"/>
    <w:rsid w:val="006A753F"/>
    <w:rsid w:val="006A7AB4"/>
    <w:rsid w:val="006B49E0"/>
    <w:rsid w:val="006C0F8F"/>
    <w:rsid w:val="006C2E16"/>
    <w:rsid w:val="006C366D"/>
    <w:rsid w:val="006C5657"/>
    <w:rsid w:val="006C7788"/>
    <w:rsid w:val="006D153D"/>
    <w:rsid w:val="006D4B67"/>
    <w:rsid w:val="006D71AE"/>
    <w:rsid w:val="006E2336"/>
    <w:rsid w:val="006E7C92"/>
    <w:rsid w:val="007035E9"/>
    <w:rsid w:val="00707C6D"/>
    <w:rsid w:val="007113C9"/>
    <w:rsid w:val="00712A89"/>
    <w:rsid w:val="0072016C"/>
    <w:rsid w:val="00724F62"/>
    <w:rsid w:val="00726CD6"/>
    <w:rsid w:val="00727643"/>
    <w:rsid w:val="00735FD9"/>
    <w:rsid w:val="00740374"/>
    <w:rsid w:val="00743746"/>
    <w:rsid w:val="00743E4D"/>
    <w:rsid w:val="00751CAC"/>
    <w:rsid w:val="007531DA"/>
    <w:rsid w:val="00754D4D"/>
    <w:rsid w:val="00755C60"/>
    <w:rsid w:val="00770E57"/>
    <w:rsid w:val="007727FF"/>
    <w:rsid w:val="00774220"/>
    <w:rsid w:val="00782D90"/>
    <w:rsid w:val="00783549"/>
    <w:rsid w:val="00785FC7"/>
    <w:rsid w:val="007974FC"/>
    <w:rsid w:val="0079791A"/>
    <w:rsid w:val="007A38BB"/>
    <w:rsid w:val="007B6136"/>
    <w:rsid w:val="007B69D1"/>
    <w:rsid w:val="007B6C3F"/>
    <w:rsid w:val="007C2E20"/>
    <w:rsid w:val="007C789F"/>
    <w:rsid w:val="007D6A24"/>
    <w:rsid w:val="007E25B5"/>
    <w:rsid w:val="007E540B"/>
    <w:rsid w:val="007F1499"/>
    <w:rsid w:val="007F314F"/>
    <w:rsid w:val="007F3E95"/>
    <w:rsid w:val="007F5BF2"/>
    <w:rsid w:val="007F64FF"/>
    <w:rsid w:val="00803816"/>
    <w:rsid w:val="00804C3A"/>
    <w:rsid w:val="00806A0B"/>
    <w:rsid w:val="00806FC9"/>
    <w:rsid w:val="00807D5E"/>
    <w:rsid w:val="0081437A"/>
    <w:rsid w:val="008160AB"/>
    <w:rsid w:val="00817BD0"/>
    <w:rsid w:val="0082349B"/>
    <w:rsid w:val="00824467"/>
    <w:rsid w:val="00830A81"/>
    <w:rsid w:val="0083257F"/>
    <w:rsid w:val="00837381"/>
    <w:rsid w:val="00841992"/>
    <w:rsid w:val="008542D5"/>
    <w:rsid w:val="0085750E"/>
    <w:rsid w:val="008575A3"/>
    <w:rsid w:val="008578DC"/>
    <w:rsid w:val="008662AE"/>
    <w:rsid w:val="00876C67"/>
    <w:rsid w:val="00882655"/>
    <w:rsid w:val="00882711"/>
    <w:rsid w:val="00887406"/>
    <w:rsid w:val="008A0329"/>
    <w:rsid w:val="008A2944"/>
    <w:rsid w:val="008B078D"/>
    <w:rsid w:val="008B6E3A"/>
    <w:rsid w:val="008D098F"/>
    <w:rsid w:val="008D75D8"/>
    <w:rsid w:val="008E06F2"/>
    <w:rsid w:val="008E0B3C"/>
    <w:rsid w:val="008E19DF"/>
    <w:rsid w:val="008E25E4"/>
    <w:rsid w:val="008E33AC"/>
    <w:rsid w:val="008E601D"/>
    <w:rsid w:val="008E789B"/>
    <w:rsid w:val="008F022F"/>
    <w:rsid w:val="008F3DCF"/>
    <w:rsid w:val="008F3DF2"/>
    <w:rsid w:val="008F5E80"/>
    <w:rsid w:val="008F6CF9"/>
    <w:rsid w:val="00904B1F"/>
    <w:rsid w:val="00907B1E"/>
    <w:rsid w:val="00911155"/>
    <w:rsid w:val="009130E9"/>
    <w:rsid w:val="0091428D"/>
    <w:rsid w:val="00914527"/>
    <w:rsid w:val="00917907"/>
    <w:rsid w:val="00917A34"/>
    <w:rsid w:val="009319A6"/>
    <w:rsid w:val="00931AA8"/>
    <w:rsid w:val="009346F4"/>
    <w:rsid w:val="009415B3"/>
    <w:rsid w:val="009477AE"/>
    <w:rsid w:val="00954493"/>
    <w:rsid w:val="00954A01"/>
    <w:rsid w:val="00960E9C"/>
    <w:rsid w:val="00964261"/>
    <w:rsid w:val="009648D1"/>
    <w:rsid w:val="009760F7"/>
    <w:rsid w:val="00977548"/>
    <w:rsid w:val="009775BD"/>
    <w:rsid w:val="00981AF8"/>
    <w:rsid w:val="009835BC"/>
    <w:rsid w:val="00983D6C"/>
    <w:rsid w:val="0098612F"/>
    <w:rsid w:val="009B2BD2"/>
    <w:rsid w:val="009B43CE"/>
    <w:rsid w:val="009B4653"/>
    <w:rsid w:val="009C0387"/>
    <w:rsid w:val="009C04B2"/>
    <w:rsid w:val="009C2193"/>
    <w:rsid w:val="009D0193"/>
    <w:rsid w:val="009D6081"/>
    <w:rsid w:val="009E198D"/>
    <w:rsid w:val="009E213C"/>
    <w:rsid w:val="009E49D2"/>
    <w:rsid w:val="00A149AB"/>
    <w:rsid w:val="00A21FE6"/>
    <w:rsid w:val="00A24096"/>
    <w:rsid w:val="00A32448"/>
    <w:rsid w:val="00A32A4B"/>
    <w:rsid w:val="00A34AE1"/>
    <w:rsid w:val="00A35975"/>
    <w:rsid w:val="00A4132B"/>
    <w:rsid w:val="00A45719"/>
    <w:rsid w:val="00A45A44"/>
    <w:rsid w:val="00A45A56"/>
    <w:rsid w:val="00A46673"/>
    <w:rsid w:val="00A52F26"/>
    <w:rsid w:val="00A53DFA"/>
    <w:rsid w:val="00A53F67"/>
    <w:rsid w:val="00A6114F"/>
    <w:rsid w:val="00A664F1"/>
    <w:rsid w:val="00A708FE"/>
    <w:rsid w:val="00A71DC5"/>
    <w:rsid w:val="00A74601"/>
    <w:rsid w:val="00A802CC"/>
    <w:rsid w:val="00A84873"/>
    <w:rsid w:val="00A87B2C"/>
    <w:rsid w:val="00A935F1"/>
    <w:rsid w:val="00A96288"/>
    <w:rsid w:val="00A96BC7"/>
    <w:rsid w:val="00AA3553"/>
    <w:rsid w:val="00AB1D48"/>
    <w:rsid w:val="00AB2766"/>
    <w:rsid w:val="00AB52E5"/>
    <w:rsid w:val="00AC34B6"/>
    <w:rsid w:val="00AC69B4"/>
    <w:rsid w:val="00AE54AD"/>
    <w:rsid w:val="00AF19CE"/>
    <w:rsid w:val="00AF5673"/>
    <w:rsid w:val="00B06EDB"/>
    <w:rsid w:val="00B10E8F"/>
    <w:rsid w:val="00B132BD"/>
    <w:rsid w:val="00B14FC9"/>
    <w:rsid w:val="00B15E11"/>
    <w:rsid w:val="00B15F23"/>
    <w:rsid w:val="00B22953"/>
    <w:rsid w:val="00B26D82"/>
    <w:rsid w:val="00B32117"/>
    <w:rsid w:val="00B3409F"/>
    <w:rsid w:val="00B409D7"/>
    <w:rsid w:val="00B44A24"/>
    <w:rsid w:val="00B45D6E"/>
    <w:rsid w:val="00B50040"/>
    <w:rsid w:val="00B50532"/>
    <w:rsid w:val="00B54766"/>
    <w:rsid w:val="00B560E3"/>
    <w:rsid w:val="00B565D3"/>
    <w:rsid w:val="00B61524"/>
    <w:rsid w:val="00B643F6"/>
    <w:rsid w:val="00B70368"/>
    <w:rsid w:val="00B7103D"/>
    <w:rsid w:val="00B77393"/>
    <w:rsid w:val="00B82770"/>
    <w:rsid w:val="00B8658A"/>
    <w:rsid w:val="00B93245"/>
    <w:rsid w:val="00B93248"/>
    <w:rsid w:val="00B95C2E"/>
    <w:rsid w:val="00B9632A"/>
    <w:rsid w:val="00BA0390"/>
    <w:rsid w:val="00BA4550"/>
    <w:rsid w:val="00BA6A5F"/>
    <w:rsid w:val="00BB06EC"/>
    <w:rsid w:val="00BB2428"/>
    <w:rsid w:val="00BB3654"/>
    <w:rsid w:val="00BC2293"/>
    <w:rsid w:val="00BC3A94"/>
    <w:rsid w:val="00BC59C9"/>
    <w:rsid w:val="00BD0531"/>
    <w:rsid w:val="00BD2D0B"/>
    <w:rsid w:val="00BE1D4F"/>
    <w:rsid w:val="00BE4127"/>
    <w:rsid w:val="00BE41FD"/>
    <w:rsid w:val="00BE766E"/>
    <w:rsid w:val="00BE7FE7"/>
    <w:rsid w:val="00BF2156"/>
    <w:rsid w:val="00C00D1F"/>
    <w:rsid w:val="00C0157A"/>
    <w:rsid w:val="00C06E23"/>
    <w:rsid w:val="00C07AFD"/>
    <w:rsid w:val="00C122A1"/>
    <w:rsid w:val="00C161DA"/>
    <w:rsid w:val="00C22734"/>
    <w:rsid w:val="00C22FF3"/>
    <w:rsid w:val="00C26300"/>
    <w:rsid w:val="00C42F0F"/>
    <w:rsid w:val="00C45188"/>
    <w:rsid w:val="00C55949"/>
    <w:rsid w:val="00C60890"/>
    <w:rsid w:val="00C66B73"/>
    <w:rsid w:val="00C73313"/>
    <w:rsid w:val="00C73413"/>
    <w:rsid w:val="00C7454B"/>
    <w:rsid w:val="00C76F72"/>
    <w:rsid w:val="00C82C4A"/>
    <w:rsid w:val="00C91041"/>
    <w:rsid w:val="00C91698"/>
    <w:rsid w:val="00C93CA3"/>
    <w:rsid w:val="00C95EAB"/>
    <w:rsid w:val="00CA6129"/>
    <w:rsid w:val="00CB12C6"/>
    <w:rsid w:val="00CB570F"/>
    <w:rsid w:val="00CC06FE"/>
    <w:rsid w:val="00CC41EB"/>
    <w:rsid w:val="00CC6130"/>
    <w:rsid w:val="00CC79F5"/>
    <w:rsid w:val="00CD0341"/>
    <w:rsid w:val="00CD180E"/>
    <w:rsid w:val="00CE6E71"/>
    <w:rsid w:val="00CF1590"/>
    <w:rsid w:val="00CF1F5D"/>
    <w:rsid w:val="00CF320B"/>
    <w:rsid w:val="00CF4B4D"/>
    <w:rsid w:val="00CF6806"/>
    <w:rsid w:val="00D03AED"/>
    <w:rsid w:val="00D0585F"/>
    <w:rsid w:val="00D12842"/>
    <w:rsid w:val="00D2040C"/>
    <w:rsid w:val="00D30294"/>
    <w:rsid w:val="00D37B27"/>
    <w:rsid w:val="00D53174"/>
    <w:rsid w:val="00D57127"/>
    <w:rsid w:val="00D64932"/>
    <w:rsid w:val="00D67B4B"/>
    <w:rsid w:val="00D76414"/>
    <w:rsid w:val="00D84A5C"/>
    <w:rsid w:val="00D84FAB"/>
    <w:rsid w:val="00D86700"/>
    <w:rsid w:val="00D869E7"/>
    <w:rsid w:val="00D92C78"/>
    <w:rsid w:val="00D9319B"/>
    <w:rsid w:val="00DA3056"/>
    <w:rsid w:val="00DA3273"/>
    <w:rsid w:val="00DA4D8A"/>
    <w:rsid w:val="00DB6740"/>
    <w:rsid w:val="00DB7006"/>
    <w:rsid w:val="00DC0D1E"/>
    <w:rsid w:val="00DC1F05"/>
    <w:rsid w:val="00DC3469"/>
    <w:rsid w:val="00DD124A"/>
    <w:rsid w:val="00DD211F"/>
    <w:rsid w:val="00DD3411"/>
    <w:rsid w:val="00DD7DC9"/>
    <w:rsid w:val="00DE5461"/>
    <w:rsid w:val="00DF3656"/>
    <w:rsid w:val="00DF4198"/>
    <w:rsid w:val="00DF7319"/>
    <w:rsid w:val="00E0207C"/>
    <w:rsid w:val="00E05BD6"/>
    <w:rsid w:val="00E07DBB"/>
    <w:rsid w:val="00E103E1"/>
    <w:rsid w:val="00E11E8F"/>
    <w:rsid w:val="00E212CD"/>
    <w:rsid w:val="00E2315A"/>
    <w:rsid w:val="00E26B9C"/>
    <w:rsid w:val="00E3074D"/>
    <w:rsid w:val="00E31DEF"/>
    <w:rsid w:val="00E40018"/>
    <w:rsid w:val="00E40B67"/>
    <w:rsid w:val="00E4180A"/>
    <w:rsid w:val="00E456E0"/>
    <w:rsid w:val="00E51C93"/>
    <w:rsid w:val="00E55AFB"/>
    <w:rsid w:val="00E5645F"/>
    <w:rsid w:val="00E7267F"/>
    <w:rsid w:val="00E72691"/>
    <w:rsid w:val="00E75331"/>
    <w:rsid w:val="00E91909"/>
    <w:rsid w:val="00E96DEF"/>
    <w:rsid w:val="00EA0B2D"/>
    <w:rsid w:val="00EA0D68"/>
    <w:rsid w:val="00EA1909"/>
    <w:rsid w:val="00EB0021"/>
    <w:rsid w:val="00EB66B7"/>
    <w:rsid w:val="00EC286D"/>
    <w:rsid w:val="00EC3227"/>
    <w:rsid w:val="00EC56D1"/>
    <w:rsid w:val="00ED2529"/>
    <w:rsid w:val="00EE3DFA"/>
    <w:rsid w:val="00EE4907"/>
    <w:rsid w:val="00EE7D23"/>
    <w:rsid w:val="00EF011D"/>
    <w:rsid w:val="00F00EFF"/>
    <w:rsid w:val="00F02B95"/>
    <w:rsid w:val="00F03E8E"/>
    <w:rsid w:val="00F04A86"/>
    <w:rsid w:val="00F05D2E"/>
    <w:rsid w:val="00F0713D"/>
    <w:rsid w:val="00F1756E"/>
    <w:rsid w:val="00F23682"/>
    <w:rsid w:val="00F24C3F"/>
    <w:rsid w:val="00F417EA"/>
    <w:rsid w:val="00F55150"/>
    <w:rsid w:val="00F56256"/>
    <w:rsid w:val="00F57310"/>
    <w:rsid w:val="00F6218C"/>
    <w:rsid w:val="00F625B2"/>
    <w:rsid w:val="00F635BB"/>
    <w:rsid w:val="00F64EF2"/>
    <w:rsid w:val="00F65135"/>
    <w:rsid w:val="00F82399"/>
    <w:rsid w:val="00F86776"/>
    <w:rsid w:val="00F919A5"/>
    <w:rsid w:val="00FA0384"/>
    <w:rsid w:val="00FA3994"/>
    <w:rsid w:val="00FA5F09"/>
    <w:rsid w:val="00FB46EC"/>
    <w:rsid w:val="00FD5444"/>
    <w:rsid w:val="00FE43D5"/>
    <w:rsid w:val="00FE4D1A"/>
    <w:rsid w:val="00FE5F6E"/>
    <w:rsid w:val="00FE6DC8"/>
    <w:rsid w:val="00FF1820"/>
    <w:rsid w:val="00FF20DF"/>
    <w:rsid w:val="00FF4996"/>
    <w:rsid w:val="00FF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9CC21"/>
  <w15:chartTrackingRefBased/>
  <w15:docId w15:val="{38056CC8-10C8-48AC-B421-850913CE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u w:val="single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07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0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0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0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0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0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0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07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0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0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0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0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0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0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0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0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0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0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0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0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07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537EE1"/>
    <w:pPr>
      <w:spacing w:after="0" w:line="240" w:lineRule="auto"/>
    </w:pPr>
    <w:rPr>
      <w:rFonts w:asciiTheme="minorHAnsi" w:eastAsiaTheme="minorEastAsia" w:hAnsiTheme="minorHAnsi" w:cstheme="minorBidi"/>
      <w:kern w:val="0"/>
      <w:sz w:val="22"/>
      <w:szCs w:val="22"/>
      <w:u w:val="none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37EE1"/>
    <w:rPr>
      <w:rFonts w:asciiTheme="minorHAnsi" w:eastAsiaTheme="minorEastAsia" w:hAnsiTheme="minorHAnsi" w:cstheme="minorBidi"/>
      <w:kern w:val="0"/>
      <w:sz w:val="22"/>
      <w:szCs w:val="22"/>
      <w:u w:val="none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975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757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3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549"/>
  </w:style>
  <w:style w:type="paragraph" w:styleId="Footer">
    <w:name w:val="footer"/>
    <w:basedOn w:val="Normal"/>
    <w:link w:val="FooterChar"/>
    <w:uiPriority w:val="99"/>
    <w:unhideWhenUsed/>
    <w:rsid w:val="00783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549"/>
  </w:style>
  <w:style w:type="table" w:styleId="TableGrid">
    <w:name w:val="Table Grid"/>
    <w:basedOn w:val="TableNormal"/>
    <w:uiPriority w:val="39"/>
    <w:rsid w:val="00460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dojobusiness.com/blogs/news/construction-company-swot" TargetMode="External"/><Relationship Id="rId26" Type="http://schemas.openxmlformats.org/officeDocument/2006/relationships/hyperlink" Target="https://deeprojectmanager.com/probability-and-impact-matrix/" TargetMode="External"/><Relationship Id="rId21" Type="http://schemas.openxmlformats.org/officeDocument/2006/relationships/hyperlink" Target="https://www.gov.uk/government/publications/asbestos-properties-incident-management-and-toxicology/asbestos-toxicological-overview" TargetMode="External"/><Relationship Id="rId34" Type="http://schemas.openxmlformats.org/officeDocument/2006/relationships/hyperlink" Target="https://www.bbc.co.uk/news/live/c1l2gp47693t?page=6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www.constructionjobboard.co.uk/blog/93/the-skilled-labour-shortage-in-uk-construction-%E2%80%93-hiring-trends-&amp;-opportunities-2025/" TargetMode="External"/><Relationship Id="rId25" Type="http://schemas.openxmlformats.org/officeDocument/2006/relationships/hyperlink" Target="https://www.iso-9001-checklist.co.uk/iso-9001-2026-revision.htm" TargetMode="External"/><Relationship Id="rId33" Type="http://schemas.openxmlformats.org/officeDocument/2006/relationships/hyperlink" Target="https://www.salvoweb.com/directory/30046-west-wales-reclama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ritsafe.org/blog/effective-contractor-management-health-safety-guide" TargetMode="External"/><Relationship Id="rId20" Type="http://schemas.openxmlformats.org/officeDocument/2006/relationships/hyperlink" Target="https://www.gov.uk/government/publications/waste-prevention-programme-for-england-maximising-resources-minimising-waste/the-waste-prevention-programme-for-england-maximising-resources-minimising-waste" TargetMode="External"/><Relationship Id="rId29" Type="http://schemas.openxmlformats.org/officeDocument/2006/relationships/hyperlink" Target="https://www.davidsonmorris.com/working-time-regulations-1998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essaypro.com/blog/how-to-write-a-swot-analysis" TargetMode="External"/><Relationship Id="rId32" Type="http://schemas.openxmlformats.org/officeDocument/2006/relationships/hyperlink" Target="https://ww3.rics.org/uk/en/journals/construction-journal/smes-2024-economic-outlook.html" TargetMode="Externa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yperlink" Target="https://journals.sagepub.com/doi/10.1177/2158244020914590" TargetMode="External"/><Relationship Id="rId28" Type="http://schemas.openxmlformats.org/officeDocument/2006/relationships/hyperlink" Target="https://www.mitre10.co.nz/shop/hy-ko-keep-out-construction-site-sign-w-914mm-l-609mm/p/296734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bimassociates.com/blog/bim-benefits-construction-process/" TargetMode="External"/><Relationship Id="rId31" Type="http://schemas.openxmlformats.org/officeDocument/2006/relationships/hyperlink" Target="https://pollackpeacebuilding.com/blog/construction-communication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s://www.frsafetysolutions.co.uk/health-and-safety-regulations/" TargetMode="External"/><Relationship Id="rId27" Type="http://schemas.openxmlformats.org/officeDocument/2006/relationships/hyperlink" Target="https://www.sciencedirect.com/science/article/pii/S0959652623032456" TargetMode="External"/><Relationship Id="rId30" Type="http://schemas.openxmlformats.org/officeDocument/2006/relationships/hyperlink" Target="https://onlinecpdacademy.co.uk/blog/shift-work-and-fatigue-statistics-uk" TargetMode="External"/><Relationship Id="rId35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324EBEC-BA33-4FEF-88EE-231B9640BDAB}">
  <we:reference id="WA200000368" version="1.0.0.0" store="Omex" storeType="OMEX"/>
  <we:alternateReferences>
    <we:reference id="WA200000368" version="1.0.0.0" store="WA200000368" storeType="OMEX"/>
  </we:alternateReferences>
  <we:properties>
    <we:property name="documentId" value="&quot;c09ae84f2ab3ca8a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fc7f253b4fc60271160ec52d4f4a8686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fa22303f3b0672e75787bf4b58a79ef0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7B6142-4D77-4358-963F-D4366715FB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03F78C-F5FE-4DE0-8D91-53452122034E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50C2B04F-B900-432B-A9F1-C3AA2F53F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3800</Words>
  <Characters>21663</Characters>
  <Application>Microsoft Office Word</Application>
  <DocSecurity>0</DocSecurity>
  <Lines>180</Lines>
  <Paragraphs>50</Paragraphs>
  <ScaleCrop>false</ScaleCrop>
  <Company/>
  <LinksUpToDate>false</LinksUpToDate>
  <CharactersWithSpaces>25413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SWOT Analysis for green build construction</dc:title>
  <dc:subject>University of Wales Trinity St David</dc:subject>
  <dc:creator>Tomos Butterworth (2409888).</dc:creator>
  <cp:keywords/>
  <dc:description/>
  <cp:lastModifiedBy>Tomos Butterworth</cp:lastModifiedBy>
  <cp:revision>2</cp:revision>
  <dcterms:created xsi:type="dcterms:W3CDTF">2026-05-11T19:35:00Z</dcterms:created>
  <dcterms:modified xsi:type="dcterms:W3CDTF">2026-05-11T19:35:00Z</dcterms:modified>
  <cp:category>2409888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