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2B168" w14:textId="3C902000" w:rsidR="00CE181A" w:rsidRPr="006C3F84" w:rsidRDefault="00CE181A" w:rsidP="006C3F84">
      <w:pPr>
        <w:spacing w:line="480" w:lineRule="auto"/>
        <w:rPr>
          <w:rFonts w:ascii="Times New Roman" w:hAnsi="Times New Roman" w:cs="Times New Roman"/>
        </w:rPr>
      </w:pPr>
      <w:r w:rsidRPr="006C3F84">
        <w:rPr>
          <w:rFonts w:ascii="Times New Roman" w:hAnsi="Times New Roman" w:cs="Times New Roman"/>
        </w:rPr>
        <w:t>The World Health Organisation defines dementia as a syndrome that is created by a disease of the brain, causing cognitive decline, and is generally progressive in nature (WHO, 2022).  It is estimated that there are currently around 55 million people across the world who have dementia, and there are around 10 million new cases of dementia each year (WHO, 2022).</w:t>
      </w:r>
    </w:p>
    <w:p w14:paraId="0028842F" w14:textId="71A346AC" w:rsidR="00CE181A" w:rsidRPr="006C3F84" w:rsidRDefault="00CE181A" w:rsidP="006C3F84">
      <w:pPr>
        <w:spacing w:line="480" w:lineRule="auto"/>
        <w:rPr>
          <w:rFonts w:ascii="Times New Roman" w:hAnsi="Times New Roman" w:cs="Times New Roman"/>
        </w:rPr>
      </w:pPr>
      <w:r w:rsidRPr="006C3F84">
        <w:rPr>
          <w:rFonts w:ascii="Times New Roman" w:hAnsi="Times New Roman" w:cs="Times New Roman"/>
        </w:rPr>
        <w:t xml:space="preserve">In the UK, </w:t>
      </w:r>
      <w:r w:rsidRPr="006C3F84">
        <w:rPr>
          <w:rFonts w:ascii="Times New Roman" w:hAnsi="Times New Roman" w:cs="Times New Roman"/>
        </w:rPr>
        <w:t xml:space="preserve">almost </w:t>
      </w:r>
      <w:r w:rsidRPr="006C3F84">
        <w:rPr>
          <w:rFonts w:ascii="Times New Roman" w:hAnsi="Times New Roman" w:cs="Times New Roman"/>
        </w:rPr>
        <w:t xml:space="preserve">one million older people have dementia, </w:t>
      </w:r>
      <w:r w:rsidRPr="006C3F84">
        <w:rPr>
          <w:rFonts w:ascii="Times New Roman" w:hAnsi="Times New Roman" w:cs="Times New Roman"/>
        </w:rPr>
        <w:t>of whom 84.7% live</w:t>
      </w:r>
      <w:r w:rsidRPr="006C3F84">
        <w:rPr>
          <w:rFonts w:ascii="Times New Roman" w:hAnsi="Times New Roman" w:cs="Times New Roman"/>
        </w:rPr>
        <w:t xml:space="preserve"> </w:t>
      </w:r>
      <w:r w:rsidRPr="006C3F84">
        <w:rPr>
          <w:rFonts w:ascii="Times New Roman" w:hAnsi="Times New Roman" w:cs="Times New Roman"/>
        </w:rPr>
        <w:t>in England, 7.5% live in</w:t>
      </w:r>
      <w:r w:rsidRPr="006C3F84">
        <w:rPr>
          <w:rFonts w:ascii="Times New Roman" w:hAnsi="Times New Roman" w:cs="Times New Roman"/>
        </w:rPr>
        <w:t xml:space="preserve"> </w:t>
      </w:r>
      <w:r w:rsidRPr="006C3F84">
        <w:rPr>
          <w:rFonts w:ascii="Times New Roman" w:hAnsi="Times New Roman" w:cs="Times New Roman"/>
        </w:rPr>
        <w:t>Scotland, 5.3% live in</w:t>
      </w:r>
      <w:r w:rsidRPr="006C3F84">
        <w:rPr>
          <w:rFonts w:ascii="Times New Roman" w:hAnsi="Times New Roman" w:cs="Times New Roman"/>
        </w:rPr>
        <w:t xml:space="preserve"> </w:t>
      </w:r>
      <w:r w:rsidRPr="006C3F84">
        <w:rPr>
          <w:rFonts w:ascii="Times New Roman" w:hAnsi="Times New Roman" w:cs="Times New Roman"/>
        </w:rPr>
        <w:t>Wales, and 2.5% live in</w:t>
      </w:r>
      <w:r w:rsidRPr="006C3F84">
        <w:rPr>
          <w:rFonts w:ascii="Times New Roman" w:hAnsi="Times New Roman" w:cs="Times New Roman"/>
        </w:rPr>
        <w:t xml:space="preserve"> </w:t>
      </w:r>
      <w:r w:rsidRPr="006C3F84">
        <w:rPr>
          <w:rFonts w:ascii="Times New Roman" w:hAnsi="Times New Roman" w:cs="Times New Roman"/>
        </w:rPr>
        <w:t>Northern Ireland</w:t>
      </w:r>
      <w:r w:rsidRPr="006C3F84">
        <w:rPr>
          <w:rFonts w:ascii="Times New Roman" w:hAnsi="Times New Roman" w:cs="Times New Roman"/>
        </w:rPr>
        <w:t xml:space="preserve"> (</w:t>
      </w:r>
      <w:proofErr w:type="spellStart"/>
      <w:r w:rsidRPr="006C3F84">
        <w:rPr>
          <w:rFonts w:ascii="Times New Roman" w:hAnsi="Times New Roman" w:cs="Times New Roman"/>
        </w:rPr>
        <w:t>Wittenburg</w:t>
      </w:r>
      <w:proofErr w:type="spellEnd"/>
      <w:r w:rsidRPr="006C3F84">
        <w:rPr>
          <w:rFonts w:ascii="Times New Roman" w:hAnsi="Times New Roman" w:cs="Times New Roman"/>
        </w:rPr>
        <w:t xml:space="preserve"> et al, 2019).  Given the prevalence of the disease in the UK, and the chronic nature of dementia, it is vital that proper care and support provision is put in place for those experiencing dementia and those around them.  The UK government, as well as the devolved nations, have a number of key policies and initiatives aimed to put this provision in place.</w:t>
      </w:r>
    </w:p>
    <w:p w14:paraId="1FDB2089" w14:textId="266F8E00" w:rsidR="007B49C9" w:rsidRPr="006C3F84" w:rsidRDefault="007B49C9" w:rsidP="006C3F84">
      <w:pPr>
        <w:spacing w:line="480" w:lineRule="auto"/>
        <w:rPr>
          <w:rFonts w:ascii="Times New Roman" w:hAnsi="Times New Roman" w:cs="Times New Roman"/>
        </w:rPr>
      </w:pPr>
      <w:r w:rsidRPr="006C3F84">
        <w:rPr>
          <w:rFonts w:ascii="Times New Roman" w:hAnsi="Times New Roman" w:cs="Times New Roman"/>
        </w:rPr>
        <w:t>Firstly, even though only a small amount of the total number of dementia patients live in Wales, there are a number of initiatives set out by the Welsh Government on tackling dementia and ensuring support is in place for patients and families.  In Wales, there is an overarching strategy for older people called Age Friendly Wales, which is a follow up to its predecessor, Strategy for Older People Living in Wales.</w:t>
      </w:r>
      <w:r w:rsidR="0097206E" w:rsidRPr="006C3F84">
        <w:rPr>
          <w:rFonts w:ascii="Times New Roman" w:hAnsi="Times New Roman" w:cs="Times New Roman"/>
        </w:rPr>
        <w:t xml:space="preserve">  The latter aimed to change public stereotypes of older people, and encourage people to celebrate the skills and value of older people in society (Wales NHS, 2008).  The new strategy aims to build on this, by setting out a new vision for helping people live better and longer (Welsh Government, 2021).  </w:t>
      </w:r>
      <w:r w:rsidR="002365C6" w:rsidRPr="006C3F84">
        <w:rPr>
          <w:rFonts w:ascii="Times New Roman" w:hAnsi="Times New Roman" w:cs="Times New Roman"/>
        </w:rPr>
        <w:t>This document is key to understanding how Welsh Government supports dementia care and provision, as it lays out the importance of dementia services and how these service</w:t>
      </w:r>
      <w:r w:rsidR="008A5C5D" w:rsidRPr="006C3F84">
        <w:rPr>
          <w:rFonts w:ascii="Times New Roman" w:hAnsi="Times New Roman" w:cs="Times New Roman"/>
        </w:rPr>
        <w:t>s</w:t>
      </w:r>
      <w:r w:rsidR="002365C6" w:rsidRPr="006C3F84">
        <w:rPr>
          <w:rFonts w:ascii="Times New Roman" w:hAnsi="Times New Roman" w:cs="Times New Roman"/>
        </w:rPr>
        <w:t xml:space="preserve"> should support people.  </w:t>
      </w:r>
      <w:r w:rsidR="0097206E" w:rsidRPr="006C3F84">
        <w:rPr>
          <w:rFonts w:ascii="Times New Roman" w:hAnsi="Times New Roman" w:cs="Times New Roman"/>
        </w:rPr>
        <w:t>The initiative suggests ensuring that older people, particularly those with needs such as dementia</w:t>
      </w:r>
      <w:r w:rsidR="002365C6" w:rsidRPr="006C3F84">
        <w:rPr>
          <w:rFonts w:ascii="Times New Roman" w:hAnsi="Times New Roman" w:cs="Times New Roman"/>
        </w:rPr>
        <w:t>, have access to preventative and early intervention services is key in treating dementia.  These services, the document reads, should be easy to access, particularly for those who are disabled and those who require support whose first language is Welsh.  The document emphasises the important role of digital innovation in care and recognises that digital technologies are now being used to facilitate care, as well as using a rights based approach throughout the support process..  This strategy supports the wider Welsh Government vision for having a ‘whole system approach to health and social care’ (Welsh Government, 2021).</w:t>
      </w:r>
    </w:p>
    <w:p w14:paraId="56494244" w14:textId="1393C944" w:rsidR="00A15285" w:rsidRPr="006C3F84" w:rsidRDefault="0066018D" w:rsidP="006C3F84">
      <w:pPr>
        <w:spacing w:line="480" w:lineRule="auto"/>
        <w:rPr>
          <w:rFonts w:ascii="Times New Roman" w:hAnsi="Times New Roman" w:cs="Times New Roman"/>
        </w:rPr>
      </w:pPr>
      <w:r w:rsidRPr="006C3F84">
        <w:rPr>
          <w:rFonts w:ascii="Times New Roman" w:hAnsi="Times New Roman" w:cs="Times New Roman"/>
        </w:rPr>
        <w:lastRenderedPageBreak/>
        <w:t>In Wales, there is also a specific Dementia Action Plan, which relates specifically to dementia and the care and support provision that should be in place for those experiencing the disease and their families (</w:t>
      </w:r>
      <w:r w:rsidR="00A064F1" w:rsidRPr="006C3F84">
        <w:rPr>
          <w:rFonts w:ascii="Times New Roman" w:hAnsi="Times New Roman" w:cs="Times New Roman"/>
        </w:rPr>
        <w:t xml:space="preserve">Welsh Government, 2018).  </w:t>
      </w:r>
      <w:r w:rsidR="005C5C08" w:rsidRPr="006C3F84">
        <w:rPr>
          <w:rFonts w:ascii="Times New Roman" w:hAnsi="Times New Roman" w:cs="Times New Roman"/>
        </w:rPr>
        <w:t>The action plan lays out the need, and right of patients, to receive a</w:t>
      </w:r>
      <w:r w:rsidR="00B314D0" w:rsidRPr="006C3F84">
        <w:rPr>
          <w:rFonts w:ascii="Times New Roman" w:hAnsi="Times New Roman" w:cs="Times New Roman"/>
        </w:rPr>
        <w:t xml:space="preserve"> timely diagnosis of dementia</w:t>
      </w:r>
      <w:r w:rsidR="005C5C08" w:rsidRPr="006C3F84">
        <w:rPr>
          <w:rFonts w:ascii="Times New Roman" w:hAnsi="Times New Roman" w:cs="Times New Roman"/>
        </w:rPr>
        <w:t xml:space="preserve">, so that patients can </w:t>
      </w:r>
      <w:r w:rsidR="00B314D0" w:rsidRPr="006C3F84">
        <w:rPr>
          <w:rFonts w:ascii="Times New Roman" w:hAnsi="Times New Roman" w:cs="Times New Roman"/>
        </w:rPr>
        <w:t>take the steps</w:t>
      </w:r>
      <w:r w:rsidR="005C5C08" w:rsidRPr="006C3F84">
        <w:rPr>
          <w:rFonts w:ascii="Times New Roman" w:hAnsi="Times New Roman" w:cs="Times New Roman"/>
        </w:rPr>
        <w:t xml:space="preserve"> needed</w:t>
      </w:r>
      <w:r w:rsidR="00B314D0" w:rsidRPr="006C3F84">
        <w:rPr>
          <w:rFonts w:ascii="Times New Roman" w:hAnsi="Times New Roman" w:cs="Times New Roman"/>
        </w:rPr>
        <w:t xml:space="preserve"> to plan ahead and access information, care and support. </w:t>
      </w:r>
      <w:r w:rsidR="00AE5C18" w:rsidRPr="006C3F84">
        <w:rPr>
          <w:rFonts w:ascii="Times New Roman" w:hAnsi="Times New Roman" w:cs="Times New Roman"/>
        </w:rPr>
        <w:t xml:space="preserve"> The action plan also states the importance of a range of support, and recognises that while practical support is vital, </w:t>
      </w:r>
      <w:r w:rsidR="00B314D0" w:rsidRPr="006C3F84">
        <w:rPr>
          <w:rFonts w:ascii="Times New Roman" w:hAnsi="Times New Roman" w:cs="Times New Roman"/>
        </w:rPr>
        <w:t>emotional support</w:t>
      </w:r>
      <w:r w:rsidR="00BD4F1C" w:rsidRPr="006C3F84">
        <w:rPr>
          <w:rFonts w:ascii="Times New Roman" w:hAnsi="Times New Roman" w:cs="Times New Roman"/>
        </w:rPr>
        <w:t xml:space="preserve"> such as cognitive behavioural therapy</w:t>
      </w:r>
      <w:r w:rsidR="00B314D0" w:rsidRPr="006C3F84">
        <w:rPr>
          <w:rFonts w:ascii="Times New Roman" w:hAnsi="Times New Roman" w:cs="Times New Roman"/>
        </w:rPr>
        <w:t xml:space="preserve"> at an early stage</w:t>
      </w:r>
      <w:r w:rsidR="00AE5C18" w:rsidRPr="006C3F84">
        <w:rPr>
          <w:rFonts w:ascii="Times New Roman" w:hAnsi="Times New Roman" w:cs="Times New Roman"/>
        </w:rPr>
        <w:t xml:space="preserve"> is equally essential</w:t>
      </w:r>
      <w:r w:rsidR="00B314D0" w:rsidRPr="006C3F84">
        <w:rPr>
          <w:rFonts w:ascii="Times New Roman" w:hAnsi="Times New Roman" w:cs="Times New Roman"/>
        </w:rPr>
        <w:t xml:space="preserve"> can have a significant impact on </w:t>
      </w:r>
      <w:r w:rsidR="00BD4F1C" w:rsidRPr="006C3F84">
        <w:rPr>
          <w:rFonts w:ascii="Times New Roman" w:hAnsi="Times New Roman" w:cs="Times New Roman"/>
        </w:rPr>
        <w:t xml:space="preserve">a person’s ability </w:t>
      </w:r>
      <w:r w:rsidR="00B314D0" w:rsidRPr="006C3F84">
        <w:rPr>
          <w:rFonts w:ascii="Times New Roman" w:hAnsi="Times New Roman" w:cs="Times New Roman"/>
        </w:rPr>
        <w:t>to manage their condition over time and live independently</w:t>
      </w:r>
      <w:r w:rsidR="00794F77" w:rsidRPr="006C3F84">
        <w:rPr>
          <w:rFonts w:ascii="Times New Roman" w:hAnsi="Times New Roman" w:cs="Times New Roman"/>
        </w:rPr>
        <w:t xml:space="preserve"> (Welsh Government, 2018).</w:t>
      </w:r>
      <w:r w:rsidR="00C156E7" w:rsidRPr="006C3F84">
        <w:rPr>
          <w:rFonts w:ascii="Times New Roman" w:hAnsi="Times New Roman" w:cs="Times New Roman"/>
        </w:rPr>
        <w:t xml:space="preserve">  The plan also emphasises the need for </w:t>
      </w:r>
      <w:r w:rsidR="00A15285" w:rsidRPr="006C3F84">
        <w:rPr>
          <w:rFonts w:ascii="Times New Roman" w:hAnsi="Times New Roman" w:cs="Times New Roman"/>
        </w:rPr>
        <w:t xml:space="preserve">community </w:t>
      </w:r>
      <w:r w:rsidR="00C156E7" w:rsidRPr="006C3F84">
        <w:rPr>
          <w:rFonts w:ascii="Times New Roman" w:hAnsi="Times New Roman" w:cs="Times New Roman"/>
        </w:rPr>
        <w:t>based support that is flexible and takes into account people’s needs</w:t>
      </w:r>
      <w:r w:rsidR="001078FD" w:rsidRPr="006C3F84">
        <w:rPr>
          <w:rFonts w:ascii="Times New Roman" w:hAnsi="Times New Roman" w:cs="Times New Roman"/>
        </w:rPr>
        <w:t xml:space="preserve"> and appropriately tailored</w:t>
      </w:r>
      <w:r w:rsidR="00E2104F" w:rsidRPr="006C3F84">
        <w:rPr>
          <w:rFonts w:ascii="Times New Roman" w:hAnsi="Times New Roman" w:cs="Times New Roman"/>
        </w:rPr>
        <w:t xml:space="preserve"> and individualised.  This means considering </w:t>
      </w:r>
      <w:r w:rsidR="00B35BC0" w:rsidRPr="006C3F84">
        <w:rPr>
          <w:rFonts w:ascii="Times New Roman" w:hAnsi="Times New Roman" w:cs="Times New Roman"/>
        </w:rPr>
        <w:t>the person as a whole person</w:t>
      </w:r>
      <w:r w:rsidR="00CB2634" w:rsidRPr="006C3F84">
        <w:rPr>
          <w:rFonts w:ascii="Times New Roman" w:hAnsi="Times New Roman" w:cs="Times New Roman"/>
        </w:rPr>
        <w:t>, not just their dementia – support workers nee</w:t>
      </w:r>
      <w:r w:rsidR="00063CDB" w:rsidRPr="006C3F84">
        <w:rPr>
          <w:rFonts w:ascii="Times New Roman" w:hAnsi="Times New Roman" w:cs="Times New Roman"/>
        </w:rPr>
        <w:t>d</w:t>
      </w:r>
      <w:r w:rsidR="00CB2634" w:rsidRPr="006C3F84">
        <w:rPr>
          <w:rFonts w:ascii="Times New Roman" w:hAnsi="Times New Roman" w:cs="Times New Roman"/>
        </w:rPr>
        <w:t xml:space="preserve"> to be able to give particular support to people with complex and comorbid </w:t>
      </w:r>
      <w:r w:rsidR="00063CDB" w:rsidRPr="006C3F84">
        <w:rPr>
          <w:rFonts w:ascii="Times New Roman" w:hAnsi="Times New Roman" w:cs="Times New Roman"/>
        </w:rPr>
        <w:t xml:space="preserve">issues, as well as those whose </w:t>
      </w:r>
      <w:r w:rsidR="00AE1612" w:rsidRPr="006C3F84">
        <w:rPr>
          <w:rFonts w:ascii="Times New Roman" w:hAnsi="Times New Roman" w:cs="Times New Roman"/>
        </w:rPr>
        <w:t xml:space="preserve">first language is not English, and those who </w:t>
      </w:r>
      <w:r w:rsidR="00D5013C" w:rsidRPr="006C3F84">
        <w:rPr>
          <w:rFonts w:ascii="Times New Roman" w:hAnsi="Times New Roman" w:cs="Times New Roman"/>
        </w:rPr>
        <w:t>are part of a minority.  Importantly, the plan also recognises the vital role of unpaid carers and family members of those who are experiencing dementia</w:t>
      </w:r>
      <w:r w:rsidR="00F2730C" w:rsidRPr="006C3F84">
        <w:rPr>
          <w:rFonts w:ascii="Times New Roman" w:hAnsi="Times New Roman" w:cs="Times New Roman"/>
        </w:rPr>
        <w:t xml:space="preserve">, and the fact that </w:t>
      </w:r>
      <w:proofErr w:type="spellStart"/>
      <w:r w:rsidR="00F2730C" w:rsidRPr="006C3F84">
        <w:rPr>
          <w:rFonts w:ascii="Times New Roman" w:hAnsi="Times New Roman" w:cs="Times New Roman"/>
        </w:rPr>
        <w:t>thye</w:t>
      </w:r>
      <w:proofErr w:type="spellEnd"/>
      <w:r w:rsidR="00F2730C" w:rsidRPr="006C3F84">
        <w:rPr>
          <w:rFonts w:ascii="Times New Roman" w:hAnsi="Times New Roman" w:cs="Times New Roman"/>
        </w:rPr>
        <w:t xml:space="preserve"> need their own specialised support to care for </w:t>
      </w:r>
      <w:r w:rsidR="00986B84" w:rsidRPr="006C3F84">
        <w:rPr>
          <w:rFonts w:ascii="Times New Roman" w:hAnsi="Times New Roman" w:cs="Times New Roman"/>
        </w:rPr>
        <w:t>the patient.</w:t>
      </w:r>
      <w:r w:rsidR="00370314" w:rsidRPr="006C3F84">
        <w:rPr>
          <w:rFonts w:ascii="Times New Roman" w:hAnsi="Times New Roman" w:cs="Times New Roman"/>
        </w:rPr>
        <w:t xml:space="preserve">  This action plan supports the provision of dementia care specifically in Wales, and is a useful document for understanding </w:t>
      </w:r>
      <w:r w:rsidR="00914E96" w:rsidRPr="006C3F84">
        <w:rPr>
          <w:rFonts w:ascii="Times New Roman" w:hAnsi="Times New Roman" w:cs="Times New Roman"/>
        </w:rPr>
        <w:t>how Welsh dementia support is provided.</w:t>
      </w:r>
    </w:p>
    <w:p w14:paraId="3B4ACE7C" w14:textId="279CF8B1" w:rsidR="00A01F0D" w:rsidRPr="006C3F84" w:rsidRDefault="00A01F0D" w:rsidP="006C3F84">
      <w:pPr>
        <w:spacing w:line="480" w:lineRule="auto"/>
        <w:rPr>
          <w:rFonts w:ascii="Times New Roman" w:hAnsi="Times New Roman" w:cs="Times New Roman"/>
        </w:rPr>
      </w:pPr>
      <w:r w:rsidRPr="006C3F84">
        <w:rPr>
          <w:rFonts w:ascii="Times New Roman" w:hAnsi="Times New Roman" w:cs="Times New Roman"/>
        </w:rPr>
        <w:t xml:space="preserve">In England, one of the most </w:t>
      </w:r>
      <w:r w:rsidR="00F333C0" w:rsidRPr="006C3F84">
        <w:rPr>
          <w:rFonts w:ascii="Times New Roman" w:hAnsi="Times New Roman" w:cs="Times New Roman"/>
        </w:rPr>
        <w:t xml:space="preserve">prominent public health initiatives is the All Our Health </w:t>
      </w:r>
      <w:r w:rsidR="0060260D" w:rsidRPr="006C3F84">
        <w:rPr>
          <w:rFonts w:ascii="Times New Roman" w:hAnsi="Times New Roman" w:cs="Times New Roman"/>
        </w:rPr>
        <w:t>framework</w:t>
      </w:r>
      <w:r w:rsidR="00FA1148" w:rsidRPr="006C3F84">
        <w:rPr>
          <w:rFonts w:ascii="Times New Roman" w:hAnsi="Times New Roman" w:cs="Times New Roman"/>
        </w:rPr>
        <w:t xml:space="preserve">, which is an overarching </w:t>
      </w:r>
      <w:r w:rsidR="007770D6" w:rsidRPr="006C3F84">
        <w:rPr>
          <w:rFonts w:ascii="Times New Roman" w:hAnsi="Times New Roman" w:cs="Times New Roman"/>
        </w:rPr>
        <w:t xml:space="preserve">guidance document </w:t>
      </w:r>
      <w:r w:rsidR="007770D6" w:rsidRPr="006C3F84">
        <w:rPr>
          <w:rFonts w:ascii="Times New Roman" w:hAnsi="Times New Roman" w:cs="Times New Roman"/>
        </w:rPr>
        <w:t>to guide healthcare professionals in preventing illness, protecting health and promoting wellbeing</w:t>
      </w:r>
      <w:r w:rsidR="007770D6" w:rsidRPr="006C3F84">
        <w:rPr>
          <w:rFonts w:ascii="Times New Roman" w:hAnsi="Times New Roman" w:cs="Times New Roman"/>
        </w:rPr>
        <w:t xml:space="preserve"> (</w:t>
      </w:r>
      <w:r w:rsidR="0030651B" w:rsidRPr="006C3F84">
        <w:rPr>
          <w:rFonts w:ascii="Times New Roman" w:hAnsi="Times New Roman" w:cs="Times New Roman"/>
        </w:rPr>
        <w:t xml:space="preserve">Public Health England, 2015).  All Our Health is relevant to a number of health conditions and disabilities, </w:t>
      </w:r>
      <w:r w:rsidR="00150444" w:rsidRPr="006C3F84">
        <w:rPr>
          <w:rFonts w:ascii="Times New Roman" w:hAnsi="Times New Roman" w:cs="Times New Roman"/>
        </w:rPr>
        <w:t>and it includes specific guidance on supporting people with dementia.</w:t>
      </w:r>
      <w:r w:rsidR="007301AE" w:rsidRPr="006C3F84">
        <w:rPr>
          <w:rFonts w:ascii="Times New Roman" w:hAnsi="Times New Roman" w:cs="Times New Roman"/>
        </w:rPr>
        <w:t xml:space="preserve">  </w:t>
      </w:r>
      <w:r w:rsidR="00F23845" w:rsidRPr="006C3F84">
        <w:rPr>
          <w:rFonts w:ascii="Times New Roman" w:hAnsi="Times New Roman" w:cs="Times New Roman"/>
        </w:rPr>
        <w:t xml:space="preserve">It is similar to the guidance laid out in Age Friendly Wales, in that it </w:t>
      </w:r>
      <w:r w:rsidR="00DC1040" w:rsidRPr="006C3F84">
        <w:rPr>
          <w:rFonts w:ascii="Times New Roman" w:hAnsi="Times New Roman" w:cs="Times New Roman"/>
        </w:rPr>
        <w:t>puts a heavy focus on preventative and early intervention treatments</w:t>
      </w:r>
      <w:r w:rsidR="009857F0" w:rsidRPr="006C3F84">
        <w:rPr>
          <w:rFonts w:ascii="Times New Roman" w:hAnsi="Times New Roman" w:cs="Times New Roman"/>
        </w:rPr>
        <w:t>, and also discusses the important role that healthy lifestyle changes can make when caring for someone with dementia</w:t>
      </w:r>
      <w:r w:rsidR="00074D56" w:rsidRPr="006C3F84">
        <w:rPr>
          <w:rFonts w:ascii="Times New Roman" w:hAnsi="Times New Roman" w:cs="Times New Roman"/>
        </w:rPr>
        <w:t xml:space="preserve">.  For example, </w:t>
      </w:r>
      <w:r w:rsidR="009E2EED" w:rsidRPr="006C3F84">
        <w:rPr>
          <w:rFonts w:ascii="Times New Roman" w:hAnsi="Times New Roman" w:cs="Times New Roman"/>
        </w:rPr>
        <w:t>it discusses the role of community and socialisation in dementia care, and specifically names art therapy as a potential way of supporting someone with dementia (Public Health England, 2015)</w:t>
      </w:r>
      <w:r w:rsidR="008475AD" w:rsidRPr="006C3F84">
        <w:rPr>
          <w:rFonts w:ascii="Times New Roman" w:hAnsi="Times New Roman" w:cs="Times New Roman"/>
        </w:rPr>
        <w:t>.</w:t>
      </w:r>
      <w:r w:rsidR="004A0BDC" w:rsidRPr="006C3F84">
        <w:rPr>
          <w:rFonts w:ascii="Times New Roman" w:hAnsi="Times New Roman" w:cs="Times New Roman"/>
        </w:rPr>
        <w:t xml:space="preserve">  Unlike Age Friendly Wales, All Our Health specifically addresses staff working within care and support settings </w:t>
      </w:r>
      <w:r w:rsidR="00E84188" w:rsidRPr="006C3F84">
        <w:rPr>
          <w:rFonts w:ascii="Times New Roman" w:hAnsi="Times New Roman" w:cs="Times New Roman"/>
        </w:rPr>
        <w:lastRenderedPageBreak/>
        <w:t xml:space="preserve">and makes suggestions for how they should support dementia patients.  Some recommendations include </w:t>
      </w:r>
      <w:r w:rsidR="00E84188" w:rsidRPr="006C3F84">
        <w:rPr>
          <w:rFonts w:ascii="Times New Roman" w:hAnsi="Times New Roman" w:cs="Times New Roman"/>
        </w:rPr>
        <w:t xml:space="preserve">promoting health messages to support the physical, mental and oral health of people living with dementia and their </w:t>
      </w:r>
      <w:proofErr w:type="spellStart"/>
      <w:r w:rsidR="00E84188" w:rsidRPr="006C3F84">
        <w:rPr>
          <w:rFonts w:ascii="Times New Roman" w:hAnsi="Times New Roman" w:cs="Times New Roman"/>
        </w:rPr>
        <w:t>carers</w:t>
      </w:r>
      <w:proofErr w:type="spellEnd"/>
      <w:r w:rsidR="00E84188" w:rsidRPr="006C3F84">
        <w:rPr>
          <w:rFonts w:ascii="Times New Roman" w:hAnsi="Times New Roman" w:cs="Times New Roman"/>
        </w:rPr>
        <w:t xml:space="preserve">, </w:t>
      </w:r>
      <w:r w:rsidR="00E84188" w:rsidRPr="006C3F84">
        <w:rPr>
          <w:rFonts w:ascii="Times New Roman" w:hAnsi="Times New Roman" w:cs="Times New Roman"/>
        </w:rPr>
        <w:t>supporting people living with dementia to choose from a range of activities tailored to their preferences to promote wellbeing</w:t>
      </w:r>
      <w:r w:rsidR="00E84188" w:rsidRPr="006C3F84">
        <w:rPr>
          <w:rFonts w:ascii="Times New Roman" w:hAnsi="Times New Roman" w:cs="Times New Roman"/>
        </w:rPr>
        <w:t xml:space="preserve"> and </w:t>
      </w:r>
      <w:r w:rsidR="00E84188" w:rsidRPr="006C3F84">
        <w:rPr>
          <w:rFonts w:ascii="Times New Roman" w:hAnsi="Times New Roman" w:cs="Times New Roman"/>
        </w:rPr>
        <w:t xml:space="preserve">considering the language </w:t>
      </w:r>
      <w:r w:rsidR="00E84188" w:rsidRPr="006C3F84">
        <w:rPr>
          <w:rFonts w:ascii="Times New Roman" w:hAnsi="Times New Roman" w:cs="Times New Roman"/>
        </w:rPr>
        <w:t>they use</w:t>
      </w:r>
      <w:r w:rsidR="00E84188" w:rsidRPr="006C3F84">
        <w:rPr>
          <w:rFonts w:ascii="Times New Roman" w:hAnsi="Times New Roman" w:cs="Times New Roman"/>
        </w:rPr>
        <w:t xml:space="preserve"> when talking about dementia</w:t>
      </w:r>
      <w:r w:rsidR="00E84188" w:rsidRPr="006C3F84">
        <w:rPr>
          <w:rFonts w:ascii="Times New Roman" w:hAnsi="Times New Roman" w:cs="Times New Roman"/>
        </w:rPr>
        <w:t xml:space="preserve"> (Public Health England, 2015)</w:t>
      </w:r>
      <w:r w:rsidR="00930095" w:rsidRPr="006C3F84">
        <w:rPr>
          <w:rFonts w:ascii="Times New Roman" w:hAnsi="Times New Roman" w:cs="Times New Roman"/>
        </w:rPr>
        <w:t xml:space="preserve">.  This makes All Our Health a really important document </w:t>
      </w:r>
      <w:r w:rsidR="00206E65" w:rsidRPr="006C3F84">
        <w:rPr>
          <w:rFonts w:ascii="Times New Roman" w:hAnsi="Times New Roman" w:cs="Times New Roman"/>
        </w:rPr>
        <w:t xml:space="preserve">in understanding care and support provision in England, and the recommendations made </w:t>
      </w:r>
      <w:r w:rsidR="007B53C8" w:rsidRPr="006C3F84">
        <w:rPr>
          <w:rFonts w:ascii="Times New Roman" w:hAnsi="Times New Roman" w:cs="Times New Roman"/>
        </w:rPr>
        <w:t>will heavily influence the way that people experiencing dementia in England are cared for.</w:t>
      </w:r>
    </w:p>
    <w:p w14:paraId="4BFD609D" w14:textId="28FCD3AE" w:rsidR="00914E96" w:rsidRPr="006C3F84" w:rsidRDefault="00914E96" w:rsidP="006C3F84">
      <w:pPr>
        <w:spacing w:line="480" w:lineRule="auto"/>
        <w:rPr>
          <w:rFonts w:ascii="Times New Roman" w:hAnsi="Times New Roman" w:cs="Times New Roman"/>
        </w:rPr>
      </w:pPr>
      <w:r w:rsidRPr="006C3F84">
        <w:rPr>
          <w:rFonts w:ascii="Times New Roman" w:hAnsi="Times New Roman" w:cs="Times New Roman"/>
        </w:rPr>
        <w:t>In summary, the documents outlined, as well as others that exist</w:t>
      </w:r>
      <w:r w:rsidR="00707F95" w:rsidRPr="006C3F84">
        <w:rPr>
          <w:rFonts w:ascii="Times New Roman" w:hAnsi="Times New Roman" w:cs="Times New Roman"/>
        </w:rPr>
        <w:t xml:space="preserve">, demonstrate how dementia care and support is provided across the UK, particularly in England and Wales.  Generally, the initiatives across the countries are underpinned by similar values </w:t>
      </w:r>
      <w:r w:rsidR="005516AC" w:rsidRPr="006C3F84">
        <w:rPr>
          <w:rFonts w:ascii="Times New Roman" w:hAnsi="Times New Roman" w:cs="Times New Roman"/>
        </w:rPr>
        <w:t>– that dementia care should be early, community based, and the rights of the patients should be prioritised</w:t>
      </w:r>
      <w:r w:rsidR="00CC0B3D" w:rsidRPr="006C3F84">
        <w:rPr>
          <w:rFonts w:ascii="Times New Roman" w:hAnsi="Times New Roman" w:cs="Times New Roman"/>
        </w:rPr>
        <w:t xml:space="preserve"> throughout.  There is also a clear recognition of the importance of coproducing support plans with patients, and ensuring they are given the correct support in order to continue leading a flourishing life in spite of their illness.</w:t>
      </w:r>
    </w:p>
    <w:p w14:paraId="0651897D" w14:textId="01143AA2" w:rsidR="00757406" w:rsidRDefault="00757406" w:rsidP="00E84188"/>
    <w:p w14:paraId="001A1180" w14:textId="031E1B45" w:rsidR="00757406" w:rsidRDefault="00757406" w:rsidP="00E84188"/>
    <w:p w14:paraId="3508D4C8" w14:textId="01A4FCB9" w:rsidR="00757406" w:rsidRPr="006C3F84" w:rsidRDefault="00757406" w:rsidP="00E84188">
      <w:pPr>
        <w:rPr>
          <w:rFonts w:ascii="Times New Roman" w:hAnsi="Times New Roman" w:cs="Times New Roman"/>
          <w:b/>
          <w:bCs/>
        </w:rPr>
      </w:pPr>
      <w:r w:rsidRPr="006C3F84">
        <w:rPr>
          <w:rFonts w:ascii="Times New Roman" w:hAnsi="Times New Roman" w:cs="Times New Roman"/>
          <w:b/>
          <w:bCs/>
        </w:rPr>
        <w:t>Part 2</w:t>
      </w:r>
    </w:p>
    <w:p w14:paraId="317FFED4" w14:textId="77777777" w:rsidR="00757406" w:rsidRDefault="00757406" w:rsidP="00E84188"/>
    <w:p w14:paraId="2E59081B" w14:textId="77777777" w:rsidR="0078772F" w:rsidRDefault="0078772F" w:rsidP="0078772F">
      <w:pPr>
        <w:pStyle w:val="SMUARIAL14BOLD"/>
        <w:spacing w:before="0"/>
        <w:jc w:val="center"/>
      </w:pPr>
      <w:r>
        <w:rPr>
          <w:noProof/>
        </w:rPr>
        <w:drawing>
          <wp:inline distT="0" distB="0" distL="0" distR="0" wp14:anchorId="4EFA9EB8" wp14:editId="7FA7E6AF">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898BDEA" w14:textId="77777777" w:rsidR="0078772F" w:rsidRDefault="0078772F" w:rsidP="0078772F">
      <w:pPr>
        <w:pStyle w:val="SMUARIAL14BOLD"/>
        <w:spacing w:before="0"/>
        <w:jc w:val="center"/>
      </w:pPr>
    </w:p>
    <w:p w14:paraId="06BA8624" w14:textId="77777777" w:rsidR="0078772F" w:rsidRDefault="0078772F" w:rsidP="0078772F">
      <w:pPr>
        <w:spacing w:line="276" w:lineRule="auto"/>
        <w:jc w:val="center"/>
        <w:rPr>
          <w:rStyle w:val="eop"/>
          <w:rFonts w:ascii="Arial" w:hAnsi="Arial" w:cs="Arial"/>
          <w:color w:val="000000"/>
          <w:shd w:val="clear" w:color="auto" w:fill="FFFFFF"/>
        </w:rPr>
      </w:pPr>
      <w:r>
        <w:rPr>
          <w:rStyle w:val="normaltextrun"/>
          <w:rFonts w:ascii="Arial" w:hAnsi="Arial" w:cs="Arial"/>
          <w:b/>
          <w:bCs/>
          <w:color w:val="000000"/>
          <w:shd w:val="clear" w:color="auto" w:fill="FFFFFF"/>
        </w:rPr>
        <w:t>M6X02255 </w:t>
      </w:r>
      <w:r>
        <w:rPr>
          <w:rStyle w:val="eop"/>
          <w:rFonts w:ascii="Arial" w:hAnsi="Arial" w:cs="Arial"/>
          <w:color w:val="000000"/>
          <w:shd w:val="clear" w:color="auto" w:fill="FFFFFF"/>
        </w:rPr>
        <w:t> </w:t>
      </w:r>
    </w:p>
    <w:p w14:paraId="3CB8B52C" w14:textId="77777777" w:rsidR="0078772F" w:rsidRDefault="0078772F" w:rsidP="0078772F">
      <w:pPr>
        <w:spacing w:line="276" w:lineRule="auto"/>
        <w:jc w:val="center"/>
        <w:rPr>
          <w:rFonts w:ascii="Arial" w:hAnsi="Arial" w:cs="Arial"/>
          <w:b/>
          <w:szCs w:val="8"/>
        </w:rPr>
      </w:pPr>
      <w:r>
        <w:rPr>
          <w:rStyle w:val="normaltextrun"/>
          <w:rFonts w:ascii="Arial" w:hAnsi="Arial" w:cs="Arial"/>
          <w:b/>
          <w:bCs/>
          <w:color w:val="000000"/>
          <w:shd w:val="clear" w:color="auto" w:fill="FFFFFF"/>
        </w:rPr>
        <w:t>Mental health and the ageing population</w:t>
      </w:r>
      <w:r>
        <w:rPr>
          <w:rStyle w:val="eop"/>
          <w:rFonts w:ascii="Arial" w:hAnsi="Arial" w:cs="Arial"/>
          <w:color w:val="000000"/>
          <w:shd w:val="clear" w:color="auto" w:fill="FFFFFF"/>
        </w:rPr>
        <w:t> </w:t>
      </w:r>
    </w:p>
    <w:p w14:paraId="150B2544" w14:textId="77777777" w:rsidR="0078772F" w:rsidRDefault="0078772F" w:rsidP="0078772F">
      <w:pPr>
        <w:pStyle w:val="paragraph"/>
        <w:spacing w:before="0" w:beforeAutospacing="0" w:after="0" w:afterAutospacing="0"/>
        <w:jc w:val="both"/>
        <w:textAlignment w:val="baseline"/>
        <w:rPr>
          <w:rStyle w:val="normaltextrun"/>
          <w:rFonts w:ascii="Arial" w:hAnsi="Arial" w:cs="Arial"/>
        </w:rPr>
      </w:pPr>
    </w:p>
    <w:p w14:paraId="67A151BB" w14:textId="77777777" w:rsidR="0078772F" w:rsidRDefault="0078772F" w:rsidP="0078772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Design an intervention to help</w:t>
      </w:r>
      <w:r>
        <w:rPr>
          <w:rStyle w:val="normaltextrun"/>
          <w:rFonts w:ascii="Arial" w:hAnsi="Arial" w:cs="Arial"/>
          <w:lang w:val="en-US"/>
        </w:rPr>
        <w:t> an elderly person or their family deal with Dementia</w:t>
      </w:r>
      <w:r>
        <w:rPr>
          <w:rStyle w:val="eop"/>
          <w:rFonts w:ascii="Arial" w:hAnsi="Arial" w:cs="Arial"/>
        </w:rPr>
        <w:t> </w:t>
      </w:r>
      <w:r>
        <w:rPr>
          <w:rStyle w:val="normaltextrun"/>
          <w:rFonts w:ascii="Arial" w:hAnsi="Arial" w:cs="Arial"/>
        </w:rPr>
        <w:t>(1500 words).</w:t>
      </w:r>
    </w:p>
    <w:p w14:paraId="32C95D55" w14:textId="77777777" w:rsidR="0078772F" w:rsidRPr="00945CEC" w:rsidRDefault="0078772F" w:rsidP="0078772F">
      <w:pPr>
        <w:spacing w:line="276" w:lineRule="auto"/>
        <w:rPr>
          <w:rFonts w:ascii="Arial" w:hAnsi="Arial" w:cs="Arial"/>
          <w:szCs w:val="8"/>
        </w:rPr>
      </w:pPr>
      <w:r>
        <w:rPr>
          <w:rFonts w:ascii="Arial" w:hAnsi="Arial" w:cs="Arial"/>
          <w:szCs w:val="8"/>
        </w:rPr>
        <w:t xml:space="preserve">The proposal form will be marked in line with the Level Six Grading Rubric. The boxes below will expand as you type.  </w:t>
      </w:r>
    </w:p>
    <w:p w14:paraId="720E5D05" w14:textId="77777777" w:rsidR="0078772F" w:rsidRPr="00086D4F" w:rsidRDefault="0078772F" w:rsidP="0078772F">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8772F" w14:paraId="18167190" w14:textId="77777777" w:rsidTr="003D14B8">
        <w:tc>
          <w:tcPr>
            <w:tcW w:w="10368" w:type="dxa"/>
          </w:tcPr>
          <w:p w14:paraId="0D0467FE" w14:textId="72147F44" w:rsidR="00DB43B2" w:rsidRPr="00A40E97" w:rsidRDefault="0078772F" w:rsidP="00DB43B2">
            <w:pPr>
              <w:rPr>
                <w:rFonts w:ascii="Arial" w:hAnsi="Arial" w:cs="Arial"/>
                <w:sz w:val="20"/>
              </w:rPr>
            </w:pPr>
            <w:r>
              <w:rPr>
                <w:rFonts w:ascii="Arial" w:hAnsi="Arial" w:cs="Arial"/>
                <w:b/>
                <w:sz w:val="20"/>
              </w:rPr>
              <w:lastRenderedPageBreak/>
              <w:t xml:space="preserve">Suggested intervention title: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intervention,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223CF883" w14:textId="37AE2CAD" w:rsidR="0078772F" w:rsidRDefault="00DB43B2" w:rsidP="003D14B8">
            <w:r>
              <w:t xml:space="preserve">Group </w:t>
            </w:r>
            <w:r w:rsidR="00C4001B">
              <w:t xml:space="preserve">Sculpting </w:t>
            </w:r>
            <w:r>
              <w:t xml:space="preserve">Art Therapy Sessions For A Group of 8 People Experiencing </w:t>
            </w:r>
            <w:r w:rsidR="001830CD">
              <w:t xml:space="preserve">Early-Stage </w:t>
            </w:r>
            <w:r>
              <w:t>Dementia</w:t>
            </w:r>
          </w:p>
        </w:tc>
      </w:tr>
    </w:tbl>
    <w:p w14:paraId="300F6F17" w14:textId="77777777" w:rsidR="0078772F" w:rsidRPr="00B91B51" w:rsidRDefault="0078772F" w:rsidP="0078772F">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8772F" w14:paraId="207E062E" w14:textId="77777777" w:rsidTr="003D14B8">
        <w:tc>
          <w:tcPr>
            <w:tcW w:w="10368" w:type="dxa"/>
          </w:tcPr>
          <w:p w14:paraId="5B258DA9" w14:textId="77777777" w:rsidR="0078772F" w:rsidRDefault="0078772F" w:rsidP="003D14B8">
            <w:pPr>
              <w:rPr>
                <w:rFonts w:ascii="Arial" w:hAnsi="Arial" w:cs="Arial"/>
                <w:b/>
                <w:sz w:val="20"/>
              </w:rPr>
            </w:pPr>
            <w:r w:rsidRPr="0075107C">
              <w:rPr>
                <w:rFonts w:ascii="Arial" w:hAnsi="Arial" w:cs="Arial"/>
                <w:b/>
                <w:sz w:val="20"/>
              </w:rPr>
              <w:t xml:space="preserve">Please state </w:t>
            </w:r>
            <w:r>
              <w:rPr>
                <w:rFonts w:ascii="Arial" w:hAnsi="Arial" w:cs="Arial"/>
                <w:b/>
                <w:sz w:val="20"/>
              </w:rPr>
              <w:t xml:space="preserve">the aim and rationale of </w:t>
            </w:r>
            <w:r w:rsidRPr="0075107C">
              <w:rPr>
                <w:rFonts w:ascii="Arial" w:hAnsi="Arial" w:cs="Arial"/>
                <w:b/>
                <w:sz w:val="20"/>
              </w:rPr>
              <w:t xml:space="preserve">your </w:t>
            </w:r>
            <w:r>
              <w:rPr>
                <w:rFonts w:ascii="Arial" w:hAnsi="Arial" w:cs="Arial"/>
                <w:b/>
                <w:sz w:val="20"/>
              </w:rPr>
              <w:t xml:space="preserve">intervention: </w:t>
            </w:r>
            <w:r w:rsidRPr="00CE7478">
              <w:rPr>
                <w:rFonts w:ascii="Arial" w:hAnsi="Arial" w:cs="Arial"/>
                <w:bCs/>
                <w:sz w:val="20"/>
              </w:rPr>
              <w:t>(</w:t>
            </w:r>
            <w:r>
              <w:rPr>
                <w:rFonts w:ascii="Arial" w:hAnsi="Arial" w:cs="Arial"/>
                <w:bCs/>
                <w:sz w:val="20"/>
              </w:rPr>
              <w:t xml:space="preserve">why is your intervention important?, how will it improve the lives of those who take part in the intervention?) </w:t>
            </w:r>
          </w:p>
          <w:p w14:paraId="33D06707" w14:textId="77777777" w:rsidR="0078772F" w:rsidRPr="002E5959" w:rsidRDefault="001830CD" w:rsidP="003D14B8">
            <w:pPr>
              <w:rPr>
                <w:rFonts w:ascii="Arial" w:hAnsi="Arial" w:cs="Arial"/>
                <w:bCs/>
                <w:sz w:val="20"/>
              </w:rPr>
            </w:pPr>
            <w:r w:rsidRPr="002E5959">
              <w:rPr>
                <w:rFonts w:ascii="Arial" w:hAnsi="Arial" w:cs="Arial"/>
                <w:bCs/>
                <w:sz w:val="20"/>
              </w:rPr>
              <w:t xml:space="preserve">The proposed intervention is important </w:t>
            </w:r>
            <w:r w:rsidR="00F17510" w:rsidRPr="002E5959">
              <w:rPr>
                <w:rFonts w:ascii="Arial" w:hAnsi="Arial" w:cs="Arial"/>
                <w:bCs/>
                <w:sz w:val="20"/>
              </w:rPr>
              <w:t xml:space="preserve">as art therapy, particularly when taken as part of a group, can have hugely positive impacts on </w:t>
            </w:r>
            <w:r w:rsidR="00C624B1" w:rsidRPr="002E5959">
              <w:rPr>
                <w:rFonts w:ascii="Arial" w:hAnsi="Arial" w:cs="Arial"/>
                <w:bCs/>
                <w:sz w:val="20"/>
              </w:rPr>
              <w:t xml:space="preserve">the quality of life of dementia patients.  The aim of the intervention is </w:t>
            </w:r>
            <w:r w:rsidR="009905C3" w:rsidRPr="002E5959">
              <w:rPr>
                <w:rFonts w:ascii="Arial" w:hAnsi="Arial" w:cs="Arial"/>
                <w:bCs/>
                <w:sz w:val="20"/>
              </w:rPr>
              <w:t xml:space="preserve">to increase the mental wellbeing of participants, and reduce </w:t>
            </w:r>
            <w:r w:rsidR="003F19FF" w:rsidRPr="002E5959">
              <w:rPr>
                <w:rFonts w:ascii="Arial" w:hAnsi="Arial" w:cs="Arial"/>
                <w:bCs/>
                <w:sz w:val="20"/>
              </w:rPr>
              <w:t xml:space="preserve">negative psychological symptoms associated with dementia such as impaired sleep, </w:t>
            </w:r>
            <w:r w:rsidR="002C30A9" w:rsidRPr="002E5959">
              <w:rPr>
                <w:rFonts w:ascii="Arial" w:hAnsi="Arial" w:cs="Arial"/>
                <w:bCs/>
                <w:sz w:val="20"/>
              </w:rPr>
              <w:t>apathy, and stress.</w:t>
            </w:r>
          </w:p>
          <w:p w14:paraId="2FEFD68E" w14:textId="77777777" w:rsidR="00E2174F" w:rsidRPr="002E5959" w:rsidRDefault="00C4001B" w:rsidP="003D14B8">
            <w:pPr>
              <w:rPr>
                <w:rFonts w:ascii="Arial" w:hAnsi="Arial" w:cs="Arial"/>
                <w:bCs/>
                <w:sz w:val="20"/>
              </w:rPr>
            </w:pPr>
            <w:r w:rsidRPr="002E5959">
              <w:rPr>
                <w:rFonts w:ascii="Arial" w:hAnsi="Arial" w:cs="Arial"/>
                <w:bCs/>
                <w:sz w:val="20"/>
              </w:rPr>
              <w:t>Sculpting art therapy in particular has been evidenced to deliver vast improvements in the cognitive function and general mental wellbeing of those experiencing dementia</w:t>
            </w:r>
            <w:r w:rsidR="009C7EFE" w:rsidRPr="002E5959">
              <w:rPr>
                <w:rFonts w:ascii="Arial" w:hAnsi="Arial" w:cs="Arial"/>
                <w:bCs/>
                <w:sz w:val="20"/>
              </w:rPr>
              <w:t>, due to it being a whole sensory experience</w:t>
            </w:r>
            <w:r w:rsidR="00E2174F" w:rsidRPr="002E5959">
              <w:rPr>
                <w:rFonts w:ascii="Arial" w:hAnsi="Arial" w:cs="Arial"/>
                <w:bCs/>
                <w:sz w:val="20"/>
              </w:rPr>
              <w:t xml:space="preserve"> that has proven to have a calming and soothing effect on patients</w:t>
            </w:r>
            <w:r w:rsidRPr="002E5959">
              <w:rPr>
                <w:rFonts w:ascii="Arial" w:hAnsi="Arial" w:cs="Arial"/>
                <w:bCs/>
                <w:sz w:val="20"/>
              </w:rPr>
              <w:t>.</w:t>
            </w:r>
            <w:r w:rsidR="009C7EFE" w:rsidRPr="002E5959">
              <w:rPr>
                <w:rFonts w:ascii="Arial" w:hAnsi="Arial" w:cs="Arial"/>
                <w:bCs/>
                <w:sz w:val="20"/>
              </w:rPr>
              <w:t xml:space="preserve">  </w:t>
            </w:r>
          </w:p>
          <w:p w14:paraId="6ED29A80" w14:textId="5371E8DA" w:rsidR="002B0D70" w:rsidRPr="002C30A9" w:rsidRDefault="009C7EFE" w:rsidP="003D14B8">
            <w:pPr>
              <w:rPr>
                <w:rFonts w:ascii="Arial" w:hAnsi="Arial" w:cs="Arial"/>
                <w:b/>
                <w:sz w:val="20"/>
              </w:rPr>
            </w:pPr>
            <w:r w:rsidRPr="002E5959">
              <w:rPr>
                <w:rFonts w:ascii="Arial" w:hAnsi="Arial" w:cs="Arial"/>
                <w:bCs/>
                <w:sz w:val="20"/>
              </w:rPr>
              <w:t>The group nature of the intervention</w:t>
            </w:r>
            <w:r w:rsidR="00E2174F" w:rsidRPr="002E5959">
              <w:rPr>
                <w:rFonts w:ascii="Arial" w:hAnsi="Arial" w:cs="Arial"/>
                <w:bCs/>
                <w:sz w:val="20"/>
              </w:rPr>
              <w:t xml:space="preserve"> will foster connection and socialisation between participants, which itself is likely to have positive effects on their mental wellbeing</w:t>
            </w:r>
            <w:r w:rsidR="004D32AF" w:rsidRPr="002E5959">
              <w:rPr>
                <w:rFonts w:ascii="Arial" w:hAnsi="Arial" w:cs="Arial"/>
                <w:bCs/>
                <w:sz w:val="20"/>
              </w:rPr>
              <w:t>, as evidence suggests.</w:t>
            </w:r>
            <w:r w:rsidR="0033161B" w:rsidRPr="002E5959">
              <w:rPr>
                <w:rFonts w:ascii="Arial" w:hAnsi="Arial" w:cs="Arial"/>
                <w:bCs/>
                <w:sz w:val="20"/>
              </w:rPr>
              <w:t xml:space="preserve">  The group will form a small community of likeminded individuals and serve as a peer support group that can offer reassurance, advice, and praise, to others.</w:t>
            </w:r>
          </w:p>
        </w:tc>
      </w:tr>
    </w:tbl>
    <w:p w14:paraId="1DBFD8EC" w14:textId="77777777" w:rsidR="0078772F" w:rsidRPr="00B91B51" w:rsidRDefault="0078772F" w:rsidP="0078772F">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8772F" w14:paraId="74475211" w14:textId="77777777" w:rsidTr="003D14B8">
        <w:tc>
          <w:tcPr>
            <w:tcW w:w="10368" w:type="dxa"/>
          </w:tcPr>
          <w:p w14:paraId="63F190C7" w14:textId="77777777" w:rsidR="0078772F" w:rsidRPr="00CC41BB" w:rsidRDefault="0078772F" w:rsidP="003D14B8">
            <w:pPr>
              <w:rPr>
                <w:rFonts w:ascii="Arial" w:hAnsi="Arial" w:cs="Arial"/>
                <w:b/>
                <w:sz w:val="20"/>
              </w:rPr>
            </w:pPr>
            <w:r>
              <w:rPr>
                <w:rFonts w:ascii="Arial" w:hAnsi="Arial" w:cs="Arial"/>
                <w:b/>
                <w:sz w:val="20"/>
              </w:rPr>
              <w:t xml:space="preserve">What theory and </w:t>
            </w:r>
            <w:r w:rsidRPr="00CC41BB">
              <w:rPr>
                <w:rFonts w:ascii="Arial" w:hAnsi="Arial" w:cs="Arial"/>
                <w:b/>
                <w:sz w:val="20"/>
              </w:rPr>
              <w:t xml:space="preserve">empirical </w:t>
            </w:r>
            <w:r>
              <w:rPr>
                <w:rFonts w:ascii="Arial" w:hAnsi="Arial" w:cs="Arial"/>
                <w:b/>
                <w:sz w:val="20"/>
              </w:rPr>
              <w:t xml:space="preserve">research </w:t>
            </w:r>
            <w:r w:rsidRPr="00CC41BB">
              <w:rPr>
                <w:rFonts w:ascii="Arial" w:hAnsi="Arial" w:cs="Arial"/>
                <w:b/>
                <w:sz w:val="20"/>
              </w:rPr>
              <w:t xml:space="preserve">evidence supports your </w:t>
            </w:r>
            <w:r>
              <w:rPr>
                <w:rFonts w:ascii="Arial" w:hAnsi="Arial" w:cs="Arial"/>
                <w:b/>
                <w:sz w:val="20"/>
              </w:rPr>
              <w:t>intervention</w:t>
            </w:r>
            <w:r w:rsidRPr="00CC41BB">
              <w:rPr>
                <w:rFonts w:ascii="Arial" w:hAnsi="Arial" w:cs="Arial"/>
                <w:b/>
                <w:sz w:val="20"/>
              </w:rPr>
              <w:t xml:space="preserve">? </w:t>
            </w:r>
            <w:r w:rsidRPr="00F200A1">
              <w:rPr>
                <w:rFonts w:ascii="Arial" w:hAnsi="Arial" w:cs="Arial"/>
                <w:sz w:val="20"/>
              </w:rPr>
              <w:t xml:space="preserve">(Please provide </w:t>
            </w:r>
            <w:r>
              <w:rPr>
                <w:rFonts w:ascii="Arial" w:hAnsi="Arial" w:cs="Arial"/>
                <w:sz w:val="20"/>
              </w:rPr>
              <w:t>a brief</w:t>
            </w:r>
            <w:r w:rsidRPr="00F200A1">
              <w:rPr>
                <w:rFonts w:ascii="Arial" w:hAnsi="Arial" w:cs="Arial"/>
                <w:sz w:val="20"/>
              </w:rPr>
              <w:t xml:space="preserve"> </w:t>
            </w:r>
            <w:r>
              <w:rPr>
                <w:rFonts w:ascii="Arial" w:hAnsi="Arial" w:cs="Arial"/>
                <w:sz w:val="20"/>
              </w:rPr>
              <w:t xml:space="preserve">review of </w:t>
            </w:r>
            <w:r w:rsidRPr="00F200A1">
              <w:rPr>
                <w:rFonts w:ascii="Arial" w:hAnsi="Arial" w:cs="Arial"/>
                <w:sz w:val="20"/>
              </w:rPr>
              <w:t xml:space="preserve">relevant psychological literature and theory and </w:t>
            </w:r>
            <w:r>
              <w:rPr>
                <w:rFonts w:ascii="Arial" w:hAnsi="Arial" w:cs="Arial"/>
                <w:sz w:val="20"/>
              </w:rPr>
              <w:t>a minimum of six</w:t>
            </w:r>
            <w:r w:rsidRPr="00F200A1">
              <w:rPr>
                <w:rFonts w:ascii="Arial" w:hAnsi="Arial" w:cs="Arial"/>
                <w:sz w:val="20"/>
              </w:rPr>
              <w:t xml:space="preserve"> references</w:t>
            </w:r>
            <w:r>
              <w:rPr>
                <w:rFonts w:ascii="Arial" w:hAnsi="Arial" w:cs="Arial"/>
                <w:sz w:val="20"/>
              </w:rPr>
              <w:t xml:space="preserve"> – refs not part of the word count</w:t>
            </w:r>
            <w:r w:rsidRPr="00F200A1">
              <w:rPr>
                <w:rFonts w:ascii="Arial" w:hAnsi="Arial" w:cs="Arial"/>
                <w:sz w:val="20"/>
              </w:rPr>
              <w:t>).</w:t>
            </w:r>
            <w:r>
              <w:rPr>
                <w:rFonts w:ascii="Arial" w:hAnsi="Arial" w:cs="Arial"/>
                <w:sz w:val="20"/>
              </w:rPr>
              <w:t xml:space="preserve"> </w:t>
            </w:r>
          </w:p>
          <w:p w14:paraId="454C013A" w14:textId="77777777" w:rsidR="0078772F" w:rsidRDefault="0078772F" w:rsidP="003D14B8">
            <w:r>
              <w:rPr>
                <w:rFonts w:ascii="Arial" w:hAnsi="Arial" w:cs="Arial"/>
                <w:bCs/>
                <w:sz w:val="20"/>
              </w:rPr>
              <w:t>Approx. 500 words</w:t>
            </w:r>
          </w:p>
          <w:p w14:paraId="0FD7ED3C" w14:textId="77777777" w:rsidR="0078772F" w:rsidRDefault="0078772F" w:rsidP="003D14B8">
            <w:pPr>
              <w:rPr>
                <w:rFonts w:ascii="Arial" w:hAnsi="Arial" w:cs="Arial"/>
                <w:b/>
              </w:rPr>
            </w:pPr>
          </w:p>
          <w:p w14:paraId="1763C806" w14:textId="77777777" w:rsidR="00AE1756" w:rsidRDefault="00AE1756" w:rsidP="00AE1756">
            <w:pPr>
              <w:rPr>
                <w:rFonts w:ascii="Arial" w:hAnsi="Arial" w:cs="Arial"/>
                <w:bCs/>
              </w:rPr>
            </w:pPr>
            <w:r>
              <w:rPr>
                <w:rFonts w:ascii="Arial" w:hAnsi="Arial" w:cs="Arial"/>
                <w:bCs/>
              </w:rPr>
              <w:t>There is a wealth of empirical research evidence to suggest that art therapy is a useful and successful intervention for improving the lives of those living with dementia.</w:t>
            </w:r>
          </w:p>
          <w:p w14:paraId="69FD47CC" w14:textId="77777777" w:rsidR="00AE1756" w:rsidRDefault="00AE1756" w:rsidP="00AE1756">
            <w:pPr>
              <w:rPr>
                <w:rFonts w:ascii="Arial" w:hAnsi="Arial" w:cs="Arial"/>
                <w:bCs/>
              </w:rPr>
            </w:pPr>
          </w:p>
          <w:p w14:paraId="34B85119" w14:textId="05F05402" w:rsidR="00AE1756" w:rsidRPr="00CA24C8" w:rsidRDefault="00AE1756" w:rsidP="00AE1756">
            <w:pPr>
              <w:rPr>
                <w:rFonts w:ascii="Arial" w:hAnsi="Arial" w:cs="Arial"/>
                <w:bCs/>
              </w:rPr>
            </w:pPr>
            <w:r>
              <w:rPr>
                <w:rFonts w:ascii="Arial" w:hAnsi="Arial" w:cs="Arial"/>
                <w:bCs/>
              </w:rPr>
              <w:t xml:space="preserve">Firstly, people experiencing dementia often experience many </w:t>
            </w:r>
            <w:r w:rsidR="007062F3">
              <w:rPr>
                <w:rFonts w:ascii="Arial" w:hAnsi="Arial" w:cs="Arial"/>
                <w:bCs/>
              </w:rPr>
              <w:t>neuropsychiatric symptoms as by-products of the disease</w:t>
            </w:r>
            <w:r w:rsidR="00673934">
              <w:rPr>
                <w:rFonts w:ascii="Arial" w:hAnsi="Arial" w:cs="Arial"/>
                <w:bCs/>
              </w:rPr>
              <w:t xml:space="preserve">, which can include </w:t>
            </w:r>
            <w:r w:rsidR="0094426B">
              <w:rPr>
                <w:rFonts w:ascii="Arial" w:hAnsi="Arial" w:cs="Arial"/>
                <w:bCs/>
              </w:rPr>
              <w:t>apathy, delusions, and sleep issues</w:t>
            </w:r>
            <w:r w:rsidR="0022124F">
              <w:rPr>
                <w:rFonts w:ascii="Arial" w:hAnsi="Arial" w:cs="Arial"/>
                <w:bCs/>
              </w:rPr>
              <w:t>, and these symptoms can have a negative impact on their ability lead full and flourishing lives</w:t>
            </w:r>
            <w:r w:rsidR="00E16819">
              <w:rPr>
                <w:rFonts w:ascii="Arial" w:hAnsi="Arial" w:cs="Arial"/>
                <w:bCs/>
              </w:rPr>
              <w:t xml:space="preserve"> (</w:t>
            </w:r>
            <w:r w:rsidR="00E16819" w:rsidRPr="00CA24C8">
              <w:rPr>
                <w:rFonts w:ascii="Arial" w:hAnsi="Arial" w:cs="Arial"/>
                <w:bCs/>
              </w:rPr>
              <w:t>Chancellor et al, 2014).</w:t>
            </w:r>
            <w:r w:rsidR="00B079F4" w:rsidRPr="00CA24C8">
              <w:rPr>
                <w:rFonts w:ascii="Arial" w:hAnsi="Arial" w:cs="Arial"/>
                <w:bCs/>
              </w:rPr>
              <w:t xml:space="preserve">  </w:t>
            </w:r>
            <w:r w:rsidR="00121296" w:rsidRPr="00CA24C8">
              <w:rPr>
                <w:rFonts w:ascii="Arial" w:hAnsi="Arial" w:cs="Arial"/>
                <w:bCs/>
              </w:rPr>
              <w:t xml:space="preserve">In their study, Chancellor et al made the point that </w:t>
            </w:r>
            <w:r w:rsidR="00DC7E7B" w:rsidRPr="00CA24C8">
              <w:rPr>
                <w:rFonts w:ascii="Arial" w:hAnsi="Arial" w:cs="Arial"/>
                <w:bCs/>
              </w:rPr>
              <w:t xml:space="preserve">pharmacologic treatments for these symptoms are often not enough, and that the focus should be on </w:t>
            </w:r>
            <w:r w:rsidR="00C54415" w:rsidRPr="00CA24C8">
              <w:rPr>
                <w:rFonts w:ascii="Arial" w:hAnsi="Arial" w:cs="Arial"/>
                <w:bCs/>
              </w:rPr>
              <w:t xml:space="preserve">community-based methods that improve quality of life, such as art therapy.  </w:t>
            </w:r>
            <w:r w:rsidR="00E523EB" w:rsidRPr="00CA24C8">
              <w:rPr>
                <w:rFonts w:ascii="Arial" w:hAnsi="Arial" w:cs="Arial"/>
                <w:bCs/>
              </w:rPr>
              <w:t>Chancellor</w:t>
            </w:r>
            <w:r w:rsidR="00C54415" w:rsidRPr="00CA24C8">
              <w:rPr>
                <w:rFonts w:ascii="Arial" w:hAnsi="Arial" w:cs="Arial"/>
                <w:bCs/>
              </w:rPr>
              <w:t xml:space="preserve"> et al</w:t>
            </w:r>
            <w:r w:rsidR="00C1047E" w:rsidRPr="00CA24C8">
              <w:rPr>
                <w:rFonts w:ascii="Arial" w:hAnsi="Arial" w:cs="Arial"/>
                <w:bCs/>
              </w:rPr>
              <w:t xml:space="preserve"> suggests that those with dementia, despite </w:t>
            </w:r>
            <w:r w:rsidR="00755EEC" w:rsidRPr="00CA24C8">
              <w:rPr>
                <w:rFonts w:ascii="Arial" w:hAnsi="Arial" w:cs="Arial"/>
                <w:bCs/>
              </w:rPr>
              <w:t xml:space="preserve">their disease, can produce and appreciate art, and that art therapy can </w:t>
            </w:r>
            <w:r w:rsidR="00E523EB" w:rsidRPr="00CA24C8">
              <w:rPr>
                <w:rFonts w:ascii="Arial" w:hAnsi="Arial" w:cs="Arial"/>
                <w:bCs/>
              </w:rPr>
              <w:t>engage</w:t>
            </w:r>
            <w:r w:rsidR="00755EEC" w:rsidRPr="00CA24C8">
              <w:rPr>
                <w:rFonts w:ascii="Arial" w:hAnsi="Arial" w:cs="Arial"/>
                <w:bCs/>
              </w:rPr>
              <w:t xml:space="preserve"> their attention, </w:t>
            </w:r>
            <w:r w:rsidR="00A40807" w:rsidRPr="00CA24C8">
              <w:rPr>
                <w:rFonts w:ascii="Arial" w:hAnsi="Arial" w:cs="Arial"/>
                <w:bCs/>
              </w:rPr>
              <w:t>be pleasurable for them, and has a positive impact on the reduction of their psychological symptoms and ability to socialise (Chancellor et al, 2014)</w:t>
            </w:r>
            <w:r w:rsidR="00E523EB" w:rsidRPr="00CA24C8">
              <w:rPr>
                <w:rFonts w:ascii="Arial" w:hAnsi="Arial" w:cs="Arial"/>
                <w:bCs/>
              </w:rPr>
              <w:t xml:space="preserve">. </w:t>
            </w:r>
          </w:p>
          <w:p w14:paraId="6FD3761D" w14:textId="1708BBF1" w:rsidR="00E523EB" w:rsidRPr="00CA24C8" w:rsidRDefault="0020187A" w:rsidP="00AE1756">
            <w:pPr>
              <w:rPr>
                <w:rFonts w:ascii="Arial" w:hAnsi="Arial" w:cs="Arial"/>
                <w:bCs/>
              </w:rPr>
            </w:pPr>
            <w:r w:rsidRPr="00CA24C8">
              <w:rPr>
                <w:rFonts w:ascii="Arial" w:hAnsi="Arial" w:cs="Arial"/>
                <w:bCs/>
              </w:rPr>
              <w:t xml:space="preserve">This is supported by </w:t>
            </w:r>
            <w:r w:rsidR="00A57BD4" w:rsidRPr="00CA24C8">
              <w:rPr>
                <w:rFonts w:ascii="Arial" w:hAnsi="Arial" w:cs="Arial"/>
                <w:bCs/>
              </w:rPr>
              <w:t>Rusted et al, who carried out a randomised control trial of group art therapy in 2006</w:t>
            </w:r>
            <w:r w:rsidR="00AB1FE3" w:rsidRPr="00CA24C8">
              <w:rPr>
                <w:rFonts w:ascii="Arial" w:hAnsi="Arial" w:cs="Arial"/>
                <w:bCs/>
              </w:rPr>
              <w:t xml:space="preserve"> (Rusted et al, 2006).  Researchers found that people who took part in the trial reported </w:t>
            </w:r>
            <w:r w:rsidR="005D34E2" w:rsidRPr="00CA24C8">
              <w:rPr>
                <w:rFonts w:ascii="Arial" w:hAnsi="Arial" w:cs="Arial"/>
                <w:bCs/>
              </w:rPr>
              <w:t xml:space="preserve">positive changes in mood and cognition, and interestingly, these positive changes </w:t>
            </w:r>
            <w:r w:rsidR="00D25340" w:rsidRPr="00CA24C8">
              <w:rPr>
                <w:rFonts w:ascii="Arial" w:hAnsi="Arial" w:cs="Arial"/>
                <w:bCs/>
              </w:rPr>
              <w:t xml:space="preserve">came into effect both immediately after the art group and lasted after the session had finished when they returned to their residential care setting (Rusted et al).  The </w:t>
            </w:r>
            <w:r w:rsidR="00D25340" w:rsidRPr="00CA24C8">
              <w:rPr>
                <w:rFonts w:ascii="Arial" w:hAnsi="Arial" w:cs="Arial"/>
                <w:bCs/>
              </w:rPr>
              <w:lastRenderedPageBreak/>
              <w:t>group’s results were compared with other groups</w:t>
            </w:r>
            <w:r w:rsidR="00741AAC" w:rsidRPr="00CA24C8">
              <w:rPr>
                <w:rFonts w:ascii="Arial" w:hAnsi="Arial" w:cs="Arial"/>
                <w:bCs/>
              </w:rPr>
              <w:t xml:space="preserve"> that did not have emotional expression as the central purpose, and the art group demonstrated more successful outcomes.</w:t>
            </w:r>
            <w:r w:rsidR="00D25340" w:rsidRPr="00CA24C8">
              <w:rPr>
                <w:rFonts w:ascii="Arial" w:hAnsi="Arial" w:cs="Arial"/>
                <w:bCs/>
              </w:rPr>
              <w:t xml:space="preserve"> </w:t>
            </w:r>
          </w:p>
          <w:p w14:paraId="3C042807" w14:textId="06805FA0" w:rsidR="00A57BD4" w:rsidRPr="00CA24C8" w:rsidRDefault="00A57BD4" w:rsidP="00AE1756">
            <w:pPr>
              <w:rPr>
                <w:rFonts w:ascii="Arial" w:hAnsi="Arial" w:cs="Arial"/>
                <w:bCs/>
              </w:rPr>
            </w:pPr>
          </w:p>
          <w:p w14:paraId="6D2C1DC0" w14:textId="755B7F05" w:rsidR="007062F3" w:rsidRPr="00CA24C8" w:rsidRDefault="00981247" w:rsidP="00AE1756">
            <w:pPr>
              <w:rPr>
                <w:rFonts w:ascii="Arial" w:hAnsi="Arial" w:cs="Arial"/>
                <w:color w:val="333333"/>
                <w:shd w:val="clear" w:color="auto" w:fill="FFFFFF"/>
              </w:rPr>
            </w:pPr>
            <w:r w:rsidRPr="00CA24C8">
              <w:rPr>
                <w:rFonts w:ascii="Arial" w:hAnsi="Arial" w:cs="Arial"/>
                <w:color w:val="333333"/>
                <w:shd w:val="clear" w:color="auto" w:fill="FFFFFF"/>
              </w:rPr>
              <w:t xml:space="preserve">A more recent study in 2017 looked more specifically at sculpting </w:t>
            </w:r>
            <w:r w:rsidR="00FF4BDB" w:rsidRPr="00CA24C8">
              <w:rPr>
                <w:rFonts w:ascii="Arial" w:hAnsi="Arial" w:cs="Arial"/>
                <w:color w:val="333333"/>
                <w:shd w:val="clear" w:color="auto" w:fill="FFFFFF"/>
              </w:rPr>
              <w:t>art therapy, and how effective this was on improving the quality of life of dementia patients.</w:t>
            </w:r>
            <w:r w:rsidR="00CA40AF" w:rsidRPr="00CA24C8">
              <w:rPr>
                <w:rFonts w:ascii="Arial" w:hAnsi="Arial" w:cs="Arial"/>
                <w:color w:val="333333"/>
                <w:shd w:val="clear" w:color="auto" w:fill="FFFFFF"/>
              </w:rPr>
              <w:t xml:space="preserve">  Measured against a control group, </w:t>
            </w:r>
            <w:r w:rsidR="00873287" w:rsidRPr="00CA24C8">
              <w:rPr>
                <w:rFonts w:ascii="Arial" w:hAnsi="Arial" w:cs="Arial"/>
                <w:color w:val="333333"/>
                <w:shd w:val="clear" w:color="auto" w:fill="FFFFFF"/>
              </w:rPr>
              <w:t xml:space="preserve">patients who took part in sculpting demonstrated vast improvements in a number of </w:t>
            </w:r>
            <w:r w:rsidR="009D551A" w:rsidRPr="00CA24C8">
              <w:rPr>
                <w:rFonts w:ascii="Arial" w:hAnsi="Arial" w:cs="Arial"/>
                <w:color w:val="333333"/>
                <w:shd w:val="clear" w:color="auto" w:fill="FFFFFF"/>
              </w:rPr>
              <w:t xml:space="preserve">psychological areas, including mental state and </w:t>
            </w:r>
            <w:r w:rsidR="00C8616E" w:rsidRPr="00CA24C8">
              <w:rPr>
                <w:rFonts w:ascii="Arial" w:hAnsi="Arial" w:cs="Arial"/>
                <w:color w:val="333333"/>
                <w:shd w:val="clear" w:color="auto" w:fill="FFFFFF"/>
              </w:rPr>
              <w:t xml:space="preserve">concentration, corporeal memory, </w:t>
            </w:r>
            <w:proofErr w:type="spellStart"/>
            <w:r w:rsidR="00C8616E" w:rsidRPr="00CA24C8">
              <w:rPr>
                <w:rFonts w:ascii="Arial" w:hAnsi="Arial" w:cs="Arial"/>
                <w:color w:val="333333"/>
                <w:shd w:val="clear" w:color="auto" w:fill="FFFFFF"/>
              </w:rPr>
              <w:t>self reliance</w:t>
            </w:r>
            <w:proofErr w:type="spellEnd"/>
            <w:r w:rsidR="00C8616E" w:rsidRPr="00CA24C8">
              <w:rPr>
                <w:rFonts w:ascii="Arial" w:hAnsi="Arial" w:cs="Arial"/>
                <w:color w:val="333333"/>
                <w:shd w:val="clear" w:color="auto" w:fill="FFFFFF"/>
              </w:rPr>
              <w:t xml:space="preserve">, </w:t>
            </w:r>
            <w:proofErr w:type="spellStart"/>
            <w:r w:rsidR="00C8616E" w:rsidRPr="00CA24C8">
              <w:rPr>
                <w:rFonts w:ascii="Arial" w:hAnsi="Arial" w:cs="Arial"/>
                <w:color w:val="333333"/>
                <w:shd w:val="clear" w:color="auto" w:fill="FFFFFF"/>
              </w:rPr>
              <w:t>self esteem</w:t>
            </w:r>
            <w:proofErr w:type="spellEnd"/>
            <w:r w:rsidR="00C8616E" w:rsidRPr="00CA24C8">
              <w:rPr>
                <w:rFonts w:ascii="Arial" w:hAnsi="Arial" w:cs="Arial"/>
                <w:color w:val="333333"/>
                <w:shd w:val="clear" w:color="auto" w:fill="FFFFFF"/>
              </w:rPr>
              <w:t>, as well as physicality (</w:t>
            </w:r>
            <w:r w:rsidR="0032499F" w:rsidRPr="00CA24C8">
              <w:rPr>
                <w:rFonts w:ascii="Arial" w:hAnsi="Arial" w:cs="Arial"/>
                <w:color w:val="333333"/>
                <w:shd w:val="clear" w:color="auto" w:fill="FFFFFF"/>
              </w:rPr>
              <w:t>Seifert et al, 2017).</w:t>
            </w:r>
          </w:p>
          <w:p w14:paraId="5224DA7A" w14:textId="66BF0C32" w:rsidR="00D00D5A" w:rsidRPr="00CA24C8" w:rsidRDefault="00F01365" w:rsidP="00AE1756">
            <w:pPr>
              <w:rPr>
                <w:rFonts w:ascii="Arial" w:hAnsi="Arial" w:cs="Arial"/>
                <w:color w:val="333333"/>
                <w:shd w:val="clear" w:color="auto" w:fill="FFFFFF"/>
              </w:rPr>
            </w:pPr>
            <w:r w:rsidRPr="00CA24C8">
              <w:rPr>
                <w:rFonts w:ascii="Arial" w:hAnsi="Arial" w:cs="Arial"/>
                <w:color w:val="333333"/>
                <w:shd w:val="clear" w:color="auto" w:fill="FFFFFF"/>
              </w:rPr>
              <w:t xml:space="preserve">Art therapy can be particularly effective in reducing the stress that dementia can cause.  This is demonstrated in a Croatian study, where it was found that </w:t>
            </w:r>
            <w:r w:rsidR="00B7127E" w:rsidRPr="00CA24C8">
              <w:rPr>
                <w:rFonts w:ascii="Arial" w:hAnsi="Arial" w:cs="Arial"/>
                <w:color w:val="333333"/>
                <w:shd w:val="clear" w:color="auto" w:fill="FFFFFF"/>
              </w:rPr>
              <w:t xml:space="preserve">regular art therapy sessions reduced </w:t>
            </w:r>
            <w:r w:rsidR="00FD6610" w:rsidRPr="00CA24C8">
              <w:rPr>
                <w:rFonts w:ascii="Arial" w:hAnsi="Arial" w:cs="Arial"/>
                <w:color w:val="333333"/>
                <w:shd w:val="clear" w:color="auto" w:fill="FFFFFF"/>
              </w:rPr>
              <w:t>stress among participants, many of whom were considering medication to treat it alongside antidementia medication</w:t>
            </w:r>
            <w:r w:rsidR="00474AD8" w:rsidRPr="00CA24C8">
              <w:rPr>
                <w:rFonts w:ascii="Arial" w:hAnsi="Arial" w:cs="Arial"/>
                <w:color w:val="333333"/>
                <w:shd w:val="clear" w:color="auto" w:fill="FFFFFF"/>
              </w:rPr>
              <w:t xml:space="preserve">, however with regular sessions no longer found need for more </w:t>
            </w:r>
            <w:r w:rsidR="00064FE2" w:rsidRPr="00CA24C8">
              <w:rPr>
                <w:rFonts w:ascii="Arial" w:hAnsi="Arial" w:cs="Arial"/>
                <w:color w:val="333333"/>
                <w:shd w:val="clear" w:color="auto" w:fill="FFFFFF"/>
              </w:rPr>
              <w:t>pharmacological</w:t>
            </w:r>
            <w:r w:rsidR="00474AD8" w:rsidRPr="00CA24C8">
              <w:rPr>
                <w:rFonts w:ascii="Arial" w:hAnsi="Arial" w:cs="Arial"/>
                <w:color w:val="333333"/>
                <w:shd w:val="clear" w:color="auto" w:fill="FFFFFF"/>
              </w:rPr>
              <w:t xml:space="preserve"> treatments</w:t>
            </w:r>
            <w:r w:rsidRPr="00CA24C8">
              <w:rPr>
                <w:rFonts w:ascii="Arial" w:hAnsi="Arial" w:cs="Arial"/>
                <w:color w:val="333333"/>
                <w:shd w:val="clear" w:color="auto" w:fill="FFFFFF"/>
              </w:rPr>
              <w:t xml:space="preserve"> </w:t>
            </w:r>
            <w:r w:rsidR="00C43B8A" w:rsidRPr="00CA24C8">
              <w:rPr>
                <w:rFonts w:ascii="Arial" w:hAnsi="Arial" w:cs="Arial"/>
                <w:color w:val="333333"/>
                <w:shd w:val="clear" w:color="auto" w:fill="FFFFFF"/>
              </w:rPr>
              <w:t>(Mimica and Kalinic, 2011).</w:t>
            </w:r>
          </w:p>
          <w:p w14:paraId="71CEF885" w14:textId="5B7A2084" w:rsidR="002224F8" w:rsidRPr="00CA24C8" w:rsidRDefault="001C0818" w:rsidP="00AE1756">
            <w:pPr>
              <w:rPr>
                <w:rFonts w:ascii="Arial" w:hAnsi="Arial" w:cs="Arial"/>
                <w:color w:val="333333"/>
              </w:rPr>
            </w:pPr>
            <w:r w:rsidRPr="00CA24C8">
              <w:rPr>
                <w:rFonts w:ascii="Arial" w:hAnsi="Arial" w:cs="Arial"/>
                <w:color w:val="333333"/>
              </w:rPr>
              <w:t>Guseva suggests that unlike other therapies and treatment methods, art therapy has a unique opportunity to cir</w:t>
            </w:r>
            <w:r w:rsidR="00A50C3B" w:rsidRPr="00CA24C8">
              <w:rPr>
                <w:rFonts w:ascii="Arial" w:hAnsi="Arial" w:cs="Arial"/>
                <w:color w:val="333333"/>
              </w:rPr>
              <w:t>cumvent declining cognitive and verbal abilities in dementia patients (Guseva, 2019)</w:t>
            </w:r>
            <w:r w:rsidR="00064FE2" w:rsidRPr="00CA24C8">
              <w:rPr>
                <w:rFonts w:ascii="Arial" w:hAnsi="Arial" w:cs="Arial"/>
                <w:color w:val="333333"/>
              </w:rPr>
              <w:t>.  It is due to this</w:t>
            </w:r>
            <w:r w:rsidR="001A1E6E" w:rsidRPr="00CA24C8">
              <w:rPr>
                <w:rFonts w:ascii="Arial" w:hAnsi="Arial" w:cs="Arial"/>
                <w:color w:val="333333"/>
              </w:rPr>
              <w:t>, Guseva argued,</w:t>
            </w:r>
            <w:r w:rsidR="00064FE2" w:rsidRPr="00CA24C8">
              <w:rPr>
                <w:rFonts w:ascii="Arial" w:hAnsi="Arial" w:cs="Arial"/>
                <w:color w:val="333333"/>
              </w:rPr>
              <w:t xml:space="preserve"> that it is a hugely beneficial </w:t>
            </w:r>
            <w:r w:rsidR="001A1E6E" w:rsidRPr="00CA24C8">
              <w:rPr>
                <w:rFonts w:ascii="Arial" w:hAnsi="Arial" w:cs="Arial"/>
                <w:color w:val="333333"/>
              </w:rPr>
              <w:t>way of assisting patients in improving their mental wellbeing and boosting their quality of life (Guseva, 2019).</w:t>
            </w:r>
          </w:p>
          <w:p w14:paraId="0E231E1F" w14:textId="7F0E3FC1" w:rsidR="0078772F" w:rsidRPr="00E16E8B" w:rsidRDefault="00234784" w:rsidP="003D14B8">
            <w:pPr>
              <w:rPr>
                <w:rFonts w:ascii="Open Sans" w:hAnsi="Open Sans" w:cs="Open Sans"/>
                <w:color w:val="333333"/>
                <w:sz w:val="26"/>
                <w:szCs w:val="26"/>
              </w:rPr>
            </w:pPr>
            <w:proofErr w:type="spellStart"/>
            <w:r w:rsidRPr="00CA24C8">
              <w:rPr>
                <w:rFonts w:ascii="Arial" w:hAnsi="Arial" w:cs="Arial"/>
                <w:color w:val="333333"/>
              </w:rPr>
              <w:t>Ehresman</w:t>
            </w:r>
            <w:proofErr w:type="spellEnd"/>
            <w:r w:rsidRPr="00CA24C8">
              <w:rPr>
                <w:rFonts w:ascii="Arial" w:hAnsi="Arial" w:cs="Arial"/>
                <w:color w:val="333333"/>
              </w:rPr>
              <w:t xml:space="preserve"> </w:t>
            </w:r>
            <w:r w:rsidR="00D25F44" w:rsidRPr="00CA24C8">
              <w:rPr>
                <w:rFonts w:ascii="Arial" w:hAnsi="Arial" w:cs="Arial"/>
                <w:color w:val="333333"/>
              </w:rPr>
              <w:t xml:space="preserve">supports this suggestion, and agrees that art therapy </w:t>
            </w:r>
            <w:r w:rsidR="00A03FF5" w:rsidRPr="00CA24C8">
              <w:rPr>
                <w:rFonts w:ascii="Arial" w:hAnsi="Arial" w:cs="Arial"/>
                <w:color w:val="333333"/>
              </w:rPr>
              <w:t>can improve the quality of life of people experiencing dementia (</w:t>
            </w:r>
            <w:proofErr w:type="spellStart"/>
            <w:r w:rsidR="00A03FF5" w:rsidRPr="00CA24C8">
              <w:rPr>
                <w:rFonts w:ascii="Arial" w:hAnsi="Arial" w:cs="Arial"/>
                <w:color w:val="333333"/>
              </w:rPr>
              <w:t>Ehresman</w:t>
            </w:r>
            <w:proofErr w:type="spellEnd"/>
            <w:r w:rsidR="00A03FF5" w:rsidRPr="00CA24C8">
              <w:rPr>
                <w:rFonts w:ascii="Arial" w:hAnsi="Arial" w:cs="Arial"/>
                <w:color w:val="333333"/>
              </w:rPr>
              <w:t xml:space="preserve">, 2014).  </w:t>
            </w:r>
            <w:proofErr w:type="spellStart"/>
            <w:r w:rsidR="00A03FF5" w:rsidRPr="00CA24C8">
              <w:rPr>
                <w:rFonts w:ascii="Arial" w:hAnsi="Arial" w:cs="Arial"/>
                <w:color w:val="333333"/>
              </w:rPr>
              <w:t>Ehresman</w:t>
            </w:r>
            <w:proofErr w:type="spellEnd"/>
            <w:r w:rsidR="00A03FF5" w:rsidRPr="00CA24C8">
              <w:rPr>
                <w:rFonts w:ascii="Arial" w:hAnsi="Arial" w:cs="Arial"/>
                <w:color w:val="333333"/>
              </w:rPr>
              <w:t xml:space="preserve"> also goes further than Guseva, suggesting that </w:t>
            </w:r>
            <w:r w:rsidR="005E3565" w:rsidRPr="00CA24C8">
              <w:rPr>
                <w:rFonts w:ascii="Arial" w:hAnsi="Arial" w:cs="Arial"/>
                <w:color w:val="333333"/>
              </w:rPr>
              <w:t>not only is art therapy useful in improving psychological wellbeing of patients, it can actually slow down the cognitive decline process</w:t>
            </w:r>
            <w:r w:rsidR="009363FC" w:rsidRPr="00CA24C8">
              <w:rPr>
                <w:rFonts w:ascii="Arial" w:hAnsi="Arial" w:cs="Arial"/>
                <w:color w:val="333333"/>
              </w:rPr>
              <w:t xml:space="preserve"> as it stimulates several parts of the brain simultaneously.  </w:t>
            </w:r>
            <w:proofErr w:type="spellStart"/>
            <w:r w:rsidR="005C1A8C" w:rsidRPr="00CA24C8">
              <w:rPr>
                <w:rFonts w:ascii="Arial" w:hAnsi="Arial" w:cs="Arial"/>
                <w:color w:val="333333"/>
              </w:rPr>
              <w:t>Ehresman</w:t>
            </w:r>
            <w:proofErr w:type="spellEnd"/>
            <w:r w:rsidR="005C1A8C" w:rsidRPr="00CA24C8">
              <w:rPr>
                <w:rFonts w:ascii="Arial" w:hAnsi="Arial" w:cs="Arial"/>
                <w:color w:val="333333"/>
              </w:rPr>
              <w:t xml:space="preserve"> also reiterates the vital role that art therapy can play in fostering connections with others, when completed in a group setting, and how healing </w:t>
            </w:r>
            <w:r w:rsidR="00E16E8B" w:rsidRPr="00CA24C8">
              <w:rPr>
                <w:rFonts w:ascii="Arial" w:hAnsi="Arial" w:cs="Arial"/>
                <w:color w:val="333333"/>
              </w:rPr>
              <w:t>the expressive nature of art can be on patients (</w:t>
            </w:r>
            <w:proofErr w:type="spellStart"/>
            <w:r w:rsidR="00E16E8B" w:rsidRPr="00CA24C8">
              <w:rPr>
                <w:rFonts w:ascii="Arial" w:hAnsi="Arial" w:cs="Arial"/>
                <w:color w:val="333333"/>
              </w:rPr>
              <w:t>Ehresman</w:t>
            </w:r>
            <w:proofErr w:type="spellEnd"/>
            <w:r w:rsidR="00E16E8B" w:rsidRPr="00CA24C8">
              <w:rPr>
                <w:rFonts w:ascii="Arial" w:hAnsi="Arial" w:cs="Arial"/>
                <w:color w:val="333333"/>
              </w:rPr>
              <w:t>, 2019).</w:t>
            </w:r>
          </w:p>
        </w:tc>
      </w:tr>
    </w:tbl>
    <w:p w14:paraId="6F2448F7" w14:textId="77777777" w:rsidR="0078772F" w:rsidRDefault="0078772F" w:rsidP="0078772F">
      <w:pPr>
        <w:rPr>
          <w:rFonts w:ascii="Arial" w:hAnsi="Arial" w:cs="Arial"/>
          <w:sz w:val="8"/>
          <w:szCs w:val="8"/>
        </w:rPr>
      </w:pPr>
    </w:p>
    <w:p w14:paraId="5E10100F" w14:textId="77777777" w:rsidR="0078772F" w:rsidRDefault="0078772F" w:rsidP="0078772F">
      <w:pPr>
        <w:rPr>
          <w:rFonts w:ascii="Arial" w:hAnsi="Arial" w:cs="Arial"/>
          <w:b/>
          <w:sz w:val="20"/>
        </w:rPr>
      </w:pPr>
    </w:p>
    <w:p w14:paraId="2944F1AF" w14:textId="77777777" w:rsidR="0078772F" w:rsidRDefault="0078772F" w:rsidP="0078772F">
      <w:pPr>
        <w:rPr>
          <w:rFonts w:ascii="Arial" w:hAnsi="Arial" w:cs="Arial"/>
          <w:b/>
          <w:sz w:val="20"/>
        </w:rPr>
      </w:pPr>
    </w:p>
    <w:p w14:paraId="54F87F12" w14:textId="77777777" w:rsidR="0078772F" w:rsidRPr="00B91B51" w:rsidRDefault="0078772F" w:rsidP="0078772F">
      <w:pPr>
        <w:rPr>
          <w:rFonts w:ascii="Arial" w:hAnsi="Arial" w:cs="Arial"/>
          <w:b/>
          <w:sz w:val="20"/>
          <w:u w:val="single"/>
        </w:rPr>
      </w:pPr>
      <w:r w:rsidRPr="00B91B51">
        <w:rPr>
          <w:rFonts w:ascii="Arial" w:hAnsi="Arial" w:cs="Arial"/>
          <w:b/>
          <w:sz w:val="20"/>
          <w:u w:val="single"/>
        </w:rPr>
        <w:t>Methodological Details</w:t>
      </w:r>
    </w:p>
    <w:p w14:paraId="5C2FADBA" w14:textId="77777777" w:rsidR="0078772F" w:rsidRPr="00F17B14" w:rsidRDefault="0078772F" w:rsidP="0078772F">
      <w:pPr>
        <w:rPr>
          <w:rFonts w:ascii="Arial" w:hAnsi="Arial" w:cs="Arial"/>
          <w:b/>
          <w:sz w:val="20"/>
        </w:rPr>
      </w:pPr>
    </w:p>
    <w:tbl>
      <w:tblPr>
        <w:tblW w:w="0" w:type="auto"/>
        <w:tblLook w:val="01E0" w:firstRow="1" w:lastRow="1" w:firstColumn="1" w:lastColumn="1" w:noHBand="0" w:noVBand="0"/>
      </w:tblPr>
      <w:tblGrid>
        <w:gridCol w:w="9016"/>
      </w:tblGrid>
      <w:tr w:rsidR="0078772F" w14:paraId="5EE5EB80" w14:textId="77777777" w:rsidTr="003D14B8">
        <w:tc>
          <w:tcPr>
            <w:tcW w:w="10368" w:type="dxa"/>
            <w:tcBorders>
              <w:top w:val="single" w:sz="4" w:space="0" w:color="auto"/>
              <w:left w:val="single" w:sz="4" w:space="0" w:color="auto"/>
              <w:bottom w:val="single" w:sz="4" w:space="0" w:color="auto"/>
              <w:right w:val="single" w:sz="4" w:space="0" w:color="auto"/>
            </w:tcBorders>
          </w:tcPr>
          <w:p w14:paraId="2C28B0C2" w14:textId="77777777" w:rsidR="0078772F" w:rsidRDefault="0078772F" w:rsidP="003D14B8">
            <w:pPr>
              <w:rPr>
                <w:rFonts w:ascii="Arial" w:hAnsi="Arial" w:cs="Arial"/>
                <w:b/>
                <w:sz w:val="20"/>
              </w:rPr>
            </w:pPr>
            <w:r>
              <w:rPr>
                <w:rFonts w:ascii="Arial" w:hAnsi="Arial" w:cs="Arial"/>
                <w:b/>
                <w:sz w:val="20"/>
              </w:rPr>
              <w:t>Please describe the anticipated design of your intervention (e.g., exercise programme, cognitive tasks, pet-therapy)</w:t>
            </w:r>
          </w:p>
          <w:p w14:paraId="676EA2CE" w14:textId="52CE0A8D" w:rsidR="00962F6B" w:rsidRPr="00C36E9F" w:rsidRDefault="00C36E9F" w:rsidP="003D14B8">
            <w:pPr>
              <w:rPr>
                <w:rFonts w:ascii="Arial" w:hAnsi="Arial" w:cs="Arial"/>
                <w:bCs/>
                <w:sz w:val="20"/>
              </w:rPr>
            </w:pPr>
            <w:r w:rsidRPr="00C36E9F">
              <w:rPr>
                <w:rFonts w:ascii="Arial" w:hAnsi="Arial" w:cs="Arial"/>
                <w:bCs/>
                <w:sz w:val="20"/>
              </w:rPr>
              <w:t>The intervention will be art therapy, particularly clay sculpting.</w:t>
            </w:r>
          </w:p>
          <w:p w14:paraId="34838C09" w14:textId="77777777" w:rsidR="0078772F" w:rsidRPr="0060533C" w:rsidRDefault="0078772F" w:rsidP="003D14B8">
            <w:pPr>
              <w:rPr>
                <w:rFonts w:ascii="Arial" w:hAnsi="Arial" w:cs="Arial"/>
                <w:sz w:val="20"/>
              </w:rPr>
            </w:pPr>
            <w:r>
              <w:rPr>
                <w:rFonts w:ascii="Arial" w:hAnsi="Arial" w:cs="Arial"/>
                <w:b/>
                <w:sz w:val="20"/>
              </w:rPr>
              <w:t xml:space="preserve">Participant group – </w:t>
            </w:r>
            <w:r w:rsidRPr="0060533C">
              <w:rPr>
                <w:rFonts w:ascii="Arial" w:hAnsi="Arial" w:cs="Arial"/>
                <w:sz w:val="20"/>
              </w:rPr>
              <w:t xml:space="preserve">including anticipated numbers, target population, and any specific inclusion/exclusion criteria:  </w:t>
            </w:r>
          </w:p>
          <w:p w14:paraId="5670CDDD" w14:textId="22FB9577" w:rsidR="0078772F" w:rsidRPr="00A141F7" w:rsidRDefault="00A87032" w:rsidP="003D14B8">
            <w:pPr>
              <w:rPr>
                <w:rFonts w:ascii="Arial" w:hAnsi="Arial" w:cs="Arial"/>
                <w:bCs/>
              </w:rPr>
            </w:pPr>
            <w:r w:rsidRPr="00A141F7">
              <w:rPr>
                <w:rFonts w:ascii="Arial" w:hAnsi="Arial" w:cs="Arial"/>
                <w:bCs/>
              </w:rPr>
              <w:t xml:space="preserve">The group will be made up of eight </w:t>
            </w:r>
            <w:r w:rsidR="00073668" w:rsidRPr="00A141F7">
              <w:rPr>
                <w:rFonts w:ascii="Arial" w:hAnsi="Arial" w:cs="Arial"/>
                <w:bCs/>
              </w:rPr>
              <w:t>participants</w:t>
            </w:r>
            <w:r w:rsidRPr="00A141F7">
              <w:rPr>
                <w:rFonts w:ascii="Arial" w:hAnsi="Arial" w:cs="Arial"/>
                <w:bCs/>
              </w:rPr>
              <w:t>, all of whom have been diagnosed with moderate dementia.</w:t>
            </w:r>
            <w:r w:rsidR="00073668" w:rsidRPr="00A141F7">
              <w:rPr>
                <w:rFonts w:ascii="Arial" w:hAnsi="Arial" w:cs="Arial"/>
                <w:bCs/>
              </w:rPr>
              <w:t xml:space="preserve">  The group will contain a mixture of genders and ages, although </w:t>
            </w:r>
            <w:r w:rsidR="00DB76AA" w:rsidRPr="00A141F7">
              <w:rPr>
                <w:rFonts w:ascii="Arial" w:hAnsi="Arial" w:cs="Arial"/>
                <w:bCs/>
              </w:rPr>
              <w:t>the group will likely only contain participants who are 65 and over.</w:t>
            </w:r>
          </w:p>
          <w:p w14:paraId="43BF28E0" w14:textId="67D941AA" w:rsidR="0078772F" w:rsidRPr="00A141F7" w:rsidRDefault="00DB76AA" w:rsidP="003D14B8">
            <w:pPr>
              <w:rPr>
                <w:rFonts w:ascii="Arial" w:hAnsi="Arial" w:cs="Arial"/>
                <w:bCs/>
              </w:rPr>
            </w:pPr>
            <w:r w:rsidRPr="00A141F7">
              <w:rPr>
                <w:rFonts w:ascii="Arial" w:hAnsi="Arial" w:cs="Arial"/>
                <w:bCs/>
              </w:rPr>
              <w:t xml:space="preserve">The group will consist of dementia patients who receive specialist care for dementia, </w:t>
            </w:r>
            <w:r w:rsidR="00FD45F5" w:rsidRPr="00A141F7">
              <w:rPr>
                <w:rFonts w:ascii="Arial" w:hAnsi="Arial" w:cs="Arial"/>
                <w:bCs/>
              </w:rPr>
              <w:t>and currently live within a residential care setting.</w:t>
            </w:r>
          </w:p>
          <w:p w14:paraId="14B8F58C" w14:textId="77777777" w:rsidR="00FD45F5" w:rsidRDefault="00FD45F5" w:rsidP="003D14B8">
            <w:pPr>
              <w:rPr>
                <w:rFonts w:ascii="Arial" w:hAnsi="Arial" w:cs="Arial"/>
                <w:b/>
              </w:rPr>
            </w:pPr>
          </w:p>
          <w:p w14:paraId="178FFC95" w14:textId="77777777" w:rsidR="0078772F" w:rsidRPr="003C154B" w:rsidRDefault="0078772F" w:rsidP="003D14B8">
            <w:pPr>
              <w:rPr>
                <w:rFonts w:ascii="Arial" w:hAnsi="Arial" w:cs="Arial"/>
                <w:b/>
                <w:sz w:val="20"/>
              </w:rPr>
            </w:pPr>
            <w:r>
              <w:rPr>
                <w:rFonts w:ascii="Arial" w:hAnsi="Arial" w:cs="Arial"/>
                <w:b/>
                <w:sz w:val="20"/>
              </w:rPr>
              <w:lastRenderedPageBreak/>
              <w:t>Materials/</w:t>
            </w:r>
            <w:r w:rsidRPr="003C154B">
              <w:rPr>
                <w:rFonts w:ascii="Arial" w:hAnsi="Arial" w:cs="Arial"/>
                <w:b/>
                <w:sz w:val="20"/>
              </w:rPr>
              <w:t>measures</w:t>
            </w:r>
            <w:r w:rsidRPr="00CE7478">
              <w:rPr>
                <w:rFonts w:ascii="Arial" w:hAnsi="Arial" w:cs="Arial"/>
                <w:bCs/>
                <w:sz w:val="20"/>
              </w:rPr>
              <w:t xml:space="preserve"> (</w:t>
            </w:r>
            <w:r>
              <w:rPr>
                <w:rFonts w:ascii="Arial" w:hAnsi="Arial" w:cs="Arial"/>
                <w:bCs/>
                <w:sz w:val="20"/>
              </w:rPr>
              <w:t>dog, cognitive tasks)</w:t>
            </w:r>
            <w:r w:rsidRPr="00CE7478">
              <w:rPr>
                <w:rFonts w:ascii="Arial" w:hAnsi="Arial" w:cs="Arial"/>
                <w:bCs/>
                <w:sz w:val="20"/>
              </w:rPr>
              <w:t>:</w:t>
            </w:r>
            <w:r w:rsidRPr="00013126">
              <w:rPr>
                <w:rFonts w:ascii="Arial" w:hAnsi="Arial" w:cs="Arial"/>
                <w:sz w:val="20"/>
              </w:rPr>
              <w:t xml:space="preserve"> </w:t>
            </w:r>
          </w:p>
          <w:p w14:paraId="68981D05" w14:textId="4A38C547" w:rsidR="0078772F" w:rsidRDefault="00FD45F5" w:rsidP="003D14B8">
            <w:pPr>
              <w:rPr>
                <w:rFonts w:ascii="Arial" w:hAnsi="Arial" w:cs="Arial"/>
                <w:bCs/>
              </w:rPr>
            </w:pPr>
            <w:r w:rsidRPr="00D6204C">
              <w:rPr>
                <w:rFonts w:ascii="Arial" w:hAnsi="Arial" w:cs="Arial"/>
                <w:bCs/>
              </w:rPr>
              <w:t>Participants will be</w:t>
            </w:r>
            <w:r w:rsidR="005C3976" w:rsidRPr="00D6204C">
              <w:rPr>
                <w:rFonts w:ascii="Arial" w:hAnsi="Arial" w:cs="Arial"/>
                <w:bCs/>
              </w:rPr>
              <w:t xml:space="preserve"> taking part in sculpting </w:t>
            </w:r>
            <w:r w:rsidR="00BB6723" w:rsidRPr="00D6204C">
              <w:rPr>
                <w:rFonts w:ascii="Arial" w:hAnsi="Arial" w:cs="Arial"/>
                <w:bCs/>
              </w:rPr>
              <w:t xml:space="preserve">art therapy, so will be provided with relevant equipment for this each week.  </w:t>
            </w:r>
            <w:r w:rsidR="00281887" w:rsidRPr="00D6204C">
              <w:rPr>
                <w:rFonts w:ascii="Arial" w:hAnsi="Arial" w:cs="Arial"/>
                <w:bCs/>
              </w:rPr>
              <w:t>This includes sculpting clay, sponges</w:t>
            </w:r>
            <w:r w:rsidR="00531B98" w:rsidRPr="00D6204C">
              <w:rPr>
                <w:rFonts w:ascii="Arial" w:hAnsi="Arial" w:cs="Arial"/>
                <w:bCs/>
              </w:rPr>
              <w:t xml:space="preserve">, a variety of sculpting tools, </w:t>
            </w:r>
            <w:r w:rsidR="00C256D0" w:rsidRPr="00D6204C">
              <w:rPr>
                <w:rFonts w:ascii="Arial" w:hAnsi="Arial" w:cs="Arial"/>
                <w:bCs/>
              </w:rPr>
              <w:t xml:space="preserve">a selection of coloured paints, </w:t>
            </w:r>
            <w:r w:rsidR="00531B98" w:rsidRPr="00D6204C">
              <w:rPr>
                <w:rFonts w:ascii="Arial" w:hAnsi="Arial" w:cs="Arial"/>
                <w:bCs/>
              </w:rPr>
              <w:t>and water.</w:t>
            </w:r>
          </w:p>
          <w:p w14:paraId="7EF51526" w14:textId="1A865494" w:rsidR="00EE38D4" w:rsidRPr="00D6204C" w:rsidRDefault="00EE38D4" w:rsidP="003D14B8">
            <w:pPr>
              <w:rPr>
                <w:rFonts w:ascii="Arial" w:hAnsi="Arial" w:cs="Arial"/>
                <w:bCs/>
              </w:rPr>
            </w:pPr>
            <w:r>
              <w:rPr>
                <w:rFonts w:ascii="Arial" w:hAnsi="Arial" w:cs="Arial"/>
                <w:bCs/>
              </w:rPr>
              <w:t xml:space="preserve">The participants will also be provided with printed out copies of the 14 point Warwick Edinburgh Mental Wellbeing Scale </w:t>
            </w:r>
            <w:r w:rsidR="007A5FD4">
              <w:rPr>
                <w:rFonts w:ascii="Arial" w:hAnsi="Arial" w:cs="Arial"/>
                <w:bCs/>
              </w:rPr>
              <w:t>questionnaire, which they need to complete twice throughout the programme, as per the outcome measures section.</w:t>
            </w:r>
          </w:p>
          <w:p w14:paraId="2E9E28CD" w14:textId="77777777" w:rsidR="0078772F" w:rsidRDefault="0078772F" w:rsidP="003D14B8">
            <w:pPr>
              <w:rPr>
                <w:rFonts w:ascii="Arial" w:hAnsi="Arial" w:cs="Arial"/>
                <w:sz w:val="20"/>
              </w:rPr>
            </w:pPr>
            <w:r>
              <w:rPr>
                <w:rFonts w:ascii="Arial" w:hAnsi="Arial" w:cs="Arial"/>
                <w:b/>
                <w:sz w:val="20"/>
              </w:rPr>
              <w:t xml:space="preserve">Please describe the study procedure </w:t>
            </w:r>
            <w:r w:rsidRPr="00AF5D51">
              <w:rPr>
                <w:rFonts w:ascii="Arial" w:hAnsi="Arial" w:cs="Arial"/>
                <w:sz w:val="20"/>
              </w:rPr>
              <w:t>(</w:t>
            </w:r>
            <w:r>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w:t>
            </w:r>
            <w:r>
              <w:rPr>
                <w:rFonts w:ascii="Arial" w:hAnsi="Arial" w:cs="Arial"/>
                <w:sz w:val="20"/>
              </w:rPr>
              <w:t>intervention</w:t>
            </w:r>
            <w:r w:rsidRPr="00AF5D51">
              <w:rPr>
                <w:rFonts w:ascii="Arial" w:hAnsi="Arial" w:cs="Arial"/>
                <w:sz w:val="20"/>
              </w:rPr>
              <w:t xml:space="preserve">, and what will happen to </w:t>
            </w:r>
            <w:r>
              <w:rPr>
                <w:rFonts w:ascii="Arial" w:hAnsi="Arial" w:cs="Arial"/>
                <w:sz w:val="20"/>
              </w:rPr>
              <w:t>participants – how long is the intervention?):</w:t>
            </w:r>
          </w:p>
          <w:p w14:paraId="04900E1A" w14:textId="5D2FE931" w:rsidR="0078772F" w:rsidRDefault="004E56B3" w:rsidP="003D14B8">
            <w:pPr>
              <w:rPr>
                <w:rFonts w:ascii="Arial" w:hAnsi="Arial" w:cs="Arial"/>
                <w:sz w:val="20"/>
              </w:rPr>
            </w:pPr>
            <w:r>
              <w:rPr>
                <w:rFonts w:ascii="Arial" w:hAnsi="Arial" w:cs="Arial"/>
                <w:sz w:val="20"/>
              </w:rPr>
              <w:t xml:space="preserve">The intervention will be facilitated through a six-week programme of </w:t>
            </w:r>
            <w:r w:rsidR="002A6C17">
              <w:rPr>
                <w:rFonts w:ascii="Arial" w:hAnsi="Arial" w:cs="Arial"/>
                <w:sz w:val="20"/>
              </w:rPr>
              <w:t>2</w:t>
            </w:r>
            <w:r>
              <w:rPr>
                <w:rFonts w:ascii="Arial" w:hAnsi="Arial" w:cs="Arial"/>
                <w:sz w:val="20"/>
              </w:rPr>
              <w:t xml:space="preserve"> hour sessions each week.  </w:t>
            </w:r>
          </w:p>
          <w:p w14:paraId="5B9C1F56" w14:textId="77777777" w:rsidR="00C256D0" w:rsidRDefault="002A6C17" w:rsidP="003D14B8">
            <w:pPr>
              <w:rPr>
                <w:rFonts w:ascii="Arial" w:hAnsi="Arial" w:cs="Arial"/>
                <w:sz w:val="20"/>
              </w:rPr>
            </w:pPr>
            <w:r>
              <w:rPr>
                <w:rFonts w:ascii="Arial" w:hAnsi="Arial" w:cs="Arial"/>
                <w:sz w:val="20"/>
              </w:rPr>
              <w:t>Participants will carry out a sculpting project each week, the idea being that</w:t>
            </w:r>
            <w:r w:rsidR="00C256D0">
              <w:rPr>
                <w:rFonts w:ascii="Arial" w:hAnsi="Arial" w:cs="Arial"/>
                <w:sz w:val="20"/>
              </w:rPr>
              <w:t xml:space="preserve"> they will complete the programme with six sculptures that they have made.</w:t>
            </w:r>
          </w:p>
          <w:p w14:paraId="04EF6B9D" w14:textId="00DA9381" w:rsidR="004E56B3" w:rsidRDefault="009A3DFD" w:rsidP="003D14B8">
            <w:pPr>
              <w:rPr>
                <w:rFonts w:ascii="Arial" w:hAnsi="Arial" w:cs="Arial"/>
                <w:sz w:val="20"/>
              </w:rPr>
            </w:pPr>
            <w:r>
              <w:rPr>
                <w:rFonts w:ascii="Arial" w:hAnsi="Arial" w:cs="Arial"/>
                <w:sz w:val="20"/>
              </w:rPr>
              <w:t xml:space="preserve">Participants will be encouraged to decide themselves what they would like to sculpt each week, </w:t>
            </w:r>
            <w:r w:rsidR="00974CA5">
              <w:rPr>
                <w:rFonts w:ascii="Arial" w:hAnsi="Arial" w:cs="Arial"/>
                <w:sz w:val="20"/>
              </w:rPr>
              <w:t>to encourage independence</w:t>
            </w:r>
            <w:r w:rsidR="00C256D0">
              <w:rPr>
                <w:rFonts w:ascii="Arial" w:hAnsi="Arial" w:cs="Arial"/>
                <w:sz w:val="20"/>
              </w:rPr>
              <w:t xml:space="preserve"> </w:t>
            </w:r>
            <w:r w:rsidR="00974CA5">
              <w:rPr>
                <w:rFonts w:ascii="Arial" w:hAnsi="Arial" w:cs="Arial"/>
                <w:sz w:val="20"/>
              </w:rPr>
              <w:t xml:space="preserve">and creative freedom.  Participants will be guided by two art therapists who will </w:t>
            </w:r>
            <w:r w:rsidR="00864632">
              <w:rPr>
                <w:rFonts w:ascii="Arial" w:hAnsi="Arial" w:cs="Arial"/>
                <w:sz w:val="20"/>
              </w:rPr>
              <w:t xml:space="preserve">facilitate the sessions, and be able to support participants during the sessions so that they are able to create </w:t>
            </w:r>
            <w:r w:rsidR="007D44C7">
              <w:rPr>
                <w:rFonts w:ascii="Arial" w:hAnsi="Arial" w:cs="Arial"/>
                <w:sz w:val="20"/>
              </w:rPr>
              <w:t>to the best of their ability.</w:t>
            </w:r>
          </w:p>
          <w:p w14:paraId="5C596B4B" w14:textId="7BF928F4" w:rsidR="007D44C7" w:rsidRDefault="007D44C7" w:rsidP="003D14B8">
            <w:pPr>
              <w:rPr>
                <w:rFonts w:ascii="Arial" w:hAnsi="Arial" w:cs="Arial"/>
                <w:sz w:val="20"/>
              </w:rPr>
            </w:pPr>
            <w:r>
              <w:rPr>
                <w:rFonts w:ascii="Arial" w:hAnsi="Arial" w:cs="Arial"/>
                <w:sz w:val="20"/>
              </w:rPr>
              <w:t xml:space="preserve">The first </w:t>
            </w:r>
            <w:r w:rsidR="00446335">
              <w:rPr>
                <w:rFonts w:ascii="Arial" w:hAnsi="Arial" w:cs="Arial"/>
                <w:sz w:val="20"/>
              </w:rPr>
              <w:t>15</w:t>
            </w:r>
            <w:r>
              <w:rPr>
                <w:rFonts w:ascii="Arial" w:hAnsi="Arial" w:cs="Arial"/>
                <w:sz w:val="20"/>
              </w:rPr>
              <w:t xml:space="preserve"> minutes of each session will be a chance for participants to </w:t>
            </w:r>
            <w:r w:rsidR="00446335">
              <w:rPr>
                <w:rFonts w:ascii="Arial" w:hAnsi="Arial" w:cs="Arial"/>
                <w:sz w:val="20"/>
              </w:rPr>
              <w:t>re</w:t>
            </w:r>
            <w:r>
              <w:rPr>
                <w:rFonts w:ascii="Arial" w:hAnsi="Arial" w:cs="Arial"/>
                <w:sz w:val="20"/>
              </w:rPr>
              <w:t xml:space="preserve">connect </w:t>
            </w:r>
            <w:r w:rsidR="00446335">
              <w:rPr>
                <w:rFonts w:ascii="Arial" w:hAnsi="Arial" w:cs="Arial"/>
                <w:sz w:val="20"/>
              </w:rPr>
              <w:t xml:space="preserve">after the week </w:t>
            </w:r>
            <w:r>
              <w:rPr>
                <w:rFonts w:ascii="Arial" w:hAnsi="Arial" w:cs="Arial"/>
                <w:sz w:val="20"/>
              </w:rPr>
              <w:t xml:space="preserve">and </w:t>
            </w:r>
            <w:r w:rsidR="00446335">
              <w:rPr>
                <w:rFonts w:ascii="Arial" w:hAnsi="Arial" w:cs="Arial"/>
                <w:sz w:val="20"/>
              </w:rPr>
              <w:t>discuss what they will be making in that day’s session.  The next 1.25</w:t>
            </w:r>
            <w:r w:rsidR="00103FDE">
              <w:rPr>
                <w:rFonts w:ascii="Arial" w:hAnsi="Arial" w:cs="Arial"/>
                <w:sz w:val="20"/>
              </w:rPr>
              <w:t xml:space="preserve"> hours will be taken up with them actually making their sculpture, and they then have the last 30 minutes of the session to share what they have made with the rest of the group, which can facilitate discussion and praise.</w:t>
            </w:r>
          </w:p>
          <w:p w14:paraId="4940D982" w14:textId="77777777" w:rsidR="0078772F" w:rsidRDefault="0078772F" w:rsidP="003D14B8">
            <w:pPr>
              <w:rPr>
                <w:rFonts w:ascii="Arial" w:hAnsi="Arial" w:cs="Arial"/>
                <w:sz w:val="20"/>
              </w:rPr>
            </w:pPr>
          </w:p>
          <w:p w14:paraId="57E52E1C" w14:textId="77777777" w:rsidR="0078772F" w:rsidRPr="00186F40" w:rsidRDefault="0078772F" w:rsidP="003D14B8">
            <w:pPr>
              <w:rPr>
                <w:rFonts w:ascii="Arial" w:hAnsi="Arial" w:cs="Arial"/>
                <w:b/>
                <w:sz w:val="20"/>
              </w:rPr>
            </w:pPr>
            <w:r w:rsidRPr="00CE3DE1">
              <w:rPr>
                <w:rFonts w:ascii="Arial" w:hAnsi="Arial" w:cs="Arial"/>
                <w:b/>
                <w:bCs/>
                <w:sz w:val="20"/>
              </w:rPr>
              <w:t>Ethics:</w:t>
            </w:r>
            <w:r w:rsidRPr="00186F40">
              <w:rPr>
                <w:rFonts w:ascii="Arial" w:hAnsi="Arial" w:cs="Arial"/>
                <w:sz w:val="20"/>
              </w:rPr>
              <w:t xml:space="preserve"> Describe the main ethical issues of your </w:t>
            </w:r>
            <w:r>
              <w:rPr>
                <w:rFonts w:ascii="Arial" w:hAnsi="Arial" w:cs="Arial"/>
                <w:sz w:val="20"/>
              </w:rPr>
              <w:t>intervention</w:t>
            </w:r>
            <w:r w:rsidRPr="00186F40">
              <w:rPr>
                <w:rFonts w:ascii="Arial" w:hAnsi="Arial" w:cs="Arial"/>
                <w:sz w:val="20"/>
              </w:rPr>
              <w:t xml:space="preserve"> and explain how you will address them here (Refer to the BPS ethical guidelines and address all issues not just informed consent).</w:t>
            </w:r>
          </w:p>
          <w:p w14:paraId="0E26D8DE" w14:textId="77777777" w:rsidR="0078772F" w:rsidRDefault="0078772F" w:rsidP="003D14B8">
            <w:pPr>
              <w:rPr>
                <w:rFonts w:ascii="Arial" w:hAnsi="Arial" w:cs="Arial"/>
                <w:b/>
              </w:rPr>
            </w:pPr>
          </w:p>
          <w:p w14:paraId="3014DAA4" w14:textId="7376BCFF" w:rsidR="00542851" w:rsidRDefault="00B55DCE" w:rsidP="00542851">
            <w:pPr>
              <w:rPr>
                <w:rFonts w:ascii="Arial" w:hAnsi="Arial" w:cs="Arial"/>
                <w:sz w:val="20"/>
              </w:rPr>
            </w:pPr>
            <w:r>
              <w:rPr>
                <w:rFonts w:ascii="Arial" w:hAnsi="Arial" w:cs="Arial"/>
                <w:sz w:val="20"/>
              </w:rPr>
              <w:t>The intervention will work in a</w:t>
            </w:r>
            <w:r w:rsidR="001A130E" w:rsidRPr="001A130E">
              <w:rPr>
                <w:rFonts w:ascii="Arial" w:hAnsi="Arial" w:cs="Arial"/>
                <w:sz w:val="20"/>
              </w:rPr>
              <w:t>ccord</w:t>
            </w:r>
            <w:r>
              <w:rPr>
                <w:rFonts w:ascii="Arial" w:hAnsi="Arial" w:cs="Arial"/>
                <w:sz w:val="20"/>
              </w:rPr>
              <w:t xml:space="preserve">ance with </w:t>
            </w:r>
            <w:r w:rsidR="00A93FAA">
              <w:rPr>
                <w:rFonts w:ascii="Arial" w:hAnsi="Arial" w:cs="Arial"/>
                <w:sz w:val="20"/>
              </w:rPr>
              <w:t>The British Psychological Society ethical</w:t>
            </w:r>
            <w:r w:rsidR="001A130E" w:rsidRPr="001A130E">
              <w:rPr>
                <w:rFonts w:ascii="Arial" w:hAnsi="Arial" w:cs="Arial"/>
                <w:sz w:val="20"/>
              </w:rPr>
              <w:t xml:space="preserve"> guidelines around valid and informed consent (pg. 12)</w:t>
            </w:r>
            <w:r>
              <w:rPr>
                <w:rFonts w:ascii="Arial" w:hAnsi="Arial" w:cs="Arial"/>
                <w:sz w:val="20"/>
              </w:rPr>
              <w:t>, and as such, t</w:t>
            </w:r>
            <w:r w:rsidR="001A130E" w:rsidRPr="001A130E">
              <w:rPr>
                <w:rFonts w:ascii="Arial" w:hAnsi="Arial" w:cs="Arial"/>
                <w:sz w:val="20"/>
              </w:rPr>
              <w:t xml:space="preserve">here will be no persuasion or cajoling </w:t>
            </w:r>
            <w:r>
              <w:rPr>
                <w:rFonts w:ascii="Arial" w:hAnsi="Arial" w:cs="Arial"/>
                <w:sz w:val="20"/>
              </w:rPr>
              <w:t>used to gather participants</w:t>
            </w:r>
            <w:r w:rsidR="001A130E" w:rsidRPr="001A130E">
              <w:rPr>
                <w:rFonts w:ascii="Arial" w:hAnsi="Arial" w:cs="Arial"/>
                <w:sz w:val="20"/>
              </w:rPr>
              <w:t>,</w:t>
            </w:r>
            <w:r>
              <w:rPr>
                <w:rFonts w:ascii="Arial" w:hAnsi="Arial" w:cs="Arial"/>
                <w:sz w:val="20"/>
              </w:rPr>
              <w:t xml:space="preserve"> and they will be there under their own </w:t>
            </w:r>
            <w:r w:rsidR="00542851">
              <w:rPr>
                <w:rFonts w:ascii="Arial" w:hAnsi="Arial" w:cs="Arial"/>
                <w:sz w:val="20"/>
              </w:rPr>
              <w:t xml:space="preserve">choice. </w:t>
            </w:r>
          </w:p>
          <w:p w14:paraId="756B1AD3" w14:textId="1CE3EFD5" w:rsidR="001A130E" w:rsidRPr="001A130E" w:rsidRDefault="00542851" w:rsidP="00752E51">
            <w:pPr>
              <w:rPr>
                <w:rFonts w:ascii="Arial" w:hAnsi="Arial" w:cs="Arial"/>
                <w:sz w:val="20"/>
              </w:rPr>
            </w:pPr>
            <w:r>
              <w:rPr>
                <w:rFonts w:ascii="Arial" w:hAnsi="Arial" w:cs="Arial"/>
                <w:sz w:val="20"/>
              </w:rPr>
              <w:t xml:space="preserve">Participants </w:t>
            </w:r>
            <w:r w:rsidR="001A130E" w:rsidRPr="001A130E">
              <w:rPr>
                <w:rFonts w:ascii="Arial" w:hAnsi="Arial" w:cs="Arial"/>
                <w:sz w:val="20"/>
              </w:rPr>
              <w:t xml:space="preserve">will </w:t>
            </w:r>
            <w:r>
              <w:rPr>
                <w:rFonts w:ascii="Arial" w:hAnsi="Arial" w:cs="Arial"/>
                <w:sz w:val="20"/>
              </w:rPr>
              <w:t>be</w:t>
            </w:r>
            <w:r w:rsidR="001A130E" w:rsidRPr="001A130E">
              <w:rPr>
                <w:rFonts w:ascii="Arial" w:hAnsi="Arial" w:cs="Arial"/>
                <w:sz w:val="20"/>
              </w:rPr>
              <w:t xml:space="preserve"> briefed fully of</w:t>
            </w:r>
            <w:r>
              <w:rPr>
                <w:rFonts w:ascii="Arial" w:hAnsi="Arial" w:cs="Arial"/>
                <w:sz w:val="20"/>
              </w:rPr>
              <w:t xml:space="preserve"> </w:t>
            </w:r>
            <w:r w:rsidR="001A130E" w:rsidRPr="001A130E">
              <w:rPr>
                <w:rFonts w:ascii="Arial" w:hAnsi="Arial" w:cs="Arial"/>
                <w:sz w:val="20"/>
              </w:rPr>
              <w:t>the purpose</w:t>
            </w:r>
            <w:r>
              <w:rPr>
                <w:rFonts w:ascii="Arial" w:hAnsi="Arial" w:cs="Arial"/>
                <w:sz w:val="20"/>
              </w:rPr>
              <w:t xml:space="preserve"> and</w:t>
            </w:r>
            <w:r w:rsidR="001A130E" w:rsidRPr="001A130E">
              <w:rPr>
                <w:rFonts w:ascii="Arial" w:hAnsi="Arial" w:cs="Arial"/>
                <w:sz w:val="20"/>
              </w:rPr>
              <w:t xml:space="preserve"> aim</w:t>
            </w:r>
            <w:r>
              <w:rPr>
                <w:rFonts w:ascii="Arial" w:hAnsi="Arial" w:cs="Arial"/>
                <w:sz w:val="20"/>
              </w:rPr>
              <w:t>s of the intervention</w:t>
            </w:r>
            <w:r w:rsidR="001A130E" w:rsidRPr="001A130E">
              <w:rPr>
                <w:rFonts w:ascii="Arial" w:hAnsi="Arial" w:cs="Arial"/>
                <w:sz w:val="20"/>
              </w:rPr>
              <w:t xml:space="preserve"> and what their commitment will involve, before</w:t>
            </w:r>
            <w:r>
              <w:rPr>
                <w:rFonts w:ascii="Arial" w:hAnsi="Arial" w:cs="Arial"/>
                <w:sz w:val="20"/>
              </w:rPr>
              <w:t xml:space="preserve"> </w:t>
            </w:r>
            <w:r w:rsidR="001A130E" w:rsidRPr="001A130E">
              <w:rPr>
                <w:rFonts w:ascii="Arial" w:hAnsi="Arial" w:cs="Arial"/>
                <w:sz w:val="20"/>
              </w:rPr>
              <w:t xml:space="preserve">taking part. The </w:t>
            </w:r>
            <w:r w:rsidR="00752E51">
              <w:rPr>
                <w:rFonts w:ascii="Arial" w:hAnsi="Arial" w:cs="Arial"/>
                <w:sz w:val="20"/>
              </w:rPr>
              <w:t>facilitators</w:t>
            </w:r>
            <w:r w:rsidR="001A130E" w:rsidRPr="001A130E">
              <w:rPr>
                <w:rFonts w:ascii="Arial" w:hAnsi="Arial" w:cs="Arial"/>
                <w:sz w:val="20"/>
              </w:rPr>
              <w:t xml:space="preserve"> will provide their contact details should participants want to know</w:t>
            </w:r>
            <w:r w:rsidR="00752E51">
              <w:rPr>
                <w:rFonts w:ascii="Arial" w:hAnsi="Arial" w:cs="Arial"/>
                <w:sz w:val="20"/>
              </w:rPr>
              <w:t xml:space="preserve"> </w:t>
            </w:r>
            <w:r w:rsidR="001A130E" w:rsidRPr="001A130E">
              <w:rPr>
                <w:rFonts w:ascii="Arial" w:hAnsi="Arial" w:cs="Arial"/>
                <w:sz w:val="20"/>
              </w:rPr>
              <w:t xml:space="preserve">more before </w:t>
            </w:r>
            <w:r w:rsidR="00752E51">
              <w:rPr>
                <w:rFonts w:ascii="Arial" w:hAnsi="Arial" w:cs="Arial"/>
                <w:sz w:val="20"/>
              </w:rPr>
              <w:t>taking part</w:t>
            </w:r>
            <w:r w:rsidR="001A130E" w:rsidRPr="001A130E">
              <w:rPr>
                <w:rFonts w:ascii="Arial" w:hAnsi="Arial" w:cs="Arial"/>
                <w:sz w:val="20"/>
              </w:rPr>
              <w:t xml:space="preserve"> or during the </w:t>
            </w:r>
            <w:r w:rsidR="00752E51">
              <w:rPr>
                <w:rFonts w:ascii="Arial" w:hAnsi="Arial" w:cs="Arial"/>
                <w:sz w:val="20"/>
              </w:rPr>
              <w:t>intervention.</w:t>
            </w:r>
          </w:p>
          <w:p w14:paraId="0FB574F0" w14:textId="12838536" w:rsidR="006703D4" w:rsidRDefault="001A130E" w:rsidP="001A130E">
            <w:pPr>
              <w:rPr>
                <w:rFonts w:ascii="Arial" w:hAnsi="Arial" w:cs="Arial"/>
                <w:sz w:val="20"/>
              </w:rPr>
            </w:pPr>
            <w:r w:rsidRPr="001A130E">
              <w:rPr>
                <w:rFonts w:ascii="Arial" w:hAnsi="Arial" w:cs="Arial"/>
                <w:sz w:val="20"/>
              </w:rPr>
              <w:t xml:space="preserve">Per the code (pg. 12), they will also be informed of their rights as participants, including their </w:t>
            </w:r>
            <w:proofErr w:type="spellStart"/>
            <w:r w:rsidRPr="001A130E">
              <w:rPr>
                <w:rFonts w:ascii="Arial" w:hAnsi="Arial" w:cs="Arial"/>
                <w:sz w:val="20"/>
              </w:rPr>
              <w:t>rightto</w:t>
            </w:r>
            <w:proofErr w:type="spellEnd"/>
            <w:r w:rsidRPr="001A130E">
              <w:rPr>
                <w:rFonts w:ascii="Arial" w:hAnsi="Arial" w:cs="Arial"/>
                <w:sz w:val="20"/>
              </w:rPr>
              <w:t xml:space="preserve"> withdraw at any time</w:t>
            </w:r>
            <w:r w:rsidR="00752E51">
              <w:rPr>
                <w:rFonts w:ascii="Arial" w:hAnsi="Arial" w:cs="Arial"/>
                <w:sz w:val="20"/>
              </w:rPr>
              <w:t xml:space="preserve">, </w:t>
            </w:r>
            <w:r w:rsidR="006703D4">
              <w:rPr>
                <w:rFonts w:ascii="Arial" w:hAnsi="Arial" w:cs="Arial"/>
                <w:sz w:val="20"/>
              </w:rPr>
              <w:t>and to</w:t>
            </w:r>
            <w:r w:rsidRPr="001A130E">
              <w:rPr>
                <w:rFonts w:ascii="Arial" w:hAnsi="Arial" w:cs="Arial"/>
                <w:sz w:val="20"/>
              </w:rPr>
              <w:t xml:space="preserve"> modify their consent throughout the </w:t>
            </w:r>
            <w:r w:rsidR="006703D4">
              <w:rPr>
                <w:rFonts w:ascii="Arial" w:hAnsi="Arial" w:cs="Arial"/>
                <w:sz w:val="20"/>
              </w:rPr>
              <w:t>programme.</w:t>
            </w:r>
          </w:p>
          <w:p w14:paraId="309A7674" w14:textId="77777777" w:rsidR="006703D4" w:rsidRPr="001A130E" w:rsidRDefault="006703D4" w:rsidP="001A130E">
            <w:pPr>
              <w:rPr>
                <w:rFonts w:ascii="Arial" w:hAnsi="Arial" w:cs="Arial"/>
                <w:sz w:val="20"/>
              </w:rPr>
            </w:pPr>
          </w:p>
          <w:p w14:paraId="11BFB9F8" w14:textId="3729289F" w:rsidR="001A130E" w:rsidRDefault="006703D4" w:rsidP="006703D4">
            <w:pPr>
              <w:rPr>
                <w:rFonts w:ascii="Arial" w:hAnsi="Arial" w:cs="Arial"/>
                <w:sz w:val="20"/>
              </w:rPr>
            </w:pPr>
            <w:r>
              <w:rPr>
                <w:rFonts w:ascii="Arial" w:hAnsi="Arial" w:cs="Arial"/>
                <w:sz w:val="20"/>
              </w:rPr>
              <w:t>Each participant must give</w:t>
            </w:r>
            <w:r w:rsidR="001A130E" w:rsidRPr="001A130E">
              <w:rPr>
                <w:rFonts w:ascii="Arial" w:hAnsi="Arial" w:cs="Arial"/>
                <w:sz w:val="20"/>
              </w:rPr>
              <w:t xml:space="preserve"> their individual consent to be a participant </w:t>
            </w:r>
            <w:r>
              <w:rPr>
                <w:rFonts w:ascii="Arial" w:hAnsi="Arial" w:cs="Arial"/>
                <w:sz w:val="20"/>
              </w:rPr>
              <w:t>to be</w:t>
            </w:r>
            <w:r w:rsidR="001A130E" w:rsidRPr="001A130E">
              <w:rPr>
                <w:rFonts w:ascii="Arial" w:hAnsi="Arial" w:cs="Arial"/>
                <w:sz w:val="20"/>
              </w:rPr>
              <w:t xml:space="preserve"> able to</w:t>
            </w:r>
            <w:r>
              <w:rPr>
                <w:rFonts w:ascii="Arial" w:hAnsi="Arial" w:cs="Arial"/>
                <w:sz w:val="20"/>
              </w:rPr>
              <w:t xml:space="preserve"> </w:t>
            </w:r>
            <w:r w:rsidR="001A130E" w:rsidRPr="001A130E">
              <w:rPr>
                <w:rFonts w:ascii="Arial" w:hAnsi="Arial" w:cs="Arial"/>
                <w:sz w:val="20"/>
              </w:rPr>
              <w:t xml:space="preserve">take part in the study. </w:t>
            </w:r>
            <w:r>
              <w:rPr>
                <w:rFonts w:ascii="Arial" w:hAnsi="Arial" w:cs="Arial"/>
                <w:sz w:val="20"/>
              </w:rPr>
              <w:t>The programme will not include any instances of deception.</w:t>
            </w:r>
          </w:p>
          <w:p w14:paraId="019B430B" w14:textId="3B1E06D3" w:rsidR="00616DA3" w:rsidRDefault="005B68D0" w:rsidP="001A130E">
            <w:pPr>
              <w:rPr>
                <w:rFonts w:ascii="Arial" w:hAnsi="Arial" w:cs="Arial"/>
                <w:sz w:val="20"/>
              </w:rPr>
            </w:pPr>
            <w:r>
              <w:rPr>
                <w:rFonts w:ascii="Arial" w:hAnsi="Arial" w:cs="Arial"/>
                <w:sz w:val="20"/>
              </w:rPr>
              <w:t xml:space="preserve">Participants will have the opportunity to debrief after each session, </w:t>
            </w:r>
            <w:r w:rsidR="00616DA3">
              <w:rPr>
                <w:rFonts w:ascii="Arial" w:hAnsi="Arial" w:cs="Arial"/>
                <w:sz w:val="20"/>
              </w:rPr>
              <w:t>and will be encouraged to speak to the facilitators if any trauma has been triggered during the session and they need immediate emotional support.</w:t>
            </w:r>
          </w:p>
          <w:p w14:paraId="1F12C24B" w14:textId="0190559C" w:rsidR="001A130E" w:rsidRPr="001A130E" w:rsidRDefault="001A130E" w:rsidP="001A130E">
            <w:pPr>
              <w:rPr>
                <w:rFonts w:ascii="Arial" w:hAnsi="Arial" w:cs="Arial"/>
                <w:sz w:val="20"/>
              </w:rPr>
            </w:pPr>
            <w:r w:rsidRPr="001A130E">
              <w:rPr>
                <w:rFonts w:ascii="Arial" w:hAnsi="Arial" w:cs="Arial"/>
                <w:sz w:val="20"/>
              </w:rPr>
              <w:t>Confidentiality will be upheld throughout. When completing their</w:t>
            </w:r>
            <w:r w:rsidR="009A0A27">
              <w:rPr>
                <w:rFonts w:ascii="Arial" w:hAnsi="Arial" w:cs="Arial"/>
                <w:sz w:val="20"/>
              </w:rPr>
              <w:t xml:space="preserve"> </w:t>
            </w:r>
            <w:r w:rsidRPr="001A130E">
              <w:rPr>
                <w:rFonts w:ascii="Arial" w:hAnsi="Arial" w:cs="Arial"/>
                <w:sz w:val="20"/>
              </w:rPr>
              <w:t xml:space="preserve">questionnaires, </w:t>
            </w:r>
            <w:r w:rsidR="00616DA3">
              <w:rPr>
                <w:rFonts w:ascii="Arial" w:hAnsi="Arial" w:cs="Arial"/>
                <w:sz w:val="20"/>
              </w:rPr>
              <w:t>the only parties that will have access to their information will be the facilitators.</w:t>
            </w:r>
            <w:r w:rsidRPr="001A130E">
              <w:rPr>
                <w:rFonts w:ascii="Arial" w:hAnsi="Arial" w:cs="Arial"/>
                <w:sz w:val="20"/>
              </w:rPr>
              <w:t xml:space="preserve"> </w:t>
            </w:r>
            <w:r w:rsidR="009A0A27">
              <w:rPr>
                <w:rFonts w:ascii="Arial" w:hAnsi="Arial" w:cs="Arial"/>
                <w:sz w:val="20"/>
              </w:rPr>
              <w:t>Neither t</w:t>
            </w:r>
            <w:r w:rsidRPr="001A130E">
              <w:rPr>
                <w:rFonts w:ascii="Arial" w:hAnsi="Arial" w:cs="Arial"/>
                <w:sz w:val="20"/>
              </w:rPr>
              <w:t xml:space="preserve">heir </w:t>
            </w:r>
            <w:r w:rsidR="009A0A27">
              <w:rPr>
                <w:rFonts w:ascii="Arial" w:hAnsi="Arial" w:cs="Arial"/>
                <w:sz w:val="20"/>
              </w:rPr>
              <w:t>WEMWBS</w:t>
            </w:r>
            <w:r w:rsidRPr="001A130E">
              <w:rPr>
                <w:rFonts w:ascii="Arial" w:hAnsi="Arial" w:cs="Arial"/>
                <w:sz w:val="20"/>
              </w:rPr>
              <w:t xml:space="preserve"> scores</w:t>
            </w:r>
            <w:r w:rsidR="00616DA3">
              <w:rPr>
                <w:rFonts w:ascii="Arial" w:hAnsi="Arial" w:cs="Arial"/>
                <w:sz w:val="20"/>
              </w:rPr>
              <w:t xml:space="preserve"> nor their personal information</w:t>
            </w:r>
            <w:r w:rsidRPr="001A130E">
              <w:rPr>
                <w:rFonts w:ascii="Arial" w:hAnsi="Arial" w:cs="Arial"/>
                <w:sz w:val="20"/>
              </w:rPr>
              <w:t xml:space="preserve"> will be shared with any other participant or person outside of the </w:t>
            </w:r>
            <w:r w:rsidR="00346B03">
              <w:rPr>
                <w:rFonts w:ascii="Arial" w:hAnsi="Arial" w:cs="Arial"/>
                <w:sz w:val="20"/>
              </w:rPr>
              <w:t>intervention, and t</w:t>
            </w:r>
            <w:r w:rsidRPr="001A130E">
              <w:rPr>
                <w:rFonts w:ascii="Arial" w:hAnsi="Arial" w:cs="Arial"/>
                <w:sz w:val="20"/>
              </w:rPr>
              <w:t>heir information will be processed in line with GDPR guidelines.</w:t>
            </w:r>
          </w:p>
          <w:p w14:paraId="2DB4816D" w14:textId="281583DF" w:rsidR="001A130E" w:rsidRPr="001A130E" w:rsidRDefault="009A0A27" w:rsidP="001A130E">
            <w:pPr>
              <w:rPr>
                <w:rFonts w:ascii="Arial" w:hAnsi="Arial" w:cs="Arial"/>
                <w:sz w:val="20"/>
              </w:rPr>
            </w:pPr>
            <w:r>
              <w:rPr>
                <w:rFonts w:ascii="Arial" w:hAnsi="Arial" w:cs="Arial"/>
                <w:sz w:val="20"/>
              </w:rPr>
              <w:lastRenderedPageBreak/>
              <w:t xml:space="preserve">If </w:t>
            </w:r>
            <w:r w:rsidR="001A130E" w:rsidRPr="001A130E">
              <w:rPr>
                <w:rFonts w:ascii="Arial" w:hAnsi="Arial" w:cs="Arial"/>
                <w:sz w:val="20"/>
              </w:rPr>
              <w:t xml:space="preserve">any participants want their data to be destroyed during any part of the </w:t>
            </w:r>
            <w:r>
              <w:rPr>
                <w:rFonts w:ascii="Arial" w:hAnsi="Arial" w:cs="Arial"/>
                <w:sz w:val="20"/>
              </w:rPr>
              <w:t>intervention</w:t>
            </w:r>
            <w:r w:rsidR="001A130E" w:rsidRPr="001A130E">
              <w:rPr>
                <w:rFonts w:ascii="Arial" w:hAnsi="Arial" w:cs="Arial"/>
                <w:sz w:val="20"/>
              </w:rPr>
              <w:t>, this will be</w:t>
            </w:r>
          </w:p>
          <w:p w14:paraId="40A040E2" w14:textId="6F685717" w:rsidR="0078772F" w:rsidRPr="005B15D0" w:rsidRDefault="001A130E" w:rsidP="005B15D0">
            <w:pPr>
              <w:rPr>
                <w:rFonts w:ascii="Arial" w:hAnsi="Arial" w:cs="Arial"/>
                <w:sz w:val="20"/>
              </w:rPr>
            </w:pPr>
            <w:r w:rsidRPr="001A130E">
              <w:rPr>
                <w:rFonts w:ascii="Arial" w:hAnsi="Arial" w:cs="Arial"/>
                <w:sz w:val="20"/>
              </w:rPr>
              <w:t xml:space="preserve">facilitated in line with </w:t>
            </w:r>
            <w:r w:rsidR="009A0A27">
              <w:rPr>
                <w:rFonts w:ascii="Arial" w:hAnsi="Arial" w:cs="Arial"/>
                <w:sz w:val="20"/>
              </w:rPr>
              <w:t>BPS guidelines</w:t>
            </w:r>
            <w:r w:rsidRPr="001A130E">
              <w:rPr>
                <w:rFonts w:ascii="Arial" w:hAnsi="Arial" w:cs="Arial"/>
                <w:sz w:val="20"/>
              </w:rPr>
              <w:t xml:space="preserve"> (pg.13).</w:t>
            </w:r>
          </w:p>
        </w:tc>
      </w:tr>
    </w:tbl>
    <w:p w14:paraId="35887FB1" w14:textId="77777777" w:rsidR="0078772F" w:rsidRDefault="0078772F" w:rsidP="0078772F">
      <w:pPr>
        <w:rPr>
          <w:rFonts w:ascii="Arial" w:hAnsi="Arial" w:cs="Arial"/>
          <w:b/>
        </w:rPr>
      </w:pPr>
    </w:p>
    <w:p w14:paraId="50977C3F" w14:textId="77777777" w:rsidR="0078772F" w:rsidRDefault="0078772F" w:rsidP="0078772F">
      <w:pPr>
        <w:rPr>
          <w:rFonts w:ascii="Arial" w:hAnsi="Arial" w:cs="Arial"/>
          <w:b/>
        </w:rPr>
      </w:pPr>
    </w:p>
    <w:p w14:paraId="5E8659A5" w14:textId="77777777" w:rsidR="0078772F" w:rsidRPr="0097069B" w:rsidRDefault="0078772F" w:rsidP="0078772F">
      <w:pPr>
        <w:rPr>
          <w:sz w:val="4"/>
          <w:szCs w:val="4"/>
        </w:rPr>
      </w:pPr>
    </w:p>
    <w:p w14:paraId="632A0A32" w14:textId="77777777" w:rsidR="0078772F" w:rsidRPr="00C80491" w:rsidRDefault="0078772F" w:rsidP="0078772F">
      <w:pPr>
        <w:rPr>
          <w:sz w:val="8"/>
          <w:szCs w:val="8"/>
        </w:rPr>
      </w:pPr>
    </w:p>
    <w:p w14:paraId="5ED618A6" w14:textId="77777777" w:rsidR="0078772F" w:rsidRDefault="0078772F" w:rsidP="0078772F">
      <w:pPr>
        <w:rPr>
          <w:rFonts w:ascii="Arial" w:hAnsi="Arial" w:cs="Arial"/>
          <w:b/>
        </w:rPr>
      </w:pPr>
    </w:p>
    <w:tbl>
      <w:tblPr>
        <w:tblW w:w="0" w:type="auto"/>
        <w:tblLook w:val="01E0" w:firstRow="1" w:lastRow="1" w:firstColumn="1" w:lastColumn="1" w:noHBand="0" w:noVBand="0"/>
      </w:tblPr>
      <w:tblGrid>
        <w:gridCol w:w="9016"/>
      </w:tblGrid>
      <w:tr w:rsidR="0078772F" w14:paraId="226BBBEA" w14:textId="77777777" w:rsidTr="003D14B8">
        <w:tc>
          <w:tcPr>
            <w:tcW w:w="10368" w:type="dxa"/>
            <w:tcBorders>
              <w:top w:val="single" w:sz="4" w:space="0" w:color="auto"/>
              <w:left w:val="single" w:sz="4" w:space="0" w:color="auto"/>
              <w:bottom w:val="single" w:sz="4" w:space="0" w:color="auto"/>
              <w:right w:val="single" w:sz="4" w:space="0" w:color="auto"/>
            </w:tcBorders>
          </w:tcPr>
          <w:p w14:paraId="567C7524" w14:textId="77777777" w:rsidR="0078772F" w:rsidRDefault="0078772F" w:rsidP="003D14B8">
            <w:pPr>
              <w:rPr>
                <w:rFonts w:ascii="Arial" w:hAnsi="Arial" w:cs="Arial"/>
                <w:sz w:val="20"/>
              </w:rPr>
            </w:pPr>
            <w:r>
              <w:rPr>
                <w:rFonts w:ascii="Arial" w:hAnsi="Arial" w:cs="Arial"/>
                <w:b/>
                <w:sz w:val="20"/>
              </w:rPr>
              <w:t xml:space="preserve">Please describe how you will measure the effectiveness of your intervention. the data you will obtain and how it will be analysed </w:t>
            </w:r>
            <w:r w:rsidRPr="003D0CD4">
              <w:rPr>
                <w:rFonts w:ascii="Arial" w:hAnsi="Arial" w:cs="Arial"/>
                <w:sz w:val="20"/>
              </w:rPr>
              <w:t>(e.g., test</w:t>
            </w:r>
            <w:r>
              <w:rPr>
                <w:rFonts w:ascii="Arial" w:hAnsi="Arial" w:cs="Arial"/>
                <w:sz w:val="20"/>
              </w:rPr>
              <w:t>s,</w:t>
            </w:r>
            <w:r w:rsidRPr="003D0CD4">
              <w:rPr>
                <w:rFonts w:ascii="Arial" w:hAnsi="Arial" w:cs="Arial"/>
                <w:sz w:val="20"/>
              </w:rPr>
              <w:t xml:space="preserve"> questionnaire</w:t>
            </w:r>
            <w:r>
              <w:rPr>
                <w:rFonts w:ascii="Arial" w:hAnsi="Arial" w:cs="Arial"/>
                <w:sz w:val="20"/>
              </w:rPr>
              <w:t>s, interviews; stats tests, qualitative analysis)</w:t>
            </w:r>
          </w:p>
          <w:p w14:paraId="770BEC61" w14:textId="6A0EDF1B" w:rsidR="00E06F53" w:rsidRDefault="00E06F53" w:rsidP="003D14B8">
            <w:pPr>
              <w:rPr>
                <w:rFonts w:ascii="Arial" w:hAnsi="Arial" w:cs="Arial"/>
                <w:sz w:val="20"/>
              </w:rPr>
            </w:pPr>
            <w:r>
              <w:rPr>
                <w:rFonts w:ascii="Arial" w:hAnsi="Arial" w:cs="Arial"/>
                <w:sz w:val="20"/>
              </w:rPr>
              <w:t>At the beginning of the first session, participants will complete a 14-point Warwick Edinburgh Mental Wellbeing Scale</w:t>
            </w:r>
            <w:r w:rsidR="00D21161">
              <w:rPr>
                <w:rFonts w:ascii="Arial" w:hAnsi="Arial" w:cs="Arial"/>
                <w:sz w:val="20"/>
              </w:rPr>
              <w:t xml:space="preserve"> (WEMWBS)</w:t>
            </w:r>
            <w:r>
              <w:rPr>
                <w:rFonts w:ascii="Arial" w:hAnsi="Arial" w:cs="Arial"/>
                <w:sz w:val="20"/>
              </w:rPr>
              <w:t xml:space="preserve"> questionnaire. </w:t>
            </w:r>
            <w:r w:rsidR="00B07FAF">
              <w:rPr>
                <w:rFonts w:ascii="Arial" w:hAnsi="Arial" w:cs="Arial"/>
                <w:sz w:val="20"/>
              </w:rPr>
              <w:t xml:space="preserve"> This questionnaire includes questions around patients’ general wellbeing, taking into account elements such as </w:t>
            </w:r>
            <w:r w:rsidR="000069E9">
              <w:rPr>
                <w:rFonts w:ascii="Arial" w:hAnsi="Arial" w:cs="Arial"/>
                <w:sz w:val="20"/>
              </w:rPr>
              <w:t>self-esteem, anxiety levels, and sleep.</w:t>
            </w:r>
            <w:r w:rsidR="009667B2">
              <w:rPr>
                <w:rFonts w:ascii="Arial" w:hAnsi="Arial" w:cs="Arial"/>
                <w:sz w:val="20"/>
              </w:rPr>
              <w:t xml:space="preserve"> </w:t>
            </w:r>
            <w:r>
              <w:rPr>
                <w:rFonts w:ascii="Arial" w:hAnsi="Arial" w:cs="Arial"/>
                <w:sz w:val="20"/>
              </w:rPr>
              <w:t xml:space="preserve"> From this, scores will be derived </w:t>
            </w:r>
            <w:r w:rsidR="00D21161">
              <w:rPr>
                <w:rFonts w:ascii="Arial" w:hAnsi="Arial" w:cs="Arial"/>
                <w:sz w:val="20"/>
              </w:rPr>
              <w:t>from their responses, using the WEMWBS framework.  The higher their score, the poorer their mental wellbeing.</w:t>
            </w:r>
          </w:p>
          <w:p w14:paraId="18E3D43B" w14:textId="384A2705" w:rsidR="00D21161" w:rsidRDefault="00D21161" w:rsidP="003D14B8">
            <w:pPr>
              <w:rPr>
                <w:rFonts w:ascii="Arial" w:hAnsi="Arial" w:cs="Arial"/>
                <w:sz w:val="20"/>
              </w:rPr>
            </w:pPr>
            <w:r>
              <w:rPr>
                <w:rFonts w:ascii="Arial" w:hAnsi="Arial" w:cs="Arial"/>
                <w:sz w:val="20"/>
              </w:rPr>
              <w:t xml:space="preserve">At the end of the last session, participants will </w:t>
            </w:r>
            <w:r w:rsidR="006A31DB">
              <w:rPr>
                <w:rFonts w:ascii="Arial" w:hAnsi="Arial" w:cs="Arial"/>
                <w:sz w:val="20"/>
              </w:rPr>
              <w:t>complete the same questionnaire.  The scores collated during this will be compared with the scores from their first questionnaire.</w:t>
            </w:r>
          </w:p>
          <w:p w14:paraId="1364F084" w14:textId="0C9E2BE6" w:rsidR="0078772F" w:rsidRPr="002A2814" w:rsidRDefault="002A2814" w:rsidP="003D14B8">
            <w:pPr>
              <w:rPr>
                <w:rFonts w:ascii="Arial" w:hAnsi="Arial" w:cs="Arial"/>
                <w:sz w:val="20"/>
              </w:rPr>
            </w:pPr>
            <w:r>
              <w:rPr>
                <w:rFonts w:ascii="Arial" w:hAnsi="Arial" w:cs="Arial"/>
                <w:sz w:val="20"/>
              </w:rPr>
              <w:t>The aim is for the scores to be lower, thus signifying a better sense of wellbeing compared to when they began the intervention.</w:t>
            </w:r>
          </w:p>
        </w:tc>
      </w:tr>
    </w:tbl>
    <w:p w14:paraId="1A14D02F" w14:textId="77777777" w:rsidR="0078772F" w:rsidRDefault="0078772F" w:rsidP="0078772F">
      <w:pPr>
        <w:rPr>
          <w:rFonts w:ascii="Arial" w:hAnsi="Arial" w:cs="Arial"/>
          <w:b/>
        </w:rPr>
      </w:pPr>
    </w:p>
    <w:p w14:paraId="2B835C30" w14:textId="77777777" w:rsidR="0078772F" w:rsidRPr="0097069B" w:rsidRDefault="0078772F" w:rsidP="0078772F">
      <w:pPr>
        <w:rPr>
          <w:sz w:val="4"/>
          <w:szCs w:val="4"/>
        </w:rPr>
      </w:pPr>
    </w:p>
    <w:tbl>
      <w:tblPr>
        <w:tblW w:w="10368" w:type="dxa"/>
        <w:tblLook w:val="01E0" w:firstRow="1" w:lastRow="1" w:firstColumn="1" w:lastColumn="1" w:noHBand="0" w:noVBand="0"/>
      </w:tblPr>
      <w:tblGrid>
        <w:gridCol w:w="10368"/>
      </w:tblGrid>
      <w:tr w:rsidR="0078772F" w14:paraId="477CBFFF" w14:textId="77777777" w:rsidTr="003D14B8">
        <w:tc>
          <w:tcPr>
            <w:tcW w:w="10368" w:type="dxa"/>
            <w:tcBorders>
              <w:top w:val="single" w:sz="4" w:space="0" w:color="auto"/>
              <w:left w:val="single" w:sz="4" w:space="0" w:color="auto"/>
              <w:bottom w:val="single" w:sz="4" w:space="0" w:color="auto"/>
              <w:right w:val="single" w:sz="4" w:space="0" w:color="auto"/>
            </w:tcBorders>
          </w:tcPr>
          <w:p w14:paraId="6974715B" w14:textId="77777777" w:rsidR="0078772F" w:rsidRPr="00186F40" w:rsidRDefault="0078772F" w:rsidP="003D14B8">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Pr>
                <w:rFonts w:ascii="Arial" w:hAnsi="Arial" w:cs="Arial"/>
                <w:b/>
                <w:sz w:val="20"/>
              </w:rPr>
              <w:t xml:space="preserve">included as </w:t>
            </w:r>
            <w:r w:rsidRPr="00186F40">
              <w:rPr>
                <w:rFonts w:ascii="Arial" w:hAnsi="Arial" w:cs="Arial"/>
                <w:b/>
                <w:sz w:val="20"/>
              </w:rPr>
              <w:t>part of the 1</w:t>
            </w:r>
            <w:r>
              <w:rPr>
                <w:rFonts w:ascii="Arial" w:hAnsi="Arial" w:cs="Arial"/>
                <w:b/>
                <w:sz w:val="20"/>
              </w:rPr>
              <w:t>,5</w:t>
            </w:r>
            <w:r w:rsidRPr="00186F40">
              <w:rPr>
                <w:rFonts w:ascii="Arial" w:hAnsi="Arial" w:cs="Arial"/>
                <w:b/>
                <w:sz w:val="20"/>
              </w:rPr>
              <w:t>00 words</w:t>
            </w:r>
            <w:r>
              <w:rPr>
                <w:rFonts w:ascii="Arial" w:hAnsi="Arial" w:cs="Arial"/>
                <w:b/>
                <w:sz w:val="20"/>
              </w:rPr>
              <w:t xml:space="preserve"> but must still be completed</w:t>
            </w:r>
            <w:r w:rsidRPr="00186F40">
              <w:rPr>
                <w:rFonts w:ascii="Arial" w:hAnsi="Arial" w:cs="Arial"/>
                <w:b/>
                <w:sz w:val="20"/>
              </w:rPr>
              <w:t>)</w:t>
            </w:r>
          </w:p>
          <w:p w14:paraId="332D9AAF" w14:textId="77777777" w:rsidR="0078772F" w:rsidRDefault="0078772F" w:rsidP="0078772F">
            <w:pPr>
              <w:numPr>
                <w:ilvl w:val="0"/>
                <w:numId w:val="1"/>
              </w:numPr>
              <w:spacing w:after="0" w:line="240" w:lineRule="auto"/>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7793F141" w14:textId="77777777" w:rsidR="0078772F" w:rsidRDefault="0078772F" w:rsidP="003D14B8">
            <w:pPr>
              <w:rPr>
                <w:rFonts w:ascii="Arial" w:hAnsi="Arial" w:cs="Arial"/>
                <w:b/>
              </w:rPr>
            </w:pPr>
          </w:p>
          <w:p w14:paraId="019B47F9" w14:textId="210850C5" w:rsidR="0078772F" w:rsidRDefault="00EE0799" w:rsidP="003D14B8">
            <w:pPr>
              <w:rPr>
                <w:rFonts w:ascii="Arial" w:hAnsi="Arial" w:cs="Arial"/>
                <w:b/>
              </w:rPr>
            </w:pPr>
            <w:r>
              <w:rPr>
                <w:rFonts w:ascii="Arial" w:hAnsi="Arial" w:cs="Arial"/>
                <w:b/>
              </w:rPr>
              <w:t>Appendix 1 – Wellbeing Questionnaire</w:t>
            </w:r>
          </w:p>
          <w:p w14:paraId="570F5FA2" w14:textId="03D4A5AE" w:rsidR="00EE0799" w:rsidRDefault="00EE0799" w:rsidP="003D14B8">
            <w:pPr>
              <w:rPr>
                <w:rFonts w:ascii="Arial" w:hAnsi="Arial" w:cs="Arial"/>
                <w:b/>
              </w:rPr>
            </w:pPr>
          </w:p>
          <w:p w14:paraId="0FE4BB83" w14:textId="6748D97E" w:rsidR="00EE0799" w:rsidRDefault="00EE0799" w:rsidP="003D14B8">
            <w:pPr>
              <w:rPr>
                <w:rFonts w:ascii="Arial" w:hAnsi="Arial" w:cs="Arial"/>
                <w:b/>
              </w:rPr>
            </w:pPr>
            <w:r>
              <w:rPr>
                <w:noProof/>
              </w:rPr>
              <w:lastRenderedPageBreak/>
              <w:drawing>
                <wp:inline distT="0" distB="0" distL="0" distR="0" wp14:anchorId="6E909D43" wp14:editId="56B7E13E">
                  <wp:extent cx="4759960" cy="5946775"/>
                  <wp:effectExtent l="0" t="0" r="2540" b="0"/>
                  <wp:docPr id="2" name="Picture 2" descr="WEMWBS: 14-item vs 7-item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MWBS: 14-item vs 7-item sca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9960" cy="5946775"/>
                          </a:xfrm>
                          <a:prstGeom prst="rect">
                            <a:avLst/>
                          </a:prstGeom>
                          <a:noFill/>
                          <a:ln>
                            <a:noFill/>
                          </a:ln>
                        </pic:spPr>
                      </pic:pic>
                    </a:graphicData>
                  </a:graphic>
                </wp:inline>
              </w:drawing>
            </w:r>
          </w:p>
          <w:p w14:paraId="3D24CA96" w14:textId="77777777" w:rsidR="0078772F" w:rsidRPr="00E24E04" w:rsidRDefault="0078772F" w:rsidP="003D14B8">
            <w:pPr>
              <w:rPr>
                <w:rFonts w:ascii="Arial" w:hAnsi="Arial" w:cs="Arial"/>
                <w:b/>
              </w:rPr>
            </w:pPr>
          </w:p>
        </w:tc>
      </w:tr>
    </w:tbl>
    <w:p w14:paraId="17DE8756" w14:textId="77777777" w:rsidR="0078772F" w:rsidRPr="005B6657" w:rsidRDefault="0078772F" w:rsidP="0078772F">
      <w:pPr>
        <w:pStyle w:val="SMUNORMALARIAL"/>
        <w:rPr>
          <w:sz w:val="4"/>
          <w:szCs w:val="4"/>
        </w:rPr>
      </w:pPr>
    </w:p>
    <w:p w14:paraId="585F1CDB" w14:textId="53E2CF9B" w:rsidR="00CE181A" w:rsidRDefault="00CE181A"/>
    <w:p w14:paraId="3F43432D" w14:textId="1274F555" w:rsidR="00CE181A" w:rsidRPr="00757406" w:rsidRDefault="00CE181A">
      <w:pPr>
        <w:rPr>
          <w:b/>
          <w:bCs/>
        </w:rPr>
      </w:pPr>
    </w:p>
    <w:p w14:paraId="70EAA32F" w14:textId="77777777" w:rsidR="00757406" w:rsidRPr="00757406" w:rsidRDefault="0097206E" w:rsidP="0097206E">
      <w:pPr>
        <w:pStyle w:val="NormalWeb"/>
        <w:spacing w:before="0" w:beforeAutospacing="0" w:after="0" w:afterAutospacing="0" w:line="480" w:lineRule="auto"/>
        <w:ind w:left="720" w:hanging="720"/>
        <w:rPr>
          <w:b/>
          <w:bCs/>
        </w:rPr>
      </w:pPr>
      <w:r w:rsidRPr="00757406">
        <w:rPr>
          <w:rFonts w:ascii="Calibri" w:hAnsi="Calibri" w:cs="Calibri"/>
          <w:b/>
          <w:bCs/>
          <w:color w:val="000000"/>
          <w:sz w:val="27"/>
          <w:szCs w:val="27"/>
        </w:rPr>
        <w:t>‌</w:t>
      </w:r>
      <w:r w:rsidRPr="00757406">
        <w:rPr>
          <w:b/>
          <w:bCs/>
        </w:rPr>
        <w:t xml:space="preserve"> </w:t>
      </w:r>
      <w:r w:rsidR="00757406" w:rsidRPr="00757406">
        <w:rPr>
          <w:b/>
          <w:bCs/>
        </w:rPr>
        <w:t xml:space="preserve">References for Part 1 and Part 2 </w:t>
      </w:r>
    </w:p>
    <w:p w14:paraId="671197E3" w14:textId="77777777" w:rsidR="00757406" w:rsidRDefault="00757406" w:rsidP="0097206E">
      <w:pPr>
        <w:pStyle w:val="NormalWeb"/>
        <w:spacing w:before="0" w:beforeAutospacing="0" w:after="0" w:afterAutospacing="0" w:line="480" w:lineRule="auto"/>
        <w:ind w:left="720" w:hanging="720"/>
        <w:rPr>
          <w:i/>
          <w:iCs/>
        </w:rPr>
      </w:pPr>
    </w:p>
    <w:p w14:paraId="63745689" w14:textId="74832AE5" w:rsidR="0097206E" w:rsidRPr="009C1D20" w:rsidRDefault="0097206E" w:rsidP="0097206E">
      <w:pPr>
        <w:pStyle w:val="NormalWeb"/>
        <w:spacing w:before="0" w:beforeAutospacing="0" w:after="0" w:afterAutospacing="0" w:line="480" w:lineRule="auto"/>
        <w:ind w:left="720" w:hanging="720"/>
        <w:rPr>
          <w:i/>
          <w:iCs/>
        </w:rPr>
      </w:pPr>
      <w:r w:rsidRPr="009C1D20">
        <w:rPr>
          <w:i/>
          <w:iCs/>
        </w:rPr>
        <w:t>Age friendly Wales: our strategy for an ageing society [HTML]</w:t>
      </w:r>
      <w:r w:rsidRPr="009C1D20">
        <w:t>. (2021, October 7). GOV.WALES. https://gov.wales/age-friendly-wales-our-strategy-ageing-society-html</w:t>
      </w:r>
      <w:r w:rsidRPr="009C1D20">
        <w:rPr>
          <w:i/>
          <w:iCs/>
        </w:rPr>
        <w:t xml:space="preserve"> </w:t>
      </w:r>
    </w:p>
    <w:p w14:paraId="0EB692E4" w14:textId="7D0E1DFF" w:rsidR="0097206E" w:rsidRPr="009C1D20" w:rsidRDefault="00E16819" w:rsidP="0097206E">
      <w:pPr>
        <w:pStyle w:val="NormalWeb"/>
        <w:spacing w:before="0" w:beforeAutospacing="0" w:after="0" w:afterAutospacing="0" w:line="480" w:lineRule="auto"/>
        <w:ind w:left="720" w:hanging="720"/>
        <w:rPr>
          <w:i/>
          <w:iCs/>
        </w:rPr>
      </w:pPr>
      <w:r w:rsidRPr="009C1D20">
        <w:rPr>
          <w:color w:val="222222"/>
          <w:shd w:val="clear" w:color="auto" w:fill="FFFFFF"/>
        </w:rPr>
        <w:lastRenderedPageBreak/>
        <w:t>Chancellor, B., Duncan, A., &amp; Chatterjee, A. (2014). Art therapy for Alzheimer's disease and other dementias. </w:t>
      </w:r>
      <w:r w:rsidRPr="009C1D20">
        <w:rPr>
          <w:i/>
          <w:iCs/>
          <w:color w:val="222222"/>
          <w:shd w:val="clear" w:color="auto" w:fill="FFFFFF"/>
        </w:rPr>
        <w:t>Journal of Alzheimer's Disease</w:t>
      </w:r>
      <w:r w:rsidRPr="009C1D20">
        <w:rPr>
          <w:color w:val="222222"/>
          <w:shd w:val="clear" w:color="auto" w:fill="FFFFFF"/>
        </w:rPr>
        <w:t>, </w:t>
      </w:r>
      <w:r w:rsidRPr="009C1D20">
        <w:rPr>
          <w:i/>
          <w:iCs/>
          <w:color w:val="222222"/>
          <w:shd w:val="clear" w:color="auto" w:fill="FFFFFF"/>
        </w:rPr>
        <w:t>39</w:t>
      </w:r>
      <w:r w:rsidRPr="009C1D20">
        <w:rPr>
          <w:color w:val="222222"/>
          <w:shd w:val="clear" w:color="auto" w:fill="FFFFFF"/>
        </w:rPr>
        <w:t>(1), 1-11.</w:t>
      </w:r>
    </w:p>
    <w:p w14:paraId="198D383F" w14:textId="0D2DE649" w:rsidR="00CE181A" w:rsidRPr="009C1D20" w:rsidRDefault="00CE181A" w:rsidP="0097206E">
      <w:pPr>
        <w:pStyle w:val="NormalWeb"/>
        <w:spacing w:before="0" w:beforeAutospacing="0" w:after="0" w:afterAutospacing="0" w:line="480" w:lineRule="auto"/>
        <w:ind w:left="720" w:hanging="720"/>
      </w:pPr>
      <w:r w:rsidRPr="009C1D20">
        <w:rPr>
          <w:i/>
          <w:iCs/>
        </w:rPr>
        <w:t>Dementia</w:t>
      </w:r>
      <w:r w:rsidRPr="009C1D20">
        <w:t xml:space="preserve">. (2022, September 20). </w:t>
      </w:r>
      <w:hyperlink r:id="rId7" w:history="1">
        <w:r w:rsidR="0097206E" w:rsidRPr="009C1D20">
          <w:rPr>
            <w:rStyle w:val="Hyperlink"/>
          </w:rPr>
          <w:t>https://www.who.int/news-room/fact-sheets/detail/dementia</w:t>
        </w:r>
      </w:hyperlink>
    </w:p>
    <w:p w14:paraId="0374320D" w14:textId="77777777" w:rsidR="00234784" w:rsidRPr="009C1D20" w:rsidRDefault="00234784" w:rsidP="0097206E">
      <w:pPr>
        <w:pStyle w:val="NormalWeb"/>
        <w:spacing w:before="0" w:beforeAutospacing="0" w:after="0" w:afterAutospacing="0" w:line="480" w:lineRule="atLeast"/>
        <w:ind w:left="720" w:hanging="720"/>
        <w:rPr>
          <w:color w:val="222222"/>
          <w:shd w:val="clear" w:color="auto" w:fill="FFFFFF"/>
        </w:rPr>
      </w:pPr>
      <w:proofErr w:type="spellStart"/>
      <w:r w:rsidRPr="009C1D20">
        <w:rPr>
          <w:color w:val="222222"/>
          <w:shd w:val="clear" w:color="auto" w:fill="FFFFFF"/>
        </w:rPr>
        <w:t>Ehresman</w:t>
      </w:r>
      <w:proofErr w:type="spellEnd"/>
      <w:r w:rsidRPr="009C1D20">
        <w:rPr>
          <w:color w:val="222222"/>
          <w:shd w:val="clear" w:color="auto" w:fill="FFFFFF"/>
        </w:rPr>
        <w:t>, C. (2014). From rendering to remembering: Art therapy for people with Alzheimer's disease. </w:t>
      </w:r>
      <w:r w:rsidRPr="009C1D20">
        <w:rPr>
          <w:i/>
          <w:iCs/>
          <w:color w:val="222222"/>
          <w:shd w:val="clear" w:color="auto" w:fill="FFFFFF"/>
        </w:rPr>
        <w:t>International journal of art therapy</w:t>
      </w:r>
      <w:r w:rsidRPr="009C1D20">
        <w:rPr>
          <w:color w:val="222222"/>
          <w:shd w:val="clear" w:color="auto" w:fill="FFFFFF"/>
        </w:rPr>
        <w:t>, </w:t>
      </w:r>
      <w:r w:rsidRPr="009C1D20">
        <w:rPr>
          <w:i/>
          <w:iCs/>
          <w:color w:val="222222"/>
          <w:shd w:val="clear" w:color="auto" w:fill="FFFFFF"/>
        </w:rPr>
        <w:t>19</w:t>
      </w:r>
      <w:r w:rsidRPr="009C1D20">
        <w:rPr>
          <w:color w:val="222222"/>
          <w:shd w:val="clear" w:color="auto" w:fill="FFFFFF"/>
        </w:rPr>
        <w:t>(1), 43-51.</w:t>
      </w:r>
    </w:p>
    <w:p w14:paraId="37B3936B" w14:textId="111F93C2" w:rsidR="001C0818" w:rsidRPr="009C1D20" w:rsidRDefault="001C0818" w:rsidP="0097206E">
      <w:pPr>
        <w:pStyle w:val="NormalWeb"/>
        <w:spacing w:before="0" w:beforeAutospacing="0" w:after="0" w:afterAutospacing="0" w:line="480" w:lineRule="atLeast"/>
        <w:ind w:left="720" w:hanging="720"/>
        <w:rPr>
          <w:color w:val="222222"/>
          <w:shd w:val="clear" w:color="auto" w:fill="FFFFFF"/>
        </w:rPr>
      </w:pPr>
      <w:r w:rsidRPr="009C1D20">
        <w:rPr>
          <w:color w:val="222222"/>
          <w:shd w:val="clear" w:color="auto" w:fill="FFFFFF"/>
        </w:rPr>
        <w:t>Guseva, E. (2019). Art therapy in dementia care: Toward neurologically informed, evidence-based practice. </w:t>
      </w:r>
      <w:r w:rsidRPr="009C1D20">
        <w:rPr>
          <w:i/>
          <w:iCs/>
          <w:color w:val="222222"/>
          <w:shd w:val="clear" w:color="auto" w:fill="FFFFFF"/>
        </w:rPr>
        <w:t>Art Therapy</w:t>
      </w:r>
      <w:r w:rsidRPr="009C1D20">
        <w:rPr>
          <w:color w:val="222222"/>
          <w:shd w:val="clear" w:color="auto" w:fill="FFFFFF"/>
        </w:rPr>
        <w:t>, </w:t>
      </w:r>
      <w:r w:rsidRPr="009C1D20">
        <w:rPr>
          <w:i/>
          <w:iCs/>
          <w:color w:val="222222"/>
          <w:shd w:val="clear" w:color="auto" w:fill="FFFFFF"/>
        </w:rPr>
        <w:t>36</w:t>
      </w:r>
      <w:r w:rsidRPr="009C1D20">
        <w:rPr>
          <w:color w:val="222222"/>
          <w:shd w:val="clear" w:color="auto" w:fill="FFFFFF"/>
        </w:rPr>
        <w:t>(1), 46-49.</w:t>
      </w:r>
    </w:p>
    <w:p w14:paraId="50654A38" w14:textId="2A55C6AD" w:rsidR="007708D0" w:rsidRPr="009C1D20" w:rsidRDefault="007708D0" w:rsidP="0097206E">
      <w:pPr>
        <w:pStyle w:val="NormalWeb"/>
        <w:spacing w:before="0" w:beforeAutospacing="0" w:after="0" w:afterAutospacing="0" w:line="480" w:lineRule="atLeast"/>
        <w:ind w:left="720" w:hanging="720"/>
        <w:rPr>
          <w:color w:val="222222"/>
          <w:shd w:val="clear" w:color="auto" w:fill="FFFFFF"/>
        </w:rPr>
      </w:pPr>
      <w:r w:rsidRPr="009C1D20">
        <w:rPr>
          <w:color w:val="222222"/>
          <w:shd w:val="clear" w:color="auto" w:fill="FFFFFF"/>
        </w:rPr>
        <w:t xml:space="preserve">Mimica, N., &amp; </w:t>
      </w:r>
      <w:proofErr w:type="spellStart"/>
      <w:r w:rsidRPr="009C1D20">
        <w:rPr>
          <w:color w:val="222222"/>
          <w:shd w:val="clear" w:color="auto" w:fill="FFFFFF"/>
        </w:rPr>
        <w:t>Kalinić</w:t>
      </w:r>
      <w:proofErr w:type="spellEnd"/>
      <w:r w:rsidRPr="009C1D20">
        <w:rPr>
          <w:color w:val="222222"/>
          <w:shd w:val="clear" w:color="auto" w:fill="FFFFFF"/>
        </w:rPr>
        <w:t xml:space="preserve">, D. (2011). Art therapy may be </w:t>
      </w:r>
      <w:proofErr w:type="spellStart"/>
      <w:r w:rsidRPr="009C1D20">
        <w:rPr>
          <w:color w:val="222222"/>
          <w:shd w:val="clear" w:color="auto" w:fill="FFFFFF"/>
        </w:rPr>
        <w:t>benefitial</w:t>
      </w:r>
      <w:proofErr w:type="spellEnd"/>
      <w:r w:rsidRPr="009C1D20">
        <w:rPr>
          <w:color w:val="222222"/>
          <w:shd w:val="clear" w:color="auto" w:fill="FFFFFF"/>
        </w:rPr>
        <w:t xml:space="preserve"> for reducing stress-related behaviours in people with dementia-case report. </w:t>
      </w:r>
      <w:proofErr w:type="spellStart"/>
      <w:r w:rsidRPr="009C1D20">
        <w:rPr>
          <w:i/>
          <w:iCs/>
          <w:color w:val="222222"/>
          <w:shd w:val="clear" w:color="auto" w:fill="FFFFFF"/>
        </w:rPr>
        <w:t>Psychiatria</w:t>
      </w:r>
      <w:proofErr w:type="spellEnd"/>
      <w:r w:rsidRPr="009C1D20">
        <w:rPr>
          <w:i/>
          <w:iCs/>
          <w:color w:val="222222"/>
          <w:shd w:val="clear" w:color="auto" w:fill="FFFFFF"/>
        </w:rPr>
        <w:t xml:space="preserve"> </w:t>
      </w:r>
      <w:proofErr w:type="spellStart"/>
      <w:r w:rsidRPr="009C1D20">
        <w:rPr>
          <w:i/>
          <w:iCs/>
          <w:color w:val="222222"/>
          <w:shd w:val="clear" w:color="auto" w:fill="FFFFFF"/>
        </w:rPr>
        <w:t>Danubina</w:t>
      </w:r>
      <w:proofErr w:type="spellEnd"/>
      <w:r w:rsidRPr="009C1D20">
        <w:rPr>
          <w:color w:val="222222"/>
          <w:shd w:val="clear" w:color="auto" w:fill="FFFFFF"/>
        </w:rPr>
        <w:t>, </w:t>
      </w:r>
      <w:r w:rsidRPr="009C1D20">
        <w:rPr>
          <w:i/>
          <w:iCs/>
          <w:color w:val="222222"/>
          <w:shd w:val="clear" w:color="auto" w:fill="FFFFFF"/>
        </w:rPr>
        <w:t>23</w:t>
      </w:r>
      <w:r w:rsidRPr="009C1D20">
        <w:rPr>
          <w:color w:val="222222"/>
          <w:shd w:val="clear" w:color="auto" w:fill="FFFFFF"/>
        </w:rPr>
        <w:t>(1.), 125-128.</w:t>
      </w:r>
    </w:p>
    <w:p w14:paraId="7AD916D5" w14:textId="77777777" w:rsidR="009C1D20" w:rsidRPr="009C1D20" w:rsidRDefault="009C1D20" w:rsidP="009C1D20">
      <w:pPr>
        <w:pStyle w:val="NormalWeb"/>
        <w:spacing w:before="0" w:beforeAutospacing="0" w:after="0" w:afterAutospacing="0" w:line="480" w:lineRule="atLeast"/>
        <w:ind w:left="720" w:hanging="720"/>
        <w:rPr>
          <w:color w:val="000000"/>
        </w:rPr>
      </w:pPr>
      <w:r w:rsidRPr="009C1D20">
        <w:rPr>
          <w:color w:val="000000"/>
        </w:rPr>
        <w:t>Public Health England. (2015, March 31). </w:t>
      </w:r>
      <w:r w:rsidRPr="009C1D20">
        <w:rPr>
          <w:i/>
          <w:iCs/>
          <w:color w:val="000000"/>
        </w:rPr>
        <w:t>All Our Health: personalised care and population health</w:t>
      </w:r>
      <w:r w:rsidRPr="009C1D20">
        <w:rPr>
          <w:color w:val="000000"/>
        </w:rPr>
        <w:t>. GOV.UK. https://www.gov.uk/government/collections/all-our-health-personalised-care-and-population-health</w:t>
      </w:r>
    </w:p>
    <w:p w14:paraId="754DE409" w14:textId="77777777" w:rsidR="009C1D20" w:rsidRPr="009C1D20" w:rsidRDefault="009C1D20" w:rsidP="009C1D20">
      <w:pPr>
        <w:pStyle w:val="NormalWeb"/>
        <w:rPr>
          <w:color w:val="000000"/>
        </w:rPr>
      </w:pPr>
      <w:r w:rsidRPr="009C1D20">
        <w:rPr>
          <w:color w:val="000000"/>
        </w:rPr>
        <w:t>‌</w:t>
      </w:r>
    </w:p>
    <w:p w14:paraId="777675AE" w14:textId="340F776C" w:rsidR="00A57BD4" w:rsidRPr="009C1D20" w:rsidRDefault="00A57BD4" w:rsidP="0097206E">
      <w:pPr>
        <w:pStyle w:val="NormalWeb"/>
        <w:spacing w:before="0" w:beforeAutospacing="0" w:after="0" w:afterAutospacing="0" w:line="480" w:lineRule="atLeast"/>
        <w:ind w:left="720" w:hanging="720"/>
        <w:rPr>
          <w:color w:val="222222"/>
          <w:shd w:val="clear" w:color="auto" w:fill="FFFFFF"/>
        </w:rPr>
      </w:pPr>
      <w:r w:rsidRPr="009C1D20">
        <w:rPr>
          <w:color w:val="222222"/>
          <w:shd w:val="clear" w:color="auto" w:fill="FFFFFF"/>
        </w:rPr>
        <w:t>Rusted, J., Sheppard, L., &amp; Waller, D. (2006). A multi-centre randomized control group trial on the use of art therapy for older people with dementia. </w:t>
      </w:r>
      <w:r w:rsidRPr="009C1D20">
        <w:rPr>
          <w:i/>
          <w:iCs/>
          <w:color w:val="222222"/>
          <w:shd w:val="clear" w:color="auto" w:fill="FFFFFF"/>
        </w:rPr>
        <w:t>Group Analysis</w:t>
      </w:r>
      <w:r w:rsidRPr="009C1D20">
        <w:rPr>
          <w:color w:val="222222"/>
          <w:shd w:val="clear" w:color="auto" w:fill="FFFFFF"/>
        </w:rPr>
        <w:t>, </w:t>
      </w:r>
      <w:r w:rsidRPr="009C1D20">
        <w:rPr>
          <w:i/>
          <w:iCs/>
          <w:color w:val="222222"/>
          <w:shd w:val="clear" w:color="auto" w:fill="FFFFFF"/>
        </w:rPr>
        <w:t>39</w:t>
      </w:r>
      <w:r w:rsidRPr="009C1D20">
        <w:rPr>
          <w:color w:val="222222"/>
          <w:shd w:val="clear" w:color="auto" w:fill="FFFFFF"/>
        </w:rPr>
        <w:t>(4), 517-536.</w:t>
      </w:r>
    </w:p>
    <w:p w14:paraId="4EA36DC7" w14:textId="46F904F7" w:rsidR="00A57BD4" w:rsidRPr="009C1D20" w:rsidRDefault="0032499F" w:rsidP="0097206E">
      <w:pPr>
        <w:pStyle w:val="NormalWeb"/>
        <w:spacing w:before="0" w:beforeAutospacing="0" w:after="0" w:afterAutospacing="0" w:line="480" w:lineRule="atLeast"/>
        <w:ind w:left="720" w:hanging="720"/>
        <w:rPr>
          <w:color w:val="222222"/>
          <w:shd w:val="clear" w:color="auto" w:fill="FFFFFF"/>
        </w:rPr>
      </w:pPr>
      <w:r w:rsidRPr="009C1D20">
        <w:rPr>
          <w:color w:val="222222"/>
          <w:shd w:val="clear" w:color="auto" w:fill="FFFFFF"/>
        </w:rPr>
        <w:t xml:space="preserve">Seifert, K., </w:t>
      </w:r>
      <w:proofErr w:type="spellStart"/>
      <w:r w:rsidRPr="009C1D20">
        <w:rPr>
          <w:color w:val="222222"/>
          <w:shd w:val="clear" w:color="auto" w:fill="FFFFFF"/>
        </w:rPr>
        <w:t>Spottke</w:t>
      </w:r>
      <w:proofErr w:type="spellEnd"/>
      <w:r w:rsidRPr="009C1D20">
        <w:rPr>
          <w:color w:val="222222"/>
          <w:shd w:val="clear" w:color="auto" w:fill="FFFFFF"/>
        </w:rPr>
        <w:t xml:space="preserve">, A., &amp; </w:t>
      </w:r>
      <w:proofErr w:type="spellStart"/>
      <w:r w:rsidRPr="009C1D20">
        <w:rPr>
          <w:color w:val="222222"/>
          <w:shd w:val="clear" w:color="auto" w:fill="FFFFFF"/>
        </w:rPr>
        <w:t>Fliessbach</w:t>
      </w:r>
      <w:proofErr w:type="spellEnd"/>
      <w:r w:rsidRPr="009C1D20">
        <w:rPr>
          <w:color w:val="222222"/>
          <w:shd w:val="clear" w:color="auto" w:fill="FFFFFF"/>
        </w:rPr>
        <w:t>, K. (2017). Effects of sculpture based art therapy in dementia patients—A pilot study. </w:t>
      </w:r>
      <w:proofErr w:type="spellStart"/>
      <w:r w:rsidRPr="009C1D20">
        <w:rPr>
          <w:i/>
          <w:iCs/>
          <w:color w:val="222222"/>
          <w:shd w:val="clear" w:color="auto" w:fill="FFFFFF"/>
        </w:rPr>
        <w:t>Heliyon</w:t>
      </w:r>
      <w:proofErr w:type="spellEnd"/>
      <w:r w:rsidRPr="009C1D20">
        <w:rPr>
          <w:color w:val="222222"/>
          <w:shd w:val="clear" w:color="auto" w:fill="FFFFFF"/>
        </w:rPr>
        <w:t>, </w:t>
      </w:r>
      <w:r w:rsidRPr="009C1D20">
        <w:rPr>
          <w:i/>
          <w:iCs/>
          <w:color w:val="222222"/>
          <w:shd w:val="clear" w:color="auto" w:fill="FFFFFF"/>
        </w:rPr>
        <w:t>3</w:t>
      </w:r>
      <w:r w:rsidRPr="009C1D20">
        <w:rPr>
          <w:color w:val="222222"/>
          <w:shd w:val="clear" w:color="auto" w:fill="FFFFFF"/>
        </w:rPr>
        <w:t>(11), e00460.</w:t>
      </w:r>
    </w:p>
    <w:p w14:paraId="63195400" w14:textId="168D87E7" w:rsidR="0097206E" w:rsidRPr="009C1D20" w:rsidRDefault="0097206E" w:rsidP="0097206E">
      <w:pPr>
        <w:pStyle w:val="NormalWeb"/>
        <w:spacing w:before="0" w:beforeAutospacing="0" w:after="0" w:afterAutospacing="0" w:line="480" w:lineRule="atLeast"/>
        <w:ind w:left="720" w:hanging="720"/>
        <w:rPr>
          <w:color w:val="000000"/>
        </w:rPr>
      </w:pPr>
      <w:r w:rsidRPr="009C1D20">
        <w:rPr>
          <w:i/>
          <w:iCs/>
          <w:color w:val="000000"/>
        </w:rPr>
        <w:t>The Strategy for Older People in Wales Living Longer Living Better</w:t>
      </w:r>
      <w:r w:rsidRPr="009C1D20">
        <w:rPr>
          <w:color w:val="000000"/>
        </w:rPr>
        <w:t>. (2008). http://www.wales.nhs.uk/sitesplus/documents/829/Older%20Peoples%20Strategy%20Wales.pdf</w:t>
      </w:r>
    </w:p>
    <w:p w14:paraId="25B7227E" w14:textId="77777777" w:rsidR="006A59AE" w:rsidRPr="009C1D20" w:rsidRDefault="006A59AE" w:rsidP="006A59AE">
      <w:pPr>
        <w:pStyle w:val="NormalWeb"/>
        <w:spacing w:before="0" w:beforeAutospacing="0" w:after="0" w:afterAutospacing="0" w:line="480" w:lineRule="atLeast"/>
        <w:ind w:left="720" w:hanging="720"/>
        <w:rPr>
          <w:color w:val="000000"/>
        </w:rPr>
      </w:pPr>
      <w:r w:rsidRPr="009C1D20">
        <w:rPr>
          <w:color w:val="000000"/>
        </w:rPr>
        <w:t>Welsh Government. (2018). </w:t>
      </w:r>
      <w:r w:rsidRPr="009C1D20">
        <w:rPr>
          <w:i/>
          <w:iCs/>
          <w:color w:val="000000"/>
        </w:rPr>
        <w:t>Dementia Action Plan for Wales</w:t>
      </w:r>
      <w:r w:rsidRPr="009C1D20">
        <w:rPr>
          <w:color w:val="000000"/>
        </w:rPr>
        <w:t>. https://gov.wales/sites/default/files/publications/2019-04/dementia-action-plan-for-wales.pdf</w:t>
      </w:r>
    </w:p>
    <w:p w14:paraId="28EBB191" w14:textId="7B16A852" w:rsidR="0097206E" w:rsidRPr="009C1D20" w:rsidRDefault="0097206E" w:rsidP="009C1D20">
      <w:pPr>
        <w:pStyle w:val="NormalWeb"/>
        <w:rPr>
          <w:color w:val="000000"/>
        </w:rPr>
      </w:pPr>
    </w:p>
    <w:p w14:paraId="33DBEA2D" w14:textId="0EAC6307" w:rsidR="00CE181A" w:rsidRPr="009C1D20" w:rsidRDefault="00CE181A">
      <w:pPr>
        <w:rPr>
          <w:rFonts w:ascii="Times New Roman" w:hAnsi="Times New Roman" w:cs="Times New Roman"/>
          <w:sz w:val="24"/>
          <w:szCs w:val="24"/>
        </w:rPr>
      </w:pPr>
      <w:r w:rsidRPr="009C1D20">
        <w:rPr>
          <w:rFonts w:ascii="Times New Roman" w:hAnsi="Times New Roman" w:cs="Times New Roman"/>
          <w:color w:val="222222"/>
          <w:sz w:val="24"/>
          <w:szCs w:val="24"/>
          <w:shd w:val="clear" w:color="auto" w:fill="FFFFFF"/>
        </w:rPr>
        <w:lastRenderedPageBreak/>
        <w:t xml:space="preserve">Wittenberg, R., Hu, B., Barraza-Araiza, L., &amp; </w:t>
      </w:r>
      <w:proofErr w:type="spellStart"/>
      <w:r w:rsidRPr="009C1D20">
        <w:rPr>
          <w:rFonts w:ascii="Times New Roman" w:hAnsi="Times New Roman" w:cs="Times New Roman"/>
          <w:color w:val="222222"/>
          <w:sz w:val="24"/>
          <w:szCs w:val="24"/>
          <w:shd w:val="clear" w:color="auto" w:fill="FFFFFF"/>
        </w:rPr>
        <w:t>Rehill</w:t>
      </w:r>
      <w:proofErr w:type="spellEnd"/>
      <w:r w:rsidRPr="009C1D20">
        <w:rPr>
          <w:rFonts w:ascii="Times New Roman" w:hAnsi="Times New Roman" w:cs="Times New Roman"/>
          <w:color w:val="222222"/>
          <w:sz w:val="24"/>
          <w:szCs w:val="24"/>
          <w:shd w:val="clear" w:color="auto" w:fill="FFFFFF"/>
        </w:rPr>
        <w:t>, A. (2019). Projections of older people with dementia and costs of dementia care in the United Kingdom, 2019–2040. </w:t>
      </w:r>
      <w:r w:rsidRPr="009C1D20">
        <w:rPr>
          <w:rFonts w:ascii="Times New Roman" w:hAnsi="Times New Roman" w:cs="Times New Roman"/>
          <w:i/>
          <w:iCs/>
          <w:color w:val="222222"/>
          <w:sz w:val="24"/>
          <w:szCs w:val="24"/>
          <w:shd w:val="clear" w:color="auto" w:fill="FFFFFF"/>
        </w:rPr>
        <w:t>London: London School of Economics</w:t>
      </w:r>
      <w:r w:rsidRPr="009C1D20">
        <w:rPr>
          <w:rFonts w:ascii="Times New Roman" w:hAnsi="Times New Roman" w:cs="Times New Roman"/>
          <w:color w:val="222222"/>
          <w:sz w:val="24"/>
          <w:szCs w:val="24"/>
          <w:shd w:val="clear" w:color="auto" w:fill="FFFFFF"/>
        </w:rPr>
        <w:t>.</w:t>
      </w:r>
    </w:p>
    <w:sectPr w:rsidR="00CE181A" w:rsidRPr="009C1D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2843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4EE"/>
    <w:rsid w:val="000069E9"/>
    <w:rsid w:val="00063CDB"/>
    <w:rsid w:val="00064FE2"/>
    <w:rsid w:val="00073668"/>
    <w:rsid w:val="00074D56"/>
    <w:rsid w:val="00103FDE"/>
    <w:rsid w:val="001078FD"/>
    <w:rsid w:val="00121296"/>
    <w:rsid w:val="00150444"/>
    <w:rsid w:val="001830CD"/>
    <w:rsid w:val="001A130E"/>
    <w:rsid w:val="001A1E6E"/>
    <w:rsid w:val="001C0818"/>
    <w:rsid w:val="001D1D9F"/>
    <w:rsid w:val="0020187A"/>
    <w:rsid w:val="00206E65"/>
    <w:rsid w:val="0022124F"/>
    <w:rsid w:val="002224F8"/>
    <w:rsid w:val="00234784"/>
    <w:rsid w:val="002365C6"/>
    <w:rsid w:val="00247E52"/>
    <w:rsid w:val="00281887"/>
    <w:rsid w:val="002A2814"/>
    <w:rsid w:val="002A6C17"/>
    <w:rsid w:val="002B0D70"/>
    <w:rsid w:val="002C30A9"/>
    <w:rsid w:val="002E5959"/>
    <w:rsid w:val="0030651B"/>
    <w:rsid w:val="0032499F"/>
    <w:rsid w:val="0033161B"/>
    <w:rsid w:val="00346B03"/>
    <w:rsid w:val="00370314"/>
    <w:rsid w:val="00371274"/>
    <w:rsid w:val="003F19FF"/>
    <w:rsid w:val="00446335"/>
    <w:rsid w:val="00474AD8"/>
    <w:rsid w:val="004A0BDC"/>
    <w:rsid w:val="004D32AF"/>
    <w:rsid w:val="004E56B3"/>
    <w:rsid w:val="00531B98"/>
    <w:rsid w:val="00542851"/>
    <w:rsid w:val="005516AC"/>
    <w:rsid w:val="005B15D0"/>
    <w:rsid w:val="005B68D0"/>
    <w:rsid w:val="005C1A8C"/>
    <w:rsid w:val="005C3976"/>
    <w:rsid w:val="005C5C08"/>
    <w:rsid w:val="005D34E2"/>
    <w:rsid w:val="005E3565"/>
    <w:rsid w:val="0060260D"/>
    <w:rsid w:val="00616DA3"/>
    <w:rsid w:val="0066018D"/>
    <w:rsid w:val="006613A3"/>
    <w:rsid w:val="006703D4"/>
    <w:rsid w:val="00673934"/>
    <w:rsid w:val="006A31DB"/>
    <w:rsid w:val="006A59AE"/>
    <w:rsid w:val="006C3F84"/>
    <w:rsid w:val="007062F3"/>
    <w:rsid w:val="00707F95"/>
    <w:rsid w:val="007301AE"/>
    <w:rsid w:val="00735FB0"/>
    <w:rsid w:val="00741AAC"/>
    <w:rsid w:val="00752E51"/>
    <w:rsid w:val="00755EEC"/>
    <w:rsid w:val="00757406"/>
    <w:rsid w:val="007708D0"/>
    <w:rsid w:val="007770D6"/>
    <w:rsid w:val="0078772F"/>
    <w:rsid w:val="00794F77"/>
    <w:rsid w:val="007A34EE"/>
    <w:rsid w:val="007A5A11"/>
    <w:rsid w:val="007A5FD4"/>
    <w:rsid w:val="007B49C9"/>
    <w:rsid w:val="007B53C8"/>
    <w:rsid w:val="007D44C7"/>
    <w:rsid w:val="008475AD"/>
    <w:rsid w:val="00864632"/>
    <w:rsid w:val="00873287"/>
    <w:rsid w:val="008A5C5D"/>
    <w:rsid w:val="008B108B"/>
    <w:rsid w:val="00914E96"/>
    <w:rsid w:val="00925141"/>
    <w:rsid w:val="00930095"/>
    <w:rsid w:val="009363FC"/>
    <w:rsid w:val="0094426B"/>
    <w:rsid w:val="00962F6B"/>
    <w:rsid w:val="009667B2"/>
    <w:rsid w:val="0097206E"/>
    <w:rsid w:val="00974CA5"/>
    <w:rsid w:val="00981247"/>
    <w:rsid w:val="009857F0"/>
    <w:rsid w:val="00986B84"/>
    <w:rsid w:val="0099050C"/>
    <w:rsid w:val="009905C3"/>
    <w:rsid w:val="009A0A27"/>
    <w:rsid w:val="009A3DFD"/>
    <w:rsid w:val="009C1D20"/>
    <w:rsid w:val="009C7EFE"/>
    <w:rsid w:val="009D551A"/>
    <w:rsid w:val="009E2EED"/>
    <w:rsid w:val="00A01F0D"/>
    <w:rsid w:val="00A03FF5"/>
    <w:rsid w:val="00A064F1"/>
    <w:rsid w:val="00A141F7"/>
    <w:rsid w:val="00A15285"/>
    <w:rsid w:val="00A40807"/>
    <w:rsid w:val="00A50C3B"/>
    <w:rsid w:val="00A57BD4"/>
    <w:rsid w:val="00A87032"/>
    <w:rsid w:val="00A93FAA"/>
    <w:rsid w:val="00AB1FE3"/>
    <w:rsid w:val="00AE1612"/>
    <w:rsid w:val="00AE1756"/>
    <w:rsid w:val="00AE5C18"/>
    <w:rsid w:val="00B079F4"/>
    <w:rsid w:val="00B07FAF"/>
    <w:rsid w:val="00B314D0"/>
    <w:rsid w:val="00B35BC0"/>
    <w:rsid w:val="00B55DCE"/>
    <w:rsid w:val="00B7127E"/>
    <w:rsid w:val="00BB6723"/>
    <w:rsid w:val="00BD4F1C"/>
    <w:rsid w:val="00C1047E"/>
    <w:rsid w:val="00C156E7"/>
    <w:rsid w:val="00C2486C"/>
    <w:rsid w:val="00C256D0"/>
    <w:rsid w:val="00C36E9F"/>
    <w:rsid w:val="00C4001B"/>
    <w:rsid w:val="00C43B8A"/>
    <w:rsid w:val="00C54415"/>
    <w:rsid w:val="00C624B1"/>
    <w:rsid w:val="00C8616E"/>
    <w:rsid w:val="00CA24C8"/>
    <w:rsid w:val="00CA40AF"/>
    <w:rsid w:val="00CB2634"/>
    <w:rsid w:val="00CC0B3D"/>
    <w:rsid w:val="00CE181A"/>
    <w:rsid w:val="00D00D5A"/>
    <w:rsid w:val="00D21161"/>
    <w:rsid w:val="00D25340"/>
    <w:rsid w:val="00D25F44"/>
    <w:rsid w:val="00D5013C"/>
    <w:rsid w:val="00D6204C"/>
    <w:rsid w:val="00DB43B2"/>
    <w:rsid w:val="00DB76AA"/>
    <w:rsid w:val="00DC1040"/>
    <w:rsid w:val="00DC7E7B"/>
    <w:rsid w:val="00E06F53"/>
    <w:rsid w:val="00E16819"/>
    <w:rsid w:val="00E16E8B"/>
    <w:rsid w:val="00E2104F"/>
    <w:rsid w:val="00E2174F"/>
    <w:rsid w:val="00E523EB"/>
    <w:rsid w:val="00E70F67"/>
    <w:rsid w:val="00E84188"/>
    <w:rsid w:val="00EE0799"/>
    <w:rsid w:val="00EE38D4"/>
    <w:rsid w:val="00F01365"/>
    <w:rsid w:val="00F17510"/>
    <w:rsid w:val="00F23845"/>
    <w:rsid w:val="00F2730C"/>
    <w:rsid w:val="00F333C0"/>
    <w:rsid w:val="00FA1148"/>
    <w:rsid w:val="00FD45F5"/>
    <w:rsid w:val="00FD6610"/>
    <w:rsid w:val="00FF4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4FE70"/>
  <w15:chartTrackingRefBased/>
  <w15:docId w15:val="{5C4F51FE-38FD-438E-8D3E-FEE54B275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18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7206E"/>
    <w:rPr>
      <w:color w:val="0563C1" w:themeColor="hyperlink"/>
      <w:u w:val="single"/>
    </w:rPr>
  </w:style>
  <w:style w:type="character" w:styleId="UnresolvedMention">
    <w:name w:val="Unresolved Mention"/>
    <w:basedOn w:val="DefaultParagraphFont"/>
    <w:uiPriority w:val="99"/>
    <w:semiHidden/>
    <w:unhideWhenUsed/>
    <w:rsid w:val="0097206E"/>
    <w:rPr>
      <w:color w:val="605E5C"/>
      <w:shd w:val="clear" w:color="auto" w:fill="E1DFDD"/>
    </w:rPr>
  </w:style>
  <w:style w:type="paragraph" w:customStyle="1" w:styleId="SMUNORMALARIAL">
    <w:name w:val="SMU NORMAL ARIAL"/>
    <w:basedOn w:val="Normal"/>
    <w:rsid w:val="0078772F"/>
    <w:pPr>
      <w:spacing w:after="0" w:line="240" w:lineRule="auto"/>
    </w:pPr>
    <w:rPr>
      <w:rFonts w:ascii="Arial" w:eastAsia="Times New Roman" w:hAnsi="Arial" w:cs="Times New Roman"/>
      <w:szCs w:val="24"/>
      <w:lang w:eastAsia="en-GB"/>
    </w:rPr>
  </w:style>
  <w:style w:type="paragraph" w:customStyle="1" w:styleId="SMUARIAL14BOLD">
    <w:name w:val="SMU ARIAL 14 BOLD"/>
    <w:rsid w:val="0078772F"/>
    <w:pPr>
      <w:spacing w:before="240" w:after="0" w:line="240" w:lineRule="auto"/>
    </w:pPr>
    <w:rPr>
      <w:rFonts w:ascii="Arial" w:eastAsia="Times New Roman" w:hAnsi="Arial" w:cs="Arial"/>
      <w:b/>
      <w:bCs/>
      <w:caps/>
      <w:kern w:val="32"/>
      <w:sz w:val="28"/>
      <w:szCs w:val="32"/>
      <w:lang w:eastAsia="en-GB"/>
    </w:rPr>
  </w:style>
  <w:style w:type="paragraph" w:customStyle="1" w:styleId="paragraph">
    <w:name w:val="paragraph"/>
    <w:basedOn w:val="Normal"/>
    <w:rsid w:val="0078772F"/>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78772F"/>
  </w:style>
  <w:style w:type="character" w:customStyle="1" w:styleId="eop">
    <w:name w:val="eop"/>
    <w:basedOn w:val="DefaultParagraphFont"/>
    <w:rsid w:val="0078772F"/>
  </w:style>
  <w:style w:type="character" w:customStyle="1" w:styleId="below-fold">
    <w:name w:val="below-fold"/>
    <w:basedOn w:val="DefaultParagraphFont"/>
    <w:rsid w:val="00706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674644">
      <w:bodyDiv w:val="1"/>
      <w:marLeft w:val="0"/>
      <w:marRight w:val="0"/>
      <w:marTop w:val="0"/>
      <w:marBottom w:val="0"/>
      <w:divBdr>
        <w:top w:val="none" w:sz="0" w:space="0" w:color="auto"/>
        <w:left w:val="none" w:sz="0" w:space="0" w:color="auto"/>
        <w:bottom w:val="none" w:sz="0" w:space="0" w:color="auto"/>
        <w:right w:val="none" w:sz="0" w:space="0" w:color="auto"/>
      </w:divBdr>
    </w:div>
    <w:div w:id="367337903">
      <w:bodyDiv w:val="1"/>
      <w:marLeft w:val="0"/>
      <w:marRight w:val="0"/>
      <w:marTop w:val="0"/>
      <w:marBottom w:val="0"/>
      <w:divBdr>
        <w:top w:val="none" w:sz="0" w:space="0" w:color="auto"/>
        <w:left w:val="none" w:sz="0" w:space="0" w:color="auto"/>
        <w:bottom w:val="none" w:sz="0" w:space="0" w:color="auto"/>
        <w:right w:val="none" w:sz="0" w:space="0" w:color="auto"/>
      </w:divBdr>
    </w:div>
    <w:div w:id="828984612">
      <w:bodyDiv w:val="1"/>
      <w:marLeft w:val="0"/>
      <w:marRight w:val="0"/>
      <w:marTop w:val="0"/>
      <w:marBottom w:val="0"/>
      <w:divBdr>
        <w:top w:val="none" w:sz="0" w:space="0" w:color="auto"/>
        <w:left w:val="none" w:sz="0" w:space="0" w:color="auto"/>
        <w:bottom w:val="none" w:sz="0" w:space="0" w:color="auto"/>
        <w:right w:val="none" w:sz="0" w:space="0" w:color="auto"/>
      </w:divBdr>
    </w:div>
    <w:div w:id="1296721911">
      <w:bodyDiv w:val="1"/>
      <w:marLeft w:val="0"/>
      <w:marRight w:val="0"/>
      <w:marTop w:val="0"/>
      <w:marBottom w:val="0"/>
      <w:divBdr>
        <w:top w:val="none" w:sz="0" w:space="0" w:color="auto"/>
        <w:left w:val="none" w:sz="0" w:space="0" w:color="auto"/>
        <w:bottom w:val="none" w:sz="0" w:space="0" w:color="auto"/>
        <w:right w:val="none" w:sz="0" w:space="0" w:color="auto"/>
      </w:divBdr>
    </w:div>
    <w:div w:id="158645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ho.int/news-room/fact-sheets/detail/dement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10</Pages>
  <Words>2898</Words>
  <Characters>16519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Coombs</dc:creator>
  <cp:keywords/>
  <dc:description/>
  <cp:lastModifiedBy>Natalie Coombs</cp:lastModifiedBy>
  <cp:revision>162</cp:revision>
  <dcterms:created xsi:type="dcterms:W3CDTF">2022-11-15T10:44:00Z</dcterms:created>
  <dcterms:modified xsi:type="dcterms:W3CDTF">2022-11-16T17:08:00Z</dcterms:modified>
</cp:coreProperties>
</file>