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69B9735" w14:textId="77777777" w:rsidR="00806EB7" w:rsidRDefault="00806EB7">
      <w:pPr>
        <w:rPr>
          <w:rFonts w:ascii="Arial" w:eastAsia="Times New Roman" w:hAnsi="Arial" w:cs="Arial"/>
          <w:b/>
          <w:bCs/>
          <w:kern w:val="36"/>
          <w:lang w:eastAsia="en-GB"/>
          <w14:ligatures w14:val="none"/>
        </w:rPr>
      </w:pPr>
    </w:p>
    <w:p w14:paraId="4B096A92" w14:textId="77777777" w:rsidR="00806EB7" w:rsidRDefault="00806EB7">
      <w:pPr>
        <w:rPr>
          <w:rFonts w:ascii="Arial" w:eastAsia="Times New Roman" w:hAnsi="Arial" w:cs="Arial"/>
          <w:b/>
          <w:bCs/>
          <w:kern w:val="36"/>
          <w:lang w:eastAsia="en-GB"/>
          <w14:ligatures w14:val="none"/>
        </w:rPr>
      </w:pPr>
    </w:p>
    <w:p w14:paraId="1025AB66" w14:textId="6B5865E1" w:rsidR="00806EB7" w:rsidRPr="00806EB7" w:rsidRDefault="00806EB7" w:rsidP="00806EB7">
      <w:pPr>
        <w:jc w:val="center"/>
        <w:rPr>
          <w:rFonts w:ascii="Arial" w:hAnsi="Arial" w:cs="Arial"/>
          <w:b/>
          <w:bCs/>
          <w:sz w:val="40"/>
          <w:szCs w:val="40"/>
        </w:rPr>
      </w:pPr>
      <w:r w:rsidRPr="00806EB7">
        <w:rPr>
          <w:rFonts w:ascii="Arial" w:eastAsia="Times New Roman" w:hAnsi="Arial" w:cs="Arial"/>
          <w:b/>
          <w:bCs/>
          <w:kern w:val="36"/>
          <w:sz w:val="40"/>
          <w:szCs w:val="40"/>
          <w:lang w:eastAsia="en-GB"/>
          <w14:ligatures w14:val="none"/>
        </w:rPr>
        <w:t xml:space="preserve">Programme of Study: Ba </w:t>
      </w:r>
      <w:r w:rsidRPr="00806EB7">
        <w:rPr>
          <w:rFonts w:ascii="Arial" w:hAnsi="Arial" w:cs="Arial"/>
          <w:b/>
          <w:bCs/>
          <w:sz w:val="40"/>
          <w:szCs w:val="40"/>
        </w:rPr>
        <w:t xml:space="preserve">(Hons) Leadership and Management Skills for the Workplace   </w:t>
      </w:r>
    </w:p>
    <w:p w14:paraId="7FEBF8FC" w14:textId="77777777" w:rsidR="00806EB7" w:rsidRPr="00806EB7" w:rsidRDefault="00806EB7" w:rsidP="00806EB7">
      <w:pPr>
        <w:jc w:val="center"/>
        <w:rPr>
          <w:rFonts w:ascii="Arial" w:hAnsi="Arial" w:cs="Arial"/>
          <w:b/>
          <w:bCs/>
          <w:sz w:val="40"/>
          <w:szCs w:val="40"/>
        </w:rPr>
      </w:pPr>
    </w:p>
    <w:p w14:paraId="0162D1BA" w14:textId="77777777" w:rsidR="00806EB7" w:rsidRPr="00806EB7" w:rsidRDefault="00806EB7" w:rsidP="00806EB7">
      <w:pPr>
        <w:jc w:val="center"/>
        <w:rPr>
          <w:rFonts w:ascii="Arial" w:hAnsi="Arial" w:cs="Arial"/>
          <w:b/>
          <w:bCs/>
          <w:sz w:val="40"/>
          <w:szCs w:val="40"/>
        </w:rPr>
      </w:pPr>
    </w:p>
    <w:p w14:paraId="78BD7B50" w14:textId="3F1299EA" w:rsidR="00806EB7" w:rsidRPr="00806EB7" w:rsidRDefault="00806EB7" w:rsidP="00806EB7">
      <w:pPr>
        <w:jc w:val="center"/>
        <w:rPr>
          <w:rFonts w:ascii="Arial" w:hAnsi="Arial" w:cs="Arial"/>
          <w:b/>
          <w:bCs/>
          <w:color w:val="000000" w:themeColor="text1"/>
          <w:sz w:val="40"/>
          <w:szCs w:val="40"/>
        </w:rPr>
      </w:pPr>
      <w:r w:rsidRPr="00806EB7">
        <w:rPr>
          <w:rFonts w:ascii="Arial" w:hAnsi="Arial" w:cs="Arial"/>
          <w:b/>
          <w:bCs/>
          <w:sz w:val="40"/>
          <w:szCs w:val="40"/>
        </w:rPr>
        <w:t xml:space="preserve">LCLM5004 </w:t>
      </w:r>
      <w:r w:rsidRPr="00806EB7">
        <w:rPr>
          <w:rFonts w:ascii="Arial" w:hAnsi="Arial" w:cs="Arial"/>
          <w:b/>
          <w:bCs/>
          <w:color w:val="000000" w:themeColor="text1"/>
          <w:sz w:val="40"/>
          <w:szCs w:val="40"/>
        </w:rPr>
        <w:t xml:space="preserve">Managing Business Information   </w:t>
      </w:r>
    </w:p>
    <w:p w14:paraId="316083BA" w14:textId="77777777" w:rsidR="00806EB7" w:rsidRPr="00806EB7" w:rsidRDefault="00806EB7" w:rsidP="00806EB7">
      <w:pPr>
        <w:jc w:val="center"/>
        <w:rPr>
          <w:rFonts w:ascii="Arial" w:hAnsi="Arial" w:cs="Arial"/>
          <w:b/>
          <w:bCs/>
          <w:color w:val="000000" w:themeColor="text1"/>
          <w:sz w:val="40"/>
          <w:szCs w:val="40"/>
        </w:rPr>
      </w:pPr>
    </w:p>
    <w:p w14:paraId="43AE226A" w14:textId="02419C50" w:rsidR="00806EB7" w:rsidRPr="00806EB7" w:rsidRDefault="00806EB7" w:rsidP="00806EB7">
      <w:pPr>
        <w:jc w:val="center"/>
        <w:rPr>
          <w:rFonts w:ascii="Arial" w:hAnsi="Arial" w:cs="Arial"/>
          <w:b/>
          <w:bCs/>
          <w:color w:val="000000" w:themeColor="text1"/>
          <w:sz w:val="40"/>
          <w:szCs w:val="40"/>
        </w:rPr>
      </w:pPr>
      <w:r w:rsidRPr="00806EB7">
        <w:rPr>
          <w:rFonts w:ascii="Arial" w:hAnsi="Arial" w:cs="Arial"/>
          <w:b/>
          <w:bCs/>
          <w:color w:val="000000" w:themeColor="text1"/>
          <w:sz w:val="40"/>
          <w:szCs w:val="40"/>
        </w:rPr>
        <w:t xml:space="preserve">Module Leads: </w:t>
      </w:r>
      <w:r w:rsidRPr="00806EB7">
        <w:rPr>
          <w:rFonts w:ascii="Arial" w:hAnsi="Arial" w:cs="Arial"/>
          <w:b/>
          <w:bCs/>
          <w:sz w:val="40"/>
          <w:szCs w:val="40"/>
        </w:rPr>
        <w:t>Dr Chinomso Nwagboso</w:t>
      </w:r>
    </w:p>
    <w:p w14:paraId="37B4CFE5" w14:textId="70DCC373" w:rsidR="00806EB7" w:rsidRPr="00806EB7" w:rsidRDefault="00806EB7" w:rsidP="00806EB7">
      <w:pPr>
        <w:jc w:val="center"/>
        <w:rPr>
          <w:rFonts w:ascii="Arial" w:hAnsi="Arial" w:cs="Arial"/>
          <w:b/>
          <w:bCs/>
          <w:color w:val="000000" w:themeColor="text1"/>
          <w:sz w:val="40"/>
          <w:szCs w:val="40"/>
        </w:rPr>
      </w:pPr>
      <w:r w:rsidRPr="00806EB7">
        <w:rPr>
          <w:rFonts w:ascii="Arial" w:hAnsi="Arial" w:cs="Arial"/>
          <w:b/>
          <w:bCs/>
          <w:color w:val="000000" w:themeColor="text1"/>
          <w:sz w:val="40"/>
          <w:szCs w:val="40"/>
        </w:rPr>
        <w:br/>
        <w:t xml:space="preserve">Assignment Title: </w:t>
      </w:r>
      <w:r w:rsidRPr="00806EB7">
        <w:rPr>
          <w:rFonts w:ascii="Arial" w:hAnsi="Arial" w:cs="Arial"/>
          <w:b/>
          <w:bCs/>
          <w:color w:val="000000" w:themeColor="text1"/>
          <w:sz w:val="40"/>
          <w:szCs w:val="40"/>
        </w:rPr>
        <w:t>Component 2-</w:t>
      </w:r>
      <w:r w:rsidRPr="00806EB7">
        <w:rPr>
          <w:rFonts w:ascii="Arial" w:hAnsi="Arial" w:cs="Arial"/>
          <w:b/>
          <w:bCs/>
          <w:sz w:val="40"/>
          <w:szCs w:val="40"/>
        </w:rPr>
        <w:t xml:space="preserve"> Individual report</w:t>
      </w:r>
      <w:r w:rsidRPr="00806EB7">
        <w:rPr>
          <w:rFonts w:ascii="Arial" w:hAnsi="Arial" w:cs="Arial"/>
          <w:b/>
          <w:bCs/>
          <w:color w:val="000000" w:themeColor="text1"/>
          <w:sz w:val="40"/>
          <w:szCs w:val="40"/>
        </w:rPr>
        <w:t>- Information Systems Improvements</w:t>
      </w:r>
    </w:p>
    <w:p w14:paraId="3E7EFD86" w14:textId="77777777" w:rsidR="00806EB7" w:rsidRPr="00806EB7" w:rsidRDefault="00806EB7" w:rsidP="00806EB7">
      <w:pPr>
        <w:jc w:val="center"/>
        <w:rPr>
          <w:rFonts w:ascii="Arial" w:hAnsi="Arial" w:cs="Arial"/>
          <w:b/>
          <w:bCs/>
          <w:color w:val="000000" w:themeColor="text1"/>
          <w:sz w:val="40"/>
          <w:szCs w:val="40"/>
        </w:rPr>
      </w:pPr>
    </w:p>
    <w:p w14:paraId="6D310EC6" w14:textId="19FC0467" w:rsidR="00806EB7" w:rsidRPr="00806EB7" w:rsidRDefault="00806EB7" w:rsidP="00806EB7">
      <w:pPr>
        <w:jc w:val="center"/>
        <w:rPr>
          <w:rFonts w:ascii="Arial" w:hAnsi="Arial" w:cs="Arial"/>
          <w:b/>
          <w:bCs/>
          <w:color w:val="000000" w:themeColor="text1"/>
          <w:sz w:val="40"/>
          <w:szCs w:val="40"/>
        </w:rPr>
      </w:pPr>
      <w:r w:rsidRPr="00806EB7">
        <w:rPr>
          <w:rFonts w:ascii="Arial" w:hAnsi="Arial" w:cs="Arial"/>
          <w:b/>
          <w:bCs/>
          <w:color w:val="000000" w:themeColor="text1"/>
          <w:sz w:val="40"/>
          <w:szCs w:val="40"/>
        </w:rPr>
        <w:t>Name: Thilaka Kirubaharan</w:t>
      </w:r>
    </w:p>
    <w:p w14:paraId="17BEAD65" w14:textId="77777777" w:rsidR="00806EB7" w:rsidRPr="00806EB7" w:rsidRDefault="00806EB7" w:rsidP="00806EB7">
      <w:pPr>
        <w:jc w:val="center"/>
        <w:rPr>
          <w:rFonts w:ascii="Arial" w:hAnsi="Arial" w:cs="Arial"/>
          <w:b/>
          <w:bCs/>
          <w:color w:val="000000" w:themeColor="text1"/>
          <w:sz w:val="40"/>
          <w:szCs w:val="40"/>
        </w:rPr>
      </w:pPr>
    </w:p>
    <w:p w14:paraId="14BBC6C7" w14:textId="151B0BC0" w:rsidR="00806EB7" w:rsidRPr="00806EB7" w:rsidRDefault="00806EB7" w:rsidP="00806EB7">
      <w:pPr>
        <w:jc w:val="center"/>
        <w:rPr>
          <w:rFonts w:ascii="Arial" w:eastAsia="Times New Roman" w:hAnsi="Arial" w:cs="Arial"/>
          <w:b/>
          <w:bCs/>
          <w:kern w:val="36"/>
          <w:sz w:val="40"/>
          <w:szCs w:val="40"/>
          <w:lang w:eastAsia="en-GB"/>
          <w14:ligatures w14:val="none"/>
        </w:rPr>
      </w:pPr>
      <w:r w:rsidRPr="00806EB7">
        <w:rPr>
          <w:rFonts w:ascii="Arial" w:hAnsi="Arial" w:cs="Arial"/>
          <w:b/>
          <w:bCs/>
          <w:color w:val="000000" w:themeColor="text1"/>
          <w:sz w:val="40"/>
          <w:szCs w:val="40"/>
        </w:rPr>
        <w:t>Student Number 2422401</w:t>
      </w:r>
    </w:p>
    <w:p w14:paraId="2EF5F187" w14:textId="77777777" w:rsidR="00806EB7" w:rsidRPr="00806EB7" w:rsidRDefault="00806EB7">
      <w:pPr>
        <w:rPr>
          <w:rFonts w:ascii="Arial" w:eastAsia="Times New Roman" w:hAnsi="Arial" w:cs="Arial"/>
          <w:b/>
          <w:bCs/>
          <w:kern w:val="36"/>
          <w:sz w:val="40"/>
          <w:szCs w:val="40"/>
          <w:lang w:eastAsia="en-GB"/>
          <w14:ligatures w14:val="none"/>
        </w:rPr>
      </w:pPr>
    </w:p>
    <w:p w14:paraId="1BD11F37" w14:textId="77777777" w:rsidR="00806EB7" w:rsidRPr="00806EB7" w:rsidRDefault="00806EB7">
      <w:pPr>
        <w:rPr>
          <w:rFonts w:ascii="Arial" w:eastAsia="Times New Roman" w:hAnsi="Arial" w:cs="Arial"/>
          <w:b/>
          <w:bCs/>
          <w:kern w:val="36"/>
          <w:sz w:val="40"/>
          <w:szCs w:val="40"/>
          <w:lang w:eastAsia="en-GB"/>
          <w14:ligatures w14:val="none"/>
        </w:rPr>
      </w:pPr>
    </w:p>
    <w:p w14:paraId="68E7C5EF" w14:textId="77777777" w:rsidR="00806EB7" w:rsidRDefault="00806EB7">
      <w:pPr>
        <w:rPr>
          <w:rFonts w:ascii="Arial" w:eastAsia="Times New Roman" w:hAnsi="Arial" w:cs="Arial"/>
          <w:b/>
          <w:bCs/>
          <w:kern w:val="36"/>
          <w:lang w:eastAsia="en-GB"/>
          <w14:ligatures w14:val="none"/>
        </w:rPr>
      </w:pPr>
    </w:p>
    <w:p w14:paraId="2CF8DDB9" w14:textId="77777777" w:rsidR="00806EB7" w:rsidRDefault="00806EB7">
      <w:pPr>
        <w:rPr>
          <w:rFonts w:ascii="Arial" w:eastAsia="Times New Roman" w:hAnsi="Arial" w:cs="Arial"/>
          <w:b/>
          <w:bCs/>
          <w:kern w:val="36"/>
          <w:lang w:eastAsia="en-GB"/>
          <w14:ligatures w14:val="none"/>
        </w:rPr>
      </w:pPr>
    </w:p>
    <w:p w14:paraId="673BC2EF" w14:textId="77777777" w:rsidR="00806EB7" w:rsidRDefault="00806EB7">
      <w:pPr>
        <w:rPr>
          <w:rFonts w:ascii="Arial" w:eastAsia="Times New Roman" w:hAnsi="Arial" w:cs="Arial"/>
          <w:b/>
          <w:bCs/>
          <w:kern w:val="36"/>
          <w:lang w:eastAsia="en-GB"/>
          <w14:ligatures w14:val="none"/>
        </w:rPr>
      </w:pPr>
    </w:p>
    <w:p w14:paraId="20AB0E9F" w14:textId="77777777" w:rsidR="00806EB7" w:rsidRDefault="00806EB7">
      <w:pPr>
        <w:rPr>
          <w:rFonts w:ascii="Arial" w:eastAsia="Times New Roman" w:hAnsi="Arial" w:cs="Arial"/>
          <w:b/>
          <w:bCs/>
          <w:kern w:val="36"/>
          <w:lang w:eastAsia="en-GB"/>
          <w14:ligatures w14:val="none"/>
        </w:rPr>
      </w:pPr>
    </w:p>
    <w:p w14:paraId="452B7D48" w14:textId="77777777" w:rsidR="00806EB7" w:rsidRDefault="00806EB7">
      <w:pPr>
        <w:rPr>
          <w:rFonts w:ascii="Arial" w:eastAsia="Times New Roman" w:hAnsi="Arial" w:cs="Arial"/>
          <w:b/>
          <w:bCs/>
          <w:kern w:val="36"/>
          <w:lang w:eastAsia="en-GB"/>
          <w14:ligatures w14:val="none"/>
        </w:rPr>
      </w:pPr>
    </w:p>
    <w:p w14:paraId="20AEB83A" w14:textId="77777777" w:rsidR="00806EB7" w:rsidRDefault="00806EB7">
      <w:pPr>
        <w:rPr>
          <w:rFonts w:ascii="Arial" w:eastAsia="Times New Roman" w:hAnsi="Arial" w:cs="Arial"/>
          <w:b/>
          <w:bCs/>
          <w:kern w:val="36"/>
          <w:lang w:eastAsia="en-GB"/>
          <w14:ligatures w14:val="none"/>
        </w:rPr>
      </w:pPr>
    </w:p>
    <w:p w14:paraId="10D3755C" w14:textId="77777777" w:rsidR="00806EB7" w:rsidRDefault="00806EB7">
      <w:pPr>
        <w:rPr>
          <w:rFonts w:ascii="Arial" w:eastAsia="Times New Roman" w:hAnsi="Arial" w:cs="Arial"/>
          <w:b/>
          <w:bCs/>
          <w:kern w:val="36"/>
          <w:lang w:eastAsia="en-GB"/>
          <w14:ligatures w14:val="none"/>
        </w:rPr>
      </w:pPr>
    </w:p>
    <w:p w14:paraId="7F4B017C" w14:textId="77777777" w:rsidR="00806EB7" w:rsidRDefault="00806EB7">
      <w:pPr>
        <w:rPr>
          <w:rFonts w:ascii="Arial" w:eastAsia="Times New Roman" w:hAnsi="Arial" w:cs="Arial"/>
          <w:b/>
          <w:bCs/>
          <w:kern w:val="36"/>
          <w:lang w:eastAsia="en-GB"/>
          <w14:ligatures w14:val="none"/>
        </w:rPr>
      </w:pPr>
    </w:p>
    <w:p w14:paraId="345FE93E" w14:textId="77777777" w:rsidR="00806EB7" w:rsidRDefault="00806EB7">
      <w:pPr>
        <w:rPr>
          <w:rFonts w:ascii="Arial" w:eastAsia="Times New Roman" w:hAnsi="Arial" w:cs="Arial"/>
          <w:b/>
          <w:bCs/>
          <w:kern w:val="36"/>
          <w:lang w:eastAsia="en-GB"/>
          <w14:ligatures w14:val="none"/>
        </w:rPr>
      </w:pPr>
    </w:p>
    <w:p w14:paraId="7ECB5DBB" w14:textId="77777777" w:rsidR="00806EB7" w:rsidRDefault="00806EB7">
      <w:pPr>
        <w:rPr>
          <w:rFonts w:ascii="Arial" w:eastAsia="Times New Roman" w:hAnsi="Arial" w:cs="Arial"/>
          <w:b/>
          <w:bCs/>
          <w:kern w:val="36"/>
          <w:lang w:eastAsia="en-GB"/>
          <w14:ligatures w14:val="none"/>
        </w:rPr>
      </w:pPr>
    </w:p>
    <w:p w14:paraId="260F6DFF" w14:textId="77777777" w:rsidR="00806EB7" w:rsidRDefault="00806EB7">
      <w:pPr>
        <w:rPr>
          <w:rFonts w:ascii="Arial" w:eastAsia="Times New Roman" w:hAnsi="Arial" w:cs="Arial"/>
          <w:b/>
          <w:bCs/>
          <w:kern w:val="36"/>
          <w:lang w:eastAsia="en-GB"/>
          <w14:ligatures w14:val="none"/>
        </w:rPr>
      </w:pPr>
    </w:p>
    <w:p w14:paraId="25D30AD6" w14:textId="77777777" w:rsidR="00806EB7" w:rsidRDefault="00806EB7">
      <w:pPr>
        <w:rPr>
          <w:rFonts w:ascii="Arial" w:eastAsia="Times New Roman" w:hAnsi="Arial" w:cs="Arial"/>
          <w:b/>
          <w:bCs/>
          <w:kern w:val="36"/>
          <w:lang w:eastAsia="en-GB"/>
          <w14:ligatures w14:val="none"/>
        </w:rPr>
      </w:pPr>
    </w:p>
    <w:p w14:paraId="18FEA63F" w14:textId="77777777" w:rsidR="00806EB7" w:rsidRDefault="00806EB7">
      <w:pPr>
        <w:rPr>
          <w:rFonts w:ascii="Arial" w:eastAsia="Times New Roman" w:hAnsi="Arial" w:cs="Arial"/>
          <w:b/>
          <w:bCs/>
          <w:kern w:val="36"/>
          <w:lang w:eastAsia="en-GB"/>
          <w14:ligatures w14:val="none"/>
        </w:rPr>
      </w:pPr>
    </w:p>
    <w:p w14:paraId="3A4ED9AB" w14:textId="77777777" w:rsidR="00806EB7" w:rsidRDefault="00806EB7">
      <w:pPr>
        <w:rPr>
          <w:rFonts w:ascii="Arial" w:eastAsia="Times New Roman" w:hAnsi="Arial" w:cs="Arial"/>
          <w:b/>
          <w:bCs/>
          <w:kern w:val="36"/>
          <w:lang w:eastAsia="en-GB"/>
          <w14:ligatures w14:val="none"/>
        </w:rPr>
      </w:pPr>
    </w:p>
    <w:p w14:paraId="11229D5B" w14:textId="77777777" w:rsidR="00806EB7" w:rsidRDefault="00806EB7">
      <w:pPr>
        <w:rPr>
          <w:rFonts w:ascii="Arial" w:eastAsia="Times New Roman" w:hAnsi="Arial" w:cs="Arial"/>
          <w:b/>
          <w:bCs/>
          <w:kern w:val="36"/>
          <w:lang w:eastAsia="en-GB"/>
          <w14:ligatures w14:val="none"/>
        </w:rPr>
      </w:pPr>
    </w:p>
    <w:p w14:paraId="02A0D008" w14:textId="77777777" w:rsidR="00806EB7" w:rsidRDefault="00806EB7">
      <w:pPr>
        <w:rPr>
          <w:rFonts w:ascii="Arial" w:eastAsia="Times New Roman" w:hAnsi="Arial" w:cs="Arial"/>
          <w:b/>
          <w:bCs/>
          <w:kern w:val="36"/>
          <w:lang w:eastAsia="en-GB"/>
          <w14:ligatures w14:val="none"/>
        </w:rPr>
      </w:pPr>
    </w:p>
    <w:p w14:paraId="7747F47B" w14:textId="77777777" w:rsidR="00806EB7" w:rsidRDefault="00806EB7">
      <w:pPr>
        <w:rPr>
          <w:rFonts w:ascii="Arial" w:eastAsia="Times New Roman" w:hAnsi="Arial" w:cs="Arial"/>
          <w:b/>
          <w:bCs/>
          <w:kern w:val="36"/>
          <w:lang w:eastAsia="en-GB"/>
          <w14:ligatures w14:val="none"/>
        </w:rPr>
      </w:pPr>
    </w:p>
    <w:p w14:paraId="73C11280" w14:textId="77777777" w:rsidR="00806EB7" w:rsidRDefault="00806EB7">
      <w:pPr>
        <w:rPr>
          <w:rFonts w:ascii="Arial" w:eastAsia="Times New Roman" w:hAnsi="Arial" w:cs="Arial"/>
          <w:b/>
          <w:bCs/>
          <w:kern w:val="36"/>
          <w:lang w:eastAsia="en-GB"/>
          <w14:ligatures w14:val="none"/>
        </w:rPr>
      </w:pPr>
    </w:p>
    <w:p w14:paraId="62609F26" w14:textId="77777777" w:rsidR="00806EB7" w:rsidRDefault="00806EB7">
      <w:pPr>
        <w:rPr>
          <w:rFonts w:ascii="Arial" w:eastAsia="Times New Roman" w:hAnsi="Arial" w:cs="Arial"/>
          <w:b/>
          <w:bCs/>
          <w:kern w:val="36"/>
          <w:lang w:eastAsia="en-GB"/>
          <w14:ligatures w14:val="none"/>
        </w:rPr>
      </w:pPr>
    </w:p>
    <w:p w14:paraId="675C0F3F" w14:textId="77777777" w:rsidR="00806EB7" w:rsidRDefault="00806EB7">
      <w:pPr>
        <w:rPr>
          <w:rFonts w:ascii="Arial" w:eastAsia="Times New Roman" w:hAnsi="Arial" w:cs="Arial"/>
          <w:b/>
          <w:bCs/>
          <w:kern w:val="36"/>
          <w:lang w:eastAsia="en-GB"/>
          <w14:ligatures w14:val="none"/>
        </w:rPr>
      </w:pPr>
    </w:p>
    <w:p w14:paraId="14D1299E" w14:textId="77777777" w:rsidR="00806EB7" w:rsidRDefault="00806EB7">
      <w:pPr>
        <w:rPr>
          <w:rFonts w:ascii="Arial" w:eastAsia="Times New Roman" w:hAnsi="Arial" w:cs="Arial"/>
          <w:b/>
          <w:bCs/>
          <w:kern w:val="36"/>
          <w:lang w:eastAsia="en-GB"/>
          <w14:ligatures w14:val="none"/>
        </w:rPr>
      </w:pPr>
    </w:p>
    <w:sdt>
      <w:sdtPr>
        <w:id w:val="-97645465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0590FAB" w14:textId="311247DC" w:rsidR="00806EB7" w:rsidRDefault="00806EB7">
          <w:pPr>
            <w:pStyle w:val="TOCHeading"/>
          </w:pPr>
          <w:r>
            <w:t>Table of Contents</w:t>
          </w:r>
        </w:p>
        <w:p w14:paraId="0F56D45E" w14:textId="60A77E11" w:rsidR="00806EB7" w:rsidRDefault="00806EB7">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5357429" w:history="1">
            <w:r w:rsidRPr="0053639E">
              <w:rPr>
                <w:rStyle w:val="Hyperlink"/>
                <w:rFonts w:ascii="Arial" w:eastAsia="Times New Roman" w:hAnsi="Arial" w:cs="Arial"/>
                <w:noProof/>
                <w:lang w:eastAsia="en-GB"/>
              </w:rPr>
              <w:t>Introduction</w:t>
            </w:r>
            <w:r>
              <w:rPr>
                <w:noProof/>
                <w:webHidden/>
              </w:rPr>
              <w:tab/>
            </w:r>
            <w:r>
              <w:rPr>
                <w:noProof/>
                <w:webHidden/>
              </w:rPr>
              <w:fldChar w:fldCharType="begin"/>
            </w:r>
            <w:r>
              <w:rPr>
                <w:noProof/>
                <w:webHidden/>
              </w:rPr>
              <w:instrText xml:space="preserve"> PAGEREF _Toc235357429 \h </w:instrText>
            </w:r>
            <w:r>
              <w:rPr>
                <w:noProof/>
                <w:webHidden/>
              </w:rPr>
            </w:r>
            <w:r>
              <w:rPr>
                <w:noProof/>
                <w:webHidden/>
              </w:rPr>
              <w:fldChar w:fldCharType="separate"/>
            </w:r>
            <w:r>
              <w:rPr>
                <w:noProof/>
                <w:webHidden/>
              </w:rPr>
              <w:t>3</w:t>
            </w:r>
            <w:r>
              <w:rPr>
                <w:noProof/>
                <w:webHidden/>
              </w:rPr>
              <w:fldChar w:fldCharType="end"/>
            </w:r>
          </w:hyperlink>
        </w:p>
        <w:p w14:paraId="111DD113" w14:textId="4967EF06" w:rsidR="00806EB7" w:rsidRDefault="00806EB7">
          <w:pPr>
            <w:pStyle w:val="TOC1"/>
            <w:tabs>
              <w:tab w:val="right" w:leader="dot" w:pos="9016"/>
            </w:tabs>
            <w:rPr>
              <w:noProof/>
            </w:rPr>
          </w:pPr>
          <w:hyperlink w:anchor="_Toc235357430" w:history="1">
            <w:r w:rsidRPr="0053639E">
              <w:rPr>
                <w:rStyle w:val="Hyperlink"/>
                <w:rFonts w:ascii="Arial" w:hAnsi="Arial" w:cs="Arial"/>
                <w:noProof/>
              </w:rPr>
              <w:t>Evaluation of Existing Systems</w:t>
            </w:r>
            <w:r>
              <w:rPr>
                <w:noProof/>
                <w:webHidden/>
              </w:rPr>
              <w:tab/>
            </w:r>
            <w:r>
              <w:rPr>
                <w:noProof/>
                <w:webHidden/>
              </w:rPr>
              <w:fldChar w:fldCharType="begin"/>
            </w:r>
            <w:r>
              <w:rPr>
                <w:noProof/>
                <w:webHidden/>
              </w:rPr>
              <w:instrText xml:space="preserve"> PAGEREF _Toc235357430 \h </w:instrText>
            </w:r>
            <w:r>
              <w:rPr>
                <w:noProof/>
                <w:webHidden/>
              </w:rPr>
            </w:r>
            <w:r>
              <w:rPr>
                <w:noProof/>
                <w:webHidden/>
              </w:rPr>
              <w:fldChar w:fldCharType="separate"/>
            </w:r>
            <w:r>
              <w:rPr>
                <w:noProof/>
                <w:webHidden/>
              </w:rPr>
              <w:t>3</w:t>
            </w:r>
            <w:r>
              <w:rPr>
                <w:noProof/>
                <w:webHidden/>
              </w:rPr>
              <w:fldChar w:fldCharType="end"/>
            </w:r>
          </w:hyperlink>
        </w:p>
        <w:p w14:paraId="3FEA7ED9" w14:textId="29F8A8B6" w:rsidR="00806EB7" w:rsidRDefault="00806EB7">
          <w:pPr>
            <w:pStyle w:val="TOC1"/>
            <w:tabs>
              <w:tab w:val="right" w:leader="dot" w:pos="9016"/>
            </w:tabs>
            <w:rPr>
              <w:noProof/>
            </w:rPr>
          </w:pPr>
          <w:hyperlink w:anchor="_Toc235357431" w:history="1">
            <w:r w:rsidRPr="0053639E">
              <w:rPr>
                <w:rStyle w:val="Hyperlink"/>
                <w:rFonts w:ascii="Arial" w:hAnsi="Arial" w:cs="Arial"/>
                <w:noProof/>
              </w:rPr>
              <w:t>Recommended Solution</w:t>
            </w:r>
            <w:r>
              <w:rPr>
                <w:noProof/>
                <w:webHidden/>
              </w:rPr>
              <w:tab/>
            </w:r>
            <w:r>
              <w:rPr>
                <w:noProof/>
                <w:webHidden/>
              </w:rPr>
              <w:fldChar w:fldCharType="begin"/>
            </w:r>
            <w:r>
              <w:rPr>
                <w:noProof/>
                <w:webHidden/>
              </w:rPr>
              <w:instrText xml:space="preserve"> PAGEREF _Toc235357431 \h </w:instrText>
            </w:r>
            <w:r>
              <w:rPr>
                <w:noProof/>
                <w:webHidden/>
              </w:rPr>
            </w:r>
            <w:r>
              <w:rPr>
                <w:noProof/>
                <w:webHidden/>
              </w:rPr>
              <w:fldChar w:fldCharType="separate"/>
            </w:r>
            <w:r>
              <w:rPr>
                <w:noProof/>
                <w:webHidden/>
              </w:rPr>
              <w:t>4</w:t>
            </w:r>
            <w:r>
              <w:rPr>
                <w:noProof/>
                <w:webHidden/>
              </w:rPr>
              <w:fldChar w:fldCharType="end"/>
            </w:r>
          </w:hyperlink>
        </w:p>
        <w:p w14:paraId="22112679" w14:textId="4CF63B6F" w:rsidR="00806EB7" w:rsidRDefault="00806EB7">
          <w:pPr>
            <w:pStyle w:val="TOC1"/>
            <w:tabs>
              <w:tab w:val="right" w:leader="dot" w:pos="9016"/>
            </w:tabs>
            <w:rPr>
              <w:noProof/>
            </w:rPr>
          </w:pPr>
          <w:hyperlink w:anchor="_Toc235357432" w:history="1">
            <w:r w:rsidRPr="0053639E">
              <w:rPr>
                <w:rStyle w:val="Hyperlink"/>
                <w:rFonts w:ascii="Arial" w:hAnsi="Arial" w:cs="Arial"/>
                <w:noProof/>
              </w:rPr>
              <w:t>Implementation Plan</w:t>
            </w:r>
            <w:r>
              <w:rPr>
                <w:noProof/>
                <w:webHidden/>
              </w:rPr>
              <w:tab/>
            </w:r>
            <w:r>
              <w:rPr>
                <w:noProof/>
                <w:webHidden/>
              </w:rPr>
              <w:fldChar w:fldCharType="begin"/>
            </w:r>
            <w:r>
              <w:rPr>
                <w:noProof/>
                <w:webHidden/>
              </w:rPr>
              <w:instrText xml:space="preserve"> PAGEREF _Toc235357432 \h </w:instrText>
            </w:r>
            <w:r>
              <w:rPr>
                <w:noProof/>
                <w:webHidden/>
              </w:rPr>
            </w:r>
            <w:r>
              <w:rPr>
                <w:noProof/>
                <w:webHidden/>
              </w:rPr>
              <w:fldChar w:fldCharType="separate"/>
            </w:r>
            <w:r>
              <w:rPr>
                <w:noProof/>
                <w:webHidden/>
              </w:rPr>
              <w:t>6</w:t>
            </w:r>
            <w:r>
              <w:rPr>
                <w:noProof/>
                <w:webHidden/>
              </w:rPr>
              <w:fldChar w:fldCharType="end"/>
            </w:r>
          </w:hyperlink>
        </w:p>
        <w:p w14:paraId="06FDA90E" w14:textId="13929F39" w:rsidR="00806EB7" w:rsidRDefault="00806EB7">
          <w:pPr>
            <w:pStyle w:val="TOC1"/>
            <w:tabs>
              <w:tab w:val="right" w:leader="dot" w:pos="9016"/>
            </w:tabs>
            <w:rPr>
              <w:noProof/>
            </w:rPr>
          </w:pPr>
          <w:hyperlink w:anchor="_Toc235357433" w:history="1">
            <w:r w:rsidRPr="0053639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_Toc235357433 \h </w:instrText>
            </w:r>
            <w:r>
              <w:rPr>
                <w:noProof/>
                <w:webHidden/>
              </w:rPr>
            </w:r>
            <w:r>
              <w:rPr>
                <w:noProof/>
                <w:webHidden/>
              </w:rPr>
              <w:fldChar w:fldCharType="separate"/>
            </w:r>
            <w:r>
              <w:rPr>
                <w:noProof/>
                <w:webHidden/>
              </w:rPr>
              <w:t>6</w:t>
            </w:r>
            <w:r>
              <w:rPr>
                <w:noProof/>
                <w:webHidden/>
              </w:rPr>
              <w:fldChar w:fldCharType="end"/>
            </w:r>
          </w:hyperlink>
        </w:p>
        <w:p w14:paraId="4C4B414C" w14:textId="5850306F" w:rsidR="00806EB7" w:rsidRDefault="00806EB7">
          <w:pPr>
            <w:pStyle w:val="TOC1"/>
            <w:tabs>
              <w:tab w:val="right" w:leader="dot" w:pos="9016"/>
            </w:tabs>
            <w:rPr>
              <w:noProof/>
            </w:rPr>
          </w:pPr>
          <w:hyperlink w:anchor="_Toc235357434" w:history="1">
            <w:r w:rsidRPr="0053639E">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_Toc235357434 \h </w:instrText>
            </w:r>
            <w:r>
              <w:rPr>
                <w:noProof/>
                <w:webHidden/>
              </w:rPr>
            </w:r>
            <w:r>
              <w:rPr>
                <w:noProof/>
                <w:webHidden/>
              </w:rPr>
              <w:fldChar w:fldCharType="separate"/>
            </w:r>
            <w:r>
              <w:rPr>
                <w:noProof/>
                <w:webHidden/>
              </w:rPr>
              <w:t>7</w:t>
            </w:r>
            <w:r>
              <w:rPr>
                <w:noProof/>
                <w:webHidden/>
              </w:rPr>
              <w:fldChar w:fldCharType="end"/>
            </w:r>
          </w:hyperlink>
        </w:p>
        <w:p w14:paraId="63BACFBC" w14:textId="175EF60E" w:rsidR="00806EB7" w:rsidRDefault="00806EB7">
          <w:r>
            <w:rPr>
              <w:b/>
              <w:bCs/>
              <w:noProof/>
            </w:rPr>
            <w:fldChar w:fldCharType="end"/>
          </w:r>
        </w:p>
      </w:sdtContent>
    </w:sdt>
    <w:p w14:paraId="75FC59CD" w14:textId="77777777" w:rsidR="00806EB7" w:rsidRDefault="00806EB7">
      <w:pPr>
        <w:rPr>
          <w:rFonts w:ascii="Arial" w:eastAsia="Times New Roman" w:hAnsi="Arial" w:cs="Arial"/>
          <w:b/>
          <w:bCs/>
          <w:kern w:val="36"/>
          <w:lang w:eastAsia="en-GB"/>
          <w14:ligatures w14:val="none"/>
        </w:rPr>
      </w:pPr>
    </w:p>
    <w:p w14:paraId="4DF625C4" w14:textId="77777777" w:rsidR="00806EB7" w:rsidRDefault="00806EB7">
      <w:pPr>
        <w:rPr>
          <w:rFonts w:ascii="Arial" w:eastAsia="Times New Roman" w:hAnsi="Arial" w:cs="Arial"/>
          <w:b/>
          <w:bCs/>
          <w:kern w:val="36"/>
          <w:lang w:eastAsia="en-GB"/>
          <w14:ligatures w14:val="none"/>
        </w:rPr>
      </w:pPr>
    </w:p>
    <w:p w14:paraId="48CB3588" w14:textId="77777777" w:rsidR="00806EB7" w:rsidRDefault="00806EB7">
      <w:pPr>
        <w:rPr>
          <w:rFonts w:ascii="Arial" w:eastAsia="Times New Roman" w:hAnsi="Arial" w:cs="Arial"/>
          <w:b/>
          <w:bCs/>
          <w:kern w:val="36"/>
          <w:lang w:eastAsia="en-GB"/>
          <w14:ligatures w14:val="none"/>
        </w:rPr>
      </w:pPr>
    </w:p>
    <w:p w14:paraId="1B08EC0C" w14:textId="77777777" w:rsidR="00806EB7" w:rsidRDefault="00806EB7">
      <w:pPr>
        <w:rPr>
          <w:rFonts w:ascii="Arial" w:eastAsia="Times New Roman" w:hAnsi="Arial" w:cs="Arial"/>
          <w:b/>
          <w:bCs/>
          <w:kern w:val="36"/>
          <w:lang w:eastAsia="en-GB"/>
          <w14:ligatures w14:val="none"/>
        </w:rPr>
      </w:pPr>
    </w:p>
    <w:p w14:paraId="7D4B7299" w14:textId="77777777" w:rsidR="00806EB7" w:rsidRDefault="00806EB7">
      <w:pPr>
        <w:rPr>
          <w:rFonts w:ascii="Arial" w:eastAsia="Times New Roman" w:hAnsi="Arial" w:cs="Arial"/>
          <w:b/>
          <w:bCs/>
          <w:kern w:val="36"/>
          <w:lang w:eastAsia="en-GB"/>
          <w14:ligatures w14:val="none"/>
        </w:rPr>
      </w:pPr>
    </w:p>
    <w:p w14:paraId="6B48A8BC" w14:textId="77777777" w:rsidR="00806EB7" w:rsidRDefault="00806EB7">
      <w:pPr>
        <w:rPr>
          <w:rFonts w:ascii="Arial" w:eastAsia="Times New Roman" w:hAnsi="Arial" w:cs="Arial"/>
          <w:b/>
          <w:bCs/>
          <w:kern w:val="36"/>
          <w:lang w:eastAsia="en-GB"/>
          <w14:ligatures w14:val="none"/>
        </w:rPr>
      </w:pPr>
    </w:p>
    <w:p w14:paraId="49473726" w14:textId="77777777" w:rsidR="00806EB7" w:rsidRDefault="00806EB7">
      <w:pPr>
        <w:rPr>
          <w:rFonts w:ascii="Arial" w:eastAsia="Times New Roman" w:hAnsi="Arial" w:cs="Arial"/>
          <w:b/>
          <w:bCs/>
          <w:kern w:val="36"/>
          <w:lang w:eastAsia="en-GB"/>
          <w14:ligatures w14:val="none"/>
        </w:rPr>
      </w:pPr>
    </w:p>
    <w:p w14:paraId="548DF631" w14:textId="77777777" w:rsidR="00806EB7" w:rsidRDefault="00806EB7">
      <w:pPr>
        <w:rPr>
          <w:rFonts w:ascii="Arial" w:eastAsia="Times New Roman" w:hAnsi="Arial" w:cs="Arial"/>
          <w:b/>
          <w:bCs/>
          <w:kern w:val="36"/>
          <w:lang w:eastAsia="en-GB"/>
          <w14:ligatures w14:val="none"/>
        </w:rPr>
      </w:pPr>
    </w:p>
    <w:p w14:paraId="31058803" w14:textId="77777777" w:rsidR="00806EB7" w:rsidRDefault="00806EB7">
      <w:pPr>
        <w:rPr>
          <w:rFonts w:ascii="Arial" w:eastAsia="Times New Roman" w:hAnsi="Arial" w:cs="Arial"/>
          <w:b/>
          <w:bCs/>
          <w:kern w:val="36"/>
          <w:lang w:eastAsia="en-GB"/>
          <w14:ligatures w14:val="none"/>
        </w:rPr>
      </w:pPr>
    </w:p>
    <w:p w14:paraId="7297056F" w14:textId="77777777" w:rsidR="00806EB7" w:rsidRDefault="00806EB7">
      <w:pPr>
        <w:rPr>
          <w:rFonts w:ascii="Arial" w:eastAsia="Times New Roman" w:hAnsi="Arial" w:cs="Arial"/>
          <w:b/>
          <w:bCs/>
          <w:kern w:val="36"/>
          <w:lang w:eastAsia="en-GB"/>
          <w14:ligatures w14:val="none"/>
        </w:rPr>
      </w:pPr>
    </w:p>
    <w:p w14:paraId="09B6DBF0" w14:textId="77777777" w:rsidR="00806EB7" w:rsidRDefault="00806EB7">
      <w:pPr>
        <w:rPr>
          <w:rFonts w:ascii="Arial" w:eastAsia="Times New Roman" w:hAnsi="Arial" w:cs="Arial"/>
          <w:b/>
          <w:bCs/>
          <w:kern w:val="36"/>
          <w:lang w:eastAsia="en-GB"/>
          <w14:ligatures w14:val="none"/>
        </w:rPr>
      </w:pPr>
    </w:p>
    <w:p w14:paraId="3C98862D" w14:textId="77777777" w:rsidR="00806EB7" w:rsidRDefault="00806EB7">
      <w:pPr>
        <w:rPr>
          <w:rFonts w:ascii="Arial" w:eastAsia="Times New Roman" w:hAnsi="Arial" w:cs="Arial"/>
          <w:b/>
          <w:bCs/>
          <w:kern w:val="36"/>
          <w:lang w:eastAsia="en-GB"/>
          <w14:ligatures w14:val="none"/>
        </w:rPr>
      </w:pPr>
    </w:p>
    <w:p w14:paraId="037CC516" w14:textId="77777777" w:rsidR="00806EB7" w:rsidRDefault="00806EB7">
      <w:pPr>
        <w:rPr>
          <w:rFonts w:ascii="Arial" w:eastAsia="Times New Roman" w:hAnsi="Arial" w:cs="Arial"/>
          <w:b/>
          <w:bCs/>
          <w:kern w:val="36"/>
          <w:lang w:eastAsia="en-GB"/>
          <w14:ligatures w14:val="none"/>
        </w:rPr>
      </w:pPr>
    </w:p>
    <w:p w14:paraId="252D3D66" w14:textId="77777777" w:rsidR="00806EB7" w:rsidRDefault="00806EB7">
      <w:pPr>
        <w:rPr>
          <w:rFonts w:ascii="Arial" w:eastAsia="Times New Roman" w:hAnsi="Arial" w:cs="Arial"/>
          <w:b/>
          <w:bCs/>
          <w:kern w:val="36"/>
          <w:lang w:eastAsia="en-GB"/>
          <w14:ligatures w14:val="none"/>
        </w:rPr>
      </w:pPr>
    </w:p>
    <w:p w14:paraId="35CE7DBE" w14:textId="77777777" w:rsidR="00806EB7" w:rsidRDefault="00806EB7">
      <w:pPr>
        <w:rPr>
          <w:rFonts w:ascii="Arial" w:eastAsia="Times New Roman" w:hAnsi="Arial" w:cs="Arial"/>
          <w:b/>
          <w:bCs/>
          <w:kern w:val="36"/>
          <w:lang w:eastAsia="en-GB"/>
          <w14:ligatures w14:val="none"/>
        </w:rPr>
      </w:pPr>
    </w:p>
    <w:p w14:paraId="0E309132" w14:textId="77777777" w:rsidR="00806EB7" w:rsidRDefault="00806EB7">
      <w:pPr>
        <w:rPr>
          <w:rFonts w:ascii="Arial" w:eastAsia="Times New Roman" w:hAnsi="Arial" w:cs="Arial"/>
          <w:b/>
          <w:bCs/>
          <w:kern w:val="36"/>
          <w:lang w:eastAsia="en-GB"/>
          <w14:ligatures w14:val="none"/>
        </w:rPr>
      </w:pPr>
    </w:p>
    <w:p w14:paraId="1FB66254" w14:textId="77777777" w:rsidR="00806EB7" w:rsidRDefault="00806EB7">
      <w:pPr>
        <w:rPr>
          <w:rFonts w:ascii="Arial" w:eastAsia="Times New Roman" w:hAnsi="Arial" w:cs="Arial"/>
          <w:b/>
          <w:bCs/>
          <w:kern w:val="36"/>
          <w:lang w:eastAsia="en-GB"/>
          <w14:ligatures w14:val="none"/>
        </w:rPr>
      </w:pPr>
    </w:p>
    <w:p w14:paraId="621832AA" w14:textId="77777777" w:rsidR="00806EB7" w:rsidRDefault="00806EB7">
      <w:pPr>
        <w:rPr>
          <w:rFonts w:ascii="Arial" w:eastAsia="Times New Roman" w:hAnsi="Arial" w:cs="Arial"/>
          <w:b/>
          <w:bCs/>
          <w:kern w:val="36"/>
          <w:lang w:eastAsia="en-GB"/>
          <w14:ligatures w14:val="none"/>
        </w:rPr>
      </w:pPr>
    </w:p>
    <w:p w14:paraId="5964DB94" w14:textId="77777777" w:rsidR="00806EB7" w:rsidRDefault="00806EB7">
      <w:pPr>
        <w:rPr>
          <w:rFonts w:ascii="Arial" w:eastAsia="Times New Roman" w:hAnsi="Arial" w:cs="Arial"/>
          <w:b/>
          <w:bCs/>
          <w:kern w:val="36"/>
          <w:lang w:eastAsia="en-GB"/>
          <w14:ligatures w14:val="none"/>
        </w:rPr>
      </w:pPr>
    </w:p>
    <w:p w14:paraId="376CEB76" w14:textId="77777777" w:rsidR="00806EB7" w:rsidRDefault="00806EB7">
      <w:pPr>
        <w:rPr>
          <w:rFonts w:ascii="Arial" w:eastAsia="Times New Roman" w:hAnsi="Arial" w:cs="Arial"/>
          <w:b/>
          <w:bCs/>
          <w:kern w:val="36"/>
          <w:lang w:eastAsia="en-GB"/>
          <w14:ligatures w14:val="none"/>
        </w:rPr>
      </w:pPr>
    </w:p>
    <w:p w14:paraId="3E5C347B" w14:textId="77777777" w:rsidR="00806EB7" w:rsidRDefault="00806EB7">
      <w:pPr>
        <w:rPr>
          <w:rFonts w:ascii="Arial" w:eastAsia="Times New Roman" w:hAnsi="Arial" w:cs="Arial"/>
          <w:b/>
          <w:bCs/>
          <w:kern w:val="36"/>
          <w:lang w:eastAsia="en-GB"/>
          <w14:ligatures w14:val="none"/>
        </w:rPr>
      </w:pPr>
    </w:p>
    <w:p w14:paraId="6EC8E46B" w14:textId="77777777" w:rsidR="00806EB7" w:rsidRDefault="00806EB7">
      <w:pPr>
        <w:rPr>
          <w:rFonts w:ascii="Arial" w:eastAsia="Times New Roman" w:hAnsi="Arial" w:cs="Arial"/>
          <w:b/>
          <w:bCs/>
          <w:kern w:val="36"/>
          <w:lang w:eastAsia="en-GB"/>
          <w14:ligatures w14:val="none"/>
        </w:rPr>
      </w:pPr>
    </w:p>
    <w:p w14:paraId="2A5786CA" w14:textId="77777777" w:rsidR="00806EB7" w:rsidRDefault="00806EB7">
      <w:pPr>
        <w:rPr>
          <w:rFonts w:ascii="Arial" w:eastAsia="Times New Roman" w:hAnsi="Arial" w:cs="Arial"/>
          <w:b/>
          <w:bCs/>
          <w:kern w:val="36"/>
          <w:lang w:eastAsia="en-GB"/>
          <w14:ligatures w14:val="none"/>
        </w:rPr>
      </w:pPr>
    </w:p>
    <w:p w14:paraId="376470DA" w14:textId="77777777" w:rsidR="00806EB7" w:rsidRDefault="00806EB7">
      <w:pPr>
        <w:rPr>
          <w:rFonts w:ascii="Arial" w:eastAsia="Times New Roman" w:hAnsi="Arial" w:cs="Arial"/>
          <w:b/>
          <w:bCs/>
          <w:kern w:val="36"/>
          <w:lang w:eastAsia="en-GB"/>
          <w14:ligatures w14:val="none"/>
        </w:rPr>
      </w:pPr>
    </w:p>
    <w:p w14:paraId="72349CAE" w14:textId="77777777" w:rsidR="00806EB7" w:rsidRDefault="00806EB7">
      <w:pPr>
        <w:rPr>
          <w:rFonts w:ascii="Arial" w:eastAsia="Times New Roman" w:hAnsi="Arial" w:cs="Arial"/>
          <w:b/>
          <w:bCs/>
          <w:kern w:val="36"/>
          <w:lang w:eastAsia="en-GB"/>
          <w14:ligatures w14:val="none"/>
        </w:rPr>
      </w:pPr>
    </w:p>
    <w:p w14:paraId="27A744C7" w14:textId="77777777" w:rsidR="00806EB7" w:rsidRDefault="00806EB7">
      <w:pPr>
        <w:rPr>
          <w:rFonts w:ascii="Arial" w:eastAsia="Times New Roman" w:hAnsi="Arial" w:cs="Arial"/>
          <w:b/>
          <w:bCs/>
          <w:kern w:val="36"/>
          <w:lang w:eastAsia="en-GB"/>
          <w14:ligatures w14:val="none"/>
        </w:rPr>
      </w:pPr>
    </w:p>
    <w:p w14:paraId="3E085BF5" w14:textId="77777777" w:rsidR="00806EB7" w:rsidRDefault="00806EB7">
      <w:pPr>
        <w:rPr>
          <w:rFonts w:ascii="Arial" w:eastAsia="Times New Roman" w:hAnsi="Arial" w:cs="Arial"/>
          <w:b/>
          <w:bCs/>
          <w:kern w:val="36"/>
          <w:lang w:eastAsia="en-GB"/>
          <w14:ligatures w14:val="none"/>
        </w:rPr>
      </w:pPr>
    </w:p>
    <w:p w14:paraId="1DE240E8" w14:textId="77777777" w:rsidR="00806EB7" w:rsidRDefault="00806EB7">
      <w:pPr>
        <w:rPr>
          <w:rFonts w:ascii="Arial" w:eastAsia="Times New Roman" w:hAnsi="Arial" w:cs="Arial"/>
          <w:b/>
          <w:bCs/>
          <w:kern w:val="36"/>
          <w:lang w:eastAsia="en-GB"/>
          <w14:ligatures w14:val="none"/>
        </w:rPr>
      </w:pPr>
    </w:p>
    <w:p w14:paraId="4BCD4769" w14:textId="77777777" w:rsidR="00806EB7" w:rsidRDefault="00806EB7">
      <w:pPr>
        <w:rPr>
          <w:rFonts w:ascii="Arial" w:eastAsia="Times New Roman" w:hAnsi="Arial" w:cs="Arial"/>
          <w:b/>
          <w:bCs/>
          <w:kern w:val="36"/>
          <w:lang w:eastAsia="en-GB"/>
          <w14:ligatures w14:val="none"/>
        </w:rPr>
      </w:pPr>
    </w:p>
    <w:p w14:paraId="3B8169C8" w14:textId="77777777" w:rsidR="00806EB7" w:rsidRDefault="00806EB7">
      <w:pPr>
        <w:rPr>
          <w:rFonts w:ascii="Arial" w:eastAsia="Times New Roman" w:hAnsi="Arial" w:cs="Arial"/>
          <w:b/>
          <w:bCs/>
          <w:kern w:val="36"/>
          <w:lang w:eastAsia="en-GB"/>
          <w14:ligatures w14:val="none"/>
        </w:rPr>
      </w:pPr>
    </w:p>
    <w:p w14:paraId="6F5F3048" w14:textId="77777777" w:rsidR="00806EB7" w:rsidRDefault="00806EB7">
      <w:pPr>
        <w:rPr>
          <w:rFonts w:ascii="Arial" w:eastAsia="Times New Roman" w:hAnsi="Arial" w:cs="Arial"/>
          <w:b/>
          <w:bCs/>
          <w:kern w:val="36"/>
          <w:lang w:eastAsia="en-GB"/>
          <w14:ligatures w14:val="none"/>
        </w:rPr>
      </w:pPr>
    </w:p>
    <w:p w14:paraId="23DCC640" w14:textId="77777777" w:rsidR="00806EB7" w:rsidRDefault="00806EB7">
      <w:pPr>
        <w:rPr>
          <w:rFonts w:ascii="Arial" w:eastAsia="Times New Roman" w:hAnsi="Arial" w:cs="Arial"/>
          <w:b/>
          <w:bCs/>
          <w:kern w:val="36"/>
          <w:lang w:eastAsia="en-GB"/>
          <w14:ligatures w14:val="none"/>
        </w:rPr>
      </w:pPr>
    </w:p>
    <w:p w14:paraId="2377F596" w14:textId="77777777" w:rsidR="00806EB7" w:rsidRDefault="00806EB7">
      <w:pPr>
        <w:rPr>
          <w:rFonts w:ascii="Arial" w:eastAsia="Times New Roman" w:hAnsi="Arial" w:cs="Arial"/>
          <w:b/>
          <w:bCs/>
          <w:kern w:val="36"/>
          <w:lang w:eastAsia="en-GB"/>
          <w14:ligatures w14:val="none"/>
        </w:rPr>
      </w:pPr>
    </w:p>
    <w:p w14:paraId="7E7B201F" w14:textId="77777777" w:rsidR="00806EB7" w:rsidRDefault="00806EB7">
      <w:pPr>
        <w:rPr>
          <w:rFonts w:ascii="Arial" w:eastAsia="Times New Roman" w:hAnsi="Arial" w:cs="Arial"/>
          <w:b/>
          <w:bCs/>
          <w:kern w:val="36"/>
          <w:lang w:eastAsia="en-GB"/>
          <w14:ligatures w14:val="none"/>
        </w:rPr>
      </w:pPr>
    </w:p>
    <w:p w14:paraId="21693966" w14:textId="77777777" w:rsidR="00806EB7" w:rsidRDefault="00806EB7">
      <w:pPr>
        <w:rPr>
          <w:rFonts w:ascii="Arial" w:eastAsia="Times New Roman" w:hAnsi="Arial" w:cs="Arial"/>
          <w:b/>
          <w:bCs/>
          <w:kern w:val="36"/>
          <w:lang w:eastAsia="en-GB"/>
          <w14:ligatures w14:val="none"/>
        </w:rPr>
      </w:pPr>
    </w:p>
    <w:p w14:paraId="120F6A69" w14:textId="77777777" w:rsidR="00806EB7" w:rsidRDefault="00806EB7">
      <w:pPr>
        <w:rPr>
          <w:rFonts w:ascii="Arial" w:eastAsia="Times New Roman" w:hAnsi="Arial" w:cs="Arial"/>
          <w:b/>
          <w:bCs/>
          <w:kern w:val="36"/>
          <w:lang w:eastAsia="en-GB"/>
          <w14:ligatures w14:val="none"/>
        </w:rPr>
      </w:pPr>
    </w:p>
    <w:p w14:paraId="7C8AF0F0" w14:textId="5CCBD0A0" w:rsidR="00C15FBE" w:rsidRPr="00806EB7" w:rsidRDefault="00B31D45" w:rsidP="00806EB7">
      <w:pPr>
        <w:pStyle w:val="Heading1"/>
        <w:rPr>
          <w:rFonts w:ascii="Arial" w:eastAsia="Times New Roman" w:hAnsi="Arial" w:cs="Arial"/>
          <w:b/>
          <w:bCs/>
          <w:color w:val="000000" w:themeColor="text1"/>
          <w:sz w:val="24"/>
          <w:szCs w:val="24"/>
          <w:lang w:eastAsia="en-GB"/>
        </w:rPr>
      </w:pPr>
      <w:bookmarkStart w:id="0" w:name="_Toc235357429"/>
      <w:r w:rsidRPr="00806EB7">
        <w:rPr>
          <w:rFonts w:ascii="Arial" w:eastAsia="Times New Roman" w:hAnsi="Arial" w:cs="Arial"/>
          <w:b/>
          <w:bCs/>
          <w:color w:val="000000" w:themeColor="text1"/>
          <w:sz w:val="24"/>
          <w:szCs w:val="24"/>
          <w:lang w:eastAsia="en-GB"/>
        </w:rPr>
        <w:lastRenderedPageBreak/>
        <w:t>Introduction</w:t>
      </w:r>
      <w:bookmarkEnd w:id="0"/>
    </w:p>
    <w:p w14:paraId="5E53BAC6" w14:textId="77777777" w:rsidR="00B31D45" w:rsidRDefault="00B31D45">
      <w:pPr>
        <w:rPr>
          <w:rFonts w:ascii="Arial" w:eastAsia="Times New Roman" w:hAnsi="Arial" w:cs="Arial"/>
          <w:b/>
          <w:bCs/>
          <w:kern w:val="36"/>
          <w:lang w:eastAsia="en-GB"/>
          <w14:ligatures w14:val="none"/>
        </w:rPr>
      </w:pPr>
    </w:p>
    <w:p w14:paraId="70B1637E" w14:textId="5B7F4897" w:rsidR="00B31D45" w:rsidRDefault="00B31D45">
      <w:pPr>
        <w:rPr>
          <w:rFonts w:ascii="Arial" w:hAnsi="Arial" w:cs="Arial"/>
          <w:sz w:val="22"/>
          <w:szCs w:val="22"/>
        </w:rPr>
      </w:pPr>
      <w:proofErr w:type="spellStart"/>
      <w:r>
        <w:rPr>
          <w:rFonts w:ascii="Arial" w:hAnsi="Arial" w:cs="Arial"/>
          <w:sz w:val="22"/>
          <w:szCs w:val="22"/>
        </w:rPr>
        <w:t>Maldiva</w:t>
      </w:r>
      <w:proofErr w:type="spellEnd"/>
      <w:r>
        <w:rPr>
          <w:rFonts w:ascii="Arial" w:hAnsi="Arial" w:cs="Arial"/>
          <w:sz w:val="22"/>
          <w:szCs w:val="22"/>
        </w:rPr>
        <w:t xml:space="preserve"> Ltd. is a rapidly growing consumer electronics retailer operating across 30 physical stores alongside an e-commerce platform. Although the company has achieved significant sales growth over the past year, its current information systems have not developed alongside its growth. As a result of this, the organisation is experiencing operational difficulties that are also affecting the efficiency of the business, customer satisfaction, and its ability to make effective business decisions. Information systems are essential for modern organisations as they support collecting, processing, and distribution of business information. Effective systems allow organisations to improve operational processes, share information between departments, and make more informed decisions. However, outdated or poorly integrated systems can create inefficiencies as well as increase operational costs of the business. This can prevent businesses from responding effectively to customer needs. </w:t>
      </w:r>
      <w:proofErr w:type="spellStart"/>
      <w:r>
        <w:rPr>
          <w:rFonts w:ascii="Arial" w:hAnsi="Arial" w:cs="Arial"/>
          <w:sz w:val="22"/>
          <w:szCs w:val="22"/>
        </w:rPr>
        <w:t>Maldiva</w:t>
      </w:r>
      <w:proofErr w:type="spellEnd"/>
      <w:r>
        <w:rPr>
          <w:rFonts w:ascii="Arial" w:hAnsi="Arial" w:cs="Arial"/>
          <w:sz w:val="22"/>
          <w:szCs w:val="22"/>
        </w:rPr>
        <w:t xml:space="preserve"> Ltd, currently faces several key challenges. Its manual inventory tracking system creates inaccurate stock information between physical stores and online orders, resulting in cancelled purchases, customer complaints, and inefficient stock management</w:t>
      </w:r>
      <w:r w:rsidR="00806EB7">
        <w:rPr>
          <w:rFonts w:ascii="Arial" w:hAnsi="Arial" w:cs="Arial"/>
          <w:sz w:val="22"/>
          <w:szCs w:val="22"/>
        </w:rPr>
        <w:t xml:space="preserve"> (</w:t>
      </w:r>
      <w:proofErr w:type="spellStart"/>
      <w:r w:rsidR="00806EB7">
        <w:rPr>
          <w:rFonts w:ascii="Arial" w:hAnsi="Arial" w:cs="Arial"/>
          <w:sz w:val="22"/>
          <w:szCs w:val="22"/>
        </w:rPr>
        <w:t>Forstock</w:t>
      </w:r>
      <w:proofErr w:type="spellEnd"/>
      <w:r w:rsidR="00806EB7">
        <w:rPr>
          <w:rFonts w:ascii="Arial" w:hAnsi="Arial" w:cs="Arial"/>
          <w:sz w:val="22"/>
          <w:szCs w:val="22"/>
        </w:rPr>
        <w:t>, 2025)</w:t>
      </w:r>
      <w:r>
        <w:rPr>
          <w:rFonts w:ascii="Arial" w:hAnsi="Arial" w:cs="Arial"/>
          <w:sz w:val="22"/>
          <w:szCs w:val="22"/>
        </w:rPr>
        <w:t xml:space="preserve">. The company also struggles </w:t>
      </w:r>
      <w:r w:rsidR="00F24626">
        <w:rPr>
          <w:rFonts w:ascii="Arial" w:hAnsi="Arial" w:cs="Arial"/>
          <w:sz w:val="22"/>
          <w:szCs w:val="22"/>
        </w:rPr>
        <w:t xml:space="preserve">with customer relationship management because customer information is stored across multiple disconnected systems, making it difficult to provide personalised marketing and customer support. Furthermore, management relies on manually prepared spreadsheet reports, which slows decision making a lot and increases the possibility of inaccurate information. The organisation also faces concerns regarding data protection compliance due to weak security controls and limited integration between systems. This proposal evaluated </w:t>
      </w:r>
      <w:proofErr w:type="spellStart"/>
      <w:r w:rsidR="00F24626">
        <w:rPr>
          <w:rFonts w:ascii="Arial" w:hAnsi="Arial" w:cs="Arial"/>
          <w:sz w:val="22"/>
          <w:szCs w:val="22"/>
        </w:rPr>
        <w:t>Maldiva</w:t>
      </w:r>
      <w:proofErr w:type="spellEnd"/>
      <w:r w:rsidR="00F24626">
        <w:rPr>
          <w:rFonts w:ascii="Arial" w:hAnsi="Arial" w:cs="Arial"/>
          <w:sz w:val="22"/>
          <w:szCs w:val="22"/>
        </w:rPr>
        <w:t xml:space="preserve"> Ltd.’s existing information systems and recommends the implementation of a modern integrated information system to address these challenges. The proposed solution will focus on improving inventory management, customer data management, reporting processes, system security, and communication between departments to support operational efficiency and good business growth in the future. </w:t>
      </w:r>
    </w:p>
    <w:p w14:paraId="32C8753D" w14:textId="77777777" w:rsidR="00F24626" w:rsidRDefault="00F24626">
      <w:pPr>
        <w:rPr>
          <w:rFonts w:ascii="Arial" w:hAnsi="Arial" w:cs="Arial"/>
          <w:sz w:val="22"/>
          <w:szCs w:val="22"/>
        </w:rPr>
      </w:pPr>
    </w:p>
    <w:p w14:paraId="5DE4DBC9" w14:textId="77777777" w:rsidR="00F24626" w:rsidRDefault="00F24626">
      <w:pPr>
        <w:rPr>
          <w:rFonts w:ascii="Arial" w:hAnsi="Arial" w:cs="Arial"/>
          <w:sz w:val="22"/>
          <w:szCs w:val="22"/>
        </w:rPr>
      </w:pPr>
    </w:p>
    <w:p w14:paraId="6D607B72" w14:textId="59402C86" w:rsidR="00F24626" w:rsidRPr="00806EB7" w:rsidRDefault="00F24626" w:rsidP="00806EB7">
      <w:pPr>
        <w:pStyle w:val="Heading1"/>
        <w:rPr>
          <w:rFonts w:ascii="Arial" w:hAnsi="Arial" w:cs="Arial"/>
          <w:b/>
          <w:bCs/>
          <w:color w:val="000000" w:themeColor="text1"/>
          <w:sz w:val="24"/>
          <w:szCs w:val="24"/>
        </w:rPr>
      </w:pPr>
      <w:bookmarkStart w:id="1" w:name="_Toc235357430"/>
      <w:r w:rsidRPr="00806EB7">
        <w:rPr>
          <w:rFonts w:ascii="Arial" w:hAnsi="Arial" w:cs="Arial"/>
          <w:b/>
          <w:bCs/>
          <w:color w:val="000000" w:themeColor="text1"/>
          <w:sz w:val="24"/>
          <w:szCs w:val="24"/>
        </w:rPr>
        <w:t>Evaluation of Existing Systems</w:t>
      </w:r>
      <w:bookmarkEnd w:id="1"/>
    </w:p>
    <w:p w14:paraId="37780330" w14:textId="77777777" w:rsidR="00F24626" w:rsidRPr="00F24626" w:rsidRDefault="00F24626">
      <w:pPr>
        <w:rPr>
          <w:rFonts w:ascii="Arial" w:hAnsi="Arial" w:cs="Arial"/>
          <w:b/>
          <w:bCs/>
        </w:rPr>
      </w:pPr>
    </w:p>
    <w:p w14:paraId="50BAF298" w14:textId="5452BCC3" w:rsidR="00F24626" w:rsidRDefault="00F24626">
      <w:pPr>
        <w:rPr>
          <w:rFonts w:ascii="Arial" w:hAnsi="Arial" w:cs="Arial"/>
          <w:sz w:val="22"/>
          <w:szCs w:val="22"/>
        </w:rPr>
      </w:pPr>
      <w:proofErr w:type="spellStart"/>
      <w:r w:rsidRPr="00F24626">
        <w:rPr>
          <w:rFonts w:ascii="Arial" w:hAnsi="Arial" w:cs="Arial"/>
          <w:sz w:val="22"/>
          <w:szCs w:val="22"/>
        </w:rPr>
        <w:t>Maldiva</w:t>
      </w:r>
      <w:proofErr w:type="spellEnd"/>
      <w:r w:rsidRPr="00F24626">
        <w:rPr>
          <w:rFonts w:ascii="Arial" w:hAnsi="Arial" w:cs="Arial"/>
          <w:sz w:val="22"/>
          <w:szCs w:val="22"/>
        </w:rPr>
        <w:t xml:space="preserve"> Ltd.’s current information systems are no longer suitable for supporting </w:t>
      </w:r>
      <w:r>
        <w:rPr>
          <w:rFonts w:ascii="Arial" w:hAnsi="Arial" w:cs="Arial"/>
          <w:sz w:val="22"/>
          <w:szCs w:val="22"/>
        </w:rPr>
        <w:t>the organisation’s rapid growth. Although the existing systems may have been effective when the business operated on a smaller scale, the increasing number of stores, customers, and online transactions has exposed significant weaknesses. The company currently relies on manual processes, disconnected systems, and spreadsheet-based reporting, which creates major inefficiencies across multiple areas of the business</w:t>
      </w:r>
      <w:r w:rsidR="00806EB7">
        <w:rPr>
          <w:rFonts w:ascii="Arial" w:hAnsi="Arial" w:cs="Arial"/>
          <w:sz w:val="22"/>
          <w:szCs w:val="22"/>
        </w:rPr>
        <w:t xml:space="preserve"> (Thomson Reuters, 2026)</w:t>
      </w:r>
      <w:r>
        <w:rPr>
          <w:rFonts w:ascii="Arial" w:hAnsi="Arial" w:cs="Arial"/>
          <w:sz w:val="22"/>
          <w:szCs w:val="22"/>
        </w:rPr>
        <w:t xml:space="preserve">. These limitations prevent employees from accessing accurate information, reduce operational efficiency, and negatively affect customer experiences. </w:t>
      </w:r>
    </w:p>
    <w:p w14:paraId="74E1A059" w14:textId="77777777" w:rsidR="00F21D06" w:rsidRDefault="00F21D06">
      <w:pPr>
        <w:rPr>
          <w:rFonts w:ascii="Arial" w:hAnsi="Arial" w:cs="Arial"/>
          <w:sz w:val="22"/>
          <w:szCs w:val="22"/>
        </w:rPr>
      </w:pPr>
    </w:p>
    <w:p w14:paraId="780307F5" w14:textId="77777777" w:rsidR="00F21D06" w:rsidRDefault="00F21D06">
      <w:pPr>
        <w:rPr>
          <w:rFonts w:ascii="Arial" w:hAnsi="Arial" w:cs="Arial"/>
          <w:sz w:val="22"/>
          <w:szCs w:val="22"/>
        </w:rPr>
      </w:pPr>
      <w:r>
        <w:rPr>
          <w:rFonts w:ascii="Arial" w:hAnsi="Arial" w:cs="Arial"/>
          <w:sz w:val="22"/>
          <w:szCs w:val="22"/>
        </w:rPr>
        <w:t xml:space="preserve">One of the most significant issues is the company’s manual inventory tracking system. Inventory management is a critical function within a retail business because accurate stock information is required to ensure products are available when customer needs them. However, </w:t>
      </w:r>
      <w:proofErr w:type="spellStart"/>
      <w:r>
        <w:rPr>
          <w:rFonts w:ascii="Arial" w:hAnsi="Arial" w:cs="Arial"/>
          <w:sz w:val="22"/>
          <w:szCs w:val="22"/>
        </w:rPr>
        <w:t>Maldiva</w:t>
      </w:r>
      <w:proofErr w:type="spellEnd"/>
      <w:r>
        <w:rPr>
          <w:rFonts w:ascii="Arial" w:hAnsi="Arial" w:cs="Arial"/>
          <w:sz w:val="22"/>
          <w:szCs w:val="22"/>
        </w:rPr>
        <w:t xml:space="preserve"> Ltd.’s current approach results in inconsistencies between stock levels in physical stores and the online platform. Customers </w:t>
      </w:r>
      <w:proofErr w:type="gramStart"/>
      <w:r>
        <w:rPr>
          <w:rFonts w:ascii="Arial" w:hAnsi="Arial" w:cs="Arial"/>
          <w:sz w:val="22"/>
          <w:szCs w:val="22"/>
        </w:rPr>
        <w:t>are able to</w:t>
      </w:r>
      <w:proofErr w:type="gramEnd"/>
      <w:r>
        <w:rPr>
          <w:rFonts w:ascii="Arial" w:hAnsi="Arial" w:cs="Arial"/>
          <w:sz w:val="22"/>
          <w:szCs w:val="22"/>
        </w:rPr>
        <w:t xml:space="preserve"> place online orders for products that are no longer available, resulting in cancelled orders, refunds and customer dissatisfaction. Furthermore, store managers have difficulty identifying products that are overstocked or understocked, which can lead to increased storage costs, wasted resources </w:t>
      </w:r>
      <w:proofErr w:type="gramStart"/>
      <w:r>
        <w:rPr>
          <w:rFonts w:ascii="Arial" w:hAnsi="Arial" w:cs="Arial"/>
          <w:sz w:val="22"/>
          <w:szCs w:val="22"/>
        </w:rPr>
        <w:t>and also</w:t>
      </w:r>
      <w:proofErr w:type="gramEnd"/>
      <w:r>
        <w:rPr>
          <w:rFonts w:ascii="Arial" w:hAnsi="Arial" w:cs="Arial"/>
          <w:sz w:val="22"/>
          <w:szCs w:val="22"/>
        </w:rPr>
        <w:t xml:space="preserve"> missed sales opportunities. The absence of an automated system means that employees spend additional time manually updating records instead of focusing on higher value activities.</w:t>
      </w:r>
    </w:p>
    <w:p w14:paraId="0B97CB7D" w14:textId="77777777" w:rsidR="00F21D06" w:rsidRDefault="00F21D06">
      <w:pPr>
        <w:rPr>
          <w:rFonts w:ascii="Arial" w:hAnsi="Arial" w:cs="Arial"/>
          <w:sz w:val="22"/>
          <w:szCs w:val="22"/>
        </w:rPr>
      </w:pPr>
    </w:p>
    <w:p w14:paraId="11E3185E" w14:textId="555D1A90" w:rsidR="00F21D06" w:rsidRDefault="00F21D06">
      <w:pPr>
        <w:rPr>
          <w:rFonts w:ascii="Arial" w:hAnsi="Arial" w:cs="Arial"/>
          <w:sz w:val="22"/>
          <w:szCs w:val="22"/>
        </w:rPr>
      </w:pPr>
      <w:r>
        <w:rPr>
          <w:rFonts w:ascii="Arial" w:hAnsi="Arial" w:cs="Arial"/>
          <w:sz w:val="22"/>
          <w:szCs w:val="22"/>
        </w:rPr>
        <w:t xml:space="preserve">The company also experiences </w:t>
      </w:r>
      <w:r w:rsidR="00FE6384">
        <w:rPr>
          <w:rFonts w:ascii="Arial" w:hAnsi="Arial" w:cs="Arial"/>
          <w:sz w:val="22"/>
          <w:szCs w:val="22"/>
        </w:rPr>
        <w:t xml:space="preserve">major limitations with its customer relationship management processes. Customer information is currently stored across multiple disconnected systems, meaning that there is no view of customer interactions or purchasing behaviour. This creates difficulties for both the marketing and customer service teams. Marketing employees are unable to effectively analyse customer preferences or create personalised promotions, reducing the effectiveness of marketing campaigns. Similarly, customer support employees may not have access to complete customer purchase histories, making it even more difficult to resolve complaints quickly and provide effective assistance. The lack of organised customer data prevents </w:t>
      </w:r>
      <w:proofErr w:type="spellStart"/>
      <w:r w:rsidR="00FE6384">
        <w:rPr>
          <w:rFonts w:ascii="Arial" w:hAnsi="Arial" w:cs="Arial"/>
          <w:sz w:val="22"/>
          <w:szCs w:val="22"/>
        </w:rPr>
        <w:t>Maldiva</w:t>
      </w:r>
      <w:proofErr w:type="spellEnd"/>
      <w:r w:rsidR="00FE6384">
        <w:rPr>
          <w:rFonts w:ascii="Arial" w:hAnsi="Arial" w:cs="Arial"/>
          <w:sz w:val="22"/>
          <w:szCs w:val="22"/>
        </w:rPr>
        <w:t xml:space="preserve"> Ltd. from developing stronger relationships with customers and improving customer loyalty</w:t>
      </w:r>
      <w:r w:rsidR="00806EB7">
        <w:rPr>
          <w:rFonts w:ascii="Arial" w:hAnsi="Arial" w:cs="Arial"/>
          <w:sz w:val="22"/>
          <w:szCs w:val="22"/>
        </w:rPr>
        <w:t xml:space="preserve"> (Oracle, 2023)</w:t>
      </w:r>
      <w:r w:rsidR="00FE6384">
        <w:rPr>
          <w:rFonts w:ascii="Arial" w:hAnsi="Arial" w:cs="Arial"/>
          <w:sz w:val="22"/>
          <w:szCs w:val="22"/>
        </w:rPr>
        <w:t xml:space="preserve">. </w:t>
      </w:r>
    </w:p>
    <w:p w14:paraId="47CB52A4" w14:textId="77777777" w:rsidR="009E1F93" w:rsidRDefault="009E1F93">
      <w:pPr>
        <w:rPr>
          <w:rFonts w:ascii="Arial" w:hAnsi="Arial" w:cs="Arial"/>
          <w:sz w:val="22"/>
          <w:szCs w:val="22"/>
        </w:rPr>
      </w:pPr>
    </w:p>
    <w:p w14:paraId="2FD7011C" w14:textId="16163EC3" w:rsidR="009E1F93" w:rsidRDefault="009E1F93">
      <w:pPr>
        <w:rPr>
          <w:rFonts w:ascii="Arial" w:hAnsi="Arial" w:cs="Arial"/>
          <w:sz w:val="22"/>
          <w:szCs w:val="22"/>
        </w:rPr>
      </w:pPr>
      <w:r>
        <w:rPr>
          <w:rFonts w:ascii="Arial" w:hAnsi="Arial" w:cs="Arial"/>
          <w:sz w:val="22"/>
          <w:szCs w:val="22"/>
        </w:rPr>
        <w:t xml:space="preserve">Another weakness within the current information systems is the organisation’s approach to reporting and decision-making. Management currently depends on manually created spreadsheet reports to analyse sales performance and identify business trends. While spreadsheets can be useful for smaller organisations, they become increasingly unreliable as the volume of business data grows. Manual data entry increases the possibility of errors, while reports may become outdated before they are reviewed by decision makers. As a result, managers may struggle to accurately meet demands, identify profitable products, or respond quickly to changes in customer behaviour. The lack of reliable information limits the company’s ability to make strategic decisions. </w:t>
      </w:r>
      <w:r w:rsidR="00161BCD">
        <w:rPr>
          <w:rFonts w:ascii="Arial" w:hAnsi="Arial" w:cs="Arial"/>
          <w:sz w:val="22"/>
          <w:szCs w:val="22"/>
        </w:rPr>
        <w:t xml:space="preserve"> </w:t>
      </w:r>
    </w:p>
    <w:p w14:paraId="231B068C" w14:textId="77777777" w:rsidR="00330CC7" w:rsidRDefault="00330CC7">
      <w:pPr>
        <w:rPr>
          <w:rFonts w:ascii="Arial" w:hAnsi="Arial" w:cs="Arial"/>
          <w:sz w:val="22"/>
          <w:szCs w:val="22"/>
        </w:rPr>
      </w:pPr>
    </w:p>
    <w:p w14:paraId="762B45C1" w14:textId="013F11BA" w:rsidR="00330CC7" w:rsidRDefault="00330CC7">
      <w:pPr>
        <w:rPr>
          <w:rFonts w:ascii="Arial" w:hAnsi="Arial" w:cs="Arial"/>
          <w:sz w:val="22"/>
          <w:szCs w:val="22"/>
        </w:rPr>
      </w:pPr>
      <w:r>
        <w:rPr>
          <w:rFonts w:ascii="Arial" w:hAnsi="Arial" w:cs="Arial"/>
          <w:sz w:val="22"/>
          <w:szCs w:val="22"/>
        </w:rPr>
        <w:t xml:space="preserve">Data security and regulatory compliance also represent significant weaknesses within </w:t>
      </w:r>
      <w:proofErr w:type="spellStart"/>
      <w:r>
        <w:rPr>
          <w:rFonts w:ascii="Arial" w:hAnsi="Arial" w:cs="Arial"/>
          <w:sz w:val="22"/>
          <w:szCs w:val="22"/>
        </w:rPr>
        <w:t>Maldiva</w:t>
      </w:r>
      <w:proofErr w:type="spellEnd"/>
      <w:r>
        <w:rPr>
          <w:rFonts w:ascii="Arial" w:hAnsi="Arial" w:cs="Arial"/>
          <w:sz w:val="22"/>
          <w:szCs w:val="22"/>
        </w:rPr>
        <w:t xml:space="preserve"> Ltd.’s current systems. The company handles large amounts of customer information, including personal details and purchase records, which must be protected from unauthorised access. However, the existing systems lack effective security controls, increasing the risk of data breaches and potentially being non-compliant with data protection regulations such as GDPR. Without appropriate restrictions, monitoring, and secure data management practices, sensitive customer information may be exposed, resulting in financial penalties and reputational damage</w:t>
      </w:r>
      <w:r w:rsidR="00806EB7">
        <w:rPr>
          <w:rFonts w:ascii="Arial" w:hAnsi="Arial" w:cs="Arial"/>
          <w:sz w:val="22"/>
          <w:szCs w:val="22"/>
        </w:rPr>
        <w:t xml:space="preserve"> (Wieringer et al., 2021)</w:t>
      </w:r>
    </w:p>
    <w:p w14:paraId="3DF7CE5F" w14:textId="77777777" w:rsidR="00330CC7" w:rsidRDefault="00330CC7">
      <w:pPr>
        <w:rPr>
          <w:rFonts w:ascii="Arial" w:hAnsi="Arial" w:cs="Arial"/>
          <w:sz w:val="22"/>
          <w:szCs w:val="22"/>
        </w:rPr>
      </w:pPr>
    </w:p>
    <w:p w14:paraId="44637B4F" w14:textId="07C4D0B5" w:rsidR="00330CC7" w:rsidRDefault="00330CC7">
      <w:pPr>
        <w:rPr>
          <w:rFonts w:ascii="Arial" w:hAnsi="Arial" w:cs="Arial"/>
          <w:sz w:val="22"/>
          <w:szCs w:val="22"/>
        </w:rPr>
      </w:pPr>
      <w:r>
        <w:rPr>
          <w:rFonts w:ascii="Arial" w:hAnsi="Arial" w:cs="Arial"/>
          <w:sz w:val="22"/>
          <w:szCs w:val="22"/>
        </w:rPr>
        <w:t xml:space="preserve">Finally, the lack of integration between departments creates additional operational challenges. sales, finance, inventory, and customer service teams use separate systems that do not communicate with each other. This forces employees to manually transfer information between departments, increasing workload and potentially creating opportunities for mistakes. The absence of a shared information system means that different departments may work with inconsistent data, reducing collaboration and slowing down business processes. </w:t>
      </w:r>
    </w:p>
    <w:p w14:paraId="76F13762" w14:textId="77777777" w:rsidR="00330CC7" w:rsidRDefault="00330CC7">
      <w:pPr>
        <w:rPr>
          <w:rFonts w:ascii="Arial" w:hAnsi="Arial" w:cs="Arial"/>
          <w:sz w:val="22"/>
          <w:szCs w:val="22"/>
        </w:rPr>
      </w:pPr>
    </w:p>
    <w:p w14:paraId="0E50DF55" w14:textId="6DAE13A1" w:rsidR="00330CC7" w:rsidRDefault="00330CC7">
      <w:pPr>
        <w:rPr>
          <w:rFonts w:ascii="Arial" w:hAnsi="Arial" w:cs="Arial"/>
          <w:sz w:val="22"/>
          <w:szCs w:val="22"/>
        </w:rPr>
      </w:pPr>
      <w:r>
        <w:rPr>
          <w:rFonts w:ascii="Arial" w:hAnsi="Arial" w:cs="Arial"/>
          <w:sz w:val="22"/>
          <w:szCs w:val="22"/>
        </w:rPr>
        <w:t xml:space="preserve">Overall, </w:t>
      </w:r>
      <w:proofErr w:type="spellStart"/>
      <w:r>
        <w:rPr>
          <w:rFonts w:ascii="Arial" w:hAnsi="Arial" w:cs="Arial"/>
          <w:sz w:val="22"/>
          <w:szCs w:val="22"/>
        </w:rPr>
        <w:t>Maldiva</w:t>
      </w:r>
      <w:proofErr w:type="spellEnd"/>
      <w:r>
        <w:rPr>
          <w:rFonts w:ascii="Arial" w:hAnsi="Arial" w:cs="Arial"/>
          <w:sz w:val="22"/>
          <w:szCs w:val="22"/>
        </w:rPr>
        <w:t xml:space="preserve"> Ltd.’s current information systems contain significant inefficiencies that restrict business performance. The reliance on manual processes, disorganised customer data, inaccurate reporting, weak security controls, and disconnected departmental systems demonstrates the need for a modern integrated information system that can improve efficiency, accuracy, and support future organisational growth. </w:t>
      </w:r>
    </w:p>
    <w:p w14:paraId="4C217D28" w14:textId="77777777" w:rsidR="00634216" w:rsidRDefault="00634216">
      <w:pPr>
        <w:rPr>
          <w:rFonts w:ascii="Arial" w:hAnsi="Arial" w:cs="Arial"/>
          <w:sz w:val="22"/>
          <w:szCs w:val="22"/>
        </w:rPr>
      </w:pPr>
    </w:p>
    <w:p w14:paraId="0229ED92" w14:textId="05DD198E" w:rsidR="00634216" w:rsidRPr="00806EB7" w:rsidRDefault="00634216" w:rsidP="00806EB7">
      <w:pPr>
        <w:pStyle w:val="Heading1"/>
        <w:rPr>
          <w:rFonts w:ascii="Arial" w:hAnsi="Arial" w:cs="Arial"/>
          <w:b/>
          <w:bCs/>
          <w:color w:val="000000" w:themeColor="text1"/>
          <w:sz w:val="24"/>
          <w:szCs w:val="24"/>
        </w:rPr>
      </w:pPr>
      <w:bookmarkStart w:id="2" w:name="_Toc235357431"/>
      <w:r w:rsidRPr="00806EB7">
        <w:rPr>
          <w:rFonts w:ascii="Arial" w:hAnsi="Arial" w:cs="Arial"/>
          <w:b/>
          <w:bCs/>
          <w:color w:val="000000" w:themeColor="text1"/>
          <w:sz w:val="24"/>
          <w:szCs w:val="24"/>
        </w:rPr>
        <w:t>Recommended Solution</w:t>
      </w:r>
      <w:bookmarkEnd w:id="2"/>
    </w:p>
    <w:p w14:paraId="7CBD1E3E" w14:textId="77777777" w:rsidR="00634216" w:rsidRDefault="00634216">
      <w:pPr>
        <w:rPr>
          <w:rFonts w:ascii="Arial" w:hAnsi="Arial" w:cs="Arial"/>
          <w:sz w:val="22"/>
          <w:szCs w:val="22"/>
        </w:rPr>
      </w:pPr>
    </w:p>
    <w:p w14:paraId="3244E84D" w14:textId="4F130CD1" w:rsidR="00634216" w:rsidRDefault="00634216">
      <w:pPr>
        <w:rPr>
          <w:rFonts w:ascii="Arial" w:hAnsi="Arial" w:cs="Arial"/>
          <w:sz w:val="22"/>
          <w:szCs w:val="22"/>
        </w:rPr>
      </w:pPr>
      <w:r>
        <w:rPr>
          <w:rFonts w:ascii="Arial" w:hAnsi="Arial" w:cs="Arial"/>
          <w:sz w:val="22"/>
          <w:szCs w:val="22"/>
        </w:rPr>
        <w:t xml:space="preserve">To address the operational challenges identified at </w:t>
      </w:r>
      <w:proofErr w:type="spellStart"/>
      <w:r>
        <w:rPr>
          <w:rFonts w:ascii="Arial" w:hAnsi="Arial" w:cs="Arial"/>
          <w:sz w:val="22"/>
          <w:szCs w:val="22"/>
        </w:rPr>
        <w:t>Maldiva</w:t>
      </w:r>
      <w:proofErr w:type="spellEnd"/>
      <w:r>
        <w:rPr>
          <w:rFonts w:ascii="Arial" w:hAnsi="Arial" w:cs="Arial"/>
          <w:sz w:val="22"/>
          <w:szCs w:val="22"/>
        </w:rPr>
        <w:t xml:space="preserve"> Ltd., it is recommended that the company implements a modern cloud-based integrated information system. Unlike the organisation’s current disconnected systems, the proposed solution would bring together inventory management, customer information, sales record, </w:t>
      </w:r>
      <w:r w:rsidR="000D063D">
        <w:rPr>
          <w:rFonts w:ascii="Arial" w:hAnsi="Arial" w:cs="Arial"/>
          <w:sz w:val="22"/>
          <w:szCs w:val="22"/>
        </w:rPr>
        <w:t>reporting,</w:t>
      </w:r>
      <w:r>
        <w:rPr>
          <w:rFonts w:ascii="Arial" w:hAnsi="Arial" w:cs="Arial"/>
          <w:sz w:val="22"/>
          <w:szCs w:val="22"/>
        </w:rPr>
        <w:t xml:space="preserve"> and departmental communication within a single platform. By storing information in one central database, employees across the business would be able to access accurate and up to date information </w:t>
      </w:r>
      <w:r>
        <w:rPr>
          <w:rFonts w:ascii="Arial" w:hAnsi="Arial" w:cs="Arial"/>
          <w:sz w:val="22"/>
          <w:szCs w:val="22"/>
        </w:rPr>
        <w:lastRenderedPageBreak/>
        <w:t xml:space="preserve">in real time. This would eliminate many of the inefficiencies caused by manual processes and significantly improve collaboration between departments. </w:t>
      </w:r>
    </w:p>
    <w:p w14:paraId="22683BE1" w14:textId="77777777" w:rsidR="000D063D" w:rsidRDefault="000D063D">
      <w:pPr>
        <w:rPr>
          <w:rFonts w:ascii="Arial" w:hAnsi="Arial" w:cs="Arial"/>
          <w:sz w:val="22"/>
          <w:szCs w:val="22"/>
        </w:rPr>
      </w:pPr>
    </w:p>
    <w:p w14:paraId="5B28026D" w14:textId="43A48CFA" w:rsidR="000D063D" w:rsidRDefault="000D063D">
      <w:pPr>
        <w:rPr>
          <w:rFonts w:ascii="Arial" w:hAnsi="Arial" w:cs="Arial"/>
          <w:sz w:val="22"/>
          <w:szCs w:val="22"/>
        </w:rPr>
      </w:pPr>
      <w:r>
        <w:rPr>
          <w:rFonts w:ascii="Arial" w:hAnsi="Arial" w:cs="Arial"/>
          <w:sz w:val="22"/>
          <w:szCs w:val="22"/>
        </w:rPr>
        <w:t xml:space="preserve">One of the greatest advantages of the proposed system would be the improvement of inventory management. Instead of manually updating stock records, inventory levels would automatically change whenever a product is sold in store or through the company’s e-commerce platform. This </w:t>
      </w:r>
      <w:r w:rsidR="007F3523">
        <w:rPr>
          <w:rFonts w:ascii="Arial" w:hAnsi="Arial" w:cs="Arial"/>
          <w:sz w:val="22"/>
          <w:szCs w:val="22"/>
        </w:rPr>
        <w:t xml:space="preserve">would ensure that stock information remains accurate across all sales channels, reducing the likelihood </w:t>
      </w:r>
      <w:r w:rsidR="005523D5">
        <w:rPr>
          <w:rFonts w:ascii="Arial" w:hAnsi="Arial" w:cs="Arial"/>
          <w:sz w:val="22"/>
          <w:szCs w:val="22"/>
        </w:rPr>
        <w:t>of customers purchasing products that are no longer available. Store managers would also have greater visibility of stock levels, allowing them to identify products that require restocking or products that are not selling as expected. As a result, the company would reduce both stock shortages and unnecessary overstocking, improving customer satisfaction while reducing inventory costs</w:t>
      </w:r>
      <w:r w:rsidR="00806EB7">
        <w:rPr>
          <w:rFonts w:ascii="Arial" w:hAnsi="Arial" w:cs="Arial"/>
          <w:sz w:val="22"/>
          <w:szCs w:val="22"/>
        </w:rPr>
        <w:t xml:space="preserve"> (Bunce, 2023)</w:t>
      </w:r>
      <w:r w:rsidR="005523D5">
        <w:rPr>
          <w:rFonts w:ascii="Arial" w:hAnsi="Arial" w:cs="Arial"/>
          <w:sz w:val="22"/>
          <w:szCs w:val="22"/>
        </w:rPr>
        <w:t xml:space="preserve">. </w:t>
      </w:r>
    </w:p>
    <w:p w14:paraId="2F2E6AA2" w14:textId="77777777" w:rsidR="005523D5" w:rsidRDefault="005523D5">
      <w:pPr>
        <w:rPr>
          <w:rFonts w:ascii="Arial" w:hAnsi="Arial" w:cs="Arial"/>
          <w:sz w:val="22"/>
          <w:szCs w:val="22"/>
        </w:rPr>
      </w:pPr>
    </w:p>
    <w:p w14:paraId="01C2FD4C" w14:textId="77777777" w:rsidR="005523D5" w:rsidRDefault="005523D5">
      <w:pPr>
        <w:rPr>
          <w:rFonts w:ascii="Arial" w:hAnsi="Arial" w:cs="Arial"/>
          <w:sz w:val="22"/>
          <w:szCs w:val="22"/>
        </w:rPr>
      </w:pPr>
      <w:r>
        <w:rPr>
          <w:rFonts w:ascii="Arial" w:hAnsi="Arial" w:cs="Arial"/>
          <w:sz w:val="22"/>
          <w:szCs w:val="22"/>
        </w:rPr>
        <w:t xml:space="preserve">The integrated system would also significantly improve the way customer information is managed. Rather than storing customer records across multiple disconnected systems, all customer data would be held securely within a single database. Employees would be able to access customer purchase histories, previous enquiries, and other relevant information whenever required. This would allow customer service representatives to resolve issues more efficiently, while the marketing team could use customer purchasing patterns to create more relevant promotional campaigns. Having complete and accurate customer information available in one location would help the business build stronger customer relationships and improve customer retention. </w:t>
      </w:r>
    </w:p>
    <w:p w14:paraId="1EF40AFD" w14:textId="77777777" w:rsidR="005523D5" w:rsidRDefault="005523D5">
      <w:pPr>
        <w:rPr>
          <w:rFonts w:ascii="Arial" w:hAnsi="Arial" w:cs="Arial"/>
          <w:sz w:val="22"/>
          <w:szCs w:val="22"/>
        </w:rPr>
      </w:pPr>
    </w:p>
    <w:p w14:paraId="64DFB01D" w14:textId="60B96BE5" w:rsidR="00931982" w:rsidRDefault="005523D5">
      <w:pPr>
        <w:rPr>
          <w:rFonts w:ascii="Arial" w:hAnsi="Arial" w:cs="Arial"/>
          <w:sz w:val="22"/>
          <w:szCs w:val="22"/>
        </w:rPr>
      </w:pPr>
      <w:r>
        <w:rPr>
          <w:rFonts w:ascii="Arial" w:hAnsi="Arial" w:cs="Arial"/>
          <w:sz w:val="22"/>
          <w:szCs w:val="22"/>
        </w:rPr>
        <w:t>Another major benefit of the proposed system would be the improvement of reporting and business decision-making. The current reliance on manually created spreadsheets means that managers often work with information that may have</w:t>
      </w:r>
      <w:r w:rsidR="00931982">
        <w:rPr>
          <w:rFonts w:ascii="Arial" w:hAnsi="Arial" w:cs="Arial"/>
          <w:sz w:val="22"/>
          <w:szCs w:val="22"/>
        </w:rPr>
        <w:t xml:space="preserve"> already been outdated or could contain errors. The new system would automatically collect and process information from across the organisation, allowing reposts to be generated quickly and accurately. Managers would have immediate access to sales figures, inventory levels, customer activity, and overall business performance, enabling them to identify trends and respond more effectively to changing market conditions</w:t>
      </w:r>
      <w:r w:rsidR="00806EB7">
        <w:rPr>
          <w:rFonts w:ascii="Arial" w:hAnsi="Arial" w:cs="Arial"/>
          <w:sz w:val="22"/>
          <w:szCs w:val="22"/>
        </w:rPr>
        <w:t xml:space="preserve"> (</w:t>
      </w:r>
      <w:proofErr w:type="spellStart"/>
      <w:r w:rsidR="00806EB7">
        <w:rPr>
          <w:rFonts w:ascii="Arial" w:hAnsi="Arial" w:cs="Arial"/>
          <w:sz w:val="22"/>
          <w:szCs w:val="22"/>
        </w:rPr>
        <w:t>Effivity</w:t>
      </w:r>
      <w:proofErr w:type="spellEnd"/>
      <w:r w:rsidR="00806EB7">
        <w:rPr>
          <w:rFonts w:ascii="Arial" w:hAnsi="Arial" w:cs="Arial"/>
          <w:sz w:val="22"/>
          <w:szCs w:val="22"/>
        </w:rPr>
        <w:t>, 2024)</w:t>
      </w:r>
      <w:r w:rsidR="00931982">
        <w:rPr>
          <w:rFonts w:ascii="Arial" w:hAnsi="Arial" w:cs="Arial"/>
          <w:sz w:val="22"/>
          <w:szCs w:val="22"/>
        </w:rPr>
        <w:t xml:space="preserve">. Faster access to reliable information would support better planning, more accurate forecasting, and more informed strategic decisions. </w:t>
      </w:r>
    </w:p>
    <w:p w14:paraId="2993694D" w14:textId="77777777" w:rsidR="00931982" w:rsidRDefault="00931982">
      <w:pPr>
        <w:rPr>
          <w:rFonts w:ascii="Arial" w:hAnsi="Arial" w:cs="Arial"/>
          <w:sz w:val="22"/>
          <w:szCs w:val="22"/>
        </w:rPr>
      </w:pPr>
    </w:p>
    <w:p w14:paraId="5CFAF5CB" w14:textId="2CC3D1E3" w:rsidR="005523D5" w:rsidRDefault="00931982">
      <w:pPr>
        <w:rPr>
          <w:rFonts w:ascii="Arial" w:hAnsi="Arial" w:cs="Arial"/>
          <w:sz w:val="22"/>
          <w:szCs w:val="22"/>
        </w:rPr>
      </w:pPr>
      <w:r>
        <w:rPr>
          <w:rFonts w:ascii="Arial" w:hAnsi="Arial" w:cs="Arial"/>
          <w:sz w:val="22"/>
          <w:szCs w:val="22"/>
        </w:rPr>
        <w:t xml:space="preserve">The proposed solution would also strengthen the organisation’s approach to data security and regulatory compliance. A modern integrated information system would include secure user authentication, role-based access controls, encrypted data storage, and automatic backup procedures. These features would reduce the risk of unauthorised access to sensitive customer information while helping the company </w:t>
      </w:r>
      <w:r w:rsidR="00722DB4">
        <w:rPr>
          <w:rFonts w:ascii="Arial" w:hAnsi="Arial" w:cs="Arial"/>
          <w:sz w:val="22"/>
          <w:szCs w:val="22"/>
        </w:rPr>
        <w:t xml:space="preserve">meet its responsibilities under data protection laws. Improved security would not only reduce the likelihood of financial penalties resulting from data breaches but would also increase customer confidence by demonstrating that their personal information is being handled responsibly. </w:t>
      </w:r>
    </w:p>
    <w:p w14:paraId="00B423D7" w14:textId="77777777" w:rsidR="00722DB4" w:rsidRDefault="00722DB4">
      <w:pPr>
        <w:rPr>
          <w:rFonts w:ascii="Arial" w:hAnsi="Arial" w:cs="Arial"/>
          <w:sz w:val="22"/>
          <w:szCs w:val="22"/>
        </w:rPr>
      </w:pPr>
    </w:p>
    <w:p w14:paraId="4A754424" w14:textId="2DE04904" w:rsidR="00722DB4" w:rsidRDefault="00722DB4">
      <w:pPr>
        <w:rPr>
          <w:rFonts w:ascii="Arial" w:hAnsi="Arial" w:cs="Arial"/>
          <w:sz w:val="22"/>
          <w:szCs w:val="22"/>
        </w:rPr>
      </w:pPr>
      <w:r>
        <w:rPr>
          <w:rFonts w:ascii="Arial" w:hAnsi="Arial" w:cs="Arial"/>
          <w:sz w:val="22"/>
          <w:szCs w:val="22"/>
        </w:rPr>
        <w:t xml:space="preserve">From a business perspective, the proposed system offers significant efficiency improvements. Employees would no longer need to manually transfer information between departments or repeatedly enter the same data into different systems. This would reduce administrative workloads, minimise human error, and allow staff to spend more time on activities that contribute directly to customer service and business growth. Improved communication between sales, finance, inventory, and customer service departments would also create a better approach to daily operations, ensuring that all employees work from the same information. </w:t>
      </w:r>
    </w:p>
    <w:p w14:paraId="7B3FBE23" w14:textId="77777777" w:rsidR="00722DB4" w:rsidRDefault="00722DB4">
      <w:pPr>
        <w:rPr>
          <w:rFonts w:ascii="Arial" w:hAnsi="Arial" w:cs="Arial"/>
          <w:sz w:val="22"/>
          <w:szCs w:val="22"/>
        </w:rPr>
      </w:pPr>
    </w:p>
    <w:p w14:paraId="3B84E6A2" w14:textId="6925C2E0" w:rsidR="00722DB4" w:rsidRDefault="00722DB4">
      <w:pPr>
        <w:rPr>
          <w:rFonts w:ascii="Arial" w:hAnsi="Arial" w:cs="Arial"/>
          <w:sz w:val="22"/>
          <w:szCs w:val="22"/>
        </w:rPr>
      </w:pPr>
      <w:r>
        <w:rPr>
          <w:rFonts w:ascii="Arial" w:hAnsi="Arial" w:cs="Arial"/>
          <w:sz w:val="22"/>
          <w:szCs w:val="22"/>
        </w:rPr>
        <w:t xml:space="preserve">Although implementing a modern information system would require an initial financial investment, the long-term benefits are likely to outweigh the costs. Reducing manual processes, improving inventory accuracy, minimising errors and increasing operational efficiency would generate cost savings over time. The proposed system is also highly </w:t>
      </w:r>
      <w:r>
        <w:rPr>
          <w:rFonts w:ascii="Arial" w:hAnsi="Arial" w:cs="Arial"/>
          <w:sz w:val="22"/>
          <w:szCs w:val="22"/>
        </w:rPr>
        <w:lastRenderedPageBreak/>
        <w:t xml:space="preserve">scalable, making it suitable for a business that intents to continue expanding. As </w:t>
      </w:r>
      <w:proofErr w:type="spellStart"/>
      <w:r>
        <w:rPr>
          <w:rFonts w:ascii="Arial" w:hAnsi="Arial" w:cs="Arial"/>
          <w:sz w:val="22"/>
          <w:szCs w:val="22"/>
        </w:rPr>
        <w:t>Maldiva</w:t>
      </w:r>
      <w:proofErr w:type="spellEnd"/>
      <w:r>
        <w:rPr>
          <w:rFonts w:ascii="Arial" w:hAnsi="Arial" w:cs="Arial"/>
          <w:sz w:val="22"/>
          <w:szCs w:val="22"/>
        </w:rPr>
        <w:t xml:space="preserve"> Ltd. opens additional stores or experiences further growth in online sales, new users, products, and locations can be added without requiring major changes to the overall system. This flexibility ensures that the company’s information systems can continue to support future growth while maintaining consistent performance across all areas of the organisation. By implementing a modern integrated information system, </w:t>
      </w:r>
      <w:proofErr w:type="spellStart"/>
      <w:r>
        <w:rPr>
          <w:rFonts w:ascii="Arial" w:hAnsi="Arial" w:cs="Arial"/>
          <w:sz w:val="22"/>
          <w:szCs w:val="22"/>
        </w:rPr>
        <w:t>Maldiva</w:t>
      </w:r>
      <w:proofErr w:type="spellEnd"/>
      <w:r>
        <w:rPr>
          <w:rFonts w:ascii="Arial" w:hAnsi="Arial" w:cs="Arial"/>
          <w:sz w:val="22"/>
          <w:szCs w:val="22"/>
        </w:rPr>
        <w:t xml:space="preserve"> Ltd. would be better positioned to improve operational efficiency, enhance customer satisfaction, and make faster, more informed business decisions. </w:t>
      </w:r>
    </w:p>
    <w:p w14:paraId="7A3C428F" w14:textId="77777777" w:rsidR="00722DB4" w:rsidRDefault="00722DB4">
      <w:pPr>
        <w:rPr>
          <w:rFonts w:ascii="Arial" w:hAnsi="Arial" w:cs="Arial"/>
          <w:sz w:val="22"/>
          <w:szCs w:val="22"/>
        </w:rPr>
      </w:pPr>
    </w:p>
    <w:p w14:paraId="43F8B443" w14:textId="10E130DE" w:rsidR="00722DB4" w:rsidRPr="00806EB7" w:rsidRDefault="00722DB4" w:rsidP="00806EB7">
      <w:pPr>
        <w:pStyle w:val="Heading1"/>
        <w:rPr>
          <w:rFonts w:ascii="Arial" w:hAnsi="Arial" w:cs="Arial"/>
          <w:b/>
          <w:bCs/>
          <w:color w:val="000000" w:themeColor="text1"/>
          <w:sz w:val="24"/>
          <w:szCs w:val="24"/>
        </w:rPr>
      </w:pPr>
      <w:bookmarkStart w:id="3" w:name="_Toc235357432"/>
      <w:r w:rsidRPr="00806EB7">
        <w:rPr>
          <w:rFonts w:ascii="Arial" w:hAnsi="Arial" w:cs="Arial"/>
          <w:b/>
          <w:bCs/>
          <w:color w:val="000000" w:themeColor="text1"/>
          <w:sz w:val="24"/>
          <w:szCs w:val="24"/>
        </w:rPr>
        <w:t>Implementation Plan</w:t>
      </w:r>
      <w:bookmarkEnd w:id="3"/>
    </w:p>
    <w:p w14:paraId="22B318AE" w14:textId="77777777" w:rsidR="00722DB4" w:rsidRDefault="00722DB4">
      <w:pPr>
        <w:rPr>
          <w:rFonts w:ascii="Arial" w:hAnsi="Arial" w:cs="Arial"/>
          <w:sz w:val="22"/>
          <w:szCs w:val="22"/>
        </w:rPr>
      </w:pPr>
    </w:p>
    <w:p w14:paraId="1E4C5A2F" w14:textId="69AECBB4" w:rsidR="00722DB4" w:rsidRDefault="00722DB4">
      <w:pPr>
        <w:rPr>
          <w:rFonts w:ascii="Arial" w:hAnsi="Arial" w:cs="Arial"/>
          <w:sz w:val="22"/>
          <w:szCs w:val="22"/>
        </w:rPr>
      </w:pPr>
      <w:r>
        <w:rPr>
          <w:rFonts w:ascii="Arial" w:hAnsi="Arial" w:cs="Arial"/>
          <w:sz w:val="22"/>
          <w:szCs w:val="22"/>
        </w:rPr>
        <w:t xml:space="preserve">To ensure a successful transition, </w:t>
      </w:r>
      <w:proofErr w:type="spellStart"/>
      <w:r>
        <w:rPr>
          <w:rFonts w:ascii="Arial" w:hAnsi="Arial" w:cs="Arial"/>
          <w:sz w:val="22"/>
          <w:szCs w:val="22"/>
        </w:rPr>
        <w:t>Maldiva</w:t>
      </w:r>
      <w:proofErr w:type="spellEnd"/>
      <w:r>
        <w:rPr>
          <w:rFonts w:ascii="Arial" w:hAnsi="Arial" w:cs="Arial"/>
          <w:sz w:val="22"/>
          <w:szCs w:val="22"/>
        </w:rPr>
        <w:t xml:space="preserve"> Ltd. should have a calm approach when implementing the new integrated information system. The first stage should involve assessing the organisation’s requirements by identifying the specific needs of each department, including sales, finance, inventory, marketing, and customer service. This will help ensure that the chosen system supports existing business processes while providing the use needed to overcome the current challenges</w:t>
      </w:r>
      <w:r w:rsidR="00806EB7">
        <w:rPr>
          <w:rFonts w:ascii="Arial" w:hAnsi="Arial" w:cs="Arial"/>
          <w:sz w:val="22"/>
          <w:szCs w:val="22"/>
        </w:rPr>
        <w:t xml:space="preserve"> (Novacura, 2025)</w:t>
      </w:r>
      <w:r>
        <w:rPr>
          <w:rFonts w:ascii="Arial" w:hAnsi="Arial" w:cs="Arial"/>
          <w:sz w:val="22"/>
          <w:szCs w:val="22"/>
        </w:rPr>
        <w:t xml:space="preserve">. </w:t>
      </w:r>
    </w:p>
    <w:p w14:paraId="749D0EA5" w14:textId="77777777" w:rsidR="00722DB4" w:rsidRDefault="00722DB4">
      <w:pPr>
        <w:rPr>
          <w:rFonts w:ascii="Arial" w:hAnsi="Arial" w:cs="Arial"/>
          <w:sz w:val="22"/>
          <w:szCs w:val="22"/>
        </w:rPr>
      </w:pPr>
    </w:p>
    <w:p w14:paraId="037F4A6B" w14:textId="2C38237C" w:rsidR="00722DB4" w:rsidRDefault="00722DB4">
      <w:pPr>
        <w:rPr>
          <w:rFonts w:ascii="Arial" w:hAnsi="Arial" w:cs="Arial"/>
          <w:sz w:val="22"/>
          <w:szCs w:val="22"/>
        </w:rPr>
      </w:pPr>
      <w:r>
        <w:rPr>
          <w:rFonts w:ascii="Arial" w:hAnsi="Arial" w:cs="Arial"/>
          <w:sz w:val="22"/>
          <w:szCs w:val="22"/>
        </w:rPr>
        <w:t xml:space="preserve">Once a suitable system has been selected, existing data should be carefully reviewed before being transferred into the new platform. Customer records, inventory information, sales data and financial records should be checked for errors to ensure the accuracy of the new system. Following the data transfer, the new information system should be integrated with the company’s existing e-commerce platform and any remaining software that the business intends to use. This will allow information to flow automatically between systems and minimise disruption to daily operations. </w:t>
      </w:r>
    </w:p>
    <w:p w14:paraId="5BF4B117" w14:textId="77777777" w:rsidR="00806EB7" w:rsidRDefault="00806EB7">
      <w:pPr>
        <w:rPr>
          <w:rFonts w:ascii="Arial" w:hAnsi="Arial" w:cs="Arial"/>
          <w:sz w:val="22"/>
          <w:szCs w:val="22"/>
        </w:rPr>
      </w:pPr>
    </w:p>
    <w:p w14:paraId="467DE908" w14:textId="3D095DB2" w:rsidR="00806EB7" w:rsidRDefault="00806EB7">
      <w:pPr>
        <w:rPr>
          <w:rFonts w:ascii="Arial" w:hAnsi="Arial" w:cs="Arial"/>
          <w:sz w:val="22"/>
          <w:szCs w:val="22"/>
        </w:rPr>
      </w:pPr>
      <w:r>
        <w:rPr>
          <w:rFonts w:ascii="Arial" w:hAnsi="Arial" w:cs="Arial"/>
          <w:sz w:val="22"/>
          <w:szCs w:val="22"/>
        </w:rPr>
        <w:t xml:space="preserve">Employee training will also play a vital role in the success of the implementation. Staff should receive practical training that is relevant to their individual </w:t>
      </w:r>
      <w:proofErr w:type="gramStart"/>
      <w:r>
        <w:rPr>
          <w:rFonts w:ascii="Arial" w:hAnsi="Arial" w:cs="Arial"/>
          <w:sz w:val="22"/>
          <w:szCs w:val="22"/>
        </w:rPr>
        <w:t>roles</w:t>
      </w:r>
      <w:proofErr w:type="gramEnd"/>
      <w:r>
        <w:rPr>
          <w:rFonts w:ascii="Arial" w:hAnsi="Arial" w:cs="Arial"/>
          <w:sz w:val="22"/>
          <w:szCs w:val="22"/>
        </w:rPr>
        <w:t xml:space="preserve"> so they understand how to use the new system effectively (Herrity, 2025). Ongoing technical support should also be available during the transition to help employees adapt to the new process. Although some challenges may arise during implementation, including disruption to business operations and the costs associated with introducing new technology, careful planning and effective communication can minimise these risks. Introducing the system in phases rather than replacing all systems at once, would allow any issues to be identified and resolved before the system is </w:t>
      </w:r>
      <w:proofErr w:type="spellStart"/>
      <w:r>
        <w:rPr>
          <w:rFonts w:ascii="Arial" w:hAnsi="Arial" w:cs="Arial"/>
          <w:sz w:val="22"/>
          <w:szCs w:val="22"/>
        </w:rPr>
        <w:t>full</w:t>
      </w:r>
      <w:proofErr w:type="spellEnd"/>
      <w:r>
        <w:rPr>
          <w:rFonts w:ascii="Arial" w:hAnsi="Arial" w:cs="Arial"/>
          <w:sz w:val="22"/>
          <w:szCs w:val="22"/>
        </w:rPr>
        <w:t xml:space="preserve"> implemented across the organisation. </w:t>
      </w:r>
    </w:p>
    <w:p w14:paraId="106A8A57" w14:textId="77777777" w:rsidR="00722DB4" w:rsidRDefault="00722DB4">
      <w:pPr>
        <w:rPr>
          <w:rFonts w:ascii="Arial" w:hAnsi="Arial" w:cs="Arial"/>
          <w:sz w:val="22"/>
          <w:szCs w:val="22"/>
        </w:rPr>
      </w:pPr>
    </w:p>
    <w:p w14:paraId="7292BFEB" w14:textId="6C09767C" w:rsidR="00806EB7" w:rsidRPr="00806EB7" w:rsidRDefault="00806EB7" w:rsidP="00806EB7">
      <w:pPr>
        <w:pStyle w:val="Heading1"/>
        <w:rPr>
          <w:rFonts w:ascii="Arial" w:hAnsi="Arial" w:cs="Arial"/>
          <w:b/>
          <w:bCs/>
          <w:color w:val="000000" w:themeColor="text1"/>
          <w:sz w:val="24"/>
          <w:szCs w:val="24"/>
        </w:rPr>
      </w:pPr>
      <w:bookmarkStart w:id="4" w:name="_Toc235357433"/>
      <w:r w:rsidRPr="00806EB7">
        <w:rPr>
          <w:rFonts w:ascii="Arial" w:hAnsi="Arial" w:cs="Arial"/>
          <w:b/>
          <w:bCs/>
          <w:color w:val="000000" w:themeColor="text1"/>
          <w:sz w:val="24"/>
          <w:szCs w:val="24"/>
        </w:rPr>
        <w:t>Conclusion</w:t>
      </w:r>
      <w:bookmarkEnd w:id="4"/>
    </w:p>
    <w:p w14:paraId="7E75B8CA" w14:textId="77777777" w:rsidR="00806EB7" w:rsidRDefault="00806EB7">
      <w:pPr>
        <w:rPr>
          <w:rFonts w:ascii="Arial" w:hAnsi="Arial" w:cs="Arial"/>
          <w:sz w:val="22"/>
          <w:szCs w:val="22"/>
        </w:rPr>
      </w:pPr>
    </w:p>
    <w:p w14:paraId="27065E76" w14:textId="60B1679A" w:rsidR="00806EB7" w:rsidRDefault="00806EB7">
      <w:pPr>
        <w:rPr>
          <w:rFonts w:ascii="Arial" w:hAnsi="Arial" w:cs="Arial"/>
          <w:sz w:val="22"/>
          <w:szCs w:val="22"/>
        </w:rPr>
      </w:pPr>
      <w:proofErr w:type="spellStart"/>
      <w:r>
        <w:rPr>
          <w:rFonts w:ascii="Arial" w:hAnsi="Arial" w:cs="Arial"/>
          <w:sz w:val="22"/>
          <w:szCs w:val="22"/>
        </w:rPr>
        <w:t>Maldiva</w:t>
      </w:r>
      <w:proofErr w:type="spellEnd"/>
      <w:r>
        <w:rPr>
          <w:rFonts w:ascii="Arial" w:hAnsi="Arial" w:cs="Arial"/>
          <w:sz w:val="22"/>
          <w:szCs w:val="22"/>
        </w:rPr>
        <w:t xml:space="preserve"> Ltd.’s existing information systems are no longer capable of supporting the company’s continued growth and have resulted in several operational challenges, including inaccurate inventory management, weak data security, and poor communication between departments. These issues have reduced operational efficiency and negatively affected customer satisfaction. The implementation of a modern integrated information system would address these challenges by improving inventory accuracy, strengthening data security, and enabling departments to share information more effectively. In addition, the proposed solution would support faster decision making, reduce manual processes, and provide a scalable platform capable of supporting future business growth. By investing in a more efficient information system, </w:t>
      </w:r>
      <w:proofErr w:type="spellStart"/>
      <w:r>
        <w:rPr>
          <w:rFonts w:ascii="Arial" w:hAnsi="Arial" w:cs="Arial"/>
          <w:sz w:val="22"/>
          <w:szCs w:val="22"/>
        </w:rPr>
        <w:t>Maldiva</w:t>
      </w:r>
      <w:proofErr w:type="spellEnd"/>
      <w:r>
        <w:rPr>
          <w:rFonts w:ascii="Arial" w:hAnsi="Arial" w:cs="Arial"/>
          <w:sz w:val="22"/>
          <w:szCs w:val="22"/>
        </w:rPr>
        <w:t xml:space="preserve"> Ltd. would be better positioned to improve its overall performance, enhance customer experiences, and maintain a competitive advantage within the market. </w:t>
      </w:r>
    </w:p>
    <w:p w14:paraId="095EECD5" w14:textId="77777777" w:rsidR="00806EB7" w:rsidRDefault="00806EB7">
      <w:pPr>
        <w:rPr>
          <w:rFonts w:ascii="Arial" w:hAnsi="Arial" w:cs="Arial"/>
          <w:sz w:val="22"/>
          <w:szCs w:val="22"/>
        </w:rPr>
      </w:pPr>
    </w:p>
    <w:p w14:paraId="79882CD2" w14:textId="43164C4B" w:rsidR="00806EB7" w:rsidRPr="00806EB7" w:rsidRDefault="00806EB7" w:rsidP="00806EB7">
      <w:pPr>
        <w:pStyle w:val="Heading1"/>
        <w:rPr>
          <w:rFonts w:ascii="Arial" w:hAnsi="Arial" w:cs="Arial"/>
          <w:b/>
          <w:bCs/>
          <w:color w:val="000000" w:themeColor="text1"/>
          <w:sz w:val="24"/>
          <w:szCs w:val="24"/>
        </w:rPr>
      </w:pPr>
      <w:bookmarkStart w:id="5" w:name="_Toc235357434"/>
      <w:r w:rsidRPr="00806EB7">
        <w:rPr>
          <w:rFonts w:ascii="Arial" w:hAnsi="Arial" w:cs="Arial"/>
          <w:b/>
          <w:bCs/>
          <w:color w:val="000000" w:themeColor="text1"/>
          <w:sz w:val="24"/>
          <w:szCs w:val="24"/>
        </w:rPr>
        <w:lastRenderedPageBreak/>
        <w:t>Reference List</w:t>
      </w:r>
      <w:bookmarkEnd w:id="5"/>
    </w:p>
    <w:p w14:paraId="5C21DBA8" w14:textId="77777777" w:rsidR="00806EB7" w:rsidRDefault="00806EB7">
      <w:pPr>
        <w:rPr>
          <w:rFonts w:ascii="Arial" w:hAnsi="Arial" w:cs="Arial"/>
          <w:sz w:val="22"/>
          <w:szCs w:val="22"/>
        </w:rPr>
      </w:pPr>
    </w:p>
    <w:p w14:paraId="57CED04F" w14:textId="72035BE5" w:rsidR="00806EB7" w:rsidRPr="00806EB7" w:rsidRDefault="00806EB7" w:rsidP="00806EB7">
      <w:pPr>
        <w:pStyle w:val="pdq2pgselectionanchorcontainer"/>
        <w:rPr>
          <w:rFonts w:ascii="Arial" w:hAnsi="Arial" w:cs="Arial"/>
          <w:sz w:val="22"/>
          <w:szCs w:val="22"/>
        </w:rPr>
      </w:pPr>
      <w:r w:rsidRPr="00806EB7">
        <w:rPr>
          <w:rFonts w:ascii="Arial" w:hAnsi="Arial" w:cs="Arial"/>
          <w:sz w:val="22"/>
          <w:szCs w:val="22"/>
        </w:rPr>
        <w:t xml:space="preserve">Bizagi (Bunce, C.) (2023) </w:t>
      </w:r>
      <w:r w:rsidRPr="00806EB7">
        <w:rPr>
          <w:rStyle w:val="Emphasis"/>
          <w:rFonts w:ascii="Arial" w:hAnsi="Arial" w:cs="Arial"/>
          <w:sz w:val="22"/>
          <w:szCs w:val="22"/>
        </w:rPr>
        <w:t>7 Benefits of Automated Inventory Management</w:t>
      </w:r>
      <w:r w:rsidRPr="00806EB7">
        <w:rPr>
          <w:rFonts w:ascii="Arial" w:hAnsi="Arial" w:cs="Arial"/>
          <w:sz w:val="22"/>
          <w:szCs w:val="22"/>
        </w:rPr>
        <w:t xml:space="preserve">. Available at: </w:t>
      </w:r>
      <w:hyperlink r:id="rId5" w:tgtFrame="_new" w:history="1">
        <w:r w:rsidRPr="00806EB7">
          <w:rPr>
            <w:rStyle w:val="Hyperlink"/>
            <w:rFonts w:ascii="Arial" w:hAnsi="Arial" w:cs="Arial"/>
            <w:sz w:val="22"/>
            <w:szCs w:val="22"/>
          </w:rPr>
          <w:t>https://www.bizagi.com/en/blog/benefits-of-automated-inventory-management</w:t>
        </w:r>
      </w:hyperlink>
      <w:r w:rsidRPr="00806EB7">
        <w:rPr>
          <w:rFonts w:ascii="Arial" w:hAnsi="Arial" w:cs="Arial"/>
          <w:sz w:val="22"/>
          <w:szCs w:val="22"/>
        </w:rPr>
        <w:t xml:space="preserve"> (Accessed: 1</w:t>
      </w:r>
      <w:r w:rsidRPr="00806EB7">
        <w:rPr>
          <w:rFonts w:ascii="Arial" w:hAnsi="Arial" w:cs="Arial"/>
          <w:sz w:val="22"/>
          <w:szCs w:val="22"/>
        </w:rPr>
        <w:t xml:space="preserve">5 </w:t>
      </w:r>
      <w:r w:rsidRPr="00806EB7">
        <w:rPr>
          <w:rFonts w:ascii="Arial" w:hAnsi="Arial" w:cs="Arial"/>
          <w:sz w:val="22"/>
          <w:szCs w:val="22"/>
        </w:rPr>
        <w:t>July 2026).</w:t>
      </w:r>
    </w:p>
    <w:p w14:paraId="341A4BA1" w14:textId="64661CF9" w:rsidR="00806EB7" w:rsidRPr="00806EB7" w:rsidRDefault="00806EB7" w:rsidP="00806EB7">
      <w:pPr>
        <w:pStyle w:val="NormalWeb"/>
        <w:rPr>
          <w:rFonts w:ascii="Arial" w:hAnsi="Arial" w:cs="Arial"/>
          <w:sz w:val="22"/>
          <w:szCs w:val="22"/>
        </w:rPr>
      </w:pPr>
      <w:proofErr w:type="spellStart"/>
      <w:r w:rsidRPr="00806EB7">
        <w:rPr>
          <w:rFonts w:ascii="Arial" w:hAnsi="Arial" w:cs="Arial"/>
          <w:sz w:val="22"/>
          <w:szCs w:val="22"/>
        </w:rPr>
        <w:t>Effivity</w:t>
      </w:r>
      <w:proofErr w:type="spellEnd"/>
      <w:r w:rsidRPr="00806EB7">
        <w:rPr>
          <w:rFonts w:ascii="Arial" w:hAnsi="Arial" w:cs="Arial"/>
          <w:sz w:val="22"/>
          <w:szCs w:val="22"/>
        </w:rPr>
        <w:t xml:space="preserve"> (2024) </w:t>
      </w:r>
      <w:r w:rsidRPr="00806EB7">
        <w:rPr>
          <w:rStyle w:val="Emphasis"/>
          <w:rFonts w:ascii="Arial" w:hAnsi="Arial" w:cs="Arial"/>
          <w:sz w:val="22"/>
          <w:szCs w:val="22"/>
        </w:rPr>
        <w:t>Automated Inventory Management System: Benefits, Features and Importance</w:t>
      </w:r>
      <w:r w:rsidRPr="00806EB7">
        <w:rPr>
          <w:rFonts w:ascii="Arial" w:hAnsi="Arial" w:cs="Arial"/>
          <w:sz w:val="22"/>
          <w:szCs w:val="22"/>
        </w:rPr>
        <w:t xml:space="preserve">. Available at: </w:t>
      </w:r>
      <w:hyperlink r:id="rId6" w:tgtFrame="_new" w:history="1">
        <w:r w:rsidRPr="00806EB7">
          <w:rPr>
            <w:rStyle w:val="Hyperlink"/>
            <w:rFonts w:ascii="Arial" w:hAnsi="Arial" w:cs="Arial"/>
            <w:sz w:val="22"/>
            <w:szCs w:val="22"/>
          </w:rPr>
          <w:t>https://www.effivity.com/blog/automated-inventory-management-system</w:t>
        </w:r>
      </w:hyperlink>
      <w:r w:rsidRPr="00806EB7">
        <w:rPr>
          <w:rFonts w:ascii="Arial" w:hAnsi="Arial" w:cs="Arial"/>
          <w:sz w:val="22"/>
          <w:szCs w:val="22"/>
        </w:rPr>
        <w:t xml:space="preserve"> (Accessed: 1</w:t>
      </w:r>
      <w:r w:rsidRPr="00806EB7">
        <w:rPr>
          <w:rFonts w:ascii="Arial" w:hAnsi="Arial" w:cs="Arial"/>
          <w:sz w:val="22"/>
          <w:szCs w:val="22"/>
        </w:rPr>
        <w:t>6</w:t>
      </w:r>
      <w:r w:rsidRPr="00806EB7">
        <w:rPr>
          <w:rFonts w:ascii="Arial" w:hAnsi="Arial" w:cs="Arial"/>
          <w:sz w:val="22"/>
          <w:szCs w:val="22"/>
        </w:rPr>
        <w:t xml:space="preserve"> July 2026).</w:t>
      </w:r>
    </w:p>
    <w:p w14:paraId="6FD42CA9" w14:textId="0AE3C216" w:rsidR="00806EB7" w:rsidRPr="00806EB7" w:rsidRDefault="00806EB7" w:rsidP="00806EB7">
      <w:pPr>
        <w:pStyle w:val="NormalWeb"/>
        <w:rPr>
          <w:rFonts w:ascii="Arial" w:hAnsi="Arial" w:cs="Arial"/>
          <w:sz w:val="22"/>
          <w:szCs w:val="22"/>
        </w:rPr>
      </w:pPr>
      <w:proofErr w:type="spellStart"/>
      <w:r w:rsidRPr="00806EB7">
        <w:rPr>
          <w:rFonts w:ascii="Arial" w:hAnsi="Arial" w:cs="Arial"/>
          <w:sz w:val="22"/>
          <w:szCs w:val="22"/>
        </w:rPr>
        <w:t>Forstock</w:t>
      </w:r>
      <w:proofErr w:type="spellEnd"/>
      <w:r w:rsidRPr="00806EB7">
        <w:rPr>
          <w:rFonts w:ascii="Arial" w:hAnsi="Arial" w:cs="Arial"/>
          <w:sz w:val="22"/>
          <w:szCs w:val="22"/>
        </w:rPr>
        <w:t xml:space="preserve"> (2025) </w:t>
      </w:r>
      <w:r w:rsidRPr="00806EB7">
        <w:rPr>
          <w:rStyle w:val="Emphasis"/>
          <w:rFonts w:ascii="Arial" w:hAnsi="Arial" w:cs="Arial"/>
          <w:sz w:val="22"/>
          <w:szCs w:val="22"/>
        </w:rPr>
        <w:t>5 Common Problems with Manual Inventory Tracking</w:t>
      </w:r>
      <w:r w:rsidRPr="00806EB7">
        <w:rPr>
          <w:rFonts w:ascii="Arial" w:hAnsi="Arial" w:cs="Arial"/>
          <w:sz w:val="22"/>
          <w:szCs w:val="22"/>
        </w:rPr>
        <w:t xml:space="preserve">. Available at: </w:t>
      </w:r>
      <w:hyperlink r:id="rId7" w:tgtFrame="_new" w:history="1">
        <w:r w:rsidRPr="00806EB7">
          <w:rPr>
            <w:rStyle w:val="Hyperlink"/>
            <w:rFonts w:ascii="Arial" w:hAnsi="Arial" w:cs="Arial"/>
            <w:sz w:val="22"/>
            <w:szCs w:val="22"/>
          </w:rPr>
          <w:t>https://forstock.io/blog/common-problems-manual-inventory-tracking</w:t>
        </w:r>
      </w:hyperlink>
      <w:r w:rsidRPr="00806EB7">
        <w:rPr>
          <w:rFonts w:ascii="Arial" w:hAnsi="Arial" w:cs="Arial"/>
          <w:sz w:val="22"/>
          <w:szCs w:val="22"/>
        </w:rPr>
        <w:t xml:space="preserve"> (Accessed: 1</w:t>
      </w:r>
      <w:r w:rsidRPr="00806EB7">
        <w:rPr>
          <w:rFonts w:ascii="Arial" w:hAnsi="Arial" w:cs="Arial"/>
          <w:sz w:val="22"/>
          <w:szCs w:val="22"/>
        </w:rPr>
        <w:t>6</w:t>
      </w:r>
      <w:r w:rsidRPr="00806EB7">
        <w:rPr>
          <w:rFonts w:ascii="Arial" w:hAnsi="Arial" w:cs="Arial"/>
          <w:sz w:val="22"/>
          <w:szCs w:val="22"/>
        </w:rPr>
        <w:t xml:space="preserve"> July 2026).</w:t>
      </w:r>
    </w:p>
    <w:p w14:paraId="39C2530B" w14:textId="5B5E6BEB" w:rsidR="00806EB7" w:rsidRPr="00806EB7" w:rsidRDefault="00806EB7" w:rsidP="00806EB7">
      <w:pPr>
        <w:pStyle w:val="NormalWeb"/>
        <w:rPr>
          <w:rFonts w:ascii="Arial" w:hAnsi="Arial" w:cs="Arial"/>
          <w:sz w:val="22"/>
          <w:szCs w:val="22"/>
        </w:rPr>
      </w:pPr>
      <w:r w:rsidRPr="00806EB7">
        <w:rPr>
          <w:rFonts w:ascii="Arial" w:hAnsi="Arial" w:cs="Arial"/>
          <w:sz w:val="22"/>
          <w:szCs w:val="22"/>
        </w:rPr>
        <w:t xml:space="preserve">Herrity, J. (2025) </w:t>
      </w:r>
      <w:r w:rsidRPr="00806EB7">
        <w:rPr>
          <w:rStyle w:val="Emphasis"/>
          <w:rFonts w:ascii="Arial" w:hAnsi="Arial" w:cs="Arial"/>
          <w:sz w:val="22"/>
          <w:szCs w:val="22"/>
        </w:rPr>
        <w:t>The Importance of Training Employees (With Training Types).</w:t>
      </w:r>
      <w:r w:rsidRPr="00806EB7">
        <w:rPr>
          <w:rFonts w:ascii="Arial" w:hAnsi="Arial" w:cs="Arial"/>
          <w:sz w:val="22"/>
          <w:szCs w:val="22"/>
        </w:rPr>
        <w:t xml:space="preserve"> </w:t>
      </w:r>
      <w:proofErr w:type="gramStart"/>
      <w:r w:rsidRPr="00806EB7">
        <w:rPr>
          <w:rFonts w:ascii="Arial" w:hAnsi="Arial" w:cs="Arial"/>
          <w:sz w:val="22"/>
          <w:szCs w:val="22"/>
        </w:rPr>
        <w:t>Indeed</w:t>
      </w:r>
      <w:proofErr w:type="gramEnd"/>
      <w:r w:rsidRPr="00806EB7">
        <w:rPr>
          <w:rFonts w:ascii="Arial" w:hAnsi="Arial" w:cs="Arial"/>
          <w:sz w:val="22"/>
          <w:szCs w:val="22"/>
        </w:rPr>
        <w:t xml:space="preserve"> Career Guide. Available at: </w:t>
      </w:r>
      <w:hyperlink r:id="rId8" w:tgtFrame="_new" w:history="1">
        <w:r w:rsidRPr="00806EB7">
          <w:rPr>
            <w:rStyle w:val="Hyperlink"/>
            <w:rFonts w:ascii="Arial" w:hAnsi="Arial" w:cs="Arial"/>
            <w:sz w:val="22"/>
            <w:szCs w:val="22"/>
          </w:rPr>
          <w:t>https://www.indeed.com/career-advice/career-development/importance-of-training</w:t>
        </w:r>
      </w:hyperlink>
      <w:r w:rsidRPr="00806EB7">
        <w:rPr>
          <w:rFonts w:ascii="Arial" w:hAnsi="Arial" w:cs="Arial"/>
          <w:sz w:val="22"/>
          <w:szCs w:val="22"/>
        </w:rPr>
        <w:t xml:space="preserve"> (Accessed: 1</w:t>
      </w:r>
      <w:r w:rsidRPr="00806EB7">
        <w:rPr>
          <w:rFonts w:ascii="Arial" w:hAnsi="Arial" w:cs="Arial"/>
          <w:sz w:val="22"/>
          <w:szCs w:val="22"/>
        </w:rPr>
        <w:t>5</w:t>
      </w:r>
      <w:r w:rsidRPr="00806EB7">
        <w:rPr>
          <w:rFonts w:ascii="Arial" w:hAnsi="Arial" w:cs="Arial"/>
          <w:sz w:val="22"/>
          <w:szCs w:val="22"/>
        </w:rPr>
        <w:t xml:space="preserve"> July 2026).</w:t>
      </w:r>
    </w:p>
    <w:p w14:paraId="6EF8AC61" w14:textId="691A6C48" w:rsidR="00806EB7" w:rsidRPr="00806EB7" w:rsidRDefault="00806EB7" w:rsidP="00806EB7">
      <w:pPr>
        <w:pStyle w:val="NormalWeb"/>
        <w:rPr>
          <w:rFonts w:ascii="Arial" w:hAnsi="Arial" w:cs="Arial"/>
          <w:sz w:val="22"/>
          <w:szCs w:val="22"/>
        </w:rPr>
      </w:pPr>
      <w:r w:rsidRPr="00806EB7">
        <w:rPr>
          <w:rFonts w:ascii="Arial" w:hAnsi="Arial" w:cs="Arial"/>
          <w:sz w:val="22"/>
          <w:szCs w:val="22"/>
        </w:rPr>
        <w:t xml:space="preserve">Novacura (2025) </w:t>
      </w:r>
      <w:r w:rsidRPr="00806EB7">
        <w:rPr>
          <w:rStyle w:val="Emphasis"/>
          <w:rFonts w:ascii="Arial" w:hAnsi="Arial" w:cs="Arial"/>
          <w:sz w:val="22"/>
          <w:szCs w:val="22"/>
        </w:rPr>
        <w:t>Top 10 ERP Selection Criteria for Choosing the Right System</w:t>
      </w:r>
      <w:r w:rsidRPr="00806EB7">
        <w:rPr>
          <w:rFonts w:ascii="Arial" w:hAnsi="Arial" w:cs="Arial"/>
          <w:sz w:val="22"/>
          <w:szCs w:val="22"/>
        </w:rPr>
        <w:t xml:space="preserve">. Available at: </w:t>
      </w:r>
      <w:hyperlink r:id="rId9" w:tgtFrame="_new" w:history="1">
        <w:r w:rsidRPr="00806EB7">
          <w:rPr>
            <w:rStyle w:val="Hyperlink"/>
            <w:rFonts w:ascii="Arial" w:hAnsi="Arial" w:cs="Arial"/>
            <w:sz w:val="22"/>
            <w:szCs w:val="22"/>
          </w:rPr>
          <w:t>https://www.novacura.com/top-10-erp-selection-criteria/</w:t>
        </w:r>
      </w:hyperlink>
      <w:r w:rsidRPr="00806EB7">
        <w:rPr>
          <w:rFonts w:ascii="Arial" w:hAnsi="Arial" w:cs="Arial"/>
          <w:sz w:val="22"/>
          <w:szCs w:val="22"/>
        </w:rPr>
        <w:t xml:space="preserve"> (Accessed: 1</w:t>
      </w:r>
      <w:r w:rsidRPr="00806EB7">
        <w:rPr>
          <w:rFonts w:ascii="Arial" w:hAnsi="Arial" w:cs="Arial"/>
          <w:sz w:val="22"/>
          <w:szCs w:val="22"/>
        </w:rPr>
        <w:t>4</w:t>
      </w:r>
      <w:r w:rsidRPr="00806EB7">
        <w:rPr>
          <w:rFonts w:ascii="Arial" w:hAnsi="Arial" w:cs="Arial"/>
          <w:sz w:val="22"/>
          <w:szCs w:val="22"/>
        </w:rPr>
        <w:t xml:space="preserve"> July 2026).</w:t>
      </w:r>
    </w:p>
    <w:p w14:paraId="54F9E7D8" w14:textId="08299D14" w:rsidR="00806EB7" w:rsidRPr="00806EB7" w:rsidRDefault="00806EB7" w:rsidP="00806EB7">
      <w:pPr>
        <w:pStyle w:val="NormalWeb"/>
        <w:rPr>
          <w:rFonts w:ascii="Arial" w:hAnsi="Arial" w:cs="Arial"/>
          <w:sz w:val="22"/>
          <w:szCs w:val="22"/>
        </w:rPr>
      </w:pPr>
      <w:r w:rsidRPr="00806EB7">
        <w:rPr>
          <w:rFonts w:ascii="Arial" w:hAnsi="Arial" w:cs="Arial"/>
          <w:sz w:val="22"/>
          <w:szCs w:val="22"/>
        </w:rPr>
        <w:t xml:space="preserve">Oracle (2023) </w:t>
      </w:r>
      <w:r w:rsidRPr="00806EB7">
        <w:rPr>
          <w:rStyle w:val="Emphasis"/>
          <w:rFonts w:ascii="Arial" w:hAnsi="Arial" w:cs="Arial"/>
          <w:sz w:val="22"/>
          <w:szCs w:val="22"/>
        </w:rPr>
        <w:t>10 Common Spreadsheet Risks and Solutions for Businesses</w:t>
      </w:r>
      <w:r w:rsidRPr="00806EB7">
        <w:rPr>
          <w:rFonts w:ascii="Arial" w:hAnsi="Arial" w:cs="Arial"/>
          <w:sz w:val="22"/>
          <w:szCs w:val="22"/>
        </w:rPr>
        <w:t xml:space="preserve">. Available at: </w:t>
      </w:r>
      <w:hyperlink r:id="rId10" w:tgtFrame="_new" w:history="1">
        <w:r w:rsidRPr="00806EB7">
          <w:rPr>
            <w:rStyle w:val="Hyperlink"/>
            <w:rFonts w:ascii="Arial" w:hAnsi="Arial" w:cs="Arial"/>
            <w:sz w:val="22"/>
            <w:szCs w:val="22"/>
          </w:rPr>
          <w:t>https://www.oracle.com/uk/analytics/spreadsheet-risks/</w:t>
        </w:r>
      </w:hyperlink>
      <w:r w:rsidRPr="00806EB7">
        <w:rPr>
          <w:rFonts w:ascii="Arial" w:hAnsi="Arial" w:cs="Arial"/>
          <w:sz w:val="22"/>
          <w:szCs w:val="22"/>
        </w:rPr>
        <w:t xml:space="preserve"> (Accessed: 1</w:t>
      </w:r>
      <w:r w:rsidRPr="00806EB7">
        <w:rPr>
          <w:rFonts w:ascii="Arial" w:hAnsi="Arial" w:cs="Arial"/>
          <w:sz w:val="22"/>
          <w:szCs w:val="22"/>
        </w:rPr>
        <w:t xml:space="preserve">5 </w:t>
      </w:r>
      <w:r w:rsidRPr="00806EB7">
        <w:rPr>
          <w:rFonts w:ascii="Arial" w:hAnsi="Arial" w:cs="Arial"/>
          <w:sz w:val="22"/>
          <w:szCs w:val="22"/>
        </w:rPr>
        <w:t>July 2026).</w:t>
      </w:r>
    </w:p>
    <w:p w14:paraId="124024CF" w14:textId="0AB5A47D" w:rsidR="00806EB7" w:rsidRPr="00806EB7" w:rsidRDefault="00806EB7" w:rsidP="00806EB7">
      <w:pPr>
        <w:pStyle w:val="NormalWeb"/>
        <w:rPr>
          <w:rFonts w:ascii="Arial" w:hAnsi="Arial" w:cs="Arial"/>
          <w:sz w:val="22"/>
          <w:szCs w:val="22"/>
        </w:rPr>
      </w:pPr>
      <w:r w:rsidRPr="00806EB7">
        <w:rPr>
          <w:rFonts w:ascii="Arial" w:hAnsi="Arial" w:cs="Arial"/>
          <w:sz w:val="22"/>
          <w:szCs w:val="22"/>
        </w:rPr>
        <w:t xml:space="preserve">Thomson Reuters (2026) </w:t>
      </w:r>
      <w:r w:rsidRPr="00806EB7">
        <w:rPr>
          <w:rStyle w:val="Emphasis"/>
          <w:rFonts w:ascii="Arial" w:hAnsi="Arial" w:cs="Arial"/>
          <w:sz w:val="22"/>
          <w:szCs w:val="22"/>
        </w:rPr>
        <w:t>Why Fast-Growing Companies Can’t Scale on Spreadsheets</w:t>
      </w:r>
      <w:r w:rsidRPr="00806EB7">
        <w:rPr>
          <w:rFonts w:ascii="Arial" w:hAnsi="Arial" w:cs="Arial"/>
          <w:sz w:val="22"/>
          <w:szCs w:val="22"/>
        </w:rPr>
        <w:t xml:space="preserve">. Available at: </w:t>
      </w:r>
      <w:hyperlink r:id="rId11" w:tgtFrame="_new" w:history="1">
        <w:r w:rsidRPr="00806EB7">
          <w:rPr>
            <w:rStyle w:val="Hyperlink"/>
            <w:rFonts w:ascii="Arial" w:hAnsi="Arial" w:cs="Arial"/>
            <w:sz w:val="22"/>
            <w:szCs w:val="22"/>
          </w:rPr>
          <w:t>https://legal.thomsonreuters.com/blog/why-companies-cant-scale-on-spreadsheets/</w:t>
        </w:r>
      </w:hyperlink>
      <w:r w:rsidRPr="00806EB7">
        <w:rPr>
          <w:rFonts w:ascii="Arial" w:hAnsi="Arial" w:cs="Arial"/>
          <w:sz w:val="22"/>
          <w:szCs w:val="22"/>
        </w:rPr>
        <w:t xml:space="preserve"> (Accessed: 1</w:t>
      </w:r>
      <w:r w:rsidRPr="00806EB7">
        <w:rPr>
          <w:rFonts w:ascii="Arial" w:hAnsi="Arial" w:cs="Arial"/>
          <w:sz w:val="22"/>
          <w:szCs w:val="22"/>
        </w:rPr>
        <w:t>4</w:t>
      </w:r>
      <w:r w:rsidRPr="00806EB7">
        <w:rPr>
          <w:rFonts w:ascii="Arial" w:hAnsi="Arial" w:cs="Arial"/>
          <w:sz w:val="22"/>
          <w:szCs w:val="22"/>
        </w:rPr>
        <w:t xml:space="preserve"> July 2026).</w:t>
      </w:r>
    </w:p>
    <w:p w14:paraId="41D0DCC9" w14:textId="00C1B792" w:rsidR="00806EB7" w:rsidRPr="00806EB7" w:rsidRDefault="00806EB7" w:rsidP="00806EB7">
      <w:pPr>
        <w:pStyle w:val="NormalWeb"/>
        <w:rPr>
          <w:rFonts w:ascii="Arial" w:hAnsi="Arial" w:cs="Arial"/>
          <w:sz w:val="22"/>
          <w:szCs w:val="22"/>
        </w:rPr>
      </w:pPr>
      <w:r w:rsidRPr="00806EB7">
        <w:rPr>
          <w:rFonts w:ascii="Arial" w:hAnsi="Arial" w:cs="Arial"/>
          <w:sz w:val="22"/>
          <w:szCs w:val="22"/>
        </w:rPr>
        <w:t xml:space="preserve">Wieringa, J., Kannan, P.K., Ma, X., Reutterer, T., </w:t>
      </w:r>
      <w:proofErr w:type="spellStart"/>
      <w:r w:rsidRPr="00806EB7">
        <w:rPr>
          <w:rFonts w:ascii="Arial" w:hAnsi="Arial" w:cs="Arial"/>
          <w:sz w:val="22"/>
          <w:szCs w:val="22"/>
        </w:rPr>
        <w:t>Risselada</w:t>
      </w:r>
      <w:proofErr w:type="spellEnd"/>
      <w:r w:rsidRPr="00806EB7">
        <w:rPr>
          <w:rFonts w:ascii="Arial" w:hAnsi="Arial" w:cs="Arial"/>
          <w:sz w:val="22"/>
          <w:szCs w:val="22"/>
        </w:rPr>
        <w:t xml:space="preserve">, H. and Skiera, B. (2021) ‘Data analytics in a privacy-concerned world’, </w:t>
      </w:r>
      <w:r w:rsidRPr="00806EB7">
        <w:rPr>
          <w:rStyle w:val="Emphasis"/>
          <w:rFonts w:ascii="Arial" w:hAnsi="Arial" w:cs="Arial"/>
          <w:sz w:val="22"/>
          <w:szCs w:val="22"/>
        </w:rPr>
        <w:t>Journal of Business Research</w:t>
      </w:r>
      <w:r w:rsidRPr="00806EB7">
        <w:rPr>
          <w:rFonts w:ascii="Arial" w:hAnsi="Arial" w:cs="Arial"/>
          <w:sz w:val="22"/>
          <w:szCs w:val="22"/>
        </w:rPr>
        <w:t xml:space="preserve">, 122, pp. 915–925. Available at: </w:t>
      </w:r>
      <w:hyperlink r:id="rId12" w:tgtFrame="_new" w:history="1">
        <w:r w:rsidRPr="00806EB7">
          <w:rPr>
            <w:rStyle w:val="Hyperlink"/>
            <w:rFonts w:ascii="Arial" w:hAnsi="Arial" w:cs="Arial"/>
            <w:sz w:val="22"/>
            <w:szCs w:val="22"/>
          </w:rPr>
          <w:t>https://www.sciencedirect.com/science/article/pii/S0148296319303078</w:t>
        </w:r>
      </w:hyperlink>
      <w:r w:rsidRPr="00806EB7">
        <w:rPr>
          <w:rFonts w:ascii="Arial" w:hAnsi="Arial" w:cs="Arial"/>
          <w:sz w:val="22"/>
          <w:szCs w:val="22"/>
        </w:rPr>
        <w:t xml:space="preserve"> (Accessed: 1</w:t>
      </w:r>
      <w:r w:rsidRPr="00806EB7">
        <w:rPr>
          <w:rFonts w:ascii="Arial" w:hAnsi="Arial" w:cs="Arial"/>
          <w:sz w:val="22"/>
          <w:szCs w:val="22"/>
        </w:rPr>
        <w:t>6</w:t>
      </w:r>
      <w:r w:rsidRPr="00806EB7">
        <w:rPr>
          <w:rFonts w:ascii="Arial" w:hAnsi="Arial" w:cs="Arial"/>
          <w:sz w:val="22"/>
          <w:szCs w:val="22"/>
        </w:rPr>
        <w:t xml:space="preserve"> July 2026).</w:t>
      </w:r>
    </w:p>
    <w:p w14:paraId="2B2988F0" w14:textId="77777777" w:rsidR="00806EB7" w:rsidRDefault="00806EB7">
      <w:pPr>
        <w:rPr>
          <w:rFonts w:ascii="Arial" w:hAnsi="Arial" w:cs="Arial"/>
          <w:sz w:val="22"/>
          <w:szCs w:val="22"/>
        </w:rPr>
      </w:pPr>
    </w:p>
    <w:p w14:paraId="5AA73555" w14:textId="77777777" w:rsidR="00806EB7" w:rsidRDefault="00806EB7">
      <w:pPr>
        <w:rPr>
          <w:rFonts w:ascii="Arial" w:hAnsi="Arial" w:cs="Arial"/>
          <w:sz w:val="22"/>
          <w:szCs w:val="22"/>
        </w:rPr>
      </w:pPr>
    </w:p>
    <w:p w14:paraId="6CD92037" w14:textId="77777777" w:rsidR="00806EB7" w:rsidRDefault="00806EB7">
      <w:pPr>
        <w:rPr>
          <w:rFonts w:ascii="Arial" w:hAnsi="Arial" w:cs="Arial"/>
          <w:sz w:val="22"/>
          <w:szCs w:val="22"/>
        </w:rPr>
      </w:pPr>
    </w:p>
    <w:p w14:paraId="5EBB4376" w14:textId="77777777" w:rsidR="00806EB7" w:rsidRDefault="00806EB7">
      <w:pPr>
        <w:rPr>
          <w:rFonts w:ascii="Arial" w:hAnsi="Arial" w:cs="Arial"/>
          <w:sz w:val="22"/>
          <w:szCs w:val="22"/>
        </w:rPr>
      </w:pPr>
    </w:p>
    <w:p w14:paraId="464242D6" w14:textId="77777777" w:rsidR="00722DB4" w:rsidRDefault="00722DB4">
      <w:pPr>
        <w:rPr>
          <w:rFonts w:ascii="Arial" w:hAnsi="Arial" w:cs="Arial"/>
          <w:sz w:val="22"/>
          <w:szCs w:val="22"/>
        </w:rPr>
      </w:pPr>
    </w:p>
    <w:p w14:paraId="1A82A91A" w14:textId="77777777" w:rsidR="00264A96" w:rsidRPr="00F24626" w:rsidRDefault="00264A96">
      <w:pPr>
        <w:rPr>
          <w:rFonts w:ascii="Arial" w:hAnsi="Arial" w:cs="Arial"/>
          <w:sz w:val="21"/>
          <w:szCs w:val="21"/>
        </w:rPr>
      </w:pPr>
    </w:p>
    <w:sectPr w:rsidR="00264A96" w:rsidRPr="00F246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D45"/>
    <w:rsid w:val="000D063D"/>
    <w:rsid w:val="00161BCD"/>
    <w:rsid w:val="00264A96"/>
    <w:rsid w:val="00330CC7"/>
    <w:rsid w:val="0046491D"/>
    <w:rsid w:val="005523D5"/>
    <w:rsid w:val="00634216"/>
    <w:rsid w:val="00722DB4"/>
    <w:rsid w:val="007F3523"/>
    <w:rsid w:val="00806EB7"/>
    <w:rsid w:val="00841E7F"/>
    <w:rsid w:val="00896F60"/>
    <w:rsid w:val="00931982"/>
    <w:rsid w:val="009E1F93"/>
    <w:rsid w:val="00A36D08"/>
    <w:rsid w:val="00B31D45"/>
    <w:rsid w:val="00C15FBE"/>
    <w:rsid w:val="00F21D06"/>
    <w:rsid w:val="00F24626"/>
    <w:rsid w:val="00FE6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F76805"/>
  <w15:chartTrackingRefBased/>
  <w15:docId w15:val="{BA0CE8C7-6BEA-1647-BD25-8AE6DDCF7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1D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1D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1D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1D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1D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1D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1D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1D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1D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D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1D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1D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1D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1D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1D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1D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1D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1D45"/>
    <w:rPr>
      <w:rFonts w:eastAsiaTheme="majorEastAsia" w:cstheme="majorBidi"/>
      <w:color w:val="272727" w:themeColor="text1" w:themeTint="D8"/>
    </w:rPr>
  </w:style>
  <w:style w:type="paragraph" w:styleId="Title">
    <w:name w:val="Title"/>
    <w:basedOn w:val="Normal"/>
    <w:next w:val="Normal"/>
    <w:link w:val="TitleChar"/>
    <w:uiPriority w:val="10"/>
    <w:qFormat/>
    <w:rsid w:val="00B31D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1D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1D4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1D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1D4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31D45"/>
    <w:rPr>
      <w:i/>
      <w:iCs/>
      <w:color w:val="404040" w:themeColor="text1" w:themeTint="BF"/>
    </w:rPr>
  </w:style>
  <w:style w:type="paragraph" w:styleId="ListParagraph">
    <w:name w:val="List Paragraph"/>
    <w:basedOn w:val="Normal"/>
    <w:uiPriority w:val="34"/>
    <w:qFormat/>
    <w:rsid w:val="00B31D45"/>
    <w:pPr>
      <w:ind w:left="720"/>
      <w:contextualSpacing/>
    </w:pPr>
  </w:style>
  <w:style w:type="character" w:styleId="IntenseEmphasis">
    <w:name w:val="Intense Emphasis"/>
    <w:basedOn w:val="DefaultParagraphFont"/>
    <w:uiPriority w:val="21"/>
    <w:qFormat/>
    <w:rsid w:val="00B31D45"/>
    <w:rPr>
      <w:i/>
      <w:iCs/>
      <w:color w:val="0F4761" w:themeColor="accent1" w:themeShade="BF"/>
    </w:rPr>
  </w:style>
  <w:style w:type="paragraph" w:styleId="IntenseQuote">
    <w:name w:val="Intense Quote"/>
    <w:basedOn w:val="Normal"/>
    <w:next w:val="Normal"/>
    <w:link w:val="IntenseQuoteChar"/>
    <w:uiPriority w:val="30"/>
    <w:qFormat/>
    <w:rsid w:val="00B31D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1D45"/>
    <w:rPr>
      <w:i/>
      <w:iCs/>
      <w:color w:val="0F4761" w:themeColor="accent1" w:themeShade="BF"/>
    </w:rPr>
  </w:style>
  <w:style w:type="character" w:styleId="IntenseReference">
    <w:name w:val="Intense Reference"/>
    <w:basedOn w:val="DefaultParagraphFont"/>
    <w:uiPriority w:val="32"/>
    <w:qFormat/>
    <w:rsid w:val="00B31D45"/>
    <w:rPr>
      <w:b/>
      <w:bCs/>
      <w:smallCaps/>
      <w:color w:val="0F4761" w:themeColor="accent1" w:themeShade="BF"/>
      <w:spacing w:val="5"/>
    </w:rPr>
  </w:style>
  <w:style w:type="paragraph" w:styleId="NormalWeb">
    <w:name w:val="Normal (Web)"/>
    <w:basedOn w:val="Normal"/>
    <w:uiPriority w:val="99"/>
    <w:semiHidden/>
    <w:unhideWhenUsed/>
    <w:rsid w:val="00B31D45"/>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isselectedend">
    <w:name w:val="isselectedend"/>
    <w:basedOn w:val="Normal"/>
    <w:rsid w:val="00722DB4"/>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806EB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06EB7"/>
    <w:rPr>
      <w:i/>
      <w:iCs/>
    </w:rPr>
  </w:style>
  <w:style w:type="character" w:styleId="Hyperlink">
    <w:name w:val="Hyperlink"/>
    <w:basedOn w:val="DefaultParagraphFont"/>
    <w:uiPriority w:val="99"/>
    <w:unhideWhenUsed/>
    <w:rsid w:val="00806EB7"/>
    <w:rPr>
      <w:color w:val="0000FF"/>
      <w:u w:val="single"/>
    </w:rPr>
  </w:style>
  <w:style w:type="paragraph" w:styleId="TOCHeading">
    <w:name w:val="TOC Heading"/>
    <w:basedOn w:val="Heading1"/>
    <w:next w:val="Normal"/>
    <w:uiPriority w:val="39"/>
    <w:unhideWhenUsed/>
    <w:qFormat/>
    <w:rsid w:val="00806EB7"/>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06EB7"/>
    <w:pPr>
      <w:spacing w:before="120"/>
    </w:pPr>
    <w:rPr>
      <w:b/>
      <w:bCs/>
      <w:i/>
      <w:iCs/>
    </w:rPr>
  </w:style>
  <w:style w:type="paragraph" w:styleId="TOC2">
    <w:name w:val="toc 2"/>
    <w:basedOn w:val="Normal"/>
    <w:next w:val="Normal"/>
    <w:autoRedefine/>
    <w:uiPriority w:val="39"/>
    <w:semiHidden/>
    <w:unhideWhenUsed/>
    <w:rsid w:val="00806EB7"/>
    <w:pPr>
      <w:spacing w:before="120"/>
      <w:ind w:left="240"/>
    </w:pPr>
    <w:rPr>
      <w:b/>
      <w:bCs/>
      <w:sz w:val="22"/>
      <w:szCs w:val="22"/>
    </w:rPr>
  </w:style>
  <w:style w:type="paragraph" w:styleId="TOC3">
    <w:name w:val="toc 3"/>
    <w:basedOn w:val="Normal"/>
    <w:next w:val="Normal"/>
    <w:autoRedefine/>
    <w:uiPriority w:val="39"/>
    <w:semiHidden/>
    <w:unhideWhenUsed/>
    <w:rsid w:val="00806EB7"/>
    <w:pPr>
      <w:ind w:left="480"/>
    </w:pPr>
    <w:rPr>
      <w:sz w:val="20"/>
      <w:szCs w:val="20"/>
    </w:rPr>
  </w:style>
  <w:style w:type="paragraph" w:styleId="TOC4">
    <w:name w:val="toc 4"/>
    <w:basedOn w:val="Normal"/>
    <w:next w:val="Normal"/>
    <w:autoRedefine/>
    <w:uiPriority w:val="39"/>
    <w:semiHidden/>
    <w:unhideWhenUsed/>
    <w:rsid w:val="00806EB7"/>
    <w:pPr>
      <w:ind w:left="720"/>
    </w:pPr>
    <w:rPr>
      <w:sz w:val="20"/>
      <w:szCs w:val="20"/>
    </w:rPr>
  </w:style>
  <w:style w:type="paragraph" w:styleId="TOC5">
    <w:name w:val="toc 5"/>
    <w:basedOn w:val="Normal"/>
    <w:next w:val="Normal"/>
    <w:autoRedefine/>
    <w:uiPriority w:val="39"/>
    <w:semiHidden/>
    <w:unhideWhenUsed/>
    <w:rsid w:val="00806EB7"/>
    <w:pPr>
      <w:ind w:left="960"/>
    </w:pPr>
    <w:rPr>
      <w:sz w:val="20"/>
      <w:szCs w:val="20"/>
    </w:rPr>
  </w:style>
  <w:style w:type="paragraph" w:styleId="TOC6">
    <w:name w:val="toc 6"/>
    <w:basedOn w:val="Normal"/>
    <w:next w:val="Normal"/>
    <w:autoRedefine/>
    <w:uiPriority w:val="39"/>
    <w:semiHidden/>
    <w:unhideWhenUsed/>
    <w:rsid w:val="00806EB7"/>
    <w:pPr>
      <w:ind w:left="1200"/>
    </w:pPr>
    <w:rPr>
      <w:sz w:val="20"/>
      <w:szCs w:val="20"/>
    </w:rPr>
  </w:style>
  <w:style w:type="paragraph" w:styleId="TOC7">
    <w:name w:val="toc 7"/>
    <w:basedOn w:val="Normal"/>
    <w:next w:val="Normal"/>
    <w:autoRedefine/>
    <w:uiPriority w:val="39"/>
    <w:semiHidden/>
    <w:unhideWhenUsed/>
    <w:rsid w:val="00806EB7"/>
    <w:pPr>
      <w:ind w:left="1440"/>
    </w:pPr>
    <w:rPr>
      <w:sz w:val="20"/>
      <w:szCs w:val="20"/>
    </w:rPr>
  </w:style>
  <w:style w:type="paragraph" w:styleId="TOC8">
    <w:name w:val="toc 8"/>
    <w:basedOn w:val="Normal"/>
    <w:next w:val="Normal"/>
    <w:autoRedefine/>
    <w:uiPriority w:val="39"/>
    <w:semiHidden/>
    <w:unhideWhenUsed/>
    <w:rsid w:val="00806EB7"/>
    <w:pPr>
      <w:ind w:left="1680"/>
    </w:pPr>
    <w:rPr>
      <w:sz w:val="20"/>
      <w:szCs w:val="20"/>
    </w:rPr>
  </w:style>
  <w:style w:type="paragraph" w:styleId="TOC9">
    <w:name w:val="toc 9"/>
    <w:basedOn w:val="Normal"/>
    <w:next w:val="Normal"/>
    <w:autoRedefine/>
    <w:uiPriority w:val="39"/>
    <w:semiHidden/>
    <w:unhideWhenUsed/>
    <w:rsid w:val="00806EB7"/>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importance-of-training?utm_source=chatgpt.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forstock.io/blog/common-problems-manual-inventory-tracking" TargetMode="External"/><Relationship Id="rId12" Type="http://schemas.openxmlformats.org/officeDocument/2006/relationships/hyperlink" Target="https://www.sciencedirect.com/science/article/pii/S014829631930307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effivity.com/blog/automated-inventory-management-system" TargetMode="External"/><Relationship Id="rId11" Type="http://schemas.openxmlformats.org/officeDocument/2006/relationships/hyperlink" Target="https://legal.thomsonreuters.com/blog/why-companies-cant-scale-on-spreadsheets/?utm_source=chatgpt.com" TargetMode="External"/><Relationship Id="rId5" Type="http://schemas.openxmlformats.org/officeDocument/2006/relationships/hyperlink" Target="https://www.bizagi.com/en/blog/benefits-of-automated-inventory-management" TargetMode="External"/><Relationship Id="rId10" Type="http://schemas.openxmlformats.org/officeDocument/2006/relationships/hyperlink" Target="https://www.oracle.com/uk/analytics/spreadsheet-risks/" TargetMode="External"/><Relationship Id="rId4" Type="http://schemas.openxmlformats.org/officeDocument/2006/relationships/webSettings" Target="webSettings.xml"/><Relationship Id="rId9" Type="http://schemas.openxmlformats.org/officeDocument/2006/relationships/hyperlink" Target="https://www.novacura.com/top-10-erp-selection-criteri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BA9B9F-B994-F54E-81F1-DC31FC7AE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355</TotalTime>
  <Pages>7</Pages>
  <Words>2778</Words>
  <Characters>15836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Abisen Kirubaharan (UG)</dc:creator>
  <cp:keywords/>
  <dc:description/>
  <cp:lastModifiedBy>Abisen Kirubaharan (UG)</cp:lastModifiedBy>
  <cp:revision>1</cp:revision>
  <dcterms:created xsi:type="dcterms:W3CDTF">2026-07-17T11:32:00Z</dcterms:created>
  <dcterms:modified xsi:type="dcterms:W3CDTF">2026-07-19T13:45:00Z</dcterms:modified>
</cp:coreProperties>
</file>