
<file path=[Content_Types].xml><?xml version="1.0" encoding="utf-8"?>
<Types xmlns="http://schemas.openxmlformats.org/package/2006/content-types">
  <Default Extension="xml" ContentType="application/xml"/>
  <Default Extension="odttf" ContentType="application/vnd.openxmlformats-officedocument.obfuscatedFont"/>
  <Default Extension="rels" ContentType="application/vnd.openxmlformats-package.relationships+xml"/>
  <Default Extension="psmdcp" ContentType="application/vnd.openxmlformats-package.core-properti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officeDocument" Target="word/document.xml" Id="rId1" /><Relationship Type="http://schemas.openxmlformats.org/officeDocument/2006/relationships/extended-properties" Target="docProps/app.xml" Id="R73f85a10526c4bc8" /><Relationship Type="http://schemas.openxmlformats.org/package/2006/relationships/metadata/core-properties" Target="package/services/metadata/core-properties/952cbdbd4acb46c790bf8c2cbc2c67c0.psmdcp" Id="R0769a4345e23490d" /></Relationships>
</file>

<file path=word/document.xml><?xml version="1.0" encoding="utf-8"?>
<w:document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body>
    <w:p xmlns:wp14="http://schemas.microsoft.com/office/word/2010/wordml" w:rsidRDefault="00000000" w14:paraId="00000001" wp14:textId="77777777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  <w:r>
        <w:rPr>
          <w:rFonts w:ascii="Arial" w:hAnsi="Arial" w:eastAsia="Arial" w:cs="Arial"/>
          <w:b w:val="1"/>
          <w:bCs w:val="1"/>
          <w:sz w:val="28"/>
          <w:szCs w:val="28"/>
          <w:rtl w:val="0"/>
        </w:rPr>
        <w:t xml:space="preserve">Course: BSc (Hons) Health and Social Care</w:t>
      </w:r>
    </w:p>
    <w:p xmlns:wp14="http://schemas.microsoft.com/office/word/2010/wordml" w:rsidRDefault="00000000" w14:paraId="00000002" wp14:textId="77777777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  <w:r>
        <w:rPr>
          <w:rFonts w:ascii="Arial" w:hAnsi="Arial" w:eastAsia="Arial" w:cs="Arial"/>
          <w:b w:val="1"/>
          <w:bCs w:val="1"/>
          <w:sz w:val="28"/>
          <w:szCs w:val="28"/>
          <w:rtl w:val="0"/>
        </w:rPr>
        <w:t xml:space="preserve">Module: Independent Project (BMHP6020_LON)</w:t>
      </w:r>
    </w:p>
    <w:p xmlns:wp14="http://schemas.microsoft.com/office/word/2010/wordml" w:rsidRDefault="00000000" w14:paraId="00000003" wp14:textId="77777777">
      <w:pPr>
        <w:spacing w:line="360" w:lineRule="auto"/>
        <w:jc w:val="center"/>
        <w:rPr>
          <w:rFonts w:ascii="Arial" w:hAnsi="Arial" w:eastAsia="Arial" w:cs="Arial"/>
          <w:sz w:val="28"/>
          <w:szCs w:val="28"/>
        </w:rPr>
      </w:pPr>
      <w:r>
        <w:rPr>
          <w:rtl w:val="0"/>
        </w:rPr>
      </w:r>
    </w:p>
    <w:p xmlns:wp14="http://schemas.microsoft.com/office/word/2010/wordml" w:rsidP="1D4E267F" w:rsidRDefault="00000000" w14:paraId="00000004" wp14:textId="77777777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lang w:val="en-US"/>
        </w:rPr>
      </w:pPr>
      <w:r w:rsidRPr="1D4E267F" w:rsidR="1D4E267F">
        <w:rPr>
          <w:rFonts w:ascii="Arial" w:hAnsi="Arial" w:eastAsia="Arial" w:cs="Arial"/>
          <w:b w:val="1"/>
          <w:bCs w:val="1"/>
          <w:sz w:val="28"/>
          <w:szCs w:val="28"/>
          <w:lang w:val="en-US"/>
        </w:rPr>
        <w:t xml:space="preserve">Component 1: </w:t>
      </w:r>
      <w:r w:rsidRPr="1D4E267F" w:rsidR="1D4E267F">
        <w:rPr>
          <w:rFonts w:ascii="Arial" w:hAnsi="Arial" w:eastAsia="Arial" w:cs="Arial"/>
          <w:sz w:val="28"/>
          <w:szCs w:val="28"/>
          <w:lang w:val="en-US"/>
        </w:rPr>
        <w:t xml:space="preserve">Element 1 - Project Proposal </w:t>
      </w:r>
      <w:r>
        <w:rPr>
          <w:rtl w:val="0"/>
        </w:rPr>
      </w:r>
    </w:p>
    <w:p xmlns:wp14="http://schemas.microsoft.com/office/word/2010/wordml" w:rsidRDefault="00000000" w14:paraId="00000005" wp14:textId="77777777">
      <w:pPr>
        <w:spacing w:line="360" w:lineRule="auto"/>
        <w:rPr>
          <w:rFonts w:ascii="Arial" w:hAnsi="Arial" w:eastAsia="Arial" w:cs="Arial"/>
          <w:sz w:val="28"/>
          <w:szCs w:val="28"/>
        </w:rPr>
      </w:pPr>
      <w:r>
        <w:rPr>
          <w:rtl w:val="0"/>
        </w:rPr>
      </w:r>
    </w:p>
    <w:p xmlns:wp14="http://schemas.microsoft.com/office/word/2010/wordml" w:rsidRDefault="00000000" w14:paraId="00000006" wp14:textId="77777777">
      <w:pPr>
        <w:spacing w:line="360" w:lineRule="auto"/>
        <w:rPr>
          <w:rFonts w:ascii="Arial" w:hAnsi="Arial" w:eastAsia="Arial" w:cs="Arial"/>
          <w:sz w:val="28"/>
          <w:szCs w:val="28"/>
        </w:rPr>
      </w:pPr>
      <w:r>
        <w:rPr>
          <w:rtl w:val="0"/>
        </w:rPr>
      </w:r>
    </w:p>
    <w:p xmlns:wp14="http://schemas.microsoft.com/office/word/2010/wordml" w:rsidRDefault="00000000" w14:paraId="00000007" wp14:textId="77777777">
      <w:pPr>
        <w:spacing w:line="360" w:lineRule="auto"/>
        <w:rPr>
          <w:rFonts w:ascii="Arial" w:hAnsi="Arial" w:eastAsia="Arial" w:cs="Arial"/>
          <w:sz w:val="28"/>
          <w:szCs w:val="28"/>
        </w:rPr>
      </w:pPr>
      <w:r>
        <w:rPr>
          <w:rFonts w:ascii="Arial" w:hAnsi="Arial" w:eastAsia="Arial" w:cs="Arial"/>
          <w:b w:val="1"/>
          <w:bCs w:val="1"/>
          <w:sz w:val="28"/>
          <w:szCs w:val="28"/>
          <w:rtl w:val="0"/>
        </w:rPr>
        <w:t xml:space="preserve">Student ID</w:t>
      </w:r>
      <w:r>
        <w:rPr>
          <w:rFonts w:ascii="Arial" w:hAnsi="Arial" w:eastAsia="Arial" w:cs="Arial"/>
          <w:sz w:val="28"/>
          <w:szCs w:val="28"/>
          <w:rtl w:val="0"/>
        </w:rPr>
        <w:t xml:space="preserve">: 2323682</w:t>
      </w:r>
    </w:p>
    <w:p xmlns:wp14="http://schemas.microsoft.com/office/word/2010/wordml" w:rsidRDefault="00000000" w14:paraId="00000008" wp14:textId="77777777">
      <w:pPr>
        <w:spacing w:line="360" w:lineRule="auto"/>
        <w:rPr>
          <w:rFonts w:ascii="Arial" w:hAnsi="Arial" w:eastAsia="Arial" w:cs="Arial"/>
          <w:sz w:val="28"/>
          <w:szCs w:val="28"/>
        </w:rPr>
      </w:pPr>
      <w:r>
        <w:rPr>
          <w:rtl w:val="0"/>
        </w:rPr>
      </w:r>
    </w:p>
    <w:p xmlns:wp14="http://schemas.microsoft.com/office/word/2010/wordml" w:rsidRDefault="00000000" w14:paraId="00000009" wp14:textId="77777777">
      <w:pPr>
        <w:spacing w:line="360" w:lineRule="auto"/>
        <w:rPr>
          <w:rFonts w:ascii="Arial" w:hAnsi="Arial" w:eastAsia="Arial" w:cs="Arial"/>
          <w:sz w:val="28"/>
          <w:szCs w:val="28"/>
        </w:rPr>
      </w:pPr>
      <w:r>
        <w:rPr>
          <w:rFonts w:ascii="Arial" w:hAnsi="Arial" w:eastAsia="Arial" w:cs="Arial"/>
          <w:b w:val="1"/>
          <w:bCs w:val="1"/>
          <w:sz w:val="28"/>
          <w:szCs w:val="28"/>
          <w:rtl w:val="0"/>
        </w:rPr>
        <w:t xml:space="preserve">Student Name</w:t>
      </w:r>
      <w:r>
        <w:rPr>
          <w:rFonts w:ascii="Arial" w:hAnsi="Arial" w:eastAsia="Arial" w:cs="Arial"/>
          <w:sz w:val="28"/>
          <w:szCs w:val="28"/>
          <w:rtl w:val="0"/>
        </w:rPr>
        <w:t xml:space="preserve">: Erica Malonga </w:t>
      </w:r>
    </w:p>
    <w:p xmlns:wp14="http://schemas.microsoft.com/office/word/2010/wordml" w:rsidRDefault="00000000" w14:paraId="0000000A" wp14:textId="77777777">
      <w:pPr>
        <w:spacing w:line="360" w:lineRule="auto"/>
        <w:rPr>
          <w:rFonts w:ascii="Arial" w:hAnsi="Arial" w:eastAsia="Arial" w:cs="Arial"/>
          <w:sz w:val="28"/>
          <w:szCs w:val="28"/>
        </w:rPr>
      </w:pPr>
      <w:r>
        <w:rPr>
          <w:rtl w:val="0"/>
        </w:rPr>
      </w:r>
    </w:p>
    <w:p xmlns:wp14="http://schemas.microsoft.com/office/word/2010/wordml" w:rsidRDefault="00000000" w14:paraId="0000000B" wp14:textId="77777777">
      <w:pPr>
        <w:spacing w:line="360" w:lineRule="auto"/>
        <w:rPr>
          <w:rFonts w:ascii="Arial" w:hAnsi="Arial" w:eastAsia="Arial" w:cs="Arial"/>
          <w:sz w:val="28"/>
          <w:szCs w:val="28"/>
        </w:rPr>
      </w:pPr>
      <w:r>
        <w:rPr>
          <w:rFonts w:ascii="Arial" w:hAnsi="Arial" w:eastAsia="Arial" w:cs="Arial"/>
          <w:b w:val="1"/>
          <w:bCs w:val="1"/>
          <w:sz w:val="28"/>
          <w:szCs w:val="28"/>
          <w:rtl w:val="0"/>
        </w:rPr>
        <w:t xml:space="preserve">Date of submission</w:t>
      </w:r>
      <w:r>
        <w:rPr>
          <w:rFonts w:ascii="Arial" w:hAnsi="Arial" w:eastAsia="Arial" w:cs="Arial"/>
          <w:sz w:val="28"/>
          <w:szCs w:val="28"/>
          <w:rtl w:val="0"/>
        </w:rPr>
        <w:t xml:space="preserve">: 11th July 2026</w:t>
      </w:r>
    </w:p>
    <w:p xmlns:wp14="http://schemas.microsoft.com/office/word/2010/wordml" w:rsidRDefault="00000000" w14:paraId="0000000C" wp14:textId="77777777">
      <w:pPr>
        <w:spacing w:line="360" w:lineRule="auto"/>
        <w:rPr>
          <w:rFonts w:ascii="Arial" w:hAnsi="Arial" w:eastAsia="Arial" w:cs="Arial"/>
          <w:sz w:val="28"/>
          <w:szCs w:val="28"/>
        </w:rPr>
      </w:pPr>
      <w:r>
        <w:rPr>
          <w:rtl w:val="0"/>
        </w:rPr>
      </w:r>
    </w:p>
    <w:p xmlns:wp14="http://schemas.microsoft.com/office/word/2010/wordml" w:rsidRDefault="00000000" w14:paraId="0000000D" wp14:textId="77777777">
      <w:pPr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>
        <w:rPr>
          <w:rFonts w:ascii="Arial" w:hAnsi="Arial" w:eastAsia="Arial" w:cs="Arial"/>
          <w:b w:val="1"/>
          <w:bCs w:val="1"/>
          <w:sz w:val="28"/>
          <w:szCs w:val="28"/>
          <w:rtl w:val="0"/>
        </w:rPr>
        <w:t xml:space="preserve">Word count</w:t>
      </w:r>
      <w:r>
        <w:rPr>
          <w:rFonts w:ascii="Arial" w:hAnsi="Arial" w:eastAsia="Arial" w:cs="Arial"/>
          <w:sz w:val="28"/>
          <w:szCs w:val="28"/>
          <w:rtl w:val="0"/>
        </w:rPr>
        <w:t xml:space="preserve">: 500 words </w:t>
      </w:r>
      <w:r>
        <w:rPr>
          <w:rtl w:val="0"/>
        </w:rPr>
      </w:r>
    </w:p>
    <w:p xmlns:wp14="http://schemas.microsoft.com/office/word/2010/wordml" w:rsidRDefault="00000000" w14:paraId="0000000E" wp14:textId="77777777">
      <w:pPr>
        <w:spacing w:line="360" w:lineRule="auto"/>
        <w:rPr>
          <w:rFonts w:ascii="Arial" w:hAnsi="Arial" w:eastAsia="Arial" w:cs="Arial"/>
        </w:rPr>
      </w:pPr>
      <w:r>
        <w:rPr>
          <w:rtl w:val="0"/>
        </w:rPr>
      </w:r>
    </w:p>
    <w:p xmlns:wp14="http://schemas.microsoft.com/office/word/2010/wordml" w:rsidRDefault="00000000" w14:paraId="0000000F" wp14:textId="77777777">
      <w:pPr>
        <w:spacing w:line="360" w:lineRule="auto"/>
        <w:rPr>
          <w:rFonts w:ascii="Arial" w:hAnsi="Arial" w:eastAsia="Arial" w:cs="Arial"/>
        </w:rPr>
      </w:pPr>
      <w:r>
        <w:br w:type="page"/>
      </w:r>
      <w:r>
        <w:rPr>
          <w:rtl w:val="0"/>
        </w:rPr>
      </w:r>
    </w:p>
    <w:p xmlns:wp14="http://schemas.microsoft.com/office/word/2010/wordml" w:rsidRDefault="00000000" w14:paraId="00000010" wp14:textId="77777777">
      <w:pPr>
        <w:pStyle w:val="Heading1"/>
        <w:rPr/>
      </w:pPr>
      <w:r>
        <w:rPr>
          <w:rtl w:val="0"/>
        </w:rPr>
        <w:t xml:space="preserve">Element 1 - Project Proposal</w:t>
      </w:r>
    </w:p>
    <w:p xmlns:wp14="http://schemas.microsoft.com/office/word/2010/wordml" w:rsidRDefault="00000000" w14:paraId="00000011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12" wp14:textId="08F380D8">
      <w:pPr>
        <w:pStyle w:val="Heading2"/>
      </w:pPr>
      <w:r w:rsidR="1D4E267F">
        <w:rPr/>
        <w:t>My project title: The influence of social media on adolescent mental health</w:t>
      </w:r>
    </w:p>
    <w:p xmlns:wp14="http://schemas.microsoft.com/office/word/2010/wordml" w:rsidRDefault="00000000" w14:paraId="00000013" wp14:textId="77777777">
      <w:pPr>
        <w:spacing w:line="360" w:lineRule="auto"/>
        <w:rPr>
          <w:rFonts w:ascii="Arial" w:hAnsi="Arial" w:eastAsia="Arial" w:cs="Arial"/>
        </w:rPr>
      </w:pPr>
      <w:r>
        <w:rPr>
          <w:rtl w:val="0"/>
        </w:rPr>
      </w:r>
    </w:p>
    <w:p xmlns:wp14="http://schemas.microsoft.com/office/word/2010/wordml" w:rsidRDefault="00000000" w14:paraId="514C441E" wp14:textId="1C3B06B5">
      <w:pPr>
        <w:pStyle w:val="Heading2"/>
      </w:pPr>
      <w:r w:rsidRPr="1D4E267F" w:rsidR="1D4E267F">
        <w:rPr>
          <w:lang w:val="en-GB"/>
        </w:rPr>
        <w:t xml:space="preserve">1) Aim: </w:t>
      </w:r>
    </w:p>
    <w:p xmlns:wp14="http://schemas.microsoft.com/office/word/2010/wordml" w:rsidP="1D4E267F" w:rsidRDefault="00000000" w14:paraId="58206D0F" wp14:textId="48CA86AD">
      <w:pPr>
        <w:pStyle w:val="Normal"/>
        <w:rPr>
          <w:lang w:val="en-GB"/>
        </w:rPr>
      </w:pPr>
    </w:p>
    <w:p xmlns:wp14="http://schemas.microsoft.com/office/word/2010/wordml" w:rsidRDefault="00000000" w14:paraId="00000014" wp14:textId="700850B7">
      <w:pPr>
        <w:pStyle w:val="Heading2"/>
      </w:pPr>
      <w:r w:rsidRPr="1D4E267F" w:rsidR="1D4E267F">
        <w:rPr>
          <w:lang w:val="en-GB"/>
        </w:rPr>
        <w:t xml:space="preserve">To explore how digital interaction </w:t>
      </w:r>
      <w:r w:rsidRPr="1D4E267F" w:rsidR="1D4E267F">
        <w:rPr>
          <w:lang w:val="en-GB"/>
        </w:rPr>
        <w:t>determines</w:t>
      </w:r>
      <w:r w:rsidRPr="1D4E267F" w:rsidR="1D4E267F">
        <w:rPr>
          <w:lang w:val="en-GB"/>
        </w:rPr>
        <w:t xml:space="preserve"> an </w:t>
      </w:r>
      <w:r w:rsidRPr="1D4E267F" w:rsidR="1D4E267F">
        <w:rPr>
          <w:lang w:val="en-GB"/>
        </w:rPr>
        <w:t>adolescent's</w:t>
      </w:r>
      <w:r w:rsidRPr="1D4E267F" w:rsidR="1D4E267F">
        <w:rPr>
          <w:lang w:val="en-GB"/>
        </w:rPr>
        <w:t xml:space="preserve"> psychological wellbeing</w:t>
      </w:r>
    </w:p>
    <w:p xmlns:wp14="http://schemas.microsoft.com/office/word/2010/wordml" w:rsidRDefault="00000000" w14:paraId="00000015" wp14:textId="77777777">
      <w:pPr>
        <w:spacing w:line="360" w:lineRule="auto"/>
        <w:rPr>
          <w:rFonts w:ascii="Arial" w:hAnsi="Arial" w:eastAsia="Arial" w:cs="Arial"/>
        </w:rPr>
      </w:pPr>
      <w:r>
        <w:rPr>
          <w:rtl w:val="0"/>
        </w:rPr>
      </w:r>
    </w:p>
    <w:p xmlns:wp14="http://schemas.microsoft.com/office/word/2010/wordml" w:rsidRDefault="00000000" w14:paraId="00000016" wp14:textId="77777777">
      <w:pPr>
        <w:spacing w:line="360" w:lineRule="auto"/>
        <w:rPr>
          <w:rFonts w:ascii="Arial" w:hAnsi="Arial" w:eastAsia="Arial" w:cs="Arial"/>
        </w:rPr>
      </w:pPr>
      <w:r>
        <w:rPr>
          <w:rtl w:val="0"/>
        </w:rPr>
      </w:r>
    </w:p>
    <w:p xmlns:wp14="http://schemas.microsoft.com/office/word/2010/wordml" w:rsidRDefault="00000000" w14:paraId="00000017" wp14:textId="0F6B2B54">
      <w:pPr>
        <w:pStyle w:val="Heading2"/>
      </w:pPr>
      <w:r w:rsidRPr="1D4E267F" w:rsidR="1D4E267F">
        <w:rPr>
          <w:lang w:val="en-GB"/>
        </w:rPr>
        <w:t>2) Objectives:</w:t>
      </w:r>
    </w:p>
    <w:p w:rsidR="1D4E267F" w:rsidP="1D4E267F" w:rsidRDefault="1D4E267F" w14:paraId="62E2A747" w14:textId="13038262">
      <w:pPr>
        <w:pStyle w:val="Normal"/>
        <w:rPr>
          <w:lang w:val="en-GB"/>
        </w:rPr>
      </w:pPr>
    </w:p>
    <w:p w:rsidR="5E32E352" w:rsidP="1D4E267F" w:rsidRDefault="5E32E352" w14:paraId="3638C2A3" w14:textId="016BA5A4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  <w:lang w:val="en-GB"/>
        </w:rPr>
      </w:pPr>
      <w:r w:rsidRPr="1D4E267F" w:rsidR="5E32E352">
        <w:rPr>
          <w:sz w:val="22"/>
          <w:szCs w:val="22"/>
          <w:lang w:val="en-GB"/>
        </w:rPr>
        <w:t xml:space="preserve">Discuss </w:t>
      </w:r>
      <w:r w:rsidRPr="1D4E267F" w:rsidR="5806D838">
        <w:rPr>
          <w:sz w:val="22"/>
          <w:szCs w:val="22"/>
          <w:lang w:val="en-GB"/>
        </w:rPr>
        <w:t xml:space="preserve">what adolescents are more prone to (such as </w:t>
      </w:r>
      <w:r w:rsidRPr="1D4E267F" w:rsidR="73450EB1">
        <w:rPr>
          <w:sz w:val="22"/>
          <w:szCs w:val="22"/>
          <w:lang w:val="en-GB"/>
        </w:rPr>
        <w:t xml:space="preserve">comparison, persistent </w:t>
      </w:r>
      <w:r w:rsidRPr="1D4E267F" w:rsidR="73450EB1">
        <w:rPr>
          <w:sz w:val="22"/>
          <w:szCs w:val="22"/>
          <w:lang w:val="en-GB"/>
        </w:rPr>
        <w:t>connection</w:t>
      </w:r>
      <w:r w:rsidRPr="1D4E267F" w:rsidR="73450EB1">
        <w:rPr>
          <w:sz w:val="22"/>
          <w:szCs w:val="22"/>
          <w:lang w:val="en-GB"/>
        </w:rPr>
        <w:t xml:space="preserve"> or cyberbullying) </w:t>
      </w:r>
    </w:p>
    <w:p w:rsidR="772A68C6" w:rsidP="1D4E267F" w:rsidRDefault="772A68C6" w14:paraId="688ECEDD" w14:textId="7231E8F1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  <w:lang w:val="en-GB"/>
        </w:rPr>
      </w:pPr>
      <w:r w:rsidRPr="1D4E267F" w:rsidR="772A68C6">
        <w:rPr>
          <w:sz w:val="22"/>
          <w:szCs w:val="22"/>
          <w:lang w:val="en-GB"/>
        </w:rPr>
        <w:t>Examine the impact of social media on</w:t>
      </w:r>
      <w:r w:rsidRPr="1D4E267F" w:rsidR="7EDB6711">
        <w:rPr>
          <w:sz w:val="22"/>
          <w:szCs w:val="22"/>
          <w:lang w:val="en-GB"/>
        </w:rPr>
        <w:t xml:space="preserve"> </w:t>
      </w:r>
      <w:r w:rsidRPr="1D4E267F" w:rsidR="4CA96FDE">
        <w:rPr>
          <w:sz w:val="22"/>
          <w:szCs w:val="22"/>
          <w:lang w:val="en-GB"/>
        </w:rPr>
        <w:t>adolescents’ mental health and wellbeing</w:t>
      </w:r>
      <w:r w:rsidRPr="1D4E267F" w:rsidR="7EDB6711">
        <w:rPr>
          <w:sz w:val="22"/>
          <w:szCs w:val="22"/>
          <w:lang w:val="en-GB"/>
        </w:rPr>
        <w:t xml:space="preserve"> in the </w:t>
      </w:r>
      <w:r w:rsidRPr="1D4E267F" w:rsidR="7E5F4781">
        <w:rPr>
          <w:sz w:val="22"/>
          <w:szCs w:val="22"/>
          <w:lang w:val="en-GB"/>
        </w:rPr>
        <w:t>UK</w:t>
      </w:r>
    </w:p>
    <w:p w:rsidR="609FF9F3" w:rsidP="1D4E267F" w:rsidRDefault="609FF9F3" w14:paraId="609A601C" w14:textId="7F4DEDC4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  <w:lang w:val="en-GB"/>
        </w:rPr>
      </w:pPr>
      <w:r w:rsidRPr="1D4E267F" w:rsidR="609FF9F3">
        <w:rPr>
          <w:sz w:val="22"/>
          <w:szCs w:val="22"/>
          <w:lang w:val="en-GB"/>
        </w:rPr>
        <w:t xml:space="preserve">Evaluate </w:t>
      </w:r>
      <w:r w:rsidRPr="1D4E267F" w:rsidR="44DF1D5D">
        <w:rPr>
          <w:sz w:val="22"/>
          <w:szCs w:val="22"/>
          <w:lang w:val="en-GB"/>
        </w:rPr>
        <w:t>h</w:t>
      </w:r>
      <w:r w:rsidRPr="1D4E267F" w:rsidR="7E5F4781">
        <w:rPr>
          <w:sz w:val="22"/>
          <w:szCs w:val="22"/>
          <w:lang w:val="en-GB"/>
        </w:rPr>
        <w:t>ow social media has affected the self-esteem of many young people in the UK</w:t>
      </w:r>
      <w:r w:rsidRPr="1D4E267F" w:rsidR="4448BE2A">
        <w:rPr>
          <w:sz w:val="22"/>
          <w:szCs w:val="22"/>
          <w:lang w:val="en-GB"/>
        </w:rPr>
        <w:t xml:space="preserve">. </w:t>
      </w:r>
    </w:p>
    <w:p w:rsidR="4448BE2A" w:rsidP="1D4E267F" w:rsidRDefault="4448BE2A" w14:paraId="54E54EEA" w14:textId="1F485707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360" w:lineRule="auto"/>
        <w:ind w:left="720" w:right="0" w:hanging="360"/>
        <w:jc w:val="left"/>
        <w:rPr>
          <w:rFonts w:ascii="Arial" w:hAnsi="Arial" w:eastAsia="Arial" w:cs="Arial"/>
          <w:sz w:val="20"/>
          <w:szCs w:val="20"/>
          <w:lang w:val="en-GB"/>
        </w:rPr>
      </w:pPr>
      <w:r w:rsidRPr="1D4E267F" w:rsidR="4448BE2A">
        <w:rPr>
          <w:rFonts w:ascii="Arial" w:hAnsi="Arial" w:eastAsia="Arial" w:cs="Arial"/>
          <w:sz w:val="22"/>
          <w:szCs w:val="22"/>
          <w:lang w:val="en-GB"/>
        </w:rPr>
        <w:t xml:space="preserve">Provide recommendations for improving adolescents’ mental health and wellbeing </w:t>
      </w:r>
      <w:r w:rsidRPr="1D4E267F" w:rsidR="4783C00D">
        <w:rPr>
          <w:rFonts w:ascii="Arial" w:hAnsi="Arial" w:eastAsia="Arial" w:cs="Arial"/>
          <w:sz w:val="22"/>
          <w:szCs w:val="22"/>
          <w:lang w:val="en-GB"/>
        </w:rPr>
        <w:t xml:space="preserve">while using social media. </w:t>
      </w:r>
    </w:p>
    <w:p xmlns:wp14="http://schemas.microsoft.com/office/word/2010/wordml" w:rsidRDefault="00000000" w14:paraId="00000019" wp14:textId="77777777">
      <w:pPr>
        <w:spacing w:line="360" w:lineRule="auto"/>
        <w:rPr>
          <w:rFonts w:ascii="Arial" w:hAnsi="Arial" w:eastAsia="Arial" w:cs="Arial"/>
        </w:rPr>
      </w:pPr>
      <w:r>
        <w:rPr>
          <w:rtl w:val="0"/>
        </w:rPr>
      </w:r>
    </w:p>
    <w:p xmlns:wp14="http://schemas.microsoft.com/office/word/2010/wordml" w:rsidRDefault="00000000" w14:paraId="0000001A" wp14:textId="77777777">
      <w:pPr>
        <w:pStyle w:val="Heading2"/>
        <w:rPr/>
      </w:pPr>
      <w:r w:rsidR="1D4E267F">
        <w:rPr/>
        <w:t>3) Background/Rationale:</w:t>
      </w:r>
    </w:p>
    <w:p w:rsidR="1C31C2BF" w:rsidP="1D4E267F" w:rsidRDefault="1C31C2BF" w14:paraId="2C2B8504" w14:textId="15D4D1CD">
      <w:pPr>
        <w:pStyle w:val="Normal"/>
        <w:spacing w:line="360" w:lineRule="auto"/>
        <w:rPr>
          <w:rFonts w:ascii="Arial" w:hAnsi="Arial" w:eastAsia="Arial" w:cs="Arial"/>
          <w:sz w:val="22"/>
          <w:szCs w:val="22"/>
          <w:lang w:val="en-GB"/>
        </w:rPr>
      </w:pPr>
      <w:r w:rsidRPr="1D4E267F" w:rsidR="1C31C2BF">
        <w:rPr>
          <w:rFonts w:ascii="Arial" w:hAnsi="Arial" w:eastAsia="Arial" w:cs="Arial"/>
          <w:sz w:val="22"/>
          <w:szCs w:val="22"/>
          <w:lang w:val="en-GB"/>
        </w:rPr>
        <w:t xml:space="preserve">Social media has become a core part of the daily lives of adolescents (Springer Nature link, 2026). </w:t>
      </w:r>
      <w:r w:rsidRPr="1D4E267F" w:rsidR="7697A81B">
        <w:rPr>
          <w:rFonts w:ascii="Arial" w:hAnsi="Arial" w:eastAsia="Arial" w:cs="Arial"/>
          <w:sz w:val="22"/>
          <w:szCs w:val="22"/>
          <w:lang w:val="en-GB"/>
        </w:rPr>
        <w:t>A</w:t>
      </w:r>
      <w:r w:rsidRPr="1D4E267F" w:rsidR="4C8FDB59">
        <w:rPr>
          <w:rFonts w:ascii="Arial" w:hAnsi="Arial" w:eastAsia="Arial" w:cs="Arial"/>
          <w:sz w:val="22"/>
          <w:szCs w:val="22"/>
          <w:lang w:val="en-GB"/>
        </w:rPr>
        <w:t xml:space="preserve">n </w:t>
      </w:r>
      <w:r w:rsidRPr="1D4E267F" w:rsidR="7697A81B">
        <w:rPr>
          <w:rFonts w:ascii="Arial" w:hAnsi="Arial" w:eastAsia="Arial" w:cs="Arial"/>
          <w:sz w:val="22"/>
          <w:szCs w:val="22"/>
          <w:lang w:val="en-GB"/>
        </w:rPr>
        <w:t>expanding body of British</w:t>
      </w:r>
      <w:r w:rsidRPr="1D4E267F" w:rsidR="062BEDE6">
        <w:rPr>
          <w:rFonts w:ascii="Arial" w:hAnsi="Arial" w:eastAsia="Arial" w:cs="Arial"/>
          <w:sz w:val="22"/>
          <w:szCs w:val="22"/>
          <w:lang w:val="en-GB"/>
        </w:rPr>
        <w:t xml:space="preserve">-based research analyses how daily </w:t>
      </w:r>
      <w:r w:rsidRPr="1D4E267F" w:rsidR="42C10696">
        <w:rPr>
          <w:rFonts w:ascii="Arial" w:hAnsi="Arial" w:eastAsia="Arial" w:cs="Arial"/>
          <w:sz w:val="22"/>
          <w:szCs w:val="22"/>
          <w:lang w:val="en-GB"/>
        </w:rPr>
        <w:t xml:space="preserve">exchanges on social media </w:t>
      </w:r>
      <w:r w:rsidRPr="1D4E267F" w:rsidR="58139A74">
        <w:rPr>
          <w:rFonts w:ascii="Arial" w:hAnsi="Arial" w:eastAsia="Arial" w:cs="Arial"/>
          <w:sz w:val="22"/>
          <w:szCs w:val="22"/>
          <w:lang w:val="en-GB"/>
        </w:rPr>
        <w:t xml:space="preserve">influences a person’s psychological wellbeing </w:t>
      </w:r>
      <w:r w:rsidRPr="1D4E267F" w:rsidR="58139A74">
        <w:rPr>
          <w:rFonts w:ascii="Arial" w:hAnsi="Arial" w:eastAsia="Arial" w:cs="Arial"/>
          <w:sz w:val="22"/>
          <w:szCs w:val="22"/>
          <w:lang w:val="en-GB"/>
        </w:rPr>
        <w:t xml:space="preserve">(Springer Nature link, 2026). </w:t>
      </w:r>
      <w:r w:rsidRPr="1D4E267F" w:rsidR="30FEC7D2">
        <w:rPr>
          <w:rFonts w:ascii="Arial" w:hAnsi="Arial" w:eastAsia="Arial" w:cs="Arial"/>
          <w:sz w:val="22"/>
          <w:szCs w:val="22"/>
          <w:lang w:val="en-GB"/>
        </w:rPr>
        <w:t xml:space="preserve">Research </w:t>
      </w:r>
      <w:r w:rsidRPr="1D4E267F" w:rsidR="1BB26478">
        <w:rPr>
          <w:rFonts w:ascii="Arial" w:hAnsi="Arial" w:eastAsia="Arial" w:cs="Arial"/>
          <w:sz w:val="22"/>
          <w:szCs w:val="22"/>
          <w:lang w:val="en-GB"/>
        </w:rPr>
        <w:t>has</w:t>
      </w:r>
      <w:r w:rsidRPr="1D4E267F" w:rsidR="30FEC7D2">
        <w:rPr>
          <w:rFonts w:ascii="Arial" w:hAnsi="Arial" w:eastAsia="Arial" w:cs="Arial"/>
          <w:sz w:val="22"/>
          <w:szCs w:val="22"/>
          <w:lang w:val="en-GB"/>
        </w:rPr>
        <w:t xml:space="preserve"> shown in the Springer nature link journal has proven how </w:t>
      </w:r>
      <w:r w:rsidRPr="1D4E267F" w:rsidR="0D4FFBCA">
        <w:rPr>
          <w:rFonts w:ascii="Arial" w:hAnsi="Arial" w:eastAsia="Arial" w:cs="Arial"/>
          <w:sz w:val="22"/>
          <w:szCs w:val="22"/>
          <w:lang w:val="en-GB"/>
        </w:rPr>
        <w:t>p</w:t>
      </w:r>
      <w:r w:rsidRPr="1D4E267F" w:rsidR="30FEC7D2">
        <w:rPr>
          <w:rFonts w:ascii="Arial" w:hAnsi="Arial" w:eastAsia="Arial" w:cs="Arial"/>
          <w:sz w:val="22"/>
          <w:szCs w:val="22"/>
          <w:lang w:val="en-GB"/>
        </w:rPr>
        <w:t xml:space="preserve">sychological challenges has </w:t>
      </w:r>
      <w:r w:rsidRPr="1D4E267F" w:rsidR="77C9063D">
        <w:rPr>
          <w:rFonts w:ascii="Arial" w:hAnsi="Arial" w:eastAsia="Arial" w:cs="Arial"/>
          <w:sz w:val="22"/>
          <w:szCs w:val="22"/>
          <w:lang w:val="en-GB"/>
        </w:rPr>
        <w:t xml:space="preserve">heightened which has </w:t>
      </w:r>
      <w:r w:rsidRPr="1D4E267F" w:rsidR="606AC797">
        <w:rPr>
          <w:rFonts w:ascii="Arial" w:hAnsi="Arial" w:eastAsia="Arial" w:cs="Arial"/>
          <w:sz w:val="22"/>
          <w:szCs w:val="22"/>
          <w:lang w:val="en-GB"/>
        </w:rPr>
        <w:t>been</w:t>
      </w:r>
      <w:r w:rsidRPr="1D4E267F" w:rsidR="77C9063D">
        <w:rPr>
          <w:rFonts w:ascii="Arial" w:hAnsi="Arial" w:eastAsia="Arial" w:cs="Arial"/>
          <w:sz w:val="22"/>
          <w:szCs w:val="22"/>
          <w:lang w:val="en-GB"/>
        </w:rPr>
        <w:t xml:space="preserve"> shaped by the digital interactions they have daily (Springer nature link, 2026). </w:t>
      </w:r>
    </w:p>
    <w:p w:rsidR="47F6A25F" w:rsidP="1D4E267F" w:rsidRDefault="47F6A25F" w14:paraId="359C9B5E" w14:textId="41AE08F3">
      <w:pPr>
        <w:pStyle w:val="Normal"/>
        <w:spacing w:line="360" w:lineRule="auto"/>
        <w:rPr>
          <w:rFonts w:ascii="Arial" w:hAnsi="Arial" w:eastAsia="Arial" w:cs="Arial"/>
          <w:sz w:val="22"/>
          <w:szCs w:val="22"/>
          <w:lang w:val="en-GB"/>
        </w:rPr>
      </w:pPr>
      <w:r w:rsidRPr="1D4E267F" w:rsidR="47F6A25F">
        <w:rPr>
          <w:rFonts w:ascii="Arial" w:hAnsi="Arial" w:eastAsia="Arial" w:cs="Arial"/>
          <w:sz w:val="22"/>
          <w:szCs w:val="22"/>
          <w:lang w:val="en-GB"/>
        </w:rPr>
        <w:t>Adolescents in the UK spend almost 3 hours per day browsing through social media</w:t>
      </w:r>
      <w:r w:rsidRPr="1D4E267F" w:rsidR="752CA6C9">
        <w:rPr>
          <w:rFonts w:ascii="Arial" w:hAnsi="Arial" w:eastAsia="Arial" w:cs="Arial"/>
          <w:sz w:val="22"/>
          <w:szCs w:val="22"/>
          <w:lang w:val="en-GB"/>
        </w:rPr>
        <w:t xml:space="preserve"> (BMJ journals, N.D). </w:t>
      </w:r>
      <w:r w:rsidRPr="1D4E267F" w:rsidR="15FA3660">
        <w:rPr>
          <w:rFonts w:ascii="Arial" w:hAnsi="Arial" w:eastAsia="Arial" w:cs="Arial"/>
          <w:sz w:val="22"/>
          <w:szCs w:val="22"/>
          <w:lang w:val="en-GB"/>
        </w:rPr>
        <w:t xml:space="preserve">Statistics from the UK </w:t>
      </w:r>
      <w:r w:rsidRPr="1D4E267F" w:rsidR="15FA3660">
        <w:rPr>
          <w:rFonts w:ascii="Arial" w:hAnsi="Arial" w:eastAsia="Arial" w:cs="Arial"/>
          <w:sz w:val="22"/>
          <w:szCs w:val="22"/>
          <w:lang w:val="en-GB"/>
        </w:rPr>
        <w:t>millenium</w:t>
      </w:r>
      <w:r w:rsidRPr="1D4E267F" w:rsidR="15FA3660">
        <w:rPr>
          <w:rFonts w:ascii="Arial" w:hAnsi="Arial" w:eastAsia="Arial" w:cs="Arial"/>
          <w:sz w:val="22"/>
          <w:szCs w:val="22"/>
          <w:lang w:val="en-GB"/>
        </w:rPr>
        <w:t xml:space="preserve"> cohort study has proven that the typical adolescent </w:t>
      </w:r>
      <w:r w:rsidRPr="1D4E267F" w:rsidR="4B60323D">
        <w:rPr>
          <w:rFonts w:ascii="Arial" w:hAnsi="Arial" w:eastAsia="Arial" w:cs="Arial"/>
          <w:sz w:val="22"/>
          <w:szCs w:val="22"/>
          <w:lang w:val="en-GB"/>
        </w:rPr>
        <w:t xml:space="preserve">uses social media for </w:t>
      </w:r>
      <w:r w:rsidRPr="1D4E267F" w:rsidR="00C601BB">
        <w:rPr>
          <w:rFonts w:ascii="Arial" w:hAnsi="Arial" w:eastAsia="Arial" w:cs="Arial"/>
          <w:sz w:val="22"/>
          <w:szCs w:val="22"/>
          <w:lang w:val="en-GB"/>
        </w:rPr>
        <w:t xml:space="preserve">over </w:t>
      </w:r>
      <w:r w:rsidRPr="1D4E267F" w:rsidR="4B60323D">
        <w:rPr>
          <w:rFonts w:ascii="Arial" w:hAnsi="Arial" w:eastAsia="Arial" w:cs="Arial"/>
          <w:sz w:val="22"/>
          <w:szCs w:val="22"/>
          <w:lang w:val="en-GB"/>
        </w:rPr>
        <w:t xml:space="preserve">3 hours per day, this shows that over 12% of them are utilising social media for up to 5 hours a day </w:t>
      </w:r>
      <w:r w:rsidRPr="1D4E267F" w:rsidR="22376A05">
        <w:rPr>
          <w:rFonts w:ascii="Arial" w:hAnsi="Arial" w:eastAsia="Arial" w:cs="Arial"/>
          <w:sz w:val="22"/>
          <w:szCs w:val="22"/>
          <w:lang w:val="en-GB"/>
        </w:rPr>
        <w:t xml:space="preserve">and over 18% of </w:t>
      </w:r>
      <w:r w:rsidRPr="1D4E267F" w:rsidR="395C97E0">
        <w:rPr>
          <w:rFonts w:ascii="Arial" w:hAnsi="Arial" w:eastAsia="Arial" w:cs="Arial"/>
          <w:sz w:val="22"/>
          <w:szCs w:val="22"/>
          <w:lang w:val="en-GB"/>
        </w:rPr>
        <w:t>British</w:t>
      </w:r>
      <w:r w:rsidRPr="1D4E267F" w:rsidR="22376A05">
        <w:rPr>
          <w:rFonts w:ascii="Arial" w:hAnsi="Arial" w:eastAsia="Arial" w:cs="Arial"/>
          <w:sz w:val="22"/>
          <w:szCs w:val="22"/>
          <w:lang w:val="en-GB"/>
        </w:rPr>
        <w:t xml:space="preserve"> adolescents are using social media for over 5 hours per day (BMJ journals, N.D). </w:t>
      </w:r>
      <w:r w:rsidRPr="1D4E267F" w:rsidR="58090F9F">
        <w:rPr>
          <w:rFonts w:ascii="Arial" w:hAnsi="Arial" w:eastAsia="Arial" w:cs="Arial"/>
          <w:sz w:val="22"/>
          <w:szCs w:val="22"/>
          <w:lang w:val="en-GB"/>
        </w:rPr>
        <w:t xml:space="preserve">Data from </w:t>
      </w:r>
      <w:r w:rsidRPr="1D4E267F" w:rsidR="58090F9F">
        <w:rPr>
          <w:rFonts w:ascii="Arial" w:hAnsi="Arial" w:eastAsia="Arial" w:cs="Arial"/>
          <w:sz w:val="22"/>
          <w:szCs w:val="22"/>
          <w:lang w:val="en-GB"/>
        </w:rPr>
        <w:t>Eclinical</w:t>
      </w:r>
      <w:r w:rsidRPr="1D4E267F" w:rsidR="58090F9F">
        <w:rPr>
          <w:rFonts w:ascii="Arial" w:hAnsi="Arial" w:eastAsia="Arial" w:cs="Arial"/>
          <w:sz w:val="22"/>
          <w:szCs w:val="22"/>
          <w:lang w:val="en-GB"/>
        </w:rPr>
        <w:t xml:space="preserve"> medicine has</w:t>
      </w:r>
      <w:r w:rsidRPr="1D4E267F" w:rsidR="6F243C06">
        <w:rPr>
          <w:rFonts w:ascii="Arial" w:hAnsi="Arial" w:eastAsia="Arial" w:cs="Arial"/>
          <w:sz w:val="22"/>
          <w:szCs w:val="22"/>
          <w:lang w:val="en-GB"/>
        </w:rPr>
        <w:t xml:space="preserve"> </w:t>
      </w:r>
      <w:r w:rsidRPr="1D4E267F" w:rsidR="6F243C06">
        <w:rPr>
          <w:rFonts w:ascii="Arial" w:hAnsi="Arial" w:eastAsia="Arial" w:cs="Arial"/>
          <w:sz w:val="22"/>
          <w:szCs w:val="22"/>
          <w:lang w:val="en-GB"/>
        </w:rPr>
        <w:t>indicated</w:t>
      </w:r>
      <w:r w:rsidRPr="1D4E267F" w:rsidR="6F243C06">
        <w:rPr>
          <w:rFonts w:ascii="Arial" w:hAnsi="Arial" w:eastAsia="Arial" w:cs="Arial"/>
          <w:sz w:val="22"/>
          <w:szCs w:val="22"/>
          <w:lang w:val="en-GB"/>
        </w:rPr>
        <w:t xml:space="preserve"> how </w:t>
      </w:r>
      <w:r w:rsidRPr="1D4E267F" w:rsidR="6F243C06">
        <w:rPr>
          <w:rFonts w:ascii="Arial" w:hAnsi="Arial" w:eastAsia="Arial" w:cs="Arial"/>
          <w:sz w:val="22"/>
          <w:szCs w:val="22"/>
          <w:lang w:val="en-GB"/>
        </w:rPr>
        <w:t>numerous</w:t>
      </w:r>
      <w:r w:rsidRPr="1D4E267F" w:rsidR="6F243C06">
        <w:rPr>
          <w:rFonts w:ascii="Arial" w:hAnsi="Arial" w:eastAsia="Arial" w:cs="Arial"/>
          <w:sz w:val="22"/>
          <w:szCs w:val="22"/>
          <w:lang w:val="en-GB"/>
        </w:rPr>
        <w:t xml:space="preserve"> 14-year-old adolescents have been grouped under t</w:t>
      </w:r>
      <w:r w:rsidRPr="1D4E267F" w:rsidR="23923ACA">
        <w:rPr>
          <w:rFonts w:ascii="Arial" w:hAnsi="Arial" w:eastAsia="Arial" w:cs="Arial"/>
          <w:sz w:val="22"/>
          <w:szCs w:val="22"/>
          <w:lang w:val="en-GB"/>
        </w:rPr>
        <w:t xml:space="preserve">he individuals who </w:t>
      </w:r>
      <w:r w:rsidRPr="1D4E267F" w:rsidR="4105CFCB">
        <w:rPr>
          <w:rFonts w:ascii="Arial" w:hAnsi="Arial" w:eastAsia="Arial" w:cs="Arial"/>
          <w:sz w:val="22"/>
          <w:szCs w:val="22"/>
          <w:lang w:val="en-GB"/>
        </w:rPr>
        <w:t>utilise</w:t>
      </w:r>
      <w:r w:rsidRPr="1D4E267F" w:rsidR="23923ACA">
        <w:rPr>
          <w:rFonts w:ascii="Arial" w:hAnsi="Arial" w:eastAsia="Arial" w:cs="Arial"/>
          <w:sz w:val="22"/>
          <w:szCs w:val="22"/>
          <w:lang w:val="en-GB"/>
        </w:rPr>
        <w:t xml:space="preserve"> social media for over 3-5 hours per day (Th</w:t>
      </w:r>
      <w:r w:rsidRPr="1D4E267F" w:rsidR="6CF16363">
        <w:rPr>
          <w:rFonts w:ascii="Arial" w:hAnsi="Arial" w:eastAsia="Arial" w:cs="Arial"/>
          <w:sz w:val="22"/>
          <w:szCs w:val="22"/>
          <w:lang w:val="en-GB"/>
        </w:rPr>
        <w:t xml:space="preserve">e Lancet, 2018). </w:t>
      </w:r>
    </w:p>
    <w:p w:rsidR="1D4E267F" w:rsidP="1D4E267F" w:rsidRDefault="1D4E267F" w14:paraId="684CF8EC" w14:textId="644166D7">
      <w:pPr>
        <w:spacing w:line="360" w:lineRule="auto"/>
        <w:rPr>
          <w:rFonts w:ascii="Arial" w:hAnsi="Arial" w:eastAsia="Arial" w:cs="Arial"/>
          <w:lang w:val="en-GB"/>
        </w:rPr>
      </w:pPr>
    </w:p>
    <w:p xmlns:wp14="http://schemas.microsoft.com/office/word/2010/wordml" w:rsidRDefault="00000000" w14:paraId="0000001C" wp14:textId="77777777">
      <w:pPr>
        <w:spacing w:line="360" w:lineRule="auto"/>
        <w:rPr>
          <w:rFonts w:ascii="Arial" w:hAnsi="Arial" w:eastAsia="Arial" w:cs="Arial"/>
        </w:rPr>
      </w:pPr>
      <w:r>
        <w:rPr>
          <w:rtl w:val="0"/>
        </w:rPr>
      </w:r>
    </w:p>
    <w:p xmlns:wp14="http://schemas.microsoft.com/office/word/2010/wordml" w:rsidRDefault="00000000" w14:paraId="0000001D" wp14:textId="77777777">
      <w:pPr>
        <w:pStyle w:val="Heading2"/>
        <w:rPr/>
      </w:pPr>
      <w:r>
        <w:rPr>
          <w:rtl w:val="0"/>
        </w:rPr>
        <w:t xml:space="preserve">4) Methods:</w:t>
      </w:r>
    </w:p>
    <w:p w:rsidR="2EE8E128" w:rsidP="1D4E267F" w:rsidRDefault="2EE8E128" w14:paraId="7FD91533" w14:textId="59890102">
      <w:pPr>
        <w:pStyle w:val="Normal"/>
        <w:spacing w:line="360" w:lineRule="auto"/>
        <w:rPr>
          <w:rFonts w:ascii="Arial" w:hAnsi="Arial" w:eastAsia="Arial" w:cs="Arial"/>
          <w:sz w:val="22"/>
          <w:szCs w:val="22"/>
          <w:lang w:val="en-GB"/>
        </w:rPr>
      </w:pPr>
      <w:r w:rsidRPr="1D4E267F" w:rsidR="2EE8E128">
        <w:rPr>
          <w:rFonts w:ascii="Arial" w:hAnsi="Arial" w:eastAsia="Arial" w:cs="Arial"/>
          <w:sz w:val="22"/>
          <w:szCs w:val="22"/>
          <w:lang w:val="en-GB"/>
        </w:rPr>
        <w:t xml:space="preserve">The </w:t>
      </w:r>
      <w:r w:rsidRPr="1D4E267F" w:rsidR="2EE8E128">
        <w:rPr>
          <w:rFonts w:ascii="Arial" w:hAnsi="Arial" w:eastAsia="Arial" w:cs="Arial"/>
          <w:sz w:val="22"/>
          <w:szCs w:val="22"/>
          <w:lang w:val="en-GB"/>
        </w:rPr>
        <w:t>methodology</w:t>
      </w:r>
      <w:r w:rsidRPr="1D4E267F" w:rsidR="2EE8E128">
        <w:rPr>
          <w:rFonts w:ascii="Arial" w:hAnsi="Arial" w:eastAsia="Arial" w:cs="Arial"/>
          <w:sz w:val="22"/>
          <w:szCs w:val="22"/>
          <w:lang w:val="en-GB"/>
        </w:rPr>
        <w:t xml:space="preserve"> used will be </w:t>
      </w:r>
      <w:r w:rsidRPr="1D4E267F" w:rsidR="73722B78">
        <w:rPr>
          <w:rFonts w:ascii="Arial" w:hAnsi="Arial" w:eastAsia="Arial" w:cs="Arial"/>
          <w:sz w:val="22"/>
          <w:szCs w:val="22"/>
          <w:lang w:val="en-GB"/>
        </w:rPr>
        <w:t>a s</w:t>
      </w:r>
      <w:r w:rsidRPr="1D4E267F" w:rsidR="4D5975D2">
        <w:rPr>
          <w:rFonts w:ascii="Arial" w:hAnsi="Arial" w:eastAsia="Arial" w:cs="Arial"/>
          <w:sz w:val="22"/>
          <w:szCs w:val="22"/>
          <w:lang w:val="en-GB"/>
        </w:rPr>
        <w:t xml:space="preserve">ystematic </w:t>
      </w:r>
      <w:r w:rsidRPr="1D4E267F" w:rsidR="73722B78">
        <w:rPr>
          <w:rFonts w:ascii="Arial" w:hAnsi="Arial" w:eastAsia="Arial" w:cs="Arial"/>
          <w:sz w:val="22"/>
          <w:szCs w:val="22"/>
          <w:lang w:val="en-GB"/>
        </w:rPr>
        <w:t>review</w:t>
      </w:r>
      <w:r w:rsidRPr="1D4E267F" w:rsidR="0CFAA163">
        <w:rPr>
          <w:rFonts w:ascii="Arial" w:hAnsi="Arial" w:eastAsia="Arial" w:cs="Arial"/>
          <w:sz w:val="22"/>
          <w:szCs w:val="22"/>
          <w:lang w:val="en-GB"/>
        </w:rPr>
        <w:t xml:space="preserve">. The journal articles included will be: </w:t>
      </w:r>
    </w:p>
    <w:p w:rsidR="4629B245" w:rsidP="1D4E267F" w:rsidRDefault="4629B245" w14:paraId="1E43A37F" w14:textId="5A7DAB69">
      <w:pPr>
        <w:pStyle w:val="Normal"/>
        <w:spacing w:line="360" w:lineRule="auto"/>
        <w:rPr>
          <w:rFonts w:ascii="Arial" w:hAnsi="Arial" w:eastAsia="Arial" w:cs="Arial"/>
          <w:sz w:val="22"/>
          <w:szCs w:val="22"/>
          <w:lang w:val="en-GB"/>
        </w:rPr>
      </w:pPr>
      <w:r w:rsidRPr="1D4E267F" w:rsidR="4629B245">
        <w:rPr>
          <w:rFonts w:ascii="Arial" w:hAnsi="Arial" w:eastAsia="Arial" w:cs="Arial"/>
          <w:sz w:val="22"/>
          <w:szCs w:val="22"/>
          <w:lang w:val="en-GB"/>
        </w:rPr>
        <w:t xml:space="preserve">National library of medicine </w:t>
      </w:r>
    </w:p>
    <w:p w:rsidR="4629B245" w:rsidP="1D4E267F" w:rsidRDefault="4629B245" w14:paraId="20131103" w14:textId="4692FE81">
      <w:pPr>
        <w:pStyle w:val="Normal"/>
        <w:spacing w:line="360" w:lineRule="auto"/>
        <w:rPr>
          <w:rFonts w:ascii="Arial" w:hAnsi="Arial" w:eastAsia="Arial" w:cs="Arial"/>
          <w:sz w:val="22"/>
          <w:szCs w:val="22"/>
          <w:lang w:val="en-GB"/>
        </w:rPr>
      </w:pPr>
      <w:r w:rsidRPr="1D4E267F" w:rsidR="4629B245">
        <w:rPr>
          <w:rFonts w:ascii="Arial" w:hAnsi="Arial" w:eastAsia="Arial" w:cs="Arial"/>
          <w:sz w:val="22"/>
          <w:szCs w:val="22"/>
          <w:lang w:val="en-GB"/>
        </w:rPr>
        <w:t xml:space="preserve">Springer Nature link </w:t>
      </w:r>
    </w:p>
    <w:p w:rsidR="0C51F118" w:rsidP="1D4E267F" w:rsidRDefault="0C51F118" w14:paraId="7B3A7301" w14:textId="1BFAB5F6">
      <w:pPr>
        <w:pStyle w:val="Normal"/>
        <w:spacing w:line="360" w:lineRule="auto"/>
        <w:rPr>
          <w:rFonts w:ascii="Arial" w:hAnsi="Arial" w:eastAsia="Arial" w:cs="Arial"/>
          <w:sz w:val="22"/>
          <w:szCs w:val="22"/>
          <w:lang w:val="en-GB"/>
        </w:rPr>
      </w:pPr>
      <w:r w:rsidRPr="1D4E267F" w:rsidR="0C51F118">
        <w:rPr>
          <w:rFonts w:ascii="Arial" w:hAnsi="Arial" w:eastAsia="Arial" w:cs="Arial"/>
          <w:sz w:val="22"/>
          <w:szCs w:val="22"/>
          <w:lang w:val="en-GB"/>
        </w:rPr>
        <w:t xml:space="preserve">Wiley online library </w:t>
      </w:r>
    </w:p>
    <w:p w:rsidR="0C51F118" w:rsidP="1D4E267F" w:rsidRDefault="0C51F118" w14:paraId="0FF88408" w14:textId="6EB0B28D">
      <w:pPr>
        <w:pStyle w:val="Normal"/>
        <w:spacing w:line="360" w:lineRule="auto"/>
        <w:rPr>
          <w:rFonts w:ascii="Arial" w:hAnsi="Arial" w:eastAsia="Arial" w:cs="Arial"/>
          <w:sz w:val="22"/>
          <w:szCs w:val="22"/>
          <w:lang w:val="en-GB"/>
        </w:rPr>
      </w:pPr>
      <w:r w:rsidRPr="1D4E267F" w:rsidR="0C51F118">
        <w:rPr>
          <w:rFonts w:ascii="Arial" w:hAnsi="Arial" w:eastAsia="Arial" w:cs="Arial"/>
          <w:sz w:val="22"/>
          <w:szCs w:val="22"/>
          <w:lang w:val="en-GB"/>
        </w:rPr>
        <w:t xml:space="preserve">The lancet </w:t>
      </w:r>
    </w:p>
    <w:p w:rsidR="0C51F118" w:rsidP="1D4E267F" w:rsidRDefault="0C51F118" w14:paraId="30DD6155" w14:textId="1A7CB822">
      <w:pPr>
        <w:pStyle w:val="Normal"/>
        <w:spacing w:line="360" w:lineRule="auto"/>
        <w:rPr>
          <w:rFonts w:ascii="Arial" w:hAnsi="Arial" w:eastAsia="Arial" w:cs="Arial"/>
          <w:sz w:val="22"/>
          <w:szCs w:val="22"/>
          <w:lang w:val="en-GB"/>
        </w:rPr>
      </w:pPr>
      <w:r w:rsidRPr="1D4E267F" w:rsidR="0C51F118">
        <w:rPr>
          <w:rFonts w:ascii="Arial" w:hAnsi="Arial" w:eastAsia="Arial" w:cs="Arial"/>
          <w:sz w:val="22"/>
          <w:szCs w:val="22"/>
          <w:lang w:val="en-GB"/>
        </w:rPr>
        <w:t>Keywords: “Adolescent mental health” “social media” “the increased usage of social media” “adolescents aged” “browsin</w:t>
      </w:r>
      <w:r w:rsidRPr="1D4E267F" w:rsidR="7A168F88">
        <w:rPr>
          <w:rFonts w:ascii="Arial" w:hAnsi="Arial" w:eastAsia="Arial" w:cs="Arial"/>
          <w:sz w:val="22"/>
          <w:szCs w:val="22"/>
          <w:lang w:val="en-GB"/>
        </w:rPr>
        <w:t xml:space="preserve">g” “on average” </w:t>
      </w:r>
    </w:p>
    <w:p w:rsidR="7A168F88" w:rsidP="1D4E267F" w:rsidRDefault="7A168F88" w14:paraId="50CB7D7B" w14:textId="5D06E04D">
      <w:pPr>
        <w:pStyle w:val="Normal"/>
        <w:rPr>
          <w:rFonts w:ascii="Arial" w:hAnsi="Arial" w:eastAsia="Arial" w:cs="Arial"/>
          <w:b w:val="1"/>
          <w:bCs w:val="1"/>
          <w:i w:val="1"/>
          <w:iCs w:val="1"/>
          <w:u w:val="single"/>
          <w:lang w:val="en-GB"/>
        </w:rPr>
      </w:pPr>
      <w:r w:rsidRPr="1D4E267F" w:rsidR="7A168F88">
        <w:rPr>
          <w:rFonts w:ascii="Arial" w:hAnsi="Arial" w:eastAsia="Arial" w:cs="Arial"/>
          <w:b w:val="1"/>
          <w:bCs w:val="1"/>
          <w:i w:val="1"/>
          <w:iCs w:val="1"/>
          <w:u w:val="single"/>
          <w:lang w:val="en-GB"/>
        </w:rPr>
        <w:t xml:space="preserve">Inclusion </w:t>
      </w:r>
      <w:r w:rsidRPr="1D4E267F" w:rsidR="0E4B0E22">
        <w:rPr>
          <w:rFonts w:ascii="Arial" w:hAnsi="Arial" w:eastAsia="Arial" w:cs="Arial"/>
          <w:b w:val="1"/>
          <w:bCs w:val="1"/>
          <w:i w:val="1"/>
          <w:iCs w:val="1"/>
          <w:u w:val="single"/>
          <w:lang w:val="en-GB"/>
        </w:rPr>
        <w:t>criteria:</w:t>
      </w:r>
    </w:p>
    <w:p w:rsidR="5A32DDD9" w:rsidP="1D4E267F" w:rsidRDefault="5A32DDD9" w14:paraId="5817070C" w14:textId="5B3F5C6D">
      <w:pPr>
        <w:pStyle w:val="Normal"/>
        <w:spacing w:line="360" w:lineRule="auto"/>
        <w:rPr>
          <w:rFonts w:ascii="Arial" w:hAnsi="Arial" w:eastAsia="Arial" w:cs="Arial"/>
          <w:sz w:val="22"/>
          <w:szCs w:val="22"/>
          <w:lang w:val="en-GB"/>
        </w:rPr>
      </w:pPr>
      <w:r w:rsidRPr="1D4E267F" w:rsidR="5A32DDD9">
        <w:rPr>
          <w:rFonts w:ascii="Arial" w:hAnsi="Arial" w:eastAsia="Arial" w:cs="Arial"/>
          <w:sz w:val="22"/>
          <w:szCs w:val="22"/>
          <w:lang w:val="en-GB"/>
        </w:rPr>
        <w:t xml:space="preserve">Studies carried out in </w:t>
      </w:r>
      <w:r w:rsidRPr="1D4E267F" w:rsidR="5A32DDD9">
        <w:rPr>
          <w:rFonts w:ascii="Arial" w:hAnsi="Arial" w:eastAsia="Arial" w:cs="Arial"/>
          <w:sz w:val="22"/>
          <w:szCs w:val="22"/>
          <w:lang w:val="en-GB"/>
        </w:rPr>
        <w:t>Britain</w:t>
      </w:r>
      <w:r w:rsidRPr="1D4E267F" w:rsidR="5A32DDD9">
        <w:rPr>
          <w:rFonts w:ascii="Arial" w:hAnsi="Arial" w:eastAsia="Arial" w:cs="Arial"/>
          <w:sz w:val="22"/>
          <w:szCs w:val="22"/>
          <w:lang w:val="en-GB"/>
        </w:rPr>
        <w:t xml:space="preserve"> </w:t>
      </w:r>
    </w:p>
    <w:p w:rsidR="5A32DDD9" w:rsidP="1D4E267F" w:rsidRDefault="5A32DDD9" w14:paraId="1AE9B4B8" w14:textId="58218F67">
      <w:pPr>
        <w:pStyle w:val="Normal"/>
        <w:spacing w:line="360" w:lineRule="auto"/>
        <w:rPr>
          <w:rFonts w:ascii="Arial" w:hAnsi="Arial" w:eastAsia="Arial" w:cs="Arial"/>
          <w:sz w:val="22"/>
          <w:szCs w:val="22"/>
          <w:lang w:val="en-GB"/>
        </w:rPr>
      </w:pPr>
      <w:r w:rsidRPr="1D4E267F" w:rsidR="5A32DDD9">
        <w:rPr>
          <w:rFonts w:ascii="Arial" w:hAnsi="Arial" w:eastAsia="Arial" w:cs="Arial"/>
          <w:sz w:val="22"/>
          <w:szCs w:val="22"/>
          <w:lang w:val="en-GB"/>
        </w:rPr>
        <w:t>Empirical</w:t>
      </w:r>
      <w:r w:rsidRPr="1D4E267F" w:rsidR="5A32DDD9">
        <w:rPr>
          <w:rFonts w:ascii="Arial" w:hAnsi="Arial" w:eastAsia="Arial" w:cs="Arial"/>
          <w:sz w:val="22"/>
          <w:szCs w:val="22"/>
          <w:lang w:val="en-GB"/>
        </w:rPr>
        <w:t xml:space="preserve"> studies </w:t>
      </w:r>
    </w:p>
    <w:p w:rsidR="4618AD3F" w:rsidP="1D4E267F" w:rsidRDefault="4618AD3F" w14:paraId="378B3359" w14:textId="7898A0CF">
      <w:pPr>
        <w:pStyle w:val="Normal"/>
        <w:spacing w:line="360" w:lineRule="auto"/>
        <w:rPr>
          <w:rFonts w:ascii="Arial" w:hAnsi="Arial" w:eastAsia="Arial" w:cs="Arial"/>
          <w:sz w:val="22"/>
          <w:szCs w:val="22"/>
          <w:lang w:val="en-GB"/>
        </w:rPr>
      </w:pPr>
      <w:r w:rsidRPr="1D4E267F" w:rsidR="4618AD3F">
        <w:rPr>
          <w:rFonts w:ascii="Arial" w:hAnsi="Arial" w:eastAsia="Arial" w:cs="Arial"/>
          <w:sz w:val="22"/>
          <w:szCs w:val="22"/>
          <w:lang w:val="en-GB"/>
        </w:rPr>
        <w:t xml:space="preserve">Trackable occurrence or timescale </w:t>
      </w:r>
      <w:r w:rsidRPr="1D4E267F" w:rsidR="394AFCAF">
        <w:rPr>
          <w:rFonts w:ascii="Arial" w:hAnsi="Arial" w:eastAsia="Arial" w:cs="Arial"/>
          <w:sz w:val="22"/>
          <w:szCs w:val="22"/>
          <w:lang w:val="en-GB"/>
        </w:rPr>
        <w:t xml:space="preserve">of social media </w:t>
      </w:r>
    </w:p>
    <w:p w:rsidR="394AFCAF" w:rsidP="1D4E267F" w:rsidRDefault="394AFCAF" w14:paraId="47CF2509" w14:textId="3FECAEF8">
      <w:pPr>
        <w:pStyle w:val="Normal"/>
        <w:spacing w:line="360" w:lineRule="auto"/>
        <w:rPr>
          <w:rFonts w:ascii="Arial" w:hAnsi="Arial" w:eastAsia="Arial" w:cs="Arial"/>
          <w:sz w:val="22"/>
          <w:szCs w:val="22"/>
          <w:lang w:val="en-GB"/>
        </w:rPr>
      </w:pPr>
      <w:r w:rsidRPr="1D4E267F" w:rsidR="394AFCAF">
        <w:rPr>
          <w:rFonts w:ascii="Arial" w:hAnsi="Arial" w:eastAsia="Arial" w:cs="Arial"/>
          <w:sz w:val="22"/>
          <w:szCs w:val="22"/>
          <w:lang w:val="en-GB"/>
        </w:rPr>
        <w:t xml:space="preserve">Post-school hours social media use across designated </w:t>
      </w:r>
      <w:r w:rsidRPr="1D4E267F" w:rsidR="250B91C3">
        <w:rPr>
          <w:rFonts w:ascii="Arial" w:hAnsi="Arial" w:eastAsia="Arial" w:cs="Arial"/>
          <w:sz w:val="22"/>
          <w:szCs w:val="22"/>
          <w:lang w:val="en-GB"/>
        </w:rPr>
        <w:t>time periods</w:t>
      </w:r>
    </w:p>
    <w:p w:rsidR="7D783886" w:rsidP="1D4E267F" w:rsidRDefault="7D783886" w14:paraId="646FA06B" w14:textId="1BE4988C">
      <w:pPr>
        <w:pStyle w:val="Normal"/>
        <w:spacing w:line="360" w:lineRule="auto"/>
        <w:rPr>
          <w:rFonts w:ascii="Arial" w:hAnsi="Arial" w:eastAsia="Arial" w:cs="Arial"/>
          <w:sz w:val="22"/>
          <w:szCs w:val="22"/>
          <w:lang w:val="en-GB"/>
        </w:rPr>
      </w:pPr>
      <w:r w:rsidRPr="1D4E267F" w:rsidR="7D783886">
        <w:rPr>
          <w:rFonts w:ascii="Arial" w:hAnsi="Arial" w:eastAsia="Arial" w:cs="Arial"/>
          <w:sz w:val="22"/>
          <w:szCs w:val="22"/>
          <w:lang w:val="en-GB"/>
        </w:rPr>
        <w:t xml:space="preserve">Publication year after 2016 </w:t>
      </w:r>
    </w:p>
    <w:p w:rsidR="1D4E267F" w:rsidP="1D4E267F" w:rsidRDefault="1D4E267F" w14:paraId="4B83DECF" w14:textId="52198B1F">
      <w:pPr>
        <w:pStyle w:val="Normal"/>
        <w:rPr>
          <w:rFonts w:ascii="Arial" w:hAnsi="Arial" w:eastAsia="Arial" w:cs="Arial"/>
          <w:lang w:val="en-GB"/>
        </w:rPr>
      </w:pPr>
    </w:p>
    <w:p w:rsidR="1D4E267F" w:rsidP="1D4E267F" w:rsidRDefault="1D4E267F" w14:paraId="4B41D97C" w14:textId="01C7F769">
      <w:pPr>
        <w:pStyle w:val="Normal"/>
        <w:rPr>
          <w:rFonts w:ascii="Arial" w:hAnsi="Arial" w:eastAsia="Arial" w:cs="Arial"/>
          <w:lang w:val="en-GB"/>
        </w:rPr>
      </w:pPr>
    </w:p>
    <w:p w:rsidR="45699CEC" w:rsidP="1D4E267F" w:rsidRDefault="45699CEC" w14:paraId="73C9AE3B" w14:textId="609D6E1D">
      <w:pPr>
        <w:pStyle w:val="Normal"/>
        <w:rPr>
          <w:rFonts w:ascii="Arial" w:hAnsi="Arial" w:eastAsia="Arial" w:cs="Arial"/>
          <w:b w:val="1"/>
          <w:bCs w:val="1"/>
          <w:i w:val="1"/>
          <w:iCs w:val="1"/>
          <w:u w:val="single"/>
          <w:lang w:val="en-GB"/>
        </w:rPr>
      </w:pPr>
      <w:r w:rsidRPr="1D4E267F" w:rsidR="45699CEC">
        <w:rPr>
          <w:rFonts w:ascii="Arial" w:hAnsi="Arial" w:eastAsia="Arial" w:cs="Arial"/>
          <w:b w:val="1"/>
          <w:bCs w:val="1"/>
          <w:lang w:val="en-GB"/>
        </w:rPr>
        <w:t>Exclusion</w:t>
      </w:r>
      <w:r w:rsidRPr="1D4E267F" w:rsidR="5567C48C">
        <w:rPr>
          <w:rFonts w:ascii="Arial" w:hAnsi="Arial" w:eastAsia="Arial" w:cs="Arial"/>
          <w:b w:val="1"/>
          <w:bCs w:val="1"/>
          <w:lang w:val="en-GB"/>
        </w:rPr>
        <w:t xml:space="preserve"> criteria:</w:t>
      </w:r>
    </w:p>
    <w:p w:rsidR="5567C48C" w:rsidP="1D4E267F" w:rsidRDefault="5567C48C" w14:paraId="14E5C71F" w14:textId="1A3AEC7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  <w:lang w:val="en-GB"/>
        </w:rPr>
      </w:pPr>
      <w:r w:rsidRPr="1D4E267F" w:rsidR="5567C4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  <w:lang w:val="en-GB"/>
        </w:rPr>
        <w:t xml:space="preserve">Narratives entailing children below the age of 1 or adults </w:t>
      </w:r>
    </w:p>
    <w:p w:rsidR="5567C48C" w:rsidP="1D4E267F" w:rsidRDefault="5567C48C" w14:paraId="3C66B253" w14:textId="0A981E7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  <w:lang w:val="en-GB"/>
        </w:rPr>
      </w:pPr>
      <w:r w:rsidRPr="1D4E267F" w:rsidR="5567C4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  <w:lang w:val="en-GB"/>
        </w:rPr>
        <w:t xml:space="preserve">Respondents with acute psychiatric diagnoses such as psychosis </w:t>
      </w:r>
    </w:p>
    <w:p w:rsidR="5567C48C" w:rsidP="1D4E267F" w:rsidRDefault="5567C48C" w14:paraId="76CC7341" w14:textId="3595962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  <w:lang w:val="en-GB"/>
        </w:rPr>
      </w:pPr>
      <w:r w:rsidRPr="1D4E267F" w:rsidR="5567C4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  <w:lang w:val="en-GB"/>
        </w:rPr>
        <w:t xml:space="preserve">Investigative works based on clinical cohorts </w:t>
      </w:r>
    </w:p>
    <w:p w:rsidR="14C81DEC" w:rsidP="1D4E267F" w:rsidRDefault="14C81DEC" w14:paraId="577963E1" w14:textId="3162E78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  <w:lang w:val="en-GB"/>
        </w:rPr>
      </w:pPr>
      <w:r w:rsidRPr="1D4E267F" w:rsidR="14C81D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  <w:lang w:val="en-GB"/>
        </w:rPr>
        <w:t xml:space="preserve">Publication </w:t>
      </w:r>
      <w:r w:rsidRPr="1D4E267F" w:rsidR="14C81D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  <w:lang w:val="en-GB"/>
        </w:rPr>
        <w:t>year</w:t>
      </w:r>
      <w:r w:rsidRPr="1D4E267F" w:rsidR="14C81D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  <w:lang w:val="en-GB"/>
        </w:rPr>
        <w:t xml:space="preserve"> after 2016 </w:t>
      </w:r>
    </w:p>
    <w:p w:rsidR="774F73AB" w:rsidP="1D4E267F" w:rsidRDefault="774F73AB" w14:paraId="3AC7D703" w14:textId="4D7DA8E1">
      <w:pPr>
        <w:pStyle w:val="Normal"/>
        <w:rPr>
          <w:rFonts w:ascii="Arial" w:hAnsi="Arial" w:eastAsia="Arial" w:cs="Arial"/>
          <w:b w:val="1"/>
          <w:bCs w:val="1"/>
          <w:lang w:val="en-GB"/>
        </w:rPr>
      </w:pPr>
      <w:r w:rsidRPr="1D4E267F" w:rsidR="774F73AB">
        <w:rPr>
          <w:rFonts w:ascii="Arial" w:hAnsi="Arial" w:eastAsia="Arial" w:cs="Arial"/>
          <w:b w:val="1"/>
          <w:bCs w:val="1"/>
          <w:lang w:val="en-GB"/>
        </w:rPr>
        <w:t xml:space="preserve">Data analysis: </w:t>
      </w:r>
    </w:p>
    <w:p w:rsidR="1D4E267F" w:rsidP="1D4E267F" w:rsidRDefault="1D4E267F" w14:paraId="1BA7D3B9" w14:textId="51F3691F">
      <w:pPr>
        <w:pStyle w:val="Normal"/>
        <w:rPr>
          <w:rFonts w:ascii="Arial" w:hAnsi="Arial" w:eastAsia="Arial" w:cs="Arial"/>
          <w:b w:val="1"/>
          <w:bCs w:val="1"/>
          <w:lang w:val="en-GB"/>
        </w:rPr>
      </w:pPr>
    </w:p>
    <w:p xmlns:wp14="http://schemas.microsoft.com/office/word/2010/wordml" w:rsidRDefault="00000000" w14:paraId="00000020" wp14:textId="77777777">
      <w:pPr>
        <w:pStyle w:val="Heading2"/>
        <w:rPr/>
      </w:pPr>
      <w:r>
        <w:rPr>
          <w:rtl w:val="0"/>
        </w:rPr>
        <w:t xml:space="preserve">5) Resources: </w:t>
      </w:r>
    </w:p>
    <w:p w:rsidR="1D4E267F" w:rsidP="1D4E267F" w:rsidRDefault="1D4E267F" w14:paraId="634F2412" w14:textId="4781B14C">
      <w:pPr>
        <w:pStyle w:val="Normal"/>
        <w:rPr>
          <w:rFonts w:ascii="Arial" w:hAnsi="Arial" w:eastAsia="Arial" w:cs="Arial"/>
        </w:rPr>
      </w:pPr>
    </w:p>
    <w:p w:rsidR="59580BF8" w:rsidP="1D4E267F" w:rsidRDefault="59580BF8" w14:paraId="604C1866" w14:textId="6FC3C127">
      <w:pPr>
        <w:pStyle w:val="Normal"/>
      </w:pPr>
      <w:r w:rsidRPr="1D4E267F" w:rsidR="59580BF8">
        <w:rPr>
          <w:rFonts w:ascii="Arial" w:hAnsi="Arial" w:eastAsia="Arial" w:cs="Arial"/>
        </w:rPr>
        <w:t xml:space="preserve">Data archives, feedback from others and UWTSD library </w:t>
      </w:r>
    </w:p>
    <w:p xmlns:wp14="http://schemas.microsoft.com/office/word/2010/wordml" w:rsidRDefault="00000000" w14:paraId="00000023" wp14:textId="77777777">
      <w:pPr>
        <w:pStyle w:val="Heading2"/>
        <w:rPr/>
      </w:pPr>
      <w:r>
        <w:rPr>
          <w:rtl w:val="0"/>
        </w:rPr>
        <w:t xml:space="preserve">6) Timescale:</w:t>
      </w:r>
    </w:p>
    <w:p xmlns:wp14="http://schemas.microsoft.com/office/word/2010/wordml" w:rsidRDefault="00000000" w14:paraId="00000024" wp14:textId="77777777">
      <w:pPr>
        <w:spacing w:line="360" w:lineRule="auto"/>
        <w:rPr>
          <w:rFonts w:ascii="Arial" w:hAnsi="Arial" w:eastAsia="Arial" w:cs="Arial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502"/>
        <w:gridCol w:w="1502"/>
        <w:gridCol w:w="1502"/>
        <w:gridCol w:w="1502"/>
        <w:gridCol w:w="1502"/>
        <w:gridCol w:w="1502"/>
      </w:tblGrid>
      <w:tr w:rsidR="1D4E267F" w:rsidTr="1D4E267F" w14:paraId="21EA0E02">
        <w:trPr>
          <w:trHeight w:val="300"/>
        </w:trPr>
        <w:tc>
          <w:tcPr>
            <w:tcW w:w="1502" w:type="dxa"/>
            <w:tcMar/>
          </w:tcPr>
          <w:p w:rsidR="086606F3" w:rsidP="1D4E267F" w:rsidRDefault="086606F3" w14:paraId="3CB8021E" w14:textId="7969BB80">
            <w:pPr>
              <w:pStyle w:val="Normal"/>
            </w:pPr>
            <w:r w:rsidRPr="1D4E267F" w:rsidR="086606F3">
              <w:rPr>
                <w:rFonts w:ascii="Arial" w:hAnsi="Arial" w:eastAsia="Arial" w:cs="Arial"/>
              </w:rPr>
              <w:t xml:space="preserve">Segments </w:t>
            </w:r>
          </w:p>
        </w:tc>
        <w:tc>
          <w:tcPr>
            <w:tcW w:w="1502" w:type="dxa"/>
            <w:tcMar/>
          </w:tcPr>
          <w:p w:rsidR="086606F3" w:rsidP="1D4E267F" w:rsidRDefault="086606F3" w14:paraId="16B4FBA4" w14:textId="013780AF">
            <w:pPr>
              <w:pStyle w:val="Normal"/>
            </w:pPr>
            <w:r w:rsidRPr="1D4E267F" w:rsidR="086606F3">
              <w:rPr>
                <w:rFonts w:ascii="Arial" w:hAnsi="Arial" w:eastAsia="Arial" w:cs="Arial"/>
              </w:rPr>
              <w:t>29/07/2026</w:t>
            </w:r>
          </w:p>
        </w:tc>
        <w:tc>
          <w:tcPr>
            <w:tcW w:w="1502" w:type="dxa"/>
            <w:tcMar/>
          </w:tcPr>
          <w:p w:rsidR="086606F3" w:rsidP="1D4E267F" w:rsidRDefault="086606F3" w14:paraId="1FBC8106" w14:textId="0E103085">
            <w:pPr>
              <w:pStyle w:val="Normal"/>
            </w:pPr>
            <w:r w:rsidRPr="1D4E267F" w:rsidR="086606F3">
              <w:rPr>
                <w:rFonts w:ascii="Arial" w:hAnsi="Arial" w:eastAsia="Arial" w:cs="Arial"/>
              </w:rPr>
              <w:t>20/08/2026</w:t>
            </w:r>
          </w:p>
        </w:tc>
        <w:tc>
          <w:tcPr>
            <w:tcW w:w="1502" w:type="dxa"/>
            <w:tcMar/>
          </w:tcPr>
          <w:p w:rsidR="086606F3" w:rsidP="1D4E267F" w:rsidRDefault="086606F3" w14:paraId="437F1D4E" w14:textId="04BAE332">
            <w:pPr>
              <w:pStyle w:val="Normal"/>
            </w:pPr>
            <w:r w:rsidRPr="1D4E267F" w:rsidR="086606F3">
              <w:rPr>
                <w:rFonts w:ascii="Arial" w:hAnsi="Arial" w:eastAsia="Arial" w:cs="Arial"/>
              </w:rPr>
              <w:t>1/10/2026</w:t>
            </w:r>
          </w:p>
        </w:tc>
        <w:tc>
          <w:tcPr>
            <w:tcW w:w="1502" w:type="dxa"/>
            <w:tcMar/>
          </w:tcPr>
          <w:p w:rsidR="086606F3" w:rsidP="1D4E267F" w:rsidRDefault="086606F3" w14:paraId="38E8CCE6" w14:textId="2068DC71">
            <w:pPr>
              <w:pStyle w:val="Normal"/>
            </w:pPr>
            <w:r w:rsidRPr="1D4E267F" w:rsidR="086606F3">
              <w:rPr>
                <w:rFonts w:ascii="Arial" w:hAnsi="Arial" w:eastAsia="Arial" w:cs="Arial"/>
              </w:rPr>
              <w:t>1/11/2026</w:t>
            </w:r>
          </w:p>
        </w:tc>
        <w:tc>
          <w:tcPr>
            <w:tcW w:w="1502" w:type="dxa"/>
            <w:tcMar/>
          </w:tcPr>
          <w:p w:rsidR="086606F3" w:rsidP="1D4E267F" w:rsidRDefault="086606F3" w14:paraId="4C42B5AE" w14:textId="4E3CE524">
            <w:pPr>
              <w:pStyle w:val="Normal"/>
            </w:pPr>
            <w:r w:rsidRPr="1D4E267F" w:rsidR="086606F3">
              <w:rPr>
                <w:rFonts w:ascii="Arial" w:hAnsi="Arial" w:eastAsia="Arial" w:cs="Arial"/>
              </w:rPr>
              <w:t>1/12/2026</w:t>
            </w:r>
          </w:p>
        </w:tc>
      </w:tr>
      <w:tr w:rsidR="1D4E267F" w:rsidTr="1D4E267F" w14:paraId="0B7A226A">
        <w:trPr>
          <w:trHeight w:val="300"/>
        </w:trPr>
        <w:tc>
          <w:tcPr>
            <w:tcW w:w="1502" w:type="dxa"/>
            <w:tcMar/>
          </w:tcPr>
          <w:p w:rsidR="086606F3" w:rsidP="1D4E267F" w:rsidRDefault="086606F3" w14:paraId="6D7FF46A" w14:textId="4A66396B">
            <w:pPr>
              <w:pStyle w:val="Normal"/>
            </w:pPr>
            <w:r w:rsidRPr="1D4E267F" w:rsidR="086606F3">
              <w:rPr>
                <w:rFonts w:ascii="Arial" w:hAnsi="Arial" w:eastAsia="Arial" w:cs="Arial"/>
              </w:rPr>
              <w:t>Segment 1: introduction</w:t>
            </w:r>
          </w:p>
        </w:tc>
        <w:tc>
          <w:tcPr>
            <w:tcW w:w="1502" w:type="dxa"/>
            <w:shd w:val="clear" w:color="auto" w:fill="B6DDE8" w:themeFill="accent5" w:themeFillTint="66"/>
            <w:tcMar/>
          </w:tcPr>
          <w:p w:rsidR="1D4E267F" w:rsidP="1D4E267F" w:rsidRDefault="1D4E267F" w14:paraId="2A9FDC0F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1D4E267F" w:rsidP="1D4E267F" w:rsidRDefault="1D4E267F" w14:paraId="1BE8C0C0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1D4E267F" w:rsidP="1D4E267F" w:rsidRDefault="1D4E267F" w14:paraId="02AFBE5D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1D4E267F" w:rsidP="1D4E267F" w:rsidRDefault="1D4E267F" w14:paraId="73718C19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1D4E267F" w:rsidP="1D4E267F" w:rsidRDefault="1D4E267F" w14:paraId="6ECB8504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</w:tr>
      <w:tr w:rsidR="1D4E267F" w:rsidTr="1D4E267F" w14:paraId="35711298">
        <w:trPr>
          <w:trHeight w:val="300"/>
        </w:trPr>
        <w:tc>
          <w:tcPr>
            <w:tcW w:w="1502" w:type="dxa"/>
            <w:tcMar/>
          </w:tcPr>
          <w:p w:rsidR="086606F3" w:rsidP="1D4E267F" w:rsidRDefault="086606F3" w14:paraId="3DFF79BA" w14:textId="11F5A560">
            <w:pPr>
              <w:pStyle w:val="Normal"/>
            </w:pPr>
            <w:r w:rsidRPr="1D4E267F" w:rsidR="086606F3">
              <w:rPr>
                <w:rFonts w:ascii="Arial" w:hAnsi="Arial" w:eastAsia="Arial" w:cs="Arial"/>
              </w:rPr>
              <w:t xml:space="preserve">Segment 2: context </w:t>
            </w:r>
          </w:p>
        </w:tc>
        <w:tc>
          <w:tcPr>
            <w:tcW w:w="1502" w:type="dxa"/>
            <w:tcMar/>
          </w:tcPr>
          <w:p w:rsidR="1D4E267F" w:rsidP="1D4E267F" w:rsidRDefault="1D4E267F" w14:paraId="1222F6C7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shd w:val="clear" w:color="auto" w:fill="B6DDE8" w:themeFill="accent5" w:themeFillTint="66"/>
            <w:tcMar/>
          </w:tcPr>
          <w:p w:rsidR="1D4E267F" w:rsidP="1D4E267F" w:rsidRDefault="1D4E267F" w14:paraId="4D4A0ECD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1D4E267F" w:rsidP="1D4E267F" w:rsidRDefault="1D4E267F" w14:paraId="54FDF4AB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1D4E267F" w:rsidP="1D4E267F" w:rsidRDefault="1D4E267F" w14:paraId="1AFF4F1E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1D4E267F" w:rsidP="1D4E267F" w:rsidRDefault="1D4E267F" w14:paraId="0192A3A5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</w:tr>
      <w:tr w:rsidR="1D4E267F" w:rsidTr="1D4E267F" w14:paraId="30ED458A">
        <w:trPr>
          <w:trHeight w:val="300"/>
        </w:trPr>
        <w:tc>
          <w:tcPr>
            <w:tcW w:w="1502" w:type="dxa"/>
            <w:tcMar/>
          </w:tcPr>
          <w:p w:rsidR="086606F3" w:rsidP="1D4E267F" w:rsidRDefault="086606F3" w14:paraId="6E49CB47" w14:textId="69FD9D1E">
            <w:pPr>
              <w:pStyle w:val="Normal"/>
            </w:pPr>
            <w:r w:rsidRPr="1D4E267F" w:rsidR="086606F3">
              <w:rPr>
                <w:rFonts w:ascii="Arial" w:hAnsi="Arial" w:eastAsia="Arial" w:cs="Arial"/>
              </w:rPr>
              <w:t>Segment 3:</w:t>
            </w:r>
          </w:p>
          <w:p w:rsidR="735FB0B7" w:rsidP="1D4E267F" w:rsidRDefault="735FB0B7" w14:paraId="7919A3DD" w14:textId="107D87C1">
            <w:pPr>
              <w:pStyle w:val="Normal"/>
            </w:pPr>
            <w:r w:rsidRPr="1D4E267F" w:rsidR="735FB0B7">
              <w:rPr>
                <w:rFonts w:ascii="Arial" w:hAnsi="Arial" w:eastAsia="Arial" w:cs="Arial"/>
              </w:rPr>
              <w:t>approaches</w:t>
            </w:r>
          </w:p>
        </w:tc>
        <w:tc>
          <w:tcPr>
            <w:tcW w:w="1502" w:type="dxa"/>
            <w:tcMar/>
          </w:tcPr>
          <w:p w:rsidR="1D4E267F" w:rsidP="1D4E267F" w:rsidRDefault="1D4E267F" w14:paraId="0D6E75B4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1D4E267F" w:rsidP="1D4E267F" w:rsidRDefault="1D4E267F" w14:paraId="1539BAFE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shd w:val="clear" w:color="auto" w:fill="B6DDE8" w:themeFill="accent5" w:themeFillTint="66"/>
            <w:tcMar/>
          </w:tcPr>
          <w:p w:rsidR="1D4E267F" w:rsidP="1D4E267F" w:rsidRDefault="1D4E267F" w14:paraId="624B31F1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1D4E267F" w:rsidP="1D4E267F" w:rsidRDefault="1D4E267F" w14:paraId="09498189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1D4E267F" w:rsidP="1D4E267F" w:rsidRDefault="1D4E267F" w14:paraId="25385109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</w:tr>
      <w:tr w:rsidR="1D4E267F" w:rsidTr="1D4E267F" w14:paraId="1E0440B7">
        <w:trPr>
          <w:trHeight w:val="300"/>
        </w:trPr>
        <w:tc>
          <w:tcPr>
            <w:tcW w:w="1502" w:type="dxa"/>
            <w:tcMar/>
          </w:tcPr>
          <w:p w:rsidR="086606F3" w:rsidP="1D4E267F" w:rsidRDefault="086606F3" w14:paraId="51937EF4" w14:textId="5AC0C0ED">
            <w:pPr>
              <w:pStyle w:val="Normal"/>
            </w:pPr>
            <w:r w:rsidRPr="1D4E267F" w:rsidR="086606F3">
              <w:rPr>
                <w:rFonts w:ascii="Arial" w:hAnsi="Arial" w:eastAsia="Arial" w:cs="Arial"/>
              </w:rPr>
              <w:t>Segment 4</w:t>
            </w:r>
            <w:r w:rsidRPr="1D4E267F" w:rsidR="0463E941">
              <w:rPr>
                <w:rFonts w:ascii="Arial" w:hAnsi="Arial" w:eastAsia="Arial" w:cs="Arial"/>
              </w:rPr>
              <w:t>:</w:t>
            </w:r>
          </w:p>
          <w:p w:rsidR="50C49040" w:rsidP="1D4E267F" w:rsidRDefault="50C49040" w14:paraId="48F23456" w14:textId="26B03354">
            <w:pPr>
              <w:pStyle w:val="Normal"/>
            </w:pPr>
            <w:r w:rsidRPr="1D4E267F" w:rsidR="50C49040">
              <w:rPr>
                <w:rFonts w:ascii="Arial" w:hAnsi="Arial" w:eastAsia="Arial" w:cs="Arial"/>
              </w:rPr>
              <w:t>Findings and interpretations</w:t>
            </w:r>
          </w:p>
        </w:tc>
        <w:tc>
          <w:tcPr>
            <w:tcW w:w="1502" w:type="dxa"/>
            <w:tcMar/>
          </w:tcPr>
          <w:p w:rsidR="1D4E267F" w:rsidP="1D4E267F" w:rsidRDefault="1D4E267F" w14:paraId="5302B9A1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1D4E267F" w:rsidP="1D4E267F" w:rsidRDefault="1D4E267F" w14:paraId="5399BD75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1D4E267F" w:rsidP="1D4E267F" w:rsidRDefault="1D4E267F" w14:paraId="25957DC6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shd w:val="clear" w:color="auto" w:fill="B6DDE8" w:themeFill="accent5" w:themeFillTint="66"/>
            <w:tcMar/>
          </w:tcPr>
          <w:p w:rsidR="1D4E267F" w:rsidP="1D4E267F" w:rsidRDefault="1D4E267F" w14:paraId="2492E261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1D4E267F" w:rsidP="1D4E267F" w:rsidRDefault="1D4E267F" w14:paraId="051C9005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</w:tr>
      <w:tr w:rsidR="1D4E267F" w:rsidTr="1D4E267F" w14:paraId="09B3D347">
        <w:trPr>
          <w:trHeight w:val="300"/>
        </w:trPr>
        <w:tc>
          <w:tcPr>
            <w:tcW w:w="1502" w:type="dxa"/>
            <w:tcMar/>
          </w:tcPr>
          <w:p w:rsidR="086606F3" w:rsidP="1D4E267F" w:rsidRDefault="086606F3" w14:paraId="79D57ACD" w14:textId="7901C3AD">
            <w:pPr>
              <w:pStyle w:val="Normal"/>
            </w:pPr>
            <w:r w:rsidRPr="1D4E267F" w:rsidR="086606F3">
              <w:rPr>
                <w:rFonts w:ascii="Arial" w:hAnsi="Arial" w:eastAsia="Arial" w:cs="Arial"/>
                <w:lang w:val="en-GB"/>
              </w:rPr>
              <w:t>Segment 5</w:t>
            </w:r>
            <w:r w:rsidRPr="1D4E267F" w:rsidR="015AC6F1">
              <w:rPr>
                <w:rFonts w:ascii="Arial" w:hAnsi="Arial" w:eastAsia="Arial" w:cs="Arial"/>
                <w:lang w:val="en-GB"/>
              </w:rPr>
              <w:t xml:space="preserve">: suggestions </w:t>
            </w:r>
            <w:r w:rsidRPr="1D4E267F" w:rsidR="015AC6F1">
              <w:rPr>
                <w:rFonts w:ascii="Arial" w:hAnsi="Arial" w:eastAsia="Arial" w:cs="Arial"/>
                <w:lang w:val="en-GB"/>
              </w:rPr>
              <w:t>and</w:t>
            </w:r>
            <w:r w:rsidRPr="1D4E267F" w:rsidR="015AC6F1">
              <w:rPr>
                <w:rFonts w:ascii="Arial" w:hAnsi="Arial" w:eastAsia="Arial" w:cs="Arial"/>
                <w:lang w:val="en-GB"/>
              </w:rPr>
              <w:t xml:space="preserve"> final insights </w:t>
            </w:r>
          </w:p>
        </w:tc>
        <w:tc>
          <w:tcPr>
            <w:tcW w:w="1502" w:type="dxa"/>
            <w:tcMar/>
          </w:tcPr>
          <w:p w:rsidR="1D4E267F" w:rsidP="1D4E267F" w:rsidRDefault="1D4E267F" w14:paraId="5362B73B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1D4E267F" w:rsidP="1D4E267F" w:rsidRDefault="1D4E267F" w14:paraId="61024703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1D4E267F" w:rsidP="1D4E267F" w:rsidRDefault="1D4E267F" w14:paraId="3AD9E426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1D4E267F" w:rsidP="1D4E267F" w:rsidRDefault="1D4E267F" w14:paraId="21832992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shd w:val="clear" w:color="auto" w:fill="B6DDE8" w:themeFill="accent5" w:themeFillTint="66"/>
            <w:tcMar/>
          </w:tcPr>
          <w:p w:rsidR="1D4E267F" w:rsidP="1D4E267F" w:rsidRDefault="1D4E267F" w14:paraId="4C5378B7" w14:textId="6873A416">
            <w:pPr>
              <w:pStyle w:val="Normal"/>
              <w:rPr>
                <w:rFonts w:ascii="Arial" w:hAnsi="Arial" w:eastAsia="Arial" w:cs="Arial"/>
              </w:rPr>
            </w:pPr>
          </w:p>
        </w:tc>
      </w:tr>
    </w:tbl>
    <w:p xmlns:wp14="http://schemas.microsoft.com/office/word/2010/wordml" w:rsidRDefault="00000000" w14:paraId="00000025" wp14:textId="77777777">
      <w:pPr>
        <w:spacing w:line="360" w:lineRule="auto"/>
        <w:rPr>
          <w:rFonts w:ascii="Arial" w:hAnsi="Arial" w:eastAsia="Arial" w:cs="Arial"/>
        </w:rPr>
      </w:pPr>
      <w:r>
        <w:rPr>
          <w:rtl w:val="0"/>
        </w:rPr>
      </w:r>
    </w:p>
    <w:p xmlns:wp14="http://schemas.microsoft.com/office/word/2010/wordml" w:rsidRDefault="00000000" w14:paraId="00000026" wp14:textId="77777777">
      <w:pPr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r w:rsidRPr="1D4E267F" w:rsidR="1D4E267F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>7) Self-reflection as researcher (any strengths or challenges):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1D4E267F" w:rsidTr="1D4E267F" w14:paraId="1A4C62DA">
        <w:trPr>
          <w:trHeight w:val="300"/>
        </w:trPr>
        <w:tc>
          <w:tcPr>
            <w:tcW w:w="4508" w:type="dxa"/>
            <w:tcMar/>
          </w:tcPr>
          <w:p w:rsidR="4847C1F3" w:rsidP="1D4E267F" w:rsidRDefault="4847C1F3" w14:paraId="35DA30A7" w14:textId="095F5998">
            <w:pPr>
              <w:pStyle w:val="Normal"/>
              <w:rPr>
                <w:rFonts w:ascii="Arial" w:hAnsi="Arial" w:eastAsia="Arial" w:cs="Arial"/>
                <w:b w:val="1"/>
                <w:bCs w:val="1"/>
                <w:lang w:val="en-GB"/>
              </w:rPr>
            </w:pPr>
            <w:r w:rsidRPr="1D4E267F" w:rsidR="4847C1F3">
              <w:rPr>
                <w:rFonts w:ascii="Arial" w:hAnsi="Arial" w:eastAsia="Arial" w:cs="Arial"/>
                <w:b w:val="1"/>
                <w:bCs w:val="1"/>
                <w:lang w:val="en-GB"/>
              </w:rPr>
              <w:t>Strengths</w:t>
            </w:r>
            <w:r w:rsidRPr="1D4E267F" w:rsidR="4847C1F3">
              <w:rPr>
                <w:rFonts w:ascii="Arial" w:hAnsi="Arial" w:eastAsia="Arial" w:cs="Arial"/>
                <w:b w:val="1"/>
                <w:bCs w:val="1"/>
                <w:lang w:val="en-GB"/>
              </w:rPr>
              <w:t xml:space="preserve"> </w:t>
            </w:r>
          </w:p>
        </w:tc>
        <w:tc>
          <w:tcPr>
            <w:tcW w:w="4508" w:type="dxa"/>
            <w:tcMar/>
          </w:tcPr>
          <w:p w:rsidR="4847C1F3" w:rsidP="1D4E267F" w:rsidRDefault="4847C1F3" w14:paraId="095CA7A0" w14:textId="0D57F113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  <w:r w:rsidRPr="1D4E267F" w:rsidR="4847C1F3">
              <w:rPr>
                <w:rFonts w:ascii="Arial" w:hAnsi="Arial" w:eastAsia="Arial" w:cs="Arial"/>
                <w:b w:val="1"/>
                <w:bCs w:val="1"/>
              </w:rPr>
              <w:t xml:space="preserve">Weaknesses </w:t>
            </w:r>
          </w:p>
        </w:tc>
      </w:tr>
      <w:tr w:rsidR="1D4E267F" w:rsidTr="1D4E267F" w14:paraId="650E264D">
        <w:trPr>
          <w:trHeight w:val="300"/>
        </w:trPr>
        <w:tc>
          <w:tcPr>
            <w:tcW w:w="4508" w:type="dxa"/>
            <w:tcMar/>
          </w:tcPr>
          <w:p w:rsidR="17D47BD5" w:rsidP="1D4E267F" w:rsidRDefault="17D47BD5" w14:paraId="2E05EF09" w14:textId="6E6BA1C1">
            <w:pPr>
              <w:pStyle w:val="Normal"/>
            </w:pPr>
            <w:r w:rsidRPr="1D4E267F" w:rsidR="17D47BD5">
              <w:rPr>
                <w:rFonts w:ascii="Arial" w:hAnsi="Arial" w:eastAsia="Arial" w:cs="Arial"/>
                <w:lang w:val="en-US"/>
              </w:rPr>
              <w:t xml:space="preserve">Being able to </w:t>
            </w:r>
            <w:r w:rsidRPr="1D4E267F" w:rsidR="5D2D7B17">
              <w:rPr>
                <w:rFonts w:ascii="Arial" w:hAnsi="Arial" w:eastAsia="Arial" w:cs="Arial"/>
                <w:lang w:val="en-US"/>
              </w:rPr>
              <w:t>analys</w:t>
            </w:r>
          </w:p>
          <w:p w:rsidR="5D2D7B17" w:rsidP="1D4E267F" w:rsidRDefault="5D2D7B17" w14:paraId="69FED467" w14:textId="5F12066D">
            <w:pPr>
              <w:pStyle w:val="Normal"/>
            </w:pPr>
            <w:r w:rsidRPr="1D4E267F" w:rsidR="5D2D7B17">
              <w:rPr>
                <w:rFonts w:ascii="Arial" w:hAnsi="Arial" w:eastAsia="Arial" w:cs="Arial"/>
                <w:lang w:val="en-US"/>
              </w:rPr>
              <w:t>e</w:t>
            </w:r>
            <w:r w:rsidRPr="1D4E267F" w:rsidR="17D47BD5">
              <w:rPr>
                <w:rFonts w:ascii="Arial" w:hAnsi="Arial" w:eastAsia="Arial" w:cs="Arial"/>
                <w:lang w:val="en-US"/>
              </w:rPr>
              <w:t xml:space="preserve"> data without bias</w:t>
            </w:r>
          </w:p>
        </w:tc>
        <w:tc>
          <w:tcPr>
            <w:tcW w:w="4508" w:type="dxa"/>
            <w:tcMar/>
          </w:tcPr>
          <w:p w:rsidR="5286BBE4" w:rsidP="1D4E267F" w:rsidRDefault="5286BBE4" w14:paraId="28BEE1CD" w14:textId="10C0EDA1">
            <w:pPr>
              <w:pStyle w:val="Normal"/>
            </w:pPr>
            <w:r w:rsidRPr="1D4E267F" w:rsidR="5286BBE4">
              <w:rPr>
                <w:rFonts w:ascii="Arial" w:hAnsi="Arial" w:eastAsia="Arial" w:cs="Arial"/>
                <w:lang w:val="en-US"/>
              </w:rPr>
              <w:t xml:space="preserve">Challenges in </w:t>
            </w:r>
            <w:r w:rsidRPr="1D4E267F" w:rsidR="365C7558">
              <w:rPr>
                <w:rFonts w:ascii="Arial" w:hAnsi="Arial" w:eastAsia="Arial" w:cs="Arial"/>
                <w:lang w:val="en-US"/>
              </w:rPr>
              <w:t>recognizing</w:t>
            </w:r>
            <w:r w:rsidRPr="1D4E267F" w:rsidR="5286BBE4">
              <w:rPr>
                <w:rFonts w:ascii="Arial" w:hAnsi="Arial" w:eastAsia="Arial" w:cs="Arial"/>
                <w:lang w:val="en-US"/>
              </w:rPr>
              <w:t xml:space="preserve"> covariates</w:t>
            </w:r>
          </w:p>
        </w:tc>
      </w:tr>
      <w:tr w:rsidR="1D4E267F" w:rsidTr="1D4E267F" w14:paraId="49A773FA">
        <w:trPr>
          <w:trHeight w:val="300"/>
        </w:trPr>
        <w:tc>
          <w:tcPr>
            <w:tcW w:w="4508" w:type="dxa"/>
            <w:tcMar/>
          </w:tcPr>
          <w:p w:rsidR="17D47BD5" w:rsidP="1D4E267F" w:rsidRDefault="17D47BD5" w14:paraId="5623615F" w14:textId="45391D9B">
            <w:pPr>
              <w:pStyle w:val="Normal"/>
            </w:pPr>
            <w:r w:rsidRPr="1D4E267F" w:rsidR="17D47BD5">
              <w:rPr>
                <w:rFonts w:ascii="Arial" w:hAnsi="Arial" w:eastAsia="Arial" w:cs="Arial"/>
              </w:rPr>
              <w:t>Showing careful precision. Guaranteeing accuracy</w:t>
            </w:r>
          </w:p>
        </w:tc>
        <w:tc>
          <w:tcPr>
            <w:tcW w:w="4508" w:type="dxa"/>
            <w:tcMar/>
          </w:tcPr>
          <w:p w:rsidR="51B9B71C" w:rsidP="1D4E267F" w:rsidRDefault="51B9B71C" w14:paraId="6A26517F" w14:textId="0EE3F4C5">
            <w:pPr>
              <w:pStyle w:val="Normal"/>
            </w:pPr>
            <w:r w:rsidRPr="1D4E267F" w:rsidR="51B9B71C">
              <w:rPr>
                <w:rFonts w:ascii="Arial" w:hAnsi="Arial" w:eastAsia="Arial" w:cs="Arial"/>
                <w:lang w:val="en-GB"/>
              </w:rPr>
              <w:t xml:space="preserve">Too much use of jargon </w:t>
            </w:r>
          </w:p>
        </w:tc>
      </w:tr>
      <w:tr w:rsidR="1D4E267F" w:rsidTr="1D4E267F" w14:paraId="4B38F74C">
        <w:trPr>
          <w:trHeight w:val="300"/>
        </w:trPr>
        <w:tc>
          <w:tcPr>
            <w:tcW w:w="4508" w:type="dxa"/>
            <w:tcMar/>
          </w:tcPr>
          <w:p w:rsidR="17D47BD5" w:rsidP="1D4E267F" w:rsidRDefault="17D47BD5" w14:paraId="01AFD24E" w14:textId="770CA3D5">
            <w:pPr>
              <w:pStyle w:val="Normal"/>
            </w:pPr>
            <w:r w:rsidRPr="1D4E267F" w:rsidR="17D47BD5">
              <w:rPr>
                <w:rFonts w:ascii="Arial" w:hAnsi="Arial" w:eastAsia="Arial" w:cs="Arial"/>
              </w:rPr>
              <w:t xml:space="preserve">Robust communication. Writing down data in a clear manner for readers to understand </w:t>
            </w:r>
          </w:p>
        </w:tc>
        <w:tc>
          <w:tcPr>
            <w:tcW w:w="4508" w:type="dxa"/>
            <w:tcMar/>
          </w:tcPr>
          <w:p w:rsidR="4D4CC046" w:rsidP="1D4E267F" w:rsidRDefault="4D4CC046" w14:paraId="4E94F49A" w14:textId="69CCB513">
            <w:pPr>
              <w:pStyle w:val="Normal"/>
            </w:pPr>
            <w:r w:rsidRPr="1D4E267F" w:rsidR="4D4CC046">
              <w:rPr>
                <w:rFonts w:ascii="Arial" w:hAnsi="Arial" w:eastAsia="Arial" w:cs="Arial"/>
                <w:lang w:val="en-GB"/>
              </w:rPr>
              <w:t xml:space="preserve">Creating premature without enough proof </w:t>
            </w:r>
          </w:p>
        </w:tc>
      </w:tr>
    </w:tbl>
    <w:p w:rsidR="1D4E267F" w:rsidP="1D4E267F" w:rsidRDefault="1D4E267F" w14:paraId="3DBE8422" w14:textId="2B65B07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xmlns:wp14="http://schemas.microsoft.com/office/word/2010/wordml" w:rsidP="1D4E267F" w:rsidRDefault="00000000" w14:paraId="00000028" wp14:textId="77777777">
      <w:pPr>
        <w:spacing w:line="360" w:lineRule="auto"/>
        <w:ind w:left="0"/>
        <w:rPr>
          <w:rFonts w:ascii="Arial" w:hAnsi="Arial" w:eastAsia="Arial" w:cs="Arial"/>
        </w:rPr>
      </w:pPr>
      <w:r>
        <w:br w:type="page"/>
      </w:r>
      <w:r>
        <w:rPr>
          <w:rtl w:val="0"/>
        </w:rPr>
      </w:r>
    </w:p>
    <w:p xmlns:wp14="http://schemas.microsoft.com/office/word/2010/wordml" w:rsidRDefault="00000000" w14:paraId="00000029" wp14:textId="77777777">
      <w:pPr>
        <w:pStyle w:val="Heading1"/>
        <w:rPr/>
      </w:pPr>
      <w:r>
        <w:rPr>
          <w:rtl w:val="0"/>
        </w:rPr>
        <w:t xml:space="preserve">References</w:t>
      </w:r>
    </w:p>
    <w:p xmlns:wp14="http://schemas.microsoft.com/office/word/2010/wordml" w:rsidRDefault="00000000" w14:paraId="0000002A" wp14:textId="77777777">
      <w:pPr>
        <w:spacing w:line="360" w:lineRule="auto"/>
        <w:rPr>
          <w:rFonts w:ascii="Arial" w:hAnsi="Arial" w:eastAsia="Arial" w:cs="Arial"/>
        </w:rPr>
      </w:pPr>
    </w:p>
    <w:p w:rsidR="485D7804" w:rsidP="1D4E267F" w:rsidRDefault="485D7804" w14:paraId="72EBF75F" w14:textId="06208444">
      <w:pPr>
        <w:spacing w:line="360" w:lineRule="auto"/>
      </w:pPr>
      <w:r w:rsidRPr="1D4E267F" w:rsidR="485D7804">
        <w:rPr>
          <w:rFonts w:ascii="Arial" w:hAnsi="Arial" w:eastAsia="Arial" w:cs="Arial"/>
          <w:lang w:val="en-GB"/>
        </w:rPr>
        <w:t xml:space="preserve">BMJ journals (N.D). </w:t>
      </w:r>
      <w:r w:rsidRPr="1D4E267F" w:rsidR="485D7804">
        <w:rPr>
          <w:rFonts w:ascii="Arial" w:hAnsi="Arial" w:eastAsia="Arial" w:cs="Arial"/>
          <w:i w:val="1"/>
          <w:iCs w:val="1"/>
          <w:lang w:val="en-GB"/>
        </w:rPr>
        <w:t>S</w:t>
      </w:r>
      <w:r w:rsidRPr="1D4E267F" w:rsidR="485D7804">
        <w:rPr>
          <w:rFonts w:ascii="Arial" w:hAnsi="Arial" w:eastAsia="Arial" w:cs="Arial"/>
          <w:i w:val="1"/>
          <w:iCs w:val="1"/>
          <w:lang w:val="en-GB"/>
        </w:rPr>
        <w:t>o</w:t>
      </w:r>
      <w:r w:rsidRPr="1D4E267F" w:rsidR="485D7804">
        <w:rPr>
          <w:rFonts w:ascii="Arial" w:hAnsi="Arial" w:eastAsia="Arial" w:cs="Arial"/>
          <w:i w:val="1"/>
          <w:iCs w:val="1"/>
          <w:lang w:val="en-GB"/>
        </w:rPr>
        <w:t xml:space="preserve">cial media use and adolescent sleep patterns: cross-sectional findings from the UK </w:t>
      </w:r>
      <w:r w:rsidRPr="1D4E267F" w:rsidR="73BA3AE4">
        <w:rPr>
          <w:rFonts w:ascii="Arial" w:hAnsi="Arial" w:eastAsia="Arial" w:cs="Arial"/>
          <w:i w:val="1"/>
          <w:iCs w:val="1"/>
          <w:lang w:val="en-GB"/>
        </w:rPr>
        <w:t>millennium</w:t>
      </w:r>
      <w:r w:rsidRPr="1D4E267F" w:rsidR="485D7804">
        <w:rPr>
          <w:rFonts w:ascii="Arial" w:hAnsi="Arial" w:eastAsia="Arial" w:cs="Arial"/>
          <w:i w:val="1"/>
          <w:iCs w:val="1"/>
          <w:lang w:val="en-GB"/>
        </w:rPr>
        <w:t xml:space="preserve"> study.</w:t>
      </w:r>
      <w:r w:rsidRPr="1D4E267F" w:rsidR="485D7804">
        <w:rPr>
          <w:rFonts w:ascii="Arial" w:hAnsi="Arial" w:eastAsia="Arial" w:cs="Arial"/>
          <w:lang w:val="en-GB"/>
        </w:rPr>
        <w:t xml:space="preserve"> Available from: </w:t>
      </w:r>
      <w:hyperlink r:id="Ree9c9ce6603e4f2f">
        <w:r w:rsidRPr="1D4E267F" w:rsidR="485D7804">
          <w:rPr>
            <w:rStyle w:val="Hyperlink"/>
            <w:rFonts w:ascii="Arial" w:hAnsi="Arial" w:eastAsia="Arial" w:cs="Arial"/>
            <w:lang w:val="en-GB"/>
          </w:rPr>
          <w:t>https://bmjopen.bmj.com/content/9/9/e031161</w:t>
        </w:r>
      </w:hyperlink>
      <w:r w:rsidRPr="1D4E267F" w:rsidR="41512B45">
        <w:rPr>
          <w:rFonts w:ascii="Arial" w:hAnsi="Arial" w:eastAsia="Arial" w:cs="Arial"/>
          <w:lang w:val="en-GB"/>
        </w:rPr>
        <w:t xml:space="preserve"> (Accessed: 26</w:t>
      </w:r>
      <w:r w:rsidRPr="1D4E267F" w:rsidR="41512B45">
        <w:rPr>
          <w:rFonts w:ascii="Arial" w:hAnsi="Arial" w:eastAsia="Arial" w:cs="Arial"/>
          <w:vertAlign w:val="superscript"/>
          <w:lang w:val="en-GB"/>
        </w:rPr>
        <w:t>th</w:t>
      </w:r>
      <w:r w:rsidRPr="1D4E267F" w:rsidR="41512B45">
        <w:rPr>
          <w:rFonts w:ascii="Arial" w:hAnsi="Arial" w:eastAsia="Arial" w:cs="Arial"/>
          <w:lang w:val="en-GB"/>
        </w:rPr>
        <w:t xml:space="preserve"> June 2026). </w:t>
      </w:r>
    </w:p>
    <w:p xmlns:wp14="http://schemas.microsoft.com/office/word/2010/wordml" w:rsidRDefault="00000000" w14:paraId="0000002B" wp14:textId="14863E51">
      <w:pPr>
        <w:spacing w:line="360" w:lineRule="auto"/>
      </w:pPr>
      <w:r w:rsidRPr="1D4E267F" w:rsidR="252BE123">
        <w:rPr>
          <w:rFonts w:ascii="Arial" w:hAnsi="Arial" w:eastAsia="Arial" w:cs="Arial"/>
          <w:lang w:val="en-GB"/>
        </w:rPr>
        <w:t>Springer Nature link (2026).</w:t>
      </w:r>
      <w:r w:rsidRPr="1D4E267F" w:rsidR="252BE123">
        <w:rPr>
          <w:rFonts w:ascii="Arial" w:hAnsi="Arial" w:eastAsia="Arial" w:cs="Arial"/>
          <w:i w:val="1"/>
          <w:iCs w:val="1"/>
          <w:lang w:val="en-GB"/>
        </w:rPr>
        <w:t xml:space="preserve"> Adolescent social media use and its association with mental health: a cross-sectional study in Bradford, England.</w:t>
      </w:r>
      <w:r w:rsidRPr="1D4E267F" w:rsidR="252BE123">
        <w:rPr>
          <w:rFonts w:ascii="Arial" w:hAnsi="Arial" w:eastAsia="Arial" w:cs="Arial"/>
          <w:lang w:val="en-GB"/>
        </w:rPr>
        <w:t xml:space="preserve"> Available from: </w:t>
      </w:r>
      <w:hyperlink r:id="R8cca30563dba4df3">
        <w:r w:rsidRPr="1D4E267F" w:rsidR="24D7E647">
          <w:rPr>
            <w:rStyle w:val="Hyperlink"/>
            <w:rFonts w:ascii="Arial" w:hAnsi="Arial" w:eastAsia="Arial" w:cs="Arial"/>
            <w:lang w:val="en-GB"/>
          </w:rPr>
          <w:t>https://link.springer.com/article/10.1186/s12889-026-27547-2</w:t>
        </w:r>
      </w:hyperlink>
      <w:r w:rsidRPr="1D4E267F" w:rsidR="24D7E647">
        <w:rPr>
          <w:rFonts w:ascii="Arial" w:hAnsi="Arial" w:eastAsia="Arial" w:cs="Arial"/>
          <w:lang w:val="en-GB"/>
        </w:rPr>
        <w:t xml:space="preserve"> (Accessed: 26</w:t>
      </w:r>
      <w:r w:rsidRPr="1D4E267F" w:rsidR="24D7E647">
        <w:rPr>
          <w:rFonts w:ascii="Arial" w:hAnsi="Arial" w:eastAsia="Arial" w:cs="Arial"/>
          <w:vertAlign w:val="superscript"/>
          <w:lang w:val="en-GB"/>
        </w:rPr>
        <w:t>th</w:t>
      </w:r>
      <w:r w:rsidRPr="1D4E267F" w:rsidR="24D7E647">
        <w:rPr>
          <w:rFonts w:ascii="Arial" w:hAnsi="Arial" w:eastAsia="Arial" w:cs="Arial"/>
          <w:lang w:val="en-GB"/>
        </w:rPr>
        <w:t xml:space="preserve"> June 2026). </w:t>
      </w:r>
    </w:p>
    <w:p w:rsidR="3B4E3F94" w:rsidP="1D4E267F" w:rsidRDefault="3B4E3F94" w14:paraId="07F2D81E" w14:textId="126920BC">
      <w:pPr>
        <w:spacing w:line="360" w:lineRule="auto"/>
      </w:pPr>
      <w:r w:rsidRPr="1D4E267F" w:rsidR="3B4E3F94">
        <w:rPr>
          <w:rFonts w:ascii="Arial" w:hAnsi="Arial" w:eastAsia="Arial" w:cs="Arial"/>
          <w:lang w:val="en-GB"/>
        </w:rPr>
        <w:t xml:space="preserve">The Lancet (2018). </w:t>
      </w:r>
      <w:r w:rsidRPr="1D4E267F" w:rsidR="3B4E3F94">
        <w:rPr>
          <w:rFonts w:ascii="Arial" w:hAnsi="Arial" w:eastAsia="Arial" w:cs="Arial"/>
          <w:i w:val="1"/>
          <w:iCs w:val="1"/>
          <w:lang w:val="en-GB"/>
        </w:rPr>
        <w:t>Social media use and adolescent mental health: Findings from the UK Millenium cohort study.</w:t>
      </w:r>
      <w:r w:rsidRPr="1D4E267F" w:rsidR="3B4E3F94">
        <w:rPr>
          <w:rFonts w:ascii="Arial" w:hAnsi="Arial" w:eastAsia="Arial" w:cs="Arial"/>
          <w:lang w:val="en-GB"/>
        </w:rPr>
        <w:t xml:space="preserve"> Available from: </w:t>
      </w:r>
      <w:hyperlink r:id="R1497273ad19e4382">
        <w:r w:rsidRPr="1D4E267F" w:rsidR="36C31B5F">
          <w:rPr>
            <w:rStyle w:val="Hyperlink"/>
            <w:rFonts w:ascii="Arial" w:hAnsi="Arial" w:eastAsia="Arial" w:cs="Arial"/>
            <w:lang w:val="en-GB"/>
          </w:rPr>
          <w:t>https://www.thelancet.com/journals/eclinm/article/PIIS2589-5370%2818%2930060-9</w:t>
        </w:r>
      </w:hyperlink>
      <w:r w:rsidRPr="1D4E267F" w:rsidR="36C31B5F">
        <w:rPr>
          <w:rFonts w:ascii="Arial" w:hAnsi="Arial" w:eastAsia="Arial" w:cs="Arial"/>
          <w:lang w:val="en-GB"/>
        </w:rPr>
        <w:t xml:space="preserve"> (Accessed: 26</w:t>
      </w:r>
      <w:r w:rsidRPr="1D4E267F" w:rsidR="36C31B5F">
        <w:rPr>
          <w:rFonts w:ascii="Arial" w:hAnsi="Arial" w:eastAsia="Arial" w:cs="Arial"/>
          <w:vertAlign w:val="superscript"/>
          <w:lang w:val="en-GB"/>
        </w:rPr>
        <w:t>th</w:t>
      </w:r>
      <w:r w:rsidRPr="1D4E267F" w:rsidR="36C31B5F">
        <w:rPr>
          <w:rFonts w:ascii="Arial" w:hAnsi="Arial" w:eastAsia="Arial" w:cs="Arial"/>
          <w:lang w:val="en-GB"/>
        </w:rPr>
        <w:t xml:space="preserve"> June 2026). </w:t>
      </w:r>
    </w:p>
    <w:sectPr>
      <w:footerReference w:type="default" r:id="rId6"/>
      <w:pgSz w:w="11906" w:h="16838" w:orient="portrait"/>
      <w:pgMar w:top="1440" w:right="1440" w:bottom="1440" w:left="1440" w:header="709" w:footer="709"/>
      <w:pgNumType w:start="1"/>
      <w:titlePg w:val="1"/>
      <w:cols w:num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Times New Roman"/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p xmlns:wp14="http://schemas.microsoft.com/office/word/2010/wordml" w:rsidRDefault="00000000" w14:paraId="0000002C" wp14:textId="77777777">
    <w:pPr>
      <w:keepNext w:val="0"/>
      <w:keepLines w:val="0"/>
      <w:pageBreakBefore w:val="0"/>
      <w:widowControl w:val="1"/>
      <w:pBdr>
        <w:top w:val="nil" w:sz="0" w:space="0"/>
        <w:left w:val="nil" w:sz="0" w:space="0"/>
        <w:bottom w:val="nil" w:sz="0" w:space="0"/>
        <w:right w:val="nil" w:sz="0" w:space="0"/>
        <w:between w:val="nil" w:sz="0" w:space="0"/>
      </w:pBdr>
      <w:shd w:val="clear" w:fill="auto"/>
      <w:tabs>
        <w:tab w:val="center" w:leader="none" w:pos="4513"/>
        <w:tab w:val="right" w:leader="none" w:pos="9026"/>
      </w:tabs>
      <w:spacing w:before="0" w:after="0" w:line="240" w:lineRule="auto"/>
      <w:ind w:left="0" w:right="0" w:firstLine="0"/>
      <w:jc w:val="center"/>
      <w:rPr>
        <w:rFonts w:ascii="Times New Roman" w:hAnsi="Times New Roman" w:eastAsia="Times New Roman" w:cs="Times New Roman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</w:pPr>
    <w:r>
      <w:rPr>
        <w:rFonts w:ascii="Times New Roman" w:hAnsi="Times New Roman" w:eastAsia="Times New Roman" w:cs="Times New Roman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  <w:fldChar w:fldCharType="begin"/>
    </w:r>
    <w:r>
      <w:rPr>
        <w:rFonts w:ascii="Times New Roman" w:hAnsi="Times New Roman" w:eastAsia="Times New Roman" w:cs="Times New Roman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  <w:instrText xml:space="preserve">PAGE</w:instrText>
    </w:r>
    <w:r>
      <w:rPr>
        <w:rFonts w:ascii="Times New Roman" w:hAnsi="Times New Roman" w:eastAsia="Times New Roman" w:cs="Times New Roman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  <w:fldChar w:fldCharType="separate"/>
    </w:r>
    <w:r>
      <w:rPr>
        <w:rFonts w:ascii="Times New Roman" w:hAnsi="Times New Roman" w:eastAsia="Times New Roman" w:cs="Times New Roman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  <w:fldChar w:fldCharType="end"/>
    </w:r>
    <w:r>
      <w:rPr>
        <w:rtl w:val="0"/>
      </w:rPr>
    </w:r>
  </w:p>
  <w:p xmlns:wp14="http://schemas.microsoft.com/office/word/2010/wordml" w:rsidRDefault="00000000" w14:paraId="0000002D" wp14:textId="77777777">
    <w:pPr>
      <w:keepNext w:val="0"/>
      <w:keepLines w:val="0"/>
      <w:pageBreakBefore w:val="0"/>
      <w:widowControl w:val="1"/>
      <w:pBdr>
        <w:top w:val="nil" w:sz="0" w:space="0"/>
        <w:left w:val="nil" w:sz="0" w:space="0"/>
        <w:bottom w:val="nil" w:sz="0" w:space="0"/>
        <w:right w:val="nil" w:sz="0" w:space="0"/>
        <w:between w:val="nil" w:sz="0" w:space="0"/>
      </w:pBdr>
      <w:shd w:val="clear" w:fill="auto"/>
      <w:tabs>
        <w:tab w:val="center" w:leader="none" w:pos="4513"/>
        <w:tab w:val="right" w:leader="none" w:pos="9026"/>
      </w:tabs>
      <w:spacing w:before="0" w:after="0" w:line="240" w:lineRule="auto"/>
      <w:ind w:left="0" w:right="0" w:firstLine="0"/>
      <w:jc w:val="left"/>
      <w:rPr>
        <w:rFonts w:ascii="Times New Roman" w:hAnsi="Times New Roman" w:eastAsia="Times New Roman" w:cs="Times New Roman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</w:pPr>
    <w:r>
      <w:rPr>
        <w:rtl w:val="0"/>
      </w:rPr>
    </w:r>
  </w:p>
</w:ftr>
</file>

<file path=word/intelligence2.xml><?xml version="1.0" encoding="utf-8"?>
<int2:intelligence xmlns:int2="http://schemas.microsoft.com/office/intelligence/2020/intelligence">
  <int2:observations>
    <int2:bookmark int2:bookmarkName="_Int_SVVdmOaG" int2:invalidationBookmarkName="" int2:hashCode="DIGryHvcVTjfln" int2:id="ZkcdSApL">
      <int2:state int2:type="gram" int2:value="Rejected"/>
    </int2:bookmark>
  </int2:observations>
  <int2:intelligenceSettings/>
</int2:intelligence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xmlns:w="http://schemas.openxmlformats.org/wordprocessingml/2006/main" w:abstractNumId="1">
    <w:nsid w:val="3644fc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 w14 w15">
  <w:embedTrueTypeFonts w:val="1"/>
  <w:trackRevisions w:val="false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5950841C"/>
  <w15:docId w15:val="{12B21422-5B71-4729-B353-DFDC7663863F}"/>
  <w:rsids>
    <w:rsidRoot w:val="00000000"/>
    <w:rsid w:val="00000000"/>
    <w:rsid w:val="0090B7D0"/>
    <w:rsid w:val="00C601BB"/>
    <w:rsid w:val="00D860C5"/>
    <w:rsid w:val="015AC6F1"/>
    <w:rsid w:val="028EF786"/>
    <w:rsid w:val="039F975E"/>
    <w:rsid w:val="03A4256D"/>
    <w:rsid w:val="03A4256D"/>
    <w:rsid w:val="03EE13C3"/>
    <w:rsid w:val="0463E941"/>
    <w:rsid w:val="04F2B1E3"/>
    <w:rsid w:val="0564F15D"/>
    <w:rsid w:val="062BEDE6"/>
    <w:rsid w:val="0726C3D9"/>
    <w:rsid w:val="07B0276B"/>
    <w:rsid w:val="086606F3"/>
    <w:rsid w:val="09F6E54E"/>
    <w:rsid w:val="09F6E54E"/>
    <w:rsid w:val="0B5466B4"/>
    <w:rsid w:val="0C17E6BE"/>
    <w:rsid w:val="0C17E6BE"/>
    <w:rsid w:val="0C51F118"/>
    <w:rsid w:val="0C6D7814"/>
    <w:rsid w:val="0C6D7814"/>
    <w:rsid w:val="0CFAA163"/>
    <w:rsid w:val="0D4FFBCA"/>
    <w:rsid w:val="0E4B0E22"/>
    <w:rsid w:val="0EC91838"/>
    <w:rsid w:val="0EDB529B"/>
    <w:rsid w:val="0EE676FA"/>
    <w:rsid w:val="103C48C3"/>
    <w:rsid w:val="104CE395"/>
    <w:rsid w:val="12D85ADC"/>
    <w:rsid w:val="13D0A8A5"/>
    <w:rsid w:val="14C81DEC"/>
    <w:rsid w:val="14D0B613"/>
    <w:rsid w:val="15FA3660"/>
    <w:rsid w:val="1647C39E"/>
    <w:rsid w:val="1647C39E"/>
    <w:rsid w:val="16B97915"/>
    <w:rsid w:val="17D47BD5"/>
    <w:rsid w:val="188FC5F3"/>
    <w:rsid w:val="1958ABCB"/>
    <w:rsid w:val="1A70601C"/>
    <w:rsid w:val="1A70601C"/>
    <w:rsid w:val="1BB26478"/>
    <w:rsid w:val="1BDF5C7B"/>
    <w:rsid w:val="1C31C2BF"/>
    <w:rsid w:val="1CCD2713"/>
    <w:rsid w:val="1CDE4490"/>
    <w:rsid w:val="1D4E267F"/>
    <w:rsid w:val="1EA602F1"/>
    <w:rsid w:val="1F055044"/>
    <w:rsid w:val="1F2BF71A"/>
    <w:rsid w:val="1F9E6119"/>
    <w:rsid w:val="1F9E6119"/>
    <w:rsid w:val="1FA21656"/>
    <w:rsid w:val="20474404"/>
    <w:rsid w:val="22376A05"/>
    <w:rsid w:val="2252368A"/>
    <w:rsid w:val="22C1F1B3"/>
    <w:rsid w:val="22C1F1B3"/>
    <w:rsid w:val="22CC6EAC"/>
    <w:rsid w:val="22CC6EAC"/>
    <w:rsid w:val="238F3869"/>
    <w:rsid w:val="238F3869"/>
    <w:rsid w:val="23923ACA"/>
    <w:rsid w:val="23C990F0"/>
    <w:rsid w:val="23DC9569"/>
    <w:rsid w:val="244EF773"/>
    <w:rsid w:val="24D7E647"/>
    <w:rsid w:val="250B91C3"/>
    <w:rsid w:val="252BE123"/>
    <w:rsid w:val="25973B51"/>
    <w:rsid w:val="27212FE7"/>
    <w:rsid w:val="284C3F33"/>
    <w:rsid w:val="286E5E0C"/>
    <w:rsid w:val="2B32F427"/>
    <w:rsid w:val="2B32F427"/>
    <w:rsid w:val="2B725998"/>
    <w:rsid w:val="2B725998"/>
    <w:rsid w:val="2CD2B072"/>
    <w:rsid w:val="2D742B39"/>
    <w:rsid w:val="2D742B39"/>
    <w:rsid w:val="2EE8E128"/>
    <w:rsid w:val="2F52069D"/>
    <w:rsid w:val="30C64C11"/>
    <w:rsid w:val="30FEC7D2"/>
    <w:rsid w:val="316C1B5B"/>
    <w:rsid w:val="3178D1FB"/>
    <w:rsid w:val="3178D1FB"/>
    <w:rsid w:val="342DB772"/>
    <w:rsid w:val="351A5FE3"/>
    <w:rsid w:val="3636F232"/>
    <w:rsid w:val="3636F232"/>
    <w:rsid w:val="365C7558"/>
    <w:rsid w:val="367ABD3B"/>
    <w:rsid w:val="367ABD3B"/>
    <w:rsid w:val="36C31B5F"/>
    <w:rsid w:val="36CB7BF2"/>
    <w:rsid w:val="37159A05"/>
    <w:rsid w:val="37994F83"/>
    <w:rsid w:val="37B1EED0"/>
    <w:rsid w:val="37DA8DD1"/>
    <w:rsid w:val="3859D8BF"/>
    <w:rsid w:val="3859D8BF"/>
    <w:rsid w:val="394AFCAF"/>
    <w:rsid w:val="395C97E0"/>
    <w:rsid w:val="3AF2FF4F"/>
    <w:rsid w:val="3B379758"/>
    <w:rsid w:val="3B379758"/>
    <w:rsid w:val="3B4E3F94"/>
    <w:rsid w:val="3B7E36F2"/>
    <w:rsid w:val="3C5167F2"/>
    <w:rsid w:val="3E435D51"/>
    <w:rsid w:val="3E69498A"/>
    <w:rsid w:val="4032A000"/>
    <w:rsid w:val="40495DD3"/>
    <w:rsid w:val="4105CFCB"/>
    <w:rsid w:val="41512B45"/>
    <w:rsid w:val="4172ED51"/>
    <w:rsid w:val="425BFC1E"/>
    <w:rsid w:val="42C10696"/>
    <w:rsid w:val="432A4C02"/>
    <w:rsid w:val="435A2324"/>
    <w:rsid w:val="4448BE2A"/>
    <w:rsid w:val="44DF1D5D"/>
    <w:rsid w:val="452C0FF8"/>
    <w:rsid w:val="456129F4"/>
    <w:rsid w:val="45699CEC"/>
    <w:rsid w:val="45C6AB93"/>
    <w:rsid w:val="45C6AB93"/>
    <w:rsid w:val="4611281E"/>
    <w:rsid w:val="4611281E"/>
    <w:rsid w:val="4618AD3F"/>
    <w:rsid w:val="4629B245"/>
    <w:rsid w:val="469A909A"/>
    <w:rsid w:val="469A909A"/>
    <w:rsid w:val="46DBA469"/>
    <w:rsid w:val="46DBA469"/>
    <w:rsid w:val="4783C00D"/>
    <w:rsid w:val="47C49947"/>
    <w:rsid w:val="47F6A25F"/>
    <w:rsid w:val="4847C1F3"/>
    <w:rsid w:val="485D7804"/>
    <w:rsid w:val="49BBC6A1"/>
    <w:rsid w:val="49FED3A2"/>
    <w:rsid w:val="4B1A0341"/>
    <w:rsid w:val="4B60323D"/>
    <w:rsid w:val="4BC67F9F"/>
    <w:rsid w:val="4BD5A1C5"/>
    <w:rsid w:val="4BD5A1C5"/>
    <w:rsid w:val="4C50CE0C"/>
    <w:rsid w:val="4C50CE0C"/>
    <w:rsid w:val="4C8FDB59"/>
    <w:rsid w:val="4CA96FDE"/>
    <w:rsid w:val="4D4CC046"/>
    <w:rsid w:val="4D5975D2"/>
    <w:rsid w:val="4DB6983E"/>
    <w:rsid w:val="4DB6983E"/>
    <w:rsid w:val="4DD65206"/>
    <w:rsid w:val="50C49040"/>
    <w:rsid w:val="514D4235"/>
    <w:rsid w:val="51B9B71C"/>
    <w:rsid w:val="52656B5C"/>
    <w:rsid w:val="527A408A"/>
    <w:rsid w:val="5286BBE4"/>
    <w:rsid w:val="52D95A9F"/>
    <w:rsid w:val="53CCDA55"/>
    <w:rsid w:val="53F00FB6"/>
    <w:rsid w:val="54B06840"/>
    <w:rsid w:val="54F0B621"/>
    <w:rsid w:val="555AD374"/>
    <w:rsid w:val="555AD374"/>
    <w:rsid w:val="5567C48C"/>
    <w:rsid w:val="5578A8EA"/>
    <w:rsid w:val="5623DFB2"/>
    <w:rsid w:val="5623DFB2"/>
    <w:rsid w:val="56603B3C"/>
    <w:rsid w:val="57450F90"/>
    <w:rsid w:val="57C979C5"/>
    <w:rsid w:val="5806D838"/>
    <w:rsid w:val="58090F9F"/>
    <w:rsid w:val="58139A74"/>
    <w:rsid w:val="59580BF8"/>
    <w:rsid w:val="5A30E27D"/>
    <w:rsid w:val="5A32DDD9"/>
    <w:rsid w:val="5ABAA6D4"/>
    <w:rsid w:val="5BEB9850"/>
    <w:rsid w:val="5C79C7E7"/>
    <w:rsid w:val="5CE53ABE"/>
    <w:rsid w:val="5D2D7B17"/>
    <w:rsid w:val="5D5936C8"/>
    <w:rsid w:val="5D66C4F2"/>
    <w:rsid w:val="5DC553B0"/>
    <w:rsid w:val="5E32E352"/>
    <w:rsid w:val="5E6211F6"/>
    <w:rsid w:val="603C7431"/>
    <w:rsid w:val="606AC797"/>
    <w:rsid w:val="6095C49E"/>
    <w:rsid w:val="609FF9F3"/>
    <w:rsid w:val="61B7A453"/>
    <w:rsid w:val="61B7A453"/>
    <w:rsid w:val="62903607"/>
    <w:rsid w:val="64A66F3E"/>
    <w:rsid w:val="64A66F3E"/>
    <w:rsid w:val="67CDD3AC"/>
    <w:rsid w:val="67CDD3AC"/>
    <w:rsid w:val="67ED478E"/>
    <w:rsid w:val="67ED478E"/>
    <w:rsid w:val="68122266"/>
    <w:rsid w:val="690D4751"/>
    <w:rsid w:val="690D4751"/>
    <w:rsid w:val="69FAB6EB"/>
    <w:rsid w:val="6B492E61"/>
    <w:rsid w:val="6CA068B5"/>
    <w:rsid w:val="6CB2BD9E"/>
    <w:rsid w:val="6CF16363"/>
    <w:rsid w:val="6E18EC29"/>
    <w:rsid w:val="6E18EC29"/>
    <w:rsid w:val="6F243C06"/>
    <w:rsid w:val="6F94301F"/>
    <w:rsid w:val="6FE54825"/>
    <w:rsid w:val="70267707"/>
    <w:rsid w:val="707ABD16"/>
    <w:rsid w:val="7119F17E"/>
    <w:rsid w:val="7122E81B"/>
    <w:rsid w:val="71ACD191"/>
    <w:rsid w:val="73450EB1"/>
    <w:rsid w:val="735FB0B7"/>
    <w:rsid w:val="73722B78"/>
    <w:rsid w:val="73B6D37A"/>
    <w:rsid w:val="73BA3AE4"/>
    <w:rsid w:val="74D5A9E3"/>
    <w:rsid w:val="752CA6C9"/>
    <w:rsid w:val="754E2B44"/>
    <w:rsid w:val="7697A81B"/>
    <w:rsid w:val="772A68C6"/>
    <w:rsid w:val="774F73AB"/>
    <w:rsid w:val="77C9063D"/>
    <w:rsid w:val="78167353"/>
    <w:rsid w:val="7824D078"/>
    <w:rsid w:val="79784BA3"/>
    <w:rsid w:val="79F13B6E"/>
    <w:rsid w:val="7A168F88"/>
    <w:rsid w:val="7CB6F6CC"/>
    <w:rsid w:val="7CB6F6CC"/>
    <w:rsid w:val="7D1ED2CB"/>
    <w:rsid w:val="7D783886"/>
    <w:rsid w:val="7E252DD6"/>
    <w:rsid w:val="7E5F4781"/>
    <w:rsid w:val="7EDB6711"/>
    <w:rsid w:val="7F26099D"/>
    <w:rsid w:val="7F2C1E10"/>
    <w:rsid w:val="7F2C1E10"/>
    <w:rsid w:val="7F445CB5"/>
    <w:rsid w:val="7F4892C7"/>
    <w:rsid w:val="7F4892C7"/>
    <w:rsid w:val="7F61275C"/>
    <w:rsid w:val="7FA47154"/>
  </w:rsids>
</w:settings>
</file>

<file path=word/styles.xml><?xml version="1.0" encoding="utf-8"?>
<w:style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docDefaults>
    <w:rPrDefault>
      <w:rPr>
        <w:sz w:val="24"/>
        <w:szCs w:val="24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Normal Table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before="240" w:after="0" w:line="360" w:lineRule="auto"/>
      <w:jc w:val="center"/>
    </w:pPr>
    <w:rPr>
      <w:rFonts w:ascii="Arial" w:hAnsi="Arial" w:eastAsia="Arial" w:cs="Arial"/>
      <w:b w:val="1"/>
      <w:bCs w:val="1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before="40" w:after="0" w:line="360" w:lineRule="auto"/>
    </w:pPr>
    <w:rPr>
      <w:rFonts w:ascii="Arial" w:hAnsi="Arial" w:eastAsia="Arial" w:cs="Arial"/>
      <w:b w:val="1"/>
      <w:bCs w:val="1"/>
      <w:i w:val="1"/>
      <w:iCs w:val="1"/>
      <w:sz w:val="28"/>
      <w:szCs w:val="28"/>
    </w:rPr>
  </w:style>
  <w:style w:type="paragraph" w:styleId="Heading3">
    <w:name w:val="heading 3"/>
    <w:basedOn w:val="Normal"/>
    <w:next w:val="Normal"/>
    <w:pPr>
      <w:spacing w:line="240" w:lineRule="auto"/>
    </w:pPr>
    <w:rPr>
      <w:rFonts w:ascii="Arial" w:hAnsi="Arial" w:eastAsia="Arial" w:cs="Arial"/>
      <w:b w:val="1"/>
      <w:bCs w:val="1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before="240" w:after="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before="220" w:after="4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before="200" w:after="4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spacing w:after="300" w:lineRule="auto"/>
    </w:pPr>
    <w:rPr>
      <w:color w:val="17365d"/>
      <w:sz w:val="52"/>
      <w:szCs w:val="52"/>
    </w:rPr>
  </w:style>
  <w:style w:type="paragraph" w:styleId="Subtitle">
    <w:name w:val="Subtitle"/>
    <w:basedOn w:val="Normal"/>
    <w:next w:val="Normal"/>
    <w:pPr/>
    <w:rPr>
      <w:i w:val="1"/>
      <w:iCs w:val="1"/>
      <w:color w:val="4f81bd"/>
      <w:sz w:val="24"/>
      <w:szCs w:val="24"/>
    </w:rPr>
  </w:style>
  <w:style w:type="paragraph" w:styleId="ListParagraph">
    <w:uiPriority w:val="34"/>
    <w:name w:val="List Paragraph"/>
    <w:basedOn w:val="Normal"/>
    <w:qFormat/>
    <w:rsid w:val="1D4E267F"/>
    <w:pPr>
      <w:spacing/>
      <w:ind w:left="720"/>
      <w:contextualSpacing/>
    </w:pPr>
  </w:style>
  <w:style w:type="character" w:styleId="DefaultParagraphFont" w:default="1">
    <w:uiPriority w:val="1"/>
    <w:name w:val="Default Paragraph Font"/>
    <w:semiHidden/>
    <w:unhideWhenUsed/>
    <w:rsid w:val="1D4E267F"/>
  </w:style>
  <w:style w:type="character" w:styleId="Hyperlink">
    <w:uiPriority w:val="99"/>
    <w:name w:val="Hyperlink"/>
    <w:basedOn w:val="DefaultParagraphFont"/>
    <w:unhideWhenUsed/>
    <w:rsid w:val="1D4E267F"/>
    <w:rPr>
      <w:color w:val="0000FF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" /><Relationship Type="http://schemas.openxmlformats.org/officeDocument/2006/relationships/settings" Target="settings.xml" Id="rId2" /><Relationship Type="http://schemas.openxmlformats.org/officeDocument/2006/relationships/fontTable" Target="fontTable.xml" Id="rId3" /><Relationship Type="http://schemas.openxmlformats.org/officeDocument/2006/relationships/numbering" Target="numbering.xml" Id="rId4" /><Relationship Type="http://schemas.openxmlformats.org/officeDocument/2006/relationships/styles" Target="styles.xml" Id="rId5" /><Relationship Type="http://schemas.openxmlformats.org/officeDocument/2006/relationships/footer" Target="footer1.xml" Id="rId6" /><Relationship Type="http://schemas.openxmlformats.org/officeDocument/2006/relationships/hyperlink" Target="https://bmjopen.bmj.com/content/9/9/e031161" TargetMode="External" Id="Ree9c9ce6603e4f2f" /><Relationship Type="http://schemas.openxmlformats.org/officeDocument/2006/relationships/hyperlink" Target="https://link.springer.com/article/10.1186/s12889-026-27547-2" TargetMode="External" Id="R8cca30563dba4df3" /><Relationship Type="http://schemas.openxmlformats.org/officeDocument/2006/relationships/hyperlink" Target="https://www.thelancet.com/journals/eclinm/article/PIIS2589-5370%2818%2930060-9" TargetMode="External" Id="R1497273ad19e4382" /><Relationship Type="http://schemas.microsoft.com/office/2020/10/relationships/intelligence" Target="intelligence2.xml" Id="Rb85d1f8ce4264b6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:ap="http://schemas.openxmlformats.org/officeDocument/2006/extended-properties">
  <ap:AppVersion>16.0000</ap:AppVersion>
  <ap:Application>Microsoft Word for the web</ap:Application>
  <ap:LinksUpToDate>false</ap:LinksUpToDate>
</ap:Properties>
</file>