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5CC08" w14:textId="77777777" w:rsidR="00A22072" w:rsidRPr="00766A17" w:rsidRDefault="00A22072" w:rsidP="00A22072">
      <w:pPr>
        <w:pStyle w:val="NoSpacing"/>
        <w:jc w:val="both"/>
        <w:rPr>
          <w:b/>
          <w:sz w:val="36"/>
        </w:rPr>
      </w:pPr>
      <w:r w:rsidRPr="00766A17">
        <w:rPr>
          <w:b/>
          <w:sz w:val="36"/>
        </w:rPr>
        <w:t>Project Brief for Architecture Students</w:t>
      </w:r>
    </w:p>
    <w:p w14:paraId="31D13123" w14:textId="77777777" w:rsidR="00A22072" w:rsidRDefault="00A22072" w:rsidP="00A22072">
      <w:pPr>
        <w:pStyle w:val="NoSpacing"/>
        <w:jc w:val="both"/>
      </w:pPr>
    </w:p>
    <w:p w14:paraId="4156EA93" w14:textId="77777777" w:rsidR="00A22072" w:rsidRPr="001A4BF2" w:rsidRDefault="00A22072" w:rsidP="00A22072">
      <w:pPr>
        <w:pStyle w:val="NoSpacing"/>
        <w:jc w:val="both"/>
        <w:rPr>
          <w:b/>
        </w:rPr>
      </w:pPr>
      <w:r w:rsidRPr="002D0016">
        <w:rPr>
          <w:b/>
          <w:color w:val="FF33CC"/>
        </w:rPr>
        <w:t>Project Title</w:t>
      </w:r>
      <w:r w:rsidRPr="002D0016">
        <w:rPr>
          <w:color w:val="FF33CC"/>
        </w:rPr>
        <w:t>:</w:t>
      </w:r>
      <w:r>
        <w:t xml:space="preserve"> </w:t>
      </w:r>
      <w:r w:rsidRPr="001A4BF2">
        <w:rPr>
          <w:b/>
        </w:rPr>
        <w:t>Active House</w:t>
      </w:r>
    </w:p>
    <w:p w14:paraId="3E71E198" w14:textId="77777777" w:rsidR="00A22072" w:rsidRDefault="00A22072" w:rsidP="00A22072">
      <w:pPr>
        <w:pStyle w:val="NoSpacing"/>
        <w:jc w:val="both"/>
      </w:pPr>
    </w:p>
    <w:p w14:paraId="31E8560B" w14:textId="57FE2883" w:rsidR="00A22072" w:rsidRDefault="00A22072" w:rsidP="00A22072">
      <w:pPr>
        <w:pStyle w:val="NoSpacing"/>
        <w:jc w:val="both"/>
        <w:rPr>
          <w:rFonts w:cstheme="minorHAnsi"/>
          <w:lang w:val="en-US"/>
        </w:rPr>
      </w:pPr>
      <w:r w:rsidRPr="002D0016">
        <w:rPr>
          <w:b/>
          <w:color w:val="FF33CC"/>
        </w:rPr>
        <w:t>Background:</w:t>
      </w:r>
      <w:r w:rsidRPr="002D0016">
        <w:rPr>
          <w:color w:val="FF33CC"/>
        </w:rPr>
        <w:t xml:space="preserve"> </w:t>
      </w:r>
      <w:r>
        <w:t xml:space="preserve">An Active Building is described as </w:t>
      </w:r>
      <w:r w:rsidRPr="00B36440">
        <w:rPr>
          <w:i/>
          <w:lang w:val="en-US"/>
        </w:rPr>
        <w:t xml:space="preserve">“a building which </w:t>
      </w:r>
      <w:r w:rsidR="00F74BF9">
        <w:rPr>
          <w:i/>
          <w:lang w:val="en-US"/>
        </w:rPr>
        <w:t>supports the energy network by intelligently integrating renewable energy technologies for heat, power and transport</w:t>
      </w:r>
      <w:r w:rsidRPr="00E26996">
        <w:rPr>
          <w:rFonts w:cstheme="minorHAnsi"/>
          <w:i/>
          <w:lang w:val="en-US"/>
        </w:rPr>
        <w:t>.”</w:t>
      </w:r>
      <w:r w:rsidRPr="00E26996">
        <w:rPr>
          <w:rFonts w:cstheme="minorHAnsi"/>
          <w:lang w:val="en-US"/>
        </w:rPr>
        <w:t xml:space="preserve"> </w:t>
      </w:r>
      <w:r w:rsidR="004B4997">
        <w:rPr>
          <w:rFonts w:cstheme="minorHAnsi"/>
          <w:vertAlign w:val="superscript"/>
          <w:lang w:val="en-US"/>
        </w:rPr>
        <w:t>1</w:t>
      </w:r>
      <w:r w:rsidRPr="00E26996">
        <w:rPr>
          <w:rFonts w:cstheme="minorHAnsi"/>
          <w:lang w:val="en-US"/>
        </w:rPr>
        <w:t xml:space="preserve"> </w:t>
      </w:r>
    </w:p>
    <w:p w14:paraId="0A8E2208" w14:textId="09BC3822" w:rsidR="00AD024A" w:rsidRDefault="00AD024A" w:rsidP="00A22072">
      <w:pPr>
        <w:pStyle w:val="NoSpacing"/>
        <w:jc w:val="both"/>
        <w:rPr>
          <w:rFonts w:cstheme="minorHAnsi"/>
          <w:lang w:val="en-US"/>
        </w:rPr>
      </w:pPr>
    </w:p>
    <w:p w14:paraId="04B4139C" w14:textId="2358EA8C" w:rsidR="00C75EE5" w:rsidRDefault="00AD024A" w:rsidP="007F6B05">
      <w:pPr>
        <w:pStyle w:val="NoSpacing"/>
        <w:jc w:val="both"/>
        <w:rPr>
          <w:rFonts w:cstheme="minorHAnsi"/>
        </w:rPr>
      </w:pPr>
      <w:r w:rsidRPr="00AD024A">
        <w:rPr>
          <w:rFonts w:cstheme="minorHAnsi"/>
        </w:rPr>
        <w:t>Active Buildings are designed to maximise both physical and psychological comfort for occupants, with intuitive user controls and interactions with the building and its systems</w:t>
      </w:r>
      <w:r w:rsidR="00C75EE5">
        <w:rPr>
          <w:rFonts w:cstheme="minorHAnsi"/>
        </w:rPr>
        <w:t>:</w:t>
      </w:r>
    </w:p>
    <w:p w14:paraId="252ACC6F" w14:textId="77777777" w:rsidR="002E5606" w:rsidRPr="00AD024A" w:rsidRDefault="002E5606" w:rsidP="007F6B05">
      <w:pPr>
        <w:pStyle w:val="NoSpacing"/>
        <w:jc w:val="both"/>
        <w:rPr>
          <w:rFonts w:cstheme="minorHAnsi"/>
        </w:rPr>
      </w:pPr>
    </w:p>
    <w:p w14:paraId="68BBB0EC" w14:textId="77777777" w:rsidR="00AD024A" w:rsidRPr="00AD024A" w:rsidRDefault="00AD024A" w:rsidP="007F6B05">
      <w:pPr>
        <w:pStyle w:val="NoSpacing"/>
        <w:numPr>
          <w:ilvl w:val="0"/>
          <w:numId w:val="2"/>
        </w:numPr>
        <w:jc w:val="both"/>
        <w:rPr>
          <w:rFonts w:cstheme="minorHAnsi"/>
        </w:rPr>
      </w:pPr>
      <w:r w:rsidRPr="00AD024A">
        <w:rPr>
          <w:rFonts w:cstheme="minorHAnsi"/>
        </w:rPr>
        <w:t>The starting point for an Active Building is an efficient building fabric and optimised passive design to reduce operational energy. Regulated loads are further minimised using energy efficient systems.</w:t>
      </w:r>
    </w:p>
    <w:p w14:paraId="037F378A" w14:textId="77777777" w:rsidR="00AD024A" w:rsidRPr="00AD024A" w:rsidRDefault="00AD024A" w:rsidP="007F6B05">
      <w:pPr>
        <w:pStyle w:val="NoSpacing"/>
        <w:numPr>
          <w:ilvl w:val="0"/>
          <w:numId w:val="2"/>
        </w:numPr>
        <w:jc w:val="both"/>
        <w:rPr>
          <w:rFonts w:cstheme="minorHAnsi"/>
        </w:rPr>
      </w:pPr>
      <w:r w:rsidRPr="00AD024A">
        <w:rPr>
          <w:rFonts w:cstheme="minorHAnsi"/>
        </w:rPr>
        <w:t>Where practicable building loads are met using building integrated or onsite renewables. In addition to reducing peak loads, and preventing oversizing of plant, the inclusion of electrical (including electric vehicles) and thermal storage allows for multi-vector optimisation to manage the interaction with micro-grids and the national energy network.</w:t>
      </w:r>
    </w:p>
    <w:p w14:paraId="42824887" w14:textId="77777777" w:rsidR="00AD024A" w:rsidRPr="00AD024A" w:rsidRDefault="00AD024A" w:rsidP="007F6B05">
      <w:pPr>
        <w:pStyle w:val="NoSpacing"/>
        <w:numPr>
          <w:ilvl w:val="0"/>
          <w:numId w:val="2"/>
        </w:numPr>
        <w:jc w:val="both"/>
        <w:rPr>
          <w:rFonts w:cstheme="minorHAnsi"/>
        </w:rPr>
      </w:pPr>
      <w:r w:rsidRPr="00AD024A">
        <w:rPr>
          <w:rFonts w:cstheme="minorHAnsi"/>
        </w:rPr>
        <w:t>Intelligent control is essential for an Active Building, both for the control of building systems and to manage interaction and trading with the grid.</w:t>
      </w:r>
    </w:p>
    <w:p w14:paraId="14C23385" w14:textId="20B6E416" w:rsidR="00AD024A" w:rsidRPr="002E5606" w:rsidRDefault="00AD024A" w:rsidP="002C7685">
      <w:pPr>
        <w:pStyle w:val="NoSpacing"/>
        <w:numPr>
          <w:ilvl w:val="0"/>
          <w:numId w:val="2"/>
        </w:numPr>
        <w:jc w:val="both"/>
        <w:rPr>
          <w:rFonts w:cstheme="minorHAnsi"/>
          <w:lang w:val="en-US"/>
        </w:rPr>
      </w:pPr>
      <w:r w:rsidRPr="00AD024A">
        <w:rPr>
          <w:rFonts w:cstheme="minorHAnsi"/>
        </w:rPr>
        <w:t xml:space="preserve">Ongoing data capture will enable analytics and insight to feedback into the Active Building design process, and optimisation and refinement of predictive control strategies. </w:t>
      </w:r>
    </w:p>
    <w:p w14:paraId="3939A4F6" w14:textId="0C0E8719" w:rsidR="00A22072" w:rsidRDefault="00A22072" w:rsidP="00A22072">
      <w:pPr>
        <w:pStyle w:val="NoSpacing"/>
        <w:jc w:val="both"/>
        <w:rPr>
          <w:rFonts w:cstheme="minorHAnsi"/>
          <w:lang w:val="en-US"/>
        </w:rPr>
      </w:pPr>
    </w:p>
    <w:p w14:paraId="24619071" w14:textId="2561C3DD" w:rsidR="00080871" w:rsidRPr="002535DB" w:rsidRDefault="009F056C" w:rsidP="00A22072">
      <w:pPr>
        <w:pStyle w:val="NoSpacing"/>
        <w:jc w:val="both"/>
        <w:rPr>
          <w:rFonts w:cstheme="minorHAnsi"/>
          <w:i/>
          <w:iCs/>
          <w:lang w:val="en-US"/>
        </w:rPr>
      </w:pPr>
      <w:r w:rsidRPr="002535DB">
        <w:rPr>
          <w:rFonts w:cstheme="minorHAnsi"/>
          <w:i/>
          <w:iCs/>
          <w:lang w:val="en-US"/>
        </w:rPr>
        <w:t>Why is this important?</w:t>
      </w:r>
    </w:p>
    <w:p w14:paraId="32A3B0A1" w14:textId="4CBBE4EF" w:rsidR="009F056C" w:rsidRDefault="009F056C" w:rsidP="00A22072">
      <w:pPr>
        <w:pStyle w:val="NoSpacing"/>
        <w:jc w:val="both"/>
        <w:rPr>
          <w:rFonts w:cstheme="minorHAnsi"/>
          <w:lang w:val="en-US"/>
        </w:rPr>
      </w:pPr>
    </w:p>
    <w:p w14:paraId="5E5466BC" w14:textId="51B997B7" w:rsidR="00B737AB" w:rsidRPr="00B737AB" w:rsidRDefault="00B737AB" w:rsidP="00B737AB">
      <w:pPr>
        <w:pStyle w:val="NoSpacing"/>
        <w:jc w:val="both"/>
        <w:rPr>
          <w:rFonts w:cstheme="minorHAnsi"/>
        </w:rPr>
      </w:pPr>
      <w:r w:rsidRPr="00B737AB">
        <w:rPr>
          <w:rFonts w:cstheme="minorHAnsi"/>
          <w:lang w:val="en-US"/>
        </w:rPr>
        <w:t xml:space="preserve">This supports the government’s mission to </w:t>
      </w:r>
      <w:r w:rsidRPr="00B737AB">
        <w:rPr>
          <w:rFonts w:cstheme="minorHAnsi"/>
          <w:i/>
          <w:iCs/>
          <w:lang w:val="en-US"/>
        </w:rPr>
        <w:t>at least halve the energy use of new buildings by 2030</w:t>
      </w:r>
      <w:r w:rsidRPr="00B737AB">
        <w:rPr>
          <w:rFonts w:cstheme="minorHAnsi"/>
          <w:lang w:val="en-US"/>
        </w:rPr>
        <w:t xml:space="preserve">, announced in May 2018 as </w:t>
      </w:r>
      <w:r w:rsidR="004F145F">
        <w:rPr>
          <w:rFonts w:cstheme="minorHAnsi"/>
          <w:lang w:val="en-US"/>
        </w:rPr>
        <w:t>part of their Industrial Strategy</w:t>
      </w:r>
      <w:r w:rsidR="004B4997">
        <w:rPr>
          <w:rFonts w:cstheme="minorHAnsi"/>
          <w:vertAlign w:val="superscript"/>
          <w:lang w:val="en-US"/>
        </w:rPr>
        <w:t>2</w:t>
      </w:r>
      <w:r w:rsidRPr="00B737AB">
        <w:rPr>
          <w:rFonts w:cstheme="minorHAnsi"/>
          <w:lang w:val="en-US"/>
        </w:rPr>
        <w:t>.  Making buildings more efficient by embracing smart technologies will cut energy bills, reduce the demand for energy and boost the UK’s economic growth whilst meeting targets for carbon reduction.</w:t>
      </w:r>
    </w:p>
    <w:p w14:paraId="5F4A737F" w14:textId="77777777" w:rsidR="009F056C" w:rsidRDefault="009F056C" w:rsidP="00A22072">
      <w:pPr>
        <w:pStyle w:val="NoSpacing"/>
        <w:jc w:val="both"/>
        <w:rPr>
          <w:rFonts w:cstheme="minorHAnsi"/>
          <w:lang w:val="en-US"/>
        </w:rPr>
      </w:pPr>
    </w:p>
    <w:p w14:paraId="7BBA146B" w14:textId="792621BA" w:rsidR="004776D4" w:rsidRDefault="00A22072" w:rsidP="00A22072">
      <w:pPr>
        <w:pStyle w:val="NoSpacing"/>
        <w:jc w:val="both"/>
        <w:rPr>
          <w:color w:val="000000" w:themeColor="text1"/>
        </w:rPr>
      </w:pPr>
      <w:r w:rsidRPr="002D0016">
        <w:rPr>
          <w:b/>
          <w:color w:val="FF33CC"/>
        </w:rPr>
        <w:t>Project Scope:</w:t>
      </w:r>
      <w:r w:rsidRPr="002D0016">
        <w:rPr>
          <w:color w:val="FF33CC"/>
        </w:rPr>
        <w:t xml:space="preserve"> </w:t>
      </w:r>
      <w:r w:rsidR="004062DD" w:rsidRPr="00D30307">
        <w:rPr>
          <w:color w:val="000000" w:themeColor="text1"/>
        </w:rPr>
        <w:t xml:space="preserve">A competition called </w:t>
      </w:r>
      <w:r w:rsidR="004062DD" w:rsidRPr="00452137">
        <w:rPr>
          <w:i/>
          <w:iCs/>
          <w:color w:val="000000" w:themeColor="text1"/>
        </w:rPr>
        <w:t>Home of 2030</w:t>
      </w:r>
      <w:r w:rsidR="004062DD" w:rsidRPr="00D30307">
        <w:rPr>
          <w:color w:val="000000" w:themeColor="text1"/>
        </w:rPr>
        <w:t xml:space="preserve"> has recently been launched, funded by the UK Government to help support the</w:t>
      </w:r>
      <w:r w:rsidR="00D30307" w:rsidRPr="00D30307">
        <w:rPr>
          <w:color w:val="000000" w:themeColor="text1"/>
        </w:rPr>
        <w:t xml:space="preserve"> delivery of the Industrial Strate</w:t>
      </w:r>
      <w:r w:rsidR="00D30307">
        <w:rPr>
          <w:color w:val="000000" w:themeColor="text1"/>
        </w:rPr>
        <w:t xml:space="preserve">gy.  Within this, there is </w:t>
      </w:r>
      <w:r w:rsidR="00454DF8">
        <w:rPr>
          <w:color w:val="000000" w:themeColor="text1"/>
        </w:rPr>
        <w:t xml:space="preserve">a </w:t>
      </w:r>
      <w:r w:rsidR="00454DF8" w:rsidRPr="002D0016">
        <w:rPr>
          <w:i/>
          <w:iCs/>
          <w:color w:val="000000" w:themeColor="text1"/>
        </w:rPr>
        <w:t>Young Person’s Design Challenge</w:t>
      </w:r>
      <w:r w:rsidR="00454DF8">
        <w:rPr>
          <w:color w:val="000000" w:themeColor="text1"/>
        </w:rPr>
        <w:t>,</w:t>
      </w:r>
      <w:r w:rsidR="007421C1">
        <w:rPr>
          <w:color w:val="000000" w:themeColor="text1"/>
        </w:rPr>
        <w:t xml:space="preserve"> </w:t>
      </w:r>
      <w:r w:rsidR="009D1007">
        <w:rPr>
          <w:color w:val="000000" w:themeColor="text1"/>
        </w:rPr>
        <w:t xml:space="preserve">which invites young people between the ages of 11 and 25 </w:t>
      </w:r>
      <w:r w:rsidR="002D0016">
        <w:rPr>
          <w:color w:val="000000" w:themeColor="text1"/>
        </w:rPr>
        <w:t>t</w:t>
      </w:r>
      <w:r w:rsidR="009D1007">
        <w:rPr>
          <w:color w:val="000000" w:themeColor="text1"/>
        </w:rPr>
        <w:t>o design an innovative and inspirational green home that meets the changing needs of future generations</w:t>
      </w:r>
      <w:r w:rsidR="00C11622">
        <w:rPr>
          <w:color w:val="000000" w:themeColor="text1"/>
        </w:rPr>
        <w:t xml:space="preserve">.  More information can be found here: </w:t>
      </w:r>
      <w:hyperlink r:id="rId10" w:history="1">
        <w:r w:rsidR="00702359" w:rsidRPr="00110BAB">
          <w:rPr>
            <w:rStyle w:val="Hyperlink"/>
          </w:rPr>
          <w:t>https://www.homeof2030.com/get-involved/young-persons-design-challenge/</w:t>
        </w:r>
      </w:hyperlink>
      <w:r w:rsidR="00702359">
        <w:rPr>
          <w:color w:val="000000" w:themeColor="text1"/>
        </w:rPr>
        <w:t>.</w:t>
      </w:r>
    </w:p>
    <w:p w14:paraId="6C94AB39" w14:textId="3458E3CA" w:rsidR="00702359" w:rsidRDefault="00702359" w:rsidP="00A22072">
      <w:pPr>
        <w:pStyle w:val="NoSpacing"/>
        <w:jc w:val="both"/>
        <w:rPr>
          <w:color w:val="000000" w:themeColor="text1"/>
        </w:rPr>
      </w:pPr>
    </w:p>
    <w:p w14:paraId="51277A59" w14:textId="0DE36C92" w:rsidR="00702359" w:rsidRDefault="00702359" w:rsidP="00A22072">
      <w:pPr>
        <w:pStyle w:val="NoSpacing"/>
        <w:jc w:val="both"/>
        <w:rPr>
          <w:color w:val="000000" w:themeColor="text1"/>
        </w:rPr>
      </w:pPr>
      <w:r>
        <w:rPr>
          <w:color w:val="000000" w:themeColor="text1"/>
        </w:rPr>
        <w:t xml:space="preserve">A home designed as an Active House, using the </w:t>
      </w:r>
      <w:r w:rsidR="0003499B">
        <w:rPr>
          <w:color w:val="000000" w:themeColor="text1"/>
        </w:rPr>
        <w:t>Active Building concept would fit this brief</w:t>
      </w:r>
      <w:r w:rsidR="00D518CD">
        <w:rPr>
          <w:color w:val="000000" w:themeColor="text1"/>
        </w:rPr>
        <w:t>, while also helping you complete your Technology Module</w:t>
      </w:r>
      <w:r w:rsidR="00DE2669">
        <w:rPr>
          <w:color w:val="000000" w:themeColor="text1"/>
        </w:rPr>
        <w:t>.</w:t>
      </w:r>
    </w:p>
    <w:p w14:paraId="68C8E75E" w14:textId="7E60E22D" w:rsidR="00DE2669" w:rsidRDefault="00DE2669" w:rsidP="00A22072">
      <w:pPr>
        <w:pStyle w:val="NoSpacing"/>
        <w:jc w:val="both"/>
        <w:rPr>
          <w:color w:val="000000" w:themeColor="text1"/>
        </w:rPr>
      </w:pPr>
    </w:p>
    <w:p w14:paraId="65D1E12A" w14:textId="31AA605E" w:rsidR="00DE2669" w:rsidRDefault="00BF5496" w:rsidP="00A22072">
      <w:pPr>
        <w:pStyle w:val="NoSpacing"/>
        <w:jc w:val="both"/>
        <w:rPr>
          <w:color w:val="000000" w:themeColor="text1"/>
        </w:rPr>
      </w:pPr>
      <w:r w:rsidRPr="002D0016">
        <w:rPr>
          <w:b/>
          <w:color w:val="FF33CC"/>
        </w:rPr>
        <w:t>Project Objectives:</w:t>
      </w:r>
      <w:r w:rsidRPr="002D0016">
        <w:rPr>
          <w:color w:val="FF33CC"/>
        </w:rPr>
        <w:t xml:space="preserve"> </w:t>
      </w:r>
      <w:r w:rsidR="00DE2669">
        <w:rPr>
          <w:color w:val="000000" w:themeColor="text1"/>
        </w:rPr>
        <w:t xml:space="preserve">The project involves designing a house based on Active Building principles </w:t>
      </w:r>
      <w:r w:rsidR="000C4F90">
        <w:rPr>
          <w:color w:val="000000" w:themeColor="text1"/>
        </w:rPr>
        <w:t>and the competition criteria</w:t>
      </w:r>
      <w:r w:rsidR="005D076D">
        <w:rPr>
          <w:color w:val="000000" w:themeColor="text1"/>
        </w:rPr>
        <w:t>. The deadline for competition entries is 28</w:t>
      </w:r>
      <w:r w:rsidR="005D076D" w:rsidRPr="005D076D">
        <w:rPr>
          <w:color w:val="000000" w:themeColor="text1"/>
          <w:vertAlign w:val="superscript"/>
        </w:rPr>
        <w:t>th</w:t>
      </w:r>
      <w:r w:rsidR="005D076D">
        <w:rPr>
          <w:color w:val="000000" w:themeColor="text1"/>
        </w:rPr>
        <w:t xml:space="preserve"> February, so this will </w:t>
      </w:r>
      <w:r w:rsidR="00E4712F">
        <w:rPr>
          <w:color w:val="000000" w:themeColor="text1"/>
        </w:rPr>
        <w:t>be an 8-week project, commencing on 9</w:t>
      </w:r>
      <w:r w:rsidR="00E4712F" w:rsidRPr="00E4712F">
        <w:rPr>
          <w:color w:val="000000" w:themeColor="text1"/>
          <w:vertAlign w:val="superscript"/>
        </w:rPr>
        <w:t>th</w:t>
      </w:r>
      <w:r w:rsidR="00E4712F">
        <w:rPr>
          <w:color w:val="000000" w:themeColor="text1"/>
        </w:rPr>
        <w:t xml:space="preserve"> January, with a visit to </w:t>
      </w:r>
      <w:r w:rsidR="003919A2">
        <w:rPr>
          <w:color w:val="000000" w:themeColor="text1"/>
        </w:rPr>
        <w:t xml:space="preserve">two Active Buildings: the </w:t>
      </w:r>
      <w:hyperlink r:id="rId11" w:history="1">
        <w:r w:rsidR="003919A2" w:rsidRPr="000E6C07">
          <w:rPr>
            <w:rStyle w:val="Hyperlink"/>
          </w:rPr>
          <w:t>Active Classroom</w:t>
        </w:r>
      </w:hyperlink>
      <w:r w:rsidR="003919A2">
        <w:rPr>
          <w:color w:val="000000" w:themeColor="text1"/>
        </w:rPr>
        <w:t xml:space="preserve"> and the </w:t>
      </w:r>
      <w:hyperlink r:id="rId12" w:history="1">
        <w:r w:rsidR="003919A2" w:rsidRPr="000E6C07">
          <w:rPr>
            <w:rStyle w:val="Hyperlink"/>
          </w:rPr>
          <w:t>Active Office</w:t>
        </w:r>
      </w:hyperlink>
      <w:r w:rsidR="003919A2">
        <w:rPr>
          <w:color w:val="000000" w:themeColor="text1"/>
        </w:rPr>
        <w:t xml:space="preserve">, both on Swansea University’s Bay Campus.  </w:t>
      </w:r>
      <w:r w:rsidR="00F37485">
        <w:rPr>
          <w:color w:val="000000" w:themeColor="text1"/>
        </w:rPr>
        <w:t xml:space="preserve">During the site visit, you will learn more about Active Buildings and </w:t>
      </w:r>
      <w:proofErr w:type="gramStart"/>
      <w:r w:rsidR="00F37485">
        <w:rPr>
          <w:color w:val="000000" w:themeColor="text1"/>
        </w:rPr>
        <w:t>have the opportunity to</w:t>
      </w:r>
      <w:proofErr w:type="gramEnd"/>
      <w:r w:rsidR="00F37485">
        <w:rPr>
          <w:color w:val="000000" w:themeColor="text1"/>
        </w:rPr>
        <w:t xml:space="preserve"> ask questions</w:t>
      </w:r>
      <w:bookmarkStart w:id="0" w:name="_GoBack"/>
      <w:bookmarkEnd w:id="0"/>
      <w:r w:rsidR="00F37485">
        <w:rPr>
          <w:color w:val="000000" w:themeColor="text1"/>
        </w:rPr>
        <w:t>.  The Active Building Centre will then support this project</w:t>
      </w:r>
      <w:r w:rsidR="00DC08D3">
        <w:rPr>
          <w:color w:val="000000" w:themeColor="text1"/>
        </w:rPr>
        <w:t xml:space="preserve"> as you develop your designs</w:t>
      </w:r>
      <w:r w:rsidR="00AA64D6">
        <w:rPr>
          <w:color w:val="000000" w:themeColor="text1"/>
        </w:rPr>
        <w:t xml:space="preserve">, providing design guidance </w:t>
      </w:r>
      <w:r w:rsidR="00CF00D0">
        <w:rPr>
          <w:color w:val="000000" w:themeColor="text1"/>
        </w:rPr>
        <w:t>throughout.</w:t>
      </w:r>
    </w:p>
    <w:p w14:paraId="785C28CB" w14:textId="0295E7AA" w:rsidR="00CF00D0" w:rsidRDefault="00CF00D0" w:rsidP="00A22072">
      <w:pPr>
        <w:pStyle w:val="NoSpacing"/>
        <w:jc w:val="both"/>
        <w:rPr>
          <w:color w:val="000000" w:themeColor="text1"/>
        </w:rPr>
      </w:pPr>
    </w:p>
    <w:p w14:paraId="4BE5183C" w14:textId="23E8171E" w:rsidR="00CF00D0" w:rsidRDefault="00CF00D0" w:rsidP="00A22072">
      <w:pPr>
        <w:pStyle w:val="NoSpacing"/>
        <w:jc w:val="both"/>
        <w:rPr>
          <w:color w:val="000000" w:themeColor="text1"/>
        </w:rPr>
      </w:pPr>
      <w:r>
        <w:rPr>
          <w:color w:val="000000" w:themeColor="text1"/>
        </w:rPr>
        <w:t xml:space="preserve">You will be issued with an Active Building Design Guide, which is being tested as part of a Professional Doctorate research project, </w:t>
      </w:r>
      <w:r w:rsidR="00420F77">
        <w:rPr>
          <w:color w:val="000000" w:themeColor="text1"/>
        </w:rPr>
        <w:t>so you will be invited to provide feedback on this during the project</w:t>
      </w:r>
      <w:r w:rsidR="008C1E6B">
        <w:rPr>
          <w:color w:val="000000" w:themeColor="text1"/>
        </w:rPr>
        <w:t>.</w:t>
      </w:r>
    </w:p>
    <w:p w14:paraId="19CB90E6" w14:textId="31828778" w:rsidR="008C1E6B" w:rsidRDefault="008C1E6B" w:rsidP="00A22072">
      <w:pPr>
        <w:pStyle w:val="NoSpacing"/>
        <w:jc w:val="both"/>
        <w:rPr>
          <w:color w:val="000000" w:themeColor="text1"/>
        </w:rPr>
      </w:pPr>
    </w:p>
    <w:p w14:paraId="7793DE1B" w14:textId="0929F457" w:rsidR="008C1E6B" w:rsidRDefault="008C1E6B" w:rsidP="00A22072">
      <w:pPr>
        <w:pStyle w:val="NoSpacing"/>
        <w:jc w:val="both"/>
        <w:rPr>
          <w:color w:val="000000" w:themeColor="text1"/>
        </w:rPr>
      </w:pPr>
      <w:r>
        <w:rPr>
          <w:color w:val="000000" w:themeColor="text1"/>
        </w:rPr>
        <w:t xml:space="preserve">The main objective is to design a house that meets the criteria for the </w:t>
      </w:r>
      <w:r w:rsidRPr="00452137">
        <w:rPr>
          <w:i/>
          <w:iCs/>
          <w:color w:val="000000" w:themeColor="text1"/>
        </w:rPr>
        <w:t xml:space="preserve">Home </w:t>
      </w:r>
      <w:r w:rsidR="00593780" w:rsidRPr="00452137">
        <w:rPr>
          <w:i/>
          <w:iCs/>
          <w:color w:val="000000" w:themeColor="text1"/>
        </w:rPr>
        <w:t>of 2030</w:t>
      </w:r>
      <w:r w:rsidR="00593780">
        <w:rPr>
          <w:color w:val="000000" w:themeColor="text1"/>
        </w:rPr>
        <w:t xml:space="preserve"> competition.</w:t>
      </w:r>
    </w:p>
    <w:p w14:paraId="3104F5C6" w14:textId="43282572" w:rsidR="00A22072" w:rsidRDefault="00A22072" w:rsidP="00A22072">
      <w:pPr>
        <w:pStyle w:val="NoSpacing"/>
        <w:jc w:val="both"/>
      </w:pPr>
    </w:p>
    <w:p w14:paraId="7631589B" w14:textId="5E213C7A" w:rsidR="006D67E6" w:rsidRDefault="006D67E6" w:rsidP="00A22072">
      <w:pPr>
        <w:pStyle w:val="NoSpacing"/>
        <w:jc w:val="both"/>
      </w:pPr>
    </w:p>
    <w:p w14:paraId="236005AB" w14:textId="3221D214" w:rsidR="004B4997" w:rsidRPr="002D0016" w:rsidRDefault="004B4997" w:rsidP="004B4997">
      <w:pPr>
        <w:pStyle w:val="NoSpacing"/>
        <w:jc w:val="both"/>
        <w:rPr>
          <w:b/>
          <w:color w:val="FF33CC"/>
        </w:rPr>
      </w:pPr>
      <w:r w:rsidRPr="002D0016">
        <w:rPr>
          <w:b/>
          <w:color w:val="FF33CC"/>
        </w:rPr>
        <w:t>References</w:t>
      </w:r>
      <w:r w:rsidRPr="002D0016">
        <w:rPr>
          <w:b/>
          <w:color w:val="FF33CC"/>
        </w:rPr>
        <w:t>:</w:t>
      </w:r>
    </w:p>
    <w:p w14:paraId="795E242B" w14:textId="77777777" w:rsidR="00A22072" w:rsidRDefault="00A22072" w:rsidP="00A22072">
      <w:pPr>
        <w:pStyle w:val="NoSpacing"/>
        <w:jc w:val="both"/>
      </w:pPr>
    </w:p>
    <w:p w14:paraId="2B9E78B6" w14:textId="799ACFF0" w:rsidR="00A22072" w:rsidRDefault="004B4997" w:rsidP="004B4997">
      <w:pPr>
        <w:pStyle w:val="NoSpacing"/>
        <w:numPr>
          <w:ilvl w:val="0"/>
          <w:numId w:val="3"/>
        </w:numPr>
        <w:jc w:val="both"/>
      </w:pPr>
      <w:r>
        <w:t>Active B</w:t>
      </w:r>
      <w:r w:rsidR="004408CD">
        <w:t>u</w:t>
      </w:r>
      <w:r>
        <w:t>ildings</w:t>
      </w:r>
      <w:r w:rsidR="006D67E6">
        <w:t xml:space="preserve"> transforming construction. 2019. </w:t>
      </w:r>
      <w:hyperlink r:id="rId13" w:history="1">
        <w:r w:rsidR="006D67E6" w:rsidRPr="00110BAB">
          <w:rPr>
            <w:rStyle w:val="Hyperlink"/>
          </w:rPr>
          <w:t>https://www.activebuildingcentre.com/</w:t>
        </w:r>
      </w:hyperlink>
      <w:r w:rsidR="006D67E6">
        <w:t xml:space="preserve"> </w:t>
      </w:r>
    </w:p>
    <w:p w14:paraId="0E94BF1A" w14:textId="77777777" w:rsidR="004408CD" w:rsidRPr="004408CD" w:rsidRDefault="004408CD" w:rsidP="004408CD">
      <w:pPr>
        <w:pStyle w:val="NoSpacing"/>
        <w:numPr>
          <w:ilvl w:val="0"/>
          <w:numId w:val="3"/>
        </w:numPr>
      </w:pPr>
      <w:r w:rsidRPr="004408CD">
        <w:rPr>
          <w:lang w:val="en-US"/>
        </w:rPr>
        <w:t xml:space="preserve">Department for Business, Energy and Industrial Strategy (BEIS). 2018. </w:t>
      </w:r>
      <w:r w:rsidRPr="004408CD">
        <w:rPr>
          <w:i/>
          <w:iCs/>
          <w:lang w:val="en-US"/>
        </w:rPr>
        <w:t>The Grand Challenge Missions</w:t>
      </w:r>
      <w:r w:rsidRPr="004408CD">
        <w:rPr>
          <w:lang w:val="en-US"/>
        </w:rPr>
        <w:t xml:space="preserve"> </w:t>
      </w:r>
      <w:hyperlink r:id="rId14" w:history="1">
        <w:r w:rsidRPr="004408CD">
          <w:rPr>
            <w:rStyle w:val="Hyperlink"/>
            <w:lang w:val="en-US"/>
          </w:rPr>
          <w:t>https://www.gov.uk/government/publications/industrial-strategy-the-grand-challenges/missions</w:t>
        </w:r>
      </w:hyperlink>
    </w:p>
    <w:p w14:paraId="7989B7F4" w14:textId="23957DA4" w:rsidR="00A22072" w:rsidRDefault="00A22072" w:rsidP="00A22072">
      <w:pPr>
        <w:pStyle w:val="NoSpacing"/>
        <w:jc w:val="both"/>
        <w:rPr>
          <w:b/>
        </w:rPr>
      </w:pPr>
    </w:p>
    <w:p w14:paraId="336303AD" w14:textId="77777777" w:rsidR="00A22072" w:rsidRPr="002D0016" w:rsidRDefault="00A22072" w:rsidP="00A22072">
      <w:pPr>
        <w:pStyle w:val="NoSpacing"/>
        <w:jc w:val="both"/>
        <w:rPr>
          <w:b/>
          <w:color w:val="FF33CC"/>
        </w:rPr>
      </w:pPr>
      <w:r w:rsidRPr="002D0016">
        <w:rPr>
          <w:b/>
          <w:color w:val="FF33CC"/>
        </w:rPr>
        <w:t>Suggested Further Reading:</w:t>
      </w:r>
    </w:p>
    <w:p w14:paraId="7890DD62" w14:textId="77777777" w:rsidR="00A22072" w:rsidRDefault="00A22072" w:rsidP="00A22072">
      <w:pPr>
        <w:pStyle w:val="NoSpacing"/>
        <w:jc w:val="both"/>
      </w:pPr>
    </w:p>
    <w:p w14:paraId="7D33D864" w14:textId="77777777" w:rsidR="00C211F1" w:rsidRPr="00C211F1" w:rsidRDefault="00C211F1" w:rsidP="00C211F1">
      <w:pPr>
        <w:pStyle w:val="NoSpacing"/>
        <w:jc w:val="both"/>
      </w:pPr>
      <w:r w:rsidRPr="00C211F1">
        <w:t xml:space="preserve">Caplan, B. 2016. </w:t>
      </w:r>
      <w:r w:rsidRPr="00C211F1">
        <w:rPr>
          <w:i/>
          <w:iCs/>
        </w:rPr>
        <w:t>Buildings are for People: Human Ecological Design</w:t>
      </w:r>
      <w:r w:rsidRPr="00C211F1">
        <w:t xml:space="preserve">. Libri Publishing, </w:t>
      </w:r>
      <w:proofErr w:type="spellStart"/>
      <w:r w:rsidRPr="00C211F1">
        <w:t>Faringdon</w:t>
      </w:r>
      <w:proofErr w:type="spellEnd"/>
      <w:r w:rsidRPr="00C211F1">
        <w:t>, UK.</w:t>
      </w:r>
    </w:p>
    <w:p w14:paraId="74F2211C" w14:textId="77777777" w:rsidR="00C211F1" w:rsidRDefault="00C211F1" w:rsidP="00A22072">
      <w:pPr>
        <w:pStyle w:val="NoSpacing"/>
        <w:jc w:val="both"/>
      </w:pPr>
    </w:p>
    <w:p w14:paraId="6889FB20" w14:textId="790CA3BA" w:rsidR="00A22072" w:rsidRDefault="00A22072" w:rsidP="00A22072">
      <w:pPr>
        <w:pStyle w:val="NoSpacing"/>
        <w:jc w:val="both"/>
      </w:pPr>
      <w:r>
        <w:t xml:space="preserve">Evans, H.M.A. 2016. </w:t>
      </w:r>
      <w:r w:rsidRPr="009431C2">
        <w:rPr>
          <w:i/>
        </w:rPr>
        <w:t>How Buildings Work</w:t>
      </w:r>
      <w:r>
        <w:t>. RIBA Publishing, RIBA Enterprises Ltd, Newcastle-upon-Tyne, UK.</w:t>
      </w:r>
    </w:p>
    <w:p w14:paraId="1073E4A7" w14:textId="77777777" w:rsidR="00A22072" w:rsidRDefault="00A22072" w:rsidP="00A22072">
      <w:pPr>
        <w:pStyle w:val="NoSpacing"/>
        <w:jc w:val="both"/>
      </w:pPr>
    </w:p>
    <w:p w14:paraId="49178EF8" w14:textId="77777777" w:rsidR="00A22072" w:rsidRDefault="00A22072" w:rsidP="00A22072">
      <w:pPr>
        <w:pStyle w:val="NoSpacing"/>
        <w:jc w:val="both"/>
      </w:pPr>
      <w:proofErr w:type="spellStart"/>
      <w:r>
        <w:t>Lelyveld</w:t>
      </w:r>
      <w:proofErr w:type="spellEnd"/>
      <w:r>
        <w:t xml:space="preserve">, T. &amp; Livingstone, M. 2018. </w:t>
      </w:r>
      <w:r w:rsidRPr="00892089">
        <w:rPr>
          <w:i/>
        </w:rPr>
        <w:t>Good Practice in the design of homes</w:t>
      </w:r>
      <w:r>
        <w:rPr>
          <w:i/>
        </w:rPr>
        <w:t>,</w:t>
      </w:r>
      <w:r w:rsidRPr="00892089">
        <w:rPr>
          <w:i/>
        </w:rPr>
        <w:t xml:space="preserve"> </w:t>
      </w:r>
      <w:r>
        <w:rPr>
          <w:i/>
        </w:rPr>
        <w:t xml:space="preserve">CIBSE </w:t>
      </w:r>
      <w:r w:rsidRPr="00892089">
        <w:rPr>
          <w:i/>
        </w:rPr>
        <w:t>TM:2018</w:t>
      </w:r>
      <w:r>
        <w:t>. The Chartered Institute of Building Services Engineers, London, UK.</w:t>
      </w:r>
    </w:p>
    <w:p w14:paraId="27D491B1" w14:textId="77777777" w:rsidR="00A22072" w:rsidRDefault="00A22072" w:rsidP="00A22072">
      <w:pPr>
        <w:pStyle w:val="NoSpacing"/>
        <w:jc w:val="both"/>
      </w:pPr>
    </w:p>
    <w:p w14:paraId="20E605B9" w14:textId="77777777" w:rsidR="00A22072" w:rsidRDefault="00A22072" w:rsidP="00A22072">
      <w:pPr>
        <w:pStyle w:val="NoSpacing"/>
        <w:jc w:val="both"/>
      </w:pPr>
      <w:proofErr w:type="spellStart"/>
      <w:r>
        <w:t>Pelsmakers</w:t>
      </w:r>
      <w:proofErr w:type="spellEnd"/>
      <w:r>
        <w:t xml:space="preserve">, S. 2015. </w:t>
      </w:r>
      <w:r w:rsidRPr="00464DB3">
        <w:rPr>
          <w:i/>
        </w:rPr>
        <w:t>The Environmental Design Pocketbook, 2</w:t>
      </w:r>
      <w:r w:rsidRPr="00464DB3">
        <w:rPr>
          <w:i/>
          <w:vertAlign w:val="superscript"/>
        </w:rPr>
        <w:t>nd</w:t>
      </w:r>
      <w:r w:rsidRPr="00464DB3">
        <w:rPr>
          <w:i/>
        </w:rPr>
        <w:t xml:space="preserve"> Edition</w:t>
      </w:r>
      <w:r>
        <w:t>. RIBA Publishing, London, UK.</w:t>
      </w:r>
    </w:p>
    <w:p w14:paraId="33765C8E" w14:textId="77777777" w:rsidR="00A22072" w:rsidRDefault="00A22072" w:rsidP="00A22072">
      <w:pPr>
        <w:pStyle w:val="NoSpacing"/>
        <w:jc w:val="both"/>
      </w:pPr>
    </w:p>
    <w:p w14:paraId="5EC97EF6" w14:textId="77777777" w:rsidR="00A22072" w:rsidRDefault="00A22072" w:rsidP="00A22072">
      <w:pPr>
        <w:pStyle w:val="NoSpacing"/>
        <w:jc w:val="both"/>
      </w:pPr>
      <w:r>
        <w:t xml:space="preserve">Rawlings, R. 2009. </w:t>
      </w:r>
      <w:r w:rsidRPr="00892089">
        <w:rPr>
          <w:i/>
        </w:rPr>
        <w:t>Capturing solar energy, CIBSE Knowledge Series: KS15</w:t>
      </w:r>
      <w:r>
        <w:t>. The Chartered Institute of Building Services Engineers, London, UK.</w:t>
      </w:r>
    </w:p>
    <w:p w14:paraId="7318993A" w14:textId="77777777" w:rsidR="00A22072" w:rsidRDefault="00A22072" w:rsidP="00A22072">
      <w:pPr>
        <w:pStyle w:val="NoSpacing"/>
        <w:jc w:val="both"/>
      </w:pPr>
    </w:p>
    <w:p w14:paraId="37A54179" w14:textId="7C96FD29" w:rsidR="00A22072" w:rsidRDefault="00A22072" w:rsidP="00A22072">
      <w:pPr>
        <w:pStyle w:val="NoSpacing"/>
        <w:jc w:val="both"/>
      </w:pPr>
      <w:proofErr w:type="spellStart"/>
      <w:r>
        <w:t>Roaf</w:t>
      </w:r>
      <w:proofErr w:type="spellEnd"/>
      <w:r>
        <w:t xml:space="preserve">, S. Fuentes, M. Thomas-Rees, S. 2013. </w:t>
      </w:r>
      <w:proofErr w:type="spellStart"/>
      <w:r w:rsidRPr="00D050E0">
        <w:rPr>
          <w:i/>
        </w:rPr>
        <w:t>Ecohouse</w:t>
      </w:r>
      <w:proofErr w:type="spellEnd"/>
      <w:r>
        <w:t>. Routledge, Oxon, UK.</w:t>
      </w:r>
    </w:p>
    <w:p w14:paraId="5ECE18AD" w14:textId="77777777" w:rsidR="000A16B1" w:rsidRDefault="000A16B1" w:rsidP="00A22072">
      <w:pPr>
        <w:pStyle w:val="NoSpacing"/>
        <w:jc w:val="both"/>
      </w:pPr>
    </w:p>
    <w:p w14:paraId="59CD7DF8" w14:textId="77777777" w:rsidR="00A22072" w:rsidRPr="002D0016" w:rsidRDefault="00A22072" w:rsidP="00A22072">
      <w:pPr>
        <w:pStyle w:val="NoSpacing"/>
        <w:jc w:val="both"/>
        <w:rPr>
          <w:b/>
          <w:color w:val="FF33CC"/>
        </w:rPr>
      </w:pPr>
      <w:r w:rsidRPr="002D0016">
        <w:rPr>
          <w:b/>
          <w:color w:val="FF33CC"/>
        </w:rPr>
        <w:t>Useful Resources:</w:t>
      </w:r>
    </w:p>
    <w:p w14:paraId="3B668A15" w14:textId="77777777" w:rsidR="00A22072" w:rsidRDefault="00A22072" w:rsidP="00A22072">
      <w:pPr>
        <w:pStyle w:val="NoSpacing"/>
        <w:jc w:val="both"/>
      </w:pPr>
    </w:p>
    <w:p w14:paraId="1C52C34A" w14:textId="77777777" w:rsidR="003D54D8" w:rsidRPr="003D54D8" w:rsidRDefault="003D54D8" w:rsidP="003D54D8">
      <w:pPr>
        <w:spacing w:after="0" w:line="240" w:lineRule="auto"/>
      </w:pPr>
      <w:r w:rsidRPr="003D54D8">
        <w:t xml:space="preserve">Better Buildings Partnership: </w:t>
      </w:r>
      <w:hyperlink r:id="rId15" w:history="1">
        <w:r w:rsidRPr="003D54D8">
          <w:rPr>
            <w:rStyle w:val="Hyperlink"/>
          </w:rPr>
          <w:t>http://www.betterbuildingspartnership.co.uk/</w:t>
        </w:r>
      </w:hyperlink>
      <w:r w:rsidRPr="003D54D8">
        <w:t xml:space="preserve"> </w:t>
      </w:r>
    </w:p>
    <w:p w14:paraId="2E1AA435" w14:textId="77777777" w:rsidR="003D54D8" w:rsidRPr="003D54D8" w:rsidRDefault="003D54D8" w:rsidP="003D54D8">
      <w:pPr>
        <w:spacing w:after="0" w:line="240" w:lineRule="auto"/>
      </w:pPr>
      <w:r w:rsidRPr="003D54D8">
        <w:t xml:space="preserve">Building Research Establishment (BRE) Group: </w:t>
      </w:r>
      <w:hyperlink r:id="rId16" w:history="1">
        <w:r w:rsidRPr="003D54D8">
          <w:rPr>
            <w:rStyle w:val="Hyperlink"/>
          </w:rPr>
          <w:t>https://www.bregroup.com/</w:t>
        </w:r>
      </w:hyperlink>
      <w:r w:rsidRPr="003D54D8">
        <w:t xml:space="preserve"> </w:t>
      </w:r>
    </w:p>
    <w:p w14:paraId="4F1A532E" w14:textId="77777777" w:rsidR="003D54D8" w:rsidRPr="003D54D8" w:rsidRDefault="003D54D8" w:rsidP="003D54D8">
      <w:pPr>
        <w:spacing w:after="0" w:line="240" w:lineRule="auto"/>
      </w:pPr>
      <w:r w:rsidRPr="003D54D8">
        <w:t xml:space="preserve">British Photovoltaic Association: </w:t>
      </w:r>
      <w:hyperlink r:id="rId17" w:history="1">
        <w:r w:rsidRPr="003D54D8">
          <w:rPr>
            <w:rStyle w:val="Hyperlink"/>
          </w:rPr>
          <w:t>http://www.bpva.org.uk/</w:t>
        </w:r>
      </w:hyperlink>
    </w:p>
    <w:p w14:paraId="3FF5E1F4" w14:textId="77777777" w:rsidR="003D54D8" w:rsidRPr="003D54D8" w:rsidRDefault="003D54D8" w:rsidP="003D54D8">
      <w:pPr>
        <w:spacing w:after="0" w:line="240" w:lineRule="auto"/>
      </w:pPr>
      <w:r w:rsidRPr="003D54D8">
        <w:t xml:space="preserve">Building Regulations: </w:t>
      </w:r>
      <w:hyperlink r:id="rId18" w:history="1">
        <w:r w:rsidRPr="003D54D8">
          <w:rPr>
            <w:rStyle w:val="Hyperlink"/>
          </w:rPr>
          <w:t>https://www.gov.uk/government/collections/approved-documents</w:t>
        </w:r>
      </w:hyperlink>
      <w:r w:rsidRPr="003D54D8">
        <w:t xml:space="preserve"> </w:t>
      </w:r>
    </w:p>
    <w:p w14:paraId="56EA2A1A" w14:textId="77777777" w:rsidR="003D54D8" w:rsidRPr="003D54D8" w:rsidRDefault="003D54D8" w:rsidP="003D54D8">
      <w:pPr>
        <w:spacing w:after="0" w:line="240" w:lineRule="auto"/>
      </w:pPr>
      <w:r w:rsidRPr="003D54D8">
        <w:t xml:space="preserve">CIBSE technical resources: </w:t>
      </w:r>
      <w:hyperlink r:id="rId19" w:history="1">
        <w:r w:rsidRPr="003D54D8">
          <w:rPr>
            <w:rStyle w:val="Hyperlink"/>
          </w:rPr>
          <w:t>https://www.cibse.org/knowledge</w:t>
        </w:r>
      </w:hyperlink>
      <w:r w:rsidRPr="003D54D8">
        <w:t xml:space="preserve"> </w:t>
      </w:r>
    </w:p>
    <w:p w14:paraId="705E06D4" w14:textId="77777777" w:rsidR="003D54D8" w:rsidRPr="003D54D8" w:rsidRDefault="003D54D8" w:rsidP="003D54D8">
      <w:pPr>
        <w:spacing w:after="0" w:line="240" w:lineRule="auto"/>
      </w:pPr>
      <w:r w:rsidRPr="003D54D8">
        <w:t xml:space="preserve">Construction Innovation Hub: </w:t>
      </w:r>
      <w:hyperlink r:id="rId20" w:history="1">
        <w:r w:rsidRPr="003D54D8">
          <w:rPr>
            <w:rStyle w:val="Hyperlink"/>
          </w:rPr>
          <w:t>https://constructioninnovationhub.org.uk/</w:t>
        </w:r>
      </w:hyperlink>
      <w:r w:rsidRPr="003D54D8">
        <w:t xml:space="preserve"> </w:t>
      </w:r>
    </w:p>
    <w:p w14:paraId="6238D59F" w14:textId="77777777" w:rsidR="003D54D8" w:rsidRPr="003D54D8" w:rsidRDefault="003D54D8" w:rsidP="003D54D8">
      <w:pPr>
        <w:spacing w:after="0" w:line="240" w:lineRule="auto"/>
      </w:pPr>
      <w:r w:rsidRPr="003D54D8">
        <w:t xml:space="preserve">Global Building Performance Network: </w:t>
      </w:r>
      <w:hyperlink r:id="rId21" w:history="1">
        <w:r w:rsidRPr="003D54D8">
          <w:rPr>
            <w:rStyle w:val="Hyperlink"/>
          </w:rPr>
          <w:t>http://www.gbpn.org/</w:t>
        </w:r>
      </w:hyperlink>
    </w:p>
    <w:p w14:paraId="3968101A" w14:textId="77777777" w:rsidR="003D54D8" w:rsidRPr="003D54D8" w:rsidRDefault="003D54D8" w:rsidP="003D54D8">
      <w:pPr>
        <w:spacing w:after="0" w:line="240" w:lineRule="auto"/>
      </w:pPr>
      <w:r w:rsidRPr="003D54D8">
        <w:t xml:space="preserve">Green Building Store: </w:t>
      </w:r>
      <w:hyperlink r:id="rId22" w:history="1">
        <w:r w:rsidRPr="003D54D8">
          <w:rPr>
            <w:rStyle w:val="Hyperlink"/>
          </w:rPr>
          <w:t>https://www.greenbuildingstore.co.uk/</w:t>
        </w:r>
      </w:hyperlink>
      <w:r w:rsidRPr="003D54D8">
        <w:t xml:space="preserve"> </w:t>
      </w:r>
    </w:p>
    <w:p w14:paraId="683E7907" w14:textId="77777777" w:rsidR="003D54D8" w:rsidRPr="003D54D8" w:rsidRDefault="003D54D8" w:rsidP="003D54D8">
      <w:pPr>
        <w:spacing w:after="0" w:line="240" w:lineRule="auto"/>
      </w:pPr>
      <w:r w:rsidRPr="003D54D8">
        <w:t xml:space="preserve">Green Guide to Specification: </w:t>
      </w:r>
      <w:hyperlink r:id="rId23" w:history="1">
        <w:r w:rsidRPr="003D54D8">
          <w:rPr>
            <w:rStyle w:val="Hyperlink"/>
          </w:rPr>
          <w:t>https://bregroup.com/greenguide/podpage.jsp?id=2126</w:t>
        </w:r>
      </w:hyperlink>
      <w:r w:rsidRPr="003D54D8">
        <w:t xml:space="preserve"> </w:t>
      </w:r>
    </w:p>
    <w:p w14:paraId="438218AA" w14:textId="77777777" w:rsidR="003D54D8" w:rsidRPr="003D54D8" w:rsidRDefault="003D54D8" w:rsidP="003D54D8">
      <w:pPr>
        <w:spacing w:after="0" w:line="240" w:lineRule="auto"/>
      </w:pPr>
      <w:r w:rsidRPr="003D54D8">
        <w:t xml:space="preserve">SPECIFIC IKC: </w:t>
      </w:r>
      <w:hyperlink r:id="rId24" w:history="1">
        <w:r w:rsidRPr="003D54D8">
          <w:rPr>
            <w:rStyle w:val="Hyperlink"/>
          </w:rPr>
          <w:t>www.specific.eu.com</w:t>
        </w:r>
      </w:hyperlink>
      <w:r w:rsidRPr="003D54D8">
        <w:t xml:space="preserve"> </w:t>
      </w:r>
    </w:p>
    <w:p w14:paraId="70F903CD" w14:textId="77777777" w:rsidR="003D54D8" w:rsidRPr="003D54D8" w:rsidRDefault="003D54D8" w:rsidP="003D54D8">
      <w:pPr>
        <w:spacing w:after="0" w:line="240" w:lineRule="auto"/>
      </w:pPr>
      <w:r w:rsidRPr="003D54D8">
        <w:t xml:space="preserve">Supply Chain Sustainability School: </w:t>
      </w:r>
      <w:hyperlink r:id="rId25" w:history="1">
        <w:r w:rsidRPr="003D54D8">
          <w:rPr>
            <w:rStyle w:val="Hyperlink"/>
          </w:rPr>
          <w:t>https://www.supplychainschool.co.uk/wal/sustainability/construction/default.aspx</w:t>
        </w:r>
      </w:hyperlink>
    </w:p>
    <w:p w14:paraId="1C13CBB5" w14:textId="77777777" w:rsidR="003D54D8" w:rsidRPr="003D54D8" w:rsidRDefault="003D54D8" w:rsidP="003D54D8">
      <w:pPr>
        <w:spacing w:after="0" w:line="240" w:lineRule="auto"/>
      </w:pPr>
      <w:r w:rsidRPr="003D54D8">
        <w:t xml:space="preserve">The Active Building Centre: </w:t>
      </w:r>
      <w:hyperlink r:id="rId26" w:history="1">
        <w:r w:rsidRPr="003D54D8">
          <w:rPr>
            <w:rStyle w:val="Hyperlink"/>
          </w:rPr>
          <w:t>www.activebuildingcentre.com</w:t>
        </w:r>
      </w:hyperlink>
      <w:r w:rsidRPr="003D54D8">
        <w:t xml:space="preserve"> </w:t>
      </w:r>
    </w:p>
    <w:p w14:paraId="3E7A9886" w14:textId="77777777" w:rsidR="003D54D8" w:rsidRPr="003D54D8" w:rsidRDefault="003D54D8" w:rsidP="003D54D8">
      <w:pPr>
        <w:spacing w:after="0" w:line="240" w:lineRule="auto"/>
      </w:pPr>
      <w:r w:rsidRPr="003D54D8">
        <w:t xml:space="preserve">The Association of Environment Conscious Buildings (AECB): </w:t>
      </w:r>
      <w:hyperlink r:id="rId27" w:history="1">
        <w:r w:rsidRPr="003D54D8">
          <w:rPr>
            <w:rStyle w:val="Hyperlink"/>
          </w:rPr>
          <w:t>https://www.aecb.net/</w:t>
        </w:r>
      </w:hyperlink>
    </w:p>
    <w:p w14:paraId="003A283F" w14:textId="77777777" w:rsidR="003D54D8" w:rsidRPr="003D54D8" w:rsidRDefault="003D54D8" w:rsidP="003D54D8">
      <w:pPr>
        <w:spacing w:after="0" w:line="240" w:lineRule="auto"/>
      </w:pPr>
      <w:r w:rsidRPr="003D54D8">
        <w:t xml:space="preserve">The Carbon Trust: </w:t>
      </w:r>
      <w:hyperlink r:id="rId28" w:history="1">
        <w:r w:rsidRPr="003D54D8">
          <w:rPr>
            <w:rStyle w:val="Hyperlink"/>
          </w:rPr>
          <w:t>https://www.carbontrust.com/home/</w:t>
        </w:r>
      </w:hyperlink>
      <w:r w:rsidRPr="003D54D8">
        <w:t xml:space="preserve"> </w:t>
      </w:r>
    </w:p>
    <w:p w14:paraId="5226AB03" w14:textId="77777777" w:rsidR="003D54D8" w:rsidRPr="003D54D8" w:rsidRDefault="003D54D8" w:rsidP="003D54D8">
      <w:pPr>
        <w:spacing w:after="0" w:line="240" w:lineRule="auto"/>
      </w:pPr>
      <w:r w:rsidRPr="003D54D8">
        <w:t xml:space="preserve">The Green Register: </w:t>
      </w:r>
      <w:hyperlink r:id="rId29" w:history="1">
        <w:r w:rsidRPr="003D54D8">
          <w:rPr>
            <w:rStyle w:val="Hyperlink"/>
          </w:rPr>
          <w:t>https://www.greenregister.org.uk/</w:t>
        </w:r>
      </w:hyperlink>
    </w:p>
    <w:p w14:paraId="307B7FCA" w14:textId="77777777" w:rsidR="003D54D8" w:rsidRPr="003D54D8" w:rsidRDefault="003D54D8" w:rsidP="003D54D8">
      <w:pPr>
        <w:spacing w:after="0" w:line="240" w:lineRule="auto"/>
      </w:pPr>
      <w:r w:rsidRPr="003D54D8">
        <w:t xml:space="preserve">The Zero Carbon Hub: </w:t>
      </w:r>
      <w:hyperlink r:id="rId30" w:history="1">
        <w:r w:rsidRPr="003D54D8">
          <w:rPr>
            <w:rStyle w:val="Hyperlink"/>
          </w:rPr>
          <w:t>http://www.zerocarbonhub.org/</w:t>
        </w:r>
      </w:hyperlink>
    </w:p>
    <w:p w14:paraId="0CE22740" w14:textId="77777777" w:rsidR="003D54D8" w:rsidRPr="003D54D8" w:rsidRDefault="003D54D8" w:rsidP="003D54D8">
      <w:pPr>
        <w:spacing w:after="0" w:line="240" w:lineRule="auto"/>
      </w:pPr>
      <w:r w:rsidRPr="003D54D8">
        <w:t xml:space="preserve">Transforming Construction: </w:t>
      </w:r>
      <w:hyperlink r:id="rId31" w:history="1">
        <w:r w:rsidRPr="003D54D8">
          <w:rPr>
            <w:rStyle w:val="Hyperlink"/>
          </w:rPr>
          <w:t>https://www.ukri.org/innovation/industrial-strategy-challenge-fund/transforming-construction/</w:t>
        </w:r>
      </w:hyperlink>
      <w:r w:rsidRPr="003D54D8">
        <w:t xml:space="preserve"> </w:t>
      </w:r>
    </w:p>
    <w:p w14:paraId="5B0884EF" w14:textId="77777777" w:rsidR="003D54D8" w:rsidRPr="003D54D8" w:rsidRDefault="003D54D8" w:rsidP="003D54D8">
      <w:pPr>
        <w:spacing w:after="0" w:line="240" w:lineRule="auto"/>
      </w:pPr>
      <w:r w:rsidRPr="003D54D8">
        <w:t xml:space="preserve">UK Green Building Council: </w:t>
      </w:r>
      <w:hyperlink r:id="rId32" w:history="1">
        <w:r w:rsidRPr="003D54D8">
          <w:rPr>
            <w:rStyle w:val="Hyperlink"/>
          </w:rPr>
          <w:t>https://www.ukgbc.org/</w:t>
        </w:r>
      </w:hyperlink>
    </w:p>
    <w:p w14:paraId="70E0B7FD" w14:textId="77777777" w:rsidR="003D54D8" w:rsidRPr="003D54D8" w:rsidRDefault="003D54D8" w:rsidP="003D54D8">
      <w:pPr>
        <w:spacing w:after="0" w:line="240" w:lineRule="auto"/>
      </w:pPr>
      <w:r w:rsidRPr="003D54D8">
        <w:t xml:space="preserve">UK Research and Innovation: </w:t>
      </w:r>
      <w:hyperlink r:id="rId33" w:history="1">
        <w:r w:rsidRPr="003D54D8">
          <w:rPr>
            <w:rStyle w:val="Hyperlink"/>
          </w:rPr>
          <w:t>https://www.ukri.org/</w:t>
        </w:r>
      </w:hyperlink>
    </w:p>
    <w:p w14:paraId="6ABD61A8" w14:textId="0201FFDD" w:rsidR="003D54D8" w:rsidRPr="002D0016" w:rsidRDefault="003D54D8" w:rsidP="003D54D8">
      <w:pPr>
        <w:spacing w:after="0" w:line="240" w:lineRule="auto"/>
      </w:pPr>
      <w:r w:rsidRPr="003D54D8">
        <w:t xml:space="preserve">Usable Buildings Trust: </w:t>
      </w:r>
      <w:hyperlink r:id="rId34" w:history="1">
        <w:r w:rsidRPr="003D54D8">
          <w:rPr>
            <w:rStyle w:val="Hyperlink"/>
          </w:rPr>
          <w:t>http://www.usablebuildings.co.uk/</w:t>
        </w:r>
      </w:hyperlink>
      <w:r w:rsidRPr="003D54D8">
        <w:t xml:space="preserve"> </w:t>
      </w:r>
    </w:p>
    <w:sectPr w:rsidR="003D54D8" w:rsidRPr="002D0016">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8A34F" w14:textId="77777777" w:rsidR="00F74BF9" w:rsidRDefault="00F74BF9" w:rsidP="00F74BF9">
      <w:pPr>
        <w:spacing w:after="0" w:line="240" w:lineRule="auto"/>
      </w:pPr>
      <w:r>
        <w:separator/>
      </w:r>
    </w:p>
  </w:endnote>
  <w:endnote w:type="continuationSeparator" w:id="0">
    <w:p w14:paraId="57CEEA53" w14:textId="77777777" w:rsidR="00F74BF9" w:rsidRDefault="00F74BF9" w:rsidP="00F74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C504F" w14:textId="77777777" w:rsidR="00F74BF9" w:rsidRDefault="00F74BF9" w:rsidP="00F74BF9">
      <w:pPr>
        <w:spacing w:after="0" w:line="240" w:lineRule="auto"/>
      </w:pPr>
      <w:r>
        <w:separator/>
      </w:r>
    </w:p>
  </w:footnote>
  <w:footnote w:type="continuationSeparator" w:id="0">
    <w:p w14:paraId="0579FC32" w14:textId="77777777" w:rsidR="00F74BF9" w:rsidRDefault="00F74BF9" w:rsidP="00F74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956A5" w14:textId="7DCD04AE" w:rsidR="00F74BF9" w:rsidRDefault="00F74BF9" w:rsidP="00F74BF9">
    <w:pPr>
      <w:pStyle w:val="Header"/>
      <w:jc w:val="right"/>
    </w:pPr>
    <w:r>
      <w:t>January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0D54"/>
    <w:multiLevelType w:val="hybridMultilevel"/>
    <w:tmpl w:val="E75A1336"/>
    <w:lvl w:ilvl="0" w:tplc="6A745744">
      <w:start w:val="1"/>
      <w:numFmt w:val="bullet"/>
      <w:lvlText w:val="•"/>
      <w:lvlJc w:val="left"/>
      <w:pPr>
        <w:tabs>
          <w:tab w:val="num" w:pos="720"/>
        </w:tabs>
        <w:ind w:left="720" w:hanging="360"/>
      </w:pPr>
      <w:rPr>
        <w:rFonts w:ascii="Arial" w:hAnsi="Arial" w:hint="default"/>
      </w:rPr>
    </w:lvl>
    <w:lvl w:ilvl="1" w:tplc="1C38E4AE" w:tentative="1">
      <w:start w:val="1"/>
      <w:numFmt w:val="bullet"/>
      <w:lvlText w:val="•"/>
      <w:lvlJc w:val="left"/>
      <w:pPr>
        <w:tabs>
          <w:tab w:val="num" w:pos="1440"/>
        </w:tabs>
        <w:ind w:left="1440" w:hanging="360"/>
      </w:pPr>
      <w:rPr>
        <w:rFonts w:ascii="Arial" w:hAnsi="Arial" w:hint="default"/>
      </w:rPr>
    </w:lvl>
    <w:lvl w:ilvl="2" w:tplc="977AB0B4" w:tentative="1">
      <w:start w:val="1"/>
      <w:numFmt w:val="bullet"/>
      <w:lvlText w:val="•"/>
      <w:lvlJc w:val="left"/>
      <w:pPr>
        <w:tabs>
          <w:tab w:val="num" w:pos="2160"/>
        </w:tabs>
        <w:ind w:left="2160" w:hanging="360"/>
      </w:pPr>
      <w:rPr>
        <w:rFonts w:ascii="Arial" w:hAnsi="Arial" w:hint="default"/>
      </w:rPr>
    </w:lvl>
    <w:lvl w:ilvl="3" w:tplc="80387026" w:tentative="1">
      <w:start w:val="1"/>
      <w:numFmt w:val="bullet"/>
      <w:lvlText w:val="•"/>
      <w:lvlJc w:val="left"/>
      <w:pPr>
        <w:tabs>
          <w:tab w:val="num" w:pos="2880"/>
        </w:tabs>
        <w:ind w:left="2880" w:hanging="360"/>
      </w:pPr>
      <w:rPr>
        <w:rFonts w:ascii="Arial" w:hAnsi="Arial" w:hint="default"/>
      </w:rPr>
    </w:lvl>
    <w:lvl w:ilvl="4" w:tplc="F8B4BBD8" w:tentative="1">
      <w:start w:val="1"/>
      <w:numFmt w:val="bullet"/>
      <w:lvlText w:val="•"/>
      <w:lvlJc w:val="left"/>
      <w:pPr>
        <w:tabs>
          <w:tab w:val="num" w:pos="3600"/>
        </w:tabs>
        <w:ind w:left="3600" w:hanging="360"/>
      </w:pPr>
      <w:rPr>
        <w:rFonts w:ascii="Arial" w:hAnsi="Arial" w:hint="default"/>
      </w:rPr>
    </w:lvl>
    <w:lvl w:ilvl="5" w:tplc="C00E5C3A" w:tentative="1">
      <w:start w:val="1"/>
      <w:numFmt w:val="bullet"/>
      <w:lvlText w:val="•"/>
      <w:lvlJc w:val="left"/>
      <w:pPr>
        <w:tabs>
          <w:tab w:val="num" w:pos="4320"/>
        </w:tabs>
        <w:ind w:left="4320" w:hanging="360"/>
      </w:pPr>
      <w:rPr>
        <w:rFonts w:ascii="Arial" w:hAnsi="Arial" w:hint="default"/>
      </w:rPr>
    </w:lvl>
    <w:lvl w:ilvl="6" w:tplc="8AB60D5A" w:tentative="1">
      <w:start w:val="1"/>
      <w:numFmt w:val="bullet"/>
      <w:lvlText w:val="•"/>
      <w:lvlJc w:val="left"/>
      <w:pPr>
        <w:tabs>
          <w:tab w:val="num" w:pos="5040"/>
        </w:tabs>
        <w:ind w:left="5040" w:hanging="360"/>
      </w:pPr>
      <w:rPr>
        <w:rFonts w:ascii="Arial" w:hAnsi="Arial" w:hint="default"/>
      </w:rPr>
    </w:lvl>
    <w:lvl w:ilvl="7" w:tplc="7FE85714" w:tentative="1">
      <w:start w:val="1"/>
      <w:numFmt w:val="bullet"/>
      <w:lvlText w:val="•"/>
      <w:lvlJc w:val="left"/>
      <w:pPr>
        <w:tabs>
          <w:tab w:val="num" w:pos="5760"/>
        </w:tabs>
        <w:ind w:left="5760" w:hanging="360"/>
      </w:pPr>
      <w:rPr>
        <w:rFonts w:ascii="Arial" w:hAnsi="Arial" w:hint="default"/>
      </w:rPr>
    </w:lvl>
    <w:lvl w:ilvl="8" w:tplc="FE9EAD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2B47ED"/>
    <w:multiLevelType w:val="hybridMultilevel"/>
    <w:tmpl w:val="2C1C8700"/>
    <w:lvl w:ilvl="0" w:tplc="98E282F8">
      <w:start w:val="1"/>
      <w:numFmt w:val="decimal"/>
      <w:lvlText w:val="%1."/>
      <w:lvlJc w:val="left"/>
      <w:pPr>
        <w:tabs>
          <w:tab w:val="num" w:pos="720"/>
        </w:tabs>
        <w:ind w:left="720" w:hanging="360"/>
      </w:pPr>
    </w:lvl>
    <w:lvl w:ilvl="1" w:tplc="01906F2A" w:tentative="1">
      <w:start w:val="1"/>
      <w:numFmt w:val="decimal"/>
      <w:lvlText w:val="%2."/>
      <w:lvlJc w:val="left"/>
      <w:pPr>
        <w:tabs>
          <w:tab w:val="num" w:pos="1440"/>
        </w:tabs>
        <w:ind w:left="1440" w:hanging="360"/>
      </w:pPr>
    </w:lvl>
    <w:lvl w:ilvl="2" w:tplc="3C4A3484" w:tentative="1">
      <w:start w:val="1"/>
      <w:numFmt w:val="decimal"/>
      <w:lvlText w:val="%3."/>
      <w:lvlJc w:val="left"/>
      <w:pPr>
        <w:tabs>
          <w:tab w:val="num" w:pos="2160"/>
        </w:tabs>
        <w:ind w:left="2160" w:hanging="360"/>
      </w:pPr>
    </w:lvl>
    <w:lvl w:ilvl="3" w:tplc="24FEA336" w:tentative="1">
      <w:start w:val="1"/>
      <w:numFmt w:val="decimal"/>
      <w:lvlText w:val="%4."/>
      <w:lvlJc w:val="left"/>
      <w:pPr>
        <w:tabs>
          <w:tab w:val="num" w:pos="2880"/>
        </w:tabs>
        <w:ind w:left="2880" w:hanging="360"/>
      </w:pPr>
    </w:lvl>
    <w:lvl w:ilvl="4" w:tplc="F96E9CAA" w:tentative="1">
      <w:start w:val="1"/>
      <w:numFmt w:val="decimal"/>
      <w:lvlText w:val="%5."/>
      <w:lvlJc w:val="left"/>
      <w:pPr>
        <w:tabs>
          <w:tab w:val="num" w:pos="3600"/>
        </w:tabs>
        <w:ind w:left="3600" w:hanging="360"/>
      </w:pPr>
    </w:lvl>
    <w:lvl w:ilvl="5" w:tplc="A49A4340" w:tentative="1">
      <w:start w:val="1"/>
      <w:numFmt w:val="decimal"/>
      <w:lvlText w:val="%6."/>
      <w:lvlJc w:val="left"/>
      <w:pPr>
        <w:tabs>
          <w:tab w:val="num" w:pos="4320"/>
        </w:tabs>
        <w:ind w:left="4320" w:hanging="360"/>
      </w:pPr>
    </w:lvl>
    <w:lvl w:ilvl="6" w:tplc="6516588C" w:tentative="1">
      <w:start w:val="1"/>
      <w:numFmt w:val="decimal"/>
      <w:lvlText w:val="%7."/>
      <w:lvlJc w:val="left"/>
      <w:pPr>
        <w:tabs>
          <w:tab w:val="num" w:pos="5040"/>
        </w:tabs>
        <w:ind w:left="5040" w:hanging="360"/>
      </w:pPr>
    </w:lvl>
    <w:lvl w:ilvl="7" w:tplc="82F43D7E" w:tentative="1">
      <w:start w:val="1"/>
      <w:numFmt w:val="decimal"/>
      <w:lvlText w:val="%8."/>
      <w:lvlJc w:val="left"/>
      <w:pPr>
        <w:tabs>
          <w:tab w:val="num" w:pos="5760"/>
        </w:tabs>
        <w:ind w:left="5760" w:hanging="360"/>
      </w:pPr>
    </w:lvl>
    <w:lvl w:ilvl="8" w:tplc="54862B50" w:tentative="1">
      <w:start w:val="1"/>
      <w:numFmt w:val="decimal"/>
      <w:lvlText w:val="%9."/>
      <w:lvlJc w:val="left"/>
      <w:pPr>
        <w:tabs>
          <w:tab w:val="num" w:pos="6480"/>
        </w:tabs>
        <w:ind w:left="6480" w:hanging="360"/>
      </w:pPr>
    </w:lvl>
  </w:abstractNum>
  <w:abstractNum w:abstractNumId="2" w15:restartNumberingAfterBreak="0">
    <w:nsid w:val="588367DE"/>
    <w:multiLevelType w:val="hybridMultilevel"/>
    <w:tmpl w:val="86A037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38D367D"/>
    <w:multiLevelType w:val="hybridMultilevel"/>
    <w:tmpl w:val="4AF4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72"/>
    <w:rsid w:val="0003499B"/>
    <w:rsid w:val="00080871"/>
    <w:rsid w:val="000A16B1"/>
    <w:rsid w:val="000C4F90"/>
    <w:rsid w:val="000E6C07"/>
    <w:rsid w:val="00136CC9"/>
    <w:rsid w:val="001A4BF2"/>
    <w:rsid w:val="002535DB"/>
    <w:rsid w:val="002C3C74"/>
    <w:rsid w:val="002D0016"/>
    <w:rsid w:val="002E5606"/>
    <w:rsid w:val="003919A2"/>
    <w:rsid w:val="003D54D8"/>
    <w:rsid w:val="004062DD"/>
    <w:rsid w:val="00420F77"/>
    <w:rsid w:val="004408CD"/>
    <w:rsid w:val="00452137"/>
    <w:rsid w:val="00454DF8"/>
    <w:rsid w:val="004776D4"/>
    <w:rsid w:val="004B4997"/>
    <w:rsid w:val="004F145F"/>
    <w:rsid w:val="00593780"/>
    <w:rsid w:val="005D076D"/>
    <w:rsid w:val="006D67E6"/>
    <w:rsid w:val="00702359"/>
    <w:rsid w:val="007421C1"/>
    <w:rsid w:val="007F6B05"/>
    <w:rsid w:val="00874A32"/>
    <w:rsid w:val="008C1E6B"/>
    <w:rsid w:val="008F1275"/>
    <w:rsid w:val="009D1007"/>
    <w:rsid w:val="009F056C"/>
    <w:rsid w:val="00A22072"/>
    <w:rsid w:val="00AA64D6"/>
    <w:rsid w:val="00AD024A"/>
    <w:rsid w:val="00B737AB"/>
    <w:rsid w:val="00BF5496"/>
    <w:rsid w:val="00C11622"/>
    <w:rsid w:val="00C211F1"/>
    <w:rsid w:val="00C27664"/>
    <w:rsid w:val="00C75EE5"/>
    <w:rsid w:val="00CC09C5"/>
    <w:rsid w:val="00CF00D0"/>
    <w:rsid w:val="00D30307"/>
    <w:rsid w:val="00D518CD"/>
    <w:rsid w:val="00DC08D3"/>
    <w:rsid w:val="00DE2669"/>
    <w:rsid w:val="00E4712F"/>
    <w:rsid w:val="00F37485"/>
    <w:rsid w:val="00F74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D0AB"/>
  <w15:chartTrackingRefBased/>
  <w15:docId w15:val="{56BF23E6-2D71-4D33-AE29-99A5CB36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07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2072"/>
    <w:pPr>
      <w:spacing w:after="0" w:line="240" w:lineRule="auto"/>
    </w:pPr>
  </w:style>
  <w:style w:type="paragraph" w:styleId="Caption">
    <w:name w:val="caption"/>
    <w:basedOn w:val="Normal"/>
    <w:next w:val="Normal"/>
    <w:uiPriority w:val="35"/>
    <w:unhideWhenUsed/>
    <w:qFormat/>
    <w:rsid w:val="00A22072"/>
    <w:pPr>
      <w:spacing w:after="200" w:line="240" w:lineRule="auto"/>
    </w:pPr>
    <w:rPr>
      <w:i/>
      <w:iCs/>
      <w:color w:val="44546A" w:themeColor="text2"/>
      <w:sz w:val="18"/>
      <w:szCs w:val="18"/>
    </w:rPr>
  </w:style>
  <w:style w:type="character" w:styleId="Hyperlink">
    <w:name w:val="Hyperlink"/>
    <w:basedOn w:val="DefaultParagraphFont"/>
    <w:uiPriority w:val="99"/>
    <w:unhideWhenUsed/>
    <w:rsid w:val="00A22072"/>
    <w:rPr>
      <w:color w:val="0563C1" w:themeColor="hyperlink"/>
      <w:u w:val="single"/>
    </w:rPr>
  </w:style>
  <w:style w:type="paragraph" w:styleId="Header">
    <w:name w:val="header"/>
    <w:basedOn w:val="Normal"/>
    <w:link w:val="HeaderChar"/>
    <w:uiPriority w:val="99"/>
    <w:unhideWhenUsed/>
    <w:rsid w:val="00F74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BF9"/>
  </w:style>
  <w:style w:type="paragraph" w:styleId="Footer">
    <w:name w:val="footer"/>
    <w:basedOn w:val="Normal"/>
    <w:link w:val="FooterChar"/>
    <w:uiPriority w:val="99"/>
    <w:unhideWhenUsed/>
    <w:rsid w:val="00F74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BF9"/>
  </w:style>
  <w:style w:type="character" w:styleId="UnresolvedMention">
    <w:name w:val="Unresolved Mention"/>
    <w:basedOn w:val="DefaultParagraphFont"/>
    <w:uiPriority w:val="99"/>
    <w:semiHidden/>
    <w:unhideWhenUsed/>
    <w:rsid w:val="00702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5305">
      <w:bodyDiv w:val="1"/>
      <w:marLeft w:val="0"/>
      <w:marRight w:val="0"/>
      <w:marTop w:val="0"/>
      <w:marBottom w:val="0"/>
      <w:divBdr>
        <w:top w:val="none" w:sz="0" w:space="0" w:color="auto"/>
        <w:left w:val="none" w:sz="0" w:space="0" w:color="auto"/>
        <w:bottom w:val="none" w:sz="0" w:space="0" w:color="auto"/>
        <w:right w:val="none" w:sz="0" w:space="0" w:color="auto"/>
      </w:divBdr>
    </w:div>
    <w:div w:id="427117849">
      <w:bodyDiv w:val="1"/>
      <w:marLeft w:val="0"/>
      <w:marRight w:val="0"/>
      <w:marTop w:val="0"/>
      <w:marBottom w:val="0"/>
      <w:divBdr>
        <w:top w:val="none" w:sz="0" w:space="0" w:color="auto"/>
        <w:left w:val="none" w:sz="0" w:space="0" w:color="auto"/>
        <w:bottom w:val="none" w:sz="0" w:space="0" w:color="auto"/>
        <w:right w:val="none" w:sz="0" w:space="0" w:color="auto"/>
      </w:divBdr>
    </w:div>
    <w:div w:id="1210724608">
      <w:bodyDiv w:val="1"/>
      <w:marLeft w:val="0"/>
      <w:marRight w:val="0"/>
      <w:marTop w:val="0"/>
      <w:marBottom w:val="0"/>
      <w:divBdr>
        <w:top w:val="none" w:sz="0" w:space="0" w:color="auto"/>
        <w:left w:val="none" w:sz="0" w:space="0" w:color="auto"/>
        <w:bottom w:val="none" w:sz="0" w:space="0" w:color="auto"/>
        <w:right w:val="none" w:sz="0" w:space="0" w:color="auto"/>
      </w:divBdr>
    </w:div>
    <w:div w:id="1903127724">
      <w:bodyDiv w:val="1"/>
      <w:marLeft w:val="0"/>
      <w:marRight w:val="0"/>
      <w:marTop w:val="0"/>
      <w:marBottom w:val="0"/>
      <w:divBdr>
        <w:top w:val="none" w:sz="0" w:space="0" w:color="auto"/>
        <w:left w:val="none" w:sz="0" w:space="0" w:color="auto"/>
        <w:bottom w:val="none" w:sz="0" w:space="0" w:color="auto"/>
        <w:right w:val="none" w:sz="0" w:space="0" w:color="auto"/>
      </w:divBdr>
    </w:div>
    <w:div w:id="1939287690">
      <w:bodyDiv w:val="1"/>
      <w:marLeft w:val="0"/>
      <w:marRight w:val="0"/>
      <w:marTop w:val="0"/>
      <w:marBottom w:val="0"/>
      <w:divBdr>
        <w:top w:val="none" w:sz="0" w:space="0" w:color="auto"/>
        <w:left w:val="none" w:sz="0" w:space="0" w:color="auto"/>
        <w:bottom w:val="none" w:sz="0" w:space="0" w:color="auto"/>
        <w:right w:val="none" w:sz="0" w:space="0" w:color="auto"/>
      </w:divBdr>
      <w:divsChild>
        <w:div w:id="130372263">
          <w:marLeft w:val="360"/>
          <w:marRight w:val="0"/>
          <w:marTop w:val="0"/>
          <w:marBottom w:val="0"/>
          <w:divBdr>
            <w:top w:val="none" w:sz="0" w:space="0" w:color="auto"/>
            <w:left w:val="none" w:sz="0" w:space="0" w:color="auto"/>
            <w:bottom w:val="none" w:sz="0" w:space="0" w:color="auto"/>
            <w:right w:val="none" w:sz="0" w:space="0" w:color="auto"/>
          </w:divBdr>
        </w:div>
      </w:divsChild>
    </w:div>
    <w:div w:id="2055689973">
      <w:bodyDiv w:val="1"/>
      <w:marLeft w:val="0"/>
      <w:marRight w:val="0"/>
      <w:marTop w:val="0"/>
      <w:marBottom w:val="0"/>
      <w:divBdr>
        <w:top w:val="none" w:sz="0" w:space="0" w:color="auto"/>
        <w:left w:val="none" w:sz="0" w:space="0" w:color="auto"/>
        <w:bottom w:val="none" w:sz="0" w:space="0" w:color="auto"/>
        <w:right w:val="none" w:sz="0" w:space="0" w:color="auto"/>
      </w:divBdr>
      <w:divsChild>
        <w:div w:id="1819568179">
          <w:marLeft w:val="274"/>
          <w:marRight w:val="0"/>
          <w:marTop w:val="0"/>
          <w:marBottom w:val="0"/>
          <w:divBdr>
            <w:top w:val="none" w:sz="0" w:space="0" w:color="auto"/>
            <w:left w:val="none" w:sz="0" w:space="0" w:color="auto"/>
            <w:bottom w:val="none" w:sz="0" w:space="0" w:color="auto"/>
            <w:right w:val="none" w:sz="0" w:space="0" w:color="auto"/>
          </w:divBdr>
        </w:div>
        <w:div w:id="797265167">
          <w:marLeft w:val="274"/>
          <w:marRight w:val="0"/>
          <w:marTop w:val="0"/>
          <w:marBottom w:val="0"/>
          <w:divBdr>
            <w:top w:val="none" w:sz="0" w:space="0" w:color="auto"/>
            <w:left w:val="none" w:sz="0" w:space="0" w:color="auto"/>
            <w:bottom w:val="none" w:sz="0" w:space="0" w:color="auto"/>
            <w:right w:val="none" w:sz="0" w:space="0" w:color="auto"/>
          </w:divBdr>
        </w:div>
        <w:div w:id="1116870897">
          <w:marLeft w:val="274"/>
          <w:marRight w:val="0"/>
          <w:marTop w:val="0"/>
          <w:marBottom w:val="0"/>
          <w:divBdr>
            <w:top w:val="none" w:sz="0" w:space="0" w:color="auto"/>
            <w:left w:val="none" w:sz="0" w:space="0" w:color="auto"/>
            <w:bottom w:val="none" w:sz="0" w:space="0" w:color="auto"/>
            <w:right w:val="none" w:sz="0" w:space="0" w:color="auto"/>
          </w:divBdr>
        </w:div>
        <w:div w:id="137507746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tivebuildingcentre.com/" TargetMode="External"/><Relationship Id="rId18" Type="http://schemas.openxmlformats.org/officeDocument/2006/relationships/hyperlink" Target="https://www.gov.uk/government/collections/approved-documents" TargetMode="External"/><Relationship Id="rId26" Type="http://schemas.openxmlformats.org/officeDocument/2006/relationships/hyperlink" Target="http://www.activebuildingcentre.com/" TargetMode="External"/><Relationship Id="rId21" Type="http://schemas.openxmlformats.org/officeDocument/2006/relationships/hyperlink" Target="http://www.gbpn.org/" TargetMode="External"/><Relationship Id="rId34" Type="http://schemas.openxmlformats.org/officeDocument/2006/relationships/hyperlink" Target="http://www.usablebuildings.co.uk/" TargetMode="External"/><Relationship Id="rId7" Type="http://schemas.openxmlformats.org/officeDocument/2006/relationships/webSettings" Target="webSettings.xml"/><Relationship Id="rId12" Type="http://schemas.openxmlformats.org/officeDocument/2006/relationships/hyperlink" Target="http://www.specific.eu.com/assets/downloads/casestudy/Active_Office_Case_Study.pdf" TargetMode="External"/><Relationship Id="rId17" Type="http://schemas.openxmlformats.org/officeDocument/2006/relationships/hyperlink" Target="http://www.bpva.org.uk/" TargetMode="External"/><Relationship Id="rId25" Type="http://schemas.openxmlformats.org/officeDocument/2006/relationships/hyperlink" Target="https://www.supplychainschool.co.uk/wal/sustainability/construction/default.aspx" TargetMode="External"/><Relationship Id="rId33" Type="http://schemas.openxmlformats.org/officeDocument/2006/relationships/hyperlink" Target="https://www.ukri.org/" TargetMode="External"/><Relationship Id="rId2" Type="http://schemas.openxmlformats.org/officeDocument/2006/relationships/customXml" Target="../customXml/item2.xml"/><Relationship Id="rId16" Type="http://schemas.openxmlformats.org/officeDocument/2006/relationships/hyperlink" Target="https://www.bregroup.com/" TargetMode="External"/><Relationship Id="rId20" Type="http://schemas.openxmlformats.org/officeDocument/2006/relationships/hyperlink" Target="https://constructioninnovationhub.org.uk/" TargetMode="External"/><Relationship Id="rId29" Type="http://schemas.openxmlformats.org/officeDocument/2006/relationships/hyperlink" Target="https://www.greenregister.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pecific.eu.com/assets/downloads/casestudy/Active_Classroom_Web_Case_Study.pdf" TargetMode="External"/><Relationship Id="rId24" Type="http://schemas.openxmlformats.org/officeDocument/2006/relationships/hyperlink" Target="http://www.specific.eu.com/" TargetMode="External"/><Relationship Id="rId32" Type="http://schemas.openxmlformats.org/officeDocument/2006/relationships/hyperlink" Target="https://www.ukgbc.org/"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betterbuildingspartnership.co.uk/" TargetMode="External"/><Relationship Id="rId23" Type="http://schemas.openxmlformats.org/officeDocument/2006/relationships/hyperlink" Target="https://bregroup.com/greenguide/podpage.jsp?id=2126" TargetMode="External"/><Relationship Id="rId28" Type="http://schemas.openxmlformats.org/officeDocument/2006/relationships/hyperlink" Target="https://www.carbontrust.com/home/" TargetMode="External"/><Relationship Id="rId36" Type="http://schemas.openxmlformats.org/officeDocument/2006/relationships/fontTable" Target="fontTable.xml"/><Relationship Id="rId10" Type="http://schemas.openxmlformats.org/officeDocument/2006/relationships/hyperlink" Target="https://www.homeof2030.com/get-involved/young-persons-design-challenge/" TargetMode="External"/><Relationship Id="rId19" Type="http://schemas.openxmlformats.org/officeDocument/2006/relationships/hyperlink" Target="https://www.cibse.org/knowledge" TargetMode="External"/><Relationship Id="rId31" Type="http://schemas.openxmlformats.org/officeDocument/2006/relationships/hyperlink" Target="https://www.ukri.org/innovation/industrial-strategy-challenge-fund/transforming-constru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industrial-strategy-the-grand-challenges/missions" TargetMode="External"/><Relationship Id="rId22" Type="http://schemas.openxmlformats.org/officeDocument/2006/relationships/hyperlink" Target="https://www.greenbuildingstore.co.uk/" TargetMode="External"/><Relationship Id="rId27" Type="http://schemas.openxmlformats.org/officeDocument/2006/relationships/hyperlink" Target="https://www.aecb.net/" TargetMode="External"/><Relationship Id="rId30" Type="http://schemas.openxmlformats.org/officeDocument/2006/relationships/hyperlink" Target="http://www.zerocarbonhub.org/"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CAD2DF9C22634F8AD1BA9E166869B7" ma:contentTypeVersion="11" ma:contentTypeDescription="Create a new document." ma:contentTypeScope="" ma:versionID="7d27a1130b67b4d13f4543a6282d101b">
  <xsd:schema xmlns:xsd="http://www.w3.org/2001/XMLSchema" xmlns:xs="http://www.w3.org/2001/XMLSchema" xmlns:p="http://schemas.microsoft.com/office/2006/metadata/properties" xmlns:ns3="f5549386-da02-4ab4-9f4f-db0a64f3a8ee" xmlns:ns4="1a9cb2a0-f508-4314-b9c3-94d726469ee7" targetNamespace="http://schemas.microsoft.com/office/2006/metadata/properties" ma:root="true" ma:fieldsID="3473713695ce622cadeb200afbc7a484" ns3:_="" ns4:_="">
    <xsd:import namespace="f5549386-da02-4ab4-9f4f-db0a64f3a8ee"/>
    <xsd:import namespace="1a9cb2a0-f508-4314-b9c3-94d726469ee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49386-da02-4ab4-9f4f-db0a64f3a8e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9cb2a0-f508-4314-b9c3-94d726469e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3454A-14A0-4F80-8E62-7772FDEDB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549386-da02-4ab4-9f4f-db0a64f3a8ee"/>
    <ds:schemaRef ds:uri="1a9cb2a0-f508-4314-b9c3-94d726469e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B844B2-2A85-43A5-BD6F-1741B2F6B79D}">
  <ds:schemaRefs>
    <ds:schemaRef ds:uri="http://schemas.microsoft.com/sharepoint/v3/contenttype/forms"/>
  </ds:schemaRefs>
</ds:datastoreItem>
</file>

<file path=customXml/itemProps3.xml><?xml version="1.0" encoding="utf-8"?>
<ds:datastoreItem xmlns:ds="http://schemas.openxmlformats.org/officeDocument/2006/customXml" ds:itemID="{4B32BACB-FDF7-4A8F-89F4-8C7BD0DD3A53}">
  <ds:schemaRef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1a9cb2a0-f508-4314-b9c3-94d726469ee7"/>
    <ds:schemaRef ds:uri="http://www.w3.org/XML/1998/namespace"/>
    <ds:schemaRef ds:uri="http://schemas.openxmlformats.org/package/2006/metadata/core-properties"/>
    <ds:schemaRef ds:uri="f5549386-da02-4ab4-9f4f-db0a64f3a8e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Joanna.R.</dc:creator>
  <cp:keywords/>
  <dc:description/>
  <cp:lastModifiedBy>Joanna Clarke</cp:lastModifiedBy>
  <cp:revision>47</cp:revision>
  <dcterms:created xsi:type="dcterms:W3CDTF">2019-11-22T12:15:00Z</dcterms:created>
  <dcterms:modified xsi:type="dcterms:W3CDTF">2019-11-22T12:46:00Z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0x0101006ECAD2DF9C22634F8AD1BA9E166869B7</vt:lpwstr>
  </property>
</Properties>
</file>