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C51E5" w14:textId="77777777" w:rsidR="001049F8" w:rsidRPr="00DF1A7A" w:rsidRDefault="00DF6356" w:rsidP="00C656E5">
      <w:pPr>
        <w:spacing w:after="0"/>
        <w:ind w:firstLine="0"/>
        <w:rPr>
          <w:rFonts w:ascii="Arial" w:hAnsi="Arial" w:cs="Arial"/>
          <w:szCs w:val="24"/>
        </w:rPr>
      </w:pPr>
      <w:r w:rsidRPr="00DF1A7A">
        <w:rPr>
          <w:rFonts w:ascii="Arial" w:hAnsi="Arial" w:cs="Arial"/>
          <w:noProof/>
          <w:szCs w:val="24"/>
          <w:lang w:val="en-US"/>
        </w:rPr>
        <w:drawing>
          <wp:inline distT="0" distB="0" distL="0" distR="0" wp14:anchorId="68B631A8" wp14:editId="309BF511">
            <wp:extent cx="23431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43150" cy="971550"/>
                    </a:xfrm>
                    <a:prstGeom prst="rect">
                      <a:avLst/>
                    </a:prstGeom>
                  </pic:spPr>
                </pic:pic>
              </a:graphicData>
            </a:graphic>
          </wp:inline>
        </w:drawing>
      </w:r>
    </w:p>
    <w:p w14:paraId="0CBE96FC" w14:textId="77777777" w:rsidR="001049F8" w:rsidRPr="00DF1A7A" w:rsidRDefault="001049F8" w:rsidP="00C656E5">
      <w:pPr>
        <w:spacing w:after="0"/>
        <w:rPr>
          <w:rFonts w:ascii="Arial" w:hAnsi="Arial" w:cs="Arial"/>
          <w:szCs w:val="24"/>
        </w:rPr>
      </w:pPr>
    </w:p>
    <w:p w14:paraId="06B2FE64" w14:textId="77777777" w:rsidR="001049F8" w:rsidRPr="00DF1A7A" w:rsidRDefault="001049F8" w:rsidP="00C656E5">
      <w:pPr>
        <w:spacing w:after="0"/>
        <w:rPr>
          <w:rFonts w:ascii="Arial" w:hAnsi="Arial" w:cs="Arial"/>
          <w:szCs w:val="24"/>
        </w:rPr>
      </w:pPr>
    </w:p>
    <w:p w14:paraId="1BD608B0" w14:textId="77777777" w:rsidR="001049F8" w:rsidRPr="00DF1A7A" w:rsidRDefault="001049F8" w:rsidP="00C656E5">
      <w:pPr>
        <w:spacing w:after="0"/>
        <w:rPr>
          <w:rFonts w:ascii="Arial" w:hAnsi="Arial" w:cs="Arial"/>
          <w:szCs w:val="24"/>
        </w:rPr>
      </w:pPr>
    </w:p>
    <w:p w14:paraId="7D1810EA" w14:textId="77777777" w:rsidR="001049F8" w:rsidRPr="00DF1A7A" w:rsidRDefault="001049F8" w:rsidP="00C656E5">
      <w:pPr>
        <w:spacing w:after="0"/>
        <w:rPr>
          <w:rFonts w:ascii="Arial" w:hAnsi="Arial" w:cs="Arial"/>
          <w:szCs w:val="24"/>
        </w:rPr>
      </w:pPr>
    </w:p>
    <w:p w14:paraId="1F4DDE11" w14:textId="77777777" w:rsidR="001049F8" w:rsidRPr="00DF1A7A" w:rsidRDefault="001049F8" w:rsidP="00C656E5">
      <w:pPr>
        <w:spacing w:after="0"/>
        <w:rPr>
          <w:rFonts w:ascii="Arial" w:hAnsi="Arial" w:cs="Arial"/>
          <w:szCs w:val="24"/>
        </w:rPr>
      </w:pPr>
    </w:p>
    <w:p w14:paraId="094CEBCD" w14:textId="77777777" w:rsidR="001049F8" w:rsidRPr="00DF1A7A" w:rsidRDefault="001049F8" w:rsidP="00C656E5">
      <w:pPr>
        <w:spacing w:after="0"/>
        <w:rPr>
          <w:rFonts w:ascii="Arial" w:hAnsi="Arial" w:cs="Arial"/>
          <w:szCs w:val="24"/>
        </w:rPr>
      </w:pPr>
    </w:p>
    <w:p w14:paraId="66FEBEBC" w14:textId="77777777" w:rsidR="001049F8" w:rsidRPr="00DF1A7A" w:rsidRDefault="001049F8" w:rsidP="00C656E5">
      <w:pPr>
        <w:spacing w:after="0"/>
        <w:rPr>
          <w:rFonts w:ascii="Arial" w:hAnsi="Arial" w:cs="Arial"/>
          <w:szCs w:val="24"/>
        </w:rPr>
      </w:pPr>
    </w:p>
    <w:p w14:paraId="55E81307" w14:textId="77777777" w:rsidR="001049F8" w:rsidRPr="00DF1A7A" w:rsidRDefault="001049F8" w:rsidP="00C656E5">
      <w:pPr>
        <w:spacing w:after="0"/>
        <w:rPr>
          <w:rFonts w:ascii="Arial" w:hAnsi="Arial" w:cs="Arial"/>
          <w:szCs w:val="24"/>
        </w:rPr>
      </w:pPr>
    </w:p>
    <w:p w14:paraId="432EE07D" w14:textId="77777777" w:rsidR="00A864B4" w:rsidRPr="00DF1A7A" w:rsidRDefault="00A864B4" w:rsidP="00C656E5">
      <w:pPr>
        <w:spacing w:after="0"/>
        <w:rPr>
          <w:rFonts w:ascii="Arial" w:hAnsi="Arial" w:cs="Arial"/>
          <w:szCs w:val="24"/>
        </w:rPr>
      </w:pPr>
    </w:p>
    <w:p w14:paraId="2176A2F1" w14:textId="3142A3F1" w:rsidR="001049F8" w:rsidRPr="00DF1A7A" w:rsidRDefault="007E6397" w:rsidP="007E6397">
      <w:pPr>
        <w:spacing w:after="0"/>
        <w:jc w:val="center"/>
        <w:rPr>
          <w:rFonts w:ascii="Arial" w:hAnsi="Arial" w:cs="Arial"/>
          <w:b/>
          <w:szCs w:val="24"/>
        </w:rPr>
      </w:pPr>
      <w:r w:rsidRPr="007E6397">
        <w:rPr>
          <w:rFonts w:ascii="Arial" w:hAnsi="Arial" w:cs="Arial"/>
          <w:b/>
          <w:szCs w:val="24"/>
        </w:rPr>
        <w:t>BA (Hons) International Hotel Management</w:t>
      </w:r>
    </w:p>
    <w:p w14:paraId="5F55B238" w14:textId="77777777" w:rsidR="001049F8" w:rsidRDefault="00DF6356" w:rsidP="00C656E5">
      <w:pPr>
        <w:spacing w:after="0"/>
        <w:jc w:val="center"/>
        <w:rPr>
          <w:rFonts w:ascii="Arial" w:hAnsi="Arial" w:cs="Arial"/>
          <w:b/>
          <w:szCs w:val="24"/>
        </w:rPr>
      </w:pPr>
      <w:r w:rsidRPr="00DF1A7A">
        <w:rPr>
          <w:rFonts w:ascii="Arial" w:hAnsi="Arial" w:cs="Arial"/>
          <w:b/>
          <w:szCs w:val="24"/>
        </w:rPr>
        <w:t>BMIH5005- Personnel Resourcing and Development</w:t>
      </w:r>
    </w:p>
    <w:p w14:paraId="38FFB4A1" w14:textId="77777777" w:rsidR="007E6397" w:rsidRPr="00DF1A7A" w:rsidRDefault="007E6397" w:rsidP="00C656E5">
      <w:pPr>
        <w:spacing w:after="0"/>
        <w:jc w:val="center"/>
        <w:rPr>
          <w:rFonts w:ascii="Arial" w:hAnsi="Arial" w:cs="Arial"/>
          <w:b/>
          <w:szCs w:val="24"/>
        </w:rPr>
      </w:pPr>
    </w:p>
    <w:p w14:paraId="75A2F0CC" w14:textId="77777777" w:rsidR="001049F8" w:rsidRPr="00DF1A7A" w:rsidRDefault="00DF6356" w:rsidP="00C656E5">
      <w:pPr>
        <w:spacing w:after="0"/>
        <w:jc w:val="center"/>
        <w:rPr>
          <w:rFonts w:ascii="Arial" w:hAnsi="Arial" w:cs="Arial"/>
          <w:b/>
          <w:szCs w:val="24"/>
        </w:rPr>
      </w:pPr>
      <w:r w:rsidRPr="00DF1A7A">
        <w:rPr>
          <w:rFonts w:ascii="Arial" w:hAnsi="Arial" w:cs="Arial"/>
          <w:b/>
          <w:szCs w:val="24"/>
        </w:rPr>
        <w:t>Assessment Component Two</w:t>
      </w:r>
    </w:p>
    <w:p w14:paraId="29D92D56" w14:textId="77777777" w:rsidR="007E0EF4" w:rsidRDefault="00DF6356" w:rsidP="007E0EF4">
      <w:pPr>
        <w:spacing w:after="0"/>
        <w:ind w:firstLine="0"/>
        <w:jc w:val="center"/>
        <w:rPr>
          <w:rFonts w:ascii="Arial" w:hAnsi="Arial" w:cs="Arial"/>
          <w:b/>
          <w:szCs w:val="24"/>
        </w:rPr>
      </w:pPr>
      <w:r w:rsidRPr="00DF1A7A">
        <w:rPr>
          <w:rFonts w:ascii="Arial" w:hAnsi="Arial" w:cs="Arial"/>
          <w:b/>
          <w:szCs w:val="24"/>
        </w:rPr>
        <w:t>Research Project Proposal-</w:t>
      </w:r>
      <w:r w:rsidRPr="00DF1A7A">
        <w:rPr>
          <w:rFonts w:ascii="Arial" w:hAnsi="Arial" w:cs="Arial"/>
          <w:szCs w:val="24"/>
        </w:rPr>
        <w:t xml:space="preserve"> </w:t>
      </w:r>
      <w:r w:rsidRPr="00DF1A7A">
        <w:rPr>
          <w:rFonts w:ascii="Arial" w:hAnsi="Arial" w:cs="Arial"/>
          <w:b/>
          <w:szCs w:val="24"/>
        </w:rPr>
        <w:t>Is the external challenge a good or a bad one? Analyse the impacts of the external environment on employee recruitment and retention</w:t>
      </w:r>
      <w:r w:rsidR="007E0EF4">
        <w:rPr>
          <w:rFonts w:ascii="Arial" w:hAnsi="Arial" w:cs="Arial"/>
          <w:b/>
          <w:szCs w:val="24"/>
        </w:rPr>
        <w:t xml:space="preserve">. </w:t>
      </w:r>
    </w:p>
    <w:p w14:paraId="06B9E8E6" w14:textId="77777777" w:rsidR="007E0EF4" w:rsidRDefault="007E0EF4" w:rsidP="007E0EF4">
      <w:pPr>
        <w:spacing w:after="0"/>
        <w:ind w:firstLine="0"/>
        <w:jc w:val="center"/>
        <w:rPr>
          <w:rFonts w:ascii="Arial" w:hAnsi="Arial" w:cs="Arial"/>
          <w:b/>
          <w:szCs w:val="24"/>
        </w:rPr>
      </w:pPr>
    </w:p>
    <w:p w14:paraId="19ED715F" w14:textId="77777777" w:rsidR="007E0EF4" w:rsidRDefault="007E0EF4" w:rsidP="007E0EF4">
      <w:pPr>
        <w:spacing w:after="0"/>
        <w:ind w:firstLine="0"/>
        <w:jc w:val="center"/>
        <w:rPr>
          <w:rFonts w:ascii="Arial" w:hAnsi="Arial" w:cs="Arial"/>
          <w:b/>
          <w:szCs w:val="24"/>
        </w:rPr>
      </w:pPr>
    </w:p>
    <w:p w14:paraId="6DB2F096" w14:textId="77777777" w:rsidR="007E0EF4" w:rsidRDefault="007E0EF4" w:rsidP="007E0EF4">
      <w:pPr>
        <w:spacing w:after="0"/>
        <w:ind w:firstLine="0"/>
        <w:jc w:val="center"/>
        <w:rPr>
          <w:rFonts w:ascii="Arial" w:hAnsi="Arial" w:cs="Arial"/>
          <w:b/>
          <w:szCs w:val="24"/>
        </w:rPr>
      </w:pPr>
    </w:p>
    <w:p w14:paraId="086AB9B1" w14:textId="77777777" w:rsidR="007E0EF4" w:rsidRDefault="007E0EF4" w:rsidP="007E0EF4">
      <w:pPr>
        <w:spacing w:after="0"/>
        <w:ind w:firstLine="0"/>
        <w:jc w:val="center"/>
        <w:rPr>
          <w:rFonts w:ascii="Arial" w:hAnsi="Arial" w:cs="Arial"/>
          <w:b/>
          <w:szCs w:val="24"/>
        </w:rPr>
      </w:pPr>
    </w:p>
    <w:p w14:paraId="5650C3F7" w14:textId="60C95768" w:rsidR="007E0EF4" w:rsidRPr="007E0EF4" w:rsidRDefault="007E0EF4" w:rsidP="008C58DF">
      <w:pPr>
        <w:spacing w:after="0"/>
        <w:ind w:firstLine="0"/>
        <w:jc w:val="center"/>
        <w:rPr>
          <w:rFonts w:ascii="Arial" w:hAnsi="Arial" w:cs="Arial"/>
          <w:szCs w:val="24"/>
        </w:rPr>
      </w:pPr>
      <w:r w:rsidRPr="00B832CB">
        <w:rPr>
          <w:rFonts w:ascii="Arial" w:hAnsi="Arial" w:cs="Arial"/>
          <w:b/>
          <w:bCs/>
          <w:szCs w:val="24"/>
        </w:rPr>
        <w:t>Name of student: Antonia Lupas</w:t>
      </w:r>
    </w:p>
    <w:p w14:paraId="737AB192" w14:textId="579D72B6" w:rsidR="007E0EF4" w:rsidRDefault="007E0EF4" w:rsidP="008C58DF">
      <w:pPr>
        <w:spacing w:after="0"/>
        <w:jc w:val="center"/>
        <w:rPr>
          <w:rFonts w:ascii="Arial" w:hAnsi="Arial" w:cs="Arial"/>
          <w:b/>
          <w:bCs/>
          <w:szCs w:val="24"/>
        </w:rPr>
      </w:pPr>
      <w:r w:rsidRPr="00B832CB">
        <w:rPr>
          <w:rFonts w:ascii="Arial" w:hAnsi="Arial" w:cs="Arial"/>
          <w:b/>
          <w:bCs/>
          <w:szCs w:val="24"/>
        </w:rPr>
        <w:t>Student ID: 2210502</w:t>
      </w:r>
    </w:p>
    <w:p w14:paraId="44FB1BE2" w14:textId="77777777" w:rsidR="007E0EF4" w:rsidRPr="00B832CB" w:rsidRDefault="007E0EF4" w:rsidP="008C58DF">
      <w:pPr>
        <w:spacing w:after="0"/>
        <w:jc w:val="center"/>
        <w:rPr>
          <w:rFonts w:ascii="Arial" w:hAnsi="Arial" w:cs="Arial"/>
          <w:b/>
          <w:bCs/>
          <w:szCs w:val="24"/>
        </w:rPr>
      </w:pPr>
    </w:p>
    <w:p w14:paraId="706991E1" w14:textId="4E468948" w:rsidR="007E0EF4" w:rsidRPr="00B832CB" w:rsidRDefault="007E0EF4" w:rsidP="008C58DF">
      <w:pPr>
        <w:spacing w:after="0"/>
        <w:jc w:val="center"/>
        <w:rPr>
          <w:rFonts w:ascii="Arial" w:hAnsi="Arial" w:cs="Arial"/>
          <w:b/>
          <w:bCs/>
          <w:szCs w:val="24"/>
        </w:rPr>
      </w:pPr>
      <w:r w:rsidRPr="00B832CB">
        <w:rPr>
          <w:rFonts w:ascii="Arial" w:hAnsi="Arial" w:cs="Arial"/>
          <w:b/>
          <w:bCs/>
          <w:szCs w:val="24"/>
        </w:rPr>
        <w:t>Lecturer name: Deborah Lloyd</w:t>
      </w:r>
    </w:p>
    <w:p w14:paraId="6AC2EDD6" w14:textId="1D0E4A58" w:rsidR="00B54560" w:rsidRDefault="00B54560" w:rsidP="008C58DF">
      <w:pPr>
        <w:spacing w:line="259" w:lineRule="auto"/>
        <w:ind w:firstLine="0"/>
        <w:jc w:val="center"/>
        <w:rPr>
          <w:rFonts w:ascii="Arial" w:hAnsi="Arial" w:cs="Arial"/>
          <w:szCs w:val="24"/>
        </w:rPr>
      </w:pPr>
    </w:p>
    <w:p w14:paraId="6C18456F" w14:textId="77777777" w:rsidR="007E0EF4" w:rsidRDefault="007E0EF4">
      <w:pPr>
        <w:spacing w:line="259" w:lineRule="auto"/>
        <w:ind w:firstLine="0"/>
        <w:jc w:val="left"/>
        <w:rPr>
          <w:rFonts w:ascii="Arial" w:hAnsi="Arial" w:cs="Arial"/>
          <w:szCs w:val="24"/>
        </w:rPr>
      </w:pPr>
    </w:p>
    <w:p w14:paraId="1BC883A5" w14:textId="77777777" w:rsidR="007E0EF4" w:rsidRDefault="007E0EF4">
      <w:pPr>
        <w:spacing w:line="259" w:lineRule="auto"/>
        <w:ind w:firstLine="0"/>
        <w:jc w:val="left"/>
        <w:rPr>
          <w:rFonts w:ascii="Arial" w:hAnsi="Arial" w:cs="Arial"/>
          <w:szCs w:val="24"/>
        </w:rPr>
      </w:pPr>
    </w:p>
    <w:p w14:paraId="1B9093FA" w14:textId="77777777" w:rsidR="007E0EF4" w:rsidRDefault="007E0EF4" w:rsidP="00C721B4">
      <w:pPr>
        <w:spacing w:after="0"/>
        <w:ind w:firstLine="0"/>
        <w:jc w:val="center"/>
        <w:rPr>
          <w:rFonts w:ascii="Arial" w:hAnsi="Arial" w:cs="Arial"/>
          <w:b/>
          <w:szCs w:val="24"/>
        </w:rPr>
      </w:pPr>
    </w:p>
    <w:p w14:paraId="7F77C12C" w14:textId="77777777" w:rsidR="007E0EF4" w:rsidRDefault="007E0EF4" w:rsidP="00C721B4">
      <w:pPr>
        <w:spacing w:after="0"/>
        <w:ind w:firstLine="0"/>
        <w:jc w:val="center"/>
        <w:rPr>
          <w:rFonts w:ascii="Arial" w:hAnsi="Arial" w:cs="Arial"/>
          <w:b/>
          <w:szCs w:val="24"/>
        </w:rPr>
      </w:pPr>
    </w:p>
    <w:p w14:paraId="5454A611" w14:textId="77777777" w:rsidR="007E0EF4" w:rsidRDefault="007E0EF4" w:rsidP="00C721B4">
      <w:pPr>
        <w:spacing w:after="0"/>
        <w:ind w:firstLine="0"/>
        <w:jc w:val="center"/>
        <w:rPr>
          <w:rFonts w:ascii="Arial" w:hAnsi="Arial" w:cs="Arial"/>
          <w:b/>
          <w:szCs w:val="24"/>
        </w:rPr>
      </w:pPr>
    </w:p>
    <w:p w14:paraId="499C9A4E" w14:textId="1D88A262" w:rsidR="007E0EF4" w:rsidRPr="00C721B4" w:rsidRDefault="00B54560" w:rsidP="007E0EF4">
      <w:pPr>
        <w:spacing w:after="0"/>
        <w:ind w:firstLine="0"/>
        <w:jc w:val="center"/>
        <w:rPr>
          <w:rFonts w:ascii="Arial" w:hAnsi="Arial" w:cs="Arial"/>
          <w:b/>
          <w:szCs w:val="24"/>
        </w:rPr>
      </w:pPr>
      <w:r w:rsidRPr="00C721B4">
        <w:rPr>
          <w:rFonts w:ascii="Arial" w:hAnsi="Arial" w:cs="Arial"/>
          <w:b/>
          <w:szCs w:val="24"/>
        </w:rPr>
        <w:t>Executive Summary</w:t>
      </w:r>
    </w:p>
    <w:p w14:paraId="713B749E" w14:textId="15A473AB" w:rsidR="00C721B4" w:rsidRPr="00C721B4" w:rsidRDefault="00C721B4" w:rsidP="00C721B4">
      <w:pPr>
        <w:spacing w:after="0"/>
        <w:ind w:firstLine="0"/>
        <w:rPr>
          <w:rFonts w:ascii="Arial" w:hAnsi="Arial" w:cs="Arial"/>
          <w:szCs w:val="24"/>
        </w:rPr>
      </w:pPr>
      <w:r w:rsidRPr="00C721B4">
        <w:rPr>
          <w:rFonts w:ascii="Arial" w:hAnsi="Arial" w:cs="Arial"/>
          <w:szCs w:val="24"/>
        </w:rPr>
        <w:t>A wide range of hotels and other housing options are managed and offered by the well-known corporat</w:t>
      </w:r>
      <w:r>
        <w:rPr>
          <w:rFonts w:ascii="Arial" w:hAnsi="Arial" w:cs="Arial"/>
          <w:szCs w:val="24"/>
        </w:rPr>
        <w:t xml:space="preserve">ion Marriott International Inc. </w:t>
      </w:r>
      <w:r w:rsidRPr="00C721B4">
        <w:rPr>
          <w:rFonts w:ascii="Arial" w:hAnsi="Arial" w:cs="Arial"/>
          <w:szCs w:val="24"/>
        </w:rPr>
        <w:t>At Marriott International, Inc., insufficient staffing, bad management, and inadequate training may make it more difficult for emplo</w:t>
      </w:r>
      <w:r>
        <w:rPr>
          <w:rFonts w:ascii="Arial" w:hAnsi="Arial" w:cs="Arial"/>
          <w:szCs w:val="24"/>
        </w:rPr>
        <w:t xml:space="preserve">yees to stay with the company. </w:t>
      </w:r>
      <w:r w:rsidRPr="00C721B4">
        <w:rPr>
          <w:rFonts w:ascii="Arial" w:hAnsi="Arial" w:cs="Arial"/>
          <w:szCs w:val="24"/>
        </w:rPr>
        <w:t>Brexit may provide difficulties for Marriott and other international hotel chains. Changes in immigration laws may complicate matters for the labour force and su</w:t>
      </w:r>
      <w:r>
        <w:rPr>
          <w:rFonts w:ascii="Arial" w:hAnsi="Arial" w:cs="Arial"/>
          <w:szCs w:val="24"/>
        </w:rPr>
        <w:t xml:space="preserve">pply chain of an organisation. </w:t>
      </w:r>
      <w:r w:rsidRPr="00C721B4">
        <w:rPr>
          <w:rFonts w:ascii="Arial" w:hAnsi="Arial" w:cs="Arial"/>
          <w:szCs w:val="24"/>
        </w:rPr>
        <w:t xml:space="preserve">There is a chance that rising input prices may result in higher operating costs </w:t>
      </w:r>
      <w:r>
        <w:rPr>
          <w:rFonts w:ascii="Arial" w:hAnsi="Arial" w:cs="Arial"/>
          <w:szCs w:val="24"/>
        </w:rPr>
        <w:t xml:space="preserve">for Marriott International Inc. </w:t>
      </w:r>
      <w:r w:rsidRPr="00C721B4">
        <w:rPr>
          <w:rFonts w:ascii="Arial" w:hAnsi="Arial" w:cs="Arial"/>
          <w:szCs w:val="24"/>
        </w:rPr>
        <w:t>Marriott International Inc. has strategically invested in state-of-the-art technology in an effort to improve the calibre of s</w:t>
      </w:r>
      <w:r>
        <w:rPr>
          <w:rFonts w:ascii="Arial" w:hAnsi="Arial" w:cs="Arial"/>
          <w:szCs w:val="24"/>
        </w:rPr>
        <w:t xml:space="preserve">ervices offered to its guests. </w:t>
      </w:r>
      <w:r w:rsidRPr="00C721B4">
        <w:rPr>
          <w:rFonts w:ascii="Arial" w:hAnsi="Arial" w:cs="Arial"/>
          <w:szCs w:val="24"/>
        </w:rPr>
        <w:t>Marriott is required to abide by European data security laws, such as the GDPR. People who break the law</w:t>
      </w:r>
      <w:r>
        <w:rPr>
          <w:rFonts w:ascii="Arial" w:hAnsi="Arial" w:cs="Arial"/>
          <w:szCs w:val="24"/>
        </w:rPr>
        <w:t xml:space="preserve"> might face harsh consequences. </w:t>
      </w:r>
      <w:r w:rsidRPr="00C721B4">
        <w:rPr>
          <w:rFonts w:ascii="Arial" w:hAnsi="Arial" w:cs="Arial"/>
          <w:szCs w:val="24"/>
        </w:rPr>
        <w:t>Companies are finding that customers are expecting them to adopt eco-friendly policies. Marriott International Inc. has been engaged on many occasions. The company has over 1.2 million guest rooms, 6,500 sites, over $25 billion in assets, and over 30 hotel brands. The company in issue</w:t>
      </w:r>
      <w:r>
        <w:rPr>
          <w:rFonts w:ascii="Arial" w:hAnsi="Arial" w:cs="Arial"/>
          <w:szCs w:val="24"/>
        </w:rPr>
        <w:t xml:space="preserve"> is Marriott International Inc. </w:t>
      </w:r>
      <w:r w:rsidRPr="00C721B4">
        <w:rPr>
          <w:rFonts w:ascii="Arial" w:hAnsi="Arial" w:cs="Arial"/>
          <w:szCs w:val="24"/>
        </w:rPr>
        <w:t>Marriott has the opportunity to gain a competitive edge by carefully addressi</w:t>
      </w:r>
      <w:r>
        <w:rPr>
          <w:rFonts w:ascii="Arial" w:hAnsi="Arial" w:cs="Arial"/>
          <w:szCs w:val="24"/>
        </w:rPr>
        <w:t xml:space="preserve">ng each guest's specific needs. </w:t>
      </w:r>
      <w:r w:rsidRPr="00C721B4">
        <w:rPr>
          <w:rFonts w:ascii="Arial" w:hAnsi="Arial" w:cs="Arial"/>
          <w:szCs w:val="24"/>
        </w:rPr>
        <w:t>The biggest industry in the world, the leisure sector, has an estimated 31% to 34% of workers who leave fro</w:t>
      </w:r>
      <w:r>
        <w:rPr>
          <w:rFonts w:ascii="Arial" w:hAnsi="Arial" w:cs="Arial"/>
          <w:szCs w:val="24"/>
        </w:rPr>
        <w:t xml:space="preserve">m their professions each year. </w:t>
      </w:r>
      <w:r w:rsidRPr="00C721B4">
        <w:rPr>
          <w:rFonts w:ascii="Arial" w:hAnsi="Arial" w:cs="Arial"/>
          <w:szCs w:val="24"/>
        </w:rPr>
        <w:t>When compared to other businesses of a similar size, Marriott has the greatest capacity to hold onto highly qualified employees. That being said, 73% of Marriott International Inc.</w:t>
      </w:r>
    </w:p>
    <w:p w14:paraId="3C9A5AF9" w14:textId="0EFA0C36" w:rsidR="00293988" w:rsidRPr="00DF1A7A" w:rsidRDefault="00C721B4" w:rsidP="00C721B4">
      <w:pPr>
        <w:spacing w:line="259" w:lineRule="auto"/>
        <w:ind w:firstLine="0"/>
        <w:jc w:val="left"/>
        <w:rPr>
          <w:rFonts w:ascii="Arial" w:hAnsi="Arial" w:cs="Arial"/>
          <w:szCs w:val="24"/>
        </w:rPr>
      </w:pPr>
      <w:r>
        <w:rPr>
          <w:rFonts w:ascii="Arial" w:hAnsi="Arial" w:cs="Arial"/>
          <w:szCs w:val="24"/>
        </w:rPr>
        <w:br w:type="page"/>
      </w:r>
    </w:p>
    <w:p w14:paraId="08A0CA51" w14:textId="77777777" w:rsidR="00DE639B" w:rsidRPr="00DF1A7A" w:rsidRDefault="00DE639B" w:rsidP="00C656E5">
      <w:pPr>
        <w:spacing w:after="0"/>
        <w:ind w:firstLine="0"/>
        <w:jc w:val="left"/>
        <w:rPr>
          <w:rFonts w:ascii="Arial" w:hAnsi="Arial" w:cs="Arial"/>
          <w:b/>
          <w:szCs w:val="24"/>
        </w:rPr>
      </w:pPr>
    </w:p>
    <w:sdt>
      <w:sdtPr>
        <w:rPr>
          <w:rFonts w:ascii="Arial" w:hAnsi="Arial" w:cs="Arial"/>
          <w:b/>
          <w:szCs w:val="24"/>
        </w:rPr>
        <w:id w:val="-1419943456"/>
        <w:docPartObj>
          <w:docPartGallery w:val="Table of Contents"/>
          <w:docPartUnique/>
        </w:docPartObj>
      </w:sdtPr>
      <w:sdtEndPr>
        <w:rPr>
          <w:bCs/>
          <w:noProof/>
        </w:rPr>
      </w:sdtEndPr>
      <w:sdtContent>
        <w:p w14:paraId="1B7E4052" w14:textId="77777777" w:rsidR="00802395" w:rsidRPr="00C721B4" w:rsidRDefault="00DF6356" w:rsidP="00C721B4">
          <w:pPr>
            <w:spacing w:after="0"/>
            <w:ind w:firstLine="0"/>
            <w:jc w:val="center"/>
            <w:rPr>
              <w:rFonts w:ascii="Arial" w:hAnsi="Arial" w:cs="Arial"/>
              <w:b/>
              <w:szCs w:val="24"/>
            </w:rPr>
          </w:pPr>
          <w:r w:rsidRPr="00C721B4">
            <w:rPr>
              <w:rFonts w:ascii="Arial" w:hAnsi="Arial" w:cs="Arial"/>
              <w:b/>
              <w:szCs w:val="24"/>
            </w:rPr>
            <w:t>Table of Contents</w:t>
          </w:r>
        </w:p>
        <w:p w14:paraId="3D577E9F" w14:textId="432F22BB" w:rsidR="00C721B4" w:rsidRPr="00C721B4" w:rsidRDefault="00DF6356" w:rsidP="00C721B4">
          <w:pPr>
            <w:pStyle w:val="TOC1"/>
            <w:tabs>
              <w:tab w:val="right" w:leader="dot" w:pos="9016"/>
            </w:tabs>
            <w:spacing w:after="0"/>
            <w:ind w:firstLine="0"/>
            <w:rPr>
              <w:rFonts w:ascii="Arial" w:eastAsiaTheme="minorEastAsia" w:hAnsi="Arial" w:cs="Arial"/>
              <w:noProof/>
              <w:kern w:val="0"/>
              <w:sz w:val="22"/>
              <w:lang w:val="en-US"/>
              <w14:ligatures w14:val="none"/>
            </w:rPr>
          </w:pPr>
          <w:r w:rsidRPr="00C721B4">
            <w:rPr>
              <w:rFonts w:ascii="Arial" w:hAnsi="Arial" w:cs="Arial"/>
              <w:b/>
              <w:bCs/>
              <w:noProof/>
              <w:szCs w:val="24"/>
            </w:rPr>
            <w:fldChar w:fldCharType="begin"/>
          </w:r>
          <w:r w:rsidRPr="00C721B4">
            <w:rPr>
              <w:rFonts w:ascii="Arial" w:hAnsi="Arial" w:cs="Arial"/>
              <w:b/>
              <w:bCs/>
              <w:noProof/>
              <w:szCs w:val="24"/>
            </w:rPr>
            <w:instrText xml:space="preserve"> TOC \o "1-3" \h \z \u </w:instrText>
          </w:r>
          <w:r w:rsidRPr="00C721B4">
            <w:rPr>
              <w:rFonts w:ascii="Arial" w:hAnsi="Arial" w:cs="Arial"/>
              <w:b/>
              <w:bCs/>
              <w:noProof/>
              <w:szCs w:val="24"/>
            </w:rPr>
            <w:fldChar w:fldCharType="separate"/>
          </w:r>
          <w:hyperlink w:anchor="_Toc149961870" w:history="1">
            <w:r w:rsidR="00C721B4" w:rsidRPr="00C721B4">
              <w:rPr>
                <w:rStyle w:val="Hyperlink"/>
                <w:rFonts w:ascii="Arial" w:hAnsi="Arial" w:cs="Arial"/>
                <w:noProof/>
              </w:rPr>
              <w:t>Introduction and Background</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_Toc149961870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4</w:t>
            </w:r>
            <w:r w:rsidR="00C721B4" w:rsidRPr="00C721B4">
              <w:rPr>
                <w:rFonts w:ascii="Arial" w:hAnsi="Arial" w:cs="Arial"/>
                <w:noProof/>
                <w:webHidden/>
              </w:rPr>
              <w:fldChar w:fldCharType="end"/>
            </w:r>
          </w:hyperlink>
        </w:p>
        <w:p w14:paraId="60A180C9" w14:textId="72A5263B" w:rsidR="00C721B4" w:rsidRPr="00C721B4" w:rsidRDefault="00000000" w:rsidP="00C721B4">
          <w:pPr>
            <w:pStyle w:val="TOC1"/>
            <w:tabs>
              <w:tab w:val="right" w:leader="dot" w:pos="9016"/>
            </w:tabs>
            <w:spacing w:after="0"/>
            <w:ind w:firstLine="0"/>
            <w:rPr>
              <w:rFonts w:ascii="Arial" w:eastAsiaTheme="minorEastAsia" w:hAnsi="Arial" w:cs="Arial"/>
              <w:noProof/>
              <w:kern w:val="0"/>
              <w:sz w:val="22"/>
              <w:lang w:val="en-US"/>
              <w14:ligatures w14:val="none"/>
            </w:rPr>
          </w:pPr>
          <w:hyperlink w:anchor="_Toc149961871" w:history="1">
            <w:r w:rsidR="00C721B4" w:rsidRPr="00C721B4">
              <w:rPr>
                <w:rStyle w:val="Hyperlink"/>
                <w:rFonts w:ascii="Arial" w:hAnsi="Arial" w:cs="Arial"/>
                <w:noProof/>
              </w:rPr>
              <w:t>Discussion/Literature</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_Toc149961871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4</w:t>
            </w:r>
            <w:r w:rsidR="00C721B4" w:rsidRPr="00C721B4">
              <w:rPr>
                <w:rFonts w:ascii="Arial" w:hAnsi="Arial" w:cs="Arial"/>
                <w:noProof/>
                <w:webHidden/>
              </w:rPr>
              <w:fldChar w:fldCharType="end"/>
            </w:r>
          </w:hyperlink>
        </w:p>
        <w:p w14:paraId="2ED695DB" w14:textId="3F347603" w:rsidR="00C721B4" w:rsidRPr="00C721B4" w:rsidRDefault="00000000" w:rsidP="00C721B4">
          <w:pPr>
            <w:pStyle w:val="TOC2"/>
            <w:tabs>
              <w:tab w:val="right" w:leader="dot" w:pos="9016"/>
            </w:tabs>
            <w:spacing w:after="0"/>
            <w:ind w:firstLine="0"/>
            <w:rPr>
              <w:rFonts w:ascii="Arial" w:eastAsiaTheme="minorEastAsia" w:hAnsi="Arial" w:cs="Arial"/>
              <w:noProof/>
              <w:kern w:val="0"/>
              <w:sz w:val="22"/>
              <w:lang w:val="en-US"/>
              <w14:ligatures w14:val="none"/>
            </w:rPr>
          </w:pPr>
          <w:hyperlink w:anchor="_Toc149961872" w:history="1">
            <w:r w:rsidR="00C721B4" w:rsidRPr="00C721B4">
              <w:rPr>
                <w:rStyle w:val="Hyperlink"/>
                <w:rFonts w:ascii="Arial" w:hAnsi="Arial" w:cs="Arial"/>
                <w:noProof/>
              </w:rPr>
              <w:t>PESTLE Analysis of Marriot Hotel Inc</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_Toc149961872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4</w:t>
            </w:r>
            <w:r w:rsidR="00C721B4" w:rsidRPr="00C721B4">
              <w:rPr>
                <w:rFonts w:ascii="Arial" w:hAnsi="Arial" w:cs="Arial"/>
                <w:noProof/>
                <w:webHidden/>
              </w:rPr>
              <w:fldChar w:fldCharType="end"/>
            </w:r>
          </w:hyperlink>
        </w:p>
        <w:p w14:paraId="793FCF8B" w14:textId="4EF2DCAF" w:rsidR="00C721B4" w:rsidRPr="00C721B4" w:rsidRDefault="00000000" w:rsidP="00C721B4">
          <w:pPr>
            <w:pStyle w:val="TOC2"/>
            <w:tabs>
              <w:tab w:val="right" w:leader="dot" w:pos="9016"/>
            </w:tabs>
            <w:spacing w:after="0"/>
            <w:ind w:firstLine="0"/>
            <w:rPr>
              <w:rFonts w:ascii="Arial" w:eastAsiaTheme="minorEastAsia" w:hAnsi="Arial" w:cs="Arial"/>
              <w:noProof/>
              <w:kern w:val="0"/>
              <w:sz w:val="22"/>
              <w:lang w:val="en-US"/>
              <w14:ligatures w14:val="none"/>
            </w:rPr>
          </w:pPr>
          <w:hyperlink w:anchor="_Toc149961873" w:history="1">
            <w:r w:rsidR="00C721B4" w:rsidRPr="00C721B4">
              <w:rPr>
                <w:rStyle w:val="Hyperlink"/>
                <w:rFonts w:ascii="Arial" w:hAnsi="Arial" w:cs="Arial"/>
                <w:noProof/>
              </w:rPr>
              <w:t>SWOT Analysis of Marriot Hotel</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_Toc149961873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5</w:t>
            </w:r>
            <w:r w:rsidR="00C721B4" w:rsidRPr="00C721B4">
              <w:rPr>
                <w:rFonts w:ascii="Arial" w:hAnsi="Arial" w:cs="Arial"/>
                <w:noProof/>
                <w:webHidden/>
              </w:rPr>
              <w:fldChar w:fldCharType="end"/>
            </w:r>
          </w:hyperlink>
        </w:p>
        <w:p w14:paraId="2009F14C" w14:textId="7F5EC795" w:rsidR="00C721B4" w:rsidRPr="00C721B4" w:rsidRDefault="00000000" w:rsidP="00C721B4">
          <w:pPr>
            <w:pStyle w:val="TOC2"/>
            <w:tabs>
              <w:tab w:val="right" w:leader="dot" w:pos="9016"/>
            </w:tabs>
            <w:spacing w:after="0"/>
            <w:ind w:firstLine="0"/>
            <w:rPr>
              <w:rFonts w:ascii="Arial" w:eastAsiaTheme="minorEastAsia" w:hAnsi="Arial" w:cs="Arial"/>
              <w:noProof/>
              <w:kern w:val="0"/>
              <w:sz w:val="22"/>
              <w:lang w:val="en-US"/>
              <w14:ligatures w14:val="none"/>
            </w:rPr>
          </w:pPr>
          <w:hyperlink w:anchor="_Toc149961874" w:history="1">
            <w:r w:rsidR="00C721B4" w:rsidRPr="00C721B4">
              <w:rPr>
                <w:rStyle w:val="Hyperlink"/>
                <w:rFonts w:ascii="Arial" w:hAnsi="Arial" w:cs="Arial"/>
                <w:noProof/>
              </w:rPr>
              <w:t>Global Retirement and its Effect on Marriot Retention with Key Solution</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_Toc149961874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6</w:t>
            </w:r>
            <w:r w:rsidR="00C721B4" w:rsidRPr="00C721B4">
              <w:rPr>
                <w:rFonts w:ascii="Arial" w:hAnsi="Arial" w:cs="Arial"/>
                <w:noProof/>
                <w:webHidden/>
              </w:rPr>
              <w:fldChar w:fldCharType="end"/>
            </w:r>
          </w:hyperlink>
        </w:p>
        <w:p w14:paraId="387AB65E" w14:textId="437D3C50" w:rsidR="00C721B4" w:rsidRPr="00C721B4" w:rsidRDefault="00000000" w:rsidP="00C721B4">
          <w:pPr>
            <w:pStyle w:val="TOC2"/>
            <w:tabs>
              <w:tab w:val="right" w:leader="dot" w:pos="9016"/>
            </w:tabs>
            <w:spacing w:after="0"/>
            <w:ind w:firstLine="0"/>
            <w:rPr>
              <w:rFonts w:ascii="Arial" w:eastAsiaTheme="minorEastAsia" w:hAnsi="Arial" w:cs="Arial"/>
              <w:noProof/>
              <w:kern w:val="0"/>
              <w:sz w:val="22"/>
              <w:lang w:val="en-US"/>
              <w14:ligatures w14:val="none"/>
            </w:rPr>
          </w:pPr>
          <w:hyperlink w:anchor="_Toc149961875" w:history="1">
            <w:r w:rsidR="00C721B4" w:rsidRPr="00C721B4">
              <w:rPr>
                <w:rStyle w:val="Hyperlink"/>
                <w:rFonts w:ascii="Arial" w:hAnsi="Arial" w:cs="Arial"/>
                <w:noProof/>
              </w:rPr>
              <w:t xml:space="preserve">Retention Rates of </w:t>
            </w:r>
            <w:r w:rsidR="00C721B4" w:rsidRPr="00C721B4">
              <w:rPr>
                <w:rStyle w:val="Hyperlink"/>
                <w:rFonts w:ascii="Arial" w:hAnsi="Arial" w:cs="Arial"/>
                <w:noProof/>
                <w:lang w:val="en"/>
              </w:rPr>
              <w:t>Marriot International Inc.</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_Toc149961875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6</w:t>
            </w:r>
            <w:r w:rsidR="00C721B4" w:rsidRPr="00C721B4">
              <w:rPr>
                <w:rFonts w:ascii="Arial" w:hAnsi="Arial" w:cs="Arial"/>
                <w:noProof/>
                <w:webHidden/>
              </w:rPr>
              <w:fldChar w:fldCharType="end"/>
            </w:r>
          </w:hyperlink>
        </w:p>
        <w:p w14:paraId="56B3121C" w14:textId="17284684" w:rsidR="00C721B4" w:rsidRPr="00C721B4" w:rsidRDefault="00000000" w:rsidP="00C721B4">
          <w:pPr>
            <w:pStyle w:val="TOC1"/>
            <w:tabs>
              <w:tab w:val="right" w:leader="dot" w:pos="9016"/>
            </w:tabs>
            <w:spacing w:after="0"/>
            <w:ind w:firstLine="0"/>
            <w:rPr>
              <w:rFonts w:ascii="Arial" w:eastAsiaTheme="minorEastAsia" w:hAnsi="Arial" w:cs="Arial"/>
              <w:noProof/>
              <w:kern w:val="0"/>
              <w:sz w:val="22"/>
              <w:lang w:val="en-US"/>
              <w14:ligatures w14:val="none"/>
            </w:rPr>
          </w:pPr>
          <w:hyperlink w:anchor="_Toc149961876" w:history="1">
            <w:r w:rsidR="00C721B4" w:rsidRPr="00C721B4">
              <w:rPr>
                <w:rStyle w:val="Hyperlink"/>
                <w:rFonts w:ascii="Arial" w:hAnsi="Arial" w:cs="Arial"/>
                <w:noProof/>
              </w:rPr>
              <w:t>Evaluation and Conclusion</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_Toc149961876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7</w:t>
            </w:r>
            <w:r w:rsidR="00C721B4" w:rsidRPr="00C721B4">
              <w:rPr>
                <w:rFonts w:ascii="Arial" w:hAnsi="Arial" w:cs="Arial"/>
                <w:noProof/>
                <w:webHidden/>
              </w:rPr>
              <w:fldChar w:fldCharType="end"/>
            </w:r>
          </w:hyperlink>
        </w:p>
        <w:p w14:paraId="2ECA8D78" w14:textId="0C5DB316" w:rsidR="00C721B4" w:rsidRPr="00C721B4" w:rsidRDefault="00000000" w:rsidP="00C721B4">
          <w:pPr>
            <w:pStyle w:val="TOC1"/>
            <w:tabs>
              <w:tab w:val="right" w:leader="dot" w:pos="9016"/>
            </w:tabs>
            <w:spacing w:after="0"/>
            <w:ind w:firstLine="0"/>
            <w:rPr>
              <w:rFonts w:ascii="Arial" w:eastAsiaTheme="minorEastAsia" w:hAnsi="Arial" w:cs="Arial"/>
              <w:noProof/>
              <w:kern w:val="0"/>
              <w:sz w:val="22"/>
              <w:lang w:val="en-US"/>
              <w14:ligatures w14:val="none"/>
            </w:rPr>
          </w:pPr>
          <w:hyperlink w:anchor="_Toc149961877" w:history="1">
            <w:r w:rsidR="00C721B4" w:rsidRPr="00C721B4">
              <w:rPr>
                <w:rStyle w:val="Hyperlink"/>
                <w:rFonts w:ascii="Arial" w:hAnsi="Arial" w:cs="Arial"/>
                <w:noProof/>
              </w:rPr>
              <w:t>References</w:t>
            </w:r>
            <w:r w:rsidR="00C721B4" w:rsidRPr="00C721B4">
              <w:rPr>
                <w:rFonts w:ascii="Arial" w:hAnsi="Arial" w:cs="Arial"/>
                <w:noProof/>
                <w:webHidden/>
              </w:rPr>
              <w:tab/>
            </w:r>
            <w:r w:rsidR="00C721B4" w:rsidRPr="00C721B4">
              <w:rPr>
                <w:rFonts w:ascii="Arial" w:hAnsi="Arial" w:cs="Arial"/>
                <w:noProof/>
                <w:webHidden/>
              </w:rPr>
              <w:fldChar w:fldCharType="begin"/>
            </w:r>
            <w:r w:rsidR="00C721B4" w:rsidRPr="00C721B4">
              <w:rPr>
                <w:rFonts w:ascii="Arial" w:hAnsi="Arial" w:cs="Arial"/>
                <w:noProof/>
                <w:webHidden/>
              </w:rPr>
              <w:instrText xml:space="preserve"> PAGEREF _Toc149961877 \h </w:instrText>
            </w:r>
            <w:r w:rsidR="00C721B4" w:rsidRPr="00C721B4">
              <w:rPr>
                <w:rFonts w:ascii="Arial" w:hAnsi="Arial" w:cs="Arial"/>
                <w:noProof/>
                <w:webHidden/>
              </w:rPr>
            </w:r>
            <w:r w:rsidR="00C721B4" w:rsidRPr="00C721B4">
              <w:rPr>
                <w:rFonts w:ascii="Arial" w:hAnsi="Arial" w:cs="Arial"/>
                <w:noProof/>
                <w:webHidden/>
              </w:rPr>
              <w:fldChar w:fldCharType="separate"/>
            </w:r>
            <w:r w:rsidR="00C721B4" w:rsidRPr="00C721B4">
              <w:rPr>
                <w:rFonts w:ascii="Arial" w:hAnsi="Arial" w:cs="Arial"/>
                <w:noProof/>
                <w:webHidden/>
              </w:rPr>
              <w:t>9</w:t>
            </w:r>
            <w:r w:rsidR="00C721B4" w:rsidRPr="00C721B4">
              <w:rPr>
                <w:rFonts w:ascii="Arial" w:hAnsi="Arial" w:cs="Arial"/>
                <w:noProof/>
                <w:webHidden/>
              </w:rPr>
              <w:fldChar w:fldCharType="end"/>
            </w:r>
          </w:hyperlink>
        </w:p>
        <w:p w14:paraId="05F80747" w14:textId="13299576" w:rsidR="00802395" w:rsidRPr="00DF1A7A" w:rsidRDefault="00DF6356" w:rsidP="00C721B4">
          <w:pPr>
            <w:spacing w:after="0"/>
            <w:ind w:firstLine="0"/>
            <w:rPr>
              <w:rFonts w:ascii="Arial" w:hAnsi="Arial" w:cs="Arial"/>
              <w:szCs w:val="24"/>
            </w:rPr>
          </w:pPr>
          <w:r w:rsidRPr="00C721B4">
            <w:rPr>
              <w:rFonts w:ascii="Arial" w:hAnsi="Arial" w:cs="Arial"/>
              <w:b/>
              <w:bCs/>
              <w:noProof/>
              <w:szCs w:val="24"/>
            </w:rPr>
            <w:fldChar w:fldCharType="end"/>
          </w:r>
        </w:p>
      </w:sdtContent>
    </w:sdt>
    <w:p w14:paraId="173BD815" w14:textId="77777777" w:rsidR="00802395" w:rsidRPr="00DF1A7A" w:rsidRDefault="00DF6356" w:rsidP="00C656E5">
      <w:pPr>
        <w:spacing w:after="0"/>
        <w:ind w:firstLine="0"/>
        <w:jc w:val="left"/>
        <w:rPr>
          <w:rFonts w:ascii="Arial" w:hAnsi="Arial" w:cs="Arial"/>
          <w:b/>
          <w:szCs w:val="24"/>
        </w:rPr>
      </w:pPr>
      <w:r w:rsidRPr="00DF1A7A">
        <w:rPr>
          <w:rFonts w:ascii="Arial" w:hAnsi="Arial" w:cs="Arial"/>
          <w:b/>
          <w:szCs w:val="24"/>
        </w:rPr>
        <w:br w:type="page"/>
      </w:r>
    </w:p>
    <w:p w14:paraId="5EF8E4EB" w14:textId="77777777" w:rsidR="001049F8" w:rsidRPr="00DF1A7A" w:rsidRDefault="00DF6356" w:rsidP="00C656E5">
      <w:pPr>
        <w:pStyle w:val="Heading1"/>
        <w:spacing w:after="0"/>
        <w:rPr>
          <w:rFonts w:ascii="Arial" w:hAnsi="Arial" w:cs="Arial"/>
          <w:szCs w:val="24"/>
        </w:rPr>
      </w:pPr>
      <w:bookmarkStart w:id="0" w:name="_Toc149961870"/>
      <w:r w:rsidRPr="00DF1A7A">
        <w:rPr>
          <w:rFonts w:ascii="Arial" w:hAnsi="Arial" w:cs="Arial"/>
          <w:szCs w:val="24"/>
        </w:rPr>
        <w:lastRenderedPageBreak/>
        <w:t>Introduction and Background</w:t>
      </w:r>
      <w:bookmarkEnd w:id="0"/>
      <w:r w:rsidRPr="00DF1A7A">
        <w:rPr>
          <w:rFonts w:ascii="Arial" w:hAnsi="Arial" w:cs="Arial"/>
          <w:szCs w:val="24"/>
        </w:rPr>
        <w:t xml:space="preserve"> </w:t>
      </w:r>
    </w:p>
    <w:p w14:paraId="0D72F373" w14:textId="77777777" w:rsidR="00802395" w:rsidRPr="00DF1A7A" w:rsidRDefault="00DF6356" w:rsidP="00C656E5">
      <w:pPr>
        <w:spacing w:after="0"/>
        <w:rPr>
          <w:rFonts w:ascii="Arial" w:hAnsi="Arial" w:cs="Arial"/>
          <w:szCs w:val="24"/>
        </w:rPr>
      </w:pPr>
      <w:r w:rsidRPr="00DF1A7A">
        <w:rPr>
          <w:rFonts w:ascii="Arial" w:hAnsi="Arial" w:cs="Arial"/>
          <w:szCs w:val="24"/>
        </w:rPr>
        <w:t>Marriott International</w:t>
      </w:r>
      <w:r w:rsidR="009D1D2C" w:rsidRPr="00DF1A7A">
        <w:rPr>
          <w:rFonts w:ascii="Arial" w:hAnsi="Arial" w:cs="Arial"/>
          <w:szCs w:val="24"/>
        </w:rPr>
        <w:t xml:space="preserve"> Inc. is a globally recognised entity that operates and franchises a diverse range of hotels and other lodging establishments. The corporation, which was established by J. Willard Marriott, is now under the leadership of his son, J.W. (Bill) Marriott, Jr. Currently, Marriott International has over 3,150 hotel establishments situated inside the United States, as well as an additional 67 nations and territories</w:t>
      </w:r>
      <w:r w:rsidR="007B00F4" w:rsidRPr="00DF1A7A">
        <w:rPr>
          <w:rFonts w:ascii="Arial" w:hAnsi="Arial" w:cs="Arial"/>
          <w:szCs w:val="24"/>
        </w:rPr>
        <w:t xml:space="preserve"> (Wei, 2018)</w:t>
      </w:r>
      <w:r w:rsidR="009D1D2C" w:rsidRPr="00DF1A7A">
        <w:rPr>
          <w:rFonts w:ascii="Arial" w:hAnsi="Arial" w:cs="Arial"/>
          <w:szCs w:val="24"/>
        </w:rPr>
        <w:t>. Marriott International came into being in 1992 as a result of the division of Marriott Corporation into two separate entities, namely Marriott International and Host Marriott Corporation</w:t>
      </w:r>
      <w:r w:rsidR="007B00F4" w:rsidRPr="00DF1A7A">
        <w:rPr>
          <w:rFonts w:ascii="Arial" w:hAnsi="Arial" w:cs="Arial"/>
          <w:szCs w:val="24"/>
        </w:rPr>
        <w:t xml:space="preserve"> (</w:t>
      </w:r>
      <w:proofErr w:type="spellStart"/>
      <w:r w:rsidR="007B00F4" w:rsidRPr="00DF1A7A">
        <w:rPr>
          <w:rFonts w:ascii="Arial" w:hAnsi="Arial" w:cs="Arial"/>
          <w:szCs w:val="24"/>
        </w:rPr>
        <w:t>Spechler</w:t>
      </w:r>
      <w:proofErr w:type="spellEnd"/>
      <w:r w:rsidR="007B00F4" w:rsidRPr="00DF1A7A">
        <w:rPr>
          <w:rFonts w:ascii="Arial" w:hAnsi="Arial" w:cs="Arial"/>
          <w:szCs w:val="24"/>
        </w:rPr>
        <w:t>, 2017)</w:t>
      </w:r>
      <w:r w:rsidR="009D1D2C" w:rsidRPr="00DF1A7A">
        <w:rPr>
          <w:rFonts w:ascii="Arial" w:hAnsi="Arial" w:cs="Arial"/>
          <w:szCs w:val="24"/>
        </w:rPr>
        <w:t>.</w:t>
      </w:r>
    </w:p>
    <w:p w14:paraId="0DF241B8" w14:textId="77777777" w:rsidR="009D2608" w:rsidRPr="00DF1A7A" w:rsidRDefault="00DF6356" w:rsidP="00C656E5">
      <w:pPr>
        <w:spacing w:after="0"/>
        <w:rPr>
          <w:rFonts w:ascii="Arial" w:hAnsi="Arial" w:cs="Arial"/>
          <w:szCs w:val="24"/>
        </w:rPr>
      </w:pPr>
      <w:r w:rsidRPr="00DF1A7A">
        <w:rPr>
          <w:rFonts w:ascii="Arial" w:hAnsi="Arial" w:cs="Arial"/>
          <w:szCs w:val="24"/>
        </w:rPr>
        <w:t xml:space="preserve">Staff shortage, lack of training, and poor management are all factors that can significantly impact employee retention at </w:t>
      </w:r>
      <w:r w:rsidRPr="00DF1A7A">
        <w:rPr>
          <w:rFonts w:ascii="Arial" w:hAnsi="Arial" w:cs="Arial"/>
          <w:szCs w:val="24"/>
          <w:lang w:val="" w:eastAsia="en-GB"/>
        </w:rPr>
        <w:t>Marriott International, Inc.</w:t>
      </w:r>
      <w:r w:rsidR="00243D42" w:rsidRPr="00DF1A7A">
        <w:rPr>
          <w:rFonts w:ascii="Arial" w:hAnsi="Arial" w:cs="Arial"/>
          <w:szCs w:val="24"/>
          <w:lang w:eastAsia="en-GB"/>
        </w:rPr>
        <w:t xml:space="preserve"> </w:t>
      </w:r>
      <w:r w:rsidR="009D1D2C" w:rsidRPr="00DF1A7A">
        <w:rPr>
          <w:rFonts w:ascii="Arial" w:hAnsi="Arial" w:cs="Arial"/>
          <w:szCs w:val="24"/>
        </w:rPr>
        <w:t>When there is a lack of workers, those who are already on staff must frequently take on more responsibility and put in longer hours to make up the difference</w:t>
      </w:r>
      <w:r w:rsidR="00F12E2B" w:rsidRPr="00DF1A7A">
        <w:rPr>
          <w:rFonts w:ascii="Arial" w:hAnsi="Arial" w:cs="Arial"/>
          <w:szCs w:val="24"/>
        </w:rPr>
        <w:t xml:space="preserve"> (Armstrong and Taylor, 2020)</w:t>
      </w:r>
      <w:r w:rsidR="009D1D2C" w:rsidRPr="00DF1A7A">
        <w:rPr>
          <w:rFonts w:ascii="Arial" w:hAnsi="Arial" w:cs="Arial"/>
          <w:szCs w:val="24"/>
        </w:rPr>
        <w:t xml:space="preserve">. </w:t>
      </w:r>
      <w:r w:rsidR="002C2793" w:rsidRPr="00DF1A7A">
        <w:rPr>
          <w:rFonts w:ascii="Arial" w:hAnsi="Arial" w:cs="Arial"/>
          <w:szCs w:val="24"/>
          <w:lang w:val="" w:eastAsia="en-GB"/>
        </w:rPr>
        <w:t>Marriott International</w:t>
      </w:r>
      <w:r w:rsidR="00935789" w:rsidRPr="00DF1A7A">
        <w:rPr>
          <w:rFonts w:ascii="Arial" w:hAnsi="Arial" w:cs="Arial"/>
          <w:szCs w:val="24"/>
          <w:lang w:eastAsia="en-GB"/>
        </w:rPr>
        <w:t xml:space="preserve"> </w:t>
      </w:r>
      <w:r w:rsidR="00FD4055" w:rsidRPr="00DF1A7A">
        <w:rPr>
          <w:rFonts w:ascii="Arial" w:hAnsi="Arial" w:cs="Arial"/>
          <w:szCs w:val="24"/>
          <w:lang w:val="" w:eastAsia="en-GB"/>
        </w:rPr>
        <w:t xml:space="preserve">Inc.'s </w:t>
      </w:r>
      <w:r w:rsidR="009D1D2C" w:rsidRPr="00DF1A7A">
        <w:rPr>
          <w:rFonts w:ascii="Arial" w:hAnsi="Arial" w:cs="Arial"/>
          <w:szCs w:val="24"/>
        </w:rPr>
        <w:t>happiness and morale hit as a result of increasing stress and burnout. Over time, this might increase turnover rates as dissatisfied workers look for employment elsewhere, where they can better balance their professional and personal lives</w:t>
      </w:r>
      <w:r w:rsidR="007B00F4" w:rsidRPr="00DF1A7A">
        <w:rPr>
          <w:rFonts w:ascii="Arial" w:hAnsi="Arial" w:cs="Arial"/>
          <w:szCs w:val="24"/>
        </w:rPr>
        <w:t xml:space="preserve"> (Pradhan et al., 2017)</w:t>
      </w:r>
      <w:r w:rsidR="009D1D2C" w:rsidRPr="00DF1A7A">
        <w:rPr>
          <w:rFonts w:ascii="Arial" w:hAnsi="Arial" w:cs="Arial"/>
          <w:szCs w:val="24"/>
        </w:rPr>
        <w:t>.</w:t>
      </w:r>
      <w:r w:rsidR="00243D42" w:rsidRPr="00DF1A7A">
        <w:rPr>
          <w:rFonts w:ascii="Arial" w:hAnsi="Arial" w:cs="Arial"/>
          <w:szCs w:val="24"/>
          <w:lang w:eastAsia="en-GB"/>
        </w:rPr>
        <w:t xml:space="preserve"> </w:t>
      </w:r>
    </w:p>
    <w:p w14:paraId="21CFF980" w14:textId="77777777" w:rsidR="009D2608" w:rsidRPr="00DF1A7A" w:rsidRDefault="00DF6356" w:rsidP="00C656E5">
      <w:pPr>
        <w:spacing w:after="0"/>
        <w:rPr>
          <w:rFonts w:ascii="Arial" w:hAnsi="Arial" w:cs="Arial"/>
          <w:szCs w:val="24"/>
          <w:lang w:eastAsia="en-GB"/>
        </w:rPr>
      </w:pPr>
      <w:r w:rsidRPr="00DF1A7A">
        <w:rPr>
          <w:rFonts w:ascii="Arial" w:hAnsi="Arial" w:cs="Arial"/>
          <w:szCs w:val="24"/>
        </w:rPr>
        <w:t>Moreover, w</w:t>
      </w:r>
      <w:r w:rsidR="009D1D2C" w:rsidRPr="00DF1A7A">
        <w:rPr>
          <w:rFonts w:ascii="Arial" w:hAnsi="Arial" w:cs="Arial"/>
          <w:szCs w:val="24"/>
        </w:rPr>
        <w:t xml:space="preserve">orkers need proper training in order to do their jobs well. Employees' discontent and dissatisfaction with their </w:t>
      </w:r>
      <w:r w:rsidR="00B4320F" w:rsidRPr="00DF1A7A">
        <w:rPr>
          <w:rFonts w:ascii="Arial" w:hAnsi="Arial" w:cs="Arial"/>
          <w:szCs w:val="24"/>
        </w:rPr>
        <w:t xml:space="preserve">jobs </w:t>
      </w:r>
      <w:r w:rsidR="00C61040" w:rsidRPr="00DF1A7A">
        <w:rPr>
          <w:rFonts w:ascii="Arial" w:hAnsi="Arial" w:cs="Arial"/>
          <w:szCs w:val="24"/>
        </w:rPr>
        <w:t xml:space="preserve">at </w:t>
      </w:r>
      <w:r w:rsidR="00C61040" w:rsidRPr="00DF1A7A">
        <w:rPr>
          <w:rFonts w:ascii="Arial" w:hAnsi="Arial" w:cs="Arial"/>
          <w:szCs w:val="24"/>
          <w:lang w:val="" w:eastAsia="en-GB"/>
        </w:rPr>
        <w:t>Marriott International, Inc.</w:t>
      </w:r>
      <w:r w:rsidR="00C61040" w:rsidRPr="00DF1A7A">
        <w:rPr>
          <w:rFonts w:ascii="Arial" w:hAnsi="Arial" w:cs="Arial"/>
          <w:szCs w:val="24"/>
          <w:lang w:eastAsia="en-GB"/>
        </w:rPr>
        <w:t xml:space="preserve"> </w:t>
      </w:r>
      <w:r w:rsidR="00B4320F" w:rsidRPr="00DF1A7A">
        <w:rPr>
          <w:rFonts w:ascii="Arial" w:hAnsi="Arial" w:cs="Arial"/>
          <w:szCs w:val="24"/>
        </w:rPr>
        <w:t>increase</w:t>
      </w:r>
      <w:r w:rsidR="00C61040" w:rsidRPr="00DF1A7A">
        <w:rPr>
          <w:rFonts w:ascii="Arial" w:hAnsi="Arial" w:cs="Arial"/>
          <w:szCs w:val="24"/>
        </w:rPr>
        <w:t>d</w:t>
      </w:r>
      <w:r w:rsidR="00B4320F" w:rsidRPr="00DF1A7A">
        <w:rPr>
          <w:rFonts w:ascii="Arial" w:hAnsi="Arial" w:cs="Arial"/>
          <w:szCs w:val="24"/>
        </w:rPr>
        <w:t xml:space="preserve"> </w:t>
      </w:r>
      <w:r w:rsidR="00C61040" w:rsidRPr="00DF1A7A">
        <w:rPr>
          <w:rFonts w:ascii="Arial" w:hAnsi="Arial" w:cs="Arial"/>
          <w:szCs w:val="24"/>
        </w:rPr>
        <w:t>when they did</w:t>
      </w:r>
      <w:r w:rsidR="00B4320F" w:rsidRPr="00DF1A7A">
        <w:rPr>
          <w:rFonts w:ascii="Arial" w:hAnsi="Arial" w:cs="Arial"/>
          <w:szCs w:val="24"/>
        </w:rPr>
        <w:t xml:space="preserve"> no</w:t>
      </w:r>
      <w:r w:rsidR="009D1D2C" w:rsidRPr="00DF1A7A">
        <w:rPr>
          <w:rFonts w:ascii="Arial" w:hAnsi="Arial" w:cs="Arial"/>
          <w:szCs w:val="24"/>
        </w:rPr>
        <w:t>t get sufficient training to do their jobs. As a result, consumer satisfaction may suffer, which in turn might increase st</w:t>
      </w:r>
      <w:r w:rsidR="00420796" w:rsidRPr="00DF1A7A">
        <w:rPr>
          <w:rFonts w:ascii="Arial" w:hAnsi="Arial" w:cs="Arial"/>
          <w:szCs w:val="24"/>
        </w:rPr>
        <w:t>aff discontent</w:t>
      </w:r>
      <w:r w:rsidR="00F12E2B" w:rsidRPr="00DF1A7A">
        <w:rPr>
          <w:rFonts w:ascii="Arial" w:hAnsi="Arial" w:cs="Arial"/>
          <w:szCs w:val="24"/>
        </w:rPr>
        <w:t xml:space="preserve"> (Marchington and Wilkinson, 2016)</w:t>
      </w:r>
      <w:r w:rsidR="00420796" w:rsidRPr="00DF1A7A">
        <w:rPr>
          <w:rFonts w:ascii="Arial" w:hAnsi="Arial" w:cs="Arial"/>
          <w:szCs w:val="24"/>
        </w:rPr>
        <w:t>. Workers who do not</w:t>
      </w:r>
      <w:r w:rsidR="009D1D2C" w:rsidRPr="00DF1A7A">
        <w:rPr>
          <w:rFonts w:ascii="Arial" w:hAnsi="Arial" w:cs="Arial"/>
          <w:szCs w:val="24"/>
        </w:rPr>
        <w:t xml:space="preserve"> feel appreciated in their positions are more prone to go elsewhere for employment in the hopes of finding a place where they can better use their talents</w:t>
      </w:r>
      <w:r w:rsidR="007B00F4" w:rsidRPr="00DF1A7A">
        <w:rPr>
          <w:rFonts w:ascii="Arial" w:hAnsi="Arial" w:cs="Arial"/>
          <w:szCs w:val="24"/>
        </w:rPr>
        <w:t xml:space="preserve"> (Qazi et al., 2015)</w:t>
      </w:r>
      <w:r w:rsidR="009D1D2C" w:rsidRPr="00DF1A7A">
        <w:rPr>
          <w:rFonts w:ascii="Arial" w:hAnsi="Arial" w:cs="Arial"/>
          <w:szCs w:val="24"/>
        </w:rPr>
        <w:t>.</w:t>
      </w:r>
      <w:r w:rsidRPr="00DF1A7A">
        <w:rPr>
          <w:rFonts w:ascii="Arial" w:hAnsi="Arial" w:cs="Arial"/>
          <w:szCs w:val="24"/>
          <w:lang w:eastAsia="en-GB"/>
        </w:rPr>
        <w:t xml:space="preserve"> </w:t>
      </w:r>
    </w:p>
    <w:p w14:paraId="42A36C2E" w14:textId="77777777" w:rsidR="00590B31" w:rsidRPr="00DF1A7A" w:rsidRDefault="00DF6356" w:rsidP="00C656E5">
      <w:pPr>
        <w:spacing w:after="0"/>
        <w:rPr>
          <w:rFonts w:ascii="Arial" w:hAnsi="Arial" w:cs="Arial"/>
          <w:szCs w:val="24"/>
        </w:rPr>
      </w:pPr>
      <w:r w:rsidRPr="00DF1A7A">
        <w:rPr>
          <w:rFonts w:ascii="Arial" w:hAnsi="Arial" w:cs="Arial"/>
          <w:szCs w:val="24"/>
          <w:lang w:eastAsia="en-GB"/>
        </w:rPr>
        <w:t>Furthermore,</w:t>
      </w:r>
      <w:r w:rsidR="002035B9" w:rsidRPr="00DF1A7A">
        <w:rPr>
          <w:rFonts w:ascii="Arial" w:hAnsi="Arial" w:cs="Arial"/>
          <w:szCs w:val="24"/>
        </w:rPr>
        <w:t xml:space="preserve"> i</w:t>
      </w:r>
      <w:r w:rsidR="00B72BC2" w:rsidRPr="00DF1A7A">
        <w:rPr>
          <w:rFonts w:ascii="Arial" w:hAnsi="Arial" w:cs="Arial"/>
          <w:szCs w:val="24"/>
        </w:rPr>
        <w:t>t i</w:t>
      </w:r>
      <w:r w:rsidR="009D1D2C" w:rsidRPr="00DF1A7A">
        <w:rPr>
          <w:rFonts w:ascii="Arial" w:hAnsi="Arial" w:cs="Arial"/>
          <w:szCs w:val="24"/>
        </w:rPr>
        <w:t xml:space="preserve">s impossible to stress the importance of management in retaining employees. Managers are crucial to the success of any organisation because of the impact they have on the morale, productivity, and growth of their employees. A </w:t>
      </w:r>
      <w:r w:rsidR="003B61A8" w:rsidRPr="00DF1A7A">
        <w:rPr>
          <w:rFonts w:ascii="Arial" w:hAnsi="Arial" w:cs="Arial"/>
          <w:szCs w:val="24"/>
        </w:rPr>
        <w:t>toxic</w:t>
      </w:r>
      <w:r w:rsidR="009D1D2C" w:rsidRPr="00DF1A7A">
        <w:rPr>
          <w:rFonts w:ascii="Arial" w:hAnsi="Arial" w:cs="Arial"/>
          <w:szCs w:val="24"/>
        </w:rPr>
        <w:t xml:space="preserve"> work environment in which workers feel devalued and unloved is often the result of ineffective management</w:t>
      </w:r>
      <w:r w:rsidR="00F12E2B" w:rsidRPr="00DF1A7A">
        <w:rPr>
          <w:rFonts w:ascii="Arial" w:hAnsi="Arial" w:cs="Arial"/>
          <w:szCs w:val="24"/>
        </w:rPr>
        <w:t xml:space="preserve"> (Armstrong and Taylor, 2020)</w:t>
      </w:r>
      <w:r w:rsidR="009D1D2C" w:rsidRPr="00DF1A7A">
        <w:rPr>
          <w:rFonts w:ascii="Arial" w:hAnsi="Arial" w:cs="Arial"/>
          <w:szCs w:val="24"/>
        </w:rPr>
        <w:t>. As a result, employees may become dissatisfied with their jobs and be more likely to quit</w:t>
      </w:r>
      <w:r w:rsidR="003B61A8" w:rsidRPr="00DF1A7A">
        <w:rPr>
          <w:rFonts w:ascii="Arial" w:hAnsi="Arial" w:cs="Arial"/>
          <w:szCs w:val="24"/>
        </w:rPr>
        <w:t xml:space="preserve"> </w:t>
      </w:r>
      <w:r w:rsidR="003B61A8" w:rsidRPr="00DF1A7A">
        <w:rPr>
          <w:rFonts w:ascii="Arial" w:hAnsi="Arial" w:cs="Arial"/>
          <w:szCs w:val="24"/>
          <w:lang w:val="" w:eastAsia="en-GB"/>
        </w:rPr>
        <w:t>Marriott International, Inc</w:t>
      </w:r>
      <w:r w:rsidR="009D1D2C" w:rsidRPr="00DF1A7A">
        <w:rPr>
          <w:rFonts w:ascii="Arial" w:hAnsi="Arial" w:cs="Arial"/>
          <w:szCs w:val="24"/>
        </w:rPr>
        <w:t>.</w:t>
      </w:r>
      <w:r w:rsidR="00221F12" w:rsidRPr="00DF1A7A">
        <w:rPr>
          <w:rFonts w:ascii="Arial" w:hAnsi="Arial" w:cs="Arial"/>
          <w:szCs w:val="24"/>
        </w:rPr>
        <w:t>, w</w:t>
      </w:r>
      <w:r w:rsidRPr="00DF1A7A">
        <w:rPr>
          <w:rFonts w:ascii="Arial" w:hAnsi="Arial" w:cs="Arial"/>
          <w:szCs w:val="24"/>
        </w:rPr>
        <w:t xml:space="preserve">hile this issue can be resolved by integrating effective retention strategies in the firm. </w:t>
      </w:r>
      <w:r w:rsidR="000924D8" w:rsidRPr="00DF1A7A">
        <w:rPr>
          <w:rFonts w:ascii="Arial" w:hAnsi="Arial" w:cs="Arial"/>
          <w:szCs w:val="24"/>
        </w:rPr>
        <w:t>When employees attain the required facilities by working in the firm, they tend to remain in their respective places due to the fulfilment of their demand</w:t>
      </w:r>
      <w:r w:rsidR="007B00F4" w:rsidRPr="00DF1A7A">
        <w:rPr>
          <w:rFonts w:ascii="Arial" w:hAnsi="Arial" w:cs="Arial"/>
          <w:szCs w:val="24"/>
        </w:rPr>
        <w:t>s (Santhanam et al., 2017)</w:t>
      </w:r>
      <w:r w:rsidR="000924D8" w:rsidRPr="00DF1A7A">
        <w:rPr>
          <w:rFonts w:ascii="Arial" w:hAnsi="Arial" w:cs="Arial"/>
          <w:szCs w:val="24"/>
        </w:rPr>
        <w:t xml:space="preserve">. </w:t>
      </w:r>
    </w:p>
    <w:p w14:paraId="127A01E5" w14:textId="77777777" w:rsidR="001049F8" w:rsidRPr="00DF1A7A" w:rsidRDefault="001049F8" w:rsidP="00C656E5">
      <w:pPr>
        <w:spacing w:after="0"/>
        <w:rPr>
          <w:rFonts w:ascii="Arial" w:hAnsi="Arial" w:cs="Arial"/>
          <w:szCs w:val="24"/>
        </w:rPr>
      </w:pPr>
    </w:p>
    <w:p w14:paraId="6DA77838" w14:textId="77777777" w:rsidR="001049F8" w:rsidRPr="00DF1A7A" w:rsidRDefault="00DF6356" w:rsidP="00C656E5">
      <w:pPr>
        <w:pStyle w:val="Heading1"/>
        <w:spacing w:after="0"/>
        <w:rPr>
          <w:rFonts w:ascii="Arial" w:hAnsi="Arial" w:cs="Arial"/>
          <w:szCs w:val="24"/>
        </w:rPr>
      </w:pPr>
      <w:bookmarkStart w:id="1" w:name="_Toc149961871"/>
      <w:r w:rsidRPr="00DF1A7A">
        <w:rPr>
          <w:rFonts w:ascii="Arial" w:hAnsi="Arial" w:cs="Arial"/>
          <w:szCs w:val="24"/>
        </w:rPr>
        <w:t>Discussion/Literature</w:t>
      </w:r>
      <w:bookmarkEnd w:id="1"/>
      <w:r w:rsidRPr="00DF1A7A">
        <w:rPr>
          <w:rFonts w:ascii="Arial" w:hAnsi="Arial" w:cs="Arial"/>
          <w:szCs w:val="24"/>
        </w:rPr>
        <w:t xml:space="preserve">  </w:t>
      </w:r>
    </w:p>
    <w:p w14:paraId="4CBBE7DE" w14:textId="77777777" w:rsidR="00F56371" w:rsidRPr="00DF1A7A" w:rsidRDefault="00DF6356" w:rsidP="00C656E5">
      <w:pPr>
        <w:pStyle w:val="Heading2"/>
        <w:spacing w:after="0"/>
        <w:rPr>
          <w:rFonts w:ascii="Arial" w:hAnsi="Arial" w:cs="Arial"/>
          <w:szCs w:val="24"/>
          <w:lang w:val="en"/>
        </w:rPr>
      </w:pPr>
      <w:bookmarkStart w:id="2" w:name="_Toc149961872"/>
      <w:r w:rsidRPr="00DF1A7A">
        <w:rPr>
          <w:rFonts w:ascii="Arial" w:hAnsi="Arial" w:cs="Arial"/>
          <w:szCs w:val="24"/>
        </w:rPr>
        <w:t>PESTLE Analysis of Marriot Hotel Inc</w:t>
      </w:r>
      <w:bookmarkEnd w:id="2"/>
    </w:p>
    <w:p w14:paraId="5FBAFC4C" w14:textId="77777777" w:rsidR="00A43E40" w:rsidRPr="00DF1A7A" w:rsidRDefault="00DF6356" w:rsidP="00C656E5">
      <w:pPr>
        <w:spacing w:after="0"/>
        <w:rPr>
          <w:rFonts w:ascii="Arial" w:hAnsi="Arial" w:cs="Arial"/>
          <w:szCs w:val="24"/>
          <w:lang w:val="" w:eastAsia="en-GB"/>
        </w:rPr>
      </w:pPr>
      <w:r w:rsidRPr="00DF1A7A">
        <w:rPr>
          <w:rFonts w:ascii="Arial" w:hAnsi="Arial" w:cs="Arial"/>
          <w:b/>
          <w:szCs w:val="24"/>
        </w:rPr>
        <w:t>Political-</w:t>
      </w:r>
      <w:r w:rsidR="007B00F4" w:rsidRPr="00DF1A7A">
        <w:rPr>
          <w:rFonts w:ascii="Arial" w:hAnsi="Arial" w:cs="Arial"/>
          <w:szCs w:val="24"/>
        </w:rPr>
        <w:t xml:space="preserve"> As per </w:t>
      </w:r>
      <w:proofErr w:type="spellStart"/>
      <w:r w:rsidR="007B00F4" w:rsidRPr="00DF1A7A">
        <w:rPr>
          <w:rFonts w:ascii="Arial" w:hAnsi="Arial" w:cs="Arial"/>
          <w:szCs w:val="24"/>
        </w:rPr>
        <w:t>Enssle</w:t>
      </w:r>
      <w:proofErr w:type="spellEnd"/>
      <w:r w:rsidR="007B00F4" w:rsidRPr="00DF1A7A">
        <w:rPr>
          <w:rFonts w:ascii="Arial" w:hAnsi="Arial" w:cs="Arial"/>
          <w:szCs w:val="24"/>
        </w:rPr>
        <w:t xml:space="preserve"> (2020), </w:t>
      </w:r>
      <w:r w:rsidRPr="00DF1A7A">
        <w:rPr>
          <w:rFonts w:ascii="Arial" w:hAnsi="Arial" w:cs="Arial"/>
          <w:szCs w:val="24"/>
        </w:rPr>
        <w:t xml:space="preserve">Marriott might encounter difficulties in the wake of Brexit, much like other worldwide hotel groups. They may experience disruptions in their supply chain and staff due to changes in immigration policies. However, the epidemic has resulted in worldwide travel bans and lockdowns, which has had a major effect on the tourism sector. New health and safety requirements have required </w:t>
      </w:r>
      <w:r w:rsidR="00C53672" w:rsidRPr="00DF1A7A">
        <w:rPr>
          <w:rFonts w:ascii="Arial" w:hAnsi="Arial" w:cs="Arial"/>
          <w:szCs w:val="24"/>
          <w:lang w:val="" w:eastAsia="en-GB"/>
        </w:rPr>
        <w:t>Marriott International Inc.</w:t>
      </w:r>
      <w:r w:rsidR="00C53672" w:rsidRPr="00DF1A7A">
        <w:rPr>
          <w:rFonts w:ascii="Arial" w:hAnsi="Arial" w:cs="Arial"/>
          <w:szCs w:val="24"/>
          <w:lang w:eastAsia="en-GB"/>
        </w:rPr>
        <w:t xml:space="preserve"> </w:t>
      </w:r>
      <w:r w:rsidRPr="00DF1A7A">
        <w:rPr>
          <w:rFonts w:ascii="Arial" w:hAnsi="Arial" w:cs="Arial"/>
          <w:szCs w:val="24"/>
        </w:rPr>
        <w:t>to make adjustments.</w:t>
      </w:r>
    </w:p>
    <w:p w14:paraId="236DE8D8" w14:textId="77777777" w:rsidR="00A43E40" w:rsidRPr="00DF1A7A" w:rsidRDefault="00DF6356" w:rsidP="00C656E5">
      <w:pPr>
        <w:spacing w:after="0"/>
        <w:rPr>
          <w:rFonts w:ascii="Arial" w:hAnsi="Arial" w:cs="Arial"/>
          <w:szCs w:val="24"/>
        </w:rPr>
      </w:pPr>
      <w:r w:rsidRPr="00DF1A7A">
        <w:rPr>
          <w:rFonts w:ascii="Arial" w:hAnsi="Arial" w:cs="Arial"/>
          <w:b/>
          <w:szCs w:val="24"/>
        </w:rPr>
        <w:t xml:space="preserve">Economic- </w:t>
      </w:r>
      <w:r w:rsidR="007B00F4" w:rsidRPr="00DF1A7A">
        <w:rPr>
          <w:rFonts w:ascii="Arial" w:hAnsi="Arial" w:cs="Arial"/>
          <w:szCs w:val="24"/>
        </w:rPr>
        <w:t>Contributor (2016) asserted that</w:t>
      </w:r>
      <w:r w:rsidR="007B00F4" w:rsidRPr="00DF1A7A">
        <w:rPr>
          <w:rFonts w:ascii="Arial" w:hAnsi="Arial" w:cs="Arial"/>
          <w:b/>
          <w:szCs w:val="24"/>
        </w:rPr>
        <w:t xml:space="preserve"> </w:t>
      </w:r>
      <w:r w:rsidR="007B00F4" w:rsidRPr="00DF1A7A">
        <w:rPr>
          <w:rFonts w:ascii="Arial" w:hAnsi="Arial" w:cs="Arial"/>
          <w:szCs w:val="24"/>
        </w:rPr>
        <w:t>with</w:t>
      </w:r>
      <w:r w:rsidRPr="00DF1A7A">
        <w:rPr>
          <w:rFonts w:ascii="Arial" w:hAnsi="Arial" w:cs="Arial"/>
          <w:szCs w:val="24"/>
        </w:rPr>
        <w:t xml:space="preserve"> rising inflation, </w:t>
      </w:r>
      <w:r w:rsidR="000A6806" w:rsidRPr="00DF1A7A">
        <w:rPr>
          <w:rFonts w:ascii="Arial" w:hAnsi="Arial" w:cs="Arial"/>
          <w:szCs w:val="24"/>
          <w:lang w:val="" w:eastAsia="en-GB"/>
        </w:rPr>
        <w:t>Marriott International Inc</w:t>
      </w:r>
      <w:r w:rsidR="000A6806" w:rsidRPr="00DF1A7A">
        <w:rPr>
          <w:rFonts w:ascii="Arial" w:hAnsi="Arial" w:cs="Arial"/>
          <w:szCs w:val="24"/>
        </w:rPr>
        <w:t xml:space="preserve">. </w:t>
      </w:r>
      <w:r w:rsidRPr="00DF1A7A">
        <w:rPr>
          <w:rFonts w:ascii="Arial" w:hAnsi="Arial" w:cs="Arial"/>
          <w:szCs w:val="24"/>
        </w:rPr>
        <w:t xml:space="preserve">may have to pay more for inputs, which would raise operating expenses. There's a risk that this may result in higher pricing for end users. However, </w:t>
      </w:r>
      <w:r w:rsidR="008C1D58" w:rsidRPr="00DF1A7A">
        <w:rPr>
          <w:rFonts w:ascii="Arial" w:hAnsi="Arial" w:cs="Arial"/>
          <w:szCs w:val="24"/>
          <w:lang w:val="" w:eastAsia="en-GB"/>
        </w:rPr>
        <w:t>Marriott International Inc.</w:t>
      </w:r>
      <w:r w:rsidR="008C1D58" w:rsidRPr="00DF1A7A">
        <w:rPr>
          <w:rFonts w:ascii="Arial" w:hAnsi="Arial" w:cs="Arial"/>
          <w:szCs w:val="24"/>
          <w:lang w:eastAsia="en-GB"/>
        </w:rPr>
        <w:t xml:space="preserve">'s </w:t>
      </w:r>
      <w:r w:rsidRPr="00DF1A7A">
        <w:rPr>
          <w:rFonts w:ascii="Arial" w:hAnsi="Arial" w:cs="Arial"/>
          <w:szCs w:val="24"/>
        </w:rPr>
        <w:t>business has suffered because of the worldwide economic slowdown caused by the epidemic.</w:t>
      </w:r>
    </w:p>
    <w:p w14:paraId="4A8A7C43" w14:textId="77777777" w:rsidR="00A43E40" w:rsidRPr="00DF1A7A" w:rsidRDefault="00DF6356" w:rsidP="00C656E5">
      <w:pPr>
        <w:spacing w:after="0"/>
        <w:rPr>
          <w:rFonts w:ascii="Arial" w:hAnsi="Arial" w:cs="Arial"/>
          <w:szCs w:val="24"/>
        </w:rPr>
      </w:pPr>
      <w:r w:rsidRPr="00DF1A7A">
        <w:rPr>
          <w:rFonts w:ascii="Arial" w:hAnsi="Arial" w:cs="Arial"/>
          <w:b/>
          <w:szCs w:val="24"/>
        </w:rPr>
        <w:t>Social-</w:t>
      </w:r>
      <w:r w:rsidR="007B00F4" w:rsidRPr="00DF1A7A">
        <w:rPr>
          <w:rFonts w:ascii="Arial" w:hAnsi="Arial" w:cs="Arial"/>
          <w:b/>
          <w:szCs w:val="24"/>
        </w:rPr>
        <w:t xml:space="preserve"> </w:t>
      </w:r>
      <w:r w:rsidR="007B00F4" w:rsidRPr="00DF1A7A">
        <w:rPr>
          <w:rFonts w:ascii="Arial" w:hAnsi="Arial" w:cs="Arial"/>
          <w:szCs w:val="24"/>
        </w:rPr>
        <w:t xml:space="preserve">As per </w:t>
      </w:r>
      <w:proofErr w:type="spellStart"/>
      <w:r w:rsidR="007B00F4" w:rsidRPr="00DF1A7A">
        <w:rPr>
          <w:rFonts w:ascii="Arial" w:hAnsi="Arial" w:cs="Arial"/>
          <w:szCs w:val="24"/>
        </w:rPr>
        <w:t>Enssle</w:t>
      </w:r>
      <w:proofErr w:type="spellEnd"/>
      <w:r w:rsidR="007B00F4" w:rsidRPr="00DF1A7A">
        <w:rPr>
          <w:rFonts w:ascii="Arial" w:hAnsi="Arial" w:cs="Arial"/>
          <w:szCs w:val="24"/>
        </w:rPr>
        <w:t xml:space="preserve"> (2020),</w:t>
      </w:r>
      <w:r w:rsidR="007B00F4" w:rsidRPr="00DF1A7A">
        <w:rPr>
          <w:rFonts w:ascii="Arial" w:hAnsi="Arial" w:cs="Arial"/>
          <w:b/>
          <w:szCs w:val="24"/>
        </w:rPr>
        <w:t xml:space="preserve"> </w:t>
      </w:r>
      <w:r w:rsidR="007B00F4" w:rsidRPr="00DF1A7A">
        <w:rPr>
          <w:rFonts w:ascii="Arial" w:hAnsi="Arial" w:cs="Arial"/>
          <w:szCs w:val="24"/>
        </w:rPr>
        <w:t>the</w:t>
      </w:r>
      <w:r w:rsidRPr="00DF1A7A">
        <w:rPr>
          <w:rFonts w:ascii="Arial" w:hAnsi="Arial" w:cs="Arial"/>
          <w:szCs w:val="24"/>
        </w:rPr>
        <w:t xml:space="preserve"> popularity of sharing economies like Airbnb has shifted consumer tastes towards off-the-beaten-path vacations. To maintain its competitive edge, </w:t>
      </w:r>
      <w:r w:rsidR="008C1D58" w:rsidRPr="00DF1A7A">
        <w:rPr>
          <w:rFonts w:ascii="Arial" w:hAnsi="Arial" w:cs="Arial"/>
          <w:szCs w:val="24"/>
          <w:lang w:val="" w:eastAsia="en-GB"/>
        </w:rPr>
        <w:t>Marriott International Inc</w:t>
      </w:r>
      <w:r w:rsidR="008C1D58" w:rsidRPr="00DF1A7A">
        <w:rPr>
          <w:rFonts w:ascii="Arial" w:hAnsi="Arial" w:cs="Arial"/>
          <w:szCs w:val="24"/>
        </w:rPr>
        <w:t xml:space="preserve">. </w:t>
      </w:r>
      <w:r w:rsidRPr="00DF1A7A">
        <w:rPr>
          <w:rFonts w:ascii="Arial" w:hAnsi="Arial" w:cs="Arial"/>
          <w:szCs w:val="24"/>
        </w:rPr>
        <w:t>must respond to these shifts. However, guests are more concerned about their health and choose hotels that put guest safety and sanitation first because of COVID-19.</w:t>
      </w:r>
    </w:p>
    <w:p w14:paraId="3DCDEF5B" w14:textId="77777777" w:rsidR="00A43E40" w:rsidRPr="00DF1A7A" w:rsidRDefault="00DF6356" w:rsidP="00C656E5">
      <w:pPr>
        <w:spacing w:after="0"/>
        <w:rPr>
          <w:rFonts w:ascii="Arial" w:hAnsi="Arial" w:cs="Arial"/>
          <w:szCs w:val="24"/>
        </w:rPr>
      </w:pPr>
      <w:r w:rsidRPr="00DF1A7A">
        <w:rPr>
          <w:rFonts w:ascii="Arial" w:hAnsi="Arial" w:cs="Arial"/>
          <w:b/>
          <w:szCs w:val="24"/>
        </w:rPr>
        <w:t xml:space="preserve">Technological- </w:t>
      </w:r>
      <w:r w:rsidR="008C1D58" w:rsidRPr="00DF1A7A">
        <w:rPr>
          <w:rFonts w:ascii="Arial" w:hAnsi="Arial" w:cs="Arial"/>
          <w:szCs w:val="24"/>
          <w:lang w:val="" w:eastAsia="en-GB"/>
        </w:rPr>
        <w:t>Marriott International Inc</w:t>
      </w:r>
      <w:r w:rsidR="008C1D58" w:rsidRPr="00DF1A7A">
        <w:rPr>
          <w:rFonts w:ascii="Arial" w:hAnsi="Arial" w:cs="Arial"/>
          <w:szCs w:val="24"/>
        </w:rPr>
        <w:t xml:space="preserve">. </w:t>
      </w:r>
      <w:r w:rsidRPr="00DF1A7A">
        <w:rPr>
          <w:rFonts w:ascii="Arial" w:hAnsi="Arial" w:cs="Arial"/>
          <w:szCs w:val="24"/>
        </w:rPr>
        <w:t xml:space="preserve">has been making technological investments to enhance the hotel's service to its clientele. They have, for instance, used mobile technology for check-in and check-out, requests, and keys. In addition, as the world becomes more digital, it is more important than ever for </w:t>
      </w:r>
      <w:r w:rsidR="008C1D58" w:rsidRPr="00DF1A7A">
        <w:rPr>
          <w:rFonts w:ascii="Arial" w:hAnsi="Arial" w:cs="Arial"/>
          <w:szCs w:val="24"/>
          <w:lang w:val="" w:eastAsia="en-GB"/>
        </w:rPr>
        <w:t>Marriott International Inc</w:t>
      </w:r>
      <w:r w:rsidR="008C1D58" w:rsidRPr="00DF1A7A">
        <w:rPr>
          <w:rFonts w:ascii="Arial" w:hAnsi="Arial" w:cs="Arial"/>
          <w:szCs w:val="24"/>
        </w:rPr>
        <w:t xml:space="preserve">. </w:t>
      </w:r>
      <w:r w:rsidRPr="00DF1A7A">
        <w:rPr>
          <w:rFonts w:ascii="Arial" w:hAnsi="Arial" w:cs="Arial"/>
          <w:szCs w:val="24"/>
        </w:rPr>
        <w:t>to take strong cybersecurity precautions to safeguard guest information</w:t>
      </w:r>
      <w:r w:rsidR="007B00F4" w:rsidRPr="00DF1A7A">
        <w:rPr>
          <w:rFonts w:ascii="Arial" w:hAnsi="Arial" w:cs="Arial"/>
          <w:szCs w:val="24"/>
        </w:rPr>
        <w:t xml:space="preserve"> (Wei, 2018)</w:t>
      </w:r>
      <w:r w:rsidRPr="00DF1A7A">
        <w:rPr>
          <w:rFonts w:ascii="Arial" w:hAnsi="Arial" w:cs="Arial"/>
          <w:szCs w:val="24"/>
        </w:rPr>
        <w:t>.</w:t>
      </w:r>
    </w:p>
    <w:p w14:paraId="206447CF" w14:textId="77777777" w:rsidR="00A43E40" w:rsidRPr="00DF1A7A" w:rsidRDefault="00DF6356" w:rsidP="00C656E5">
      <w:pPr>
        <w:spacing w:after="0"/>
        <w:rPr>
          <w:rFonts w:ascii="Arial" w:hAnsi="Arial" w:cs="Arial"/>
          <w:szCs w:val="24"/>
        </w:rPr>
      </w:pPr>
      <w:r w:rsidRPr="00DF1A7A">
        <w:rPr>
          <w:rFonts w:ascii="Arial" w:hAnsi="Arial" w:cs="Arial"/>
          <w:b/>
          <w:szCs w:val="24"/>
        </w:rPr>
        <w:t xml:space="preserve">Legal- </w:t>
      </w:r>
      <w:r w:rsidR="007B00F4" w:rsidRPr="00DF1A7A">
        <w:rPr>
          <w:rFonts w:ascii="Arial" w:hAnsi="Arial" w:cs="Arial"/>
          <w:szCs w:val="24"/>
        </w:rPr>
        <w:t>Contributor (2016) asserted that</w:t>
      </w:r>
      <w:r w:rsidR="007B00F4" w:rsidRPr="00DF1A7A">
        <w:rPr>
          <w:rFonts w:ascii="Arial" w:hAnsi="Arial" w:cs="Arial"/>
          <w:b/>
          <w:szCs w:val="24"/>
        </w:rPr>
        <w:t xml:space="preserve"> </w:t>
      </w:r>
      <w:r w:rsidR="007B00F4" w:rsidRPr="00DF1A7A">
        <w:rPr>
          <w:rFonts w:ascii="Arial" w:hAnsi="Arial" w:cs="Arial"/>
          <w:szCs w:val="24"/>
        </w:rPr>
        <w:t>the</w:t>
      </w:r>
      <w:r w:rsidRPr="00DF1A7A">
        <w:rPr>
          <w:rFonts w:ascii="Arial" w:hAnsi="Arial" w:cs="Arial"/>
          <w:szCs w:val="24"/>
        </w:rPr>
        <w:t xml:space="preserve"> legislation requires Marriott to follow European data protection regulations such as GDPR. Large penalties may be imposed for noncompliance. Increases in the minimum wage are only one example of how changes in employment legislation might affect </w:t>
      </w:r>
      <w:r w:rsidR="008C1D58" w:rsidRPr="00DF1A7A">
        <w:rPr>
          <w:rFonts w:ascii="Arial" w:hAnsi="Arial" w:cs="Arial"/>
          <w:szCs w:val="24"/>
          <w:lang w:val="" w:eastAsia="en-GB"/>
        </w:rPr>
        <w:t>Marriott International Inc</w:t>
      </w:r>
      <w:r w:rsidR="008C1D58" w:rsidRPr="00DF1A7A">
        <w:rPr>
          <w:rFonts w:ascii="Arial" w:hAnsi="Arial" w:cs="Arial"/>
          <w:szCs w:val="24"/>
        </w:rPr>
        <w:t xml:space="preserve">.'s </w:t>
      </w:r>
      <w:r w:rsidRPr="00DF1A7A">
        <w:rPr>
          <w:rFonts w:ascii="Arial" w:hAnsi="Arial" w:cs="Arial"/>
          <w:szCs w:val="24"/>
        </w:rPr>
        <w:t>bottom line.</w:t>
      </w:r>
    </w:p>
    <w:p w14:paraId="42238A32" w14:textId="77777777" w:rsidR="00A43E40" w:rsidRPr="00DF1A7A" w:rsidRDefault="00DF6356" w:rsidP="00C656E5">
      <w:pPr>
        <w:spacing w:after="0"/>
        <w:rPr>
          <w:rFonts w:ascii="Arial" w:hAnsi="Arial" w:cs="Arial"/>
          <w:szCs w:val="24"/>
        </w:rPr>
      </w:pPr>
      <w:r w:rsidRPr="00DF1A7A">
        <w:rPr>
          <w:rFonts w:ascii="Arial" w:hAnsi="Arial" w:cs="Arial"/>
          <w:b/>
          <w:szCs w:val="24"/>
        </w:rPr>
        <w:t xml:space="preserve">Environmental- </w:t>
      </w:r>
      <w:r w:rsidRPr="00DF1A7A">
        <w:rPr>
          <w:rFonts w:ascii="Arial" w:hAnsi="Arial" w:cs="Arial"/>
          <w:szCs w:val="24"/>
        </w:rPr>
        <w:t xml:space="preserve">Businesses are under growing pressure to implement environmentally responsible practices. Several programmes have been implemented by </w:t>
      </w:r>
      <w:r w:rsidR="008C1D58" w:rsidRPr="00DF1A7A">
        <w:rPr>
          <w:rFonts w:ascii="Arial" w:hAnsi="Arial" w:cs="Arial"/>
          <w:szCs w:val="24"/>
          <w:lang w:val="" w:eastAsia="en-GB"/>
        </w:rPr>
        <w:t>Marriott International Inc</w:t>
      </w:r>
      <w:r w:rsidR="008C1D58" w:rsidRPr="00DF1A7A">
        <w:rPr>
          <w:rFonts w:ascii="Arial" w:hAnsi="Arial" w:cs="Arial"/>
          <w:szCs w:val="24"/>
        </w:rPr>
        <w:t xml:space="preserve">. to </w:t>
      </w:r>
      <w:r w:rsidRPr="00DF1A7A">
        <w:rPr>
          <w:rFonts w:ascii="Arial" w:hAnsi="Arial" w:cs="Arial"/>
          <w:szCs w:val="24"/>
        </w:rPr>
        <w:t xml:space="preserve">lessen its influence on the environment, such as decreased water and energy use. Nonetheless, climate change may have an effect on </w:t>
      </w:r>
      <w:r w:rsidRPr="00DF1A7A">
        <w:rPr>
          <w:rFonts w:ascii="Arial" w:hAnsi="Arial" w:cs="Arial"/>
          <w:szCs w:val="24"/>
        </w:rPr>
        <w:lastRenderedPageBreak/>
        <w:t xml:space="preserve">the popularity of certain vacation spots, which might hurt </w:t>
      </w:r>
      <w:r w:rsidR="000A6806" w:rsidRPr="00DF1A7A">
        <w:rPr>
          <w:rFonts w:ascii="Arial" w:hAnsi="Arial" w:cs="Arial"/>
          <w:szCs w:val="24"/>
          <w:lang w:val="" w:eastAsia="en-GB"/>
        </w:rPr>
        <w:t>Marriott International Inc</w:t>
      </w:r>
      <w:r w:rsidR="000A6806" w:rsidRPr="00DF1A7A">
        <w:rPr>
          <w:rFonts w:ascii="Arial" w:hAnsi="Arial" w:cs="Arial"/>
          <w:szCs w:val="24"/>
        </w:rPr>
        <w:t xml:space="preserve">.'s </w:t>
      </w:r>
      <w:r w:rsidRPr="00DF1A7A">
        <w:rPr>
          <w:rFonts w:ascii="Arial" w:hAnsi="Arial" w:cs="Arial"/>
          <w:szCs w:val="24"/>
        </w:rPr>
        <w:t>bottom lin</w:t>
      </w:r>
      <w:r w:rsidR="007B00F4" w:rsidRPr="00DF1A7A">
        <w:rPr>
          <w:rFonts w:ascii="Arial" w:hAnsi="Arial" w:cs="Arial"/>
          <w:szCs w:val="24"/>
        </w:rPr>
        <w:t>e (</w:t>
      </w:r>
      <w:proofErr w:type="spellStart"/>
      <w:r w:rsidR="007B00F4" w:rsidRPr="00DF1A7A">
        <w:rPr>
          <w:rFonts w:ascii="Arial" w:hAnsi="Arial" w:cs="Arial"/>
          <w:szCs w:val="24"/>
        </w:rPr>
        <w:t>Spechler</w:t>
      </w:r>
      <w:proofErr w:type="spellEnd"/>
      <w:r w:rsidR="007B00F4" w:rsidRPr="00DF1A7A">
        <w:rPr>
          <w:rFonts w:ascii="Arial" w:hAnsi="Arial" w:cs="Arial"/>
          <w:szCs w:val="24"/>
        </w:rPr>
        <w:t>, 2017)</w:t>
      </w:r>
      <w:r w:rsidRPr="00DF1A7A">
        <w:rPr>
          <w:rFonts w:ascii="Arial" w:hAnsi="Arial" w:cs="Arial"/>
          <w:szCs w:val="24"/>
        </w:rPr>
        <w:t>.</w:t>
      </w:r>
    </w:p>
    <w:p w14:paraId="68796A44" w14:textId="77777777" w:rsidR="003935DC" w:rsidRPr="00DF1A7A" w:rsidRDefault="003935DC" w:rsidP="00C656E5">
      <w:pPr>
        <w:pStyle w:val="Heading3"/>
        <w:spacing w:before="0" w:after="0"/>
        <w:rPr>
          <w:rFonts w:ascii="Arial" w:hAnsi="Arial" w:cs="Arial"/>
          <w:szCs w:val="24"/>
        </w:rPr>
      </w:pPr>
    </w:p>
    <w:p w14:paraId="14EEA532" w14:textId="77777777" w:rsidR="00FE0394" w:rsidRPr="00DF1A7A" w:rsidRDefault="00DF6356" w:rsidP="00C656E5">
      <w:pPr>
        <w:pStyle w:val="Heading2"/>
        <w:spacing w:after="0"/>
        <w:rPr>
          <w:rFonts w:ascii="Arial" w:hAnsi="Arial" w:cs="Arial"/>
          <w:szCs w:val="24"/>
        </w:rPr>
      </w:pPr>
      <w:bookmarkStart w:id="3" w:name="_Toc149961873"/>
      <w:r w:rsidRPr="00DF1A7A">
        <w:rPr>
          <w:rFonts w:ascii="Arial" w:hAnsi="Arial" w:cs="Arial"/>
          <w:szCs w:val="24"/>
        </w:rPr>
        <w:t xml:space="preserve">SWOT Analysis </w:t>
      </w:r>
      <w:r w:rsidR="00B00A15" w:rsidRPr="00DF1A7A">
        <w:rPr>
          <w:rFonts w:ascii="Arial" w:hAnsi="Arial" w:cs="Arial"/>
          <w:szCs w:val="24"/>
        </w:rPr>
        <w:t xml:space="preserve">of Marriot </w:t>
      </w:r>
      <w:r w:rsidR="00C53672" w:rsidRPr="00DF1A7A">
        <w:rPr>
          <w:rFonts w:ascii="Arial" w:hAnsi="Arial" w:cs="Arial"/>
          <w:szCs w:val="24"/>
        </w:rPr>
        <w:t>Hotel</w:t>
      </w:r>
      <w:bookmarkEnd w:id="3"/>
      <w:r w:rsidR="00C53672" w:rsidRPr="00DF1A7A">
        <w:rPr>
          <w:rFonts w:ascii="Arial" w:hAnsi="Arial" w:cs="Arial"/>
          <w:szCs w:val="24"/>
        </w:rPr>
        <w:t xml:space="preserve"> </w:t>
      </w:r>
    </w:p>
    <w:p w14:paraId="2244379F" w14:textId="77777777" w:rsidR="003935DC" w:rsidRPr="00DF1A7A" w:rsidRDefault="00DF6356" w:rsidP="00C656E5">
      <w:pPr>
        <w:spacing w:after="0"/>
        <w:rPr>
          <w:rFonts w:ascii="Arial" w:hAnsi="Arial" w:cs="Arial"/>
          <w:szCs w:val="24"/>
          <w:lang w:val="en"/>
        </w:rPr>
      </w:pPr>
      <w:r w:rsidRPr="00DF1A7A">
        <w:rPr>
          <w:rFonts w:ascii="Arial" w:hAnsi="Arial" w:cs="Arial"/>
          <w:b/>
          <w:szCs w:val="24"/>
          <w:lang w:val="en"/>
        </w:rPr>
        <w:t xml:space="preserve">Strengths- </w:t>
      </w:r>
      <w:r w:rsidR="007B00F4" w:rsidRPr="00DF1A7A">
        <w:rPr>
          <w:rFonts w:ascii="Arial" w:hAnsi="Arial" w:cs="Arial"/>
          <w:szCs w:val="24"/>
          <w:lang w:val="en"/>
        </w:rPr>
        <w:t>Eschenbrenner et al. (2023) examined that with</w:t>
      </w:r>
      <w:r w:rsidRPr="00DF1A7A">
        <w:rPr>
          <w:rFonts w:ascii="Arial" w:hAnsi="Arial" w:cs="Arial"/>
          <w:szCs w:val="24"/>
          <w:lang w:val="en"/>
        </w:rPr>
        <w:t xml:space="preserve"> over 30 different hotel brands, 81 hotels, $25 bil</w:t>
      </w:r>
      <w:r w:rsidR="00FC2AF9" w:rsidRPr="00DF1A7A">
        <w:rPr>
          <w:rFonts w:ascii="Arial" w:hAnsi="Arial" w:cs="Arial"/>
          <w:szCs w:val="24"/>
          <w:lang w:val="en"/>
        </w:rPr>
        <w:t>lion in assets, 6,500 locations</w:t>
      </w:r>
      <w:r w:rsidRPr="00DF1A7A">
        <w:rPr>
          <w:rFonts w:ascii="Arial" w:hAnsi="Arial" w:cs="Arial"/>
          <w:szCs w:val="24"/>
          <w:lang w:val="en"/>
        </w:rPr>
        <w:t xml:space="preserve"> and over 1.2 million guest rooms, </w:t>
      </w:r>
      <w:r w:rsidR="000A6806" w:rsidRPr="00DF1A7A">
        <w:rPr>
          <w:rFonts w:ascii="Arial" w:hAnsi="Arial" w:cs="Arial"/>
          <w:szCs w:val="24"/>
          <w:lang w:val="" w:eastAsia="en-GB"/>
        </w:rPr>
        <w:t>Marriott International Inc</w:t>
      </w:r>
      <w:r w:rsidR="000A6806" w:rsidRPr="00DF1A7A">
        <w:rPr>
          <w:rFonts w:ascii="Arial" w:hAnsi="Arial" w:cs="Arial"/>
          <w:szCs w:val="24"/>
        </w:rPr>
        <w:t xml:space="preserve">. </w:t>
      </w:r>
      <w:r w:rsidRPr="00DF1A7A">
        <w:rPr>
          <w:rFonts w:ascii="Arial" w:hAnsi="Arial" w:cs="Arial"/>
          <w:szCs w:val="24"/>
          <w:lang w:val="en"/>
        </w:rPr>
        <w:t xml:space="preserve">is unquestionably the largest hotel chain in the world. Because of its size, it is able to take full advantage of economies of scale. The hospitality industry is a particularly delicate one due to a number of factors. </w:t>
      </w:r>
      <w:r w:rsidR="000A6806" w:rsidRPr="00DF1A7A">
        <w:rPr>
          <w:rFonts w:ascii="Arial" w:hAnsi="Arial" w:cs="Arial"/>
          <w:szCs w:val="24"/>
          <w:lang w:val="" w:eastAsia="en-GB"/>
        </w:rPr>
        <w:t>Marriott International Inc</w:t>
      </w:r>
      <w:r w:rsidR="000A6806" w:rsidRPr="00DF1A7A">
        <w:rPr>
          <w:rFonts w:ascii="Arial" w:hAnsi="Arial" w:cs="Arial"/>
          <w:szCs w:val="24"/>
        </w:rPr>
        <w:t xml:space="preserve">.'s </w:t>
      </w:r>
      <w:r w:rsidRPr="00DF1A7A">
        <w:rPr>
          <w:rFonts w:ascii="Arial" w:hAnsi="Arial" w:cs="Arial"/>
          <w:szCs w:val="24"/>
          <w:lang w:val="en"/>
        </w:rPr>
        <w:t>strong code of conduct ensures that every factor essential to success is provided, from cleanliness to friendliness and prompt delivery of service.</w:t>
      </w:r>
    </w:p>
    <w:p w14:paraId="2E169B0A" w14:textId="77777777" w:rsidR="003935DC" w:rsidRPr="00DF1A7A" w:rsidRDefault="00DF6356" w:rsidP="00C656E5">
      <w:pPr>
        <w:spacing w:after="0"/>
        <w:rPr>
          <w:rFonts w:ascii="Arial" w:hAnsi="Arial" w:cs="Arial"/>
          <w:szCs w:val="24"/>
          <w:lang w:val="en"/>
        </w:rPr>
      </w:pPr>
      <w:r w:rsidRPr="00DF1A7A">
        <w:rPr>
          <w:rFonts w:ascii="Arial" w:hAnsi="Arial" w:cs="Arial"/>
          <w:b/>
          <w:szCs w:val="24"/>
          <w:lang w:val="en"/>
        </w:rPr>
        <w:t>Weaknesses-</w:t>
      </w:r>
      <w:r w:rsidR="007B00F4" w:rsidRPr="00DF1A7A">
        <w:rPr>
          <w:rFonts w:ascii="Arial" w:hAnsi="Arial" w:cs="Arial"/>
          <w:szCs w:val="24"/>
        </w:rPr>
        <w:t xml:space="preserve"> </w:t>
      </w:r>
      <w:r w:rsidR="007B00F4" w:rsidRPr="00DF1A7A">
        <w:rPr>
          <w:rFonts w:ascii="Arial" w:hAnsi="Arial" w:cs="Arial"/>
          <w:szCs w:val="24"/>
          <w:lang w:val="en"/>
        </w:rPr>
        <w:t xml:space="preserve">Torres (2023) </w:t>
      </w:r>
      <w:proofErr w:type="spellStart"/>
      <w:r w:rsidR="007B00F4" w:rsidRPr="00DF1A7A">
        <w:rPr>
          <w:rFonts w:ascii="Arial" w:hAnsi="Arial" w:cs="Arial"/>
          <w:szCs w:val="24"/>
          <w:lang w:val="en"/>
        </w:rPr>
        <w:t>analysed</w:t>
      </w:r>
      <w:proofErr w:type="spellEnd"/>
      <w:r w:rsidR="007B00F4" w:rsidRPr="00DF1A7A">
        <w:rPr>
          <w:rFonts w:ascii="Arial" w:hAnsi="Arial" w:cs="Arial"/>
          <w:szCs w:val="24"/>
          <w:lang w:val="en"/>
        </w:rPr>
        <w:t xml:space="preserve"> that </w:t>
      </w:r>
      <w:r w:rsidRPr="00DF1A7A">
        <w:rPr>
          <w:rFonts w:ascii="Arial" w:hAnsi="Arial" w:cs="Arial"/>
          <w:szCs w:val="24"/>
          <w:lang w:val="en"/>
        </w:rPr>
        <w:t xml:space="preserve">Customers lack trust and will actively avoid businesses that cannot protect their private information. In 2018, a cyberattack compromised the guest database of Marriott's Starwood hotels, exposing the personal information of up to 500 million people. The compromised information included names, addresses, phone numbers, passport numbers, and more. </w:t>
      </w:r>
    </w:p>
    <w:p w14:paraId="3446A507" w14:textId="77777777" w:rsidR="003935DC" w:rsidRPr="00DF1A7A" w:rsidRDefault="00DF6356" w:rsidP="00C656E5">
      <w:pPr>
        <w:spacing w:after="0"/>
        <w:rPr>
          <w:rFonts w:ascii="Arial" w:hAnsi="Arial" w:cs="Arial"/>
          <w:szCs w:val="24"/>
          <w:lang w:val="en"/>
        </w:rPr>
      </w:pPr>
      <w:r w:rsidRPr="00DF1A7A">
        <w:rPr>
          <w:rFonts w:ascii="Arial" w:hAnsi="Arial" w:cs="Arial"/>
          <w:b/>
          <w:szCs w:val="24"/>
          <w:lang w:val="en"/>
        </w:rPr>
        <w:t xml:space="preserve">Opportunities- </w:t>
      </w:r>
      <w:r w:rsidRPr="00DF1A7A">
        <w:rPr>
          <w:rFonts w:ascii="Arial" w:hAnsi="Arial" w:cs="Arial"/>
          <w:szCs w:val="24"/>
          <w:lang w:val="en"/>
        </w:rPr>
        <w:t xml:space="preserve">Providing bare-bones services in the digital age isn't going to cut it. They need </w:t>
      </w:r>
      <w:proofErr w:type="spellStart"/>
      <w:r w:rsidRPr="00DF1A7A">
        <w:rPr>
          <w:rFonts w:ascii="Arial" w:hAnsi="Arial" w:cs="Arial"/>
          <w:szCs w:val="24"/>
          <w:lang w:val="en"/>
        </w:rPr>
        <w:t>personalised</w:t>
      </w:r>
      <w:proofErr w:type="spellEnd"/>
      <w:r w:rsidRPr="00DF1A7A">
        <w:rPr>
          <w:rFonts w:ascii="Arial" w:hAnsi="Arial" w:cs="Arial"/>
          <w:szCs w:val="24"/>
          <w:lang w:val="en"/>
        </w:rPr>
        <w:t xml:space="preserve"> care. Marriott may set itself apart from rivals by providing </w:t>
      </w:r>
      <w:proofErr w:type="spellStart"/>
      <w:r w:rsidRPr="00DF1A7A">
        <w:rPr>
          <w:rFonts w:ascii="Arial" w:hAnsi="Arial" w:cs="Arial"/>
          <w:szCs w:val="24"/>
          <w:lang w:val="en"/>
        </w:rPr>
        <w:t>individualised</w:t>
      </w:r>
      <w:proofErr w:type="spellEnd"/>
      <w:r w:rsidRPr="00DF1A7A">
        <w:rPr>
          <w:rFonts w:ascii="Arial" w:hAnsi="Arial" w:cs="Arial"/>
          <w:szCs w:val="24"/>
          <w:lang w:val="en"/>
        </w:rPr>
        <w:t xml:space="preserve"> attention to each guest's specific requirements. However, the hotel industry is intricately linked to the transportation industry, food production, raw materials trade, and tourism. When it comes to home rentals, </w:t>
      </w:r>
      <w:r w:rsidR="000A6806" w:rsidRPr="00DF1A7A">
        <w:rPr>
          <w:rFonts w:ascii="Arial" w:hAnsi="Arial" w:cs="Arial"/>
          <w:szCs w:val="24"/>
          <w:lang w:val="" w:eastAsia="en-GB"/>
        </w:rPr>
        <w:t>Marriott International Inc</w:t>
      </w:r>
      <w:r w:rsidR="000A6806" w:rsidRPr="00DF1A7A">
        <w:rPr>
          <w:rFonts w:ascii="Arial" w:hAnsi="Arial" w:cs="Arial"/>
          <w:szCs w:val="24"/>
        </w:rPr>
        <w:t xml:space="preserve">. </w:t>
      </w:r>
      <w:r w:rsidRPr="00DF1A7A">
        <w:rPr>
          <w:rFonts w:ascii="Arial" w:hAnsi="Arial" w:cs="Arial"/>
          <w:szCs w:val="24"/>
          <w:lang w:val="en"/>
        </w:rPr>
        <w:t>can hold its own against Airbnb</w:t>
      </w:r>
      <w:r w:rsidR="007B00F4" w:rsidRPr="00DF1A7A">
        <w:rPr>
          <w:rFonts w:ascii="Arial" w:hAnsi="Arial" w:cs="Arial"/>
          <w:szCs w:val="24"/>
          <w:lang w:val="en"/>
        </w:rPr>
        <w:t xml:space="preserve"> (</w:t>
      </w:r>
      <w:proofErr w:type="spellStart"/>
      <w:r w:rsidR="007B00F4" w:rsidRPr="00DF1A7A">
        <w:rPr>
          <w:rFonts w:ascii="Arial" w:hAnsi="Arial" w:cs="Arial"/>
          <w:szCs w:val="24"/>
          <w:lang w:val="en"/>
        </w:rPr>
        <w:t>Pratiwi</w:t>
      </w:r>
      <w:proofErr w:type="spellEnd"/>
      <w:r w:rsidR="007B00F4" w:rsidRPr="00DF1A7A">
        <w:rPr>
          <w:rFonts w:ascii="Arial" w:hAnsi="Arial" w:cs="Arial"/>
          <w:szCs w:val="24"/>
          <w:lang w:val="en"/>
        </w:rPr>
        <w:t xml:space="preserve"> and </w:t>
      </w:r>
      <w:proofErr w:type="spellStart"/>
      <w:r w:rsidR="007B00F4" w:rsidRPr="00DF1A7A">
        <w:rPr>
          <w:rFonts w:ascii="Arial" w:hAnsi="Arial" w:cs="Arial"/>
          <w:szCs w:val="24"/>
          <w:lang w:val="en"/>
        </w:rPr>
        <w:t>Sudiarta</w:t>
      </w:r>
      <w:proofErr w:type="spellEnd"/>
      <w:r w:rsidR="007B00F4" w:rsidRPr="00DF1A7A">
        <w:rPr>
          <w:rFonts w:ascii="Arial" w:hAnsi="Arial" w:cs="Arial"/>
          <w:szCs w:val="24"/>
          <w:lang w:val="en"/>
        </w:rPr>
        <w:t>, 2019)</w:t>
      </w:r>
      <w:r w:rsidRPr="00DF1A7A">
        <w:rPr>
          <w:rFonts w:ascii="Arial" w:hAnsi="Arial" w:cs="Arial"/>
          <w:szCs w:val="24"/>
          <w:lang w:val="en"/>
        </w:rPr>
        <w:t>.</w:t>
      </w:r>
    </w:p>
    <w:p w14:paraId="1535C195" w14:textId="77777777" w:rsidR="00FE0394" w:rsidRPr="00DF1A7A" w:rsidRDefault="00DF6356" w:rsidP="00C656E5">
      <w:pPr>
        <w:spacing w:after="0"/>
        <w:rPr>
          <w:rFonts w:ascii="Arial" w:hAnsi="Arial" w:cs="Arial"/>
          <w:szCs w:val="24"/>
          <w:lang w:val="en"/>
        </w:rPr>
      </w:pPr>
      <w:r w:rsidRPr="00DF1A7A">
        <w:rPr>
          <w:rFonts w:ascii="Arial" w:hAnsi="Arial" w:cs="Arial"/>
          <w:b/>
          <w:szCs w:val="24"/>
          <w:lang w:val="en"/>
        </w:rPr>
        <w:t>Threats-</w:t>
      </w:r>
      <w:r w:rsidRPr="00DF1A7A">
        <w:rPr>
          <w:rFonts w:ascii="Arial" w:hAnsi="Arial" w:cs="Arial"/>
          <w:szCs w:val="24"/>
        </w:rPr>
        <w:t xml:space="preserve"> </w:t>
      </w:r>
      <w:r w:rsidR="007B00F4" w:rsidRPr="00DF1A7A">
        <w:rPr>
          <w:rFonts w:ascii="Arial" w:hAnsi="Arial" w:cs="Arial"/>
          <w:szCs w:val="24"/>
        </w:rPr>
        <w:t xml:space="preserve">Torres (2023) analysed that </w:t>
      </w:r>
      <w:r w:rsidR="007B00F4" w:rsidRPr="00DF1A7A">
        <w:rPr>
          <w:rFonts w:ascii="Arial" w:hAnsi="Arial" w:cs="Arial"/>
          <w:szCs w:val="24"/>
          <w:lang w:val="en"/>
        </w:rPr>
        <w:t>t</w:t>
      </w:r>
      <w:r w:rsidRPr="00DF1A7A">
        <w:rPr>
          <w:rFonts w:ascii="Arial" w:hAnsi="Arial" w:cs="Arial"/>
          <w:szCs w:val="24"/>
          <w:lang w:val="en"/>
        </w:rPr>
        <w:t xml:space="preserve">he hotel industry is threatened by the high level of competition that exists within it. Hilton, Novotel, and other well-known hotel chains may be able to significantly cut into Marriott's market share if given the chance. </w:t>
      </w:r>
      <w:r w:rsidR="00E45F43" w:rsidRPr="00DF1A7A">
        <w:rPr>
          <w:rFonts w:ascii="Arial" w:hAnsi="Arial" w:cs="Arial"/>
          <w:szCs w:val="24"/>
          <w:lang w:val="en"/>
        </w:rPr>
        <w:t xml:space="preserve">Moreover, other hospitality businesses are paying close attention to employee satisfaction. In comparison, employees like to work in those places where they feel satisfied. </w:t>
      </w:r>
      <w:r w:rsidR="002D5412" w:rsidRPr="00DF1A7A">
        <w:rPr>
          <w:rFonts w:ascii="Arial" w:hAnsi="Arial" w:cs="Arial"/>
          <w:szCs w:val="24"/>
          <w:lang w:val="en"/>
        </w:rPr>
        <w:t xml:space="preserve">Marriot </w:t>
      </w:r>
      <w:r w:rsidR="000C50FC" w:rsidRPr="00DF1A7A">
        <w:rPr>
          <w:rFonts w:ascii="Arial" w:hAnsi="Arial" w:cs="Arial"/>
          <w:szCs w:val="24"/>
          <w:lang w:val="en"/>
        </w:rPr>
        <w:t>International Inc. needs to focus on employee retention in order to increase their satisfaction towards their job and firm.</w:t>
      </w:r>
    </w:p>
    <w:p w14:paraId="4A5021E8" w14:textId="77777777" w:rsidR="008074D4" w:rsidRPr="00DF1A7A" w:rsidRDefault="008074D4" w:rsidP="00C656E5">
      <w:pPr>
        <w:spacing w:after="0"/>
        <w:rPr>
          <w:rFonts w:ascii="Arial" w:hAnsi="Arial" w:cs="Arial"/>
          <w:szCs w:val="24"/>
          <w:lang w:val="en"/>
        </w:rPr>
      </w:pPr>
    </w:p>
    <w:p w14:paraId="7F31A4A2" w14:textId="77777777" w:rsidR="008D574D" w:rsidRPr="00DF1A7A" w:rsidRDefault="00DF6356" w:rsidP="00C656E5">
      <w:pPr>
        <w:pStyle w:val="Heading2"/>
        <w:spacing w:after="0"/>
        <w:rPr>
          <w:rFonts w:ascii="Arial" w:hAnsi="Arial" w:cs="Arial"/>
          <w:szCs w:val="24"/>
        </w:rPr>
      </w:pPr>
      <w:bookmarkStart w:id="4" w:name="_Toc149961874"/>
      <w:r w:rsidRPr="00DF1A7A">
        <w:rPr>
          <w:rFonts w:ascii="Arial" w:hAnsi="Arial" w:cs="Arial"/>
          <w:szCs w:val="24"/>
        </w:rPr>
        <w:t xml:space="preserve">Global Retirement </w:t>
      </w:r>
      <w:r w:rsidR="004D073B" w:rsidRPr="00DF1A7A">
        <w:rPr>
          <w:rFonts w:ascii="Arial" w:hAnsi="Arial" w:cs="Arial"/>
          <w:szCs w:val="24"/>
        </w:rPr>
        <w:t xml:space="preserve">and its Effect on </w:t>
      </w:r>
      <w:r w:rsidRPr="00DF1A7A">
        <w:rPr>
          <w:rFonts w:ascii="Arial" w:hAnsi="Arial" w:cs="Arial"/>
          <w:szCs w:val="24"/>
        </w:rPr>
        <w:t xml:space="preserve">Marriot </w:t>
      </w:r>
      <w:r w:rsidR="00426DFE" w:rsidRPr="00DF1A7A">
        <w:rPr>
          <w:rFonts w:ascii="Arial" w:hAnsi="Arial" w:cs="Arial"/>
          <w:szCs w:val="24"/>
        </w:rPr>
        <w:t xml:space="preserve">Retention </w:t>
      </w:r>
      <w:r w:rsidRPr="00DF1A7A">
        <w:rPr>
          <w:rFonts w:ascii="Arial" w:hAnsi="Arial" w:cs="Arial"/>
          <w:szCs w:val="24"/>
        </w:rPr>
        <w:t>with Key Solution</w:t>
      </w:r>
      <w:bookmarkEnd w:id="4"/>
      <w:r w:rsidRPr="00DF1A7A">
        <w:rPr>
          <w:rFonts w:ascii="Arial" w:hAnsi="Arial" w:cs="Arial"/>
          <w:szCs w:val="24"/>
        </w:rPr>
        <w:t xml:space="preserve"> </w:t>
      </w:r>
    </w:p>
    <w:p w14:paraId="2E85D583" w14:textId="77777777" w:rsidR="00FA4F1D" w:rsidRPr="00DF1A7A" w:rsidRDefault="00DF6356" w:rsidP="00C656E5">
      <w:pPr>
        <w:spacing w:after="0"/>
        <w:rPr>
          <w:rFonts w:ascii="Arial" w:hAnsi="Arial" w:cs="Arial"/>
          <w:szCs w:val="24"/>
          <w:lang w:val="" w:eastAsia="en-GB"/>
        </w:rPr>
      </w:pPr>
      <w:r w:rsidRPr="00DF1A7A">
        <w:rPr>
          <w:rFonts w:ascii="Arial" w:hAnsi="Arial" w:cs="Arial"/>
          <w:szCs w:val="24"/>
          <w:lang w:val="" w:eastAsia="en-GB"/>
        </w:rPr>
        <w:t>According to Ludike (2018), w</w:t>
      </w:r>
      <w:r w:rsidR="00A26037" w:rsidRPr="00DF1A7A">
        <w:rPr>
          <w:rFonts w:ascii="Arial" w:hAnsi="Arial" w:cs="Arial"/>
          <w:szCs w:val="24"/>
          <w:lang w:val="" w:eastAsia="en-GB"/>
        </w:rPr>
        <w:t>hen people talk about the global retirement wave, they a</w:t>
      </w:r>
      <w:r w:rsidRPr="00DF1A7A">
        <w:rPr>
          <w:rFonts w:ascii="Arial" w:hAnsi="Arial" w:cs="Arial"/>
          <w:szCs w:val="24"/>
          <w:lang w:val="" w:eastAsia="en-GB"/>
        </w:rPr>
        <w:t xml:space="preserve">re referring to the increasing number of workers who reach retirement age all at once. The loss of experienced workers and the costs associated with hiring and </w:t>
      </w:r>
      <w:r w:rsidRPr="00DF1A7A">
        <w:rPr>
          <w:rFonts w:ascii="Arial" w:hAnsi="Arial" w:cs="Arial"/>
          <w:szCs w:val="24"/>
          <w:lang w:val="" w:eastAsia="en-GB"/>
        </w:rPr>
        <w:lastRenderedPageBreak/>
        <w:t xml:space="preserve">training new ones might have a significant effect on businesses like </w:t>
      </w:r>
      <w:r w:rsidR="00F67EC5" w:rsidRPr="00DF1A7A">
        <w:rPr>
          <w:rFonts w:ascii="Arial" w:hAnsi="Arial" w:cs="Arial"/>
          <w:szCs w:val="24"/>
          <w:lang w:val="en"/>
        </w:rPr>
        <w:t xml:space="preserve">Marriot International Inc. </w:t>
      </w:r>
      <w:r w:rsidRPr="00DF1A7A">
        <w:rPr>
          <w:rFonts w:ascii="Arial" w:hAnsi="Arial" w:cs="Arial"/>
          <w:szCs w:val="24"/>
          <w:lang w:val="" w:eastAsia="en-GB"/>
        </w:rPr>
        <w:t xml:space="preserve">if this trend continues. These are some options for </w:t>
      </w:r>
      <w:r w:rsidR="00F67EC5" w:rsidRPr="00DF1A7A">
        <w:rPr>
          <w:rFonts w:ascii="Arial" w:hAnsi="Arial" w:cs="Arial"/>
          <w:szCs w:val="24"/>
          <w:lang w:val="en"/>
        </w:rPr>
        <w:t xml:space="preserve">Marriot International Inc. </w:t>
      </w:r>
      <w:r w:rsidRPr="00DF1A7A">
        <w:rPr>
          <w:rFonts w:ascii="Arial" w:hAnsi="Arial" w:cs="Arial"/>
          <w:szCs w:val="24"/>
          <w:lang w:val="" w:eastAsia="en-GB"/>
        </w:rPr>
        <w:t>to lessen the impact of the global retirement wave.</w:t>
      </w:r>
    </w:p>
    <w:p w14:paraId="5F5CC367" w14:textId="77777777" w:rsidR="00FA4F1D" w:rsidRPr="00DF1A7A" w:rsidRDefault="00DF6356" w:rsidP="00C656E5">
      <w:pPr>
        <w:spacing w:after="0"/>
        <w:rPr>
          <w:rFonts w:ascii="Arial" w:hAnsi="Arial" w:cs="Arial"/>
          <w:szCs w:val="24"/>
          <w:lang w:val="" w:eastAsia="en-GB"/>
        </w:rPr>
      </w:pPr>
      <w:r w:rsidRPr="00DF1A7A">
        <w:rPr>
          <w:rFonts w:ascii="Arial" w:hAnsi="Arial" w:cs="Arial"/>
          <w:b/>
          <w:szCs w:val="24"/>
          <w:lang w:val="" w:eastAsia="en-GB"/>
        </w:rPr>
        <w:t xml:space="preserve">Succession Planning- </w:t>
      </w:r>
      <w:r w:rsidR="00043066" w:rsidRPr="00DF1A7A">
        <w:rPr>
          <w:rFonts w:ascii="Arial" w:hAnsi="Arial" w:cs="Arial"/>
          <w:szCs w:val="24"/>
          <w:lang w:val="" w:eastAsia="en-GB"/>
        </w:rPr>
        <w:t>As per Atwood (2020)</w:t>
      </w:r>
      <w:r w:rsidR="00043066" w:rsidRPr="00DF1A7A">
        <w:rPr>
          <w:rFonts w:ascii="Arial" w:hAnsi="Arial" w:cs="Arial"/>
          <w:b/>
          <w:szCs w:val="24"/>
          <w:lang w:eastAsia="en-GB"/>
        </w:rPr>
        <w:t xml:space="preserve">, </w:t>
      </w:r>
      <w:r w:rsidR="00F67EC5" w:rsidRPr="00DF1A7A">
        <w:rPr>
          <w:rFonts w:ascii="Arial" w:hAnsi="Arial" w:cs="Arial"/>
          <w:szCs w:val="24"/>
          <w:lang w:val="en"/>
        </w:rPr>
        <w:t xml:space="preserve">Marriot International Inc. </w:t>
      </w:r>
      <w:r w:rsidRPr="00DF1A7A">
        <w:rPr>
          <w:rFonts w:ascii="Arial" w:hAnsi="Arial" w:cs="Arial"/>
          <w:szCs w:val="24"/>
          <w:lang w:val="" w:eastAsia="en-GB"/>
        </w:rPr>
        <w:t>is able to establish a robust succession planning system to ensure there are qualified and capable professionals ready to take over when senior employees depart. This may include recognising high-potential employees and providing them with the appropriate training and advancement opportunities. For instance, McDonald's has a well-established succession strategy that has helped them smoothly transition through many CEO changes.</w:t>
      </w:r>
    </w:p>
    <w:p w14:paraId="04C124D5" w14:textId="77777777" w:rsidR="00FA4F1D" w:rsidRPr="00DF1A7A" w:rsidRDefault="00DF6356" w:rsidP="00C656E5">
      <w:pPr>
        <w:spacing w:after="0"/>
        <w:rPr>
          <w:rFonts w:ascii="Arial" w:hAnsi="Arial" w:cs="Arial"/>
          <w:szCs w:val="24"/>
          <w:lang w:val="" w:eastAsia="en-GB"/>
        </w:rPr>
      </w:pPr>
      <w:r w:rsidRPr="00DF1A7A">
        <w:rPr>
          <w:rFonts w:ascii="Arial" w:hAnsi="Arial" w:cs="Arial"/>
          <w:b/>
          <w:szCs w:val="24"/>
          <w:lang w:val="" w:eastAsia="en-GB"/>
        </w:rPr>
        <w:t xml:space="preserve">Retirement flexibility- </w:t>
      </w:r>
      <w:r w:rsidR="00F67EC5" w:rsidRPr="00DF1A7A">
        <w:rPr>
          <w:rFonts w:ascii="Arial" w:hAnsi="Arial" w:cs="Arial"/>
          <w:szCs w:val="24"/>
          <w:lang w:val="en"/>
        </w:rPr>
        <w:t xml:space="preserve">Marriot International Inc. </w:t>
      </w:r>
      <w:r w:rsidRPr="00DF1A7A">
        <w:rPr>
          <w:rFonts w:ascii="Arial" w:hAnsi="Arial" w:cs="Arial"/>
          <w:szCs w:val="24"/>
          <w:lang w:val="" w:eastAsia="en-GB"/>
        </w:rPr>
        <w:t>may provide retirement flexibility to encourage long-term service from its senior employees. Part-time jobs and consulting gigs fall under this category. For instance, BMW's "Today for Tomorrow" initiative has resulted in higher productivity and decreased absenteeism by providing older workers with more favourable working conditions and access to health care</w:t>
      </w:r>
      <w:r w:rsidRPr="00DF1A7A">
        <w:rPr>
          <w:rFonts w:ascii="Arial" w:hAnsi="Arial" w:cs="Arial"/>
          <w:szCs w:val="24"/>
          <w:lang w:eastAsia="en-GB"/>
        </w:rPr>
        <w:t xml:space="preserve"> (Evans, 2021)</w:t>
      </w:r>
      <w:r w:rsidRPr="00DF1A7A">
        <w:rPr>
          <w:rFonts w:ascii="Arial" w:hAnsi="Arial" w:cs="Arial"/>
          <w:szCs w:val="24"/>
          <w:lang w:val="" w:eastAsia="en-GB"/>
        </w:rPr>
        <w:t>.</w:t>
      </w:r>
    </w:p>
    <w:p w14:paraId="00AEADC4" w14:textId="77777777" w:rsidR="00FA4F1D" w:rsidRPr="00DF1A7A" w:rsidRDefault="00DF6356" w:rsidP="00C656E5">
      <w:pPr>
        <w:spacing w:after="0"/>
        <w:rPr>
          <w:rFonts w:ascii="Arial" w:hAnsi="Arial" w:cs="Arial"/>
          <w:szCs w:val="24"/>
          <w:lang w:val="" w:eastAsia="en-GB"/>
        </w:rPr>
      </w:pPr>
      <w:r w:rsidRPr="00DF1A7A">
        <w:rPr>
          <w:rFonts w:ascii="Arial" w:hAnsi="Arial" w:cs="Arial"/>
          <w:b/>
          <w:szCs w:val="24"/>
        </w:rPr>
        <w:t>Retention Programs</w:t>
      </w:r>
      <w:r w:rsidR="00E94B6F" w:rsidRPr="00DF1A7A">
        <w:rPr>
          <w:rFonts w:ascii="Arial" w:hAnsi="Arial" w:cs="Arial"/>
          <w:b/>
          <w:szCs w:val="24"/>
        </w:rPr>
        <w:t xml:space="preserve"> and Employee Engagement </w:t>
      </w:r>
      <w:r w:rsidRPr="00DF1A7A">
        <w:rPr>
          <w:rFonts w:ascii="Arial" w:hAnsi="Arial" w:cs="Arial"/>
          <w:szCs w:val="24"/>
          <w:lang w:val="" w:eastAsia="en-GB"/>
        </w:rPr>
        <w:t xml:space="preserve">- </w:t>
      </w:r>
      <w:r w:rsidR="00F67EC5" w:rsidRPr="00DF1A7A">
        <w:rPr>
          <w:rFonts w:ascii="Arial" w:hAnsi="Arial" w:cs="Arial"/>
          <w:szCs w:val="24"/>
          <w:lang w:val="en"/>
        </w:rPr>
        <w:t xml:space="preserve">Marriot International Inc. </w:t>
      </w:r>
      <w:r w:rsidRPr="00DF1A7A">
        <w:rPr>
          <w:rFonts w:ascii="Arial" w:hAnsi="Arial" w:cs="Arial"/>
          <w:szCs w:val="24"/>
          <w:lang w:val="" w:eastAsia="en-GB"/>
        </w:rPr>
        <w:t>may develop employee engagement and retention programs to raise participation and retention rates. This may include a pleasant work environment, competitive compensation packages, and opportunities for professional development. For instance, Salesforce is well-known for its high employee engagement, which the company achieves by providing a stable corporate culture, competitive pay, and enough room for professional development</w:t>
      </w:r>
      <w:r w:rsidR="00043066" w:rsidRPr="00DF1A7A">
        <w:rPr>
          <w:rFonts w:ascii="Arial" w:hAnsi="Arial" w:cs="Arial"/>
          <w:szCs w:val="24"/>
          <w:lang w:eastAsia="en-GB"/>
        </w:rPr>
        <w:t xml:space="preserve"> (</w:t>
      </w:r>
      <w:proofErr w:type="spellStart"/>
      <w:r w:rsidR="00043066" w:rsidRPr="00DF1A7A">
        <w:rPr>
          <w:rFonts w:ascii="Arial" w:hAnsi="Arial" w:cs="Arial"/>
          <w:szCs w:val="24"/>
          <w:lang w:eastAsia="en-GB"/>
        </w:rPr>
        <w:t>Khalimova</w:t>
      </w:r>
      <w:proofErr w:type="spellEnd"/>
      <w:r w:rsidR="00043066" w:rsidRPr="00DF1A7A">
        <w:rPr>
          <w:rFonts w:ascii="Arial" w:hAnsi="Arial" w:cs="Arial"/>
          <w:szCs w:val="24"/>
          <w:lang w:eastAsia="en-GB"/>
        </w:rPr>
        <w:t>, 2020)</w:t>
      </w:r>
      <w:r w:rsidRPr="00DF1A7A">
        <w:rPr>
          <w:rFonts w:ascii="Arial" w:hAnsi="Arial" w:cs="Arial"/>
          <w:szCs w:val="24"/>
          <w:lang w:val="" w:eastAsia="en-GB"/>
        </w:rPr>
        <w:t>.</w:t>
      </w:r>
    </w:p>
    <w:p w14:paraId="484CD606" w14:textId="77777777" w:rsidR="00A26037" w:rsidRPr="00DF1A7A" w:rsidRDefault="00A26037" w:rsidP="00C656E5">
      <w:pPr>
        <w:spacing w:after="0"/>
        <w:rPr>
          <w:rFonts w:ascii="Arial" w:hAnsi="Arial" w:cs="Arial"/>
          <w:szCs w:val="24"/>
          <w:lang w:val="" w:eastAsia="en-GB"/>
        </w:rPr>
      </w:pPr>
    </w:p>
    <w:p w14:paraId="46BB8942" w14:textId="77777777" w:rsidR="00A26037" w:rsidRPr="00DF1A7A" w:rsidRDefault="00DF6356" w:rsidP="00C656E5">
      <w:pPr>
        <w:pStyle w:val="Heading2"/>
        <w:spacing w:after="0"/>
        <w:rPr>
          <w:rFonts w:ascii="Arial" w:hAnsi="Arial" w:cs="Arial"/>
          <w:szCs w:val="24"/>
        </w:rPr>
      </w:pPr>
      <w:bookmarkStart w:id="5" w:name="_Toc149961875"/>
      <w:r w:rsidRPr="00DF1A7A">
        <w:rPr>
          <w:rFonts w:ascii="Arial" w:hAnsi="Arial" w:cs="Arial"/>
          <w:szCs w:val="24"/>
        </w:rPr>
        <w:t xml:space="preserve">Retention </w:t>
      </w:r>
      <w:r w:rsidR="00543F9D" w:rsidRPr="00DF1A7A">
        <w:rPr>
          <w:rFonts w:ascii="Arial" w:hAnsi="Arial" w:cs="Arial"/>
          <w:szCs w:val="24"/>
        </w:rPr>
        <w:t xml:space="preserve">Rates of </w:t>
      </w:r>
      <w:r w:rsidR="00122A9A" w:rsidRPr="00DF1A7A">
        <w:rPr>
          <w:rFonts w:ascii="Arial" w:hAnsi="Arial" w:cs="Arial"/>
          <w:szCs w:val="24"/>
          <w:lang w:val="en"/>
        </w:rPr>
        <w:t xml:space="preserve">Marriot </w:t>
      </w:r>
      <w:r w:rsidR="00543F9D" w:rsidRPr="00DF1A7A">
        <w:rPr>
          <w:rFonts w:ascii="Arial" w:hAnsi="Arial" w:cs="Arial"/>
          <w:szCs w:val="24"/>
          <w:lang w:val="en"/>
        </w:rPr>
        <w:t xml:space="preserve">International </w:t>
      </w:r>
      <w:r w:rsidR="00122A9A" w:rsidRPr="00DF1A7A">
        <w:rPr>
          <w:rFonts w:ascii="Arial" w:hAnsi="Arial" w:cs="Arial"/>
          <w:szCs w:val="24"/>
          <w:lang w:val="en"/>
        </w:rPr>
        <w:t>Inc</w:t>
      </w:r>
      <w:r w:rsidR="00543F9D" w:rsidRPr="00DF1A7A">
        <w:rPr>
          <w:rFonts w:ascii="Arial" w:hAnsi="Arial" w:cs="Arial"/>
          <w:szCs w:val="24"/>
          <w:lang w:val="en"/>
        </w:rPr>
        <w:t>.</w:t>
      </w:r>
      <w:bookmarkEnd w:id="5"/>
    </w:p>
    <w:p w14:paraId="238D8F8E" w14:textId="77777777" w:rsidR="008D574D" w:rsidRPr="00DF1A7A" w:rsidRDefault="00DF6356" w:rsidP="00C656E5">
      <w:pPr>
        <w:spacing w:after="0"/>
        <w:rPr>
          <w:rFonts w:ascii="Arial" w:hAnsi="Arial" w:cs="Arial"/>
          <w:color w:val="232425"/>
          <w:szCs w:val="24"/>
          <w:shd w:val="clear" w:color="auto" w:fill="FFFFFF"/>
        </w:rPr>
      </w:pPr>
      <w:r w:rsidRPr="00DF1A7A">
        <w:rPr>
          <w:rFonts w:ascii="Arial" w:hAnsi="Arial" w:cs="Arial"/>
          <w:color w:val="232425"/>
          <w:szCs w:val="24"/>
          <w:shd w:val="clear" w:color="auto" w:fill="FFFFFF"/>
        </w:rPr>
        <w:t xml:space="preserve">The hospitality industry, the world's largest employer, has a turnover rate of 31% to 34% every year. The hospitality industry in the United Kingdom is the third largest private employer in the country, directly employing over 3.2 million people. Even discounting Brexit's effects, the industry faces a daunting shortage of workers: more than a million jobs won't be filled in the next two decades. When compared to other companies of a comparable size, Marriott's ability to retain high-quality employees ranks first. While 73% of </w:t>
      </w:r>
      <w:r w:rsidRPr="00DF1A7A">
        <w:rPr>
          <w:rFonts w:ascii="Arial" w:hAnsi="Arial" w:cs="Arial"/>
          <w:szCs w:val="24"/>
          <w:lang w:val="en"/>
        </w:rPr>
        <w:t xml:space="preserve">Marriot International Inc. </w:t>
      </w:r>
      <w:r w:rsidRPr="00DF1A7A">
        <w:rPr>
          <w:rFonts w:ascii="Arial" w:hAnsi="Arial" w:cs="Arial"/>
          <w:color w:val="232425"/>
          <w:szCs w:val="24"/>
          <w:shd w:val="clear" w:color="auto" w:fill="FFFFFF"/>
        </w:rPr>
        <w:t>workers look forward to returning to work each day, 43% say they would not leave the company even if offered a higher-paying position elsewhere</w:t>
      </w:r>
      <w:r w:rsidR="00D73675" w:rsidRPr="00DF1A7A">
        <w:rPr>
          <w:rFonts w:ascii="Arial" w:hAnsi="Arial" w:cs="Arial"/>
          <w:color w:val="232425"/>
          <w:szCs w:val="24"/>
          <w:shd w:val="clear" w:color="auto" w:fill="FFFFFF"/>
        </w:rPr>
        <w:t xml:space="preserve"> (Wei, 2018)</w:t>
      </w:r>
      <w:r w:rsidRPr="00DF1A7A">
        <w:rPr>
          <w:rFonts w:ascii="Arial" w:hAnsi="Arial" w:cs="Arial"/>
          <w:color w:val="232425"/>
          <w:szCs w:val="24"/>
          <w:shd w:val="clear" w:color="auto" w:fill="FFFFFF"/>
        </w:rPr>
        <w:t xml:space="preserve">. While 60% of </w:t>
      </w:r>
      <w:r w:rsidRPr="00DF1A7A">
        <w:rPr>
          <w:rFonts w:ascii="Arial" w:hAnsi="Arial" w:cs="Arial"/>
          <w:szCs w:val="24"/>
          <w:lang w:val="en"/>
        </w:rPr>
        <w:t xml:space="preserve">Marriot International Inc. </w:t>
      </w:r>
      <w:r w:rsidRPr="00DF1A7A">
        <w:rPr>
          <w:rFonts w:ascii="Arial" w:hAnsi="Arial" w:cs="Arial"/>
          <w:color w:val="232425"/>
          <w:szCs w:val="24"/>
          <w:shd w:val="clear" w:color="auto" w:fill="FFFFFF"/>
        </w:rPr>
        <w:t xml:space="preserve">staff </w:t>
      </w:r>
      <w:r w:rsidRPr="00DF1A7A">
        <w:rPr>
          <w:rFonts w:ascii="Arial" w:hAnsi="Arial" w:cs="Arial"/>
          <w:color w:val="232425"/>
          <w:szCs w:val="24"/>
          <w:shd w:val="clear" w:color="auto" w:fill="FFFFFF"/>
        </w:rPr>
        <w:lastRenderedPageBreak/>
        <w:t>believe the company is making the necessary efforts to keep them on board, 40% have seriously considered leaving in search of greener pastures. Since it is challenging to find high-quality employees, it is crucial to keep the ones you already have</w:t>
      </w:r>
      <w:r w:rsidR="00D73675" w:rsidRPr="00DF1A7A">
        <w:rPr>
          <w:rFonts w:ascii="Arial" w:hAnsi="Arial" w:cs="Arial"/>
          <w:color w:val="232425"/>
          <w:szCs w:val="24"/>
          <w:shd w:val="clear" w:color="auto" w:fill="FFFFFF"/>
        </w:rPr>
        <w:t xml:space="preserve"> (</w:t>
      </w:r>
      <w:proofErr w:type="spellStart"/>
      <w:r w:rsidR="00D73675" w:rsidRPr="00DF1A7A">
        <w:rPr>
          <w:rFonts w:ascii="Arial" w:hAnsi="Arial" w:cs="Arial"/>
          <w:color w:val="232425"/>
          <w:szCs w:val="24"/>
          <w:shd w:val="clear" w:color="auto" w:fill="FFFFFF"/>
        </w:rPr>
        <w:t>Spechler</w:t>
      </w:r>
      <w:proofErr w:type="spellEnd"/>
      <w:r w:rsidR="00D73675" w:rsidRPr="00DF1A7A">
        <w:rPr>
          <w:rFonts w:ascii="Arial" w:hAnsi="Arial" w:cs="Arial"/>
          <w:color w:val="232425"/>
          <w:szCs w:val="24"/>
          <w:shd w:val="clear" w:color="auto" w:fill="FFFFFF"/>
        </w:rPr>
        <w:t>, 2017)</w:t>
      </w:r>
      <w:r w:rsidRPr="00DF1A7A">
        <w:rPr>
          <w:rFonts w:ascii="Arial" w:hAnsi="Arial" w:cs="Arial"/>
          <w:color w:val="232425"/>
          <w:szCs w:val="24"/>
          <w:shd w:val="clear" w:color="auto" w:fill="FFFFFF"/>
        </w:rPr>
        <w:t>.</w:t>
      </w:r>
    </w:p>
    <w:p w14:paraId="08C9079E" w14:textId="77777777" w:rsidR="001049F8" w:rsidRPr="00DF1A7A" w:rsidRDefault="00DF6356" w:rsidP="00C656E5">
      <w:pPr>
        <w:spacing w:after="0"/>
        <w:rPr>
          <w:rFonts w:ascii="Arial" w:hAnsi="Arial" w:cs="Arial"/>
          <w:kern w:val="0"/>
          <w:szCs w:val="24"/>
          <w14:ligatures w14:val="none"/>
        </w:rPr>
      </w:pPr>
      <w:r w:rsidRPr="00DF1A7A">
        <w:rPr>
          <w:rFonts w:ascii="Arial" w:hAnsi="Arial" w:cs="Arial"/>
          <w:b/>
          <w:szCs w:val="24"/>
        </w:rPr>
        <w:t>The Marriot</w:t>
      </w:r>
      <w:r w:rsidR="00AE1CB6" w:rsidRPr="00DF1A7A">
        <w:rPr>
          <w:rFonts w:ascii="Arial" w:hAnsi="Arial" w:cs="Arial"/>
          <w:b/>
          <w:szCs w:val="24"/>
        </w:rPr>
        <w:t>t</w:t>
      </w:r>
      <w:r w:rsidR="00575980" w:rsidRPr="00DF1A7A">
        <w:rPr>
          <w:rFonts w:ascii="Arial" w:hAnsi="Arial" w:cs="Arial"/>
          <w:b/>
          <w:szCs w:val="24"/>
        </w:rPr>
        <w:t xml:space="preserve"> Action for Retention of Employees- </w:t>
      </w:r>
      <w:r w:rsidR="00B81D13" w:rsidRPr="00DF1A7A">
        <w:rPr>
          <w:rFonts w:ascii="Arial" w:hAnsi="Arial" w:cs="Arial"/>
          <w:kern w:val="0"/>
          <w:szCs w:val="24"/>
          <w14:ligatures w14:val="none"/>
        </w:rPr>
        <w:t>the</w:t>
      </w:r>
      <w:r w:rsidR="004B675A" w:rsidRPr="00DF1A7A">
        <w:rPr>
          <w:rFonts w:ascii="Arial" w:hAnsi="Arial" w:cs="Arial"/>
          <w:kern w:val="0"/>
          <w:szCs w:val="24"/>
          <w14:ligatures w14:val="none"/>
        </w:rPr>
        <w:t xml:space="preserve"> </w:t>
      </w:r>
      <w:r w:rsidR="004B675A" w:rsidRPr="00DF1A7A">
        <w:rPr>
          <w:rFonts w:ascii="Arial" w:hAnsi="Arial" w:cs="Arial"/>
          <w:szCs w:val="24"/>
          <w:lang w:val="en"/>
        </w:rPr>
        <w:t xml:space="preserve">Marriot International </w:t>
      </w:r>
      <w:r w:rsidR="00124D21" w:rsidRPr="00DF1A7A">
        <w:rPr>
          <w:rFonts w:ascii="Arial" w:hAnsi="Arial" w:cs="Arial"/>
          <w:szCs w:val="24"/>
          <w:lang w:val="en"/>
        </w:rPr>
        <w:t xml:space="preserve">Inc. </w:t>
      </w:r>
      <w:r w:rsidR="00124D21" w:rsidRPr="00DF1A7A">
        <w:rPr>
          <w:rFonts w:ascii="Arial" w:hAnsi="Arial" w:cs="Arial"/>
          <w:kern w:val="0"/>
          <w:szCs w:val="24"/>
          <w14:ligatures w14:val="none"/>
        </w:rPr>
        <w:t>personnel</w:t>
      </w:r>
      <w:r w:rsidR="004B675A" w:rsidRPr="00DF1A7A">
        <w:rPr>
          <w:rFonts w:ascii="Arial" w:hAnsi="Arial" w:cs="Arial"/>
          <w:kern w:val="0"/>
          <w:szCs w:val="24"/>
          <w14:ligatures w14:val="none"/>
        </w:rPr>
        <w:t xml:space="preserve"> </w:t>
      </w:r>
      <w:r w:rsidR="004B675A" w:rsidRPr="00DF1A7A">
        <w:rPr>
          <w:rFonts w:ascii="Arial" w:hAnsi="Arial" w:cs="Arial"/>
          <w:szCs w:val="24"/>
        </w:rPr>
        <w:t>pathways to Independence</w:t>
      </w:r>
      <w:r w:rsidR="004B675A" w:rsidRPr="00DF1A7A">
        <w:rPr>
          <w:rFonts w:ascii="Arial" w:hAnsi="Arial" w:cs="Arial"/>
          <w:kern w:val="0"/>
          <w:szCs w:val="24"/>
          <w14:ligatures w14:val="none"/>
        </w:rPr>
        <w:t xml:space="preserve"> program is a great example of how dedicated the company is to its employees and the communities where it operates. These are two things that have helped keep the hotel industry at the top of the list when it comes to job stability. One of the best programs in the country for getting people on welfare ready for work is run by a hotel company in Maryland. In a number of areas, it has been shown that Pathways graduates have a much lower turnover rate than the general workforce. The program's creative design is a mix of internal and external resources that help the business</w:t>
      </w:r>
      <w:r w:rsidR="00D73675" w:rsidRPr="00DF1A7A">
        <w:rPr>
          <w:rFonts w:ascii="Arial" w:hAnsi="Arial" w:cs="Arial"/>
          <w:kern w:val="0"/>
          <w:szCs w:val="24"/>
          <w14:ligatures w14:val="none"/>
        </w:rPr>
        <w:t xml:space="preserve"> (Wei, 2018)</w:t>
      </w:r>
      <w:r w:rsidR="004B675A" w:rsidRPr="00DF1A7A">
        <w:rPr>
          <w:rFonts w:ascii="Arial" w:hAnsi="Arial" w:cs="Arial"/>
          <w:kern w:val="0"/>
          <w:szCs w:val="24"/>
          <w14:ligatures w14:val="none"/>
        </w:rPr>
        <w:t>.</w:t>
      </w:r>
    </w:p>
    <w:p w14:paraId="2335E163" w14:textId="77777777" w:rsidR="00B81D13" w:rsidRPr="00DF1A7A" w:rsidRDefault="00B81D13" w:rsidP="00C656E5">
      <w:pPr>
        <w:spacing w:after="0"/>
        <w:rPr>
          <w:rFonts w:ascii="Arial" w:hAnsi="Arial" w:cs="Arial"/>
          <w:b/>
          <w:szCs w:val="24"/>
        </w:rPr>
      </w:pPr>
    </w:p>
    <w:p w14:paraId="65145427" w14:textId="77777777" w:rsidR="001049F8" w:rsidRPr="00DF1A7A" w:rsidRDefault="00DF6356" w:rsidP="00C656E5">
      <w:pPr>
        <w:pStyle w:val="Heading1"/>
        <w:spacing w:after="0"/>
        <w:rPr>
          <w:rFonts w:ascii="Arial" w:hAnsi="Arial" w:cs="Arial"/>
          <w:szCs w:val="24"/>
        </w:rPr>
      </w:pPr>
      <w:bookmarkStart w:id="6" w:name="_Toc149961876"/>
      <w:r w:rsidRPr="00DF1A7A">
        <w:rPr>
          <w:rFonts w:ascii="Arial" w:hAnsi="Arial" w:cs="Arial"/>
          <w:szCs w:val="24"/>
        </w:rPr>
        <w:t>Evaluation and Conclusion</w:t>
      </w:r>
      <w:bookmarkEnd w:id="6"/>
      <w:r w:rsidRPr="00DF1A7A">
        <w:rPr>
          <w:rFonts w:ascii="Arial" w:hAnsi="Arial" w:cs="Arial"/>
          <w:szCs w:val="24"/>
        </w:rPr>
        <w:t xml:space="preserve"> </w:t>
      </w:r>
    </w:p>
    <w:p w14:paraId="57ED370E" w14:textId="77777777" w:rsidR="00C51A32" w:rsidRPr="00DF1A7A" w:rsidRDefault="00DF6356" w:rsidP="00C656E5">
      <w:pPr>
        <w:spacing w:after="0"/>
        <w:rPr>
          <w:rFonts w:ascii="Arial" w:hAnsi="Arial" w:cs="Arial"/>
          <w:szCs w:val="24"/>
        </w:rPr>
      </w:pPr>
      <w:r w:rsidRPr="00DF1A7A">
        <w:rPr>
          <w:rFonts w:ascii="Arial" w:hAnsi="Arial" w:cs="Arial"/>
          <w:szCs w:val="24"/>
        </w:rPr>
        <w:t>In conclusion, as a result of Brexit, several international hotel chains, including Marriott, may have difficulties. Their supply chain and workforce might be disrupted if immigration regulations are changed. However, the global economic downturn brought on by the pandemic has had an impact on Marriott International, Inc. To better serve its guests, Marriott International, Inc. is investing in cutting-edge technology. With over 30 hotel brands, 81 hotels, $25 billion in assets, 6,500 locations, and over 1.2 million guest rooms, Marriott International Inc. is unquestionably the largest hotel chain in the world. Competing hospitality businesses are also paying special attention to their staff members' levels of happiness despite the fact that workers are happier while they are at their jobs. Marriott International, Inc. should prioritise employee retention in order to boost workers' happiness at work and with the company.</w:t>
      </w:r>
    </w:p>
    <w:p w14:paraId="4265FA97" w14:textId="77777777" w:rsidR="008074D4" w:rsidRPr="00DF1A7A" w:rsidRDefault="00DF6356" w:rsidP="00C656E5">
      <w:pPr>
        <w:spacing w:after="0"/>
        <w:rPr>
          <w:rFonts w:ascii="Arial" w:hAnsi="Arial" w:cs="Arial"/>
          <w:szCs w:val="24"/>
        </w:rPr>
      </w:pPr>
      <w:r w:rsidRPr="00DF1A7A">
        <w:rPr>
          <w:rFonts w:ascii="Arial" w:hAnsi="Arial" w:cs="Arial"/>
          <w:szCs w:val="24"/>
        </w:rPr>
        <w:t xml:space="preserve">Moreover, Marriot International, Inc. is able to set up a reliable succession planning system to ensure that qualified and capable professionals are ready to take over when senior employees retire. A system may be put in place at Marriot International, Inc. to ensure that senior employees teach and are taught by their junior colleagues. Marriott International, Inc. may prioritise recruiting techniques that appeal to a broad variety of individuals, including young people and those from other fields, in order to maintain a consistent flow of new workers. Marriott International, Inc.'s dedication to its employees and the communities in which it operates is shown through </w:t>
      </w:r>
      <w:r w:rsidRPr="00DF1A7A">
        <w:rPr>
          <w:rFonts w:ascii="Arial" w:hAnsi="Arial" w:cs="Arial"/>
          <w:szCs w:val="24"/>
        </w:rPr>
        <w:lastRenderedPageBreak/>
        <w:t>the company's employee path to independence initiative. These two factors have helped the hospitality industry remain first in terms of job security.</w:t>
      </w:r>
      <w:r w:rsidR="00463851" w:rsidRPr="00DF1A7A">
        <w:rPr>
          <w:rFonts w:ascii="Arial" w:hAnsi="Arial" w:cs="Arial"/>
          <w:szCs w:val="24"/>
        </w:rPr>
        <w:t xml:space="preserve"> </w:t>
      </w:r>
    </w:p>
    <w:p w14:paraId="5D4B38E9" w14:textId="77777777" w:rsidR="00F2398C" w:rsidRPr="00DF1A7A" w:rsidRDefault="00DF6356" w:rsidP="00C656E5">
      <w:pPr>
        <w:spacing w:after="0"/>
        <w:rPr>
          <w:rFonts w:ascii="Arial" w:hAnsi="Arial" w:cs="Arial"/>
          <w:szCs w:val="24"/>
        </w:rPr>
      </w:pPr>
      <w:r w:rsidRPr="00DF1A7A">
        <w:rPr>
          <w:rFonts w:ascii="Arial" w:hAnsi="Arial" w:cs="Arial"/>
          <w:szCs w:val="24"/>
        </w:rPr>
        <w:t xml:space="preserve">Nevertheless, </w:t>
      </w:r>
      <w:r w:rsidR="008074D4" w:rsidRPr="00DF1A7A">
        <w:rPr>
          <w:rFonts w:ascii="Arial" w:hAnsi="Arial" w:cs="Arial"/>
          <w:szCs w:val="24"/>
        </w:rPr>
        <w:t>if</w:t>
      </w:r>
      <w:r w:rsidRPr="00DF1A7A">
        <w:rPr>
          <w:rFonts w:ascii="Arial" w:hAnsi="Arial" w:cs="Arial"/>
          <w:szCs w:val="24"/>
        </w:rPr>
        <w:t xml:space="preserve"> Marriot International, Inc. wants to keep its workers around after the induction period ends, it should invest in a training plan for them. To ensure that employees are prepared to step in and assist in whatever capacity, it is advisable to promote cross-departmental or job-specific training. Both internal communication and output will benefit from this technique. Employees who have received extensive training will exude self-assurance and provide superior service to consumers. Workers who aren't given the opportunity to advance their professions are also more likely to look for work elsewhere. By investing in its workers' professional growth, Marriott International, Inc. increases loyalty and dedication to the company. Investing in their training and development is a tried-and-true method of keeping employees at Marriot International Inc. When employees see potential for advancement at work, they are more inclined to remain around. </w:t>
      </w:r>
    </w:p>
    <w:p w14:paraId="66463865" w14:textId="77777777" w:rsidR="008256BB" w:rsidRDefault="008256BB">
      <w:pPr>
        <w:spacing w:line="259" w:lineRule="auto"/>
        <w:ind w:firstLine="0"/>
        <w:jc w:val="left"/>
        <w:rPr>
          <w:rFonts w:ascii="Arial" w:hAnsi="Arial" w:cs="Arial"/>
          <w:szCs w:val="24"/>
        </w:rPr>
      </w:pPr>
      <w:r>
        <w:rPr>
          <w:rFonts w:ascii="Arial" w:hAnsi="Arial" w:cs="Arial"/>
          <w:b/>
          <w:szCs w:val="24"/>
        </w:rPr>
        <w:br w:type="page"/>
      </w:r>
    </w:p>
    <w:p w14:paraId="2494158C" w14:textId="1954D398" w:rsidR="007B00F4" w:rsidRPr="00DF1A7A" w:rsidRDefault="00DF6356" w:rsidP="00C656E5">
      <w:pPr>
        <w:pStyle w:val="Heading1"/>
        <w:spacing w:after="0"/>
        <w:rPr>
          <w:rFonts w:ascii="Arial" w:hAnsi="Arial" w:cs="Arial"/>
          <w:szCs w:val="24"/>
        </w:rPr>
      </w:pPr>
      <w:bookmarkStart w:id="7" w:name="_Toc149961877"/>
      <w:r w:rsidRPr="00DF1A7A">
        <w:rPr>
          <w:rFonts w:ascii="Arial" w:hAnsi="Arial" w:cs="Arial"/>
          <w:szCs w:val="24"/>
        </w:rPr>
        <w:lastRenderedPageBreak/>
        <w:t>References</w:t>
      </w:r>
      <w:bookmarkEnd w:id="7"/>
      <w:r w:rsidRPr="00DF1A7A">
        <w:rPr>
          <w:rFonts w:ascii="Arial" w:hAnsi="Arial" w:cs="Arial"/>
          <w:szCs w:val="24"/>
        </w:rPr>
        <w:t xml:space="preserve"> </w:t>
      </w:r>
    </w:p>
    <w:p w14:paraId="600B709A" w14:textId="77777777" w:rsidR="00596A2C" w:rsidRPr="00DF1A7A" w:rsidRDefault="00DF6356" w:rsidP="00C656E5">
      <w:pPr>
        <w:spacing w:after="0"/>
        <w:ind w:left="720" w:hanging="720"/>
        <w:rPr>
          <w:rFonts w:ascii="Arial" w:hAnsi="Arial" w:cs="Arial"/>
          <w:szCs w:val="24"/>
        </w:rPr>
      </w:pPr>
      <w:r w:rsidRPr="00DF1A7A">
        <w:rPr>
          <w:rFonts w:ascii="Arial" w:hAnsi="Arial" w:cs="Arial"/>
          <w:szCs w:val="24"/>
        </w:rPr>
        <w:t xml:space="preserve">Armstrong, M. and Taylor, S. (2020) Armstrong’s handbook of human resource management practice. 15th edition. London, United Kingdom: </w:t>
      </w:r>
      <w:proofErr w:type="spellStart"/>
      <w:r w:rsidRPr="00DF1A7A">
        <w:rPr>
          <w:rFonts w:ascii="Arial" w:hAnsi="Arial" w:cs="Arial"/>
          <w:szCs w:val="24"/>
        </w:rPr>
        <w:t>KoganPage</w:t>
      </w:r>
      <w:proofErr w:type="spellEnd"/>
      <w:r w:rsidRPr="00DF1A7A">
        <w:rPr>
          <w:rFonts w:ascii="Arial" w:hAnsi="Arial" w:cs="Arial"/>
          <w:szCs w:val="24"/>
        </w:rPr>
        <w:t>.</w:t>
      </w:r>
    </w:p>
    <w:p w14:paraId="31EBAE7F" w14:textId="77777777" w:rsidR="00596A2C" w:rsidRPr="00DF1A7A" w:rsidRDefault="00DF6356" w:rsidP="00C656E5">
      <w:pPr>
        <w:spacing w:after="0"/>
        <w:ind w:left="720" w:hanging="720"/>
        <w:rPr>
          <w:rFonts w:ascii="Arial" w:hAnsi="Arial" w:cs="Arial"/>
          <w:szCs w:val="24"/>
          <w:lang w:val="" w:eastAsia="en-GB"/>
        </w:rPr>
      </w:pPr>
      <w:r w:rsidRPr="00DF1A7A">
        <w:rPr>
          <w:rFonts w:ascii="Arial" w:hAnsi="Arial" w:cs="Arial"/>
          <w:szCs w:val="24"/>
          <w:shd w:val="clear" w:color="auto" w:fill="FFFFFF"/>
        </w:rPr>
        <w:t>Atwood, C., 2020. </w:t>
      </w:r>
      <w:r w:rsidRPr="00DF1A7A">
        <w:rPr>
          <w:rFonts w:ascii="Arial" w:hAnsi="Arial" w:cs="Arial"/>
          <w:i/>
          <w:iCs/>
          <w:szCs w:val="24"/>
          <w:shd w:val="clear" w:color="auto" w:fill="FFFFFF"/>
        </w:rPr>
        <w:t>Succession planning basics</w:t>
      </w:r>
      <w:r w:rsidRPr="00DF1A7A">
        <w:rPr>
          <w:rFonts w:ascii="Arial" w:hAnsi="Arial" w:cs="Arial"/>
          <w:szCs w:val="24"/>
          <w:shd w:val="clear" w:color="auto" w:fill="FFFFFF"/>
        </w:rPr>
        <w:t>. American Society for Training and Development.</w:t>
      </w:r>
    </w:p>
    <w:p w14:paraId="3991FCDA" w14:textId="77777777" w:rsidR="00596A2C" w:rsidRPr="00DF1A7A" w:rsidRDefault="00DF6356" w:rsidP="00C656E5">
      <w:pPr>
        <w:spacing w:after="0"/>
        <w:ind w:left="720" w:hanging="720"/>
        <w:rPr>
          <w:rFonts w:ascii="Arial" w:hAnsi="Arial" w:cs="Arial"/>
          <w:szCs w:val="24"/>
        </w:rPr>
      </w:pPr>
      <w:r w:rsidRPr="00DF1A7A">
        <w:rPr>
          <w:rFonts w:ascii="Arial" w:hAnsi="Arial" w:cs="Arial"/>
          <w:szCs w:val="24"/>
          <w:shd w:val="clear" w:color="auto" w:fill="FFFFFF"/>
        </w:rPr>
        <w:t>Contributor, P., 2016. PESTLE Analysis of Marriott International.</w:t>
      </w:r>
    </w:p>
    <w:p w14:paraId="309E124F" w14:textId="77777777" w:rsidR="00596A2C" w:rsidRPr="00DF1A7A" w:rsidRDefault="00DF6356" w:rsidP="00C656E5">
      <w:pPr>
        <w:spacing w:after="0"/>
        <w:ind w:left="720" w:hanging="720"/>
        <w:rPr>
          <w:rFonts w:ascii="Arial" w:hAnsi="Arial" w:cs="Arial"/>
          <w:szCs w:val="24"/>
          <w:shd w:val="clear" w:color="auto" w:fill="FFFFFF"/>
        </w:rPr>
      </w:pPr>
      <w:proofErr w:type="spellStart"/>
      <w:r w:rsidRPr="00DF1A7A">
        <w:rPr>
          <w:rFonts w:ascii="Arial" w:hAnsi="Arial" w:cs="Arial"/>
          <w:szCs w:val="24"/>
          <w:shd w:val="clear" w:color="auto" w:fill="FFFFFF"/>
        </w:rPr>
        <w:t>Enssle</w:t>
      </w:r>
      <w:proofErr w:type="spellEnd"/>
      <w:r w:rsidRPr="00DF1A7A">
        <w:rPr>
          <w:rFonts w:ascii="Arial" w:hAnsi="Arial" w:cs="Arial"/>
          <w:szCs w:val="24"/>
          <w:shd w:val="clear" w:color="auto" w:fill="FFFFFF"/>
        </w:rPr>
        <w:t>, N., 2020. Microgreens: Market Analysis, Growing Methods and Models.</w:t>
      </w:r>
    </w:p>
    <w:p w14:paraId="3B3135BE" w14:textId="77777777" w:rsidR="00596A2C" w:rsidRPr="00DF1A7A" w:rsidRDefault="00DF6356" w:rsidP="00C656E5">
      <w:pPr>
        <w:spacing w:after="0"/>
        <w:ind w:left="720" w:hanging="720"/>
        <w:rPr>
          <w:rFonts w:ascii="Arial" w:hAnsi="Arial" w:cs="Arial"/>
          <w:szCs w:val="24"/>
          <w:shd w:val="clear" w:color="auto" w:fill="FFFFFF"/>
        </w:rPr>
      </w:pPr>
      <w:r w:rsidRPr="00DF1A7A">
        <w:rPr>
          <w:rFonts w:ascii="Arial" w:hAnsi="Arial" w:cs="Arial"/>
          <w:szCs w:val="24"/>
          <w:shd w:val="clear" w:color="auto" w:fill="FFFFFF"/>
        </w:rPr>
        <w:t>Eschenbrenner, B., Zlatic, A., Bechtel, M., Collins, B., Straley, C. and Gubbels, G., 2023. Marriott International: A Managerial Strategic Audit.</w:t>
      </w:r>
    </w:p>
    <w:p w14:paraId="69E79A14" w14:textId="77777777" w:rsidR="00596A2C" w:rsidRDefault="00DF6356" w:rsidP="00C656E5">
      <w:pPr>
        <w:spacing w:after="0"/>
        <w:ind w:left="720" w:hanging="720"/>
        <w:rPr>
          <w:rFonts w:ascii="Arial" w:hAnsi="Arial" w:cs="Arial"/>
          <w:szCs w:val="24"/>
        </w:rPr>
      </w:pPr>
      <w:r w:rsidRPr="00DF1A7A">
        <w:rPr>
          <w:rFonts w:ascii="Arial" w:hAnsi="Arial" w:cs="Arial"/>
          <w:szCs w:val="24"/>
          <w:shd w:val="clear" w:color="auto" w:fill="FFFFFF"/>
        </w:rPr>
        <w:t>Evans, J., 2021. It's Time to Retire the Five-day Workweek. </w:t>
      </w:r>
      <w:r w:rsidRPr="00DF1A7A">
        <w:rPr>
          <w:rFonts w:ascii="Arial" w:hAnsi="Arial" w:cs="Arial"/>
          <w:i/>
          <w:iCs/>
          <w:szCs w:val="24"/>
          <w:shd w:val="clear" w:color="auto" w:fill="FFFFFF"/>
        </w:rPr>
        <w:t>Marriott Student Review</w:t>
      </w:r>
      <w:r w:rsidRPr="00DF1A7A">
        <w:rPr>
          <w:rFonts w:ascii="Arial" w:hAnsi="Arial" w:cs="Arial"/>
          <w:szCs w:val="24"/>
          <w:shd w:val="clear" w:color="auto" w:fill="FFFFFF"/>
        </w:rPr>
        <w:t>, </w:t>
      </w:r>
      <w:r w:rsidRPr="00DF1A7A">
        <w:rPr>
          <w:rFonts w:ascii="Arial" w:hAnsi="Arial" w:cs="Arial"/>
          <w:i/>
          <w:iCs/>
          <w:szCs w:val="24"/>
          <w:shd w:val="clear" w:color="auto" w:fill="FFFFFF"/>
        </w:rPr>
        <w:t>4</w:t>
      </w:r>
      <w:r w:rsidRPr="00DF1A7A">
        <w:rPr>
          <w:rFonts w:ascii="Arial" w:hAnsi="Arial" w:cs="Arial"/>
          <w:szCs w:val="24"/>
          <w:shd w:val="clear" w:color="auto" w:fill="FFFFFF"/>
        </w:rPr>
        <w:t>(2), p.15.</w:t>
      </w:r>
      <w:r w:rsidRPr="00DF1A7A">
        <w:rPr>
          <w:rFonts w:ascii="Arial" w:hAnsi="Arial" w:cs="Arial"/>
          <w:szCs w:val="24"/>
        </w:rPr>
        <w:t xml:space="preserve"> </w:t>
      </w:r>
    </w:p>
    <w:p w14:paraId="13C4C7E3" w14:textId="1010ACFC" w:rsidR="0001301D" w:rsidRPr="0001301D" w:rsidRDefault="0001301D" w:rsidP="0001301D">
      <w:pPr>
        <w:spacing w:after="0"/>
        <w:ind w:left="720" w:hanging="720"/>
        <w:rPr>
          <w:rFonts w:ascii="Arial" w:hAnsi="Arial" w:cs="Arial"/>
          <w:color w:val="222222"/>
          <w:szCs w:val="24"/>
          <w:shd w:val="clear" w:color="auto" w:fill="FFFFFF"/>
        </w:rPr>
      </w:pPr>
      <w:r w:rsidRPr="005528A1">
        <w:rPr>
          <w:rFonts w:ascii="Arial" w:hAnsi="Arial" w:cs="Arial"/>
          <w:color w:val="222222"/>
          <w:szCs w:val="24"/>
          <w:shd w:val="clear" w:color="auto" w:fill="FFFFFF"/>
        </w:rPr>
        <w:t>Friedman, B.A., 2019. Hospitality, tourism, and events industry competency model: Human resource management implications. In </w:t>
      </w:r>
      <w:r w:rsidRPr="005528A1">
        <w:rPr>
          <w:rFonts w:ascii="Arial" w:hAnsi="Arial" w:cs="Arial"/>
          <w:i/>
          <w:iCs/>
          <w:color w:val="222222"/>
          <w:szCs w:val="24"/>
          <w:shd w:val="clear" w:color="auto" w:fill="FFFFFF"/>
        </w:rPr>
        <w:t>Strategic Innovative Marketing and Tourism: 7th ICSIMAT, Athenian Riviera, Greece, 2018</w:t>
      </w:r>
      <w:r w:rsidRPr="005528A1">
        <w:rPr>
          <w:rFonts w:ascii="Arial" w:hAnsi="Arial" w:cs="Arial"/>
          <w:color w:val="222222"/>
          <w:szCs w:val="24"/>
          <w:shd w:val="clear" w:color="auto" w:fill="FFFFFF"/>
        </w:rPr>
        <w:t> (pp. 49-56). Springer International Publishing.</w:t>
      </w:r>
    </w:p>
    <w:p w14:paraId="750EEC38" w14:textId="77777777" w:rsidR="00596A2C" w:rsidRPr="00DF1A7A" w:rsidRDefault="00DF6356" w:rsidP="00C656E5">
      <w:pPr>
        <w:spacing w:after="0"/>
        <w:ind w:left="720" w:hanging="720"/>
        <w:rPr>
          <w:rFonts w:ascii="Arial" w:hAnsi="Arial" w:cs="Arial"/>
          <w:szCs w:val="24"/>
          <w:lang w:val="en"/>
        </w:rPr>
      </w:pPr>
      <w:r w:rsidRPr="00DF1A7A">
        <w:rPr>
          <w:rFonts w:ascii="Arial" w:hAnsi="Arial" w:cs="Arial"/>
          <w:szCs w:val="24"/>
          <w:shd w:val="clear" w:color="auto" w:fill="FFFFFF"/>
        </w:rPr>
        <w:t>Jha, B. and Kumar, A., 2016. Employee engagement: A strategic tool to enhance performance. </w:t>
      </w:r>
      <w:r w:rsidRPr="00DF1A7A">
        <w:rPr>
          <w:rFonts w:ascii="Arial" w:hAnsi="Arial" w:cs="Arial"/>
          <w:i/>
          <w:iCs/>
          <w:szCs w:val="24"/>
          <w:shd w:val="clear" w:color="auto" w:fill="FFFFFF"/>
        </w:rPr>
        <w:t>DAWN: Journal for Contemporary Research in Management</w:t>
      </w:r>
      <w:r w:rsidRPr="00DF1A7A">
        <w:rPr>
          <w:rFonts w:ascii="Arial" w:hAnsi="Arial" w:cs="Arial"/>
          <w:szCs w:val="24"/>
          <w:shd w:val="clear" w:color="auto" w:fill="FFFFFF"/>
        </w:rPr>
        <w:t>, </w:t>
      </w:r>
      <w:r w:rsidRPr="00DF1A7A">
        <w:rPr>
          <w:rFonts w:ascii="Arial" w:hAnsi="Arial" w:cs="Arial"/>
          <w:i/>
          <w:iCs/>
          <w:szCs w:val="24"/>
          <w:shd w:val="clear" w:color="auto" w:fill="FFFFFF"/>
        </w:rPr>
        <w:t>3</w:t>
      </w:r>
      <w:r w:rsidRPr="00DF1A7A">
        <w:rPr>
          <w:rFonts w:ascii="Arial" w:hAnsi="Arial" w:cs="Arial"/>
          <w:szCs w:val="24"/>
          <w:shd w:val="clear" w:color="auto" w:fill="FFFFFF"/>
        </w:rPr>
        <w:t>(2), pp.21-29.</w:t>
      </w:r>
    </w:p>
    <w:p w14:paraId="58892351" w14:textId="77777777" w:rsidR="00596A2C" w:rsidRPr="00DF1A7A" w:rsidRDefault="00DF6356" w:rsidP="00C656E5">
      <w:pPr>
        <w:spacing w:after="0"/>
        <w:ind w:left="720" w:hanging="720"/>
        <w:rPr>
          <w:rFonts w:ascii="Arial" w:hAnsi="Arial" w:cs="Arial"/>
          <w:szCs w:val="24"/>
          <w:shd w:val="clear" w:color="auto" w:fill="FFFFFF"/>
        </w:rPr>
      </w:pPr>
      <w:proofErr w:type="spellStart"/>
      <w:r w:rsidRPr="00DF1A7A">
        <w:rPr>
          <w:rFonts w:ascii="Arial" w:hAnsi="Arial" w:cs="Arial"/>
          <w:szCs w:val="24"/>
          <w:shd w:val="clear" w:color="auto" w:fill="FFFFFF"/>
        </w:rPr>
        <w:t>Khalimova</w:t>
      </w:r>
      <w:proofErr w:type="spellEnd"/>
      <w:r w:rsidRPr="00DF1A7A">
        <w:rPr>
          <w:rFonts w:ascii="Arial" w:hAnsi="Arial" w:cs="Arial"/>
          <w:szCs w:val="24"/>
          <w:shd w:val="clear" w:color="auto" w:fill="FFFFFF"/>
        </w:rPr>
        <w:t>, N.J., 2020. Analysis of foreign experience in hotel career enhancement programs. </w:t>
      </w:r>
      <w:r w:rsidRPr="00DF1A7A">
        <w:rPr>
          <w:rFonts w:ascii="Arial" w:hAnsi="Arial" w:cs="Arial"/>
          <w:i/>
          <w:iCs/>
          <w:szCs w:val="24"/>
          <w:shd w:val="clear" w:color="auto" w:fill="FFFFFF"/>
        </w:rPr>
        <w:t>Central Asian Problems of Modern Science and Education</w:t>
      </w:r>
      <w:r w:rsidRPr="00DF1A7A">
        <w:rPr>
          <w:rFonts w:ascii="Arial" w:hAnsi="Arial" w:cs="Arial"/>
          <w:szCs w:val="24"/>
          <w:shd w:val="clear" w:color="auto" w:fill="FFFFFF"/>
        </w:rPr>
        <w:t>, </w:t>
      </w:r>
      <w:r w:rsidRPr="00DF1A7A">
        <w:rPr>
          <w:rFonts w:ascii="Arial" w:hAnsi="Arial" w:cs="Arial"/>
          <w:i/>
          <w:iCs/>
          <w:szCs w:val="24"/>
          <w:shd w:val="clear" w:color="auto" w:fill="FFFFFF"/>
        </w:rPr>
        <w:t>2020</w:t>
      </w:r>
      <w:r w:rsidRPr="00DF1A7A">
        <w:rPr>
          <w:rFonts w:ascii="Arial" w:hAnsi="Arial" w:cs="Arial"/>
          <w:szCs w:val="24"/>
          <w:shd w:val="clear" w:color="auto" w:fill="FFFFFF"/>
        </w:rPr>
        <w:t>(2), pp.3-14.</w:t>
      </w:r>
    </w:p>
    <w:p w14:paraId="201CC7C0" w14:textId="77777777" w:rsidR="00596A2C" w:rsidRPr="00DF1A7A" w:rsidRDefault="00DF6356" w:rsidP="00C656E5">
      <w:pPr>
        <w:spacing w:after="0"/>
        <w:ind w:left="720" w:hanging="720"/>
        <w:rPr>
          <w:rFonts w:ascii="Arial" w:hAnsi="Arial" w:cs="Arial"/>
          <w:szCs w:val="24"/>
          <w:lang w:val="" w:eastAsia="en-GB"/>
        </w:rPr>
      </w:pPr>
      <w:proofErr w:type="spellStart"/>
      <w:r w:rsidRPr="00DF1A7A">
        <w:rPr>
          <w:rFonts w:ascii="Arial" w:hAnsi="Arial" w:cs="Arial"/>
          <w:szCs w:val="24"/>
          <w:shd w:val="clear" w:color="auto" w:fill="FFFFFF"/>
        </w:rPr>
        <w:t>Ludike</w:t>
      </w:r>
      <w:proofErr w:type="spellEnd"/>
      <w:r w:rsidRPr="00DF1A7A">
        <w:rPr>
          <w:rFonts w:ascii="Arial" w:hAnsi="Arial" w:cs="Arial"/>
          <w:szCs w:val="24"/>
          <w:shd w:val="clear" w:color="auto" w:fill="FFFFFF"/>
        </w:rPr>
        <w:t>, J., 2018. Digital employee experience engagement paradox: Futureproofing retention practice. </w:t>
      </w:r>
      <w:r w:rsidRPr="00DF1A7A">
        <w:rPr>
          <w:rFonts w:ascii="Arial" w:hAnsi="Arial" w:cs="Arial"/>
          <w:i/>
          <w:iCs/>
          <w:szCs w:val="24"/>
          <w:shd w:val="clear" w:color="auto" w:fill="FFFFFF"/>
        </w:rPr>
        <w:t>Psychology of retention: Theory, research and practice</w:t>
      </w:r>
      <w:r w:rsidRPr="00DF1A7A">
        <w:rPr>
          <w:rFonts w:ascii="Arial" w:hAnsi="Arial" w:cs="Arial"/>
          <w:szCs w:val="24"/>
          <w:shd w:val="clear" w:color="auto" w:fill="FFFFFF"/>
        </w:rPr>
        <w:t>, pp.55-73.</w:t>
      </w:r>
    </w:p>
    <w:p w14:paraId="0B27C4C1" w14:textId="77777777" w:rsidR="00596A2C" w:rsidRDefault="00DF6356" w:rsidP="00C656E5">
      <w:pPr>
        <w:spacing w:after="0"/>
        <w:ind w:left="720" w:hanging="720"/>
        <w:rPr>
          <w:rFonts w:ascii="Arial" w:hAnsi="Arial" w:cs="Arial"/>
          <w:szCs w:val="24"/>
        </w:rPr>
      </w:pPr>
      <w:r w:rsidRPr="00DF1A7A">
        <w:rPr>
          <w:rFonts w:ascii="Arial" w:hAnsi="Arial" w:cs="Arial"/>
          <w:szCs w:val="24"/>
        </w:rPr>
        <w:t>Marchington, M. and Wilkinson, A. (2016) Human resource management at work. 6th ed. London: Chartered Institute of Personnel and Development.</w:t>
      </w:r>
    </w:p>
    <w:p w14:paraId="39904552" w14:textId="1EB1A386" w:rsidR="0001301D" w:rsidRPr="0001301D" w:rsidRDefault="0001301D" w:rsidP="0001301D">
      <w:pPr>
        <w:spacing w:after="0"/>
        <w:ind w:left="720" w:hanging="720"/>
        <w:rPr>
          <w:rFonts w:ascii="Arial" w:hAnsi="Arial" w:cs="Arial"/>
          <w:szCs w:val="24"/>
          <w:shd w:val="clear" w:color="auto" w:fill="FFFFFF"/>
        </w:rPr>
      </w:pPr>
      <w:r w:rsidRPr="005528A1">
        <w:rPr>
          <w:rFonts w:ascii="Arial" w:hAnsi="Arial" w:cs="Arial"/>
          <w:szCs w:val="24"/>
          <w:shd w:val="clear" w:color="auto" w:fill="FFFFFF"/>
        </w:rPr>
        <w:t>Noe, R.A., Hollenbeck, J.R., Gerhart, B. and Wright, P.M., 2016. </w:t>
      </w:r>
      <w:r w:rsidRPr="005528A1">
        <w:rPr>
          <w:rFonts w:ascii="Arial" w:hAnsi="Arial" w:cs="Arial"/>
          <w:i/>
          <w:iCs/>
          <w:szCs w:val="24"/>
          <w:shd w:val="clear" w:color="auto" w:fill="FFFFFF"/>
        </w:rPr>
        <w:t>Fundamentals of human resource management</w:t>
      </w:r>
      <w:r w:rsidRPr="005528A1">
        <w:rPr>
          <w:rFonts w:ascii="Arial" w:hAnsi="Arial" w:cs="Arial"/>
          <w:szCs w:val="24"/>
          <w:shd w:val="clear" w:color="auto" w:fill="FFFFFF"/>
        </w:rPr>
        <w:t>. McGraw-Hill.</w:t>
      </w:r>
    </w:p>
    <w:p w14:paraId="0FB3D5D7" w14:textId="77777777" w:rsidR="00596A2C" w:rsidRPr="00DF1A7A" w:rsidRDefault="00DF6356" w:rsidP="00C656E5">
      <w:pPr>
        <w:spacing w:after="0"/>
        <w:ind w:left="720" w:hanging="720"/>
        <w:rPr>
          <w:rFonts w:ascii="Arial" w:hAnsi="Arial" w:cs="Arial"/>
          <w:szCs w:val="24"/>
          <w:shd w:val="clear" w:color="auto" w:fill="FFFFFF"/>
        </w:rPr>
      </w:pPr>
      <w:r w:rsidRPr="00DF1A7A">
        <w:rPr>
          <w:rFonts w:ascii="Arial" w:hAnsi="Arial" w:cs="Arial"/>
          <w:szCs w:val="24"/>
          <w:shd w:val="clear" w:color="auto" w:fill="FFFFFF"/>
        </w:rPr>
        <w:t xml:space="preserve">Pradhan, R.K., Jena, L.K. and </w:t>
      </w:r>
      <w:proofErr w:type="spellStart"/>
      <w:r w:rsidRPr="00DF1A7A">
        <w:rPr>
          <w:rFonts w:ascii="Arial" w:hAnsi="Arial" w:cs="Arial"/>
          <w:szCs w:val="24"/>
          <w:shd w:val="clear" w:color="auto" w:fill="FFFFFF"/>
        </w:rPr>
        <w:t>Pattnaik</w:t>
      </w:r>
      <w:proofErr w:type="spellEnd"/>
      <w:r w:rsidRPr="00DF1A7A">
        <w:rPr>
          <w:rFonts w:ascii="Arial" w:hAnsi="Arial" w:cs="Arial"/>
          <w:szCs w:val="24"/>
          <w:shd w:val="clear" w:color="auto" w:fill="FFFFFF"/>
        </w:rPr>
        <w:t>, R., 2017. Employee Retention Strategies in Service Industries: Opportunities and Challenges. </w:t>
      </w:r>
      <w:r w:rsidRPr="00DF1A7A">
        <w:rPr>
          <w:rFonts w:ascii="Arial" w:hAnsi="Arial" w:cs="Arial"/>
          <w:i/>
          <w:iCs/>
          <w:szCs w:val="24"/>
          <w:shd w:val="clear" w:color="auto" w:fill="FFFFFF"/>
        </w:rPr>
        <w:t>Employees and Employers in Service Organizations</w:t>
      </w:r>
      <w:r w:rsidRPr="00DF1A7A">
        <w:rPr>
          <w:rFonts w:ascii="Arial" w:hAnsi="Arial" w:cs="Arial"/>
          <w:szCs w:val="24"/>
          <w:shd w:val="clear" w:color="auto" w:fill="FFFFFF"/>
        </w:rPr>
        <w:t>, pp.53-70.</w:t>
      </w:r>
    </w:p>
    <w:p w14:paraId="011F55A7" w14:textId="77777777" w:rsidR="00596A2C" w:rsidRPr="00DF1A7A" w:rsidRDefault="00DF6356" w:rsidP="00C656E5">
      <w:pPr>
        <w:spacing w:after="0"/>
        <w:ind w:left="720" w:hanging="720"/>
        <w:rPr>
          <w:rFonts w:ascii="Arial" w:hAnsi="Arial" w:cs="Arial"/>
          <w:szCs w:val="24"/>
        </w:rPr>
      </w:pPr>
      <w:r w:rsidRPr="00DF1A7A">
        <w:rPr>
          <w:rFonts w:ascii="Arial" w:hAnsi="Arial" w:cs="Arial"/>
          <w:szCs w:val="24"/>
          <w:shd w:val="clear" w:color="auto" w:fill="FFFFFF"/>
        </w:rPr>
        <w:t xml:space="preserve">Pratiwi, N.P.L. and </w:t>
      </w:r>
      <w:proofErr w:type="spellStart"/>
      <w:r w:rsidRPr="00DF1A7A">
        <w:rPr>
          <w:rFonts w:ascii="Arial" w:hAnsi="Arial" w:cs="Arial"/>
          <w:szCs w:val="24"/>
          <w:shd w:val="clear" w:color="auto" w:fill="FFFFFF"/>
        </w:rPr>
        <w:t>Sudiarta</w:t>
      </w:r>
      <w:proofErr w:type="spellEnd"/>
      <w:r w:rsidRPr="00DF1A7A">
        <w:rPr>
          <w:rFonts w:ascii="Arial" w:hAnsi="Arial" w:cs="Arial"/>
          <w:szCs w:val="24"/>
          <w:shd w:val="clear" w:color="auto" w:fill="FFFFFF"/>
        </w:rPr>
        <w:t xml:space="preserve">, M., 2019. ALTERNATIVE MARKETING STRATEGIES FOR THE LOW SEASON PERIOD AT THE COURTYARD BY MARRIOTT BALI </w:t>
      </w:r>
      <w:r w:rsidRPr="00DF1A7A">
        <w:rPr>
          <w:rFonts w:ascii="Arial" w:hAnsi="Arial" w:cs="Arial"/>
          <w:szCs w:val="24"/>
          <w:shd w:val="clear" w:color="auto" w:fill="FFFFFF"/>
        </w:rPr>
        <w:lastRenderedPageBreak/>
        <w:t xml:space="preserve">SEMINYAK RESORT. </w:t>
      </w:r>
      <w:r w:rsidRPr="00DF1A7A">
        <w:rPr>
          <w:rFonts w:ascii="Arial" w:hAnsi="Arial" w:cs="Arial"/>
          <w:i/>
          <w:iCs/>
          <w:szCs w:val="24"/>
          <w:shd w:val="clear" w:color="auto" w:fill="FFFFFF"/>
        </w:rPr>
        <w:t>Journal of Applied Sciences in Travel and Hospitality</w:t>
      </w:r>
      <w:r w:rsidRPr="00DF1A7A">
        <w:rPr>
          <w:rFonts w:ascii="Arial" w:hAnsi="Arial" w:cs="Arial"/>
          <w:szCs w:val="24"/>
          <w:shd w:val="clear" w:color="auto" w:fill="FFFFFF"/>
        </w:rPr>
        <w:t>, </w:t>
      </w:r>
      <w:r w:rsidRPr="00DF1A7A">
        <w:rPr>
          <w:rFonts w:ascii="Arial" w:hAnsi="Arial" w:cs="Arial"/>
          <w:i/>
          <w:iCs/>
          <w:szCs w:val="24"/>
          <w:shd w:val="clear" w:color="auto" w:fill="FFFFFF"/>
        </w:rPr>
        <w:t>2</w:t>
      </w:r>
      <w:r w:rsidRPr="00DF1A7A">
        <w:rPr>
          <w:rFonts w:ascii="Arial" w:hAnsi="Arial" w:cs="Arial"/>
          <w:szCs w:val="24"/>
          <w:shd w:val="clear" w:color="auto" w:fill="FFFFFF"/>
        </w:rPr>
        <w:t>(2), pp.109-119.</w:t>
      </w:r>
      <w:r w:rsidRPr="00DF1A7A">
        <w:rPr>
          <w:rFonts w:ascii="Arial" w:hAnsi="Arial" w:cs="Arial"/>
          <w:szCs w:val="24"/>
        </w:rPr>
        <w:t xml:space="preserve"> </w:t>
      </w:r>
    </w:p>
    <w:p w14:paraId="2A259227" w14:textId="77777777" w:rsidR="00596A2C" w:rsidRPr="00DF1A7A" w:rsidRDefault="00DF6356" w:rsidP="00C656E5">
      <w:pPr>
        <w:spacing w:after="0"/>
        <w:ind w:left="720" w:hanging="720"/>
        <w:rPr>
          <w:rFonts w:ascii="Arial" w:hAnsi="Arial" w:cs="Arial"/>
          <w:szCs w:val="24"/>
        </w:rPr>
      </w:pPr>
      <w:r w:rsidRPr="00DF1A7A">
        <w:rPr>
          <w:rFonts w:ascii="Arial" w:hAnsi="Arial" w:cs="Arial"/>
          <w:szCs w:val="24"/>
          <w:shd w:val="clear" w:color="auto" w:fill="FFFFFF"/>
        </w:rPr>
        <w:t>Qazi, T.F., Khalid, A. and Shafique, M., 2015. Contemplating employee retention through multidimensional assessment of turnover intentions. </w:t>
      </w:r>
      <w:r w:rsidRPr="00DF1A7A">
        <w:rPr>
          <w:rFonts w:ascii="Arial" w:hAnsi="Arial" w:cs="Arial"/>
          <w:i/>
          <w:iCs/>
          <w:szCs w:val="24"/>
          <w:shd w:val="clear" w:color="auto" w:fill="FFFFFF"/>
        </w:rPr>
        <w:t>Pakistan Journal of Commerce and Social Sciences (PJCSS)</w:t>
      </w:r>
      <w:r w:rsidRPr="00DF1A7A">
        <w:rPr>
          <w:rFonts w:ascii="Arial" w:hAnsi="Arial" w:cs="Arial"/>
          <w:szCs w:val="24"/>
          <w:shd w:val="clear" w:color="auto" w:fill="FFFFFF"/>
        </w:rPr>
        <w:t>, </w:t>
      </w:r>
      <w:r w:rsidRPr="00DF1A7A">
        <w:rPr>
          <w:rFonts w:ascii="Arial" w:hAnsi="Arial" w:cs="Arial"/>
          <w:i/>
          <w:iCs/>
          <w:szCs w:val="24"/>
          <w:shd w:val="clear" w:color="auto" w:fill="FFFFFF"/>
        </w:rPr>
        <w:t>9</w:t>
      </w:r>
      <w:r w:rsidRPr="00DF1A7A">
        <w:rPr>
          <w:rFonts w:ascii="Arial" w:hAnsi="Arial" w:cs="Arial"/>
          <w:szCs w:val="24"/>
          <w:shd w:val="clear" w:color="auto" w:fill="FFFFFF"/>
        </w:rPr>
        <w:t>(2), pp.598-613.</w:t>
      </w:r>
    </w:p>
    <w:p w14:paraId="7E64BBA1" w14:textId="77777777" w:rsidR="00596A2C" w:rsidRPr="00DF1A7A" w:rsidRDefault="00DF6356" w:rsidP="00C656E5">
      <w:pPr>
        <w:spacing w:after="0"/>
        <w:ind w:left="720" w:hanging="720"/>
        <w:rPr>
          <w:rFonts w:ascii="Arial" w:hAnsi="Arial" w:cs="Arial"/>
          <w:szCs w:val="24"/>
          <w:shd w:val="clear" w:color="auto" w:fill="FFFFFF"/>
        </w:rPr>
      </w:pPr>
      <w:r w:rsidRPr="00DF1A7A">
        <w:rPr>
          <w:rFonts w:ascii="Arial" w:hAnsi="Arial" w:cs="Arial"/>
          <w:szCs w:val="24"/>
          <w:shd w:val="clear" w:color="auto" w:fill="FFFFFF"/>
        </w:rPr>
        <w:t xml:space="preserve">Santhanam, N., TJ, K., </w:t>
      </w:r>
      <w:proofErr w:type="spellStart"/>
      <w:r w:rsidRPr="00DF1A7A">
        <w:rPr>
          <w:rFonts w:ascii="Arial" w:hAnsi="Arial" w:cs="Arial"/>
          <w:szCs w:val="24"/>
          <w:shd w:val="clear" w:color="auto" w:fill="FFFFFF"/>
        </w:rPr>
        <w:t>Dyaram</w:t>
      </w:r>
      <w:proofErr w:type="spellEnd"/>
      <w:r w:rsidRPr="00DF1A7A">
        <w:rPr>
          <w:rFonts w:ascii="Arial" w:hAnsi="Arial" w:cs="Arial"/>
          <w:szCs w:val="24"/>
          <w:shd w:val="clear" w:color="auto" w:fill="FFFFFF"/>
        </w:rPr>
        <w:t xml:space="preserve">, L. and Ziegler, H., 2017. Impact of human resource management practices on employee turnover intentions: The moderating role of psychological contract breach. </w:t>
      </w:r>
      <w:r w:rsidRPr="00DF1A7A">
        <w:rPr>
          <w:rFonts w:ascii="Arial" w:hAnsi="Arial" w:cs="Arial"/>
          <w:i/>
          <w:iCs/>
          <w:szCs w:val="24"/>
          <w:shd w:val="clear" w:color="auto" w:fill="FFFFFF"/>
        </w:rPr>
        <w:t>Journal of Indian Business Research</w:t>
      </w:r>
      <w:r w:rsidRPr="00DF1A7A">
        <w:rPr>
          <w:rFonts w:ascii="Arial" w:hAnsi="Arial" w:cs="Arial"/>
          <w:szCs w:val="24"/>
          <w:shd w:val="clear" w:color="auto" w:fill="FFFFFF"/>
        </w:rPr>
        <w:t>, </w:t>
      </w:r>
      <w:r w:rsidRPr="00DF1A7A">
        <w:rPr>
          <w:rFonts w:ascii="Arial" w:hAnsi="Arial" w:cs="Arial"/>
          <w:i/>
          <w:iCs/>
          <w:szCs w:val="24"/>
          <w:shd w:val="clear" w:color="auto" w:fill="FFFFFF"/>
        </w:rPr>
        <w:t>9</w:t>
      </w:r>
      <w:r w:rsidRPr="00DF1A7A">
        <w:rPr>
          <w:rFonts w:ascii="Arial" w:hAnsi="Arial" w:cs="Arial"/>
          <w:szCs w:val="24"/>
          <w:shd w:val="clear" w:color="auto" w:fill="FFFFFF"/>
        </w:rPr>
        <w:t>(3), pp.212-228.</w:t>
      </w:r>
    </w:p>
    <w:p w14:paraId="797F168B" w14:textId="77777777" w:rsidR="00596A2C" w:rsidRPr="00DF1A7A" w:rsidRDefault="00DF6356" w:rsidP="00C656E5">
      <w:pPr>
        <w:spacing w:after="0"/>
        <w:ind w:left="720" w:hanging="720"/>
        <w:rPr>
          <w:rFonts w:ascii="Arial" w:hAnsi="Arial" w:cs="Arial"/>
          <w:szCs w:val="24"/>
          <w:shd w:val="clear" w:color="auto" w:fill="FFFFFF"/>
        </w:rPr>
      </w:pPr>
      <w:proofErr w:type="spellStart"/>
      <w:r w:rsidRPr="00DF1A7A">
        <w:rPr>
          <w:rFonts w:ascii="Arial" w:hAnsi="Arial" w:cs="Arial"/>
          <w:szCs w:val="24"/>
          <w:shd w:val="clear" w:color="auto" w:fill="FFFFFF"/>
        </w:rPr>
        <w:t>Spechler</w:t>
      </w:r>
      <w:proofErr w:type="spellEnd"/>
      <w:r w:rsidRPr="00DF1A7A">
        <w:rPr>
          <w:rFonts w:ascii="Arial" w:hAnsi="Arial" w:cs="Arial"/>
          <w:szCs w:val="24"/>
          <w:shd w:val="clear" w:color="auto" w:fill="FFFFFF"/>
        </w:rPr>
        <w:t>, J.W., 2017. Marriott International, Inc. In </w:t>
      </w:r>
      <w:r w:rsidRPr="00DF1A7A">
        <w:rPr>
          <w:rFonts w:ascii="Arial" w:hAnsi="Arial" w:cs="Arial"/>
          <w:i/>
          <w:iCs/>
          <w:szCs w:val="24"/>
          <w:shd w:val="clear" w:color="auto" w:fill="FFFFFF"/>
        </w:rPr>
        <w:t>Reasonable Accommodation</w:t>
      </w:r>
      <w:r w:rsidRPr="00DF1A7A">
        <w:rPr>
          <w:rFonts w:ascii="Arial" w:hAnsi="Arial" w:cs="Arial"/>
          <w:szCs w:val="24"/>
          <w:shd w:val="clear" w:color="auto" w:fill="FFFFFF"/>
        </w:rPr>
        <w:t> (pp. 173-185). Routledge.</w:t>
      </w:r>
    </w:p>
    <w:p w14:paraId="1B90CF41" w14:textId="77777777" w:rsidR="00596A2C" w:rsidRPr="00DF1A7A" w:rsidRDefault="00DF6356" w:rsidP="00C656E5">
      <w:pPr>
        <w:spacing w:after="0"/>
        <w:ind w:left="720" w:hanging="720"/>
        <w:rPr>
          <w:rFonts w:ascii="Arial" w:hAnsi="Arial" w:cs="Arial"/>
          <w:szCs w:val="24"/>
          <w:shd w:val="clear" w:color="auto" w:fill="FFFFFF"/>
        </w:rPr>
      </w:pPr>
      <w:r w:rsidRPr="00DF1A7A">
        <w:rPr>
          <w:rFonts w:ascii="Arial" w:hAnsi="Arial" w:cs="Arial"/>
          <w:szCs w:val="24"/>
          <w:shd w:val="clear" w:color="auto" w:fill="FFFFFF"/>
        </w:rPr>
        <w:t>Torres, M.P.R.L., 2023. </w:t>
      </w:r>
      <w:r w:rsidRPr="00DF1A7A">
        <w:rPr>
          <w:rFonts w:ascii="Arial" w:hAnsi="Arial" w:cs="Arial"/>
          <w:i/>
          <w:iCs/>
          <w:szCs w:val="24"/>
          <w:shd w:val="clear" w:color="auto" w:fill="FFFFFF"/>
        </w:rPr>
        <w:t>Empowerment and sustainability to promote a dynamic, thoughtful, and inventive community: the case of green meetings at Casablanca Marriott Hotel</w:t>
      </w:r>
      <w:r w:rsidRPr="00DF1A7A">
        <w:rPr>
          <w:rFonts w:ascii="Arial" w:hAnsi="Arial" w:cs="Arial"/>
          <w:szCs w:val="24"/>
          <w:shd w:val="clear" w:color="auto" w:fill="FFFFFF"/>
        </w:rPr>
        <w:t> (Doctoral dissertation).</w:t>
      </w:r>
    </w:p>
    <w:p w14:paraId="1D6BB4BA" w14:textId="77777777" w:rsidR="00596A2C" w:rsidRPr="00DF1A7A" w:rsidRDefault="00DF6356" w:rsidP="00C656E5">
      <w:pPr>
        <w:spacing w:after="0"/>
        <w:ind w:left="720" w:hanging="720"/>
        <w:rPr>
          <w:rFonts w:ascii="Arial" w:hAnsi="Arial" w:cs="Arial"/>
          <w:szCs w:val="24"/>
        </w:rPr>
      </w:pPr>
      <w:r w:rsidRPr="00DF1A7A">
        <w:rPr>
          <w:rFonts w:ascii="Arial" w:hAnsi="Arial" w:cs="Arial"/>
          <w:szCs w:val="24"/>
        </w:rPr>
        <w:t xml:space="preserve">Torrington, D, Hall, L, Atkinson, C, &amp; Taylor, S 2020, Human Resource Management PDF EBook, Pearson Education, Limited, Harlow. Available from: ProQuest </w:t>
      </w:r>
      <w:proofErr w:type="spellStart"/>
      <w:r w:rsidRPr="00DF1A7A">
        <w:rPr>
          <w:rFonts w:ascii="Arial" w:hAnsi="Arial" w:cs="Arial"/>
          <w:szCs w:val="24"/>
        </w:rPr>
        <w:t>Ebook</w:t>
      </w:r>
      <w:proofErr w:type="spellEnd"/>
      <w:r w:rsidRPr="00DF1A7A">
        <w:rPr>
          <w:rFonts w:ascii="Arial" w:hAnsi="Arial" w:cs="Arial"/>
          <w:szCs w:val="24"/>
        </w:rPr>
        <w:t xml:space="preserve"> Central.</w:t>
      </w:r>
    </w:p>
    <w:p w14:paraId="4800FB51" w14:textId="77777777" w:rsidR="00596A2C" w:rsidRPr="00DF1A7A" w:rsidRDefault="00DF6356" w:rsidP="00C656E5">
      <w:pPr>
        <w:spacing w:after="0"/>
        <w:ind w:left="720" w:hanging="720"/>
        <w:rPr>
          <w:rFonts w:ascii="Arial" w:hAnsi="Arial" w:cs="Arial"/>
          <w:szCs w:val="24"/>
        </w:rPr>
      </w:pPr>
      <w:r w:rsidRPr="00DF1A7A">
        <w:rPr>
          <w:rFonts w:ascii="Arial" w:hAnsi="Arial" w:cs="Arial"/>
          <w:szCs w:val="24"/>
          <w:shd w:val="clear" w:color="auto" w:fill="FFFFFF"/>
        </w:rPr>
        <w:t>Wei, L., 2018. Marriott International, Inc: A Financial Analysis.</w:t>
      </w:r>
    </w:p>
    <w:sectPr w:rsidR="00596A2C" w:rsidRPr="00DF1A7A" w:rsidSect="00802395">
      <w:foot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60DA2" w14:textId="77777777" w:rsidR="00380B6B" w:rsidRDefault="00380B6B">
      <w:pPr>
        <w:spacing w:after="0" w:line="240" w:lineRule="auto"/>
      </w:pPr>
      <w:r>
        <w:separator/>
      </w:r>
    </w:p>
  </w:endnote>
  <w:endnote w:type="continuationSeparator" w:id="0">
    <w:p w14:paraId="442B3735" w14:textId="77777777" w:rsidR="00380B6B" w:rsidRDefault="00380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192311"/>
      <w:docPartObj>
        <w:docPartGallery w:val="Page Numbers (Bottom of Page)"/>
        <w:docPartUnique/>
      </w:docPartObj>
    </w:sdtPr>
    <w:sdtContent>
      <w:sdt>
        <w:sdtPr>
          <w:id w:val="1728636285"/>
          <w:docPartObj>
            <w:docPartGallery w:val="Page Numbers (Top of Page)"/>
            <w:docPartUnique/>
          </w:docPartObj>
        </w:sdtPr>
        <w:sdtContent>
          <w:p w14:paraId="26310752" w14:textId="6C5DFF58" w:rsidR="00802395" w:rsidRDefault="00DF6356">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C721B4">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721B4">
              <w:rPr>
                <w:b/>
                <w:bCs/>
                <w:noProof/>
              </w:rPr>
              <w:t>11</w:t>
            </w:r>
            <w:r>
              <w:rPr>
                <w:b/>
                <w:bCs/>
                <w:szCs w:val="24"/>
              </w:rPr>
              <w:fldChar w:fldCharType="end"/>
            </w:r>
          </w:p>
        </w:sdtContent>
      </w:sdt>
    </w:sdtContent>
  </w:sdt>
  <w:p w14:paraId="41F2A3C4" w14:textId="77777777" w:rsidR="00C952E5" w:rsidRDefault="00C95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88304" w14:textId="77777777" w:rsidR="00380B6B" w:rsidRDefault="00380B6B">
      <w:pPr>
        <w:spacing w:after="0" w:line="240" w:lineRule="auto"/>
      </w:pPr>
      <w:r>
        <w:separator/>
      </w:r>
    </w:p>
  </w:footnote>
  <w:footnote w:type="continuationSeparator" w:id="0">
    <w:p w14:paraId="7A2EACC7" w14:textId="77777777" w:rsidR="00380B6B" w:rsidRDefault="00380B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51D8B"/>
    <w:multiLevelType w:val="hybridMultilevel"/>
    <w:tmpl w:val="4484F970"/>
    <w:lvl w:ilvl="0" w:tplc="806E7BF2">
      <w:start w:val="1"/>
      <w:numFmt w:val="decimal"/>
      <w:lvlText w:val="%1."/>
      <w:lvlJc w:val="left"/>
      <w:pPr>
        <w:ind w:left="720" w:hanging="360"/>
      </w:pPr>
    </w:lvl>
    <w:lvl w:ilvl="1" w:tplc="756E9EEE" w:tentative="1">
      <w:start w:val="1"/>
      <w:numFmt w:val="lowerLetter"/>
      <w:lvlText w:val="%2."/>
      <w:lvlJc w:val="left"/>
      <w:pPr>
        <w:ind w:left="1440" w:hanging="360"/>
      </w:pPr>
    </w:lvl>
    <w:lvl w:ilvl="2" w:tplc="9B08FCB0" w:tentative="1">
      <w:start w:val="1"/>
      <w:numFmt w:val="lowerRoman"/>
      <w:lvlText w:val="%3."/>
      <w:lvlJc w:val="right"/>
      <w:pPr>
        <w:ind w:left="2160" w:hanging="180"/>
      </w:pPr>
    </w:lvl>
    <w:lvl w:ilvl="3" w:tplc="80827F08" w:tentative="1">
      <w:start w:val="1"/>
      <w:numFmt w:val="decimal"/>
      <w:lvlText w:val="%4."/>
      <w:lvlJc w:val="left"/>
      <w:pPr>
        <w:ind w:left="2880" w:hanging="360"/>
      </w:pPr>
    </w:lvl>
    <w:lvl w:ilvl="4" w:tplc="B2B44C06" w:tentative="1">
      <w:start w:val="1"/>
      <w:numFmt w:val="lowerLetter"/>
      <w:lvlText w:val="%5."/>
      <w:lvlJc w:val="left"/>
      <w:pPr>
        <w:ind w:left="3600" w:hanging="360"/>
      </w:pPr>
    </w:lvl>
    <w:lvl w:ilvl="5" w:tplc="CFCC5A86" w:tentative="1">
      <w:start w:val="1"/>
      <w:numFmt w:val="lowerRoman"/>
      <w:lvlText w:val="%6."/>
      <w:lvlJc w:val="right"/>
      <w:pPr>
        <w:ind w:left="4320" w:hanging="180"/>
      </w:pPr>
    </w:lvl>
    <w:lvl w:ilvl="6" w:tplc="5100CF3E" w:tentative="1">
      <w:start w:val="1"/>
      <w:numFmt w:val="decimal"/>
      <w:lvlText w:val="%7."/>
      <w:lvlJc w:val="left"/>
      <w:pPr>
        <w:ind w:left="5040" w:hanging="360"/>
      </w:pPr>
    </w:lvl>
    <w:lvl w:ilvl="7" w:tplc="01849398" w:tentative="1">
      <w:start w:val="1"/>
      <w:numFmt w:val="lowerLetter"/>
      <w:lvlText w:val="%8."/>
      <w:lvlJc w:val="left"/>
      <w:pPr>
        <w:ind w:left="5760" w:hanging="360"/>
      </w:pPr>
    </w:lvl>
    <w:lvl w:ilvl="8" w:tplc="DAA80246" w:tentative="1">
      <w:start w:val="1"/>
      <w:numFmt w:val="lowerRoman"/>
      <w:lvlText w:val="%9."/>
      <w:lvlJc w:val="right"/>
      <w:pPr>
        <w:ind w:left="6480" w:hanging="180"/>
      </w:pPr>
    </w:lvl>
  </w:abstractNum>
  <w:abstractNum w:abstractNumId="1" w15:restartNumberingAfterBreak="0">
    <w:nsid w:val="48C14CE2"/>
    <w:multiLevelType w:val="hybridMultilevel"/>
    <w:tmpl w:val="9DE49B0C"/>
    <w:lvl w:ilvl="0" w:tplc="46E643DA">
      <w:start w:val="1"/>
      <w:numFmt w:val="decimal"/>
      <w:lvlText w:val="%1."/>
      <w:lvlJc w:val="left"/>
      <w:pPr>
        <w:ind w:left="720" w:hanging="360"/>
      </w:pPr>
    </w:lvl>
    <w:lvl w:ilvl="1" w:tplc="8264DF1E" w:tentative="1">
      <w:start w:val="1"/>
      <w:numFmt w:val="lowerLetter"/>
      <w:lvlText w:val="%2."/>
      <w:lvlJc w:val="left"/>
      <w:pPr>
        <w:ind w:left="1440" w:hanging="360"/>
      </w:pPr>
    </w:lvl>
    <w:lvl w:ilvl="2" w:tplc="21EEEB76" w:tentative="1">
      <w:start w:val="1"/>
      <w:numFmt w:val="lowerRoman"/>
      <w:lvlText w:val="%3."/>
      <w:lvlJc w:val="right"/>
      <w:pPr>
        <w:ind w:left="2160" w:hanging="180"/>
      </w:pPr>
    </w:lvl>
    <w:lvl w:ilvl="3" w:tplc="D6145596" w:tentative="1">
      <w:start w:val="1"/>
      <w:numFmt w:val="decimal"/>
      <w:lvlText w:val="%4."/>
      <w:lvlJc w:val="left"/>
      <w:pPr>
        <w:ind w:left="2880" w:hanging="360"/>
      </w:pPr>
    </w:lvl>
    <w:lvl w:ilvl="4" w:tplc="DB947804" w:tentative="1">
      <w:start w:val="1"/>
      <w:numFmt w:val="lowerLetter"/>
      <w:lvlText w:val="%5."/>
      <w:lvlJc w:val="left"/>
      <w:pPr>
        <w:ind w:left="3600" w:hanging="360"/>
      </w:pPr>
    </w:lvl>
    <w:lvl w:ilvl="5" w:tplc="AFD03F70" w:tentative="1">
      <w:start w:val="1"/>
      <w:numFmt w:val="lowerRoman"/>
      <w:lvlText w:val="%6."/>
      <w:lvlJc w:val="right"/>
      <w:pPr>
        <w:ind w:left="4320" w:hanging="180"/>
      </w:pPr>
    </w:lvl>
    <w:lvl w:ilvl="6" w:tplc="3DDA3D5C" w:tentative="1">
      <w:start w:val="1"/>
      <w:numFmt w:val="decimal"/>
      <w:lvlText w:val="%7."/>
      <w:lvlJc w:val="left"/>
      <w:pPr>
        <w:ind w:left="5040" w:hanging="360"/>
      </w:pPr>
    </w:lvl>
    <w:lvl w:ilvl="7" w:tplc="7BC82B34" w:tentative="1">
      <w:start w:val="1"/>
      <w:numFmt w:val="lowerLetter"/>
      <w:lvlText w:val="%8."/>
      <w:lvlJc w:val="left"/>
      <w:pPr>
        <w:ind w:left="5760" w:hanging="360"/>
      </w:pPr>
    </w:lvl>
    <w:lvl w:ilvl="8" w:tplc="C1A2F532" w:tentative="1">
      <w:start w:val="1"/>
      <w:numFmt w:val="lowerRoman"/>
      <w:lvlText w:val="%9."/>
      <w:lvlJc w:val="right"/>
      <w:pPr>
        <w:ind w:left="6480" w:hanging="180"/>
      </w:pPr>
    </w:lvl>
  </w:abstractNum>
  <w:num w:numId="1" w16cid:durableId="580287557">
    <w:abstractNumId w:val="0"/>
  </w:num>
  <w:num w:numId="2" w16cid:durableId="687098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49F8"/>
    <w:rsid w:val="0001301D"/>
    <w:rsid w:val="00032A45"/>
    <w:rsid w:val="00036BEF"/>
    <w:rsid w:val="0004251B"/>
    <w:rsid w:val="00043066"/>
    <w:rsid w:val="000457BB"/>
    <w:rsid w:val="00061D36"/>
    <w:rsid w:val="000924D8"/>
    <w:rsid w:val="00092616"/>
    <w:rsid w:val="000A6806"/>
    <w:rsid w:val="000A7856"/>
    <w:rsid w:val="000B2586"/>
    <w:rsid w:val="000C50FC"/>
    <w:rsid w:val="000D2B1D"/>
    <w:rsid w:val="000D3B2A"/>
    <w:rsid w:val="00101103"/>
    <w:rsid w:val="001049F8"/>
    <w:rsid w:val="00113C1C"/>
    <w:rsid w:val="00122A9A"/>
    <w:rsid w:val="00124D21"/>
    <w:rsid w:val="0013502C"/>
    <w:rsid w:val="00165B26"/>
    <w:rsid w:val="00171FD6"/>
    <w:rsid w:val="001A11A8"/>
    <w:rsid w:val="001E1952"/>
    <w:rsid w:val="00201B73"/>
    <w:rsid w:val="002035B9"/>
    <w:rsid w:val="00221F12"/>
    <w:rsid w:val="00234ED7"/>
    <w:rsid w:val="00243D42"/>
    <w:rsid w:val="002761AC"/>
    <w:rsid w:val="00281E49"/>
    <w:rsid w:val="00293988"/>
    <w:rsid w:val="002C2793"/>
    <w:rsid w:val="002D106A"/>
    <w:rsid w:val="002D5412"/>
    <w:rsid w:val="00342004"/>
    <w:rsid w:val="003509CF"/>
    <w:rsid w:val="003516A3"/>
    <w:rsid w:val="003637CD"/>
    <w:rsid w:val="00380B6B"/>
    <w:rsid w:val="00385D20"/>
    <w:rsid w:val="003879D1"/>
    <w:rsid w:val="003935DC"/>
    <w:rsid w:val="0039370F"/>
    <w:rsid w:val="003944ED"/>
    <w:rsid w:val="003A455C"/>
    <w:rsid w:val="003A480C"/>
    <w:rsid w:val="003B49FE"/>
    <w:rsid w:val="003B61A8"/>
    <w:rsid w:val="003C44FD"/>
    <w:rsid w:val="003E4C1C"/>
    <w:rsid w:val="00420796"/>
    <w:rsid w:val="00426DFE"/>
    <w:rsid w:val="00427235"/>
    <w:rsid w:val="00431EFD"/>
    <w:rsid w:val="00455B13"/>
    <w:rsid w:val="00456CFF"/>
    <w:rsid w:val="00463851"/>
    <w:rsid w:val="00463D8F"/>
    <w:rsid w:val="004A7A50"/>
    <w:rsid w:val="004B675A"/>
    <w:rsid w:val="004D073B"/>
    <w:rsid w:val="004F0699"/>
    <w:rsid w:val="00513436"/>
    <w:rsid w:val="00543F9D"/>
    <w:rsid w:val="0054438A"/>
    <w:rsid w:val="005446E8"/>
    <w:rsid w:val="00575980"/>
    <w:rsid w:val="00590B31"/>
    <w:rsid w:val="00590E23"/>
    <w:rsid w:val="00596A2C"/>
    <w:rsid w:val="005B52A9"/>
    <w:rsid w:val="005C40F9"/>
    <w:rsid w:val="005C4F45"/>
    <w:rsid w:val="005C77BA"/>
    <w:rsid w:val="005F7310"/>
    <w:rsid w:val="00621B57"/>
    <w:rsid w:val="00631FE0"/>
    <w:rsid w:val="0063736D"/>
    <w:rsid w:val="00642EAF"/>
    <w:rsid w:val="006C16A7"/>
    <w:rsid w:val="006E077B"/>
    <w:rsid w:val="007112F4"/>
    <w:rsid w:val="00786378"/>
    <w:rsid w:val="007B00F4"/>
    <w:rsid w:val="007B24AC"/>
    <w:rsid w:val="007D45D5"/>
    <w:rsid w:val="007D6D4D"/>
    <w:rsid w:val="007E0EF4"/>
    <w:rsid w:val="007E6397"/>
    <w:rsid w:val="007F1A6E"/>
    <w:rsid w:val="00802395"/>
    <w:rsid w:val="008074D4"/>
    <w:rsid w:val="008163D8"/>
    <w:rsid w:val="00822F74"/>
    <w:rsid w:val="008256BB"/>
    <w:rsid w:val="0083640D"/>
    <w:rsid w:val="00843E53"/>
    <w:rsid w:val="008503D1"/>
    <w:rsid w:val="00884D26"/>
    <w:rsid w:val="00885B28"/>
    <w:rsid w:val="00890522"/>
    <w:rsid w:val="008A71F1"/>
    <w:rsid w:val="008C04D5"/>
    <w:rsid w:val="008C1D58"/>
    <w:rsid w:val="008C58DF"/>
    <w:rsid w:val="008D574D"/>
    <w:rsid w:val="008F12EA"/>
    <w:rsid w:val="00910120"/>
    <w:rsid w:val="0091464C"/>
    <w:rsid w:val="009173CE"/>
    <w:rsid w:val="00935789"/>
    <w:rsid w:val="00942D0E"/>
    <w:rsid w:val="009B6066"/>
    <w:rsid w:val="009D1D2C"/>
    <w:rsid w:val="009D2608"/>
    <w:rsid w:val="009D645E"/>
    <w:rsid w:val="009D6A02"/>
    <w:rsid w:val="00A1630B"/>
    <w:rsid w:val="00A26037"/>
    <w:rsid w:val="00A43E40"/>
    <w:rsid w:val="00A60ED1"/>
    <w:rsid w:val="00A72FE7"/>
    <w:rsid w:val="00A864B4"/>
    <w:rsid w:val="00AD4E06"/>
    <w:rsid w:val="00AE1CB6"/>
    <w:rsid w:val="00AE53F5"/>
    <w:rsid w:val="00AF3CFF"/>
    <w:rsid w:val="00B00A15"/>
    <w:rsid w:val="00B3556F"/>
    <w:rsid w:val="00B4320F"/>
    <w:rsid w:val="00B54560"/>
    <w:rsid w:val="00B72BC2"/>
    <w:rsid w:val="00B81D13"/>
    <w:rsid w:val="00B940B5"/>
    <w:rsid w:val="00BC1697"/>
    <w:rsid w:val="00BC354D"/>
    <w:rsid w:val="00BE5612"/>
    <w:rsid w:val="00BE6108"/>
    <w:rsid w:val="00BF1AC8"/>
    <w:rsid w:val="00C27D20"/>
    <w:rsid w:val="00C35D6C"/>
    <w:rsid w:val="00C37918"/>
    <w:rsid w:val="00C4108A"/>
    <w:rsid w:val="00C508CD"/>
    <w:rsid w:val="00C51A32"/>
    <w:rsid w:val="00C53672"/>
    <w:rsid w:val="00C61040"/>
    <w:rsid w:val="00C656E5"/>
    <w:rsid w:val="00C721B4"/>
    <w:rsid w:val="00C952E5"/>
    <w:rsid w:val="00CB5C9C"/>
    <w:rsid w:val="00CC28EF"/>
    <w:rsid w:val="00D0254B"/>
    <w:rsid w:val="00D13EC3"/>
    <w:rsid w:val="00D21934"/>
    <w:rsid w:val="00D27C0D"/>
    <w:rsid w:val="00D36E40"/>
    <w:rsid w:val="00D43722"/>
    <w:rsid w:val="00D5177B"/>
    <w:rsid w:val="00D61F82"/>
    <w:rsid w:val="00D71AF1"/>
    <w:rsid w:val="00D724BC"/>
    <w:rsid w:val="00D73675"/>
    <w:rsid w:val="00D8078C"/>
    <w:rsid w:val="00D96D8D"/>
    <w:rsid w:val="00DE639B"/>
    <w:rsid w:val="00DF1A7A"/>
    <w:rsid w:val="00DF6356"/>
    <w:rsid w:val="00E1329B"/>
    <w:rsid w:val="00E15156"/>
    <w:rsid w:val="00E16544"/>
    <w:rsid w:val="00E33C48"/>
    <w:rsid w:val="00E37880"/>
    <w:rsid w:val="00E45F43"/>
    <w:rsid w:val="00E64A83"/>
    <w:rsid w:val="00E75438"/>
    <w:rsid w:val="00E94B6F"/>
    <w:rsid w:val="00EE51EC"/>
    <w:rsid w:val="00EF3C67"/>
    <w:rsid w:val="00F12E2B"/>
    <w:rsid w:val="00F1546C"/>
    <w:rsid w:val="00F23678"/>
    <w:rsid w:val="00F2398C"/>
    <w:rsid w:val="00F56371"/>
    <w:rsid w:val="00F6153A"/>
    <w:rsid w:val="00F623B1"/>
    <w:rsid w:val="00F62A43"/>
    <w:rsid w:val="00F67EC5"/>
    <w:rsid w:val="00F70D7A"/>
    <w:rsid w:val="00F90DA6"/>
    <w:rsid w:val="00FA4F1D"/>
    <w:rsid w:val="00FB5001"/>
    <w:rsid w:val="00FC2AF9"/>
    <w:rsid w:val="00FD4055"/>
    <w:rsid w:val="00FE0394"/>
    <w:rsid w:val="00FF6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3DAA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672"/>
    <w:pPr>
      <w:spacing w:line="360" w:lineRule="auto"/>
      <w:ind w:firstLine="720"/>
      <w:jc w:val="both"/>
    </w:pPr>
    <w:rPr>
      <w:rFonts w:ascii="Times New Roman" w:hAnsi="Times New Roman" w:cs="Times New Roman"/>
      <w:kern w:val="2"/>
      <w:sz w:val="24"/>
      <w14:ligatures w14:val="standardContextual"/>
    </w:rPr>
  </w:style>
  <w:style w:type="paragraph" w:styleId="Heading1">
    <w:name w:val="heading 1"/>
    <w:basedOn w:val="Normal"/>
    <w:next w:val="Normal"/>
    <w:link w:val="Heading1Char"/>
    <w:uiPriority w:val="9"/>
    <w:qFormat/>
    <w:rsid w:val="00F23678"/>
    <w:pPr>
      <w:ind w:firstLine="0"/>
      <w:outlineLvl w:val="0"/>
    </w:pPr>
    <w:rPr>
      <w:b/>
    </w:rPr>
  </w:style>
  <w:style w:type="paragraph" w:styleId="Heading2">
    <w:name w:val="heading 2"/>
    <w:basedOn w:val="Normal"/>
    <w:next w:val="Normal"/>
    <w:link w:val="Heading2Char"/>
    <w:uiPriority w:val="9"/>
    <w:unhideWhenUsed/>
    <w:qFormat/>
    <w:rsid w:val="00F23678"/>
    <w:pPr>
      <w:ind w:firstLine="0"/>
      <w:outlineLvl w:val="1"/>
    </w:pPr>
    <w:rPr>
      <w:b/>
      <w:i/>
    </w:rPr>
  </w:style>
  <w:style w:type="paragraph" w:styleId="Heading3">
    <w:name w:val="heading 3"/>
    <w:basedOn w:val="Normal"/>
    <w:next w:val="Normal"/>
    <w:link w:val="Heading3Char"/>
    <w:uiPriority w:val="9"/>
    <w:unhideWhenUsed/>
    <w:qFormat/>
    <w:rsid w:val="00FE0394"/>
    <w:pPr>
      <w:keepNext/>
      <w:keepLines/>
      <w:spacing w:before="40"/>
      <w:ind w:firstLine="0"/>
      <w:outlineLvl w:val="2"/>
    </w:pPr>
    <w:rPr>
      <w:rFonts w:eastAsiaTheme="majorEastAsia"/>
      <w:i/>
      <w:color w:val="2D2D2D"/>
      <w:szCs w:val="27"/>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F23678"/>
    <w:rPr>
      <w:rFonts w:ascii="Times New Roman" w:eastAsiaTheme="minorHAnsi" w:hAnsi="Times New Roman" w:cs="Times New Roman"/>
      <w:b/>
      <w:i/>
      <w:sz w:val="24"/>
      <w:szCs w:val="24"/>
    </w:rPr>
  </w:style>
  <w:style w:type="character" w:customStyle="1" w:styleId="Heading1Char">
    <w:name w:val="Heading 1 Char"/>
    <w:basedOn w:val="DefaultParagraphFont"/>
    <w:link w:val="Heading1"/>
    <w:uiPriority w:val="9"/>
    <w:rsid w:val="00F23678"/>
    <w:rPr>
      <w:rFonts w:ascii="Times New Roman" w:eastAsiaTheme="minorHAnsi" w:hAnsi="Times New Roman" w:cs="Times New Roman"/>
      <w:b/>
      <w:sz w:val="24"/>
      <w:szCs w:val="24"/>
    </w:rPr>
  </w:style>
  <w:style w:type="paragraph" w:styleId="TOC1">
    <w:name w:val="toc 1"/>
    <w:basedOn w:val="Normal"/>
    <w:next w:val="Normal"/>
    <w:autoRedefine/>
    <w:uiPriority w:val="39"/>
    <w:unhideWhenUsed/>
    <w:rsid w:val="00CB5C9C"/>
    <w:pPr>
      <w:spacing w:after="100"/>
    </w:pPr>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FE0394"/>
    <w:rPr>
      <w:rFonts w:ascii="Times New Roman" w:eastAsiaTheme="majorEastAsia" w:hAnsi="Times New Roman" w:cs="Times New Roman"/>
      <w:i/>
      <w:color w:val="2D2D2D"/>
      <w:kern w:val="2"/>
      <w:sz w:val="24"/>
      <w:szCs w:val="27"/>
      <w:lang w:val="en"/>
      <w14:ligatures w14:val="standardContextual"/>
    </w:rPr>
  </w:style>
  <w:style w:type="paragraph" w:styleId="BodyText">
    <w:name w:val="Body Text"/>
    <w:basedOn w:val="Normal"/>
    <w:link w:val="BodyTextChar"/>
    <w:uiPriority w:val="1"/>
    <w:qFormat/>
    <w:rsid w:val="00427235"/>
    <w:pPr>
      <w:widowControl w:val="0"/>
      <w:autoSpaceDE w:val="0"/>
      <w:autoSpaceDN w:val="0"/>
    </w:pPr>
    <w:rPr>
      <w:rFonts w:eastAsia="Times New Roman"/>
      <w:lang w:val="en-US"/>
    </w:rPr>
  </w:style>
  <w:style w:type="character" w:customStyle="1" w:styleId="BodyTextChar">
    <w:name w:val="Body Text Char"/>
    <w:basedOn w:val="DefaultParagraphFont"/>
    <w:link w:val="BodyText"/>
    <w:uiPriority w:val="1"/>
    <w:rsid w:val="00427235"/>
    <w:rPr>
      <w:rFonts w:ascii="Times New Roman" w:eastAsia="Times New Roman" w:hAnsi="Times New Roman" w:cs="Times New Roman"/>
      <w:sz w:val="24"/>
      <w:szCs w:val="24"/>
      <w:lang w:val="en-US"/>
    </w:rPr>
  </w:style>
  <w:style w:type="paragraph" w:styleId="NoSpacing">
    <w:name w:val="No Spacing"/>
    <w:aliases w:val="3rd level"/>
    <w:basedOn w:val="Normal"/>
    <w:uiPriority w:val="1"/>
    <w:qFormat/>
    <w:rsid w:val="00F23678"/>
    <w:pPr>
      <w:ind w:left="720" w:hanging="720"/>
    </w:pPr>
  </w:style>
  <w:style w:type="paragraph" w:styleId="Footer">
    <w:name w:val="footer"/>
    <w:basedOn w:val="Normal"/>
    <w:link w:val="FooterChar"/>
    <w:uiPriority w:val="99"/>
    <w:unhideWhenUsed/>
    <w:rsid w:val="00104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9F8"/>
    <w:rPr>
      <w:rFonts w:ascii="Times New Roman" w:hAnsi="Times New Roman" w:cs="Times New Roman"/>
      <w:kern w:val="2"/>
      <w:sz w:val="24"/>
      <w14:ligatures w14:val="standardContextual"/>
    </w:rPr>
  </w:style>
  <w:style w:type="paragraph" w:styleId="NormalWeb">
    <w:name w:val="Normal (Web)"/>
    <w:basedOn w:val="Normal"/>
    <w:uiPriority w:val="99"/>
    <w:semiHidden/>
    <w:unhideWhenUsed/>
    <w:rsid w:val="000B2586"/>
    <w:pPr>
      <w:spacing w:before="100" w:beforeAutospacing="1" w:after="100" w:afterAutospacing="1" w:line="240" w:lineRule="auto"/>
      <w:ind w:firstLine="0"/>
      <w:jc w:val="left"/>
    </w:pPr>
    <w:rPr>
      <w:rFonts w:eastAsia="Times New Roman"/>
      <w:kern w:val="0"/>
      <w:szCs w:val="24"/>
      <w:lang w:eastAsia="en-GB"/>
      <w14:ligatures w14:val="none"/>
    </w:rPr>
  </w:style>
  <w:style w:type="character" w:styleId="Strong">
    <w:name w:val="Strong"/>
    <w:basedOn w:val="DefaultParagraphFont"/>
    <w:uiPriority w:val="22"/>
    <w:qFormat/>
    <w:rsid w:val="005446E8"/>
    <w:rPr>
      <w:b/>
      <w:bCs/>
    </w:rPr>
  </w:style>
  <w:style w:type="character" w:customStyle="1" w:styleId="hgkelc">
    <w:name w:val="hgkelc"/>
    <w:basedOn w:val="DefaultParagraphFont"/>
    <w:rsid w:val="008D574D"/>
  </w:style>
  <w:style w:type="character" w:styleId="Hyperlink">
    <w:name w:val="Hyperlink"/>
    <w:basedOn w:val="DefaultParagraphFont"/>
    <w:uiPriority w:val="99"/>
    <w:unhideWhenUsed/>
    <w:rsid w:val="008D574D"/>
    <w:rPr>
      <w:color w:val="0000FF"/>
      <w:u w:val="single"/>
    </w:rPr>
  </w:style>
  <w:style w:type="paragraph" w:customStyle="1" w:styleId="startessay">
    <w:name w:val="start_essay"/>
    <w:basedOn w:val="Normal"/>
    <w:rsid w:val="00AE1CB6"/>
    <w:pPr>
      <w:spacing w:before="100" w:beforeAutospacing="1" w:after="100" w:afterAutospacing="1" w:line="240" w:lineRule="auto"/>
      <w:ind w:firstLine="0"/>
      <w:jc w:val="left"/>
    </w:pPr>
    <w:rPr>
      <w:rFonts w:eastAsia="Times New Roman"/>
      <w:kern w:val="0"/>
      <w:szCs w:val="24"/>
      <w:lang w:eastAsia="en-GB"/>
      <w14:ligatures w14:val="none"/>
    </w:rPr>
  </w:style>
  <w:style w:type="paragraph" w:styleId="TOCHeading">
    <w:name w:val="TOC Heading"/>
    <w:basedOn w:val="Heading1"/>
    <w:next w:val="Normal"/>
    <w:uiPriority w:val="39"/>
    <w:unhideWhenUsed/>
    <w:qFormat/>
    <w:rsid w:val="00802395"/>
    <w:pPr>
      <w:keepNext/>
      <w:keepLines/>
      <w:spacing w:before="240" w:after="0" w:line="259" w:lineRule="auto"/>
      <w:jc w:val="left"/>
      <w:outlineLvl w:val="9"/>
    </w:pPr>
    <w:rPr>
      <w:rFonts w:asciiTheme="majorHAnsi" w:eastAsiaTheme="majorEastAsia" w:hAnsiTheme="majorHAnsi" w:cstheme="majorBidi"/>
      <w:b w:val="0"/>
      <w:color w:val="2E74B5" w:themeColor="accent1" w:themeShade="BF"/>
      <w:kern w:val="0"/>
      <w:sz w:val="32"/>
      <w:szCs w:val="32"/>
      <w:lang w:val="en-US"/>
      <w14:ligatures w14:val="none"/>
    </w:rPr>
  </w:style>
  <w:style w:type="paragraph" w:styleId="TOC2">
    <w:name w:val="toc 2"/>
    <w:basedOn w:val="Normal"/>
    <w:next w:val="Normal"/>
    <w:autoRedefine/>
    <w:uiPriority w:val="39"/>
    <w:unhideWhenUsed/>
    <w:rsid w:val="00802395"/>
    <w:pPr>
      <w:spacing w:after="100"/>
      <w:ind w:left="240"/>
    </w:pPr>
  </w:style>
  <w:style w:type="paragraph" w:styleId="TOC3">
    <w:name w:val="toc 3"/>
    <w:basedOn w:val="Normal"/>
    <w:next w:val="Normal"/>
    <w:autoRedefine/>
    <w:uiPriority w:val="39"/>
    <w:unhideWhenUsed/>
    <w:rsid w:val="00802395"/>
    <w:pPr>
      <w:spacing w:after="100"/>
      <w:ind w:left="480"/>
    </w:pPr>
  </w:style>
  <w:style w:type="paragraph" w:styleId="Header">
    <w:name w:val="header"/>
    <w:basedOn w:val="Normal"/>
    <w:link w:val="HeaderChar"/>
    <w:uiPriority w:val="99"/>
    <w:unhideWhenUsed/>
    <w:rsid w:val="00802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395"/>
    <w:rPr>
      <w:rFonts w:ascii="Times New Roman" w:hAnsi="Times New Roman" w:cs="Times New Roman"/>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2F258-BD38-4B49-B694-ED916C35F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2931</Words>
  <Characters>16710</Characters>
  <Application>Microsoft Office Word</Application>
  <DocSecurity>0</DocSecurity>
  <Lines>139</Lines>
  <Paragraphs>39</Paragraphs>
  <ScaleCrop>false</ScaleCrop>
  <Company/>
  <LinksUpToDate>false</LinksUpToDate>
  <CharactersWithSpaces>19602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2023-11-04T11:50:00Z</dcterms:created>
  <dcterms:modified xsi:type="dcterms:W3CDTF">2023-11-12T09:46:00Z</dcterms:modified>
</cp:coreProperties>
</file>