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2FE42" w14:textId="43DA95CE" w:rsidR="00E16346" w:rsidRDefault="00E16346" w:rsidP="00E16346">
      <w:pPr>
        <w:spacing w:line="480" w:lineRule="auto"/>
        <w:jc w:val="center"/>
        <w:rPr>
          <w:rFonts w:ascii="Arial" w:hAnsi="Arial" w:cs="Arial"/>
          <w:b/>
          <w:sz w:val="24"/>
          <w:szCs w:val="24"/>
          <w:u w:val="single"/>
        </w:rPr>
      </w:pPr>
      <w:r w:rsidRPr="00E16346">
        <w:rPr>
          <w:rFonts w:ascii="Arial" w:hAnsi="Arial" w:cs="Arial"/>
          <w:b/>
          <w:sz w:val="24"/>
          <w:szCs w:val="24"/>
          <w:u w:val="single"/>
        </w:rPr>
        <w:t xml:space="preserve">Academic </w:t>
      </w:r>
      <w:r>
        <w:rPr>
          <w:rFonts w:ascii="Arial" w:hAnsi="Arial" w:cs="Arial"/>
          <w:b/>
          <w:sz w:val="24"/>
          <w:szCs w:val="24"/>
          <w:u w:val="single"/>
        </w:rPr>
        <w:t>A</w:t>
      </w:r>
      <w:r w:rsidRPr="00E16346">
        <w:rPr>
          <w:rFonts w:ascii="Arial" w:hAnsi="Arial" w:cs="Arial"/>
          <w:b/>
          <w:sz w:val="24"/>
          <w:szCs w:val="24"/>
          <w:u w:val="single"/>
        </w:rPr>
        <w:t>ssignment</w:t>
      </w:r>
    </w:p>
    <w:p w14:paraId="33B1E1C5" w14:textId="77777777" w:rsidR="00873FCC" w:rsidRPr="00E16346" w:rsidRDefault="00873FCC" w:rsidP="00873FCC">
      <w:pPr>
        <w:spacing w:line="480" w:lineRule="auto"/>
        <w:rPr>
          <w:rFonts w:ascii="Arial" w:hAnsi="Arial" w:cs="Arial"/>
          <w:sz w:val="24"/>
          <w:szCs w:val="24"/>
          <w:u w:val="single"/>
        </w:rPr>
      </w:pPr>
    </w:p>
    <w:p w14:paraId="7A30F990" w14:textId="2647C37B" w:rsidR="0032203D" w:rsidRPr="00567B4C" w:rsidRDefault="0032203D" w:rsidP="000D4899">
      <w:pPr>
        <w:spacing w:line="480" w:lineRule="auto"/>
        <w:jc w:val="both"/>
        <w:rPr>
          <w:rFonts w:ascii="Arial" w:hAnsi="Arial" w:cs="Arial"/>
          <w:b/>
          <w:bCs/>
          <w:sz w:val="24"/>
          <w:szCs w:val="24"/>
          <w:u w:val="single"/>
        </w:rPr>
      </w:pPr>
      <w:r w:rsidRPr="00567B4C">
        <w:rPr>
          <w:rFonts w:ascii="Arial" w:hAnsi="Arial" w:cs="Arial"/>
          <w:b/>
          <w:bCs/>
          <w:sz w:val="24"/>
          <w:szCs w:val="24"/>
          <w:u w:val="single"/>
        </w:rPr>
        <w:t>Essay one</w:t>
      </w:r>
      <w:r w:rsidR="000F19B2" w:rsidRPr="00567B4C">
        <w:rPr>
          <w:rFonts w:ascii="Arial" w:hAnsi="Arial" w:cs="Arial"/>
          <w:b/>
          <w:bCs/>
          <w:sz w:val="24"/>
          <w:szCs w:val="24"/>
          <w:u w:val="single"/>
        </w:rPr>
        <w:t>:</w:t>
      </w:r>
    </w:p>
    <w:p w14:paraId="6BD9A1FF" w14:textId="347792F7" w:rsidR="00E6527E" w:rsidRPr="00A10EBC" w:rsidRDefault="006E7CF1" w:rsidP="000D4899">
      <w:pPr>
        <w:pStyle w:val="NormalWeb"/>
        <w:spacing w:before="0" w:beforeAutospacing="0" w:after="0" w:afterAutospacing="0" w:line="480" w:lineRule="auto"/>
        <w:jc w:val="both"/>
        <w:rPr>
          <w:rFonts w:ascii="Arial" w:eastAsia="Calibri" w:hAnsi="Arial" w:cs="Arial"/>
        </w:rPr>
      </w:pPr>
      <w:r w:rsidRPr="00A10EBC">
        <w:rPr>
          <w:rFonts w:ascii="Arial" w:eastAsia="Calibri" w:hAnsi="Arial" w:cs="Arial"/>
        </w:rPr>
        <w:t xml:space="preserve">Within this essay, </w:t>
      </w:r>
      <w:r w:rsidR="00AB6302" w:rsidRPr="00A10EBC">
        <w:rPr>
          <w:rFonts w:ascii="Arial" w:eastAsia="Calibri" w:hAnsi="Arial" w:cs="Arial"/>
        </w:rPr>
        <w:t xml:space="preserve">it </w:t>
      </w:r>
      <w:r w:rsidR="00FA0FDB" w:rsidRPr="00A10EBC">
        <w:rPr>
          <w:rFonts w:ascii="Arial" w:eastAsia="Calibri" w:hAnsi="Arial" w:cs="Arial"/>
        </w:rPr>
        <w:t>includes</w:t>
      </w:r>
      <w:r w:rsidR="00AB6302" w:rsidRPr="00A10EBC">
        <w:rPr>
          <w:rFonts w:ascii="Arial" w:eastAsia="Calibri" w:hAnsi="Arial" w:cs="Arial"/>
        </w:rPr>
        <w:t xml:space="preserve"> critically evaluating the concept of professionalisation of the police service</w:t>
      </w:r>
      <w:r w:rsidR="00627336" w:rsidRPr="00A10EBC">
        <w:rPr>
          <w:rFonts w:ascii="Arial" w:eastAsia="Calibri" w:hAnsi="Arial" w:cs="Arial"/>
        </w:rPr>
        <w:t>, whilst considering the extent to which maintaining a professional standard, ethical and inclusive and coaching and mentoring approach that contributes to professionalisation.</w:t>
      </w:r>
      <w:r w:rsidR="00E27DC2" w:rsidRPr="00A10EBC">
        <w:rPr>
          <w:rFonts w:ascii="Arial" w:eastAsia="Calibri" w:hAnsi="Arial" w:cs="Arial"/>
        </w:rPr>
        <w:t xml:space="preserve"> </w:t>
      </w:r>
      <w:r w:rsidR="0032203D" w:rsidRPr="00A10EBC">
        <w:rPr>
          <w:rFonts w:ascii="Arial" w:hAnsi="Arial" w:cs="Arial"/>
        </w:rPr>
        <w:t>The role of a police officer is to serve</w:t>
      </w:r>
      <w:r w:rsidR="00A36E4C" w:rsidRPr="00A10EBC">
        <w:rPr>
          <w:rFonts w:ascii="Arial" w:hAnsi="Arial" w:cs="Arial"/>
        </w:rPr>
        <w:t xml:space="preserve"> and </w:t>
      </w:r>
      <w:r w:rsidR="0032203D" w:rsidRPr="00A10EBC">
        <w:rPr>
          <w:rFonts w:ascii="Arial" w:hAnsi="Arial" w:cs="Arial"/>
        </w:rPr>
        <w:t>maintain</w:t>
      </w:r>
      <w:r w:rsidR="00A36E4C" w:rsidRPr="00A10EBC">
        <w:rPr>
          <w:rFonts w:ascii="Arial" w:hAnsi="Arial" w:cs="Arial"/>
        </w:rPr>
        <w:t>,</w:t>
      </w:r>
      <w:r w:rsidR="0032203D" w:rsidRPr="00A10EBC">
        <w:rPr>
          <w:rFonts w:ascii="Arial" w:hAnsi="Arial" w:cs="Arial"/>
        </w:rPr>
        <w:t xml:space="preserve"> and </w:t>
      </w:r>
      <w:r w:rsidR="00A36E4C" w:rsidRPr="00A10EBC">
        <w:rPr>
          <w:rFonts w:ascii="Arial" w:hAnsi="Arial" w:cs="Arial"/>
        </w:rPr>
        <w:t xml:space="preserve">to </w:t>
      </w:r>
      <w:r w:rsidR="0032203D" w:rsidRPr="00A10EBC">
        <w:rPr>
          <w:rFonts w:ascii="Arial" w:hAnsi="Arial" w:cs="Arial"/>
        </w:rPr>
        <w:t>uphold the law in local areas to be able to protect members of the public and their property. Police officers prevent crime</w:t>
      </w:r>
      <w:r w:rsidR="00CE1AD2" w:rsidRPr="00A10EBC">
        <w:rPr>
          <w:rFonts w:ascii="Arial" w:hAnsi="Arial" w:cs="Arial"/>
        </w:rPr>
        <w:t xml:space="preserve"> and</w:t>
      </w:r>
      <w:r w:rsidR="0032203D" w:rsidRPr="00A10EBC">
        <w:rPr>
          <w:rFonts w:ascii="Arial" w:hAnsi="Arial" w:cs="Arial"/>
        </w:rPr>
        <w:t xml:space="preserve"> reduce the publics fear of crime which result</w:t>
      </w:r>
      <w:r w:rsidR="00CE1AD2" w:rsidRPr="00A10EBC">
        <w:rPr>
          <w:rFonts w:ascii="Arial" w:hAnsi="Arial" w:cs="Arial"/>
        </w:rPr>
        <w:t>s</w:t>
      </w:r>
      <w:r w:rsidR="0032203D" w:rsidRPr="00A10EBC">
        <w:rPr>
          <w:rFonts w:ascii="Arial" w:hAnsi="Arial" w:cs="Arial"/>
        </w:rPr>
        <w:t xml:space="preserve"> in improving their quality of life</w:t>
      </w:r>
      <w:r w:rsidR="00CE1AD2" w:rsidRPr="00A10EBC">
        <w:rPr>
          <w:rFonts w:ascii="Arial" w:hAnsi="Arial" w:cs="Arial"/>
        </w:rPr>
        <w:t xml:space="preserve"> </w:t>
      </w:r>
      <w:r w:rsidR="0032203D" w:rsidRPr="00A10EBC">
        <w:rPr>
          <w:rFonts w:ascii="Arial" w:hAnsi="Arial" w:cs="Arial"/>
        </w:rPr>
        <w:t xml:space="preserve">(Police Officer and Civil Roles in the Police, 2022). </w:t>
      </w:r>
      <w:r w:rsidR="00AA58D9" w:rsidRPr="00A10EBC">
        <w:rPr>
          <w:rFonts w:ascii="Arial" w:hAnsi="Arial" w:cs="Arial"/>
        </w:rPr>
        <w:t xml:space="preserve">The </w:t>
      </w:r>
      <w:r w:rsidR="007A4F59" w:rsidRPr="00A10EBC">
        <w:rPr>
          <w:rFonts w:ascii="Arial" w:hAnsi="Arial" w:cs="Arial"/>
        </w:rPr>
        <w:t>H</w:t>
      </w:r>
      <w:r w:rsidR="00AA58D9" w:rsidRPr="00A10EBC">
        <w:rPr>
          <w:rFonts w:ascii="Arial" w:hAnsi="Arial" w:cs="Arial"/>
        </w:rPr>
        <w:t xml:space="preserve">ome </w:t>
      </w:r>
      <w:r w:rsidR="007A4F59" w:rsidRPr="00A10EBC">
        <w:rPr>
          <w:rFonts w:ascii="Arial" w:hAnsi="Arial" w:cs="Arial"/>
        </w:rPr>
        <w:t>O</w:t>
      </w:r>
      <w:r w:rsidR="00AA58D9" w:rsidRPr="00A10EBC">
        <w:rPr>
          <w:rFonts w:ascii="Arial" w:hAnsi="Arial" w:cs="Arial"/>
        </w:rPr>
        <w:t>ffice (2012) explains that</w:t>
      </w:r>
      <w:r w:rsidR="00936E2D" w:rsidRPr="00A10EBC">
        <w:rPr>
          <w:rFonts w:ascii="Arial" w:hAnsi="Arial" w:cs="Arial"/>
        </w:rPr>
        <w:t xml:space="preserve"> the police force polices by content and uses</w:t>
      </w:r>
      <w:r w:rsidR="00AA58D9" w:rsidRPr="00A10EBC">
        <w:rPr>
          <w:rFonts w:ascii="Arial" w:hAnsi="Arial" w:cs="Arial"/>
        </w:rPr>
        <w:t xml:space="preserve"> </w:t>
      </w:r>
      <w:r w:rsidR="00AA00C3" w:rsidRPr="00A10EBC">
        <w:rPr>
          <w:rFonts w:ascii="Arial" w:hAnsi="Arial" w:cs="Arial"/>
        </w:rPr>
        <w:t>Robert Peel’s 9 Principles of Policing</w:t>
      </w:r>
      <w:r w:rsidR="008277C2" w:rsidRPr="00A10EBC">
        <w:rPr>
          <w:rFonts w:ascii="Arial" w:hAnsi="Arial" w:cs="Arial"/>
        </w:rPr>
        <w:t xml:space="preserve"> as a general instruction for officers</w:t>
      </w:r>
      <w:r w:rsidR="00C1058F" w:rsidRPr="00A10EBC">
        <w:rPr>
          <w:rFonts w:ascii="Arial" w:hAnsi="Arial" w:cs="Arial"/>
        </w:rPr>
        <w:t xml:space="preserve"> in the year 1829</w:t>
      </w:r>
      <w:r w:rsidR="007F7E94" w:rsidRPr="00A10EBC">
        <w:rPr>
          <w:rFonts w:ascii="Arial" w:hAnsi="Arial" w:cs="Arial"/>
        </w:rPr>
        <w:t xml:space="preserve"> </w:t>
      </w:r>
      <w:r w:rsidR="000F3BC0" w:rsidRPr="00A10EBC">
        <w:rPr>
          <w:rFonts w:ascii="Arial" w:hAnsi="Arial" w:cs="Arial"/>
        </w:rPr>
        <w:t xml:space="preserve">which to this date, have stayed untouched; this shows that the instructions do not need to be changed for </w:t>
      </w:r>
      <w:r w:rsidR="00A72190" w:rsidRPr="00A10EBC">
        <w:rPr>
          <w:rFonts w:ascii="Arial" w:hAnsi="Arial" w:cs="Arial"/>
        </w:rPr>
        <w:t>today’s</w:t>
      </w:r>
      <w:r w:rsidR="000F3BC0" w:rsidRPr="00A10EBC">
        <w:rPr>
          <w:rFonts w:ascii="Arial" w:hAnsi="Arial" w:cs="Arial"/>
        </w:rPr>
        <w:t xml:space="preserve"> </w:t>
      </w:r>
      <w:r w:rsidR="00A72190" w:rsidRPr="00A10EBC">
        <w:rPr>
          <w:rFonts w:ascii="Arial" w:hAnsi="Arial" w:cs="Arial"/>
        </w:rPr>
        <w:t>society due to still being effective</w:t>
      </w:r>
      <w:r w:rsidR="008277C2" w:rsidRPr="00A10EBC">
        <w:rPr>
          <w:rFonts w:ascii="Arial" w:hAnsi="Arial" w:cs="Arial"/>
        </w:rPr>
        <w:t>.</w:t>
      </w:r>
      <w:r w:rsidR="0055337C" w:rsidRPr="00A10EBC">
        <w:rPr>
          <w:rFonts w:ascii="Arial" w:hAnsi="Arial" w:cs="Arial"/>
        </w:rPr>
        <w:t xml:space="preserve"> One of the 9 </w:t>
      </w:r>
      <w:r w:rsidR="00B75888" w:rsidRPr="00A10EBC">
        <w:rPr>
          <w:rFonts w:ascii="Arial" w:hAnsi="Arial" w:cs="Arial"/>
        </w:rPr>
        <w:t>general instructions issued to police officer was:</w:t>
      </w:r>
    </w:p>
    <w:p w14:paraId="5A5F0372" w14:textId="4EB5E176" w:rsidR="008277C2" w:rsidRPr="00A10EBC" w:rsidRDefault="008277C2" w:rsidP="000D4899">
      <w:pPr>
        <w:pStyle w:val="NormalWeb"/>
        <w:spacing w:before="0" w:beforeAutospacing="0" w:after="0" w:afterAutospacing="0" w:line="480" w:lineRule="auto"/>
        <w:jc w:val="both"/>
        <w:rPr>
          <w:rFonts w:ascii="Arial" w:hAnsi="Arial" w:cs="Arial"/>
          <w:i/>
          <w:iCs/>
        </w:rPr>
      </w:pPr>
      <w:r w:rsidRPr="00A10EBC">
        <w:rPr>
          <w:rFonts w:ascii="Arial" w:hAnsi="Arial" w:cs="Arial"/>
          <w:i/>
          <w:iCs/>
        </w:rPr>
        <w:t>“</w:t>
      </w:r>
      <w:r w:rsidR="00F34998" w:rsidRPr="00A10EBC">
        <w:rPr>
          <w:rFonts w:ascii="Arial" w:hAnsi="Arial" w:cs="Arial"/>
          <w:i/>
          <w:iCs/>
        </w:rPr>
        <w:t>T</w:t>
      </w:r>
      <w:r w:rsidR="00F34998" w:rsidRPr="00A10EBC">
        <w:rPr>
          <w:rFonts w:ascii="Arial" w:hAnsi="Arial" w:cs="Arial"/>
          <w:i/>
          <w:iCs/>
          <w:color w:val="0B0C0C"/>
          <w:shd w:val="clear" w:color="auto" w:fill="FFFFFF"/>
        </w:rPr>
        <w:t>o recognise always that the power of the police to fulfil their functions and duties is dependent on public approval of their existence, actions and behaviour and on their ability to secure and maintain public respect”.</w:t>
      </w:r>
    </w:p>
    <w:p w14:paraId="61A1A8B3" w14:textId="2550D1A1" w:rsidR="007548A1" w:rsidRPr="00A10EBC" w:rsidRDefault="0032203D" w:rsidP="000D4899">
      <w:pPr>
        <w:pStyle w:val="NormalWeb"/>
        <w:spacing w:before="0" w:beforeAutospacing="0" w:after="0" w:afterAutospacing="0" w:line="480" w:lineRule="auto"/>
        <w:jc w:val="both"/>
        <w:rPr>
          <w:rFonts w:ascii="Arial" w:hAnsi="Arial" w:cs="Arial"/>
          <w:color w:val="000000"/>
        </w:rPr>
      </w:pPr>
      <w:r w:rsidRPr="00A10EBC">
        <w:rPr>
          <w:rFonts w:ascii="Arial" w:hAnsi="Arial" w:cs="Arial"/>
        </w:rPr>
        <w:t>College of policing produced the Code of Ethics</w:t>
      </w:r>
      <w:r w:rsidR="008E4744" w:rsidRPr="00A10EBC">
        <w:rPr>
          <w:rFonts w:ascii="Arial" w:hAnsi="Arial" w:cs="Arial"/>
        </w:rPr>
        <w:t xml:space="preserve"> in</w:t>
      </w:r>
      <w:r w:rsidRPr="00A10EBC">
        <w:rPr>
          <w:rFonts w:ascii="Arial" w:hAnsi="Arial" w:cs="Arial"/>
        </w:rPr>
        <w:t xml:space="preserve"> 2014</w:t>
      </w:r>
      <w:r w:rsidR="008E4744" w:rsidRPr="00A10EBC">
        <w:rPr>
          <w:rFonts w:ascii="Arial" w:hAnsi="Arial" w:cs="Arial"/>
        </w:rPr>
        <w:t xml:space="preserve"> to</w:t>
      </w:r>
      <w:r w:rsidRPr="00A10EBC">
        <w:rPr>
          <w:rFonts w:ascii="Arial" w:hAnsi="Arial" w:cs="Arial"/>
        </w:rPr>
        <w:t xml:space="preserve"> set </w:t>
      </w:r>
      <w:r w:rsidR="008E4744" w:rsidRPr="00A10EBC">
        <w:rPr>
          <w:rFonts w:ascii="Arial" w:hAnsi="Arial" w:cs="Arial"/>
        </w:rPr>
        <w:t xml:space="preserve">out </w:t>
      </w:r>
      <w:r w:rsidRPr="00A10EBC">
        <w:rPr>
          <w:rFonts w:ascii="Arial" w:hAnsi="Arial" w:cs="Arial"/>
        </w:rPr>
        <w:t>and defin</w:t>
      </w:r>
      <w:r w:rsidR="00FF0D9B" w:rsidRPr="00A10EBC">
        <w:rPr>
          <w:rFonts w:ascii="Arial" w:hAnsi="Arial" w:cs="Arial"/>
        </w:rPr>
        <w:t>ed</w:t>
      </w:r>
      <w:r w:rsidRPr="00A10EBC">
        <w:rPr>
          <w:rFonts w:ascii="Arial" w:hAnsi="Arial" w:cs="Arial"/>
        </w:rPr>
        <w:t xml:space="preserve"> the standards of behaviour </w:t>
      </w:r>
      <w:r w:rsidR="00711B07" w:rsidRPr="00A10EBC">
        <w:rPr>
          <w:rFonts w:ascii="Arial" w:hAnsi="Arial" w:cs="Arial"/>
        </w:rPr>
        <w:t>for</w:t>
      </w:r>
      <w:r w:rsidR="00FF0D9B" w:rsidRPr="00A10EBC">
        <w:rPr>
          <w:rFonts w:ascii="Arial" w:hAnsi="Arial" w:cs="Arial"/>
        </w:rPr>
        <w:t xml:space="preserve"> police officers</w:t>
      </w:r>
      <w:r w:rsidRPr="00A10EBC">
        <w:rPr>
          <w:rFonts w:ascii="Arial" w:hAnsi="Arial" w:cs="Arial"/>
        </w:rPr>
        <w:t>. It is designed to be a supportive, positive, everyday decision-making and a reinforcement of the values and standards. It is set out to encourage personal responsibility and exercise professional judgement</w:t>
      </w:r>
      <w:r w:rsidR="004A3B4E" w:rsidRPr="00A10EBC">
        <w:rPr>
          <w:rFonts w:ascii="Arial" w:hAnsi="Arial" w:cs="Arial"/>
        </w:rPr>
        <w:t>. A</w:t>
      </w:r>
      <w:r w:rsidR="00193DC3" w:rsidRPr="00A10EBC">
        <w:rPr>
          <w:rFonts w:ascii="Arial" w:hAnsi="Arial" w:cs="Arial"/>
        </w:rPr>
        <w:t>ll police officers and staff have to abide by the code of ethics,</w:t>
      </w:r>
      <w:r w:rsidR="004A3B4E" w:rsidRPr="00A10EBC">
        <w:rPr>
          <w:rFonts w:ascii="Arial" w:hAnsi="Arial" w:cs="Arial"/>
        </w:rPr>
        <w:t xml:space="preserve"> however</w:t>
      </w:r>
      <w:r w:rsidR="00CB42BD" w:rsidRPr="00A10EBC">
        <w:rPr>
          <w:rFonts w:ascii="Arial" w:hAnsi="Arial" w:cs="Arial"/>
        </w:rPr>
        <w:t xml:space="preserve"> </w:t>
      </w:r>
      <w:r w:rsidR="003A06AE" w:rsidRPr="00A10EBC">
        <w:rPr>
          <w:rFonts w:ascii="Arial" w:hAnsi="Arial" w:cs="Arial"/>
        </w:rPr>
        <w:t>the</w:t>
      </w:r>
      <w:r w:rsidR="00E05523" w:rsidRPr="00A10EBC">
        <w:rPr>
          <w:rFonts w:ascii="Arial" w:hAnsi="Arial" w:cs="Arial"/>
        </w:rPr>
        <w:t xml:space="preserve">re are still members of the police force that </w:t>
      </w:r>
      <w:r w:rsidR="00134591" w:rsidRPr="00A10EBC">
        <w:rPr>
          <w:rFonts w:ascii="Arial" w:hAnsi="Arial" w:cs="Arial"/>
        </w:rPr>
        <w:t xml:space="preserve">fail to comply. </w:t>
      </w:r>
      <w:r w:rsidR="00445B3D" w:rsidRPr="00A10EBC">
        <w:rPr>
          <w:rFonts w:ascii="Arial" w:hAnsi="Arial" w:cs="Arial"/>
        </w:rPr>
        <w:t>Within the year of</w:t>
      </w:r>
      <w:r w:rsidR="00A82250" w:rsidRPr="00A10EBC">
        <w:rPr>
          <w:rFonts w:ascii="Arial" w:hAnsi="Arial" w:cs="Arial"/>
        </w:rPr>
        <w:t xml:space="preserve"> March 2020 to</w:t>
      </w:r>
      <w:r w:rsidR="00445B3D" w:rsidRPr="00A10EBC">
        <w:rPr>
          <w:rFonts w:ascii="Arial" w:hAnsi="Arial" w:cs="Arial"/>
        </w:rPr>
        <w:t xml:space="preserve"> 2021 </w:t>
      </w:r>
      <w:r w:rsidR="00445B3D" w:rsidRPr="00A10EBC">
        <w:rPr>
          <w:rFonts w:ascii="Arial" w:hAnsi="Arial" w:cs="Arial"/>
        </w:rPr>
        <w:lastRenderedPageBreak/>
        <w:t xml:space="preserve">in England and Wales, </w:t>
      </w:r>
      <w:r w:rsidR="004F0E96" w:rsidRPr="00A10EBC">
        <w:rPr>
          <w:rFonts w:ascii="Arial" w:hAnsi="Arial" w:cs="Arial"/>
        </w:rPr>
        <w:t>the Home Office (2022) publicised that t</w:t>
      </w:r>
      <w:r w:rsidR="00A82250" w:rsidRPr="00A10EBC">
        <w:rPr>
          <w:rFonts w:ascii="Arial" w:hAnsi="Arial" w:cs="Arial"/>
        </w:rPr>
        <w:t xml:space="preserve">here were 41,775 </w:t>
      </w:r>
      <w:r w:rsidR="00D74862" w:rsidRPr="00A10EBC">
        <w:rPr>
          <w:rFonts w:ascii="Arial" w:hAnsi="Arial" w:cs="Arial"/>
        </w:rPr>
        <w:t>allegations of public complaints</w:t>
      </w:r>
      <w:r w:rsidR="004F0E96" w:rsidRPr="00A10EBC">
        <w:rPr>
          <w:rFonts w:ascii="Arial" w:hAnsi="Arial" w:cs="Arial"/>
        </w:rPr>
        <w:t xml:space="preserve"> against</w:t>
      </w:r>
      <w:r w:rsidR="00080FB4" w:rsidRPr="00A10EBC">
        <w:rPr>
          <w:rFonts w:ascii="Arial" w:hAnsi="Arial" w:cs="Arial"/>
        </w:rPr>
        <w:t xml:space="preserve"> the police forces in these two countries</w:t>
      </w:r>
      <w:r w:rsidR="00FD5ED8" w:rsidRPr="00A10EBC">
        <w:rPr>
          <w:rFonts w:ascii="Arial" w:hAnsi="Arial" w:cs="Arial"/>
        </w:rPr>
        <w:t xml:space="preserve">. </w:t>
      </w:r>
      <w:r w:rsidR="005D5D8D" w:rsidRPr="00A10EBC">
        <w:rPr>
          <w:rFonts w:ascii="Arial" w:hAnsi="Arial" w:cs="Arial"/>
        </w:rPr>
        <w:t xml:space="preserve">However, 29,032 </w:t>
      </w:r>
      <w:r w:rsidR="003A2C5C" w:rsidRPr="00A10EBC">
        <w:rPr>
          <w:rFonts w:ascii="Arial" w:hAnsi="Arial" w:cs="Arial"/>
        </w:rPr>
        <w:t xml:space="preserve">cases out of the total were not case to answer, whereby 3,807 </w:t>
      </w:r>
      <w:r w:rsidR="00614102" w:rsidRPr="00A10EBC">
        <w:rPr>
          <w:rFonts w:ascii="Arial" w:hAnsi="Arial" w:cs="Arial"/>
        </w:rPr>
        <w:t>cases were investigated</w:t>
      </w:r>
      <w:r w:rsidR="008F633D" w:rsidRPr="00A10EBC">
        <w:rPr>
          <w:rFonts w:ascii="Arial" w:hAnsi="Arial" w:cs="Arial"/>
        </w:rPr>
        <w:t>.</w:t>
      </w:r>
    </w:p>
    <w:p w14:paraId="0C3F5AF6" w14:textId="73DD55DB" w:rsidR="006A1133" w:rsidRPr="00A10EBC" w:rsidRDefault="007B7FF3" w:rsidP="000D4899">
      <w:pPr>
        <w:spacing w:line="480" w:lineRule="auto"/>
        <w:jc w:val="both"/>
        <w:rPr>
          <w:rFonts w:ascii="Arial" w:hAnsi="Arial" w:cs="Arial"/>
          <w:color w:val="000000"/>
          <w:sz w:val="24"/>
          <w:szCs w:val="24"/>
        </w:rPr>
      </w:pPr>
      <w:r w:rsidRPr="00A10EBC">
        <w:rPr>
          <w:rFonts w:ascii="Arial" w:hAnsi="Arial" w:cs="Arial"/>
          <w:sz w:val="24"/>
          <w:szCs w:val="24"/>
        </w:rPr>
        <w:t>The c</w:t>
      </w:r>
      <w:r w:rsidR="0032203D" w:rsidRPr="00A10EBC">
        <w:rPr>
          <w:rFonts w:ascii="Arial" w:hAnsi="Arial" w:cs="Arial"/>
          <w:sz w:val="24"/>
          <w:szCs w:val="24"/>
        </w:rPr>
        <w:t xml:space="preserve">ompetency and </w:t>
      </w:r>
      <w:r w:rsidRPr="00A10EBC">
        <w:rPr>
          <w:rFonts w:ascii="Arial" w:hAnsi="Arial" w:cs="Arial"/>
          <w:sz w:val="24"/>
          <w:szCs w:val="24"/>
        </w:rPr>
        <w:t>v</w:t>
      </w:r>
      <w:r w:rsidR="0032203D" w:rsidRPr="00A10EBC">
        <w:rPr>
          <w:rFonts w:ascii="Arial" w:hAnsi="Arial" w:cs="Arial"/>
          <w:sz w:val="24"/>
          <w:szCs w:val="24"/>
        </w:rPr>
        <w:t>alues framework (CVF) for policing is aimed to support all policing professionals</w:t>
      </w:r>
      <w:r w:rsidR="00020C6C" w:rsidRPr="00A10EBC">
        <w:rPr>
          <w:rFonts w:ascii="Arial" w:hAnsi="Arial" w:cs="Arial"/>
          <w:sz w:val="24"/>
          <w:szCs w:val="24"/>
        </w:rPr>
        <w:t>, by</w:t>
      </w:r>
      <w:r w:rsidR="0032203D" w:rsidRPr="00A10EBC">
        <w:rPr>
          <w:rFonts w:ascii="Arial" w:hAnsi="Arial" w:cs="Arial"/>
          <w:sz w:val="24"/>
          <w:szCs w:val="24"/>
        </w:rPr>
        <w:t xml:space="preserve"> recognis</w:t>
      </w:r>
      <w:r w:rsidR="00020C6C" w:rsidRPr="00A10EBC">
        <w:rPr>
          <w:rFonts w:ascii="Arial" w:hAnsi="Arial" w:cs="Arial"/>
          <w:sz w:val="24"/>
          <w:szCs w:val="24"/>
        </w:rPr>
        <w:t>ing</w:t>
      </w:r>
      <w:r w:rsidR="0032203D" w:rsidRPr="00A10EBC">
        <w:rPr>
          <w:rFonts w:ascii="Arial" w:hAnsi="Arial" w:cs="Arial"/>
          <w:sz w:val="24"/>
          <w:szCs w:val="24"/>
        </w:rPr>
        <w:t xml:space="preserve"> behaviours and values to enable local and national police forces to provide a consistent foundation</w:t>
      </w:r>
      <w:r w:rsidR="00181F27" w:rsidRPr="00A10EBC">
        <w:rPr>
          <w:rFonts w:ascii="Arial" w:hAnsi="Arial" w:cs="Arial"/>
          <w:sz w:val="24"/>
          <w:szCs w:val="24"/>
        </w:rPr>
        <w:t xml:space="preserve"> </w:t>
      </w:r>
      <w:r w:rsidR="00395F5B" w:rsidRPr="00A10EBC">
        <w:rPr>
          <w:rFonts w:ascii="Arial" w:hAnsi="Arial" w:cs="Arial"/>
          <w:sz w:val="24"/>
          <w:szCs w:val="24"/>
        </w:rPr>
        <w:t>for professional standards</w:t>
      </w:r>
      <w:r w:rsidR="0032203D" w:rsidRPr="00A10EBC">
        <w:rPr>
          <w:rFonts w:ascii="Arial" w:hAnsi="Arial" w:cs="Arial"/>
          <w:sz w:val="24"/>
          <w:szCs w:val="24"/>
        </w:rPr>
        <w:t xml:space="preserve"> (College of Policing, 2016). The police service and the wider law enforcement community is principled by consent of the public’s trust and confidence within policing. It is important that </w:t>
      </w:r>
      <w:r w:rsidR="004E51D4" w:rsidRPr="00A10EBC">
        <w:rPr>
          <w:rFonts w:ascii="Arial" w:hAnsi="Arial" w:cs="Arial"/>
          <w:sz w:val="24"/>
          <w:szCs w:val="24"/>
        </w:rPr>
        <w:t>p</w:t>
      </w:r>
      <w:r w:rsidR="0032203D" w:rsidRPr="00A10EBC">
        <w:rPr>
          <w:rFonts w:ascii="Arial" w:hAnsi="Arial" w:cs="Arial"/>
          <w:sz w:val="24"/>
          <w:szCs w:val="24"/>
        </w:rPr>
        <w:t xml:space="preserve">rofessional standards department (PSD) maintains the public’s trust and confidence. It is PSD’s role to manage misconduct, complaints or investigate counter-corruption activities effectively within the police service in-line with the accordance of the Code of ethics. Failure to do this can have an impact on the public’s trust and confidence of the police service and law enforcement (College of Policing, 2022). </w:t>
      </w:r>
      <w:r w:rsidR="00AE13BF" w:rsidRPr="00A10EBC">
        <w:rPr>
          <w:rFonts w:ascii="Arial" w:hAnsi="Arial" w:cs="Arial"/>
          <w:sz w:val="24"/>
          <w:szCs w:val="24"/>
        </w:rPr>
        <w:t xml:space="preserve">If police officers fail to uphold and maintain </w:t>
      </w:r>
      <w:r w:rsidR="00AB4D3D" w:rsidRPr="00A10EBC">
        <w:rPr>
          <w:rFonts w:ascii="Arial" w:hAnsi="Arial" w:cs="Arial"/>
          <w:sz w:val="24"/>
          <w:szCs w:val="24"/>
        </w:rPr>
        <w:t>professional standards</w:t>
      </w:r>
      <w:r w:rsidR="00866C37" w:rsidRPr="00A10EBC">
        <w:rPr>
          <w:rFonts w:ascii="Arial" w:hAnsi="Arial" w:cs="Arial"/>
          <w:sz w:val="24"/>
          <w:szCs w:val="24"/>
        </w:rPr>
        <w:t>,</w:t>
      </w:r>
      <w:r w:rsidR="0032203D" w:rsidRPr="00A10EBC">
        <w:rPr>
          <w:rFonts w:ascii="Arial" w:hAnsi="Arial" w:cs="Arial"/>
          <w:sz w:val="24"/>
          <w:szCs w:val="24"/>
        </w:rPr>
        <w:t xml:space="preserve"> </w:t>
      </w:r>
      <w:r w:rsidR="00A330D0" w:rsidRPr="00A10EBC">
        <w:rPr>
          <w:rFonts w:ascii="Arial" w:hAnsi="Arial" w:cs="Arial"/>
          <w:sz w:val="24"/>
          <w:szCs w:val="24"/>
        </w:rPr>
        <w:t>th</w:t>
      </w:r>
      <w:r w:rsidR="00866C37" w:rsidRPr="00A10EBC">
        <w:rPr>
          <w:rFonts w:ascii="Arial" w:hAnsi="Arial" w:cs="Arial"/>
          <w:sz w:val="24"/>
          <w:szCs w:val="24"/>
        </w:rPr>
        <w:t>ey</w:t>
      </w:r>
      <w:r w:rsidR="00A330D0" w:rsidRPr="00A10EBC">
        <w:rPr>
          <w:rFonts w:ascii="Arial" w:hAnsi="Arial" w:cs="Arial"/>
          <w:sz w:val="24"/>
          <w:szCs w:val="24"/>
        </w:rPr>
        <w:t xml:space="preserve"> </w:t>
      </w:r>
      <w:r w:rsidR="00FE7B23" w:rsidRPr="00A10EBC">
        <w:rPr>
          <w:rFonts w:ascii="Arial" w:hAnsi="Arial" w:cs="Arial"/>
          <w:sz w:val="24"/>
          <w:szCs w:val="24"/>
        </w:rPr>
        <w:t xml:space="preserve">could </w:t>
      </w:r>
      <w:r w:rsidR="0032203D" w:rsidRPr="00A10EBC">
        <w:rPr>
          <w:rFonts w:ascii="Arial" w:hAnsi="Arial" w:cs="Arial"/>
          <w:sz w:val="24"/>
          <w:szCs w:val="24"/>
        </w:rPr>
        <w:t>fac</w:t>
      </w:r>
      <w:r w:rsidR="00A330D0" w:rsidRPr="00A10EBC">
        <w:rPr>
          <w:rFonts w:ascii="Arial" w:hAnsi="Arial" w:cs="Arial"/>
          <w:sz w:val="24"/>
          <w:szCs w:val="24"/>
        </w:rPr>
        <w:t>e</w:t>
      </w:r>
      <w:r w:rsidR="0032203D" w:rsidRPr="00A10EBC">
        <w:rPr>
          <w:rFonts w:ascii="Arial" w:hAnsi="Arial" w:cs="Arial"/>
          <w:sz w:val="24"/>
          <w:szCs w:val="24"/>
        </w:rPr>
        <w:t xml:space="preserve"> </w:t>
      </w:r>
      <w:r w:rsidR="00A330D0" w:rsidRPr="00A10EBC">
        <w:rPr>
          <w:rFonts w:ascii="Arial" w:hAnsi="Arial" w:cs="Arial"/>
          <w:sz w:val="24"/>
          <w:szCs w:val="24"/>
        </w:rPr>
        <w:t xml:space="preserve">an </w:t>
      </w:r>
      <w:r w:rsidR="0032203D" w:rsidRPr="00A10EBC">
        <w:rPr>
          <w:rFonts w:ascii="Arial" w:hAnsi="Arial" w:cs="Arial"/>
          <w:sz w:val="24"/>
          <w:szCs w:val="24"/>
        </w:rPr>
        <w:t>allegation of gross misconduct</w:t>
      </w:r>
      <w:r w:rsidR="00A330D0" w:rsidRPr="00A10EBC">
        <w:rPr>
          <w:rFonts w:ascii="Arial" w:hAnsi="Arial" w:cs="Arial"/>
          <w:sz w:val="24"/>
          <w:szCs w:val="24"/>
        </w:rPr>
        <w:t xml:space="preserve"> and if</w:t>
      </w:r>
      <w:r w:rsidR="00DD4FEB" w:rsidRPr="00A10EBC">
        <w:rPr>
          <w:rFonts w:ascii="Arial" w:hAnsi="Arial" w:cs="Arial"/>
          <w:sz w:val="24"/>
          <w:szCs w:val="24"/>
        </w:rPr>
        <w:t xml:space="preserve"> </w:t>
      </w:r>
      <w:r w:rsidR="0032203D" w:rsidRPr="00A10EBC">
        <w:rPr>
          <w:rFonts w:ascii="Arial" w:hAnsi="Arial" w:cs="Arial"/>
          <w:sz w:val="24"/>
          <w:szCs w:val="24"/>
        </w:rPr>
        <w:t>is a breach of policing standards of professional behaviour</w:t>
      </w:r>
      <w:r w:rsidR="00DD4FEB" w:rsidRPr="00A10EBC">
        <w:rPr>
          <w:rFonts w:ascii="Arial" w:hAnsi="Arial" w:cs="Arial"/>
          <w:sz w:val="24"/>
          <w:szCs w:val="24"/>
        </w:rPr>
        <w:t xml:space="preserve">, it </w:t>
      </w:r>
      <w:r w:rsidR="0032203D" w:rsidRPr="00A10EBC">
        <w:rPr>
          <w:rFonts w:ascii="Arial" w:hAnsi="Arial" w:cs="Arial"/>
          <w:sz w:val="24"/>
          <w:szCs w:val="24"/>
        </w:rPr>
        <w:t>could be deemed dismissal if serious enough; this is when the misconduct will have a serious negative impact on public confidence in policing. A formal investigation</w:t>
      </w:r>
      <w:r w:rsidR="007127E1" w:rsidRPr="00A10EBC">
        <w:rPr>
          <w:rFonts w:ascii="Arial" w:hAnsi="Arial" w:cs="Arial"/>
          <w:sz w:val="24"/>
          <w:szCs w:val="24"/>
        </w:rPr>
        <w:t xml:space="preserve"> known as a misconduct meeting </w:t>
      </w:r>
      <w:r w:rsidR="0032203D" w:rsidRPr="00A10EBC">
        <w:rPr>
          <w:rFonts w:ascii="Arial" w:hAnsi="Arial" w:cs="Arial"/>
          <w:sz w:val="24"/>
          <w:szCs w:val="24"/>
        </w:rPr>
        <w:t>with IOPC and/or professional standards department (</w:t>
      </w:r>
      <w:r w:rsidR="0032203D" w:rsidRPr="00A10EBC">
        <w:rPr>
          <w:rFonts w:ascii="Arial" w:eastAsia="Times New Roman" w:hAnsi="Arial" w:cs="Arial"/>
          <w:sz w:val="24"/>
          <w:szCs w:val="24"/>
          <w:lang w:eastAsia="en-GB"/>
        </w:rPr>
        <w:t>Home Office, 2020).</w:t>
      </w:r>
      <w:r w:rsidR="006A1133" w:rsidRPr="00A10EBC">
        <w:rPr>
          <w:rFonts w:ascii="Arial" w:eastAsia="Times New Roman" w:hAnsi="Arial" w:cs="Arial"/>
          <w:sz w:val="24"/>
          <w:szCs w:val="24"/>
          <w:lang w:eastAsia="en-GB"/>
        </w:rPr>
        <w:t xml:space="preserve"> </w:t>
      </w:r>
      <w:r w:rsidR="00FE7B23" w:rsidRPr="00A10EBC">
        <w:rPr>
          <w:rFonts w:ascii="Arial" w:eastAsia="Times New Roman" w:hAnsi="Arial" w:cs="Arial"/>
          <w:sz w:val="24"/>
          <w:szCs w:val="24"/>
          <w:lang w:eastAsia="en-GB"/>
        </w:rPr>
        <w:t xml:space="preserve">Metropolitan Police (2022) </w:t>
      </w:r>
      <w:r w:rsidR="00846A02" w:rsidRPr="00A10EBC">
        <w:rPr>
          <w:rFonts w:ascii="Arial" w:eastAsia="Times New Roman" w:hAnsi="Arial" w:cs="Arial"/>
          <w:sz w:val="24"/>
          <w:szCs w:val="24"/>
          <w:lang w:eastAsia="en-GB"/>
        </w:rPr>
        <w:t>officer breached Covid regulations</w:t>
      </w:r>
      <w:r w:rsidR="00832C17" w:rsidRPr="00A10EBC">
        <w:rPr>
          <w:rFonts w:ascii="Arial" w:eastAsia="Times New Roman" w:hAnsi="Arial" w:cs="Arial"/>
          <w:sz w:val="24"/>
          <w:szCs w:val="24"/>
          <w:lang w:eastAsia="en-GB"/>
        </w:rPr>
        <w:t xml:space="preserve"> </w:t>
      </w:r>
      <w:r w:rsidR="009829AC" w:rsidRPr="00A10EBC">
        <w:rPr>
          <w:rFonts w:ascii="Arial" w:eastAsia="Times New Roman" w:hAnsi="Arial" w:cs="Arial"/>
          <w:sz w:val="24"/>
          <w:szCs w:val="24"/>
          <w:lang w:eastAsia="en-GB"/>
        </w:rPr>
        <w:t>which resulted in him being</w:t>
      </w:r>
      <w:r w:rsidR="006401E6" w:rsidRPr="00A10EBC">
        <w:rPr>
          <w:rFonts w:ascii="Arial" w:eastAsia="Times New Roman" w:hAnsi="Arial" w:cs="Arial"/>
          <w:sz w:val="24"/>
          <w:szCs w:val="24"/>
          <w:lang w:eastAsia="en-GB"/>
        </w:rPr>
        <w:t xml:space="preserve"> fined and</w:t>
      </w:r>
      <w:r w:rsidR="00832C17" w:rsidRPr="00A10EBC">
        <w:rPr>
          <w:rFonts w:ascii="Arial" w:eastAsia="Times New Roman" w:hAnsi="Arial" w:cs="Arial"/>
          <w:sz w:val="24"/>
          <w:szCs w:val="24"/>
          <w:lang w:eastAsia="en-GB"/>
        </w:rPr>
        <w:t xml:space="preserve"> banned from returning to policing. Within December 2022, </w:t>
      </w:r>
      <w:r w:rsidR="006401E6" w:rsidRPr="00A10EBC">
        <w:rPr>
          <w:rFonts w:ascii="Arial" w:eastAsia="Times New Roman" w:hAnsi="Arial" w:cs="Arial"/>
          <w:sz w:val="24"/>
          <w:szCs w:val="24"/>
          <w:lang w:eastAsia="en-GB"/>
        </w:rPr>
        <w:t xml:space="preserve">a gross misconduct hearing took place whereby </w:t>
      </w:r>
      <w:r w:rsidR="00185DEB" w:rsidRPr="00A10EBC">
        <w:rPr>
          <w:rFonts w:ascii="Arial" w:eastAsia="Times New Roman" w:hAnsi="Arial" w:cs="Arial"/>
          <w:sz w:val="24"/>
          <w:szCs w:val="24"/>
          <w:lang w:eastAsia="en-GB"/>
        </w:rPr>
        <w:t xml:space="preserve">he would have been dismissed from the force. </w:t>
      </w:r>
      <w:r w:rsidR="005A5FE3" w:rsidRPr="00A10EBC">
        <w:rPr>
          <w:rFonts w:ascii="Arial" w:eastAsia="Times New Roman" w:hAnsi="Arial" w:cs="Arial"/>
          <w:sz w:val="24"/>
          <w:szCs w:val="24"/>
          <w:lang w:eastAsia="en-GB"/>
        </w:rPr>
        <w:t xml:space="preserve">This will have a negative impact on the public due to them </w:t>
      </w:r>
      <w:r w:rsidR="00847069" w:rsidRPr="00A10EBC">
        <w:rPr>
          <w:rFonts w:ascii="Arial" w:eastAsia="Times New Roman" w:hAnsi="Arial" w:cs="Arial"/>
          <w:sz w:val="24"/>
          <w:szCs w:val="24"/>
          <w:lang w:eastAsia="en-GB"/>
        </w:rPr>
        <w:t>seeing that police officer have breached regulations</w:t>
      </w:r>
      <w:r w:rsidR="00CA2693" w:rsidRPr="00A10EBC">
        <w:rPr>
          <w:rFonts w:ascii="Arial" w:eastAsia="Times New Roman" w:hAnsi="Arial" w:cs="Arial"/>
          <w:sz w:val="24"/>
          <w:szCs w:val="24"/>
          <w:lang w:eastAsia="en-GB"/>
        </w:rPr>
        <w:t>, which shows that p</w:t>
      </w:r>
      <w:r w:rsidR="00506521" w:rsidRPr="00A10EBC">
        <w:rPr>
          <w:rFonts w:ascii="Arial" w:eastAsia="Times New Roman" w:hAnsi="Arial" w:cs="Arial"/>
          <w:sz w:val="24"/>
          <w:szCs w:val="24"/>
          <w:lang w:eastAsia="en-GB"/>
        </w:rPr>
        <w:t>olice officers</w:t>
      </w:r>
      <w:r w:rsidR="00CA2693" w:rsidRPr="00A10EBC">
        <w:rPr>
          <w:rFonts w:ascii="Arial" w:eastAsia="Times New Roman" w:hAnsi="Arial" w:cs="Arial"/>
          <w:sz w:val="24"/>
          <w:szCs w:val="24"/>
          <w:lang w:eastAsia="en-GB"/>
        </w:rPr>
        <w:t xml:space="preserve"> who</w:t>
      </w:r>
      <w:r w:rsidR="00506521" w:rsidRPr="00A10EBC">
        <w:rPr>
          <w:rFonts w:ascii="Arial" w:eastAsia="Times New Roman" w:hAnsi="Arial" w:cs="Arial"/>
          <w:sz w:val="24"/>
          <w:szCs w:val="24"/>
          <w:lang w:eastAsia="en-GB"/>
        </w:rPr>
        <w:t xml:space="preserve"> enforce the law and regulations</w:t>
      </w:r>
      <w:r w:rsidR="002D7A7A" w:rsidRPr="00A10EBC">
        <w:rPr>
          <w:rFonts w:ascii="Arial" w:eastAsia="Times New Roman" w:hAnsi="Arial" w:cs="Arial"/>
          <w:sz w:val="24"/>
          <w:szCs w:val="24"/>
          <w:lang w:eastAsia="en-GB"/>
        </w:rPr>
        <w:t xml:space="preserve"> </w:t>
      </w:r>
      <w:r w:rsidR="00AA1432" w:rsidRPr="00A10EBC">
        <w:rPr>
          <w:rFonts w:ascii="Arial" w:eastAsia="Times New Roman" w:hAnsi="Arial" w:cs="Arial"/>
          <w:sz w:val="24"/>
          <w:szCs w:val="24"/>
          <w:lang w:eastAsia="en-GB"/>
        </w:rPr>
        <w:t>do</w:t>
      </w:r>
      <w:r w:rsidR="00FE00FA" w:rsidRPr="00A10EBC">
        <w:rPr>
          <w:rFonts w:ascii="Arial" w:eastAsia="Times New Roman" w:hAnsi="Arial" w:cs="Arial"/>
          <w:sz w:val="24"/>
          <w:szCs w:val="24"/>
          <w:lang w:eastAsia="en-GB"/>
        </w:rPr>
        <w:t xml:space="preserve"> not</w:t>
      </w:r>
      <w:r w:rsidR="00AA1432" w:rsidRPr="00A10EBC">
        <w:rPr>
          <w:rFonts w:ascii="Arial" w:eastAsia="Times New Roman" w:hAnsi="Arial" w:cs="Arial"/>
          <w:sz w:val="24"/>
          <w:szCs w:val="24"/>
          <w:lang w:eastAsia="en-GB"/>
        </w:rPr>
        <w:t xml:space="preserve"> abide by </w:t>
      </w:r>
      <w:r w:rsidR="00AA1432" w:rsidRPr="00A10EBC">
        <w:rPr>
          <w:rFonts w:ascii="Arial" w:eastAsia="Times New Roman" w:hAnsi="Arial" w:cs="Arial"/>
          <w:sz w:val="24"/>
          <w:szCs w:val="24"/>
          <w:lang w:eastAsia="en-GB"/>
        </w:rPr>
        <w:lastRenderedPageBreak/>
        <w:t>them.</w:t>
      </w:r>
      <w:r w:rsidR="002D7A7A" w:rsidRPr="00A10EBC">
        <w:rPr>
          <w:rFonts w:ascii="Arial" w:eastAsia="Times New Roman" w:hAnsi="Arial" w:cs="Arial"/>
          <w:sz w:val="24"/>
          <w:szCs w:val="24"/>
          <w:lang w:eastAsia="en-GB"/>
        </w:rPr>
        <w:t xml:space="preserve"> </w:t>
      </w:r>
      <w:r w:rsidR="00A157AD" w:rsidRPr="00A10EBC">
        <w:rPr>
          <w:rFonts w:ascii="Arial" w:eastAsia="Times New Roman" w:hAnsi="Arial" w:cs="Arial"/>
          <w:sz w:val="24"/>
          <w:szCs w:val="24"/>
          <w:lang w:eastAsia="en-GB"/>
        </w:rPr>
        <w:t>Whilst police officers carry out their duties</w:t>
      </w:r>
      <w:r w:rsidR="00401683" w:rsidRPr="00A10EBC">
        <w:rPr>
          <w:rFonts w:ascii="Arial" w:eastAsia="Times New Roman" w:hAnsi="Arial" w:cs="Arial"/>
          <w:sz w:val="24"/>
          <w:szCs w:val="24"/>
          <w:lang w:eastAsia="en-GB"/>
        </w:rPr>
        <w:t>,</w:t>
      </w:r>
      <w:r w:rsidR="00A157AD" w:rsidRPr="00A10EBC">
        <w:rPr>
          <w:rFonts w:ascii="Arial" w:eastAsia="Times New Roman" w:hAnsi="Arial" w:cs="Arial"/>
          <w:sz w:val="24"/>
          <w:szCs w:val="24"/>
          <w:lang w:eastAsia="en-GB"/>
        </w:rPr>
        <w:t xml:space="preserve"> they </w:t>
      </w:r>
      <w:r w:rsidR="00401683" w:rsidRPr="00A10EBC">
        <w:rPr>
          <w:rFonts w:ascii="Arial" w:eastAsia="Times New Roman" w:hAnsi="Arial" w:cs="Arial"/>
          <w:sz w:val="24"/>
          <w:szCs w:val="24"/>
          <w:lang w:eastAsia="en-GB"/>
        </w:rPr>
        <w:t>are able to make a</w:t>
      </w:r>
      <w:r w:rsidR="008A7E44" w:rsidRPr="00A10EBC">
        <w:rPr>
          <w:rFonts w:ascii="Arial" w:eastAsia="Times New Roman" w:hAnsi="Arial" w:cs="Arial"/>
          <w:sz w:val="24"/>
          <w:szCs w:val="24"/>
          <w:lang w:eastAsia="en-GB"/>
        </w:rPr>
        <w:t xml:space="preserve"> decision making in order to enforce particular laws </w:t>
      </w:r>
      <w:r w:rsidR="005E40FD" w:rsidRPr="00A10EBC">
        <w:rPr>
          <w:rFonts w:ascii="Arial" w:eastAsia="Times New Roman" w:hAnsi="Arial" w:cs="Arial"/>
          <w:sz w:val="24"/>
          <w:szCs w:val="24"/>
          <w:lang w:eastAsia="en-GB"/>
        </w:rPr>
        <w:t>in certain situations</w:t>
      </w:r>
      <w:r w:rsidR="00D9790A" w:rsidRPr="00A10EBC">
        <w:rPr>
          <w:rFonts w:ascii="Arial" w:eastAsia="Times New Roman" w:hAnsi="Arial" w:cs="Arial"/>
          <w:sz w:val="24"/>
          <w:szCs w:val="24"/>
          <w:lang w:eastAsia="en-GB"/>
        </w:rPr>
        <w:t xml:space="preserve">, whether that’s by consideration of material or gained by professional judgement. </w:t>
      </w:r>
      <w:r w:rsidR="00EB2AB3" w:rsidRPr="00A10EBC">
        <w:rPr>
          <w:rFonts w:ascii="Arial" w:eastAsia="Times New Roman" w:hAnsi="Arial" w:cs="Arial"/>
          <w:sz w:val="24"/>
          <w:szCs w:val="24"/>
          <w:lang w:eastAsia="en-GB"/>
        </w:rPr>
        <w:t xml:space="preserve">Police officers gather the information that is available and use their discretion when dealing with an incident </w:t>
      </w:r>
      <w:r w:rsidR="00CF6FD8" w:rsidRPr="00A10EBC">
        <w:rPr>
          <w:rFonts w:ascii="Arial" w:hAnsi="Arial" w:cs="Arial"/>
          <w:sz w:val="24"/>
          <w:szCs w:val="24"/>
        </w:rPr>
        <w:t>(</w:t>
      </w:r>
      <w:r w:rsidR="00987A0F" w:rsidRPr="00A10EBC">
        <w:rPr>
          <w:rFonts w:ascii="Arial" w:hAnsi="Arial" w:cs="Arial"/>
          <w:color w:val="000000"/>
          <w:sz w:val="24"/>
          <w:szCs w:val="24"/>
        </w:rPr>
        <w:t>Newburn, T</w:t>
      </w:r>
      <w:r w:rsidR="00CF6FD8" w:rsidRPr="00A10EBC">
        <w:rPr>
          <w:rFonts w:ascii="Arial" w:hAnsi="Arial" w:cs="Arial"/>
          <w:color w:val="000000"/>
          <w:sz w:val="24"/>
          <w:szCs w:val="24"/>
        </w:rPr>
        <w:t xml:space="preserve">. </w:t>
      </w:r>
      <w:r w:rsidR="00987A0F" w:rsidRPr="00A10EBC">
        <w:rPr>
          <w:rFonts w:ascii="Arial" w:hAnsi="Arial" w:cs="Arial"/>
          <w:color w:val="000000"/>
          <w:sz w:val="24"/>
          <w:szCs w:val="24"/>
        </w:rPr>
        <w:t>1999). </w:t>
      </w:r>
    </w:p>
    <w:p w14:paraId="05DD6392" w14:textId="16577C76" w:rsidR="0032203D" w:rsidRPr="00A10EBC" w:rsidRDefault="0032203D" w:rsidP="000D4899">
      <w:pPr>
        <w:spacing w:line="480" w:lineRule="auto"/>
        <w:jc w:val="both"/>
        <w:rPr>
          <w:rFonts w:ascii="Arial" w:hAnsi="Arial" w:cs="Arial"/>
          <w:sz w:val="24"/>
          <w:szCs w:val="24"/>
        </w:rPr>
      </w:pPr>
      <w:r w:rsidRPr="00A10EBC">
        <w:rPr>
          <w:rFonts w:ascii="Arial" w:hAnsi="Arial" w:cs="Arial"/>
          <w:sz w:val="24"/>
          <w:szCs w:val="24"/>
        </w:rPr>
        <w:t>The police service and the media play a vital role in obtaining information to progress investigation whilst the public provide intelligent and evidence, whilst the media also holds the police to account by providing transparency and challenge. The police utilise the media for such things as appealing for information; locating missing people; deterring and preventing criminal activity; highlighting successful crime outcomes of investigations; reassure the community; enhance public confidence in the organisation (HMIC, 2011).  However, the media does also report the wrong doings of the police service- this reduces the public’s confidence within the police, but also ensures that the public are notified when the standard of behaviour is not met. The police service is vital to uphold the public’s confidence within their duties due to enabling them to do conduct their enquiries for investigations. Without public confidence or big events that effect the confidence of the police such as Hillsborough on April 15</w:t>
      </w:r>
      <w:r w:rsidRPr="00A10EBC">
        <w:rPr>
          <w:rFonts w:ascii="Arial" w:hAnsi="Arial" w:cs="Arial"/>
          <w:sz w:val="24"/>
          <w:szCs w:val="24"/>
          <w:vertAlign w:val="superscript"/>
        </w:rPr>
        <w:t>th</w:t>
      </w:r>
      <w:r w:rsidRPr="00A10EBC">
        <w:rPr>
          <w:rFonts w:ascii="Arial" w:hAnsi="Arial" w:cs="Arial"/>
          <w:sz w:val="24"/>
          <w:szCs w:val="24"/>
        </w:rPr>
        <w:t>, 1989. The Hillsborough disaster resulted in the deaths 97 Liverpool supports. This was investigated by the independent Office for Police Conduct and was the largest independent investigation into alleged police misconduct and criminality ever carried out in England and Wales (Police Conduct, 2018).</w:t>
      </w:r>
      <w:r w:rsidR="00A04C48" w:rsidRPr="00A10EBC">
        <w:rPr>
          <w:rFonts w:ascii="Arial" w:hAnsi="Arial" w:cs="Arial"/>
          <w:sz w:val="24"/>
          <w:szCs w:val="24"/>
        </w:rPr>
        <w:t xml:space="preserve"> </w:t>
      </w:r>
      <w:r w:rsidRPr="00A10EBC">
        <w:rPr>
          <w:rFonts w:ascii="Arial" w:hAnsi="Arial" w:cs="Arial"/>
          <w:sz w:val="24"/>
          <w:szCs w:val="24"/>
        </w:rPr>
        <w:t xml:space="preserve">The Independent Office of Police Conduct (IOPC) manages England and </w:t>
      </w:r>
      <w:r w:rsidR="00074DEF" w:rsidRPr="00A10EBC">
        <w:rPr>
          <w:rFonts w:ascii="Arial" w:hAnsi="Arial" w:cs="Arial"/>
          <w:sz w:val="24"/>
          <w:szCs w:val="24"/>
        </w:rPr>
        <w:t>Wales’s</w:t>
      </w:r>
      <w:r w:rsidRPr="00A10EBC">
        <w:rPr>
          <w:rFonts w:ascii="Arial" w:hAnsi="Arial" w:cs="Arial"/>
          <w:sz w:val="24"/>
          <w:szCs w:val="24"/>
        </w:rPr>
        <w:t xml:space="preserve"> police complaints system. They investigate the most serious matters which include deaths following police contact and set the standards by which the police should handle their complaints. IOPC to conduct investigations into serious matters to obtain and restore confidence</w:t>
      </w:r>
      <w:r w:rsidR="001A0028" w:rsidRPr="00A10EBC">
        <w:rPr>
          <w:rFonts w:ascii="Arial" w:hAnsi="Arial" w:cs="Arial"/>
          <w:sz w:val="24"/>
          <w:szCs w:val="24"/>
        </w:rPr>
        <w:t xml:space="preserve"> that is</w:t>
      </w:r>
      <w:r w:rsidRPr="00A10EBC">
        <w:rPr>
          <w:rFonts w:ascii="Arial" w:hAnsi="Arial" w:cs="Arial"/>
          <w:sz w:val="24"/>
          <w:szCs w:val="24"/>
        </w:rPr>
        <w:t xml:space="preserve"> lost by the </w:t>
      </w:r>
      <w:r w:rsidRPr="00A10EBC">
        <w:rPr>
          <w:rFonts w:ascii="Arial" w:hAnsi="Arial" w:cs="Arial"/>
          <w:sz w:val="24"/>
          <w:szCs w:val="24"/>
        </w:rPr>
        <w:lastRenderedPageBreak/>
        <w:t xml:space="preserve">public over </w:t>
      </w:r>
      <w:r w:rsidR="001A0028" w:rsidRPr="00A10EBC">
        <w:rPr>
          <w:rFonts w:ascii="Arial" w:hAnsi="Arial" w:cs="Arial"/>
          <w:sz w:val="24"/>
          <w:szCs w:val="24"/>
        </w:rPr>
        <w:t>any</w:t>
      </w:r>
      <w:r w:rsidRPr="00A10EBC">
        <w:rPr>
          <w:rFonts w:ascii="Arial" w:hAnsi="Arial" w:cs="Arial"/>
          <w:sz w:val="24"/>
          <w:szCs w:val="24"/>
        </w:rPr>
        <w:t xml:space="preserve"> tragedy.  As a result of the IOPC’s investigation it concluded in May 2021 and three defendants from South Yorkshire Police to be charged with preventing the course of justice (Police Conduct, 2020). It is vital that the public’s perception of policing is at a good standard due to the public confidence determines the success of policing.</w:t>
      </w:r>
    </w:p>
    <w:p w14:paraId="354E83A0" w14:textId="7F16FF6F" w:rsidR="00C04D3F" w:rsidRPr="00A10EBC" w:rsidRDefault="00A71054" w:rsidP="000D4899">
      <w:pPr>
        <w:spacing w:after="0" w:line="480" w:lineRule="auto"/>
        <w:jc w:val="both"/>
        <w:rPr>
          <w:rFonts w:ascii="Arial" w:eastAsia="Times New Roman" w:hAnsi="Arial" w:cs="Arial"/>
          <w:color w:val="000000"/>
          <w:sz w:val="24"/>
          <w:szCs w:val="24"/>
          <w:lang w:eastAsia="en-GB"/>
        </w:rPr>
      </w:pPr>
      <w:r w:rsidRPr="00FF7DCA">
        <w:rPr>
          <w:rFonts w:ascii="Arial" w:eastAsia="Times New Roman" w:hAnsi="Arial" w:cs="Arial"/>
          <w:color w:val="000000"/>
          <w:sz w:val="24"/>
          <w:szCs w:val="24"/>
          <w:lang w:eastAsia="en-GB"/>
        </w:rPr>
        <w:t xml:space="preserve">Tyler, </w:t>
      </w:r>
      <w:proofErr w:type="gramStart"/>
      <w:r w:rsidRPr="00FF7DCA">
        <w:rPr>
          <w:rFonts w:ascii="Arial" w:eastAsia="Times New Roman" w:hAnsi="Arial" w:cs="Arial"/>
          <w:color w:val="000000"/>
          <w:sz w:val="24"/>
          <w:szCs w:val="24"/>
          <w:lang w:eastAsia="en-GB"/>
        </w:rPr>
        <w:t>M.A.</w:t>
      </w:r>
      <w:proofErr w:type="gramEnd"/>
      <w:r w:rsidRPr="00FF7DCA">
        <w:rPr>
          <w:rFonts w:ascii="Arial" w:eastAsia="Times New Roman" w:hAnsi="Arial" w:cs="Arial"/>
          <w:color w:val="000000"/>
          <w:sz w:val="24"/>
          <w:szCs w:val="24"/>
          <w:lang w:eastAsia="en-GB"/>
        </w:rPr>
        <w:t xml:space="preserve"> and McKenzie, W.E. (2011)</w:t>
      </w:r>
      <w:r w:rsidRPr="00A10EBC">
        <w:rPr>
          <w:rFonts w:ascii="Arial" w:eastAsia="Times New Roman" w:hAnsi="Arial" w:cs="Arial"/>
          <w:color w:val="000000"/>
          <w:sz w:val="24"/>
          <w:szCs w:val="24"/>
          <w:lang w:eastAsia="en-GB"/>
        </w:rPr>
        <w:t xml:space="preserve"> researched that whilst</w:t>
      </w:r>
      <w:r w:rsidR="000A4BF1" w:rsidRPr="00A10EBC">
        <w:rPr>
          <w:rFonts w:ascii="Arial" w:hAnsi="Arial" w:cs="Arial"/>
          <w:sz w:val="24"/>
          <w:szCs w:val="24"/>
        </w:rPr>
        <w:t xml:space="preserve"> a </w:t>
      </w:r>
      <w:r w:rsidR="00B11C7F" w:rsidRPr="00A10EBC">
        <w:rPr>
          <w:rFonts w:ascii="Arial" w:hAnsi="Arial" w:cs="Arial"/>
          <w:sz w:val="24"/>
          <w:szCs w:val="24"/>
        </w:rPr>
        <w:t>police officer</w:t>
      </w:r>
      <w:r w:rsidR="000A4BF1" w:rsidRPr="00A10EBC">
        <w:rPr>
          <w:rFonts w:ascii="Arial" w:hAnsi="Arial" w:cs="Arial"/>
          <w:sz w:val="24"/>
          <w:szCs w:val="24"/>
        </w:rPr>
        <w:t xml:space="preserve"> </w:t>
      </w:r>
      <w:r w:rsidR="00B11C7F" w:rsidRPr="00A10EBC">
        <w:rPr>
          <w:rFonts w:ascii="Arial" w:hAnsi="Arial" w:cs="Arial"/>
          <w:sz w:val="24"/>
          <w:szCs w:val="24"/>
        </w:rPr>
        <w:t>officers</w:t>
      </w:r>
      <w:r w:rsidRPr="00A10EBC">
        <w:rPr>
          <w:rFonts w:ascii="Arial" w:hAnsi="Arial" w:cs="Arial"/>
          <w:sz w:val="24"/>
          <w:szCs w:val="24"/>
        </w:rPr>
        <w:t xml:space="preserve"> is in their</w:t>
      </w:r>
      <w:r w:rsidR="000A4BF1" w:rsidRPr="00A10EBC">
        <w:rPr>
          <w:rFonts w:ascii="Arial" w:hAnsi="Arial" w:cs="Arial"/>
          <w:sz w:val="24"/>
          <w:szCs w:val="24"/>
        </w:rPr>
        <w:t xml:space="preserve"> probation, they are coached and mentored by another police officer. </w:t>
      </w:r>
      <w:r w:rsidR="003257F4" w:rsidRPr="00A10EBC">
        <w:rPr>
          <w:rFonts w:ascii="Arial" w:hAnsi="Arial" w:cs="Arial"/>
          <w:sz w:val="24"/>
          <w:szCs w:val="24"/>
        </w:rPr>
        <w:t xml:space="preserve">This is </w:t>
      </w:r>
      <w:r w:rsidR="00B11C7F" w:rsidRPr="00A10EBC">
        <w:rPr>
          <w:rFonts w:ascii="Arial" w:hAnsi="Arial" w:cs="Arial"/>
          <w:sz w:val="24"/>
          <w:szCs w:val="24"/>
        </w:rPr>
        <w:t>vital</w:t>
      </w:r>
      <w:r w:rsidR="003257F4" w:rsidRPr="00A10EBC">
        <w:rPr>
          <w:rFonts w:ascii="Arial" w:hAnsi="Arial" w:cs="Arial"/>
          <w:sz w:val="24"/>
          <w:szCs w:val="24"/>
        </w:rPr>
        <w:t xml:space="preserve"> for individuals </w:t>
      </w:r>
      <w:r w:rsidR="0023043D" w:rsidRPr="00A10EBC">
        <w:rPr>
          <w:rFonts w:ascii="Arial" w:hAnsi="Arial" w:cs="Arial"/>
          <w:sz w:val="24"/>
          <w:szCs w:val="24"/>
        </w:rPr>
        <w:t xml:space="preserve">to be </w:t>
      </w:r>
      <w:r w:rsidR="009645B7" w:rsidRPr="00A10EBC">
        <w:rPr>
          <w:rFonts w:ascii="Arial" w:hAnsi="Arial" w:cs="Arial"/>
          <w:sz w:val="24"/>
          <w:szCs w:val="24"/>
        </w:rPr>
        <w:t>“</w:t>
      </w:r>
      <w:r w:rsidR="0023043D" w:rsidRPr="00A10EBC">
        <w:rPr>
          <w:rFonts w:ascii="Arial" w:hAnsi="Arial" w:cs="Arial"/>
          <w:i/>
          <w:iCs/>
          <w:sz w:val="24"/>
          <w:szCs w:val="24"/>
        </w:rPr>
        <w:t>heading in the right direction</w:t>
      </w:r>
      <w:r w:rsidR="009645B7" w:rsidRPr="00A10EBC">
        <w:rPr>
          <w:rFonts w:ascii="Arial" w:hAnsi="Arial" w:cs="Arial"/>
          <w:sz w:val="24"/>
          <w:szCs w:val="24"/>
        </w:rPr>
        <w:t>”</w:t>
      </w:r>
      <w:r w:rsidR="0023043D" w:rsidRPr="00A10EBC">
        <w:rPr>
          <w:rFonts w:ascii="Arial" w:hAnsi="Arial" w:cs="Arial"/>
          <w:sz w:val="24"/>
          <w:szCs w:val="24"/>
        </w:rPr>
        <w:t xml:space="preserve"> as a police officer </w:t>
      </w:r>
      <w:r w:rsidR="009645B7" w:rsidRPr="00A10EBC">
        <w:rPr>
          <w:rFonts w:ascii="Arial" w:hAnsi="Arial" w:cs="Arial"/>
          <w:sz w:val="24"/>
          <w:szCs w:val="24"/>
        </w:rPr>
        <w:t>by “</w:t>
      </w:r>
      <w:r w:rsidR="009645B7" w:rsidRPr="00A10EBC">
        <w:rPr>
          <w:rFonts w:ascii="Arial" w:hAnsi="Arial" w:cs="Arial"/>
          <w:i/>
          <w:iCs/>
          <w:sz w:val="24"/>
          <w:szCs w:val="24"/>
        </w:rPr>
        <w:t>learning the ropes of the job</w:t>
      </w:r>
      <w:r w:rsidR="009645B7" w:rsidRPr="00A10EBC">
        <w:rPr>
          <w:rFonts w:ascii="Arial" w:hAnsi="Arial" w:cs="Arial"/>
          <w:sz w:val="24"/>
          <w:szCs w:val="24"/>
        </w:rPr>
        <w:t xml:space="preserve">”. </w:t>
      </w:r>
      <w:r w:rsidR="00E5699F" w:rsidRPr="00A10EBC">
        <w:rPr>
          <w:rFonts w:ascii="Arial" w:hAnsi="Arial" w:cs="Arial"/>
          <w:sz w:val="24"/>
          <w:szCs w:val="24"/>
        </w:rPr>
        <w:t xml:space="preserve">However, it is said </w:t>
      </w:r>
      <w:r w:rsidR="008F7756" w:rsidRPr="00A10EBC">
        <w:rPr>
          <w:rFonts w:ascii="Arial" w:hAnsi="Arial" w:cs="Arial"/>
          <w:sz w:val="24"/>
          <w:szCs w:val="24"/>
        </w:rPr>
        <w:t xml:space="preserve">with officers being mentored within a certain time period, it sets them </w:t>
      </w:r>
      <w:r w:rsidR="000E58D8" w:rsidRPr="00A10EBC">
        <w:rPr>
          <w:rFonts w:ascii="Arial" w:hAnsi="Arial" w:cs="Arial"/>
          <w:sz w:val="24"/>
          <w:szCs w:val="24"/>
        </w:rPr>
        <w:t xml:space="preserve">up for a successful </w:t>
      </w:r>
      <w:r w:rsidR="00B11C7F" w:rsidRPr="00A10EBC">
        <w:rPr>
          <w:rFonts w:ascii="Arial" w:hAnsi="Arial" w:cs="Arial"/>
          <w:sz w:val="24"/>
          <w:szCs w:val="24"/>
        </w:rPr>
        <w:t>career</w:t>
      </w:r>
      <w:r w:rsidR="000E58D8" w:rsidRPr="00A10EBC">
        <w:rPr>
          <w:rFonts w:ascii="Arial" w:hAnsi="Arial" w:cs="Arial"/>
          <w:sz w:val="24"/>
          <w:szCs w:val="24"/>
        </w:rPr>
        <w:t xml:space="preserve">, but if appropriate engagement is not met by either party during this, </w:t>
      </w:r>
      <w:r w:rsidR="00B11C7F" w:rsidRPr="00A10EBC">
        <w:rPr>
          <w:rFonts w:ascii="Arial" w:hAnsi="Arial" w:cs="Arial"/>
          <w:sz w:val="24"/>
          <w:szCs w:val="24"/>
        </w:rPr>
        <w:t>individuals may become incongruous.</w:t>
      </w:r>
      <w:r w:rsidR="00F657FC" w:rsidRPr="00A10EBC">
        <w:rPr>
          <w:rFonts w:ascii="Arial" w:hAnsi="Arial" w:cs="Arial"/>
          <w:sz w:val="24"/>
          <w:szCs w:val="24"/>
        </w:rPr>
        <w:t xml:space="preserve"> The concern with mentoring student officers</w:t>
      </w:r>
      <w:r w:rsidR="00A50572" w:rsidRPr="00A10EBC">
        <w:rPr>
          <w:rFonts w:ascii="Arial" w:hAnsi="Arial" w:cs="Arial"/>
          <w:sz w:val="24"/>
          <w:szCs w:val="24"/>
        </w:rPr>
        <w:t xml:space="preserve"> is that if the mentor is inexperienced, it can have </w:t>
      </w:r>
      <w:r w:rsidR="00FF7DCA" w:rsidRPr="00A10EBC">
        <w:rPr>
          <w:rFonts w:ascii="Arial" w:hAnsi="Arial" w:cs="Arial"/>
          <w:sz w:val="24"/>
          <w:szCs w:val="24"/>
        </w:rPr>
        <w:t>a negative</w:t>
      </w:r>
      <w:r w:rsidR="00A50572" w:rsidRPr="00A10EBC">
        <w:rPr>
          <w:rFonts w:ascii="Arial" w:hAnsi="Arial" w:cs="Arial"/>
          <w:sz w:val="24"/>
          <w:szCs w:val="24"/>
        </w:rPr>
        <w:t xml:space="preserve"> effect on the student due to lack of knowledge being passed on. </w:t>
      </w:r>
    </w:p>
    <w:p w14:paraId="68D6B0BD" w14:textId="77777777" w:rsidR="00567B4C" w:rsidRDefault="00567B4C" w:rsidP="000D4899">
      <w:pPr>
        <w:spacing w:line="480" w:lineRule="auto"/>
        <w:jc w:val="both"/>
        <w:rPr>
          <w:rFonts w:ascii="Arial" w:hAnsi="Arial" w:cs="Arial"/>
          <w:color w:val="FF0000"/>
          <w:sz w:val="24"/>
          <w:szCs w:val="24"/>
        </w:rPr>
      </w:pPr>
    </w:p>
    <w:p w14:paraId="321DBA08" w14:textId="4446BD3D" w:rsidR="00955495" w:rsidRPr="00567B4C" w:rsidRDefault="00955495" w:rsidP="000D4899">
      <w:pPr>
        <w:spacing w:line="480" w:lineRule="auto"/>
        <w:jc w:val="both"/>
        <w:rPr>
          <w:rFonts w:ascii="Arial" w:hAnsi="Arial" w:cs="Arial"/>
          <w:b/>
          <w:bCs/>
          <w:sz w:val="24"/>
          <w:szCs w:val="24"/>
          <w:u w:val="single"/>
        </w:rPr>
      </w:pPr>
      <w:r w:rsidRPr="00567B4C">
        <w:rPr>
          <w:rFonts w:ascii="Arial" w:hAnsi="Arial" w:cs="Arial"/>
          <w:b/>
          <w:bCs/>
          <w:sz w:val="24"/>
          <w:szCs w:val="24"/>
          <w:u w:val="single"/>
        </w:rPr>
        <w:t>Essay two:</w:t>
      </w:r>
    </w:p>
    <w:p w14:paraId="0F68A551" w14:textId="4BC120E8" w:rsidR="00D56802" w:rsidRPr="00A10EBC" w:rsidRDefault="00D56802" w:rsidP="000D4899">
      <w:pPr>
        <w:spacing w:line="480" w:lineRule="auto"/>
        <w:jc w:val="both"/>
        <w:rPr>
          <w:rFonts w:ascii="Arial" w:hAnsi="Arial" w:cs="Arial"/>
          <w:sz w:val="24"/>
          <w:szCs w:val="24"/>
        </w:rPr>
      </w:pPr>
      <w:r w:rsidRPr="00A10EBC">
        <w:rPr>
          <w:rFonts w:ascii="Arial" w:hAnsi="Arial" w:cs="Arial"/>
          <w:sz w:val="24"/>
          <w:szCs w:val="24"/>
        </w:rPr>
        <w:t xml:space="preserve">Within this essay, </w:t>
      </w:r>
      <w:r w:rsidR="00F22694" w:rsidRPr="00A10EBC">
        <w:rPr>
          <w:rFonts w:ascii="Arial" w:hAnsi="Arial" w:cs="Arial"/>
          <w:sz w:val="24"/>
          <w:szCs w:val="24"/>
        </w:rPr>
        <w:t xml:space="preserve">it will critically evaluate the role of response policing in dealing with critical/major </w:t>
      </w:r>
      <w:r w:rsidR="004063BB" w:rsidRPr="00A10EBC">
        <w:rPr>
          <w:rFonts w:ascii="Arial" w:hAnsi="Arial" w:cs="Arial"/>
          <w:sz w:val="24"/>
          <w:szCs w:val="24"/>
        </w:rPr>
        <w:t>incidents and</w:t>
      </w:r>
      <w:r w:rsidR="00F22694" w:rsidRPr="00A10EBC">
        <w:rPr>
          <w:rFonts w:ascii="Arial" w:hAnsi="Arial" w:cs="Arial"/>
          <w:sz w:val="24"/>
          <w:szCs w:val="24"/>
        </w:rPr>
        <w:t xml:space="preserve"> explain the importance of managing trauma and mental wellbeing.</w:t>
      </w:r>
    </w:p>
    <w:p w14:paraId="1523B35E" w14:textId="62CB6380" w:rsidR="00CE5EB1" w:rsidRPr="00A10EBC" w:rsidRDefault="00CE5EB1" w:rsidP="000D4899">
      <w:pPr>
        <w:spacing w:line="480" w:lineRule="auto"/>
        <w:jc w:val="both"/>
        <w:rPr>
          <w:rFonts w:ascii="Arial" w:eastAsia="Arial" w:hAnsi="Arial" w:cs="Arial"/>
          <w:sz w:val="24"/>
          <w:szCs w:val="24"/>
        </w:rPr>
      </w:pPr>
      <w:r w:rsidRPr="00A10EBC">
        <w:rPr>
          <w:rFonts w:ascii="Arial" w:eastAsia="Arial" w:hAnsi="Arial" w:cs="Arial"/>
          <w:sz w:val="24"/>
          <w:szCs w:val="24"/>
        </w:rPr>
        <w:t>College of Policing (2018) define a major incident</w:t>
      </w:r>
      <w:r w:rsidRPr="00A10EBC">
        <w:rPr>
          <w:rFonts w:ascii="Arial" w:eastAsia="Arial" w:hAnsi="Arial" w:cs="Arial"/>
          <w:i/>
          <w:iCs/>
          <w:sz w:val="24"/>
          <w:szCs w:val="24"/>
        </w:rPr>
        <w:t xml:space="preserve"> </w:t>
      </w:r>
      <w:r w:rsidRPr="00A10EBC">
        <w:rPr>
          <w:rFonts w:ascii="Arial" w:eastAsia="Arial" w:hAnsi="Arial" w:cs="Arial"/>
          <w:sz w:val="24"/>
          <w:szCs w:val="24"/>
        </w:rPr>
        <w:t>as</w:t>
      </w:r>
      <w:r w:rsidRPr="00A10EBC">
        <w:rPr>
          <w:rFonts w:ascii="Arial" w:eastAsia="Arial" w:hAnsi="Arial" w:cs="Arial"/>
          <w:i/>
          <w:iCs/>
          <w:sz w:val="24"/>
          <w:szCs w:val="24"/>
        </w:rPr>
        <w:t xml:space="preserve"> </w:t>
      </w:r>
      <w:r w:rsidR="00D50E9F" w:rsidRPr="00A10EBC">
        <w:rPr>
          <w:rFonts w:ascii="Arial" w:eastAsia="Arial" w:hAnsi="Arial" w:cs="Arial"/>
          <w:i/>
          <w:iCs/>
          <w:sz w:val="24"/>
          <w:szCs w:val="24"/>
        </w:rPr>
        <w:t>“</w:t>
      </w:r>
      <w:r w:rsidRPr="00A10EBC">
        <w:rPr>
          <w:rFonts w:ascii="Arial" w:eastAsia="Arial" w:hAnsi="Arial" w:cs="Arial"/>
          <w:i/>
          <w:iCs/>
          <w:sz w:val="24"/>
          <w:szCs w:val="24"/>
        </w:rPr>
        <w:t>an event or situation that requires a response under one or more emergency services to prepare a major incident plan. This includes a large number of people being involved, either directly or indirectly</w:t>
      </w:r>
      <w:r w:rsidR="00D50E9F" w:rsidRPr="00A10EBC">
        <w:rPr>
          <w:rFonts w:ascii="Arial" w:eastAsia="Arial" w:hAnsi="Arial" w:cs="Arial"/>
          <w:i/>
          <w:iCs/>
          <w:sz w:val="24"/>
          <w:szCs w:val="24"/>
        </w:rPr>
        <w:t>”</w:t>
      </w:r>
      <w:r w:rsidRPr="00A10EBC">
        <w:rPr>
          <w:rFonts w:ascii="Arial" w:eastAsia="Arial" w:hAnsi="Arial" w:cs="Arial"/>
          <w:i/>
          <w:iCs/>
          <w:sz w:val="24"/>
          <w:szCs w:val="24"/>
        </w:rPr>
        <w:t xml:space="preserve">. </w:t>
      </w:r>
      <w:r w:rsidRPr="00A10EBC">
        <w:rPr>
          <w:rFonts w:ascii="Arial" w:eastAsia="Arial" w:hAnsi="Arial" w:cs="Arial"/>
          <w:sz w:val="24"/>
          <w:szCs w:val="24"/>
        </w:rPr>
        <w:t xml:space="preserve">When a major incident has been declared </w:t>
      </w:r>
      <w:r w:rsidR="00621E49" w:rsidRPr="00A10EBC">
        <w:rPr>
          <w:rFonts w:ascii="Arial" w:eastAsia="Arial" w:hAnsi="Arial" w:cs="Arial"/>
          <w:sz w:val="24"/>
          <w:szCs w:val="24"/>
        </w:rPr>
        <w:t>the</w:t>
      </w:r>
      <w:r w:rsidRPr="00A10EBC">
        <w:rPr>
          <w:rFonts w:ascii="Arial" w:eastAsia="Arial" w:hAnsi="Arial" w:cs="Arial"/>
          <w:sz w:val="24"/>
          <w:szCs w:val="24"/>
        </w:rPr>
        <w:t xml:space="preserve"> major incident room standardised administrative procedure (MIRSAP) is the procedure taken. MIRSAP provide support to management and share information within and across forces in large and complex </w:t>
      </w:r>
      <w:r w:rsidRPr="00A10EBC">
        <w:rPr>
          <w:rFonts w:ascii="Arial" w:eastAsia="Arial" w:hAnsi="Arial" w:cs="Arial"/>
          <w:sz w:val="24"/>
          <w:szCs w:val="24"/>
        </w:rPr>
        <w:lastRenderedPageBreak/>
        <w:t>major investigations, enabling time restrictions and reduce the risk of information being lost or misinterpreted (</w:t>
      </w:r>
      <w:r w:rsidRPr="00A10EBC">
        <w:rPr>
          <w:rFonts w:ascii="Arial" w:eastAsia="Times New Roman" w:hAnsi="Arial" w:cs="Arial"/>
          <w:sz w:val="24"/>
          <w:szCs w:val="24"/>
          <w:lang w:eastAsia="en-GB"/>
        </w:rPr>
        <w:t>College of Policing, 2021). </w:t>
      </w:r>
      <w:r w:rsidR="004063BB" w:rsidRPr="00A10EBC">
        <w:rPr>
          <w:rFonts w:ascii="Arial" w:eastAsia="Arial" w:hAnsi="Arial" w:cs="Arial"/>
          <w:sz w:val="24"/>
          <w:szCs w:val="24"/>
        </w:rPr>
        <w:t>College of Policing (201</w:t>
      </w:r>
      <w:r w:rsidR="00DC2618" w:rsidRPr="00A10EBC">
        <w:rPr>
          <w:rFonts w:ascii="Arial" w:eastAsia="Arial" w:hAnsi="Arial" w:cs="Arial"/>
          <w:sz w:val="24"/>
          <w:szCs w:val="24"/>
        </w:rPr>
        <w:t>3</w:t>
      </w:r>
      <w:r w:rsidR="004063BB" w:rsidRPr="00A10EBC">
        <w:rPr>
          <w:rFonts w:ascii="Arial" w:eastAsia="Arial" w:hAnsi="Arial" w:cs="Arial"/>
          <w:sz w:val="24"/>
          <w:szCs w:val="24"/>
        </w:rPr>
        <w:t>) also explain that a</w:t>
      </w:r>
      <w:r w:rsidRPr="00A10EBC">
        <w:rPr>
          <w:rFonts w:ascii="Arial" w:eastAsia="Arial" w:hAnsi="Arial" w:cs="Arial"/>
          <w:sz w:val="24"/>
          <w:szCs w:val="24"/>
        </w:rPr>
        <w:t xml:space="preserve"> critical incident is defined as</w:t>
      </w:r>
      <w:r w:rsidRPr="00A10EBC">
        <w:rPr>
          <w:rFonts w:ascii="Arial" w:eastAsia="Arial" w:hAnsi="Arial" w:cs="Arial"/>
          <w:i/>
          <w:iCs/>
          <w:sz w:val="24"/>
          <w:szCs w:val="24"/>
        </w:rPr>
        <w:t xml:space="preserve"> </w:t>
      </w:r>
      <w:r w:rsidR="00D50E9F" w:rsidRPr="00A10EBC">
        <w:rPr>
          <w:rFonts w:ascii="Arial" w:eastAsia="Arial" w:hAnsi="Arial" w:cs="Arial"/>
          <w:i/>
          <w:iCs/>
          <w:sz w:val="24"/>
          <w:szCs w:val="24"/>
        </w:rPr>
        <w:t>“</w:t>
      </w:r>
      <w:r w:rsidRPr="00A10EBC">
        <w:rPr>
          <w:rFonts w:ascii="Arial" w:eastAsia="Arial" w:hAnsi="Arial" w:cs="Arial"/>
          <w:i/>
          <w:iCs/>
          <w:sz w:val="24"/>
          <w:szCs w:val="24"/>
        </w:rPr>
        <w:t>any incident whereby the effectiveness of the police response to the incident is likely to have a significant impact on the confidence of the victim, their family and/or the communit</w:t>
      </w:r>
      <w:r w:rsidR="00D50E9F" w:rsidRPr="00A10EBC">
        <w:rPr>
          <w:rFonts w:ascii="Arial" w:eastAsia="Arial" w:hAnsi="Arial" w:cs="Arial"/>
          <w:i/>
          <w:iCs/>
          <w:sz w:val="24"/>
          <w:szCs w:val="24"/>
        </w:rPr>
        <w:t>y”</w:t>
      </w:r>
      <w:r w:rsidRPr="00A10EBC">
        <w:rPr>
          <w:rFonts w:ascii="Arial" w:eastAsia="Arial" w:hAnsi="Arial" w:cs="Arial"/>
          <w:sz w:val="24"/>
          <w:szCs w:val="24"/>
        </w:rPr>
        <w:t xml:space="preserve">. </w:t>
      </w:r>
      <w:r w:rsidR="00621E49" w:rsidRPr="00A10EBC">
        <w:rPr>
          <w:rFonts w:ascii="Arial" w:eastAsia="Arial" w:hAnsi="Arial" w:cs="Arial"/>
          <w:sz w:val="24"/>
          <w:szCs w:val="24"/>
        </w:rPr>
        <w:t xml:space="preserve">There is a </w:t>
      </w:r>
      <w:r w:rsidR="00412651" w:rsidRPr="00A10EBC">
        <w:rPr>
          <w:rFonts w:ascii="Arial" w:eastAsia="Arial" w:hAnsi="Arial" w:cs="Arial"/>
          <w:sz w:val="24"/>
          <w:szCs w:val="24"/>
        </w:rPr>
        <w:t xml:space="preserve">three-phase approach that the emergency services use when dealing with a critical incident: </w:t>
      </w:r>
      <w:r w:rsidRPr="00A10EBC">
        <w:rPr>
          <w:rFonts w:ascii="Arial" w:eastAsia="Arial" w:hAnsi="Arial" w:cs="Arial"/>
          <w:sz w:val="24"/>
          <w:szCs w:val="24"/>
        </w:rPr>
        <w:t>Preparing for critical incidents involved chief officers to manage structures whilst ensuring staff are correctly trained, access to available resources and overall services from police to competent and are accountable for incident management. The second phase is managing the critical incident to identify the incident and inform the necessary person so they can manage according. The third phase is restoring public confidence due to critical incidents having an impact on the public (College of Policing, 2013).</w:t>
      </w:r>
      <w:r w:rsidRPr="00A10EBC">
        <w:rPr>
          <w:rFonts w:ascii="Arial" w:eastAsia="Times New Roman" w:hAnsi="Arial" w:cs="Arial"/>
          <w:sz w:val="24"/>
          <w:szCs w:val="24"/>
          <w:lang w:eastAsia="en-GB"/>
        </w:rPr>
        <w:t>‌</w:t>
      </w:r>
    </w:p>
    <w:p w14:paraId="71FDB81A" w14:textId="2B7F1EFD" w:rsidR="00CE5EB1" w:rsidRPr="00A10EBC" w:rsidRDefault="00B73853" w:rsidP="000D4899">
      <w:pPr>
        <w:spacing w:line="480" w:lineRule="auto"/>
        <w:jc w:val="both"/>
        <w:rPr>
          <w:rFonts w:ascii="Arial" w:eastAsia="Arial" w:hAnsi="Arial" w:cs="Arial"/>
          <w:sz w:val="24"/>
          <w:szCs w:val="24"/>
        </w:rPr>
      </w:pPr>
      <w:r w:rsidRPr="00A10EBC">
        <w:rPr>
          <w:rFonts w:ascii="Arial" w:eastAsia="Arial" w:hAnsi="Arial" w:cs="Arial"/>
          <w:sz w:val="24"/>
          <w:szCs w:val="24"/>
        </w:rPr>
        <w:t>P</w:t>
      </w:r>
      <w:r w:rsidR="00CE5EB1" w:rsidRPr="00A10EBC">
        <w:rPr>
          <w:rFonts w:ascii="Arial" w:eastAsia="Arial" w:hAnsi="Arial" w:cs="Arial"/>
          <w:sz w:val="24"/>
          <w:szCs w:val="24"/>
        </w:rPr>
        <w:t xml:space="preserve">olice officers </w:t>
      </w:r>
      <w:r w:rsidR="005A7950" w:rsidRPr="00A10EBC">
        <w:rPr>
          <w:rFonts w:ascii="Arial" w:eastAsia="Arial" w:hAnsi="Arial" w:cs="Arial"/>
          <w:sz w:val="24"/>
          <w:szCs w:val="24"/>
        </w:rPr>
        <w:t xml:space="preserve">are </w:t>
      </w:r>
      <w:r w:rsidR="003C4C4A" w:rsidRPr="00A10EBC">
        <w:rPr>
          <w:rFonts w:ascii="Arial" w:eastAsia="Arial" w:hAnsi="Arial" w:cs="Arial"/>
          <w:sz w:val="24"/>
          <w:szCs w:val="24"/>
        </w:rPr>
        <w:t xml:space="preserve">likely to </w:t>
      </w:r>
      <w:r w:rsidR="005A7950" w:rsidRPr="00A10EBC">
        <w:rPr>
          <w:rFonts w:ascii="Arial" w:eastAsia="Arial" w:hAnsi="Arial" w:cs="Arial"/>
          <w:sz w:val="24"/>
          <w:szCs w:val="24"/>
        </w:rPr>
        <w:t xml:space="preserve">experience psychological risk when </w:t>
      </w:r>
      <w:r w:rsidR="00CE5EB1" w:rsidRPr="00A10EBC">
        <w:rPr>
          <w:rFonts w:ascii="Arial" w:eastAsia="Arial" w:hAnsi="Arial" w:cs="Arial"/>
          <w:sz w:val="24"/>
          <w:szCs w:val="24"/>
        </w:rPr>
        <w:t>exposed to dealing with major and critical incidents</w:t>
      </w:r>
      <w:r w:rsidR="000B5875" w:rsidRPr="00A10EBC">
        <w:rPr>
          <w:rFonts w:ascii="Arial" w:eastAsia="Arial" w:hAnsi="Arial" w:cs="Arial"/>
          <w:sz w:val="24"/>
          <w:szCs w:val="24"/>
        </w:rPr>
        <w:t xml:space="preserve">. </w:t>
      </w:r>
      <w:r w:rsidR="005D547F" w:rsidRPr="00A10EBC">
        <w:rPr>
          <w:rFonts w:ascii="Arial" w:eastAsia="Arial" w:hAnsi="Arial" w:cs="Arial"/>
          <w:sz w:val="24"/>
          <w:szCs w:val="24"/>
        </w:rPr>
        <w:t>P</w:t>
      </w:r>
      <w:r w:rsidR="00CE5EB1" w:rsidRPr="00A10EBC">
        <w:rPr>
          <w:rFonts w:ascii="Arial" w:eastAsia="Arial" w:hAnsi="Arial" w:cs="Arial"/>
          <w:sz w:val="24"/>
          <w:szCs w:val="24"/>
        </w:rPr>
        <w:t xml:space="preserve">olice </w:t>
      </w:r>
      <w:r w:rsidR="00D9753C" w:rsidRPr="00A10EBC">
        <w:rPr>
          <w:rFonts w:ascii="Arial" w:eastAsia="Arial" w:hAnsi="Arial" w:cs="Arial"/>
          <w:sz w:val="24"/>
          <w:szCs w:val="24"/>
        </w:rPr>
        <w:t xml:space="preserve">forces </w:t>
      </w:r>
      <w:r w:rsidR="00CE5EB1" w:rsidRPr="00A10EBC">
        <w:rPr>
          <w:rFonts w:ascii="Arial" w:eastAsia="Arial" w:hAnsi="Arial" w:cs="Arial"/>
          <w:sz w:val="24"/>
          <w:szCs w:val="24"/>
        </w:rPr>
        <w:t>address the stress and trauma within policing</w:t>
      </w:r>
      <w:r w:rsidR="005D547F" w:rsidRPr="00A10EBC">
        <w:rPr>
          <w:rFonts w:ascii="Arial" w:eastAsia="Arial" w:hAnsi="Arial" w:cs="Arial"/>
          <w:sz w:val="24"/>
          <w:szCs w:val="24"/>
        </w:rPr>
        <w:t xml:space="preserve"> which has been</w:t>
      </w:r>
      <w:r w:rsidR="00CE5EB1" w:rsidRPr="00A10EBC">
        <w:rPr>
          <w:rFonts w:ascii="Arial" w:eastAsia="Arial" w:hAnsi="Arial" w:cs="Arial"/>
          <w:sz w:val="24"/>
          <w:szCs w:val="24"/>
        </w:rPr>
        <w:t xml:space="preserve"> created into a framework for action. The framework focuses on the direct and indirect psychological risks that police officers and staff face when providing first response to incidents and events. The second stage is identifying and selecting the best suitable approach to ensure the risk is reduced and limit any impact this has on officers. Finally, the last stage is to establish the process for monitoring the impact exposed and evaluate the effectiveness of any occupational health and human resource interventions (College of Policing, 2018). </w:t>
      </w:r>
    </w:p>
    <w:p w14:paraId="5368A100" w14:textId="11CFB1BD" w:rsidR="002F5F1E" w:rsidRPr="00A10EBC" w:rsidRDefault="00CE5EB1" w:rsidP="000D4899">
      <w:pPr>
        <w:spacing w:line="480" w:lineRule="auto"/>
        <w:jc w:val="both"/>
        <w:rPr>
          <w:rFonts w:ascii="Arial" w:eastAsia="Times New Roman" w:hAnsi="Arial" w:cs="Arial"/>
          <w:sz w:val="24"/>
          <w:szCs w:val="24"/>
          <w:lang w:eastAsia="en-GB"/>
        </w:rPr>
      </w:pPr>
      <w:r w:rsidRPr="00A10EBC">
        <w:rPr>
          <w:rFonts w:ascii="Arial" w:eastAsia="Times New Roman" w:hAnsi="Arial" w:cs="Arial"/>
          <w:sz w:val="24"/>
          <w:szCs w:val="24"/>
          <w:lang w:eastAsia="en-GB"/>
        </w:rPr>
        <w:t xml:space="preserve">Kent Police (2021) explains that a Trauma Risk Incident Management (TRIM) is a protocol which is effective in managing the welfare needs of individuals who are or have recently been exposed to a potential traumatic events. ‌TRIMs are to ensure the welfare process to assess the response of an officer that has been exposed to a </w:t>
      </w:r>
      <w:r w:rsidRPr="00A10EBC">
        <w:rPr>
          <w:rFonts w:ascii="Arial" w:eastAsia="Times New Roman" w:hAnsi="Arial" w:cs="Arial"/>
          <w:sz w:val="24"/>
          <w:szCs w:val="24"/>
          <w:lang w:eastAsia="en-GB"/>
        </w:rPr>
        <w:lastRenderedPageBreak/>
        <w:t>traumatic incident</w:t>
      </w:r>
      <w:r w:rsidR="00DD53BA" w:rsidRPr="00A10EBC">
        <w:rPr>
          <w:rFonts w:ascii="Arial" w:eastAsia="Times New Roman" w:hAnsi="Arial" w:cs="Arial"/>
          <w:sz w:val="24"/>
          <w:szCs w:val="24"/>
          <w:lang w:eastAsia="en-GB"/>
        </w:rPr>
        <w:t xml:space="preserve"> and </w:t>
      </w:r>
      <w:r w:rsidRPr="00A10EBC">
        <w:rPr>
          <w:rFonts w:ascii="Arial" w:eastAsia="Times New Roman" w:hAnsi="Arial" w:cs="Arial"/>
          <w:sz w:val="24"/>
          <w:szCs w:val="24"/>
          <w:lang w:eastAsia="en-GB"/>
        </w:rPr>
        <w:t>to limit the psychological effects at an early stage. TRIMS are available through individuals, colleagues and supervisor who can make the referral on behalf on you in a post incident which they believe you need support within dealing with the effects the incident.</w:t>
      </w:r>
      <w:r w:rsidR="00427FC2" w:rsidRPr="00A10EBC">
        <w:rPr>
          <w:rFonts w:ascii="Arial" w:eastAsia="Times New Roman" w:hAnsi="Arial" w:cs="Arial"/>
          <w:sz w:val="24"/>
          <w:szCs w:val="24"/>
          <w:lang w:eastAsia="en-GB"/>
        </w:rPr>
        <w:t xml:space="preserve"> Many</w:t>
      </w:r>
      <w:r w:rsidR="00F57622" w:rsidRPr="00A10EBC">
        <w:rPr>
          <w:rFonts w:ascii="Arial" w:eastAsia="Times New Roman" w:hAnsi="Arial" w:cs="Arial"/>
          <w:sz w:val="24"/>
          <w:szCs w:val="24"/>
          <w:lang w:eastAsia="en-GB"/>
        </w:rPr>
        <w:t xml:space="preserve"> </w:t>
      </w:r>
      <w:r w:rsidR="00427FC2" w:rsidRPr="00A10EBC">
        <w:rPr>
          <w:rFonts w:ascii="Arial" w:eastAsia="Times New Roman" w:hAnsi="Arial" w:cs="Arial"/>
          <w:sz w:val="24"/>
          <w:szCs w:val="24"/>
          <w:lang w:eastAsia="en-GB"/>
        </w:rPr>
        <w:t>p</w:t>
      </w:r>
      <w:r w:rsidR="00F57622" w:rsidRPr="00A10EBC">
        <w:rPr>
          <w:rFonts w:ascii="Arial" w:eastAsia="Times New Roman" w:hAnsi="Arial" w:cs="Arial"/>
          <w:sz w:val="24"/>
          <w:szCs w:val="24"/>
          <w:lang w:eastAsia="en-GB"/>
        </w:rPr>
        <w:t xml:space="preserve">olice officers </w:t>
      </w:r>
      <w:r w:rsidR="00427FC2" w:rsidRPr="00A10EBC">
        <w:rPr>
          <w:rFonts w:ascii="Arial" w:eastAsia="Times New Roman" w:hAnsi="Arial" w:cs="Arial"/>
          <w:sz w:val="24"/>
          <w:szCs w:val="24"/>
          <w:lang w:eastAsia="en-GB"/>
        </w:rPr>
        <w:t xml:space="preserve">will suffer with their mental health as a result of the </w:t>
      </w:r>
      <w:r w:rsidR="00C73CCA" w:rsidRPr="00A10EBC">
        <w:rPr>
          <w:rFonts w:ascii="Arial" w:eastAsia="Times New Roman" w:hAnsi="Arial" w:cs="Arial"/>
          <w:sz w:val="24"/>
          <w:szCs w:val="24"/>
          <w:lang w:eastAsia="en-GB"/>
        </w:rPr>
        <w:t>organisational factors</w:t>
      </w:r>
      <w:r w:rsidR="005A3456" w:rsidRPr="00A10EBC">
        <w:rPr>
          <w:rFonts w:ascii="Arial" w:eastAsia="Times New Roman" w:hAnsi="Arial" w:cs="Arial"/>
          <w:sz w:val="24"/>
          <w:szCs w:val="24"/>
          <w:lang w:eastAsia="en-GB"/>
        </w:rPr>
        <w:t>,</w:t>
      </w:r>
      <w:r w:rsidR="00C73CCA" w:rsidRPr="00A10EBC">
        <w:rPr>
          <w:rFonts w:ascii="Arial" w:eastAsia="Times New Roman" w:hAnsi="Arial" w:cs="Arial"/>
          <w:sz w:val="24"/>
          <w:szCs w:val="24"/>
          <w:lang w:eastAsia="en-GB"/>
        </w:rPr>
        <w:t xml:space="preserve"> as well as the dangers inherent in the job</w:t>
      </w:r>
      <w:r w:rsidR="00A0359F" w:rsidRPr="00A10EBC">
        <w:rPr>
          <w:rFonts w:ascii="Arial" w:eastAsia="Times New Roman" w:hAnsi="Arial" w:cs="Arial"/>
          <w:sz w:val="24"/>
          <w:szCs w:val="24"/>
          <w:lang w:eastAsia="en-GB"/>
        </w:rPr>
        <w:t xml:space="preserve"> that they deal with, however it is known that there is </w:t>
      </w:r>
      <w:r w:rsidR="000E7782" w:rsidRPr="00A10EBC">
        <w:rPr>
          <w:rFonts w:ascii="Arial" w:eastAsia="Times New Roman" w:hAnsi="Arial" w:cs="Arial"/>
          <w:sz w:val="24"/>
          <w:szCs w:val="24"/>
          <w:lang w:eastAsia="en-GB"/>
        </w:rPr>
        <w:t>a stigma</w:t>
      </w:r>
      <w:r w:rsidR="00A0359F" w:rsidRPr="00A10EBC">
        <w:rPr>
          <w:rFonts w:ascii="Arial" w:eastAsia="Times New Roman" w:hAnsi="Arial" w:cs="Arial"/>
          <w:sz w:val="24"/>
          <w:szCs w:val="24"/>
          <w:lang w:eastAsia="en-GB"/>
        </w:rPr>
        <w:t xml:space="preserve"> of mental illness which prevents people </w:t>
      </w:r>
      <w:r w:rsidR="00F546B9" w:rsidRPr="00A10EBC">
        <w:rPr>
          <w:rFonts w:ascii="Arial" w:eastAsia="Times New Roman" w:hAnsi="Arial" w:cs="Arial"/>
          <w:sz w:val="24"/>
          <w:szCs w:val="24"/>
          <w:lang w:eastAsia="en-GB"/>
        </w:rPr>
        <w:t>from seeking treated due to feeling as ashamed and embarrassed.</w:t>
      </w:r>
      <w:r w:rsidR="006B6190" w:rsidRPr="00A10EBC">
        <w:rPr>
          <w:rFonts w:ascii="Arial" w:eastAsia="Times New Roman" w:hAnsi="Arial" w:cs="Arial"/>
          <w:sz w:val="24"/>
          <w:szCs w:val="24"/>
          <w:lang w:eastAsia="en-GB"/>
        </w:rPr>
        <w:t xml:space="preserve"> Police officers </w:t>
      </w:r>
      <w:r w:rsidR="00B14F9D" w:rsidRPr="00A10EBC">
        <w:rPr>
          <w:rFonts w:ascii="Arial" w:eastAsia="Times New Roman" w:hAnsi="Arial" w:cs="Arial"/>
          <w:sz w:val="24"/>
          <w:szCs w:val="24"/>
          <w:lang w:eastAsia="en-GB"/>
        </w:rPr>
        <w:t xml:space="preserve">talking about their </w:t>
      </w:r>
      <w:r w:rsidR="00631029" w:rsidRPr="00A10EBC">
        <w:rPr>
          <w:rFonts w:ascii="Arial" w:eastAsia="Times New Roman" w:hAnsi="Arial" w:cs="Arial"/>
          <w:sz w:val="24"/>
          <w:szCs w:val="24"/>
          <w:lang w:eastAsia="en-GB"/>
        </w:rPr>
        <w:t xml:space="preserve">emotions </w:t>
      </w:r>
      <w:r w:rsidR="00B14F9D" w:rsidRPr="00A10EBC">
        <w:rPr>
          <w:rFonts w:ascii="Arial" w:eastAsia="Times New Roman" w:hAnsi="Arial" w:cs="Arial"/>
          <w:sz w:val="24"/>
          <w:szCs w:val="24"/>
          <w:lang w:eastAsia="en-GB"/>
        </w:rPr>
        <w:t xml:space="preserve">is typically unacceptable </w:t>
      </w:r>
      <w:r w:rsidR="00CD47FB" w:rsidRPr="00A10EBC">
        <w:rPr>
          <w:rFonts w:ascii="Arial" w:eastAsia="Times New Roman" w:hAnsi="Arial" w:cs="Arial"/>
          <w:sz w:val="24"/>
          <w:szCs w:val="24"/>
          <w:lang w:eastAsia="en-GB"/>
        </w:rPr>
        <w:t xml:space="preserve">and will avoid keeping professional help. </w:t>
      </w:r>
      <w:r w:rsidR="000E7782" w:rsidRPr="00A10EBC">
        <w:rPr>
          <w:rFonts w:ascii="Arial" w:eastAsia="Times New Roman" w:hAnsi="Arial" w:cs="Arial"/>
          <w:sz w:val="24"/>
          <w:szCs w:val="24"/>
          <w:lang w:eastAsia="en-GB"/>
        </w:rPr>
        <w:t xml:space="preserve">Police officers may not take part within a TRIM </w:t>
      </w:r>
      <w:r w:rsidR="009000AD" w:rsidRPr="00A10EBC">
        <w:rPr>
          <w:rFonts w:ascii="Arial" w:eastAsia="Times New Roman" w:hAnsi="Arial" w:cs="Arial"/>
          <w:sz w:val="24"/>
          <w:szCs w:val="24"/>
          <w:lang w:eastAsia="en-GB"/>
        </w:rPr>
        <w:t xml:space="preserve">due to busy schedules and not taking the time to acknowledge their mental health </w:t>
      </w:r>
      <w:r w:rsidR="00CD47FB" w:rsidRPr="00A10EBC">
        <w:rPr>
          <w:rFonts w:ascii="Arial" w:eastAsia="Times New Roman" w:hAnsi="Arial" w:cs="Arial"/>
          <w:sz w:val="24"/>
          <w:szCs w:val="24"/>
          <w:lang w:eastAsia="en-GB"/>
        </w:rPr>
        <w:t>(</w:t>
      </w:r>
      <w:r w:rsidR="00CD47FB" w:rsidRPr="00A10EBC">
        <w:rPr>
          <w:rFonts w:ascii="Arial" w:hAnsi="Arial" w:cs="Arial"/>
          <w:color w:val="000000"/>
          <w:sz w:val="24"/>
          <w:szCs w:val="24"/>
        </w:rPr>
        <w:t>Stuart, H., and PhD. 2017). </w:t>
      </w:r>
    </w:p>
    <w:p w14:paraId="0788C6C4" w14:textId="77777777" w:rsidR="00CE5EB1" w:rsidRPr="00A10EBC" w:rsidRDefault="00CE5EB1" w:rsidP="000D4899">
      <w:pPr>
        <w:spacing w:after="0" w:line="480" w:lineRule="auto"/>
        <w:jc w:val="both"/>
        <w:rPr>
          <w:rFonts w:ascii="Arial" w:eastAsia="Times New Roman" w:hAnsi="Arial" w:cs="Arial"/>
          <w:sz w:val="24"/>
          <w:szCs w:val="24"/>
          <w:lang w:eastAsia="en-GB"/>
        </w:rPr>
      </w:pPr>
      <w:r w:rsidRPr="00A10EBC">
        <w:rPr>
          <w:rFonts w:ascii="Arial" w:eastAsia="Times New Roman" w:hAnsi="Arial" w:cs="Arial"/>
          <w:sz w:val="24"/>
          <w:szCs w:val="24"/>
          <w:lang w:eastAsia="en-GB"/>
        </w:rPr>
        <w:t xml:space="preserve">Police Federation (2016) mental health survey showed that more than quarter of the officers stated that they had taken sick leave as a result of job-related stress, depression, or anxiety. 65% of the officers still went to work even though they felt they should have due to their state of mental wellbeing. With the Pay and Morale survey, 69.4% of officer were actively looking to leave the force due to the jobs negative impact that it has on their mental health. </w:t>
      </w:r>
      <w:r w:rsidRPr="00A10EBC">
        <w:rPr>
          <w:rFonts w:ascii="Arial" w:hAnsi="Arial" w:cs="Arial"/>
          <w:sz w:val="24"/>
          <w:szCs w:val="24"/>
        </w:rPr>
        <w:t xml:space="preserve">Police Federation (2021) confirms 92% of the officers said they are not fairly paid for the stresses and strains of their job; 86% said they do not feel fairly paid for the hazards within their job. These statistics show that other impact factors around major and critical incidents also have a negative impact on officers whilst carrying out their duty and maintaining a stable mental wellbeing. </w:t>
      </w:r>
      <w:r w:rsidRPr="00A10EBC">
        <w:rPr>
          <w:rFonts w:ascii="Arial" w:eastAsia="Times New Roman" w:hAnsi="Arial" w:cs="Arial"/>
          <w:sz w:val="24"/>
          <w:szCs w:val="24"/>
          <w:lang w:eastAsia="en-GB"/>
        </w:rPr>
        <w:t xml:space="preserve">College of Policing (2022) stated that The National Police Federation undertook a wellbeing survey with Warwickshire Police, England whereby 21% of their employees responded to the survey. 92% of individuals that completed stated that they had experience symptoms of stress, anxiety and depression whilst carrying out their duty </w:t>
      </w:r>
      <w:r w:rsidRPr="00A10EBC">
        <w:rPr>
          <w:rFonts w:ascii="Arial" w:eastAsia="Times New Roman" w:hAnsi="Arial" w:cs="Arial"/>
          <w:sz w:val="24"/>
          <w:szCs w:val="24"/>
          <w:lang w:eastAsia="en-GB"/>
        </w:rPr>
        <w:lastRenderedPageBreak/>
        <w:t xml:space="preserve">as a police officer. 37% confirmed that they had taken at least one day of sickness absence due to the negative effects their job had on their mental health. Police officers experienced a negative impact on their mental health due to excessive workloads, a lack of resources across the force, time restrictions and pressure, and frequently undertaking their tour of duty single crewed. </w:t>
      </w:r>
    </w:p>
    <w:p w14:paraId="66541EED" w14:textId="3183AAC3" w:rsidR="00955495" w:rsidRPr="00A10EBC" w:rsidRDefault="00C7718B" w:rsidP="000D4899">
      <w:pPr>
        <w:spacing w:line="480" w:lineRule="auto"/>
        <w:jc w:val="both"/>
        <w:rPr>
          <w:rFonts w:ascii="Arial" w:hAnsi="Arial" w:cs="Arial"/>
          <w:sz w:val="24"/>
          <w:szCs w:val="24"/>
        </w:rPr>
      </w:pPr>
      <w:r w:rsidRPr="00A10EBC">
        <w:rPr>
          <w:rFonts w:ascii="Arial" w:hAnsi="Arial" w:cs="Arial"/>
          <w:sz w:val="24"/>
          <w:szCs w:val="24"/>
        </w:rPr>
        <w:t xml:space="preserve">As police officers have to experience </w:t>
      </w:r>
      <w:r w:rsidR="006B3480" w:rsidRPr="00A10EBC">
        <w:rPr>
          <w:rFonts w:ascii="Arial" w:hAnsi="Arial" w:cs="Arial"/>
          <w:sz w:val="24"/>
          <w:szCs w:val="24"/>
        </w:rPr>
        <w:t>critical and major incidents, whilst attending dangerous situation throughout their duty</w:t>
      </w:r>
      <w:r w:rsidR="00D3734D" w:rsidRPr="00A10EBC">
        <w:rPr>
          <w:rFonts w:ascii="Arial" w:hAnsi="Arial" w:cs="Arial"/>
          <w:sz w:val="24"/>
          <w:szCs w:val="24"/>
        </w:rPr>
        <w:t xml:space="preserve">, they face a number of mental illnesses as a result of it. Even though there is </w:t>
      </w:r>
      <w:r w:rsidR="002C674D" w:rsidRPr="00A10EBC">
        <w:rPr>
          <w:rFonts w:ascii="Arial" w:hAnsi="Arial" w:cs="Arial"/>
          <w:sz w:val="24"/>
          <w:szCs w:val="24"/>
        </w:rPr>
        <w:t xml:space="preserve">a limited of resource within the police force to help manage this such as TRIM, it </w:t>
      </w:r>
      <w:r w:rsidR="00A6631A" w:rsidRPr="00A10EBC">
        <w:rPr>
          <w:rFonts w:ascii="Arial" w:hAnsi="Arial" w:cs="Arial"/>
          <w:sz w:val="24"/>
          <w:szCs w:val="24"/>
        </w:rPr>
        <w:t xml:space="preserve">also carries a stigma in doing so. Police officers </w:t>
      </w:r>
      <w:r w:rsidR="00AB21EE" w:rsidRPr="00A10EBC">
        <w:rPr>
          <w:rFonts w:ascii="Arial" w:hAnsi="Arial" w:cs="Arial"/>
          <w:sz w:val="24"/>
          <w:szCs w:val="24"/>
        </w:rPr>
        <w:t xml:space="preserve">carry on with their duty whilst ignoring their mental illnesses, </w:t>
      </w:r>
      <w:r w:rsidR="00A83D66" w:rsidRPr="00A10EBC">
        <w:rPr>
          <w:rFonts w:ascii="Arial" w:hAnsi="Arial" w:cs="Arial"/>
          <w:sz w:val="24"/>
          <w:szCs w:val="24"/>
        </w:rPr>
        <w:t>which result</w:t>
      </w:r>
      <w:r w:rsidR="00D305D2" w:rsidRPr="00A10EBC">
        <w:rPr>
          <w:rFonts w:ascii="Arial" w:hAnsi="Arial" w:cs="Arial"/>
          <w:sz w:val="24"/>
          <w:szCs w:val="24"/>
        </w:rPr>
        <w:t>s</w:t>
      </w:r>
      <w:r w:rsidR="00A83D66" w:rsidRPr="00A10EBC">
        <w:rPr>
          <w:rFonts w:ascii="Arial" w:hAnsi="Arial" w:cs="Arial"/>
          <w:sz w:val="24"/>
          <w:szCs w:val="24"/>
        </w:rPr>
        <w:t xml:space="preserve"> in their mental health de</w:t>
      </w:r>
      <w:r w:rsidR="00745857" w:rsidRPr="00A10EBC">
        <w:rPr>
          <w:rFonts w:ascii="Arial" w:hAnsi="Arial" w:cs="Arial"/>
          <w:sz w:val="24"/>
          <w:szCs w:val="24"/>
        </w:rPr>
        <w:t xml:space="preserve">teriorating </w:t>
      </w:r>
      <w:r w:rsidR="00D305D2" w:rsidRPr="00A10EBC">
        <w:rPr>
          <w:rFonts w:ascii="Arial" w:hAnsi="Arial" w:cs="Arial"/>
          <w:sz w:val="24"/>
          <w:szCs w:val="24"/>
        </w:rPr>
        <w:t xml:space="preserve">and still being exposed to incidents that worsen </w:t>
      </w:r>
      <w:r w:rsidR="00F81916" w:rsidRPr="00A10EBC">
        <w:rPr>
          <w:rFonts w:ascii="Arial" w:hAnsi="Arial" w:cs="Arial"/>
          <w:sz w:val="24"/>
          <w:szCs w:val="24"/>
        </w:rPr>
        <w:t xml:space="preserve">it over time. With police officers choosing to ignore </w:t>
      </w:r>
      <w:r w:rsidR="00B01CD5" w:rsidRPr="00A10EBC">
        <w:rPr>
          <w:rFonts w:ascii="Arial" w:hAnsi="Arial" w:cs="Arial"/>
          <w:sz w:val="24"/>
          <w:szCs w:val="24"/>
        </w:rPr>
        <w:t>their</w:t>
      </w:r>
      <w:r w:rsidR="00F81916" w:rsidRPr="00A10EBC">
        <w:rPr>
          <w:rFonts w:ascii="Arial" w:hAnsi="Arial" w:cs="Arial"/>
          <w:sz w:val="24"/>
          <w:szCs w:val="24"/>
        </w:rPr>
        <w:t xml:space="preserve"> mental illness, it develops into Post-Traumatic Stress Disorder (PTSD)</w:t>
      </w:r>
      <w:r w:rsidR="009D4B9F" w:rsidRPr="00A10EBC">
        <w:rPr>
          <w:rFonts w:ascii="Arial" w:hAnsi="Arial" w:cs="Arial"/>
          <w:sz w:val="24"/>
          <w:szCs w:val="24"/>
        </w:rPr>
        <w:t xml:space="preserve"> which will have an effect on that officer carrying out their duties. </w:t>
      </w:r>
      <w:r w:rsidR="00AF167A" w:rsidRPr="00A10EBC">
        <w:rPr>
          <w:rFonts w:ascii="Arial" w:hAnsi="Arial" w:cs="Arial"/>
          <w:sz w:val="24"/>
          <w:szCs w:val="24"/>
        </w:rPr>
        <w:t xml:space="preserve">As the police officer does offer TRIM, the responsibility </w:t>
      </w:r>
      <w:r w:rsidR="00B01CD5" w:rsidRPr="00A10EBC">
        <w:rPr>
          <w:rFonts w:ascii="Arial" w:hAnsi="Arial" w:cs="Arial"/>
          <w:sz w:val="24"/>
          <w:szCs w:val="24"/>
        </w:rPr>
        <w:t xml:space="preserve">is on the individual themselves to complete and participate in this process to help them manage and potentially overcome their mental illness as a result of an incident. </w:t>
      </w:r>
    </w:p>
    <w:p w14:paraId="233ACF10" w14:textId="09F32FBC" w:rsidR="007B610E" w:rsidRPr="00A10EBC" w:rsidRDefault="007B610E" w:rsidP="000D4899">
      <w:pPr>
        <w:spacing w:line="480" w:lineRule="auto"/>
        <w:jc w:val="both"/>
        <w:rPr>
          <w:rFonts w:ascii="Arial" w:hAnsi="Arial" w:cs="Arial"/>
          <w:sz w:val="24"/>
          <w:szCs w:val="24"/>
        </w:rPr>
      </w:pPr>
      <w:r w:rsidRPr="00A10EBC">
        <w:rPr>
          <w:rFonts w:ascii="Arial" w:hAnsi="Arial" w:cs="Arial"/>
          <w:sz w:val="24"/>
          <w:szCs w:val="24"/>
        </w:rPr>
        <w:t xml:space="preserve">Police officers are exposed to major and critical incidents which has </w:t>
      </w:r>
      <w:r w:rsidR="008D5190" w:rsidRPr="00A10EBC">
        <w:rPr>
          <w:rFonts w:ascii="Arial" w:hAnsi="Arial" w:cs="Arial"/>
          <w:sz w:val="24"/>
          <w:szCs w:val="24"/>
        </w:rPr>
        <w:t xml:space="preserve">psychological </w:t>
      </w:r>
      <w:r w:rsidR="004B7D6D" w:rsidRPr="00A10EBC">
        <w:rPr>
          <w:rFonts w:ascii="Arial" w:hAnsi="Arial" w:cs="Arial"/>
          <w:sz w:val="24"/>
          <w:szCs w:val="24"/>
        </w:rPr>
        <w:t xml:space="preserve">effect on their mental </w:t>
      </w:r>
      <w:r w:rsidR="00021B1E" w:rsidRPr="00A10EBC">
        <w:rPr>
          <w:rFonts w:ascii="Arial" w:hAnsi="Arial" w:cs="Arial"/>
          <w:sz w:val="24"/>
          <w:szCs w:val="24"/>
        </w:rPr>
        <w:t xml:space="preserve">health. As a result, </w:t>
      </w:r>
      <w:r w:rsidR="008928AA" w:rsidRPr="00A10EBC">
        <w:rPr>
          <w:rFonts w:ascii="Arial" w:hAnsi="Arial" w:cs="Arial"/>
          <w:sz w:val="24"/>
          <w:szCs w:val="24"/>
        </w:rPr>
        <w:t>with</w:t>
      </w:r>
      <w:r w:rsidR="00021B1E" w:rsidRPr="00A10EBC">
        <w:rPr>
          <w:rFonts w:ascii="Arial" w:hAnsi="Arial" w:cs="Arial"/>
          <w:sz w:val="24"/>
          <w:szCs w:val="24"/>
        </w:rPr>
        <w:t xml:space="preserve"> officers attending these incidents, it will have a negative effect on their mental health and potentially </w:t>
      </w:r>
      <w:r w:rsidR="00D775F5" w:rsidRPr="00A10EBC">
        <w:rPr>
          <w:rFonts w:ascii="Arial" w:hAnsi="Arial" w:cs="Arial"/>
          <w:sz w:val="24"/>
          <w:szCs w:val="24"/>
        </w:rPr>
        <w:t xml:space="preserve">enable them from carrying out their duties. The police force </w:t>
      </w:r>
      <w:r w:rsidR="00F76EDF" w:rsidRPr="00A10EBC">
        <w:rPr>
          <w:rFonts w:ascii="Arial" w:hAnsi="Arial" w:cs="Arial"/>
          <w:sz w:val="24"/>
          <w:szCs w:val="24"/>
        </w:rPr>
        <w:t xml:space="preserve">offer </w:t>
      </w:r>
      <w:r w:rsidR="00685FDA" w:rsidRPr="00A10EBC">
        <w:rPr>
          <w:rFonts w:ascii="Arial" w:hAnsi="Arial" w:cs="Arial"/>
          <w:sz w:val="24"/>
          <w:szCs w:val="24"/>
        </w:rPr>
        <w:t>TRIMs</w:t>
      </w:r>
      <w:r w:rsidR="00F76EDF" w:rsidRPr="00A10EBC">
        <w:rPr>
          <w:rFonts w:ascii="Arial" w:hAnsi="Arial" w:cs="Arial"/>
          <w:sz w:val="24"/>
          <w:szCs w:val="24"/>
        </w:rPr>
        <w:t xml:space="preserve"> for police officers to </w:t>
      </w:r>
      <w:r w:rsidR="008B1EB4" w:rsidRPr="00A10EBC">
        <w:rPr>
          <w:rFonts w:ascii="Arial" w:hAnsi="Arial" w:cs="Arial"/>
          <w:sz w:val="24"/>
          <w:szCs w:val="24"/>
        </w:rPr>
        <w:t xml:space="preserve">assess and help them manage their issues, however </w:t>
      </w:r>
      <w:r w:rsidR="00046EBA" w:rsidRPr="00A10EBC">
        <w:rPr>
          <w:rFonts w:ascii="Arial" w:hAnsi="Arial" w:cs="Arial"/>
          <w:sz w:val="24"/>
          <w:szCs w:val="24"/>
        </w:rPr>
        <w:t>as research states that there is a stigma</w:t>
      </w:r>
      <w:r w:rsidR="00685FDA" w:rsidRPr="00A10EBC">
        <w:rPr>
          <w:rFonts w:ascii="Arial" w:hAnsi="Arial" w:cs="Arial"/>
          <w:sz w:val="24"/>
          <w:szCs w:val="24"/>
        </w:rPr>
        <w:t xml:space="preserve"> around opening up and accepting mental health</w:t>
      </w:r>
      <w:r w:rsidR="0050559C" w:rsidRPr="00A10EBC">
        <w:rPr>
          <w:rFonts w:ascii="Arial" w:hAnsi="Arial" w:cs="Arial"/>
          <w:sz w:val="24"/>
          <w:szCs w:val="24"/>
        </w:rPr>
        <w:t>, preventing the</w:t>
      </w:r>
      <w:r w:rsidR="00835445" w:rsidRPr="00A10EBC">
        <w:rPr>
          <w:rFonts w:ascii="Arial" w:hAnsi="Arial" w:cs="Arial"/>
          <w:sz w:val="24"/>
          <w:szCs w:val="24"/>
        </w:rPr>
        <w:t xml:space="preserve"> individual</w:t>
      </w:r>
      <w:r w:rsidR="0050559C" w:rsidRPr="00A10EBC">
        <w:rPr>
          <w:rFonts w:ascii="Arial" w:hAnsi="Arial" w:cs="Arial"/>
          <w:sz w:val="24"/>
          <w:szCs w:val="24"/>
        </w:rPr>
        <w:t xml:space="preserve"> from getting treated and the problem eventually getting worse</w:t>
      </w:r>
      <w:r w:rsidR="00835445" w:rsidRPr="00A10EBC">
        <w:rPr>
          <w:rFonts w:ascii="Arial" w:hAnsi="Arial" w:cs="Arial"/>
          <w:sz w:val="24"/>
          <w:szCs w:val="24"/>
        </w:rPr>
        <w:t xml:space="preserve"> overtime.</w:t>
      </w:r>
    </w:p>
    <w:p w14:paraId="283121ED" w14:textId="7FEF596F" w:rsidR="00E14997" w:rsidRPr="00A10EBC" w:rsidRDefault="00E14997" w:rsidP="000D4899">
      <w:pPr>
        <w:spacing w:line="480" w:lineRule="auto"/>
        <w:jc w:val="both"/>
        <w:rPr>
          <w:rFonts w:ascii="Arial" w:hAnsi="Arial" w:cs="Arial"/>
          <w:sz w:val="24"/>
          <w:szCs w:val="24"/>
        </w:rPr>
      </w:pPr>
    </w:p>
    <w:p w14:paraId="2E82C631" w14:textId="0F472BDD" w:rsidR="00A27FBC" w:rsidRPr="00A10EBC" w:rsidRDefault="00A27FBC" w:rsidP="000D4899">
      <w:pPr>
        <w:spacing w:before="100" w:beforeAutospacing="1" w:after="100" w:afterAutospacing="1" w:line="480" w:lineRule="auto"/>
        <w:jc w:val="both"/>
        <w:rPr>
          <w:rFonts w:ascii="Arial" w:eastAsia="Times New Roman" w:hAnsi="Arial" w:cs="Arial"/>
          <w:b/>
          <w:bCs/>
          <w:sz w:val="24"/>
          <w:szCs w:val="24"/>
          <w:u w:val="single"/>
          <w:lang w:eastAsia="en-GB"/>
        </w:rPr>
      </w:pPr>
      <w:r w:rsidRPr="00A10EBC">
        <w:rPr>
          <w:rFonts w:ascii="Arial" w:eastAsia="Times New Roman" w:hAnsi="Arial" w:cs="Arial"/>
          <w:b/>
          <w:bCs/>
          <w:sz w:val="24"/>
          <w:szCs w:val="24"/>
          <w:u w:val="single"/>
          <w:lang w:eastAsia="en-GB"/>
        </w:rPr>
        <w:lastRenderedPageBreak/>
        <w:t>Essay three</w:t>
      </w:r>
      <w:r w:rsidR="00567B4C">
        <w:rPr>
          <w:rFonts w:ascii="Arial" w:eastAsia="Times New Roman" w:hAnsi="Arial" w:cs="Arial"/>
          <w:b/>
          <w:bCs/>
          <w:sz w:val="24"/>
          <w:szCs w:val="24"/>
          <w:u w:val="single"/>
          <w:lang w:eastAsia="en-GB"/>
        </w:rPr>
        <w:t>:</w:t>
      </w:r>
    </w:p>
    <w:p w14:paraId="69FA117A" w14:textId="0E9A80C7" w:rsidR="00A27FBC" w:rsidRPr="00A10EBC" w:rsidRDefault="00DA41FE" w:rsidP="000D4899">
      <w:pPr>
        <w:spacing w:before="100" w:beforeAutospacing="1" w:after="100" w:afterAutospacing="1" w:line="480" w:lineRule="auto"/>
        <w:jc w:val="both"/>
        <w:rPr>
          <w:rFonts w:ascii="Arial" w:eastAsia="Times New Roman" w:hAnsi="Arial" w:cs="Arial"/>
          <w:sz w:val="24"/>
          <w:szCs w:val="24"/>
          <w:lang w:eastAsia="en-GB"/>
        </w:rPr>
      </w:pPr>
      <w:r w:rsidRPr="00A10EBC">
        <w:rPr>
          <w:rFonts w:ascii="Arial" w:eastAsia="Times New Roman" w:hAnsi="Arial" w:cs="Arial"/>
          <w:sz w:val="24"/>
          <w:szCs w:val="24"/>
          <w:lang w:eastAsia="en-GB"/>
        </w:rPr>
        <w:t>This essay will critically evaluate police methods of gathering information and intelligence</w:t>
      </w:r>
      <w:r w:rsidR="002F4D0F" w:rsidRPr="00A10EBC">
        <w:rPr>
          <w:rFonts w:ascii="Arial" w:eastAsia="Times New Roman" w:hAnsi="Arial" w:cs="Arial"/>
          <w:sz w:val="24"/>
          <w:szCs w:val="24"/>
          <w:lang w:eastAsia="en-GB"/>
        </w:rPr>
        <w:t xml:space="preserve">. </w:t>
      </w:r>
      <w:r w:rsidR="00A27FBC" w:rsidRPr="00A10EBC">
        <w:rPr>
          <w:rFonts w:ascii="Arial" w:hAnsi="Arial" w:cs="Arial"/>
          <w:sz w:val="24"/>
          <w:szCs w:val="24"/>
        </w:rPr>
        <w:t>Intelligence is gathered information through the intelligence management process which is developed for action through decisions to be made about policing priorities and tactical options- whilst also setting out basic principles and identifying minimum standards for managing the intelligence. Intelligence is categorised into confidential or sensitive information (Intelligence Management, 2022). The Home Office (2005) explains that strategic assessments are required to completed on a biannual basis and to be reviewed every three months to ensure that they are kept up to date. The chief constable will ensure that they are developed and held to the national minimum standard template to ensure standardisation of procedures and products between different forced in order to enable the setting of regional, force and local priorities. Working alongside the local, regional, and national agencies which the BCU and forces produce strategic assessments which cover Level 1 and 2 issues. Some areas will also cover the production of Level 3 strategic assessment which is usually upon the responsibly of the National Criminal Intelligence Service. Tactical assessments are conducted by the chief constable to ensure that they are produced in a way that inform Tactical Tasking and Co-ordinating Groups meetings with regards to the decision of making and the allocation of resources</w:t>
      </w:r>
      <w:r w:rsidR="00E55438" w:rsidRPr="00A10EBC">
        <w:rPr>
          <w:rFonts w:ascii="Arial" w:hAnsi="Arial" w:cs="Arial"/>
          <w:sz w:val="24"/>
          <w:szCs w:val="24"/>
        </w:rPr>
        <w:t xml:space="preserve"> by hi</w:t>
      </w:r>
      <w:r w:rsidR="00A27FBC" w:rsidRPr="00A10EBC">
        <w:rPr>
          <w:rFonts w:ascii="Arial" w:hAnsi="Arial" w:cs="Arial"/>
          <w:sz w:val="24"/>
          <w:szCs w:val="24"/>
        </w:rPr>
        <w:t xml:space="preserve">ghlighting short term issues which are in need of attention and to monitor the progress on the control strategy. Target profiles details analysis of individual and network that should contain sufficient detail to enable a targeted operational or intervention against that person/s or network. The problem profiles provide an assessment for specific or series of problems which may be criminal or pose a threat to public safety or anti-social in </w:t>
      </w:r>
      <w:r w:rsidR="00A27FBC" w:rsidRPr="00A10EBC">
        <w:rPr>
          <w:rFonts w:ascii="Arial" w:hAnsi="Arial" w:cs="Arial"/>
          <w:sz w:val="24"/>
          <w:szCs w:val="24"/>
        </w:rPr>
        <w:lastRenderedPageBreak/>
        <w:t xml:space="preserve">context. This includes an analysis for the cause of the problem with recommendations for intelligence gathering, enforcement or prevention (Home Office, 2005). </w:t>
      </w:r>
    </w:p>
    <w:p w14:paraId="3201AC3A" w14:textId="530D34B8" w:rsidR="00BB6A9E" w:rsidRPr="00A10EBC" w:rsidRDefault="00A27FBC" w:rsidP="000D4899">
      <w:pPr>
        <w:spacing w:line="480" w:lineRule="auto"/>
        <w:jc w:val="both"/>
        <w:rPr>
          <w:rFonts w:ascii="Arial" w:hAnsi="Arial" w:cs="Arial"/>
          <w:sz w:val="24"/>
          <w:szCs w:val="24"/>
        </w:rPr>
      </w:pPr>
      <w:r w:rsidRPr="00A10EBC">
        <w:rPr>
          <w:rFonts w:ascii="Arial" w:hAnsi="Arial" w:cs="Arial"/>
          <w:sz w:val="24"/>
          <w:szCs w:val="24"/>
        </w:rPr>
        <w:t>The National Intelligence Model is made of 3 levels of local, cross border and serious and organised crime: Level 1 focuses on local issues within the smaller areas which is managed by the neighbourhood and BCU. Information and intelligence is to be submitted through local intelligence units. Level 2 is force and/or regional; and level three is serious and organised crime for national and international scale. Information is gathered for intelligence by collection, recording, evaluation, sharing and retention of information to protect life and property, preserving order, preventing the commission of offences, bringing offenders to justice, any duty or responsibility arising from common or statue law. Collection</w:t>
      </w:r>
      <w:r w:rsidR="005D01D4" w:rsidRPr="00A10EBC">
        <w:rPr>
          <w:rFonts w:ascii="Arial" w:hAnsi="Arial" w:cs="Arial"/>
          <w:sz w:val="24"/>
          <w:szCs w:val="24"/>
        </w:rPr>
        <w:t xml:space="preserve"> </w:t>
      </w:r>
      <w:r w:rsidRPr="00A10EBC">
        <w:rPr>
          <w:rFonts w:ascii="Arial" w:hAnsi="Arial" w:cs="Arial"/>
          <w:sz w:val="24"/>
          <w:szCs w:val="24"/>
        </w:rPr>
        <w:t xml:space="preserve">is volunteered by members of the public and community engagement, tasked through social media such as crime stoppers or anonymously and routine information when responding to calls or stop search. National Intelligence Decision model is information that is collected which allows priorities and tactical options to be decided and are then developed into action. The information is collected, recorded, evaluated, shared, and retained to protect life and property; preserve order; prevent the commission of offences; bring offenders to justice; and any duty to responsibility arising from common or statue law. </w:t>
      </w:r>
      <w:r w:rsidR="00AD781A" w:rsidRPr="00A10EBC">
        <w:rPr>
          <w:rFonts w:ascii="Arial" w:hAnsi="Arial" w:cs="Arial"/>
          <w:sz w:val="24"/>
          <w:szCs w:val="24"/>
        </w:rPr>
        <w:t>The National Intelligence Model enables police forces to trace anti-social haviour and the most serious crime</w:t>
      </w:r>
      <w:r w:rsidR="00C87AB6" w:rsidRPr="00A10EBC">
        <w:rPr>
          <w:rFonts w:ascii="Arial" w:hAnsi="Arial" w:cs="Arial"/>
          <w:sz w:val="24"/>
          <w:szCs w:val="24"/>
        </w:rPr>
        <w:t xml:space="preserve"> which enables the police to identify </w:t>
      </w:r>
      <w:r w:rsidR="00FB36A1" w:rsidRPr="00A10EBC">
        <w:rPr>
          <w:rFonts w:ascii="Arial" w:hAnsi="Arial" w:cs="Arial"/>
          <w:sz w:val="24"/>
          <w:szCs w:val="24"/>
        </w:rPr>
        <w:t>local issues that need urgent attention</w:t>
      </w:r>
      <w:r w:rsidR="00375391" w:rsidRPr="00A10EBC">
        <w:rPr>
          <w:rFonts w:ascii="Arial" w:hAnsi="Arial" w:cs="Arial"/>
          <w:sz w:val="24"/>
          <w:szCs w:val="24"/>
        </w:rPr>
        <w:t xml:space="preserve"> </w:t>
      </w:r>
      <w:r w:rsidR="008D3E5A" w:rsidRPr="00A10EBC">
        <w:rPr>
          <w:rFonts w:ascii="Arial" w:hAnsi="Arial" w:cs="Arial"/>
          <w:sz w:val="24"/>
          <w:szCs w:val="24"/>
        </w:rPr>
        <w:t>(</w:t>
      </w:r>
      <w:r w:rsidR="008D3E5A" w:rsidRPr="00A10EBC">
        <w:rPr>
          <w:rFonts w:ascii="Arial" w:hAnsi="Arial" w:cs="Arial"/>
          <w:color w:val="000000"/>
          <w:sz w:val="24"/>
          <w:szCs w:val="24"/>
        </w:rPr>
        <w:t>Home Office, 2005)</w:t>
      </w:r>
      <w:r w:rsidR="00FB36A1" w:rsidRPr="00A10EBC">
        <w:rPr>
          <w:rFonts w:ascii="Arial" w:hAnsi="Arial" w:cs="Arial"/>
          <w:sz w:val="24"/>
          <w:szCs w:val="24"/>
        </w:rPr>
        <w:t>.</w:t>
      </w:r>
    </w:p>
    <w:p w14:paraId="19F34B4F" w14:textId="3C1C69A6" w:rsidR="00A27FBC" w:rsidRPr="00A10EBC" w:rsidRDefault="00A27FBC" w:rsidP="000D4899">
      <w:pPr>
        <w:pStyle w:val="NormalWeb"/>
        <w:spacing w:before="0" w:beforeAutospacing="0" w:after="0" w:afterAutospacing="0" w:line="480" w:lineRule="auto"/>
        <w:jc w:val="both"/>
        <w:rPr>
          <w:rFonts w:ascii="Arial" w:hAnsi="Arial" w:cs="Arial"/>
        </w:rPr>
      </w:pPr>
      <w:r w:rsidRPr="00A10EBC">
        <w:rPr>
          <w:rFonts w:ascii="Arial" w:hAnsi="Arial" w:cs="Arial"/>
        </w:rPr>
        <w:t xml:space="preserve">Single point of contact (SPOC) is a specified person from Force Intelligence Bureau, who liaises with the telecommunication industry for the purpose of gathering intelligence. Field Intelligence Officer (FIO) actively seeks intelligence from a variety </w:t>
      </w:r>
      <w:r w:rsidRPr="00A10EBC">
        <w:rPr>
          <w:rFonts w:ascii="Arial" w:hAnsi="Arial" w:cs="Arial"/>
        </w:rPr>
        <w:lastRenderedPageBreak/>
        <w:t xml:space="preserve">of sources in support of the intelligence function. The information is collected in three different ways, routine collection, tasked and volunteered information. </w:t>
      </w:r>
      <w:r w:rsidR="00E566F9" w:rsidRPr="00A10EBC">
        <w:rPr>
          <w:rFonts w:ascii="Arial" w:hAnsi="Arial" w:cs="Arial"/>
          <w:color w:val="000000"/>
        </w:rPr>
        <w:t xml:space="preserve">College of Policing (2013) explain that </w:t>
      </w:r>
      <w:r w:rsidR="00162777" w:rsidRPr="00A10EBC">
        <w:rPr>
          <w:rFonts w:ascii="Arial" w:hAnsi="Arial" w:cs="Arial"/>
          <w:color w:val="000000"/>
        </w:rPr>
        <w:t>r</w:t>
      </w:r>
      <w:r w:rsidRPr="00A10EBC">
        <w:rPr>
          <w:rFonts w:ascii="Arial" w:hAnsi="Arial" w:cs="Arial"/>
        </w:rPr>
        <w:t xml:space="preserve">outine information is collected through operational policing activity such as, responding to incidents, arrests, targeted patrol, and engagements with the public. Tasked information is provided through sources such as internal and external databases, CCTV systems and automatic number plate recognition systems.  Volunteered information is provided by the general public, community contacts and partners. Once the information is collected, it is </w:t>
      </w:r>
      <w:r w:rsidR="00DF726F" w:rsidRPr="00A10EBC">
        <w:rPr>
          <w:rFonts w:ascii="Arial" w:hAnsi="Arial" w:cs="Arial"/>
        </w:rPr>
        <w:t>then classed as</w:t>
      </w:r>
      <w:r w:rsidRPr="00A10EBC">
        <w:rPr>
          <w:rFonts w:ascii="Arial" w:hAnsi="Arial" w:cs="Arial"/>
        </w:rPr>
        <w:t xml:space="preserve"> open or closed source. Open-source information is widely available but may not be accurate. </w:t>
      </w:r>
      <w:r w:rsidR="00DF726F" w:rsidRPr="00A10EBC">
        <w:rPr>
          <w:rFonts w:ascii="Arial" w:hAnsi="Arial" w:cs="Arial"/>
        </w:rPr>
        <w:t>Whereas</w:t>
      </w:r>
      <w:r w:rsidRPr="00A10EBC">
        <w:rPr>
          <w:rFonts w:ascii="Arial" w:hAnsi="Arial" w:cs="Arial"/>
        </w:rPr>
        <w:t>, closed information has restricted access</w:t>
      </w:r>
      <w:r w:rsidR="00372679" w:rsidRPr="00A10EBC">
        <w:rPr>
          <w:rFonts w:ascii="Arial" w:hAnsi="Arial" w:cs="Arial"/>
        </w:rPr>
        <w:t>,</w:t>
      </w:r>
      <w:r w:rsidRPr="00A10EBC">
        <w:rPr>
          <w:rFonts w:ascii="Arial" w:hAnsi="Arial" w:cs="Arial"/>
        </w:rPr>
        <w:t xml:space="preserve"> for instance, policing crime recording and information accessible through information sharing agreements. The person providing the information is then </w:t>
      </w:r>
      <w:r w:rsidR="00E41343" w:rsidRPr="00A10EBC">
        <w:rPr>
          <w:rFonts w:ascii="Arial" w:hAnsi="Arial" w:cs="Arial"/>
        </w:rPr>
        <w:t>defined</w:t>
      </w:r>
      <w:r w:rsidRPr="00A10EBC">
        <w:rPr>
          <w:rFonts w:ascii="Arial" w:hAnsi="Arial" w:cs="Arial"/>
        </w:rPr>
        <w:t xml:space="preserve"> the reliability of the source, which establishes the credibility of the information. There are three source gradings of reliable, untested, and not reliable. Reliable information is graded when the source is believed to be competent and the information that is provided is reliable. Untested graded </w:t>
      </w:r>
      <w:r w:rsidR="00737D7D" w:rsidRPr="00A10EBC">
        <w:rPr>
          <w:rFonts w:ascii="Arial" w:hAnsi="Arial" w:cs="Arial"/>
        </w:rPr>
        <w:t xml:space="preserve">intelligence </w:t>
      </w:r>
      <w:r w:rsidRPr="00A10EBC">
        <w:rPr>
          <w:rFonts w:ascii="Arial" w:hAnsi="Arial" w:cs="Arial"/>
        </w:rPr>
        <w:t xml:space="preserve">is when the source has not previously provided information to the person receiving it or has provided information that has not been substantiated. </w:t>
      </w:r>
      <w:r w:rsidR="005F5559" w:rsidRPr="00A10EBC">
        <w:rPr>
          <w:rFonts w:ascii="Arial" w:hAnsi="Arial" w:cs="Arial"/>
        </w:rPr>
        <w:t>When information has no</w:t>
      </w:r>
      <w:r w:rsidRPr="00A10EBC">
        <w:rPr>
          <w:rFonts w:ascii="Arial" w:hAnsi="Arial" w:cs="Arial"/>
        </w:rPr>
        <w:t xml:space="preserve"> reliable grading there is reasonable grounds to doubt the reliability of the source</w:t>
      </w:r>
      <w:r w:rsidR="00737D7D" w:rsidRPr="00A10EBC">
        <w:rPr>
          <w:rFonts w:ascii="Arial" w:hAnsi="Arial" w:cs="Arial"/>
        </w:rPr>
        <w:t xml:space="preserve"> (College of policing, 2013)</w:t>
      </w:r>
      <w:r w:rsidRPr="00A10EBC">
        <w:rPr>
          <w:rFonts w:ascii="Arial" w:hAnsi="Arial" w:cs="Arial"/>
        </w:rPr>
        <w:t xml:space="preserve">. </w:t>
      </w:r>
    </w:p>
    <w:p w14:paraId="259CC37B" w14:textId="6FFE4D57" w:rsidR="00A27FBC" w:rsidRPr="00A10EBC" w:rsidRDefault="00A27FBC" w:rsidP="000D4899">
      <w:pPr>
        <w:spacing w:line="480" w:lineRule="auto"/>
        <w:jc w:val="both"/>
        <w:rPr>
          <w:rFonts w:ascii="Arial" w:hAnsi="Arial" w:cs="Arial"/>
          <w:sz w:val="24"/>
          <w:szCs w:val="24"/>
        </w:rPr>
      </w:pPr>
      <w:r w:rsidRPr="00A10EBC">
        <w:rPr>
          <w:rFonts w:ascii="Arial" w:hAnsi="Arial" w:cs="Arial"/>
          <w:sz w:val="24"/>
          <w:szCs w:val="24"/>
        </w:rPr>
        <w:t xml:space="preserve">Intelligence is classed as known directly when the information is obtained first-hand from the source; known indirectly to the source but corroborated is when the source has not witnessed it themselves, but can verify the information given; known indirectly to the source is when the person providing the information to police has been told by someone else and the source has not seen or be told first hand; not known applies when there is no means of assessing the information that has been provided such as </w:t>
      </w:r>
      <w:r w:rsidRPr="00A10EBC">
        <w:rPr>
          <w:rFonts w:ascii="Arial" w:hAnsi="Arial" w:cs="Arial"/>
          <w:sz w:val="24"/>
          <w:szCs w:val="24"/>
        </w:rPr>
        <w:lastRenderedPageBreak/>
        <w:t>an anonymous source; or suspected to be false. Handling code is either lawful sharing permitted which includes other government departments, private and voluntary sectors- however, in order to share information, there must be a policing purpose, local protocols in place and a legitimate need to receive it. The other handling code is lawful sharing permitted with conditions (Intelligence Report, 2022).</w:t>
      </w:r>
    </w:p>
    <w:p w14:paraId="1C46FD73" w14:textId="254255AD" w:rsidR="00E14997" w:rsidRPr="00A10EBC" w:rsidRDefault="00AB7D54" w:rsidP="000D4899">
      <w:pPr>
        <w:spacing w:line="480" w:lineRule="auto"/>
        <w:jc w:val="both"/>
        <w:rPr>
          <w:rFonts w:ascii="Arial" w:hAnsi="Arial" w:cs="Arial"/>
          <w:sz w:val="24"/>
          <w:szCs w:val="24"/>
        </w:rPr>
      </w:pPr>
      <w:r w:rsidRPr="00A10EBC">
        <w:rPr>
          <w:rFonts w:ascii="Arial" w:hAnsi="Arial" w:cs="Arial"/>
          <w:sz w:val="24"/>
          <w:szCs w:val="24"/>
        </w:rPr>
        <w:t xml:space="preserve">Intelligence </w:t>
      </w:r>
      <w:r w:rsidR="00A93C88" w:rsidRPr="00A10EBC">
        <w:rPr>
          <w:rFonts w:ascii="Arial" w:hAnsi="Arial" w:cs="Arial"/>
          <w:sz w:val="24"/>
          <w:szCs w:val="24"/>
        </w:rPr>
        <w:t xml:space="preserve">is successfully shared between regional, </w:t>
      </w:r>
      <w:r w:rsidR="00A63B5F" w:rsidRPr="00A10EBC">
        <w:rPr>
          <w:rFonts w:ascii="Arial" w:hAnsi="Arial" w:cs="Arial"/>
          <w:sz w:val="24"/>
          <w:szCs w:val="24"/>
        </w:rPr>
        <w:t>national,</w:t>
      </w:r>
      <w:r w:rsidR="00A93C88" w:rsidRPr="00A10EBC">
        <w:rPr>
          <w:rFonts w:ascii="Arial" w:hAnsi="Arial" w:cs="Arial"/>
          <w:sz w:val="24"/>
          <w:szCs w:val="24"/>
        </w:rPr>
        <w:t xml:space="preserve"> and international which allows </w:t>
      </w:r>
      <w:r w:rsidR="00A117AB" w:rsidRPr="00A10EBC">
        <w:rPr>
          <w:rFonts w:ascii="Arial" w:hAnsi="Arial" w:cs="Arial"/>
          <w:sz w:val="24"/>
          <w:szCs w:val="24"/>
        </w:rPr>
        <w:t xml:space="preserve">police forces to obtain relevant and up to date information. Without this information, </w:t>
      </w:r>
      <w:r w:rsidR="007372CD" w:rsidRPr="00A10EBC">
        <w:rPr>
          <w:rFonts w:ascii="Arial" w:hAnsi="Arial" w:cs="Arial"/>
          <w:sz w:val="24"/>
          <w:szCs w:val="24"/>
        </w:rPr>
        <w:t xml:space="preserve">the police force are at a disadvantage without knowing the information to act on it. The police obtain information and intelligence through members of the public which provide them with </w:t>
      </w:r>
      <w:r w:rsidR="00463857" w:rsidRPr="00A10EBC">
        <w:rPr>
          <w:rFonts w:ascii="Arial" w:hAnsi="Arial" w:cs="Arial"/>
          <w:sz w:val="24"/>
          <w:szCs w:val="24"/>
        </w:rPr>
        <w:t>information</w:t>
      </w:r>
      <w:r w:rsidR="007F4A72" w:rsidRPr="00A10EBC">
        <w:rPr>
          <w:rFonts w:ascii="Arial" w:hAnsi="Arial" w:cs="Arial"/>
          <w:sz w:val="24"/>
          <w:szCs w:val="24"/>
        </w:rPr>
        <w:t xml:space="preserve">, this could be a disadvantage due to false information being </w:t>
      </w:r>
      <w:r w:rsidR="008E3FC2" w:rsidRPr="00A10EBC">
        <w:rPr>
          <w:rFonts w:ascii="Arial" w:hAnsi="Arial" w:cs="Arial"/>
          <w:sz w:val="24"/>
          <w:szCs w:val="24"/>
        </w:rPr>
        <w:t xml:space="preserve">provided and </w:t>
      </w:r>
      <w:r w:rsidR="00A63B5F" w:rsidRPr="00A10EBC">
        <w:rPr>
          <w:rFonts w:ascii="Arial" w:hAnsi="Arial" w:cs="Arial"/>
          <w:sz w:val="24"/>
          <w:szCs w:val="24"/>
        </w:rPr>
        <w:t>coming from a third person.</w:t>
      </w:r>
    </w:p>
    <w:p w14:paraId="7CDDA330" w14:textId="7CD841DA" w:rsidR="004775BC" w:rsidRPr="00A10EBC" w:rsidRDefault="00AD6F25" w:rsidP="000D4899">
      <w:pPr>
        <w:spacing w:line="480" w:lineRule="auto"/>
        <w:jc w:val="both"/>
        <w:rPr>
          <w:rFonts w:ascii="Arial" w:hAnsi="Arial" w:cs="Arial"/>
          <w:sz w:val="24"/>
          <w:szCs w:val="24"/>
        </w:rPr>
      </w:pPr>
      <w:r w:rsidRPr="00A10EBC">
        <w:rPr>
          <w:rFonts w:ascii="Arial" w:hAnsi="Arial" w:cs="Arial"/>
          <w:sz w:val="24"/>
          <w:szCs w:val="24"/>
        </w:rPr>
        <w:t>Information and intelligence is collected through different resources</w:t>
      </w:r>
      <w:r w:rsidR="00BC58AE" w:rsidRPr="00A10EBC">
        <w:rPr>
          <w:rFonts w:ascii="Arial" w:hAnsi="Arial" w:cs="Arial"/>
          <w:sz w:val="24"/>
          <w:szCs w:val="24"/>
        </w:rPr>
        <w:t xml:space="preserve"> to assist police to obtain vital information to fight crime. Police forces </w:t>
      </w:r>
      <w:r w:rsidR="00530EB7" w:rsidRPr="00A10EBC">
        <w:rPr>
          <w:rFonts w:ascii="Arial" w:hAnsi="Arial" w:cs="Arial"/>
          <w:sz w:val="24"/>
          <w:szCs w:val="24"/>
        </w:rPr>
        <w:t xml:space="preserve">act on the intelligence that has been provided to them by whether the source is creditable </w:t>
      </w:r>
      <w:r w:rsidR="00184FD9" w:rsidRPr="00A10EBC">
        <w:rPr>
          <w:rFonts w:ascii="Arial" w:hAnsi="Arial" w:cs="Arial"/>
          <w:sz w:val="24"/>
          <w:szCs w:val="24"/>
        </w:rPr>
        <w:t>and reliable. Intelligence is share between national and international police forces to assist in</w:t>
      </w:r>
      <w:r w:rsidR="00C743AE" w:rsidRPr="00A10EBC">
        <w:rPr>
          <w:rFonts w:ascii="Arial" w:hAnsi="Arial" w:cs="Arial"/>
          <w:sz w:val="24"/>
          <w:szCs w:val="24"/>
        </w:rPr>
        <w:t xml:space="preserve"> individuals </w:t>
      </w:r>
      <w:r w:rsidR="00A7769C" w:rsidRPr="00A10EBC">
        <w:rPr>
          <w:rFonts w:ascii="Arial" w:hAnsi="Arial" w:cs="Arial"/>
          <w:sz w:val="24"/>
          <w:szCs w:val="24"/>
        </w:rPr>
        <w:t xml:space="preserve">committing crime in other areas. </w:t>
      </w:r>
      <w:r w:rsidR="0033632D" w:rsidRPr="00A10EBC">
        <w:rPr>
          <w:rFonts w:ascii="Arial" w:hAnsi="Arial" w:cs="Arial"/>
          <w:sz w:val="24"/>
          <w:szCs w:val="24"/>
        </w:rPr>
        <w:t xml:space="preserve">Without the national intelligence model, police forces would go unknown to intelligence of offenders entering into their force area and committing crime. </w:t>
      </w:r>
      <w:r w:rsidR="00530EB7" w:rsidRPr="00A10EBC">
        <w:rPr>
          <w:rFonts w:ascii="Arial" w:hAnsi="Arial" w:cs="Arial"/>
          <w:sz w:val="24"/>
          <w:szCs w:val="24"/>
        </w:rPr>
        <w:t xml:space="preserve"> </w:t>
      </w:r>
    </w:p>
    <w:p w14:paraId="0F6338D1" w14:textId="77777777" w:rsidR="00794EC1" w:rsidRPr="00A10EBC" w:rsidRDefault="00794EC1" w:rsidP="000D4899">
      <w:pPr>
        <w:spacing w:line="480" w:lineRule="auto"/>
        <w:jc w:val="both"/>
        <w:rPr>
          <w:rFonts w:ascii="Arial" w:hAnsi="Arial" w:cs="Arial"/>
          <w:sz w:val="24"/>
          <w:szCs w:val="24"/>
        </w:rPr>
      </w:pPr>
    </w:p>
    <w:p w14:paraId="21B5F59D" w14:textId="386A71A9" w:rsidR="004775BC" w:rsidRPr="00A10EBC" w:rsidRDefault="004775BC" w:rsidP="000D4899">
      <w:pPr>
        <w:spacing w:line="480" w:lineRule="auto"/>
        <w:jc w:val="both"/>
        <w:rPr>
          <w:rFonts w:ascii="Arial" w:hAnsi="Arial" w:cs="Arial"/>
          <w:b/>
          <w:bCs/>
          <w:sz w:val="24"/>
          <w:szCs w:val="24"/>
          <w:u w:val="single"/>
        </w:rPr>
      </w:pPr>
      <w:r w:rsidRPr="00A10EBC">
        <w:rPr>
          <w:rFonts w:ascii="Arial" w:hAnsi="Arial" w:cs="Arial"/>
          <w:b/>
          <w:bCs/>
          <w:sz w:val="24"/>
          <w:szCs w:val="24"/>
          <w:u w:val="single"/>
        </w:rPr>
        <w:t>Essay Four</w:t>
      </w:r>
      <w:r w:rsidR="00567B4C">
        <w:rPr>
          <w:rFonts w:ascii="Arial" w:hAnsi="Arial" w:cs="Arial"/>
          <w:b/>
          <w:bCs/>
          <w:sz w:val="24"/>
          <w:szCs w:val="24"/>
          <w:u w:val="single"/>
        </w:rPr>
        <w:t>:</w:t>
      </w:r>
    </w:p>
    <w:p w14:paraId="5C9C5F07" w14:textId="5FEAFC98" w:rsidR="004775BC" w:rsidRPr="00A10EBC" w:rsidRDefault="00E073D4" w:rsidP="000D4899">
      <w:pPr>
        <w:pStyle w:val="NormalWeb"/>
        <w:spacing w:before="0" w:beforeAutospacing="0" w:after="0" w:afterAutospacing="0" w:line="480" w:lineRule="auto"/>
        <w:jc w:val="both"/>
        <w:rPr>
          <w:rFonts w:ascii="Arial" w:hAnsi="Arial" w:cs="Arial"/>
        </w:rPr>
      </w:pPr>
      <w:r w:rsidRPr="00A10EBC">
        <w:rPr>
          <w:rFonts w:ascii="Arial" w:hAnsi="Arial" w:cs="Arial"/>
        </w:rPr>
        <w:t xml:space="preserve">This essay will critically evaluate policing strategies for dealing with public protection incidents. </w:t>
      </w:r>
      <w:r w:rsidR="004775BC" w:rsidRPr="00A10EBC">
        <w:rPr>
          <w:rFonts w:ascii="Arial" w:hAnsi="Arial" w:cs="Arial"/>
        </w:rPr>
        <w:t>Ministry of Justice (2020) Explained that a victim is defined as ‘</w:t>
      </w:r>
      <w:r w:rsidR="004775BC" w:rsidRPr="00A10EBC">
        <w:rPr>
          <w:rFonts w:ascii="Arial" w:hAnsi="Arial" w:cs="Arial"/>
          <w:i/>
          <w:iCs/>
        </w:rPr>
        <w:t xml:space="preserve">a person who has suffered harm, including physical, mental or emotional harm or economic loss </w:t>
      </w:r>
      <w:r w:rsidR="004775BC" w:rsidRPr="00A10EBC">
        <w:rPr>
          <w:rFonts w:ascii="Arial" w:hAnsi="Arial" w:cs="Arial"/>
          <w:i/>
          <w:iCs/>
        </w:rPr>
        <w:lastRenderedPageBreak/>
        <w:t>which was directly caused by a criminal offence</w:t>
      </w:r>
      <w:r w:rsidR="004775BC" w:rsidRPr="00A10EBC">
        <w:rPr>
          <w:rFonts w:ascii="Arial" w:hAnsi="Arial" w:cs="Arial"/>
        </w:rPr>
        <w:t xml:space="preserve">’. There are a number of long-term effects that abuse has on victims. </w:t>
      </w:r>
    </w:p>
    <w:p w14:paraId="47DED2BC" w14:textId="52AF32F8" w:rsidR="00080EEE" w:rsidRPr="00A10EBC" w:rsidRDefault="004775BC" w:rsidP="000D4899">
      <w:pPr>
        <w:spacing w:line="480" w:lineRule="auto"/>
        <w:jc w:val="both"/>
        <w:rPr>
          <w:rFonts w:ascii="Arial" w:hAnsi="Arial" w:cs="Arial"/>
          <w:sz w:val="24"/>
          <w:szCs w:val="24"/>
        </w:rPr>
      </w:pPr>
      <w:r w:rsidRPr="00A10EBC">
        <w:rPr>
          <w:rFonts w:ascii="Arial" w:hAnsi="Arial" w:cs="Arial"/>
          <w:sz w:val="24"/>
          <w:szCs w:val="24"/>
        </w:rPr>
        <w:t>CPS (2019) explain that Organised Crime Groups (OCG) is criminal behaviour which has been planned, co-ordinated and conducted by people working together on a continuing basis. OCG’s motivational drive for committing crime is often, but not always, financial gain. OCG’s are a serious threat to the national security and economic wellbeing of the UK due to threats on our borders; corrosive impact on the communities; costs that exceed £24 billion each year. The CPS (2019) state that OCG is defined as under Section 45 Serious Crime Act 2015, as a group which has its purpose, or one of its purposes, the carrying on of criminal activities, and consists of three or more people who agree to act together to further that purpose.</w:t>
      </w:r>
      <w:r w:rsidR="00E95E8A" w:rsidRPr="00A10EBC">
        <w:rPr>
          <w:rFonts w:ascii="Arial" w:hAnsi="Arial" w:cs="Arial"/>
          <w:sz w:val="24"/>
          <w:szCs w:val="24"/>
        </w:rPr>
        <w:t xml:space="preserve"> </w:t>
      </w:r>
      <w:r w:rsidR="002A6054" w:rsidRPr="00A10EBC">
        <w:rPr>
          <w:rFonts w:ascii="Arial" w:hAnsi="Arial" w:cs="Arial"/>
          <w:sz w:val="24"/>
          <w:szCs w:val="24"/>
        </w:rPr>
        <w:t xml:space="preserve">The </w:t>
      </w:r>
      <w:r w:rsidR="00471B34" w:rsidRPr="00A10EBC">
        <w:rPr>
          <w:rFonts w:ascii="Arial" w:hAnsi="Arial" w:cs="Arial"/>
          <w:sz w:val="24"/>
          <w:szCs w:val="24"/>
        </w:rPr>
        <w:t>Home Office (2019)</w:t>
      </w:r>
      <w:r w:rsidR="002A6054" w:rsidRPr="00A10EBC">
        <w:rPr>
          <w:rFonts w:ascii="Arial" w:hAnsi="Arial" w:cs="Arial"/>
          <w:sz w:val="24"/>
          <w:szCs w:val="24"/>
        </w:rPr>
        <w:t xml:space="preserve"> identifies that there are </w:t>
      </w:r>
      <w:r w:rsidR="00B80E0C" w:rsidRPr="00A10EBC">
        <w:rPr>
          <w:rFonts w:ascii="Arial" w:hAnsi="Arial" w:cs="Arial"/>
          <w:sz w:val="24"/>
          <w:szCs w:val="24"/>
        </w:rPr>
        <w:t>nine</w:t>
      </w:r>
      <w:r w:rsidR="002A6054" w:rsidRPr="00A10EBC">
        <w:rPr>
          <w:rFonts w:ascii="Arial" w:hAnsi="Arial" w:cs="Arial"/>
          <w:sz w:val="24"/>
          <w:szCs w:val="24"/>
        </w:rPr>
        <w:t xml:space="preserve"> areas </w:t>
      </w:r>
      <w:r w:rsidR="00B80E0C" w:rsidRPr="00A10EBC">
        <w:rPr>
          <w:rFonts w:ascii="Arial" w:hAnsi="Arial" w:cs="Arial"/>
          <w:sz w:val="24"/>
          <w:szCs w:val="24"/>
        </w:rPr>
        <w:t xml:space="preserve">of serious crime </w:t>
      </w:r>
      <w:r w:rsidR="00DF3AEB" w:rsidRPr="00A10EBC">
        <w:rPr>
          <w:rFonts w:ascii="Arial" w:hAnsi="Arial" w:cs="Arial"/>
          <w:sz w:val="24"/>
          <w:szCs w:val="24"/>
        </w:rPr>
        <w:t xml:space="preserve">that is involved in organised crime groups which are the following: child sexual </w:t>
      </w:r>
      <w:r w:rsidR="00217029" w:rsidRPr="00A10EBC">
        <w:rPr>
          <w:rFonts w:ascii="Arial" w:hAnsi="Arial" w:cs="Arial"/>
          <w:sz w:val="24"/>
          <w:szCs w:val="24"/>
        </w:rPr>
        <w:t>exploitation</w:t>
      </w:r>
      <w:r w:rsidR="00DF3AEB" w:rsidRPr="00A10EBC">
        <w:rPr>
          <w:rFonts w:ascii="Arial" w:hAnsi="Arial" w:cs="Arial"/>
          <w:sz w:val="24"/>
          <w:szCs w:val="24"/>
        </w:rPr>
        <w:t xml:space="preserve"> and abuse; illegal drugs and firearms; fraud; money laundering; bribery and corruption; organised immigration crime; modern slavery and human trafficking; and </w:t>
      </w:r>
      <w:r w:rsidR="00217029" w:rsidRPr="00A10EBC">
        <w:rPr>
          <w:rFonts w:ascii="Arial" w:hAnsi="Arial" w:cs="Arial"/>
          <w:sz w:val="24"/>
          <w:szCs w:val="24"/>
        </w:rPr>
        <w:t>cybercrime</w:t>
      </w:r>
      <w:r w:rsidR="00DF3AEB" w:rsidRPr="00A10EBC">
        <w:rPr>
          <w:rFonts w:ascii="Arial" w:hAnsi="Arial" w:cs="Arial"/>
          <w:sz w:val="24"/>
          <w:szCs w:val="24"/>
        </w:rPr>
        <w:t>.</w:t>
      </w:r>
    </w:p>
    <w:p w14:paraId="7D8BAC5D" w14:textId="2D14B07D" w:rsidR="00881847" w:rsidRPr="00881847" w:rsidRDefault="0098103C" w:rsidP="000D4899">
      <w:pPr>
        <w:pStyle w:val="NormalWeb"/>
        <w:spacing w:before="0" w:beforeAutospacing="0" w:after="0" w:afterAutospacing="0" w:line="480" w:lineRule="auto"/>
        <w:jc w:val="both"/>
        <w:rPr>
          <w:rFonts w:ascii="Arial" w:hAnsi="Arial" w:cs="Arial"/>
          <w:color w:val="000000"/>
        </w:rPr>
      </w:pPr>
      <w:r w:rsidRPr="0098103C">
        <w:rPr>
          <w:rFonts w:ascii="Arial" w:hAnsi="Arial" w:cs="Arial"/>
          <w:color w:val="000000"/>
        </w:rPr>
        <w:t>‌</w:t>
      </w:r>
      <w:r w:rsidR="00E95E8A" w:rsidRPr="00A10EBC">
        <w:rPr>
          <w:rFonts w:ascii="Arial" w:hAnsi="Arial" w:cs="Arial"/>
          <w:color w:val="000000"/>
        </w:rPr>
        <w:t>Human trafficking</w:t>
      </w:r>
      <w:r w:rsidR="00965B21" w:rsidRPr="00A10EBC">
        <w:rPr>
          <w:rFonts w:ascii="Arial" w:hAnsi="Arial" w:cs="Arial"/>
          <w:color w:val="000000"/>
        </w:rPr>
        <w:t xml:space="preserve"> target vulnerable individuals such as children </w:t>
      </w:r>
      <w:r w:rsidR="009F30D5" w:rsidRPr="00A10EBC">
        <w:rPr>
          <w:rFonts w:ascii="Arial" w:hAnsi="Arial" w:cs="Arial"/>
          <w:color w:val="000000"/>
        </w:rPr>
        <w:t xml:space="preserve">due to being tricked, </w:t>
      </w:r>
      <w:r w:rsidR="007313EF" w:rsidRPr="00A10EBC">
        <w:rPr>
          <w:rFonts w:ascii="Arial" w:hAnsi="Arial" w:cs="Arial"/>
          <w:color w:val="000000"/>
        </w:rPr>
        <w:t>forced,</w:t>
      </w:r>
      <w:r w:rsidR="00AF5C10" w:rsidRPr="00A10EBC">
        <w:rPr>
          <w:rFonts w:ascii="Arial" w:hAnsi="Arial" w:cs="Arial"/>
          <w:color w:val="000000"/>
        </w:rPr>
        <w:t xml:space="preserve"> or persuaded by using a grooming technique to gain their trust. </w:t>
      </w:r>
      <w:r w:rsidR="00CD2197" w:rsidRPr="00A10EBC">
        <w:rPr>
          <w:rFonts w:ascii="Arial" w:hAnsi="Arial" w:cs="Arial"/>
          <w:color w:val="000000"/>
        </w:rPr>
        <w:t xml:space="preserve">Traffickers make profit from child </w:t>
      </w:r>
      <w:r w:rsidR="007313EF" w:rsidRPr="00A10EBC">
        <w:rPr>
          <w:rFonts w:ascii="Arial" w:hAnsi="Arial" w:cs="Arial"/>
          <w:color w:val="000000"/>
        </w:rPr>
        <w:t>through exploitation, forced labour or crime</w:t>
      </w:r>
      <w:r w:rsidR="00227769" w:rsidRPr="00A10EBC">
        <w:rPr>
          <w:rFonts w:ascii="Arial" w:hAnsi="Arial" w:cs="Arial"/>
          <w:color w:val="000000"/>
        </w:rPr>
        <w:t xml:space="preserve"> (</w:t>
      </w:r>
      <w:r w:rsidR="00227769" w:rsidRPr="00A10EBC">
        <w:rPr>
          <w:rFonts w:ascii="Arial" w:hAnsi="Arial" w:cs="Arial"/>
          <w:color w:val="000000"/>
        </w:rPr>
        <w:t xml:space="preserve">Devon </w:t>
      </w:r>
      <w:r w:rsidR="00227769" w:rsidRPr="00A10EBC">
        <w:rPr>
          <w:rFonts w:ascii="Arial" w:hAnsi="Arial" w:cs="Arial"/>
          <w:color w:val="000000"/>
        </w:rPr>
        <w:t>Children’s</w:t>
      </w:r>
      <w:r w:rsidR="00227769" w:rsidRPr="00A10EBC">
        <w:rPr>
          <w:rFonts w:ascii="Arial" w:hAnsi="Arial" w:cs="Arial"/>
          <w:color w:val="000000"/>
        </w:rPr>
        <w:t>’ and Families Partnership</w:t>
      </w:r>
      <w:r w:rsidR="00227769" w:rsidRPr="00A10EBC">
        <w:rPr>
          <w:rFonts w:ascii="Arial" w:hAnsi="Arial" w:cs="Arial"/>
          <w:color w:val="000000"/>
        </w:rPr>
        <w:t>, 2022</w:t>
      </w:r>
      <w:r w:rsidR="00227769" w:rsidRPr="00A10EBC">
        <w:rPr>
          <w:rFonts w:ascii="Arial" w:hAnsi="Arial" w:cs="Arial"/>
          <w:color w:val="000000"/>
        </w:rPr>
        <w:t>)</w:t>
      </w:r>
      <w:r w:rsidR="006D6329" w:rsidRPr="00A10EBC">
        <w:rPr>
          <w:rFonts w:ascii="Arial" w:hAnsi="Arial" w:cs="Arial"/>
          <w:color w:val="000000"/>
        </w:rPr>
        <w:t xml:space="preserve">. </w:t>
      </w:r>
      <w:r w:rsidR="00881847" w:rsidRPr="00A10EBC">
        <w:rPr>
          <w:rFonts w:ascii="Arial" w:hAnsi="Arial" w:cs="Arial"/>
          <w:color w:val="000000"/>
        </w:rPr>
        <w:t>HMICFRS (2017)</w:t>
      </w:r>
      <w:r w:rsidR="004E0A12" w:rsidRPr="00A10EBC">
        <w:rPr>
          <w:rFonts w:ascii="Arial" w:hAnsi="Arial" w:cs="Arial"/>
          <w:color w:val="000000"/>
        </w:rPr>
        <w:t xml:space="preserve"> identifies that College of Policing </w:t>
      </w:r>
      <w:r w:rsidR="00CD1C3B" w:rsidRPr="00A10EBC">
        <w:rPr>
          <w:rFonts w:ascii="Arial" w:hAnsi="Arial" w:cs="Arial"/>
          <w:color w:val="000000"/>
        </w:rPr>
        <w:t xml:space="preserve">is to </w:t>
      </w:r>
      <w:r w:rsidR="000E5B33" w:rsidRPr="00A10EBC">
        <w:rPr>
          <w:rFonts w:ascii="Arial" w:hAnsi="Arial" w:cs="Arial"/>
          <w:color w:val="000000"/>
        </w:rPr>
        <w:t>provide</w:t>
      </w:r>
      <w:r w:rsidR="00CD1C3B" w:rsidRPr="00A10EBC">
        <w:rPr>
          <w:rFonts w:ascii="Arial" w:hAnsi="Arial" w:cs="Arial"/>
          <w:color w:val="000000"/>
        </w:rPr>
        <w:t xml:space="preserve"> police forces with high-quality, </w:t>
      </w:r>
      <w:r w:rsidR="0001074D" w:rsidRPr="00A10EBC">
        <w:rPr>
          <w:rFonts w:ascii="Arial" w:hAnsi="Arial" w:cs="Arial"/>
          <w:color w:val="000000"/>
        </w:rPr>
        <w:t>legally validated</w:t>
      </w:r>
      <w:r w:rsidR="00CD1C3B" w:rsidRPr="00A10EBC">
        <w:rPr>
          <w:rFonts w:ascii="Arial" w:hAnsi="Arial" w:cs="Arial"/>
          <w:color w:val="000000"/>
        </w:rPr>
        <w:t xml:space="preserve"> learning material on modern </w:t>
      </w:r>
      <w:r w:rsidR="00406323" w:rsidRPr="00A10EBC">
        <w:rPr>
          <w:rFonts w:ascii="Arial" w:hAnsi="Arial" w:cs="Arial"/>
          <w:color w:val="000000"/>
        </w:rPr>
        <w:t>slavery and human trafficking</w:t>
      </w:r>
      <w:r w:rsidR="00E93881" w:rsidRPr="00A10EBC">
        <w:rPr>
          <w:rFonts w:ascii="Arial" w:hAnsi="Arial" w:cs="Arial"/>
          <w:color w:val="000000"/>
        </w:rPr>
        <w:t>; t</w:t>
      </w:r>
      <w:r w:rsidR="00406323" w:rsidRPr="00A10EBC">
        <w:rPr>
          <w:rFonts w:ascii="Arial" w:hAnsi="Arial" w:cs="Arial"/>
          <w:color w:val="000000"/>
        </w:rPr>
        <w:t xml:space="preserve">his will benefit police </w:t>
      </w:r>
      <w:r w:rsidR="0001074D" w:rsidRPr="00A10EBC">
        <w:rPr>
          <w:rFonts w:ascii="Arial" w:hAnsi="Arial" w:cs="Arial"/>
          <w:color w:val="000000"/>
        </w:rPr>
        <w:t>officers’</w:t>
      </w:r>
      <w:r w:rsidR="00406323" w:rsidRPr="00A10EBC">
        <w:rPr>
          <w:rFonts w:ascii="Arial" w:hAnsi="Arial" w:cs="Arial"/>
          <w:color w:val="000000"/>
        </w:rPr>
        <w:t xml:space="preserve"> awareness and capability </w:t>
      </w:r>
      <w:r w:rsidR="004C4A0B" w:rsidRPr="00A10EBC">
        <w:rPr>
          <w:rFonts w:ascii="Arial" w:hAnsi="Arial" w:cs="Arial"/>
          <w:color w:val="000000"/>
        </w:rPr>
        <w:t>to identify crime. By working to improve their knowledge</w:t>
      </w:r>
      <w:r w:rsidR="00AD6A5D" w:rsidRPr="00A10EBC">
        <w:rPr>
          <w:rFonts w:ascii="Arial" w:hAnsi="Arial" w:cs="Arial"/>
          <w:color w:val="000000"/>
        </w:rPr>
        <w:t xml:space="preserve">, all investigators are to </w:t>
      </w:r>
      <w:r w:rsidR="00BE0790" w:rsidRPr="00A10EBC">
        <w:rPr>
          <w:rFonts w:ascii="Arial" w:hAnsi="Arial" w:cs="Arial"/>
          <w:color w:val="000000"/>
        </w:rPr>
        <w:t xml:space="preserve">understand the use of joint intelligence teams (JIT) and alternative recourses to obtain </w:t>
      </w:r>
      <w:r w:rsidR="0001074D" w:rsidRPr="00A10EBC">
        <w:rPr>
          <w:rFonts w:ascii="Arial" w:hAnsi="Arial" w:cs="Arial"/>
          <w:color w:val="000000"/>
        </w:rPr>
        <w:t xml:space="preserve">intelligence from agencies overseas, whilst carrying out preventative orders. </w:t>
      </w:r>
    </w:p>
    <w:p w14:paraId="57843E6C" w14:textId="4E3F6BB6" w:rsidR="004775BC" w:rsidRPr="00A10EBC" w:rsidRDefault="004775BC" w:rsidP="000D4899">
      <w:pPr>
        <w:spacing w:line="480" w:lineRule="auto"/>
        <w:jc w:val="both"/>
        <w:rPr>
          <w:rFonts w:ascii="Arial" w:hAnsi="Arial" w:cs="Arial"/>
          <w:sz w:val="24"/>
          <w:szCs w:val="24"/>
        </w:rPr>
      </w:pPr>
      <w:r w:rsidRPr="00A10EBC">
        <w:rPr>
          <w:rFonts w:ascii="Arial" w:hAnsi="Arial" w:cs="Arial"/>
          <w:sz w:val="24"/>
          <w:szCs w:val="24"/>
        </w:rPr>
        <w:lastRenderedPageBreak/>
        <w:t>There are three key stages in considering risk for the purpose of public protection which are risk identification, risk assessment and risk management. MAPPA offenders poses risks and dealing with these requires identifying risk factors and the context in which they may occur. Risk assessments include establishing the likelihood of a behaviour or event reoccurring; the frequency with which it may occur; who it will or may affect; and the extent to which that behaviour will cause harm. Whilst considering all of the above, it is required to distinct the level of risk pose on the victim/s of it being low, medium, or high. Police officers are required to determine the level of risk by their professional judgement- using past experiences and knowledge of the individual being assessed (College of Policing, 2020).</w:t>
      </w:r>
      <w:r w:rsidRPr="00A10EBC">
        <w:rPr>
          <w:rFonts w:ascii="Arial" w:eastAsia="Times New Roman" w:hAnsi="Arial" w:cs="Arial"/>
          <w:sz w:val="24"/>
          <w:szCs w:val="24"/>
          <w:lang w:eastAsia="en-GB"/>
        </w:rPr>
        <w:t>‌</w:t>
      </w:r>
    </w:p>
    <w:p w14:paraId="314EA133" w14:textId="32F218BC" w:rsidR="0061209A" w:rsidRPr="00A10EBC" w:rsidRDefault="004775BC" w:rsidP="000D4899">
      <w:pPr>
        <w:spacing w:line="480" w:lineRule="auto"/>
        <w:jc w:val="both"/>
        <w:rPr>
          <w:rFonts w:ascii="Arial" w:hAnsi="Arial" w:cs="Arial"/>
          <w:sz w:val="24"/>
          <w:szCs w:val="24"/>
        </w:rPr>
      </w:pPr>
      <w:r w:rsidRPr="00A10EBC">
        <w:rPr>
          <w:rFonts w:ascii="Arial" w:hAnsi="Arial" w:cs="Arial"/>
          <w:sz w:val="24"/>
          <w:szCs w:val="24"/>
        </w:rPr>
        <w:t>Multi-agency public protection arrangements (MAPPA) are statutory arrangements to assess and manage the risk that is posed by certain sexual and violent offenders. MAPPA is used by the police, probation, and prison service to form the MAPPA Responsible Authority for each MAPPA Area</w:t>
      </w:r>
      <w:r w:rsidR="0061209A" w:rsidRPr="00A10EBC">
        <w:rPr>
          <w:rFonts w:ascii="Arial" w:hAnsi="Arial" w:cs="Arial"/>
          <w:sz w:val="24"/>
          <w:szCs w:val="24"/>
        </w:rPr>
        <w:t xml:space="preserve"> </w:t>
      </w:r>
      <w:r w:rsidR="0061209A" w:rsidRPr="00A10EBC">
        <w:rPr>
          <w:rFonts w:ascii="Arial" w:hAnsi="Arial" w:cs="Arial"/>
          <w:sz w:val="24"/>
          <w:szCs w:val="24"/>
        </w:rPr>
        <w:t>(</w:t>
      </w:r>
      <w:r w:rsidR="0061209A" w:rsidRPr="00A10EBC">
        <w:rPr>
          <w:rFonts w:ascii="Arial" w:eastAsia="Times New Roman" w:hAnsi="Arial" w:cs="Arial"/>
          <w:sz w:val="24"/>
          <w:szCs w:val="24"/>
          <w:lang w:eastAsia="en-GB"/>
        </w:rPr>
        <w:t>Home Office, 2019).</w:t>
      </w:r>
      <w:r w:rsidR="0061209A" w:rsidRPr="00A10EBC">
        <w:rPr>
          <w:rFonts w:ascii="Arial" w:hAnsi="Arial" w:cs="Arial"/>
          <w:sz w:val="24"/>
          <w:szCs w:val="24"/>
        </w:rPr>
        <w:t xml:space="preserve"> </w:t>
      </w:r>
      <w:r w:rsidRPr="00A10EBC">
        <w:rPr>
          <w:rFonts w:ascii="Arial" w:hAnsi="Arial" w:cs="Arial"/>
          <w:sz w:val="24"/>
          <w:szCs w:val="24"/>
        </w:rPr>
        <w:t>There are 3 broad categories of offenders under MAPPA</w:t>
      </w:r>
      <w:r w:rsidR="0061209A" w:rsidRPr="00A10EBC">
        <w:rPr>
          <w:rFonts w:ascii="Arial" w:hAnsi="Arial" w:cs="Arial"/>
          <w:sz w:val="24"/>
          <w:szCs w:val="24"/>
        </w:rPr>
        <w:t>:</w:t>
      </w:r>
    </w:p>
    <w:p w14:paraId="5DCAC415" w14:textId="2A69A0E8" w:rsidR="0061209A" w:rsidRPr="00A10EBC" w:rsidRDefault="004775BC" w:rsidP="000D4899">
      <w:pPr>
        <w:pStyle w:val="ListParagraph"/>
        <w:numPr>
          <w:ilvl w:val="0"/>
          <w:numId w:val="3"/>
        </w:numPr>
        <w:spacing w:line="480" w:lineRule="auto"/>
        <w:jc w:val="both"/>
        <w:rPr>
          <w:rFonts w:ascii="Arial" w:hAnsi="Arial" w:cs="Arial"/>
          <w:sz w:val="24"/>
          <w:szCs w:val="24"/>
        </w:rPr>
      </w:pPr>
      <w:r w:rsidRPr="00A10EBC">
        <w:rPr>
          <w:rFonts w:ascii="Arial" w:hAnsi="Arial" w:cs="Arial"/>
          <w:sz w:val="24"/>
          <w:szCs w:val="24"/>
        </w:rPr>
        <w:t>Category 1- Registered sexual offenders (RSO</w:t>
      </w:r>
      <w:r w:rsidR="0061209A" w:rsidRPr="00A10EBC">
        <w:rPr>
          <w:rFonts w:ascii="Arial" w:hAnsi="Arial" w:cs="Arial"/>
          <w:sz w:val="24"/>
          <w:szCs w:val="24"/>
        </w:rPr>
        <w:t>)</w:t>
      </w:r>
    </w:p>
    <w:p w14:paraId="09205E55" w14:textId="2C0BCF3F" w:rsidR="0061209A" w:rsidRPr="00A10EBC" w:rsidRDefault="004775BC" w:rsidP="000D4899">
      <w:pPr>
        <w:pStyle w:val="ListParagraph"/>
        <w:numPr>
          <w:ilvl w:val="0"/>
          <w:numId w:val="3"/>
        </w:numPr>
        <w:spacing w:line="480" w:lineRule="auto"/>
        <w:jc w:val="both"/>
        <w:rPr>
          <w:rFonts w:ascii="Arial" w:hAnsi="Arial" w:cs="Arial"/>
          <w:sz w:val="24"/>
          <w:szCs w:val="24"/>
        </w:rPr>
      </w:pPr>
      <w:r w:rsidRPr="00A10EBC">
        <w:rPr>
          <w:rFonts w:ascii="Arial" w:hAnsi="Arial" w:cs="Arial"/>
          <w:sz w:val="24"/>
          <w:szCs w:val="24"/>
        </w:rPr>
        <w:t xml:space="preserve">Category 2- Violent </w:t>
      </w:r>
      <w:r w:rsidR="0061209A" w:rsidRPr="00A10EBC">
        <w:rPr>
          <w:rFonts w:ascii="Arial" w:hAnsi="Arial" w:cs="Arial"/>
          <w:sz w:val="24"/>
          <w:szCs w:val="24"/>
        </w:rPr>
        <w:t>offenders</w:t>
      </w:r>
    </w:p>
    <w:p w14:paraId="58342315" w14:textId="77777777" w:rsidR="0061209A" w:rsidRPr="00A10EBC" w:rsidRDefault="004775BC" w:rsidP="000D4899">
      <w:pPr>
        <w:pStyle w:val="ListParagraph"/>
        <w:numPr>
          <w:ilvl w:val="0"/>
          <w:numId w:val="3"/>
        </w:numPr>
        <w:spacing w:line="480" w:lineRule="auto"/>
        <w:jc w:val="both"/>
        <w:rPr>
          <w:rFonts w:ascii="Arial" w:eastAsia="Times New Roman" w:hAnsi="Arial" w:cs="Arial"/>
          <w:sz w:val="24"/>
          <w:szCs w:val="24"/>
          <w:lang w:eastAsia="en-GB"/>
        </w:rPr>
      </w:pPr>
      <w:r w:rsidRPr="00A10EBC">
        <w:rPr>
          <w:rFonts w:ascii="Arial" w:hAnsi="Arial" w:cs="Arial"/>
          <w:sz w:val="24"/>
          <w:szCs w:val="24"/>
        </w:rPr>
        <w:t xml:space="preserve">Category 3- Other dangerous offenders </w:t>
      </w:r>
    </w:p>
    <w:p w14:paraId="09DF84A7" w14:textId="23A05045" w:rsidR="00F04D43" w:rsidRPr="00A10EBC" w:rsidRDefault="004775BC" w:rsidP="000D4899">
      <w:pPr>
        <w:spacing w:line="480" w:lineRule="auto"/>
        <w:jc w:val="both"/>
        <w:rPr>
          <w:rFonts w:ascii="Arial" w:hAnsi="Arial" w:cs="Arial"/>
          <w:sz w:val="24"/>
          <w:szCs w:val="24"/>
        </w:rPr>
      </w:pPr>
      <w:r w:rsidRPr="00A10EBC">
        <w:rPr>
          <w:rFonts w:ascii="Arial" w:hAnsi="Arial" w:cs="Arial"/>
          <w:sz w:val="24"/>
          <w:szCs w:val="24"/>
        </w:rPr>
        <w:t xml:space="preserve">Multi-Agency Public Protection arrangement sets out to protect the public, including victims of crime from serious harm by sexual, violent, or other dangerous offenders. It requires criminal justice agencies and other bodies to work together in partnership with these offenders. </w:t>
      </w:r>
      <w:r w:rsidRPr="00A10EBC">
        <w:rPr>
          <w:rFonts w:ascii="Arial" w:eastAsia="Times New Roman" w:hAnsi="Arial" w:cs="Arial"/>
          <w:sz w:val="24"/>
          <w:szCs w:val="24"/>
          <w:lang w:eastAsia="en-GB"/>
        </w:rPr>
        <w:t>J, Campion (2021) explains that th</w:t>
      </w:r>
      <w:r w:rsidRPr="00A10EBC">
        <w:rPr>
          <w:rFonts w:ascii="Arial" w:hAnsi="Arial" w:cs="Arial"/>
          <w:sz w:val="24"/>
          <w:szCs w:val="24"/>
        </w:rPr>
        <w:t xml:space="preserve">ere are 4 p’s that sets out the aims and objectives of the national strategy, which are to be delivered as the following: </w:t>
      </w:r>
    </w:p>
    <w:p w14:paraId="53BA0313" w14:textId="70B96181" w:rsidR="00F04D43" w:rsidRPr="00A10EBC" w:rsidRDefault="004775BC" w:rsidP="000D4899">
      <w:pPr>
        <w:pStyle w:val="ListParagraph"/>
        <w:numPr>
          <w:ilvl w:val="0"/>
          <w:numId w:val="1"/>
        </w:numPr>
        <w:spacing w:line="480" w:lineRule="auto"/>
        <w:jc w:val="both"/>
        <w:rPr>
          <w:rFonts w:ascii="Arial" w:hAnsi="Arial" w:cs="Arial"/>
          <w:sz w:val="24"/>
          <w:szCs w:val="24"/>
        </w:rPr>
      </w:pPr>
      <w:r w:rsidRPr="00A10EBC">
        <w:rPr>
          <w:rFonts w:ascii="Arial" w:hAnsi="Arial" w:cs="Arial"/>
          <w:b/>
          <w:bCs/>
          <w:sz w:val="24"/>
          <w:szCs w:val="24"/>
        </w:rPr>
        <w:t>Pursue</w:t>
      </w:r>
      <w:r w:rsidRPr="00A10EBC">
        <w:rPr>
          <w:rFonts w:ascii="Arial" w:hAnsi="Arial" w:cs="Arial"/>
          <w:sz w:val="24"/>
          <w:szCs w:val="24"/>
        </w:rPr>
        <w:t xml:space="preserve"> offenders through prosecution and </w:t>
      </w:r>
      <w:r w:rsidR="00F04D43" w:rsidRPr="00A10EBC">
        <w:rPr>
          <w:rFonts w:ascii="Arial" w:hAnsi="Arial" w:cs="Arial"/>
          <w:sz w:val="24"/>
          <w:szCs w:val="24"/>
        </w:rPr>
        <w:t>disruption</w:t>
      </w:r>
    </w:p>
    <w:p w14:paraId="448963A6" w14:textId="77777777" w:rsidR="00F04D43" w:rsidRPr="00A10EBC" w:rsidRDefault="004775BC" w:rsidP="000D4899">
      <w:pPr>
        <w:pStyle w:val="ListParagraph"/>
        <w:numPr>
          <w:ilvl w:val="0"/>
          <w:numId w:val="1"/>
        </w:numPr>
        <w:spacing w:line="480" w:lineRule="auto"/>
        <w:jc w:val="both"/>
        <w:rPr>
          <w:rFonts w:ascii="Arial" w:hAnsi="Arial" w:cs="Arial"/>
          <w:sz w:val="24"/>
          <w:szCs w:val="24"/>
        </w:rPr>
      </w:pPr>
      <w:r w:rsidRPr="00A10EBC">
        <w:rPr>
          <w:rFonts w:ascii="Arial" w:hAnsi="Arial" w:cs="Arial"/>
          <w:b/>
          <w:bCs/>
          <w:sz w:val="24"/>
          <w:szCs w:val="24"/>
        </w:rPr>
        <w:lastRenderedPageBreak/>
        <w:t>Prepare</w:t>
      </w:r>
      <w:r w:rsidRPr="00A10EBC">
        <w:rPr>
          <w:rFonts w:ascii="Arial" w:hAnsi="Arial" w:cs="Arial"/>
          <w:sz w:val="24"/>
          <w:szCs w:val="24"/>
        </w:rPr>
        <w:t xml:space="preserve"> for when SOC occurs and mitigate impact</w:t>
      </w:r>
    </w:p>
    <w:p w14:paraId="7403CA9A" w14:textId="77777777" w:rsidR="00F04D43" w:rsidRPr="00A10EBC" w:rsidRDefault="004775BC" w:rsidP="000D4899">
      <w:pPr>
        <w:pStyle w:val="ListParagraph"/>
        <w:numPr>
          <w:ilvl w:val="0"/>
          <w:numId w:val="1"/>
        </w:numPr>
        <w:spacing w:line="480" w:lineRule="auto"/>
        <w:jc w:val="both"/>
        <w:rPr>
          <w:rFonts w:ascii="Arial" w:hAnsi="Arial" w:cs="Arial"/>
          <w:sz w:val="24"/>
          <w:szCs w:val="24"/>
        </w:rPr>
      </w:pPr>
      <w:r w:rsidRPr="00A10EBC">
        <w:rPr>
          <w:rFonts w:ascii="Arial" w:hAnsi="Arial" w:cs="Arial"/>
          <w:b/>
          <w:bCs/>
          <w:sz w:val="24"/>
          <w:szCs w:val="24"/>
        </w:rPr>
        <w:t>Protect</w:t>
      </w:r>
      <w:r w:rsidRPr="00A10EBC">
        <w:rPr>
          <w:rFonts w:ascii="Arial" w:hAnsi="Arial" w:cs="Arial"/>
          <w:sz w:val="24"/>
          <w:szCs w:val="24"/>
        </w:rPr>
        <w:t xml:space="preserve"> individuals, organisations, and systems</w:t>
      </w:r>
    </w:p>
    <w:p w14:paraId="075B8CFB" w14:textId="7F03CE71" w:rsidR="004775BC" w:rsidRPr="00A10EBC" w:rsidRDefault="00F04D43" w:rsidP="000D4899">
      <w:pPr>
        <w:pStyle w:val="ListParagraph"/>
        <w:numPr>
          <w:ilvl w:val="0"/>
          <w:numId w:val="1"/>
        </w:numPr>
        <w:spacing w:line="480" w:lineRule="auto"/>
        <w:jc w:val="both"/>
        <w:rPr>
          <w:rFonts w:ascii="Arial" w:hAnsi="Arial" w:cs="Arial"/>
          <w:sz w:val="24"/>
          <w:szCs w:val="24"/>
        </w:rPr>
      </w:pPr>
      <w:r w:rsidRPr="00A10EBC">
        <w:rPr>
          <w:rFonts w:ascii="Arial" w:hAnsi="Arial" w:cs="Arial"/>
          <w:b/>
          <w:bCs/>
          <w:sz w:val="24"/>
          <w:szCs w:val="24"/>
        </w:rPr>
        <w:t>P</w:t>
      </w:r>
      <w:r w:rsidR="004775BC" w:rsidRPr="00A10EBC">
        <w:rPr>
          <w:rFonts w:ascii="Arial" w:hAnsi="Arial" w:cs="Arial"/>
          <w:b/>
          <w:bCs/>
          <w:sz w:val="24"/>
          <w:szCs w:val="24"/>
        </w:rPr>
        <w:t>revent</w:t>
      </w:r>
      <w:r w:rsidR="004775BC" w:rsidRPr="00A10EBC">
        <w:rPr>
          <w:rFonts w:ascii="Arial" w:hAnsi="Arial" w:cs="Arial"/>
          <w:sz w:val="24"/>
          <w:szCs w:val="24"/>
        </w:rPr>
        <w:t xml:space="preserve"> people from engaging in SOC</w:t>
      </w:r>
    </w:p>
    <w:p w14:paraId="5E3C2132" w14:textId="6620B083" w:rsidR="004775BC" w:rsidRPr="00A10EBC" w:rsidRDefault="004775BC" w:rsidP="000D4899">
      <w:pPr>
        <w:spacing w:after="0" w:line="480" w:lineRule="auto"/>
        <w:jc w:val="both"/>
        <w:rPr>
          <w:rFonts w:ascii="Arial" w:eastAsia="Times New Roman" w:hAnsi="Arial" w:cs="Arial"/>
          <w:sz w:val="24"/>
          <w:szCs w:val="24"/>
          <w:lang w:eastAsia="en-GB"/>
        </w:rPr>
      </w:pPr>
      <w:r w:rsidRPr="00A10EBC">
        <w:rPr>
          <w:rFonts w:ascii="Arial" w:eastAsia="Times New Roman" w:hAnsi="Arial" w:cs="Arial"/>
          <w:sz w:val="24"/>
          <w:szCs w:val="24"/>
          <w:lang w:eastAsia="en-GB"/>
        </w:rPr>
        <w:t>The University of Edinburgh (2020) states that unconscious bias is a way that human act and it’s in a range of assumptions and biases that we are not aware of. It involves decisions, actions and hidden influences that affect our decision making and actions that are based on objective un-biases evidence and experiences. As this will affect our decision making by using an incomplete and inaccurate evidence based leading to poor decisions.</w:t>
      </w:r>
      <w:r w:rsidR="00C10A3A" w:rsidRPr="00A10EBC">
        <w:rPr>
          <w:rFonts w:ascii="Arial" w:eastAsia="Times New Roman" w:hAnsi="Arial" w:cs="Arial"/>
          <w:sz w:val="24"/>
          <w:szCs w:val="24"/>
          <w:lang w:eastAsia="en-GB"/>
        </w:rPr>
        <w:t xml:space="preserve"> Raid evidence assessment (REA) </w:t>
      </w:r>
      <w:r w:rsidR="006F4172" w:rsidRPr="00A10EBC">
        <w:rPr>
          <w:rFonts w:ascii="Arial" w:eastAsia="Times New Roman" w:hAnsi="Arial" w:cs="Arial"/>
          <w:sz w:val="24"/>
          <w:szCs w:val="24"/>
          <w:lang w:eastAsia="en-GB"/>
        </w:rPr>
        <w:t xml:space="preserve">aims to recognise interventions that </w:t>
      </w:r>
      <w:r w:rsidR="00B67073" w:rsidRPr="00A10EBC">
        <w:rPr>
          <w:rFonts w:ascii="Arial" w:eastAsia="Times New Roman" w:hAnsi="Arial" w:cs="Arial"/>
          <w:sz w:val="24"/>
          <w:szCs w:val="24"/>
          <w:lang w:eastAsia="en-GB"/>
        </w:rPr>
        <w:t>objective is</w:t>
      </w:r>
      <w:r w:rsidR="006F4172" w:rsidRPr="00A10EBC">
        <w:rPr>
          <w:rFonts w:ascii="Arial" w:eastAsia="Times New Roman" w:hAnsi="Arial" w:cs="Arial"/>
          <w:sz w:val="24"/>
          <w:szCs w:val="24"/>
          <w:lang w:eastAsia="en-GB"/>
        </w:rPr>
        <w:t xml:space="preserve"> </w:t>
      </w:r>
      <w:r w:rsidR="001C385F" w:rsidRPr="00A10EBC">
        <w:rPr>
          <w:rFonts w:ascii="Arial" w:eastAsia="Times New Roman" w:hAnsi="Arial" w:cs="Arial"/>
          <w:sz w:val="24"/>
          <w:szCs w:val="24"/>
          <w:lang w:eastAsia="en-GB"/>
        </w:rPr>
        <w:t xml:space="preserve">to reduce unconscious bias in organisations. </w:t>
      </w:r>
      <w:r w:rsidR="00AB10C0" w:rsidRPr="00A10EBC">
        <w:rPr>
          <w:rFonts w:ascii="Arial" w:eastAsia="Times New Roman" w:hAnsi="Arial" w:cs="Arial"/>
          <w:sz w:val="24"/>
          <w:szCs w:val="24"/>
          <w:lang w:eastAsia="en-GB"/>
        </w:rPr>
        <w:t>College of Police (</w:t>
      </w:r>
      <w:r w:rsidR="007C673A" w:rsidRPr="00A10EBC">
        <w:rPr>
          <w:rFonts w:ascii="Arial" w:eastAsia="Times New Roman" w:hAnsi="Arial" w:cs="Arial"/>
          <w:sz w:val="24"/>
          <w:szCs w:val="24"/>
          <w:lang w:eastAsia="en-GB"/>
        </w:rPr>
        <w:t>2015</w:t>
      </w:r>
      <w:r w:rsidR="00AB10C0" w:rsidRPr="00A10EBC">
        <w:rPr>
          <w:rFonts w:ascii="Arial" w:eastAsia="Times New Roman" w:hAnsi="Arial" w:cs="Arial"/>
          <w:sz w:val="24"/>
          <w:szCs w:val="24"/>
          <w:lang w:eastAsia="en-GB"/>
        </w:rPr>
        <w:t xml:space="preserve">) </w:t>
      </w:r>
      <w:r w:rsidR="00623E3A" w:rsidRPr="00A10EBC">
        <w:rPr>
          <w:rFonts w:ascii="Arial" w:eastAsia="Times New Roman" w:hAnsi="Arial" w:cs="Arial"/>
          <w:sz w:val="24"/>
          <w:szCs w:val="24"/>
          <w:lang w:eastAsia="en-GB"/>
        </w:rPr>
        <w:t xml:space="preserve">cites that research shows that training officers to </w:t>
      </w:r>
      <w:r w:rsidR="00F0791E" w:rsidRPr="00A10EBC">
        <w:rPr>
          <w:rFonts w:ascii="Arial" w:eastAsia="Times New Roman" w:hAnsi="Arial" w:cs="Arial"/>
          <w:sz w:val="24"/>
          <w:szCs w:val="24"/>
          <w:lang w:eastAsia="en-GB"/>
        </w:rPr>
        <w:t xml:space="preserve">identify </w:t>
      </w:r>
      <w:r w:rsidR="00C72B81" w:rsidRPr="00A10EBC">
        <w:rPr>
          <w:rFonts w:ascii="Arial" w:eastAsia="Times New Roman" w:hAnsi="Arial" w:cs="Arial"/>
          <w:sz w:val="24"/>
          <w:szCs w:val="24"/>
          <w:lang w:eastAsia="en-GB"/>
        </w:rPr>
        <w:t>strategies</w:t>
      </w:r>
      <w:r w:rsidR="00F0791E" w:rsidRPr="00A10EBC">
        <w:rPr>
          <w:rFonts w:ascii="Arial" w:eastAsia="Times New Roman" w:hAnsi="Arial" w:cs="Arial"/>
          <w:sz w:val="24"/>
          <w:szCs w:val="24"/>
          <w:lang w:eastAsia="en-GB"/>
        </w:rPr>
        <w:t xml:space="preserve"> that may possibly inhibit ste</w:t>
      </w:r>
      <w:r w:rsidR="00C72B81" w:rsidRPr="00A10EBC">
        <w:rPr>
          <w:rFonts w:ascii="Arial" w:eastAsia="Times New Roman" w:hAnsi="Arial" w:cs="Arial"/>
          <w:sz w:val="24"/>
          <w:szCs w:val="24"/>
          <w:lang w:eastAsia="en-GB"/>
        </w:rPr>
        <w:t>re</w:t>
      </w:r>
      <w:r w:rsidR="00F0791E" w:rsidRPr="00A10EBC">
        <w:rPr>
          <w:rFonts w:ascii="Arial" w:eastAsia="Times New Roman" w:hAnsi="Arial" w:cs="Arial"/>
          <w:sz w:val="24"/>
          <w:szCs w:val="24"/>
          <w:lang w:eastAsia="en-GB"/>
        </w:rPr>
        <w:t xml:space="preserve">otypes could be effective. </w:t>
      </w:r>
      <w:r w:rsidR="00A84E1C" w:rsidRPr="00A10EBC">
        <w:rPr>
          <w:rFonts w:ascii="Arial" w:eastAsia="Times New Roman" w:hAnsi="Arial" w:cs="Arial"/>
          <w:sz w:val="24"/>
          <w:szCs w:val="24"/>
          <w:lang w:eastAsia="en-GB"/>
        </w:rPr>
        <w:t xml:space="preserve">It also highlights that officers </w:t>
      </w:r>
      <w:r w:rsidR="007203A3" w:rsidRPr="00A10EBC">
        <w:rPr>
          <w:rFonts w:ascii="Arial" w:eastAsia="Times New Roman" w:hAnsi="Arial" w:cs="Arial"/>
          <w:sz w:val="24"/>
          <w:szCs w:val="24"/>
          <w:lang w:eastAsia="en-GB"/>
        </w:rPr>
        <w:t xml:space="preserve">engage </w:t>
      </w:r>
      <w:r w:rsidR="00A85BBF" w:rsidRPr="00A10EBC">
        <w:rPr>
          <w:rFonts w:ascii="Arial" w:eastAsia="Times New Roman" w:hAnsi="Arial" w:cs="Arial"/>
          <w:sz w:val="24"/>
          <w:szCs w:val="24"/>
          <w:lang w:eastAsia="en-GB"/>
        </w:rPr>
        <w:t>in</w:t>
      </w:r>
      <w:r w:rsidR="00A84E1C" w:rsidRPr="00A10EBC">
        <w:rPr>
          <w:rFonts w:ascii="Arial" w:eastAsia="Times New Roman" w:hAnsi="Arial" w:cs="Arial"/>
          <w:sz w:val="24"/>
          <w:szCs w:val="24"/>
          <w:lang w:eastAsia="en-GB"/>
        </w:rPr>
        <w:t xml:space="preserve"> participat</w:t>
      </w:r>
      <w:r w:rsidR="00A85BBF" w:rsidRPr="00A10EBC">
        <w:rPr>
          <w:rFonts w:ascii="Arial" w:eastAsia="Times New Roman" w:hAnsi="Arial" w:cs="Arial"/>
          <w:sz w:val="24"/>
          <w:szCs w:val="24"/>
          <w:lang w:eastAsia="en-GB"/>
        </w:rPr>
        <w:t>ing</w:t>
      </w:r>
      <w:r w:rsidR="00A84E1C" w:rsidRPr="00A10EBC">
        <w:rPr>
          <w:rFonts w:ascii="Arial" w:eastAsia="Times New Roman" w:hAnsi="Arial" w:cs="Arial"/>
          <w:sz w:val="24"/>
          <w:szCs w:val="24"/>
          <w:lang w:eastAsia="en-GB"/>
        </w:rPr>
        <w:t xml:space="preserve"> in training programmes </w:t>
      </w:r>
      <w:r w:rsidR="00274AC7" w:rsidRPr="00A10EBC">
        <w:rPr>
          <w:rFonts w:ascii="Arial" w:eastAsia="Times New Roman" w:hAnsi="Arial" w:cs="Arial"/>
          <w:sz w:val="24"/>
          <w:szCs w:val="24"/>
          <w:lang w:eastAsia="en-GB"/>
        </w:rPr>
        <w:t>that</w:t>
      </w:r>
      <w:r w:rsidR="007203A3" w:rsidRPr="00A10EBC">
        <w:rPr>
          <w:rFonts w:ascii="Arial" w:eastAsia="Times New Roman" w:hAnsi="Arial" w:cs="Arial"/>
          <w:sz w:val="24"/>
          <w:szCs w:val="24"/>
          <w:lang w:eastAsia="en-GB"/>
        </w:rPr>
        <w:t xml:space="preserve"> can be effective</w:t>
      </w:r>
      <w:r w:rsidR="007E050B" w:rsidRPr="00A10EBC">
        <w:rPr>
          <w:rFonts w:ascii="Arial" w:eastAsia="Times New Roman" w:hAnsi="Arial" w:cs="Arial"/>
          <w:sz w:val="24"/>
          <w:szCs w:val="24"/>
          <w:lang w:eastAsia="en-GB"/>
        </w:rPr>
        <w:t xml:space="preserve"> in order to </w:t>
      </w:r>
      <w:r w:rsidR="00A85BBF" w:rsidRPr="00A10EBC">
        <w:rPr>
          <w:rFonts w:ascii="Arial" w:eastAsia="Times New Roman" w:hAnsi="Arial" w:cs="Arial"/>
          <w:sz w:val="24"/>
          <w:szCs w:val="24"/>
          <w:lang w:eastAsia="en-GB"/>
        </w:rPr>
        <w:t>broad diversity strategy to change organisational culture</w:t>
      </w:r>
      <w:r w:rsidR="007203A3" w:rsidRPr="00A10EBC">
        <w:rPr>
          <w:rFonts w:ascii="Arial" w:eastAsia="Times New Roman" w:hAnsi="Arial" w:cs="Arial"/>
          <w:sz w:val="24"/>
          <w:szCs w:val="24"/>
          <w:lang w:eastAsia="en-GB"/>
        </w:rPr>
        <w:t xml:space="preserve">.  </w:t>
      </w:r>
      <w:r w:rsidRPr="00A10EBC">
        <w:rPr>
          <w:rFonts w:ascii="Arial" w:eastAsia="Times New Roman" w:hAnsi="Arial" w:cs="Arial"/>
          <w:sz w:val="24"/>
          <w:szCs w:val="24"/>
          <w:lang w:eastAsia="en-GB"/>
        </w:rPr>
        <w:t xml:space="preserve">Buckinghamshire Council (2021) has </w:t>
      </w:r>
      <w:r w:rsidR="00D06040" w:rsidRPr="00A10EBC">
        <w:rPr>
          <w:rFonts w:ascii="Arial" w:eastAsia="Times New Roman" w:hAnsi="Arial" w:cs="Arial"/>
          <w:sz w:val="24"/>
          <w:szCs w:val="24"/>
          <w:lang w:eastAsia="en-GB"/>
        </w:rPr>
        <w:t>enlightened</w:t>
      </w:r>
      <w:r w:rsidRPr="00A10EBC">
        <w:rPr>
          <w:rFonts w:ascii="Arial" w:eastAsia="Times New Roman" w:hAnsi="Arial" w:cs="Arial"/>
          <w:sz w:val="24"/>
          <w:szCs w:val="24"/>
          <w:lang w:eastAsia="en-GB"/>
        </w:rPr>
        <w:t xml:space="preserve"> that domestic abuse victims have ill mental health as a result of the abuse. Victims presenting themselves to their GP will often experience anxiety, depression, low self-esteem, inability to trust others, flashbacks, eating and sleeping disorders, and emotional detachment. 16% of victims have reported that they are considering or attempting suicide and 13% have self-harmed due to the abuse. On average one in three women who attempt suicide in the UK have experienced domestic abuse. The effects on a victim’s life as a result of abuse could be, housing and homelessness, finances, and employment. However, even though females are statistically a higher rate for being a victim, police should ensure that they do not have a bias view when dealing with policing incidents and be gender bias. With police officers dealing with incidents that involve domestic abuse and the female being the victim on most </w:t>
      </w:r>
      <w:r w:rsidRPr="00A10EBC">
        <w:rPr>
          <w:rFonts w:ascii="Arial" w:eastAsia="Times New Roman" w:hAnsi="Arial" w:cs="Arial"/>
          <w:sz w:val="24"/>
          <w:szCs w:val="24"/>
          <w:lang w:eastAsia="en-GB"/>
        </w:rPr>
        <w:lastRenderedPageBreak/>
        <w:t xml:space="preserve">occasions, it is important that officers keep their mains open and obtain all relevant information when dealing with the incident. </w:t>
      </w:r>
    </w:p>
    <w:p w14:paraId="3CD31A12" w14:textId="77777777" w:rsidR="00FC5CF1" w:rsidRPr="00A10EBC" w:rsidRDefault="00FC5CF1" w:rsidP="000D4899">
      <w:pPr>
        <w:spacing w:after="0" w:line="480" w:lineRule="auto"/>
        <w:jc w:val="both"/>
        <w:rPr>
          <w:rFonts w:ascii="Arial" w:eastAsia="Times New Roman" w:hAnsi="Arial" w:cs="Arial"/>
          <w:sz w:val="24"/>
          <w:szCs w:val="24"/>
          <w:lang w:eastAsia="en-GB"/>
        </w:rPr>
      </w:pPr>
    </w:p>
    <w:p w14:paraId="43D254DA" w14:textId="77777777" w:rsidR="004775BC" w:rsidRPr="00A10EBC" w:rsidRDefault="004775BC" w:rsidP="000D4899">
      <w:pPr>
        <w:spacing w:after="0" w:line="480" w:lineRule="auto"/>
        <w:jc w:val="both"/>
        <w:rPr>
          <w:rFonts w:ascii="Arial" w:eastAsia="Times New Roman" w:hAnsi="Arial" w:cs="Arial"/>
          <w:sz w:val="24"/>
          <w:szCs w:val="24"/>
          <w:lang w:eastAsia="en-GB"/>
        </w:rPr>
      </w:pPr>
    </w:p>
    <w:p w14:paraId="387954C6" w14:textId="77C37632" w:rsidR="004775BC" w:rsidRPr="00A10EBC" w:rsidRDefault="00FD235A" w:rsidP="000D4899">
      <w:pPr>
        <w:spacing w:line="480" w:lineRule="auto"/>
        <w:jc w:val="both"/>
        <w:rPr>
          <w:rFonts w:ascii="Arial" w:hAnsi="Arial" w:cs="Arial"/>
          <w:b/>
          <w:bCs/>
          <w:sz w:val="24"/>
          <w:szCs w:val="24"/>
          <w:u w:val="single"/>
        </w:rPr>
      </w:pPr>
      <w:r w:rsidRPr="00A10EBC">
        <w:rPr>
          <w:rFonts w:ascii="Arial" w:hAnsi="Arial" w:cs="Arial"/>
          <w:b/>
          <w:bCs/>
          <w:sz w:val="24"/>
          <w:szCs w:val="24"/>
          <w:u w:val="single"/>
        </w:rPr>
        <w:t>Essay five:</w:t>
      </w:r>
    </w:p>
    <w:p w14:paraId="6C59291D" w14:textId="75E95FAB" w:rsidR="00F64DC8" w:rsidRPr="00A10EBC" w:rsidRDefault="00833350" w:rsidP="000D4899">
      <w:pPr>
        <w:spacing w:line="480" w:lineRule="auto"/>
        <w:jc w:val="both"/>
        <w:rPr>
          <w:rFonts w:ascii="Arial" w:hAnsi="Arial" w:cs="Arial"/>
          <w:sz w:val="24"/>
          <w:szCs w:val="24"/>
        </w:rPr>
      </w:pPr>
      <w:r w:rsidRPr="00A10EBC">
        <w:rPr>
          <w:rFonts w:ascii="Arial" w:hAnsi="Arial" w:cs="Arial"/>
          <w:sz w:val="24"/>
          <w:szCs w:val="24"/>
        </w:rPr>
        <w:t>This essay will</w:t>
      </w:r>
      <w:r w:rsidR="003D2D37" w:rsidRPr="00A10EBC">
        <w:rPr>
          <w:rFonts w:ascii="Arial" w:hAnsi="Arial" w:cs="Arial"/>
          <w:sz w:val="24"/>
          <w:szCs w:val="24"/>
        </w:rPr>
        <w:t xml:space="preserve"> critically evaluate policing strategies when dealing with public protection incidents. </w:t>
      </w:r>
      <w:r w:rsidR="00C11D13" w:rsidRPr="00A10EBC">
        <w:rPr>
          <w:rFonts w:ascii="Arial" w:hAnsi="Arial" w:cs="Arial"/>
          <w:sz w:val="24"/>
          <w:szCs w:val="24"/>
        </w:rPr>
        <w:t>Police forces use</w:t>
      </w:r>
      <w:r w:rsidR="00D5710F" w:rsidRPr="00A10EBC">
        <w:rPr>
          <w:rFonts w:ascii="Arial" w:hAnsi="Arial" w:cs="Arial"/>
          <w:sz w:val="24"/>
          <w:szCs w:val="24"/>
        </w:rPr>
        <w:t xml:space="preserve"> the best available evidence to inform and challe</w:t>
      </w:r>
      <w:r w:rsidR="00C26F4B" w:rsidRPr="00A10EBC">
        <w:rPr>
          <w:rFonts w:ascii="Arial" w:hAnsi="Arial" w:cs="Arial"/>
          <w:sz w:val="24"/>
          <w:szCs w:val="24"/>
        </w:rPr>
        <w:t>nge policing policies, practices and decisions when dealing with incidences which is known as</w:t>
      </w:r>
      <w:r w:rsidR="00C11D13" w:rsidRPr="00A10EBC">
        <w:rPr>
          <w:rFonts w:ascii="Arial" w:hAnsi="Arial" w:cs="Arial"/>
          <w:sz w:val="24"/>
          <w:szCs w:val="24"/>
        </w:rPr>
        <w:t xml:space="preserve"> </w:t>
      </w:r>
      <w:r w:rsidR="00D5710F" w:rsidRPr="00A10EBC">
        <w:rPr>
          <w:rFonts w:ascii="Arial" w:hAnsi="Arial" w:cs="Arial"/>
          <w:sz w:val="24"/>
          <w:szCs w:val="24"/>
        </w:rPr>
        <w:t>Evidence-based policing</w:t>
      </w:r>
      <w:r w:rsidR="002177C7" w:rsidRPr="00A10EBC">
        <w:rPr>
          <w:rFonts w:ascii="Arial" w:hAnsi="Arial" w:cs="Arial"/>
          <w:sz w:val="24"/>
          <w:szCs w:val="24"/>
        </w:rPr>
        <w:t xml:space="preserve"> (EBP)</w:t>
      </w:r>
      <w:r w:rsidR="00C26F4B" w:rsidRPr="00A10EBC">
        <w:rPr>
          <w:rFonts w:ascii="Arial" w:hAnsi="Arial" w:cs="Arial"/>
          <w:sz w:val="24"/>
          <w:szCs w:val="24"/>
        </w:rPr>
        <w:t xml:space="preserve">. </w:t>
      </w:r>
      <w:r w:rsidR="00F64DC8" w:rsidRPr="00A10EBC">
        <w:rPr>
          <w:rFonts w:ascii="Arial" w:hAnsi="Arial" w:cs="Arial"/>
          <w:sz w:val="24"/>
          <w:szCs w:val="24"/>
        </w:rPr>
        <w:t xml:space="preserve">The </w:t>
      </w:r>
      <w:r w:rsidR="00835684" w:rsidRPr="00A10EBC">
        <w:rPr>
          <w:rFonts w:ascii="Arial" w:hAnsi="Arial" w:cs="Arial"/>
          <w:sz w:val="24"/>
          <w:szCs w:val="24"/>
        </w:rPr>
        <w:t>C</w:t>
      </w:r>
      <w:r w:rsidR="00F64DC8" w:rsidRPr="00A10EBC">
        <w:rPr>
          <w:rFonts w:ascii="Arial" w:hAnsi="Arial" w:cs="Arial"/>
          <w:sz w:val="24"/>
          <w:szCs w:val="24"/>
        </w:rPr>
        <w:t xml:space="preserve">ollege of </w:t>
      </w:r>
      <w:r w:rsidR="00835684" w:rsidRPr="00A10EBC">
        <w:rPr>
          <w:rFonts w:ascii="Arial" w:hAnsi="Arial" w:cs="Arial"/>
          <w:sz w:val="24"/>
          <w:szCs w:val="24"/>
        </w:rPr>
        <w:t>P</w:t>
      </w:r>
      <w:r w:rsidR="00F64DC8" w:rsidRPr="00A10EBC">
        <w:rPr>
          <w:rFonts w:ascii="Arial" w:hAnsi="Arial" w:cs="Arial"/>
          <w:sz w:val="24"/>
          <w:szCs w:val="24"/>
        </w:rPr>
        <w:t>olicing</w:t>
      </w:r>
      <w:r w:rsidR="00835684" w:rsidRPr="00A10EBC">
        <w:rPr>
          <w:rFonts w:ascii="Arial" w:hAnsi="Arial" w:cs="Arial"/>
          <w:sz w:val="24"/>
          <w:szCs w:val="24"/>
        </w:rPr>
        <w:t xml:space="preserve"> (2022)</w:t>
      </w:r>
      <w:r w:rsidR="00F64DC8" w:rsidRPr="00A10EBC">
        <w:rPr>
          <w:rFonts w:ascii="Arial" w:hAnsi="Arial" w:cs="Arial"/>
          <w:sz w:val="24"/>
          <w:szCs w:val="24"/>
        </w:rPr>
        <w:t xml:space="preserve"> promote and share their evidence through national policing curriculum, national standards and guidance, selection, and assessment process and through officers training. Evidence-based policing is used by informing policing priorities which considers the harm of criminality with data from beyond crime and disorder, in order to focus police resources on furtherance of both crime and harm reduction. College of Policing explain that Evidence-based policing is an approach which involves police constables and staff working with academics, partners, and colleagues to create, review and use the best available evidence to inform and challenge policing policies, practices, and decisions (</w:t>
      </w:r>
      <w:proofErr w:type="spellStart"/>
      <w:r w:rsidR="00F64DC8" w:rsidRPr="00A10EBC">
        <w:rPr>
          <w:rFonts w:ascii="Arial" w:hAnsi="Arial" w:cs="Arial"/>
          <w:sz w:val="24"/>
          <w:szCs w:val="24"/>
        </w:rPr>
        <w:t>Wheller</w:t>
      </w:r>
      <w:proofErr w:type="spellEnd"/>
      <w:r w:rsidR="00F64DC8" w:rsidRPr="00A10EBC">
        <w:rPr>
          <w:rFonts w:ascii="Arial" w:hAnsi="Arial" w:cs="Arial"/>
          <w:sz w:val="24"/>
          <w:szCs w:val="24"/>
        </w:rPr>
        <w:t>, L. 2019). Research develop</w:t>
      </w:r>
      <w:r w:rsidR="00D664B1" w:rsidRPr="00A10EBC">
        <w:rPr>
          <w:rFonts w:ascii="Arial" w:hAnsi="Arial" w:cs="Arial"/>
          <w:sz w:val="24"/>
          <w:szCs w:val="24"/>
        </w:rPr>
        <w:t>s</w:t>
      </w:r>
      <w:r w:rsidR="00F64DC8" w:rsidRPr="00A10EBC">
        <w:rPr>
          <w:rFonts w:ascii="Arial" w:hAnsi="Arial" w:cs="Arial"/>
          <w:sz w:val="24"/>
          <w:szCs w:val="24"/>
        </w:rPr>
        <w:t xml:space="preserve"> an in-depth understanding of an issue within policing by describing the nature, extent and possible causes to </w:t>
      </w:r>
      <w:proofErr w:type="spellStart"/>
      <w:proofErr w:type="gramStart"/>
      <w:r w:rsidR="00F64DC8" w:rsidRPr="00A10EBC">
        <w:rPr>
          <w:rFonts w:ascii="Arial" w:hAnsi="Arial" w:cs="Arial"/>
          <w:sz w:val="24"/>
          <w:szCs w:val="24"/>
        </w:rPr>
        <w:t>a</w:t>
      </w:r>
      <w:proofErr w:type="spellEnd"/>
      <w:proofErr w:type="gramEnd"/>
      <w:r w:rsidR="00F64DC8" w:rsidRPr="00A10EBC">
        <w:rPr>
          <w:rFonts w:ascii="Arial" w:hAnsi="Arial" w:cs="Arial"/>
          <w:sz w:val="24"/>
          <w:szCs w:val="24"/>
        </w:rPr>
        <w:t xml:space="preserve"> </w:t>
      </w:r>
      <w:r w:rsidR="00D664B1" w:rsidRPr="00A10EBC">
        <w:rPr>
          <w:rFonts w:ascii="Arial" w:hAnsi="Arial" w:cs="Arial"/>
          <w:sz w:val="24"/>
          <w:szCs w:val="24"/>
        </w:rPr>
        <w:t>issue</w:t>
      </w:r>
      <w:r w:rsidR="00F64DC8" w:rsidRPr="00A10EBC">
        <w:rPr>
          <w:rFonts w:ascii="Arial" w:hAnsi="Arial" w:cs="Arial"/>
          <w:sz w:val="24"/>
          <w:szCs w:val="24"/>
        </w:rPr>
        <w:t xml:space="preserve"> or assessing how changes were implemented. It </w:t>
      </w:r>
      <w:r w:rsidR="00B43E0E" w:rsidRPr="00A10EBC">
        <w:rPr>
          <w:rFonts w:ascii="Arial" w:hAnsi="Arial" w:cs="Arial"/>
          <w:sz w:val="24"/>
          <w:szCs w:val="24"/>
        </w:rPr>
        <w:t>highlights the</w:t>
      </w:r>
      <w:r w:rsidR="00F64DC8" w:rsidRPr="00A10EBC">
        <w:rPr>
          <w:rFonts w:ascii="Arial" w:hAnsi="Arial" w:cs="Arial"/>
          <w:sz w:val="24"/>
          <w:szCs w:val="24"/>
        </w:rPr>
        <w:t xml:space="preserve"> effects of policing intervention by testing the impact of a new initiative in a specific context or </w:t>
      </w:r>
      <w:r w:rsidR="00D664B1" w:rsidRPr="00A10EBC">
        <w:rPr>
          <w:rFonts w:ascii="Arial" w:hAnsi="Arial" w:cs="Arial"/>
          <w:sz w:val="24"/>
          <w:szCs w:val="24"/>
        </w:rPr>
        <w:t>discovering</w:t>
      </w:r>
      <w:r w:rsidR="00F64DC8" w:rsidRPr="00A10EBC">
        <w:rPr>
          <w:rFonts w:ascii="Arial" w:hAnsi="Arial" w:cs="Arial"/>
          <w:sz w:val="24"/>
          <w:szCs w:val="24"/>
        </w:rPr>
        <w:t xml:space="preserve"> the possible consequences of a change in policing (College of Policing, 2022).</w:t>
      </w:r>
    </w:p>
    <w:p w14:paraId="317467A5" w14:textId="64CBAA36" w:rsidR="000F74B2" w:rsidRPr="00A10EBC" w:rsidRDefault="00F64DC8" w:rsidP="000D4899">
      <w:pPr>
        <w:spacing w:before="100" w:beforeAutospacing="1" w:after="100" w:afterAutospacing="1" w:line="480" w:lineRule="auto"/>
        <w:jc w:val="both"/>
        <w:rPr>
          <w:rFonts w:ascii="Arial" w:hAnsi="Arial" w:cs="Arial"/>
          <w:sz w:val="24"/>
          <w:szCs w:val="24"/>
        </w:rPr>
      </w:pPr>
      <w:r w:rsidRPr="00A10EBC">
        <w:rPr>
          <w:rFonts w:ascii="Arial" w:hAnsi="Arial" w:cs="Arial"/>
          <w:sz w:val="24"/>
          <w:szCs w:val="24"/>
        </w:rPr>
        <w:lastRenderedPageBreak/>
        <w:t xml:space="preserve">Anti-Social Behaviour, Crime and Policing Act 2014 offers police and local authorities with a variety of tools and powers to act </w:t>
      </w:r>
      <w:r w:rsidR="00284181" w:rsidRPr="00A10EBC">
        <w:rPr>
          <w:rFonts w:ascii="Arial" w:hAnsi="Arial" w:cs="Arial"/>
          <w:sz w:val="24"/>
          <w:szCs w:val="24"/>
        </w:rPr>
        <w:t>against</w:t>
      </w:r>
      <w:r w:rsidR="00CA729C" w:rsidRPr="00A10EBC">
        <w:rPr>
          <w:rFonts w:ascii="Arial" w:hAnsi="Arial" w:cs="Arial"/>
          <w:sz w:val="24"/>
          <w:szCs w:val="24"/>
        </w:rPr>
        <w:t xml:space="preserve"> and deal with</w:t>
      </w:r>
      <w:r w:rsidRPr="00A10EBC">
        <w:rPr>
          <w:rFonts w:ascii="Arial" w:hAnsi="Arial" w:cs="Arial"/>
          <w:sz w:val="24"/>
          <w:szCs w:val="24"/>
        </w:rPr>
        <w:t xml:space="preserve"> anti-social behaviour (ABS). The Anti-social behaviour guidance focuses on the impact that ASB has on victims</w:t>
      </w:r>
      <w:r w:rsidR="00C22DB4" w:rsidRPr="00A10EBC">
        <w:rPr>
          <w:rFonts w:ascii="Arial" w:hAnsi="Arial" w:cs="Arial"/>
          <w:sz w:val="24"/>
          <w:szCs w:val="24"/>
        </w:rPr>
        <w:t xml:space="preserve"> and to allow the victims voice to be heard </w:t>
      </w:r>
      <w:r w:rsidRPr="00A10EBC">
        <w:rPr>
          <w:rFonts w:ascii="Arial" w:eastAsia="Times New Roman" w:hAnsi="Arial" w:cs="Arial"/>
          <w:sz w:val="24"/>
          <w:szCs w:val="24"/>
          <w:lang w:eastAsia="en-GB"/>
        </w:rPr>
        <w:t>(Atkins</w:t>
      </w:r>
      <w:r w:rsidR="00411961" w:rsidRPr="00A10EBC">
        <w:rPr>
          <w:rFonts w:ascii="Arial" w:eastAsia="Times New Roman" w:hAnsi="Arial" w:cs="Arial"/>
          <w:sz w:val="24"/>
          <w:szCs w:val="24"/>
          <w:lang w:eastAsia="en-GB"/>
        </w:rPr>
        <w:t>, V</w:t>
      </w:r>
      <w:r w:rsidRPr="00A10EBC">
        <w:rPr>
          <w:rFonts w:ascii="Arial" w:eastAsia="Times New Roman" w:hAnsi="Arial" w:cs="Arial"/>
          <w:sz w:val="24"/>
          <w:szCs w:val="24"/>
          <w:lang w:eastAsia="en-GB"/>
        </w:rPr>
        <w:t xml:space="preserve">. 2021). </w:t>
      </w:r>
      <w:r w:rsidRPr="00A10EBC">
        <w:rPr>
          <w:rFonts w:ascii="Arial" w:hAnsi="Arial" w:cs="Arial"/>
          <w:sz w:val="24"/>
          <w:szCs w:val="24"/>
        </w:rPr>
        <w:t xml:space="preserve">The Scottish Government (2016) reviewed the evidence in which it shows that by changing an individual’s social factors such as friendship group, location and interests can help reduce reoffending due to having changed environment and peer pressure to commit such criminal acts which results in offending. </w:t>
      </w:r>
    </w:p>
    <w:p w14:paraId="338B37E5" w14:textId="0E8DED1D" w:rsidR="00F64DC8" w:rsidRPr="00A10EBC" w:rsidRDefault="00F64DC8" w:rsidP="000D4899">
      <w:pPr>
        <w:spacing w:before="100" w:beforeAutospacing="1" w:after="100" w:afterAutospacing="1" w:line="480" w:lineRule="auto"/>
        <w:jc w:val="both"/>
        <w:rPr>
          <w:rFonts w:ascii="Arial" w:hAnsi="Arial" w:cs="Arial"/>
          <w:sz w:val="24"/>
          <w:szCs w:val="24"/>
        </w:rPr>
      </w:pPr>
      <w:r w:rsidRPr="00A10EBC">
        <w:rPr>
          <w:rFonts w:ascii="Arial" w:hAnsi="Arial" w:cs="Arial"/>
          <w:sz w:val="24"/>
          <w:szCs w:val="24"/>
        </w:rPr>
        <w:t>Whilst offenders are in prison, it is showed to be the most important to educate individuals to prevent re-offending when released. Numerous studies prove that community sentences are more effective in reducing reoffending than short-term prison sentences.</w:t>
      </w:r>
      <w:r w:rsidR="000F74B2" w:rsidRPr="00A10EBC">
        <w:rPr>
          <w:rFonts w:ascii="Arial" w:hAnsi="Arial" w:cs="Arial"/>
          <w:sz w:val="24"/>
          <w:szCs w:val="24"/>
        </w:rPr>
        <w:t xml:space="preserve"> </w:t>
      </w:r>
      <w:r w:rsidR="00C92389" w:rsidRPr="00A10EBC">
        <w:rPr>
          <w:rFonts w:ascii="Arial" w:hAnsi="Arial" w:cs="Arial"/>
          <w:sz w:val="24"/>
          <w:szCs w:val="24"/>
        </w:rPr>
        <w:t xml:space="preserve">Community sentences </w:t>
      </w:r>
      <w:r w:rsidR="00302A3A" w:rsidRPr="00A10EBC">
        <w:rPr>
          <w:rFonts w:ascii="Arial" w:hAnsi="Arial" w:cs="Arial"/>
          <w:sz w:val="24"/>
          <w:szCs w:val="24"/>
        </w:rPr>
        <w:t xml:space="preserve">can only be given </w:t>
      </w:r>
      <w:r w:rsidR="003A69C1" w:rsidRPr="00A10EBC">
        <w:rPr>
          <w:rFonts w:ascii="Arial" w:hAnsi="Arial" w:cs="Arial"/>
          <w:sz w:val="24"/>
          <w:szCs w:val="24"/>
        </w:rPr>
        <w:t>as a proportionate punishment for low level offending. It provides</w:t>
      </w:r>
      <w:r w:rsidR="00C92389" w:rsidRPr="00A10EBC">
        <w:rPr>
          <w:rFonts w:ascii="Arial" w:hAnsi="Arial" w:cs="Arial"/>
          <w:sz w:val="24"/>
          <w:szCs w:val="24"/>
        </w:rPr>
        <w:t xml:space="preserve"> probation practitioners the power, </w:t>
      </w:r>
      <w:r w:rsidR="004411CD" w:rsidRPr="00A10EBC">
        <w:rPr>
          <w:rFonts w:ascii="Arial" w:hAnsi="Arial" w:cs="Arial"/>
          <w:sz w:val="24"/>
          <w:szCs w:val="24"/>
        </w:rPr>
        <w:t>freedom,</w:t>
      </w:r>
      <w:r w:rsidR="00C92389" w:rsidRPr="00A10EBC">
        <w:rPr>
          <w:rFonts w:ascii="Arial" w:hAnsi="Arial" w:cs="Arial"/>
          <w:sz w:val="24"/>
          <w:szCs w:val="24"/>
        </w:rPr>
        <w:t xml:space="preserve"> and the flexibility to carry out their jobs</w:t>
      </w:r>
      <w:r w:rsidR="004C6FBF" w:rsidRPr="00A10EBC">
        <w:rPr>
          <w:rFonts w:ascii="Arial" w:hAnsi="Arial" w:cs="Arial"/>
          <w:sz w:val="24"/>
          <w:szCs w:val="24"/>
        </w:rPr>
        <w:t xml:space="preserve">; it also ensures that the victims voice and community that have suffered from the crime </w:t>
      </w:r>
      <w:r w:rsidR="00A62465" w:rsidRPr="00A10EBC">
        <w:rPr>
          <w:rFonts w:ascii="Arial" w:hAnsi="Arial" w:cs="Arial"/>
          <w:sz w:val="24"/>
          <w:szCs w:val="24"/>
        </w:rPr>
        <w:t xml:space="preserve">are able to witness reparation to be done; </w:t>
      </w:r>
      <w:r w:rsidR="003207E3" w:rsidRPr="00A10EBC">
        <w:rPr>
          <w:rFonts w:ascii="Arial" w:hAnsi="Arial" w:cs="Arial"/>
          <w:sz w:val="24"/>
          <w:szCs w:val="24"/>
        </w:rPr>
        <w:t xml:space="preserve">lastly, it allows leveraging the government, police, courts and through to the offender </w:t>
      </w:r>
      <w:r w:rsidR="00A62FA2" w:rsidRPr="00A10EBC">
        <w:rPr>
          <w:rFonts w:ascii="Arial" w:hAnsi="Arial" w:cs="Arial"/>
          <w:sz w:val="24"/>
          <w:szCs w:val="24"/>
        </w:rPr>
        <w:t xml:space="preserve">undertaking </w:t>
      </w:r>
      <w:r w:rsidR="00A87D85" w:rsidRPr="00A10EBC">
        <w:rPr>
          <w:rFonts w:ascii="Arial" w:hAnsi="Arial" w:cs="Arial"/>
          <w:sz w:val="24"/>
          <w:szCs w:val="24"/>
        </w:rPr>
        <w:t>addiction rehabilitation</w:t>
      </w:r>
      <w:r w:rsidR="00A62FA2" w:rsidRPr="00A10EBC">
        <w:rPr>
          <w:rFonts w:ascii="Arial" w:hAnsi="Arial" w:cs="Arial"/>
          <w:sz w:val="24"/>
          <w:szCs w:val="24"/>
        </w:rPr>
        <w:t xml:space="preserve">, </w:t>
      </w:r>
      <w:r w:rsidR="00895BA7" w:rsidRPr="00A10EBC">
        <w:rPr>
          <w:rFonts w:ascii="Arial" w:hAnsi="Arial" w:cs="Arial"/>
          <w:sz w:val="24"/>
          <w:szCs w:val="24"/>
        </w:rPr>
        <w:t>employment,</w:t>
      </w:r>
      <w:r w:rsidR="00A62FA2" w:rsidRPr="00A10EBC">
        <w:rPr>
          <w:rFonts w:ascii="Arial" w:hAnsi="Arial" w:cs="Arial"/>
          <w:sz w:val="24"/>
          <w:szCs w:val="24"/>
        </w:rPr>
        <w:t xml:space="preserve"> and </w:t>
      </w:r>
      <w:r w:rsidR="009D0E4F" w:rsidRPr="00A10EBC">
        <w:rPr>
          <w:rFonts w:ascii="Arial" w:hAnsi="Arial" w:cs="Arial"/>
          <w:sz w:val="24"/>
          <w:szCs w:val="24"/>
        </w:rPr>
        <w:t>additional</w:t>
      </w:r>
      <w:r w:rsidR="00A62FA2" w:rsidRPr="00A10EBC">
        <w:rPr>
          <w:rFonts w:ascii="Arial" w:hAnsi="Arial" w:cs="Arial"/>
          <w:sz w:val="24"/>
          <w:szCs w:val="24"/>
        </w:rPr>
        <w:t xml:space="preserve"> work with their probation to deliver punishment</w:t>
      </w:r>
      <w:r w:rsidR="004411CD" w:rsidRPr="00A10EBC">
        <w:rPr>
          <w:rFonts w:ascii="Arial" w:hAnsi="Arial" w:cs="Arial"/>
          <w:sz w:val="24"/>
          <w:szCs w:val="24"/>
        </w:rPr>
        <w:t>. This will enable the offenders to have the chance and ability to turn their lives around</w:t>
      </w:r>
      <w:r w:rsidR="00710FFD" w:rsidRPr="00A10EBC">
        <w:rPr>
          <w:rFonts w:ascii="Arial" w:hAnsi="Arial" w:cs="Arial"/>
          <w:sz w:val="24"/>
          <w:szCs w:val="24"/>
        </w:rPr>
        <w:t xml:space="preserve"> (Bowen, P. 2020)</w:t>
      </w:r>
      <w:r w:rsidR="004411CD" w:rsidRPr="00A10EBC">
        <w:rPr>
          <w:rFonts w:ascii="Arial" w:hAnsi="Arial" w:cs="Arial"/>
          <w:sz w:val="24"/>
          <w:szCs w:val="24"/>
        </w:rPr>
        <w:t xml:space="preserve">. </w:t>
      </w:r>
      <w:r w:rsidRPr="00A10EBC">
        <w:rPr>
          <w:rFonts w:ascii="Arial" w:hAnsi="Arial" w:cs="Arial"/>
          <w:sz w:val="24"/>
          <w:szCs w:val="24"/>
        </w:rPr>
        <w:t>Evening though offenders are released early from prison on certain schemes, it is not proven whether being released under electronic monitoring</w:t>
      </w:r>
      <w:r w:rsidR="00710FFD" w:rsidRPr="00A10EBC">
        <w:rPr>
          <w:rFonts w:ascii="Arial" w:hAnsi="Arial" w:cs="Arial"/>
          <w:sz w:val="24"/>
          <w:szCs w:val="24"/>
        </w:rPr>
        <w:t xml:space="preserve"> </w:t>
      </w:r>
      <w:r w:rsidR="006316B2" w:rsidRPr="00A10EBC">
        <w:rPr>
          <w:rFonts w:ascii="Arial" w:hAnsi="Arial" w:cs="Arial"/>
          <w:sz w:val="24"/>
          <w:szCs w:val="24"/>
        </w:rPr>
        <w:t>and curfews</w:t>
      </w:r>
      <w:r w:rsidR="00710FFD" w:rsidRPr="00A10EBC">
        <w:rPr>
          <w:rFonts w:ascii="Arial" w:hAnsi="Arial" w:cs="Arial"/>
          <w:sz w:val="24"/>
          <w:szCs w:val="24"/>
        </w:rPr>
        <w:t xml:space="preserve"> </w:t>
      </w:r>
      <w:r w:rsidRPr="00A10EBC">
        <w:rPr>
          <w:rFonts w:ascii="Arial" w:hAnsi="Arial" w:cs="Arial"/>
          <w:sz w:val="24"/>
          <w:szCs w:val="24"/>
        </w:rPr>
        <w:t xml:space="preserve">are more likely to reoffend when released from prison than individuals that are not eligible for being released early. However, offenders that are released on parole </w:t>
      </w:r>
      <w:r w:rsidR="00EB2BC4" w:rsidRPr="00A10EBC">
        <w:rPr>
          <w:rFonts w:ascii="Arial" w:hAnsi="Arial" w:cs="Arial"/>
          <w:sz w:val="24"/>
          <w:szCs w:val="24"/>
        </w:rPr>
        <w:t xml:space="preserve">and </w:t>
      </w:r>
      <w:r w:rsidRPr="00A10EBC">
        <w:rPr>
          <w:rFonts w:ascii="Arial" w:hAnsi="Arial" w:cs="Arial"/>
          <w:sz w:val="24"/>
          <w:szCs w:val="24"/>
        </w:rPr>
        <w:t xml:space="preserve">do complete their licenced period successfully, the evidence shows when offenders have experienced parole, the impact is mixed based on reoffending. </w:t>
      </w:r>
      <w:r w:rsidR="0027538B" w:rsidRPr="00A10EBC">
        <w:rPr>
          <w:rFonts w:ascii="Arial" w:hAnsi="Arial" w:cs="Arial"/>
          <w:sz w:val="24"/>
          <w:szCs w:val="24"/>
        </w:rPr>
        <w:t xml:space="preserve">From October to December 2020, adults that were </w:t>
      </w:r>
      <w:r w:rsidR="0027538B" w:rsidRPr="00A10EBC">
        <w:rPr>
          <w:rFonts w:ascii="Arial" w:hAnsi="Arial" w:cs="Arial"/>
          <w:sz w:val="24"/>
          <w:szCs w:val="24"/>
        </w:rPr>
        <w:lastRenderedPageBreak/>
        <w:t xml:space="preserve">released from custody or starting court orders </w:t>
      </w:r>
      <w:r w:rsidR="005D7685" w:rsidRPr="00A10EBC">
        <w:rPr>
          <w:rFonts w:ascii="Arial" w:hAnsi="Arial" w:cs="Arial"/>
          <w:sz w:val="24"/>
          <w:szCs w:val="24"/>
        </w:rPr>
        <w:t xml:space="preserve">had a rate of 29.5% for </w:t>
      </w:r>
      <w:r w:rsidR="005D7685" w:rsidRPr="00A10EBC">
        <w:rPr>
          <w:rFonts w:ascii="Arial" w:hAnsi="Arial" w:cs="Arial"/>
          <w:sz w:val="24"/>
          <w:szCs w:val="24"/>
        </w:rPr>
        <w:t>reoffen</w:t>
      </w:r>
      <w:r w:rsidR="00277208" w:rsidRPr="00A10EBC">
        <w:rPr>
          <w:rFonts w:ascii="Arial" w:hAnsi="Arial" w:cs="Arial"/>
          <w:sz w:val="24"/>
          <w:szCs w:val="24"/>
        </w:rPr>
        <w:t>ding. However, adults released from custodial sentences of less than 12 months had a rate of 53.9% for reoffending (</w:t>
      </w:r>
      <w:r w:rsidR="00667B64" w:rsidRPr="00A10EBC">
        <w:rPr>
          <w:rFonts w:ascii="Arial" w:hAnsi="Arial" w:cs="Arial"/>
          <w:sz w:val="24"/>
          <w:szCs w:val="24"/>
        </w:rPr>
        <w:t>GOV.UK, 2022)</w:t>
      </w:r>
      <w:r w:rsidR="00277208" w:rsidRPr="00A10EBC">
        <w:rPr>
          <w:rFonts w:ascii="Arial" w:hAnsi="Arial" w:cs="Arial"/>
          <w:sz w:val="24"/>
          <w:szCs w:val="24"/>
        </w:rPr>
        <w:t>.</w:t>
      </w:r>
      <w:r w:rsidR="00885876" w:rsidRPr="00A10EBC">
        <w:rPr>
          <w:rFonts w:ascii="Arial" w:hAnsi="Arial" w:cs="Arial"/>
          <w:sz w:val="24"/>
          <w:szCs w:val="24"/>
        </w:rPr>
        <w:t xml:space="preserve"> </w:t>
      </w:r>
      <w:r w:rsidRPr="00A10EBC">
        <w:rPr>
          <w:rFonts w:ascii="Arial" w:hAnsi="Arial" w:cs="Arial"/>
          <w:sz w:val="24"/>
          <w:szCs w:val="24"/>
        </w:rPr>
        <w:t xml:space="preserve">Diversion schemes are proven through research that whilst diverting young individuals away from the criminal justice system, it can be an effective way in reducing them to reoffend and it may be associated with long term positive impacts on </w:t>
      </w:r>
      <w:r w:rsidR="006316B2" w:rsidRPr="00A10EBC">
        <w:rPr>
          <w:rFonts w:ascii="Arial" w:hAnsi="Arial" w:cs="Arial"/>
          <w:sz w:val="24"/>
          <w:szCs w:val="24"/>
        </w:rPr>
        <w:t>people’s</w:t>
      </w:r>
      <w:r w:rsidRPr="00A10EBC">
        <w:rPr>
          <w:rFonts w:ascii="Arial" w:hAnsi="Arial" w:cs="Arial"/>
          <w:sz w:val="24"/>
          <w:szCs w:val="24"/>
        </w:rPr>
        <w:t xml:space="preserve"> lives. However, there is limited evidence to suggest that diversion is effective within reducing reoffending among adults. Whilst offenders participate and engage in rehabilitation programmes, it is shown to be key for their success. Within the intervention stage, it matches the offender’s level of motivation which is more likely to be effective in reducing reoffending. When offenders undertake The Good Lives Model </w:t>
      </w:r>
      <w:r w:rsidR="00F95296" w:rsidRPr="00A10EBC">
        <w:rPr>
          <w:rFonts w:ascii="Arial" w:hAnsi="Arial" w:cs="Arial"/>
          <w:sz w:val="24"/>
          <w:szCs w:val="24"/>
        </w:rPr>
        <w:t xml:space="preserve">(GLM) </w:t>
      </w:r>
      <w:r w:rsidRPr="00A10EBC">
        <w:rPr>
          <w:rFonts w:ascii="Arial" w:hAnsi="Arial" w:cs="Arial"/>
          <w:sz w:val="24"/>
          <w:szCs w:val="24"/>
        </w:rPr>
        <w:t xml:space="preserve">and with it being consistent with Risk Need Responsivity (RNR) approach, it incorporates a stronger focus on offenders’ strengths and goals. </w:t>
      </w:r>
      <w:r w:rsidR="00006C42" w:rsidRPr="00A10EBC">
        <w:rPr>
          <w:rFonts w:ascii="Arial" w:hAnsi="Arial" w:cs="Arial"/>
          <w:sz w:val="24"/>
          <w:szCs w:val="24"/>
        </w:rPr>
        <w:t xml:space="preserve">It focuses on assisting </w:t>
      </w:r>
      <w:r w:rsidR="00D465CB" w:rsidRPr="00A10EBC">
        <w:rPr>
          <w:rFonts w:ascii="Arial" w:hAnsi="Arial" w:cs="Arial"/>
          <w:sz w:val="24"/>
          <w:szCs w:val="24"/>
        </w:rPr>
        <w:t>individuals</w:t>
      </w:r>
      <w:r w:rsidR="003D7E3E" w:rsidRPr="00A10EBC">
        <w:rPr>
          <w:rFonts w:ascii="Arial" w:hAnsi="Arial" w:cs="Arial"/>
          <w:sz w:val="24"/>
          <w:szCs w:val="24"/>
        </w:rPr>
        <w:t xml:space="preserve"> to develop and implement life plans that are incompatible with further offending</w:t>
      </w:r>
      <w:r w:rsidR="00C93B28" w:rsidRPr="00A10EBC">
        <w:rPr>
          <w:rFonts w:ascii="Arial" w:hAnsi="Arial" w:cs="Arial"/>
          <w:sz w:val="24"/>
          <w:szCs w:val="24"/>
        </w:rPr>
        <w:t xml:space="preserve">. </w:t>
      </w:r>
      <w:r w:rsidR="00F95296" w:rsidRPr="00A10EBC">
        <w:rPr>
          <w:rFonts w:ascii="Arial" w:hAnsi="Arial" w:cs="Arial"/>
          <w:sz w:val="24"/>
          <w:szCs w:val="24"/>
        </w:rPr>
        <w:t xml:space="preserve">GLM </w:t>
      </w:r>
      <w:r w:rsidR="00407B3F" w:rsidRPr="00A10EBC">
        <w:rPr>
          <w:rFonts w:ascii="Arial" w:hAnsi="Arial" w:cs="Arial"/>
          <w:sz w:val="24"/>
          <w:szCs w:val="24"/>
        </w:rPr>
        <w:t xml:space="preserve">enhances the potential of </w:t>
      </w:r>
      <w:r w:rsidR="00116DB6" w:rsidRPr="00A10EBC">
        <w:rPr>
          <w:rFonts w:ascii="Arial" w:hAnsi="Arial" w:cs="Arial"/>
          <w:sz w:val="24"/>
          <w:szCs w:val="24"/>
        </w:rPr>
        <w:t xml:space="preserve">cognitive-behavioural, </w:t>
      </w:r>
      <w:r w:rsidR="004C77B3" w:rsidRPr="00A10EBC">
        <w:rPr>
          <w:rFonts w:ascii="Arial" w:hAnsi="Arial" w:cs="Arial"/>
          <w:sz w:val="24"/>
          <w:szCs w:val="24"/>
        </w:rPr>
        <w:t>RNR</w:t>
      </w:r>
      <w:r w:rsidR="00116DB6" w:rsidRPr="00A10EBC">
        <w:rPr>
          <w:rFonts w:ascii="Arial" w:hAnsi="Arial" w:cs="Arial"/>
          <w:sz w:val="24"/>
          <w:szCs w:val="24"/>
        </w:rPr>
        <w:t xml:space="preserve"> based treatment programmes to ensure offenders</w:t>
      </w:r>
      <w:r w:rsidR="004C77B3" w:rsidRPr="00A10EBC">
        <w:rPr>
          <w:rFonts w:ascii="Arial" w:hAnsi="Arial" w:cs="Arial"/>
          <w:sz w:val="24"/>
          <w:szCs w:val="24"/>
        </w:rPr>
        <w:t xml:space="preserve"> </w:t>
      </w:r>
      <w:r w:rsidR="00116DB6" w:rsidRPr="00A10EBC">
        <w:rPr>
          <w:rFonts w:ascii="Arial" w:hAnsi="Arial" w:cs="Arial"/>
          <w:sz w:val="24"/>
          <w:szCs w:val="24"/>
        </w:rPr>
        <w:t xml:space="preserve">meaningfully </w:t>
      </w:r>
      <w:r w:rsidR="004C77B3" w:rsidRPr="00A10EBC">
        <w:rPr>
          <w:rFonts w:ascii="Arial" w:hAnsi="Arial" w:cs="Arial"/>
          <w:sz w:val="24"/>
          <w:szCs w:val="24"/>
        </w:rPr>
        <w:t>participates</w:t>
      </w:r>
      <w:r w:rsidR="00116DB6" w:rsidRPr="00A10EBC">
        <w:rPr>
          <w:rFonts w:ascii="Arial" w:hAnsi="Arial" w:cs="Arial"/>
          <w:sz w:val="24"/>
          <w:szCs w:val="24"/>
        </w:rPr>
        <w:t xml:space="preserve"> in treatment</w:t>
      </w:r>
      <w:r w:rsidR="003052B3" w:rsidRPr="00A10EBC">
        <w:rPr>
          <w:rFonts w:ascii="Arial" w:hAnsi="Arial" w:cs="Arial"/>
          <w:sz w:val="24"/>
          <w:szCs w:val="24"/>
        </w:rPr>
        <w:t>s and activities set out to achieve their life goals</w:t>
      </w:r>
      <w:r w:rsidR="004C77B3" w:rsidRPr="00A10EBC">
        <w:rPr>
          <w:rFonts w:ascii="Arial" w:hAnsi="Arial" w:cs="Arial"/>
          <w:sz w:val="24"/>
          <w:szCs w:val="24"/>
        </w:rPr>
        <w:t xml:space="preserve"> (</w:t>
      </w:r>
      <w:r w:rsidR="004C77B3" w:rsidRPr="004A02F1">
        <w:rPr>
          <w:rFonts w:ascii="Arial" w:eastAsia="Times New Roman" w:hAnsi="Arial" w:cs="Arial"/>
          <w:color w:val="000000"/>
          <w:sz w:val="24"/>
          <w:szCs w:val="24"/>
          <w:lang w:eastAsia="en-GB"/>
        </w:rPr>
        <w:t>Prescott, D. 2013).</w:t>
      </w:r>
      <w:r w:rsidR="009A5AC4" w:rsidRPr="00A10EBC">
        <w:rPr>
          <w:rFonts w:ascii="Arial" w:eastAsia="Times New Roman" w:hAnsi="Arial" w:cs="Arial"/>
          <w:color w:val="000000"/>
          <w:sz w:val="24"/>
          <w:szCs w:val="24"/>
          <w:lang w:eastAsia="en-GB"/>
        </w:rPr>
        <w:t xml:space="preserve"> </w:t>
      </w:r>
    </w:p>
    <w:p w14:paraId="7B575A20" w14:textId="13A341D8" w:rsidR="00DE15EC" w:rsidRPr="00A10EBC" w:rsidRDefault="00F64DC8" w:rsidP="000D4899">
      <w:pPr>
        <w:spacing w:before="100" w:beforeAutospacing="1" w:after="100" w:afterAutospacing="1" w:line="480" w:lineRule="auto"/>
        <w:jc w:val="both"/>
        <w:rPr>
          <w:rFonts w:ascii="Arial" w:hAnsi="Arial" w:cs="Arial"/>
          <w:sz w:val="24"/>
          <w:szCs w:val="24"/>
        </w:rPr>
      </w:pPr>
      <w:r w:rsidRPr="00A10EBC">
        <w:rPr>
          <w:rFonts w:ascii="Arial" w:eastAsia="Times New Roman" w:hAnsi="Arial" w:cs="Arial"/>
          <w:sz w:val="24"/>
          <w:szCs w:val="24"/>
          <w:lang w:eastAsia="en-GB"/>
        </w:rPr>
        <w:t>Metropolitan Police (2021) explain that a</w:t>
      </w:r>
      <w:r w:rsidRPr="00A10EBC">
        <w:rPr>
          <w:rFonts w:ascii="Arial" w:hAnsi="Arial" w:cs="Arial"/>
          <w:sz w:val="24"/>
          <w:szCs w:val="24"/>
        </w:rPr>
        <w:t>nti-social behaviour comes under 3 main categories which depends on how many people have been affected. Personal is when a person targets a specific individual, or group; nuisance is when a person causes trouble, annoyance or suffering to a community; environmental is when a person’s actions affect the wider environment. The Anti-social Behaviour, Crime and Policing Act 2014</w:t>
      </w:r>
      <w:r w:rsidR="002C5720" w:rsidRPr="00A10EBC">
        <w:rPr>
          <w:rFonts w:ascii="Arial" w:hAnsi="Arial" w:cs="Arial"/>
          <w:sz w:val="24"/>
          <w:szCs w:val="24"/>
        </w:rPr>
        <w:t xml:space="preserve"> </w:t>
      </w:r>
      <w:r w:rsidRPr="00A10EBC">
        <w:rPr>
          <w:rFonts w:ascii="Arial" w:hAnsi="Arial" w:cs="Arial"/>
          <w:sz w:val="24"/>
          <w:szCs w:val="24"/>
        </w:rPr>
        <w:t xml:space="preserve">includes two specific measures to deal with anti-social behaviour and to reassure the victims voice is being heard. The ASB Case Review/Community Trigger gives the victim anti-social behaviour the ability to demand a formal case review. The </w:t>
      </w:r>
      <w:r w:rsidRPr="00A10EBC">
        <w:rPr>
          <w:rFonts w:ascii="Arial" w:hAnsi="Arial" w:cs="Arial"/>
          <w:sz w:val="24"/>
          <w:szCs w:val="24"/>
        </w:rPr>
        <w:lastRenderedPageBreak/>
        <w:t xml:space="preserve">Community Remedy allow the victims voice to be heard in an out-of-court punishment for the perpetrators of anti-social behaviour. </w:t>
      </w:r>
      <w:r w:rsidR="00B82908" w:rsidRPr="00A10EBC">
        <w:rPr>
          <w:rFonts w:ascii="Arial" w:hAnsi="Arial" w:cs="Arial"/>
          <w:sz w:val="24"/>
          <w:szCs w:val="24"/>
        </w:rPr>
        <w:t xml:space="preserve">The Home Office (2013) </w:t>
      </w:r>
      <w:r w:rsidR="005F7451" w:rsidRPr="00A10EBC">
        <w:rPr>
          <w:rFonts w:ascii="Arial" w:hAnsi="Arial" w:cs="Arial"/>
          <w:sz w:val="24"/>
          <w:szCs w:val="24"/>
        </w:rPr>
        <w:t xml:space="preserve">provided statistics that </w:t>
      </w:r>
      <w:r w:rsidR="00127328" w:rsidRPr="00A10EBC">
        <w:rPr>
          <w:rFonts w:ascii="Arial" w:hAnsi="Arial" w:cs="Arial"/>
          <w:sz w:val="24"/>
          <w:szCs w:val="24"/>
        </w:rPr>
        <w:t xml:space="preserve">obtained views from </w:t>
      </w:r>
      <w:r w:rsidR="005714A0" w:rsidRPr="00A10EBC">
        <w:rPr>
          <w:rFonts w:ascii="Arial" w:hAnsi="Arial" w:cs="Arial"/>
          <w:sz w:val="24"/>
          <w:szCs w:val="24"/>
        </w:rPr>
        <w:t>with 660 members of the public</w:t>
      </w:r>
      <w:r w:rsidR="00127328" w:rsidRPr="00A10EBC">
        <w:rPr>
          <w:rFonts w:ascii="Arial" w:hAnsi="Arial" w:cs="Arial"/>
          <w:sz w:val="24"/>
          <w:szCs w:val="24"/>
        </w:rPr>
        <w:t xml:space="preserve">; </w:t>
      </w:r>
      <w:r w:rsidR="007618BC" w:rsidRPr="00A10EBC">
        <w:rPr>
          <w:rFonts w:ascii="Arial" w:hAnsi="Arial" w:cs="Arial"/>
          <w:sz w:val="24"/>
          <w:szCs w:val="24"/>
        </w:rPr>
        <w:t>50% believed that community remedy help reduce re-offending a</w:t>
      </w:r>
      <w:r w:rsidR="00CB1873" w:rsidRPr="00A10EBC">
        <w:rPr>
          <w:rFonts w:ascii="Arial" w:hAnsi="Arial" w:cs="Arial"/>
          <w:sz w:val="24"/>
          <w:szCs w:val="24"/>
        </w:rPr>
        <w:t xml:space="preserve">nd over 70% believe it would </w:t>
      </w:r>
      <w:r w:rsidR="008E4038" w:rsidRPr="00A10EBC">
        <w:rPr>
          <w:rFonts w:ascii="Arial" w:hAnsi="Arial" w:cs="Arial"/>
          <w:sz w:val="24"/>
          <w:szCs w:val="24"/>
        </w:rPr>
        <w:t xml:space="preserve">advance victim satisfaction with the police response to low level crime and anti-social behaviour. </w:t>
      </w:r>
    </w:p>
    <w:p w14:paraId="424E2BAB" w14:textId="7B00C656" w:rsidR="00F64DC8" w:rsidRPr="00A10EBC" w:rsidRDefault="00F64DC8" w:rsidP="000D4899">
      <w:pPr>
        <w:spacing w:line="480" w:lineRule="auto"/>
        <w:jc w:val="both"/>
        <w:rPr>
          <w:rFonts w:ascii="Arial" w:hAnsi="Arial" w:cs="Arial"/>
          <w:sz w:val="24"/>
          <w:szCs w:val="24"/>
        </w:rPr>
      </w:pPr>
      <w:r w:rsidRPr="00A10EBC">
        <w:rPr>
          <w:rFonts w:ascii="Arial" w:hAnsi="Arial" w:cs="Arial"/>
          <w:sz w:val="24"/>
          <w:szCs w:val="24"/>
        </w:rPr>
        <w:t xml:space="preserve">Between the years of 1997 and 2007, Fiona </w:t>
      </w:r>
      <w:r w:rsidR="00D60825" w:rsidRPr="00A10EBC">
        <w:rPr>
          <w:rFonts w:ascii="Arial" w:hAnsi="Arial" w:cs="Arial"/>
          <w:sz w:val="24"/>
          <w:szCs w:val="24"/>
        </w:rPr>
        <w:t xml:space="preserve">Pilkington </w:t>
      </w:r>
      <w:r w:rsidRPr="00A10EBC">
        <w:rPr>
          <w:rFonts w:ascii="Arial" w:hAnsi="Arial" w:cs="Arial"/>
          <w:sz w:val="24"/>
          <w:szCs w:val="24"/>
        </w:rPr>
        <w:t>and her daughter, Francesca Hardwick who was severely disabled experience 10 years of frequent and sustained disorder from the local youths. The Independent Police Complaints Commission (IPCC) stated that the incidents were often dealt with by police officers in isolation and with unstructured approach to dealing with the problem. Due to the police failing to allow Fiona and Francesca’s voices to be heard and to prevent ASB taking place, Fiona took her own life and her daughters as a result of the continuous suffering (College of Policing, 2013).</w:t>
      </w:r>
      <w:r w:rsidR="00F94772" w:rsidRPr="00A10EBC">
        <w:rPr>
          <w:rFonts w:ascii="Arial" w:hAnsi="Arial" w:cs="Arial"/>
          <w:sz w:val="24"/>
          <w:szCs w:val="24"/>
        </w:rPr>
        <w:t xml:space="preserve"> </w:t>
      </w:r>
    </w:p>
    <w:p w14:paraId="603D9474" w14:textId="74FF1A3D" w:rsidR="000E0B99" w:rsidRPr="00A10EBC" w:rsidRDefault="00D83CFE" w:rsidP="000D4899">
      <w:pPr>
        <w:spacing w:line="480" w:lineRule="auto"/>
        <w:jc w:val="both"/>
        <w:rPr>
          <w:rFonts w:ascii="Arial" w:hAnsi="Arial" w:cs="Arial"/>
          <w:sz w:val="24"/>
          <w:szCs w:val="24"/>
        </w:rPr>
      </w:pPr>
      <w:r w:rsidRPr="00A10EBC">
        <w:rPr>
          <w:rFonts w:ascii="Arial" w:hAnsi="Arial" w:cs="Arial"/>
          <w:sz w:val="24"/>
          <w:szCs w:val="24"/>
        </w:rPr>
        <w:t xml:space="preserve">When dealing with crime, police forces uses the best available evidence at the time when dealing with crime and prevention. </w:t>
      </w:r>
      <w:r w:rsidR="009E3C4E" w:rsidRPr="00A10EBC">
        <w:rPr>
          <w:rFonts w:ascii="Arial" w:hAnsi="Arial" w:cs="Arial"/>
          <w:sz w:val="24"/>
          <w:szCs w:val="24"/>
        </w:rPr>
        <w:t xml:space="preserve">When there are police failings, the IPOC investigate </w:t>
      </w:r>
      <w:r w:rsidR="00F54054" w:rsidRPr="00A10EBC">
        <w:rPr>
          <w:rFonts w:ascii="Arial" w:hAnsi="Arial" w:cs="Arial"/>
          <w:sz w:val="24"/>
          <w:szCs w:val="24"/>
        </w:rPr>
        <w:t xml:space="preserve">the incident and provide </w:t>
      </w:r>
      <w:r w:rsidR="00DD11A5" w:rsidRPr="00A10EBC">
        <w:rPr>
          <w:rFonts w:ascii="Arial" w:hAnsi="Arial" w:cs="Arial"/>
          <w:sz w:val="24"/>
          <w:szCs w:val="24"/>
        </w:rPr>
        <w:t>an</w:t>
      </w:r>
      <w:r w:rsidR="00F54054" w:rsidRPr="00A10EBC">
        <w:rPr>
          <w:rFonts w:ascii="Arial" w:hAnsi="Arial" w:cs="Arial"/>
          <w:sz w:val="24"/>
          <w:szCs w:val="24"/>
        </w:rPr>
        <w:t xml:space="preserve"> independent investigation final report with recommendations.</w:t>
      </w:r>
      <w:r w:rsidR="00845BF8" w:rsidRPr="00A10EBC">
        <w:rPr>
          <w:rFonts w:ascii="Arial" w:hAnsi="Arial" w:cs="Arial"/>
          <w:sz w:val="24"/>
          <w:szCs w:val="24"/>
        </w:rPr>
        <w:t xml:space="preserve"> </w:t>
      </w:r>
      <w:r w:rsidR="00817C6A" w:rsidRPr="00A10EBC">
        <w:rPr>
          <w:rFonts w:ascii="Arial" w:hAnsi="Arial" w:cs="Arial"/>
          <w:sz w:val="24"/>
          <w:szCs w:val="24"/>
        </w:rPr>
        <w:t xml:space="preserve">The criminal justice diversion schemes are </w:t>
      </w:r>
      <w:r w:rsidR="00356B03" w:rsidRPr="00A10EBC">
        <w:rPr>
          <w:rFonts w:ascii="Arial" w:hAnsi="Arial" w:cs="Arial"/>
          <w:sz w:val="24"/>
          <w:szCs w:val="24"/>
        </w:rPr>
        <w:t xml:space="preserve">frequently used by police officers to </w:t>
      </w:r>
      <w:r w:rsidR="00FD5931" w:rsidRPr="00A10EBC">
        <w:rPr>
          <w:rFonts w:ascii="Arial" w:hAnsi="Arial" w:cs="Arial"/>
          <w:sz w:val="24"/>
          <w:szCs w:val="24"/>
        </w:rPr>
        <w:t xml:space="preserve">deal with offenders which is also proven to be supported by the public. </w:t>
      </w:r>
      <w:r w:rsidR="0035205E" w:rsidRPr="00A10EBC">
        <w:rPr>
          <w:rFonts w:ascii="Arial" w:hAnsi="Arial" w:cs="Arial"/>
          <w:sz w:val="24"/>
          <w:szCs w:val="24"/>
        </w:rPr>
        <w:t>This is to enable that offenders are able to learn by their mistakes and be given a second chance.</w:t>
      </w:r>
      <w:r w:rsidR="007C197D" w:rsidRPr="00A10EBC">
        <w:rPr>
          <w:rFonts w:ascii="Arial" w:hAnsi="Arial" w:cs="Arial"/>
          <w:sz w:val="24"/>
          <w:szCs w:val="24"/>
        </w:rPr>
        <w:t xml:space="preserve"> </w:t>
      </w:r>
      <w:r w:rsidR="000C774F" w:rsidRPr="00A10EBC">
        <w:rPr>
          <w:rFonts w:ascii="Arial" w:hAnsi="Arial" w:cs="Arial"/>
          <w:sz w:val="24"/>
          <w:szCs w:val="24"/>
        </w:rPr>
        <w:t xml:space="preserve">Research suggests </w:t>
      </w:r>
      <w:r w:rsidR="000C774F" w:rsidRPr="00A10EBC">
        <w:rPr>
          <w:rFonts w:ascii="Arial" w:hAnsi="Arial" w:cs="Arial"/>
          <w:sz w:val="24"/>
          <w:szCs w:val="24"/>
        </w:rPr>
        <w:t>that community sentences are more effective in reducing reoffending than short-term prison sentences.</w:t>
      </w:r>
    </w:p>
    <w:p w14:paraId="6C694337" w14:textId="48E1408F" w:rsidR="004A6678" w:rsidRDefault="004A6678" w:rsidP="003070FE">
      <w:pPr>
        <w:spacing w:line="480" w:lineRule="auto"/>
        <w:rPr>
          <w:sz w:val="24"/>
          <w:szCs w:val="24"/>
        </w:rPr>
      </w:pPr>
    </w:p>
    <w:p w14:paraId="4C3B8091" w14:textId="21C02633" w:rsidR="00DD11A5" w:rsidRDefault="00DD11A5" w:rsidP="003070FE">
      <w:pPr>
        <w:spacing w:line="480" w:lineRule="auto"/>
        <w:rPr>
          <w:sz w:val="24"/>
          <w:szCs w:val="24"/>
        </w:rPr>
      </w:pPr>
    </w:p>
    <w:p w14:paraId="69FEDBD4" w14:textId="7B1002CC" w:rsidR="00DD11A5" w:rsidRPr="00567B4C" w:rsidRDefault="00DD11A5" w:rsidP="00567B4C">
      <w:pPr>
        <w:spacing w:line="480" w:lineRule="auto"/>
        <w:jc w:val="both"/>
        <w:rPr>
          <w:rFonts w:ascii="Arial" w:hAnsi="Arial" w:cs="Arial"/>
          <w:b/>
          <w:bCs/>
          <w:sz w:val="24"/>
          <w:szCs w:val="24"/>
          <w:u w:val="single"/>
        </w:rPr>
      </w:pPr>
      <w:r w:rsidRPr="00567B4C">
        <w:rPr>
          <w:rFonts w:ascii="Arial" w:hAnsi="Arial" w:cs="Arial"/>
          <w:b/>
          <w:bCs/>
          <w:sz w:val="24"/>
          <w:szCs w:val="24"/>
          <w:u w:val="single"/>
        </w:rPr>
        <w:lastRenderedPageBreak/>
        <w:t>References</w:t>
      </w:r>
    </w:p>
    <w:p w14:paraId="1668EA99" w14:textId="540FF183" w:rsidR="00411961" w:rsidRPr="00A10EBC" w:rsidRDefault="00411961" w:rsidP="002F5B74">
      <w:pPr>
        <w:pStyle w:val="ListParagraph"/>
        <w:numPr>
          <w:ilvl w:val="0"/>
          <w:numId w:val="2"/>
        </w:numPr>
        <w:spacing w:line="360" w:lineRule="auto"/>
        <w:rPr>
          <w:rFonts w:ascii="Arial" w:hAnsi="Arial" w:cs="Arial"/>
          <w:color w:val="000000"/>
          <w:sz w:val="24"/>
          <w:szCs w:val="24"/>
        </w:rPr>
      </w:pPr>
      <w:r w:rsidRPr="00A10EBC">
        <w:rPr>
          <w:rFonts w:ascii="Arial" w:eastAsia="Times New Roman" w:hAnsi="Arial" w:cs="Arial"/>
          <w:color w:val="000000"/>
          <w:sz w:val="24"/>
          <w:szCs w:val="24"/>
          <w:lang w:eastAsia="en-GB"/>
        </w:rPr>
        <w:t>Atkins</w:t>
      </w:r>
      <w:r w:rsidRPr="00A10EBC">
        <w:rPr>
          <w:rFonts w:ascii="Arial" w:eastAsia="Times New Roman" w:hAnsi="Arial" w:cs="Arial"/>
          <w:color w:val="000000"/>
          <w:sz w:val="24"/>
          <w:szCs w:val="24"/>
          <w:lang w:eastAsia="en-GB"/>
        </w:rPr>
        <w:t>, V</w:t>
      </w:r>
      <w:r w:rsidRPr="00A10EBC">
        <w:rPr>
          <w:rFonts w:ascii="Arial" w:eastAsia="Times New Roman" w:hAnsi="Arial" w:cs="Arial"/>
          <w:color w:val="000000"/>
          <w:sz w:val="24"/>
          <w:szCs w:val="24"/>
          <w:lang w:eastAsia="en-GB"/>
        </w:rPr>
        <w:t xml:space="preserve"> (2021).</w:t>
      </w:r>
      <w:r w:rsidRPr="00A10EBC">
        <w:rPr>
          <w:rFonts w:ascii="Arial" w:hAnsi="Arial" w:cs="Arial"/>
          <w:sz w:val="24"/>
          <w:szCs w:val="24"/>
        </w:rPr>
        <w:t xml:space="preserve"> </w:t>
      </w:r>
      <w:r w:rsidRPr="00A10EBC">
        <w:rPr>
          <w:rFonts w:ascii="Arial" w:eastAsia="Times New Roman" w:hAnsi="Arial" w:cs="Arial"/>
          <w:i/>
          <w:iCs/>
          <w:color w:val="000000"/>
          <w:sz w:val="24"/>
          <w:szCs w:val="24"/>
          <w:lang w:eastAsia="en-GB"/>
        </w:rPr>
        <w:t>Government strengthens anti-social behaviour guidance to ensure protection for victims</w:t>
      </w:r>
      <w:r w:rsidRPr="00A10EBC">
        <w:rPr>
          <w:rFonts w:ascii="Arial" w:eastAsia="Times New Roman" w:hAnsi="Arial" w:cs="Arial"/>
          <w:color w:val="000000"/>
          <w:sz w:val="24"/>
          <w:szCs w:val="24"/>
          <w:lang w:eastAsia="en-GB"/>
        </w:rPr>
        <w:t xml:space="preserve">. [online] Available at: https://www.gov.uk/government/news/government-strengthens-anti-social-behaviour-guidance-to-ensure-protection-for-victims. </w:t>
      </w:r>
      <w:r w:rsidRPr="00A10EBC">
        <w:rPr>
          <w:rFonts w:ascii="Arial" w:hAnsi="Arial" w:cs="Arial"/>
          <w:color w:val="000000"/>
          <w:sz w:val="24"/>
          <w:szCs w:val="24"/>
        </w:rPr>
        <w:t xml:space="preserve">[Accessed </w:t>
      </w:r>
      <w:r w:rsidR="00013DA3" w:rsidRPr="00A10EBC">
        <w:rPr>
          <w:rFonts w:ascii="Arial" w:hAnsi="Arial" w:cs="Arial"/>
          <w:color w:val="000000"/>
          <w:sz w:val="24"/>
          <w:szCs w:val="24"/>
        </w:rPr>
        <w:t>December</w:t>
      </w:r>
      <w:r w:rsidRPr="00A10EBC">
        <w:rPr>
          <w:rFonts w:ascii="Arial" w:hAnsi="Arial" w:cs="Arial"/>
          <w:color w:val="000000"/>
          <w:sz w:val="24"/>
          <w:szCs w:val="24"/>
        </w:rPr>
        <w:t xml:space="preserve"> 2022].</w:t>
      </w:r>
    </w:p>
    <w:p w14:paraId="02B1182B" w14:textId="77777777" w:rsidR="00013DA3" w:rsidRPr="00A10EBC" w:rsidRDefault="00013DA3" w:rsidP="002F5B74">
      <w:pPr>
        <w:pStyle w:val="ListParagraph"/>
        <w:spacing w:line="360" w:lineRule="auto"/>
        <w:rPr>
          <w:rFonts w:ascii="Arial" w:hAnsi="Arial" w:cs="Arial"/>
          <w:color w:val="000000"/>
          <w:sz w:val="24"/>
          <w:szCs w:val="24"/>
        </w:rPr>
      </w:pPr>
    </w:p>
    <w:p w14:paraId="51FCB531" w14:textId="1E5786A0"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hAnsi="Arial" w:cs="Arial"/>
          <w:color w:val="000000"/>
          <w:sz w:val="24"/>
          <w:szCs w:val="24"/>
        </w:rPr>
        <w:t>Bowen, P. (2020). </w:t>
      </w:r>
      <w:r w:rsidRPr="00A10EBC">
        <w:rPr>
          <w:rFonts w:ascii="Arial" w:hAnsi="Arial" w:cs="Arial"/>
          <w:i/>
          <w:iCs/>
          <w:color w:val="000000"/>
          <w:sz w:val="24"/>
          <w:szCs w:val="24"/>
        </w:rPr>
        <w:t>Smarter Community Sentences</w:t>
      </w:r>
      <w:r w:rsidRPr="00A10EBC">
        <w:rPr>
          <w:rFonts w:ascii="Arial" w:hAnsi="Arial" w:cs="Arial"/>
          <w:color w:val="000000"/>
          <w:sz w:val="24"/>
          <w:szCs w:val="24"/>
        </w:rPr>
        <w:t>. London: Centre for Justice Innovation.</w:t>
      </w:r>
      <w:r w:rsidR="00013DA3" w:rsidRPr="00A10EBC">
        <w:rPr>
          <w:rFonts w:ascii="Arial" w:hAnsi="Arial" w:cs="Arial"/>
          <w:color w:val="000000"/>
          <w:sz w:val="24"/>
          <w:szCs w:val="24"/>
        </w:rPr>
        <w:t xml:space="preserve">  </w:t>
      </w:r>
      <w:r w:rsidR="00013DA3" w:rsidRPr="00A10EBC">
        <w:rPr>
          <w:rFonts w:ascii="Arial" w:hAnsi="Arial" w:cs="Arial"/>
          <w:color w:val="000000"/>
          <w:sz w:val="24"/>
          <w:szCs w:val="24"/>
        </w:rPr>
        <w:t xml:space="preserve">[Accessed </w:t>
      </w:r>
      <w:r w:rsidR="00013DA3" w:rsidRPr="00A10EBC">
        <w:rPr>
          <w:rFonts w:ascii="Arial" w:hAnsi="Arial" w:cs="Arial"/>
          <w:color w:val="000000"/>
          <w:sz w:val="24"/>
          <w:szCs w:val="24"/>
        </w:rPr>
        <w:t>December</w:t>
      </w:r>
      <w:r w:rsidR="00013DA3" w:rsidRPr="00A10EBC">
        <w:rPr>
          <w:rFonts w:ascii="Arial" w:hAnsi="Arial" w:cs="Arial"/>
          <w:color w:val="000000"/>
          <w:sz w:val="24"/>
          <w:szCs w:val="24"/>
        </w:rPr>
        <w:t xml:space="preserve"> 2022].</w:t>
      </w:r>
    </w:p>
    <w:p w14:paraId="1ED45D67" w14:textId="77777777" w:rsidR="00013DA3" w:rsidRPr="00A10EBC" w:rsidRDefault="00013DA3" w:rsidP="002F5B74">
      <w:pPr>
        <w:pStyle w:val="ListParagraph"/>
        <w:spacing w:after="0" w:line="360" w:lineRule="auto"/>
        <w:rPr>
          <w:rFonts w:ascii="Arial" w:eastAsia="Times New Roman" w:hAnsi="Arial" w:cs="Arial"/>
          <w:color w:val="000000"/>
          <w:sz w:val="24"/>
          <w:szCs w:val="24"/>
          <w:lang w:eastAsia="en-GB"/>
        </w:rPr>
      </w:pPr>
    </w:p>
    <w:p w14:paraId="66BFE8D2" w14:textId="218E1CB4"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Buckinghamshire Council. (2021). </w:t>
      </w:r>
      <w:r w:rsidRPr="00A10EBC">
        <w:rPr>
          <w:rFonts w:ascii="Arial" w:eastAsia="Times New Roman" w:hAnsi="Arial" w:cs="Arial"/>
          <w:i/>
          <w:iCs/>
          <w:color w:val="000000"/>
          <w:sz w:val="24"/>
          <w:szCs w:val="24"/>
          <w:lang w:eastAsia="en-GB"/>
        </w:rPr>
        <w:t>What are the impacts of domestic abuse?</w:t>
      </w:r>
      <w:r w:rsidRPr="00A10EBC">
        <w:rPr>
          <w:rFonts w:ascii="Arial" w:eastAsia="Times New Roman" w:hAnsi="Arial" w:cs="Arial"/>
          <w:color w:val="000000"/>
          <w:sz w:val="24"/>
          <w:szCs w:val="24"/>
          <w:lang w:eastAsia="en-GB"/>
        </w:rPr>
        <w:t> [online] Available at: https://www.buckinghamshire.gov.uk/health-wellbeing-and-sports/public-health-bucks/director-of-public-health-annual-report-2021-domestic-violence-and-abuse/what-are-the-impacts-of-domestic-abuse/#:~:text=Victims2720health20120Housing20and20homelessness20Domestic20abuse [Accessed 28 Nov</w:t>
      </w:r>
      <w:r w:rsidR="00013DA3" w:rsidRPr="00A10EBC">
        <w:rPr>
          <w:rFonts w:ascii="Arial" w:eastAsia="Times New Roman" w:hAnsi="Arial" w:cs="Arial"/>
          <w:color w:val="000000"/>
          <w:sz w:val="24"/>
          <w:szCs w:val="24"/>
          <w:lang w:eastAsia="en-GB"/>
        </w:rPr>
        <w:t>ember</w:t>
      </w:r>
      <w:r w:rsidRPr="00A10EBC">
        <w:rPr>
          <w:rFonts w:ascii="Arial" w:eastAsia="Times New Roman" w:hAnsi="Arial" w:cs="Arial"/>
          <w:color w:val="000000"/>
          <w:sz w:val="24"/>
          <w:szCs w:val="24"/>
          <w:lang w:eastAsia="en-GB"/>
        </w:rPr>
        <w:t xml:space="preserve"> 2022].</w:t>
      </w:r>
    </w:p>
    <w:p w14:paraId="0BE23E49" w14:textId="77777777" w:rsidR="00013DA3" w:rsidRPr="00A10EBC" w:rsidRDefault="00013DA3" w:rsidP="002F5B74">
      <w:pPr>
        <w:spacing w:after="0" w:line="360" w:lineRule="auto"/>
        <w:rPr>
          <w:rFonts w:ascii="Arial" w:eastAsia="Times New Roman" w:hAnsi="Arial" w:cs="Arial"/>
          <w:color w:val="000000"/>
          <w:sz w:val="24"/>
          <w:szCs w:val="24"/>
          <w:lang w:eastAsia="en-GB"/>
        </w:rPr>
      </w:pPr>
    </w:p>
    <w:p w14:paraId="6B53C030" w14:textId="030E97F5"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 xml:space="preserve">College of Police (2015). [online] </w:t>
      </w:r>
      <w:r w:rsidRPr="00A10EBC">
        <w:rPr>
          <w:rFonts w:ascii="Arial" w:eastAsia="Times New Roman" w:hAnsi="Arial" w:cs="Arial"/>
          <w:i/>
          <w:iCs/>
          <w:color w:val="000000"/>
          <w:sz w:val="24"/>
          <w:szCs w:val="24"/>
          <w:lang w:eastAsia="en-GB"/>
        </w:rPr>
        <w:t>Tackling unconscious bias in recruitment, selection and promotion processes</w:t>
      </w:r>
      <w:r w:rsidRPr="00A10EBC">
        <w:rPr>
          <w:rFonts w:ascii="Arial" w:eastAsia="Times New Roman" w:hAnsi="Arial" w:cs="Arial"/>
          <w:color w:val="000000"/>
          <w:sz w:val="24"/>
          <w:szCs w:val="24"/>
          <w:lang w:eastAsia="en-GB"/>
        </w:rPr>
        <w:t>, pp.1, 2. Available at: https://assets.college.police.uk/s3fs-public/2020-11/Unconscious_bias_REA_exec_sum.pdf [Accessed 30 Dec. 2022].</w:t>
      </w:r>
    </w:p>
    <w:p w14:paraId="61E85729" w14:textId="77777777" w:rsidR="00BA6CCB" w:rsidRPr="00A10EBC" w:rsidRDefault="00BA6CCB" w:rsidP="002F5B74">
      <w:pPr>
        <w:spacing w:after="0" w:line="360" w:lineRule="auto"/>
        <w:rPr>
          <w:rFonts w:ascii="Arial" w:eastAsia="Times New Roman" w:hAnsi="Arial" w:cs="Arial"/>
          <w:color w:val="000000"/>
          <w:sz w:val="24"/>
          <w:szCs w:val="24"/>
          <w:lang w:eastAsia="en-GB"/>
        </w:rPr>
      </w:pPr>
    </w:p>
    <w:p w14:paraId="0700F3F7" w14:textId="77777777"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College of Police, 2022. </w:t>
      </w:r>
      <w:r w:rsidRPr="00A10EBC">
        <w:rPr>
          <w:rFonts w:ascii="Arial" w:hAnsi="Arial" w:cs="Arial"/>
          <w:i/>
          <w:iCs/>
          <w:color w:val="000000"/>
        </w:rPr>
        <w:t>Intelligence Report</w:t>
      </w:r>
      <w:r w:rsidRPr="00A10EBC">
        <w:rPr>
          <w:rFonts w:ascii="Arial" w:hAnsi="Arial" w:cs="Arial"/>
          <w:color w:val="000000"/>
        </w:rPr>
        <w:t>. [online] Available at: https://www.college.police.uk/app/intelligence-management/intelligence-report [Accessed May 2022].</w:t>
      </w:r>
    </w:p>
    <w:p w14:paraId="4A9C0E64" w14:textId="02C143E1"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hAnsi="Arial" w:cs="Arial"/>
          <w:color w:val="000000"/>
          <w:sz w:val="24"/>
          <w:szCs w:val="24"/>
        </w:rPr>
        <w:t>College of Policing (2013). </w:t>
      </w:r>
      <w:r w:rsidRPr="00A10EBC">
        <w:rPr>
          <w:rFonts w:ascii="Arial" w:hAnsi="Arial" w:cs="Arial"/>
          <w:i/>
          <w:iCs/>
          <w:color w:val="000000"/>
          <w:sz w:val="24"/>
          <w:szCs w:val="24"/>
        </w:rPr>
        <w:t>Collection and Recording</w:t>
      </w:r>
      <w:r w:rsidRPr="00A10EBC">
        <w:rPr>
          <w:rFonts w:ascii="Arial" w:hAnsi="Arial" w:cs="Arial"/>
          <w:color w:val="000000"/>
          <w:sz w:val="24"/>
          <w:szCs w:val="24"/>
        </w:rPr>
        <w:t xml:space="preserve">. [online] College of Policing. Available at: </w:t>
      </w:r>
      <w:r w:rsidR="00013DA3" w:rsidRPr="00A10EBC">
        <w:rPr>
          <w:rFonts w:ascii="Arial" w:hAnsi="Arial" w:cs="Arial"/>
          <w:color w:val="000000"/>
          <w:sz w:val="24"/>
          <w:szCs w:val="24"/>
        </w:rPr>
        <w:t>https://www.college.police.uk/app/information-management/management-police-information/collection-and-recording</w:t>
      </w:r>
      <w:r w:rsidRPr="00A10EBC">
        <w:rPr>
          <w:rFonts w:ascii="Arial" w:hAnsi="Arial" w:cs="Arial"/>
          <w:color w:val="000000"/>
          <w:sz w:val="24"/>
          <w:szCs w:val="24"/>
        </w:rPr>
        <w:t>.</w:t>
      </w:r>
      <w:r w:rsidR="00013DA3" w:rsidRPr="00A10EBC">
        <w:rPr>
          <w:rFonts w:ascii="Arial" w:hAnsi="Arial" w:cs="Arial"/>
          <w:color w:val="000000"/>
          <w:sz w:val="24"/>
          <w:szCs w:val="24"/>
        </w:rPr>
        <w:t xml:space="preserve"> </w:t>
      </w:r>
      <w:r w:rsidR="00013DA3" w:rsidRPr="00A10EBC">
        <w:rPr>
          <w:rFonts w:ascii="Arial" w:hAnsi="Arial" w:cs="Arial"/>
          <w:color w:val="000000"/>
          <w:sz w:val="24"/>
          <w:szCs w:val="24"/>
        </w:rPr>
        <w:t>[Accessed November 2022]</w:t>
      </w:r>
    </w:p>
    <w:p w14:paraId="1E23C1A0" w14:textId="77777777" w:rsidR="00013DA3" w:rsidRPr="00A10EBC" w:rsidRDefault="00013DA3" w:rsidP="002F5B74">
      <w:pPr>
        <w:pStyle w:val="ListParagraph"/>
        <w:spacing w:after="0" w:line="360" w:lineRule="auto"/>
        <w:rPr>
          <w:rFonts w:ascii="Arial" w:eastAsia="Times New Roman" w:hAnsi="Arial" w:cs="Arial"/>
          <w:color w:val="000000"/>
          <w:sz w:val="24"/>
          <w:szCs w:val="24"/>
          <w:lang w:eastAsia="en-GB"/>
        </w:rPr>
      </w:pPr>
    </w:p>
    <w:p w14:paraId="5FE0ECFD" w14:textId="461A69C2" w:rsidR="00411961" w:rsidRPr="00A10EBC" w:rsidRDefault="00411961" w:rsidP="002F5B74">
      <w:pPr>
        <w:pStyle w:val="ListParagraph"/>
        <w:numPr>
          <w:ilvl w:val="0"/>
          <w:numId w:val="2"/>
        </w:numPr>
        <w:spacing w:before="100" w:beforeAutospacing="1" w:after="100" w:afterAutospacing="1" w:line="360" w:lineRule="auto"/>
        <w:rPr>
          <w:rFonts w:ascii="Arial" w:hAnsi="Arial" w:cs="Arial"/>
          <w:color w:val="000000"/>
          <w:sz w:val="24"/>
          <w:szCs w:val="24"/>
        </w:rPr>
      </w:pPr>
      <w:r w:rsidRPr="00A10EBC">
        <w:rPr>
          <w:rFonts w:ascii="Arial" w:eastAsia="Times New Roman" w:hAnsi="Arial" w:cs="Arial"/>
          <w:color w:val="000000"/>
          <w:sz w:val="24"/>
          <w:szCs w:val="24"/>
          <w:lang w:eastAsia="en-GB"/>
        </w:rPr>
        <w:t>‌College of Policing (2013). </w:t>
      </w:r>
      <w:r w:rsidRPr="00A10EBC">
        <w:rPr>
          <w:rFonts w:ascii="Arial" w:eastAsia="Times New Roman" w:hAnsi="Arial" w:cs="Arial"/>
          <w:i/>
          <w:iCs/>
          <w:color w:val="000000"/>
          <w:sz w:val="24"/>
          <w:szCs w:val="24"/>
          <w:lang w:eastAsia="en-GB"/>
        </w:rPr>
        <w:t>Introduction and types of critical incidents</w:t>
      </w:r>
      <w:r w:rsidRPr="00A10EBC">
        <w:rPr>
          <w:rFonts w:ascii="Arial" w:eastAsia="Times New Roman" w:hAnsi="Arial" w:cs="Arial"/>
          <w:color w:val="000000"/>
          <w:sz w:val="24"/>
          <w:szCs w:val="24"/>
          <w:lang w:eastAsia="en-GB"/>
        </w:rPr>
        <w:t>. [online] College of Policing. Available at: https://www.college.police.uk/app/critical-</w:t>
      </w:r>
      <w:r w:rsidRPr="00A10EBC">
        <w:rPr>
          <w:rFonts w:ascii="Arial" w:eastAsia="Times New Roman" w:hAnsi="Arial" w:cs="Arial"/>
          <w:color w:val="000000"/>
          <w:sz w:val="24"/>
          <w:szCs w:val="24"/>
          <w:lang w:eastAsia="en-GB"/>
        </w:rPr>
        <w:lastRenderedPageBreak/>
        <w:t xml:space="preserve">incident-management/introduction-and-types-critical-incidents. </w:t>
      </w:r>
      <w:r w:rsidRPr="00A10EBC">
        <w:rPr>
          <w:rFonts w:ascii="Arial" w:hAnsi="Arial" w:cs="Arial"/>
          <w:color w:val="000000"/>
          <w:sz w:val="24"/>
          <w:szCs w:val="24"/>
        </w:rPr>
        <w:t>[Accessed November 2022].</w:t>
      </w:r>
    </w:p>
    <w:p w14:paraId="7E5809AB" w14:textId="77777777" w:rsidR="00013DA3" w:rsidRPr="00A10EBC" w:rsidRDefault="00013DA3" w:rsidP="002F5B74">
      <w:pPr>
        <w:pStyle w:val="ListParagraph"/>
        <w:spacing w:before="100" w:beforeAutospacing="1" w:after="100" w:afterAutospacing="1" w:line="360" w:lineRule="auto"/>
        <w:rPr>
          <w:rFonts w:ascii="Arial" w:hAnsi="Arial" w:cs="Arial"/>
          <w:color w:val="000000"/>
          <w:sz w:val="24"/>
          <w:szCs w:val="24"/>
        </w:rPr>
      </w:pPr>
    </w:p>
    <w:p w14:paraId="52F09DDF" w14:textId="5CC7E580"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 xml:space="preserve">College of Policing (2018) </w:t>
      </w:r>
      <w:r w:rsidRPr="00A10EBC">
        <w:rPr>
          <w:rFonts w:ascii="Arial" w:eastAsia="Times New Roman" w:hAnsi="Arial" w:cs="Arial"/>
          <w:i/>
          <w:iCs/>
          <w:color w:val="000000"/>
          <w:sz w:val="24"/>
          <w:szCs w:val="24"/>
          <w:lang w:eastAsia="en-GB"/>
        </w:rPr>
        <w:t>Responding to trauma in policing</w:t>
      </w:r>
      <w:r w:rsidRPr="00A10EBC">
        <w:rPr>
          <w:rFonts w:ascii="Arial" w:eastAsia="Times New Roman" w:hAnsi="Arial" w:cs="Arial"/>
          <w:color w:val="000000"/>
          <w:sz w:val="24"/>
          <w:szCs w:val="24"/>
          <w:lang w:eastAsia="en-GB"/>
        </w:rPr>
        <w:t xml:space="preserve"> [online] Available at: https://assets.college.police.uk/s3fs-public/2021-02/responding-to-trauma-in-policing.pdf. </w:t>
      </w:r>
      <w:r w:rsidRPr="00A10EBC">
        <w:rPr>
          <w:rFonts w:ascii="Arial" w:hAnsi="Arial" w:cs="Arial"/>
          <w:color w:val="000000"/>
          <w:sz w:val="24"/>
          <w:szCs w:val="24"/>
        </w:rPr>
        <w:t>[Accessed November 2022].</w:t>
      </w:r>
    </w:p>
    <w:p w14:paraId="7BBC3930" w14:textId="77777777" w:rsidR="00013DA3" w:rsidRPr="00A10EBC" w:rsidRDefault="00013DA3" w:rsidP="002F5B74">
      <w:pPr>
        <w:spacing w:after="0" w:line="360" w:lineRule="auto"/>
        <w:rPr>
          <w:rFonts w:ascii="Arial" w:eastAsia="Times New Roman" w:hAnsi="Arial" w:cs="Arial"/>
          <w:color w:val="000000"/>
          <w:sz w:val="24"/>
          <w:szCs w:val="24"/>
          <w:lang w:eastAsia="en-GB"/>
        </w:rPr>
      </w:pPr>
    </w:p>
    <w:p w14:paraId="73E5466E" w14:textId="4B55B88C"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College of Policing (2022). </w:t>
      </w:r>
      <w:r w:rsidRPr="00A10EBC">
        <w:rPr>
          <w:rFonts w:ascii="Arial" w:eastAsia="Times New Roman" w:hAnsi="Arial" w:cs="Arial"/>
          <w:i/>
          <w:iCs/>
          <w:color w:val="000000"/>
          <w:sz w:val="24"/>
          <w:szCs w:val="24"/>
          <w:lang w:eastAsia="en-GB"/>
        </w:rPr>
        <w:t>Evidence-based policing</w:t>
      </w:r>
      <w:r w:rsidRPr="00A10EBC">
        <w:rPr>
          <w:rFonts w:ascii="Arial" w:eastAsia="Times New Roman" w:hAnsi="Arial" w:cs="Arial"/>
          <w:color w:val="000000"/>
          <w:sz w:val="24"/>
          <w:szCs w:val="24"/>
          <w:lang w:eastAsia="en-GB"/>
        </w:rPr>
        <w:t>. [online] College of Policing. Available at: https://www.college.police.uk/research/evidence-based-policing-EBP.</w:t>
      </w:r>
      <w:r w:rsidR="00013DA3" w:rsidRPr="00A10EBC">
        <w:rPr>
          <w:rFonts w:ascii="Arial" w:eastAsia="Times New Roman" w:hAnsi="Arial" w:cs="Arial"/>
          <w:color w:val="000000"/>
          <w:sz w:val="24"/>
          <w:szCs w:val="24"/>
          <w:lang w:eastAsia="en-GB"/>
        </w:rPr>
        <w:t xml:space="preserve"> </w:t>
      </w:r>
      <w:r w:rsidR="00013DA3" w:rsidRPr="00A10EBC">
        <w:rPr>
          <w:rFonts w:ascii="Arial" w:hAnsi="Arial" w:cs="Arial"/>
          <w:color w:val="000000"/>
          <w:sz w:val="24"/>
          <w:szCs w:val="24"/>
        </w:rPr>
        <w:t>[Accessed November 2022].</w:t>
      </w:r>
    </w:p>
    <w:p w14:paraId="3295BA57" w14:textId="77777777" w:rsidR="00BA6CCB" w:rsidRPr="00A10EBC" w:rsidRDefault="00BA6CCB" w:rsidP="002F5B74">
      <w:pPr>
        <w:spacing w:after="0" w:line="360" w:lineRule="auto"/>
        <w:rPr>
          <w:rFonts w:ascii="Arial" w:eastAsia="Times New Roman" w:hAnsi="Arial" w:cs="Arial"/>
          <w:color w:val="000000"/>
          <w:sz w:val="24"/>
          <w:szCs w:val="24"/>
          <w:lang w:eastAsia="en-GB"/>
        </w:rPr>
      </w:pPr>
    </w:p>
    <w:p w14:paraId="3DCBE2AC" w14:textId="15614AD4"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College of Policing, 2016. [</w:t>
      </w:r>
      <w:proofErr w:type="spellStart"/>
      <w:r w:rsidRPr="00A10EBC">
        <w:rPr>
          <w:rFonts w:ascii="Arial" w:hAnsi="Arial" w:cs="Arial"/>
          <w:color w:val="000000"/>
        </w:rPr>
        <w:t>ebook</w:t>
      </w:r>
      <w:proofErr w:type="spellEnd"/>
      <w:r w:rsidRPr="00A10EBC">
        <w:rPr>
          <w:rFonts w:ascii="Arial" w:hAnsi="Arial" w:cs="Arial"/>
          <w:color w:val="000000"/>
        </w:rPr>
        <w:t xml:space="preserve">] </w:t>
      </w:r>
      <w:r w:rsidRPr="00A10EBC">
        <w:rPr>
          <w:rFonts w:ascii="Arial" w:hAnsi="Arial" w:cs="Arial"/>
          <w:i/>
          <w:iCs/>
          <w:color w:val="000000"/>
        </w:rPr>
        <w:t>Competency and Values Framework for policing</w:t>
      </w:r>
      <w:r w:rsidRPr="00A10EBC">
        <w:rPr>
          <w:rFonts w:ascii="Arial" w:hAnsi="Arial" w:cs="Arial"/>
          <w:color w:val="000000"/>
        </w:rPr>
        <w:t>., p.4. Available at: https://assets.college.police.uk/s3fs-public/2020-11/competency-and-values-framework-for-policing_4.11.16.pdf [Accessed April 2022].</w:t>
      </w:r>
    </w:p>
    <w:p w14:paraId="5080540C" w14:textId="77777777" w:rsidR="00BA6CCB" w:rsidRPr="00A10EBC" w:rsidRDefault="00BA6CCB" w:rsidP="002F5B74">
      <w:pPr>
        <w:pStyle w:val="NormalWeb"/>
        <w:spacing w:before="0" w:beforeAutospacing="0" w:after="180" w:afterAutospacing="0" w:line="360" w:lineRule="auto"/>
        <w:rPr>
          <w:rFonts w:ascii="Arial" w:hAnsi="Arial" w:cs="Arial"/>
          <w:color w:val="000000"/>
        </w:rPr>
      </w:pPr>
    </w:p>
    <w:p w14:paraId="51C3ABF0" w14:textId="74B4FEE5"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College of Policing. (2013). </w:t>
      </w:r>
      <w:r w:rsidRPr="00A10EBC">
        <w:rPr>
          <w:rFonts w:ascii="Arial" w:eastAsia="Times New Roman" w:hAnsi="Arial" w:cs="Arial"/>
          <w:i/>
          <w:iCs/>
          <w:color w:val="000000"/>
          <w:sz w:val="24"/>
          <w:szCs w:val="24"/>
          <w:lang w:eastAsia="en-GB"/>
        </w:rPr>
        <w:t>Intelligence collection, development, and dissemination</w:t>
      </w:r>
      <w:r w:rsidRPr="00A10EBC">
        <w:rPr>
          <w:rFonts w:ascii="Arial" w:eastAsia="Times New Roman" w:hAnsi="Arial" w:cs="Arial"/>
          <w:color w:val="000000"/>
          <w:sz w:val="24"/>
          <w:szCs w:val="24"/>
          <w:lang w:eastAsia="en-GB"/>
        </w:rPr>
        <w:t xml:space="preserve">. [online] Available at: </w:t>
      </w:r>
      <w:r w:rsidRPr="00A10EBC">
        <w:rPr>
          <w:rFonts w:ascii="Arial" w:eastAsia="Times New Roman" w:hAnsi="Arial" w:cs="Arial"/>
          <w:sz w:val="24"/>
          <w:szCs w:val="24"/>
          <w:lang w:eastAsia="en-GB"/>
        </w:rPr>
        <w:t>https://www.college.police.uk/app/intelligence-management/intelligence-collection-development-and-dissemination#tasked-information</w:t>
      </w:r>
      <w:r w:rsidRPr="00A10EBC">
        <w:rPr>
          <w:rFonts w:ascii="Arial" w:eastAsia="Times New Roman" w:hAnsi="Arial" w:cs="Arial"/>
          <w:color w:val="000000"/>
          <w:sz w:val="24"/>
          <w:szCs w:val="24"/>
          <w:lang w:eastAsia="en-GB"/>
        </w:rPr>
        <w:t>.</w:t>
      </w:r>
      <w:r w:rsidR="00E816E3" w:rsidRPr="00A10EBC">
        <w:rPr>
          <w:rFonts w:ascii="Arial" w:eastAsia="Times New Roman" w:hAnsi="Arial" w:cs="Arial"/>
          <w:color w:val="000000"/>
          <w:sz w:val="24"/>
          <w:szCs w:val="24"/>
          <w:lang w:eastAsia="en-GB"/>
        </w:rPr>
        <w:t xml:space="preserve"> </w:t>
      </w:r>
      <w:r w:rsidR="00E816E3" w:rsidRPr="00A10EBC">
        <w:rPr>
          <w:rFonts w:ascii="Arial" w:hAnsi="Arial" w:cs="Arial"/>
          <w:color w:val="000000"/>
          <w:sz w:val="24"/>
          <w:szCs w:val="24"/>
        </w:rPr>
        <w:t>[Accessed November 2022].</w:t>
      </w:r>
    </w:p>
    <w:p w14:paraId="5EA38F9A" w14:textId="77777777" w:rsidR="00E816E3" w:rsidRPr="00A10EBC" w:rsidRDefault="00E816E3" w:rsidP="002F5B74">
      <w:pPr>
        <w:spacing w:after="0" w:line="360" w:lineRule="auto"/>
        <w:rPr>
          <w:rFonts w:ascii="Arial" w:eastAsia="Times New Roman" w:hAnsi="Arial" w:cs="Arial"/>
          <w:color w:val="000000"/>
          <w:sz w:val="24"/>
          <w:szCs w:val="24"/>
          <w:lang w:eastAsia="en-GB"/>
        </w:rPr>
      </w:pPr>
    </w:p>
    <w:p w14:paraId="5AA7ECA7" w14:textId="7B88E17D"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College of Policing. (2018). </w:t>
      </w:r>
      <w:r w:rsidRPr="00A10EBC">
        <w:rPr>
          <w:rFonts w:ascii="Arial" w:eastAsia="Times New Roman" w:hAnsi="Arial" w:cs="Arial"/>
          <w:i/>
          <w:iCs/>
          <w:color w:val="000000"/>
          <w:sz w:val="24"/>
          <w:szCs w:val="24"/>
          <w:lang w:eastAsia="en-GB"/>
        </w:rPr>
        <w:t>Definitions</w:t>
      </w:r>
      <w:r w:rsidRPr="00A10EBC">
        <w:rPr>
          <w:rFonts w:ascii="Arial" w:eastAsia="Times New Roman" w:hAnsi="Arial" w:cs="Arial"/>
          <w:color w:val="000000"/>
          <w:sz w:val="24"/>
          <w:szCs w:val="24"/>
          <w:lang w:eastAsia="en-GB"/>
        </w:rPr>
        <w:t xml:space="preserve">. [online] Available at: https://www.college.police.uk/app/civil-emergencies/disaster-victim-identification/definitionsmajor-incident. </w:t>
      </w:r>
      <w:r w:rsidRPr="00A10EBC">
        <w:rPr>
          <w:rFonts w:ascii="Arial" w:hAnsi="Arial" w:cs="Arial"/>
          <w:color w:val="000000"/>
          <w:sz w:val="24"/>
          <w:szCs w:val="24"/>
        </w:rPr>
        <w:t>[Accessed November 2022].</w:t>
      </w:r>
    </w:p>
    <w:p w14:paraId="4D3F6B93" w14:textId="77777777" w:rsidR="00E816E3" w:rsidRPr="00A10EBC" w:rsidRDefault="00E816E3" w:rsidP="002F5B74">
      <w:pPr>
        <w:spacing w:after="0" w:line="360" w:lineRule="auto"/>
        <w:rPr>
          <w:rFonts w:ascii="Arial" w:eastAsia="Times New Roman" w:hAnsi="Arial" w:cs="Arial"/>
          <w:color w:val="000000"/>
          <w:sz w:val="24"/>
          <w:szCs w:val="24"/>
          <w:lang w:eastAsia="en-GB"/>
        </w:rPr>
      </w:pPr>
    </w:p>
    <w:p w14:paraId="3E07F495" w14:textId="20590D20" w:rsidR="00E816E3"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College of Policing. (2020). </w:t>
      </w:r>
      <w:r w:rsidRPr="00A10EBC">
        <w:rPr>
          <w:rFonts w:ascii="Arial" w:eastAsia="Times New Roman" w:hAnsi="Arial" w:cs="Arial"/>
          <w:i/>
          <w:iCs/>
          <w:color w:val="000000"/>
          <w:sz w:val="24"/>
          <w:szCs w:val="24"/>
          <w:lang w:eastAsia="en-GB"/>
        </w:rPr>
        <w:t>Identifying, assessing, and managing risk</w:t>
      </w:r>
      <w:r w:rsidRPr="00A10EBC">
        <w:rPr>
          <w:rFonts w:ascii="Arial" w:eastAsia="Times New Roman" w:hAnsi="Arial" w:cs="Arial"/>
          <w:color w:val="000000"/>
          <w:sz w:val="24"/>
          <w:szCs w:val="24"/>
          <w:lang w:eastAsia="en-GB"/>
        </w:rPr>
        <w:t>. [online] Available at: https://www.college.police.uk/app/major-investigation-and-public-protection/managing-sexual-offenders-and-violent-offenders/identifying-assessing-and-managing-risk.  [Accessed October 2022].</w:t>
      </w:r>
    </w:p>
    <w:p w14:paraId="1359388E" w14:textId="77777777" w:rsidR="00E816E3" w:rsidRPr="00A10EBC" w:rsidRDefault="00E816E3" w:rsidP="002F5B74">
      <w:pPr>
        <w:spacing w:after="0" w:line="360" w:lineRule="auto"/>
        <w:rPr>
          <w:rFonts w:ascii="Arial" w:eastAsia="Times New Roman" w:hAnsi="Arial" w:cs="Arial"/>
          <w:color w:val="000000"/>
          <w:sz w:val="24"/>
          <w:szCs w:val="24"/>
          <w:lang w:eastAsia="en-GB"/>
        </w:rPr>
      </w:pPr>
    </w:p>
    <w:p w14:paraId="55BD904A" w14:textId="4A09438C" w:rsidR="00411961" w:rsidRPr="00A10EBC" w:rsidRDefault="00411961" w:rsidP="002F5B74">
      <w:pPr>
        <w:pStyle w:val="ListParagraph"/>
        <w:numPr>
          <w:ilvl w:val="0"/>
          <w:numId w:val="2"/>
        </w:numPr>
        <w:spacing w:after="0" w:line="360" w:lineRule="auto"/>
        <w:rPr>
          <w:rFonts w:ascii="Arial" w:hAnsi="Arial" w:cs="Arial"/>
          <w:color w:val="000000"/>
          <w:sz w:val="24"/>
          <w:szCs w:val="24"/>
        </w:rPr>
      </w:pPr>
      <w:r w:rsidRPr="00A10EBC">
        <w:rPr>
          <w:rFonts w:ascii="Arial" w:eastAsia="Times New Roman" w:hAnsi="Arial" w:cs="Arial"/>
          <w:color w:val="000000"/>
          <w:sz w:val="24"/>
          <w:szCs w:val="24"/>
          <w:lang w:eastAsia="en-GB"/>
        </w:rPr>
        <w:t>College of Policing. (2021). </w:t>
      </w:r>
      <w:r w:rsidRPr="00A10EBC">
        <w:rPr>
          <w:rFonts w:ascii="Arial" w:eastAsia="Times New Roman" w:hAnsi="Arial" w:cs="Arial"/>
          <w:i/>
          <w:iCs/>
          <w:color w:val="000000"/>
          <w:sz w:val="24"/>
          <w:szCs w:val="24"/>
          <w:lang w:eastAsia="en-GB"/>
        </w:rPr>
        <w:t>Major incident room standardised administrative procedures (MIRSAP)</w:t>
      </w:r>
      <w:r w:rsidRPr="00A10EBC">
        <w:rPr>
          <w:rFonts w:ascii="Arial" w:eastAsia="Times New Roman" w:hAnsi="Arial" w:cs="Arial"/>
          <w:color w:val="000000"/>
          <w:sz w:val="24"/>
          <w:szCs w:val="24"/>
          <w:lang w:eastAsia="en-GB"/>
        </w:rPr>
        <w:t xml:space="preserve">. [online] Available at: </w:t>
      </w:r>
      <w:r w:rsidRPr="00A10EBC">
        <w:rPr>
          <w:rFonts w:ascii="Arial" w:eastAsia="Times New Roman" w:hAnsi="Arial" w:cs="Arial"/>
          <w:color w:val="000000"/>
          <w:sz w:val="24"/>
          <w:szCs w:val="24"/>
          <w:lang w:eastAsia="en-GB"/>
        </w:rPr>
        <w:lastRenderedPageBreak/>
        <w:t xml:space="preserve">https://www.college.police.uk/app/major-investigation-and-public-protection/major-incident-room-standardised-administrative-procedures-mirsap. </w:t>
      </w:r>
      <w:r w:rsidRPr="00A10EBC">
        <w:rPr>
          <w:rFonts w:ascii="Arial" w:hAnsi="Arial" w:cs="Arial"/>
          <w:color w:val="000000"/>
          <w:sz w:val="24"/>
          <w:szCs w:val="24"/>
        </w:rPr>
        <w:t>[Accessed November 2022].</w:t>
      </w:r>
    </w:p>
    <w:p w14:paraId="607130DE" w14:textId="77777777" w:rsidR="00E816E3" w:rsidRPr="00A10EBC" w:rsidRDefault="00E816E3" w:rsidP="002F5B74">
      <w:pPr>
        <w:spacing w:after="0" w:line="360" w:lineRule="auto"/>
        <w:rPr>
          <w:rFonts w:ascii="Arial" w:hAnsi="Arial" w:cs="Arial"/>
          <w:color w:val="000000"/>
          <w:sz w:val="24"/>
          <w:szCs w:val="24"/>
        </w:rPr>
      </w:pPr>
    </w:p>
    <w:p w14:paraId="64554A9C" w14:textId="301BB442"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 xml:space="preserve">College of Policing. </w:t>
      </w:r>
      <w:r w:rsidRPr="00A10EBC">
        <w:rPr>
          <w:rFonts w:ascii="Arial" w:hAnsi="Arial" w:cs="Arial"/>
          <w:color w:val="000000"/>
        </w:rPr>
        <w:t>(</w:t>
      </w:r>
      <w:r w:rsidRPr="00A10EBC">
        <w:rPr>
          <w:rFonts w:ascii="Arial" w:hAnsi="Arial" w:cs="Arial"/>
          <w:color w:val="000000"/>
        </w:rPr>
        <w:t>2022</w:t>
      </w:r>
      <w:r w:rsidRPr="00A10EBC">
        <w:rPr>
          <w:rFonts w:ascii="Arial" w:hAnsi="Arial" w:cs="Arial"/>
          <w:color w:val="000000"/>
        </w:rPr>
        <w:t>)</w:t>
      </w:r>
      <w:r w:rsidRPr="00A10EBC">
        <w:rPr>
          <w:rFonts w:ascii="Arial" w:hAnsi="Arial" w:cs="Arial"/>
          <w:color w:val="000000"/>
        </w:rPr>
        <w:t>. </w:t>
      </w:r>
      <w:r w:rsidRPr="00A10EBC">
        <w:rPr>
          <w:rFonts w:ascii="Arial" w:hAnsi="Arial" w:cs="Arial"/>
          <w:i/>
          <w:iCs/>
          <w:color w:val="000000"/>
        </w:rPr>
        <w:t>Code of Ethics</w:t>
      </w:r>
      <w:r w:rsidRPr="00A10EBC">
        <w:rPr>
          <w:rFonts w:ascii="Arial" w:hAnsi="Arial" w:cs="Arial"/>
          <w:color w:val="000000"/>
        </w:rPr>
        <w:t>. [online] Available at: https://www.college.police.uk/ethics/code-of-ethics [Accessed April 2022].</w:t>
      </w:r>
    </w:p>
    <w:p w14:paraId="31DF0BCA" w14:textId="77777777" w:rsidR="00E816E3" w:rsidRPr="00A10EBC" w:rsidRDefault="00E816E3" w:rsidP="002F5B74">
      <w:pPr>
        <w:pStyle w:val="NormalWeb"/>
        <w:spacing w:before="0" w:beforeAutospacing="0" w:after="180" w:afterAutospacing="0" w:line="360" w:lineRule="auto"/>
        <w:rPr>
          <w:rFonts w:ascii="Arial" w:hAnsi="Arial" w:cs="Arial"/>
          <w:color w:val="000000"/>
        </w:rPr>
      </w:pPr>
    </w:p>
    <w:p w14:paraId="371C39CF" w14:textId="3C02AAD8"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 xml:space="preserve">College of Policing. </w:t>
      </w:r>
      <w:r w:rsidRPr="00A10EBC">
        <w:rPr>
          <w:rFonts w:ascii="Arial" w:hAnsi="Arial" w:cs="Arial"/>
          <w:color w:val="000000"/>
        </w:rPr>
        <w:t>(</w:t>
      </w:r>
      <w:r w:rsidRPr="00A10EBC">
        <w:rPr>
          <w:rFonts w:ascii="Arial" w:hAnsi="Arial" w:cs="Arial"/>
          <w:color w:val="000000"/>
        </w:rPr>
        <w:t>2022</w:t>
      </w:r>
      <w:r w:rsidRPr="00A10EBC">
        <w:rPr>
          <w:rFonts w:ascii="Arial" w:hAnsi="Arial" w:cs="Arial"/>
          <w:color w:val="000000"/>
        </w:rPr>
        <w:t>)</w:t>
      </w:r>
      <w:r w:rsidRPr="00A10EBC">
        <w:rPr>
          <w:rFonts w:ascii="Arial" w:hAnsi="Arial" w:cs="Arial"/>
          <w:color w:val="000000"/>
        </w:rPr>
        <w:t>. </w:t>
      </w:r>
      <w:r w:rsidRPr="00A10EBC">
        <w:rPr>
          <w:rFonts w:ascii="Arial" w:hAnsi="Arial" w:cs="Arial"/>
          <w:i/>
          <w:iCs/>
          <w:color w:val="000000"/>
        </w:rPr>
        <w:t>Evidence-based policing | College of Policing</w:t>
      </w:r>
      <w:r w:rsidRPr="00A10EBC">
        <w:rPr>
          <w:rFonts w:ascii="Arial" w:hAnsi="Arial" w:cs="Arial"/>
          <w:color w:val="000000"/>
        </w:rPr>
        <w:t>. [online] Available at: https://www.college.police.uk/research/evidence-based-policing-EBP [Accessed August 2022].</w:t>
      </w:r>
    </w:p>
    <w:p w14:paraId="4D60E900" w14:textId="77777777" w:rsidR="00E816E3" w:rsidRPr="00A10EBC" w:rsidRDefault="00E816E3" w:rsidP="002F5B74">
      <w:pPr>
        <w:pStyle w:val="NormalWeb"/>
        <w:spacing w:before="0" w:beforeAutospacing="0" w:after="180" w:afterAutospacing="0" w:line="360" w:lineRule="auto"/>
        <w:rPr>
          <w:rFonts w:ascii="Arial" w:hAnsi="Arial" w:cs="Arial"/>
          <w:color w:val="000000"/>
        </w:rPr>
      </w:pPr>
    </w:p>
    <w:p w14:paraId="50E28CB2" w14:textId="77777777"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 xml:space="preserve">College of Policing. </w:t>
      </w:r>
      <w:r w:rsidRPr="00A10EBC">
        <w:rPr>
          <w:rFonts w:ascii="Arial" w:hAnsi="Arial" w:cs="Arial"/>
          <w:color w:val="000000"/>
        </w:rPr>
        <w:t>(</w:t>
      </w:r>
      <w:r w:rsidRPr="00A10EBC">
        <w:rPr>
          <w:rFonts w:ascii="Arial" w:hAnsi="Arial" w:cs="Arial"/>
          <w:color w:val="000000"/>
        </w:rPr>
        <w:t>2022</w:t>
      </w:r>
      <w:r w:rsidRPr="00A10EBC">
        <w:rPr>
          <w:rFonts w:ascii="Arial" w:hAnsi="Arial" w:cs="Arial"/>
          <w:color w:val="000000"/>
        </w:rPr>
        <w:t>)</w:t>
      </w:r>
      <w:r w:rsidRPr="00A10EBC">
        <w:rPr>
          <w:rFonts w:ascii="Arial" w:hAnsi="Arial" w:cs="Arial"/>
          <w:color w:val="000000"/>
        </w:rPr>
        <w:t>. </w:t>
      </w:r>
      <w:r w:rsidRPr="00A10EBC">
        <w:rPr>
          <w:rFonts w:ascii="Arial" w:hAnsi="Arial" w:cs="Arial"/>
          <w:i/>
          <w:iCs/>
          <w:color w:val="000000"/>
        </w:rPr>
        <w:t>Intelligence Management</w:t>
      </w:r>
      <w:r w:rsidRPr="00A10EBC">
        <w:rPr>
          <w:rFonts w:ascii="Arial" w:hAnsi="Arial" w:cs="Arial"/>
          <w:color w:val="000000"/>
        </w:rPr>
        <w:t>. [online] Available at: https://www.college.police.uk/app/intelligence-management [Accessed May 2022].</w:t>
      </w:r>
    </w:p>
    <w:p w14:paraId="146434A1" w14:textId="76FB83C9" w:rsidR="00E816E3"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 xml:space="preserve">College of Policing. </w:t>
      </w:r>
      <w:r w:rsidRPr="00A10EBC">
        <w:rPr>
          <w:rFonts w:ascii="Arial" w:hAnsi="Arial" w:cs="Arial"/>
          <w:color w:val="000000"/>
        </w:rPr>
        <w:t>(</w:t>
      </w:r>
      <w:r w:rsidRPr="00A10EBC">
        <w:rPr>
          <w:rFonts w:ascii="Arial" w:hAnsi="Arial" w:cs="Arial"/>
          <w:color w:val="000000"/>
        </w:rPr>
        <w:t>2022</w:t>
      </w:r>
      <w:r w:rsidRPr="00A10EBC">
        <w:rPr>
          <w:rFonts w:ascii="Arial" w:hAnsi="Arial" w:cs="Arial"/>
          <w:color w:val="000000"/>
        </w:rPr>
        <w:t>)</w:t>
      </w:r>
      <w:r w:rsidRPr="00A10EBC">
        <w:rPr>
          <w:rFonts w:ascii="Arial" w:hAnsi="Arial" w:cs="Arial"/>
          <w:color w:val="000000"/>
        </w:rPr>
        <w:t>. </w:t>
      </w:r>
      <w:r w:rsidRPr="00A10EBC">
        <w:rPr>
          <w:rFonts w:ascii="Arial" w:hAnsi="Arial" w:cs="Arial"/>
          <w:i/>
          <w:iCs/>
          <w:color w:val="000000"/>
        </w:rPr>
        <w:t>Professional standards</w:t>
      </w:r>
      <w:r w:rsidRPr="00A10EBC">
        <w:rPr>
          <w:rFonts w:ascii="Arial" w:hAnsi="Arial" w:cs="Arial"/>
          <w:color w:val="000000"/>
        </w:rPr>
        <w:t>. [online] Available at: https://www.college.police.uk/app/professional-standards [Accessed April 2022].</w:t>
      </w:r>
    </w:p>
    <w:p w14:paraId="29FBBEEA" w14:textId="77777777" w:rsidR="00E816E3" w:rsidRPr="00A10EBC" w:rsidRDefault="00E816E3" w:rsidP="002F5B74">
      <w:pPr>
        <w:pStyle w:val="NormalWeb"/>
        <w:spacing w:before="0" w:beforeAutospacing="0" w:after="180" w:afterAutospacing="0" w:line="360" w:lineRule="auto"/>
        <w:rPr>
          <w:rFonts w:ascii="Arial" w:hAnsi="Arial" w:cs="Arial"/>
          <w:color w:val="000000"/>
        </w:rPr>
      </w:pPr>
    </w:p>
    <w:p w14:paraId="0D87A172" w14:textId="39D7EB74"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College of Policing. (2022). </w:t>
      </w:r>
      <w:r w:rsidRPr="00A10EBC">
        <w:rPr>
          <w:rFonts w:ascii="Arial" w:eastAsia="Times New Roman" w:hAnsi="Arial" w:cs="Arial"/>
          <w:i/>
          <w:iCs/>
          <w:color w:val="000000"/>
          <w:sz w:val="24"/>
          <w:szCs w:val="24"/>
          <w:lang w:eastAsia="en-GB"/>
        </w:rPr>
        <w:t>Promoting a culture of wellbeing</w:t>
      </w:r>
      <w:r w:rsidRPr="00A10EBC">
        <w:rPr>
          <w:rFonts w:ascii="Arial" w:eastAsia="Times New Roman" w:hAnsi="Arial" w:cs="Arial"/>
          <w:color w:val="000000"/>
          <w:sz w:val="24"/>
          <w:szCs w:val="24"/>
          <w:lang w:eastAsia="en-GB"/>
        </w:rPr>
        <w:t xml:space="preserve">. [online] Available at: https://www.college.police.uk/article/promoting-culture-wellbeing. </w:t>
      </w:r>
      <w:r w:rsidRPr="00A10EBC">
        <w:rPr>
          <w:rFonts w:ascii="Arial" w:hAnsi="Arial" w:cs="Arial"/>
          <w:color w:val="000000"/>
          <w:sz w:val="24"/>
          <w:szCs w:val="24"/>
        </w:rPr>
        <w:t>[Accessed November 2022].</w:t>
      </w:r>
    </w:p>
    <w:p w14:paraId="2B708FD1" w14:textId="77777777" w:rsidR="00E816E3" w:rsidRPr="00A10EBC" w:rsidRDefault="00E816E3" w:rsidP="002F5B74">
      <w:pPr>
        <w:spacing w:after="0" w:line="360" w:lineRule="auto"/>
        <w:rPr>
          <w:rFonts w:ascii="Arial" w:eastAsia="Times New Roman" w:hAnsi="Arial" w:cs="Arial"/>
          <w:color w:val="000000"/>
          <w:sz w:val="24"/>
          <w:szCs w:val="24"/>
          <w:lang w:eastAsia="en-GB"/>
        </w:rPr>
      </w:pPr>
    </w:p>
    <w:p w14:paraId="27493BED" w14:textId="5ED93A7F"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 xml:space="preserve">College of Policing. </w:t>
      </w:r>
      <w:r w:rsidRPr="00A10EBC">
        <w:rPr>
          <w:rFonts w:ascii="Arial" w:hAnsi="Arial" w:cs="Arial"/>
          <w:color w:val="000000"/>
        </w:rPr>
        <w:t>(</w:t>
      </w:r>
      <w:r w:rsidRPr="00A10EBC">
        <w:rPr>
          <w:rFonts w:ascii="Arial" w:hAnsi="Arial" w:cs="Arial"/>
          <w:color w:val="000000"/>
        </w:rPr>
        <w:t>2022</w:t>
      </w:r>
      <w:r w:rsidRPr="00A10EBC">
        <w:rPr>
          <w:rFonts w:ascii="Arial" w:hAnsi="Arial" w:cs="Arial"/>
          <w:color w:val="000000"/>
        </w:rPr>
        <w:t>)</w:t>
      </w:r>
      <w:r w:rsidRPr="00A10EBC">
        <w:rPr>
          <w:rFonts w:ascii="Arial" w:hAnsi="Arial" w:cs="Arial"/>
          <w:color w:val="000000"/>
        </w:rPr>
        <w:t>. </w:t>
      </w:r>
      <w:r w:rsidRPr="00A10EBC">
        <w:rPr>
          <w:rFonts w:ascii="Arial" w:hAnsi="Arial" w:cs="Arial"/>
          <w:i/>
          <w:iCs/>
          <w:color w:val="000000"/>
        </w:rPr>
        <w:t>We Are Emotionally Aware - College of Policing</w:t>
      </w:r>
      <w:r w:rsidRPr="00A10EBC">
        <w:rPr>
          <w:rFonts w:ascii="Arial" w:hAnsi="Arial" w:cs="Arial"/>
          <w:color w:val="000000"/>
        </w:rPr>
        <w:t>. [online] Available at: https://profdev.college.police.uk/competency-values/we-are-emotionally-aware/ [Accessed July 2022].</w:t>
      </w:r>
    </w:p>
    <w:p w14:paraId="4EA5F82C" w14:textId="77777777" w:rsidR="00E816E3" w:rsidRPr="00A10EBC" w:rsidRDefault="00E816E3" w:rsidP="002F5B74">
      <w:pPr>
        <w:pStyle w:val="NormalWeb"/>
        <w:spacing w:before="0" w:beforeAutospacing="0" w:after="180" w:afterAutospacing="0" w:line="360" w:lineRule="auto"/>
        <w:rPr>
          <w:rFonts w:ascii="Arial" w:hAnsi="Arial" w:cs="Arial"/>
          <w:color w:val="000000"/>
        </w:rPr>
      </w:pPr>
    </w:p>
    <w:p w14:paraId="3F8CBEB3" w14:textId="7A693076"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CPS (2019). </w:t>
      </w:r>
      <w:r w:rsidRPr="00A10EBC">
        <w:rPr>
          <w:rFonts w:ascii="Arial" w:eastAsia="Times New Roman" w:hAnsi="Arial" w:cs="Arial"/>
          <w:i/>
          <w:iCs/>
          <w:color w:val="000000"/>
          <w:sz w:val="24"/>
          <w:szCs w:val="24"/>
          <w:lang w:eastAsia="en-GB"/>
        </w:rPr>
        <w:t>Organised Crime - Strategy | The Crown Prosecution Service</w:t>
      </w:r>
      <w:r w:rsidRPr="00A10EBC">
        <w:rPr>
          <w:rFonts w:ascii="Arial" w:eastAsia="Times New Roman" w:hAnsi="Arial" w:cs="Arial"/>
          <w:color w:val="000000"/>
          <w:sz w:val="24"/>
          <w:szCs w:val="24"/>
          <w:lang w:eastAsia="en-GB"/>
        </w:rPr>
        <w:t xml:space="preserve">. [online] Cps.gov.uk. Available at: https://www.cps.gov.uk/organised-crime-strategy.  </w:t>
      </w:r>
      <w:r w:rsidRPr="00A10EBC">
        <w:rPr>
          <w:rFonts w:ascii="Arial" w:hAnsi="Arial" w:cs="Arial"/>
          <w:color w:val="000000"/>
          <w:sz w:val="24"/>
          <w:szCs w:val="24"/>
        </w:rPr>
        <w:t>[Accessed October 2022].</w:t>
      </w:r>
    </w:p>
    <w:p w14:paraId="30750E36" w14:textId="77777777" w:rsidR="00E816E3" w:rsidRPr="00A10EBC" w:rsidRDefault="00E816E3" w:rsidP="002F5B74">
      <w:pPr>
        <w:spacing w:after="0" w:line="360" w:lineRule="auto"/>
        <w:rPr>
          <w:rFonts w:ascii="Arial" w:eastAsia="Times New Roman" w:hAnsi="Arial" w:cs="Arial"/>
          <w:color w:val="000000"/>
          <w:sz w:val="24"/>
          <w:szCs w:val="24"/>
          <w:lang w:eastAsia="en-GB"/>
        </w:rPr>
      </w:pPr>
    </w:p>
    <w:p w14:paraId="157CBD6F" w14:textId="136E213E"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lastRenderedPageBreak/>
        <w:t>CPS (2019). </w:t>
      </w:r>
      <w:r w:rsidRPr="00A10EBC">
        <w:rPr>
          <w:rFonts w:ascii="Arial" w:eastAsia="Times New Roman" w:hAnsi="Arial" w:cs="Arial"/>
          <w:i/>
          <w:iCs/>
          <w:color w:val="000000"/>
          <w:sz w:val="24"/>
          <w:szCs w:val="24"/>
          <w:lang w:eastAsia="en-GB"/>
        </w:rPr>
        <w:t>Organised Crime Group: Participating in Activities of an | The Crown Prosecution Service</w:t>
      </w:r>
      <w:r w:rsidRPr="00A10EBC">
        <w:rPr>
          <w:rFonts w:ascii="Arial" w:eastAsia="Times New Roman" w:hAnsi="Arial" w:cs="Arial"/>
          <w:color w:val="000000"/>
          <w:sz w:val="24"/>
          <w:szCs w:val="24"/>
          <w:lang w:eastAsia="en-GB"/>
        </w:rPr>
        <w:t xml:space="preserve">. [online] www.cps.gov.uk. Available at: https://www.cps.gov.uk/legal-guidance/organised-crime-group-participating-activities. </w:t>
      </w:r>
      <w:r w:rsidRPr="00A10EBC">
        <w:rPr>
          <w:rFonts w:ascii="Arial" w:hAnsi="Arial" w:cs="Arial"/>
          <w:color w:val="000000"/>
          <w:sz w:val="24"/>
          <w:szCs w:val="24"/>
        </w:rPr>
        <w:t>[Accessed October 2022].</w:t>
      </w:r>
    </w:p>
    <w:p w14:paraId="02FE0D49" w14:textId="77777777" w:rsidR="00E816E3" w:rsidRPr="00A10EBC" w:rsidRDefault="00E816E3" w:rsidP="002F5B74">
      <w:pPr>
        <w:spacing w:after="0" w:line="360" w:lineRule="auto"/>
        <w:rPr>
          <w:rFonts w:ascii="Arial" w:eastAsia="Times New Roman" w:hAnsi="Arial" w:cs="Arial"/>
          <w:color w:val="000000"/>
          <w:sz w:val="24"/>
          <w:szCs w:val="24"/>
          <w:lang w:eastAsia="en-GB"/>
        </w:rPr>
      </w:pPr>
    </w:p>
    <w:p w14:paraId="6D7C0E15" w14:textId="660701D4"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 xml:space="preserve">Devon </w:t>
      </w:r>
      <w:proofErr w:type="spellStart"/>
      <w:r w:rsidRPr="00A10EBC">
        <w:rPr>
          <w:rFonts w:ascii="Arial" w:eastAsia="Times New Roman" w:hAnsi="Arial" w:cs="Arial"/>
          <w:color w:val="000000"/>
          <w:sz w:val="24"/>
          <w:szCs w:val="24"/>
          <w:lang w:eastAsia="en-GB"/>
        </w:rPr>
        <w:t>Childrens</w:t>
      </w:r>
      <w:proofErr w:type="spellEnd"/>
      <w:r w:rsidRPr="00A10EBC">
        <w:rPr>
          <w:rFonts w:ascii="Arial" w:eastAsia="Times New Roman" w:hAnsi="Arial" w:cs="Arial"/>
          <w:color w:val="000000"/>
          <w:sz w:val="24"/>
          <w:szCs w:val="24"/>
          <w:lang w:eastAsia="en-GB"/>
        </w:rPr>
        <w:t>’ and Families Partnership. (n.d.). </w:t>
      </w:r>
      <w:r w:rsidRPr="00A10EBC">
        <w:rPr>
          <w:rFonts w:ascii="Arial" w:eastAsia="Times New Roman" w:hAnsi="Arial" w:cs="Arial"/>
          <w:i/>
          <w:iCs/>
          <w:color w:val="000000"/>
          <w:sz w:val="24"/>
          <w:szCs w:val="24"/>
          <w:lang w:eastAsia="en-GB"/>
        </w:rPr>
        <w:t>Child trafficking and modern slavery indicators and how to report it</w:t>
      </w:r>
      <w:r w:rsidRPr="00A10EBC">
        <w:rPr>
          <w:rFonts w:ascii="Arial" w:eastAsia="Times New Roman" w:hAnsi="Arial" w:cs="Arial"/>
          <w:color w:val="000000"/>
          <w:sz w:val="24"/>
          <w:szCs w:val="24"/>
          <w:lang w:eastAsia="en-GB"/>
        </w:rPr>
        <w:t>. [online] Available at: https://www.dcfp.org.uk/child-abuse/child-trafficking-and-modern-slavery/.</w:t>
      </w:r>
      <w:r w:rsidR="006D64F7" w:rsidRPr="00A10EBC">
        <w:rPr>
          <w:rFonts w:ascii="Arial" w:eastAsia="Times New Roman" w:hAnsi="Arial" w:cs="Arial"/>
          <w:color w:val="000000"/>
          <w:sz w:val="24"/>
          <w:szCs w:val="24"/>
          <w:lang w:eastAsia="en-GB"/>
        </w:rPr>
        <w:t xml:space="preserve">   </w:t>
      </w:r>
      <w:r w:rsidR="006D64F7" w:rsidRPr="00A10EBC">
        <w:rPr>
          <w:rFonts w:ascii="Arial" w:hAnsi="Arial" w:cs="Arial"/>
          <w:color w:val="000000"/>
          <w:sz w:val="24"/>
          <w:szCs w:val="24"/>
        </w:rPr>
        <w:t xml:space="preserve">[Accessed </w:t>
      </w:r>
      <w:r w:rsidR="006D64F7" w:rsidRPr="00A10EBC">
        <w:rPr>
          <w:rFonts w:ascii="Arial" w:hAnsi="Arial" w:cs="Arial"/>
          <w:color w:val="000000"/>
          <w:sz w:val="24"/>
          <w:szCs w:val="24"/>
        </w:rPr>
        <w:t>December</w:t>
      </w:r>
      <w:r w:rsidR="006D64F7" w:rsidRPr="00A10EBC">
        <w:rPr>
          <w:rFonts w:ascii="Arial" w:hAnsi="Arial" w:cs="Arial"/>
          <w:color w:val="000000"/>
          <w:sz w:val="24"/>
          <w:szCs w:val="24"/>
        </w:rPr>
        <w:t xml:space="preserve"> 2022].</w:t>
      </w:r>
    </w:p>
    <w:p w14:paraId="550C763A" w14:textId="77777777" w:rsidR="006D64F7" w:rsidRPr="00A10EBC" w:rsidRDefault="006D64F7" w:rsidP="002F5B74">
      <w:pPr>
        <w:spacing w:after="0" w:line="360" w:lineRule="auto"/>
        <w:rPr>
          <w:rFonts w:ascii="Arial" w:eastAsia="Times New Roman" w:hAnsi="Arial" w:cs="Arial"/>
          <w:color w:val="000000"/>
          <w:sz w:val="24"/>
          <w:szCs w:val="24"/>
          <w:lang w:eastAsia="en-GB"/>
        </w:rPr>
      </w:pPr>
    </w:p>
    <w:p w14:paraId="4B3535C3" w14:textId="37509298"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GOV.UK. (2022). </w:t>
      </w:r>
      <w:r w:rsidRPr="00A10EBC">
        <w:rPr>
          <w:rFonts w:ascii="Arial" w:eastAsia="Times New Roman" w:hAnsi="Arial" w:cs="Arial"/>
          <w:i/>
          <w:iCs/>
          <w:color w:val="000000"/>
          <w:sz w:val="24"/>
          <w:szCs w:val="24"/>
          <w:lang w:eastAsia="en-GB"/>
        </w:rPr>
        <w:t>Proven reoffending statistics: October to September 2020</w:t>
      </w:r>
      <w:r w:rsidRPr="00A10EBC">
        <w:rPr>
          <w:rFonts w:ascii="Arial" w:eastAsia="Times New Roman" w:hAnsi="Arial" w:cs="Arial"/>
          <w:color w:val="000000"/>
          <w:sz w:val="24"/>
          <w:szCs w:val="24"/>
          <w:lang w:eastAsia="en-GB"/>
        </w:rPr>
        <w:t>. [online] Available at: https://www.gov.uk/government/statistics/proven-reoffending-statistics-october-to-december-2020/proven-reoffending-statistics-october-to-september-2020.</w:t>
      </w:r>
      <w:r w:rsidR="006D64F7" w:rsidRPr="00A10EBC">
        <w:rPr>
          <w:rFonts w:ascii="Arial" w:eastAsia="Times New Roman" w:hAnsi="Arial" w:cs="Arial"/>
          <w:color w:val="000000"/>
          <w:sz w:val="24"/>
          <w:szCs w:val="24"/>
          <w:lang w:eastAsia="en-GB"/>
        </w:rPr>
        <w:t xml:space="preserve"> </w:t>
      </w:r>
      <w:r w:rsidR="006D64F7" w:rsidRPr="00A10EBC">
        <w:rPr>
          <w:rFonts w:ascii="Arial" w:hAnsi="Arial" w:cs="Arial"/>
          <w:color w:val="000000"/>
          <w:sz w:val="24"/>
          <w:szCs w:val="24"/>
        </w:rPr>
        <w:t xml:space="preserve">[Accessed </w:t>
      </w:r>
      <w:r w:rsidR="006D64F7" w:rsidRPr="00A10EBC">
        <w:rPr>
          <w:rFonts w:ascii="Arial" w:hAnsi="Arial" w:cs="Arial"/>
          <w:color w:val="000000"/>
          <w:sz w:val="24"/>
          <w:szCs w:val="24"/>
        </w:rPr>
        <w:t>December</w:t>
      </w:r>
      <w:r w:rsidR="006D64F7" w:rsidRPr="00A10EBC">
        <w:rPr>
          <w:rFonts w:ascii="Arial" w:hAnsi="Arial" w:cs="Arial"/>
          <w:color w:val="000000"/>
          <w:sz w:val="24"/>
          <w:szCs w:val="24"/>
        </w:rPr>
        <w:t xml:space="preserve"> 2022].</w:t>
      </w:r>
    </w:p>
    <w:p w14:paraId="2914AEA8" w14:textId="77777777" w:rsidR="0035164D" w:rsidRPr="00A10EBC" w:rsidRDefault="0035164D" w:rsidP="002F5B74">
      <w:pPr>
        <w:spacing w:after="0" w:line="360" w:lineRule="auto"/>
        <w:rPr>
          <w:rFonts w:ascii="Arial" w:eastAsia="Times New Roman" w:hAnsi="Arial" w:cs="Arial"/>
          <w:color w:val="000000"/>
          <w:sz w:val="24"/>
          <w:szCs w:val="24"/>
          <w:lang w:eastAsia="en-GB"/>
        </w:rPr>
      </w:pPr>
    </w:p>
    <w:p w14:paraId="16FB33D2" w14:textId="1904AA34" w:rsidR="006D64F7"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HMIC</w:t>
      </w:r>
      <w:r w:rsidRPr="00A10EBC">
        <w:rPr>
          <w:rFonts w:ascii="Arial" w:hAnsi="Arial" w:cs="Arial"/>
          <w:color w:val="000000"/>
        </w:rPr>
        <w:t xml:space="preserve"> (</w:t>
      </w:r>
      <w:r w:rsidRPr="00A10EBC">
        <w:rPr>
          <w:rFonts w:ascii="Arial" w:hAnsi="Arial" w:cs="Arial"/>
          <w:color w:val="000000"/>
        </w:rPr>
        <w:t>2011</w:t>
      </w:r>
      <w:r w:rsidRPr="00A10EBC">
        <w:rPr>
          <w:rFonts w:ascii="Arial" w:hAnsi="Arial" w:cs="Arial"/>
          <w:color w:val="000000"/>
        </w:rPr>
        <w:t>)</w:t>
      </w:r>
      <w:r w:rsidRPr="00A10EBC">
        <w:rPr>
          <w:rFonts w:ascii="Arial" w:hAnsi="Arial" w:cs="Arial"/>
          <w:color w:val="000000"/>
        </w:rPr>
        <w:t>. [</w:t>
      </w:r>
      <w:proofErr w:type="spellStart"/>
      <w:r w:rsidRPr="00A10EBC">
        <w:rPr>
          <w:rFonts w:ascii="Arial" w:hAnsi="Arial" w:cs="Arial"/>
          <w:color w:val="000000"/>
        </w:rPr>
        <w:t>ebook</w:t>
      </w:r>
      <w:proofErr w:type="spellEnd"/>
      <w:r w:rsidRPr="00A10EBC">
        <w:rPr>
          <w:rFonts w:ascii="Arial" w:hAnsi="Arial" w:cs="Arial"/>
          <w:color w:val="000000"/>
        </w:rPr>
        <w:t>] </w:t>
      </w:r>
      <w:r w:rsidRPr="00A10EBC">
        <w:rPr>
          <w:rFonts w:ascii="Arial" w:hAnsi="Arial" w:cs="Arial"/>
          <w:i/>
          <w:iCs/>
          <w:color w:val="000000"/>
        </w:rPr>
        <w:t>Without Fear or Favour: A Review of Police Relationships</w:t>
      </w:r>
      <w:r w:rsidRPr="00A10EBC">
        <w:rPr>
          <w:rFonts w:ascii="Arial" w:hAnsi="Arial" w:cs="Arial"/>
          <w:color w:val="000000"/>
        </w:rPr>
        <w:t>., p.27. Available at: &lt;https://www.justiceinspectorates.gov.uk/hmicfrs/media/a-review-of-police-relationships-20111213.pdf [Accessed May 2022].</w:t>
      </w:r>
    </w:p>
    <w:p w14:paraId="63025C2A" w14:textId="77777777" w:rsidR="0035164D" w:rsidRPr="00A10EBC" w:rsidRDefault="0035164D" w:rsidP="002F5B74">
      <w:pPr>
        <w:pStyle w:val="NormalWeb"/>
        <w:spacing w:before="0" w:beforeAutospacing="0" w:after="180" w:afterAutospacing="0" w:line="360" w:lineRule="auto"/>
        <w:rPr>
          <w:rFonts w:ascii="Arial" w:hAnsi="Arial" w:cs="Arial"/>
          <w:color w:val="000000"/>
        </w:rPr>
      </w:pPr>
    </w:p>
    <w:p w14:paraId="187606B6" w14:textId="02E8CB57"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hAnsi="Arial" w:cs="Arial"/>
          <w:color w:val="000000"/>
          <w:sz w:val="24"/>
          <w:szCs w:val="24"/>
        </w:rPr>
        <w:t>HMICFRS (2017). </w:t>
      </w:r>
      <w:r w:rsidRPr="00A10EBC">
        <w:rPr>
          <w:rFonts w:ascii="Arial" w:hAnsi="Arial" w:cs="Arial"/>
          <w:i/>
          <w:iCs/>
          <w:color w:val="000000"/>
          <w:sz w:val="24"/>
          <w:szCs w:val="24"/>
        </w:rPr>
        <w:t>Stolen freedom: the policing response to modern slavery and human trafficking</w:t>
      </w:r>
      <w:r w:rsidRPr="00A10EBC">
        <w:rPr>
          <w:rFonts w:ascii="Arial" w:hAnsi="Arial" w:cs="Arial"/>
          <w:color w:val="000000"/>
          <w:sz w:val="24"/>
          <w:szCs w:val="24"/>
        </w:rPr>
        <w:t xml:space="preserve">. [online] Available at: </w:t>
      </w:r>
      <w:r w:rsidR="0035164D" w:rsidRPr="00A10EBC">
        <w:rPr>
          <w:rFonts w:ascii="Arial" w:hAnsi="Arial" w:cs="Arial"/>
          <w:color w:val="000000"/>
          <w:sz w:val="24"/>
          <w:szCs w:val="24"/>
        </w:rPr>
        <w:t>https://www.justiceinspectorates.gov.uk/hmicfrs/wp-content/uploads/stolen-freedom-the-policing-response-to-modern-slavery-and-human-trafficking.pdf</w:t>
      </w:r>
      <w:r w:rsidRPr="00A10EBC">
        <w:rPr>
          <w:rFonts w:ascii="Arial" w:hAnsi="Arial" w:cs="Arial"/>
          <w:color w:val="000000"/>
          <w:sz w:val="24"/>
          <w:szCs w:val="24"/>
        </w:rPr>
        <w:t>.</w:t>
      </w:r>
      <w:r w:rsidR="0035164D" w:rsidRPr="00A10EBC">
        <w:rPr>
          <w:rFonts w:ascii="Arial" w:hAnsi="Arial" w:cs="Arial"/>
          <w:color w:val="000000"/>
          <w:sz w:val="24"/>
          <w:szCs w:val="24"/>
        </w:rPr>
        <w:t xml:space="preserve"> </w:t>
      </w:r>
      <w:r w:rsidR="0035164D" w:rsidRPr="00A10EBC">
        <w:rPr>
          <w:rFonts w:ascii="Arial" w:hAnsi="Arial" w:cs="Arial"/>
          <w:color w:val="000000"/>
          <w:sz w:val="24"/>
          <w:szCs w:val="24"/>
        </w:rPr>
        <w:t>[Accessed November 2022].</w:t>
      </w:r>
    </w:p>
    <w:p w14:paraId="37CD8A52" w14:textId="77777777" w:rsidR="0035164D" w:rsidRPr="00A10EBC" w:rsidRDefault="0035164D" w:rsidP="002F5B74">
      <w:pPr>
        <w:spacing w:after="0" w:line="360" w:lineRule="auto"/>
        <w:rPr>
          <w:rFonts w:ascii="Arial" w:eastAsia="Times New Roman" w:hAnsi="Arial" w:cs="Arial"/>
          <w:color w:val="000000"/>
          <w:sz w:val="24"/>
          <w:szCs w:val="24"/>
          <w:lang w:eastAsia="en-GB"/>
        </w:rPr>
      </w:pPr>
    </w:p>
    <w:p w14:paraId="02EC421F" w14:textId="35DB428D"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Home Office</w:t>
      </w:r>
      <w:r w:rsidRPr="00A10EBC">
        <w:rPr>
          <w:rFonts w:ascii="Arial" w:hAnsi="Arial" w:cs="Arial"/>
          <w:color w:val="000000"/>
        </w:rPr>
        <w:t xml:space="preserve"> (</w:t>
      </w:r>
      <w:r w:rsidRPr="00A10EBC">
        <w:rPr>
          <w:rFonts w:ascii="Arial" w:hAnsi="Arial" w:cs="Arial"/>
          <w:color w:val="000000"/>
        </w:rPr>
        <w:t>2005</w:t>
      </w:r>
      <w:r w:rsidRPr="00A10EBC">
        <w:rPr>
          <w:rFonts w:ascii="Arial" w:hAnsi="Arial" w:cs="Arial"/>
          <w:color w:val="000000"/>
        </w:rPr>
        <w:t>)</w:t>
      </w:r>
      <w:r w:rsidRPr="00A10EBC">
        <w:rPr>
          <w:rFonts w:ascii="Arial" w:hAnsi="Arial" w:cs="Arial"/>
          <w:color w:val="000000"/>
        </w:rPr>
        <w:t>. [</w:t>
      </w:r>
      <w:proofErr w:type="spellStart"/>
      <w:r w:rsidRPr="00A10EBC">
        <w:rPr>
          <w:rFonts w:ascii="Arial" w:hAnsi="Arial" w:cs="Arial"/>
          <w:color w:val="000000"/>
        </w:rPr>
        <w:t>ebook</w:t>
      </w:r>
      <w:proofErr w:type="spellEnd"/>
      <w:r w:rsidRPr="00A10EBC">
        <w:rPr>
          <w:rFonts w:ascii="Arial" w:hAnsi="Arial" w:cs="Arial"/>
          <w:color w:val="000000"/>
        </w:rPr>
        <w:t xml:space="preserve">] </w:t>
      </w:r>
      <w:r w:rsidRPr="00A10EBC">
        <w:rPr>
          <w:rFonts w:ascii="Arial" w:hAnsi="Arial" w:cs="Arial"/>
          <w:i/>
          <w:iCs/>
          <w:color w:val="000000"/>
        </w:rPr>
        <w:t>National Intelligence Model</w:t>
      </w:r>
      <w:r w:rsidRPr="00A10EBC">
        <w:rPr>
          <w:rFonts w:ascii="Arial" w:hAnsi="Arial" w:cs="Arial"/>
          <w:color w:val="000000"/>
        </w:rPr>
        <w:t>, p.10. Available at: https://library.college.police.uk/docs/npia/NIM-Code-of-Practice.pdf [Accessed September 2022].</w:t>
      </w:r>
    </w:p>
    <w:p w14:paraId="3794E9E6" w14:textId="77777777" w:rsidR="0035164D" w:rsidRPr="00A10EBC" w:rsidRDefault="0035164D" w:rsidP="002F5B74">
      <w:pPr>
        <w:pStyle w:val="NormalWeb"/>
        <w:spacing w:before="0" w:beforeAutospacing="0" w:after="180" w:afterAutospacing="0" w:line="360" w:lineRule="auto"/>
        <w:rPr>
          <w:rFonts w:ascii="Arial" w:hAnsi="Arial" w:cs="Arial"/>
          <w:color w:val="000000"/>
        </w:rPr>
      </w:pPr>
    </w:p>
    <w:p w14:paraId="481D7AA7" w14:textId="7F15C60E" w:rsidR="0035164D"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hAnsi="Arial" w:cs="Arial"/>
          <w:color w:val="000000"/>
          <w:sz w:val="24"/>
          <w:szCs w:val="24"/>
        </w:rPr>
        <w:lastRenderedPageBreak/>
        <w:t>Home Office (2012). </w:t>
      </w:r>
      <w:r w:rsidRPr="00A10EBC">
        <w:rPr>
          <w:rFonts w:ascii="Arial" w:hAnsi="Arial" w:cs="Arial"/>
          <w:i/>
          <w:iCs/>
          <w:color w:val="000000"/>
          <w:sz w:val="24"/>
          <w:szCs w:val="24"/>
        </w:rPr>
        <w:t>Definition of policing by consent</w:t>
      </w:r>
      <w:r w:rsidRPr="00A10EBC">
        <w:rPr>
          <w:rFonts w:ascii="Arial" w:hAnsi="Arial" w:cs="Arial"/>
          <w:color w:val="000000"/>
          <w:sz w:val="24"/>
          <w:szCs w:val="24"/>
        </w:rPr>
        <w:t>. [online] Gov.UK. Available at: https://www.gov.uk/government/publications/policing-by-consent/definition-of-policing-by-consent.</w:t>
      </w:r>
      <w:r w:rsidR="0035164D" w:rsidRPr="00A10EBC">
        <w:rPr>
          <w:rFonts w:ascii="Arial" w:hAnsi="Arial" w:cs="Arial"/>
          <w:color w:val="000000"/>
          <w:sz w:val="24"/>
          <w:szCs w:val="24"/>
        </w:rPr>
        <w:t xml:space="preserve"> </w:t>
      </w:r>
      <w:r w:rsidR="0035164D" w:rsidRPr="00A10EBC">
        <w:rPr>
          <w:rFonts w:ascii="Arial" w:hAnsi="Arial" w:cs="Arial"/>
          <w:color w:val="000000"/>
          <w:sz w:val="24"/>
          <w:szCs w:val="24"/>
        </w:rPr>
        <w:t>[Accessed November 2022].</w:t>
      </w:r>
    </w:p>
    <w:p w14:paraId="015C0CFD" w14:textId="77777777" w:rsidR="0035164D" w:rsidRPr="00A10EBC" w:rsidRDefault="0035164D" w:rsidP="002F5B74">
      <w:pPr>
        <w:spacing w:after="0" w:line="360" w:lineRule="auto"/>
        <w:rPr>
          <w:rFonts w:ascii="Arial" w:eastAsia="Times New Roman" w:hAnsi="Arial" w:cs="Arial"/>
          <w:color w:val="000000"/>
          <w:sz w:val="24"/>
          <w:szCs w:val="24"/>
          <w:lang w:eastAsia="en-GB"/>
        </w:rPr>
      </w:pPr>
    </w:p>
    <w:p w14:paraId="7A414883" w14:textId="3ADE1564" w:rsidR="00411961" w:rsidRPr="00A10EBC" w:rsidRDefault="00411961" w:rsidP="002F5B74">
      <w:pPr>
        <w:pStyle w:val="ListParagraph"/>
        <w:numPr>
          <w:ilvl w:val="0"/>
          <w:numId w:val="2"/>
        </w:numPr>
        <w:spacing w:after="240" w:line="360" w:lineRule="auto"/>
        <w:rPr>
          <w:rFonts w:ascii="Arial" w:eastAsia="Times New Roman" w:hAnsi="Arial" w:cs="Arial"/>
          <w:sz w:val="24"/>
          <w:szCs w:val="24"/>
          <w:lang w:eastAsia="en-GB"/>
        </w:rPr>
      </w:pPr>
      <w:r w:rsidRPr="00A10EBC">
        <w:rPr>
          <w:rFonts w:ascii="Arial" w:eastAsia="Times New Roman" w:hAnsi="Arial" w:cs="Arial"/>
          <w:sz w:val="24"/>
          <w:szCs w:val="24"/>
          <w:lang w:eastAsia="en-GB"/>
        </w:rPr>
        <w:t xml:space="preserve">Home Office (2013). [E-book] </w:t>
      </w:r>
      <w:r w:rsidRPr="00A10EBC">
        <w:rPr>
          <w:rFonts w:ascii="Arial" w:eastAsia="Times New Roman" w:hAnsi="Arial" w:cs="Arial"/>
          <w:i/>
          <w:iCs/>
          <w:sz w:val="24"/>
          <w:szCs w:val="24"/>
          <w:lang w:eastAsia="en-GB"/>
        </w:rPr>
        <w:t>Community Remedy Consultation Response</w:t>
      </w:r>
      <w:r w:rsidRPr="00A10EBC">
        <w:rPr>
          <w:rFonts w:ascii="Arial" w:eastAsia="Times New Roman" w:hAnsi="Arial" w:cs="Arial"/>
          <w:sz w:val="24"/>
          <w:szCs w:val="24"/>
          <w:lang w:eastAsia="en-GB"/>
        </w:rPr>
        <w:t>, p.4. Available at: https://assets.publishing.service.gov.uk/government/uploads/system/uploads/attachment_data/file/204584/community-remedy-v3.pdf [Accessed 30 Dec. 2022].</w:t>
      </w:r>
    </w:p>
    <w:p w14:paraId="74E76FAC" w14:textId="77777777" w:rsidR="0035164D" w:rsidRPr="00A10EBC" w:rsidRDefault="0035164D" w:rsidP="002F5B74">
      <w:pPr>
        <w:spacing w:after="240" w:line="360" w:lineRule="auto"/>
        <w:rPr>
          <w:rFonts w:ascii="Arial" w:eastAsia="Times New Roman" w:hAnsi="Arial" w:cs="Arial"/>
          <w:sz w:val="24"/>
          <w:szCs w:val="24"/>
          <w:lang w:eastAsia="en-GB"/>
        </w:rPr>
      </w:pPr>
    </w:p>
    <w:p w14:paraId="3587C05A" w14:textId="287D30CB"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 xml:space="preserve"> </w:t>
      </w:r>
      <w:r w:rsidRPr="00A10EBC">
        <w:rPr>
          <w:rFonts w:ascii="Arial" w:eastAsia="Times New Roman" w:hAnsi="Arial" w:cs="Arial"/>
          <w:color w:val="000000"/>
          <w:sz w:val="24"/>
          <w:szCs w:val="24"/>
          <w:lang w:eastAsia="en-GB"/>
        </w:rPr>
        <w:t xml:space="preserve">Home Office </w:t>
      </w:r>
      <w:r w:rsidRPr="00A10EBC">
        <w:rPr>
          <w:rFonts w:ascii="Arial" w:eastAsia="Times New Roman" w:hAnsi="Arial" w:cs="Arial"/>
          <w:color w:val="000000"/>
          <w:sz w:val="24"/>
          <w:szCs w:val="24"/>
          <w:lang w:eastAsia="en-GB"/>
        </w:rPr>
        <w:t xml:space="preserve">(2019). </w:t>
      </w:r>
      <w:r w:rsidRPr="00A10EBC">
        <w:rPr>
          <w:rFonts w:ascii="Arial" w:eastAsia="Times New Roman" w:hAnsi="Arial" w:cs="Arial"/>
          <w:i/>
          <w:iCs/>
          <w:color w:val="000000"/>
          <w:sz w:val="24"/>
          <w:szCs w:val="24"/>
          <w:lang w:eastAsia="en-GB"/>
        </w:rPr>
        <w:t>Multi-Agency Public Protection Arrangements - Annual Report 2018/19</w:t>
      </w:r>
      <w:r w:rsidR="00A10EBC" w:rsidRPr="00A10EBC">
        <w:rPr>
          <w:rFonts w:ascii="Arial" w:eastAsia="Times New Roman" w:hAnsi="Arial" w:cs="Arial"/>
          <w:i/>
          <w:iCs/>
          <w:color w:val="000000"/>
          <w:sz w:val="24"/>
          <w:szCs w:val="24"/>
          <w:lang w:eastAsia="en-GB"/>
        </w:rPr>
        <w:t xml:space="preserve"> </w:t>
      </w:r>
      <w:r w:rsidR="00A10EBC" w:rsidRPr="00A10EBC">
        <w:rPr>
          <w:rFonts w:ascii="Arial" w:eastAsia="Times New Roman" w:hAnsi="Arial" w:cs="Arial"/>
          <w:color w:val="000000"/>
          <w:sz w:val="24"/>
          <w:szCs w:val="24"/>
          <w:lang w:eastAsia="en-GB"/>
        </w:rPr>
        <w:t>[online]</w:t>
      </w:r>
      <w:r w:rsidRPr="00A10EBC">
        <w:rPr>
          <w:rFonts w:ascii="Arial" w:eastAsia="Times New Roman" w:hAnsi="Arial" w:cs="Arial"/>
          <w:i/>
          <w:iCs/>
          <w:color w:val="000000"/>
          <w:sz w:val="24"/>
          <w:szCs w:val="24"/>
          <w:lang w:eastAsia="en-GB"/>
        </w:rPr>
        <w:t xml:space="preserve">. </w:t>
      </w:r>
      <w:r w:rsidRPr="00A10EBC">
        <w:rPr>
          <w:rFonts w:ascii="Arial" w:eastAsia="Times New Roman" w:hAnsi="Arial" w:cs="Arial"/>
          <w:color w:val="000000"/>
          <w:sz w:val="24"/>
          <w:szCs w:val="24"/>
          <w:lang w:eastAsia="en-GB"/>
        </w:rPr>
        <w:t xml:space="preserve">Available at: https://assets.publishing.service.gov.uk/government/uploads/system/uploads/attachment_data/file/843057/mappa-annual-report-2018-19.pdf. </w:t>
      </w:r>
      <w:r w:rsidRPr="00A10EBC">
        <w:rPr>
          <w:rFonts w:ascii="Arial" w:hAnsi="Arial" w:cs="Arial"/>
          <w:color w:val="000000"/>
          <w:sz w:val="24"/>
          <w:szCs w:val="24"/>
        </w:rPr>
        <w:t>[Accessed October 2022].</w:t>
      </w:r>
    </w:p>
    <w:p w14:paraId="7F139CBB" w14:textId="77777777" w:rsidR="0035164D" w:rsidRPr="00A10EBC" w:rsidRDefault="0035164D" w:rsidP="002F5B74">
      <w:pPr>
        <w:spacing w:after="0" w:line="360" w:lineRule="auto"/>
        <w:rPr>
          <w:rFonts w:ascii="Arial" w:eastAsia="Times New Roman" w:hAnsi="Arial" w:cs="Arial"/>
          <w:color w:val="000000"/>
          <w:sz w:val="24"/>
          <w:szCs w:val="24"/>
          <w:lang w:eastAsia="en-GB"/>
        </w:rPr>
      </w:pPr>
    </w:p>
    <w:p w14:paraId="33EB12CA" w14:textId="57CE01F7"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Home Office (2019). </w:t>
      </w:r>
      <w:r w:rsidRPr="00A10EBC">
        <w:rPr>
          <w:rFonts w:ascii="Arial" w:eastAsia="Times New Roman" w:hAnsi="Arial" w:cs="Arial"/>
          <w:i/>
          <w:iCs/>
          <w:color w:val="000000"/>
          <w:sz w:val="24"/>
          <w:szCs w:val="24"/>
          <w:lang w:eastAsia="en-GB"/>
        </w:rPr>
        <w:t>Serious and Organised Crime Strategy</w:t>
      </w:r>
      <w:r w:rsidRPr="00A10EBC">
        <w:rPr>
          <w:rFonts w:ascii="Arial" w:eastAsia="Times New Roman" w:hAnsi="Arial" w:cs="Arial"/>
          <w:color w:val="000000"/>
          <w:sz w:val="24"/>
          <w:szCs w:val="24"/>
          <w:lang w:eastAsia="en-GB"/>
        </w:rPr>
        <w:t xml:space="preserve">. [online] Available at: </w:t>
      </w:r>
      <w:r w:rsidR="00B8480E" w:rsidRPr="00A10EBC">
        <w:rPr>
          <w:rFonts w:ascii="Arial" w:eastAsia="Times New Roman" w:hAnsi="Arial" w:cs="Arial"/>
          <w:color w:val="000000"/>
          <w:sz w:val="24"/>
          <w:szCs w:val="24"/>
          <w:lang w:eastAsia="en-GB"/>
        </w:rPr>
        <w:t>https://www.gov.uk/government/collections/serious-and-organised-crime-strategy</w:t>
      </w:r>
      <w:r w:rsidRPr="00A10EBC">
        <w:rPr>
          <w:rFonts w:ascii="Arial" w:eastAsia="Times New Roman" w:hAnsi="Arial" w:cs="Arial"/>
          <w:color w:val="000000"/>
          <w:sz w:val="24"/>
          <w:szCs w:val="24"/>
          <w:lang w:eastAsia="en-GB"/>
        </w:rPr>
        <w:t>.</w:t>
      </w:r>
      <w:r w:rsidR="00B8480E" w:rsidRPr="00A10EBC">
        <w:rPr>
          <w:rFonts w:ascii="Arial" w:eastAsia="Times New Roman" w:hAnsi="Arial" w:cs="Arial"/>
          <w:color w:val="000000"/>
          <w:sz w:val="24"/>
          <w:szCs w:val="24"/>
          <w:lang w:eastAsia="en-GB"/>
        </w:rPr>
        <w:t xml:space="preserve">  </w:t>
      </w:r>
      <w:r w:rsidR="00B8480E" w:rsidRPr="00A10EBC">
        <w:rPr>
          <w:rFonts w:ascii="Arial" w:hAnsi="Arial" w:cs="Arial"/>
          <w:color w:val="000000"/>
          <w:sz w:val="24"/>
          <w:szCs w:val="24"/>
        </w:rPr>
        <w:t>[Accessed November 2022].</w:t>
      </w:r>
    </w:p>
    <w:p w14:paraId="152E5240" w14:textId="77777777" w:rsidR="00B8480E" w:rsidRPr="00A10EBC" w:rsidRDefault="00B8480E" w:rsidP="002F5B74">
      <w:pPr>
        <w:spacing w:after="0" w:line="360" w:lineRule="auto"/>
        <w:rPr>
          <w:rFonts w:ascii="Arial" w:eastAsia="Times New Roman" w:hAnsi="Arial" w:cs="Arial"/>
          <w:color w:val="000000"/>
          <w:sz w:val="24"/>
          <w:szCs w:val="24"/>
          <w:lang w:eastAsia="en-GB"/>
        </w:rPr>
      </w:pPr>
    </w:p>
    <w:p w14:paraId="5C3C9DE8" w14:textId="702A6D5B"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hAnsi="Arial" w:cs="Arial"/>
          <w:color w:val="000000"/>
          <w:sz w:val="24"/>
          <w:szCs w:val="24"/>
        </w:rPr>
        <w:t>Home Office (2022). </w:t>
      </w:r>
      <w:r w:rsidRPr="00A10EBC">
        <w:rPr>
          <w:rFonts w:ascii="Arial" w:hAnsi="Arial" w:cs="Arial"/>
          <w:i/>
          <w:iCs/>
          <w:color w:val="000000"/>
          <w:sz w:val="24"/>
          <w:szCs w:val="24"/>
        </w:rPr>
        <w:t>Police misconduct, England and Wales year ending 31 March 2021</w:t>
      </w:r>
      <w:r w:rsidRPr="00A10EBC">
        <w:rPr>
          <w:rFonts w:ascii="Arial" w:hAnsi="Arial" w:cs="Arial"/>
          <w:color w:val="000000"/>
          <w:sz w:val="24"/>
          <w:szCs w:val="24"/>
        </w:rPr>
        <w:t xml:space="preserve">. [online] Gov.uk. Available at: </w:t>
      </w:r>
      <w:r w:rsidR="00B8480E" w:rsidRPr="00A10EBC">
        <w:rPr>
          <w:rFonts w:ascii="Arial" w:hAnsi="Arial" w:cs="Arial"/>
          <w:color w:val="000000"/>
          <w:sz w:val="24"/>
          <w:szCs w:val="24"/>
        </w:rPr>
        <w:t>https://www.gov.uk/government/statistics/police-misconduct-england-and-wales-year-ending-31-march-2021/police-misconduct-england-and-wales-year-ending-31-march-2021</w:t>
      </w:r>
      <w:r w:rsidRPr="00A10EBC">
        <w:rPr>
          <w:rFonts w:ascii="Arial" w:hAnsi="Arial" w:cs="Arial"/>
          <w:color w:val="000000"/>
          <w:sz w:val="24"/>
          <w:szCs w:val="24"/>
        </w:rPr>
        <w:t>.</w:t>
      </w:r>
      <w:r w:rsidR="00B8480E" w:rsidRPr="00A10EBC">
        <w:rPr>
          <w:rFonts w:ascii="Arial" w:hAnsi="Arial" w:cs="Arial"/>
          <w:color w:val="000000"/>
          <w:sz w:val="24"/>
          <w:szCs w:val="24"/>
        </w:rPr>
        <w:t xml:space="preserve"> </w:t>
      </w:r>
      <w:r w:rsidR="00B8480E" w:rsidRPr="00A10EBC">
        <w:rPr>
          <w:rFonts w:ascii="Arial" w:hAnsi="Arial" w:cs="Arial"/>
          <w:color w:val="000000"/>
          <w:sz w:val="24"/>
          <w:szCs w:val="24"/>
        </w:rPr>
        <w:t xml:space="preserve">[Accessed </w:t>
      </w:r>
      <w:r w:rsidR="00B8480E" w:rsidRPr="00A10EBC">
        <w:rPr>
          <w:rFonts w:ascii="Arial" w:hAnsi="Arial" w:cs="Arial"/>
          <w:color w:val="000000"/>
          <w:sz w:val="24"/>
          <w:szCs w:val="24"/>
        </w:rPr>
        <w:t>October</w:t>
      </w:r>
      <w:r w:rsidR="00B8480E" w:rsidRPr="00A10EBC">
        <w:rPr>
          <w:rFonts w:ascii="Arial" w:hAnsi="Arial" w:cs="Arial"/>
          <w:color w:val="000000"/>
          <w:sz w:val="24"/>
          <w:szCs w:val="24"/>
        </w:rPr>
        <w:t xml:space="preserve"> 2022].</w:t>
      </w:r>
    </w:p>
    <w:p w14:paraId="44F368AD" w14:textId="77777777" w:rsidR="00B8480E" w:rsidRPr="00A10EBC" w:rsidRDefault="00B8480E" w:rsidP="002F5B74">
      <w:pPr>
        <w:spacing w:after="0" w:line="360" w:lineRule="auto"/>
        <w:rPr>
          <w:rFonts w:ascii="Arial" w:eastAsia="Times New Roman" w:hAnsi="Arial" w:cs="Arial"/>
          <w:color w:val="000000"/>
          <w:sz w:val="24"/>
          <w:szCs w:val="24"/>
          <w:lang w:eastAsia="en-GB"/>
        </w:rPr>
      </w:pPr>
    </w:p>
    <w:p w14:paraId="1C82B4E9" w14:textId="26B22FAD"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Kent Police (2021). </w:t>
      </w:r>
      <w:r w:rsidRPr="00A10EBC">
        <w:rPr>
          <w:rFonts w:ascii="Arial" w:eastAsia="Times New Roman" w:hAnsi="Arial" w:cs="Arial"/>
          <w:i/>
          <w:iCs/>
          <w:color w:val="000000"/>
          <w:sz w:val="24"/>
          <w:szCs w:val="24"/>
          <w:lang w:eastAsia="en-GB"/>
        </w:rPr>
        <w:t>Human Resources - Trauma Risk Incident Management (TRIM) protocol</w:t>
      </w:r>
      <w:r w:rsidRPr="00A10EBC">
        <w:rPr>
          <w:rFonts w:ascii="Arial" w:eastAsia="Times New Roman" w:hAnsi="Arial" w:cs="Arial"/>
          <w:color w:val="000000"/>
          <w:sz w:val="24"/>
          <w:szCs w:val="24"/>
          <w:lang w:eastAsia="en-GB"/>
        </w:rPr>
        <w:t xml:space="preserve">. [online] Available at: https://www.kent.police.uk/foi-ai/kent-police/Policy/human-resources/trauma-risk-incident-management-trim-protocol-l11260/. </w:t>
      </w:r>
      <w:r w:rsidRPr="00A10EBC">
        <w:rPr>
          <w:rFonts w:ascii="Arial" w:hAnsi="Arial" w:cs="Arial"/>
          <w:color w:val="000000"/>
          <w:sz w:val="24"/>
          <w:szCs w:val="24"/>
        </w:rPr>
        <w:t>[Accessed November 2022].</w:t>
      </w:r>
    </w:p>
    <w:p w14:paraId="1CDBBDD1" w14:textId="77777777" w:rsidR="00B8480E" w:rsidRPr="00A10EBC" w:rsidRDefault="00B8480E" w:rsidP="002F5B74">
      <w:pPr>
        <w:spacing w:after="0" w:line="360" w:lineRule="auto"/>
        <w:rPr>
          <w:rFonts w:ascii="Arial" w:eastAsia="Times New Roman" w:hAnsi="Arial" w:cs="Arial"/>
          <w:color w:val="000000"/>
          <w:sz w:val="24"/>
          <w:szCs w:val="24"/>
          <w:lang w:eastAsia="en-GB"/>
        </w:rPr>
      </w:pPr>
    </w:p>
    <w:p w14:paraId="5D630A23" w14:textId="1BF6A459" w:rsidR="00411961" w:rsidRPr="00A10EBC" w:rsidRDefault="00411961" w:rsidP="002F5B74">
      <w:pPr>
        <w:pStyle w:val="ListParagraph"/>
        <w:numPr>
          <w:ilvl w:val="0"/>
          <w:numId w:val="2"/>
        </w:numPr>
        <w:spacing w:after="0" w:line="360" w:lineRule="auto"/>
        <w:rPr>
          <w:rFonts w:ascii="Arial" w:hAnsi="Arial" w:cs="Arial"/>
          <w:color w:val="000000"/>
          <w:sz w:val="24"/>
          <w:szCs w:val="24"/>
        </w:rPr>
      </w:pPr>
      <w:r w:rsidRPr="00A10EBC">
        <w:rPr>
          <w:rFonts w:ascii="Arial" w:eastAsia="Times New Roman" w:hAnsi="Arial" w:cs="Arial"/>
          <w:color w:val="000000"/>
          <w:sz w:val="24"/>
          <w:szCs w:val="24"/>
          <w:lang w:eastAsia="en-GB"/>
        </w:rPr>
        <w:lastRenderedPageBreak/>
        <w:t>Metropolitan Police (2021). </w:t>
      </w:r>
      <w:r w:rsidRPr="00A10EBC">
        <w:rPr>
          <w:rFonts w:ascii="Arial" w:eastAsia="Times New Roman" w:hAnsi="Arial" w:cs="Arial"/>
          <w:i/>
          <w:iCs/>
          <w:color w:val="000000"/>
          <w:sz w:val="24"/>
          <w:szCs w:val="24"/>
          <w:lang w:eastAsia="en-GB"/>
        </w:rPr>
        <w:t>What is antisocial behaviour? | The Met</w:t>
      </w:r>
      <w:r w:rsidRPr="00A10EBC">
        <w:rPr>
          <w:rFonts w:ascii="Arial" w:eastAsia="Times New Roman" w:hAnsi="Arial" w:cs="Arial"/>
          <w:color w:val="000000"/>
          <w:sz w:val="24"/>
          <w:szCs w:val="24"/>
          <w:lang w:eastAsia="en-GB"/>
        </w:rPr>
        <w:t xml:space="preserve">. [online] www.met.police.uk. Available at: https://www.met.police.uk/advice/advice-and-information/asb/asb/antisocial-behaviour/what-is-antisocial-behaviour/. </w:t>
      </w:r>
      <w:r w:rsidRPr="00A10EBC">
        <w:rPr>
          <w:rFonts w:ascii="Arial" w:hAnsi="Arial" w:cs="Arial"/>
          <w:color w:val="000000"/>
          <w:sz w:val="24"/>
          <w:szCs w:val="24"/>
        </w:rPr>
        <w:t>[Accessed November 2022].</w:t>
      </w:r>
    </w:p>
    <w:p w14:paraId="600BA320" w14:textId="77777777" w:rsidR="00B8480E" w:rsidRPr="00A10EBC" w:rsidRDefault="00B8480E" w:rsidP="002F5B74">
      <w:pPr>
        <w:spacing w:after="0" w:line="360" w:lineRule="auto"/>
        <w:rPr>
          <w:rFonts w:ascii="Arial" w:hAnsi="Arial" w:cs="Arial"/>
          <w:color w:val="000000"/>
          <w:sz w:val="24"/>
          <w:szCs w:val="24"/>
        </w:rPr>
      </w:pPr>
    </w:p>
    <w:p w14:paraId="3B88C319" w14:textId="32D137B1" w:rsidR="00411961" w:rsidRPr="00A10EBC" w:rsidRDefault="00411961" w:rsidP="002F5B74">
      <w:pPr>
        <w:pStyle w:val="NormalWeb"/>
        <w:numPr>
          <w:ilvl w:val="0"/>
          <w:numId w:val="2"/>
        </w:numPr>
        <w:spacing w:before="0" w:beforeAutospacing="0" w:after="0" w:afterAutospacing="0" w:line="360" w:lineRule="auto"/>
        <w:rPr>
          <w:rFonts w:ascii="Arial" w:hAnsi="Arial" w:cs="Arial"/>
          <w:color w:val="000000"/>
        </w:rPr>
      </w:pPr>
      <w:r w:rsidRPr="00A10EBC">
        <w:rPr>
          <w:rFonts w:ascii="Arial" w:hAnsi="Arial" w:cs="Arial"/>
          <w:color w:val="000000"/>
        </w:rPr>
        <w:t>Metropolitan Police (2022). </w:t>
      </w:r>
      <w:r w:rsidRPr="00A10EBC">
        <w:rPr>
          <w:rFonts w:ascii="Arial" w:hAnsi="Arial" w:cs="Arial"/>
          <w:i/>
          <w:iCs/>
          <w:color w:val="000000"/>
        </w:rPr>
        <w:t>Former officer’s behaviour proven as gross misconduct</w:t>
      </w:r>
      <w:r w:rsidRPr="00A10EBC">
        <w:rPr>
          <w:rFonts w:ascii="Arial" w:hAnsi="Arial" w:cs="Arial"/>
          <w:color w:val="000000"/>
        </w:rPr>
        <w:t>. [online] Available at: https://news.met.police.uk/news/former-officers-behaviour-proven-as-gross-misconduct-459466 [Accessed 22 Dec. 2022].</w:t>
      </w:r>
    </w:p>
    <w:p w14:paraId="1F524E7B" w14:textId="77777777" w:rsidR="00AC30B8" w:rsidRPr="00A10EBC" w:rsidRDefault="00AC30B8" w:rsidP="002F5B74">
      <w:pPr>
        <w:pStyle w:val="NormalWeb"/>
        <w:spacing w:before="0" w:beforeAutospacing="0" w:after="0" w:afterAutospacing="0" w:line="360" w:lineRule="auto"/>
        <w:rPr>
          <w:rFonts w:ascii="Arial" w:hAnsi="Arial" w:cs="Arial"/>
          <w:color w:val="000000"/>
        </w:rPr>
      </w:pPr>
    </w:p>
    <w:p w14:paraId="08B15C85" w14:textId="4B8E05BA" w:rsidR="00411961" w:rsidRPr="00A10EBC" w:rsidRDefault="00411961" w:rsidP="002F5B74">
      <w:pPr>
        <w:pStyle w:val="NormalWeb"/>
        <w:numPr>
          <w:ilvl w:val="0"/>
          <w:numId w:val="2"/>
        </w:numPr>
        <w:spacing w:before="0" w:beforeAutospacing="0" w:after="0" w:afterAutospacing="0" w:line="360" w:lineRule="auto"/>
        <w:rPr>
          <w:rFonts w:ascii="Arial" w:hAnsi="Arial" w:cs="Arial"/>
          <w:color w:val="000000"/>
        </w:rPr>
      </w:pPr>
      <w:r w:rsidRPr="00A10EBC">
        <w:rPr>
          <w:rFonts w:ascii="Arial" w:hAnsi="Arial" w:cs="Arial"/>
          <w:color w:val="000000"/>
        </w:rPr>
        <w:t>Ministry of Justice (2020). </w:t>
      </w:r>
      <w:r w:rsidRPr="00A10EBC">
        <w:rPr>
          <w:rFonts w:ascii="Arial" w:hAnsi="Arial" w:cs="Arial"/>
          <w:i/>
          <w:iCs/>
          <w:color w:val="000000"/>
        </w:rPr>
        <w:t>Code of Practice for Victims of Crime in</w:t>
      </w:r>
      <w:r w:rsidRPr="00A10EBC">
        <w:rPr>
          <w:rFonts w:ascii="Arial" w:hAnsi="Arial" w:cs="Arial"/>
          <w:color w:val="000000"/>
        </w:rPr>
        <w:t>. [online] Available at: https://assets.publishing.service.gov.uk/government/uploads/system/uploads/attachment_data/file/936239/victims-code-2020.pdf. [Accessed October 2022].</w:t>
      </w:r>
    </w:p>
    <w:p w14:paraId="227E9A4C" w14:textId="77777777" w:rsidR="00AC30B8" w:rsidRPr="00A10EBC" w:rsidRDefault="00AC30B8" w:rsidP="002F5B74">
      <w:pPr>
        <w:pStyle w:val="NormalWeb"/>
        <w:spacing w:before="0" w:beforeAutospacing="0" w:after="0" w:afterAutospacing="0" w:line="360" w:lineRule="auto"/>
        <w:rPr>
          <w:rFonts w:ascii="Arial" w:hAnsi="Arial" w:cs="Arial"/>
          <w:color w:val="000000"/>
        </w:rPr>
      </w:pPr>
    </w:p>
    <w:p w14:paraId="173703E8" w14:textId="73704A49" w:rsidR="00411961" w:rsidRPr="00A10EBC" w:rsidRDefault="00411961" w:rsidP="002F5B74">
      <w:pPr>
        <w:pStyle w:val="NormalWeb"/>
        <w:numPr>
          <w:ilvl w:val="0"/>
          <w:numId w:val="2"/>
        </w:numPr>
        <w:spacing w:before="0" w:beforeAutospacing="0" w:after="0" w:afterAutospacing="0" w:line="360" w:lineRule="auto"/>
        <w:rPr>
          <w:rFonts w:ascii="Arial" w:hAnsi="Arial" w:cs="Arial"/>
          <w:color w:val="000000"/>
        </w:rPr>
      </w:pPr>
      <w:r w:rsidRPr="00A10EBC">
        <w:rPr>
          <w:rFonts w:ascii="Arial" w:hAnsi="Arial" w:cs="Arial"/>
          <w:color w:val="000000"/>
        </w:rPr>
        <w:t>Newburn, T (1999). </w:t>
      </w:r>
      <w:r w:rsidRPr="00A10EBC">
        <w:rPr>
          <w:rFonts w:ascii="Arial" w:hAnsi="Arial" w:cs="Arial"/>
          <w:i/>
          <w:iCs/>
          <w:color w:val="000000"/>
        </w:rPr>
        <w:t>Understanding and preventing police corruption: lessons from the literature</w:t>
      </w:r>
      <w:r w:rsidRPr="00A10EBC">
        <w:rPr>
          <w:rFonts w:ascii="Arial" w:hAnsi="Arial" w:cs="Arial"/>
          <w:color w:val="000000"/>
        </w:rPr>
        <w:t>. London: Home Office, Policing and Reducing Crime Unit, Research, Development and Statistics Directorate.</w:t>
      </w:r>
      <w:r w:rsidR="00AC30B8" w:rsidRPr="00A10EBC">
        <w:rPr>
          <w:rFonts w:ascii="Arial" w:hAnsi="Arial" w:cs="Arial"/>
          <w:color w:val="000000"/>
        </w:rPr>
        <w:t xml:space="preserve">  </w:t>
      </w:r>
      <w:r w:rsidR="00AC30B8" w:rsidRPr="00A10EBC">
        <w:rPr>
          <w:rFonts w:ascii="Arial" w:hAnsi="Arial" w:cs="Arial"/>
          <w:color w:val="000000"/>
        </w:rPr>
        <w:t>[Accessed November 2022].</w:t>
      </w:r>
    </w:p>
    <w:p w14:paraId="35DECFE0" w14:textId="77777777" w:rsidR="00AC30B8" w:rsidRPr="00A10EBC" w:rsidRDefault="00AC30B8" w:rsidP="002F5B74">
      <w:pPr>
        <w:pStyle w:val="NormalWeb"/>
        <w:spacing w:before="0" w:beforeAutospacing="0" w:after="0" w:afterAutospacing="0" w:line="360" w:lineRule="auto"/>
        <w:rPr>
          <w:rFonts w:ascii="Arial" w:hAnsi="Arial" w:cs="Arial"/>
          <w:color w:val="000000"/>
        </w:rPr>
      </w:pPr>
    </w:p>
    <w:p w14:paraId="349D877D" w14:textId="55131EEA" w:rsidR="00411961" w:rsidRPr="00A10EBC" w:rsidRDefault="00411961" w:rsidP="002F5B74">
      <w:pPr>
        <w:pStyle w:val="NormalWeb"/>
        <w:numPr>
          <w:ilvl w:val="0"/>
          <w:numId w:val="2"/>
        </w:numPr>
        <w:spacing w:before="0" w:beforeAutospacing="0" w:after="180" w:afterAutospacing="0" w:line="360" w:lineRule="auto"/>
        <w:rPr>
          <w:rFonts w:ascii="Arial" w:hAnsi="Arial" w:cs="Arial"/>
          <w:b/>
          <w:bCs/>
          <w:color w:val="000000"/>
        </w:rPr>
      </w:pPr>
      <w:r w:rsidRPr="00A10EBC">
        <w:rPr>
          <w:rFonts w:ascii="Arial" w:hAnsi="Arial" w:cs="Arial"/>
          <w:color w:val="000000"/>
        </w:rPr>
        <w:t xml:space="preserve">Police Conduct </w:t>
      </w:r>
      <w:r w:rsidRPr="00A10EBC">
        <w:rPr>
          <w:rFonts w:ascii="Arial" w:hAnsi="Arial" w:cs="Arial"/>
          <w:color w:val="000000"/>
        </w:rPr>
        <w:t>(</w:t>
      </w:r>
      <w:r w:rsidRPr="00A10EBC">
        <w:rPr>
          <w:rFonts w:ascii="Arial" w:hAnsi="Arial" w:cs="Arial"/>
          <w:color w:val="000000"/>
        </w:rPr>
        <w:t>2020</w:t>
      </w:r>
      <w:r w:rsidRPr="00A10EBC">
        <w:rPr>
          <w:rFonts w:ascii="Arial" w:hAnsi="Arial" w:cs="Arial"/>
          <w:color w:val="000000"/>
        </w:rPr>
        <w:t>)</w:t>
      </w:r>
      <w:r w:rsidRPr="00A10EBC">
        <w:rPr>
          <w:rFonts w:ascii="Arial" w:hAnsi="Arial" w:cs="Arial"/>
          <w:color w:val="000000"/>
        </w:rPr>
        <w:t>. </w:t>
      </w:r>
      <w:r w:rsidRPr="00A10EBC">
        <w:rPr>
          <w:rFonts w:ascii="Arial" w:hAnsi="Arial" w:cs="Arial"/>
          <w:i/>
          <w:iCs/>
          <w:color w:val="000000"/>
        </w:rPr>
        <w:t>Who we are | Independent Office for Police Conduct</w:t>
      </w:r>
      <w:r w:rsidRPr="00A10EBC">
        <w:rPr>
          <w:rFonts w:ascii="Arial" w:hAnsi="Arial" w:cs="Arial"/>
          <w:color w:val="000000"/>
        </w:rPr>
        <w:t>. [online] Available at: https://www.policeconduct.gov.uk/who-we-are [Accessed 7 May 2022]</w:t>
      </w:r>
    </w:p>
    <w:p w14:paraId="5995CF32" w14:textId="77777777" w:rsidR="00AC30B8" w:rsidRPr="00A10EBC" w:rsidRDefault="00AC30B8" w:rsidP="002F5B74">
      <w:pPr>
        <w:pStyle w:val="NormalWeb"/>
        <w:spacing w:before="0" w:beforeAutospacing="0" w:after="180" w:afterAutospacing="0" w:line="360" w:lineRule="auto"/>
        <w:rPr>
          <w:rFonts w:ascii="Arial" w:hAnsi="Arial" w:cs="Arial"/>
          <w:b/>
          <w:bCs/>
          <w:color w:val="000000"/>
        </w:rPr>
      </w:pPr>
    </w:p>
    <w:p w14:paraId="1A63A6B2" w14:textId="58789CBD" w:rsidR="00411961" w:rsidRPr="00A10EBC" w:rsidRDefault="00411961" w:rsidP="002F5B74">
      <w:pPr>
        <w:pStyle w:val="NormalWeb"/>
        <w:numPr>
          <w:ilvl w:val="0"/>
          <w:numId w:val="2"/>
        </w:numPr>
        <w:spacing w:before="0" w:beforeAutospacing="0" w:after="180" w:afterAutospacing="0" w:line="360" w:lineRule="auto"/>
        <w:rPr>
          <w:rFonts w:ascii="Arial" w:hAnsi="Arial" w:cs="Arial"/>
          <w:color w:val="000000"/>
        </w:rPr>
      </w:pPr>
      <w:r w:rsidRPr="00A10EBC">
        <w:rPr>
          <w:rFonts w:ascii="Arial" w:hAnsi="Arial" w:cs="Arial"/>
          <w:color w:val="000000"/>
        </w:rPr>
        <w:t>Police Conduct 2018. </w:t>
      </w:r>
      <w:r w:rsidRPr="00A10EBC">
        <w:rPr>
          <w:rFonts w:ascii="Arial" w:hAnsi="Arial" w:cs="Arial"/>
          <w:i/>
          <w:iCs/>
          <w:color w:val="000000"/>
        </w:rPr>
        <w:t>Hillsborough investigation| Independent Office for Police Conduct</w:t>
      </w:r>
      <w:r w:rsidRPr="00A10EBC">
        <w:rPr>
          <w:rFonts w:ascii="Arial" w:hAnsi="Arial" w:cs="Arial"/>
          <w:color w:val="000000"/>
        </w:rPr>
        <w:t>. [online] Available at: https://www.policeconduct.gov.uk/investigations/hillsborough-investigation [Accessed May 2022].</w:t>
      </w:r>
    </w:p>
    <w:p w14:paraId="2621E9F6" w14:textId="77777777" w:rsidR="00AC30B8" w:rsidRPr="00A10EBC" w:rsidRDefault="00AC30B8" w:rsidP="002F5B74">
      <w:pPr>
        <w:pStyle w:val="NormalWeb"/>
        <w:spacing w:before="0" w:beforeAutospacing="0" w:after="180" w:afterAutospacing="0" w:line="360" w:lineRule="auto"/>
        <w:rPr>
          <w:rFonts w:ascii="Arial" w:hAnsi="Arial" w:cs="Arial"/>
          <w:color w:val="000000"/>
        </w:rPr>
      </w:pPr>
    </w:p>
    <w:p w14:paraId="7BFEBDCC" w14:textId="387B53EA"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lastRenderedPageBreak/>
        <w:t>Police Federation (2016). </w:t>
      </w:r>
      <w:r w:rsidRPr="00A10EBC">
        <w:rPr>
          <w:rFonts w:ascii="Arial" w:eastAsia="Times New Roman" w:hAnsi="Arial" w:cs="Arial"/>
          <w:i/>
          <w:iCs/>
          <w:color w:val="000000"/>
          <w:sz w:val="24"/>
          <w:szCs w:val="24"/>
          <w:lang w:eastAsia="en-GB"/>
        </w:rPr>
        <w:t>Mental health</w:t>
      </w:r>
      <w:r w:rsidRPr="00A10EBC">
        <w:rPr>
          <w:rFonts w:ascii="Arial" w:eastAsia="Times New Roman" w:hAnsi="Arial" w:cs="Arial"/>
          <w:color w:val="000000"/>
          <w:sz w:val="24"/>
          <w:szCs w:val="24"/>
          <w:lang w:eastAsia="en-GB"/>
        </w:rPr>
        <w:t xml:space="preserve">. [online] www.polfed.org. Available at: https://www.polfed.org/our-work/wellbeing/mental-health/. </w:t>
      </w:r>
      <w:r w:rsidRPr="00A10EBC">
        <w:rPr>
          <w:rFonts w:ascii="Arial" w:hAnsi="Arial" w:cs="Arial"/>
          <w:color w:val="000000"/>
          <w:sz w:val="24"/>
          <w:szCs w:val="24"/>
        </w:rPr>
        <w:t>[Accessed November 2022].</w:t>
      </w:r>
    </w:p>
    <w:p w14:paraId="6E4F1CA2" w14:textId="77777777" w:rsidR="00AC30B8" w:rsidRPr="00A10EBC" w:rsidRDefault="00AC30B8" w:rsidP="002F5B74">
      <w:pPr>
        <w:spacing w:after="0" w:line="360" w:lineRule="auto"/>
        <w:rPr>
          <w:rFonts w:ascii="Arial" w:eastAsia="Times New Roman" w:hAnsi="Arial" w:cs="Arial"/>
          <w:color w:val="000000"/>
          <w:sz w:val="24"/>
          <w:szCs w:val="24"/>
          <w:lang w:eastAsia="en-GB"/>
        </w:rPr>
      </w:pPr>
    </w:p>
    <w:p w14:paraId="76C431B8" w14:textId="1C88D028" w:rsidR="00411961" w:rsidRPr="00A10EBC" w:rsidRDefault="00411961" w:rsidP="002F5B74">
      <w:pPr>
        <w:pStyle w:val="NormalWeb"/>
        <w:numPr>
          <w:ilvl w:val="0"/>
          <w:numId w:val="2"/>
        </w:numPr>
        <w:spacing w:before="0" w:beforeAutospacing="0" w:after="0" w:afterAutospacing="0" w:line="360" w:lineRule="auto"/>
        <w:rPr>
          <w:rFonts w:ascii="Arial" w:hAnsi="Arial" w:cs="Arial"/>
          <w:color w:val="000000"/>
        </w:rPr>
      </w:pPr>
      <w:r w:rsidRPr="00A10EBC">
        <w:rPr>
          <w:rFonts w:ascii="Arial" w:hAnsi="Arial" w:cs="Arial"/>
          <w:color w:val="000000"/>
        </w:rPr>
        <w:t>‌Police Federation (2021). </w:t>
      </w:r>
      <w:r w:rsidRPr="00A10EBC">
        <w:rPr>
          <w:rFonts w:ascii="Arial" w:hAnsi="Arial" w:cs="Arial"/>
          <w:i/>
          <w:iCs/>
          <w:color w:val="000000"/>
        </w:rPr>
        <w:t>Pay and morale</w:t>
      </w:r>
      <w:r w:rsidRPr="00A10EBC">
        <w:rPr>
          <w:rFonts w:ascii="Arial" w:hAnsi="Arial" w:cs="Arial"/>
          <w:color w:val="000000"/>
        </w:rPr>
        <w:t>. [online] Available at: https://www.polfed.org/resources/pay-and-morale/.  [Accessed November 2022].</w:t>
      </w:r>
    </w:p>
    <w:p w14:paraId="47A65065" w14:textId="77777777" w:rsidR="00AC30B8" w:rsidRPr="00A10EBC" w:rsidRDefault="00AC30B8" w:rsidP="002F5B74">
      <w:pPr>
        <w:pStyle w:val="NormalWeb"/>
        <w:spacing w:before="0" w:beforeAutospacing="0" w:after="0" w:afterAutospacing="0" w:line="360" w:lineRule="auto"/>
        <w:rPr>
          <w:rFonts w:ascii="Arial" w:hAnsi="Arial" w:cs="Arial"/>
          <w:color w:val="000000"/>
        </w:rPr>
      </w:pPr>
    </w:p>
    <w:p w14:paraId="5FB44E5D" w14:textId="6D80872D"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Prescott, D. (2013). </w:t>
      </w:r>
      <w:r w:rsidRPr="00A10EBC">
        <w:rPr>
          <w:rFonts w:ascii="Arial" w:eastAsia="Times New Roman" w:hAnsi="Arial" w:cs="Arial"/>
          <w:i/>
          <w:iCs/>
          <w:color w:val="000000"/>
          <w:sz w:val="24"/>
          <w:szCs w:val="24"/>
          <w:lang w:eastAsia="en-GB"/>
        </w:rPr>
        <w:t>The Good Lives Model in Theory and Practice</w:t>
      </w:r>
      <w:r w:rsidRPr="00A10EBC">
        <w:rPr>
          <w:rFonts w:ascii="Arial" w:eastAsia="Times New Roman" w:hAnsi="Arial" w:cs="Arial"/>
          <w:color w:val="000000"/>
          <w:sz w:val="24"/>
          <w:szCs w:val="24"/>
          <w:lang w:eastAsia="en-GB"/>
        </w:rPr>
        <w:t>. [E-Book] pp. 1, 5 [Accessed 30 Dec. 2022].</w:t>
      </w:r>
    </w:p>
    <w:p w14:paraId="76CEB6E4" w14:textId="77777777" w:rsidR="00AC30B8" w:rsidRPr="00A10EBC" w:rsidRDefault="00AC30B8" w:rsidP="002F5B74">
      <w:pPr>
        <w:spacing w:after="0" w:line="360" w:lineRule="auto"/>
        <w:rPr>
          <w:rFonts w:ascii="Arial" w:eastAsia="Times New Roman" w:hAnsi="Arial" w:cs="Arial"/>
          <w:color w:val="000000"/>
          <w:sz w:val="24"/>
          <w:szCs w:val="24"/>
          <w:lang w:eastAsia="en-GB"/>
        </w:rPr>
      </w:pPr>
    </w:p>
    <w:p w14:paraId="616A13F8" w14:textId="210180CB"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Serious and Organised Crime Strategy. (2021). J, Campion [</w:t>
      </w:r>
      <w:proofErr w:type="spellStart"/>
      <w:r w:rsidRPr="00A10EBC">
        <w:rPr>
          <w:rFonts w:ascii="Arial" w:eastAsia="Times New Roman" w:hAnsi="Arial" w:cs="Arial"/>
          <w:color w:val="000000"/>
          <w:sz w:val="24"/>
          <w:szCs w:val="24"/>
          <w:lang w:eastAsia="en-GB"/>
        </w:rPr>
        <w:t>ebook</w:t>
      </w:r>
      <w:proofErr w:type="spellEnd"/>
      <w:r w:rsidRPr="00A10EBC">
        <w:rPr>
          <w:rFonts w:ascii="Arial" w:eastAsia="Times New Roman" w:hAnsi="Arial" w:cs="Arial"/>
          <w:color w:val="000000"/>
          <w:sz w:val="24"/>
          <w:szCs w:val="24"/>
          <w:lang w:eastAsia="en-GB"/>
        </w:rPr>
        <w:t xml:space="preserve">] Available at: https://worcestershire.moderngov.co.uk/documents/s22626/0220Item20620PCC20SOC20Strategy20-20FINAL20FOR20CONSULTATION.pdf. </w:t>
      </w:r>
      <w:r w:rsidRPr="00A10EBC">
        <w:rPr>
          <w:rFonts w:ascii="Arial" w:hAnsi="Arial" w:cs="Arial"/>
          <w:color w:val="000000"/>
          <w:sz w:val="24"/>
          <w:szCs w:val="24"/>
        </w:rPr>
        <w:t>[Accessed November 2022].</w:t>
      </w:r>
    </w:p>
    <w:p w14:paraId="51B6BCAB" w14:textId="77777777" w:rsidR="003E0F94" w:rsidRPr="00A10EBC" w:rsidRDefault="003E0F94" w:rsidP="002F5B74">
      <w:pPr>
        <w:spacing w:after="0" w:line="360" w:lineRule="auto"/>
        <w:rPr>
          <w:rFonts w:ascii="Arial" w:eastAsia="Times New Roman" w:hAnsi="Arial" w:cs="Arial"/>
          <w:color w:val="000000"/>
          <w:sz w:val="24"/>
          <w:szCs w:val="24"/>
          <w:lang w:eastAsia="en-GB"/>
        </w:rPr>
      </w:pPr>
    </w:p>
    <w:p w14:paraId="63C1519D" w14:textId="6FC4E7AA"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 xml:space="preserve">Stuart, </w:t>
      </w:r>
      <w:proofErr w:type="gramStart"/>
      <w:r w:rsidRPr="00A10EBC">
        <w:rPr>
          <w:rFonts w:ascii="Arial" w:eastAsia="Times New Roman" w:hAnsi="Arial" w:cs="Arial"/>
          <w:color w:val="000000"/>
          <w:sz w:val="24"/>
          <w:szCs w:val="24"/>
          <w:lang w:eastAsia="en-GB"/>
        </w:rPr>
        <w:t>H.</w:t>
      </w:r>
      <w:proofErr w:type="gramEnd"/>
      <w:r w:rsidRPr="00A10EBC">
        <w:rPr>
          <w:rFonts w:ascii="Arial" w:eastAsia="Times New Roman" w:hAnsi="Arial" w:cs="Arial"/>
          <w:color w:val="000000"/>
          <w:sz w:val="24"/>
          <w:szCs w:val="24"/>
          <w:lang w:eastAsia="en-GB"/>
        </w:rPr>
        <w:t xml:space="preserve"> and PhD eds., (2017). </w:t>
      </w:r>
      <w:r w:rsidRPr="00A10EBC">
        <w:rPr>
          <w:rFonts w:ascii="Arial" w:eastAsia="Times New Roman" w:hAnsi="Arial" w:cs="Arial"/>
          <w:i/>
          <w:iCs/>
          <w:color w:val="000000"/>
          <w:sz w:val="24"/>
          <w:szCs w:val="24"/>
          <w:lang w:eastAsia="en-GB"/>
        </w:rPr>
        <w:t>Mental Illness Stigma Expressed by Police to Police</w:t>
      </w:r>
      <w:r w:rsidRPr="00A10EBC">
        <w:rPr>
          <w:rFonts w:ascii="Arial" w:eastAsia="Times New Roman" w:hAnsi="Arial" w:cs="Arial"/>
          <w:color w:val="000000"/>
          <w:sz w:val="24"/>
          <w:szCs w:val="24"/>
          <w:lang w:eastAsia="en-GB"/>
        </w:rPr>
        <w:t>.</w:t>
      </w:r>
      <w:r w:rsidR="00F11DF0" w:rsidRPr="00A10EBC">
        <w:rPr>
          <w:rFonts w:ascii="Arial" w:eastAsia="Times New Roman" w:hAnsi="Arial" w:cs="Arial"/>
          <w:color w:val="000000"/>
          <w:sz w:val="24"/>
          <w:szCs w:val="24"/>
          <w:lang w:eastAsia="en-GB"/>
        </w:rPr>
        <w:t xml:space="preserve">  </w:t>
      </w:r>
      <w:r w:rsidR="00F11DF0" w:rsidRPr="00A10EBC">
        <w:rPr>
          <w:rFonts w:ascii="Arial" w:hAnsi="Arial" w:cs="Arial"/>
          <w:color w:val="000000"/>
          <w:sz w:val="24"/>
          <w:szCs w:val="24"/>
        </w:rPr>
        <w:t xml:space="preserve">[Accessed </w:t>
      </w:r>
      <w:r w:rsidR="00F11DF0" w:rsidRPr="00A10EBC">
        <w:rPr>
          <w:rFonts w:ascii="Arial" w:hAnsi="Arial" w:cs="Arial"/>
          <w:color w:val="000000"/>
          <w:sz w:val="24"/>
          <w:szCs w:val="24"/>
        </w:rPr>
        <w:t>December</w:t>
      </w:r>
      <w:r w:rsidR="00F11DF0" w:rsidRPr="00A10EBC">
        <w:rPr>
          <w:rFonts w:ascii="Arial" w:hAnsi="Arial" w:cs="Arial"/>
          <w:color w:val="000000"/>
          <w:sz w:val="24"/>
          <w:szCs w:val="24"/>
        </w:rPr>
        <w:t xml:space="preserve"> 2022].</w:t>
      </w:r>
    </w:p>
    <w:p w14:paraId="6FF85C1E" w14:textId="77777777" w:rsidR="00F11DF0" w:rsidRPr="00A10EBC" w:rsidRDefault="00F11DF0" w:rsidP="002F5B74">
      <w:pPr>
        <w:spacing w:after="0" w:line="360" w:lineRule="auto"/>
        <w:rPr>
          <w:rFonts w:ascii="Arial" w:eastAsia="Times New Roman" w:hAnsi="Arial" w:cs="Arial"/>
          <w:color w:val="000000"/>
          <w:sz w:val="24"/>
          <w:szCs w:val="24"/>
          <w:lang w:eastAsia="en-GB"/>
        </w:rPr>
      </w:pPr>
    </w:p>
    <w:p w14:paraId="0A64D991" w14:textId="182D23FE" w:rsidR="00411961" w:rsidRPr="00A10EBC" w:rsidRDefault="00411961" w:rsidP="002F5B74">
      <w:pPr>
        <w:pStyle w:val="ListParagraph"/>
        <w:numPr>
          <w:ilvl w:val="0"/>
          <w:numId w:val="2"/>
        </w:numPr>
        <w:spacing w:after="0" w:line="360" w:lineRule="auto"/>
        <w:rPr>
          <w:rFonts w:ascii="Arial" w:hAnsi="Arial" w:cs="Arial"/>
          <w:color w:val="000000"/>
          <w:sz w:val="24"/>
          <w:szCs w:val="24"/>
        </w:rPr>
      </w:pPr>
      <w:r w:rsidRPr="00A10EBC">
        <w:rPr>
          <w:rFonts w:ascii="Arial" w:eastAsia="Times New Roman" w:hAnsi="Arial" w:cs="Arial"/>
          <w:color w:val="000000"/>
          <w:sz w:val="24"/>
          <w:szCs w:val="24"/>
          <w:lang w:eastAsia="en-GB"/>
        </w:rPr>
        <w:t>The Scottish Government (2016) [</w:t>
      </w:r>
      <w:proofErr w:type="spellStart"/>
      <w:r w:rsidRPr="00A10EBC">
        <w:rPr>
          <w:rFonts w:ascii="Arial" w:eastAsia="Times New Roman" w:hAnsi="Arial" w:cs="Arial"/>
          <w:color w:val="000000"/>
          <w:sz w:val="24"/>
          <w:szCs w:val="24"/>
          <w:lang w:eastAsia="en-GB"/>
        </w:rPr>
        <w:t>ebook</w:t>
      </w:r>
      <w:proofErr w:type="spellEnd"/>
      <w:r w:rsidRPr="00A10EBC">
        <w:rPr>
          <w:rFonts w:ascii="Arial" w:eastAsia="Times New Roman" w:hAnsi="Arial" w:cs="Arial"/>
          <w:color w:val="000000"/>
          <w:sz w:val="24"/>
          <w:szCs w:val="24"/>
          <w:lang w:eastAsia="en-GB"/>
        </w:rPr>
        <w:t xml:space="preserve">] </w:t>
      </w:r>
      <w:r w:rsidRPr="00A10EBC">
        <w:rPr>
          <w:rFonts w:ascii="Arial" w:eastAsia="Times New Roman" w:hAnsi="Arial" w:cs="Arial"/>
          <w:i/>
          <w:iCs/>
          <w:color w:val="000000"/>
          <w:sz w:val="24"/>
          <w:szCs w:val="24"/>
          <w:lang w:eastAsia="en-GB"/>
        </w:rPr>
        <w:t>Crime and Justice What Works to Reduce Reoffending: A Summary of the Evidence</w:t>
      </w:r>
      <w:r w:rsidRPr="00A10EBC">
        <w:rPr>
          <w:rFonts w:ascii="Arial" w:eastAsia="Times New Roman" w:hAnsi="Arial" w:cs="Arial"/>
          <w:color w:val="000000"/>
          <w:sz w:val="24"/>
          <w:szCs w:val="24"/>
          <w:lang w:eastAsia="en-GB"/>
        </w:rPr>
        <w:t xml:space="preserve">. Available at: https://www.gov.scot/binaries/content/documents/govscot/publications/research-and-analysis/2015/05/works-reduce-reoffending-summary-evidence/documents/works-reduce-reoffending-summary-evidence/works-reduce-reoffending-summary-evidence/govscot%3Adocument/00476574.pdf. </w:t>
      </w:r>
      <w:r w:rsidRPr="00A10EBC">
        <w:rPr>
          <w:rFonts w:ascii="Arial" w:hAnsi="Arial" w:cs="Arial"/>
          <w:color w:val="000000"/>
          <w:sz w:val="24"/>
          <w:szCs w:val="24"/>
        </w:rPr>
        <w:t>[Accessed November 2022].</w:t>
      </w:r>
    </w:p>
    <w:p w14:paraId="16CA9700" w14:textId="77777777" w:rsidR="00F11DF0" w:rsidRPr="00A10EBC" w:rsidRDefault="00F11DF0" w:rsidP="002F5B74">
      <w:pPr>
        <w:spacing w:after="0" w:line="360" w:lineRule="auto"/>
        <w:rPr>
          <w:rFonts w:ascii="Arial" w:hAnsi="Arial" w:cs="Arial"/>
          <w:color w:val="000000"/>
          <w:sz w:val="24"/>
          <w:szCs w:val="24"/>
        </w:rPr>
      </w:pPr>
    </w:p>
    <w:p w14:paraId="59FB47DF" w14:textId="712983CD"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t>The University of Edinburgh. (2020). </w:t>
      </w:r>
      <w:r w:rsidRPr="00A10EBC">
        <w:rPr>
          <w:rFonts w:ascii="Arial" w:eastAsia="Times New Roman" w:hAnsi="Arial" w:cs="Arial"/>
          <w:i/>
          <w:iCs/>
          <w:color w:val="000000"/>
          <w:sz w:val="24"/>
          <w:szCs w:val="24"/>
          <w:lang w:eastAsia="en-GB"/>
        </w:rPr>
        <w:t>Unconscious Bias</w:t>
      </w:r>
      <w:r w:rsidRPr="00A10EBC">
        <w:rPr>
          <w:rFonts w:ascii="Arial" w:eastAsia="Times New Roman" w:hAnsi="Arial" w:cs="Arial"/>
          <w:color w:val="000000"/>
          <w:sz w:val="24"/>
          <w:szCs w:val="24"/>
          <w:lang w:eastAsia="en-GB"/>
        </w:rPr>
        <w:t>. [online] Available at: https://www.ed.ac.uk/equality-diversity/students/unconscious-bias.  [Accessed November 2022].</w:t>
      </w:r>
    </w:p>
    <w:p w14:paraId="60B2548B" w14:textId="77777777" w:rsidR="00F11DF0" w:rsidRPr="00A10EBC" w:rsidRDefault="00F11DF0" w:rsidP="002F5B74">
      <w:pPr>
        <w:spacing w:after="0" w:line="360" w:lineRule="auto"/>
        <w:rPr>
          <w:rFonts w:ascii="Arial" w:eastAsia="Times New Roman" w:hAnsi="Arial" w:cs="Arial"/>
          <w:color w:val="000000"/>
          <w:sz w:val="24"/>
          <w:szCs w:val="24"/>
          <w:lang w:eastAsia="en-GB"/>
        </w:rPr>
      </w:pPr>
    </w:p>
    <w:p w14:paraId="180118B2" w14:textId="61D22762" w:rsidR="00411961" w:rsidRPr="00A10EBC" w:rsidRDefault="00411961" w:rsidP="002F5B74">
      <w:pPr>
        <w:pStyle w:val="ListParagraph"/>
        <w:numPr>
          <w:ilvl w:val="0"/>
          <w:numId w:val="2"/>
        </w:numPr>
        <w:spacing w:after="0" w:line="360" w:lineRule="auto"/>
        <w:rPr>
          <w:rFonts w:ascii="Arial" w:eastAsia="Times New Roman" w:hAnsi="Arial" w:cs="Arial"/>
          <w:color w:val="000000"/>
          <w:sz w:val="24"/>
          <w:szCs w:val="24"/>
          <w:lang w:eastAsia="en-GB"/>
        </w:rPr>
      </w:pPr>
      <w:r w:rsidRPr="00A10EBC">
        <w:rPr>
          <w:rFonts w:ascii="Arial" w:eastAsia="Times New Roman" w:hAnsi="Arial" w:cs="Arial"/>
          <w:color w:val="000000"/>
          <w:sz w:val="24"/>
          <w:szCs w:val="24"/>
          <w:lang w:eastAsia="en-GB"/>
        </w:rPr>
        <w:lastRenderedPageBreak/>
        <w:t xml:space="preserve">Tyler, </w:t>
      </w:r>
      <w:proofErr w:type="gramStart"/>
      <w:r w:rsidRPr="00A10EBC">
        <w:rPr>
          <w:rFonts w:ascii="Arial" w:eastAsia="Times New Roman" w:hAnsi="Arial" w:cs="Arial"/>
          <w:color w:val="000000"/>
          <w:sz w:val="24"/>
          <w:szCs w:val="24"/>
          <w:lang w:eastAsia="en-GB"/>
        </w:rPr>
        <w:t>M.A.</w:t>
      </w:r>
      <w:proofErr w:type="gramEnd"/>
      <w:r w:rsidRPr="00A10EBC">
        <w:rPr>
          <w:rFonts w:ascii="Arial" w:eastAsia="Times New Roman" w:hAnsi="Arial" w:cs="Arial"/>
          <w:color w:val="000000"/>
          <w:sz w:val="24"/>
          <w:szCs w:val="24"/>
          <w:lang w:eastAsia="en-GB"/>
        </w:rPr>
        <w:t xml:space="preserve"> and McKenzie, W.E. (2011). Mentoring first year police constables: police mentors’ perspectives. </w:t>
      </w:r>
      <w:r w:rsidRPr="00A10EBC">
        <w:rPr>
          <w:rFonts w:ascii="Arial" w:eastAsia="Times New Roman" w:hAnsi="Arial" w:cs="Arial"/>
          <w:i/>
          <w:iCs/>
          <w:color w:val="000000"/>
          <w:sz w:val="24"/>
          <w:szCs w:val="24"/>
          <w:lang w:eastAsia="en-GB"/>
        </w:rPr>
        <w:t>Journal of Workplace Learning</w:t>
      </w:r>
      <w:r w:rsidRPr="00A10EBC">
        <w:rPr>
          <w:rFonts w:ascii="Arial" w:eastAsia="Times New Roman" w:hAnsi="Arial" w:cs="Arial"/>
          <w:color w:val="000000"/>
          <w:sz w:val="24"/>
          <w:szCs w:val="24"/>
          <w:lang w:eastAsia="en-GB"/>
        </w:rPr>
        <w:t xml:space="preserve">, 23(8), pp.7. </w:t>
      </w:r>
      <w:r w:rsidR="00F11DF0" w:rsidRPr="00A10EBC">
        <w:rPr>
          <w:rFonts w:ascii="Arial" w:hAnsi="Arial" w:cs="Arial"/>
          <w:color w:val="000000"/>
          <w:sz w:val="24"/>
          <w:szCs w:val="24"/>
        </w:rPr>
        <w:t>[Accessed November 2022].</w:t>
      </w:r>
    </w:p>
    <w:p w14:paraId="4C2BA418" w14:textId="77777777" w:rsidR="00F11DF0" w:rsidRPr="00A10EBC" w:rsidRDefault="00F11DF0" w:rsidP="002F5B74">
      <w:pPr>
        <w:spacing w:after="0" w:line="360" w:lineRule="auto"/>
        <w:rPr>
          <w:rFonts w:ascii="Arial" w:eastAsia="Times New Roman" w:hAnsi="Arial" w:cs="Arial"/>
          <w:color w:val="000000"/>
          <w:sz w:val="24"/>
          <w:szCs w:val="24"/>
          <w:lang w:eastAsia="en-GB"/>
        </w:rPr>
      </w:pPr>
    </w:p>
    <w:p w14:paraId="7D1D209A" w14:textId="77777777" w:rsidR="00411961" w:rsidRPr="00A10EBC" w:rsidRDefault="00411961" w:rsidP="00E17157">
      <w:pPr>
        <w:pStyle w:val="ListParagraph"/>
        <w:numPr>
          <w:ilvl w:val="0"/>
          <w:numId w:val="2"/>
        </w:numPr>
        <w:spacing w:after="180" w:line="480" w:lineRule="auto"/>
        <w:rPr>
          <w:rFonts w:ascii="Arial" w:eastAsia="Times New Roman" w:hAnsi="Arial" w:cs="Arial"/>
          <w:color w:val="000000"/>
          <w:sz w:val="24"/>
          <w:szCs w:val="24"/>
          <w:lang w:eastAsia="en-GB"/>
        </w:rPr>
      </w:pPr>
      <w:proofErr w:type="spellStart"/>
      <w:r w:rsidRPr="000D4899">
        <w:rPr>
          <w:rFonts w:ascii="Arial" w:eastAsia="Times New Roman" w:hAnsi="Arial" w:cs="Arial"/>
          <w:color w:val="000000"/>
          <w:sz w:val="24"/>
          <w:szCs w:val="24"/>
          <w:lang w:eastAsia="en-GB"/>
        </w:rPr>
        <w:t>Wheller</w:t>
      </w:r>
      <w:proofErr w:type="spellEnd"/>
      <w:r w:rsidRPr="000D4899">
        <w:rPr>
          <w:rFonts w:ascii="Arial" w:eastAsia="Times New Roman" w:hAnsi="Arial" w:cs="Arial"/>
          <w:color w:val="000000"/>
          <w:sz w:val="24"/>
          <w:szCs w:val="24"/>
          <w:lang w:eastAsia="en-GB"/>
        </w:rPr>
        <w:t>, L.</w:t>
      </w:r>
      <w:r w:rsidRPr="000D4899">
        <w:rPr>
          <w:rFonts w:ascii="Arial" w:eastAsia="Times New Roman" w:hAnsi="Arial" w:cs="Arial"/>
          <w:color w:val="000000"/>
          <w:sz w:val="24"/>
          <w:szCs w:val="24"/>
          <w:lang w:eastAsia="en-GB"/>
        </w:rPr>
        <w:t xml:space="preserve"> (</w:t>
      </w:r>
      <w:r w:rsidRPr="000D4899">
        <w:rPr>
          <w:rFonts w:ascii="Arial" w:eastAsia="Times New Roman" w:hAnsi="Arial" w:cs="Arial"/>
          <w:color w:val="000000"/>
          <w:sz w:val="24"/>
          <w:szCs w:val="24"/>
          <w:lang w:eastAsia="en-GB"/>
        </w:rPr>
        <w:t>2019</w:t>
      </w:r>
      <w:r w:rsidRPr="000D4899">
        <w:rPr>
          <w:rFonts w:ascii="Arial" w:eastAsia="Times New Roman" w:hAnsi="Arial" w:cs="Arial"/>
          <w:color w:val="000000"/>
          <w:sz w:val="24"/>
          <w:szCs w:val="24"/>
          <w:lang w:eastAsia="en-GB"/>
        </w:rPr>
        <w:t>)</w:t>
      </w:r>
      <w:r w:rsidRPr="000D4899">
        <w:rPr>
          <w:rFonts w:ascii="Arial" w:eastAsia="Times New Roman" w:hAnsi="Arial" w:cs="Arial"/>
          <w:color w:val="000000"/>
          <w:sz w:val="24"/>
          <w:szCs w:val="24"/>
          <w:lang w:eastAsia="en-GB"/>
        </w:rPr>
        <w:t>. </w:t>
      </w:r>
      <w:r w:rsidRPr="000D4899">
        <w:rPr>
          <w:rFonts w:ascii="Arial" w:eastAsia="Times New Roman" w:hAnsi="Arial" w:cs="Arial"/>
          <w:i/>
          <w:iCs/>
          <w:color w:val="000000"/>
          <w:sz w:val="24"/>
          <w:szCs w:val="24"/>
          <w:lang w:eastAsia="en-GB"/>
        </w:rPr>
        <w:t>Evidence-based policing</w:t>
      </w:r>
      <w:r w:rsidRPr="000D4899">
        <w:rPr>
          <w:rFonts w:ascii="Arial" w:eastAsia="Times New Roman" w:hAnsi="Arial" w:cs="Arial"/>
          <w:color w:val="000000"/>
          <w:sz w:val="24"/>
          <w:szCs w:val="24"/>
          <w:lang w:eastAsia="en-GB"/>
        </w:rPr>
        <w:t>. [</w:t>
      </w:r>
      <w:proofErr w:type="spellStart"/>
      <w:r w:rsidRPr="000D4899">
        <w:rPr>
          <w:rFonts w:ascii="Arial" w:eastAsia="Times New Roman" w:hAnsi="Arial" w:cs="Arial"/>
          <w:color w:val="000000"/>
          <w:sz w:val="24"/>
          <w:szCs w:val="24"/>
          <w:lang w:eastAsia="en-GB"/>
        </w:rPr>
        <w:t>ebook</w:t>
      </w:r>
      <w:proofErr w:type="spellEnd"/>
      <w:r w:rsidRPr="000D4899">
        <w:rPr>
          <w:rFonts w:ascii="Arial" w:eastAsia="Times New Roman" w:hAnsi="Arial" w:cs="Arial"/>
          <w:color w:val="000000"/>
          <w:sz w:val="24"/>
          <w:szCs w:val="24"/>
          <w:lang w:eastAsia="en-GB"/>
        </w:rPr>
        <w:t>] University of Birmingham, p.5. Available at: https://www.birmingham.ac.uk/Documents/college-social-sciences/business/research/crime-justice-policing/conference-presentations-2019/cjp-conference-evidence-based-policing.pdf [Accessed August 2022].</w:t>
      </w:r>
    </w:p>
    <w:sectPr w:rsidR="00411961" w:rsidRPr="00A10EB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79A53" w14:textId="77777777" w:rsidR="007E1A22" w:rsidRDefault="007E1A22" w:rsidP="008129D5">
      <w:pPr>
        <w:spacing w:after="0" w:line="240" w:lineRule="auto"/>
      </w:pPr>
      <w:r>
        <w:separator/>
      </w:r>
    </w:p>
  </w:endnote>
  <w:endnote w:type="continuationSeparator" w:id="0">
    <w:p w14:paraId="2A73AB21" w14:textId="77777777" w:rsidR="007E1A22" w:rsidRDefault="007E1A22" w:rsidP="00812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39719" w14:textId="77777777" w:rsidR="007E1A22" w:rsidRDefault="007E1A22" w:rsidP="008129D5">
      <w:pPr>
        <w:spacing w:after="0" w:line="240" w:lineRule="auto"/>
      </w:pPr>
      <w:r>
        <w:separator/>
      </w:r>
    </w:p>
  </w:footnote>
  <w:footnote w:type="continuationSeparator" w:id="0">
    <w:p w14:paraId="430BE3BA" w14:textId="77777777" w:rsidR="007E1A22" w:rsidRDefault="007E1A22" w:rsidP="008129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105B2" w14:textId="529BFDB2" w:rsidR="00DF540A" w:rsidRDefault="00DF540A" w:rsidP="00DF540A">
    <w:pPr>
      <w:pStyle w:val="Header"/>
      <w:tabs>
        <w:tab w:val="clear" w:pos="4513"/>
      </w:tabs>
    </w:pPr>
    <w:r w:rsidRPr="009601B8">
      <w:rPr>
        <w:rFonts w:ascii="Arial" w:eastAsia="Calibri" w:hAnsi="Arial" w:cs="Arial"/>
        <w:b/>
        <w:bCs/>
      </w:rPr>
      <w:t>BMP</w:t>
    </w:r>
    <w:r>
      <w:rPr>
        <w:rFonts w:ascii="Arial" w:eastAsia="Calibri" w:hAnsi="Arial" w:cs="Arial"/>
        <w:b/>
        <w:bCs/>
      </w:rPr>
      <w:t>6005D</w:t>
    </w:r>
    <w:r>
      <w:rPr>
        <w:rFonts w:ascii="Arial" w:eastAsia="Calibri" w:hAnsi="Arial" w:cs="Arial"/>
        <w:b/>
        <w:bCs/>
      </w:rPr>
      <w:tab/>
      <w:t xml:space="preserve">Katie Lewis - </w:t>
    </w:r>
    <w:r w:rsidR="001D005F">
      <w:rPr>
        <w:rFonts w:ascii="Arial" w:eastAsia="Calibri" w:hAnsi="Arial" w:cs="Arial"/>
        <w:b/>
        <w:bCs/>
      </w:rPr>
      <w:t>2029667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E4F67"/>
    <w:multiLevelType w:val="hybridMultilevel"/>
    <w:tmpl w:val="ECA87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66E34"/>
    <w:multiLevelType w:val="hybridMultilevel"/>
    <w:tmpl w:val="0C8CA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197BEE"/>
    <w:multiLevelType w:val="hybridMultilevel"/>
    <w:tmpl w:val="3FC48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9D5"/>
    <w:rsid w:val="00006C42"/>
    <w:rsid w:val="0001074D"/>
    <w:rsid w:val="00013DA3"/>
    <w:rsid w:val="00020C6C"/>
    <w:rsid w:val="00021B1E"/>
    <w:rsid w:val="000464BA"/>
    <w:rsid w:val="00046EBA"/>
    <w:rsid w:val="0006121F"/>
    <w:rsid w:val="00074DEF"/>
    <w:rsid w:val="00080EEE"/>
    <w:rsid w:val="00080FB4"/>
    <w:rsid w:val="000954F4"/>
    <w:rsid w:val="000A4BF1"/>
    <w:rsid w:val="000B5875"/>
    <w:rsid w:val="000B674D"/>
    <w:rsid w:val="000C774F"/>
    <w:rsid w:val="000D040F"/>
    <w:rsid w:val="000D4899"/>
    <w:rsid w:val="000E0B99"/>
    <w:rsid w:val="000E58D8"/>
    <w:rsid w:val="000E5B33"/>
    <w:rsid w:val="000E7782"/>
    <w:rsid w:val="000F19B2"/>
    <w:rsid w:val="000F3BC0"/>
    <w:rsid w:val="000F74B2"/>
    <w:rsid w:val="00116DB6"/>
    <w:rsid w:val="0012435E"/>
    <w:rsid w:val="00127328"/>
    <w:rsid w:val="00134591"/>
    <w:rsid w:val="00134F89"/>
    <w:rsid w:val="001517F3"/>
    <w:rsid w:val="001519FF"/>
    <w:rsid w:val="00162777"/>
    <w:rsid w:val="00181F27"/>
    <w:rsid w:val="00184FD9"/>
    <w:rsid w:val="00185DEB"/>
    <w:rsid w:val="00193DC3"/>
    <w:rsid w:val="001A0028"/>
    <w:rsid w:val="001B2DC7"/>
    <w:rsid w:val="001C385F"/>
    <w:rsid w:val="001D005F"/>
    <w:rsid w:val="001E54B9"/>
    <w:rsid w:val="00217029"/>
    <w:rsid w:val="002177C7"/>
    <w:rsid w:val="00227769"/>
    <w:rsid w:val="0023043D"/>
    <w:rsid w:val="00244E3E"/>
    <w:rsid w:val="00274AC7"/>
    <w:rsid w:val="0027538B"/>
    <w:rsid w:val="00277208"/>
    <w:rsid w:val="0028067E"/>
    <w:rsid w:val="00284181"/>
    <w:rsid w:val="002842A4"/>
    <w:rsid w:val="002A1C2B"/>
    <w:rsid w:val="002A6054"/>
    <w:rsid w:val="002C0A54"/>
    <w:rsid w:val="002C5720"/>
    <w:rsid w:val="002C674D"/>
    <w:rsid w:val="002D7A7A"/>
    <w:rsid w:val="002E0053"/>
    <w:rsid w:val="002F4D0F"/>
    <w:rsid w:val="002F5B74"/>
    <w:rsid w:val="002F5F1E"/>
    <w:rsid w:val="002F63F8"/>
    <w:rsid w:val="00302A3A"/>
    <w:rsid w:val="003052B3"/>
    <w:rsid w:val="00307004"/>
    <w:rsid w:val="003070FE"/>
    <w:rsid w:val="003207E3"/>
    <w:rsid w:val="0032203D"/>
    <w:rsid w:val="0032248F"/>
    <w:rsid w:val="003257F4"/>
    <w:rsid w:val="0033632D"/>
    <w:rsid w:val="0035164D"/>
    <w:rsid w:val="0035205E"/>
    <w:rsid w:val="00356B03"/>
    <w:rsid w:val="00372679"/>
    <w:rsid w:val="00375391"/>
    <w:rsid w:val="00381DA4"/>
    <w:rsid w:val="00395F5B"/>
    <w:rsid w:val="003A06AE"/>
    <w:rsid w:val="003A2C5C"/>
    <w:rsid w:val="003A69C1"/>
    <w:rsid w:val="003B5F10"/>
    <w:rsid w:val="003C4C4A"/>
    <w:rsid w:val="003D2D37"/>
    <w:rsid w:val="003D7E3E"/>
    <w:rsid w:val="003E0F94"/>
    <w:rsid w:val="00401683"/>
    <w:rsid w:val="004044F9"/>
    <w:rsid w:val="00406323"/>
    <w:rsid w:val="004063BB"/>
    <w:rsid w:val="00407B3F"/>
    <w:rsid w:val="00411961"/>
    <w:rsid w:val="00412651"/>
    <w:rsid w:val="00414E27"/>
    <w:rsid w:val="004171F7"/>
    <w:rsid w:val="0042528F"/>
    <w:rsid w:val="00427FC2"/>
    <w:rsid w:val="004411CD"/>
    <w:rsid w:val="00445B3D"/>
    <w:rsid w:val="00463857"/>
    <w:rsid w:val="00470386"/>
    <w:rsid w:val="00471B34"/>
    <w:rsid w:val="004775BC"/>
    <w:rsid w:val="004A02F1"/>
    <w:rsid w:val="004A3B4E"/>
    <w:rsid w:val="004A6678"/>
    <w:rsid w:val="004B341C"/>
    <w:rsid w:val="004B7D6D"/>
    <w:rsid w:val="004C4A0B"/>
    <w:rsid w:val="004C6FBF"/>
    <w:rsid w:val="004C77B3"/>
    <w:rsid w:val="004E0A12"/>
    <w:rsid w:val="004E51D4"/>
    <w:rsid w:val="004F09AA"/>
    <w:rsid w:val="004F0E96"/>
    <w:rsid w:val="0050559C"/>
    <w:rsid w:val="00506521"/>
    <w:rsid w:val="005277C9"/>
    <w:rsid w:val="00530EB7"/>
    <w:rsid w:val="00543A87"/>
    <w:rsid w:val="0055337C"/>
    <w:rsid w:val="00567B4C"/>
    <w:rsid w:val="00567BBF"/>
    <w:rsid w:val="005714A0"/>
    <w:rsid w:val="005A3456"/>
    <w:rsid w:val="005A5FE3"/>
    <w:rsid w:val="005A7950"/>
    <w:rsid w:val="005B00B6"/>
    <w:rsid w:val="005C1093"/>
    <w:rsid w:val="005C144F"/>
    <w:rsid w:val="005D01D4"/>
    <w:rsid w:val="005D2820"/>
    <w:rsid w:val="005D547F"/>
    <w:rsid w:val="005D5D8D"/>
    <w:rsid w:val="005D7685"/>
    <w:rsid w:val="005E40FD"/>
    <w:rsid w:val="005F1B99"/>
    <w:rsid w:val="005F5559"/>
    <w:rsid w:val="005F7451"/>
    <w:rsid w:val="0061209A"/>
    <w:rsid w:val="00614102"/>
    <w:rsid w:val="00621E49"/>
    <w:rsid w:val="00623E3A"/>
    <w:rsid w:val="00627336"/>
    <w:rsid w:val="00631029"/>
    <w:rsid w:val="006316B2"/>
    <w:rsid w:val="006401E6"/>
    <w:rsid w:val="00667B64"/>
    <w:rsid w:val="00685FDA"/>
    <w:rsid w:val="006919BE"/>
    <w:rsid w:val="006A1133"/>
    <w:rsid w:val="006A477A"/>
    <w:rsid w:val="006B3480"/>
    <w:rsid w:val="006B6190"/>
    <w:rsid w:val="006C5A42"/>
    <w:rsid w:val="006D6329"/>
    <w:rsid w:val="006D64F7"/>
    <w:rsid w:val="006E7CF1"/>
    <w:rsid w:val="006F4172"/>
    <w:rsid w:val="006F700B"/>
    <w:rsid w:val="007056F4"/>
    <w:rsid w:val="00710FFD"/>
    <w:rsid w:val="00711B07"/>
    <w:rsid w:val="007127E1"/>
    <w:rsid w:val="007203A3"/>
    <w:rsid w:val="007313EF"/>
    <w:rsid w:val="007372CD"/>
    <w:rsid w:val="00737D7D"/>
    <w:rsid w:val="00742B68"/>
    <w:rsid w:val="00745857"/>
    <w:rsid w:val="007548A1"/>
    <w:rsid w:val="007606B4"/>
    <w:rsid w:val="007618BC"/>
    <w:rsid w:val="00794EC1"/>
    <w:rsid w:val="007A4F59"/>
    <w:rsid w:val="007B3673"/>
    <w:rsid w:val="007B610E"/>
    <w:rsid w:val="007B7FF3"/>
    <w:rsid w:val="007C197D"/>
    <w:rsid w:val="007C673A"/>
    <w:rsid w:val="007E050B"/>
    <w:rsid w:val="007E1A22"/>
    <w:rsid w:val="007E7007"/>
    <w:rsid w:val="007F2656"/>
    <w:rsid w:val="007F4A72"/>
    <w:rsid w:val="007F7E94"/>
    <w:rsid w:val="00800BD6"/>
    <w:rsid w:val="008129D5"/>
    <w:rsid w:val="00817C6A"/>
    <w:rsid w:val="008277C2"/>
    <w:rsid w:val="00832C17"/>
    <w:rsid w:val="00833350"/>
    <w:rsid w:val="00835445"/>
    <w:rsid w:val="00835684"/>
    <w:rsid w:val="00845BF8"/>
    <w:rsid w:val="00846A02"/>
    <w:rsid w:val="00847069"/>
    <w:rsid w:val="008472A9"/>
    <w:rsid w:val="00866C37"/>
    <w:rsid w:val="00873FCC"/>
    <w:rsid w:val="00881847"/>
    <w:rsid w:val="008853FA"/>
    <w:rsid w:val="00885876"/>
    <w:rsid w:val="008928AA"/>
    <w:rsid w:val="00895584"/>
    <w:rsid w:val="00895BA7"/>
    <w:rsid w:val="008A7E44"/>
    <w:rsid w:val="008B1EB4"/>
    <w:rsid w:val="008D3E5A"/>
    <w:rsid w:val="008D5190"/>
    <w:rsid w:val="008D55DD"/>
    <w:rsid w:val="008E3FC2"/>
    <w:rsid w:val="008E4038"/>
    <w:rsid w:val="008E4744"/>
    <w:rsid w:val="008F633D"/>
    <w:rsid w:val="008F7756"/>
    <w:rsid w:val="009000AD"/>
    <w:rsid w:val="00936E2D"/>
    <w:rsid w:val="00955495"/>
    <w:rsid w:val="009645B7"/>
    <w:rsid w:val="00965B21"/>
    <w:rsid w:val="0098103C"/>
    <w:rsid w:val="009829AC"/>
    <w:rsid w:val="00987A0F"/>
    <w:rsid w:val="009A5AC4"/>
    <w:rsid w:val="009C6259"/>
    <w:rsid w:val="009D0E4F"/>
    <w:rsid w:val="009D11A3"/>
    <w:rsid w:val="009D4B9F"/>
    <w:rsid w:val="009D5B64"/>
    <w:rsid w:val="009E3C4E"/>
    <w:rsid w:val="009F074B"/>
    <w:rsid w:val="009F2947"/>
    <w:rsid w:val="009F30D5"/>
    <w:rsid w:val="00A00229"/>
    <w:rsid w:val="00A0359F"/>
    <w:rsid w:val="00A04C48"/>
    <w:rsid w:val="00A10EBC"/>
    <w:rsid w:val="00A117AB"/>
    <w:rsid w:val="00A13991"/>
    <w:rsid w:val="00A157AD"/>
    <w:rsid w:val="00A27FBC"/>
    <w:rsid w:val="00A330D0"/>
    <w:rsid w:val="00A36E4C"/>
    <w:rsid w:val="00A50572"/>
    <w:rsid w:val="00A62465"/>
    <w:rsid w:val="00A62FA2"/>
    <w:rsid w:val="00A63B5F"/>
    <w:rsid w:val="00A6631A"/>
    <w:rsid w:val="00A71054"/>
    <w:rsid w:val="00A72190"/>
    <w:rsid w:val="00A7769C"/>
    <w:rsid w:val="00A82250"/>
    <w:rsid w:val="00A83D66"/>
    <w:rsid w:val="00A84E1C"/>
    <w:rsid w:val="00A85BBF"/>
    <w:rsid w:val="00A87D85"/>
    <w:rsid w:val="00A93C88"/>
    <w:rsid w:val="00AA00C3"/>
    <w:rsid w:val="00AA1432"/>
    <w:rsid w:val="00AA58D9"/>
    <w:rsid w:val="00AB10C0"/>
    <w:rsid w:val="00AB21EE"/>
    <w:rsid w:val="00AB3487"/>
    <w:rsid w:val="00AB4D3D"/>
    <w:rsid w:val="00AB6302"/>
    <w:rsid w:val="00AB7D54"/>
    <w:rsid w:val="00AC30B8"/>
    <w:rsid w:val="00AC57DD"/>
    <w:rsid w:val="00AD6A5D"/>
    <w:rsid w:val="00AD6F25"/>
    <w:rsid w:val="00AD781A"/>
    <w:rsid w:val="00AE13BF"/>
    <w:rsid w:val="00AF167A"/>
    <w:rsid w:val="00AF3413"/>
    <w:rsid w:val="00AF5C10"/>
    <w:rsid w:val="00B01CD5"/>
    <w:rsid w:val="00B11C7F"/>
    <w:rsid w:val="00B14F9D"/>
    <w:rsid w:val="00B340F4"/>
    <w:rsid w:val="00B433DE"/>
    <w:rsid w:val="00B43E0E"/>
    <w:rsid w:val="00B53130"/>
    <w:rsid w:val="00B63C9E"/>
    <w:rsid w:val="00B67073"/>
    <w:rsid w:val="00B73853"/>
    <w:rsid w:val="00B75888"/>
    <w:rsid w:val="00B80E0C"/>
    <w:rsid w:val="00B82908"/>
    <w:rsid w:val="00B8480E"/>
    <w:rsid w:val="00BA398D"/>
    <w:rsid w:val="00BA6CCB"/>
    <w:rsid w:val="00BB6A9E"/>
    <w:rsid w:val="00BC58AE"/>
    <w:rsid w:val="00BE0790"/>
    <w:rsid w:val="00C04D3F"/>
    <w:rsid w:val="00C1058F"/>
    <w:rsid w:val="00C10A3A"/>
    <w:rsid w:val="00C11D13"/>
    <w:rsid w:val="00C22DB4"/>
    <w:rsid w:val="00C26F4B"/>
    <w:rsid w:val="00C55ECE"/>
    <w:rsid w:val="00C61311"/>
    <w:rsid w:val="00C71452"/>
    <w:rsid w:val="00C72B81"/>
    <w:rsid w:val="00C73CCA"/>
    <w:rsid w:val="00C743AE"/>
    <w:rsid w:val="00C7718B"/>
    <w:rsid w:val="00C87AB6"/>
    <w:rsid w:val="00C92389"/>
    <w:rsid w:val="00C93B28"/>
    <w:rsid w:val="00CA2693"/>
    <w:rsid w:val="00CA43A3"/>
    <w:rsid w:val="00CA729C"/>
    <w:rsid w:val="00CB1873"/>
    <w:rsid w:val="00CB42BD"/>
    <w:rsid w:val="00CD1C3B"/>
    <w:rsid w:val="00CD2197"/>
    <w:rsid w:val="00CD47FB"/>
    <w:rsid w:val="00CD6881"/>
    <w:rsid w:val="00CE1AD2"/>
    <w:rsid w:val="00CE5EB1"/>
    <w:rsid w:val="00CF0D0E"/>
    <w:rsid w:val="00CF6FD8"/>
    <w:rsid w:val="00D02D50"/>
    <w:rsid w:val="00D06040"/>
    <w:rsid w:val="00D20D10"/>
    <w:rsid w:val="00D305D2"/>
    <w:rsid w:val="00D3734D"/>
    <w:rsid w:val="00D465CB"/>
    <w:rsid w:val="00D50E9F"/>
    <w:rsid w:val="00D56802"/>
    <w:rsid w:val="00D5710F"/>
    <w:rsid w:val="00D60825"/>
    <w:rsid w:val="00D664B1"/>
    <w:rsid w:val="00D74862"/>
    <w:rsid w:val="00D775F5"/>
    <w:rsid w:val="00D83CFE"/>
    <w:rsid w:val="00D87557"/>
    <w:rsid w:val="00D9753C"/>
    <w:rsid w:val="00D9790A"/>
    <w:rsid w:val="00DA41FE"/>
    <w:rsid w:val="00DC2618"/>
    <w:rsid w:val="00DC64F8"/>
    <w:rsid w:val="00DD11A5"/>
    <w:rsid w:val="00DD4FEB"/>
    <w:rsid w:val="00DD53BA"/>
    <w:rsid w:val="00DE15EC"/>
    <w:rsid w:val="00DF3AEB"/>
    <w:rsid w:val="00DF540A"/>
    <w:rsid w:val="00DF646D"/>
    <w:rsid w:val="00DF726F"/>
    <w:rsid w:val="00E05523"/>
    <w:rsid w:val="00E073D4"/>
    <w:rsid w:val="00E13F99"/>
    <w:rsid w:val="00E14997"/>
    <w:rsid w:val="00E16346"/>
    <w:rsid w:val="00E22346"/>
    <w:rsid w:val="00E24D4F"/>
    <w:rsid w:val="00E27DC2"/>
    <w:rsid w:val="00E41343"/>
    <w:rsid w:val="00E45D0B"/>
    <w:rsid w:val="00E55438"/>
    <w:rsid w:val="00E566F9"/>
    <w:rsid w:val="00E5699F"/>
    <w:rsid w:val="00E6527E"/>
    <w:rsid w:val="00E816E3"/>
    <w:rsid w:val="00E93881"/>
    <w:rsid w:val="00E94121"/>
    <w:rsid w:val="00E95E8A"/>
    <w:rsid w:val="00EB2AB3"/>
    <w:rsid w:val="00EB2BC4"/>
    <w:rsid w:val="00EB3E7F"/>
    <w:rsid w:val="00EF34EB"/>
    <w:rsid w:val="00F04D43"/>
    <w:rsid w:val="00F0791E"/>
    <w:rsid w:val="00F11DF0"/>
    <w:rsid w:val="00F22694"/>
    <w:rsid w:val="00F22C91"/>
    <w:rsid w:val="00F30A55"/>
    <w:rsid w:val="00F30FC5"/>
    <w:rsid w:val="00F34998"/>
    <w:rsid w:val="00F54054"/>
    <w:rsid w:val="00F546B9"/>
    <w:rsid w:val="00F57622"/>
    <w:rsid w:val="00F61A0F"/>
    <w:rsid w:val="00F64DC8"/>
    <w:rsid w:val="00F657FC"/>
    <w:rsid w:val="00F76EDF"/>
    <w:rsid w:val="00F77C45"/>
    <w:rsid w:val="00F81916"/>
    <w:rsid w:val="00F94772"/>
    <w:rsid w:val="00F95296"/>
    <w:rsid w:val="00FA0FDB"/>
    <w:rsid w:val="00FA7D90"/>
    <w:rsid w:val="00FB36A1"/>
    <w:rsid w:val="00FC5CF1"/>
    <w:rsid w:val="00FD235A"/>
    <w:rsid w:val="00FD2B4D"/>
    <w:rsid w:val="00FD5931"/>
    <w:rsid w:val="00FD5ED8"/>
    <w:rsid w:val="00FE00FA"/>
    <w:rsid w:val="00FE52F7"/>
    <w:rsid w:val="00FE7B23"/>
    <w:rsid w:val="00FF0D9B"/>
    <w:rsid w:val="00FF7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70B7C5"/>
  <w15:chartTrackingRefBased/>
  <w15:docId w15:val="{8B370EBB-372F-4844-AB16-6C4486C2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0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203D"/>
    <w:rPr>
      <w:color w:val="0000FF"/>
      <w:u w:val="single"/>
    </w:rPr>
  </w:style>
  <w:style w:type="paragraph" w:styleId="NormalWeb">
    <w:name w:val="Normal (Web)"/>
    <w:basedOn w:val="Normal"/>
    <w:uiPriority w:val="99"/>
    <w:unhideWhenUsed/>
    <w:rsid w:val="00742B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13F99"/>
    <w:pPr>
      <w:ind w:left="720"/>
      <w:contextualSpacing/>
    </w:pPr>
  </w:style>
  <w:style w:type="character" w:styleId="UnresolvedMention">
    <w:name w:val="Unresolved Mention"/>
    <w:basedOn w:val="DefaultParagraphFont"/>
    <w:uiPriority w:val="99"/>
    <w:semiHidden/>
    <w:unhideWhenUsed/>
    <w:rsid w:val="00013DA3"/>
    <w:rPr>
      <w:color w:val="605E5C"/>
      <w:shd w:val="clear" w:color="auto" w:fill="E1DFDD"/>
    </w:rPr>
  </w:style>
  <w:style w:type="paragraph" w:styleId="Header">
    <w:name w:val="header"/>
    <w:basedOn w:val="Normal"/>
    <w:link w:val="HeaderChar"/>
    <w:uiPriority w:val="99"/>
    <w:unhideWhenUsed/>
    <w:rsid w:val="00DF5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40A"/>
  </w:style>
  <w:style w:type="paragraph" w:styleId="Footer">
    <w:name w:val="footer"/>
    <w:basedOn w:val="Normal"/>
    <w:link w:val="FooterChar"/>
    <w:uiPriority w:val="99"/>
    <w:unhideWhenUsed/>
    <w:rsid w:val="00DF5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69372">
      <w:bodyDiv w:val="1"/>
      <w:marLeft w:val="0"/>
      <w:marRight w:val="0"/>
      <w:marTop w:val="0"/>
      <w:marBottom w:val="0"/>
      <w:divBdr>
        <w:top w:val="none" w:sz="0" w:space="0" w:color="auto"/>
        <w:left w:val="none" w:sz="0" w:space="0" w:color="auto"/>
        <w:bottom w:val="none" w:sz="0" w:space="0" w:color="auto"/>
        <w:right w:val="none" w:sz="0" w:space="0" w:color="auto"/>
      </w:divBdr>
    </w:div>
    <w:div w:id="30495765">
      <w:bodyDiv w:val="1"/>
      <w:marLeft w:val="0"/>
      <w:marRight w:val="0"/>
      <w:marTop w:val="0"/>
      <w:marBottom w:val="0"/>
      <w:divBdr>
        <w:top w:val="none" w:sz="0" w:space="0" w:color="auto"/>
        <w:left w:val="none" w:sz="0" w:space="0" w:color="auto"/>
        <w:bottom w:val="none" w:sz="0" w:space="0" w:color="auto"/>
        <w:right w:val="none" w:sz="0" w:space="0" w:color="auto"/>
      </w:divBdr>
    </w:div>
    <w:div w:id="279337418">
      <w:bodyDiv w:val="1"/>
      <w:marLeft w:val="0"/>
      <w:marRight w:val="0"/>
      <w:marTop w:val="0"/>
      <w:marBottom w:val="0"/>
      <w:divBdr>
        <w:top w:val="none" w:sz="0" w:space="0" w:color="auto"/>
        <w:left w:val="none" w:sz="0" w:space="0" w:color="auto"/>
        <w:bottom w:val="none" w:sz="0" w:space="0" w:color="auto"/>
        <w:right w:val="none" w:sz="0" w:space="0" w:color="auto"/>
      </w:divBdr>
    </w:div>
    <w:div w:id="309410420">
      <w:bodyDiv w:val="1"/>
      <w:marLeft w:val="0"/>
      <w:marRight w:val="0"/>
      <w:marTop w:val="0"/>
      <w:marBottom w:val="0"/>
      <w:divBdr>
        <w:top w:val="none" w:sz="0" w:space="0" w:color="auto"/>
        <w:left w:val="none" w:sz="0" w:space="0" w:color="auto"/>
        <w:bottom w:val="none" w:sz="0" w:space="0" w:color="auto"/>
        <w:right w:val="none" w:sz="0" w:space="0" w:color="auto"/>
      </w:divBdr>
    </w:div>
    <w:div w:id="830294068">
      <w:bodyDiv w:val="1"/>
      <w:marLeft w:val="0"/>
      <w:marRight w:val="0"/>
      <w:marTop w:val="0"/>
      <w:marBottom w:val="0"/>
      <w:divBdr>
        <w:top w:val="none" w:sz="0" w:space="0" w:color="auto"/>
        <w:left w:val="none" w:sz="0" w:space="0" w:color="auto"/>
        <w:bottom w:val="none" w:sz="0" w:space="0" w:color="auto"/>
        <w:right w:val="none" w:sz="0" w:space="0" w:color="auto"/>
      </w:divBdr>
    </w:div>
    <w:div w:id="1023287112">
      <w:bodyDiv w:val="1"/>
      <w:marLeft w:val="0"/>
      <w:marRight w:val="0"/>
      <w:marTop w:val="0"/>
      <w:marBottom w:val="0"/>
      <w:divBdr>
        <w:top w:val="none" w:sz="0" w:space="0" w:color="auto"/>
        <w:left w:val="none" w:sz="0" w:space="0" w:color="auto"/>
        <w:bottom w:val="none" w:sz="0" w:space="0" w:color="auto"/>
        <w:right w:val="none" w:sz="0" w:space="0" w:color="auto"/>
      </w:divBdr>
    </w:div>
    <w:div w:id="1188328630">
      <w:bodyDiv w:val="1"/>
      <w:marLeft w:val="0"/>
      <w:marRight w:val="0"/>
      <w:marTop w:val="0"/>
      <w:marBottom w:val="0"/>
      <w:divBdr>
        <w:top w:val="none" w:sz="0" w:space="0" w:color="auto"/>
        <w:left w:val="none" w:sz="0" w:space="0" w:color="auto"/>
        <w:bottom w:val="none" w:sz="0" w:space="0" w:color="auto"/>
        <w:right w:val="none" w:sz="0" w:space="0" w:color="auto"/>
      </w:divBdr>
    </w:div>
    <w:div w:id="1201630171">
      <w:bodyDiv w:val="1"/>
      <w:marLeft w:val="0"/>
      <w:marRight w:val="0"/>
      <w:marTop w:val="0"/>
      <w:marBottom w:val="0"/>
      <w:divBdr>
        <w:top w:val="none" w:sz="0" w:space="0" w:color="auto"/>
        <w:left w:val="none" w:sz="0" w:space="0" w:color="auto"/>
        <w:bottom w:val="none" w:sz="0" w:space="0" w:color="auto"/>
        <w:right w:val="none" w:sz="0" w:space="0" w:color="auto"/>
      </w:divBdr>
    </w:div>
    <w:div w:id="1225721978">
      <w:bodyDiv w:val="1"/>
      <w:marLeft w:val="0"/>
      <w:marRight w:val="0"/>
      <w:marTop w:val="0"/>
      <w:marBottom w:val="0"/>
      <w:divBdr>
        <w:top w:val="none" w:sz="0" w:space="0" w:color="auto"/>
        <w:left w:val="none" w:sz="0" w:space="0" w:color="auto"/>
        <w:bottom w:val="none" w:sz="0" w:space="0" w:color="auto"/>
        <w:right w:val="none" w:sz="0" w:space="0" w:color="auto"/>
      </w:divBdr>
      <w:divsChild>
        <w:div w:id="895356344">
          <w:marLeft w:val="0"/>
          <w:marRight w:val="0"/>
          <w:marTop w:val="0"/>
          <w:marBottom w:val="0"/>
          <w:divBdr>
            <w:top w:val="none" w:sz="0" w:space="0" w:color="auto"/>
            <w:left w:val="none" w:sz="0" w:space="0" w:color="auto"/>
            <w:bottom w:val="none" w:sz="0" w:space="0" w:color="auto"/>
            <w:right w:val="none" w:sz="0" w:space="0" w:color="auto"/>
          </w:divBdr>
        </w:div>
      </w:divsChild>
    </w:div>
    <w:div w:id="1403988395">
      <w:bodyDiv w:val="1"/>
      <w:marLeft w:val="0"/>
      <w:marRight w:val="0"/>
      <w:marTop w:val="0"/>
      <w:marBottom w:val="0"/>
      <w:divBdr>
        <w:top w:val="none" w:sz="0" w:space="0" w:color="auto"/>
        <w:left w:val="none" w:sz="0" w:space="0" w:color="auto"/>
        <w:bottom w:val="none" w:sz="0" w:space="0" w:color="auto"/>
        <w:right w:val="none" w:sz="0" w:space="0" w:color="auto"/>
      </w:divBdr>
    </w:div>
    <w:div w:id="1486170089">
      <w:bodyDiv w:val="1"/>
      <w:marLeft w:val="0"/>
      <w:marRight w:val="0"/>
      <w:marTop w:val="0"/>
      <w:marBottom w:val="0"/>
      <w:divBdr>
        <w:top w:val="none" w:sz="0" w:space="0" w:color="auto"/>
        <w:left w:val="none" w:sz="0" w:space="0" w:color="auto"/>
        <w:bottom w:val="none" w:sz="0" w:space="0" w:color="auto"/>
        <w:right w:val="none" w:sz="0" w:space="0" w:color="auto"/>
      </w:divBdr>
    </w:div>
    <w:div w:id="1521551057">
      <w:bodyDiv w:val="1"/>
      <w:marLeft w:val="0"/>
      <w:marRight w:val="0"/>
      <w:marTop w:val="0"/>
      <w:marBottom w:val="0"/>
      <w:divBdr>
        <w:top w:val="none" w:sz="0" w:space="0" w:color="auto"/>
        <w:left w:val="none" w:sz="0" w:space="0" w:color="auto"/>
        <w:bottom w:val="none" w:sz="0" w:space="0" w:color="auto"/>
        <w:right w:val="none" w:sz="0" w:space="0" w:color="auto"/>
      </w:divBdr>
    </w:div>
    <w:div w:id="1864783497">
      <w:bodyDiv w:val="1"/>
      <w:marLeft w:val="0"/>
      <w:marRight w:val="0"/>
      <w:marTop w:val="0"/>
      <w:marBottom w:val="0"/>
      <w:divBdr>
        <w:top w:val="none" w:sz="0" w:space="0" w:color="auto"/>
        <w:left w:val="none" w:sz="0" w:space="0" w:color="auto"/>
        <w:bottom w:val="none" w:sz="0" w:space="0" w:color="auto"/>
        <w:right w:val="none" w:sz="0" w:space="0" w:color="auto"/>
      </w:divBdr>
    </w:div>
    <w:div w:id="188660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1892</TotalTime>
  <Pages>26</Pages>
  <Words>6722</Words>
  <Characters>38322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Katie</dc:creator>
  <cp:keywords/>
  <dc:description/>
  <cp:lastModifiedBy>Lewis, Katie</cp:lastModifiedBy>
  <cp:revision>405</cp:revision>
  <dcterms:created xsi:type="dcterms:W3CDTF">2022-12-22T09:06:00Z</dcterms:created>
  <dcterms:modified xsi:type="dcterms:W3CDTF">2023-01-02T12:05:00Z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2022-12-22T09:06:30Z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b36a50b7-a185-4a7c-bfdb-4c1242f5a79b</vt:lpwstr>
  </property>
  <property fmtid="{D5CDD505-2E9C-101B-9397-08002B2CF9AE}" pid="8" name="MSIP_Label_f2acd28b-79a3-4a0f-b0ff-4b75658b1549_ContentBits">
    <vt:lpwstr>0</vt:lpwstr>
  </property>
</Properties>
</file>