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FAFFBE" w14:textId="77777777" w:rsidR="00291AF7" w:rsidRDefault="0017350F" w:rsidP="00291AF7">
      <w:pPr>
        <w:jc w:val="center"/>
        <w:rPr>
          <w:rFonts w:ascii="Times New Roman" w:hAnsi="Times New Roman" w:cs="Times New Roman"/>
          <w:b/>
          <w:bCs/>
          <w:sz w:val="56"/>
          <w:szCs w:val="56"/>
          <w:lang w:val="en-US"/>
        </w:rPr>
      </w:pPr>
      <w:r>
        <w:rPr>
          <w:rFonts w:ascii="Times New Roman" w:hAnsi="Times New Roman" w:cs="Times New Roman"/>
          <w:b/>
          <w:bCs/>
          <w:noProof/>
          <w:sz w:val="56"/>
          <w:szCs w:val="56"/>
          <w:lang w:eastAsia="en-GB"/>
        </w:rPr>
        <w:drawing>
          <wp:anchor distT="0" distB="0" distL="114300" distR="114300" simplePos="0" relativeHeight="251658240" behindDoc="0" locked="0" layoutInCell="1" allowOverlap="1" wp14:anchorId="4CEA6352" wp14:editId="56F121BF">
            <wp:simplePos x="0" y="0"/>
            <wp:positionH relativeFrom="column">
              <wp:posOffset>1521460</wp:posOffset>
            </wp:positionH>
            <wp:positionV relativeFrom="paragraph">
              <wp:posOffset>342265</wp:posOffset>
            </wp:positionV>
            <wp:extent cx="2395855" cy="981710"/>
            <wp:effectExtent l="0" t="0" r="4445"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395855" cy="981710"/>
                    </a:xfrm>
                    <a:prstGeom prst="rect">
                      <a:avLst/>
                    </a:prstGeom>
                    <a:noFill/>
                  </pic:spPr>
                </pic:pic>
              </a:graphicData>
            </a:graphic>
            <wp14:sizeRelH relativeFrom="page">
              <wp14:pctWidth>0</wp14:pctWidth>
            </wp14:sizeRelH>
            <wp14:sizeRelV relativeFrom="page">
              <wp14:pctHeight>0</wp14:pctHeight>
            </wp14:sizeRelV>
          </wp:anchor>
        </w:drawing>
      </w:r>
    </w:p>
    <w:p w14:paraId="5631E860" w14:textId="77777777" w:rsidR="00291AF7" w:rsidRDefault="00291AF7" w:rsidP="00291AF7">
      <w:pPr>
        <w:jc w:val="center"/>
        <w:rPr>
          <w:rFonts w:ascii="Times New Roman" w:hAnsi="Times New Roman" w:cs="Times New Roman"/>
          <w:b/>
          <w:bCs/>
          <w:sz w:val="56"/>
          <w:szCs w:val="56"/>
          <w:lang w:val="en-US"/>
        </w:rPr>
      </w:pPr>
    </w:p>
    <w:p w14:paraId="53AC883C" w14:textId="77777777" w:rsidR="00291AF7" w:rsidRDefault="00291AF7" w:rsidP="00291AF7">
      <w:pPr>
        <w:jc w:val="center"/>
        <w:rPr>
          <w:rFonts w:ascii="Times New Roman" w:hAnsi="Times New Roman" w:cs="Times New Roman"/>
          <w:b/>
          <w:bCs/>
          <w:sz w:val="56"/>
          <w:szCs w:val="56"/>
          <w:lang w:val="en-US"/>
        </w:rPr>
      </w:pPr>
    </w:p>
    <w:p w14:paraId="1CF34C14" w14:textId="77777777" w:rsidR="001B306B" w:rsidRDefault="001B306B" w:rsidP="00291AF7">
      <w:pPr>
        <w:jc w:val="center"/>
        <w:rPr>
          <w:rFonts w:ascii="Times New Roman" w:hAnsi="Times New Roman" w:cs="Times New Roman"/>
          <w:b/>
          <w:bCs/>
          <w:sz w:val="56"/>
          <w:szCs w:val="56"/>
          <w:lang w:val="en-US"/>
        </w:rPr>
      </w:pPr>
    </w:p>
    <w:p w14:paraId="3CBA4C6B" w14:textId="77777777" w:rsidR="001B306B" w:rsidRDefault="001B306B" w:rsidP="00291AF7">
      <w:pPr>
        <w:jc w:val="center"/>
        <w:rPr>
          <w:rFonts w:ascii="Times New Roman" w:hAnsi="Times New Roman" w:cs="Times New Roman"/>
          <w:b/>
          <w:bCs/>
          <w:sz w:val="56"/>
          <w:szCs w:val="56"/>
          <w:lang w:val="en-US"/>
        </w:rPr>
      </w:pPr>
    </w:p>
    <w:p w14:paraId="521284B4" w14:textId="77777777" w:rsidR="001B306B" w:rsidRDefault="001B306B" w:rsidP="00291AF7">
      <w:pPr>
        <w:jc w:val="center"/>
        <w:rPr>
          <w:rFonts w:ascii="Times New Roman" w:hAnsi="Times New Roman" w:cs="Times New Roman"/>
          <w:b/>
          <w:bCs/>
          <w:sz w:val="56"/>
          <w:szCs w:val="56"/>
          <w:lang w:val="en-US"/>
        </w:rPr>
      </w:pPr>
    </w:p>
    <w:p w14:paraId="2B79D372" w14:textId="77777777" w:rsidR="001B306B" w:rsidRDefault="001B306B" w:rsidP="00291AF7">
      <w:pPr>
        <w:jc w:val="center"/>
        <w:rPr>
          <w:rFonts w:ascii="Times New Roman" w:hAnsi="Times New Roman" w:cs="Times New Roman"/>
          <w:b/>
          <w:bCs/>
          <w:sz w:val="56"/>
          <w:szCs w:val="56"/>
          <w:lang w:val="en-US"/>
        </w:rPr>
      </w:pPr>
    </w:p>
    <w:p w14:paraId="7BB17F06" w14:textId="77777777" w:rsidR="00805E28" w:rsidRDefault="0017350F" w:rsidP="00291AF7">
      <w:pPr>
        <w:jc w:val="center"/>
        <w:rPr>
          <w:rFonts w:ascii="Times New Roman" w:hAnsi="Times New Roman" w:cs="Times New Roman"/>
          <w:b/>
          <w:bCs/>
          <w:sz w:val="56"/>
          <w:szCs w:val="56"/>
          <w:lang w:val="en-US"/>
        </w:rPr>
      </w:pPr>
      <w:r w:rsidRPr="00291AF7">
        <w:rPr>
          <w:rFonts w:ascii="Times New Roman" w:hAnsi="Times New Roman" w:cs="Times New Roman"/>
          <w:b/>
          <w:bCs/>
          <w:sz w:val="56"/>
          <w:szCs w:val="56"/>
          <w:lang w:val="en-US"/>
        </w:rPr>
        <w:t>Reflection on the best practices of Community Engagement</w:t>
      </w:r>
    </w:p>
    <w:p w14:paraId="6362F560" w14:textId="77777777" w:rsidR="00291AF7" w:rsidRDefault="00291AF7" w:rsidP="00291AF7">
      <w:pPr>
        <w:jc w:val="center"/>
        <w:rPr>
          <w:rFonts w:ascii="Times New Roman" w:hAnsi="Times New Roman" w:cs="Times New Roman"/>
          <w:b/>
          <w:bCs/>
          <w:sz w:val="56"/>
          <w:szCs w:val="56"/>
          <w:lang w:val="en-US"/>
        </w:rPr>
      </w:pPr>
    </w:p>
    <w:p w14:paraId="666C48CD" w14:textId="77777777" w:rsidR="00291AF7" w:rsidRDefault="00291AF7" w:rsidP="00291AF7">
      <w:pPr>
        <w:rPr>
          <w:rFonts w:ascii="Times New Roman" w:hAnsi="Times New Roman" w:cs="Times New Roman"/>
          <w:b/>
          <w:bCs/>
          <w:sz w:val="56"/>
          <w:szCs w:val="56"/>
          <w:lang w:val="en-US"/>
        </w:rPr>
      </w:pPr>
    </w:p>
    <w:p w14:paraId="6331D403" w14:textId="77777777" w:rsidR="00291AF7" w:rsidRDefault="00291AF7" w:rsidP="00291AF7">
      <w:pPr>
        <w:rPr>
          <w:rFonts w:ascii="Times New Roman" w:hAnsi="Times New Roman" w:cs="Times New Roman"/>
          <w:b/>
          <w:bCs/>
          <w:sz w:val="56"/>
          <w:szCs w:val="56"/>
          <w:lang w:val="en-US"/>
        </w:rPr>
      </w:pPr>
    </w:p>
    <w:p w14:paraId="099F5461" w14:textId="77777777" w:rsidR="00291AF7" w:rsidRDefault="00291AF7" w:rsidP="00291AF7">
      <w:pPr>
        <w:rPr>
          <w:rFonts w:ascii="Times New Roman" w:hAnsi="Times New Roman" w:cs="Times New Roman"/>
          <w:b/>
          <w:bCs/>
          <w:sz w:val="56"/>
          <w:szCs w:val="56"/>
          <w:lang w:val="en-US"/>
        </w:rPr>
      </w:pPr>
    </w:p>
    <w:p w14:paraId="4074C62F" w14:textId="77777777" w:rsidR="00291AF7" w:rsidRPr="001B306B" w:rsidRDefault="00D863EC" w:rsidP="00291AF7">
      <w:pPr>
        <w:rPr>
          <w:rFonts w:ascii="Times New Roman" w:hAnsi="Times New Roman" w:cs="Times New Roman"/>
          <w:sz w:val="24"/>
          <w:szCs w:val="24"/>
          <w:lang w:val="en-US"/>
        </w:rPr>
      </w:pPr>
      <w:r>
        <w:t>Community Engagement LCBB4002</w:t>
      </w:r>
    </w:p>
    <w:p w14:paraId="5AE3D4B6" w14:textId="77777777" w:rsidR="00291AF7" w:rsidRDefault="00D863EC" w:rsidP="00291AF7">
      <w:pPr>
        <w:rPr>
          <w:rFonts w:ascii="Times New Roman" w:hAnsi="Times New Roman" w:cs="Times New Roman"/>
          <w:b/>
          <w:bCs/>
          <w:sz w:val="56"/>
          <w:szCs w:val="56"/>
          <w:lang w:val="en-US"/>
        </w:rPr>
      </w:pPr>
      <w:r>
        <w:t xml:space="preserve">Module tutor: </w:t>
      </w:r>
      <w:proofErr w:type="spellStart"/>
      <w:r>
        <w:t>Olusoyi</w:t>
      </w:r>
      <w:proofErr w:type="spellEnd"/>
      <w:r>
        <w:t xml:space="preserve"> </w:t>
      </w:r>
      <w:proofErr w:type="spellStart"/>
      <w:r>
        <w:t>Ashaye</w:t>
      </w:r>
      <w:proofErr w:type="spellEnd"/>
    </w:p>
    <w:p w14:paraId="71642993" w14:textId="77777777" w:rsidR="00291AF7" w:rsidRPr="00D863EC" w:rsidRDefault="0017350F" w:rsidP="00291AF7">
      <w:r w:rsidRPr="00D863EC">
        <w:t xml:space="preserve">Author: Bogdan </w:t>
      </w:r>
      <w:proofErr w:type="spellStart"/>
      <w:r w:rsidRPr="00D863EC">
        <w:t>Radulescu</w:t>
      </w:r>
      <w:proofErr w:type="spellEnd"/>
    </w:p>
    <w:p w14:paraId="2A9BD5FA" w14:textId="77777777" w:rsidR="00291AF7" w:rsidRDefault="00D863EC" w:rsidP="00291AF7">
      <w:pPr>
        <w:rPr>
          <w:rFonts w:ascii="Times New Roman" w:hAnsi="Times New Roman" w:cs="Times New Roman"/>
          <w:b/>
          <w:bCs/>
          <w:sz w:val="56"/>
          <w:szCs w:val="56"/>
          <w:lang w:val="en-US"/>
        </w:rPr>
      </w:pPr>
      <w:r w:rsidRPr="00D863EC">
        <w:t>14 May 2021</w:t>
      </w:r>
    </w:p>
    <w:p w14:paraId="376CAF1D" w14:textId="77777777" w:rsidR="00291AF7" w:rsidRDefault="00291AF7" w:rsidP="00291AF7">
      <w:pPr>
        <w:rPr>
          <w:rFonts w:ascii="Times New Roman" w:hAnsi="Times New Roman" w:cs="Times New Roman"/>
          <w:b/>
          <w:bCs/>
          <w:sz w:val="56"/>
          <w:szCs w:val="56"/>
          <w:lang w:val="en-US"/>
        </w:rPr>
      </w:pPr>
    </w:p>
    <w:p w14:paraId="5F86B676" w14:textId="77777777" w:rsidR="00291AF7" w:rsidRDefault="00291AF7" w:rsidP="00291AF7">
      <w:pPr>
        <w:rPr>
          <w:rFonts w:ascii="Times New Roman" w:hAnsi="Times New Roman" w:cs="Times New Roman"/>
          <w:b/>
          <w:bCs/>
          <w:sz w:val="56"/>
          <w:szCs w:val="56"/>
          <w:lang w:val="en-US"/>
        </w:rPr>
      </w:pPr>
    </w:p>
    <w:p w14:paraId="4E12BF48" w14:textId="77777777" w:rsidR="00291AF7" w:rsidRDefault="00291AF7" w:rsidP="00291AF7">
      <w:pPr>
        <w:rPr>
          <w:rFonts w:ascii="Times New Roman" w:hAnsi="Times New Roman" w:cs="Times New Roman"/>
          <w:b/>
          <w:bCs/>
          <w:sz w:val="32"/>
          <w:szCs w:val="32"/>
          <w:lang w:val="en-US"/>
        </w:rPr>
      </w:pPr>
    </w:p>
    <w:p w14:paraId="40411502" w14:textId="77777777" w:rsidR="001B306B" w:rsidRDefault="001B306B" w:rsidP="00291AF7">
      <w:pPr>
        <w:rPr>
          <w:rFonts w:ascii="Times New Roman" w:hAnsi="Times New Roman" w:cs="Times New Roman"/>
          <w:b/>
          <w:bCs/>
          <w:sz w:val="32"/>
          <w:szCs w:val="32"/>
          <w:lang w:val="en-US"/>
        </w:rPr>
      </w:pPr>
    </w:p>
    <w:p w14:paraId="1BCFBE21" w14:textId="77777777" w:rsidR="001B306B" w:rsidRDefault="001B306B" w:rsidP="00291AF7">
      <w:pPr>
        <w:rPr>
          <w:rFonts w:ascii="Times New Roman" w:hAnsi="Times New Roman" w:cs="Times New Roman"/>
          <w:b/>
          <w:bCs/>
          <w:sz w:val="32"/>
          <w:szCs w:val="32"/>
          <w:lang w:val="en-US"/>
        </w:rPr>
      </w:pPr>
    </w:p>
    <w:p w14:paraId="0BBDA7A5" w14:textId="77777777" w:rsidR="001B306B" w:rsidRDefault="001B306B" w:rsidP="00291AF7">
      <w:pPr>
        <w:rPr>
          <w:rFonts w:ascii="Times New Roman" w:hAnsi="Times New Roman" w:cs="Times New Roman"/>
          <w:b/>
          <w:bCs/>
          <w:sz w:val="32"/>
          <w:szCs w:val="32"/>
          <w:lang w:val="en-US"/>
        </w:rPr>
      </w:pPr>
    </w:p>
    <w:p w14:paraId="05D52C80" w14:textId="77777777" w:rsidR="001B306B" w:rsidRDefault="001B306B" w:rsidP="00291AF7">
      <w:pPr>
        <w:rPr>
          <w:rFonts w:ascii="Times New Roman" w:hAnsi="Times New Roman" w:cs="Times New Roman"/>
          <w:b/>
          <w:bCs/>
          <w:sz w:val="32"/>
          <w:szCs w:val="32"/>
          <w:lang w:val="en-US"/>
        </w:rPr>
      </w:pPr>
    </w:p>
    <w:p w14:paraId="5E18EFE2" w14:textId="77777777" w:rsidR="001B306B" w:rsidRDefault="001B306B" w:rsidP="00291AF7">
      <w:pPr>
        <w:rPr>
          <w:rFonts w:ascii="Times New Roman" w:hAnsi="Times New Roman" w:cs="Times New Roman"/>
          <w:b/>
          <w:bCs/>
          <w:sz w:val="32"/>
          <w:szCs w:val="32"/>
          <w:lang w:val="en-US"/>
        </w:rPr>
      </w:pPr>
    </w:p>
    <w:p w14:paraId="7DB79294" w14:textId="77777777" w:rsidR="001B306B" w:rsidRDefault="00D863EC" w:rsidP="00291AF7">
      <w:pPr>
        <w:rPr>
          <w:rFonts w:ascii="Times New Roman" w:hAnsi="Times New Roman" w:cs="Times New Roman"/>
          <w:b/>
          <w:bCs/>
          <w:sz w:val="32"/>
          <w:szCs w:val="32"/>
          <w:lang w:val="en-US"/>
        </w:rPr>
      </w:pPr>
      <w:r>
        <w:rPr>
          <w:rFonts w:ascii="Times New Roman" w:hAnsi="Times New Roman" w:cs="Times New Roman"/>
          <w:b/>
          <w:bCs/>
          <w:sz w:val="32"/>
          <w:szCs w:val="32"/>
          <w:lang w:val="en-US"/>
        </w:rPr>
        <w:t>Table of Contents</w:t>
      </w:r>
    </w:p>
    <w:p w14:paraId="067F4409" w14:textId="77777777" w:rsidR="00D863EC" w:rsidRDefault="00D863EC" w:rsidP="00291AF7">
      <w:pPr>
        <w:rPr>
          <w:rFonts w:ascii="Times New Roman" w:hAnsi="Times New Roman" w:cs="Times New Roman"/>
          <w:b/>
          <w:bCs/>
          <w:sz w:val="32"/>
          <w:szCs w:val="32"/>
          <w:lang w:val="en-US"/>
        </w:rPr>
      </w:pPr>
    </w:p>
    <w:p w14:paraId="5B61C1F1" w14:textId="77777777" w:rsidR="00D863EC" w:rsidRPr="00D863EC" w:rsidRDefault="00D863EC" w:rsidP="00291AF7">
      <w:pPr>
        <w:rPr>
          <w:rFonts w:ascii="Times New Roman" w:hAnsi="Times New Roman" w:cs="Times New Roman"/>
          <w:bCs/>
          <w:sz w:val="28"/>
          <w:szCs w:val="28"/>
          <w:lang w:val="en-US"/>
        </w:rPr>
      </w:pPr>
      <w:r w:rsidRPr="00D863EC">
        <w:rPr>
          <w:rFonts w:ascii="Times New Roman" w:hAnsi="Times New Roman" w:cs="Times New Roman"/>
          <w:bCs/>
          <w:sz w:val="28"/>
          <w:szCs w:val="28"/>
          <w:lang w:val="en-US"/>
        </w:rPr>
        <w:t>Introduction………………………</w:t>
      </w:r>
      <w:proofErr w:type="gramStart"/>
      <w:r w:rsidRPr="00D863EC">
        <w:rPr>
          <w:rFonts w:ascii="Times New Roman" w:hAnsi="Times New Roman" w:cs="Times New Roman"/>
          <w:bCs/>
          <w:sz w:val="28"/>
          <w:szCs w:val="28"/>
          <w:lang w:val="en-US"/>
        </w:rPr>
        <w:t>…</w:t>
      </w:r>
      <w:r>
        <w:rPr>
          <w:rFonts w:ascii="Times New Roman" w:hAnsi="Times New Roman" w:cs="Times New Roman"/>
          <w:bCs/>
          <w:sz w:val="28"/>
          <w:szCs w:val="28"/>
          <w:lang w:val="en-US"/>
        </w:rPr>
        <w:t>.</w:t>
      </w:r>
      <w:r w:rsidRPr="00D863EC">
        <w:rPr>
          <w:rFonts w:ascii="Times New Roman" w:hAnsi="Times New Roman" w:cs="Times New Roman"/>
          <w:bCs/>
          <w:sz w:val="28"/>
          <w:szCs w:val="28"/>
          <w:lang w:val="en-US"/>
        </w:rPr>
        <w:t>…..</w:t>
      </w:r>
      <w:proofErr w:type="gramEnd"/>
      <w:r w:rsidRPr="00D863EC">
        <w:rPr>
          <w:rFonts w:ascii="Times New Roman" w:hAnsi="Times New Roman" w:cs="Times New Roman"/>
          <w:bCs/>
          <w:sz w:val="28"/>
          <w:szCs w:val="28"/>
          <w:lang w:val="en-US"/>
        </w:rPr>
        <w:t>3</w:t>
      </w:r>
    </w:p>
    <w:p w14:paraId="505A2EFD" w14:textId="77777777" w:rsidR="00D863EC" w:rsidRPr="00D863EC" w:rsidRDefault="00D863EC" w:rsidP="00291AF7">
      <w:pPr>
        <w:rPr>
          <w:rFonts w:ascii="Times New Roman" w:hAnsi="Times New Roman" w:cs="Times New Roman"/>
          <w:bCs/>
          <w:sz w:val="28"/>
          <w:szCs w:val="28"/>
          <w:lang w:val="en-US"/>
        </w:rPr>
      </w:pPr>
      <w:r w:rsidRPr="00D863EC">
        <w:rPr>
          <w:rFonts w:ascii="Times New Roman" w:hAnsi="Times New Roman" w:cs="Times New Roman"/>
          <w:bCs/>
          <w:sz w:val="28"/>
          <w:szCs w:val="28"/>
          <w:lang w:val="en-US"/>
        </w:rPr>
        <w:t>What is Community Engagement……</w:t>
      </w:r>
      <w:proofErr w:type="gramStart"/>
      <w:r>
        <w:rPr>
          <w:rFonts w:ascii="Times New Roman" w:hAnsi="Times New Roman" w:cs="Times New Roman"/>
          <w:bCs/>
          <w:sz w:val="28"/>
          <w:szCs w:val="28"/>
          <w:lang w:val="en-US"/>
        </w:rPr>
        <w:t>...</w:t>
      </w:r>
      <w:r w:rsidRPr="00D863EC">
        <w:rPr>
          <w:rFonts w:ascii="Times New Roman" w:hAnsi="Times New Roman" w:cs="Times New Roman"/>
          <w:bCs/>
          <w:sz w:val="28"/>
          <w:szCs w:val="28"/>
          <w:lang w:val="en-US"/>
        </w:rPr>
        <w:t>..</w:t>
      </w:r>
      <w:proofErr w:type="gramEnd"/>
      <w:r w:rsidRPr="00D863EC">
        <w:rPr>
          <w:rFonts w:ascii="Times New Roman" w:hAnsi="Times New Roman" w:cs="Times New Roman"/>
          <w:bCs/>
          <w:sz w:val="28"/>
          <w:szCs w:val="28"/>
          <w:lang w:val="en-US"/>
        </w:rPr>
        <w:t>3</w:t>
      </w:r>
    </w:p>
    <w:p w14:paraId="2EC98417" w14:textId="77777777" w:rsidR="00D863EC" w:rsidRPr="00D863EC" w:rsidRDefault="00D863EC" w:rsidP="00291AF7">
      <w:pPr>
        <w:rPr>
          <w:rFonts w:ascii="Times New Roman" w:hAnsi="Times New Roman" w:cs="Times New Roman"/>
          <w:bCs/>
          <w:sz w:val="28"/>
          <w:szCs w:val="28"/>
          <w:lang w:val="en-US"/>
        </w:rPr>
      </w:pPr>
      <w:r w:rsidRPr="00D863EC">
        <w:rPr>
          <w:rFonts w:ascii="Times New Roman" w:hAnsi="Times New Roman" w:cs="Times New Roman"/>
          <w:bCs/>
          <w:sz w:val="28"/>
          <w:szCs w:val="28"/>
          <w:lang w:val="en-US"/>
        </w:rPr>
        <w:t>Method of Research…………………</w:t>
      </w:r>
      <w:r>
        <w:rPr>
          <w:rFonts w:ascii="Times New Roman" w:hAnsi="Times New Roman" w:cs="Times New Roman"/>
          <w:bCs/>
          <w:sz w:val="28"/>
          <w:szCs w:val="28"/>
          <w:lang w:val="en-US"/>
        </w:rPr>
        <w:t>.</w:t>
      </w:r>
      <w:r w:rsidRPr="00D863EC">
        <w:rPr>
          <w:rFonts w:ascii="Times New Roman" w:hAnsi="Times New Roman" w:cs="Times New Roman"/>
          <w:bCs/>
          <w:sz w:val="28"/>
          <w:szCs w:val="28"/>
          <w:lang w:val="en-US"/>
        </w:rPr>
        <w:t>….3</w:t>
      </w:r>
    </w:p>
    <w:p w14:paraId="03DD3A94" w14:textId="77777777" w:rsidR="00D863EC" w:rsidRPr="00D863EC" w:rsidRDefault="00D863EC" w:rsidP="00291AF7">
      <w:pPr>
        <w:rPr>
          <w:rFonts w:ascii="Times New Roman" w:hAnsi="Times New Roman" w:cs="Times New Roman"/>
          <w:bCs/>
          <w:sz w:val="28"/>
          <w:szCs w:val="28"/>
          <w:lang w:val="en-US"/>
        </w:rPr>
      </w:pPr>
      <w:r w:rsidRPr="00D863EC">
        <w:rPr>
          <w:rFonts w:ascii="Times New Roman" w:hAnsi="Times New Roman" w:cs="Times New Roman"/>
          <w:bCs/>
          <w:sz w:val="28"/>
          <w:szCs w:val="28"/>
          <w:lang w:val="en-US"/>
        </w:rPr>
        <w:t>Reflection on personal experience……</w:t>
      </w:r>
      <w:r>
        <w:rPr>
          <w:rFonts w:ascii="Times New Roman" w:hAnsi="Times New Roman" w:cs="Times New Roman"/>
          <w:bCs/>
          <w:sz w:val="28"/>
          <w:szCs w:val="28"/>
          <w:lang w:val="en-US"/>
        </w:rPr>
        <w:t>..</w:t>
      </w:r>
      <w:r w:rsidRPr="00D863EC">
        <w:rPr>
          <w:rFonts w:ascii="Times New Roman" w:hAnsi="Times New Roman" w:cs="Times New Roman"/>
          <w:bCs/>
          <w:sz w:val="28"/>
          <w:szCs w:val="28"/>
          <w:lang w:val="en-US"/>
        </w:rPr>
        <w:t>..4</w:t>
      </w:r>
    </w:p>
    <w:p w14:paraId="591CF989" w14:textId="77777777" w:rsidR="00D863EC" w:rsidRPr="00D863EC" w:rsidRDefault="00D863EC" w:rsidP="00291AF7">
      <w:pPr>
        <w:rPr>
          <w:rFonts w:ascii="Times New Roman" w:hAnsi="Times New Roman" w:cs="Times New Roman"/>
          <w:bCs/>
          <w:sz w:val="28"/>
          <w:szCs w:val="28"/>
          <w:lang w:val="en-US"/>
        </w:rPr>
      </w:pPr>
      <w:r w:rsidRPr="00D863EC">
        <w:rPr>
          <w:rFonts w:ascii="Times New Roman" w:hAnsi="Times New Roman" w:cs="Times New Roman"/>
          <w:bCs/>
          <w:sz w:val="28"/>
          <w:szCs w:val="28"/>
          <w:lang w:val="en-US"/>
        </w:rPr>
        <w:t>Reflection on assignment1……………</w:t>
      </w:r>
      <w:r>
        <w:rPr>
          <w:rFonts w:ascii="Times New Roman" w:hAnsi="Times New Roman" w:cs="Times New Roman"/>
          <w:bCs/>
          <w:sz w:val="28"/>
          <w:szCs w:val="28"/>
          <w:lang w:val="en-US"/>
        </w:rPr>
        <w:t>.</w:t>
      </w:r>
      <w:r w:rsidRPr="00D863EC">
        <w:rPr>
          <w:rFonts w:ascii="Times New Roman" w:hAnsi="Times New Roman" w:cs="Times New Roman"/>
          <w:bCs/>
          <w:sz w:val="28"/>
          <w:szCs w:val="28"/>
          <w:lang w:val="en-US"/>
        </w:rPr>
        <w:t>...6</w:t>
      </w:r>
    </w:p>
    <w:p w14:paraId="479DD855" w14:textId="77777777" w:rsidR="00D863EC" w:rsidRPr="00D863EC" w:rsidRDefault="00D863EC" w:rsidP="00291AF7">
      <w:pPr>
        <w:rPr>
          <w:rFonts w:ascii="Times New Roman" w:hAnsi="Times New Roman" w:cs="Times New Roman"/>
          <w:bCs/>
          <w:sz w:val="28"/>
          <w:szCs w:val="28"/>
          <w:lang w:val="en-US"/>
        </w:rPr>
      </w:pPr>
      <w:r w:rsidRPr="00D863EC">
        <w:rPr>
          <w:rFonts w:ascii="Times New Roman" w:hAnsi="Times New Roman" w:cs="Times New Roman"/>
          <w:bCs/>
          <w:sz w:val="28"/>
          <w:szCs w:val="28"/>
          <w:lang w:val="en-US"/>
        </w:rPr>
        <w:t>Conclusion……………………………….6</w:t>
      </w:r>
    </w:p>
    <w:p w14:paraId="0D810D5F" w14:textId="77777777" w:rsidR="00D863EC" w:rsidRDefault="00D863EC" w:rsidP="00291AF7">
      <w:pPr>
        <w:rPr>
          <w:rFonts w:ascii="Times New Roman" w:hAnsi="Times New Roman" w:cs="Times New Roman"/>
          <w:b/>
          <w:bCs/>
          <w:sz w:val="32"/>
          <w:szCs w:val="32"/>
          <w:lang w:val="en-US"/>
        </w:rPr>
      </w:pPr>
      <w:r w:rsidRPr="00D863EC">
        <w:rPr>
          <w:rFonts w:ascii="Times New Roman" w:hAnsi="Times New Roman" w:cs="Times New Roman"/>
          <w:bCs/>
          <w:sz w:val="28"/>
          <w:szCs w:val="28"/>
          <w:lang w:val="en-US"/>
        </w:rPr>
        <w:t>Reference…………………………………7</w:t>
      </w:r>
    </w:p>
    <w:p w14:paraId="2AEABCD8" w14:textId="77777777" w:rsidR="00D863EC" w:rsidRDefault="00D863EC" w:rsidP="00291AF7">
      <w:pPr>
        <w:rPr>
          <w:rFonts w:ascii="Times New Roman" w:hAnsi="Times New Roman" w:cs="Times New Roman"/>
          <w:b/>
          <w:bCs/>
          <w:sz w:val="32"/>
          <w:szCs w:val="32"/>
          <w:lang w:val="en-US"/>
        </w:rPr>
      </w:pPr>
    </w:p>
    <w:p w14:paraId="0A5B8150" w14:textId="77777777" w:rsidR="00D863EC" w:rsidRDefault="00D863EC" w:rsidP="00291AF7">
      <w:pPr>
        <w:rPr>
          <w:rFonts w:ascii="Times New Roman" w:hAnsi="Times New Roman" w:cs="Times New Roman"/>
          <w:b/>
          <w:bCs/>
          <w:sz w:val="32"/>
          <w:szCs w:val="32"/>
          <w:lang w:val="en-US"/>
        </w:rPr>
      </w:pPr>
      <w:r>
        <w:rPr>
          <w:rFonts w:ascii="Times New Roman" w:hAnsi="Times New Roman" w:cs="Times New Roman"/>
          <w:b/>
          <w:bCs/>
          <w:sz w:val="32"/>
          <w:szCs w:val="32"/>
          <w:lang w:val="en-US"/>
        </w:rPr>
        <w:t xml:space="preserve"> </w:t>
      </w:r>
    </w:p>
    <w:p w14:paraId="737CA18B" w14:textId="77777777" w:rsidR="001B306B" w:rsidRDefault="001B306B" w:rsidP="00291AF7">
      <w:pPr>
        <w:rPr>
          <w:rFonts w:ascii="Times New Roman" w:hAnsi="Times New Roman" w:cs="Times New Roman"/>
          <w:b/>
          <w:bCs/>
          <w:sz w:val="32"/>
          <w:szCs w:val="32"/>
          <w:lang w:val="en-US"/>
        </w:rPr>
      </w:pPr>
    </w:p>
    <w:p w14:paraId="0F4E3647" w14:textId="77777777" w:rsidR="001B306B" w:rsidRDefault="001B306B" w:rsidP="00291AF7">
      <w:pPr>
        <w:rPr>
          <w:rFonts w:ascii="Times New Roman" w:hAnsi="Times New Roman" w:cs="Times New Roman"/>
          <w:b/>
          <w:bCs/>
          <w:sz w:val="32"/>
          <w:szCs w:val="32"/>
          <w:lang w:val="en-US"/>
        </w:rPr>
      </w:pPr>
    </w:p>
    <w:p w14:paraId="4685011B" w14:textId="77777777" w:rsidR="001B306B" w:rsidRDefault="001B306B" w:rsidP="00291AF7">
      <w:pPr>
        <w:rPr>
          <w:rFonts w:ascii="Times New Roman" w:hAnsi="Times New Roman" w:cs="Times New Roman"/>
          <w:b/>
          <w:bCs/>
          <w:sz w:val="32"/>
          <w:szCs w:val="32"/>
          <w:lang w:val="en-US"/>
        </w:rPr>
      </w:pPr>
    </w:p>
    <w:p w14:paraId="7788554D" w14:textId="77777777" w:rsidR="001B306B" w:rsidRDefault="001B306B" w:rsidP="00291AF7">
      <w:pPr>
        <w:rPr>
          <w:rFonts w:ascii="Times New Roman" w:hAnsi="Times New Roman" w:cs="Times New Roman"/>
          <w:b/>
          <w:bCs/>
          <w:sz w:val="32"/>
          <w:szCs w:val="32"/>
          <w:lang w:val="en-US"/>
        </w:rPr>
      </w:pPr>
    </w:p>
    <w:p w14:paraId="443D6BC6" w14:textId="77777777" w:rsidR="001B306B" w:rsidRDefault="001B306B" w:rsidP="00291AF7">
      <w:pPr>
        <w:rPr>
          <w:rFonts w:ascii="Times New Roman" w:hAnsi="Times New Roman" w:cs="Times New Roman"/>
          <w:b/>
          <w:bCs/>
          <w:sz w:val="32"/>
          <w:szCs w:val="32"/>
          <w:lang w:val="en-US"/>
        </w:rPr>
      </w:pPr>
    </w:p>
    <w:p w14:paraId="035C6E10" w14:textId="77777777" w:rsidR="001B306B" w:rsidRDefault="001B306B" w:rsidP="00291AF7">
      <w:pPr>
        <w:rPr>
          <w:rFonts w:ascii="Times New Roman" w:hAnsi="Times New Roman" w:cs="Times New Roman"/>
          <w:b/>
          <w:bCs/>
          <w:sz w:val="32"/>
          <w:szCs w:val="32"/>
          <w:lang w:val="en-US"/>
        </w:rPr>
      </w:pPr>
    </w:p>
    <w:p w14:paraId="0BF71B35" w14:textId="77777777" w:rsidR="00D863EC" w:rsidRDefault="00D863EC" w:rsidP="001B306B">
      <w:pPr>
        <w:spacing w:line="276" w:lineRule="auto"/>
        <w:rPr>
          <w:rFonts w:ascii="Times New Roman" w:hAnsi="Times New Roman" w:cs="Times New Roman"/>
          <w:b/>
          <w:bCs/>
          <w:sz w:val="32"/>
          <w:szCs w:val="32"/>
          <w:lang w:val="en-US"/>
        </w:rPr>
      </w:pPr>
    </w:p>
    <w:p w14:paraId="21DB66FE" w14:textId="77777777" w:rsidR="00291AF7" w:rsidRDefault="0017350F" w:rsidP="001B306B">
      <w:pPr>
        <w:spacing w:line="276" w:lineRule="auto"/>
        <w:rPr>
          <w:rFonts w:ascii="Times New Roman" w:hAnsi="Times New Roman" w:cs="Times New Roman"/>
          <w:b/>
          <w:bCs/>
          <w:sz w:val="32"/>
          <w:szCs w:val="32"/>
          <w:lang w:val="en-US"/>
        </w:rPr>
      </w:pPr>
      <w:r>
        <w:rPr>
          <w:rFonts w:ascii="Times New Roman" w:hAnsi="Times New Roman" w:cs="Times New Roman"/>
          <w:b/>
          <w:bCs/>
          <w:sz w:val="32"/>
          <w:szCs w:val="32"/>
          <w:lang w:val="en-US"/>
        </w:rPr>
        <w:lastRenderedPageBreak/>
        <w:t>Introduction</w:t>
      </w:r>
    </w:p>
    <w:p w14:paraId="790AF496" w14:textId="77777777" w:rsidR="006B6925" w:rsidRDefault="006B6925" w:rsidP="001B306B">
      <w:pPr>
        <w:spacing w:line="276" w:lineRule="auto"/>
        <w:rPr>
          <w:rFonts w:ascii="Times New Roman" w:hAnsi="Times New Roman" w:cs="Times New Roman"/>
          <w:b/>
          <w:bCs/>
          <w:sz w:val="32"/>
          <w:szCs w:val="32"/>
          <w:lang w:val="en-US"/>
        </w:rPr>
      </w:pPr>
    </w:p>
    <w:p w14:paraId="34562849" w14:textId="77777777" w:rsidR="001B306B" w:rsidRDefault="0017350F" w:rsidP="001B306B">
      <w:pPr>
        <w:spacing w:line="276" w:lineRule="auto"/>
        <w:rPr>
          <w:rFonts w:ascii="Times New Roman" w:hAnsi="Times New Roman" w:cs="Times New Roman"/>
          <w:sz w:val="24"/>
          <w:szCs w:val="24"/>
        </w:rPr>
      </w:pPr>
      <w:r w:rsidRPr="00D96784">
        <w:rPr>
          <w:rFonts w:ascii="Times New Roman" w:hAnsi="Times New Roman" w:cs="Times New Roman"/>
          <w:sz w:val="24"/>
          <w:szCs w:val="24"/>
          <w:lang w:val="en-US"/>
        </w:rPr>
        <w:t>This paper will</w:t>
      </w:r>
      <w:r w:rsidR="000900E0" w:rsidRPr="00D96784">
        <w:rPr>
          <w:rFonts w:ascii="Times New Roman" w:hAnsi="Times New Roman" w:cs="Times New Roman"/>
          <w:sz w:val="24"/>
          <w:szCs w:val="24"/>
          <w:lang w:val="en-US"/>
        </w:rPr>
        <w:t xml:space="preserve"> critically</w:t>
      </w:r>
      <w:r w:rsidRPr="00D96784">
        <w:rPr>
          <w:rFonts w:ascii="Times New Roman" w:hAnsi="Times New Roman" w:cs="Times New Roman"/>
          <w:sz w:val="24"/>
          <w:szCs w:val="24"/>
        </w:rPr>
        <w:t xml:space="preserve"> </w:t>
      </w:r>
      <w:r w:rsidR="000900E0" w:rsidRPr="00D96784">
        <w:rPr>
          <w:rFonts w:ascii="Times New Roman" w:hAnsi="Times New Roman" w:cs="Times New Roman"/>
          <w:sz w:val="24"/>
          <w:szCs w:val="24"/>
        </w:rPr>
        <w:t xml:space="preserve">reflect on the best practices of community engagement, modules and theories comparing the findings in </w:t>
      </w:r>
      <w:r w:rsidR="00894558">
        <w:rPr>
          <w:rFonts w:ascii="Times New Roman" w:hAnsi="Times New Roman" w:cs="Times New Roman"/>
          <w:sz w:val="24"/>
          <w:szCs w:val="24"/>
        </w:rPr>
        <w:t xml:space="preserve">previous </w:t>
      </w:r>
      <w:r w:rsidR="000900E0" w:rsidRPr="00D96784">
        <w:rPr>
          <w:rFonts w:ascii="Times New Roman" w:hAnsi="Times New Roman" w:cs="Times New Roman"/>
          <w:sz w:val="24"/>
          <w:szCs w:val="24"/>
        </w:rPr>
        <w:t xml:space="preserve">assessment with personal experience. </w:t>
      </w:r>
    </w:p>
    <w:p w14:paraId="685453DB" w14:textId="77777777" w:rsidR="00894558" w:rsidRDefault="0017350F" w:rsidP="001B306B">
      <w:pPr>
        <w:spacing w:line="276" w:lineRule="auto"/>
        <w:rPr>
          <w:rFonts w:ascii="Times New Roman" w:hAnsi="Times New Roman" w:cs="Times New Roman"/>
          <w:sz w:val="24"/>
          <w:szCs w:val="24"/>
        </w:rPr>
      </w:pPr>
      <w:r w:rsidRPr="00894558">
        <w:rPr>
          <w:rFonts w:ascii="Times New Roman" w:hAnsi="Times New Roman" w:cs="Times New Roman"/>
          <w:sz w:val="24"/>
          <w:szCs w:val="24"/>
        </w:rPr>
        <w:t xml:space="preserve">Reflective learning is a form of education in which students examine their own learning experiences. According to </w:t>
      </w:r>
      <w:r w:rsidRPr="001B306B">
        <w:rPr>
          <w:rFonts w:ascii="Times New Roman" w:hAnsi="Times New Roman" w:cs="Times New Roman"/>
          <w:sz w:val="24"/>
          <w:szCs w:val="24"/>
        </w:rPr>
        <w:t>Brockbank and McGill (2006)</w:t>
      </w:r>
      <w:r w:rsidRPr="00894558">
        <w:rPr>
          <w:rFonts w:ascii="Times New Roman" w:hAnsi="Times New Roman" w:cs="Times New Roman"/>
          <w:sz w:val="24"/>
          <w:szCs w:val="24"/>
        </w:rPr>
        <w:t>, reflective learning is an intentional and dynamic mechanism that recognises the importance of social meaning and practice.</w:t>
      </w:r>
      <w:r w:rsidR="007524B2">
        <w:rPr>
          <w:rFonts w:ascii="Times New Roman" w:hAnsi="Times New Roman" w:cs="Times New Roman"/>
          <w:sz w:val="24"/>
          <w:szCs w:val="24"/>
        </w:rPr>
        <w:t xml:space="preserve"> Reflective learning can help in learning about yourself and from your mistakes and in recognising your weaknesses. Your strengths</w:t>
      </w:r>
      <w:r w:rsidR="008B691B">
        <w:rPr>
          <w:rFonts w:ascii="Times New Roman" w:hAnsi="Times New Roman" w:cs="Times New Roman"/>
          <w:sz w:val="24"/>
          <w:szCs w:val="24"/>
        </w:rPr>
        <w:t xml:space="preserve"> can also be described a</w:t>
      </w:r>
      <w:r w:rsidR="007524B2">
        <w:rPr>
          <w:rFonts w:ascii="Times New Roman" w:hAnsi="Times New Roman" w:cs="Times New Roman"/>
          <w:sz w:val="24"/>
          <w:szCs w:val="24"/>
        </w:rPr>
        <w:t xml:space="preserve">s a process of awareness and recording your development.   </w:t>
      </w:r>
    </w:p>
    <w:p w14:paraId="0621E283" w14:textId="77777777" w:rsidR="007524B2" w:rsidRPr="00D863EC" w:rsidRDefault="0017350F" w:rsidP="001B306B">
      <w:pPr>
        <w:spacing w:line="276" w:lineRule="auto"/>
        <w:rPr>
          <w:rFonts w:ascii="Times New Roman" w:hAnsi="Times New Roman" w:cs="Times New Roman"/>
          <w:sz w:val="28"/>
          <w:szCs w:val="28"/>
        </w:rPr>
      </w:pPr>
      <w:r w:rsidRPr="00D863EC">
        <w:rPr>
          <w:rFonts w:ascii="Times New Roman" w:hAnsi="Times New Roman" w:cs="Times New Roman"/>
          <w:b/>
          <w:bCs/>
          <w:sz w:val="28"/>
          <w:szCs w:val="28"/>
        </w:rPr>
        <w:t>What is Community engagement</w:t>
      </w:r>
      <w:r w:rsidRPr="00D863EC">
        <w:rPr>
          <w:rFonts w:ascii="Times New Roman" w:hAnsi="Times New Roman" w:cs="Times New Roman"/>
          <w:sz w:val="28"/>
          <w:szCs w:val="28"/>
        </w:rPr>
        <w:t xml:space="preserve">? </w:t>
      </w:r>
    </w:p>
    <w:p w14:paraId="5CFB68EC" w14:textId="77777777" w:rsidR="00291AF7" w:rsidRPr="00D96784" w:rsidRDefault="0017350F" w:rsidP="001B306B">
      <w:pPr>
        <w:spacing w:line="276" w:lineRule="auto"/>
        <w:rPr>
          <w:rFonts w:ascii="Times New Roman" w:hAnsi="Times New Roman" w:cs="Times New Roman"/>
          <w:sz w:val="24"/>
          <w:szCs w:val="24"/>
        </w:rPr>
      </w:pPr>
      <w:r w:rsidRPr="00D96784">
        <w:rPr>
          <w:rFonts w:ascii="Times New Roman" w:hAnsi="Times New Roman" w:cs="Times New Roman"/>
          <w:sz w:val="24"/>
          <w:szCs w:val="24"/>
        </w:rPr>
        <w:t>The challenges of community collaboration can be unpacked and problematised by focusing on the achievements and shortcomings of this previous initiative, allowing the different forces leading to the lack of community partnerships to be better established and understood.</w:t>
      </w:r>
    </w:p>
    <w:p w14:paraId="33F4FB74" w14:textId="77777777" w:rsidR="00C03EF9" w:rsidRDefault="0017350F" w:rsidP="001B306B">
      <w:pPr>
        <w:spacing w:line="276" w:lineRule="auto"/>
        <w:rPr>
          <w:rFonts w:ascii="Times New Roman" w:hAnsi="Times New Roman" w:cs="Times New Roman"/>
          <w:sz w:val="24"/>
          <w:szCs w:val="24"/>
        </w:rPr>
      </w:pPr>
      <w:r w:rsidRPr="00D96784">
        <w:rPr>
          <w:rFonts w:ascii="Times New Roman" w:hAnsi="Times New Roman" w:cs="Times New Roman"/>
          <w:sz w:val="24"/>
          <w:szCs w:val="24"/>
        </w:rPr>
        <w:t xml:space="preserve">To have a better understanding, a brief introduction to the term </w:t>
      </w:r>
      <w:r w:rsidR="00D96784">
        <w:rPr>
          <w:rFonts w:ascii="Times New Roman" w:hAnsi="Times New Roman" w:cs="Times New Roman"/>
          <w:sz w:val="24"/>
          <w:szCs w:val="24"/>
        </w:rPr>
        <w:t>‘</w:t>
      </w:r>
      <w:r w:rsidRPr="00D96784">
        <w:rPr>
          <w:rFonts w:ascii="Times New Roman" w:hAnsi="Times New Roman" w:cs="Times New Roman"/>
          <w:sz w:val="24"/>
          <w:szCs w:val="24"/>
        </w:rPr>
        <w:t>Community Engagement</w:t>
      </w:r>
      <w:r w:rsidR="00D96784">
        <w:rPr>
          <w:rFonts w:ascii="Times New Roman" w:hAnsi="Times New Roman" w:cs="Times New Roman"/>
          <w:sz w:val="24"/>
          <w:szCs w:val="24"/>
        </w:rPr>
        <w:t>’</w:t>
      </w:r>
      <w:r w:rsidRPr="00D96784">
        <w:rPr>
          <w:rFonts w:ascii="Times New Roman" w:hAnsi="Times New Roman" w:cs="Times New Roman"/>
          <w:sz w:val="24"/>
          <w:szCs w:val="24"/>
        </w:rPr>
        <w:t xml:space="preserve"> will be made.</w:t>
      </w:r>
      <w:r w:rsidR="008F08A0" w:rsidRPr="00D96784">
        <w:rPr>
          <w:rFonts w:ascii="Times New Roman" w:hAnsi="Times New Roman" w:cs="Times New Roman"/>
          <w:sz w:val="24"/>
          <w:szCs w:val="24"/>
        </w:rPr>
        <w:t xml:space="preserve"> Even though </w:t>
      </w:r>
      <w:r w:rsidR="00C76908" w:rsidRPr="00D96784">
        <w:rPr>
          <w:rFonts w:ascii="Times New Roman" w:hAnsi="Times New Roman" w:cs="Times New Roman"/>
          <w:sz w:val="24"/>
          <w:szCs w:val="24"/>
        </w:rPr>
        <w:t xml:space="preserve">there is no commonly agreed definition of community engagement </w:t>
      </w:r>
      <w:r w:rsidR="00C76908" w:rsidRPr="001B306B">
        <w:rPr>
          <w:rFonts w:ascii="Times New Roman" w:hAnsi="Times New Roman" w:cs="Times New Roman"/>
          <w:sz w:val="24"/>
          <w:szCs w:val="24"/>
        </w:rPr>
        <w:t>(</w:t>
      </w:r>
      <w:proofErr w:type="spellStart"/>
      <w:r w:rsidR="00C76908" w:rsidRPr="001B306B">
        <w:rPr>
          <w:rFonts w:ascii="Times New Roman" w:hAnsi="Times New Roman" w:cs="Times New Roman"/>
          <w:sz w:val="24"/>
          <w:szCs w:val="24"/>
        </w:rPr>
        <w:t>Butteriss</w:t>
      </w:r>
      <w:proofErr w:type="spellEnd"/>
      <w:r w:rsidR="00C76908" w:rsidRPr="001B306B">
        <w:rPr>
          <w:rFonts w:ascii="Times New Roman" w:hAnsi="Times New Roman" w:cs="Times New Roman"/>
          <w:sz w:val="24"/>
          <w:szCs w:val="24"/>
        </w:rPr>
        <w:t>, 2014; Hind, 2010; O'Mara-Eves et al., 2013; Stuart, 2011)</w:t>
      </w:r>
      <w:r w:rsidR="008B691B" w:rsidRPr="001B306B">
        <w:rPr>
          <w:rFonts w:ascii="Times New Roman" w:hAnsi="Times New Roman" w:cs="Times New Roman"/>
          <w:sz w:val="24"/>
          <w:szCs w:val="24"/>
        </w:rPr>
        <w:t>,</w:t>
      </w:r>
      <w:r w:rsidR="00C76908" w:rsidRPr="00D96784">
        <w:rPr>
          <w:rFonts w:ascii="Times New Roman" w:hAnsi="Times New Roman" w:cs="Times New Roman"/>
          <w:sz w:val="24"/>
          <w:szCs w:val="24"/>
        </w:rPr>
        <w:t xml:space="preserve"> </w:t>
      </w:r>
      <w:r w:rsidR="00D96784" w:rsidRPr="00D96784">
        <w:rPr>
          <w:rFonts w:ascii="Times New Roman" w:hAnsi="Times New Roman" w:cs="Times New Roman"/>
          <w:sz w:val="24"/>
          <w:szCs w:val="24"/>
        </w:rPr>
        <w:t>several</w:t>
      </w:r>
      <w:r w:rsidR="00F932D6" w:rsidRPr="00D96784">
        <w:rPr>
          <w:rFonts w:ascii="Times New Roman" w:hAnsi="Times New Roman" w:cs="Times New Roman"/>
          <w:sz w:val="24"/>
          <w:szCs w:val="24"/>
        </w:rPr>
        <w:t xml:space="preserve"> descriptions had been made. Bryson an</w:t>
      </w:r>
      <w:r w:rsidR="00D96784">
        <w:rPr>
          <w:rFonts w:ascii="Times New Roman" w:hAnsi="Times New Roman" w:cs="Times New Roman"/>
          <w:sz w:val="24"/>
          <w:szCs w:val="24"/>
        </w:rPr>
        <w:t>d</w:t>
      </w:r>
      <w:r w:rsidR="00F932D6" w:rsidRPr="00D96784">
        <w:rPr>
          <w:rFonts w:ascii="Times New Roman" w:hAnsi="Times New Roman" w:cs="Times New Roman"/>
          <w:sz w:val="24"/>
          <w:szCs w:val="24"/>
        </w:rPr>
        <w:t xml:space="preserve"> Mowbray (1981) </w:t>
      </w:r>
      <w:r w:rsidR="00635527" w:rsidRPr="00D96784">
        <w:rPr>
          <w:rFonts w:ascii="Times New Roman" w:hAnsi="Times New Roman" w:cs="Times New Roman"/>
          <w:sz w:val="24"/>
          <w:szCs w:val="24"/>
        </w:rPr>
        <w:t xml:space="preserve">remarked that the word "community" is famously ambiguous and loaded with meaning. </w:t>
      </w:r>
      <w:r w:rsidR="00D96784" w:rsidRPr="00D96784">
        <w:rPr>
          <w:rFonts w:ascii="Times New Roman" w:hAnsi="Times New Roman" w:cs="Times New Roman"/>
          <w:sz w:val="24"/>
          <w:szCs w:val="24"/>
        </w:rPr>
        <w:t>It is</w:t>
      </w:r>
      <w:r w:rsidR="00635527" w:rsidRPr="00D96784">
        <w:rPr>
          <w:rFonts w:ascii="Times New Roman" w:hAnsi="Times New Roman" w:cs="Times New Roman"/>
          <w:sz w:val="24"/>
          <w:szCs w:val="24"/>
        </w:rPr>
        <w:t xml:space="preserve"> a reductive term that hides the social, economic, and cultural differences between cultures or places. It often connotes a (false and deceptive) sense of self-identity, unity, collaboration, and inclusivity, while Herefordshire Council (2013) referred to ‘community’ as a group of people who share a common location, a common interest</w:t>
      </w:r>
      <w:r w:rsidR="00D96784">
        <w:rPr>
          <w:rFonts w:ascii="Times New Roman" w:hAnsi="Times New Roman" w:cs="Times New Roman"/>
          <w:sz w:val="24"/>
          <w:szCs w:val="24"/>
        </w:rPr>
        <w:t xml:space="preserve"> or</w:t>
      </w:r>
      <w:r w:rsidR="00635527" w:rsidRPr="00D96784">
        <w:rPr>
          <w:rFonts w:ascii="Times New Roman" w:hAnsi="Times New Roman" w:cs="Times New Roman"/>
          <w:sz w:val="24"/>
          <w:szCs w:val="24"/>
        </w:rPr>
        <w:t xml:space="preserve"> identity or common needs</w:t>
      </w:r>
      <w:r w:rsidR="00D96784" w:rsidRPr="00D96784">
        <w:rPr>
          <w:rFonts w:ascii="Times New Roman" w:hAnsi="Times New Roman" w:cs="Times New Roman"/>
          <w:sz w:val="24"/>
          <w:szCs w:val="24"/>
        </w:rPr>
        <w:t xml:space="preserve"> and ‘engagement’ as a collection of experiences that are appropriate for everyone involved. It may be anything from providing basic information to assisting with community activities.</w:t>
      </w:r>
    </w:p>
    <w:p w14:paraId="585F6330" w14:textId="77777777" w:rsidR="001F354F" w:rsidRPr="00D863EC" w:rsidRDefault="0017350F" w:rsidP="001B306B">
      <w:pPr>
        <w:spacing w:line="276" w:lineRule="auto"/>
        <w:rPr>
          <w:rFonts w:ascii="Times New Roman" w:hAnsi="Times New Roman" w:cs="Times New Roman"/>
          <w:b/>
          <w:bCs/>
          <w:sz w:val="32"/>
          <w:szCs w:val="32"/>
        </w:rPr>
      </w:pPr>
      <w:r w:rsidRPr="00D863EC">
        <w:rPr>
          <w:rFonts w:ascii="Times New Roman" w:hAnsi="Times New Roman" w:cs="Times New Roman"/>
          <w:b/>
          <w:bCs/>
          <w:sz w:val="32"/>
          <w:szCs w:val="32"/>
        </w:rPr>
        <w:t>Methods of research</w:t>
      </w:r>
    </w:p>
    <w:p w14:paraId="5E6CFE4E" w14:textId="77777777" w:rsidR="006678A0" w:rsidRPr="006678A0"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The approach this report is proposing is </w:t>
      </w:r>
      <w:r w:rsidR="008F4A8C">
        <w:rPr>
          <w:rFonts w:ascii="Times New Roman" w:hAnsi="Times New Roman" w:cs="Times New Roman"/>
          <w:sz w:val="24"/>
          <w:szCs w:val="24"/>
        </w:rPr>
        <w:t>Gibbs Reflective Cycle, one of the most used models of reflection.</w:t>
      </w:r>
    </w:p>
    <w:p w14:paraId="1664D652" w14:textId="77777777" w:rsidR="008726A4" w:rsidRDefault="0017350F" w:rsidP="001B306B">
      <w:pPr>
        <w:spacing w:line="276" w:lineRule="auto"/>
        <w:rPr>
          <w:rFonts w:ascii="Times New Roman" w:hAnsi="Times New Roman" w:cs="Times New Roman"/>
          <w:sz w:val="24"/>
          <w:szCs w:val="24"/>
        </w:rPr>
      </w:pPr>
      <w:r w:rsidRPr="001F354F">
        <w:rPr>
          <w:rFonts w:ascii="Times New Roman" w:hAnsi="Times New Roman" w:cs="Times New Roman"/>
          <w:sz w:val="24"/>
          <w:szCs w:val="24"/>
        </w:rPr>
        <w:t>Graham Gibbs, a sociologist and psychologist from the United States, published his Reflective Cycle model in his book "Learning by Doing" in 1988. Gibbs Reflective Cycle helps people think about their experiences in a particular circumstance, case, or behaviour in a structured way.</w:t>
      </w:r>
      <w:r w:rsidR="008F4A8C">
        <w:rPr>
          <w:rFonts w:ascii="Times New Roman" w:hAnsi="Times New Roman" w:cs="Times New Roman"/>
          <w:sz w:val="24"/>
          <w:szCs w:val="24"/>
        </w:rPr>
        <w:t xml:space="preserve"> This cycle covers six stages: Description, Feelings, Evaluation, Analysis, Conclusion, Action plan. </w:t>
      </w:r>
    </w:p>
    <w:p w14:paraId="357ED56A" w14:textId="77777777" w:rsidR="008F4A8C" w:rsidRPr="008726A4" w:rsidRDefault="0017350F" w:rsidP="001B306B">
      <w:pPr>
        <w:spacing w:line="276" w:lineRule="auto"/>
        <w:rPr>
          <w:rFonts w:ascii="Times New Roman" w:hAnsi="Times New Roman" w:cs="Times New Roman"/>
          <w:sz w:val="24"/>
          <w:szCs w:val="24"/>
        </w:rPr>
      </w:pPr>
      <w:r w:rsidRPr="008726A4">
        <w:rPr>
          <w:rFonts w:ascii="Times New Roman" w:hAnsi="Times New Roman" w:cs="Times New Roman"/>
          <w:color w:val="333333"/>
          <w:sz w:val="24"/>
          <w:szCs w:val="24"/>
        </w:rPr>
        <w:t>‘</w:t>
      </w:r>
      <w:r w:rsidRPr="008726A4">
        <w:rPr>
          <w:rFonts w:ascii="Times New Roman" w:hAnsi="Times New Roman" w:cs="Times New Roman"/>
          <w:i/>
          <w:iCs/>
          <w:color w:val="333333"/>
          <w:sz w:val="24"/>
          <w:szCs w:val="24"/>
        </w:rPr>
        <w:t xml:space="preserve">It is not sufficient simply to have an experience in order to learn. Without reflecting upon this experience, it may quickly be forgotten, or its learning potential lost. It is from the feelings and thoughts emerging from this reflection that generalisations or concepts can be </w:t>
      </w:r>
      <w:proofErr w:type="gramStart"/>
      <w:r w:rsidRPr="008726A4">
        <w:rPr>
          <w:rFonts w:ascii="Times New Roman" w:hAnsi="Times New Roman" w:cs="Times New Roman"/>
          <w:i/>
          <w:iCs/>
          <w:color w:val="333333"/>
          <w:sz w:val="24"/>
          <w:szCs w:val="24"/>
        </w:rPr>
        <w:lastRenderedPageBreak/>
        <w:t>generated</w:t>
      </w:r>
      <w:proofErr w:type="gramEnd"/>
      <w:r w:rsidRPr="008726A4">
        <w:rPr>
          <w:rFonts w:ascii="Times New Roman" w:hAnsi="Times New Roman" w:cs="Times New Roman"/>
          <w:i/>
          <w:iCs/>
          <w:color w:val="333333"/>
          <w:sz w:val="24"/>
          <w:szCs w:val="24"/>
        </w:rPr>
        <w:t xml:space="preserve"> and it is generalisations that allow new situations to be tackled effectively.</w:t>
      </w:r>
      <w:r w:rsidRPr="008726A4">
        <w:rPr>
          <w:rFonts w:ascii="Times New Roman" w:hAnsi="Times New Roman" w:cs="Times New Roman"/>
          <w:color w:val="333333"/>
          <w:sz w:val="24"/>
          <w:szCs w:val="24"/>
        </w:rPr>
        <w:t>’</w:t>
      </w:r>
      <w:r>
        <w:rPr>
          <w:rFonts w:ascii="Calibri" w:hAnsi="Calibri" w:cs="Calibri"/>
          <w:color w:val="333333"/>
          <w:sz w:val="28"/>
          <w:szCs w:val="28"/>
        </w:rPr>
        <w:t xml:space="preserve"> </w:t>
      </w:r>
      <w:r w:rsidRPr="008726A4">
        <w:rPr>
          <w:rFonts w:ascii="Times New Roman" w:hAnsi="Times New Roman" w:cs="Times New Roman"/>
          <w:color w:val="333333"/>
          <w:sz w:val="24"/>
          <w:szCs w:val="24"/>
        </w:rPr>
        <w:t>(Gibbs 1988)</w:t>
      </w:r>
      <w:r>
        <w:rPr>
          <w:rFonts w:ascii="Calibri" w:hAnsi="Calibri" w:cs="Calibri"/>
          <w:color w:val="333333"/>
          <w:sz w:val="28"/>
          <w:szCs w:val="28"/>
        </w:rPr>
        <w:t xml:space="preserve"> </w:t>
      </w:r>
    </w:p>
    <w:p w14:paraId="5DCE243D" w14:textId="77777777" w:rsidR="006B6925" w:rsidRDefault="0017350F" w:rsidP="001B306B">
      <w:pPr>
        <w:spacing w:line="276" w:lineRule="auto"/>
        <w:rPr>
          <w:rFonts w:ascii="Times New Roman" w:hAnsi="Times New Roman" w:cs="Times New Roman"/>
          <w:b/>
          <w:bCs/>
          <w:sz w:val="32"/>
          <w:szCs w:val="32"/>
        </w:rPr>
      </w:pPr>
      <w:r w:rsidRPr="001B6889">
        <w:rPr>
          <w:rFonts w:ascii="Times New Roman" w:hAnsi="Times New Roman" w:cs="Times New Roman"/>
          <w:b/>
          <w:bCs/>
          <w:sz w:val="32"/>
          <w:szCs w:val="32"/>
        </w:rPr>
        <w:t>Reflection on personal experience</w:t>
      </w:r>
    </w:p>
    <w:p w14:paraId="4851251B" w14:textId="77777777" w:rsidR="00D863EC" w:rsidRPr="00D863EC" w:rsidRDefault="00D863EC" w:rsidP="001B306B">
      <w:pPr>
        <w:spacing w:line="276" w:lineRule="auto"/>
        <w:rPr>
          <w:rFonts w:ascii="Times New Roman" w:hAnsi="Times New Roman" w:cs="Times New Roman"/>
          <w:b/>
          <w:bCs/>
          <w:sz w:val="32"/>
          <w:szCs w:val="32"/>
        </w:rPr>
      </w:pPr>
    </w:p>
    <w:p w14:paraId="6C095AB1" w14:textId="77777777" w:rsidR="00CF7D05" w:rsidRDefault="0017350F" w:rsidP="001B306B">
      <w:pPr>
        <w:spacing w:line="276" w:lineRule="auto"/>
        <w:rPr>
          <w:rFonts w:ascii="Times New Roman" w:hAnsi="Times New Roman" w:cs="Times New Roman"/>
          <w:b/>
          <w:bCs/>
          <w:sz w:val="24"/>
          <w:szCs w:val="24"/>
        </w:rPr>
      </w:pPr>
      <w:r>
        <w:rPr>
          <w:rFonts w:ascii="Times New Roman" w:hAnsi="Times New Roman" w:cs="Times New Roman"/>
          <w:b/>
          <w:bCs/>
          <w:sz w:val="24"/>
          <w:szCs w:val="24"/>
        </w:rPr>
        <w:t>Description</w:t>
      </w:r>
    </w:p>
    <w:p w14:paraId="3DE928FE" w14:textId="77777777" w:rsidR="00CF7D05"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In the year 2017, I </w:t>
      </w:r>
      <w:r w:rsidR="00D4061F">
        <w:rPr>
          <w:rFonts w:ascii="Times New Roman" w:hAnsi="Times New Roman" w:cs="Times New Roman"/>
          <w:sz w:val="24"/>
          <w:szCs w:val="24"/>
        </w:rPr>
        <w:t>was the owner and manager of a</w:t>
      </w:r>
      <w:r>
        <w:rPr>
          <w:rFonts w:ascii="Times New Roman" w:hAnsi="Times New Roman" w:cs="Times New Roman"/>
          <w:sz w:val="24"/>
          <w:szCs w:val="24"/>
        </w:rPr>
        <w:t xml:space="preserve"> </w:t>
      </w:r>
      <w:r w:rsidR="00D4061F">
        <w:rPr>
          <w:rFonts w:ascii="Times New Roman" w:hAnsi="Times New Roman" w:cs="Times New Roman"/>
          <w:sz w:val="24"/>
          <w:szCs w:val="24"/>
        </w:rPr>
        <w:t xml:space="preserve">fast-food </w:t>
      </w:r>
      <w:r>
        <w:rPr>
          <w:rFonts w:ascii="Times New Roman" w:hAnsi="Times New Roman" w:cs="Times New Roman"/>
          <w:sz w:val="24"/>
          <w:szCs w:val="24"/>
        </w:rPr>
        <w:t>business</w:t>
      </w:r>
      <w:r w:rsidR="00D4061F">
        <w:rPr>
          <w:rFonts w:ascii="Times New Roman" w:hAnsi="Times New Roman" w:cs="Times New Roman"/>
          <w:sz w:val="24"/>
          <w:szCs w:val="24"/>
        </w:rPr>
        <w:t xml:space="preserve"> in the city of Buzau in Romania.</w:t>
      </w:r>
      <w:r w:rsidR="00E83F68">
        <w:rPr>
          <w:rFonts w:ascii="Times New Roman" w:hAnsi="Times New Roman" w:cs="Times New Roman"/>
          <w:sz w:val="24"/>
          <w:szCs w:val="24"/>
        </w:rPr>
        <w:t xml:space="preserve"> </w:t>
      </w:r>
      <w:r w:rsidR="00BA452B">
        <w:rPr>
          <w:rFonts w:ascii="Times New Roman" w:hAnsi="Times New Roman" w:cs="Times New Roman"/>
          <w:sz w:val="24"/>
          <w:szCs w:val="24"/>
        </w:rPr>
        <w:t xml:space="preserve"> I named the company </w:t>
      </w:r>
      <w:proofErr w:type="spellStart"/>
      <w:r w:rsidR="00BA452B">
        <w:rPr>
          <w:rFonts w:ascii="Times New Roman" w:hAnsi="Times New Roman" w:cs="Times New Roman"/>
          <w:i/>
          <w:iCs/>
          <w:sz w:val="24"/>
          <w:szCs w:val="24"/>
        </w:rPr>
        <w:t>Marele</w:t>
      </w:r>
      <w:proofErr w:type="spellEnd"/>
      <w:r w:rsidR="00BA452B">
        <w:rPr>
          <w:rFonts w:ascii="Times New Roman" w:hAnsi="Times New Roman" w:cs="Times New Roman"/>
          <w:i/>
          <w:iCs/>
          <w:sz w:val="24"/>
          <w:szCs w:val="24"/>
        </w:rPr>
        <w:t xml:space="preserve"> Mic (The little big</w:t>
      </w:r>
      <w:proofErr w:type="gramStart"/>
      <w:r w:rsidR="00BA452B">
        <w:rPr>
          <w:rFonts w:ascii="Times New Roman" w:hAnsi="Times New Roman" w:cs="Times New Roman"/>
          <w:i/>
          <w:iCs/>
          <w:sz w:val="24"/>
          <w:szCs w:val="24"/>
        </w:rPr>
        <w:t>)</w:t>
      </w:r>
      <w:proofErr w:type="gramEnd"/>
      <w:r w:rsidR="00BA452B">
        <w:rPr>
          <w:rFonts w:ascii="Times New Roman" w:hAnsi="Times New Roman" w:cs="Times New Roman"/>
          <w:i/>
          <w:iCs/>
          <w:sz w:val="24"/>
          <w:szCs w:val="24"/>
        </w:rPr>
        <w:t xml:space="preserve"> </w:t>
      </w:r>
      <w:r w:rsidR="00BA452B">
        <w:rPr>
          <w:rFonts w:ascii="Times New Roman" w:hAnsi="Times New Roman" w:cs="Times New Roman"/>
          <w:sz w:val="24"/>
          <w:szCs w:val="24"/>
        </w:rPr>
        <w:t>and we were selling from traditional</w:t>
      </w:r>
      <w:r w:rsidR="000D67E9">
        <w:rPr>
          <w:rFonts w:ascii="Times New Roman" w:hAnsi="Times New Roman" w:cs="Times New Roman"/>
          <w:sz w:val="24"/>
          <w:szCs w:val="24"/>
        </w:rPr>
        <w:t xml:space="preserve"> Romanian</w:t>
      </w:r>
      <w:r w:rsidR="00BA452B">
        <w:rPr>
          <w:rFonts w:ascii="Times New Roman" w:hAnsi="Times New Roman" w:cs="Times New Roman"/>
          <w:sz w:val="24"/>
          <w:szCs w:val="24"/>
        </w:rPr>
        <w:t xml:space="preserve"> food to</w:t>
      </w:r>
      <w:r w:rsidR="000D67E9">
        <w:rPr>
          <w:rFonts w:ascii="Times New Roman" w:hAnsi="Times New Roman" w:cs="Times New Roman"/>
          <w:sz w:val="24"/>
          <w:szCs w:val="24"/>
        </w:rPr>
        <w:t xml:space="preserve"> Turkish</w:t>
      </w:r>
      <w:r w:rsidR="00BA452B">
        <w:rPr>
          <w:rFonts w:ascii="Times New Roman" w:hAnsi="Times New Roman" w:cs="Times New Roman"/>
          <w:sz w:val="24"/>
          <w:szCs w:val="24"/>
        </w:rPr>
        <w:t xml:space="preserve"> kebabs.</w:t>
      </w:r>
      <w:r w:rsidR="00D4061F">
        <w:rPr>
          <w:rFonts w:ascii="Times New Roman" w:hAnsi="Times New Roman" w:cs="Times New Roman"/>
          <w:sz w:val="24"/>
          <w:szCs w:val="24"/>
        </w:rPr>
        <w:t xml:space="preserve"> The competition was tough, and</w:t>
      </w:r>
      <w:r w:rsidR="00BA452B">
        <w:rPr>
          <w:rFonts w:ascii="Times New Roman" w:hAnsi="Times New Roman" w:cs="Times New Roman"/>
          <w:sz w:val="24"/>
          <w:szCs w:val="24"/>
        </w:rPr>
        <w:t>, being new in the market,</w:t>
      </w:r>
      <w:r w:rsidR="00E83F68">
        <w:rPr>
          <w:rFonts w:ascii="Times New Roman" w:hAnsi="Times New Roman" w:cs="Times New Roman"/>
          <w:sz w:val="24"/>
          <w:szCs w:val="24"/>
        </w:rPr>
        <w:t xml:space="preserve"> </w:t>
      </w:r>
      <w:r w:rsidR="00BA452B">
        <w:rPr>
          <w:rFonts w:ascii="Times New Roman" w:hAnsi="Times New Roman" w:cs="Times New Roman"/>
          <w:sz w:val="24"/>
          <w:szCs w:val="24"/>
        </w:rPr>
        <w:t>we</w:t>
      </w:r>
      <w:r w:rsidR="00D4061F">
        <w:rPr>
          <w:rFonts w:ascii="Times New Roman" w:hAnsi="Times New Roman" w:cs="Times New Roman"/>
          <w:sz w:val="24"/>
          <w:szCs w:val="24"/>
        </w:rPr>
        <w:t xml:space="preserve"> wanted to gain some leverage by involving the community in creating the perfect fast-food products. </w:t>
      </w:r>
      <w:r w:rsidR="00470CC9">
        <w:rPr>
          <w:rFonts w:ascii="Times New Roman" w:hAnsi="Times New Roman" w:cs="Times New Roman"/>
          <w:sz w:val="24"/>
          <w:szCs w:val="24"/>
        </w:rPr>
        <w:t>Therefor</w:t>
      </w:r>
      <w:r w:rsidR="0080204F">
        <w:rPr>
          <w:rFonts w:ascii="Times New Roman" w:hAnsi="Times New Roman" w:cs="Times New Roman"/>
          <w:sz w:val="24"/>
          <w:szCs w:val="24"/>
        </w:rPr>
        <w:t>e,</w:t>
      </w:r>
      <w:r w:rsidR="00470CC9">
        <w:rPr>
          <w:rFonts w:ascii="Times New Roman" w:hAnsi="Times New Roman" w:cs="Times New Roman"/>
          <w:sz w:val="24"/>
          <w:szCs w:val="24"/>
        </w:rPr>
        <w:t xml:space="preserve"> I rented a mobile market stall during a day</w:t>
      </w:r>
      <w:r w:rsidR="00E83F68">
        <w:rPr>
          <w:rFonts w:ascii="Times New Roman" w:hAnsi="Times New Roman" w:cs="Times New Roman"/>
          <w:sz w:val="24"/>
          <w:szCs w:val="24"/>
        </w:rPr>
        <w:t xml:space="preserve">, we branded it with our company name and colours </w:t>
      </w:r>
      <w:r w:rsidR="00470CC9">
        <w:rPr>
          <w:rFonts w:ascii="Times New Roman" w:hAnsi="Times New Roman" w:cs="Times New Roman"/>
          <w:sz w:val="24"/>
          <w:szCs w:val="24"/>
        </w:rPr>
        <w:t>and</w:t>
      </w:r>
      <w:r w:rsidR="00E83F68">
        <w:rPr>
          <w:rFonts w:ascii="Times New Roman" w:hAnsi="Times New Roman" w:cs="Times New Roman"/>
          <w:sz w:val="24"/>
          <w:szCs w:val="24"/>
        </w:rPr>
        <w:t xml:space="preserve"> </w:t>
      </w:r>
      <w:r w:rsidR="00470CC9">
        <w:rPr>
          <w:rFonts w:ascii="Times New Roman" w:hAnsi="Times New Roman" w:cs="Times New Roman"/>
          <w:sz w:val="24"/>
          <w:szCs w:val="24"/>
        </w:rPr>
        <w:t xml:space="preserve">installed it in a </w:t>
      </w:r>
      <w:r w:rsidR="001C46DA">
        <w:rPr>
          <w:rFonts w:ascii="Times New Roman" w:hAnsi="Times New Roman" w:cs="Times New Roman"/>
          <w:sz w:val="24"/>
          <w:szCs w:val="24"/>
        </w:rPr>
        <w:t>nearby</w:t>
      </w:r>
      <w:r w:rsidR="00470CC9">
        <w:rPr>
          <w:rFonts w:ascii="Times New Roman" w:hAnsi="Times New Roman" w:cs="Times New Roman"/>
          <w:sz w:val="24"/>
          <w:szCs w:val="24"/>
        </w:rPr>
        <w:t xml:space="preserve"> park</w:t>
      </w:r>
      <w:r w:rsidR="00E83F68">
        <w:rPr>
          <w:rFonts w:ascii="Times New Roman" w:hAnsi="Times New Roman" w:cs="Times New Roman"/>
          <w:sz w:val="24"/>
          <w:szCs w:val="24"/>
        </w:rPr>
        <w:t xml:space="preserve"> with the help of two employees</w:t>
      </w:r>
      <w:r w:rsidR="00B14A0E">
        <w:rPr>
          <w:rFonts w:ascii="Times New Roman" w:hAnsi="Times New Roman" w:cs="Times New Roman"/>
          <w:sz w:val="24"/>
          <w:szCs w:val="24"/>
        </w:rPr>
        <w:t>.</w:t>
      </w:r>
      <w:r w:rsidR="00E83F68">
        <w:rPr>
          <w:rFonts w:ascii="Times New Roman" w:hAnsi="Times New Roman" w:cs="Times New Roman"/>
          <w:sz w:val="24"/>
          <w:szCs w:val="24"/>
        </w:rPr>
        <w:t xml:space="preserve"> </w:t>
      </w:r>
      <w:r w:rsidR="00470CC9">
        <w:rPr>
          <w:rFonts w:ascii="Times New Roman" w:hAnsi="Times New Roman" w:cs="Times New Roman"/>
          <w:sz w:val="24"/>
          <w:szCs w:val="24"/>
        </w:rPr>
        <w:t xml:space="preserve">On the stall, we exposed all the components </w:t>
      </w:r>
      <w:r w:rsidR="006B6925">
        <w:rPr>
          <w:rFonts w:ascii="Times New Roman" w:hAnsi="Times New Roman" w:cs="Times New Roman"/>
          <w:sz w:val="24"/>
          <w:szCs w:val="24"/>
        </w:rPr>
        <w:t>of our products and we invited people to create their own recipe</w:t>
      </w:r>
      <w:r w:rsidR="00BA452B">
        <w:rPr>
          <w:rFonts w:ascii="Times New Roman" w:hAnsi="Times New Roman" w:cs="Times New Roman"/>
          <w:sz w:val="24"/>
          <w:szCs w:val="24"/>
        </w:rPr>
        <w:t>, using how many ingredients they want,</w:t>
      </w:r>
      <w:r w:rsidR="006B6925">
        <w:rPr>
          <w:rFonts w:ascii="Times New Roman" w:hAnsi="Times New Roman" w:cs="Times New Roman"/>
          <w:sz w:val="24"/>
          <w:szCs w:val="24"/>
        </w:rPr>
        <w:t xml:space="preserve"> in exchange for writing on a paper </w:t>
      </w:r>
      <w:r w:rsidR="00E83F68">
        <w:rPr>
          <w:rFonts w:ascii="Times New Roman" w:hAnsi="Times New Roman" w:cs="Times New Roman"/>
          <w:sz w:val="24"/>
          <w:szCs w:val="24"/>
        </w:rPr>
        <w:t>all the</w:t>
      </w:r>
      <w:r w:rsidR="006B6925">
        <w:rPr>
          <w:rFonts w:ascii="Times New Roman" w:hAnsi="Times New Roman" w:cs="Times New Roman"/>
          <w:sz w:val="24"/>
          <w:szCs w:val="24"/>
        </w:rPr>
        <w:t xml:space="preserve"> ingredients they used.</w:t>
      </w:r>
      <w:r w:rsidR="00E83F68">
        <w:rPr>
          <w:rFonts w:ascii="Times New Roman" w:hAnsi="Times New Roman" w:cs="Times New Roman"/>
          <w:sz w:val="24"/>
          <w:szCs w:val="24"/>
        </w:rPr>
        <w:t xml:space="preserve"> We expected that people will engage and provide</w:t>
      </w:r>
      <w:r w:rsidR="00BA452B">
        <w:rPr>
          <w:rFonts w:ascii="Times New Roman" w:hAnsi="Times New Roman" w:cs="Times New Roman"/>
          <w:sz w:val="24"/>
          <w:szCs w:val="24"/>
        </w:rPr>
        <w:t xml:space="preserve"> various and unknown recipes</w:t>
      </w:r>
      <w:r w:rsidR="00E83F68">
        <w:rPr>
          <w:rFonts w:ascii="Times New Roman" w:hAnsi="Times New Roman" w:cs="Times New Roman"/>
          <w:sz w:val="24"/>
          <w:szCs w:val="24"/>
        </w:rPr>
        <w:t xml:space="preserve"> </w:t>
      </w:r>
      <w:r w:rsidR="00BA452B">
        <w:rPr>
          <w:rFonts w:ascii="Times New Roman" w:hAnsi="Times New Roman" w:cs="Times New Roman"/>
          <w:sz w:val="24"/>
          <w:szCs w:val="24"/>
        </w:rPr>
        <w:t>but most of all we expected to discover a pattern in what people want.</w:t>
      </w:r>
      <w:r w:rsidR="006B6925">
        <w:rPr>
          <w:rFonts w:ascii="Times New Roman" w:hAnsi="Times New Roman" w:cs="Times New Roman"/>
          <w:sz w:val="24"/>
          <w:szCs w:val="24"/>
        </w:rPr>
        <w:t xml:space="preserve"> </w:t>
      </w:r>
      <w:r w:rsidR="001C46DA">
        <w:rPr>
          <w:rFonts w:ascii="Times New Roman" w:hAnsi="Times New Roman" w:cs="Times New Roman"/>
          <w:sz w:val="24"/>
          <w:szCs w:val="24"/>
        </w:rPr>
        <w:t xml:space="preserve">The outcome was </w:t>
      </w:r>
      <w:proofErr w:type="gramStart"/>
      <w:r w:rsidR="00BA452B">
        <w:rPr>
          <w:rFonts w:ascii="Times New Roman" w:hAnsi="Times New Roman" w:cs="Times New Roman"/>
          <w:sz w:val="24"/>
          <w:szCs w:val="24"/>
        </w:rPr>
        <w:t>that,</w:t>
      </w:r>
      <w:proofErr w:type="gramEnd"/>
      <w:r w:rsidR="00BA452B">
        <w:rPr>
          <w:rFonts w:ascii="Times New Roman" w:hAnsi="Times New Roman" w:cs="Times New Roman"/>
          <w:sz w:val="24"/>
          <w:szCs w:val="24"/>
        </w:rPr>
        <w:t xml:space="preserve"> this being a free product, </w:t>
      </w:r>
      <w:r w:rsidR="00B14A0E">
        <w:rPr>
          <w:rFonts w:ascii="Times New Roman" w:hAnsi="Times New Roman" w:cs="Times New Roman"/>
          <w:sz w:val="24"/>
          <w:szCs w:val="24"/>
        </w:rPr>
        <w:t>the majority of the people tried to use as many ingredients as possible without being creative</w:t>
      </w:r>
      <w:r w:rsidR="00335079">
        <w:rPr>
          <w:rFonts w:ascii="Times New Roman" w:hAnsi="Times New Roman" w:cs="Times New Roman"/>
          <w:sz w:val="24"/>
          <w:szCs w:val="24"/>
        </w:rPr>
        <w:t xml:space="preserve"> or at least leaving a hint about what they like, the</w:t>
      </w:r>
      <w:r w:rsidR="0080204F">
        <w:rPr>
          <w:rFonts w:ascii="Times New Roman" w:hAnsi="Times New Roman" w:cs="Times New Roman"/>
          <w:sz w:val="24"/>
          <w:szCs w:val="24"/>
        </w:rPr>
        <w:t>ir</w:t>
      </w:r>
      <w:r w:rsidR="00335079">
        <w:rPr>
          <w:rFonts w:ascii="Times New Roman" w:hAnsi="Times New Roman" w:cs="Times New Roman"/>
          <w:sz w:val="24"/>
          <w:szCs w:val="24"/>
        </w:rPr>
        <w:t xml:space="preserve"> main concern being the quantity. </w:t>
      </w:r>
    </w:p>
    <w:p w14:paraId="34D6794E" w14:textId="77777777" w:rsidR="00CF7D05" w:rsidRPr="00B14A0E" w:rsidRDefault="0017350F" w:rsidP="001B306B">
      <w:pPr>
        <w:spacing w:line="276" w:lineRule="auto"/>
        <w:rPr>
          <w:rFonts w:ascii="Times New Roman" w:hAnsi="Times New Roman" w:cs="Times New Roman"/>
          <w:b/>
          <w:bCs/>
          <w:sz w:val="24"/>
          <w:szCs w:val="24"/>
        </w:rPr>
      </w:pPr>
      <w:r w:rsidRPr="00B14A0E">
        <w:rPr>
          <w:rFonts w:ascii="Times New Roman" w:hAnsi="Times New Roman" w:cs="Times New Roman"/>
          <w:b/>
          <w:bCs/>
          <w:sz w:val="24"/>
          <w:szCs w:val="24"/>
        </w:rPr>
        <w:t>Feelings</w:t>
      </w:r>
    </w:p>
    <w:p w14:paraId="22F887CB" w14:textId="77777777" w:rsidR="00CF7D05"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Before the project, I was quite happy and </w:t>
      </w:r>
      <w:r w:rsidR="000D67E9">
        <w:rPr>
          <w:rFonts w:ascii="Times New Roman" w:hAnsi="Times New Roman" w:cs="Times New Roman"/>
          <w:sz w:val="24"/>
          <w:szCs w:val="24"/>
        </w:rPr>
        <w:t xml:space="preserve">anxious, I thought that with this idea, I would finally get leverage in front of my competitors. I was confident that this is going to </w:t>
      </w:r>
      <w:proofErr w:type="gramStart"/>
      <w:r w:rsidR="000D67E9">
        <w:rPr>
          <w:rFonts w:ascii="Times New Roman" w:hAnsi="Times New Roman" w:cs="Times New Roman"/>
          <w:sz w:val="24"/>
          <w:szCs w:val="24"/>
        </w:rPr>
        <w:t>work</w:t>
      </w:r>
      <w:proofErr w:type="gramEnd"/>
      <w:r w:rsidR="000D67E9">
        <w:rPr>
          <w:rFonts w:ascii="Times New Roman" w:hAnsi="Times New Roman" w:cs="Times New Roman"/>
          <w:sz w:val="24"/>
          <w:szCs w:val="24"/>
        </w:rPr>
        <w:t xml:space="preserve"> and I was even thinking about the near future when I will have to hire more employees in order to be able to handle all the new customers created. When I realised that my project </w:t>
      </w:r>
      <w:r w:rsidR="00B045B6">
        <w:rPr>
          <w:rFonts w:ascii="Times New Roman" w:hAnsi="Times New Roman" w:cs="Times New Roman"/>
          <w:sz w:val="24"/>
          <w:szCs w:val="24"/>
        </w:rPr>
        <w:t xml:space="preserve">engaged </w:t>
      </w:r>
      <w:r w:rsidR="000D67E9">
        <w:rPr>
          <w:rFonts w:ascii="Times New Roman" w:hAnsi="Times New Roman" w:cs="Times New Roman"/>
          <w:sz w:val="24"/>
          <w:szCs w:val="24"/>
        </w:rPr>
        <w:t xml:space="preserve">only </w:t>
      </w:r>
      <w:r w:rsidR="00B045B6">
        <w:rPr>
          <w:rFonts w:ascii="Times New Roman" w:hAnsi="Times New Roman" w:cs="Times New Roman"/>
          <w:sz w:val="24"/>
          <w:szCs w:val="24"/>
        </w:rPr>
        <w:t xml:space="preserve">people that just wanted free food I was frustrated. In the end, I felt a small satisfaction in hoping that this project brought some image increase to the company.  </w:t>
      </w:r>
    </w:p>
    <w:p w14:paraId="337E4426" w14:textId="77777777" w:rsidR="00CF7D05" w:rsidRPr="00B045B6" w:rsidRDefault="0017350F" w:rsidP="001B306B">
      <w:pPr>
        <w:spacing w:line="276" w:lineRule="auto"/>
        <w:rPr>
          <w:rFonts w:ascii="Times New Roman" w:hAnsi="Times New Roman" w:cs="Times New Roman"/>
          <w:b/>
          <w:bCs/>
          <w:sz w:val="24"/>
          <w:szCs w:val="24"/>
        </w:rPr>
      </w:pPr>
      <w:r w:rsidRPr="00B045B6">
        <w:rPr>
          <w:rFonts w:ascii="Times New Roman" w:hAnsi="Times New Roman" w:cs="Times New Roman"/>
          <w:b/>
          <w:bCs/>
          <w:sz w:val="24"/>
          <w:szCs w:val="24"/>
        </w:rPr>
        <w:t>Evaluation</w:t>
      </w:r>
    </w:p>
    <w:p w14:paraId="0E0931A3" w14:textId="77777777" w:rsidR="00CF7D05"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The things that went well in this project were the fact that I did organise and manage my team without having any incidents therefore, I proved good organisational skills </w:t>
      </w:r>
      <w:r w:rsidR="00AD6F10">
        <w:rPr>
          <w:rFonts w:ascii="Times New Roman" w:hAnsi="Times New Roman" w:cs="Times New Roman"/>
          <w:sz w:val="24"/>
          <w:szCs w:val="24"/>
        </w:rPr>
        <w:t>and</w:t>
      </w:r>
      <w:r>
        <w:rPr>
          <w:rFonts w:ascii="Times New Roman" w:hAnsi="Times New Roman" w:cs="Times New Roman"/>
          <w:sz w:val="24"/>
          <w:szCs w:val="24"/>
        </w:rPr>
        <w:t xml:space="preserve"> the fact that a considerable number of people engaged in the project. On the positive side, I could also add the image boost created by this project. </w:t>
      </w:r>
      <w:r w:rsidR="00786E9F">
        <w:rPr>
          <w:rFonts w:ascii="Times New Roman" w:hAnsi="Times New Roman" w:cs="Times New Roman"/>
          <w:sz w:val="24"/>
          <w:szCs w:val="24"/>
        </w:rPr>
        <w:t xml:space="preserve">Although I and my employees encouraged the people to be creative, </w:t>
      </w:r>
      <w:r>
        <w:rPr>
          <w:rFonts w:ascii="Times New Roman" w:hAnsi="Times New Roman" w:cs="Times New Roman"/>
          <w:sz w:val="24"/>
          <w:szCs w:val="24"/>
        </w:rPr>
        <w:t xml:space="preserve">the fact that I did not obtain </w:t>
      </w:r>
      <w:r w:rsidR="00786E9F">
        <w:rPr>
          <w:rFonts w:ascii="Times New Roman" w:hAnsi="Times New Roman" w:cs="Times New Roman"/>
          <w:sz w:val="24"/>
          <w:szCs w:val="24"/>
        </w:rPr>
        <w:t>the desired outcome in discovering a pattern in taste of the people</w:t>
      </w:r>
      <w:r>
        <w:rPr>
          <w:rFonts w:ascii="Times New Roman" w:hAnsi="Times New Roman" w:cs="Times New Roman"/>
          <w:sz w:val="24"/>
          <w:szCs w:val="24"/>
        </w:rPr>
        <w:t xml:space="preserve"> </w:t>
      </w:r>
      <w:r w:rsidR="00786E9F">
        <w:rPr>
          <w:rFonts w:ascii="Times New Roman" w:hAnsi="Times New Roman" w:cs="Times New Roman"/>
          <w:sz w:val="24"/>
          <w:szCs w:val="24"/>
        </w:rPr>
        <w:t>and not being able to grow the business with this project represents the negative side.</w:t>
      </w:r>
    </w:p>
    <w:p w14:paraId="11C1E6CD" w14:textId="77777777" w:rsidR="00CF7D05" w:rsidRDefault="0017350F" w:rsidP="001B306B">
      <w:pPr>
        <w:spacing w:line="276" w:lineRule="auto"/>
        <w:rPr>
          <w:rFonts w:ascii="Times New Roman" w:hAnsi="Times New Roman" w:cs="Times New Roman"/>
          <w:b/>
          <w:bCs/>
          <w:sz w:val="24"/>
          <w:szCs w:val="24"/>
        </w:rPr>
      </w:pPr>
      <w:r>
        <w:rPr>
          <w:rFonts w:ascii="Times New Roman" w:hAnsi="Times New Roman" w:cs="Times New Roman"/>
          <w:b/>
          <w:bCs/>
          <w:sz w:val="24"/>
          <w:szCs w:val="24"/>
        </w:rPr>
        <w:t>Analysis</w:t>
      </w:r>
    </w:p>
    <w:p w14:paraId="56BFFCDF" w14:textId="77777777" w:rsidR="00C65DA8"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The reason that the first half of the project can be considered a success was that me, but especially my two employees</w:t>
      </w:r>
      <w:r w:rsidR="003B4F3B">
        <w:rPr>
          <w:rFonts w:ascii="Times New Roman" w:hAnsi="Times New Roman" w:cs="Times New Roman"/>
          <w:sz w:val="24"/>
          <w:szCs w:val="24"/>
        </w:rPr>
        <w:t>,</w:t>
      </w:r>
      <w:r>
        <w:rPr>
          <w:rFonts w:ascii="Times New Roman" w:hAnsi="Times New Roman" w:cs="Times New Roman"/>
          <w:sz w:val="24"/>
          <w:szCs w:val="24"/>
        </w:rPr>
        <w:t xml:space="preserve"> accomplished the requested tasks in a timely and professional manner. </w:t>
      </w:r>
      <w:r w:rsidR="003B4F3B">
        <w:rPr>
          <w:rFonts w:ascii="Times New Roman" w:hAnsi="Times New Roman" w:cs="Times New Roman"/>
          <w:sz w:val="24"/>
          <w:szCs w:val="24"/>
        </w:rPr>
        <w:t xml:space="preserve">The chosen location also increased the rate of involvement. </w:t>
      </w:r>
      <w:r w:rsidR="00B9169B">
        <w:rPr>
          <w:rFonts w:ascii="Times New Roman" w:hAnsi="Times New Roman" w:cs="Times New Roman"/>
          <w:sz w:val="24"/>
          <w:szCs w:val="24"/>
        </w:rPr>
        <w:t xml:space="preserve">The image of the </w:t>
      </w:r>
      <w:r w:rsidR="00F722EE">
        <w:rPr>
          <w:rFonts w:ascii="Times New Roman" w:hAnsi="Times New Roman" w:cs="Times New Roman"/>
          <w:sz w:val="24"/>
          <w:szCs w:val="24"/>
        </w:rPr>
        <w:lastRenderedPageBreak/>
        <w:t>business</w:t>
      </w:r>
      <w:r w:rsidR="00B9169B">
        <w:rPr>
          <w:rFonts w:ascii="Times New Roman" w:hAnsi="Times New Roman" w:cs="Times New Roman"/>
          <w:sz w:val="24"/>
          <w:szCs w:val="24"/>
        </w:rPr>
        <w:t xml:space="preserve"> was increased because </w:t>
      </w:r>
      <w:r w:rsidR="00F722EE">
        <w:rPr>
          <w:rFonts w:ascii="Times New Roman" w:hAnsi="Times New Roman" w:cs="Times New Roman"/>
          <w:sz w:val="24"/>
          <w:szCs w:val="24"/>
        </w:rPr>
        <w:t xml:space="preserve">all the participants received their food in packages with the company logo. </w:t>
      </w:r>
    </w:p>
    <w:p w14:paraId="1E54CBE8" w14:textId="77777777" w:rsidR="002B2085"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As stated in </w:t>
      </w:r>
      <w:r w:rsidRPr="002B2085">
        <w:rPr>
          <w:rFonts w:ascii="Times New Roman" w:hAnsi="Times New Roman" w:cs="Times New Roman"/>
          <w:i/>
          <w:iCs/>
        </w:rPr>
        <w:t>National Standards for Community Engagement</w:t>
      </w:r>
      <w:r>
        <w:t xml:space="preserve"> (2016)., </w:t>
      </w:r>
      <w:r>
        <w:rPr>
          <w:rFonts w:ascii="Times New Roman" w:hAnsi="Times New Roman" w:cs="Times New Roman"/>
          <w:sz w:val="24"/>
          <w:szCs w:val="24"/>
        </w:rPr>
        <w:t>c</w:t>
      </w:r>
      <w:r w:rsidRPr="002B2085">
        <w:rPr>
          <w:rFonts w:ascii="Times New Roman" w:hAnsi="Times New Roman" w:cs="Times New Roman"/>
          <w:sz w:val="24"/>
          <w:szCs w:val="24"/>
        </w:rPr>
        <w:t>ommunity participation is a mechanism that lays the groundwork for shared decision-making, in which communities have a say in what choices are considered and what decisions are made; and shared action, in which communities participate in any action taken as a result of the engagement process.</w:t>
      </w:r>
    </w:p>
    <w:p w14:paraId="361F5567" w14:textId="77777777" w:rsidR="00A10A2D"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The community was engaged because</w:t>
      </w:r>
      <w:r w:rsidR="00B9169B">
        <w:rPr>
          <w:rFonts w:ascii="Times New Roman" w:hAnsi="Times New Roman" w:cs="Times New Roman"/>
          <w:sz w:val="24"/>
          <w:szCs w:val="24"/>
        </w:rPr>
        <w:t xml:space="preserve"> of the free food received who was treated like a reward. However, in the absence of a community engagement plan in which all possibilities be taken into consideration, in the absence of a pre-communication with the community, a stakeholder plan or respecting the principles of community engagement, I did not </w:t>
      </w:r>
      <w:r w:rsidR="00F722EE">
        <w:rPr>
          <w:rFonts w:ascii="Times New Roman" w:hAnsi="Times New Roman" w:cs="Times New Roman"/>
          <w:sz w:val="24"/>
          <w:szCs w:val="24"/>
        </w:rPr>
        <w:t>know</w:t>
      </w:r>
      <w:r w:rsidR="00B9169B">
        <w:rPr>
          <w:rFonts w:ascii="Times New Roman" w:hAnsi="Times New Roman" w:cs="Times New Roman"/>
          <w:sz w:val="24"/>
          <w:szCs w:val="24"/>
        </w:rPr>
        <w:t xml:space="preserve"> how to handle the situation. It was "played by the ear"</w:t>
      </w:r>
      <w:r w:rsidR="00F722EE">
        <w:rPr>
          <w:rFonts w:ascii="Times New Roman" w:hAnsi="Times New Roman" w:cs="Times New Roman"/>
          <w:sz w:val="24"/>
          <w:szCs w:val="24"/>
        </w:rPr>
        <w:t>.</w:t>
      </w:r>
    </w:p>
    <w:p w14:paraId="6B1C2D40" w14:textId="77777777" w:rsidR="008B691B"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Understanding </w:t>
      </w:r>
      <w:r w:rsidR="00CD00CA">
        <w:rPr>
          <w:rFonts w:ascii="Times New Roman" w:hAnsi="Times New Roman" w:cs="Times New Roman"/>
          <w:sz w:val="24"/>
          <w:szCs w:val="24"/>
        </w:rPr>
        <w:t xml:space="preserve">the terminologies of </w:t>
      </w:r>
      <w:r>
        <w:rPr>
          <w:rFonts w:ascii="Times New Roman" w:hAnsi="Times New Roman" w:cs="Times New Roman"/>
          <w:sz w:val="24"/>
          <w:szCs w:val="24"/>
        </w:rPr>
        <w:t>community engagement</w:t>
      </w:r>
      <w:r w:rsidR="00CD00CA">
        <w:rPr>
          <w:rFonts w:ascii="Times New Roman" w:hAnsi="Times New Roman" w:cs="Times New Roman"/>
          <w:sz w:val="24"/>
          <w:szCs w:val="24"/>
        </w:rPr>
        <w:t xml:space="preserve"> (Consultation, Communication, Collaboration, Intervention and top-down or ground-up engagement)</w:t>
      </w:r>
      <w:r>
        <w:rPr>
          <w:rFonts w:ascii="Times New Roman" w:hAnsi="Times New Roman" w:cs="Times New Roman"/>
          <w:sz w:val="24"/>
          <w:szCs w:val="24"/>
        </w:rPr>
        <w:t xml:space="preserve"> help</w:t>
      </w:r>
      <w:r w:rsidR="00A82109">
        <w:rPr>
          <w:rFonts w:ascii="Times New Roman" w:hAnsi="Times New Roman" w:cs="Times New Roman"/>
          <w:sz w:val="24"/>
          <w:szCs w:val="24"/>
        </w:rPr>
        <w:t>ed</w:t>
      </w:r>
      <w:r>
        <w:rPr>
          <w:rFonts w:ascii="Times New Roman" w:hAnsi="Times New Roman" w:cs="Times New Roman"/>
          <w:sz w:val="24"/>
          <w:szCs w:val="24"/>
        </w:rPr>
        <w:t xml:space="preserve"> me analyse the project in a different manner</w:t>
      </w:r>
      <w:r w:rsidR="00717B15">
        <w:rPr>
          <w:rFonts w:ascii="Times New Roman" w:hAnsi="Times New Roman" w:cs="Times New Roman"/>
          <w:sz w:val="24"/>
          <w:szCs w:val="24"/>
        </w:rPr>
        <w:t xml:space="preserve">. Every class made me realise all the mistakes made before, during, and after the project. </w:t>
      </w:r>
    </w:p>
    <w:p w14:paraId="3300F27A" w14:textId="77777777" w:rsidR="00CF7D05" w:rsidRPr="00A10A2D" w:rsidRDefault="0017350F" w:rsidP="001B306B">
      <w:pPr>
        <w:spacing w:line="276" w:lineRule="auto"/>
        <w:rPr>
          <w:rFonts w:ascii="Times New Roman" w:hAnsi="Times New Roman" w:cs="Times New Roman"/>
          <w:b/>
          <w:bCs/>
          <w:sz w:val="24"/>
          <w:szCs w:val="24"/>
        </w:rPr>
      </w:pPr>
      <w:r w:rsidRPr="00A10A2D">
        <w:rPr>
          <w:rFonts w:ascii="Times New Roman" w:hAnsi="Times New Roman" w:cs="Times New Roman"/>
          <w:b/>
          <w:bCs/>
          <w:sz w:val="24"/>
          <w:szCs w:val="24"/>
        </w:rPr>
        <w:t>Conclusion</w:t>
      </w:r>
    </w:p>
    <w:p w14:paraId="46630078" w14:textId="77777777" w:rsidR="00F96B8C"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At that moment, I had no knowledge about community </w:t>
      </w:r>
      <w:r w:rsidR="004E0C98">
        <w:rPr>
          <w:rFonts w:ascii="Times New Roman" w:hAnsi="Times New Roman" w:cs="Times New Roman"/>
          <w:sz w:val="24"/>
          <w:szCs w:val="24"/>
        </w:rPr>
        <w:t xml:space="preserve">engagement, and this was </w:t>
      </w:r>
      <w:r w:rsidR="00F148E1">
        <w:rPr>
          <w:rFonts w:ascii="Times New Roman" w:hAnsi="Times New Roman" w:cs="Times New Roman"/>
          <w:sz w:val="24"/>
          <w:szCs w:val="24"/>
        </w:rPr>
        <w:t>a significant</w:t>
      </w:r>
      <w:r w:rsidR="004E0C98">
        <w:rPr>
          <w:rFonts w:ascii="Times New Roman" w:hAnsi="Times New Roman" w:cs="Times New Roman"/>
          <w:sz w:val="24"/>
          <w:szCs w:val="24"/>
        </w:rPr>
        <w:t xml:space="preserve"> influence on the outcome. This project taught me that only wanting something is not enough, as well as just having an idea without a plan or a minimum knowledge about the process. Without asking </w:t>
      </w:r>
      <w:r w:rsidR="00F148E1">
        <w:rPr>
          <w:rFonts w:ascii="Times New Roman" w:hAnsi="Times New Roman" w:cs="Times New Roman"/>
          <w:sz w:val="24"/>
          <w:szCs w:val="24"/>
        </w:rPr>
        <w:t>myself</w:t>
      </w:r>
      <w:r w:rsidR="004E0C98">
        <w:rPr>
          <w:rFonts w:ascii="Times New Roman" w:hAnsi="Times New Roman" w:cs="Times New Roman"/>
          <w:sz w:val="24"/>
          <w:szCs w:val="24"/>
        </w:rPr>
        <w:t xml:space="preserve"> questions like what, when, how or why, any action made has a very good chance to be unsuccessful. </w:t>
      </w:r>
      <w:r w:rsidR="003131CE">
        <w:rPr>
          <w:rFonts w:ascii="Times New Roman" w:hAnsi="Times New Roman" w:cs="Times New Roman"/>
          <w:sz w:val="24"/>
          <w:szCs w:val="24"/>
        </w:rPr>
        <w:t>An investment without a beforehand documentation is doomed to failure.</w:t>
      </w:r>
    </w:p>
    <w:p w14:paraId="5F15E6BD" w14:textId="77777777" w:rsidR="00786E9F"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Attracting the community </w:t>
      </w:r>
      <w:r w:rsidR="00AD6F10">
        <w:rPr>
          <w:rFonts w:ascii="Times New Roman" w:hAnsi="Times New Roman" w:cs="Times New Roman"/>
          <w:sz w:val="24"/>
          <w:szCs w:val="24"/>
        </w:rPr>
        <w:t xml:space="preserve">to the project </w:t>
      </w:r>
      <w:r w:rsidR="00C65DA8">
        <w:rPr>
          <w:rFonts w:ascii="Times New Roman" w:hAnsi="Times New Roman" w:cs="Times New Roman"/>
          <w:sz w:val="24"/>
          <w:szCs w:val="24"/>
        </w:rPr>
        <w:t>with the purpose of increasing revenue in my company it is considered as an egoistically motivated action by Batson and al. (2002)., who describes i</w:t>
      </w:r>
      <w:r w:rsidR="00A10A2D">
        <w:rPr>
          <w:rFonts w:ascii="Times New Roman" w:hAnsi="Times New Roman" w:cs="Times New Roman"/>
          <w:sz w:val="24"/>
          <w:szCs w:val="24"/>
        </w:rPr>
        <w:t>t</w:t>
      </w:r>
      <w:r w:rsidR="00C65DA8">
        <w:rPr>
          <w:rFonts w:ascii="Times New Roman" w:hAnsi="Times New Roman" w:cs="Times New Roman"/>
          <w:sz w:val="24"/>
          <w:szCs w:val="24"/>
        </w:rPr>
        <w:t xml:space="preserve"> as an </w:t>
      </w:r>
      <w:r w:rsidR="00C65DA8" w:rsidRPr="00974B5A">
        <w:rPr>
          <w:rFonts w:ascii="Times New Roman" w:hAnsi="Times New Roman" w:cs="Times New Roman"/>
          <w:sz w:val="24"/>
          <w:szCs w:val="24"/>
        </w:rPr>
        <w:t xml:space="preserve">action that is either instrumental in achieving the </w:t>
      </w:r>
      <w:proofErr w:type="gramStart"/>
      <w:r w:rsidR="00C65DA8" w:rsidRPr="00974B5A">
        <w:rPr>
          <w:rFonts w:ascii="Times New Roman" w:hAnsi="Times New Roman" w:cs="Times New Roman"/>
          <w:sz w:val="24"/>
          <w:szCs w:val="24"/>
        </w:rPr>
        <w:t>ultimate goal</w:t>
      </w:r>
      <w:proofErr w:type="gramEnd"/>
      <w:r w:rsidR="00C65DA8" w:rsidRPr="00974B5A">
        <w:rPr>
          <w:rFonts w:ascii="Times New Roman" w:hAnsi="Times New Roman" w:cs="Times New Roman"/>
          <w:sz w:val="24"/>
          <w:szCs w:val="24"/>
        </w:rPr>
        <w:t xml:space="preserve"> of self-benefit or is an unintended consequence of achieving this goal</w:t>
      </w:r>
      <w:r w:rsidR="00C65DA8">
        <w:rPr>
          <w:rFonts w:ascii="Times New Roman" w:hAnsi="Times New Roman" w:cs="Times New Roman"/>
          <w:sz w:val="24"/>
          <w:szCs w:val="24"/>
        </w:rPr>
        <w:t xml:space="preserve">. </w:t>
      </w:r>
      <w:r w:rsidR="00C65DA8" w:rsidRPr="00974B5A">
        <w:rPr>
          <w:rFonts w:ascii="Times New Roman" w:hAnsi="Times New Roman" w:cs="Times New Roman"/>
          <w:sz w:val="24"/>
          <w:szCs w:val="24"/>
        </w:rPr>
        <w:t>The most evident motivation for working for the greater good is egoism</w:t>
      </w:r>
      <w:r w:rsidR="00C65DA8">
        <w:rPr>
          <w:rFonts w:ascii="Times New Roman" w:hAnsi="Times New Roman" w:cs="Times New Roman"/>
          <w:sz w:val="24"/>
          <w:szCs w:val="24"/>
        </w:rPr>
        <w:t>.</w:t>
      </w:r>
      <w:r w:rsidR="004E0C98">
        <w:rPr>
          <w:rFonts w:ascii="Times New Roman" w:hAnsi="Times New Roman" w:cs="Times New Roman"/>
          <w:sz w:val="24"/>
          <w:szCs w:val="24"/>
        </w:rPr>
        <w:t xml:space="preserve"> </w:t>
      </w:r>
    </w:p>
    <w:p w14:paraId="6641D71F" w14:textId="77777777" w:rsidR="00CF7D05"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Not having a reaction when realising that the most likely outcome will not be </w:t>
      </w:r>
      <w:r w:rsidR="00F148E1">
        <w:rPr>
          <w:rFonts w:ascii="Times New Roman" w:hAnsi="Times New Roman" w:cs="Times New Roman"/>
          <w:sz w:val="24"/>
          <w:szCs w:val="24"/>
        </w:rPr>
        <w:t xml:space="preserve">the </w:t>
      </w:r>
      <w:r>
        <w:rPr>
          <w:rFonts w:ascii="Times New Roman" w:hAnsi="Times New Roman" w:cs="Times New Roman"/>
          <w:sz w:val="24"/>
          <w:szCs w:val="24"/>
        </w:rPr>
        <w:t>desirable one makes me realise the need to develop new skills, which was one reason for joining the University of Wales Trinity Saint David.</w:t>
      </w:r>
    </w:p>
    <w:p w14:paraId="06E6A0C6" w14:textId="77777777" w:rsidR="00CF7D05" w:rsidRPr="00A10A2D" w:rsidRDefault="0017350F" w:rsidP="001B306B">
      <w:pPr>
        <w:spacing w:line="276" w:lineRule="auto"/>
        <w:rPr>
          <w:rFonts w:ascii="Times New Roman" w:hAnsi="Times New Roman" w:cs="Times New Roman"/>
          <w:b/>
          <w:bCs/>
          <w:sz w:val="24"/>
          <w:szCs w:val="24"/>
        </w:rPr>
      </w:pPr>
      <w:r w:rsidRPr="00A10A2D">
        <w:rPr>
          <w:rFonts w:ascii="Times New Roman" w:hAnsi="Times New Roman" w:cs="Times New Roman"/>
          <w:b/>
          <w:bCs/>
          <w:sz w:val="24"/>
          <w:szCs w:val="24"/>
        </w:rPr>
        <w:t>Action plan</w:t>
      </w:r>
    </w:p>
    <w:p w14:paraId="58B27D9B" w14:textId="77777777" w:rsidR="008B691B" w:rsidRPr="008B691B"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If I had to do the same thing </w:t>
      </w:r>
      <w:r w:rsidR="003F569D">
        <w:rPr>
          <w:rFonts w:ascii="Times New Roman" w:hAnsi="Times New Roman" w:cs="Times New Roman"/>
          <w:sz w:val="24"/>
          <w:szCs w:val="24"/>
        </w:rPr>
        <w:t>again,</w:t>
      </w:r>
      <w:r>
        <w:rPr>
          <w:rFonts w:ascii="Times New Roman" w:hAnsi="Times New Roman" w:cs="Times New Roman"/>
          <w:sz w:val="24"/>
          <w:szCs w:val="24"/>
        </w:rPr>
        <w:t xml:space="preserve"> I would first study the community, age, ethnicity, mobility, religion and traditions. I would try to partner with the community not only for my benefit but also by offering something back, for example a percentage from sales to go to </w:t>
      </w:r>
      <w:proofErr w:type="spellStart"/>
      <w:proofErr w:type="gramStart"/>
      <w:r>
        <w:rPr>
          <w:rFonts w:ascii="Times New Roman" w:hAnsi="Times New Roman" w:cs="Times New Roman"/>
          <w:sz w:val="24"/>
          <w:szCs w:val="24"/>
        </w:rPr>
        <w:t>a</w:t>
      </w:r>
      <w:proofErr w:type="spellEnd"/>
      <w:proofErr w:type="gramEnd"/>
      <w:r>
        <w:rPr>
          <w:rFonts w:ascii="Times New Roman" w:hAnsi="Times New Roman" w:cs="Times New Roman"/>
          <w:sz w:val="24"/>
          <w:szCs w:val="24"/>
        </w:rPr>
        <w:t xml:space="preserve"> institution that they consider that needs helping. I would create a plan with c</w:t>
      </w:r>
      <w:r w:rsidR="003F569D">
        <w:rPr>
          <w:rFonts w:ascii="Times New Roman" w:hAnsi="Times New Roman" w:cs="Times New Roman"/>
          <w:sz w:val="24"/>
          <w:szCs w:val="24"/>
        </w:rPr>
        <w:t xml:space="preserve">learly defined goals that can be easily monitored and evaluated in which I will also include risks. I would seek for external collaborators who could also benefit by getting involved (suppliers who would like to associate with the project in order to boost their image, local authorities). I </w:t>
      </w:r>
      <w:r w:rsidR="003F569D">
        <w:rPr>
          <w:rFonts w:ascii="Times New Roman" w:hAnsi="Times New Roman" w:cs="Times New Roman"/>
          <w:sz w:val="24"/>
          <w:szCs w:val="24"/>
        </w:rPr>
        <w:lastRenderedPageBreak/>
        <w:t>would promote, communicate and collaborate more through</w:t>
      </w:r>
      <w:r w:rsidR="00C31C3A">
        <w:rPr>
          <w:rFonts w:ascii="Times New Roman" w:hAnsi="Times New Roman" w:cs="Times New Roman"/>
          <w:sz w:val="24"/>
          <w:szCs w:val="24"/>
        </w:rPr>
        <w:t xml:space="preserve"> media and</w:t>
      </w:r>
      <w:r w:rsidR="003F569D">
        <w:rPr>
          <w:rFonts w:ascii="Times New Roman" w:hAnsi="Times New Roman" w:cs="Times New Roman"/>
          <w:sz w:val="24"/>
          <w:szCs w:val="24"/>
        </w:rPr>
        <w:t xml:space="preserve"> social media </w:t>
      </w:r>
      <w:r w:rsidR="00C31C3A">
        <w:rPr>
          <w:rFonts w:ascii="Times New Roman" w:hAnsi="Times New Roman" w:cs="Times New Roman"/>
          <w:sz w:val="24"/>
          <w:szCs w:val="24"/>
        </w:rPr>
        <w:t xml:space="preserve">(Facebook, Instagram etc.). I will continue </w:t>
      </w:r>
      <w:r w:rsidR="009A7B99">
        <w:rPr>
          <w:rFonts w:ascii="Times New Roman" w:hAnsi="Times New Roman" w:cs="Times New Roman"/>
          <w:sz w:val="24"/>
          <w:szCs w:val="24"/>
        </w:rPr>
        <w:t xml:space="preserve">to </w:t>
      </w:r>
      <w:r w:rsidR="00C31C3A">
        <w:rPr>
          <w:rFonts w:ascii="Times New Roman" w:hAnsi="Times New Roman" w:cs="Times New Roman"/>
          <w:sz w:val="24"/>
          <w:szCs w:val="24"/>
        </w:rPr>
        <w:t xml:space="preserve">chase personal development. </w:t>
      </w:r>
    </w:p>
    <w:p w14:paraId="52898D8E" w14:textId="77777777" w:rsidR="00072590" w:rsidRPr="00D863EC" w:rsidRDefault="0017350F" w:rsidP="001B306B">
      <w:pPr>
        <w:spacing w:line="276" w:lineRule="auto"/>
        <w:rPr>
          <w:rFonts w:ascii="Times New Roman" w:hAnsi="Times New Roman" w:cs="Times New Roman"/>
          <w:b/>
          <w:bCs/>
          <w:sz w:val="32"/>
          <w:szCs w:val="32"/>
        </w:rPr>
      </w:pPr>
      <w:r w:rsidRPr="00D863EC">
        <w:rPr>
          <w:rFonts w:ascii="Times New Roman" w:hAnsi="Times New Roman" w:cs="Times New Roman"/>
          <w:b/>
          <w:bCs/>
          <w:sz w:val="32"/>
          <w:szCs w:val="32"/>
        </w:rPr>
        <w:t>Reflection on Assignment 1</w:t>
      </w:r>
    </w:p>
    <w:p w14:paraId="02087029" w14:textId="77777777" w:rsidR="00072590" w:rsidRDefault="0017350F" w:rsidP="001B306B">
      <w:pPr>
        <w:spacing w:line="276" w:lineRule="auto"/>
        <w:rPr>
          <w:rFonts w:ascii="Times New Roman" w:hAnsi="Times New Roman" w:cs="Times New Roman"/>
          <w:sz w:val="24"/>
          <w:szCs w:val="24"/>
        </w:rPr>
      </w:pPr>
      <w:r w:rsidRPr="00072590">
        <w:rPr>
          <w:rFonts w:ascii="Times New Roman" w:hAnsi="Times New Roman" w:cs="Times New Roman"/>
          <w:sz w:val="24"/>
          <w:szCs w:val="24"/>
        </w:rPr>
        <w:t>In the first</w:t>
      </w:r>
      <w:r w:rsidR="00644109">
        <w:rPr>
          <w:rFonts w:ascii="Times New Roman" w:hAnsi="Times New Roman" w:cs="Times New Roman"/>
          <w:sz w:val="24"/>
          <w:szCs w:val="24"/>
        </w:rPr>
        <w:t xml:space="preserve"> assignment</w:t>
      </w:r>
      <w:r w:rsidRPr="00072590">
        <w:rPr>
          <w:rFonts w:ascii="Times New Roman" w:hAnsi="Times New Roman" w:cs="Times New Roman"/>
          <w:sz w:val="24"/>
          <w:szCs w:val="24"/>
        </w:rPr>
        <w:t xml:space="preserve"> I analysed the best practices of community engagement </w:t>
      </w:r>
      <w:r>
        <w:rPr>
          <w:rFonts w:ascii="Times New Roman" w:hAnsi="Times New Roman" w:cs="Times New Roman"/>
          <w:sz w:val="24"/>
          <w:szCs w:val="24"/>
        </w:rPr>
        <w:t xml:space="preserve">in the project Hiking and Delights which took place in </w:t>
      </w:r>
      <w:proofErr w:type="spellStart"/>
      <w:r>
        <w:rPr>
          <w:rFonts w:ascii="Times New Roman" w:hAnsi="Times New Roman" w:cs="Times New Roman"/>
          <w:sz w:val="24"/>
          <w:szCs w:val="24"/>
        </w:rPr>
        <w:t>Magura</w:t>
      </w:r>
      <w:proofErr w:type="spellEnd"/>
      <w:r>
        <w:rPr>
          <w:rFonts w:ascii="Times New Roman" w:hAnsi="Times New Roman" w:cs="Times New Roman"/>
          <w:sz w:val="24"/>
          <w:szCs w:val="24"/>
        </w:rPr>
        <w:t xml:space="preserve">, Romania. </w:t>
      </w:r>
      <w:r w:rsidR="007562A3">
        <w:rPr>
          <w:rFonts w:ascii="Times New Roman" w:hAnsi="Times New Roman" w:cs="Times New Roman"/>
          <w:sz w:val="24"/>
          <w:szCs w:val="24"/>
        </w:rPr>
        <w:t>The project demonstrated a success</w:t>
      </w:r>
      <w:r w:rsidR="000118A7">
        <w:rPr>
          <w:rFonts w:ascii="Times New Roman" w:hAnsi="Times New Roman" w:cs="Times New Roman"/>
          <w:sz w:val="24"/>
          <w:szCs w:val="24"/>
        </w:rPr>
        <w:t xml:space="preserve"> in</w:t>
      </w:r>
      <w:r w:rsidR="007562A3">
        <w:rPr>
          <w:rFonts w:ascii="Times New Roman" w:hAnsi="Times New Roman" w:cs="Times New Roman"/>
          <w:sz w:val="24"/>
          <w:szCs w:val="24"/>
        </w:rPr>
        <w:t xml:space="preserve"> community engagement </w:t>
      </w:r>
      <w:proofErr w:type="gramStart"/>
      <w:r w:rsidR="007562A3">
        <w:rPr>
          <w:rFonts w:ascii="Times New Roman" w:hAnsi="Times New Roman" w:cs="Times New Roman"/>
          <w:sz w:val="24"/>
          <w:szCs w:val="24"/>
        </w:rPr>
        <w:t>and also</w:t>
      </w:r>
      <w:proofErr w:type="gramEnd"/>
      <w:r w:rsidR="007562A3">
        <w:rPr>
          <w:rFonts w:ascii="Times New Roman" w:hAnsi="Times New Roman" w:cs="Times New Roman"/>
          <w:sz w:val="24"/>
          <w:szCs w:val="24"/>
        </w:rPr>
        <w:t xml:space="preserve"> from the economic point of view. </w:t>
      </w:r>
      <w:r w:rsidR="00A852E6">
        <w:rPr>
          <w:rFonts w:ascii="Times New Roman" w:hAnsi="Times New Roman" w:cs="Times New Roman"/>
          <w:sz w:val="24"/>
          <w:szCs w:val="24"/>
        </w:rPr>
        <w:t xml:space="preserve">In my </w:t>
      </w:r>
      <w:r w:rsidR="00F9715C">
        <w:rPr>
          <w:rFonts w:ascii="Times New Roman" w:hAnsi="Times New Roman" w:cs="Times New Roman"/>
          <w:sz w:val="24"/>
          <w:szCs w:val="24"/>
        </w:rPr>
        <w:t>opinion</w:t>
      </w:r>
      <w:r w:rsidR="003F09CA">
        <w:rPr>
          <w:rFonts w:ascii="Times New Roman" w:hAnsi="Times New Roman" w:cs="Times New Roman"/>
          <w:sz w:val="24"/>
          <w:szCs w:val="24"/>
        </w:rPr>
        <w:t>,</w:t>
      </w:r>
      <w:r w:rsidR="00A852E6">
        <w:rPr>
          <w:rFonts w:ascii="Times New Roman" w:hAnsi="Times New Roman" w:cs="Times New Roman"/>
          <w:sz w:val="24"/>
          <w:szCs w:val="24"/>
        </w:rPr>
        <w:t xml:space="preserve"> the key </w:t>
      </w:r>
      <w:r w:rsidR="00F9715C">
        <w:rPr>
          <w:rFonts w:ascii="Times New Roman" w:hAnsi="Times New Roman" w:cs="Times New Roman"/>
          <w:sz w:val="24"/>
          <w:szCs w:val="24"/>
        </w:rPr>
        <w:t>to</w:t>
      </w:r>
      <w:r w:rsidR="00A852E6">
        <w:rPr>
          <w:rFonts w:ascii="Times New Roman" w:hAnsi="Times New Roman" w:cs="Times New Roman"/>
          <w:sz w:val="24"/>
          <w:szCs w:val="24"/>
        </w:rPr>
        <w:t xml:space="preserve"> </w:t>
      </w:r>
      <w:r w:rsidR="00104B6B">
        <w:rPr>
          <w:rFonts w:ascii="Times New Roman" w:hAnsi="Times New Roman" w:cs="Times New Roman"/>
          <w:sz w:val="24"/>
          <w:szCs w:val="24"/>
        </w:rPr>
        <w:t>their positive result</w:t>
      </w:r>
      <w:r w:rsidR="00A852E6">
        <w:rPr>
          <w:rFonts w:ascii="Times New Roman" w:hAnsi="Times New Roman" w:cs="Times New Roman"/>
          <w:sz w:val="24"/>
          <w:szCs w:val="24"/>
        </w:rPr>
        <w:t xml:space="preserve"> was that the project itself and the</w:t>
      </w:r>
      <w:r w:rsidR="00104B6B">
        <w:rPr>
          <w:rFonts w:ascii="Times New Roman" w:hAnsi="Times New Roman" w:cs="Times New Roman"/>
          <w:sz w:val="24"/>
          <w:szCs w:val="24"/>
        </w:rPr>
        <w:t xml:space="preserve"> process of</w:t>
      </w:r>
      <w:r w:rsidR="00A852E6">
        <w:rPr>
          <w:rFonts w:ascii="Times New Roman" w:hAnsi="Times New Roman" w:cs="Times New Roman"/>
          <w:sz w:val="24"/>
          <w:szCs w:val="24"/>
        </w:rPr>
        <w:t xml:space="preserve"> community engagement was based on sustainability. </w:t>
      </w:r>
      <w:r w:rsidR="003F09CA" w:rsidRPr="003F09CA">
        <w:rPr>
          <w:rFonts w:ascii="Times New Roman" w:hAnsi="Times New Roman" w:cs="Times New Roman"/>
          <w:sz w:val="24"/>
          <w:szCs w:val="24"/>
        </w:rPr>
        <w:t>This suggests that the initiators' plan succeeded in achieving two main characteristics: a positive effect on the environment and a positive impact on society.</w:t>
      </w:r>
      <w:r w:rsidR="003F09CA">
        <w:rPr>
          <w:rFonts w:ascii="Times New Roman" w:hAnsi="Times New Roman" w:cs="Times New Roman"/>
          <w:sz w:val="24"/>
          <w:szCs w:val="24"/>
        </w:rPr>
        <w:t xml:space="preserve"> </w:t>
      </w:r>
      <w:r w:rsidR="003F09CA" w:rsidRPr="003F09CA">
        <w:rPr>
          <w:rFonts w:ascii="Times New Roman" w:hAnsi="Times New Roman" w:cs="Times New Roman"/>
          <w:sz w:val="24"/>
          <w:szCs w:val="24"/>
        </w:rPr>
        <w:t xml:space="preserve">Sustainable development </w:t>
      </w:r>
      <w:r w:rsidR="003F09CA">
        <w:rPr>
          <w:rFonts w:ascii="Times New Roman" w:hAnsi="Times New Roman" w:cs="Times New Roman"/>
          <w:sz w:val="24"/>
          <w:szCs w:val="24"/>
        </w:rPr>
        <w:t>can be</w:t>
      </w:r>
      <w:r w:rsidR="003F09CA" w:rsidRPr="003F09CA">
        <w:rPr>
          <w:rFonts w:ascii="Times New Roman" w:hAnsi="Times New Roman" w:cs="Times New Roman"/>
          <w:sz w:val="24"/>
          <w:szCs w:val="24"/>
        </w:rPr>
        <w:t xml:space="preserve"> described as </w:t>
      </w:r>
      <w:r w:rsidR="003F09CA">
        <w:rPr>
          <w:rFonts w:ascii="Times New Roman" w:hAnsi="Times New Roman" w:cs="Times New Roman"/>
          <w:sz w:val="24"/>
          <w:szCs w:val="24"/>
        </w:rPr>
        <w:t xml:space="preserve">a </w:t>
      </w:r>
      <w:r w:rsidR="003F09CA" w:rsidRPr="003F09CA">
        <w:rPr>
          <w:rFonts w:ascii="Times New Roman" w:hAnsi="Times New Roman" w:cs="Times New Roman"/>
          <w:sz w:val="24"/>
          <w:szCs w:val="24"/>
        </w:rPr>
        <w:t>development that meets current needs without jeopardising future generations' ability to meet their own.</w:t>
      </w:r>
      <w:r w:rsidR="003F09CA">
        <w:rPr>
          <w:rFonts w:ascii="Times New Roman" w:hAnsi="Times New Roman" w:cs="Times New Roman"/>
          <w:sz w:val="24"/>
          <w:szCs w:val="24"/>
        </w:rPr>
        <w:t xml:space="preserve"> </w:t>
      </w:r>
    </w:p>
    <w:p w14:paraId="18C373C5" w14:textId="77777777" w:rsidR="00681DFF"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The correct use of the local resources was also made in a</w:t>
      </w:r>
      <w:r w:rsidR="00A11510">
        <w:rPr>
          <w:rFonts w:ascii="Times New Roman" w:hAnsi="Times New Roman" w:cs="Times New Roman"/>
          <w:sz w:val="24"/>
          <w:szCs w:val="24"/>
        </w:rPr>
        <w:t xml:space="preserve"> transparent and </w:t>
      </w:r>
      <w:r>
        <w:rPr>
          <w:rFonts w:ascii="Times New Roman" w:hAnsi="Times New Roman" w:cs="Times New Roman"/>
          <w:sz w:val="24"/>
          <w:szCs w:val="24"/>
        </w:rPr>
        <w:t xml:space="preserve">sustainable way, a fact that </w:t>
      </w:r>
      <w:r w:rsidR="00A11510">
        <w:rPr>
          <w:rFonts w:ascii="Times New Roman" w:hAnsi="Times New Roman" w:cs="Times New Roman"/>
          <w:sz w:val="24"/>
          <w:szCs w:val="24"/>
        </w:rPr>
        <w:t>significa</w:t>
      </w:r>
      <w:r w:rsidR="00F9715C">
        <w:rPr>
          <w:rFonts w:ascii="Times New Roman" w:hAnsi="Times New Roman" w:cs="Times New Roman"/>
          <w:sz w:val="24"/>
          <w:szCs w:val="24"/>
        </w:rPr>
        <w:t>nt</w:t>
      </w:r>
      <w:r w:rsidR="00A11510">
        <w:rPr>
          <w:rFonts w:ascii="Times New Roman" w:hAnsi="Times New Roman" w:cs="Times New Roman"/>
          <w:sz w:val="24"/>
          <w:szCs w:val="24"/>
        </w:rPr>
        <w:t>ly</w:t>
      </w:r>
      <w:r w:rsidR="00F9715C">
        <w:rPr>
          <w:rFonts w:ascii="Times New Roman" w:hAnsi="Times New Roman" w:cs="Times New Roman"/>
          <w:sz w:val="24"/>
          <w:szCs w:val="24"/>
        </w:rPr>
        <w:t xml:space="preserve"> increased the level of trust between the partners.</w:t>
      </w:r>
    </w:p>
    <w:p w14:paraId="1D3CF9C1" w14:textId="77777777" w:rsidR="003D7730"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Empowering the community represented another crucial achievement which was the basis of their success. By giving the local people a voice and make them responsible during the process</w:t>
      </w:r>
      <w:r w:rsidR="005F665C">
        <w:rPr>
          <w:rFonts w:ascii="Times New Roman" w:hAnsi="Times New Roman" w:cs="Times New Roman"/>
          <w:sz w:val="24"/>
          <w:szCs w:val="24"/>
        </w:rPr>
        <w:t>,</w:t>
      </w:r>
      <w:r>
        <w:rPr>
          <w:rFonts w:ascii="Times New Roman" w:hAnsi="Times New Roman" w:cs="Times New Roman"/>
          <w:sz w:val="24"/>
          <w:szCs w:val="24"/>
        </w:rPr>
        <w:t xml:space="preserve"> a certain level of awareness of their own </w:t>
      </w:r>
      <w:r w:rsidR="005F665C">
        <w:rPr>
          <w:rFonts w:ascii="Times New Roman" w:hAnsi="Times New Roman" w:cs="Times New Roman"/>
          <w:sz w:val="24"/>
          <w:szCs w:val="24"/>
        </w:rPr>
        <w:t>capabilities started to rise.</w:t>
      </w:r>
      <w:r>
        <w:rPr>
          <w:rFonts w:ascii="Times New Roman" w:hAnsi="Times New Roman" w:cs="Times New Roman"/>
          <w:sz w:val="24"/>
          <w:szCs w:val="24"/>
        </w:rPr>
        <w:t xml:space="preserve"> </w:t>
      </w:r>
      <w:r w:rsidR="005F665C">
        <w:rPr>
          <w:rFonts w:ascii="Times New Roman" w:hAnsi="Times New Roman" w:cs="Times New Roman"/>
          <w:sz w:val="24"/>
          <w:szCs w:val="24"/>
        </w:rPr>
        <w:t xml:space="preserve">Partnering with them and providing them opportunities for growth it only </w:t>
      </w:r>
      <w:r w:rsidR="00681DFF">
        <w:rPr>
          <w:rFonts w:ascii="Times New Roman" w:hAnsi="Times New Roman" w:cs="Times New Roman"/>
          <w:sz w:val="24"/>
          <w:szCs w:val="24"/>
        </w:rPr>
        <w:t>strengthens</w:t>
      </w:r>
      <w:r w:rsidR="005F665C">
        <w:rPr>
          <w:rFonts w:ascii="Times New Roman" w:hAnsi="Times New Roman" w:cs="Times New Roman"/>
          <w:sz w:val="24"/>
          <w:szCs w:val="24"/>
        </w:rPr>
        <w:t xml:space="preserve"> the relationship.</w:t>
      </w:r>
    </w:p>
    <w:p w14:paraId="47461989" w14:textId="2129A2A2" w:rsidR="007562A3"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A good community involvement, in the opinion of </w:t>
      </w:r>
      <w:proofErr w:type="spellStart"/>
      <w:r>
        <w:rPr>
          <w:rFonts w:ascii="Times New Roman" w:hAnsi="Times New Roman" w:cs="Times New Roman"/>
          <w:sz w:val="24"/>
          <w:szCs w:val="24"/>
        </w:rPr>
        <w:t>Bassler</w:t>
      </w:r>
      <w:proofErr w:type="spellEnd"/>
      <w:r>
        <w:rPr>
          <w:rFonts w:ascii="Times New Roman" w:hAnsi="Times New Roman" w:cs="Times New Roman"/>
          <w:sz w:val="24"/>
          <w:szCs w:val="24"/>
        </w:rPr>
        <w:t xml:space="preserve"> (2008) </w:t>
      </w:r>
      <w:r w:rsidR="009A7B99">
        <w:rPr>
          <w:rFonts w:ascii="Times New Roman" w:hAnsi="Times New Roman" w:cs="Times New Roman"/>
          <w:sz w:val="24"/>
          <w:szCs w:val="24"/>
        </w:rPr>
        <w:t>i</w:t>
      </w:r>
      <w:r>
        <w:rPr>
          <w:rFonts w:ascii="Times New Roman" w:hAnsi="Times New Roman" w:cs="Times New Roman"/>
          <w:sz w:val="24"/>
          <w:szCs w:val="24"/>
        </w:rPr>
        <w:t>s about increasing citizens awareness of a community and/or a problem that you are trying to solve</w:t>
      </w:r>
      <w:r w:rsidR="009A7B99">
        <w:rPr>
          <w:rFonts w:ascii="Times New Roman" w:hAnsi="Times New Roman" w:cs="Times New Roman"/>
          <w:sz w:val="24"/>
          <w:szCs w:val="24"/>
        </w:rPr>
        <w:t>.</w:t>
      </w:r>
    </w:p>
    <w:p w14:paraId="674E6DFD" w14:textId="77777777" w:rsidR="007562A3" w:rsidRPr="00D863EC" w:rsidRDefault="0017350F" w:rsidP="001B306B">
      <w:pPr>
        <w:spacing w:line="276" w:lineRule="auto"/>
        <w:rPr>
          <w:rFonts w:ascii="Times New Roman" w:hAnsi="Times New Roman" w:cs="Times New Roman"/>
          <w:b/>
          <w:bCs/>
          <w:sz w:val="32"/>
          <w:szCs w:val="32"/>
        </w:rPr>
      </w:pPr>
      <w:r w:rsidRPr="00D863EC">
        <w:rPr>
          <w:rFonts w:ascii="Times New Roman" w:hAnsi="Times New Roman" w:cs="Times New Roman"/>
          <w:b/>
          <w:bCs/>
          <w:sz w:val="32"/>
          <w:szCs w:val="32"/>
        </w:rPr>
        <w:t>Conclusion</w:t>
      </w:r>
    </w:p>
    <w:p w14:paraId="46DE7F37" w14:textId="77777777" w:rsidR="0016651C"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Comparing my personal experience related to a practice of community engagement with </w:t>
      </w:r>
      <w:r w:rsidR="00C620C1">
        <w:rPr>
          <w:rFonts w:ascii="Times New Roman" w:hAnsi="Times New Roman" w:cs="Times New Roman"/>
          <w:sz w:val="24"/>
          <w:szCs w:val="24"/>
        </w:rPr>
        <w:t xml:space="preserve">what I learned during this course I can </w:t>
      </w:r>
      <w:r w:rsidR="00BE26B8">
        <w:rPr>
          <w:rFonts w:ascii="Times New Roman" w:hAnsi="Times New Roman" w:cs="Times New Roman"/>
          <w:sz w:val="24"/>
          <w:szCs w:val="24"/>
        </w:rPr>
        <w:t>notice</w:t>
      </w:r>
      <w:r w:rsidR="00C620C1">
        <w:rPr>
          <w:rFonts w:ascii="Times New Roman" w:hAnsi="Times New Roman" w:cs="Times New Roman"/>
          <w:sz w:val="24"/>
          <w:szCs w:val="24"/>
        </w:rPr>
        <w:t xml:space="preserve"> the</w:t>
      </w:r>
      <w:r w:rsidR="00BE26B8">
        <w:rPr>
          <w:rFonts w:ascii="Times New Roman" w:hAnsi="Times New Roman" w:cs="Times New Roman"/>
          <w:sz w:val="24"/>
          <w:szCs w:val="24"/>
        </w:rPr>
        <w:t xml:space="preserve"> accumulated</w:t>
      </w:r>
      <w:r w:rsidR="00C620C1">
        <w:rPr>
          <w:rFonts w:ascii="Times New Roman" w:hAnsi="Times New Roman" w:cs="Times New Roman"/>
          <w:sz w:val="24"/>
          <w:szCs w:val="24"/>
        </w:rPr>
        <w:t xml:space="preserve"> knowledge in this period. </w:t>
      </w:r>
    </w:p>
    <w:p w14:paraId="60C347EE" w14:textId="77777777" w:rsidR="00760374"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Learning about stakeholders or how to create a strategic plan is considerably increasing my chances to become a better employee or even employer. Finishing this course made me realise how much this knowledge is needed in day-to-day life.</w:t>
      </w:r>
    </w:p>
    <w:p w14:paraId="3EAB6554" w14:textId="77777777" w:rsidR="00BE26B8"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Analysing the best practices of a successful project highlighted the importance and the benefits of community engagement. </w:t>
      </w:r>
    </w:p>
    <w:p w14:paraId="505B289F" w14:textId="77777777" w:rsidR="0054525B"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The fact that I only attended online classes made the process of learning </w:t>
      </w:r>
      <w:r w:rsidR="00760374">
        <w:rPr>
          <w:rFonts w:ascii="Times New Roman" w:hAnsi="Times New Roman" w:cs="Times New Roman"/>
          <w:sz w:val="24"/>
          <w:szCs w:val="24"/>
        </w:rPr>
        <w:t>more difficult.</w:t>
      </w:r>
    </w:p>
    <w:p w14:paraId="5432452F" w14:textId="77777777" w:rsidR="00760374"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t xml:space="preserve">On a level of personal understanding, the term 'community engagement ' can be described as a process in which people add value to things or actions through collaboration. The difficulty in defining it comes from the fact that it can mean so many things or actions. It can be understood as working together for a common goal but at the same time can mean working for the benefits of other members of the society in order to educate and raise </w:t>
      </w:r>
      <w:proofErr w:type="gramStart"/>
      <w:r>
        <w:rPr>
          <w:rFonts w:ascii="Times New Roman" w:hAnsi="Times New Roman" w:cs="Times New Roman"/>
          <w:sz w:val="24"/>
          <w:szCs w:val="24"/>
        </w:rPr>
        <w:t>awareness</w:t>
      </w:r>
      <w:r w:rsidR="008B691B">
        <w:rPr>
          <w:rFonts w:ascii="Times New Roman" w:hAnsi="Times New Roman" w:cs="Times New Roman"/>
          <w:sz w:val="24"/>
          <w:szCs w:val="24"/>
        </w:rPr>
        <w:t>(</w:t>
      </w:r>
      <w:proofErr w:type="gramEnd"/>
      <w:r w:rsidR="008B691B">
        <w:rPr>
          <w:rFonts w:ascii="Times New Roman" w:hAnsi="Times New Roman" w:cs="Times New Roman"/>
          <w:sz w:val="24"/>
          <w:szCs w:val="24"/>
        </w:rPr>
        <w:t>health projects)</w:t>
      </w:r>
      <w:r>
        <w:rPr>
          <w:rFonts w:ascii="Times New Roman" w:hAnsi="Times New Roman" w:cs="Times New Roman"/>
          <w:sz w:val="24"/>
          <w:szCs w:val="24"/>
        </w:rPr>
        <w:t>. Community engagement is an excellent start to teach altruism and to create healthy relationships.</w:t>
      </w:r>
    </w:p>
    <w:p w14:paraId="27950BB8" w14:textId="77777777" w:rsidR="00760374" w:rsidRDefault="0017350F" w:rsidP="001B306B">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 xml:space="preserve">As De </w:t>
      </w:r>
      <w:proofErr w:type="spellStart"/>
      <w:r>
        <w:rPr>
          <w:rFonts w:ascii="Times New Roman" w:hAnsi="Times New Roman" w:cs="Times New Roman"/>
          <w:sz w:val="24"/>
          <w:szCs w:val="24"/>
        </w:rPr>
        <w:t>Weger</w:t>
      </w:r>
      <w:proofErr w:type="spellEnd"/>
      <w:r>
        <w:rPr>
          <w:rFonts w:ascii="Times New Roman" w:hAnsi="Times New Roman" w:cs="Times New Roman"/>
          <w:sz w:val="24"/>
          <w:szCs w:val="24"/>
        </w:rPr>
        <w:t xml:space="preserve"> (2018)</w:t>
      </w:r>
      <w:r w:rsidRPr="007562A3">
        <w:rPr>
          <w:rFonts w:ascii="Times New Roman" w:hAnsi="Times New Roman" w:cs="Times New Roman"/>
          <w:sz w:val="24"/>
          <w:szCs w:val="24"/>
        </w:rPr>
        <w:t xml:space="preserve"> stated, people can only engage in "meaningful engagement" if organisational structures are modified to make them more inclusive, open, and respectful of citizens.</w:t>
      </w:r>
    </w:p>
    <w:p w14:paraId="1BEF5E0C" w14:textId="77777777" w:rsidR="008B691B" w:rsidRDefault="008B691B" w:rsidP="001B306B">
      <w:pPr>
        <w:spacing w:line="276" w:lineRule="auto"/>
        <w:rPr>
          <w:rFonts w:ascii="Times New Roman" w:hAnsi="Times New Roman" w:cs="Times New Roman"/>
          <w:sz w:val="24"/>
          <w:szCs w:val="24"/>
        </w:rPr>
      </w:pPr>
    </w:p>
    <w:p w14:paraId="48F7C1C8" w14:textId="77777777" w:rsidR="00601196" w:rsidRPr="00601196" w:rsidRDefault="0017350F" w:rsidP="001B306B">
      <w:pPr>
        <w:spacing w:line="276" w:lineRule="auto"/>
        <w:rPr>
          <w:rFonts w:ascii="Times New Roman" w:hAnsi="Times New Roman" w:cs="Times New Roman"/>
          <w:b/>
          <w:bCs/>
          <w:sz w:val="28"/>
          <w:szCs w:val="28"/>
        </w:rPr>
      </w:pPr>
      <w:r w:rsidRPr="008F4A8C">
        <w:rPr>
          <w:rFonts w:ascii="Times New Roman" w:hAnsi="Times New Roman" w:cs="Times New Roman"/>
          <w:b/>
          <w:bCs/>
          <w:sz w:val="28"/>
          <w:szCs w:val="28"/>
        </w:rPr>
        <w:t>Reference</w:t>
      </w:r>
    </w:p>
    <w:p w14:paraId="63D2042C" w14:textId="77777777" w:rsidR="00601196" w:rsidRPr="009A7B99" w:rsidRDefault="00601196" w:rsidP="001B306B">
      <w:pPr>
        <w:spacing w:line="276" w:lineRule="auto"/>
        <w:rPr>
          <w:rFonts w:ascii="Times New Roman" w:hAnsi="Times New Roman" w:cs="Times New Roman"/>
          <w:sz w:val="24"/>
          <w:szCs w:val="24"/>
        </w:rPr>
      </w:pPr>
    </w:p>
    <w:p w14:paraId="0AF7091E" w14:textId="77777777" w:rsidR="001B306B" w:rsidRDefault="0017350F" w:rsidP="001B306B">
      <w:pPr>
        <w:spacing w:after="0" w:line="276" w:lineRule="auto"/>
        <w:rPr>
          <w:rFonts w:ascii="Times New Roman" w:eastAsia="Times New Roman" w:hAnsi="Times New Roman" w:cs="Times New Roman"/>
          <w:color w:val="1C1D1E"/>
          <w:sz w:val="24"/>
          <w:szCs w:val="24"/>
          <w:shd w:val="clear" w:color="auto" w:fill="FFFFFF"/>
          <w:lang w:eastAsia="en-GB"/>
        </w:rPr>
      </w:pPr>
      <w:r w:rsidRPr="009A7B99">
        <w:rPr>
          <w:rFonts w:ascii="Times New Roman" w:eastAsia="Times New Roman" w:hAnsi="Times New Roman" w:cs="Times New Roman"/>
          <w:color w:val="1C1D1E"/>
          <w:sz w:val="24"/>
          <w:szCs w:val="24"/>
          <w:shd w:val="clear" w:color="auto" w:fill="FFFFFF"/>
          <w:lang w:eastAsia="en-GB"/>
        </w:rPr>
        <w:t>Batson, C.D., Ahmad, N. and Tsang, J. (2002)</w:t>
      </w:r>
      <w:r>
        <w:rPr>
          <w:rFonts w:ascii="Times New Roman" w:eastAsia="Times New Roman" w:hAnsi="Times New Roman" w:cs="Times New Roman"/>
          <w:color w:val="1C1D1E"/>
          <w:sz w:val="24"/>
          <w:szCs w:val="24"/>
          <w:shd w:val="clear" w:color="auto" w:fill="FFFFFF"/>
          <w:lang w:eastAsia="en-GB"/>
        </w:rPr>
        <w:t xml:space="preserve"> ‘</w:t>
      </w:r>
      <w:r w:rsidRPr="009A7B99">
        <w:rPr>
          <w:rFonts w:ascii="Times New Roman" w:eastAsia="Times New Roman" w:hAnsi="Times New Roman" w:cs="Times New Roman"/>
          <w:color w:val="1C1D1E"/>
          <w:sz w:val="24"/>
          <w:szCs w:val="24"/>
          <w:shd w:val="clear" w:color="auto" w:fill="FFFFFF"/>
          <w:lang w:eastAsia="en-GB"/>
        </w:rPr>
        <w:t>Four Motives for Community Involvement</w:t>
      </w:r>
      <w:r>
        <w:rPr>
          <w:rFonts w:ascii="Times New Roman" w:eastAsia="Times New Roman" w:hAnsi="Times New Roman" w:cs="Times New Roman"/>
          <w:color w:val="1C1D1E"/>
          <w:sz w:val="24"/>
          <w:szCs w:val="24"/>
          <w:shd w:val="clear" w:color="auto" w:fill="FFFFFF"/>
          <w:lang w:eastAsia="en-GB"/>
        </w:rPr>
        <w:t xml:space="preserve"> ',</w:t>
      </w:r>
      <w:r w:rsidRPr="009A7B99">
        <w:rPr>
          <w:rFonts w:ascii="Times New Roman" w:eastAsia="Times New Roman" w:hAnsi="Times New Roman" w:cs="Times New Roman"/>
          <w:color w:val="1C1D1E"/>
          <w:sz w:val="24"/>
          <w:szCs w:val="24"/>
          <w:shd w:val="clear" w:color="auto" w:fill="FFFFFF"/>
          <w:lang w:eastAsia="en-GB"/>
        </w:rPr>
        <w:t xml:space="preserve"> </w:t>
      </w:r>
      <w:r w:rsidRPr="00601196">
        <w:rPr>
          <w:rFonts w:ascii="Times New Roman" w:eastAsia="Times New Roman" w:hAnsi="Times New Roman" w:cs="Times New Roman"/>
          <w:i/>
          <w:iCs/>
          <w:color w:val="1C1D1E"/>
          <w:sz w:val="24"/>
          <w:szCs w:val="24"/>
          <w:shd w:val="clear" w:color="auto" w:fill="FFFFFF"/>
          <w:lang w:eastAsia="en-GB"/>
        </w:rPr>
        <w:t>Journal of Social Issues</w:t>
      </w:r>
      <w:r w:rsidRPr="009A7B99">
        <w:rPr>
          <w:rFonts w:ascii="Times New Roman" w:eastAsia="Times New Roman" w:hAnsi="Times New Roman" w:cs="Times New Roman"/>
          <w:color w:val="1C1D1E"/>
          <w:sz w:val="24"/>
          <w:szCs w:val="24"/>
          <w:shd w:val="clear" w:color="auto" w:fill="FFFFFF"/>
          <w:lang w:eastAsia="en-GB"/>
        </w:rPr>
        <w:t>, 58</w:t>
      </w:r>
      <w:r>
        <w:rPr>
          <w:rFonts w:ascii="Times New Roman" w:eastAsia="Times New Roman" w:hAnsi="Times New Roman" w:cs="Times New Roman"/>
          <w:color w:val="1C1D1E"/>
          <w:sz w:val="24"/>
          <w:szCs w:val="24"/>
          <w:shd w:val="clear" w:color="auto" w:fill="FFFFFF"/>
          <w:lang w:eastAsia="en-GB"/>
        </w:rPr>
        <w:t>, pp.</w:t>
      </w:r>
      <w:r w:rsidRPr="009A7B99">
        <w:rPr>
          <w:rFonts w:ascii="Times New Roman" w:eastAsia="Times New Roman" w:hAnsi="Times New Roman" w:cs="Times New Roman"/>
          <w:color w:val="1C1D1E"/>
          <w:sz w:val="24"/>
          <w:szCs w:val="24"/>
          <w:shd w:val="clear" w:color="auto" w:fill="FFFFFF"/>
          <w:lang w:eastAsia="en-GB"/>
        </w:rPr>
        <w:t xml:space="preserve"> 429-445.</w:t>
      </w:r>
    </w:p>
    <w:p w14:paraId="42258469" w14:textId="77777777" w:rsidR="00601196" w:rsidRPr="009A7B99" w:rsidRDefault="00315820" w:rsidP="001B306B">
      <w:pPr>
        <w:spacing w:after="0" w:line="276" w:lineRule="auto"/>
        <w:rPr>
          <w:rFonts w:ascii="Times New Roman" w:eastAsia="Times New Roman" w:hAnsi="Times New Roman" w:cs="Times New Roman"/>
          <w:sz w:val="24"/>
          <w:szCs w:val="24"/>
          <w:lang w:eastAsia="en-GB"/>
        </w:rPr>
      </w:pPr>
      <w:hyperlink r:id="rId8" w:history="1">
        <w:r w:rsidR="0017350F" w:rsidRPr="001B306B">
          <w:t>DOI:</w:t>
        </w:r>
        <w:r w:rsidR="0017350F">
          <w:t xml:space="preserve"> </w:t>
        </w:r>
        <w:r w:rsidR="0017350F" w:rsidRPr="001B306B">
          <w:t>10.1111/1540-4560.00269</w:t>
        </w:r>
      </w:hyperlink>
    </w:p>
    <w:p w14:paraId="3455990C" w14:textId="77777777" w:rsidR="001B306B" w:rsidRDefault="001B306B" w:rsidP="001B306B">
      <w:pPr>
        <w:spacing w:line="276" w:lineRule="auto"/>
        <w:rPr>
          <w:rFonts w:ascii="Times New Roman" w:hAnsi="Times New Roman" w:cs="Times New Roman"/>
          <w:color w:val="000000"/>
          <w:spacing w:val="-5"/>
          <w:sz w:val="24"/>
          <w:szCs w:val="24"/>
          <w:shd w:val="clear" w:color="auto" w:fill="FFFFFF"/>
        </w:rPr>
      </w:pPr>
    </w:p>
    <w:p w14:paraId="52DD2039" w14:textId="77777777" w:rsidR="00601196" w:rsidRPr="001B306B" w:rsidRDefault="0017350F" w:rsidP="001B306B">
      <w:pPr>
        <w:spacing w:line="276" w:lineRule="auto"/>
        <w:rPr>
          <w:rFonts w:ascii="Times New Roman" w:hAnsi="Times New Roman" w:cs="Times New Roman"/>
          <w:i/>
          <w:iCs/>
          <w:color w:val="000000"/>
          <w:spacing w:val="-5"/>
          <w:sz w:val="24"/>
          <w:szCs w:val="24"/>
          <w:shd w:val="clear" w:color="auto" w:fill="FFFFFF"/>
        </w:rPr>
      </w:pPr>
      <w:r w:rsidRPr="009A7B99">
        <w:rPr>
          <w:rFonts w:ascii="Times New Roman" w:hAnsi="Times New Roman" w:cs="Times New Roman"/>
          <w:color w:val="000000"/>
          <w:spacing w:val="-5"/>
          <w:sz w:val="24"/>
          <w:szCs w:val="24"/>
          <w:shd w:val="clear" w:color="auto" w:fill="FFFFFF"/>
        </w:rPr>
        <w:t>Bergstro</w:t>
      </w:r>
      <w:r w:rsidR="001B306B">
        <w:rPr>
          <w:rFonts w:ascii="Times New Roman" w:hAnsi="Times New Roman" w:cs="Times New Roman"/>
          <w:color w:val="000000"/>
          <w:spacing w:val="-5"/>
          <w:sz w:val="24"/>
          <w:szCs w:val="24"/>
          <w:shd w:val="clear" w:color="auto" w:fill="FFFFFF"/>
        </w:rPr>
        <w:t>m, D., Rose, K., Olinger, J., and Holley, K. (2014) ‘</w:t>
      </w:r>
      <w:r w:rsidRPr="009A7B99">
        <w:rPr>
          <w:rFonts w:ascii="Times New Roman" w:hAnsi="Times New Roman" w:cs="Times New Roman"/>
          <w:color w:val="000000"/>
          <w:spacing w:val="-5"/>
          <w:sz w:val="24"/>
          <w:szCs w:val="24"/>
          <w:shd w:val="clear" w:color="auto" w:fill="FFFFFF"/>
        </w:rPr>
        <w:t>The Sustainable Communities Initiative: The Community Engagement Guide for Sustainable Communities</w:t>
      </w:r>
      <w:r w:rsidR="001B306B">
        <w:rPr>
          <w:rFonts w:ascii="Times New Roman" w:hAnsi="Times New Roman" w:cs="Times New Roman"/>
          <w:color w:val="000000"/>
          <w:spacing w:val="-5"/>
          <w:sz w:val="24"/>
          <w:szCs w:val="24"/>
          <w:shd w:val="clear" w:color="auto" w:fill="FFFFFF"/>
        </w:rPr>
        <w:t>’,</w:t>
      </w:r>
      <w:r w:rsidRPr="009A7B99">
        <w:rPr>
          <w:rFonts w:ascii="Times New Roman" w:hAnsi="Times New Roman" w:cs="Times New Roman"/>
          <w:color w:val="000000"/>
          <w:spacing w:val="-5"/>
          <w:sz w:val="24"/>
          <w:szCs w:val="24"/>
          <w:shd w:val="clear" w:color="auto" w:fill="FFFFFF"/>
        </w:rPr>
        <w:t> </w:t>
      </w:r>
      <w:r w:rsidRPr="001B306B">
        <w:rPr>
          <w:rFonts w:ascii="Times New Roman" w:hAnsi="Times New Roman" w:cs="Times New Roman"/>
          <w:color w:val="000000"/>
          <w:spacing w:val="-5"/>
          <w:sz w:val="24"/>
          <w:szCs w:val="24"/>
          <w:shd w:val="clear" w:color="auto" w:fill="FFFFFF"/>
        </w:rPr>
        <w:t>Journal of Affordable Housing &amp; Community Development Law,</w:t>
      </w:r>
      <w:r w:rsidRPr="009A7B99">
        <w:rPr>
          <w:rFonts w:ascii="Times New Roman" w:hAnsi="Times New Roman" w:cs="Times New Roman"/>
          <w:color w:val="000000"/>
          <w:spacing w:val="-5"/>
          <w:sz w:val="24"/>
          <w:szCs w:val="24"/>
          <w:shd w:val="clear" w:color="auto" w:fill="FFFFFF"/>
        </w:rPr>
        <w:t> </w:t>
      </w:r>
      <w:r w:rsidRPr="001B306B">
        <w:rPr>
          <w:rFonts w:ascii="Times New Roman" w:hAnsi="Times New Roman" w:cs="Times New Roman"/>
          <w:color w:val="000000"/>
          <w:spacing w:val="-5"/>
          <w:sz w:val="24"/>
          <w:szCs w:val="24"/>
          <w:shd w:val="clear" w:color="auto" w:fill="FFFFFF"/>
        </w:rPr>
        <w:t>22</w:t>
      </w:r>
      <w:r w:rsidRPr="009A7B99">
        <w:rPr>
          <w:rFonts w:ascii="Times New Roman" w:hAnsi="Times New Roman" w:cs="Times New Roman"/>
          <w:color w:val="000000"/>
          <w:spacing w:val="-5"/>
          <w:sz w:val="24"/>
          <w:szCs w:val="24"/>
          <w:shd w:val="clear" w:color="auto" w:fill="FFFFFF"/>
        </w:rPr>
        <w:t xml:space="preserve">(2), </w:t>
      </w:r>
      <w:r w:rsidR="001B306B">
        <w:rPr>
          <w:rFonts w:ascii="Times New Roman" w:hAnsi="Times New Roman" w:cs="Times New Roman"/>
          <w:color w:val="000000"/>
          <w:spacing w:val="-5"/>
          <w:sz w:val="24"/>
          <w:szCs w:val="24"/>
          <w:shd w:val="clear" w:color="auto" w:fill="FFFFFF"/>
        </w:rPr>
        <w:t>pp.</w:t>
      </w:r>
      <w:r w:rsidRPr="009A7B99">
        <w:rPr>
          <w:rFonts w:ascii="Times New Roman" w:hAnsi="Times New Roman" w:cs="Times New Roman"/>
          <w:color w:val="000000"/>
          <w:spacing w:val="-5"/>
          <w:sz w:val="24"/>
          <w:szCs w:val="24"/>
          <w:shd w:val="clear" w:color="auto" w:fill="FFFFFF"/>
        </w:rPr>
        <w:t xml:space="preserve">191-211., </w:t>
      </w:r>
      <w:r w:rsidR="001B306B">
        <w:rPr>
          <w:rFonts w:ascii="Times New Roman" w:hAnsi="Times New Roman" w:cs="Times New Roman"/>
          <w:color w:val="000000"/>
          <w:spacing w:val="-5"/>
          <w:sz w:val="24"/>
          <w:szCs w:val="24"/>
          <w:shd w:val="clear" w:color="auto" w:fill="FFFFFF"/>
        </w:rPr>
        <w:t>Source:</w:t>
      </w:r>
      <w:r w:rsidRPr="009A7B99">
        <w:rPr>
          <w:rFonts w:ascii="Times New Roman" w:hAnsi="Times New Roman" w:cs="Times New Roman"/>
          <w:color w:val="000000"/>
          <w:spacing w:val="-5"/>
          <w:sz w:val="24"/>
          <w:szCs w:val="24"/>
          <w:shd w:val="clear" w:color="auto" w:fill="FFFFFF"/>
        </w:rPr>
        <w:t xml:space="preserve"> </w:t>
      </w:r>
      <w:hyperlink r:id="rId9" w:history="1">
        <w:r w:rsidR="001B306B" w:rsidRPr="001B306B">
          <w:rPr>
            <w:color w:val="000000"/>
          </w:rPr>
          <w:t>http://www.jstor.org/stable/24389776</w:t>
        </w:r>
      </w:hyperlink>
      <w:r w:rsidR="001B306B">
        <w:rPr>
          <w:rFonts w:ascii="Times New Roman" w:hAnsi="Times New Roman" w:cs="Times New Roman"/>
          <w:color w:val="000000"/>
          <w:spacing w:val="-5"/>
          <w:sz w:val="24"/>
          <w:szCs w:val="24"/>
          <w:shd w:val="clear" w:color="auto" w:fill="FFFFFF"/>
        </w:rPr>
        <w:t>,(Accessed 13th May</w:t>
      </w:r>
      <w:r w:rsidR="001B306B" w:rsidRPr="009A7B99">
        <w:rPr>
          <w:rFonts w:ascii="Times New Roman" w:hAnsi="Times New Roman" w:cs="Times New Roman"/>
          <w:color w:val="000000"/>
          <w:spacing w:val="-5"/>
          <w:sz w:val="24"/>
          <w:szCs w:val="24"/>
          <w:shd w:val="clear" w:color="auto" w:fill="FFFFFF"/>
        </w:rPr>
        <w:t xml:space="preserve"> 2021</w:t>
      </w:r>
      <w:r w:rsidR="001B306B">
        <w:rPr>
          <w:rFonts w:ascii="Times New Roman" w:hAnsi="Times New Roman" w:cs="Times New Roman"/>
          <w:color w:val="000000"/>
          <w:spacing w:val="-5"/>
          <w:sz w:val="24"/>
          <w:szCs w:val="24"/>
          <w:shd w:val="clear" w:color="auto" w:fill="FFFFFF"/>
        </w:rPr>
        <w:t>).</w:t>
      </w:r>
    </w:p>
    <w:p w14:paraId="082A13C3" w14:textId="77777777" w:rsidR="001B306B" w:rsidRDefault="0017350F" w:rsidP="002D18E2">
      <w:pPr>
        <w:spacing w:after="0" w:line="276" w:lineRule="auto"/>
        <w:rPr>
          <w:rFonts w:ascii="Times New Roman" w:hAnsi="Times New Roman" w:cs="Times New Roman"/>
          <w:color w:val="000000"/>
          <w:spacing w:val="-5"/>
          <w:sz w:val="24"/>
          <w:szCs w:val="24"/>
          <w:shd w:val="clear" w:color="auto" w:fill="FFFFFF"/>
        </w:rPr>
      </w:pPr>
      <w:r>
        <w:rPr>
          <w:rFonts w:ascii="Times New Roman" w:hAnsi="Times New Roman" w:cs="Times New Roman"/>
          <w:color w:val="000000"/>
          <w:spacing w:val="-5"/>
          <w:sz w:val="24"/>
          <w:szCs w:val="24"/>
          <w:shd w:val="clear" w:color="auto" w:fill="FFFFFF"/>
        </w:rPr>
        <w:t>Brockbank, A. and McGill, I.</w:t>
      </w:r>
      <w:r w:rsidR="00601196" w:rsidRPr="00601196">
        <w:rPr>
          <w:rFonts w:ascii="Times New Roman" w:hAnsi="Times New Roman" w:cs="Times New Roman"/>
          <w:color w:val="000000"/>
          <w:spacing w:val="-5"/>
          <w:sz w:val="24"/>
          <w:szCs w:val="24"/>
          <w:shd w:val="clear" w:color="auto" w:fill="FFFFFF"/>
        </w:rPr>
        <w:t xml:space="preserve"> (2</w:t>
      </w:r>
      <w:r>
        <w:rPr>
          <w:rFonts w:ascii="Times New Roman" w:hAnsi="Times New Roman" w:cs="Times New Roman"/>
          <w:color w:val="000000"/>
          <w:spacing w:val="-5"/>
          <w:sz w:val="24"/>
          <w:szCs w:val="24"/>
          <w:shd w:val="clear" w:color="auto" w:fill="FFFFFF"/>
        </w:rPr>
        <w:t>006).</w:t>
      </w:r>
      <w:hyperlink r:id="rId10" w:history="1">
        <w:r w:rsidR="00601196" w:rsidRPr="002D18E2">
          <w:rPr>
            <w:rFonts w:ascii="Times New Roman" w:hAnsi="Times New Roman" w:cs="Times New Roman"/>
            <w:i/>
            <w:color w:val="000000"/>
            <w:spacing w:val="-5"/>
            <w:sz w:val="24"/>
            <w:szCs w:val="24"/>
            <w:shd w:val="clear" w:color="auto" w:fill="FFFFFF"/>
          </w:rPr>
          <w:t xml:space="preserve"> Facilitating Reflective Learning Through Mentoring &amp; Coaching</w:t>
        </w:r>
      </w:hyperlink>
      <w:r w:rsidR="00601196" w:rsidRPr="00601196">
        <w:rPr>
          <w:rFonts w:ascii="Times New Roman" w:hAnsi="Times New Roman" w:cs="Times New Roman"/>
          <w:color w:val="000000"/>
          <w:spacing w:val="-5"/>
          <w:sz w:val="24"/>
          <w:szCs w:val="24"/>
          <w:shd w:val="clear" w:color="auto" w:fill="FFFFFF"/>
        </w:rPr>
        <w:t>. London: Kogan Page Publishers. pp. </w:t>
      </w:r>
      <w:hyperlink r:id="rId11" w:history="1">
        <w:r w:rsidR="00601196" w:rsidRPr="00601196">
          <w:rPr>
            <w:rFonts w:ascii="Times New Roman" w:hAnsi="Times New Roman" w:cs="Times New Roman"/>
            <w:color w:val="000000"/>
            <w:spacing w:val="-5"/>
            <w:sz w:val="24"/>
            <w:szCs w:val="24"/>
            <w:shd w:val="clear" w:color="auto" w:fill="FFFFFF"/>
          </w:rPr>
          <w:t>27</w:t>
        </w:r>
      </w:hyperlink>
    </w:p>
    <w:p w14:paraId="5144C647" w14:textId="77777777" w:rsidR="002D18E2" w:rsidRPr="002D18E2" w:rsidRDefault="002D18E2" w:rsidP="002D18E2">
      <w:pPr>
        <w:spacing w:after="0" w:line="240" w:lineRule="auto"/>
        <w:rPr>
          <w:rFonts w:ascii="Times New Roman" w:hAnsi="Times New Roman" w:cs="Times New Roman"/>
          <w:color w:val="000000"/>
          <w:spacing w:val="-5"/>
          <w:sz w:val="24"/>
          <w:szCs w:val="24"/>
          <w:shd w:val="clear" w:color="auto" w:fill="FFFFFF"/>
        </w:rPr>
      </w:pPr>
    </w:p>
    <w:p w14:paraId="56777299" w14:textId="77777777" w:rsidR="00601196" w:rsidRPr="009A7B99" w:rsidRDefault="0017350F" w:rsidP="001B306B">
      <w:pPr>
        <w:spacing w:line="276" w:lineRule="auto"/>
        <w:rPr>
          <w:rFonts w:ascii="Times New Roman" w:hAnsi="Times New Roman" w:cs="Times New Roman"/>
          <w:sz w:val="24"/>
          <w:szCs w:val="24"/>
        </w:rPr>
      </w:pPr>
      <w:r w:rsidRPr="002D18E2">
        <w:rPr>
          <w:rFonts w:ascii="Times New Roman" w:hAnsi="Times New Roman" w:cs="Times New Roman"/>
          <w:color w:val="000000"/>
          <w:spacing w:val="-5"/>
          <w:sz w:val="24"/>
          <w:szCs w:val="24"/>
          <w:shd w:val="clear" w:color="auto" w:fill="FFFFFF"/>
        </w:rPr>
        <w:t xml:space="preserve">De </w:t>
      </w:r>
      <w:proofErr w:type="spellStart"/>
      <w:r w:rsidRPr="002D18E2">
        <w:rPr>
          <w:rFonts w:ascii="Times New Roman" w:hAnsi="Times New Roman" w:cs="Times New Roman"/>
          <w:color w:val="000000"/>
          <w:spacing w:val="-5"/>
          <w:sz w:val="24"/>
          <w:szCs w:val="24"/>
          <w:shd w:val="clear" w:color="auto" w:fill="FFFFFF"/>
        </w:rPr>
        <w:t>Weger</w:t>
      </w:r>
      <w:proofErr w:type="spellEnd"/>
      <w:r w:rsidRPr="002D18E2">
        <w:rPr>
          <w:rFonts w:ascii="Times New Roman" w:hAnsi="Times New Roman" w:cs="Times New Roman"/>
          <w:color w:val="000000"/>
          <w:spacing w:val="-5"/>
          <w:sz w:val="24"/>
          <w:szCs w:val="24"/>
          <w:shd w:val="clear" w:color="auto" w:fill="FFFFFF"/>
        </w:rPr>
        <w:t xml:space="preserve">, E., Van </w:t>
      </w:r>
      <w:proofErr w:type="spellStart"/>
      <w:r w:rsidRPr="002D18E2">
        <w:rPr>
          <w:rFonts w:ascii="Times New Roman" w:hAnsi="Times New Roman" w:cs="Times New Roman"/>
          <w:color w:val="000000"/>
          <w:spacing w:val="-5"/>
          <w:sz w:val="24"/>
          <w:szCs w:val="24"/>
          <w:shd w:val="clear" w:color="auto" w:fill="FFFFFF"/>
        </w:rPr>
        <w:t>Vooren</w:t>
      </w:r>
      <w:proofErr w:type="spellEnd"/>
      <w:r w:rsidRPr="002D18E2">
        <w:rPr>
          <w:rFonts w:ascii="Times New Roman" w:hAnsi="Times New Roman" w:cs="Times New Roman"/>
          <w:color w:val="000000"/>
          <w:spacing w:val="-5"/>
          <w:sz w:val="24"/>
          <w:szCs w:val="24"/>
          <w:shd w:val="clear" w:color="auto" w:fill="FFFFFF"/>
        </w:rPr>
        <w:t xml:space="preserve">, N., </w:t>
      </w:r>
      <w:proofErr w:type="spellStart"/>
      <w:r w:rsidRPr="002D18E2">
        <w:rPr>
          <w:rFonts w:ascii="Times New Roman" w:hAnsi="Times New Roman" w:cs="Times New Roman"/>
          <w:color w:val="000000"/>
          <w:spacing w:val="-5"/>
          <w:sz w:val="24"/>
          <w:szCs w:val="24"/>
          <w:shd w:val="clear" w:color="auto" w:fill="FFFFFF"/>
        </w:rPr>
        <w:t>Luijkx</w:t>
      </w:r>
      <w:proofErr w:type="spellEnd"/>
      <w:r w:rsidRPr="002D18E2">
        <w:rPr>
          <w:rFonts w:ascii="Times New Roman" w:hAnsi="Times New Roman" w:cs="Times New Roman"/>
          <w:color w:val="000000"/>
          <w:spacing w:val="-5"/>
          <w:sz w:val="24"/>
          <w:szCs w:val="24"/>
          <w:shd w:val="clear" w:color="auto" w:fill="FFFFFF"/>
        </w:rPr>
        <w:t>, K.G. et al.</w:t>
      </w:r>
      <w:r w:rsidR="002D18E2" w:rsidRPr="002D18E2">
        <w:rPr>
          <w:rFonts w:ascii="Times New Roman" w:hAnsi="Times New Roman" w:cs="Times New Roman"/>
          <w:color w:val="000000"/>
          <w:spacing w:val="-5"/>
          <w:sz w:val="24"/>
          <w:szCs w:val="24"/>
          <w:shd w:val="clear" w:color="auto" w:fill="FFFFFF"/>
        </w:rPr>
        <w:t xml:space="preserve"> </w:t>
      </w:r>
      <w:r w:rsidR="002D18E2">
        <w:rPr>
          <w:rFonts w:ascii="Times New Roman" w:hAnsi="Times New Roman" w:cs="Times New Roman"/>
          <w:color w:val="000000"/>
          <w:spacing w:val="-5"/>
          <w:sz w:val="24"/>
          <w:szCs w:val="24"/>
          <w:shd w:val="clear" w:color="auto" w:fill="FFFFFF"/>
        </w:rPr>
        <w:t xml:space="preserve">(2018) </w:t>
      </w:r>
      <w:r w:rsidRPr="002D18E2">
        <w:rPr>
          <w:rFonts w:ascii="Times New Roman" w:hAnsi="Times New Roman" w:cs="Times New Roman"/>
          <w:i/>
          <w:color w:val="000000"/>
          <w:spacing w:val="-5"/>
          <w:sz w:val="24"/>
          <w:szCs w:val="24"/>
          <w:shd w:val="clear" w:color="auto" w:fill="FFFFFF"/>
        </w:rPr>
        <w:t xml:space="preserve">Achieving successful community engagement: a rapid realist </w:t>
      </w:r>
      <w:proofErr w:type="spellStart"/>
      <w:r w:rsidRPr="002D18E2">
        <w:rPr>
          <w:rFonts w:ascii="Times New Roman" w:hAnsi="Times New Roman" w:cs="Times New Roman"/>
          <w:i/>
          <w:color w:val="000000"/>
          <w:spacing w:val="-5"/>
          <w:sz w:val="24"/>
          <w:szCs w:val="24"/>
          <w:shd w:val="clear" w:color="auto" w:fill="FFFFFF"/>
        </w:rPr>
        <w:t>review</w:t>
      </w:r>
      <w:proofErr w:type="gramStart"/>
      <w:r w:rsidRPr="002D18E2">
        <w:rPr>
          <w:rFonts w:ascii="Times New Roman" w:hAnsi="Times New Roman" w:cs="Times New Roman"/>
          <w:i/>
          <w:color w:val="000000"/>
          <w:spacing w:val="-5"/>
          <w:sz w:val="24"/>
          <w:szCs w:val="24"/>
          <w:shd w:val="clear" w:color="auto" w:fill="FFFFFF"/>
        </w:rPr>
        <w:t>.</w:t>
      </w:r>
      <w:r w:rsidR="002D18E2">
        <w:rPr>
          <w:rFonts w:ascii="Times New Roman" w:hAnsi="Times New Roman" w:cs="Times New Roman"/>
          <w:color w:val="000000"/>
          <w:spacing w:val="-5"/>
          <w:sz w:val="24"/>
          <w:szCs w:val="24"/>
          <w:shd w:val="clear" w:color="auto" w:fill="FFFFFF"/>
        </w:rPr>
        <w:t>,</w:t>
      </w:r>
      <w:r w:rsidRPr="002D18E2">
        <w:rPr>
          <w:rFonts w:ascii="Times New Roman" w:hAnsi="Times New Roman" w:cs="Times New Roman"/>
          <w:color w:val="000000"/>
          <w:spacing w:val="-5"/>
          <w:sz w:val="24"/>
          <w:szCs w:val="24"/>
          <w:shd w:val="clear" w:color="auto" w:fill="FFFFFF"/>
        </w:rPr>
        <w:t>BMC</w:t>
      </w:r>
      <w:proofErr w:type="spellEnd"/>
      <w:proofErr w:type="gramEnd"/>
      <w:r w:rsidRPr="002D18E2">
        <w:rPr>
          <w:rFonts w:ascii="Times New Roman" w:hAnsi="Times New Roman" w:cs="Times New Roman"/>
          <w:color w:val="000000"/>
          <w:spacing w:val="-5"/>
          <w:sz w:val="24"/>
          <w:szCs w:val="24"/>
          <w:shd w:val="clear" w:color="auto" w:fill="FFFFFF"/>
        </w:rPr>
        <w:t xml:space="preserve"> Health </w:t>
      </w:r>
      <w:proofErr w:type="spellStart"/>
      <w:r w:rsidRPr="002D18E2">
        <w:rPr>
          <w:rFonts w:ascii="Times New Roman" w:hAnsi="Times New Roman" w:cs="Times New Roman"/>
          <w:color w:val="000000"/>
          <w:spacing w:val="-5"/>
          <w:sz w:val="24"/>
          <w:szCs w:val="24"/>
          <w:shd w:val="clear" w:color="auto" w:fill="FFFFFF"/>
        </w:rPr>
        <w:t>Serv</w:t>
      </w:r>
      <w:proofErr w:type="spellEnd"/>
      <w:r w:rsidRPr="002D18E2">
        <w:rPr>
          <w:rFonts w:ascii="Times New Roman" w:hAnsi="Times New Roman" w:cs="Times New Roman"/>
          <w:color w:val="000000"/>
          <w:spacing w:val="-5"/>
          <w:sz w:val="24"/>
          <w:szCs w:val="24"/>
          <w:shd w:val="clear" w:color="auto" w:fill="FFFFFF"/>
        </w:rPr>
        <w:t xml:space="preserve"> Res 18,</w:t>
      </w:r>
      <w:r w:rsidR="002D18E2">
        <w:rPr>
          <w:rFonts w:ascii="Times New Roman" w:hAnsi="Times New Roman" w:cs="Times New Roman"/>
          <w:color w:val="000000"/>
          <w:spacing w:val="-5"/>
          <w:sz w:val="24"/>
          <w:szCs w:val="24"/>
          <w:shd w:val="clear" w:color="auto" w:fill="FFFFFF"/>
        </w:rPr>
        <w:t xml:space="preserve"> p.</w:t>
      </w:r>
      <w:r w:rsidRPr="002D18E2">
        <w:rPr>
          <w:rFonts w:ascii="Times New Roman" w:hAnsi="Times New Roman" w:cs="Times New Roman"/>
          <w:color w:val="000000"/>
          <w:spacing w:val="-5"/>
          <w:sz w:val="24"/>
          <w:szCs w:val="24"/>
          <w:shd w:val="clear" w:color="auto" w:fill="FFFFFF"/>
        </w:rPr>
        <w:t> 285 https://doi.org/10.1186/s12913-018-3090-1</w:t>
      </w:r>
    </w:p>
    <w:p w14:paraId="3F744B7F" w14:textId="77777777" w:rsidR="00601196" w:rsidRPr="009A7B99" w:rsidRDefault="0017350F" w:rsidP="001B306B">
      <w:pPr>
        <w:pStyle w:val="NormalWeb"/>
        <w:spacing w:line="276" w:lineRule="auto"/>
      </w:pPr>
      <w:r>
        <w:t xml:space="preserve">Gibbs, G. (1988) </w:t>
      </w:r>
      <w:r>
        <w:rPr>
          <w:i/>
        </w:rPr>
        <w:t xml:space="preserve">Learning by Doing: </w:t>
      </w:r>
      <w:r w:rsidRPr="002D18E2">
        <w:rPr>
          <w:i/>
        </w:rPr>
        <w:t>A Guide to Teaching and Learning Methods</w:t>
      </w:r>
      <w:r w:rsidRPr="009A7B99">
        <w:t xml:space="preserve">. Oxford: Oxford Further Education Unit </w:t>
      </w:r>
    </w:p>
    <w:p w14:paraId="6B8120E6" w14:textId="77777777" w:rsidR="00601196" w:rsidRPr="009A7B99" w:rsidRDefault="0017350F" w:rsidP="001B306B">
      <w:pPr>
        <w:spacing w:line="276" w:lineRule="auto"/>
        <w:rPr>
          <w:rFonts w:ascii="Times New Roman" w:hAnsi="Times New Roman" w:cs="Times New Roman"/>
          <w:sz w:val="24"/>
          <w:szCs w:val="24"/>
        </w:rPr>
      </w:pPr>
      <w:r w:rsidRPr="009A7B99">
        <w:rPr>
          <w:rFonts w:ascii="Times New Roman" w:hAnsi="Times New Roman" w:cs="Times New Roman"/>
          <w:sz w:val="24"/>
          <w:szCs w:val="24"/>
        </w:rPr>
        <w:t>Scottish Government (2016), National Standards for Community Engagement</w:t>
      </w:r>
    </w:p>
    <w:p w14:paraId="53D8089F" w14:textId="77777777" w:rsidR="00072590" w:rsidRDefault="00072590" w:rsidP="001B306B">
      <w:pPr>
        <w:spacing w:line="276" w:lineRule="auto"/>
        <w:rPr>
          <w:rFonts w:ascii="Times New Roman" w:hAnsi="Times New Roman" w:cs="Times New Roman"/>
          <w:sz w:val="24"/>
          <w:szCs w:val="24"/>
        </w:rPr>
      </w:pPr>
    </w:p>
    <w:p w14:paraId="21CF9959" w14:textId="77777777" w:rsidR="00072590" w:rsidRDefault="00072590" w:rsidP="001B306B">
      <w:pPr>
        <w:spacing w:line="276" w:lineRule="auto"/>
        <w:rPr>
          <w:rFonts w:ascii="Times New Roman" w:hAnsi="Times New Roman" w:cs="Times New Roman"/>
          <w:sz w:val="24"/>
          <w:szCs w:val="24"/>
        </w:rPr>
      </w:pPr>
    </w:p>
    <w:p w14:paraId="343AC027" w14:textId="77777777" w:rsidR="00072590" w:rsidRPr="00291AF7" w:rsidRDefault="00072590" w:rsidP="001B306B">
      <w:pPr>
        <w:spacing w:line="276" w:lineRule="auto"/>
        <w:rPr>
          <w:rFonts w:ascii="Times New Roman" w:hAnsi="Times New Roman" w:cs="Times New Roman"/>
          <w:sz w:val="24"/>
          <w:szCs w:val="24"/>
        </w:rPr>
      </w:pPr>
    </w:p>
    <w:sectPr w:rsidR="00072590" w:rsidRPr="00291AF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64B5AA" w14:textId="77777777" w:rsidR="00315820" w:rsidRDefault="00315820" w:rsidP="00D863EC">
      <w:pPr>
        <w:spacing w:after="0" w:line="240" w:lineRule="auto"/>
      </w:pPr>
      <w:r>
        <w:separator/>
      </w:r>
    </w:p>
  </w:endnote>
  <w:endnote w:type="continuationSeparator" w:id="0">
    <w:p w14:paraId="63FCD3DE" w14:textId="77777777" w:rsidR="00315820" w:rsidRDefault="00315820" w:rsidP="00D863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7363338"/>
      <w:docPartObj>
        <w:docPartGallery w:val="Page Numbers (Bottom of Page)"/>
        <w:docPartUnique/>
      </w:docPartObj>
    </w:sdtPr>
    <w:sdtEndPr>
      <w:rPr>
        <w:noProof/>
      </w:rPr>
    </w:sdtEndPr>
    <w:sdtContent>
      <w:p w14:paraId="0EE3CE75" w14:textId="77777777" w:rsidR="00D863EC" w:rsidRDefault="00D863EC">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54741174" w14:textId="77777777" w:rsidR="00D863EC" w:rsidRDefault="00D86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55C95E" w14:textId="77777777" w:rsidR="00315820" w:rsidRDefault="00315820" w:rsidP="00D863EC">
      <w:pPr>
        <w:spacing w:after="0" w:line="240" w:lineRule="auto"/>
      </w:pPr>
      <w:r>
        <w:separator/>
      </w:r>
    </w:p>
  </w:footnote>
  <w:footnote w:type="continuationSeparator" w:id="0">
    <w:p w14:paraId="745D1B3D" w14:textId="77777777" w:rsidR="00315820" w:rsidRDefault="00315820" w:rsidP="00D863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D1134"/>
    <w:multiLevelType w:val="multilevel"/>
    <w:tmpl w:val="648CE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FF0CD8"/>
    <w:multiLevelType w:val="multilevel"/>
    <w:tmpl w:val="EBE2E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3960"/>
    <w:rsid w:val="000118A7"/>
    <w:rsid w:val="000422AB"/>
    <w:rsid w:val="00072590"/>
    <w:rsid w:val="000900E0"/>
    <w:rsid w:val="000D67E9"/>
    <w:rsid w:val="00104B6B"/>
    <w:rsid w:val="0016651C"/>
    <w:rsid w:val="0017350F"/>
    <w:rsid w:val="001A0A6B"/>
    <w:rsid w:val="001B306B"/>
    <w:rsid w:val="001B6889"/>
    <w:rsid w:val="001C46DA"/>
    <w:rsid w:val="001F24A3"/>
    <w:rsid w:val="001F354F"/>
    <w:rsid w:val="00291AF7"/>
    <w:rsid w:val="002B2085"/>
    <w:rsid w:val="002D18E2"/>
    <w:rsid w:val="003131CE"/>
    <w:rsid w:val="00315820"/>
    <w:rsid w:val="00335079"/>
    <w:rsid w:val="003B4F3B"/>
    <w:rsid w:val="003C16A8"/>
    <w:rsid w:val="003D7730"/>
    <w:rsid w:val="003F09CA"/>
    <w:rsid w:val="003F569D"/>
    <w:rsid w:val="00470CC9"/>
    <w:rsid w:val="004E0C98"/>
    <w:rsid w:val="0054525B"/>
    <w:rsid w:val="00584CD9"/>
    <w:rsid w:val="005F55AA"/>
    <w:rsid w:val="005F665C"/>
    <w:rsid w:val="00601196"/>
    <w:rsid w:val="00635527"/>
    <w:rsid w:val="00644109"/>
    <w:rsid w:val="006678A0"/>
    <w:rsid w:val="00681DFF"/>
    <w:rsid w:val="00684412"/>
    <w:rsid w:val="0069640B"/>
    <w:rsid w:val="006B6925"/>
    <w:rsid w:val="00717B15"/>
    <w:rsid w:val="007524B2"/>
    <w:rsid w:val="007562A3"/>
    <w:rsid w:val="00760374"/>
    <w:rsid w:val="00786E9F"/>
    <w:rsid w:val="007D34F0"/>
    <w:rsid w:val="0080204F"/>
    <w:rsid w:val="00805E28"/>
    <w:rsid w:val="008112A9"/>
    <w:rsid w:val="008726A4"/>
    <w:rsid w:val="00894558"/>
    <w:rsid w:val="008B691B"/>
    <w:rsid w:val="008F08A0"/>
    <w:rsid w:val="008F4A8C"/>
    <w:rsid w:val="00974B5A"/>
    <w:rsid w:val="009A7B99"/>
    <w:rsid w:val="009E658D"/>
    <w:rsid w:val="00A10A2D"/>
    <w:rsid w:val="00A11510"/>
    <w:rsid w:val="00A63960"/>
    <w:rsid w:val="00A82109"/>
    <w:rsid w:val="00A852E6"/>
    <w:rsid w:val="00AC45B6"/>
    <w:rsid w:val="00AD6F10"/>
    <w:rsid w:val="00B045B6"/>
    <w:rsid w:val="00B14A0E"/>
    <w:rsid w:val="00B16F76"/>
    <w:rsid w:val="00B340F2"/>
    <w:rsid w:val="00B9169B"/>
    <w:rsid w:val="00BA452B"/>
    <w:rsid w:val="00BE26B8"/>
    <w:rsid w:val="00C03EF9"/>
    <w:rsid w:val="00C048EF"/>
    <w:rsid w:val="00C25F10"/>
    <w:rsid w:val="00C31C3A"/>
    <w:rsid w:val="00C324A5"/>
    <w:rsid w:val="00C620C1"/>
    <w:rsid w:val="00C65DA8"/>
    <w:rsid w:val="00C76908"/>
    <w:rsid w:val="00C77955"/>
    <w:rsid w:val="00CD00CA"/>
    <w:rsid w:val="00CF7D05"/>
    <w:rsid w:val="00D20D0F"/>
    <w:rsid w:val="00D4061F"/>
    <w:rsid w:val="00D863EC"/>
    <w:rsid w:val="00D96784"/>
    <w:rsid w:val="00E3086F"/>
    <w:rsid w:val="00E83F68"/>
    <w:rsid w:val="00F148E1"/>
    <w:rsid w:val="00F722EE"/>
    <w:rsid w:val="00F85B7E"/>
    <w:rsid w:val="00F932D6"/>
    <w:rsid w:val="00F96B8C"/>
    <w:rsid w:val="00F97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D1608"/>
  <w15:docId w15:val="{F88F8F9E-43A4-024A-804B-2539944CB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4A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94558"/>
  </w:style>
  <w:style w:type="character" w:customStyle="1" w:styleId="cs1-lock-limited">
    <w:name w:val="cs1-lock-limited"/>
    <w:basedOn w:val="DefaultParagraphFont"/>
    <w:rsid w:val="00894558"/>
  </w:style>
  <w:style w:type="character" w:styleId="Hyperlink">
    <w:name w:val="Hyperlink"/>
    <w:basedOn w:val="DefaultParagraphFont"/>
    <w:uiPriority w:val="99"/>
    <w:unhideWhenUsed/>
    <w:rsid w:val="00894558"/>
    <w:rPr>
      <w:color w:val="0000FF"/>
      <w:u w:val="single"/>
    </w:rPr>
  </w:style>
  <w:style w:type="paragraph" w:styleId="Header">
    <w:name w:val="header"/>
    <w:basedOn w:val="Normal"/>
    <w:link w:val="HeaderChar"/>
    <w:uiPriority w:val="99"/>
    <w:unhideWhenUsed/>
    <w:rsid w:val="00D863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3EC"/>
  </w:style>
  <w:style w:type="paragraph" w:styleId="Footer">
    <w:name w:val="footer"/>
    <w:basedOn w:val="Normal"/>
    <w:link w:val="FooterChar"/>
    <w:uiPriority w:val="99"/>
    <w:unhideWhenUsed/>
    <w:rsid w:val="00D863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3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1540-4560.0026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rchive.org/details/facilitatingrefl00broc_955/page/n36" TargetMode="External"/><Relationship Id="rId5" Type="http://schemas.openxmlformats.org/officeDocument/2006/relationships/footnotes" Target="footnotes.xml"/><Relationship Id="rId10" Type="http://schemas.openxmlformats.org/officeDocument/2006/relationships/hyperlink" Target="https://archive.org/details/facilitatingrefl00broc_955" TargetMode="External"/><Relationship Id="rId4" Type="http://schemas.openxmlformats.org/officeDocument/2006/relationships/webSettings" Target="webSettings.xml"/><Relationship Id="rId9" Type="http://schemas.openxmlformats.org/officeDocument/2006/relationships/hyperlink" Target="http://www.jstor.org/stable/2438977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1941</Words>
  <Characters>11066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Bogdan Radulescu</dc:creator>
  <cp:lastModifiedBy>Bogdan Adrian Radulescu (2022697)</cp:lastModifiedBy>
  <cp:revision>3</cp:revision>
  <dcterms:created xsi:type="dcterms:W3CDTF">2021-05-13T23:35:00Z</dcterms:created>
  <dcterms:modified xsi:type="dcterms:W3CDTF">2021-05-13T23:37:00Z</dcterms:modified>
</cp:coreProperties>
</file>