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98EE7" w14:textId="77777777" w:rsidR="00F95D7B" w:rsidRPr="00F95D7B" w:rsidRDefault="00D27057" w:rsidP="00F95D7B">
      <w:pPr>
        <w:spacing w:line="259" w:lineRule="auto"/>
        <w:jc w:val="center"/>
        <w:rPr>
          <w:rFonts w:cs="Arial"/>
          <w:b/>
          <w:bCs/>
          <w:sz w:val="22"/>
          <w:lang w:val="en-GB"/>
        </w:rPr>
      </w:pPr>
      <w:r w:rsidRPr="00D27057">
        <w:rPr>
          <w:rFonts w:cs="Arial"/>
          <w:b/>
          <w:bCs/>
          <w:noProof/>
          <w:sz w:val="22"/>
          <w:lang w:val="en-GB"/>
        </w:rPr>
        <w:drawing>
          <wp:inline distT="0" distB="0" distL="0" distR="0" wp14:anchorId="016AC4ED" wp14:editId="78115637">
            <wp:extent cx="4229100" cy="1541418"/>
            <wp:effectExtent l="19050" t="0" r="0" b="0"/>
            <wp:docPr id="3" name="Picture 1">
              <a:extLst xmlns:a="http://schemas.openxmlformats.org/drawingml/2006/main">
                <a:ext uri="{FF2B5EF4-FFF2-40B4-BE49-F238E27FC236}">
                  <a16:creationId xmlns:a16="http://schemas.microsoft.com/office/drawing/2014/main" id="{6849263C-ADAC-7AF5-D381-FD1F3835DA45}"/>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6849263C-ADAC-7AF5-D381-FD1F3835DA45}"/>
                        </a:ext>
                      </a:extLst>
                    </pic:cNvPr>
                    <pic:cNvPicPr>
                      <a:picLocks noChangeAspect="1"/>
                    </pic:cNvPicPr>
                  </pic:nvPicPr>
                  <pic:blipFill rotWithShape="1">
                    <a:blip r:embed="rId8" cstate="print">
                      <a:extLst>
                        <a:ext uri="{28A0092B-C50C-407E-A947-70E740481C1C}">
                          <a14:useLocalDpi xmlns:a14="http://schemas.microsoft.com/office/drawing/2010/main" val="0"/>
                        </a:ext>
                      </a:extLst>
                    </a:blip>
                    <a:srcRect b="12734"/>
                    <a:stretch/>
                  </pic:blipFill>
                  <pic:spPr>
                    <a:xfrm>
                      <a:off x="0" y="0"/>
                      <a:ext cx="4229100" cy="1541418"/>
                    </a:xfrm>
                    <a:prstGeom prst="rect">
                      <a:avLst/>
                    </a:prstGeom>
                  </pic:spPr>
                </pic:pic>
              </a:graphicData>
            </a:graphic>
          </wp:inline>
        </w:drawing>
      </w:r>
    </w:p>
    <w:p w14:paraId="0F5BDF14" w14:textId="77777777" w:rsidR="00F95D7B" w:rsidRPr="00F95D7B" w:rsidRDefault="008B5BEA" w:rsidP="00F95D7B">
      <w:pPr>
        <w:spacing w:line="259" w:lineRule="auto"/>
        <w:jc w:val="center"/>
        <w:rPr>
          <w:rFonts w:cs="Arial"/>
          <w:b/>
          <w:bCs/>
          <w:sz w:val="22"/>
          <w:lang w:val="en-GB"/>
        </w:rPr>
      </w:pPr>
      <w:r w:rsidRPr="00F95D7B">
        <w:rPr>
          <w:rFonts w:cs="Arial"/>
          <w:b/>
          <w:bCs/>
          <w:sz w:val="22"/>
          <w:lang w:val="en-GB"/>
        </w:rPr>
        <w:t>Report</w:t>
      </w:r>
    </w:p>
    <w:p w14:paraId="5289CDB8" w14:textId="77777777" w:rsidR="00F95D7B" w:rsidRPr="00F95D7B" w:rsidRDefault="00F95D7B" w:rsidP="00F95D7B">
      <w:pPr>
        <w:spacing w:line="259" w:lineRule="auto"/>
        <w:jc w:val="center"/>
        <w:rPr>
          <w:sz w:val="22"/>
        </w:rPr>
      </w:pPr>
    </w:p>
    <w:p w14:paraId="0BA5F951" w14:textId="77777777" w:rsidR="00F95D7B" w:rsidRPr="00F95D7B" w:rsidRDefault="00F95D7B" w:rsidP="00F95D7B">
      <w:pPr>
        <w:spacing w:line="259" w:lineRule="auto"/>
        <w:jc w:val="center"/>
        <w:rPr>
          <w:sz w:val="22"/>
        </w:rPr>
      </w:pPr>
    </w:p>
    <w:p w14:paraId="795A5A5C" w14:textId="77777777" w:rsidR="00F95D7B" w:rsidRPr="00F95D7B" w:rsidRDefault="00F95D7B" w:rsidP="00F95D7B">
      <w:pPr>
        <w:spacing w:line="259" w:lineRule="auto"/>
        <w:jc w:val="center"/>
        <w:rPr>
          <w:sz w:val="22"/>
        </w:rPr>
      </w:pPr>
    </w:p>
    <w:p w14:paraId="1A4975A2" w14:textId="77777777" w:rsidR="00F95D7B" w:rsidRPr="00F95D7B" w:rsidRDefault="00F95D7B" w:rsidP="00F95D7B">
      <w:pPr>
        <w:spacing w:line="259" w:lineRule="auto"/>
        <w:jc w:val="center"/>
        <w:rPr>
          <w:b/>
          <w:bCs/>
          <w:sz w:val="22"/>
        </w:rPr>
      </w:pPr>
    </w:p>
    <w:p w14:paraId="0F328539" w14:textId="77777777" w:rsidR="00F95D7B" w:rsidRPr="00F95D7B" w:rsidRDefault="00F95D7B" w:rsidP="00F95D7B">
      <w:pPr>
        <w:spacing w:line="259" w:lineRule="auto"/>
        <w:jc w:val="center"/>
        <w:rPr>
          <w:b/>
          <w:bCs/>
          <w:sz w:val="22"/>
        </w:rPr>
      </w:pPr>
    </w:p>
    <w:p w14:paraId="202D861E" w14:textId="77777777" w:rsidR="00F95D7B" w:rsidRPr="00F95D7B" w:rsidRDefault="008B5BEA" w:rsidP="00F95D7B">
      <w:pPr>
        <w:spacing w:line="259" w:lineRule="auto"/>
        <w:jc w:val="center"/>
        <w:rPr>
          <w:b/>
          <w:bCs/>
          <w:sz w:val="22"/>
        </w:rPr>
      </w:pPr>
      <w:r w:rsidRPr="00F95D7B">
        <w:rPr>
          <w:b/>
          <w:bCs/>
          <w:sz w:val="22"/>
        </w:rPr>
        <w:t>Problem Solving and Decision making- A case of Declining Profitability at TM Lewin, UK</w:t>
      </w:r>
    </w:p>
    <w:p w14:paraId="0D7EFF66" w14:textId="77777777" w:rsidR="00F95D7B" w:rsidRPr="00F95D7B" w:rsidRDefault="008B5BEA" w:rsidP="00F95D7B">
      <w:pPr>
        <w:spacing w:line="259" w:lineRule="auto"/>
        <w:jc w:val="center"/>
        <w:rPr>
          <w:sz w:val="22"/>
        </w:rPr>
      </w:pPr>
      <w:r w:rsidRPr="00F95D7B">
        <w:rPr>
          <w:noProof/>
          <w:sz w:val="22"/>
          <w:lang w:val="en-GB" w:eastAsia="en-GB"/>
        </w:rPr>
        <w:drawing>
          <wp:inline distT="0" distB="0" distL="0" distR="0" wp14:anchorId="4C257CEF" wp14:editId="5536B311">
            <wp:extent cx="3906304" cy="2604058"/>
            <wp:effectExtent l="0" t="0" r="0" b="6350"/>
            <wp:docPr id="2" name="Picture 2" descr="Menswear shop T.M. Lewin to close all UK stores, go online only - Lifestyle  - The Jakarta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Menswear shop T.M. Lewin to close all UK stores, go online only - Lifestyle  - The Jakarta Post"/>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914438" cy="2609480"/>
                    </a:xfrm>
                    <a:prstGeom prst="rect">
                      <a:avLst/>
                    </a:prstGeom>
                    <a:noFill/>
                    <a:ln>
                      <a:noFill/>
                    </a:ln>
                  </pic:spPr>
                </pic:pic>
              </a:graphicData>
            </a:graphic>
          </wp:inline>
        </w:drawing>
      </w:r>
    </w:p>
    <w:p w14:paraId="5C189F01" w14:textId="77777777" w:rsidR="00F95D7B" w:rsidRPr="00F95D7B" w:rsidRDefault="00F95D7B">
      <w:pPr>
        <w:spacing w:line="259" w:lineRule="auto"/>
        <w:jc w:val="left"/>
        <w:rPr>
          <w:rFonts w:eastAsiaTheme="majorEastAsia" w:cs="Arial"/>
          <w:b/>
          <w:color w:val="2F5496" w:themeColor="accent1" w:themeShade="BF"/>
          <w:sz w:val="22"/>
          <w:lang w:val="en-GB"/>
        </w:rPr>
      </w:pPr>
    </w:p>
    <w:p w14:paraId="3798D6FC" w14:textId="5AD88B2A" w:rsidR="00F95D7B" w:rsidRPr="00F95D7B" w:rsidRDefault="008B5BEA" w:rsidP="00F95D7B">
      <w:pPr>
        <w:spacing w:line="259" w:lineRule="auto"/>
        <w:jc w:val="center"/>
        <w:rPr>
          <w:rFonts w:cs="Arial"/>
          <w:sz w:val="22"/>
          <w:lang w:val="en-GB"/>
        </w:rPr>
      </w:pPr>
      <w:r w:rsidRPr="00F95D7B">
        <w:rPr>
          <w:rFonts w:cs="Arial"/>
          <w:sz w:val="22"/>
          <w:lang w:val="en-GB"/>
        </w:rPr>
        <w:t>Student’s Name:</w:t>
      </w:r>
      <w:r w:rsidR="00301889">
        <w:rPr>
          <w:rFonts w:cs="Arial"/>
          <w:sz w:val="22"/>
          <w:lang w:val="en-GB"/>
        </w:rPr>
        <w:t xml:space="preserve"> Ivaylo Georgiev</w:t>
      </w:r>
    </w:p>
    <w:p w14:paraId="46A5C27F" w14:textId="77777777" w:rsidR="00301889" w:rsidRDefault="008B5BEA" w:rsidP="00F95D7B">
      <w:pPr>
        <w:spacing w:line="259" w:lineRule="auto"/>
        <w:jc w:val="center"/>
        <w:rPr>
          <w:rFonts w:cs="Arial"/>
          <w:sz w:val="22"/>
          <w:lang w:val="en-GB"/>
        </w:rPr>
      </w:pPr>
      <w:r w:rsidRPr="00F95D7B">
        <w:rPr>
          <w:rFonts w:cs="Arial"/>
          <w:sz w:val="22"/>
          <w:lang w:val="en-GB"/>
        </w:rPr>
        <w:t>Student’s ID:</w:t>
      </w:r>
      <w:r w:rsidR="00301889">
        <w:rPr>
          <w:rFonts w:cs="Arial"/>
          <w:sz w:val="22"/>
          <w:lang w:val="en-GB"/>
        </w:rPr>
        <w:t xml:space="preserve"> 2128090</w:t>
      </w:r>
    </w:p>
    <w:p w14:paraId="5217CD8D" w14:textId="77777777" w:rsidR="00301889" w:rsidRDefault="00301889" w:rsidP="00F95D7B">
      <w:pPr>
        <w:spacing w:line="259" w:lineRule="auto"/>
        <w:jc w:val="center"/>
        <w:rPr>
          <w:rFonts w:cs="Arial"/>
          <w:sz w:val="22"/>
          <w:lang w:val="en-GB"/>
        </w:rPr>
      </w:pPr>
      <w:r>
        <w:rPr>
          <w:rFonts w:cs="Arial"/>
          <w:sz w:val="22"/>
          <w:lang w:val="en-GB"/>
        </w:rPr>
        <w:t>Module: Problem Solving and Decision making</w:t>
      </w:r>
    </w:p>
    <w:p w14:paraId="7D7C516B" w14:textId="63955797" w:rsidR="00F95D7B" w:rsidRPr="00F95D7B" w:rsidRDefault="00301889" w:rsidP="00F95D7B">
      <w:pPr>
        <w:spacing w:line="259" w:lineRule="auto"/>
        <w:jc w:val="center"/>
        <w:rPr>
          <w:rFonts w:eastAsiaTheme="majorEastAsia" w:cs="Arial"/>
          <w:b/>
          <w:color w:val="2F5496" w:themeColor="accent1" w:themeShade="BF"/>
          <w:sz w:val="22"/>
          <w:lang w:val="en-GB"/>
        </w:rPr>
      </w:pPr>
      <w:r>
        <w:rPr>
          <w:rFonts w:cs="Arial"/>
          <w:sz w:val="22"/>
          <w:lang w:val="en-GB"/>
        </w:rPr>
        <w:t xml:space="preserve">Lecturer name: </w:t>
      </w:r>
      <w:proofErr w:type="spellStart"/>
      <w:r>
        <w:rPr>
          <w:rFonts w:cs="Arial"/>
          <w:sz w:val="22"/>
          <w:lang w:val="en-GB"/>
        </w:rPr>
        <w:t>Chijioke</w:t>
      </w:r>
      <w:proofErr w:type="spellEnd"/>
      <w:r>
        <w:rPr>
          <w:rFonts w:cs="Arial"/>
          <w:sz w:val="22"/>
          <w:lang w:val="en-GB"/>
        </w:rPr>
        <w:t xml:space="preserve"> D Uba</w:t>
      </w:r>
      <w:r w:rsidR="008B5BEA" w:rsidRPr="00F95D7B">
        <w:rPr>
          <w:rFonts w:cs="Arial"/>
          <w:sz w:val="22"/>
          <w:lang w:val="en-GB"/>
        </w:rPr>
        <w:br w:type="page"/>
      </w:r>
    </w:p>
    <w:sdt>
      <w:sdtPr>
        <w:rPr>
          <w:rFonts w:ascii="Arial" w:eastAsiaTheme="minorHAnsi" w:hAnsi="Arial" w:cstheme="minorBidi"/>
          <w:color w:val="auto"/>
          <w:sz w:val="22"/>
          <w:szCs w:val="22"/>
          <w:lang w:val="en-IN"/>
        </w:rPr>
        <w:id w:val="-1986306977"/>
        <w:docPartObj>
          <w:docPartGallery w:val="Table of Contents"/>
          <w:docPartUnique/>
        </w:docPartObj>
      </w:sdtPr>
      <w:sdtEndPr>
        <w:rPr>
          <w:b/>
          <w:bCs/>
          <w:noProof/>
        </w:rPr>
      </w:sdtEndPr>
      <w:sdtContent>
        <w:p w14:paraId="254C67D7" w14:textId="77777777" w:rsidR="00F95D7B" w:rsidRPr="00F95D7B" w:rsidRDefault="008B5BEA" w:rsidP="00F95D7B">
          <w:pPr>
            <w:pStyle w:val="TOCHeading"/>
            <w:jc w:val="center"/>
            <w:rPr>
              <w:rFonts w:ascii="Arial" w:hAnsi="Arial" w:cs="Arial"/>
              <w:b/>
              <w:bCs/>
              <w:sz w:val="22"/>
              <w:szCs w:val="22"/>
            </w:rPr>
          </w:pPr>
          <w:r w:rsidRPr="00F95D7B">
            <w:rPr>
              <w:rFonts w:ascii="Arial" w:hAnsi="Arial" w:cs="Arial"/>
              <w:b/>
              <w:bCs/>
              <w:sz w:val="22"/>
              <w:szCs w:val="22"/>
            </w:rPr>
            <w:t>Table of Contents</w:t>
          </w:r>
        </w:p>
        <w:p w14:paraId="7F386138" w14:textId="77777777" w:rsidR="00F95D7B" w:rsidRPr="00F95D7B" w:rsidRDefault="00881EEB">
          <w:pPr>
            <w:pStyle w:val="TOC1"/>
            <w:tabs>
              <w:tab w:val="right" w:leader="dot" w:pos="9016"/>
            </w:tabs>
            <w:rPr>
              <w:noProof/>
              <w:sz w:val="22"/>
            </w:rPr>
          </w:pPr>
          <w:r w:rsidRPr="00F95D7B">
            <w:rPr>
              <w:sz w:val="22"/>
            </w:rPr>
            <w:fldChar w:fldCharType="begin"/>
          </w:r>
          <w:r w:rsidR="008B5BEA" w:rsidRPr="00F95D7B">
            <w:rPr>
              <w:sz w:val="22"/>
            </w:rPr>
            <w:instrText xml:space="preserve"> TOC \o "1-3" \h \z \u </w:instrText>
          </w:r>
          <w:r w:rsidRPr="00F95D7B">
            <w:rPr>
              <w:sz w:val="22"/>
            </w:rPr>
            <w:fldChar w:fldCharType="separate"/>
          </w:r>
          <w:hyperlink w:anchor="_Toc120192035" w:history="1">
            <w:r w:rsidR="008B5BEA" w:rsidRPr="00F95D7B">
              <w:rPr>
                <w:rStyle w:val="Hyperlink"/>
                <w:rFonts w:cs="Arial"/>
                <w:noProof/>
                <w:sz w:val="22"/>
                <w:lang w:val="en-GB"/>
              </w:rPr>
              <w:t>1. Introduction</w:t>
            </w:r>
            <w:r w:rsidR="008B5BEA" w:rsidRPr="00F95D7B">
              <w:rPr>
                <w:noProof/>
                <w:webHidden/>
                <w:sz w:val="22"/>
              </w:rPr>
              <w:tab/>
            </w:r>
            <w:r w:rsidRPr="00F95D7B">
              <w:rPr>
                <w:noProof/>
                <w:webHidden/>
                <w:sz w:val="22"/>
              </w:rPr>
              <w:fldChar w:fldCharType="begin"/>
            </w:r>
            <w:r w:rsidR="008B5BEA" w:rsidRPr="00F95D7B">
              <w:rPr>
                <w:noProof/>
                <w:webHidden/>
                <w:sz w:val="22"/>
              </w:rPr>
              <w:instrText xml:space="preserve"> PAGEREF _Toc120192035 \h </w:instrText>
            </w:r>
            <w:r w:rsidRPr="00F95D7B">
              <w:rPr>
                <w:noProof/>
                <w:webHidden/>
                <w:sz w:val="22"/>
              </w:rPr>
            </w:r>
            <w:r w:rsidRPr="00F95D7B">
              <w:rPr>
                <w:noProof/>
                <w:webHidden/>
                <w:sz w:val="22"/>
              </w:rPr>
              <w:fldChar w:fldCharType="separate"/>
            </w:r>
            <w:r w:rsidR="008B5BEA" w:rsidRPr="00F95D7B">
              <w:rPr>
                <w:noProof/>
                <w:webHidden/>
                <w:sz w:val="22"/>
              </w:rPr>
              <w:t>3</w:t>
            </w:r>
            <w:r w:rsidRPr="00F95D7B">
              <w:rPr>
                <w:noProof/>
                <w:webHidden/>
                <w:sz w:val="22"/>
              </w:rPr>
              <w:fldChar w:fldCharType="end"/>
            </w:r>
          </w:hyperlink>
        </w:p>
        <w:p w14:paraId="30F69170" w14:textId="77777777" w:rsidR="00F95D7B" w:rsidRPr="00F95D7B" w:rsidRDefault="00000000">
          <w:pPr>
            <w:pStyle w:val="TOC1"/>
            <w:tabs>
              <w:tab w:val="right" w:leader="dot" w:pos="9016"/>
            </w:tabs>
            <w:rPr>
              <w:noProof/>
              <w:sz w:val="22"/>
            </w:rPr>
          </w:pPr>
          <w:hyperlink w:anchor="_Toc120192036" w:history="1">
            <w:r w:rsidR="008B5BEA" w:rsidRPr="00F95D7B">
              <w:rPr>
                <w:rStyle w:val="Hyperlink"/>
                <w:rFonts w:cs="Arial"/>
                <w:noProof/>
                <w:sz w:val="22"/>
                <w:lang w:val="en-GB"/>
              </w:rPr>
              <w:t>2. Define Problem</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_Toc120192036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3</w:t>
            </w:r>
            <w:r w:rsidR="00881EEB" w:rsidRPr="00F95D7B">
              <w:rPr>
                <w:noProof/>
                <w:webHidden/>
                <w:sz w:val="22"/>
              </w:rPr>
              <w:fldChar w:fldCharType="end"/>
            </w:r>
          </w:hyperlink>
        </w:p>
        <w:p w14:paraId="7E364555" w14:textId="77777777" w:rsidR="00F95D7B" w:rsidRPr="00F95D7B" w:rsidRDefault="00000000">
          <w:pPr>
            <w:pStyle w:val="TOC1"/>
            <w:tabs>
              <w:tab w:val="right" w:leader="dot" w:pos="9016"/>
            </w:tabs>
            <w:rPr>
              <w:noProof/>
              <w:sz w:val="22"/>
            </w:rPr>
          </w:pPr>
          <w:hyperlink w:anchor="_Toc120192037" w:history="1">
            <w:r w:rsidR="008B5BEA" w:rsidRPr="00F95D7B">
              <w:rPr>
                <w:rStyle w:val="Hyperlink"/>
                <w:rFonts w:cs="Arial"/>
                <w:noProof/>
                <w:sz w:val="22"/>
                <w:lang w:val="en-GB"/>
              </w:rPr>
              <w:t>3. Its Scope in Impact</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_Toc120192037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4</w:t>
            </w:r>
            <w:r w:rsidR="00881EEB" w:rsidRPr="00F95D7B">
              <w:rPr>
                <w:noProof/>
                <w:webHidden/>
                <w:sz w:val="22"/>
              </w:rPr>
              <w:fldChar w:fldCharType="end"/>
            </w:r>
          </w:hyperlink>
        </w:p>
        <w:p w14:paraId="030ED14F" w14:textId="77777777" w:rsidR="00F95D7B" w:rsidRPr="00F95D7B" w:rsidRDefault="00000000">
          <w:pPr>
            <w:pStyle w:val="TOC1"/>
            <w:tabs>
              <w:tab w:val="right" w:leader="dot" w:pos="9016"/>
            </w:tabs>
            <w:rPr>
              <w:noProof/>
              <w:sz w:val="22"/>
            </w:rPr>
          </w:pPr>
          <w:hyperlink w:anchor="_Toc120192038" w:history="1">
            <w:r w:rsidR="008B5BEA" w:rsidRPr="00F95D7B">
              <w:rPr>
                <w:rStyle w:val="Hyperlink"/>
                <w:rFonts w:cs="Arial"/>
                <w:noProof/>
                <w:sz w:val="22"/>
                <w:lang w:val="en-GB"/>
              </w:rPr>
              <w:t>4. Analysis of the organisation and problem</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_Toc120192038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4</w:t>
            </w:r>
            <w:r w:rsidR="00881EEB" w:rsidRPr="00F95D7B">
              <w:rPr>
                <w:noProof/>
                <w:webHidden/>
                <w:sz w:val="22"/>
              </w:rPr>
              <w:fldChar w:fldCharType="end"/>
            </w:r>
          </w:hyperlink>
        </w:p>
        <w:p w14:paraId="6A8067E3" w14:textId="77777777" w:rsidR="00F95D7B" w:rsidRPr="00F95D7B" w:rsidRDefault="00000000">
          <w:pPr>
            <w:pStyle w:val="TOC2"/>
            <w:tabs>
              <w:tab w:val="right" w:leader="dot" w:pos="9016"/>
            </w:tabs>
            <w:rPr>
              <w:noProof/>
              <w:sz w:val="22"/>
            </w:rPr>
          </w:pPr>
          <w:hyperlink w:anchor="_Toc120192039" w:history="1">
            <w:r w:rsidR="008B5BEA" w:rsidRPr="00F95D7B">
              <w:rPr>
                <w:rStyle w:val="Hyperlink"/>
                <w:noProof/>
                <w:sz w:val="22"/>
                <w:lang w:val="en-GB"/>
              </w:rPr>
              <w:t>4.1 PESTLE Analysis</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_Toc120192039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4</w:t>
            </w:r>
            <w:r w:rsidR="00881EEB" w:rsidRPr="00F95D7B">
              <w:rPr>
                <w:noProof/>
                <w:webHidden/>
                <w:sz w:val="22"/>
              </w:rPr>
              <w:fldChar w:fldCharType="end"/>
            </w:r>
          </w:hyperlink>
        </w:p>
        <w:p w14:paraId="5B1E6567" w14:textId="77777777" w:rsidR="00F95D7B" w:rsidRPr="00F95D7B" w:rsidRDefault="00000000">
          <w:pPr>
            <w:pStyle w:val="TOC2"/>
            <w:tabs>
              <w:tab w:val="right" w:leader="dot" w:pos="9016"/>
            </w:tabs>
            <w:rPr>
              <w:noProof/>
              <w:sz w:val="22"/>
            </w:rPr>
          </w:pPr>
          <w:hyperlink w:anchor="_Toc120192040" w:history="1">
            <w:r w:rsidR="008B5BEA" w:rsidRPr="00F95D7B">
              <w:rPr>
                <w:rStyle w:val="Hyperlink"/>
                <w:noProof/>
                <w:sz w:val="22"/>
                <w:lang w:val="en-GB"/>
              </w:rPr>
              <w:t>4.2 Analyse the Causes of the Issues with the Application of Fishbone Diagram</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_Toc120192040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6</w:t>
            </w:r>
            <w:r w:rsidR="00881EEB" w:rsidRPr="00F95D7B">
              <w:rPr>
                <w:noProof/>
                <w:webHidden/>
                <w:sz w:val="22"/>
              </w:rPr>
              <w:fldChar w:fldCharType="end"/>
            </w:r>
          </w:hyperlink>
        </w:p>
        <w:p w14:paraId="38250D84" w14:textId="77777777" w:rsidR="00F95D7B" w:rsidRPr="00F95D7B" w:rsidRDefault="00000000">
          <w:pPr>
            <w:pStyle w:val="TOC1"/>
            <w:tabs>
              <w:tab w:val="right" w:leader="dot" w:pos="9016"/>
            </w:tabs>
            <w:rPr>
              <w:noProof/>
              <w:sz w:val="22"/>
            </w:rPr>
          </w:pPr>
          <w:hyperlink w:anchor="_Toc120192041" w:history="1">
            <w:r w:rsidR="008B5BEA" w:rsidRPr="00F95D7B">
              <w:rPr>
                <w:rStyle w:val="Hyperlink"/>
                <w:rFonts w:cs="Arial"/>
                <w:noProof/>
                <w:sz w:val="22"/>
                <w:lang w:val="en-GB"/>
              </w:rPr>
              <w:t>5. Propose Alternative Solutions</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_Toc120192041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7</w:t>
            </w:r>
            <w:r w:rsidR="00881EEB" w:rsidRPr="00F95D7B">
              <w:rPr>
                <w:noProof/>
                <w:webHidden/>
                <w:sz w:val="22"/>
              </w:rPr>
              <w:fldChar w:fldCharType="end"/>
            </w:r>
          </w:hyperlink>
        </w:p>
        <w:p w14:paraId="0084466A" w14:textId="77777777" w:rsidR="00F95D7B" w:rsidRPr="00F95D7B" w:rsidRDefault="00000000">
          <w:pPr>
            <w:pStyle w:val="TOC1"/>
            <w:tabs>
              <w:tab w:val="right" w:leader="dot" w:pos="9016"/>
            </w:tabs>
            <w:rPr>
              <w:noProof/>
              <w:sz w:val="22"/>
            </w:rPr>
          </w:pPr>
          <w:hyperlink w:anchor="_Toc120192042" w:history="1">
            <w:r w:rsidR="008B5BEA" w:rsidRPr="00F95D7B">
              <w:rPr>
                <w:rStyle w:val="Hyperlink"/>
                <w:rFonts w:cs="Arial"/>
                <w:noProof/>
                <w:sz w:val="22"/>
                <w:lang w:val="en-GB"/>
              </w:rPr>
              <w:t>6. Evaluation</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_Toc120192042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7</w:t>
            </w:r>
            <w:r w:rsidR="00881EEB" w:rsidRPr="00F95D7B">
              <w:rPr>
                <w:noProof/>
                <w:webHidden/>
                <w:sz w:val="22"/>
              </w:rPr>
              <w:fldChar w:fldCharType="end"/>
            </w:r>
          </w:hyperlink>
        </w:p>
        <w:p w14:paraId="6D8E1298" w14:textId="77777777" w:rsidR="00F95D7B" w:rsidRPr="00F95D7B" w:rsidRDefault="00000000">
          <w:pPr>
            <w:pStyle w:val="TOC1"/>
            <w:tabs>
              <w:tab w:val="right" w:leader="dot" w:pos="9016"/>
            </w:tabs>
            <w:rPr>
              <w:noProof/>
              <w:sz w:val="22"/>
            </w:rPr>
          </w:pPr>
          <w:hyperlink w:anchor="_Toc120192043" w:history="1">
            <w:r w:rsidR="008B5BEA" w:rsidRPr="00F95D7B">
              <w:rPr>
                <w:rStyle w:val="Hyperlink"/>
                <w:rFonts w:cs="Arial"/>
                <w:noProof/>
                <w:sz w:val="22"/>
                <w:lang w:val="en-GB"/>
              </w:rPr>
              <w:t>7. Plan for implementing the solution, Monitoring and Review System</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_Toc120192043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8</w:t>
            </w:r>
            <w:r w:rsidR="00881EEB" w:rsidRPr="00F95D7B">
              <w:rPr>
                <w:noProof/>
                <w:webHidden/>
                <w:sz w:val="22"/>
              </w:rPr>
              <w:fldChar w:fldCharType="end"/>
            </w:r>
          </w:hyperlink>
        </w:p>
        <w:p w14:paraId="7E6C32FF" w14:textId="77777777" w:rsidR="00F95D7B" w:rsidRPr="00F95D7B" w:rsidRDefault="00000000">
          <w:pPr>
            <w:pStyle w:val="TOC1"/>
            <w:tabs>
              <w:tab w:val="right" w:leader="dot" w:pos="9016"/>
            </w:tabs>
            <w:rPr>
              <w:noProof/>
              <w:sz w:val="22"/>
            </w:rPr>
          </w:pPr>
          <w:hyperlink w:anchor="_Toc120192044" w:history="1">
            <w:r w:rsidR="008B5BEA" w:rsidRPr="00F95D7B">
              <w:rPr>
                <w:rStyle w:val="Hyperlink"/>
                <w:rFonts w:cs="Arial"/>
                <w:noProof/>
                <w:sz w:val="22"/>
                <w:lang w:val="en-GB"/>
              </w:rPr>
              <w:t>8. Conclusion</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_Toc120192044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9</w:t>
            </w:r>
            <w:r w:rsidR="00881EEB" w:rsidRPr="00F95D7B">
              <w:rPr>
                <w:noProof/>
                <w:webHidden/>
                <w:sz w:val="22"/>
              </w:rPr>
              <w:fldChar w:fldCharType="end"/>
            </w:r>
          </w:hyperlink>
        </w:p>
        <w:p w14:paraId="17ED6E07" w14:textId="77777777" w:rsidR="00F95D7B" w:rsidRPr="00F95D7B" w:rsidRDefault="00000000">
          <w:pPr>
            <w:pStyle w:val="TOC1"/>
            <w:tabs>
              <w:tab w:val="right" w:leader="dot" w:pos="9016"/>
            </w:tabs>
            <w:rPr>
              <w:noProof/>
              <w:sz w:val="22"/>
            </w:rPr>
          </w:pPr>
          <w:hyperlink w:anchor="_Toc120192045" w:history="1">
            <w:r w:rsidR="008B5BEA" w:rsidRPr="00F95D7B">
              <w:rPr>
                <w:rStyle w:val="Hyperlink"/>
                <w:rFonts w:cs="Arial"/>
                <w:noProof/>
                <w:sz w:val="22"/>
                <w:lang w:val="en-GB"/>
              </w:rPr>
              <w:t>References</w:t>
            </w:r>
            <w:r w:rsidR="008B5BEA" w:rsidRPr="00F95D7B">
              <w:rPr>
                <w:noProof/>
                <w:webHidden/>
                <w:sz w:val="22"/>
              </w:rPr>
              <w:tab/>
            </w:r>
            <w:r w:rsidR="00881EEB" w:rsidRPr="00F95D7B">
              <w:rPr>
                <w:noProof/>
                <w:webHidden/>
                <w:sz w:val="22"/>
              </w:rPr>
              <w:fldChar w:fldCharType="begin"/>
            </w:r>
            <w:r w:rsidR="008B5BEA" w:rsidRPr="00F95D7B">
              <w:rPr>
                <w:noProof/>
                <w:webHidden/>
                <w:sz w:val="22"/>
              </w:rPr>
              <w:instrText xml:space="preserve"> PAGEREF _Toc120192045 \h </w:instrText>
            </w:r>
            <w:r w:rsidR="00881EEB" w:rsidRPr="00F95D7B">
              <w:rPr>
                <w:noProof/>
                <w:webHidden/>
                <w:sz w:val="22"/>
              </w:rPr>
            </w:r>
            <w:r w:rsidR="00881EEB" w:rsidRPr="00F95D7B">
              <w:rPr>
                <w:noProof/>
                <w:webHidden/>
                <w:sz w:val="22"/>
              </w:rPr>
              <w:fldChar w:fldCharType="separate"/>
            </w:r>
            <w:r w:rsidR="008B5BEA" w:rsidRPr="00F95D7B">
              <w:rPr>
                <w:noProof/>
                <w:webHidden/>
                <w:sz w:val="22"/>
              </w:rPr>
              <w:t>10</w:t>
            </w:r>
            <w:r w:rsidR="00881EEB" w:rsidRPr="00F95D7B">
              <w:rPr>
                <w:noProof/>
                <w:webHidden/>
                <w:sz w:val="22"/>
              </w:rPr>
              <w:fldChar w:fldCharType="end"/>
            </w:r>
          </w:hyperlink>
        </w:p>
        <w:p w14:paraId="0AA2D318" w14:textId="77777777" w:rsidR="00F95D7B" w:rsidRPr="00F95D7B" w:rsidRDefault="00881EEB">
          <w:pPr>
            <w:rPr>
              <w:sz w:val="22"/>
            </w:rPr>
          </w:pPr>
          <w:r w:rsidRPr="00F95D7B">
            <w:rPr>
              <w:b/>
              <w:bCs/>
              <w:noProof/>
              <w:sz w:val="22"/>
            </w:rPr>
            <w:fldChar w:fldCharType="end"/>
          </w:r>
        </w:p>
      </w:sdtContent>
    </w:sdt>
    <w:p w14:paraId="2388FD50" w14:textId="77777777" w:rsidR="00F95D7B" w:rsidRPr="00F95D7B" w:rsidRDefault="008B5BEA">
      <w:pPr>
        <w:spacing w:line="259" w:lineRule="auto"/>
        <w:jc w:val="left"/>
        <w:rPr>
          <w:rFonts w:eastAsiaTheme="majorEastAsia" w:cs="Arial"/>
          <w:b/>
          <w:color w:val="2F5496" w:themeColor="accent1" w:themeShade="BF"/>
          <w:sz w:val="22"/>
          <w:lang w:val="en-GB"/>
        </w:rPr>
      </w:pPr>
      <w:r w:rsidRPr="00F95D7B">
        <w:rPr>
          <w:rFonts w:cs="Arial"/>
          <w:sz w:val="22"/>
          <w:lang w:val="en-GB"/>
        </w:rPr>
        <w:br w:type="page"/>
      </w:r>
    </w:p>
    <w:p w14:paraId="596AA560" w14:textId="77777777" w:rsidR="00CC2442" w:rsidRPr="00F95D7B" w:rsidRDefault="008B5BEA" w:rsidP="00857BA1">
      <w:pPr>
        <w:pStyle w:val="Heading1"/>
        <w:ind w:firstLine="0"/>
        <w:jc w:val="both"/>
        <w:rPr>
          <w:rFonts w:cs="Arial"/>
          <w:sz w:val="22"/>
          <w:szCs w:val="22"/>
          <w:lang w:val="en-GB"/>
        </w:rPr>
      </w:pPr>
      <w:bookmarkStart w:id="0" w:name="_Toc120192035"/>
      <w:r w:rsidRPr="00F95D7B">
        <w:rPr>
          <w:rFonts w:cs="Arial"/>
          <w:sz w:val="22"/>
          <w:szCs w:val="22"/>
          <w:lang w:val="en-GB"/>
        </w:rPr>
        <w:lastRenderedPageBreak/>
        <w:t>1.</w:t>
      </w:r>
      <w:r w:rsidR="00857BA1" w:rsidRPr="00F95D7B">
        <w:rPr>
          <w:rFonts w:cs="Arial"/>
          <w:sz w:val="22"/>
          <w:szCs w:val="22"/>
          <w:lang w:val="en-GB"/>
        </w:rPr>
        <w:t xml:space="preserve"> Introduction</w:t>
      </w:r>
      <w:bookmarkEnd w:id="0"/>
    </w:p>
    <w:p w14:paraId="6B57405E" w14:textId="782F97D6" w:rsidR="007A425A" w:rsidRPr="00F95D7B" w:rsidRDefault="008B5BEA" w:rsidP="00857BA1">
      <w:pPr>
        <w:rPr>
          <w:rFonts w:cs="Arial"/>
          <w:sz w:val="22"/>
          <w:lang w:val="en-GB"/>
        </w:rPr>
      </w:pPr>
      <w:r w:rsidRPr="00F95D7B">
        <w:rPr>
          <w:rFonts w:cs="Arial"/>
          <w:sz w:val="22"/>
          <w:lang w:val="en-GB"/>
        </w:rPr>
        <w:t xml:space="preserve">Problem-solving involves describing a problem, figuring out its root cause, locating, ranking, and choosing potential solutions, as well as putting those solutions into </w:t>
      </w:r>
      <w:r w:rsidR="006B4499" w:rsidRPr="00F95D7B">
        <w:rPr>
          <w:rFonts w:cs="Arial"/>
          <w:sz w:val="22"/>
          <w:lang w:val="en-GB"/>
        </w:rPr>
        <w:t>action</w:t>
      </w:r>
      <w:r w:rsidR="006B4499">
        <w:rPr>
          <w:rFonts w:cs="Arial"/>
          <w:sz w:val="22"/>
          <w:lang w:val="en-GB"/>
        </w:rPr>
        <w:t xml:space="preserve"> (</w:t>
      </w:r>
      <w:proofErr w:type="spellStart"/>
      <w:r w:rsidR="004E2551" w:rsidRPr="00F95D7B">
        <w:rPr>
          <w:rFonts w:cs="Arial"/>
          <w:sz w:val="22"/>
          <w:lang w:val="en-GB"/>
        </w:rPr>
        <w:t>Yu</w:t>
      </w:r>
      <w:r w:rsidR="00F95D7B" w:rsidRPr="00F95D7B">
        <w:rPr>
          <w:rFonts w:cs="Arial"/>
          <w:i/>
          <w:iCs/>
          <w:sz w:val="22"/>
          <w:lang w:val="en-GB"/>
        </w:rPr>
        <w:t>et</w:t>
      </w:r>
      <w:proofErr w:type="spellEnd"/>
      <w:r w:rsidR="00F95D7B" w:rsidRPr="00F95D7B">
        <w:rPr>
          <w:rFonts w:cs="Arial"/>
          <w:i/>
          <w:iCs/>
          <w:sz w:val="22"/>
          <w:lang w:val="en-GB"/>
        </w:rPr>
        <w:t xml:space="preserve"> al</w:t>
      </w:r>
      <w:r w:rsidR="00F95D7B">
        <w:rPr>
          <w:rFonts w:cs="Arial"/>
          <w:sz w:val="22"/>
          <w:lang w:val="en-GB"/>
        </w:rPr>
        <w:t xml:space="preserve">., </w:t>
      </w:r>
      <w:r w:rsidR="004E2551" w:rsidRPr="00F95D7B">
        <w:rPr>
          <w:rFonts w:cs="Arial"/>
          <w:sz w:val="22"/>
          <w:lang w:val="en-GB"/>
        </w:rPr>
        <w:t>2022)</w:t>
      </w:r>
      <w:r w:rsidRPr="00F95D7B">
        <w:rPr>
          <w:rFonts w:cs="Arial"/>
          <w:sz w:val="22"/>
          <w:lang w:val="en-GB"/>
        </w:rPr>
        <w:t>. Decision-making is the process of selecting decisions through recognising a decision, acquiring information, and evaluating possible solutions. It is a part of the problem procedure</w:t>
      </w:r>
      <w:r w:rsidR="004E2551" w:rsidRPr="00F95D7B">
        <w:rPr>
          <w:rFonts w:cs="Arial"/>
          <w:sz w:val="22"/>
          <w:lang w:val="en-GB"/>
        </w:rPr>
        <w:t xml:space="preserve"> (</w:t>
      </w:r>
      <w:proofErr w:type="spellStart"/>
      <w:r w:rsidR="004E2551" w:rsidRPr="00F95D7B">
        <w:rPr>
          <w:rFonts w:cs="Arial"/>
          <w:sz w:val="22"/>
          <w:lang w:val="en-GB"/>
        </w:rPr>
        <w:t>Puglisi</w:t>
      </w:r>
      <w:r w:rsidR="004E2551" w:rsidRPr="00F95D7B">
        <w:rPr>
          <w:rFonts w:cs="Arial"/>
          <w:i/>
          <w:iCs/>
          <w:sz w:val="22"/>
          <w:lang w:val="en-GB"/>
        </w:rPr>
        <w:t>et</w:t>
      </w:r>
      <w:proofErr w:type="spellEnd"/>
      <w:r w:rsidR="004E2551" w:rsidRPr="00F95D7B">
        <w:rPr>
          <w:rFonts w:cs="Arial"/>
          <w:i/>
          <w:iCs/>
          <w:sz w:val="22"/>
          <w:lang w:val="en-GB"/>
        </w:rPr>
        <w:t xml:space="preserve"> al</w:t>
      </w:r>
      <w:r w:rsidR="004E2551" w:rsidRPr="00F95D7B">
        <w:rPr>
          <w:rFonts w:cs="Arial"/>
          <w:sz w:val="22"/>
          <w:lang w:val="en-GB"/>
        </w:rPr>
        <w:t>., 2022)</w:t>
      </w:r>
      <w:r w:rsidRPr="00F95D7B">
        <w:rPr>
          <w:rFonts w:cs="Arial"/>
          <w:sz w:val="22"/>
          <w:lang w:val="en-GB"/>
        </w:rPr>
        <w:t>. In this regard, this report will concentrate on the profit declining issues faced by the T.</w:t>
      </w:r>
      <w:r w:rsidR="006B4499">
        <w:rPr>
          <w:rFonts w:cs="Arial"/>
          <w:sz w:val="22"/>
          <w:lang w:val="en-GB"/>
        </w:rPr>
        <w:t>M</w:t>
      </w:r>
      <w:r w:rsidRPr="00F95D7B">
        <w:rPr>
          <w:rFonts w:cs="Arial"/>
          <w:sz w:val="22"/>
          <w:lang w:val="en-GB"/>
        </w:rPr>
        <w:t xml:space="preserve"> Lewin Company. This report will evaluate the causes of the issues and provide the probable solutions that can help to resolve this issue. </w:t>
      </w:r>
    </w:p>
    <w:p w14:paraId="0D4D56F4" w14:textId="77777777" w:rsidR="007A425A" w:rsidRPr="00F95D7B" w:rsidRDefault="008B5BEA" w:rsidP="007A425A">
      <w:pPr>
        <w:jc w:val="center"/>
        <w:rPr>
          <w:rFonts w:cs="Arial"/>
          <w:sz w:val="22"/>
          <w:lang w:val="en-GB"/>
        </w:rPr>
      </w:pPr>
      <w:r w:rsidRPr="00F95D7B">
        <w:rPr>
          <w:rFonts w:cs="Arial"/>
          <w:noProof/>
          <w:sz w:val="22"/>
          <w:lang w:val="en-GB" w:eastAsia="en-GB"/>
        </w:rPr>
        <w:drawing>
          <wp:inline distT="0" distB="0" distL="0" distR="0" wp14:anchorId="2E806FA4" wp14:editId="10479F9A">
            <wp:extent cx="4643336" cy="3038283"/>
            <wp:effectExtent l="0" t="0" r="5080" b="0"/>
            <wp:docPr id="1" name="Picture 1" descr="TM Lewin puts itself up for sale as the struggle on the high street  continues | The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M Lewin puts itself up for sale as the struggle on the high street  continues | The Su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646942" cy="3040642"/>
                    </a:xfrm>
                    <a:prstGeom prst="rect">
                      <a:avLst/>
                    </a:prstGeom>
                    <a:noFill/>
                    <a:ln>
                      <a:noFill/>
                    </a:ln>
                  </pic:spPr>
                </pic:pic>
              </a:graphicData>
            </a:graphic>
          </wp:inline>
        </w:drawing>
      </w:r>
    </w:p>
    <w:p w14:paraId="6B0D8B68" w14:textId="77777777" w:rsidR="00857BA1" w:rsidRPr="00F95D7B" w:rsidRDefault="008B5BEA" w:rsidP="00857BA1">
      <w:pPr>
        <w:rPr>
          <w:rFonts w:cs="Arial"/>
          <w:sz w:val="22"/>
          <w:lang w:val="en-GB"/>
        </w:rPr>
      </w:pPr>
      <w:r w:rsidRPr="00F95D7B">
        <w:rPr>
          <w:rFonts w:cs="Arial"/>
          <w:sz w:val="22"/>
          <w:lang w:val="en-GB"/>
        </w:rPr>
        <w:t xml:space="preserve">This report will use various appropriate tools while analysing the causes of the situation. An alternative approach will also suggest in this report as a resolving factor. This report will also include the procedure of monitoring the implementation of a solution based on the identified issues of the selected case study of the company. </w:t>
      </w:r>
    </w:p>
    <w:p w14:paraId="01A9FA8A" w14:textId="77777777" w:rsidR="00857BA1" w:rsidRPr="00F95D7B" w:rsidRDefault="008B5BEA" w:rsidP="00857BA1">
      <w:pPr>
        <w:pStyle w:val="Heading1"/>
        <w:ind w:firstLine="0"/>
        <w:jc w:val="both"/>
        <w:rPr>
          <w:rFonts w:cs="Arial"/>
          <w:sz w:val="22"/>
          <w:szCs w:val="22"/>
          <w:lang w:val="en-GB"/>
        </w:rPr>
      </w:pPr>
      <w:bookmarkStart w:id="1" w:name="_Toc120192036"/>
      <w:r w:rsidRPr="00F95D7B">
        <w:rPr>
          <w:rFonts w:cs="Arial"/>
          <w:sz w:val="22"/>
          <w:szCs w:val="22"/>
          <w:lang w:val="en-GB"/>
        </w:rPr>
        <w:t>2. Define the Problem</w:t>
      </w:r>
      <w:bookmarkEnd w:id="1"/>
    </w:p>
    <w:p w14:paraId="70FD2705" w14:textId="502BDCE9" w:rsidR="00366A3F" w:rsidRPr="00F95D7B" w:rsidRDefault="008B5BEA" w:rsidP="00101F21">
      <w:pPr>
        <w:rPr>
          <w:rFonts w:cs="Arial"/>
          <w:sz w:val="22"/>
          <w:lang w:val="en-GB"/>
        </w:rPr>
      </w:pPr>
      <w:r w:rsidRPr="00F95D7B">
        <w:rPr>
          <w:rFonts w:cs="Arial"/>
          <w:sz w:val="22"/>
          <w:lang w:val="en-GB"/>
        </w:rPr>
        <w:t>During the last few years, the retail sector has met several obstacles. Many of these recessions have been accelerated by the pandemic, and during the last two years, several large shops have closed. Numerous businesses, particularly those that sell non-essential commodities or are limited to brick-and-mortar storefronts, discovered that lockout restrictions and supply chain issues were too difficult to manage</w:t>
      </w:r>
      <w:r w:rsidR="004E2551" w:rsidRPr="00F95D7B">
        <w:rPr>
          <w:rFonts w:cs="Arial"/>
          <w:sz w:val="22"/>
          <w:lang w:val="en-GB"/>
        </w:rPr>
        <w:t xml:space="preserve"> (</w:t>
      </w:r>
      <w:proofErr w:type="spellStart"/>
      <w:r w:rsidR="004E2551" w:rsidRPr="00F95D7B">
        <w:rPr>
          <w:rFonts w:cs="Arial"/>
          <w:sz w:val="22"/>
          <w:lang w:val="en-GB"/>
        </w:rPr>
        <w:t>Delardas</w:t>
      </w:r>
      <w:r w:rsidR="004E2551" w:rsidRPr="00F95D7B">
        <w:rPr>
          <w:rFonts w:cs="Arial"/>
          <w:i/>
          <w:iCs/>
          <w:sz w:val="22"/>
          <w:lang w:val="en-GB"/>
        </w:rPr>
        <w:t>et</w:t>
      </w:r>
      <w:proofErr w:type="spellEnd"/>
      <w:r w:rsidR="004E2551" w:rsidRPr="00F95D7B">
        <w:rPr>
          <w:rFonts w:cs="Arial"/>
          <w:i/>
          <w:iCs/>
          <w:sz w:val="22"/>
          <w:lang w:val="en-GB"/>
        </w:rPr>
        <w:t xml:space="preserve"> al</w:t>
      </w:r>
      <w:r w:rsidR="004E2551" w:rsidRPr="00F95D7B">
        <w:rPr>
          <w:rFonts w:cs="Arial"/>
          <w:sz w:val="22"/>
          <w:lang w:val="en-GB"/>
        </w:rPr>
        <w:t>., 2022</w:t>
      </w:r>
      <w:r w:rsidRPr="00F95D7B">
        <w:rPr>
          <w:rFonts w:cs="Arial"/>
          <w:sz w:val="22"/>
          <w:lang w:val="en-GB"/>
        </w:rPr>
        <w:t xml:space="preserve">. Consumers and retailers are nonetheless worried about increasing prices. As transportation, energy, product, and labour prices increase, merchants are pushed to increase prices </w:t>
      </w:r>
      <w:proofErr w:type="gramStart"/>
      <w:r w:rsidRPr="00F95D7B">
        <w:rPr>
          <w:rFonts w:cs="Arial"/>
          <w:sz w:val="22"/>
          <w:lang w:val="en-GB"/>
        </w:rPr>
        <w:t>in order to</w:t>
      </w:r>
      <w:proofErr w:type="gramEnd"/>
      <w:r w:rsidRPr="00F95D7B">
        <w:rPr>
          <w:rFonts w:cs="Arial"/>
          <w:sz w:val="22"/>
          <w:lang w:val="en-GB"/>
        </w:rPr>
        <w:t xml:space="preserve"> balance rising expenditures</w:t>
      </w:r>
      <w:r w:rsidR="004E2551" w:rsidRPr="00F95D7B">
        <w:rPr>
          <w:rFonts w:cs="Arial"/>
          <w:sz w:val="22"/>
          <w:lang w:val="en-GB"/>
        </w:rPr>
        <w:t xml:space="preserve"> (</w:t>
      </w:r>
      <w:proofErr w:type="spellStart"/>
      <w:r w:rsidR="004E2551" w:rsidRPr="00F95D7B">
        <w:rPr>
          <w:rFonts w:cs="Arial"/>
          <w:sz w:val="22"/>
          <w:lang w:val="en-GB"/>
        </w:rPr>
        <w:t>Breinlich</w:t>
      </w:r>
      <w:r w:rsidR="004E2551" w:rsidRPr="00F95D7B">
        <w:rPr>
          <w:rFonts w:cs="Arial"/>
          <w:i/>
          <w:iCs/>
          <w:sz w:val="22"/>
          <w:lang w:val="en-GB"/>
        </w:rPr>
        <w:t>et</w:t>
      </w:r>
      <w:proofErr w:type="spellEnd"/>
      <w:r w:rsidR="004E2551" w:rsidRPr="00F95D7B">
        <w:rPr>
          <w:rFonts w:cs="Arial"/>
          <w:i/>
          <w:iCs/>
          <w:sz w:val="22"/>
          <w:lang w:val="en-GB"/>
        </w:rPr>
        <w:t xml:space="preserve"> al</w:t>
      </w:r>
      <w:r w:rsidR="004E2551" w:rsidRPr="00F95D7B">
        <w:rPr>
          <w:rFonts w:cs="Arial"/>
          <w:sz w:val="22"/>
          <w:lang w:val="en-GB"/>
        </w:rPr>
        <w:t>., 2022)</w:t>
      </w:r>
      <w:r w:rsidRPr="00F95D7B">
        <w:rPr>
          <w:rFonts w:cs="Arial"/>
          <w:sz w:val="22"/>
          <w:lang w:val="en-GB"/>
        </w:rPr>
        <w:t xml:space="preserve">. Price hikes may culminate in a further fall in sales if consumers respond negatively to escalating financial pressures and the </w:t>
      </w:r>
      <w:r w:rsidRPr="00F95D7B">
        <w:rPr>
          <w:rFonts w:cs="Arial"/>
          <w:sz w:val="22"/>
          <w:lang w:val="en-GB"/>
        </w:rPr>
        <w:lastRenderedPageBreak/>
        <w:t>rising cost of living. The high rate of inflation in the UK economy is also impacted by the retailing process of the company's performance. Therefore, T.</w:t>
      </w:r>
      <w:r w:rsidR="006B4499">
        <w:rPr>
          <w:rFonts w:cs="Arial"/>
          <w:sz w:val="22"/>
          <w:lang w:val="en-GB"/>
        </w:rPr>
        <w:t>M</w:t>
      </w:r>
      <w:r w:rsidRPr="00F95D7B">
        <w:rPr>
          <w:rFonts w:cs="Arial"/>
          <w:sz w:val="22"/>
          <w:lang w:val="en-GB"/>
        </w:rPr>
        <w:t xml:space="preserve"> Lewin Company of UK has faced the same issues that have created a big loss in their profitable business. </w:t>
      </w:r>
    </w:p>
    <w:p w14:paraId="3ACECF13" w14:textId="77777777" w:rsidR="00857BA1" w:rsidRPr="00F95D7B" w:rsidRDefault="008B5BEA" w:rsidP="00857BA1">
      <w:pPr>
        <w:pStyle w:val="Heading1"/>
        <w:ind w:firstLine="0"/>
        <w:jc w:val="both"/>
        <w:rPr>
          <w:rFonts w:cs="Arial"/>
          <w:sz w:val="22"/>
          <w:szCs w:val="22"/>
          <w:lang w:val="en-GB"/>
        </w:rPr>
      </w:pPr>
      <w:bookmarkStart w:id="2" w:name="_Toc120192037"/>
      <w:r w:rsidRPr="00F95D7B">
        <w:rPr>
          <w:rFonts w:cs="Arial"/>
          <w:sz w:val="22"/>
          <w:szCs w:val="22"/>
          <w:lang w:val="en-GB"/>
        </w:rPr>
        <w:t>3. Its Scope in Impact</w:t>
      </w:r>
      <w:bookmarkEnd w:id="2"/>
    </w:p>
    <w:p w14:paraId="2AEACC44" w14:textId="3AFF0205" w:rsidR="004E2551" w:rsidRPr="00F95D7B" w:rsidRDefault="008B5BEA" w:rsidP="00E342FD">
      <w:pPr>
        <w:rPr>
          <w:rFonts w:cs="Arial"/>
          <w:sz w:val="22"/>
          <w:lang w:val="en-GB"/>
        </w:rPr>
      </w:pPr>
      <w:r w:rsidRPr="00F95D7B">
        <w:rPr>
          <w:rFonts w:cs="Arial"/>
          <w:sz w:val="22"/>
          <w:lang w:val="en-GB"/>
        </w:rPr>
        <w:t xml:space="preserve">The catastrophic situation of </w:t>
      </w:r>
      <w:r w:rsidR="00E342FD" w:rsidRPr="00F95D7B">
        <w:rPr>
          <w:rFonts w:cs="Arial"/>
          <w:sz w:val="22"/>
          <w:lang w:val="en-GB"/>
        </w:rPr>
        <w:t>Covid-19 and the inflation rate has drifted vast issues in the financial process of companies in the UK</w:t>
      </w:r>
      <w:r w:rsidR="00756C2C" w:rsidRPr="00F95D7B">
        <w:rPr>
          <w:rFonts w:cs="Arial"/>
          <w:sz w:val="22"/>
          <w:lang w:val="en-GB"/>
        </w:rPr>
        <w:t>, T.</w:t>
      </w:r>
      <w:r w:rsidR="006B4499">
        <w:rPr>
          <w:rFonts w:cs="Arial"/>
          <w:sz w:val="22"/>
          <w:lang w:val="en-GB"/>
        </w:rPr>
        <w:t>M</w:t>
      </w:r>
      <w:r w:rsidR="00756C2C" w:rsidRPr="00F95D7B">
        <w:rPr>
          <w:rFonts w:cs="Arial"/>
          <w:sz w:val="22"/>
          <w:lang w:val="en-GB"/>
        </w:rPr>
        <w:t xml:space="preserve"> </w:t>
      </w:r>
      <w:r w:rsidR="00E342FD" w:rsidRPr="00F95D7B">
        <w:rPr>
          <w:rFonts w:cs="Arial"/>
          <w:sz w:val="22"/>
          <w:lang w:val="en-GB"/>
        </w:rPr>
        <w:t>Lewin Company is one of the companies that has faced a great loss due to this situation. Before the pandemic, the company had grown to oversee operations for more than 150 locations throughout the world. After taking on debt in the spring of 2020 due to the combined effects of Covid and lockdown restrictions, the company changed to an online-only approach that summer, doing business in the United Kingdom</w:t>
      </w:r>
      <w:r w:rsidRPr="00F95D7B">
        <w:rPr>
          <w:rFonts w:cs="Arial"/>
          <w:sz w:val="22"/>
          <w:lang w:val="en-GB"/>
        </w:rPr>
        <w:t xml:space="preserve"> (Forrest, 2022</w:t>
      </w:r>
      <w:r w:rsidR="006B4499" w:rsidRPr="00F95D7B">
        <w:rPr>
          <w:rFonts w:cs="Arial"/>
          <w:sz w:val="22"/>
          <w:lang w:val="en-GB"/>
        </w:rPr>
        <w:t>). Ever</w:t>
      </w:r>
      <w:r w:rsidR="00E342FD" w:rsidRPr="00F95D7B">
        <w:rPr>
          <w:rFonts w:cs="Arial"/>
          <w:sz w:val="22"/>
          <w:lang w:val="en-GB"/>
        </w:rPr>
        <w:t xml:space="preserve"> since, Covid regulations, such as periodic work-from-home limits and a prohibition on large social events, have had a devastating effect on commerce</w:t>
      </w:r>
      <w:r w:rsidR="00CE2586" w:rsidRPr="00F95D7B">
        <w:rPr>
          <w:rFonts w:cs="Arial"/>
          <w:sz w:val="22"/>
          <w:lang w:val="en-GB"/>
        </w:rPr>
        <w:t xml:space="preserve"> that has hit the company’s profit. </w:t>
      </w:r>
      <w:r w:rsidR="00E342FD" w:rsidRPr="00F95D7B">
        <w:rPr>
          <w:rFonts w:cs="Arial"/>
          <w:sz w:val="22"/>
          <w:lang w:val="en-GB"/>
        </w:rPr>
        <w:t>Approximately 50 employees presently work for the organisation, which was purchased out of insolvency in 2020 by Torque Brands, a subsidiary of Stonebridge Private Equity, a US-based firm and their employment is now in jeopardy.</w:t>
      </w:r>
    </w:p>
    <w:p w14:paraId="0CAB27AB" w14:textId="77777777" w:rsidR="004E2551" w:rsidRPr="00F95D7B" w:rsidRDefault="008B5BEA" w:rsidP="004E2551">
      <w:pPr>
        <w:rPr>
          <w:rFonts w:cs="Arial"/>
          <w:sz w:val="22"/>
          <w:lang w:val="en-GB"/>
        </w:rPr>
      </w:pPr>
      <w:r w:rsidRPr="00F95D7B">
        <w:rPr>
          <w:rFonts w:cs="Arial"/>
          <w:sz w:val="22"/>
          <w:lang w:val="en-GB"/>
        </w:rPr>
        <w:t>On the other side, inflation in the U</w:t>
      </w:r>
      <w:r w:rsidR="00CE2586" w:rsidRPr="00F95D7B">
        <w:rPr>
          <w:rFonts w:cs="Arial"/>
          <w:sz w:val="22"/>
          <w:lang w:val="en-GB"/>
        </w:rPr>
        <w:t>K</w:t>
      </w:r>
      <w:r w:rsidRPr="00F95D7B">
        <w:rPr>
          <w:rFonts w:cs="Arial"/>
          <w:sz w:val="22"/>
          <w:lang w:val="en-GB"/>
        </w:rPr>
        <w:t xml:space="preserve"> has brought a </w:t>
      </w:r>
      <w:r w:rsidR="00CE2586" w:rsidRPr="00F95D7B">
        <w:rPr>
          <w:rFonts w:cs="Arial"/>
          <w:sz w:val="22"/>
          <w:lang w:val="en-GB"/>
        </w:rPr>
        <w:t>great issue for the financial profitability of the company. Inflation has created a high ratio of debt among the stakeholders which has created a complex relationship. Therefore, from the evaluation, it has been seen that this financial corruption is a big problem for the company. If these issues will be unresolved many times, then they will have a large impact for a long time on the company's performance</w:t>
      </w:r>
      <w:r w:rsidRPr="00F95D7B">
        <w:rPr>
          <w:sz w:val="22"/>
          <w:lang w:val="en-GB"/>
        </w:rPr>
        <w:t xml:space="preserve"> (the Guardian. 2022)</w:t>
      </w:r>
      <w:r w:rsidR="00CE2586" w:rsidRPr="00F95D7B">
        <w:rPr>
          <w:rFonts w:cs="Arial"/>
          <w:sz w:val="22"/>
          <w:lang w:val="en-GB"/>
        </w:rPr>
        <w:t>. Supply change management</w:t>
      </w:r>
      <w:r w:rsidR="00AD2B03" w:rsidRPr="00F95D7B">
        <w:rPr>
          <w:rFonts w:cs="Arial"/>
          <w:sz w:val="22"/>
          <w:lang w:val="en-GB"/>
        </w:rPr>
        <w:t xml:space="preserve"> can be affected in a bigger way in future, where the relationship with the suppliers will be complex. This financial corruption has </w:t>
      </w:r>
      <w:r w:rsidR="00883966" w:rsidRPr="00F95D7B">
        <w:rPr>
          <w:rFonts w:cs="Arial"/>
          <w:sz w:val="22"/>
          <w:lang w:val="en-GB"/>
        </w:rPr>
        <w:t>an</w:t>
      </w:r>
      <w:r w:rsidR="00AD2B03" w:rsidRPr="00F95D7B">
        <w:rPr>
          <w:rFonts w:cs="Arial"/>
          <w:sz w:val="22"/>
          <w:lang w:val="en-GB"/>
        </w:rPr>
        <w:t xml:space="preserve"> impact on the employees and a low level of profit for the company can cause high employee turnover. </w:t>
      </w:r>
      <w:r w:rsidR="00883966" w:rsidRPr="00F95D7B">
        <w:rPr>
          <w:rFonts w:cs="Arial"/>
          <w:sz w:val="22"/>
          <w:lang w:val="en-GB"/>
        </w:rPr>
        <w:t xml:space="preserve">The high level of debt is a cause of complex relations with external stakeholders. </w:t>
      </w:r>
    </w:p>
    <w:p w14:paraId="1D1D923B" w14:textId="77777777" w:rsidR="00857BA1" w:rsidRPr="00F95D7B" w:rsidRDefault="008B5BEA" w:rsidP="00857BA1">
      <w:pPr>
        <w:pStyle w:val="Heading1"/>
        <w:ind w:firstLine="0"/>
        <w:jc w:val="both"/>
        <w:rPr>
          <w:rFonts w:cs="Arial"/>
          <w:sz w:val="22"/>
          <w:szCs w:val="22"/>
          <w:lang w:val="en-GB"/>
        </w:rPr>
      </w:pPr>
      <w:bookmarkStart w:id="3" w:name="_Toc120192038"/>
      <w:r w:rsidRPr="00F95D7B">
        <w:rPr>
          <w:rFonts w:cs="Arial"/>
          <w:sz w:val="22"/>
          <w:szCs w:val="22"/>
          <w:lang w:val="en-GB"/>
        </w:rPr>
        <w:t>4. Analysis of the organisation and problem</w:t>
      </w:r>
      <w:bookmarkEnd w:id="3"/>
    </w:p>
    <w:p w14:paraId="127FA360" w14:textId="77777777" w:rsidR="0018439C" w:rsidRPr="00F95D7B" w:rsidRDefault="008B5BEA" w:rsidP="004E2551">
      <w:pPr>
        <w:pStyle w:val="Heading2"/>
        <w:rPr>
          <w:szCs w:val="22"/>
          <w:lang w:val="en-GB"/>
        </w:rPr>
      </w:pPr>
      <w:bookmarkStart w:id="4" w:name="_Toc120192039"/>
      <w:r w:rsidRPr="00F95D7B">
        <w:rPr>
          <w:szCs w:val="22"/>
          <w:lang w:val="en-GB"/>
        </w:rPr>
        <w:t xml:space="preserve">4.1 </w:t>
      </w:r>
      <w:r w:rsidR="00883966" w:rsidRPr="00F95D7B">
        <w:rPr>
          <w:szCs w:val="22"/>
          <w:lang w:val="en-GB"/>
        </w:rPr>
        <w:t xml:space="preserve">PESTLE </w:t>
      </w:r>
      <w:r w:rsidR="00355DFA" w:rsidRPr="00F95D7B">
        <w:rPr>
          <w:szCs w:val="22"/>
          <w:lang w:val="en-GB"/>
        </w:rPr>
        <w:t>Analysis</w:t>
      </w:r>
      <w:bookmarkEnd w:id="4"/>
    </w:p>
    <w:tbl>
      <w:tblPr>
        <w:tblStyle w:val="TableGrid"/>
        <w:tblW w:w="0" w:type="auto"/>
        <w:tblLook w:val="04A0" w:firstRow="1" w:lastRow="0" w:firstColumn="1" w:lastColumn="0" w:noHBand="0" w:noVBand="1"/>
      </w:tblPr>
      <w:tblGrid>
        <w:gridCol w:w="2263"/>
        <w:gridCol w:w="6753"/>
      </w:tblGrid>
      <w:tr w:rsidR="00881EEB" w14:paraId="0394A34A" w14:textId="77777777" w:rsidTr="00883966">
        <w:tc>
          <w:tcPr>
            <w:tcW w:w="2263" w:type="dxa"/>
          </w:tcPr>
          <w:p w14:paraId="45AB475B" w14:textId="77777777" w:rsidR="00883966" w:rsidRPr="00F95D7B" w:rsidRDefault="008B5BEA" w:rsidP="004F2D3E">
            <w:pPr>
              <w:jc w:val="center"/>
              <w:rPr>
                <w:rFonts w:cs="Arial"/>
                <w:b/>
                <w:bCs/>
                <w:lang w:val="en-GB"/>
              </w:rPr>
            </w:pPr>
            <w:r w:rsidRPr="00F95D7B">
              <w:rPr>
                <w:rFonts w:cs="Arial"/>
                <w:b/>
                <w:bCs/>
                <w:lang w:val="en-GB"/>
              </w:rPr>
              <w:t>Factors</w:t>
            </w:r>
          </w:p>
        </w:tc>
        <w:tc>
          <w:tcPr>
            <w:tcW w:w="6753" w:type="dxa"/>
          </w:tcPr>
          <w:p w14:paraId="56DD51B6" w14:textId="77777777" w:rsidR="00883966" w:rsidRPr="00F95D7B" w:rsidRDefault="008B5BEA" w:rsidP="004F2D3E">
            <w:pPr>
              <w:jc w:val="center"/>
              <w:rPr>
                <w:rFonts w:cs="Arial"/>
                <w:b/>
                <w:bCs/>
                <w:lang w:val="en-GB"/>
              </w:rPr>
            </w:pPr>
            <w:r w:rsidRPr="00F95D7B">
              <w:rPr>
                <w:rFonts w:cs="Arial"/>
                <w:b/>
                <w:bCs/>
                <w:lang w:val="en-GB"/>
              </w:rPr>
              <w:t>Description</w:t>
            </w:r>
          </w:p>
        </w:tc>
      </w:tr>
      <w:tr w:rsidR="00881EEB" w14:paraId="76F7C0E2" w14:textId="77777777" w:rsidTr="00883966">
        <w:tc>
          <w:tcPr>
            <w:tcW w:w="2263" w:type="dxa"/>
          </w:tcPr>
          <w:p w14:paraId="7848FE22" w14:textId="77777777" w:rsidR="00883966" w:rsidRPr="00F95D7B" w:rsidRDefault="008B5BEA" w:rsidP="00883966">
            <w:pPr>
              <w:rPr>
                <w:rFonts w:cs="Arial"/>
                <w:b/>
                <w:bCs/>
                <w:lang w:val="en-GB"/>
              </w:rPr>
            </w:pPr>
            <w:r w:rsidRPr="00F95D7B">
              <w:rPr>
                <w:rFonts w:cs="Arial"/>
                <w:b/>
                <w:bCs/>
                <w:lang w:val="en-GB"/>
              </w:rPr>
              <w:t xml:space="preserve">Political </w:t>
            </w:r>
          </w:p>
        </w:tc>
        <w:tc>
          <w:tcPr>
            <w:tcW w:w="6753" w:type="dxa"/>
          </w:tcPr>
          <w:p w14:paraId="234A5DA8" w14:textId="3E0AB5FA" w:rsidR="00883966" w:rsidRPr="00F95D7B" w:rsidRDefault="008B5BEA" w:rsidP="00883966">
            <w:pPr>
              <w:rPr>
                <w:rFonts w:cs="Arial"/>
                <w:lang w:val="en-GB"/>
              </w:rPr>
            </w:pPr>
            <w:r w:rsidRPr="00F95D7B">
              <w:rPr>
                <w:rFonts w:cs="Arial"/>
                <w:lang w:val="en-GB"/>
              </w:rPr>
              <w:t>During the</w:t>
            </w:r>
            <w:r w:rsidR="008626B3" w:rsidRPr="00F95D7B">
              <w:rPr>
                <w:rFonts w:cs="Arial"/>
                <w:lang w:val="en-GB"/>
              </w:rPr>
              <w:t xml:space="preserve"> Covid-19 pandemic</w:t>
            </w:r>
            <w:r w:rsidRPr="00F95D7B">
              <w:rPr>
                <w:rFonts w:cs="Arial"/>
                <w:lang w:val="en-GB"/>
              </w:rPr>
              <w:t xml:space="preserve">, newly implemented laws and regulations made the problem significantly more difficult. Because of the </w:t>
            </w:r>
            <w:r w:rsidR="006F1FC2" w:rsidRPr="00F95D7B">
              <w:rPr>
                <w:rFonts w:cs="Arial"/>
                <w:lang w:val="en-GB"/>
              </w:rPr>
              <w:t xml:space="preserve">pandemic </w:t>
            </w:r>
            <w:r w:rsidRPr="00F95D7B">
              <w:rPr>
                <w:rFonts w:cs="Arial"/>
                <w:lang w:val="en-GB"/>
              </w:rPr>
              <w:t xml:space="preserve">shutdown, </w:t>
            </w:r>
            <w:r w:rsidR="006F1FC2" w:rsidRPr="00F95D7B">
              <w:rPr>
                <w:rFonts w:cs="Arial"/>
                <w:lang w:val="en-GB"/>
              </w:rPr>
              <w:t xml:space="preserve">the company has faced various restrictions in their supply chain process and another functional </w:t>
            </w:r>
            <w:r w:rsidR="00301889" w:rsidRPr="00F95D7B">
              <w:rPr>
                <w:rFonts w:cs="Arial"/>
                <w:lang w:val="en-GB"/>
              </w:rPr>
              <w:t>processes (</w:t>
            </w:r>
            <w:r w:rsidR="00892E49" w:rsidRPr="00F95D7B">
              <w:rPr>
                <w:rFonts w:cs="Arial"/>
                <w:lang w:val="en-GB"/>
              </w:rPr>
              <w:t>Forrest, 2022)</w:t>
            </w:r>
            <w:r w:rsidR="006F1FC2" w:rsidRPr="00F95D7B">
              <w:rPr>
                <w:rFonts w:cs="Arial"/>
                <w:lang w:val="en-GB"/>
              </w:rPr>
              <w:t xml:space="preserve">. </w:t>
            </w:r>
          </w:p>
        </w:tc>
      </w:tr>
      <w:tr w:rsidR="00881EEB" w14:paraId="789E9A24" w14:textId="77777777" w:rsidTr="00883966">
        <w:tc>
          <w:tcPr>
            <w:tcW w:w="2263" w:type="dxa"/>
          </w:tcPr>
          <w:p w14:paraId="19AF898D" w14:textId="77777777" w:rsidR="00883966" w:rsidRPr="00F95D7B" w:rsidRDefault="008B5BEA" w:rsidP="00883966">
            <w:pPr>
              <w:rPr>
                <w:rFonts w:cs="Arial"/>
                <w:b/>
                <w:bCs/>
                <w:lang w:val="en-GB"/>
              </w:rPr>
            </w:pPr>
            <w:r w:rsidRPr="00F95D7B">
              <w:rPr>
                <w:rFonts w:cs="Arial"/>
                <w:b/>
                <w:bCs/>
                <w:lang w:val="en-GB"/>
              </w:rPr>
              <w:t xml:space="preserve">Economical </w:t>
            </w:r>
          </w:p>
        </w:tc>
        <w:tc>
          <w:tcPr>
            <w:tcW w:w="6753" w:type="dxa"/>
          </w:tcPr>
          <w:p w14:paraId="7E3CABFA" w14:textId="77777777" w:rsidR="00883966" w:rsidRPr="00F95D7B" w:rsidRDefault="008B5BEA" w:rsidP="00883966">
            <w:pPr>
              <w:rPr>
                <w:rFonts w:cs="Arial"/>
                <w:lang w:val="en-GB"/>
              </w:rPr>
            </w:pPr>
            <w:r w:rsidRPr="00F95D7B">
              <w:rPr>
                <w:rFonts w:cs="Arial"/>
                <w:lang w:val="en-GB"/>
              </w:rPr>
              <w:t xml:space="preserve">The pandemic situation of covid-19 has implemented various </w:t>
            </w:r>
            <w:r w:rsidRPr="00F95D7B">
              <w:rPr>
                <w:rFonts w:cs="Arial"/>
                <w:lang w:val="en-GB"/>
              </w:rPr>
              <w:lastRenderedPageBreak/>
              <w:t>restriction that has collapsed the way of progression of the company nationwide</w:t>
            </w:r>
            <w:r w:rsidR="004E2551" w:rsidRPr="00F95D7B">
              <w:rPr>
                <w:lang w:val="en-GB"/>
              </w:rPr>
              <w:t xml:space="preserve"> (World Economic Forum, 2022)</w:t>
            </w:r>
            <w:r w:rsidRPr="00F95D7B">
              <w:rPr>
                <w:rFonts w:cs="Arial"/>
                <w:lang w:val="en-GB"/>
              </w:rPr>
              <w:t xml:space="preserve">. </w:t>
            </w:r>
            <w:r w:rsidR="009907DE" w:rsidRPr="00F95D7B">
              <w:rPr>
                <w:rFonts w:cs="Arial"/>
                <w:lang w:val="en-GB"/>
              </w:rPr>
              <w:t>Inflation in the United Kingdom reaches a new 40-year high, which has a significant influence on the customer acquisition rate and is another cause of loss.</w:t>
            </w:r>
          </w:p>
        </w:tc>
      </w:tr>
      <w:tr w:rsidR="00881EEB" w14:paraId="1761C899" w14:textId="77777777" w:rsidTr="00883966">
        <w:tc>
          <w:tcPr>
            <w:tcW w:w="2263" w:type="dxa"/>
          </w:tcPr>
          <w:p w14:paraId="778C4EE3" w14:textId="77777777" w:rsidR="00883966" w:rsidRPr="00F95D7B" w:rsidRDefault="008B5BEA" w:rsidP="00883966">
            <w:pPr>
              <w:rPr>
                <w:rFonts w:cs="Arial"/>
                <w:b/>
                <w:bCs/>
                <w:lang w:val="en-GB"/>
              </w:rPr>
            </w:pPr>
            <w:r w:rsidRPr="00F95D7B">
              <w:rPr>
                <w:rFonts w:cs="Arial"/>
                <w:b/>
                <w:bCs/>
                <w:lang w:val="en-GB"/>
              </w:rPr>
              <w:lastRenderedPageBreak/>
              <w:t xml:space="preserve">Social </w:t>
            </w:r>
          </w:p>
        </w:tc>
        <w:tc>
          <w:tcPr>
            <w:tcW w:w="6753" w:type="dxa"/>
          </w:tcPr>
          <w:p w14:paraId="5CBB4563" w14:textId="1A567B76" w:rsidR="00883966" w:rsidRPr="00F95D7B" w:rsidRDefault="008B5BEA" w:rsidP="00883966">
            <w:pPr>
              <w:rPr>
                <w:rFonts w:cs="Arial"/>
                <w:lang w:val="en-GB"/>
              </w:rPr>
            </w:pPr>
            <w:r w:rsidRPr="00F95D7B">
              <w:rPr>
                <w:rFonts w:cs="Arial"/>
                <w:lang w:val="en-GB"/>
              </w:rPr>
              <w:t>The epidemic generated a significant increase in unemployment, which precipitated a catastrophic social shift in the UK and made the situation even more difficult. </w:t>
            </w:r>
            <w:proofErr w:type="gramStart"/>
            <w:r w:rsidR="0018439C" w:rsidRPr="00F95D7B">
              <w:rPr>
                <w:rFonts w:cs="Arial"/>
                <w:lang w:val="en-GB"/>
              </w:rPr>
              <w:t>In order to</w:t>
            </w:r>
            <w:proofErr w:type="gramEnd"/>
            <w:r w:rsidR="0018439C" w:rsidRPr="00F95D7B">
              <w:rPr>
                <w:rFonts w:cs="Arial"/>
                <w:lang w:val="en-GB"/>
              </w:rPr>
              <w:t xml:space="preserve"> focus only on its internet </w:t>
            </w:r>
            <w:r w:rsidR="00301889" w:rsidRPr="00F95D7B">
              <w:rPr>
                <w:rFonts w:cs="Arial"/>
                <w:lang w:val="en-GB"/>
              </w:rPr>
              <w:t>business (</w:t>
            </w:r>
            <w:r w:rsidR="00892E49" w:rsidRPr="00F95D7B">
              <w:rPr>
                <w:rFonts w:cs="Arial"/>
                <w:lang w:val="en-GB"/>
              </w:rPr>
              <w:t>Forrest, 2022)</w:t>
            </w:r>
            <w:r w:rsidR="0018439C" w:rsidRPr="00F95D7B">
              <w:rPr>
                <w:rFonts w:cs="Arial"/>
                <w:lang w:val="en-GB"/>
              </w:rPr>
              <w:t xml:space="preserve">, </w:t>
            </w:r>
            <w:r w:rsidR="006B4499">
              <w:rPr>
                <w:rFonts w:cs="Arial"/>
                <w:lang w:val="en-GB"/>
              </w:rPr>
              <w:t xml:space="preserve">T.M. </w:t>
            </w:r>
            <w:r w:rsidR="0018439C" w:rsidRPr="00F95D7B">
              <w:rPr>
                <w:rFonts w:cs="Arial"/>
                <w:lang w:val="en-GB"/>
              </w:rPr>
              <w:t xml:space="preserve">Lewin has decided to shut down all of its physical retail locations. This has declined the level of employment in the company’s performance. </w:t>
            </w:r>
          </w:p>
        </w:tc>
      </w:tr>
      <w:tr w:rsidR="00881EEB" w14:paraId="128184B7" w14:textId="77777777" w:rsidTr="00883966">
        <w:tc>
          <w:tcPr>
            <w:tcW w:w="2263" w:type="dxa"/>
          </w:tcPr>
          <w:p w14:paraId="1D59630F" w14:textId="77777777" w:rsidR="00883966" w:rsidRPr="00F95D7B" w:rsidRDefault="008B5BEA" w:rsidP="00883966">
            <w:pPr>
              <w:rPr>
                <w:rFonts w:cs="Arial"/>
                <w:b/>
                <w:bCs/>
                <w:lang w:val="en-GB"/>
              </w:rPr>
            </w:pPr>
            <w:r w:rsidRPr="00F95D7B">
              <w:rPr>
                <w:rFonts w:cs="Arial"/>
                <w:b/>
                <w:bCs/>
                <w:lang w:val="en-GB"/>
              </w:rPr>
              <w:t xml:space="preserve">Technological </w:t>
            </w:r>
          </w:p>
        </w:tc>
        <w:tc>
          <w:tcPr>
            <w:tcW w:w="6753" w:type="dxa"/>
          </w:tcPr>
          <w:p w14:paraId="093A0940" w14:textId="0A174FFA" w:rsidR="00883966" w:rsidRPr="00F95D7B" w:rsidRDefault="008B5BEA" w:rsidP="00883966">
            <w:pPr>
              <w:rPr>
                <w:rFonts w:cs="Arial"/>
                <w:lang w:val="en-GB"/>
              </w:rPr>
            </w:pPr>
            <w:r w:rsidRPr="00F95D7B">
              <w:rPr>
                <w:rFonts w:cs="Arial"/>
                <w:lang w:val="en-GB"/>
              </w:rPr>
              <w:t xml:space="preserve">Technologically the UK has advanced while small to large businesses can expand their functional process easily with the help of technology. Consequently, </w:t>
            </w:r>
            <w:r w:rsidR="002E3A30" w:rsidRPr="00F95D7B">
              <w:rPr>
                <w:rFonts w:cs="Arial"/>
                <w:lang w:val="en-GB"/>
              </w:rPr>
              <w:t>T.</w:t>
            </w:r>
            <w:r w:rsidR="006B4499">
              <w:rPr>
                <w:rFonts w:cs="Arial"/>
                <w:lang w:val="en-GB"/>
              </w:rPr>
              <w:t>M</w:t>
            </w:r>
            <w:r w:rsidR="002E3A30" w:rsidRPr="00F95D7B">
              <w:rPr>
                <w:rFonts w:cs="Arial"/>
                <w:lang w:val="en-GB"/>
              </w:rPr>
              <w:t xml:space="preserve">. Lewin Company has facilitated the technological process. </w:t>
            </w:r>
            <w:r w:rsidR="00211451" w:rsidRPr="00F95D7B">
              <w:rPr>
                <w:rFonts w:cs="Arial"/>
                <w:lang w:val="en-GB"/>
              </w:rPr>
              <w:t>This benefited the company's work-from-home programme</w:t>
            </w:r>
            <w:r w:rsidR="00892E49" w:rsidRPr="00F95D7B">
              <w:rPr>
                <w:lang w:val="en-GB"/>
              </w:rPr>
              <w:t xml:space="preserve"> (Staff, 2020)</w:t>
            </w:r>
            <w:r w:rsidR="00211451" w:rsidRPr="00F95D7B">
              <w:rPr>
                <w:rFonts w:cs="Arial"/>
                <w:lang w:val="en-GB"/>
              </w:rPr>
              <w:t>.</w:t>
            </w:r>
          </w:p>
        </w:tc>
      </w:tr>
      <w:tr w:rsidR="00881EEB" w14:paraId="347A4C6D" w14:textId="77777777" w:rsidTr="00883966">
        <w:tc>
          <w:tcPr>
            <w:tcW w:w="2263" w:type="dxa"/>
          </w:tcPr>
          <w:p w14:paraId="0DCD1742" w14:textId="77777777" w:rsidR="00883966" w:rsidRPr="00F95D7B" w:rsidRDefault="008B5BEA" w:rsidP="00883966">
            <w:pPr>
              <w:rPr>
                <w:rFonts w:cs="Arial"/>
                <w:b/>
                <w:bCs/>
                <w:lang w:val="en-GB"/>
              </w:rPr>
            </w:pPr>
            <w:r w:rsidRPr="00F95D7B">
              <w:rPr>
                <w:rFonts w:cs="Arial"/>
                <w:b/>
                <w:bCs/>
                <w:lang w:val="en-GB"/>
              </w:rPr>
              <w:t xml:space="preserve">Legal </w:t>
            </w:r>
          </w:p>
        </w:tc>
        <w:tc>
          <w:tcPr>
            <w:tcW w:w="6753" w:type="dxa"/>
          </w:tcPr>
          <w:p w14:paraId="1001E9FD" w14:textId="3A5DC253" w:rsidR="00883966" w:rsidRPr="00F95D7B" w:rsidRDefault="008B5BEA" w:rsidP="00883966">
            <w:pPr>
              <w:rPr>
                <w:rFonts w:cs="Arial"/>
                <w:lang w:val="en-GB"/>
              </w:rPr>
            </w:pPr>
            <w:r w:rsidRPr="00F95D7B">
              <w:rPr>
                <w:rFonts w:cs="Arial"/>
                <w:lang w:val="en-GB"/>
              </w:rPr>
              <w:t xml:space="preserve">During the pandemic crisis, which generated a hard position for the organisation, that is the wellness of the employees was one of the most crucial aspects to </w:t>
            </w:r>
            <w:r w:rsidR="006B4499" w:rsidRPr="00F95D7B">
              <w:rPr>
                <w:rFonts w:cs="Arial"/>
                <w:lang w:val="en-GB"/>
              </w:rPr>
              <w:t>consider (</w:t>
            </w:r>
            <w:r w:rsidR="00892E49" w:rsidRPr="00F95D7B">
              <w:rPr>
                <w:rFonts w:cs="Arial"/>
                <w:lang w:val="en-GB"/>
              </w:rPr>
              <w:t>Forrest, 2022)</w:t>
            </w:r>
            <w:r w:rsidRPr="00F95D7B">
              <w:rPr>
                <w:rFonts w:cs="Arial"/>
                <w:lang w:val="en-GB"/>
              </w:rPr>
              <w:t xml:space="preserve">. More recent regulations on health and safety made it more challenging for the firm to carry out its operations. Therefore, the implementation of employee well-being is a key concern of the company. </w:t>
            </w:r>
          </w:p>
        </w:tc>
      </w:tr>
      <w:tr w:rsidR="00881EEB" w14:paraId="75F8DAB4" w14:textId="77777777" w:rsidTr="00883966">
        <w:tc>
          <w:tcPr>
            <w:tcW w:w="2263" w:type="dxa"/>
          </w:tcPr>
          <w:p w14:paraId="52D2D04E" w14:textId="77777777" w:rsidR="00883966" w:rsidRPr="00F95D7B" w:rsidRDefault="008B5BEA" w:rsidP="00883966">
            <w:pPr>
              <w:rPr>
                <w:rFonts w:cs="Arial"/>
                <w:b/>
                <w:bCs/>
                <w:lang w:val="en-GB"/>
              </w:rPr>
            </w:pPr>
            <w:r w:rsidRPr="00F95D7B">
              <w:rPr>
                <w:rFonts w:cs="Arial"/>
                <w:b/>
                <w:bCs/>
                <w:lang w:val="en-GB"/>
              </w:rPr>
              <w:t xml:space="preserve">Environmental </w:t>
            </w:r>
          </w:p>
        </w:tc>
        <w:tc>
          <w:tcPr>
            <w:tcW w:w="6753" w:type="dxa"/>
          </w:tcPr>
          <w:p w14:paraId="7C8E30F3" w14:textId="6A8CE048" w:rsidR="00883966" w:rsidRPr="00F95D7B" w:rsidRDefault="008B5BEA" w:rsidP="00883966">
            <w:pPr>
              <w:rPr>
                <w:rFonts w:cs="Arial"/>
                <w:lang w:val="en-GB"/>
              </w:rPr>
            </w:pPr>
            <w:r w:rsidRPr="00F95D7B">
              <w:rPr>
                <w:rFonts w:cs="Arial"/>
                <w:lang w:val="en-GB"/>
              </w:rPr>
              <w:t>The pandemic situation and the high level of inflation rate in the UK have dragged great tension among the mind of individuals. In that case, this perplexity of the mind has impacted the sales rate of T.</w:t>
            </w:r>
            <w:r w:rsidR="006B4499">
              <w:rPr>
                <w:rFonts w:cs="Arial"/>
                <w:lang w:val="en-GB"/>
              </w:rPr>
              <w:t xml:space="preserve">M. </w:t>
            </w:r>
            <w:r w:rsidRPr="00F95D7B">
              <w:rPr>
                <w:rFonts w:cs="Arial"/>
                <w:lang w:val="en-GB"/>
              </w:rPr>
              <w:t xml:space="preserve">Lewin Company and it has consisted for a long time. </w:t>
            </w:r>
          </w:p>
        </w:tc>
      </w:tr>
    </w:tbl>
    <w:p w14:paraId="66EB121E" w14:textId="77777777" w:rsidR="00355DFA" w:rsidRPr="00F95D7B" w:rsidRDefault="00355DFA" w:rsidP="00883966">
      <w:pPr>
        <w:rPr>
          <w:rFonts w:cs="Arial"/>
          <w:b/>
          <w:bCs/>
          <w:sz w:val="22"/>
          <w:lang w:val="en-GB"/>
        </w:rPr>
      </w:pPr>
    </w:p>
    <w:p w14:paraId="6322E3EF" w14:textId="77777777" w:rsidR="00355DFA" w:rsidRPr="00F95D7B" w:rsidRDefault="008B5BEA" w:rsidP="00355DFA">
      <w:pPr>
        <w:rPr>
          <w:rFonts w:cs="Arial"/>
          <w:sz w:val="22"/>
          <w:lang w:val="en-GB"/>
        </w:rPr>
      </w:pPr>
      <w:r w:rsidRPr="00F95D7B">
        <w:rPr>
          <w:rFonts w:cs="Arial"/>
          <w:sz w:val="22"/>
          <w:lang w:val="en-GB"/>
        </w:rPr>
        <w:br w:type="page"/>
      </w:r>
    </w:p>
    <w:p w14:paraId="4C8F3C43" w14:textId="77777777" w:rsidR="00883966" w:rsidRPr="00F95D7B" w:rsidRDefault="008B5BEA" w:rsidP="001E35FB">
      <w:pPr>
        <w:pStyle w:val="Heading2"/>
        <w:rPr>
          <w:szCs w:val="22"/>
          <w:lang w:val="en-GB"/>
        </w:rPr>
      </w:pPr>
      <w:bookmarkStart w:id="5" w:name="_Toc120192040"/>
      <w:r w:rsidRPr="00F95D7B">
        <w:rPr>
          <w:szCs w:val="22"/>
          <w:lang w:val="en-GB"/>
        </w:rPr>
        <w:lastRenderedPageBreak/>
        <w:t xml:space="preserve">4.2 </w:t>
      </w:r>
      <w:r w:rsidR="00355DFA" w:rsidRPr="00F95D7B">
        <w:rPr>
          <w:szCs w:val="22"/>
          <w:lang w:val="en-GB"/>
        </w:rPr>
        <w:t xml:space="preserve">Analyse </w:t>
      </w:r>
      <w:r w:rsidRPr="00F95D7B">
        <w:rPr>
          <w:szCs w:val="22"/>
          <w:lang w:val="en-GB"/>
        </w:rPr>
        <w:t xml:space="preserve">the Causes of the Issues with the Application of </w:t>
      </w:r>
      <w:r w:rsidR="00355DFA" w:rsidRPr="00F95D7B">
        <w:rPr>
          <w:szCs w:val="22"/>
          <w:lang w:val="en-GB"/>
        </w:rPr>
        <w:t>Fishbone Diagram</w:t>
      </w:r>
      <w:bookmarkEnd w:id="5"/>
    </w:p>
    <w:p w14:paraId="2E07BA85" w14:textId="77777777" w:rsidR="00355DFA" w:rsidRPr="00F95D7B" w:rsidRDefault="008B5BEA" w:rsidP="00883966">
      <w:pPr>
        <w:rPr>
          <w:rFonts w:cs="Arial"/>
          <w:b/>
          <w:bCs/>
          <w:sz w:val="22"/>
          <w:lang w:val="en-GB"/>
        </w:rPr>
      </w:pPr>
      <w:r w:rsidRPr="00F95D7B">
        <w:rPr>
          <w:rFonts w:cs="Arial"/>
          <w:b/>
          <w:bCs/>
          <w:noProof/>
          <w:sz w:val="22"/>
          <w:lang w:val="en-GB" w:eastAsia="en-GB"/>
        </w:rPr>
        <w:drawing>
          <wp:inline distT="0" distB="0" distL="0" distR="0" wp14:anchorId="26C29331" wp14:editId="119573C7">
            <wp:extent cx="5666984" cy="2607044"/>
            <wp:effectExtent l="76200" t="76200" r="124460" b="136525"/>
            <wp:docPr id="30" name="Picture 2">
              <a:extLst xmlns:a="http://schemas.openxmlformats.org/drawingml/2006/main">
                <a:ext uri="{FF2B5EF4-FFF2-40B4-BE49-F238E27FC236}">
                  <a16:creationId xmlns:a16="http://schemas.microsoft.com/office/drawing/2014/main" id="{2338279F-87DA-5CBB-D552-6354B4E878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
                      <a:extLst>
                        <a:ext uri="{FF2B5EF4-FFF2-40B4-BE49-F238E27FC236}">
                          <a16:creationId xmlns:a16="http://schemas.microsoft.com/office/drawing/2014/main" id="{2338279F-87DA-5CBB-D552-6354B4E878C8}"/>
                        </a:ext>
                      </a:extLst>
                    </pic:cNvPr>
                    <pic:cNvPicPr>
                      <a:picLocks noChangeAspect="1" noChangeArrowheads="1"/>
                    </pic:cNvPicPr>
                  </pic:nvPicPr>
                  <pic:blipFill>
                    <a:blip r:embed="rId11"/>
                    <a:stretch>
                      <a:fillRect/>
                    </a:stretch>
                  </pic:blipFill>
                  <pic:spPr bwMode="auto">
                    <a:xfrm>
                      <a:off x="0" y="0"/>
                      <a:ext cx="5716989" cy="26300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8B5488" w14:textId="77777777" w:rsidR="007A425A" w:rsidRPr="00F95D7B" w:rsidRDefault="008B5BEA" w:rsidP="007A425A">
      <w:pPr>
        <w:jc w:val="center"/>
        <w:rPr>
          <w:rFonts w:cs="Arial"/>
          <w:b/>
          <w:bCs/>
          <w:sz w:val="22"/>
          <w:lang w:val="en-GB"/>
        </w:rPr>
      </w:pPr>
      <w:r w:rsidRPr="00F95D7B">
        <w:rPr>
          <w:rFonts w:cs="Arial"/>
          <w:b/>
          <w:bCs/>
          <w:sz w:val="22"/>
          <w:lang w:val="en-GB"/>
        </w:rPr>
        <w:t xml:space="preserve">Figure 1: Application of Fish Diagram on the causes of Profit Decline of T.W Lewin  </w:t>
      </w:r>
    </w:p>
    <w:p w14:paraId="7136EBE6" w14:textId="77777777" w:rsidR="007A425A" w:rsidRPr="00F95D7B" w:rsidRDefault="008B5BEA" w:rsidP="007A425A">
      <w:pPr>
        <w:jc w:val="center"/>
        <w:rPr>
          <w:rFonts w:cs="Arial"/>
          <w:sz w:val="22"/>
          <w:lang w:val="en-GB"/>
        </w:rPr>
      </w:pPr>
      <w:r w:rsidRPr="00F95D7B">
        <w:rPr>
          <w:rFonts w:cs="Arial"/>
          <w:sz w:val="22"/>
          <w:lang w:val="en-GB"/>
        </w:rPr>
        <w:t>(Source: Created by Author)</w:t>
      </w:r>
    </w:p>
    <w:p w14:paraId="6304D88E" w14:textId="3E247DA0" w:rsidR="00355DFA" w:rsidRPr="00F95D7B" w:rsidRDefault="008B5BEA" w:rsidP="00883966">
      <w:pPr>
        <w:rPr>
          <w:rFonts w:cs="Arial"/>
          <w:sz w:val="22"/>
          <w:lang w:val="en-GB"/>
        </w:rPr>
      </w:pPr>
      <w:r w:rsidRPr="00F95D7B">
        <w:rPr>
          <w:rFonts w:cs="Arial"/>
          <w:sz w:val="22"/>
          <w:lang w:val="en-GB"/>
        </w:rPr>
        <w:t xml:space="preserve">From the evaluation based on fishbone analysis, it has been seen that there are various reasons </w:t>
      </w:r>
      <w:r w:rsidR="00AB7BBF" w:rsidRPr="00F95D7B">
        <w:rPr>
          <w:rFonts w:cs="Arial"/>
          <w:sz w:val="22"/>
          <w:lang w:val="en-GB"/>
        </w:rPr>
        <w:t>which are causes of the profit decline of T.</w:t>
      </w:r>
      <w:r w:rsidR="006B4499">
        <w:rPr>
          <w:rFonts w:cs="Arial"/>
          <w:sz w:val="22"/>
          <w:lang w:val="en-GB"/>
        </w:rPr>
        <w:t>M</w:t>
      </w:r>
      <w:r w:rsidR="00AB7BBF" w:rsidRPr="00F95D7B">
        <w:rPr>
          <w:rFonts w:cs="Arial"/>
          <w:sz w:val="22"/>
          <w:lang w:val="en-GB"/>
        </w:rPr>
        <w:t xml:space="preserve"> Lewin. The employment loss is a reason for the declining profitability of the company. Less employee engagement and lack of an organised way of work are the reasons for employee loss that has directly impacted the company's performance. The high level of work pressure is </w:t>
      </w:r>
      <w:r w:rsidR="00FD3866" w:rsidRPr="00F95D7B">
        <w:rPr>
          <w:rFonts w:cs="Arial"/>
          <w:sz w:val="22"/>
          <w:lang w:val="en-GB"/>
        </w:rPr>
        <w:t>reducing</w:t>
      </w:r>
      <w:r w:rsidR="00AB7BBF" w:rsidRPr="00F95D7B">
        <w:rPr>
          <w:rFonts w:cs="Arial"/>
          <w:sz w:val="22"/>
          <w:lang w:val="en-GB"/>
        </w:rPr>
        <w:t xml:space="preserve"> the </w:t>
      </w:r>
      <w:r w:rsidR="00FD3866" w:rsidRPr="00F95D7B">
        <w:rPr>
          <w:rFonts w:cs="Arial"/>
          <w:sz w:val="22"/>
          <w:lang w:val="en-GB"/>
        </w:rPr>
        <w:t xml:space="preserve">interest of employees in the </w:t>
      </w:r>
      <w:r w:rsidR="006B4499" w:rsidRPr="00F95D7B">
        <w:rPr>
          <w:rFonts w:cs="Arial"/>
          <w:sz w:val="22"/>
          <w:lang w:val="en-GB"/>
        </w:rPr>
        <w:t>workflow,</w:t>
      </w:r>
      <w:r w:rsidR="00FD3866" w:rsidRPr="00F95D7B">
        <w:rPr>
          <w:rFonts w:cs="Arial"/>
          <w:sz w:val="22"/>
          <w:lang w:val="en-GB"/>
        </w:rPr>
        <w:t xml:space="preserve"> and it seems many health issues have impacted employee performance. This can lead to a loss in the functional process of the company. </w:t>
      </w:r>
    </w:p>
    <w:p w14:paraId="4BF49F1E" w14:textId="77777777" w:rsidR="00892E49" w:rsidRPr="00F95D7B" w:rsidRDefault="008B5BEA" w:rsidP="00892E49">
      <w:pPr>
        <w:rPr>
          <w:rFonts w:cs="Arial"/>
          <w:sz w:val="22"/>
          <w:lang w:val="en-GB"/>
        </w:rPr>
      </w:pPr>
      <w:r w:rsidRPr="00F95D7B">
        <w:rPr>
          <w:rFonts w:cs="Arial"/>
          <w:sz w:val="22"/>
          <w:lang w:val="en-GB"/>
        </w:rPr>
        <w:t xml:space="preserve">The pandemic situation and the impact of inflation in the UK have led a financial instability in the organisational functional process. This has led to the loss of capital which has impacted the less product that is damaging the organisational reputation and performance. Among </w:t>
      </w:r>
      <w:proofErr w:type="gramStart"/>
      <w:r w:rsidRPr="00F95D7B">
        <w:rPr>
          <w:rFonts w:cs="Arial"/>
          <w:sz w:val="22"/>
          <w:lang w:val="en-GB"/>
        </w:rPr>
        <w:t>all of</w:t>
      </w:r>
      <w:proofErr w:type="gramEnd"/>
      <w:r w:rsidRPr="00F95D7B">
        <w:rPr>
          <w:rFonts w:cs="Arial"/>
          <w:sz w:val="22"/>
          <w:lang w:val="en-GB"/>
        </w:rPr>
        <w:t xml:space="preserve"> the cause, the causes of the pandemic are the most hazardous situation that has led to a great loss for the company</w:t>
      </w:r>
      <w:r w:rsidRPr="00F95D7B">
        <w:rPr>
          <w:sz w:val="22"/>
          <w:lang w:val="en-GB"/>
        </w:rPr>
        <w:t xml:space="preserve"> (Fish, 2022)</w:t>
      </w:r>
      <w:r w:rsidRPr="00F95D7B">
        <w:rPr>
          <w:rFonts w:cs="Arial"/>
          <w:sz w:val="22"/>
          <w:lang w:val="en-GB"/>
        </w:rPr>
        <w:t xml:space="preserve">. The pandemic has led a less engagement of employees, and health issues for the employees. The lockdown situation has led to the loss of 60 employees, shutting down the 60 retail shops that have hampered the overall business of the company and impacted the financial loss. </w:t>
      </w:r>
      <w:r w:rsidRPr="00F95D7B">
        <w:rPr>
          <w:rFonts w:ascii="Calibri" w:hAnsi="Calibri" w:cs="Calibri"/>
          <w:color w:val="000000"/>
          <w:sz w:val="22"/>
          <w:lang w:val="en-GB"/>
        </w:rPr>
        <w:t>‌</w:t>
      </w:r>
    </w:p>
    <w:p w14:paraId="02893272" w14:textId="77777777" w:rsidR="00892E49" w:rsidRPr="00F95D7B" w:rsidRDefault="00892E49" w:rsidP="00883966">
      <w:pPr>
        <w:rPr>
          <w:rFonts w:cs="Arial"/>
          <w:sz w:val="22"/>
          <w:lang w:val="en-GB"/>
        </w:rPr>
      </w:pPr>
    </w:p>
    <w:p w14:paraId="6460EC25" w14:textId="77777777" w:rsidR="00857BA1" w:rsidRPr="00F95D7B" w:rsidRDefault="008B5BEA" w:rsidP="00857BA1">
      <w:pPr>
        <w:pStyle w:val="Heading1"/>
        <w:ind w:firstLine="0"/>
        <w:jc w:val="both"/>
        <w:rPr>
          <w:rFonts w:cs="Arial"/>
          <w:sz w:val="22"/>
          <w:szCs w:val="22"/>
          <w:lang w:val="en-GB"/>
        </w:rPr>
      </w:pPr>
      <w:bookmarkStart w:id="6" w:name="_Toc120192041"/>
      <w:r w:rsidRPr="00F95D7B">
        <w:rPr>
          <w:rFonts w:cs="Arial"/>
          <w:sz w:val="22"/>
          <w:szCs w:val="22"/>
          <w:lang w:val="en-GB"/>
        </w:rPr>
        <w:lastRenderedPageBreak/>
        <w:t>5. Propose Alternative Solutions</w:t>
      </w:r>
      <w:bookmarkEnd w:id="6"/>
    </w:p>
    <w:p w14:paraId="75503224" w14:textId="6B07B618" w:rsidR="00C80336" w:rsidRPr="00F95D7B" w:rsidRDefault="008B5BEA" w:rsidP="00C80336">
      <w:pPr>
        <w:rPr>
          <w:rFonts w:cs="Arial"/>
          <w:sz w:val="22"/>
          <w:lang w:val="en-GB"/>
        </w:rPr>
      </w:pPr>
      <w:proofErr w:type="gramStart"/>
      <w:r w:rsidRPr="00F95D7B">
        <w:rPr>
          <w:rFonts w:cs="Arial"/>
          <w:sz w:val="22"/>
          <w:lang w:val="en-GB"/>
        </w:rPr>
        <w:t>In order to</w:t>
      </w:r>
      <w:proofErr w:type="gramEnd"/>
      <w:r w:rsidRPr="00F95D7B">
        <w:rPr>
          <w:rFonts w:cs="Arial"/>
          <w:sz w:val="22"/>
          <w:lang w:val="en-GB"/>
        </w:rPr>
        <w:t xml:space="preserve"> solve this catastrophic situation T.</w:t>
      </w:r>
      <w:r w:rsidR="006B4499">
        <w:rPr>
          <w:rFonts w:cs="Arial"/>
          <w:sz w:val="22"/>
          <w:lang w:val="en-GB"/>
        </w:rPr>
        <w:t>M</w:t>
      </w:r>
      <w:r w:rsidRPr="00F95D7B">
        <w:rPr>
          <w:rFonts w:cs="Arial"/>
          <w:sz w:val="22"/>
          <w:lang w:val="en-GB"/>
        </w:rPr>
        <w:t>. Lewin Company have to employ some effective choices that can help the company to solve the issues and make a standard business platform for the management as well as for the customers.</w:t>
      </w:r>
    </w:p>
    <w:p w14:paraId="20A072BC" w14:textId="77777777" w:rsidR="00E27DF1" w:rsidRPr="00F95D7B" w:rsidRDefault="008B5BEA" w:rsidP="00C80336">
      <w:pPr>
        <w:rPr>
          <w:rFonts w:cs="Arial"/>
          <w:b/>
          <w:bCs/>
          <w:i/>
          <w:iCs/>
          <w:sz w:val="22"/>
          <w:u w:val="single"/>
          <w:lang w:val="en-GB"/>
        </w:rPr>
      </w:pPr>
      <w:r w:rsidRPr="00F95D7B">
        <w:rPr>
          <w:rFonts w:cs="Arial"/>
          <w:b/>
          <w:bCs/>
          <w:i/>
          <w:iCs/>
          <w:sz w:val="22"/>
          <w:u w:val="single"/>
          <w:lang w:val="en-GB"/>
        </w:rPr>
        <w:t xml:space="preserve">Marketing Campaign </w:t>
      </w:r>
    </w:p>
    <w:p w14:paraId="465E6040" w14:textId="297C6289" w:rsidR="00E27DF1" w:rsidRPr="00F95D7B" w:rsidRDefault="008B5BEA" w:rsidP="00C80336">
      <w:pPr>
        <w:rPr>
          <w:rFonts w:cs="Arial"/>
          <w:sz w:val="22"/>
          <w:lang w:val="en-GB"/>
        </w:rPr>
      </w:pPr>
      <w:proofErr w:type="gramStart"/>
      <w:r w:rsidRPr="00F95D7B">
        <w:rPr>
          <w:rFonts w:cs="Arial"/>
          <w:sz w:val="22"/>
          <w:lang w:val="en-GB"/>
        </w:rPr>
        <w:t>In order to</w:t>
      </w:r>
      <w:proofErr w:type="gramEnd"/>
      <w:r w:rsidRPr="00F95D7B">
        <w:rPr>
          <w:rFonts w:cs="Arial"/>
          <w:sz w:val="22"/>
          <w:lang w:val="en-GB"/>
        </w:rPr>
        <w:t xml:space="preserve"> bring in new clients, the firm has to keep up with the latest industry trends and devise an effective marketing </w:t>
      </w:r>
      <w:r w:rsidR="006B4499" w:rsidRPr="00F95D7B">
        <w:rPr>
          <w:rFonts w:cs="Arial"/>
          <w:sz w:val="22"/>
          <w:lang w:val="en-GB"/>
        </w:rPr>
        <w:t>strategy. The</w:t>
      </w:r>
      <w:r w:rsidR="008938F6" w:rsidRPr="00F95D7B">
        <w:rPr>
          <w:rFonts w:cs="Arial"/>
          <w:sz w:val="22"/>
          <w:lang w:val="en-GB"/>
        </w:rPr>
        <w:t xml:space="preserve"> strategy of a marketing campaign will help the company to grab the mind of the customers about their brand</w:t>
      </w:r>
      <w:r w:rsidR="00892E49" w:rsidRPr="00F95D7B">
        <w:rPr>
          <w:rFonts w:cs="Arial"/>
          <w:sz w:val="22"/>
          <w:lang w:val="en-GB"/>
        </w:rPr>
        <w:t xml:space="preserve"> (</w:t>
      </w:r>
      <w:proofErr w:type="spellStart"/>
      <w:r w:rsidR="00892E49" w:rsidRPr="00F95D7B">
        <w:rPr>
          <w:rFonts w:cs="Arial"/>
          <w:sz w:val="22"/>
          <w:lang w:val="en-GB"/>
        </w:rPr>
        <w:t>Santos</w:t>
      </w:r>
      <w:r w:rsidR="00892E49" w:rsidRPr="00F95D7B">
        <w:rPr>
          <w:rFonts w:cs="Arial"/>
          <w:i/>
          <w:iCs/>
          <w:sz w:val="22"/>
          <w:lang w:val="en-GB"/>
        </w:rPr>
        <w:t>et</w:t>
      </w:r>
      <w:proofErr w:type="spellEnd"/>
      <w:r w:rsidR="00892E49" w:rsidRPr="00F95D7B">
        <w:rPr>
          <w:rFonts w:cs="Arial"/>
          <w:i/>
          <w:iCs/>
          <w:sz w:val="22"/>
          <w:lang w:val="en-GB"/>
        </w:rPr>
        <w:t xml:space="preserve"> al</w:t>
      </w:r>
      <w:r w:rsidR="00892E49" w:rsidRPr="00F95D7B">
        <w:rPr>
          <w:rFonts w:cs="Arial"/>
          <w:sz w:val="22"/>
          <w:lang w:val="en-GB"/>
        </w:rPr>
        <w:t>., 2022)</w:t>
      </w:r>
      <w:r w:rsidR="008938F6" w:rsidRPr="00F95D7B">
        <w:rPr>
          <w:rFonts w:cs="Arial"/>
          <w:sz w:val="22"/>
          <w:lang w:val="en-GB"/>
        </w:rPr>
        <w:t xml:space="preserve">. The marketing campaign will promote better business </w:t>
      </w:r>
      <w:r w:rsidR="00EA2588" w:rsidRPr="00F95D7B">
        <w:rPr>
          <w:rFonts w:cs="Arial"/>
          <w:sz w:val="22"/>
          <w:lang w:val="en-GB"/>
        </w:rPr>
        <w:t xml:space="preserve">promotion and services to their targeted customers. </w:t>
      </w:r>
    </w:p>
    <w:p w14:paraId="2D9F5BCE" w14:textId="77777777" w:rsidR="00E27DF1" w:rsidRPr="00F95D7B" w:rsidRDefault="008B5BEA" w:rsidP="00C80336">
      <w:pPr>
        <w:rPr>
          <w:rFonts w:cs="Arial"/>
          <w:b/>
          <w:bCs/>
          <w:i/>
          <w:iCs/>
          <w:sz w:val="22"/>
          <w:u w:val="single"/>
          <w:lang w:val="en-GB"/>
        </w:rPr>
      </w:pPr>
      <w:r w:rsidRPr="00F95D7B">
        <w:rPr>
          <w:rFonts w:cs="Arial"/>
          <w:b/>
          <w:bCs/>
          <w:i/>
          <w:iCs/>
          <w:sz w:val="22"/>
          <w:u w:val="single"/>
          <w:lang w:val="en-GB"/>
        </w:rPr>
        <w:t xml:space="preserve">Use of Advance Technologies </w:t>
      </w:r>
    </w:p>
    <w:p w14:paraId="5591BE88" w14:textId="6C1E2A56" w:rsidR="00EA2588" w:rsidRPr="00F95D7B" w:rsidRDefault="008B5BEA" w:rsidP="00C80336">
      <w:pPr>
        <w:rPr>
          <w:rFonts w:cs="Arial"/>
          <w:sz w:val="22"/>
          <w:lang w:val="en-GB"/>
        </w:rPr>
      </w:pPr>
      <w:r w:rsidRPr="00F95D7B">
        <w:rPr>
          <w:rFonts w:cs="Arial"/>
          <w:sz w:val="22"/>
          <w:lang w:val="en-GB"/>
        </w:rPr>
        <w:t xml:space="preserve">Due to the pandemic situation, most companies have already used various types of technological services for business promotion. </w:t>
      </w:r>
      <w:r w:rsidR="00BD020A" w:rsidRPr="00F95D7B">
        <w:rPr>
          <w:rFonts w:cs="Arial"/>
          <w:sz w:val="22"/>
          <w:lang w:val="en-GB"/>
        </w:rPr>
        <w:t>T.</w:t>
      </w:r>
      <w:r w:rsidR="006B4499">
        <w:rPr>
          <w:rFonts w:cs="Arial"/>
          <w:sz w:val="22"/>
          <w:lang w:val="en-GB"/>
        </w:rPr>
        <w:t>M</w:t>
      </w:r>
      <w:r w:rsidR="00BD020A" w:rsidRPr="00F95D7B">
        <w:rPr>
          <w:rFonts w:cs="Arial"/>
          <w:sz w:val="22"/>
          <w:lang w:val="en-GB"/>
        </w:rPr>
        <w:t xml:space="preserve"> Lewin Company has to more focus on the online selling of its products. Through online promotion, the company can easily grab the market during the pandemic situation</w:t>
      </w:r>
      <w:r w:rsidR="00892E49" w:rsidRPr="00F95D7B">
        <w:rPr>
          <w:rFonts w:cs="Arial"/>
          <w:sz w:val="22"/>
          <w:lang w:val="en-GB"/>
        </w:rPr>
        <w:t xml:space="preserve"> (</w:t>
      </w:r>
      <w:proofErr w:type="spellStart"/>
      <w:r w:rsidR="00892E49" w:rsidRPr="00F95D7B">
        <w:rPr>
          <w:rFonts w:cs="Arial"/>
          <w:sz w:val="22"/>
          <w:lang w:val="en-GB"/>
        </w:rPr>
        <w:t>Vrontis</w:t>
      </w:r>
      <w:r w:rsidR="00892E49" w:rsidRPr="00F95D7B">
        <w:rPr>
          <w:rFonts w:cs="Arial"/>
          <w:i/>
          <w:iCs/>
          <w:sz w:val="22"/>
          <w:lang w:val="en-GB"/>
        </w:rPr>
        <w:t>et</w:t>
      </w:r>
      <w:proofErr w:type="spellEnd"/>
      <w:r w:rsidR="00892E49" w:rsidRPr="00F95D7B">
        <w:rPr>
          <w:rFonts w:cs="Arial"/>
          <w:i/>
          <w:iCs/>
          <w:sz w:val="22"/>
          <w:lang w:val="en-GB"/>
        </w:rPr>
        <w:t xml:space="preserve"> al</w:t>
      </w:r>
      <w:r w:rsidR="00892E49" w:rsidRPr="00F95D7B">
        <w:rPr>
          <w:rFonts w:cs="Arial"/>
          <w:sz w:val="22"/>
          <w:lang w:val="en-GB"/>
        </w:rPr>
        <w:t>., 2022)</w:t>
      </w:r>
      <w:r w:rsidR="00BD020A" w:rsidRPr="00F95D7B">
        <w:rPr>
          <w:rFonts w:cs="Arial"/>
          <w:sz w:val="22"/>
          <w:lang w:val="en-GB"/>
        </w:rPr>
        <w:t xml:space="preserve">. The online business platform is easy for the customers and management to keep the business continue in the situation the pandemic. It will help to reduce social gatherings and help maintain the government restrictions of the pandemic situation. </w:t>
      </w:r>
    </w:p>
    <w:p w14:paraId="5347594C" w14:textId="77777777" w:rsidR="002E3A30" w:rsidRPr="00F95D7B" w:rsidRDefault="008B5BEA" w:rsidP="002E3A30">
      <w:pPr>
        <w:rPr>
          <w:rFonts w:cs="Arial"/>
          <w:b/>
          <w:bCs/>
          <w:i/>
          <w:iCs/>
          <w:sz w:val="22"/>
          <w:u w:val="single"/>
          <w:lang w:val="en-GB"/>
        </w:rPr>
      </w:pPr>
      <w:r w:rsidRPr="00F95D7B">
        <w:rPr>
          <w:rFonts w:cs="Arial"/>
          <w:b/>
          <w:bCs/>
          <w:i/>
          <w:iCs/>
          <w:sz w:val="22"/>
          <w:u w:val="single"/>
          <w:lang w:val="en-GB"/>
        </w:rPr>
        <w:t xml:space="preserve">Unique Business Ideas </w:t>
      </w:r>
    </w:p>
    <w:p w14:paraId="7339960B" w14:textId="4A24B55F" w:rsidR="00BD020A" w:rsidRPr="00F95D7B" w:rsidRDefault="008B5BEA" w:rsidP="002E3A30">
      <w:pPr>
        <w:rPr>
          <w:rFonts w:cs="Arial"/>
          <w:sz w:val="22"/>
          <w:lang w:val="en-GB"/>
        </w:rPr>
      </w:pPr>
      <w:r w:rsidRPr="00F95D7B">
        <w:rPr>
          <w:rFonts w:cs="Arial"/>
          <w:sz w:val="22"/>
          <w:lang w:val="en-GB"/>
        </w:rPr>
        <w:t xml:space="preserve">Customers are always </w:t>
      </w:r>
      <w:r w:rsidR="00A0715F" w:rsidRPr="00F95D7B">
        <w:rPr>
          <w:rFonts w:cs="Arial"/>
          <w:sz w:val="22"/>
          <w:lang w:val="en-GB"/>
        </w:rPr>
        <w:t>preferring unique business ideas. Therefore, T.</w:t>
      </w:r>
      <w:r w:rsidR="006B4499">
        <w:rPr>
          <w:rFonts w:cs="Arial"/>
          <w:sz w:val="22"/>
          <w:lang w:val="en-GB"/>
        </w:rPr>
        <w:t>M</w:t>
      </w:r>
      <w:r w:rsidR="00A0715F" w:rsidRPr="00F95D7B">
        <w:rPr>
          <w:rFonts w:cs="Arial"/>
          <w:sz w:val="22"/>
          <w:lang w:val="en-GB"/>
        </w:rPr>
        <w:t xml:space="preserve">. Lewin Company </w:t>
      </w:r>
      <w:proofErr w:type="gramStart"/>
      <w:r w:rsidR="00A0715F" w:rsidRPr="00F95D7B">
        <w:rPr>
          <w:rFonts w:cs="Arial"/>
          <w:sz w:val="22"/>
          <w:lang w:val="en-GB"/>
        </w:rPr>
        <w:t>has to</w:t>
      </w:r>
      <w:proofErr w:type="gramEnd"/>
      <w:r w:rsidR="00A0715F" w:rsidRPr="00F95D7B">
        <w:rPr>
          <w:rFonts w:cs="Arial"/>
          <w:sz w:val="22"/>
          <w:lang w:val="en-GB"/>
        </w:rPr>
        <w:t xml:space="preserve"> think of something unique that can help to make a proper product differentiation in the UK market. The unique business model can help this business to make a different business portfolio to captivate the mind of the customers</w:t>
      </w:r>
      <w:r w:rsidR="00892E49" w:rsidRPr="00F95D7B">
        <w:rPr>
          <w:rFonts w:cs="Arial"/>
          <w:sz w:val="22"/>
          <w:lang w:val="en-GB"/>
        </w:rPr>
        <w:t xml:space="preserve"> (</w:t>
      </w:r>
      <w:proofErr w:type="spellStart"/>
      <w:r w:rsidR="00892E49" w:rsidRPr="00F95D7B">
        <w:rPr>
          <w:rFonts w:cs="Arial"/>
          <w:sz w:val="22"/>
          <w:lang w:val="en-GB"/>
        </w:rPr>
        <w:t>Aagaard</w:t>
      </w:r>
      <w:proofErr w:type="spellEnd"/>
      <w:r w:rsidR="00892E49" w:rsidRPr="00F95D7B">
        <w:rPr>
          <w:rFonts w:cs="Arial"/>
          <w:sz w:val="22"/>
          <w:lang w:val="en-GB"/>
        </w:rPr>
        <w:t>, 2022)</w:t>
      </w:r>
      <w:r w:rsidR="00A0715F" w:rsidRPr="00F95D7B">
        <w:rPr>
          <w:rFonts w:cs="Arial"/>
          <w:sz w:val="22"/>
          <w:lang w:val="en-GB"/>
        </w:rPr>
        <w:t xml:space="preserve">. </w:t>
      </w:r>
      <w:r w:rsidR="007A425A" w:rsidRPr="00F95D7B">
        <w:rPr>
          <w:rFonts w:cs="Arial"/>
          <w:sz w:val="22"/>
          <w:lang w:val="en-GB"/>
        </w:rPr>
        <w:t xml:space="preserve">Product or service differentiation is effective for the business to expose its uniqueness of the business to its customers. </w:t>
      </w:r>
    </w:p>
    <w:p w14:paraId="033E113F" w14:textId="77777777" w:rsidR="00857BA1" w:rsidRPr="00F95D7B" w:rsidRDefault="008B5BEA" w:rsidP="00857BA1">
      <w:pPr>
        <w:pStyle w:val="Heading1"/>
        <w:ind w:firstLine="0"/>
        <w:jc w:val="both"/>
        <w:rPr>
          <w:rFonts w:cs="Arial"/>
          <w:sz w:val="22"/>
          <w:szCs w:val="22"/>
          <w:lang w:val="en-GB"/>
        </w:rPr>
      </w:pPr>
      <w:bookmarkStart w:id="7" w:name="_Toc120192042"/>
      <w:r w:rsidRPr="00F95D7B">
        <w:rPr>
          <w:rFonts w:cs="Arial"/>
          <w:sz w:val="22"/>
          <w:szCs w:val="22"/>
          <w:lang w:val="en-GB"/>
        </w:rPr>
        <w:t>6. Evaluation</w:t>
      </w:r>
      <w:bookmarkEnd w:id="7"/>
    </w:p>
    <w:p w14:paraId="7F284B11" w14:textId="77777777" w:rsidR="00A0715F" w:rsidRPr="00F95D7B" w:rsidRDefault="008B5BEA" w:rsidP="00A0715F">
      <w:pPr>
        <w:rPr>
          <w:rFonts w:cs="Arial"/>
          <w:b/>
          <w:bCs/>
          <w:i/>
          <w:iCs/>
          <w:sz w:val="22"/>
          <w:u w:val="single"/>
          <w:lang w:val="en-GB"/>
        </w:rPr>
      </w:pPr>
      <w:r w:rsidRPr="00F95D7B">
        <w:rPr>
          <w:rFonts w:cs="Arial"/>
          <w:b/>
          <w:bCs/>
          <w:i/>
          <w:iCs/>
          <w:sz w:val="22"/>
          <w:u w:val="single"/>
          <w:lang w:val="en-GB"/>
        </w:rPr>
        <w:t xml:space="preserve">PMI Analysis </w:t>
      </w:r>
    </w:p>
    <w:p w14:paraId="47D4B953" w14:textId="77777777" w:rsidR="00A0715F" w:rsidRPr="00F95D7B" w:rsidRDefault="008B5BEA" w:rsidP="00A0715F">
      <w:pPr>
        <w:rPr>
          <w:rFonts w:cs="Arial"/>
          <w:sz w:val="22"/>
          <w:lang w:val="en-GB"/>
        </w:rPr>
      </w:pPr>
      <w:r w:rsidRPr="00F95D7B">
        <w:rPr>
          <w:rFonts w:cs="Arial"/>
          <w:sz w:val="22"/>
          <w:lang w:val="en-GB"/>
        </w:rPr>
        <w:t>Positive material identification (PMI) is the study of a substance</w:t>
      </w:r>
      <w:r w:rsidR="00892E49" w:rsidRPr="00F95D7B">
        <w:rPr>
          <w:rFonts w:cs="Arial"/>
          <w:sz w:val="22"/>
          <w:lang w:val="en-GB"/>
        </w:rPr>
        <w:t xml:space="preserve"> (</w:t>
      </w:r>
      <w:proofErr w:type="spellStart"/>
      <w:r w:rsidR="00892E49" w:rsidRPr="00F95D7B">
        <w:rPr>
          <w:rFonts w:cs="Arial"/>
          <w:sz w:val="22"/>
          <w:lang w:val="en-GB"/>
        </w:rPr>
        <w:t>Mutiarani</w:t>
      </w:r>
      <w:r w:rsidR="00892E49" w:rsidRPr="00F95D7B">
        <w:rPr>
          <w:rFonts w:cs="Arial"/>
          <w:i/>
          <w:iCs/>
          <w:sz w:val="22"/>
          <w:lang w:val="en-GB"/>
        </w:rPr>
        <w:t>et</w:t>
      </w:r>
      <w:proofErr w:type="spellEnd"/>
      <w:r w:rsidR="00892E49" w:rsidRPr="00F95D7B">
        <w:rPr>
          <w:rFonts w:cs="Arial"/>
          <w:i/>
          <w:iCs/>
          <w:sz w:val="22"/>
          <w:lang w:val="en-GB"/>
        </w:rPr>
        <w:t xml:space="preserve"> al</w:t>
      </w:r>
      <w:r w:rsidR="00892E49" w:rsidRPr="00F95D7B">
        <w:rPr>
          <w:rFonts w:cs="Arial"/>
          <w:sz w:val="22"/>
          <w:lang w:val="en-GB"/>
        </w:rPr>
        <w:t>., 2022)</w:t>
      </w:r>
      <w:r w:rsidRPr="00F95D7B">
        <w:rPr>
          <w:rFonts w:cs="Arial"/>
          <w:sz w:val="22"/>
          <w:lang w:val="en-GB"/>
        </w:rPr>
        <w:t>. This analysis may be performed on any material, but it is often done on metallic alloys to determine their composition by calculating the amounts and percentages of the components that make up the alloy.</w:t>
      </w:r>
    </w:p>
    <w:p w14:paraId="46D67028" w14:textId="77777777" w:rsidR="00892E49" w:rsidRPr="00F95D7B" w:rsidRDefault="00892E49" w:rsidP="00A0715F">
      <w:pPr>
        <w:rPr>
          <w:rFonts w:cs="Arial"/>
          <w:sz w:val="22"/>
          <w:lang w:val="en-GB"/>
        </w:rPr>
      </w:pPr>
    </w:p>
    <w:tbl>
      <w:tblPr>
        <w:tblStyle w:val="TableGrid"/>
        <w:tblW w:w="0" w:type="auto"/>
        <w:tblLook w:val="04A0" w:firstRow="1" w:lastRow="0" w:firstColumn="1" w:lastColumn="0" w:noHBand="0" w:noVBand="1"/>
      </w:tblPr>
      <w:tblGrid>
        <w:gridCol w:w="3005"/>
        <w:gridCol w:w="3005"/>
        <w:gridCol w:w="3006"/>
      </w:tblGrid>
      <w:tr w:rsidR="00881EEB" w14:paraId="50E39B01" w14:textId="77777777" w:rsidTr="00A0715F">
        <w:tc>
          <w:tcPr>
            <w:tcW w:w="3005" w:type="dxa"/>
          </w:tcPr>
          <w:p w14:paraId="2B99818E" w14:textId="77777777" w:rsidR="00A0715F" w:rsidRPr="00F95D7B" w:rsidRDefault="008B5BEA" w:rsidP="008A0D97">
            <w:pPr>
              <w:jc w:val="center"/>
              <w:rPr>
                <w:rFonts w:cs="Arial"/>
                <w:b/>
                <w:bCs/>
                <w:lang w:val="en-GB"/>
              </w:rPr>
            </w:pPr>
            <w:r w:rsidRPr="00F95D7B">
              <w:rPr>
                <w:rFonts w:cs="Arial"/>
                <w:b/>
                <w:bCs/>
                <w:lang w:val="en-GB"/>
              </w:rPr>
              <w:lastRenderedPageBreak/>
              <w:t>Positive</w:t>
            </w:r>
          </w:p>
        </w:tc>
        <w:tc>
          <w:tcPr>
            <w:tcW w:w="3005" w:type="dxa"/>
          </w:tcPr>
          <w:p w14:paraId="3B0BE1F4" w14:textId="77777777" w:rsidR="00A0715F" w:rsidRPr="00F95D7B" w:rsidRDefault="008B5BEA" w:rsidP="008A0D97">
            <w:pPr>
              <w:jc w:val="center"/>
              <w:rPr>
                <w:rFonts w:cs="Arial"/>
                <w:b/>
                <w:bCs/>
                <w:lang w:val="en-GB"/>
              </w:rPr>
            </w:pPr>
            <w:r w:rsidRPr="00F95D7B">
              <w:rPr>
                <w:rFonts w:cs="Arial"/>
                <w:b/>
                <w:bCs/>
                <w:lang w:val="en-GB"/>
              </w:rPr>
              <w:t>Negative</w:t>
            </w:r>
          </w:p>
        </w:tc>
        <w:tc>
          <w:tcPr>
            <w:tcW w:w="3006" w:type="dxa"/>
          </w:tcPr>
          <w:p w14:paraId="51E81E6A" w14:textId="77777777" w:rsidR="00A0715F" w:rsidRPr="00F95D7B" w:rsidRDefault="008B5BEA" w:rsidP="008A0D97">
            <w:pPr>
              <w:jc w:val="center"/>
              <w:rPr>
                <w:rFonts w:cs="Arial"/>
                <w:b/>
                <w:bCs/>
                <w:lang w:val="en-GB"/>
              </w:rPr>
            </w:pPr>
            <w:r w:rsidRPr="00F95D7B">
              <w:rPr>
                <w:rFonts w:cs="Arial"/>
                <w:b/>
                <w:bCs/>
                <w:lang w:val="en-GB"/>
              </w:rPr>
              <w:t>Interesting</w:t>
            </w:r>
          </w:p>
        </w:tc>
      </w:tr>
      <w:tr w:rsidR="00881EEB" w14:paraId="068B3633" w14:textId="77777777" w:rsidTr="00A0715F">
        <w:tc>
          <w:tcPr>
            <w:tcW w:w="3005" w:type="dxa"/>
          </w:tcPr>
          <w:p w14:paraId="46BE4EAD" w14:textId="2681214A" w:rsidR="00A0715F" w:rsidRPr="00F95D7B" w:rsidRDefault="008B5BEA" w:rsidP="00A0715F">
            <w:pPr>
              <w:rPr>
                <w:rFonts w:cs="Arial"/>
                <w:lang w:val="en-GB"/>
              </w:rPr>
            </w:pPr>
            <w:proofErr w:type="gramStart"/>
            <w:r w:rsidRPr="00F95D7B">
              <w:rPr>
                <w:rFonts w:cs="Arial"/>
                <w:lang w:val="en-GB"/>
              </w:rPr>
              <w:t>In order to</w:t>
            </w:r>
            <w:proofErr w:type="gramEnd"/>
            <w:r w:rsidRPr="00F95D7B">
              <w:rPr>
                <w:rFonts w:cs="Arial"/>
                <w:lang w:val="en-GB"/>
              </w:rPr>
              <w:t xml:space="preserve"> understand the changes in the demand from the market, T.</w:t>
            </w:r>
            <w:r w:rsidR="006B4499">
              <w:rPr>
                <w:rFonts w:cs="Arial"/>
                <w:lang w:val="en-GB"/>
              </w:rPr>
              <w:t>M</w:t>
            </w:r>
            <w:r w:rsidRPr="00F95D7B">
              <w:rPr>
                <w:rFonts w:cs="Arial"/>
                <w:lang w:val="en-GB"/>
              </w:rPr>
              <w:t xml:space="preserve">. Lewin Company has to analyse the recent market trends. Therefore, a proper understanding of the market trends has positively impacted the performance of the </w:t>
            </w:r>
            <w:r w:rsidR="00340633" w:rsidRPr="00F95D7B">
              <w:rPr>
                <w:rFonts w:cs="Arial"/>
                <w:lang w:val="en-GB"/>
              </w:rPr>
              <w:t>company (</w:t>
            </w:r>
            <w:r w:rsidR="00892E49" w:rsidRPr="00F95D7B">
              <w:rPr>
                <w:rFonts w:cs="Arial"/>
                <w:lang w:val="en-GB"/>
              </w:rPr>
              <w:t xml:space="preserve">Santos </w:t>
            </w:r>
            <w:r w:rsidR="00892E49" w:rsidRPr="00F95D7B">
              <w:rPr>
                <w:rFonts w:cs="Arial"/>
                <w:i/>
                <w:iCs/>
                <w:lang w:val="en-GB"/>
              </w:rPr>
              <w:t>et al</w:t>
            </w:r>
            <w:r w:rsidR="00892E49" w:rsidRPr="00F95D7B">
              <w:rPr>
                <w:rFonts w:cs="Arial"/>
                <w:lang w:val="en-GB"/>
              </w:rPr>
              <w:t>., 2022)</w:t>
            </w:r>
            <w:r w:rsidRPr="00F95D7B">
              <w:rPr>
                <w:rFonts w:cs="Arial"/>
                <w:lang w:val="en-GB"/>
              </w:rPr>
              <w:t xml:space="preserve">. </w:t>
            </w:r>
          </w:p>
        </w:tc>
        <w:tc>
          <w:tcPr>
            <w:tcW w:w="3005" w:type="dxa"/>
          </w:tcPr>
          <w:p w14:paraId="0DDD3079" w14:textId="77777777" w:rsidR="00A0715F" w:rsidRPr="00F95D7B" w:rsidRDefault="008B5BEA" w:rsidP="00A0715F">
            <w:pPr>
              <w:rPr>
                <w:rFonts w:cs="Arial"/>
                <w:lang w:val="en-GB"/>
              </w:rPr>
            </w:pPr>
            <w:r w:rsidRPr="00F95D7B">
              <w:rPr>
                <w:rFonts w:cs="Arial"/>
                <w:lang w:val="en-GB"/>
              </w:rPr>
              <w:t xml:space="preserve">Technological use is important but there are some factors which are working in a negative way. The lack of knowledge on the use of technology may be the cause of safety issues in organisational performance. </w:t>
            </w:r>
          </w:p>
        </w:tc>
        <w:tc>
          <w:tcPr>
            <w:tcW w:w="3006" w:type="dxa"/>
          </w:tcPr>
          <w:p w14:paraId="79993B77" w14:textId="544FB473" w:rsidR="00A0715F" w:rsidRPr="00F95D7B" w:rsidRDefault="008B5BEA" w:rsidP="00A0715F">
            <w:pPr>
              <w:rPr>
                <w:rFonts w:cs="Arial"/>
                <w:lang w:val="en-GB"/>
              </w:rPr>
            </w:pPr>
            <w:r w:rsidRPr="00F95D7B">
              <w:rPr>
                <w:rFonts w:cs="Arial"/>
                <w:lang w:val="en-GB"/>
              </w:rPr>
              <w:t xml:space="preserve">Innovative and creative thinking is an interesting thing for the </w:t>
            </w:r>
            <w:r w:rsidR="006B4499" w:rsidRPr="00F95D7B">
              <w:rPr>
                <w:rFonts w:cs="Arial"/>
                <w:lang w:val="en-GB"/>
              </w:rPr>
              <w:t>business (</w:t>
            </w:r>
            <w:proofErr w:type="spellStart"/>
            <w:r w:rsidR="00892E49" w:rsidRPr="00F95D7B">
              <w:rPr>
                <w:rFonts w:cs="Arial"/>
                <w:lang w:val="en-GB"/>
              </w:rPr>
              <w:t>Aagaard</w:t>
            </w:r>
            <w:proofErr w:type="spellEnd"/>
            <w:r w:rsidR="00892E49" w:rsidRPr="00F95D7B">
              <w:rPr>
                <w:rFonts w:cs="Arial"/>
                <w:lang w:val="en-GB"/>
              </w:rPr>
              <w:t>, 2022)</w:t>
            </w:r>
            <w:r w:rsidRPr="00F95D7B">
              <w:rPr>
                <w:rFonts w:cs="Arial"/>
                <w:lang w:val="en-GB"/>
              </w:rPr>
              <w:t xml:space="preserve">. </w:t>
            </w:r>
            <w:r w:rsidR="00A13F01" w:rsidRPr="00F95D7B">
              <w:rPr>
                <w:rFonts w:cs="Arial"/>
                <w:lang w:val="en-GB"/>
              </w:rPr>
              <w:t>The unique thinking for the business</w:t>
            </w:r>
            <w:r w:rsidR="007A425A" w:rsidRPr="00F95D7B">
              <w:rPr>
                <w:rFonts w:cs="Arial"/>
                <w:lang w:val="en-GB"/>
              </w:rPr>
              <w:t xml:space="preserve">. Therefore, the unique process helps to implement better approaches to the business. </w:t>
            </w:r>
          </w:p>
        </w:tc>
      </w:tr>
    </w:tbl>
    <w:p w14:paraId="25AB00A5" w14:textId="77777777" w:rsidR="00A0715F" w:rsidRPr="00F95D7B" w:rsidRDefault="00A0715F" w:rsidP="00A0715F">
      <w:pPr>
        <w:rPr>
          <w:rFonts w:cs="Arial"/>
          <w:sz w:val="22"/>
          <w:lang w:val="en-GB"/>
        </w:rPr>
      </w:pPr>
    </w:p>
    <w:p w14:paraId="2C4483AC" w14:textId="77777777" w:rsidR="00857BA1" w:rsidRPr="00F95D7B" w:rsidRDefault="008B5BEA" w:rsidP="00857BA1">
      <w:pPr>
        <w:pStyle w:val="Heading1"/>
        <w:ind w:firstLine="0"/>
        <w:jc w:val="both"/>
        <w:rPr>
          <w:rFonts w:cs="Arial"/>
          <w:sz w:val="22"/>
          <w:szCs w:val="22"/>
          <w:lang w:val="en-GB"/>
        </w:rPr>
      </w:pPr>
      <w:bookmarkStart w:id="8" w:name="_Toc120192043"/>
      <w:r w:rsidRPr="00F95D7B">
        <w:rPr>
          <w:rFonts w:cs="Arial"/>
          <w:sz w:val="22"/>
          <w:szCs w:val="22"/>
          <w:lang w:val="en-GB"/>
        </w:rPr>
        <w:t>7. Plan for implementing the solution, Monitoring and Reviewing System</w:t>
      </w:r>
      <w:bookmarkEnd w:id="8"/>
    </w:p>
    <w:p w14:paraId="5B7C2D22" w14:textId="77777777" w:rsidR="008B7CDD" w:rsidRPr="00F95D7B" w:rsidRDefault="008B5BEA" w:rsidP="00E2561A">
      <w:pPr>
        <w:rPr>
          <w:rFonts w:cs="Arial"/>
          <w:b/>
          <w:bCs/>
          <w:i/>
          <w:iCs/>
          <w:sz w:val="22"/>
          <w:u w:val="single"/>
          <w:lang w:val="en-GB"/>
        </w:rPr>
      </w:pPr>
      <w:r w:rsidRPr="00F95D7B">
        <w:rPr>
          <w:rFonts w:cs="Arial"/>
          <w:b/>
          <w:bCs/>
          <w:i/>
          <w:iCs/>
          <w:sz w:val="22"/>
          <w:u w:val="single"/>
          <w:lang w:val="en-GB"/>
        </w:rPr>
        <w:t xml:space="preserve">Problem Identified </w:t>
      </w:r>
    </w:p>
    <w:p w14:paraId="45DC4E6A" w14:textId="29DF563B" w:rsidR="008B7CDD" w:rsidRPr="00F95D7B" w:rsidRDefault="008B5BEA" w:rsidP="00E2561A">
      <w:pPr>
        <w:rPr>
          <w:rFonts w:cs="Arial"/>
          <w:sz w:val="22"/>
          <w:lang w:val="en-GB"/>
        </w:rPr>
      </w:pPr>
      <w:r w:rsidRPr="00F95D7B">
        <w:rPr>
          <w:rFonts w:cs="Arial"/>
          <w:sz w:val="22"/>
          <w:lang w:val="en-GB"/>
        </w:rPr>
        <w:t>Due to the pandemic and inflation in the UK, T.</w:t>
      </w:r>
      <w:r w:rsidR="006B4499">
        <w:rPr>
          <w:rFonts w:cs="Arial"/>
          <w:sz w:val="22"/>
          <w:lang w:val="en-GB"/>
        </w:rPr>
        <w:t>M</w:t>
      </w:r>
      <w:r w:rsidRPr="00F95D7B">
        <w:rPr>
          <w:rFonts w:cs="Arial"/>
          <w:sz w:val="22"/>
          <w:lang w:val="en-GB"/>
        </w:rPr>
        <w:t xml:space="preserve">. Lewin Company has faced </w:t>
      </w:r>
      <w:r w:rsidR="00314490" w:rsidRPr="00F95D7B">
        <w:rPr>
          <w:rFonts w:cs="Arial"/>
          <w:sz w:val="22"/>
          <w:lang w:val="en-GB"/>
        </w:rPr>
        <w:t>a wide level of profit decline.</w:t>
      </w:r>
    </w:p>
    <w:p w14:paraId="2FB902EA" w14:textId="77777777" w:rsidR="0096428B" w:rsidRPr="00F95D7B" w:rsidRDefault="008B5BEA" w:rsidP="00E2561A">
      <w:pPr>
        <w:rPr>
          <w:rFonts w:cs="Arial"/>
          <w:b/>
          <w:bCs/>
          <w:i/>
          <w:iCs/>
          <w:sz w:val="22"/>
          <w:u w:val="single"/>
          <w:lang w:val="en-GB"/>
        </w:rPr>
      </w:pPr>
      <w:r w:rsidRPr="00F95D7B">
        <w:rPr>
          <w:rFonts w:cs="Arial"/>
          <w:b/>
          <w:bCs/>
          <w:i/>
          <w:iCs/>
          <w:sz w:val="22"/>
          <w:u w:val="single"/>
          <w:lang w:val="en-GB"/>
        </w:rPr>
        <w:t xml:space="preserve">Implemented Solutions </w:t>
      </w:r>
    </w:p>
    <w:p w14:paraId="67B18CA5" w14:textId="2E235B1B" w:rsidR="00314490" w:rsidRPr="00F95D7B" w:rsidRDefault="008B5BEA" w:rsidP="00E2561A">
      <w:pPr>
        <w:rPr>
          <w:rFonts w:cs="Arial"/>
          <w:sz w:val="22"/>
          <w:lang w:val="en-GB"/>
        </w:rPr>
      </w:pPr>
      <w:r w:rsidRPr="00F95D7B">
        <w:rPr>
          <w:rFonts w:cs="Arial"/>
          <w:sz w:val="22"/>
          <w:lang w:val="en-GB"/>
        </w:rPr>
        <w:t xml:space="preserve">From the above PMI evaluation, it has been seen that understanding market trends are one of the most effective processes. </w:t>
      </w:r>
      <w:proofErr w:type="gramStart"/>
      <w:r w:rsidRPr="00F95D7B">
        <w:rPr>
          <w:rFonts w:cs="Arial"/>
          <w:sz w:val="22"/>
          <w:lang w:val="en-GB"/>
        </w:rPr>
        <w:t>In order to</w:t>
      </w:r>
      <w:proofErr w:type="gramEnd"/>
      <w:r w:rsidRPr="00F95D7B">
        <w:rPr>
          <w:rFonts w:cs="Arial"/>
          <w:sz w:val="22"/>
          <w:lang w:val="en-GB"/>
        </w:rPr>
        <w:t xml:space="preserve"> recognise the market trends the company </w:t>
      </w:r>
      <w:r w:rsidR="00340633" w:rsidRPr="00F95D7B">
        <w:rPr>
          <w:rFonts w:cs="Arial"/>
          <w:sz w:val="22"/>
          <w:lang w:val="en-GB"/>
        </w:rPr>
        <w:t>can be</w:t>
      </w:r>
      <w:r w:rsidRPr="00F95D7B">
        <w:rPr>
          <w:rFonts w:cs="Arial"/>
          <w:sz w:val="22"/>
          <w:lang w:val="en-GB"/>
        </w:rPr>
        <w:t xml:space="preserve"> able to grab the attention of the customers. Therefore, having an accurate understanding of the current trends in the market has a positive impact on the way the company is </w:t>
      </w:r>
      <w:r w:rsidR="00340633" w:rsidRPr="00F95D7B">
        <w:rPr>
          <w:rFonts w:cs="Arial"/>
          <w:sz w:val="22"/>
          <w:lang w:val="en-GB"/>
        </w:rPr>
        <w:t>performing (</w:t>
      </w:r>
      <w:r w:rsidR="00892E49" w:rsidRPr="00F95D7B">
        <w:rPr>
          <w:rFonts w:cs="Arial"/>
          <w:sz w:val="22"/>
          <w:lang w:val="en-GB"/>
        </w:rPr>
        <w:t xml:space="preserve">Santos </w:t>
      </w:r>
      <w:r w:rsidR="00892E49" w:rsidRPr="00F95D7B">
        <w:rPr>
          <w:rFonts w:cs="Arial"/>
          <w:i/>
          <w:iCs/>
          <w:sz w:val="22"/>
          <w:lang w:val="en-GB"/>
        </w:rPr>
        <w:t>et al</w:t>
      </w:r>
      <w:r w:rsidR="00892E49" w:rsidRPr="00F95D7B">
        <w:rPr>
          <w:rFonts w:cs="Arial"/>
          <w:sz w:val="22"/>
          <w:lang w:val="en-GB"/>
        </w:rPr>
        <w:t>., 2022)</w:t>
      </w:r>
      <w:r w:rsidRPr="00F95D7B">
        <w:rPr>
          <w:rFonts w:cs="Arial"/>
          <w:sz w:val="22"/>
          <w:lang w:val="en-GB"/>
        </w:rPr>
        <w:t xml:space="preserve">. The company </w:t>
      </w:r>
      <w:r w:rsidR="00340633" w:rsidRPr="00F95D7B">
        <w:rPr>
          <w:rFonts w:cs="Arial"/>
          <w:sz w:val="22"/>
          <w:lang w:val="en-GB"/>
        </w:rPr>
        <w:t>must</w:t>
      </w:r>
      <w:r w:rsidRPr="00F95D7B">
        <w:rPr>
          <w:rFonts w:cs="Arial"/>
          <w:sz w:val="22"/>
          <w:lang w:val="en-GB"/>
        </w:rPr>
        <w:t xml:space="preserve"> understand the trends of inflation and financial aspects. Therefore, it will help the company to determine its financial planning and other functions as per the market demand. Through this implementation, T.</w:t>
      </w:r>
      <w:r w:rsidR="00340633">
        <w:rPr>
          <w:rFonts w:cs="Arial"/>
          <w:sz w:val="22"/>
          <w:lang w:val="en-GB"/>
        </w:rPr>
        <w:t>M</w:t>
      </w:r>
      <w:r w:rsidRPr="00F95D7B">
        <w:rPr>
          <w:rFonts w:cs="Arial"/>
          <w:sz w:val="22"/>
          <w:lang w:val="en-GB"/>
        </w:rPr>
        <w:t xml:space="preserve">. Lewin Company will give an opportunity to understand the market trends. </w:t>
      </w:r>
      <w:r w:rsidR="0096428B" w:rsidRPr="00F95D7B">
        <w:rPr>
          <w:rFonts w:cs="Arial"/>
          <w:sz w:val="22"/>
          <w:lang w:val="en-GB"/>
        </w:rPr>
        <w:t xml:space="preserve">A proper understanding of the market trends will help the company to assure itself of its all functionalities which will also help the finance department. </w:t>
      </w:r>
    </w:p>
    <w:p w14:paraId="216D7447" w14:textId="77777777" w:rsidR="008B7CDD" w:rsidRPr="00F95D7B" w:rsidRDefault="008B5BEA" w:rsidP="00E2561A">
      <w:pPr>
        <w:rPr>
          <w:rFonts w:cs="Arial"/>
          <w:b/>
          <w:bCs/>
          <w:i/>
          <w:iCs/>
          <w:sz w:val="22"/>
          <w:u w:val="single"/>
          <w:lang w:val="en-GB"/>
        </w:rPr>
      </w:pPr>
      <w:r w:rsidRPr="00F95D7B">
        <w:rPr>
          <w:rFonts w:cs="Arial"/>
          <w:b/>
          <w:bCs/>
          <w:i/>
          <w:iCs/>
          <w:sz w:val="22"/>
          <w:u w:val="single"/>
          <w:lang w:val="en-GB"/>
        </w:rPr>
        <w:t xml:space="preserve">Monitoring and Review Process </w:t>
      </w:r>
    </w:p>
    <w:p w14:paraId="7F129591" w14:textId="77777777" w:rsidR="009A390D" w:rsidRPr="00F95D7B" w:rsidRDefault="008B5BEA" w:rsidP="00E2561A">
      <w:pPr>
        <w:rPr>
          <w:rFonts w:cs="Arial"/>
          <w:sz w:val="22"/>
          <w:lang w:val="en-GB"/>
        </w:rPr>
      </w:pPr>
      <w:r w:rsidRPr="00F95D7B">
        <w:rPr>
          <w:rFonts w:cs="Arial"/>
          <w:sz w:val="22"/>
          <w:lang w:val="en-GB"/>
        </w:rPr>
        <w:t xml:space="preserve">After the implementation of the planning, the company have to monitor the performance and its outcome through the use of a </w:t>
      </w:r>
      <w:proofErr w:type="gramStart"/>
      <w:r w:rsidRPr="00F95D7B">
        <w:rPr>
          <w:rFonts w:cs="Arial"/>
          <w:sz w:val="22"/>
          <w:lang w:val="en-GB"/>
        </w:rPr>
        <w:t>Key</w:t>
      </w:r>
      <w:proofErr w:type="gramEnd"/>
      <w:r w:rsidRPr="00F95D7B">
        <w:rPr>
          <w:rFonts w:cs="Arial"/>
          <w:sz w:val="22"/>
          <w:lang w:val="en-GB"/>
        </w:rPr>
        <w:t xml:space="preserve"> performance indicator (KPI). The use of KPIs will help to evaluate the issues and evolve the changes in the process if occurred</w:t>
      </w:r>
      <w:r w:rsidR="00F95D7B" w:rsidRPr="00F95D7B">
        <w:rPr>
          <w:rFonts w:cs="Arial"/>
          <w:sz w:val="22"/>
          <w:lang w:val="en-GB"/>
        </w:rPr>
        <w:t xml:space="preserve"> (</w:t>
      </w:r>
      <w:proofErr w:type="spellStart"/>
      <w:r w:rsidR="00F95D7B" w:rsidRPr="00F95D7B">
        <w:rPr>
          <w:rFonts w:cs="Arial"/>
          <w:sz w:val="22"/>
          <w:lang w:val="en-GB"/>
        </w:rPr>
        <w:t>Dipura</w:t>
      </w:r>
      <w:proofErr w:type="spellEnd"/>
      <w:r w:rsidR="00F95D7B" w:rsidRPr="00F95D7B">
        <w:rPr>
          <w:rFonts w:cs="Arial"/>
          <w:sz w:val="22"/>
          <w:lang w:val="en-GB"/>
        </w:rPr>
        <w:t xml:space="preserve"> and </w:t>
      </w:r>
      <w:proofErr w:type="spellStart"/>
      <w:r w:rsidR="00F95D7B" w:rsidRPr="00F95D7B">
        <w:rPr>
          <w:rFonts w:cs="Arial"/>
          <w:sz w:val="22"/>
          <w:lang w:val="en-GB"/>
        </w:rPr>
        <w:t>Soediantono</w:t>
      </w:r>
      <w:proofErr w:type="spellEnd"/>
      <w:r w:rsidR="00F95D7B" w:rsidRPr="00F95D7B">
        <w:rPr>
          <w:rFonts w:cs="Arial"/>
          <w:sz w:val="22"/>
          <w:lang w:val="en-GB"/>
        </w:rPr>
        <w:t>, 2022)</w:t>
      </w:r>
      <w:r w:rsidRPr="00F95D7B">
        <w:rPr>
          <w:rFonts w:cs="Arial"/>
          <w:sz w:val="22"/>
          <w:lang w:val="en-GB"/>
        </w:rPr>
        <w:t xml:space="preserve">. The probable outcome from the implemented program will be judged and analysed properly through KPI. </w:t>
      </w:r>
    </w:p>
    <w:p w14:paraId="0700CA59" w14:textId="77777777" w:rsidR="00857BA1" w:rsidRPr="00F95D7B" w:rsidRDefault="008B5BEA" w:rsidP="00857BA1">
      <w:pPr>
        <w:pStyle w:val="Heading1"/>
        <w:ind w:firstLine="0"/>
        <w:jc w:val="both"/>
        <w:rPr>
          <w:rFonts w:cs="Arial"/>
          <w:sz w:val="22"/>
          <w:szCs w:val="22"/>
          <w:lang w:val="en-GB"/>
        </w:rPr>
      </w:pPr>
      <w:bookmarkStart w:id="9" w:name="_Toc120192044"/>
      <w:r w:rsidRPr="00F95D7B">
        <w:rPr>
          <w:rFonts w:cs="Arial"/>
          <w:sz w:val="22"/>
          <w:szCs w:val="22"/>
          <w:lang w:val="en-GB"/>
        </w:rPr>
        <w:lastRenderedPageBreak/>
        <w:t>8. Conclusion</w:t>
      </w:r>
      <w:bookmarkEnd w:id="9"/>
    </w:p>
    <w:p w14:paraId="445F76BF" w14:textId="26CBC8EF" w:rsidR="001E35FB" w:rsidRPr="00F95D7B" w:rsidRDefault="008B5BEA" w:rsidP="001E35FB">
      <w:pPr>
        <w:rPr>
          <w:sz w:val="22"/>
          <w:lang w:val="en-GB"/>
        </w:rPr>
      </w:pPr>
      <w:r w:rsidRPr="00F95D7B">
        <w:rPr>
          <w:sz w:val="22"/>
          <w:lang w:val="en-GB"/>
        </w:rPr>
        <w:t xml:space="preserve">This report has contextualised the issues faced by the </w:t>
      </w:r>
      <w:r w:rsidRPr="00F95D7B">
        <w:rPr>
          <w:rFonts w:cs="Arial"/>
          <w:sz w:val="22"/>
          <w:lang w:val="en-GB"/>
        </w:rPr>
        <w:t>T.</w:t>
      </w:r>
      <w:r w:rsidR="00340633">
        <w:rPr>
          <w:rFonts w:cs="Arial"/>
          <w:sz w:val="22"/>
          <w:lang w:val="en-GB"/>
        </w:rPr>
        <w:t>M</w:t>
      </w:r>
      <w:r w:rsidRPr="00F95D7B">
        <w:rPr>
          <w:rFonts w:cs="Arial"/>
          <w:sz w:val="22"/>
          <w:lang w:val="en-GB"/>
        </w:rPr>
        <w:t xml:space="preserve">. Lewin Company. Due to the pandemic and Inflation and for various reasons the company has faced the issue of declining standard profit. From the evaluation, the PESTLE analysis has been implemented that evaluates the current influences of the factors on the company's performance and the fishbone diagram has been implemented for identifying the causes of the loss in profit of the company. As per the PMI evaluation, this report has suggested a suitable solution for the company from the three suggestions which is the proper understanding of current market trends. This report has also suggested the KPI for monitoring the effectiveness of the implemented solution. </w:t>
      </w:r>
    </w:p>
    <w:p w14:paraId="1D5B62FE" w14:textId="77777777" w:rsidR="001E35FB" w:rsidRPr="00F95D7B" w:rsidRDefault="001E35FB" w:rsidP="001E35FB">
      <w:pPr>
        <w:rPr>
          <w:rFonts w:cs="Arial"/>
          <w:sz w:val="22"/>
          <w:lang w:val="en-GB"/>
        </w:rPr>
      </w:pPr>
    </w:p>
    <w:p w14:paraId="55F16970" w14:textId="77777777" w:rsidR="00F95D7B" w:rsidRPr="00F95D7B" w:rsidRDefault="008B5BEA">
      <w:pPr>
        <w:spacing w:line="259" w:lineRule="auto"/>
        <w:jc w:val="left"/>
        <w:rPr>
          <w:rFonts w:eastAsiaTheme="majorEastAsia" w:cs="Arial"/>
          <w:b/>
          <w:color w:val="2F5496" w:themeColor="accent1" w:themeShade="BF"/>
          <w:sz w:val="22"/>
          <w:lang w:val="en-GB"/>
        </w:rPr>
      </w:pPr>
      <w:r w:rsidRPr="00F95D7B">
        <w:rPr>
          <w:rFonts w:cs="Arial"/>
          <w:sz w:val="22"/>
          <w:lang w:val="en-GB"/>
        </w:rPr>
        <w:br w:type="page"/>
      </w:r>
    </w:p>
    <w:p w14:paraId="2966CC40" w14:textId="77777777" w:rsidR="00857BA1" w:rsidRPr="00F95D7B" w:rsidRDefault="008B5BEA" w:rsidP="00857BA1">
      <w:pPr>
        <w:pStyle w:val="Heading1"/>
        <w:ind w:firstLine="0"/>
        <w:jc w:val="both"/>
        <w:rPr>
          <w:rFonts w:cs="Arial"/>
          <w:sz w:val="22"/>
          <w:szCs w:val="22"/>
          <w:lang w:val="en-GB"/>
        </w:rPr>
      </w:pPr>
      <w:bookmarkStart w:id="10" w:name="_Toc120192045"/>
      <w:r w:rsidRPr="00F95D7B">
        <w:rPr>
          <w:rFonts w:cs="Arial"/>
          <w:sz w:val="22"/>
          <w:szCs w:val="22"/>
          <w:lang w:val="en-GB"/>
        </w:rPr>
        <w:lastRenderedPageBreak/>
        <w:t>References</w:t>
      </w:r>
      <w:bookmarkEnd w:id="10"/>
    </w:p>
    <w:p w14:paraId="67B66F91" w14:textId="77777777" w:rsidR="00F95D7B" w:rsidRPr="00F95D7B" w:rsidRDefault="008B5BEA" w:rsidP="00F95D7B">
      <w:pPr>
        <w:rPr>
          <w:rFonts w:cs="Arial"/>
          <w:sz w:val="22"/>
          <w:lang w:val="en-GB"/>
        </w:rPr>
      </w:pPr>
      <w:proofErr w:type="spellStart"/>
      <w:r w:rsidRPr="00F95D7B">
        <w:rPr>
          <w:rFonts w:cs="Arial"/>
          <w:sz w:val="22"/>
          <w:lang w:val="en-GB"/>
        </w:rPr>
        <w:t>Aagaard</w:t>
      </w:r>
      <w:proofErr w:type="spellEnd"/>
      <w:r w:rsidRPr="00F95D7B">
        <w:rPr>
          <w:rFonts w:cs="Arial"/>
          <w:sz w:val="22"/>
          <w:lang w:val="en-GB"/>
        </w:rPr>
        <w:t>, A., 2022. Sustainable business: Integrating CSR in business and functions. CRC Press.</w:t>
      </w:r>
    </w:p>
    <w:p w14:paraId="5CE2EFFB" w14:textId="77777777" w:rsidR="00F95D7B" w:rsidRPr="00F95D7B" w:rsidRDefault="008B5BEA" w:rsidP="00F95D7B">
      <w:pPr>
        <w:rPr>
          <w:rFonts w:cs="Arial"/>
          <w:sz w:val="22"/>
          <w:lang w:val="en-GB"/>
        </w:rPr>
      </w:pPr>
      <w:proofErr w:type="spellStart"/>
      <w:r w:rsidRPr="00F95D7B">
        <w:rPr>
          <w:rFonts w:cs="Arial"/>
          <w:sz w:val="22"/>
          <w:lang w:val="en-GB"/>
        </w:rPr>
        <w:t>Breinlich</w:t>
      </w:r>
      <w:proofErr w:type="spellEnd"/>
      <w:r w:rsidRPr="00F95D7B">
        <w:rPr>
          <w:rFonts w:cs="Arial"/>
          <w:sz w:val="22"/>
          <w:lang w:val="en-GB"/>
        </w:rPr>
        <w:t xml:space="preserve">, H., </w:t>
      </w:r>
      <w:proofErr w:type="spellStart"/>
      <w:r w:rsidRPr="00F95D7B">
        <w:rPr>
          <w:rFonts w:cs="Arial"/>
          <w:sz w:val="22"/>
          <w:lang w:val="en-GB"/>
        </w:rPr>
        <w:t>Leromain</w:t>
      </w:r>
      <w:proofErr w:type="spellEnd"/>
      <w:r w:rsidRPr="00F95D7B">
        <w:rPr>
          <w:rFonts w:cs="Arial"/>
          <w:sz w:val="22"/>
          <w:lang w:val="en-GB"/>
        </w:rPr>
        <w:t xml:space="preserve">, E., </w:t>
      </w:r>
      <w:proofErr w:type="spellStart"/>
      <w:r w:rsidRPr="00F95D7B">
        <w:rPr>
          <w:rFonts w:cs="Arial"/>
          <w:sz w:val="22"/>
          <w:lang w:val="en-GB"/>
        </w:rPr>
        <w:t>Novy</w:t>
      </w:r>
      <w:proofErr w:type="spellEnd"/>
      <w:r w:rsidRPr="00F95D7B">
        <w:rPr>
          <w:rFonts w:cs="Arial"/>
          <w:sz w:val="22"/>
          <w:lang w:val="en-GB"/>
        </w:rPr>
        <w:t>, D. and Sampson, T., 2022. The Brexit vote, inflation and UK living standards. International Economic Review, 63(1), pp.63-93.</w:t>
      </w:r>
    </w:p>
    <w:p w14:paraId="091D5604" w14:textId="77777777" w:rsidR="00F95D7B" w:rsidRPr="00F95D7B" w:rsidRDefault="008B5BEA" w:rsidP="00F95D7B">
      <w:pPr>
        <w:rPr>
          <w:rFonts w:cs="Arial"/>
          <w:sz w:val="22"/>
          <w:lang w:val="en-GB"/>
        </w:rPr>
      </w:pPr>
      <w:proofErr w:type="spellStart"/>
      <w:r w:rsidRPr="00F95D7B">
        <w:rPr>
          <w:rFonts w:cs="Arial"/>
          <w:sz w:val="22"/>
          <w:lang w:val="en-GB"/>
        </w:rPr>
        <w:t>Delardas</w:t>
      </w:r>
      <w:proofErr w:type="spellEnd"/>
      <w:r w:rsidRPr="00F95D7B">
        <w:rPr>
          <w:rFonts w:cs="Arial"/>
          <w:sz w:val="22"/>
          <w:lang w:val="en-GB"/>
        </w:rPr>
        <w:t xml:space="preserve">, O., </w:t>
      </w:r>
      <w:proofErr w:type="spellStart"/>
      <w:r w:rsidRPr="00F95D7B">
        <w:rPr>
          <w:rFonts w:cs="Arial"/>
          <w:sz w:val="22"/>
          <w:lang w:val="en-GB"/>
        </w:rPr>
        <w:t>Kechagias</w:t>
      </w:r>
      <w:proofErr w:type="spellEnd"/>
      <w:r w:rsidRPr="00F95D7B">
        <w:rPr>
          <w:rFonts w:cs="Arial"/>
          <w:sz w:val="22"/>
          <w:lang w:val="en-GB"/>
        </w:rPr>
        <w:t xml:space="preserve">, K.S., </w:t>
      </w:r>
      <w:proofErr w:type="spellStart"/>
      <w:r w:rsidRPr="00F95D7B">
        <w:rPr>
          <w:rFonts w:cs="Arial"/>
          <w:sz w:val="22"/>
          <w:lang w:val="en-GB"/>
        </w:rPr>
        <w:t>Pontikos</w:t>
      </w:r>
      <w:proofErr w:type="spellEnd"/>
      <w:r w:rsidRPr="00F95D7B">
        <w:rPr>
          <w:rFonts w:cs="Arial"/>
          <w:sz w:val="22"/>
          <w:lang w:val="en-GB"/>
        </w:rPr>
        <w:t xml:space="preserve">, P.N. and </w:t>
      </w:r>
      <w:proofErr w:type="spellStart"/>
      <w:r w:rsidRPr="00F95D7B">
        <w:rPr>
          <w:rFonts w:cs="Arial"/>
          <w:sz w:val="22"/>
          <w:lang w:val="en-GB"/>
        </w:rPr>
        <w:t>Giannos</w:t>
      </w:r>
      <w:proofErr w:type="spellEnd"/>
      <w:r w:rsidRPr="00F95D7B">
        <w:rPr>
          <w:rFonts w:cs="Arial"/>
          <w:sz w:val="22"/>
          <w:lang w:val="en-GB"/>
        </w:rPr>
        <w:t>, P., 2022. Socio-Economic Impacts and Challenges of the Coronavirus Pandemic (COVID-19): An Updated Review. Sustainability, 14(15), p.9699.</w:t>
      </w:r>
    </w:p>
    <w:p w14:paraId="45798529" w14:textId="77777777" w:rsidR="00F95D7B" w:rsidRPr="00F95D7B" w:rsidRDefault="008B5BEA" w:rsidP="00F95D7B">
      <w:pPr>
        <w:rPr>
          <w:rFonts w:cs="Arial"/>
          <w:sz w:val="22"/>
          <w:lang w:val="en-GB"/>
        </w:rPr>
      </w:pPr>
      <w:proofErr w:type="spellStart"/>
      <w:r w:rsidRPr="00F95D7B">
        <w:rPr>
          <w:rFonts w:cs="Arial"/>
          <w:sz w:val="22"/>
          <w:lang w:val="en-GB"/>
        </w:rPr>
        <w:t>Dipura</w:t>
      </w:r>
      <w:proofErr w:type="spellEnd"/>
      <w:r w:rsidRPr="00F95D7B">
        <w:rPr>
          <w:rFonts w:cs="Arial"/>
          <w:sz w:val="22"/>
          <w:lang w:val="en-GB"/>
        </w:rPr>
        <w:t xml:space="preserve">, S. and </w:t>
      </w:r>
      <w:proofErr w:type="spellStart"/>
      <w:r w:rsidRPr="00F95D7B">
        <w:rPr>
          <w:rFonts w:cs="Arial"/>
          <w:sz w:val="22"/>
          <w:lang w:val="en-GB"/>
        </w:rPr>
        <w:t>Soediantono</w:t>
      </w:r>
      <w:proofErr w:type="spellEnd"/>
      <w:r w:rsidRPr="00F95D7B">
        <w:rPr>
          <w:rFonts w:cs="Arial"/>
          <w:sz w:val="22"/>
          <w:lang w:val="en-GB"/>
        </w:rPr>
        <w:t xml:space="preserve">, D., 2022. Benefits of Key Performance Indicators (KPI) and Proposed Applications in the </w:t>
      </w:r>
      <w:proofErr w:type="spellStart"/>
      <w:r w:rsidRPr="00F95D7B">
        <w:rPr>
          <w:rFonts w:cs="Arial"/>
          <w:sz w:val="22"/>
          <w:lang w:val="en-GB"/>
        </w:rPr>
        <w:t>Defense</w:t>
      </w:r>
      <w:proofErr w:type="spellEnd"/>
      <w:r w:rsidRPr="00F95D7B">
        <w:rPr>
          <w:rFonts w:cs="Arial"/>
          <w:sz w:val="22"/>
          <w:lang w:val="en-GB"/>
        </w:rPr>
        <w:t xml:space="preserve"> Industry: A Literature Review. International Journal of Social and Management Studies, 3(4), pp.23-33.</w:t>
      </w:r>
    </w:p>
    <w:p w14:paraId="61F64817" w14:textId="77777777" w:rsidR="00F95D7B" w:rsidRPr="00F95D7B" w:rsidRDefault="008B5BEA" w:rsidP="00F95D7B">
      <w:pPr>
        <w:rPr>
          <w:rFonts w:cs="Arial"/>
          <w:sz w:val="22"/>
          <w:lang w:val="en-GB"/>
        </w:rPr>
      </w:pPr>
      <w:r w:rsidRPr="00F95D7B">
        <w:rPr>
          <w:sz w:val="22"/>
          <w:lang w:val="en-GB"/>
        </w:rPr>
        <w:t>Fish, I. 2022. </w:t>
      </w:r>
      <w:r w:rsidRPr="00F95D7B">
        <w:rPr>
          <w:i/>
          <w:iCs/>
          <w:sz w:val="22"/>
          <w:lang w:val="en-GB"/>
        </w:rPr>
        <w:t>Retailers circle collapsed, TM Lewin</w:t>
      </w:r>
      <w:r w:rsidRPr="00F95D7B">
        <w:rPr>
          <w:sz w:val="22"/>
          <w:lang w:val="en-GB"/>
        </w:rPr>
        <w:t xml:space="preserve">. [online] Drapers. Available at: </w:t>
      </w:r>
      <w:hyperlink r:id="rId12" w:history="1">
        <w:r w:rsidRPr="00F95D7B">
          <w:rPr>
            <w:rStyle w:val="Hyperlink"/>
            <w:sz w:val="22"/>
            <w:lang w:val="en-GB"/>
          </w:rPr>
          <w:t>https://www.drapersonline.com/news/retailers-circle-collapsed-tm-lewin</w:t>
        </w:r>
      </w:hyperlink>
      <w:r w:rsidRPr="00F95D7B">
        <w:rPr>
          <w:rFonts w:cs="Arial"/>
          <w:sz w:val="22"/>
          <w:lang w:val="en-GB"/>
        </w:rPr>
        <w:t>[Accessed Date:  24</w:t>
      </w:r>
      <w:r w:rsidRPr="00F95D7B">
        <w:rPr>
          <w:rFonts w:cs="Arial"/>
          <w:sz w:val="22"/>
          <w:vertAlign w:val="superscript"/>
          <w:lang w:val="en-GB"/>
        </w:rPr>
        <w:t>th</w:t>
      </w:r>
      <w:r w:rsidRPr="00F95D7B">
        <w:rPr>
          <w:rFonts w:cs="Arial"/>
          <w:sz w:val="22"/>
          <w:lang w:val="en-GB"/>
        </w:rPr>
        <w:t xml:space="preserve"> </w:t>
      </w:r>
      <w:proofErr w:type="gramStart"/>
      <w:r w:rsidRPr="00F95D7B">
        <w:rPr>
          <w:rFonts w:cs="Arial"/>
          <w:sz w:val="22"/>
          <w:lang w:val="en-GB"/>
        </w:rPr>
        <w:t>Nov,</w:t>
      </w:r>
      <w:proofErr w:type="gramEnd"/>
      <w:r w:rsidRPr="00F95D7B">
        <w:rPr>
          <w:rFonts w:cs="Arial"/>
          <w:sz w:val="22"/>
          <w:lang w:val="en-GB"/>
        </w:rPr>
        <w:t xml:space="preserve"> 2022]</w:t>
      </w:r>
    </w:p>
    <w:p w14:paraId="40387E29" w14:textId="77777777" w:rsidR="00F95D7B" w:rsidRPr="00F95D7B" w:rsidRDefault="008B5BEA" w:rsidP="00F95D7B">
      <w:pPr>
        <w:rPr>
          <w:rFonts w:cs="Arial"/>
          <w:sz w:val="22"/>
          <w:lang w:val="en-GB"/>
        </w:rPr>
      </w:pPr>
      <w:r w:rsidRPr="00F95D7B">
        <w:rPr>
          <w:rFonts w:cs="Arial"/>
          <w:sz w:val="22"/>
          <w:lang w:val="en-GB"/>
        </w:rPr>
        <w:t xml:space="preserve">Forrest, F., 2022. </w:t>
      </w:r>
      <w:r w:rsidRPr="00F95D7B">
        <w:rPr>
          <w:rFonts w:cs="Arial"/>
          <w:i/>
          <w:iCs/>
          <w:sz w:val="22"/>
          <w:lang w:val="en-GB"/>
        </w:rPr>
        <w:t xml:space="preserve">TM Lewin collapses into administration for second time </w:t>
      </w:r>
      <w:r w:rsidRPr="00F95D7B">
        <w:rPr>
          <w:rFonts w:cs="Arial"/>
          <w:sz w:val="22"/>
          <w:lang w:val="en-GB"/>
        </w:rPr>
        <w:t xml:space="preserve">[Online] Available At: </w:t>
      </w:r>
      <w:hyperlink r:id="rId13" w:history="1">
        <w:r w:rsidRPr="00F95D7B">
          <w:rPr>
            <w:rStyle w:val="Hyperlink"/>
            <w:rFonts w:cs="Arial"/>
            <w:sz w:val="22"/>
            <w:lang w:val="en-GB"/>
          </w:rPr>
          <w:t>https://www.just-style.com/news/t-m-lewin-collapses-into-administration-for-second-time/</w:t>
        </w:r>
      </w:hyperlink>
      <w:r w:rsidRPr="00F95D7B">
        <w:rPr>
          <w:rFonts w:cs="Arial"/>
          <w:sz w:val="22"/>
          <w:lang w:val="en-GB"/>
        </w:rPr>
        <w:t xml:space="preserve"> [Accessed Date:  24</w:t>
      </w:r>
      <w:r w:rsidRPr="00F95D7B">
        <w:rPr>
          <w:rFonts w:cs="Arial"/>
          <w:sz w:val="22"/>
          <w:vertAlign w:val="superscript"/>
          <w:lang w:val="en-GB"/>
        </w:rPr>
        <w:t>th</w:t>
      </w:r>
      <w:r w:rsidRPr="00F95D7B">
        <w:rPr>
          <w:rFonts w:cs="Arial"/>
          <w:sz w:val="22"/>
          <w:lang w:val="en-GB"/>
        </w:rPr>
        <w:t xml:space="preserve"> Nov 2022]</w:t>
      </w:r>
    </w:p>
    <w:p w14:paraId="524CC2A3" w14:textId="77777777" w:rsidR="00F95D7B" w:rsidRPr="00F95D7B" w:rsidRDefault="008B5BEA" w:rsidP="00F95D7B">
      <w:pPr>
        <w:rPr>
          <w:sz w:val="22"/>
          <w:lang w:val="en-GB"/>
        </w:rPr>
      </w:pPr>
      <w:proofErr w:type="spellStart"/>
      <w:r w:rsidRPr="00F95D7B">
        <w:rPr>
          <w:rFonts w:cs="Arial"/>
          <w:sz w:val="22"/>
          <w:lang w:val="en-GB"/>
        </w:rPr>
        <w:t>Mutiarani</w:t>
      </w:r>
      <w:proofErr w:type="spellEnd"/>
      <w:r w:rsidRPr="00F95D7B">
        <w:rPr>
          <w:rFonts w:cs="Arial"/>
          <w:sz w:val="22"/>
          <w:lang w:val="en-GB"/>
        </w:rPr>
        <w:t xml:space="preserve">, M., </w:t>
      </w:r>
      <w:proofErr w:type="spellStart"/>
      <w:r w:rsidRPr="00F95D7B">
        <w:rPr>
          <w:rFonts w:cs="Arial"/>
          <w:sz w:val="22"/>
          <w:lang w:val="en-GB"/>
        </w:rPr>
        <w:t>Sidiq</w:t>
      </w:r>
      <w:proofErr w:type="spellEnd"/>
      <w:r w:rsidRPr="00F95D7B">
        <w:rPr>
          <w:rFonts w:cs="Arial"/>
          <w:sz w:val="22"/>
          <w:lang w:val="en-GB"/>
        </w:rPr>
        <w:t xml:space="preserve">, A.F., </w:t>
      </w:r>
      <w:proofErr w:type="spellStart"/>
      <w:r w:rsidRPr="00F95D7B">
        <w:rPr>
          <w:rFonts w:cs="Arial"/>
          <w:sz w:val="22"/>
          <w:lang w:val="en-GB"/>
        </w:rPr>
        <w:t>Aryswan</w:t>
      </w:r>
      <w:proofErr w:type="spellEnd"/>
      <w:r w:rsidRPr="00F95D7B">
        <w:rPr>
          <w:rFonts w:cs="Arial"/>
          <w:sz w:val="22"/>
          <w:lang w:val="en-GB"/>
        </w:rPr>
        <w:t xml:space="preserve">, A., </w:t>
      </w:r>
      <w:proofErr w:type="spellStart"/>
      <w:r w:rsidRPr="00F95D7B">
        <w:rPr>
          <w:rFonts w:cs="Arial"/>
          <w:sz w:val="22"/>
          <w:lang w:val="en-GB"/>
        </w:rPr>
        <w:t>Gemala</w:t>
      </w:r>
      <w:proofErr w:type="spellEnd"/>
      <w:r w:rsidRPr="00F95D7B">
        <w:rPr>
          <w:rFonts w:cs="Arial"/>
          <w:sz w:val="22"/>
          <w:lang w:val="en-GB"/>
        </w:rPr>
        <w:t xml:space="preserve">, M. and </w:t>
      </w:r>
      <w:proofErr w:type="spellStart"/>
      <w:r w:rsidRPr="00F95D7B">
        <w:rPr>
          <w:rFonts w:cs="Arial"/>
          <w:sz w:val="22"/>
          <w:lang w:val="en-GB"/>
        </w:rPr>
        <w:t>Havwini</w:t>
      </w:r>
      <w:proofErr w:type="spellEnd"/>
      <w:r w:rsidRPr="00F95D7B">
        <w:rPr>
          <w:rFonts w:cs="Arial"/>
          <w:sz w:val="22"/>
          <w:lang w:val="en-GB"/>
        </w:rPr>
        <w:t xml:space="preserve">, T., 2022. Elemental Qualification of Welded Stainless Steels </w:t>
      </w:r>
      <w:proofErr w:type="gramStart"/>
      <w:r w:rsidRPr="00F95D7B">
        <w:rPr>
          <w:rFonts w:cs="Arial"/>
          <w:sz w:val="22"/>
          <w:lang w:val="en-GB"/>
        </w:rPr>
        <w:t>By</w:t>
      </w:r>
      <w:proofErr w:type="gramEnd"/>
      <w:r w:rsidRPr="00F95D7B">
        <w:rPr>
          <w:rFonts w:cs="Arial"/>
          <w:sz w:val="22"/>
          <w:lang w:val="en-GB"/>
        </w:rPr>
        <w:t xml:space="preserve"> XRF Positive Material Identification. </w:t>
      </w:r>
      <w:proofErr w:type="spellStart"/>
      <w:r w:rsidRPr="00F95D7B">
        <w:rPr>
          <w:rFonts w:cs="Arial"/>
          <w:sz w:val="22"/>
          <w:lang w:val="en-GB"/>
        </w:rPr>
        <w:t>JurnalTeknologi</w:t>
      </w:r>
      <w:proofErr w:type="spellEnd"/>
      <w:r w:rsidRPr="00F95D7B">
        <w:rPr>
          <w:rFonts w:cs="Arial"/>
          <w:sz w:val="22"/>
          <w:lang w:val="en-GB"/>
        </w:rPr>
        <w:t xml:space="preserve"> dan </w:t>
      </w:r>
      <w:proofErr w:type="spellStart"/>
      <w:r w:rsidRPr="00F95D7B">
        <w:rPr>
          <w:rFonts w:cs="Arial"/>
          <w:sz w:val="22"/>
          <w:lang w:val="en-GB"/>
        </w:rPr>
        <w:t>RisetTerapan</w:t>
      </w:r>
      <w:proofErr w:type="spellEnd"/>
      <w:r w:rsidRPr="00F95D7B">
        <w:rPr>
          <w:rFonts w:cs="Arial"/>
          <w:sz w:val="22"/>
          <w:lang w:val="en-GB"/>
        </w:rPr>
        <w:t xml:space="preserve"> (JATRA), 4(1), pp.8-12.</w:t>
      </w:r>
    </w:p>
    <w:p w14:paraId="65D3B596" w14:textId="77777777" w:rsidR="00F95D7B" w:rsidRPr="00F95D7B" w:rsidRDefault="008B5BEA" w:rsidP="00F95D7B">
      <w:pPr>
        <w:rPr>
          <w:rFonts w:cs="Arial"/>
          <w:sz w:val="22"/>
          <w:lang w:val="en-GB"/>
        </w:rPr>
      </w:pPr>
      <w:r w:rsidRPr="00F95D7B">
        <w:rPr>
          <w:rFonts w:cs="Arial"/>
          <w:sz w:val="22"/>
          <w:lang w:val="en-GB"/>
        </w:rPr>
        <w:t xml:space="preserve">Puglisi, M., </w:t>
      </w:r>
      <w:proofErr w:type="spellStart"/>
      <w:r w:rsidRPr="00F95D7B">
        <w:rPr>
          <w:rFonts w:cs="Arial"/>
          <w:sz w:val="22"/>
          <w:lang w:val="en-GB"/>
        </w:rPr>
        <w:t>Fasone</w:t>
      </w:r>
      <w:proofErr w:type="spellEnd"/>
      <w:r w:rsidRPr="00F95D7B">
        <w:rPr>
          <w:rFonts w:cs="Arial"/>
          <w:sz w:val="22"/>
          <w:lang w:val="en-GB"/>
        </w:rPr>
        <w:t xml:space="preserve">, V., </w:t>
      </w:r>
      <w:proofErr w:type="spellStart"/>
      <w:r w:rsidRPr="00F95D7B">
        <w:rPr>
          <w:rFonts w:cs="Arial"/>
          <w:sz w:val="22"/>
          <w:lang w:val="en-GB"/>
        </w:rPr>
        <w:t>Pedrini</w:t>
      </w:r>
      <w:proofErr w:type="spellEnd"/>
      <w:r w:rsidRPr="00F95D7B">
        <w:rPr>
          <w:rFonts w:cs="Arial"/>
          <w:sz w:val="22"/>
          <w:lang w:val="en-GB"/>
        </w:rPr>
        <w:t xml:space="preserve">, G., </w:t>
      </w:r>
      <w:proofErr w:type="spellStart"/>
      <w:r w:rsidRPr="00F95D7B">
        <w:rPr>
          <w:rFonts w:cs="Arial"/>
          <w:sz w:val="22"/>
          <w:lang w:val="en-GB"/>
        </w:rPr>
        <w:t>Gervasi</w:t>
      </w:r>
      <w:proofErr w:type="spellEnd"/>
      <w:r w:rsidRPr="00F95D7B">
        <w:rPr>
          <w:rFonts w:cs="Arial"/>
          <w:sz w:val="22"/>
          <w:lang w:val="en-GB"/>
        </w:rPr>
        <w:t>, D. and Faldetta, G., 2022. Using a dual system of reasoning in small businesses: Entrepreneurial decisions and subjective risk intelligence. International Entrepreneurship and Management Journal, 18(2), pp.529-553.</w:t>
      </w:r>
    </w:p>
    <w:p w14:paraId="05EA3B8C" w14:textId="77777777" w:rsidR="00F95D7B" w:rsidRPr="00F95D7B" w:rsidRDefault="008B5BEA" w:rsidP="00F95D7B">
      <w:pPr>
        <w:rPr>
          <w:rFonts w:cs="Arial"/>
          <w:sz w:val="22"/>
          <w:lang w:val="en-GB"/>
        </w:rPr>
      </w:pPr>
      <w:r w:rsidRPr="00F95D7B">
        <w:rPr>
          <w:rFonts w:cs="Arial"/>
          <w:sz w:val="22"/>
          <w:lang w:val="en-GB"/>
        </w:rPr>
        <w:t xml:space="preserve">Santos, V.R., Vitorino, T.F., Dias, Á.L., </w:t>
      </w:r>
      <w:proofErr w:type="spellStart"/>
      <w:r w:rsidRPr="00F95D7B">
        <w:rPr>
          <w:rFonts w:cs="Arial"/>
          <w:sz w:val="22"/>
          <w:lang w:val="en-GB"/>
        </w:rPr>
        <w:t>Martinho</w:t>
      </w:r>
      <w:proofErr w:type="spellEnd"/>
      <w:r w:rsidRPr="00F95D7B">
        <w:rPr>
          <w:rFonts w:cs="Arial"/>
          <w:sz w:val="22"/>
          <w:lang w:val="en-GB"/>
        </w:rPr>
        <w:t xml:space="preserve">, </w:t>
      </w:r>
      <w:proofErr w:type="gramStart"/>
      <w:r w:rsidRPr="00F95D7B">
        <w:rPr>
          <w:rFonts w:cs="Arial"/>
          <w:sz w:val="22"/>
          <w:lang w:val="en-GB"/>
        </w:rPr>
        <w:t>D.</w:t>
      </w:r>
      <w:proofErr w:type="gramEnd"/>
      <w:r w:rsidRPr="00F95D7B">
        <w:rPr>
          <w:rFonts w:cs="Arial"/>
          <w:sz w:val="22"/>
          <w:lang w:val="en-GB"/>
        </w:rPr>
        <w:t xml:space="preserve"> and Sousa, B.B., 2022. Developing a Commercial Ethics Framework for Analysing Marketing Campaigns. International Journal of Service Science, Management, Engineering, and Technology (IJSSMET), 13(1), pp.1-16.</w:t>
      </w:r>
    </w:p>
    <w:p w14:paraId="05FB2D99" w14:textId="77777777" w:rsidR="00F95D7B" w:rsidRPr="00F95D7B" w:rsidRDefault="008B5BEA" w:rsidP="00F95D7B">
      <w:pPr>
        <w:rPr>
          <w:rFonts w:cs="Arial"/>
          <w:sz w:val="22"/>
          <w:lang w:val="en-GB"/>
        </w:rPr>
      </w:pPr>
      <w:r w:rsidRPr="00F95D7B">
        <w:rPr>
          <w:sz w:val="22"/>
          <w:lang w:val="en-GB"/>
        </w:rPr>
        <w:t xml:space="preserve">Staff, R., 2020, </w:t>
      </w:r>
      <w:r w:rsidRPr="00F95D7B">
        <w:rPr>
          <w:i/>
          <w:iCs/>
          <w:sz w:val="22"/>
          <w:lang w:val="en-GB"/>
        </w:rPr>
        <w:t xml:space="preserve">Menswear shop T.M. Lewin to close all UK stores, go online only </w:t>
      </w:r>
      <w:r w:rsidRPr="00F95D7B">
        <w:rPr>
          <w:sz w:val="22"/>
          <w:lang w:val="en-GB"/>
        </w:rPr>
        <w:t xml:space="preserve">[Online] Available At: </w:t>
      </w:r>
      <w:hyperlink r:id="rId14" w:history="1">
        <w:r w:rsidRPr="00F95D7B">
          <w:rPr>
            <w:rStyle w:val="Hyperlink"/>
            <w:sz w:val="22"/>
            <w:lang w:val="en-GB"/>
          </w:rPr>
          <w:t>https://www.reuters.com/article/us-health-coronavirus-britain-tmlewin-idUSKBN2412X4</w:t>
        </w:r>
      </w:hyperlink>
      <w:r w:rsidRPr="00F95D7B">
        <w:rPr>
          <w:rFonts w:cs="Arial"/>
          <w:sz w:val="22"/>
          <w:lang w:val="en-GB"/>
        </w:rPr>
        <w:t>[Accessed Date:  24</w:t>
      </w:r>
      <w:r w:rsidRPr="00F95D7B">
        <w:rPr>
          <w:rFonts w:cs="Arial"/>
          <w:sz w:val="22"/>
          <w:vertAlign w:val="superscript"/>
          <w:lang w:val="en-GB"/>
        </w:rPr>
        <w:t>th</w:t>
      </w:r>
      <w:r w:rsidRPr="00F95D7B">
        <w:rPr>
          <w:rFonts w:cs="Arial"/>
          <w:sz w:val="22"/>
          <w:lang w:val="en-GB"/>
        </w:rPr>
        <w:t xml:space="preserve"> Nov 2022]</w:t>
      </w:r>
    </w:p>
    <w:p w14:paraId="101101DB" w14:textId="77777777" w:rsidR="00F95D7B" w:rsidRPr="00F95D7B" w:rsidRDefault="008B5BEA" w:rsidP="00F95D7B">
      <w:pPr>
        <w:rPr>
          <w:rFonts w:cs="Arial"/>
          <w:sz w:val="22"/>
          <w:lang w:val="en-GB"/>
        </w:rPr>
      </w:pPr>
      <w:r w:rsidRPr="00F95D7B">
        <w:rPr>
          <w:sz w:val="22"/>
          <w:lang w:val="en-GB"/>
        </w:rPr>
        <w:t>the Guardian. 2022. </w:t>
      </w:r>
      <w:r w:rsidRPr="00F95D7B">
        <w:rPr>
          <w:i/>
          <w:iCs/>
          <w:sz w:val="22"/>
          <w:lang w:val="en-GB"/>
        </w:rPr>
        <w:t>TM Lewin calls in administrators for second time in two years</w:t>
      </w:r>
      <w:r w:rsidRPr="00F95D7B">
        <w:rPr>
          <w:sz w:val="22"/>
          <w:lang w:val="en-GB"/>
        </w:rPr>
        <w:t xml:space="preserve">. [online] Available at: </w:t>
      </w:r>
      <w:hyperlink r:id="rId15" w:history="1">
        <w:r w:rsidRPr="00F95D7B">
          <w:rPr>
            <w:rStyle w:val="Hyperlink"/>
            <w:sz w:val="22"/>
            <w:lang w:val="en-GB"/>
          </w:rPr>
          <w:t>https://www.theguardian.com/business/2022/mar/17/tm-lewin-calls-in-administrators-for-second-time-in-two-years</w:t>
        </w:r>
      </w:hyperlink>
      <w:r w:rsidRPr="00F95D7B">
        <w:rPr>
          <w:rFonts w:cs="Arial"/>
          <w:sz w:val="22"/>
          <w:lang w:val="en-GB"/>
        </w:rPr>
        <w:t>[Accessed Date:  24</w:t>
      </w:r>
      <w:r w:rsidRPr="00F95D7B">
        <w:rPr>
          <w:rFonts w:cs="Arial"/>
          <w:sz w:val="22"/>
          <w:vertAlign w:val="superscript"/>
          <w:lang w:val="en-GB"/>
        </w:rPr>
        <w:t>th</w:t>
      </w:r>
      <w:r w:rsidRPr="00F95D7B">
        <w:rPr>
          <w:rFonts w:cs="Arial"/>
          <w:sz w:val="22"/>
          <w:lang w:val="en-GB"/>
        </w:rPr>
        <w:t xml:space="preserve"> Nov 2022]</w:t>
      </w:r>
    </w:p>
    <w:p w14:paraId="7780D5AB" w14:textId="77777777" w:rsidR="00F95D7B" w:rsidRPr="00F95D7B" w:rsidRDefault="008B5BEA" w:rsidP="00F95D7B">
      <w:pPr>
        <w:rPr>
          <w:rFonts w:cs="Arial"/>
          <w:sz w:val="22"/>
          <w:lang w:val="en-GB"/>
        </w:rPr>
      </w:pPr>
      <w:proofErr w:type="spellStart"/>
      <w:r w:rsidRPr="00F95D7B">
        <w:rPr>
          <w:rFonts w:cs="Arial"/>
          <w:sz w:val="22"/>
          <w:lang w:val="en-GB"/>
        </w:rPr>
        <w:lastRenderedPageBreak/>
        <w:t>Vrontis</w:t>
      </w:r>
      <w:proofErr w:type="spellEnd"/>
      <w:r w:rsidRPr="00F95D7B">
        <w:rPr>
          <w:rFonts w:cs="Arial"/>
          <w:sz w:val="22"/>
          <w:lang w:val="en-GB"/>
        </w:rPr>
        <w:t xml:space="preserve">, D., </w:t>
      </w:r>
      <w:proofErr w:type="spellStart"/>
      <w:r w:rsidRPr="00F95D7B">
        <w:rPr>
          <w:rFonts w:cs="Arial"/>
          <w:sz w:val="22"/>
          <w:lang w:val="en-GB"/>
        </w:rPr>
        <w:t>Christofi</w:t>
      </w:r>
      <w:proofErr w:type="spellEnd"/>
      <w:r w:rsidRPr="00F95D7B">
        <w:rPr>
          <w:rFonts w:cs="Arial"/>
          <w:sz w:val="22"/>
          <w:lang w:val="en-GB"/>
        </w:rPr>
        <w:t xml:space="preserve">, M., Pereira, V., </w:t>
      </w:r>
      <w:proofErr w:type="spellStart"/>
      <w:r w:rsidRPr="00F95D7B">
        <w:rPr>
          <w:rFonts w:cs="Arial"/>
          <w:sz w:val="22"/>
          <w:lang w:val="en-GB"/>
        </w:rPr>
        <w:t>Tarba</w:t>
      </w:r>
      <w:proofErr w:type="spellEnd"/>
      <w:r w:rsidRPr="00F95D7B">
        <w:rPr>
          <w:rFonts w:cs="Arial"/>
          <w:sz w:val="22"/>
          <w:lang w:val="en-GB"/>
        </w:rPr>
        <w:t xml:space="preserve">, S., </w:t>
      </w:r>
      <w:proofErr w:type="spellStart"/>
      <w:r w:rsidRPr="00F95D7B">
        <w:rPr>
          <w:rFonts w:cs="Arial"/>
          <w:sz w:val="22"/>
          <w:lang w:val="en-GB"/>
        </w:rPr>
        <w:t>Makrides</w:t>
      </w:r>
      <w:proofErr w:type="spellEnd"/>
      <w:r w:rsidRPr="00F95D7B">
        <w:rPr>
          <w:rFonts w:cs="Arial"/>
          <w:sz w:val="22"/>
          <w:lang w:val="en-GB"/>
        </w:rPr>
        <w:t xml:space="preserve">, A. and Trichina, E., 2022. Artificial intelligence, robotics, advanced </w:t>
      </w:r>
      <w:proofErr w:type="gramStart"/>
      <w:r w:rsidRPr="00F95D7B">
        <w:rPr>
          <w:rFonts w:cs="Arial"/>
          <w:sz w:val="22"/>
          <w:lang w:val="en-GB"/>
        </w:rPr>
        <w:t>technologies</w:t>
      </w:r>
      <w:proofErr w:type="gramEnd"/>
      <w:r w:rsidRPr="00F95D7B">
        <w:rPr>
          <w:rFonts w:cs="Arial"/>
          <w:sz w:val="22"/>
          <w:lang w:val="en-GB"/>
        </w:rPr>
        <w:t xml:space="preserve"> and human resource management: a systematic review. The International Journal of Human Resource Management, 33(6), pp.1237-1266.</w:t>
      </w:r>
    </w:p>
    <w:p w14:paraId="2491FA48" w14:textId="77777777" w:rsidR="00F95D7B" w:rsidRPr="00F95D7B" w:rsidRDefault="008B5BEA" w:rsidP="00F95D7B">
      <w:pPr>
        <w:rPr>
          <w:rFonts w:cs="Arial"/>
          <w:sz w:val="22"/>
          <w:lang w:val="en-GB"/>
        </w:rPr>
      </w:pPr>
      <w:r w:rsidRPr="00F95D7B">
        <w:rPr>
          <w:sz w:val="22"/>
          <w:lang w:val="en-GB"/>
        </w:rPr>
        <w:t xml:space="preserve">World Economic Forum, 2022. </w:t>
      </w:r>
      <w:r w:rsidRPr="00F95D7B">
        <w:rPr>
          <w:i/>
          <w:iCs/>
          <w:sz w:val="22"/>
          <w:lang w:val="en-GB"/>
        </w:rPr>
        <w:t xml:space="preserve">UK inflation hits new 40-year high: Top economics stories to read this week </w:t>
      </w:r>
      <w:r w:rsidRPr="00F95D7B">
        <w:rPr>
          <w:sz w:val="22"/>
          <w:lang w:val="en-GB"/>
        </w:rPr>
        <w:t xml:space="preserve">[Online] Available At: </w:t>
      </w:r>
      <w:hyperlink r:id="rId16" w:history="1">
        <w:r w:rsidRPr="00F95D7B">
          <w:rPr>
            <w:rStyle w:val="Hyperlink"/>
            <w:sz w:val="22"/>
            <w:lang w:val="en-GB"/>
          </w:rPr>
          <w:t>https://www.weforum.org/agenda/2022/06/economics-economy-inflation-growth-23-june/</w:t>
        </w:r>
      </w:hyperlink>
      <w:r w:rsidRPr="00F95D7B">
        <w:rPr>
          <w:rFonts w:cs="Arial"/>
          <w:sz w:val="22"/>
          <w:lang w:val="en-GB"/>
        </w:rPr>
        <w:t>[Accessed Date:  24</w:t>
      </w:r>
      <w:r w:rsidRPr="00F95D7B">
        <w:rPr>
          <w:rFonts w:cs="Arial"/>
          <w:sz w:val="22"/>
          <w:vertAlign w:val="superscript"/>
          <w:lang w:val="en-GB"/>
        </w:rPr>
        <w:t>th</w:t>
      </w:r>
      <w:r w:rsidRPr="00F95D7B">
        <w:rPr>
          <w:rFonts w:cs="Arial"/>
          <w:sz w:val="22"/>
          <w:lang w:val="en-GB"/>
        </w:rPr>
        <w:t xml:space="preserve"> Nov 2022]</w:t>
      </w:r>
    </w:p>
    <w:p w14:paraId="0F3B6B0F" w14:textId="77777777" w:rsidR="00F95D7B" w:rsidRPr="00F95D7B" w:rsidRDefault="008B5BEA" w:rsidP="00F95D7B">
      <w:pPr>
        <w:rPr>
          <w:rFonts w:cs="Arial"/>
          <w:sz w:val="22"/>
          <w:lang w:val="en-GB"/>
        </w:rPr>
      </w:pPr>
      <w:r w:rsidRPr="00F95D7B">
        <w:rPr>
          <w:rFonts w:cs="Arial"/>
          <w:sz w:val="22"/>
          <w:lang w:val="en-GB"/>
        </w:rPr>
        <w:t>Yu, X., Liu, T., He, L. and Li, Y., 2022. Micro-foundations of strategic decision-making in family business organisations: a cognitive neuroscience perspective. Long Range Planning, p.102198.</w:t>
      </w:r>
    </w:p>
    <w:p w14:paraId="7586DC30" w14:textId="77777777" w:rsidR="00F95D7B" w:rsidRPr="00F95D7B" w:rsidRDefault="00F95D7B" w:rsidP="00F95D7B">
      <w:pPr>
        <w:rPr>
          <w:sz w:val="22"/>
          <w:lang w:val="en-GB"/>
        </w:rPr>
      </w:pPr>
    </w:p>
    <w:p w14:paraId="51BA110D" w14:textId="77777777" w:rsidR="00F95D7B" w:rsidRPr="00F95D7B" w:rsidRDefault="00F95D7B" w:rsidP="00F95D7B">
      <w:pPr>
        <w:rPr>
          <w:rFonts w:cs="Arial"/>
          <w:sz w:val="22"/>
          <w:lang w:val="en-GB"/>
        </w:rPr>
      </w:pPr>
    </w:p>
    <w:p w14:paraId="6A2D040D" w14:textId="77777777" w:rsidR="00F95D7B" w:rsidRPr="00F95D7B" w:rsidRDefault="00F95D7B" w:rsidP="00F95D7B">
      <w:pPr>
        <w:rPr>
          <w:sz w:val="22"/>
          <w:lang w:val="en-GB"/>
        </w:rPr>
      </w:pPr>
    </w:p>
    <w:p w14:paraId="5C0148E1" w14:textId="77777777" w:rsidR="00F95D7B" w:rsidRPr="00F95D7B" w:rsidRDefault="00F95D7B" w:rsidP="00F95D7B">
      <w:pPr>
        <w:rPr>
          <w:sz w:val="22"/>
          <w:lang w:val="en-GB"/>
        </w:rPr>
      </w:pPr>
    </w:p>
    <w:p w14:paraId="3855B7A1" w14:textId="77777777" w:rsidR="00F95D7B" w:rsidRPr="00F95D7B" w:rsidRDefault="00F95D7B" w:rsidP="00F95D7B">
      <w:pPr>
        <w:rPr>
          <w:sz w:val="22"/>
          <w:lang w:val="en-GB"/>
        </w:rPr>
      </w:pPr>
    </w:p>
    <w:p w14:paraId="4B7277CD" w14:textId="77777777" w:rsidR="00F95D7B" w:rsidRPr="00F95D7B" w:rsidRDefault="00F95D7B" w:rsidP="00F95D7B">
      <w:pPr>
        <w:rPr>
          <w:sz w:val="22"/>
          <w:lang w:val="en-GB"/>
        </w:rPr>
      </w:pPr>
    </w:p>
    <w:sectPr w:rsidR="00F95D7B" w:rsidRPr="00F95D7B" w:rsidSect="00F95D7B">
      <w:footerReference w:type="default" r:id="rId1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F5A9F" w14:textId="77777777" w:rsidR="00981FE2" w:rsidRDefault="00981FE2" w:rsidP="00881EEB">
      <w:pPr>
        <w:spacing w:after="0" w:line="240" w:lineRule="auto"/>
      </w:pPr>
      <w:r>
        <w:separator/>
      </w:r>
    </w:p>
  </w:endnote>
  <w:endnote w:type="continuationSeparator" w:id="0">
    <w:p w14:paraId="4968B339" w14:textId="77777777" w:rsidR="00981FE2" w:rsidRDefault="00981FE2" w:rsidP="00881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467441"/>
      <w:docPartObj>
        <w:docPartGallery w:val="Page Numbers (Bottom of Page)"/>
        <w:docPartUnique/>
      </w:docPartObj>
    </w:sdtPr>
    <w:sdtContent>
      <w:p w14:paraId="3A6A42DA" w14:textId="77777777" w:rsidR="00F95D7B" w:rsidRDefault="008B5BEA">
        <w:pPr>
          <w:pStyle w:val="Footer"/>
          <w:jc w:val="right"/>
        </w:pPr>
        <w:r>
          <w:t xml:space="preserve">Page | </w:t>
        </w:r>
        <w:r w:rsidR="00881EEB">
          <w:fldChar w:fldCharType="begin"/>
        </w:r>
        <w:r>
          <w:instrText xml:space="preserve"> PAGE   \* MERGEFORMAT </w:instrText>
        </w:r>
        <w:r w:rsidR="00881EEB">
          <w:fldChar w:fldCharType="separate"/>
        </w:r>
        <w:r w:rsidR="00D27057">
          <w:rPr>
            <w:noProof/>
          </w:rPr>
          <w:t>5</w:t>
        </w:r>
        <w:r w:rsidR="00881EEB">
          <w:rPr>
            <w:noProof/>
          </w:rPr>
          <w:fldChar w:fldCharType="end"/>
        </w:r>
      </w:p>
    </w:sdtContent>
  </w:sdt>
  <w:p w14:paraId="19938315" w14:textId="77777777" w:rsidR="00F95D7B" w:rsidRDefault="00F95D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B1F01" w14:textId="77777777" w:rsidR="00981FE2" w:rsidRDefault="00981FE2" w:rsidP="00881EEB">
      <w:pPr>
        <w:spacing w:after="0" w:line="240" w:lineRule="auto"/>
      </w:pPr>
      <w:r>
        <w:separator/>
      </w:r>
    </w:p>
  </w:footnote>
  <w:footnote w:type="continuationSeparator" w:id="0">
    <w:p w14:paraId="58F0A9FE" w14:textId="77777777" w:rsidR="00981FE2" w:rsidRDefault="00981FE2" w:rsidP="00881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758EB"/>
    <w:multiLevelType w:val="hybridMultilevel"/>
    <w:tmpl w:val="9ABC8F0E"/>
    <w:lvl w:ilvl="0" w:tplc="094E4B32">
      <w:numFmt w:val="bullet"/>
      <w:lvlText w:val="-"/>
      <w:lvlJc w:val="left"/>
      <w:pPr>
        <w:ind w:left="720" w:hanging="360"/>
      </w:pPr>
      <w:rPr>
        <w:rFonts w:ascii="Calibri" w:eastAsiaTheme="minorHAnsi" w:hAnsi="Calibri" w:cs="Calibri" w:hint="default"/>
      </w:rPr>
    </w:lvl>
    <w:lvl w:ilvl="1" w:tplc="1FC66D30" w:tentative="1">
      <w:start w:val="1"/>
      <w:numFmt w:val="bullet"/>
      <w:lvlText w:val="o"/>
      <w:lvlJc w:val="left"/>
      <w:pPr>
        <w:ind w:left="1440" w:hanging="360"/>
      </w:pPr>
      <w:rPr>
        <w:rFonts w:ascii="Courier New" w:hAnsi="Courier New" w:cs="Courier New" w:hint="default"/>
      </w:rPr>
    </w:lvl>
    <w:lvl w:ilvl="2" w:tplc="56683ADC" w:tentative="1">
      <w:start w:val="1"/>
      <w:numFmt w:val="bullet"/>
      <w:lvlText w:val=""/>
      <w:lvlJc w:val="left"/>
      <w:pPr>
        <w:ind w:left="2160" w:hanging="360"/>
      </w:pPr>
      <w:rPr>
        <w:rFonts w:ascii="Wingdings" w:hAnsi="Wingdings" w:hint="default"/>
      </w:rPr>
    </w:lvl>
    <w:lvl w:ilvl="3" w:tplc="8A8ED334" w:tentative="1">
      <w:start w:val="1"/>
      <w:numFmt w:val="bullet"/>
      <w:lvlText w:val=""/>
      <w:lvlJc w:val="left"/>
      <w:pPr>
        <w:ind w:left="2880" w:hanging="360"/>
      </w:pPr>
      <w:rPr>
        <w:rFonts w:ascii="Symbol" w:hAnsi="Symbol" w:hint="default"/>
      </w:rPr>
    </w:lvl>
    <w:lvl w:ilvl="4" w:tplc="FB1E462C" w:tentative="1">
      <w:start w:val="1"/>
      <w:numFmt w:val="bullet"/>
      <w:lvlText w:val="o"/>
      <w:lvlJc w:val="left"/>
      <w:pPr>
        <w:ind w:left="3600" w:hanging="360"/>
      </w:pPr>
      <w:rPr>
        <w:rFonts w:ascii="Courier New" w:hAnsi="Courier New" w:cs="Courier New" w:hint="default"/>
      </w:rPr>
    </w:lvl>
    <w:lvl w:ilvl="5" w:tplc="97506A82" w:tentative="1">
      <w:start w:val="1"/>
      <w:numFmt w:val="bullet"/>
      <w:lvlText w:val=""/>
      <w:lvlJc w:val="left"/>
      <w:pPr>
        <w:ind w:left="4320" w:hanging="360"/>
      </w:pPr>
      <w:rPr>
        <w:rFonts w:ascii="Wingdings" w:hAnsi="Wingdings" w:hint="default"/>
      </w:rPr>
    </w:lvl>
    <w:lvl w:ilvl="6" w:tplc="86CE16F8" w:tentative="1">
      <w:start w:val="1"/>
      <w:numFmt w:val="bullet"/>
      <w:lvlText w:val=""/>
      <w:lvlJc w:val="left"/>
      <w:pPr>
        <w:ind w:left="5040" w:hanging="360"/>
      </w:pPr>
      <w:rPr>
        <w:rFonts w:ascii="Symbol" w:hAnsi="Symbol" w:hint="default"/>
      </w:rPr>
    </w:lvl>
    <w:lvl w:ilvl="7" w:tplc="6E809926" w:tentative="1">
      <w:start w:val="1"/>
      <w:numFmt w:val="bullet"/>
      <w:lvlText w:val="o"/>
      <w:lvlJc w:val="left"/>
      <w:pPr>
        <w:ind w:left="5760" w:hanging="360"/>
      </w:pPr>
      <w:rPr>
        <w:rFonts w:ascii="Courier New" w:hAnsi="Courier New" w:cs="Courier New" w:hint="default"/>
      </w:rPr>
    </w:lvl>
    <w:lvl w:ilvl="8" w:tplc="F4145EBC" w:tentative="1">
      <w:start w:val="1"/>
      <w:numFmt w:val="bullet"/>
      <w:lvlText w:val=""/>
      <w:lvlJc w:val="left"/>
      <w:pPr>
        <w:ind w:left="6480" w:hanging="360"/>
      </w:pPr>
      <w:rPr>
        <w:rFonts w:ascii="Wingdings" w:hAnsi="Wingdings" w:hint="default"/>
      </w:rPr>
    </w:lvl>
  </w:abstractNum>
  <w:num w:numId="1" w16cid:durableId="2035030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604D6"/>
    <w:rsid w:val="00101F21"/>
    <w:rsid w:val="0018439C"/>
    <w:rsid w:val="001E35FB"/>
    <w:rsid w:val="00211451"/>
    <w:rsid w:val="002369E7"/>
    <w:rsid w:val="002505DB"/>
    <w:rsid w:val="002E3A30"/>
    <w:rsid w:val="00301889"/>
    <w:rsid w:val="00314490"/>
    <w:rsid w:val="00340633"/>
    <w:rsid w:val="00346BCC"/>
    <w:rsid w:val="00355DFA"/>
    <w:rsid w:val="00366A3F"/>
    <w:rsid w:val="004E2551"/>
    <w:rsid w:val="004F2D3E"/>
    <w:rsid w:val="006B4499"/>
    <w:rsid w:val="006F1FC2"/>
    <w:rsid w:val="00756C2C"/>
    <w:rsid w:val="007A425A"/>
    <w:rsid w:val="00857BA1"/>
    <w:rsid w:val="008604D6"/>
    <w:rsid w:val="008626B3"/>
    <w:rsid w:val="00881EEB"/>
    <w:rsid w:val="00883966"/>
    <w:rsid w:val="008864B4"/>
    <w:rsid w:val="00892E49"/>
    <w:rsid w:val="008938F6"/>
    <w:rsid w:val="00893C60"/>
    <w:rsid w:val="008A0D97"/>
    <w:rsid w:val="008B5BEA"/>
    <w:rsid w:val="008B7CDD"/>
    <w:rsid w:val="00904435"/>
    <w:rsid w:val="0096428B"/>
    <w:rsid w:val="00981FE2"/>
    <w:rsid w:val="009907DE"/>
    <w:rsid w:val="009A390D"/>
    <w:rsid w:val="009C3769"/>
    <w:rsid w:val="00A0715F"/>
    <w:rsid w:val="00A13F01"/>
    <w:rsid w:val="00A6644E"/>
    <w:rsid w:val="00A703A0"/>
    <w:rsid w:val="00A92E24"/>
    <w:rsid w:val="00AB7BBF"/>
    <w:rsid w:val="00AD2B03"/>
    <w:rsid w:val="00BD020A"/>
    <w:rsid w:val="00C80336"/>
    <w:rsid w:val="00CC2442"/>
    <w:rsid w:val="00CE2586"/>
    <w:rsid w:val="00D27057"/>
    <w:rsid w:val="00E2561A"/>
    <w:rsid w:val="00E27DF1"/>
    <w:rsid w:val="00E342FD"/>
    <w:rsid w:val="00EA2588"/>
    <w:rsid w:val="00F74DAD"/>
    <w:rsid w:val="00F95D7B"/>
    <w:rsid w:val="00FD3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911F8"/>
  <w15:docId w15:val="{A9D261F3-9B17-4E23-9343-DEF6ECC78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44E"/>
    <w:pPr>
      <w:spacing w:line="360" w:lineRule="auto"/>
      <w:jc w:val="both"/>
    </w:pPr>
    <w:rPr>
      <w:rFonts w:ascii="Arial" w:hAnsi="Arial"/>
      <w:sz w:val="24"/>
    </w:rPr>
  </w:style>
  <w:style w:type="paragraph" w:styleId="Heading1">
    <w:name w:val="heading 1"/>
    <w:basedOn w:val="Normal"/>
    <w:next w:val="Normal"/>
    <w:link w:val="Heading1Char"/>
    <w:uiPriority w:val="9"/>
    <w:qFormat/>
    <w:rsid w:val="00904435"/>
    <w:pPr>
      <w:keepNext/>
      <w:keepLines/>
      <w:spacing w:before="240" w:after="0"/>
      <w:ind w:firstLine="720"/>
      <w:jc w:val="center"/>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1E35FB"/>
    <w:pPr>
      <w:keepNext/>
      <w:keepLines/>
      <w:spacing w:before="40" w:after="0"/>
      <w:outlineLvl w:val="1"/>
    </w:pPr>
    <w:rPr>
      <w:rFonts w:eastAsiaTheme="majorEastAsia" w:cstheme="majorBidi"/>
      <w:b/>
      <w:color w:val="538135" w:themeColor="accent6" w:themeShade="BF"/>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435"/>
    <w:rPr>
      <w:rFonts w:ascii="Arial" w:eastAsiaTheme="majorEastAsia" w:hAnsi="Arial" w:cstheme="majorBidi"/>
      <w:b/>
      <w:color w:val="2F5496" w:themeColor="accent1" w:themeShade="BF"/>
      <w:sz w:val="24"/>
      <w:szCs w:val="32"/>
    </w:rPr>
  </w:style>
  <w:style w:type="character" w:styleId="Hyperlink">
    <w:name w:val="Hyperlink"/>
    <w:basedOn w:val="DefaultParagraphFont"/>
    <w:uiPriority w:val="99"/>
    <w:unhideWhenUsed/>
    <w:rsid w:val="00893C60"/>
    <w:rPr>
      <w:color w:val="0000FF"/>
      <w:u w:val="single"/>
    </w:rPr>
  </w:style>
  <w:style w:type="table" w:styleId="TableGrid">
    <w:name w:val="Table Grid"/>
    <w:basedOn w:val="TableNormal"/>
    <w:uiPriority w:val="39"/>
    <w:rsid w:val="008839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83966"/>
    <w:pPr>
      <w:spacing w:before="100" w:beforeAutospacing="1" w:after="100" w:afterAutospacing="1" w:line="240" w:lineRule="auto"/>
      <w:jc w:val="left"/>
    </w:pPr>
    <w:rPr>
      <w:rFonts w:ascii="Times New Roman" w:eastAsia="Times New Roman" w:hAnsi="Times New Roman" w:cs="Times New Roman"/>
      <w:szCs w:val="24"/>
      <w:lang w:eastAsia="en-IN"/>
    </w:rPr>
  </w:style>
  <w:style w:type="paragraph" w:styleId="ListParagraph">
    <w:name w:val="List Paragraph"/>
    <w:basedOn w:val="Normal"/>
    <w:uiPriority w:val="34"/>
    <w:qFormat/>
    <w:rsid w:val="00E2561A"/>
    <w:pPr>
      <w:spacing w:line="259" w:lineRule="auto"/>
      <w:ind w:left="720"/>
      <w:contextualSpacing/>
      <w:jc w:val="left"/>
    </w:pPr>
    <w:rPr>
      <w:rFonts w:asciiTheme="minorHAnsi" w:hAnsiTheme="minorHAnsi"/>
      <w:sz w:val="22"/>
      <w:lang w:val="en-GB"/>
    </w:rPr>
  </w:style>
  <w:style w:type="character" w:customStyle="1" w:styleId="Heading2Char">
    <w:name w:val="Heading 2 Char"/>
    <w:basedOn w:val="DefaultParagraphFont"/>
    <w:link w:val="Heading2"/>
    <w:uiPriority w:val="9"/>
    <w:rsid w:val="001E35FB"/>
    <w:rPr>
      <w:rFonts w:ascii="Arial" w:eastAsiaTheme="majorEastAsia" w:hAnsi="Arial" w:cstheme="majorBidi"/>
      <w:b/>
      <w:color w:val="538135" w:themeColor="accent6" w:themeShade="BF"/>
      <w:szCs w:val="26"/>
    </w:rPr>
  </w:style>
  <w:style w:type="character" w:customStyle="1" w:styleId="UnresolvedMention1">
    <w:name w:val="Unresolved Mention1"/>
    <w:basedOn w:val="DefaultParagraphFont"/>
    <w:uiPriority w:val="99"/>
    <w:semiHidden/>
    <w:unhideWhenUsed/>
    <w:rsid w:val="004E2551"/>
    <w:rPr>
      <w:color w:val="605E5C"/>
      <w:shd w:val="clear" w:color="auto" w:fill="E1DFDD"/>
    </w:rPr>
  </w:style>
  <w:style w:type="paragraph" w:styleId="Header">
    <w:name w:val="header"/>
    <w:basedOn w:val="Normal"/>
    <w:link w:val="HeaderChar"/>
    <w:uiPriority w:val="99"/>
    <w:unhideWhenUsed/>
    <w:rsid w:val="00F95D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D7B"/>
    <w:rPr>
      <w:rFonts w:ascii="Arial" w:hAnsi="Arial"/>
      <w:sz w:val="24"/>
    </w:rPr>
  </w:style>
  <w:style w:type="paragraph" w:styleId="Footer">
    <w:name w:val="footer"/>
    <w:basedOn w:val="Normal"/>
    <w:link w:val="FooterChar"/>
    <w:uiPriority w:val="99"/>
    <w:unhideWhenUsed/>
    <w:rsid w:val="00F95D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D7B"/>
    <w:rPr>
      <w:rFonts w:ascii="Arial" w:hAnsi="Arial"/>
      <w:sz w:val="24"/>
    </w:rPr>
  </w:style>
  <w:style w:type="paragraph" w:styleId="TOCHeading">
    <w:name w:val="TOC Heading"/>
    <w:basedOn w:val="Heading1"/>
    <w:next w:val="Normal"/>
    <w:uiPriority w:val="39"/>
    <w:unhideWhenUsed/>
    <w:qFormat/>
    <w:rsid w:val="00F95D7B"/>
    <w:pPr>
      <w:spacing w:line="259" w:lineRule="auto"/>
      <w:ind w:firstLine="0"/>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95D7B"/>
    <w:pPr>
      <w:spacing w:after="100"/>
    </w:pPr>
  </w:style>
  <w:style w:type="paragraph" w:styleId="TOC2">
    <w:name w:val="toc 2"/>
    <w:basedOn w:val="Normal"/>
    <w:next w:val="Normal"/>
    <w:autoRedefine/>
    <w:uiPriority w:val="39"/>
    <w:unhideWhenUsed/>
    <w:rsid w:val="00F95D7B"/>
    <w:pPr>
      <w:spacing w:after="100"/>
      <w:ind w:left="240"/>
    </w:pPr>
  </w:style>
  <w:style w:type="paragraph" w:styleId="BalloonText">
    <w:name w:val="Balloon Text"/>
    <w:basedOn w:val="Normal"/>
    <w:link w:val="BalloonTextChar"/>
    <w:uiPriority w:val="99"/>
    <w:semiHidden/>
    <w:unhideWhenUsed/>
    <w:rsid w:val="00D270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0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style.com/news/t-m-lewin-collapses-into-administration-for-second-tim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rapersonline.com/news/retailers-circle-collapsed-tm-lewi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eforum.org/agenda/2022/06/economics-economy-inflation-growth-23-ju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heguardian.com/business/2022/mar/17/tm-lewin-calls-in-administrators-for-second-time-in-two-years"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euters.com/article/us-health-coronavirus-britain-tmlewin-idUSKBN2412X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30097-E0E2-4312-8A9A-9576B4241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2587</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2128090@student.uwtsd.ac.uk</dc:creator>
  <cp:lastModifiedBy>Ivaylo Georgiev (2128090)</cp:lastModifiedBy>
  <cp:revision>4</cp:revision>
  <dcterms:created xsi:type="dcterms:W3CDTF">2022-11-25T13:58:00Z</dcterms:created>
  <dcterms:modified xsi:type="dcterms:W3CDTF">2022-11-26T15:22:00Z</dcterms:modified>
</cp:coreProperties>
</file>