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89C" w:rsidRDefault="00D2430C" w:rsidP="00D2430C">
      <w:pPr>
        <w:jc w:val="center"/>
        <w:rPr>
          <w:rFonts w:ascii="Palatino Linotype" w:hAnsi="Palatino Linotype"/>
          <w:sz w:val="28"/>
          <w:szCs w:val="28"/>
        </w:rPr>
      </w:pPr>
      <w:r w:rsidRPr="00D2430C">
        <w:rPr>
          <w:rFonts w:ascii="Palatino Linotype" w:hAnsi="Palatino Linotype"/>
          <w:sz w:val="28"/>
          <w:szCs w:val="28"/>
        </w:rPr>
        <w:t>Explain How</w:t>
      </w:r>
      <w:r>
        <w:rPr>
          <w:rFonts w:ascii="Palatino Linotype" w:hAnsi="Palatino Linotype"/>
          <w:sz w:val="28"/>
          <w:szCs w:val="28"/>
        </w:rPr>
        <w:t xml:space="preserve"> Sex and Gender Beliefs Shape Society</w:t>
      </w:r>
    </w:p>
    <w:p w:rsidR="00D2430C" w:rsidRDefault="00D2430C" w:rsidP="00D2430C">
      <w:pPr>
        <w:jc w:val="center"/>
        <w:rPr>
          <w:rFonts w:ascii="Palatino Linotype" w:hAnsi="Palatino Linotype"/>
          <w:sz w:val="28"/>
          <w:szCs w:val="28"/>
        </w:rPr>
      </w:pPr>
    </w:p>
    <w:p w:rsidR="002939FD" w:rsidRDefault="008E218B" w:rsidP="00D2430C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Conceptions of </w:t>
      </w:r>
      <w:r w:rsidR="003013CB">
        <w:rPr>
          <w:rFonts w:ascii="Palatino Linotype" w:hAnsi="Palatino Linotype"/>
        </w:rPr>
        <w:t>sex and gender</w:t>
      </w:r>
      <w:r>
        <w:rPr>
          <w:rFonts w:ascii="Palatino Linotype" w:hAnsi="Palatino Linotype"/>
        </w:rPr>
        <w:t xml:space="preserve"> change throughout cultures and societies. As a consequence, these beliefs shape that societ</w:t>
      </w:r>
      <w:r w:rsidR="00136EFE">
        <w:rPr>
          <w:rFonts w:ascii="Palatino Linotype" w:hAnsi="Palatino Linotype"/>
        </w:rPr>
        <w:t xml:space="preserve">y. </w:t>
      </w:r>
      <w:r w:rsidR="00B967E7">
        <w:rPr>
          <w:rFonts w:ascii="Palatino Linotype" w:hAnsi="Palatino Linotype"/>
        </w:rPr>
        <w:t xml:space="preserve">Without a doubt, </w:t>
      </w:r>
      <w:r w:rsidR="002E4F2D">
        <w:rPr>
          <w:rFonts w:ascii="Palatino Linotype" w:hAnsi="Palatino Linotype"/>
        </w:rPr>
        <w:t xml:space="preserve">Cosmology has some </w:t>
      </w:r>
      <w:r w:rsidR="002E4F2D" w:rsidRPr="00064FD3">
        <w:rPr>
          <w:rFonts w:ascii="Palatino Linotype" w:hAnsi="Palatino Linotype"/>
          <w:color w:val="000000" w:themeColor="text1"/>
        </w:rPr>
        <w:t xml:space="preserve">considerable </w:t>
      </w:r>
      <w:r w:rsidR="00064FD3" w:rsidRPr="00064FD3">
        <w:rPr>
          <w:rFonts w:ascii="Palatino Linotype" w:hAnsi="Palatino Linotype"/>
          <w:noProof/>
          <w:color w:val="000000" w:themeColor="text1"/>
        </w:rPr>
        <w:t xml:space="preserve">force </w:t>
      </w:r>
      <w:r w:rsidR="002E4F2D" w:rsidRPr="00064FD3">
        <w:rPr>
          <w:rFonts w:ascii="Palatino Linotype" w:hAnsi="Palatino Linotype"/>
          <w:noProof/>
        </w:rPr>
        <w:t>in</w:t>
      </w:r>
      <w:r w:rsidR="002E4F2D">
        <w:rPr>
          <w:rFonts w:ascii="Palatino Linotype" w:hAnsi="Palatino Linotype"/>
        </w:rPr>
        <w:t xml:space="preserve"> these matters</w:t>
      </w:r>
      <w:r w:rsidR="000F4A3F">
        <w:rPr>
          <w:rFonts w:ascii="Palatino Linotype" w:hAnsi="Palatino Linotype"/>
        </w:rPr>
        <w:t xml:space="preserve">; </w:t>
      </w:r>
      <w:r w:rsidR="000F4A3F" w:rsidRPr="007E5030">
        <w:rPr>
          <w:rFonts w:ascii="Palatino Linotype" w:hAnsi="Palatino Linotype"/>
          <w:noProof/>
        </w:rPr>
        <w:t>importance</w:t>
      </w:r>
      <w:r w:rsidR="007E5030" w:rsidRPr="007E5030">
        <w:rPr>
          <w:rFonts w:ascii="Palatino Linotype" w:hAnsi="Palatino Linotype"/>
          <w:noProof/>
        </w:rPr>
        <w:t xml:space="preserve"> may</w:t>
      </w:r>
      <w:r w:rsidR="007E5030">
        <w:rPr>
          <w:rFonts w:ascii="Palatino Linotype" w:hAnsi="Palatino Linotype"/>
        </w:rPr>
        <w:t xml:space="preserve"> be placed</w:t>
      </w:r>
      <w:r w:rsidR="000F4A3F">
        <w:rPr>
          <w:rFonts w:ascii="Palatino Linotype" w:hAnsi="Palatino Linotype"/>
        </w:rPr>
        <w:t xml:space="preserve"> in</w:t>
      </w:r>
      <w:r w:rsidR="007E5030">
        <w:rPr>
          <w:rFonts w:ascii="Palatino Linotype" w:hAnsi="Palatino Linotype"/>
        </w:rPr>
        <w:t xml:space="preserve"> male or female</w:t>
      </w:r>
      <w:r w:rsidR="000F4A3F">
        <w:rPr>
          <w:rFonts w:ascii="Palatino Linotype" w:hAnsi="Palatino Linotype"/>
        </w:rPr>
        <w:t xml:space="preserve"> bloodlines, </w:t>
      </w:r>
      <w:r w:rsidR="00B967E7">
        <w:rPr>
          <w:rFonts w:ascii="Palatino Linotype" w:hAnsi="Palatino Linotype"/>
        </w:rPr>
        <w:t>rituals and rites of passage, connections with the environment – animals, landscape etc.</w:t>
      </w:r>
      <w:r w:rsidR="000D060B">
        <w:rPr>
          <w:rFonts w:ascii="Palatino Linotype" w:hAnsi="Palatino Linotype"/>
        </w:rPr>
        <w:t>(See</w:t>
      </w:r>
      <w:r w:rsidR="006032FF">
        <w:rPr>
          <w:rFonts w:ascii="Palatino Linotype" w:hAnsi="Palatino Linotype"/>
        </w:rPr>
        <w:t>,</w:t>
      </w:r>
      <w:r w:rsidR="000D060B">
        <w:rPr>
          <w:rFonts w:ascii="Palatino Linotype" w:hAnsi="Palatino Linotype"/>
        </w:rPr>
        <w:t xml:space="preserve"> </w:t>
      </w:r>
      <w:r w:rsidR="000D060B" w:rsidRPr="006032FF">
        <w:rPr>
          <w:rFonts w:ascii="Palatino Linotype" w:hAnsi="Palatino Linotype"/>
          <w:noProof/>
        </w:rPr>
        <w:t>for</w:t>
      </w:r>
      <w:r w:rsidR="000D060B">
        <w:rPr>
          <w:rFonts w:ascii="Palatino Linotype" w:hAnsi="Palatino Linotype"/>
        </w:rPr>
        <w:t xml:space="preserve"> </w:t>
      </w:r>
      <w:r w:rsidR="000D060B" w:rsidRPr="006032FF">
        <w:rPr>
          <w:rFonts w:ascii="Palatino Linotype" w:hAnsi="Palatino Linotype"/>
          <w:noProof/>
        </w:rPr>
        <w:t>example</w:t>
      </w:r>
      <w:r w:rsidR="006032FF" w:rsidRPr="006032FF">
        <w:rPr>
          <w:rFonts w:ascii="Palatino Linotype" w:hAnsi="Palatino Linotype"/>
          <w:noProof/>
        </w:rPr>
        <w:t>;</w:t>
      </w:r>
      <w:r w:rsidR="000D060B">
        <w:rPr>
          <w:rFonts w:ascii="Palatino Linotype" w:hAnsi="Palatino Linotype"/>
        </w:rPr>
        <w:t xml:space="preserve"> </w:t>
      </w:r>
      <w:proofErr w:type="spellStart"/>
      <w:r w:rsidR="007D0094">
        <w:rPr>
          <w:rFonts w:ascii="Palatino Linotype" w:hAnsi="Palatino Linotype"/>
        </w:rPr>
        <w:t>Herdt</w:t>
      </w:r>
      <w:proofErr w:type="spellEnd"/>
      <w:r w:rsidR="007D0094">
        <w:rPr>
          <w:rFonts w:ascii="Palatino Linotype" w:hAnsi="Palatino Linotype"/>
        </w:rPr>
        <w:t xml:space="preserve"> (1987</w:t>
      </w:r>
      <w:r w:rsidR="007D0094">
        <w:rPr>
          <w:rFonts w:ascii="Palatino Linotype" w:hAnsi="Palatino Linotype"/>
        </w:rPr>
        <w:t xml:space="preserve">), </w:t>
      </w:r>
      <w:r w:rsidR="000D060B">
        <w:rPr>
          <w:rFonts w:ascii="Palatino Linotype" w:hAnsi="Palatino Linotype"/>
        </w:rPr>
        <w:t>Malinowski (1932)</w:t>
      </w:r>
      <w:bookmarkStart w:id="0" w:name="_GoBack"/>
      <w:bookmarkEnd w:id="0"/>
      <w:r w:rsidR="000D060B">
        <w:rPr>
          <w:rFonts w:ascii="Palatino Linotype" w:hAnsi="Palatino Linotype"/>
        </w:rPr>
        <w:t xml:space="preserve">). </w:t>
      </w:r>
      <w:r w:rsidR="003013CB">
        <w:rPr>
          <w:rFonts w:ascii="Palatino Linotype" w:hAnsi="Palatino Linotype"/>
        </w:rPr>
        <w:t xml:space="preserve"> To explore this matter, I am going to use two examples of</w:t>
      </w:r>
      <w:r w:rsidR="00E66606">
        <w:rPr>
          <w:rFonts w:ascii="Palatino Linotype" w:hAnsi="Palatino Linotype"/>
        </w:rPr>
        <w:t xml:space="preserve"> </w:t>
      </w:r>
      <w:r w:rsidR="00E66606" w:rsidRPr="00E66606">
        <w:rPr>
          <w:rFonts w:ascii="Palatino Linotype" w:hAnsi="Palatino Linotype"/>
          <w:noProof/>
        </w:rPr>
        <w:t>Melan</w:t>
      </w:r>
      <w:r w:rsidR="00E66606">
        <w:rPr>
          <w:rFonts w:ascii="Palatino Linotype" w:hAnsi="Palatino Linotype"/>
          <w:noProof/>
        </w:rPr>
        <w:t>e</w:t>
      </w:r>
      <w:r w:rsidR="00E66606" w:rsidRPr="00E66606">
        <w:rPr>
          <w:rFonts w:ascii="Palatino Linotype" w:hAnsi="Palatino Linotype"/>
          <w:noProof/>
        </w:rPr>
        <w:t>sian</w:t>
      </w:r>
      <w:r w:rsidR="003013CB">
        <w:rPr>
          <w:rFonts w:ascii="Palatino Linotype" w:hAnsi="Palatino Linotype"/>
        </w:rPr>
        <w:t xml:space="preserve"> tribal cultures</w:t>
      </w:r>
      <w:r w:rsidR="00DF0262">
        <w:rPr>
          <w:rFonts w:ascii="Palatino Linotype" w:hAnsi="Palatino Linotype"/>
        </w:rPr>
        <w:t xml:space="preserve"> – </w:t>
      </w:r>
      <w:r w:rsidR="00DF0262" w:rsidRPr="00DF0262">
        <w:rPr>
          <w:rFonts w:ascii="Palatino Linotype" w:hAnsi="Palatino Linotype"/>
          <w:noProof/>
        </w:rPr>
        <w:t>the Tr</w:t>
      </w:r>
      <w:r w:rsidR="00DF0262">
        <w:rPr>
          <w:rFonts w:ascii="Palatino Linotype" w:hAnsi="Palatino Linotype"/>
          <w:noProof/>
        </w:rPr>
        <w:t xml:space="preserve">obrianders who dwell on Kiriwina, and the </w:t>
      </w:r>
      <w:r w:rsidR="00C209F0">
        <w:rPr>
          <w:rFonts w:ascii="Palatino Linotype" w:hAnsi="Palatino Linotype"/>
          <w:noProof/>
        </w:rPr>
        <w:t>Sambia of the mountains of mainland Papua New Guinea -</w:t>
      </w:r>
      <w:r w:rsidR="003013CB" w:rsidRPr="00DF0262">
        <w:rPr>
          <w:rFonts w:ascii="Palatino Linotype" w:hAnsi="Palatino Linotype"/>
          <w:noProof/>
        </w:rPr>
        <w:t xml:space="preserve"> with</w:t>
      </w:r>
      <w:r w:rsidR="003013CB">
        <w:rPr>
          <w:rFonts w:ascii="Palatino Linotype" w:hAnsi="Palatino Linotype"/>
        </w:rPr>
        <w:t xml:space="preserve"> very different cosmologies which, through their beliefs </w:t>
      </w:r>
      <w:r w:rsidR="00D81362">
        <w:rPr>
          <w:rFonts w:ascii="Palatino Linotype" w:hAnsi="Palatino Linotype"/>
          <w:noProof/>
        </w:rPr>
        <w:t>about</w:t>
      </w:r>
      <w:r w:rsidR="003013CB">
        <w:rPr>
          <w:rFonts w:ascii="Palatino Linotype" w:hAnsi="Palatino Linotype"/>
        </w:rPr>
        <w:t xml:space="preserve"> sex and gender, appear to have created </w:t>
      </w:r>
      <w:r w:rsidR="00181033">
        <w:rPr>
          <w:rFonts w:ascii="Palatino Linotype" w:hAnsi="Palatino Linotype"/>
        </w:rPr>
        <w:t xml:space="preserve">two societies in </w:t>
      </w:r>
      <w:r w:rsidR="00181033" w:rsidRPr="00181033">
        <w:rPr>
          <w:rFonts w:ascii="Palatino Linotype" w:hAnsi="Palatino Linotype"/>
          <w:noProof/>
        </w:rPr>
        <w:t>compl</w:t>
      </w:r>
      <w:r w:rsidR="00181033">
        <w:rPr>
          <w:rFonts w:ascii="Palatino Linotype" w:hAnsi="Palatino Linotype"/>
          <w:noProof/>
        </w:rPr>
        <w:t>e</w:t>
      </w:r>
      <w:r w:rsidR="00181033" w:rsidRPr="00181033">
        <w:rPr>
          <w:rFonts w:ascii="Palatino Linotype" w:hAnsi="Palatino Linotype"/>
          <w:noProof/>
        </w:rPr>
        <w:t>te</w:t>
      </w:r>
      <w:r w:rsidR="00181033">
        <w:rPr>
          <w:rFonts w:ascii="Palatino Linotype" w:hAnsi="Palatino Linotype"/>
        </w:rPr>
        <w:t xml:space="preserve"> contrast to </w:t>
      </w:r>
      <w:r w:rsidR="00181033" w:rsidRPr="00181033">
        <w:rPr>
          <w:rFonts w:ascii="Palatino Linotype" w:hAnsi="Palatino Linotype"/>
          <w:noProof/>
        </w:rPr>
        <w:t>each</w:t>
      </w:r>
      <w:r w:rsidR="00181033">
        <w:rPr>
          <w:rFonts w:ascii="Palatino Linotype" w:hAnsi="Palatino Linotype"/>
          <w:noProof/>
        </w:rPr>
        <w:t xml:space="preserve"> </w:t>
      </w:r>
      <w:r w:rsidR="00181033" w:rsidRPr="00181033">
        <w:rPr>
          <w:rFonts w:ascii="Palatino Linotype" w:hAnsi="Palatino Linotype"/>
          <w:noProof/>
        </w:rPr>
        <w:t>other</w:t>
      </w:r>
      <w:r w:rsidR="007E5030">
        <w:rPr>
          <w:rFonts w:ascii="Palatino Linotype" w:hAnsi="Palatino Linotype"/>
          <w:noProof/>
        </w:rPr>
        <w:t xml:space="preserve">. The main differences </w:t>
      </w:r>
      <w:r w:rsidR="007E5030" w:rsidRPr="007E5030">
        <w:rPr>
          <w:rFonts w:ascii="Palatino Linotype" w:hAnsi="Palatino Linotype"/>
          <w:noProof/>
        </w:rPr>
        <w:t>include</w:t>
      </w:r>
      <w:r w:rsidR="007E5030">
        <w:rPr>
          <w:rFonts w:ascii="Palatino Linotype" w:hAnsi="Palatino Linotype"/>
        </w:rPr>
        <w:t xml:space="preserve"> </w:t>
      </w:r>
      <w:r w:rsidR="000D060B">
        <w:rPr>
          <w:rFonts w:ascii="Palatino Linotype" w:hAnsi="Palatino Linotype"/>
        </w:rPr>
        <w:t>socially sanctioned</w:t>
      </w:r>
      <w:r w:rsidR="002E4F2D">
        <w:rPr>
          <w:rFonts w:ascii="Palatino Linotype" w:hAnsi="Palatino Linotype"/>
        </w:rPr>
        <w:t xml:space="preserve"> q</w:t>
      </w:r>
      <w:r w:rsidR="00486B0E">
        <w:rPr>
          <w:rFonts w:ascii="Palatino Linotype" w:hAnsi="Palatino Linotype"/>
        </w:rPr>
        <w:t>ualities of femininity and masculinity</w:t>
      </w:r>
      <w:r w:rsidR="002E4F2D">
        <w:rPr>
          <w:rFonts w:ascii="Palatino Linotype" w:hAnsi="Palatino Linotype"/>
        </w:rPr>
        <w:t xml:space="preserve"> and their importance in gender roles</w:t>
      </w:r>
      <w:r w:rsidR="007E5030">
        <w:rPr>
          <w:rFonts w:ascii="Palatino Linotype" w:hAnsi="Palatino Linotype"/>
        </w:rPr>
        <w:t>,</w:t>
      </w:r>
      <w:r w:rsidR="008F6D00">
        <w:rPr>
          <w:rFonts w:ascii="Palatino Linotype" w:hAnsi="Palatino Linotype"/>
        </w:rPr>
        <w:t xml:space="preserve"> </w:t>
      </w:r>
      <w:r w:rsidR="007E5030" w:rsidRPr="007E5030">
        <w:rPr>
          <w:rFonts w:ascii="Palatino Linotype" w:hAnsi="Palatino Linotype"/>
          <w:noProof/>
        </w:rPr>
        <w:t>beliefs</w:t>
      </w:r>
      <w:r w:rsidR="007E5030">
        <w:rPr>
          <w:rFonts w:ascii="Palatino Linotype" w:hAnsi="Palatino Linotype"/>
          <w:noProof/>
        </w:rPr>
        <w:t xml:space="preserve"> around sex and its function in society.</w:t>
      </w:r>
      <w:r w:rsidR="007E5030">
        <w:rPr>
          <w:rFonts w:ascii="Palatino Linotype" w:hAnsi="Palatino Linotype"/>
        </w:rPr>
        <w:t xml:space="preserve"> Also</w:t>
      </w:r>
      <w:r w:rsidR="00C00996">
        <w:rPr>
          <w:rFonts w:ascii="Palatino Linotype" w:hAnsi="Palatino Linotype"/>
        </w:rPr>
        <w:t>;</w:t>
      </w:r>
      <w:r w:rsidR="007E5030">
        <w:rPr>
          <w:rFonts w:ascii="Palatino Linotype" w:hAnsi="Palatino Linotype"/>
        </w:rPr>
        <w:t xml:space="preserve"> e</w:t>
      </w:r>
      <w:r w:rsidR="00FC013C">
        <w:rPr>
          <w:rFonts w:ascii="Palatino Linotype" w:hAnsi="Palatino Linotype"/>
        </w:rPr>
        <w:t xml:space="preserve">galitarianism </w:t>
      </w:r>
      <w:r w:rsidR="00FC013C" w:rsidRPr="00FC013C">
        <w:rPr>
          <w:rFonts w:ascii="Palatino Linotype" w:hAnsi="Palatino Linotype"/>
          <w:noProof/>
        </w:rPr>
        <w:t>as</w:t>
      </w:r>
      <w:r w:rsidR="00FC013C">
        <w:rPr>
          <w:rFonts w:ascii="Palatino Linotype" w:hAnsi="Palatino Linotype"/>
        </w:rPr>
        <w:t xml:space="preserve"> a mechanism for a peaceful society, </w:t>
      </w:r>
      <w:r w:rsidR="00EB1939">
        <w:rPr>
          <w:rFonts w:ascii="Palatino Linotype" w:hAnsi="Palatino Linotype"/>
        </w:rPr>
        <w:t xml:space="preserve">where women are held in places of status, supported by their families </w:t>
      </w:r>
      <w:r w:rsidR="00C55CF7">
        <w:rPr>
          <w:rFonts w:ascii="Palatino Linotype" w:hAnsi="Palatino Linotype"/>
        </w:rPr>
        <w:t>and have equal rights in matters of sex, matrimony,</w:t>
      </w:r>
      <w:r w:rsidR="007E5030">
        <w:rPr>
          <w:rFonts w:ascii="Palatino Linotype" w:hAnsi="Palatino Linotype"/>
        </w:rPr>
        <w:t xml:space="preserve"> </w:t>
      </w:r>
      <w:r w:rsidR="00355E3E">
        <w:rPr>
          <w:rFonts w:ascii="Palatino Linotype" w:hAnsi="Palatino Linotype"/>
        </w:rPr>
        <w:t>compared with the</w:t>
      </w:r>
      <w:r w:rsidR="007E5030">
        <w:rPr>
          <w:rFonts w:ascii="Palatino Linotype" w:hAnsi="Palatino Linotype"/>
        </w:rPr>
        <w:t xml:space="preserve"> f</w:t>
      </w:r>
      <w:r w:rsidR="00FC013C">
        <w:rPr>
          <w:rFonts w:ascii="Palatino Linotype" w:hAnsi="Palatino Linotype"/>
        </w:rPr>
        <w:t>orced subservience of the ‘weaker’ gender to the ‘stronger’,</w:t>
      </w:r>
      <w:r w:rsidR="00EA1264">
        <w:rPr>
          <w:rFonts w:ascii="Palatino Linotype" w:hAnsi="Palatino Linotype"/>
        </w:rPr>
        <w:t xml:space="preserve"> as a direct result of cosmology,</w:t>
      </w:r>
      <w:r w:rsidR="00FC013C">
        <w:rPr>
          <w:rFonts w:ascii="Palatino Linotype" w:hAnsi="Palatino Linotype"/>
        </w:rPr>
        <w:t xml:space="preserve"> creating a presumed ownership over women</w:t>
      </w:r>
      <w:r w:rsidR="00EA1264">
        <w:rPr>
          <w:rFonts w:ascii="Palatino Linotype" w:hAnsi="Palatino Linotype"/>
        </w:rPr>
        <w:t xml:space="preserve"> (See for detail </w:t>
      </w:r>
      <w:proofErr w:type="spellStart"/>
      <w:r w:rsidR="00EA1264">
        <w:rPr>
          <w:rFonts w:ascii="Palatino Linotype" w:hAnsi="Palatino Linotype"/>
        </w:rPr>
        <w:t>Herdt</w:t>
      </w:r>
      <w:proofErr w:type="spellEnd"/>
      <w:r w:rsidR="00EA1264">
        <w:rPr>
          <w:rFonts w:ascii="Palatino Linotype" w:hAnsi="Palatino Linotype"/>
        </w:rPr>
        <w:t>, (1987) and Malinowski (1932)).</w:t>
      </w:r>
    </w:p>
    <w:p w:rsidR="004F54A2" w:rsidRDefault="00EF704C" w:rsidP="00D2430C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Kiriwinan society </w:t>
      </w:r>
      <w:r w:rsidR="00EA1264">
        <w:rPr>
          <w:rFonts w:ascii="Palatino Linotype" w:hAnsi="Palatino Linotype"/>
        </w:rPr>
        <w:t>has been structured around their belief in</w:t>
      </w:r>
      <w:r>
        <w:rPr>
          <w:rFonts w:ascii="Palatino Linotype" w:hAnsi="Palatino Linotype"/>
        </w:rPr>
        <w:t xml:space="preserve"> matrilineal descent</w:t>
      </w:r>
      <w:r w:rsidR="0056003F">
        <w:rPr>
          <w:rFonts w:ascii="Palatino Linotype" w:hAnsi="Palatino Linotype"/>
        </w:rPr>
        <w:t>.</w:t>
      </w:r>
      <w:r w:rsidR="00212895">
        <w:rPr>
          <w:rFonts w:ascii="Palatino Linotype" w:hAnsi="Palatino Linotype"/>
        </w:rPr>
        <w:t xml:space="preserve"> </w:t>
      </w:r>
      <w:r w:rsidR="00EA1264">
        <w:rPr>
          <w:rFonts w:ascii="Palatino Linotype" w:hAnsi="Palatino Linotype"/>
        </w:rPr>
        <w:t>T</w:t>
      </w:r>
      <w:r w:rsidR="00212895">
        <w:rPr>
          <w:rFonts w:ascii="Palatino Linotype" w:hAnsi="Palatino Linotype"/>
        </w:rPr>
        <w:t>heir ancestors –</w:t>
      </w:r>
      <w:r w:rsidR="00212895">
        <w:rPr>
          <w:rFonts w:ascii="Palatino Linotype" w:hAnsi="Palatino Linotype"/>
          <w:i/>
        </w:rPr>
        <w:t xml:space="preserve"> </w:t>
      </w:r>
      <w:proofErr w:type="spellStart"/>
      <w:r w:rsidR="00212895">
        <w:rPr>
          <w:rFonts w:ascii="Palatino Linotype" w:hAnsi="Palatino Linotype"/>
          <w:i/>
        </w:rPr>
        <w:t>Baloma</w:t>
      </w:r>
      <w:proofErr w:type="spellEnd"/>
      <w:r w:rsidR="00212895">
        <w:rPr>
          <w:rFonts w:ascii="Palatino Linotype" w:hAnsi="Palatino Linotype"/>
          <w:i/>
        </w:rPr>
        <w:t xml:space="preserve"> -</w:t>
      </w:r>
      <w:r w:rsidR="00212895">
        <w:rPr>
          <w:rFonts w:ascii="Palatino Linotype" w:hAnsi="Palatino Linotype"/>
        </w:rPr>
        <w:t xml:space="preserve"> cho</w:t>
      </w:r>
      <w:r w:rsidR="00EA1264">
        <w:rPr>
          <w:rFonts w:ascii="Palatino Linotype" w:hAnsi="Palatino Linotype"/>
        </w:rPr>
        <w:t>se</w:t>
      </w:r>
      <w:r w:rsidR="00212895">
        <w:rPr>
          <w:rFonts w:ascii="Palatino Linotype" w:hAnsi="Palatino Linotype"/>
        </w:rPr>
        <w:t xml:space="preserve"> their time to return from the spirit island of </w:t>
      </w:r>
      <w:proofErr w:type="spellStart"/>
      <w:r w:rsidR="00212895">
        <w:rPr>
          <w:rFonts w:ascii="Palatino Linotype" w:hAnsi="Palatino Linotype"/>
          <w:i/>
        </w:rPr>
        <w:t>Tuma</w:t>
      </w:r>
      <w:proofErr w:type="spellEnd"/>
      <w:r w:rsidR="00212895">
        <w:rPr>
          <w:rFonts w:ascii="Palatino Linotype" w:hAnsi="Palatino Linotype"/>
        </w:rPr>
        <w:t xml:space="preserve">, impregnating women </w:t>
      </w:r>
      <w:r w:rsidR="0056003F">
        <w:rPr>
          <w:rFonts w:ascii="Palatino Linotype" w:hAnsi="Palatino Linotype"/>
        </w:rPr>
        <w:t>as they</w:t>
      </w:r>
      <w:r w:rsidR="00212895">
        <w:rPr>
          <w:rFonts w:ascii="Palatino Linotype" w:hAnsi="Palatino Linotype"/>
        </w:rPr>
        <w:t xml:space="preserve"> swim in the layer of ‘scum’ on the ocean surface</w:t>
      </w:r>
      <w:r w:rsidR="0056003F">
        <w:rPr>
          <w:rFonts w:ascii="Palatino Linotype" w:hAnsi="Palatino Linotype"/>
        </w:rPr>
        <w:t>.</w:t>
      </w:r>
      <w:r w:rsidR="00212895">
        <w:rPr>
          <w:rFonts w:ascii="Palatino Linotype" w:hAnsi="Palatino Linotype"/>
        </w:rPr>
        <w:t xml:space="preserve"> </w:t>
      </w:r>
      <w:r w:rsidR="00AE1D07">
        <w:rPr>
          <w:rFonts w:ascii="Palatino Linotype" w:hAnsi="Palatino Linotype"/>
        </w:rPr>
        <w:t xml:space="preserve">This being the case, men </w:t>
      </w:r>
      <w:r w:rsidR="0056003F">
        <w:rPr>
          <w:rFonts w:ascii="Palatino Linotype" w:hAnsi="Palatino Linotype"/>
        </w:rPr>
        <w:t xml:space="preserve">and semen </w:t>
      </w:r>
      <w:r w:rsidR="00AE1D07">
        <w:rPr>
          <w:rFonts w:ascii="Palatino Linotype" w:hAnsi="Palatino Linotype"/>
        </w:rPr>
        <w:t xml:space="preserve">are not </w:t>
      </w:r>
      <w:r w:rsidR="00F91D48">
        <w:rPr>
          <w:rFonts w:ascii="Palatino Linotype" w:hAnsi="Palatino Linotype"/>
        </w:rPr>
        <w:t xml:space="preserve">considered </w:t>
      </w:r>
      <w:r w:rsidR="00AE1D07">
        <w:rPr>
          <w:rFonts w:ascii="Palatino Linotype" w:hAnsi="Palatino Linotype"/>
        </w:rPr>
        <w:t>necessary for reproduction</w:t>
      </w:r>
      <w:r w:rsidR="00E577C6">
        <w:rPr>
          <w:rFonts w:ascii="Palatino Linotype" w:hAnsi="Palatino Linotype"/>
        </w:rPr>
        <w:t xml:space="preserve">, although intercourse is thought to replenish the growing </w:t>
      </w:r>
      <w:r w:rsidR="00E577C6" w:rsidRPr="00E577C6">
        <w:rPr>
          <w:rFonts w:ascii="Palatino Linotype" w:hAnsi="Palatino Linotype"/>
          <w:noProof/>
        </w:rPr>
        <w:t>f</w:t>
      </w:r>
      <w:r w:rsidR="00E577C6">
        <w:rPr>
          <w:rFonts w:ascii="Palatino Linotype" w:hAnsi="Palatino Linotype"/>
          <w:noProof/>
        </w:rPr>
        <w:t>oe</w:t>
      </w:r>
      <w:r w:rsidR="00E577C6" w:rsidRPr="00E577C6">
        <w:rPr>
          <w:rFonts w:ascii="Palatino Linotype" w:hAnsi="Palatino Linotype"/>
          <w:noProof/>
        </w:rPr>
        <w:t>tus</w:t>
      </w:r>
      <w:r w:rsidR="00BF411F">
        <w:rPr>
          <w:rFonts w:ascii="Palatino Linotype" w:hAnsi="Palatino Linotype"/>
        </w:rPr>
        <w:t xml:space="preserve">, yet sex is encouraged as a recreational </w:t>
      </w:r>
      <w:r w:rsidR="00BF411F" w:rsidRPr="00BF411F">
        <w:rPr>
          <w:rFonts w:ascii="Palatino Linotype" w:hAnsi="Palatino Linotype"/>
          <w:noProof/>
        </w:rPr>
        <w:t>activity</w:t>
      </w:r>
      <w:r w:rsidR="00BF411F">
        <w:rPr>
          <w:rFonts w:ascii="Palatino Linotype" w:hAnsi="Palatino Linotype"/>
        </w:rPr>
        <w:t xml:space="preserve"> and practised from a very young age. Egalitarianism can be seen developing as part of these people’s nature early on, </w:t>
      </w:r>
      <w:r w:rsidR="00767898">
        <w:rPr>
          <w:rFonts w:ascii="Palatino Linotype" w:hAnsi="Palatino Linotype"/>
        </w:rPr>
        <w:t>with the boys growing into men who will provide for their sisters and help to care for their families</w:t>
      </w:r>
      <w:r w:rsidR="00BF411F">
        <w:rPr>
          <w:rFonts w:ascii="Palatino Linotype" w:hAnsi="Palatino Linotype"/>
        </w:rPr>
        <w:t xml:space="preserve"> </w:t>
      </w:r>
      <w:r w:rsidR="00EA1264">
        <w:rPr>
          <w:rFonts w:ascii="Palatino Linotype" w:hAnsi="Palatino Linotype"/>
        </w:rPr>
        <w:t>(Malinowski, 1932)</w:t>
      </w:r>
      <w:r w:rsidR="00767898">
        <w:rPr>
          <w:rFonts w:ascii="Palatino Linotype" w:hAnsi="Palatino Linotype"/>
        </w:rPr>
        <w:t>.</w:t>
      </w:r>
      <w:r w:rsidR="00F9123F">
        <w:rPr>
          <w:rFonts w:ascii="Palatino Linotype" w:hAnsi="Palatino Linotype"/>
        </w:rPr>
        <w:t xml:space="preserve"> </w:t>
      </w:r>
    </w:p>
    <w:p w:rsidR="00582B8F" w:rsidRPr="006032FF" w:rsidRDefault="00F9123F" w:rsidP="00D2430C">
      <w:pPr>
        <w:rPr>
          <w:rFonts w:ascii="Palatino Linotype" w:hAnsi="Palatino Linotype"/>
        </w:rPr>
      </w:pPr>
      <w:r>
        <w:rPr>
          <w:rFonts w:ascii="Palatino Linotype" w:hAnsi="Palatino Linotype"/>
        </w:rPr>
        <w:t>In Malinowski’s ethnography, a pattern of equality and mutuality</w:t>
      </w:r>
      <w:r w:rsidR="004F54A2">
        <w:rPr>
          <w:rFonts w:ascii="Palatino Linotype" w:hAnsi="Palatino Linotype"/>
        </w:rPr>
        <w:t xml:space="preserve"> between the sexes</w:t>
      </w:r>
      <w:r>
        <w:rPr>
          <w:rFonts w:ascii="Palatino Linotype" w:hAnsi="Palatino Linotype"/>
        </w:rPr>
        <w:t xml:space="preserve"> becomes clear; male and female have equal parts and roles in society</w:t>
      </w:r>
      <w:r w:rsidR="006032FF">
        <w:rPr>
          <w:rFonts w:ascii="Palatino Linotype" w:hAnsi="Palatino Linotype"/>
        </w:rPr>
        <w:t>; wealth, family status and property passed through the female bloodline and men gaining social status and respect through cultivation, being able to provide for their families, and the</w:t>
      </w:r>
      <w:r w:rsidR="006032FF">
        <w:rPr>
          <w:rFonts w:ascii="Palatino Linotype" w:hAnsi="Palatino Linotype"/>
          <w:i/>
        </w:rPr>
        <w:t xml:space="preserve"> Kula Ring</w:t>
      </w:r>
      <w:r w:rsidR="006032FF">
        <w:rPr>
          <w:rFonts w:ascii="Palatino Linotype" w:hAnsi="Palatino Linotype"/>
        </w:rPr>
        <w:t xml:space="preserve">, an ancient ritual </w:t>
      </w:r>
      <w:r w:rsidR="005B3B38">
        <w:rPr>
          <w:rFonts w:ascii="Palatino Linotype" w:hAnsi="Palatino Linotype"/>
        </w:rPr>
        <w:t>that places emphasis on giving and passing on gifts through generations across several islands</w:t>
      </w:r>
      <w:r w:rsidR="004F54A2">
        <w:rPr>
          <w:rFonts w:ascii="Palatino Linotype" w:hAnsi="Palatino Linotype"/>
        </w:rPr>
        <w:t xml:space="preserve"> (Malinowski, 1932)</w:t>
      </w:r>
      <w:r w:rsidR="005B3B38">
        <w:rPr>
          <w:rFonts w:ascii="Palatino Linotype" w:hAnsi="Palatino Linotype"/>
        </w:rPr>
        <w:t>.</w:t>
      </w:r>
      <w:r w:rsidR="004F54A2">
        <w:rPr>
          <w:rFonts w:ascii="Palatino Linotype" w:hAnsi="Palatino Linotype"/>
        </w:rPr>
        <w:t xml:space="preserve"> This exercise in skill, determination and bravery, with no </w:t>
      </w:r>
      <w:r w:rsidR="004F54A2" w:rsidRPr="004F54A2">
        <w:rPr>
          <w:rFonts w:ascii="Palatino Linotype" w:hAnsi="Palatino Linotype"/>
          <w:noProof/>
        </w:rPr>
        <w:t xml:space="preserve">physical rewards </w:t>
      </w:r>
      <w:r w:rsidR="004F54A2">
        <w:rPr>
          <w:rFonts w:ascii="Palatino Linotype" w:hAnsi="Palatino Linotype"/>
          <w:noProof/>
        </w:rPr>
        <w:t>expect</w:t>
      </w:r>
      <w:r w:rsidR="004F54A2" w:rsidRPr="004F54A2">
        <w:rPr>
          <w:rFonts w:ascii="Palatino Linotype" w:hAnsi="Palatino Linotype"/>
          <w:noProof/>
        </w:rPr>
        <w:t>e</w:t>
      </w:r>
      <w:r w:rsidR="004F54A2">
        <w:rPr>
          <w:rFonts w:ascii="Palatino Linotype" w:hAnsi="Palatino Linotype"/>
          <w:noProof/>
        </w:rPr>
        <w:t>d, is a clear representation of the</w:t>
      </w:r>
      <w:r w:rsidR="000C0A1F">
        <w:rPr>
          <w:rFonts w:ascii="Palatino Linotype" w:hAnsi="Palatino Linotype"/>
          <w:noProof/>
        </w:rPr>
        <w:t xml:space="preserve"> importance of sharing and passing on physical wealth to build social wealth</w:t>
      </w:r>
      <w:r w:rsidR="000C0A1F" w:rsidRPr="009F755B">
        <w:rPr>
          <w:rFonts w:ascii="Palatino Linotype" w:hAnsi="Palatino Linotype"/>
          <w:noProof/>
        </w:rPr>
        <w:t>.</w:t>
      </w:r>
      <w:r w:rsidR="000C0A1F">
        <w:rPr>
          <w:rFonts w:ascii="Palatino Linotype" w:hAnsi="Palatino Linotype"/>
          <w:noProof/>
        </w:rPr>
        <w:t xml:space="preserve"> This </w:t>
      </w:r>
      <w:r w:rsidR="00FD743C">
        <w:rPr>
          <w:rFonts w:ascii="Palatino Linotype" w:hAnsi="Palatino Linotype"/>
          <w:noProof/>
        </w:rPr>
        <w:t xml:space="preserve">conception of affluence </w:t>
      </w:r>
      <w:r w:rsidR="009F755B">
        <w:rPr>
          <w:rFonts w:ascii="Palatino Linotype" w:hAnsi="Palatino Linotype"/>
          <w:noProof/>
        </w:rPr>
        <w:t xml:space="preserve">is twofold, allowing also a substitute for what can be perceived as an existential lack </w:t>
      </w:r>
      <w:r w:rsidR="00B163C3">
        <w:rPr>
          <w:rFonts w:ascii="Palatino Linotype" w:hAnsi="Palatino Linotype"/>
          <w:noProof/>
        </w:rPr>
        <w:t xml:space="preserve">of necessity to the </w:t>
      </w:r>
      <w:r w:rsidR="009F755B">
        <w:rPr>
          <w:rFonts w:ascii="Palatino Linotype" w:hAnsi="Palatino Linotype"/>
          <w:noProof/>
        </w:rPr>
        <w:t xml:space="preserve"> </w:t>
      </w:r>
    </w:p>
    <w:p w:rsidR="009F4719" w:rsidRDefault="009B0AF8" w:rsidP="00D2430C">
      <w:pPr>
        <w:rPr>
          <w:rFonts w:ascii="Palatino Linotype" w:hAnsi="Palatino Linotype"/>
          <w:noProof/>
        </w:rPr>
      </w:pPr>
      <w:r>
        <w:rPr>
          <w:rFonts w:ascii="Palatino Linotype" w:hAnsi="Palatino Linotype"/>
        </w:rPr>
        <w:t xml:space="preserve">Male </w:t>
      </w:r>
      <w:r w:rsidRPr="000D060B">
        <w:rPr>
          <w:rFonts w:ascii="Palatino Linotype" w:hAnsi="Palatino Linotype"/>
          <w:noProof/>
        </w:rPr>
        <w:t>chiefta</w:t>
      </w:r>
      <w:r w:rsidR="000D060B">
        <w:rPr>
          <w:rFonts w:ascii="Palatino Linotype" w:hAnsi="Palatino Linotype"/>
          <w:noProof/>
        </w:rPr>
        <w:t>i</w:t>
      </w:r>
      <w:r w:rsidRPr="000D060B">
        <w:rPr>
          <w:rFonts w:ascii="Palatino Linotype" w:hAnsi="Palatino Linotype"/>
          <w:noProof/>
        </w:rPr>
        <w:t>ns</w:t>
      </w:r>
      <w:r w:rsidR="00BF411F">
        <w:rPr>
          <w:rFonts w:ascii="Palatino Linotype" w:hAnsi="Palatino Linotype"/>
        </w:rPr>
        <w:t xml:space="preserve"> hold</w:t>
      </w:r>
      <w:r>
        <w:rPr>
          <w:rFonts w:ascii="Palatino Linotype" w:hAnsi="Palatino Linotype"/>
        </w:rPr>
        <w:t xml:space="preserve"> a position of power and authority</w:t>
      </w:r>
      <w:r w:rsidR="00F1738C">
        <w:rPr>
          <w:rFonts w:ascii="Palatino Linotype" w:hAnsi="Palatino Linotype"/>
        </w:rPr>
        <w:t xml:space="preserve"> among the </w:t>
      </w:r>
      <w:proofErr w:type="spellStart"/>
      <w:r w:rsidR="00F1738C">
        <w:rPr>
          <w:rFonts w:ascii="Palatino Linotype" w:hAnsi="Palatino Linotype"/>
        </w:rPr>
        <w:t>Kiriwinans</w:t>
      </w:r>
      <w:proofErr w:type="spellEnd"/>
      <w:r>
        <w:rPr>
          <w:rFonts w:ascii="Palatino Linotype" w:hAnsi="Palatino Linotype"/>
        </w:rPr>
        <w:t>, enacted through relations with individual villages through</w:t>
      </w:r>
      <w:r w:rsidR="00BF411F">
        <w:rPr>
          <w:rFonts w:ascii="Palatino Linotype" w:hAnsi="Palatino Linotype"/>
        </w:rPr>
        <w:t xml:space="preserve"> </w:t>
      </w:r>
      <w:r w:rsidR="00BF411F" w:rsidRPr="00BF411F">
        <w:rPr>
          <w:rFonts w:ascii="Palatino Linotype" w:hAnsi="Palatino Linotype"/>
          <w:noProof/>
        </w:rPr>
        <w:t>multiple</w:t>
      </w:r>
      <w:r>
        <w:rPr>
          <w:rFonts w:ascii="Palatino Linotype" w:hAnsi="Palatino Linotype"/>
        </w:rPr>
        <w:t xml:space="preserve"> </w:t>
      </w:r>
      <w:r w:rsidRPr="00BF411F">
        <w:rPr>
          <w:rFonts w:ascii="Palatino Linotype" w:hAnsi="Palatino Linotype"/>
          <w:noProof/>
        </w:rPr>
        <w:t>marriage</w:t>
      </w:r>
      <w:r w:rsidR="00BF411F">
        <w:rPr>
          <w:rFonts w:ascii="Palatino Linotype" w:hAnsi="Palatino Linotype"/>
          <w:noProof/>
        </w:rPr>
        <w:t>s</w:t>
      </w:r>
      <w:r>
        <w:rPr>
          <w:rFonts w:ascii="Palatino Linotype" w:hAnsi="Palatino Linotype"/>
        </w:rPr>
        <w:t xml:space="preserve"> to women</w:t>
      </w:r>
      <w:r w:rsidR="006032FF">
        <w:rPr>
          <w:rFonts w:ascii="Palatino Linotype" w:hAnsi="Palatino Linotype"/>
        </w:rPr>
        <w:t xml:space="preserve"> of high status</w:t>
      </w:r>
      <w:r>
        <w:rPr>
          <w:rFonts w:ascii="Palatino Linotype" w:hAnsi="Palatino Linotype"/>
        </w:rPr>
        <w:t xml:space="preserve">. </w:t>
      </w:r>
      <w:r w:rsidR="00BF411F">
        <w:rPr>
          <w:rFonts w:ascii="Palatino Linotype" w:hAnsi="Palatino Linotype"/>
        </w:rPr>
        <w:t xml:space="preserve">A chief’s wives </w:t>
      </w:r>
      <w:r w:rsidR="006032FF">
        <w:rPr>
          <w:rFonts w:ascii="Palatino Linotype" w:hAnsi="Palatino Linotype"/>
        </w:rPr>
        <w:t xml:space="preserve">are therefore key in holding alliances and sharing </w:t>
      </w:r>
      <w:r w:rsidR="006032FF" w:rsidRPr="007D0094">
        <w:rPr>
          <w:rFonts w:ascii="Palatino Linotype" w:hAnsi="Palatino Linotype"/>
          <w:noProof/>
        </w:rPr>
        <w:t>land</w:t>
      </w:r>
      <w:r w:rsidR="006032FF" w:rsidRPr="006032FF">
        <w:rPr>
          <w:rFonts w:ascii="Palatino Linotype" w:hAnsi="Palatino Linotype"/>
          <w:noProof/>
        </w:rPr>
        <w:t>, cu</w:t>
      </w:r>
      <w:r w:rsidR="006032FF">
        <w:rPr>
          <w:rFonts w:ascii="Palatino Linotype" w:hAnsi="Palatino Linotype"/>
          <w:noProof/>
        </w:rPr>
        <w:t>l</w:t>
      </w:r>
      <w:r w:rsidR="006032FF" w:rsidRPr="006032FF">
        <w:rPr>
          <w:rFonts w:ascii="Palatino Linotype" w:hAnsi="Palatino Linotype"/>
          <w:noProof/>
        </w:rPr>
        <w:t>ture a</w:t>
      </w:r>
      <w:r w:rsidR="006032FF">
        <w:rPr>
          <w:rFonts w:ascii="Palatino Linotype" w:hAnsi="Palatino Linotype"/>
          <w:noProof/>
        </w:rPr>
        <w:t>nd resources</w:t>
      </w:r>
      <w:r w:rsidR="009F755B">
        <w:rPr>
          <w:rFonts w:ascii="Palatino Linotype" w:hAnsi="Palatino Linotype"/>
          <w:noProof/>
        </w:rPr>
        <w:t>.</w:t>
      </w:r>
    </w:p>
    <w:p w:rsidR="00EB1939" w:rsidRDefault="009D2205" w:rsidP="00D2430C">
      <w:pPr>
        <w:rPr>
          <w:rFonts w:ascii="Palatino Linotype" w:hAnsi="Palatino Linotype"/>
          <w:noProof/>
        </w:rPr>
      </w:pPr>
      <w:r>
        <w:rPr>
          <w:rFonts w:ascii="Palatino Linotype" w:hAnsi="Palatino Linotype"/>
        </w:rPr>
        <w:t xml:space="preserve">The </w:t>
      </w:r>
      <w:proofErr w:type="spellStart"/>
      <w:r>
        <w:rPr>
          <w:rFonts w:ascii="Palatino Linotype" w:hAnsi="Palatino Linotype"/>
        </w:rPr>
        <w:t>Sambia</w:t>
      </w:r>
      <w:proofErr w:type="spellEnd"/>
      <w:r>
        <w:rPr>
          <w:rFonts w:ascii="Palatino Linotype" w:hAnsi="Palatino Linotype"/>
        </w:rPr>
        <w:t xml:space="preserve"> are an </w:t>
      </w:r>
      <w:r w:rsidRPr="009D2205">
        <w:rPr>
          <w:rFonts w:ascii="Palatino Linotype" w:hAnsi="Palatino Linotype"/>
          <w:noProof/>
        </w:rPr>
        <w:t>aceph</w:t>
      </w:r>
      <w:r>
        <w:rPr>
          <w:rFonts w:ascii="Palatino Linotype" w:hAnsi="Palatino Linotype"/>
          <w:noProof/>
        </w:rPr>
        <w:t>a</w:t>
      </w:r>
      <w:r w:rsidRPr="009D2205">
        <w:rPr>
          <w:rFonts w:ascii="Palatino Linotype" w:hAnsi="Palatino Linotype"/>
          <w:noProof/>
        </w:rPr>
        <w:t>lous</w:t>
      </w:r>
      <w:r>
        <w:rPr>
          <w:rFonts w:ascii="Palatino Linotype" w:hAnsi="Palatino Linotype"/>
        </w:rPr>
        <w:t xml:space="preserve"> </w:t>
      </w:r>
      <w:r w:rsidR="003F4E1F">
        <w:rPr>
          <w:rFonts w:ascii="Palatino Linotype" w:hAnsi="Palatino Linotype"/>
        </w:rPr>
        <w:t>people</w:t>
      </w:r>
      <w:r>
        <w:rPr>
          <w:rFonts w:ascii="Palatino Linotype" w:hAnsi="Palatino Linotype"/>
        </w:rPr>
        <w:t xml:space="preserve">, although </w:t>
      </w:r>
      <w:r w:rsidR="003F4E1F">
        <w:rPr>
          <w:rFonts w:ascii="Palatino Linotype" w:hAnsi="Palatino Linotype"/>
        </w:rPr>
        <w:t xml:space="preserve">it could be </w:t>
      </w:r>
      <w:r w:rsidR="003F4E1F" w:rsidRPr="003F4E1F">
        <w:rPr>
          <w:rFonts w:ascii="Palatino Linotype" w:hAnsi="Palatino Linotype"/>
          <w:noProof/>
        </w:rPr>
        <w:t>deduced</w:t>
      </w:r>
      <w:r>
        <w:rPr>
          <w:rFonts w:ascii="Palatino Linotype" w:hAnsi="Palatino Linotype"/>
        </w:rPr>
        <w:t xml:space="preserve"> that as </w:t>
      </w:r>
      <w:r w:rsidR="00FC013C">
        <w:rPr>
          <w:rFonts w:ascii="Palatino Linotype" w:hAnsi="Palatino Linotype"/>
        </w:rPr>
        <w:t>they are</w:t>
      </w:r>
      <w:r>
        <w:rPr>
          <w:rFonts w:ascii="Palatino Linotype" w:hAnsi="Palatino Linotype"/>
        </w:rPr>
        <w:t xml:space="preserve"> a </w:t>
      </w:r>
      <w:r w:rsidRPr="009D2205">
        <w:rPr>
          <w:rFonts w:ascii="Palatino Linotype" w:hAnsi="Palatino Linotype"/>
          <w:noProof/>
        </w:rPr>
        <w:t>male</w:t>
      </w:r>
      <w:r>
        <w:rPr>
          <w:rFonts w:ascii="Palatino Linotype" w:hAnsi="Palatino Linotype"/>
          <w:noProof/>
        </w:rPr>
        <w:t>-</w:t>
      </w:r>
      <w:r w:rsidRPr="009D2205">
        <w:rPr>
          <w:rFonts w:ascii="Palatino Linotype" w:hAnsi="Palatino Linotype"/>
          <w:noProof/>
        </w:rPr>
        <w:t>dominated</w:t>
      </w:r>
      <w:r>
        <w:rPr>
          <w:rFonts w:ascii="Palatino Linotype" w:hAnsi="Palatino Linotype"/>
        </w:rPr>
        <w:t xml:space="preserve"> culture, the men </w:t>
      </w:r>
      <w:r w:rsidR="00CD18C1">
        <w:rPr>
          <w:rFonts w:ascii="Palatino Linotype" w:hAnsi="Palatino Linotype"/>
        </w:rPr>
        <w:t>rule as a</w:t>
      </w:r>
      <w:r>
        <w:rPr>
          <w:rFonts w:ascii="Palatino Linotype" w:hAnsi="Palatino Linotype"/>
        </w:rPr>
        <w:t xml:space="preserve"> collective</w:t>
      </w:r>
      <w:r w:rsidR="00CD18C1">
        <w:rPr>
          <w:rFonts w:ascii="Palatino Linotype" w:hAnsi="Palatino Linotype"/>
        </w:rPr>
        <w:t>.</w:t>
      </w:r>
      <w:r w:rsidR="00F37419">
        <w:rPr>
          <w:rFonts w:ascii="Palatino Linotype" w:hAnsi="Palatino Linotype"/>
        </w:rPr>
        <w:t xml:space="preserve"> This </w:t>
      </w:r>
      <w:r w:rsidR="00F37419" w:rsidRPr="00680425">
        <w:rPr>
          <w:rFonts w:ascii="Palatino Linotype" w:hAnsi="Palatino Linotype"/>
        </w:rPr>
        <w:t xml:space="preserve">masculine orientated </w:t>
      </w:r>
      <w:r w:rsidR="00F37419">
        <w:rPr>
          <w:rFonts w:ascii="Palatino Linotype" w:hAnsi="Palatino Linotype"/>
        </w:rPr>
        <w:t xml:space="preserve">people believe </w:t>
      </w:r>
      <w:r w:rsidR="00F37419">
        <w:rPr>
          <w:rFonts w:ascii="Palatino Linotype" w:hAnsi="Palatino Linotype"/>
        </w:rPr>
        <w:lastRenderedPageBreak/>
        <w:t xml:space="preserve">that they were created by their </w:t>
      </w:r>
      <w:r w:rsidR="00F37419" w:rsidRPr="007D0094">
        <w:rPr>
          <w:rFonts w:ascii="Palatino Linotype" w:hAnsi="Palatino Linotype"/>
          <w:noProof/>
        </w:rPr>
        <w:t>pr</w:t>
      </w:r>
      <w:r w:rsidR="00FC013C" w:rsidRPr="007D0094">
        <w:rPr>
          <w:rFonts w:ascii="Palatino Linotype" w:hAnsi="Palatino Linotype"/>
          <w:noProof/>
        </w:rPr>
        <w:t>o</w:t>
      </w:r>
      <w:r w:rsidR="00F37419" w:rsidRPr="007D0094">
        <w:rPr>
          <w:rFonts w:ascii="Palatino Linotype" w:hAnsi="Palatino Linotype"/>
          <w:noProof/>
        </w:rPr>
        <w:t>genitorial</w:t>
      </w:r>
      <w:r w:rsidR="00F37419">
        <w:rPr>
          <w:rFonts w:ascii="Palatino Linotype" w:hAnsi="Palatino Linotype"/>
        </w:rPr>
        <w:t xml:space="preserve"> ancestor; a male, whose great qualities</w:t>
      </w:r>
      <w:r w:rsidR="00153A19">
        <w:rPr>
          <w:rFonts w:ascii="Palatino Linotype" w:hAnsi="Palatino Linotype"/>
        </w:rPr>
        <w:t xml:space="preserve"> and achievements</w:t>
      </w:r>
      <w:r w:rsidR="00F37419">
        <w:rPr>
          <w:rFonts w:ascii="Palatino Linotype" w:hAnsi="Palatino Linotype"/>
        </w:rPr>
        <w:t xml:space="preserve"> were fathering</w:t>
      </w:r>
      <w:r w:rsidR="00153A19">
        <w:rPr>
          <w:rFonts w:ascii="Palatino Linotype" w:hAnsi="Palatino Linotype"/>
        </w:rPr>
        <w:t xml:space="preserve"> many</w:t>
      </w:r>
      <w:r w:rsidR="00F37419">
        <w:rPr>
          <w:rFonts w:ascii="Palatino Linotype" w:hAnsi="Palatino Linotype"/>
        </w:rPr>
        <w:t xml:space="preserve"> children, taking </w:t>
      </w:r>
      <w:r w:rsidR="00680425" w:rsidRPr="00680425">
        <w:rPr>
          <w:rFonts w:ascii="Palatino Linotype" w:hAnsi="Palatino Linotype"/>
          <w:noProof/>
        </w:rPr>
        <w:t xml:space="preserve">many </w:t>
      </w:r>
      <w:r w:rsidR="00F37419" w:rsidRPr="00680425">
        <w:rPr>
          <w:rFonts w:ascii="Palatino Linotype" w:hAnsi="Palatino Linotype"/>
          <w:noProof/>
        </w:rPr>
        <w:t>wives</w:t>
      </w:r>
      <w:r w:rsidR="00F37419">
        <w:rPr>
          <w:rFonts w:ascii="Palatino Linotype" w:hAnsi="Palatino Linotype"/>
        </w:rPr>
        <w:t xml:space="preserve">, </w:t>
      </w:r>
      <w:r w:rsidR="00153A19">
        <w:rPr>
          <w:rFonts w:ascii="Palatino Linotype" w:hAnsi="Palatino Linotype"/>
        </w:rPr>
        <w:t xml:space="preserve">cutting down the forest </w:t>
      </w:r>
      <w:r w:rsidR="00153A19" w:rsidRPr="00153A19">
        <w:rPr>
          <w:rFonts w:ascii="Palatino Linotype" w:hAnsi="Palatino Linotype"/>
          <w:noProof/>
        </w:rPr>
        <w:t>single</w:t>
      </w:r>
      <w:r w:rsidR="00153A19">
        <w:rPr>
          <w:rFonts w:ascii="Palatino Linotype" w:hAnsi="Palatino Linotype"/>
          <w:noProof/>
        </w:rPr>
        <w:t>-</w:t>
      </w:r>
      <w:r w:rsidR="00153A19" w:rsidRPr="00153A19">
        <w:rPr>
          <w:rFonts w:ascii="Palatino Linotype" w:hAnsi="Palatino Linotype"/>
          <w:noProof/>
        </w:rPr>
        <w:t>handedly</w:t>
      </w:r>
      <w:r w:rsidR="00153A19">
        <w:rPr>
          <w:rFonts w:ascii="Palatino Linotype" w:hAnsi="Palatino Linotype"/>
          <w:noProof/>
        </w:rPr>
        <w:t>, and constructing the social establishment of Sambia culture. (Herdt, 1987) With these acts of mascu</w:t>
      </w:r>
      <w:r w:rsidR="00153A19" w:rsidRPr="00387A01">
        <w:rPr>
          <w:rFonts w:ascii="Palatino Linotype" w:hAnsi="Palatino Linotype"/>
          <w:noProof/>
        </w:rPr>
        <w:t>linity,</w:t>
      </w:r>
      <w:r w:rsidR="00387A01" w:rsidRPr="00387A01">
        <w:rPr>
          <w:rFonts w:ascii="Palatino Linotype" w:hAnsi="Palatino Linotype"/>
          <w:noProof/>
        </w:rPr>
        <w:t xml:space="preserve"> </w:t>
      </w:r>
      <w:r w:rsidR="00153A19" w:rsidRPr="00387A01">
        <w:rPr>
          <w:rFonts w:ascii="Palatino Linotype" w:hAnsi="Palatino Linotype"/>
          <w:i/>
          <w:noProof/>
        </w:rPr>
        <w:t>N</w:t>
      </w:r>
      <w:r w:rsidR="00153A19" w:rsidRPr="00153A19">
        <w:rPr>
          <w:rFonts w:ascii="Palatino Linotype" w:hAnsi="Palatino Linotype"/>
          <w:i/>
          <w:noProof/>
        </w:rPr>
        <w:t>umboolyu</w:t>
      </w:r>
      <w:r w:rsidR="00153A19">
        <w:rPr>
          <w:rFonts w:ascii="Palatino Linotype" w:hAnsi="Palatino Linotype"/>
          <w:i/>
          <w:noProof/>
        </w:rPr>
        <w:t xml:space="preserve"> </w:t>
      </w:r>
      <w:r w:rsidR="00153A19">
        <w:rPr>
          <w:rFonts w:ascii="Palatino Linotype" w:hAnsi="Palatino Linotype"/>
          <w:noProof/>
        </w:rPr>
        <w:t xml:space="preserve">provided safety for </w:t>
      </w:r>
      <w:r w:rsidR="003F4E1F">
        <w:rPr>
          <w:rFonts w:ascii="Palatino Linotype" w:hAnsi="Palatino Linotype"/>
          <w:noProof/>
        </w:rPr>
        <w:t xml:space="preserve">his people. </w:t>
      </w:r>
    </w:p>
    <w:p w:rsidR="00F37419" w:rsidRDefault="003F4E1F" w:rsidP="00D2430C">
      <w:pPr>
        <w:rPr>
          <w:rFonts w:ascii="Palatino Linotype" w:hAnsi="Palatino Linotype"/>
          <w:noProof/>
        </w:rPr>
      </w:pPr>
      <w:r>
        <w:rPr>
          <w:rFonts w:ascii="Palatino Linotype" w:hAnsi="Palatino Linotype"/>
          <w:noProof/>
        </w:rPr>
        <w:t>Women are</w:t>
      </w:r>
      <w:r w:rsidR="00EB1939">
        <w:rPr>
          <w:rFonts w:ascii="Palatino Linotype" w:hAnsi="Palatino Linotype"/>
          <w:noProof/>
        </w:rPr>
        <w:t xml:space="preserve"> regarded as</w:t>
      </w:r>
      <w:r>
        <w:rPr>
          <w:rFonts w:ascii="Palatino Linotype" w:hAnsi="Palatino Linotype"/>
          <w:noProof/>
        </w:rPr>
        <w:t xml:space="preserve"> almost part of </w:t>
      </w:r>
      <w:r w:rsidRPr="003F4E1F">
        <w:rPr>
          <w:rFonts w:ascii="Palatino Linotype" w:hAnsi="Palatino Linotype"/>
          <w:noProof/>
        </w:rPr>
        <w:t>nature</w:t>
      </w:r>
      <w:r>
        <w:rPr>
          <w:rFonts w:ascii="Palatino Linotype" w:hAnsi="Palatino Linotype"/>
          <w:noProof/>
        </w:rPr>
        <w:t xml:space="preserve"> rather than</w:t>
      </w:r>
      <w:r w:rsidR="0026250E">
        <w:rPr>
          <w:rFonts w:ascii="Palatino Linotype" w:hAnsi="Palatino Linotype"/>
          <w:noProof/>
        </w:rPr>
        <w:t xml:space="preserve"> of</w:t>
      </w:r>
      <w:r>
        <w:rPr>
          <w:rFonts w:ascii="Palatino Linotype" w:hAnsi="Palatino Linotype"/>
          <w:noProof/>
        </w:rPr>
        <w:t xml:space="preserve"> the culture</w:t>
      </w:r>
      <w:r w:rsidR="00F0533F">
        <w:rPr>
          <w:rFonts w:ascii="Palatino Linotype" w:hAnsi="Palatino Linotype"/>
          <w:noProof/>
        </w:rPr>
        <w:t>;</w:t>
      </w:r>
      <w:r>
        <w:rPr>
          <w:rFonts w:ascii="Palatino Linotype" w:hAnsi="Palatino Linotype"/>
          <w:noProof/>
        </w:rPr>
        <w:t xml:space="preserve"> one of the provisions made by their ancestor, </w:t>
      </w:r>
      <w:r w:rsidR="00F0533F">
        <w:rPr>
          <w:rFonts w:ascii="Palatino Linotype" w:hAnsi="Palatino Linotype"/>
          <w:noProof/>
        </w:rPr>
        <w:t>a</w:t>
      </w:r>
      <w:r>
        <w:rPr>
          <w:rFonts w:ascii="Palatino Linotype" w:hAnsi="Palatino Linotype"/>
          <w:noProof/>
        </w:rPr>
        <w:t xml:space="preserve"> tool of </w:t>
      </w:r>
      <w:r w:rsidR="00F0533F">
        <w:rPr>
          <w:rFonts w:ascii="Palatino Linotype" w:hAnsi="Palatino Linotype"/>
          <w:noProof/>
        </w:rPr>
        <w:t xml:space="preserve">their </w:t>
      </w:r>
      <w:r>
        <w:rPr>
          <w:rFonts w:ascii="Palatino Linotype" w:hAnsi="Palatino Linotype"/>
          <w:noProof/>
        </w:rPr>
        <w:t>survival</w:t>
      </w:r>
      <w:r w:rsidR="0026250E">
        <w:rPr>
          <w:rFonts w:ascii="Palatino Linotype" w:hAnsi="Palatino Linotype"/>
          <w:noProof/>
        </w:rPr>
        <w:t>, designed for the ease of reproduction, childcare and working the fields.</w:t>
      </w:r>
      <w:r>
        <w:rPr>
          <w:rFonts w:ascii="Palatino Linotype" w:hAnsi="Palatino Linotype"/>
          <w:noProof/>
        </w:rPr>
        <w:t xml:space="preserve"> </w:t>
      </w:r>
      <w:r w:rsidR="00F0533F">
        <w:rPr>
          <w:rFonts w:ascii="Palatino Linotype" w:hAnsi="Palatino Linotype"/>
          <w:noProof/>
        </w:rPr>
        <w:t>They are also</w:t>
      </w:r>
      <w:r>
        <w:rPr>
          <w:rFonts w:ascii="Palatino Linotype" w:hAnsi="Palatino Linotype"/>
          <w:noProof/>
        </w:rPr>
        <w:t xml:space="preserve"> held in great superstition, and for the safety of men are </w:t>
      </w:r>
      <w:r w:rsidR="00E3396D">
        <w:rPr>
          <w:rFonts w:ascii="Palatino Linotype" w:hAnsi="Palatino Linotype"/>
          <w:noProof/>
        </w:rPr>
        <w:t>denied</w:t>
      </w:r>
      <w:r>
        <w:rPr>
          <w:rFonts w:ascii="Palatino Linotype" w:hAnsi="Palatino Linotype"/>
          <w:noProof/>
        </w:rPr>
        <w:t xml:space="preserve"> </w:t>
      </w:r>
      <w:r w:rsidR="00680425">
        <w:rPr>
          <w:rFonts w:ascii="Palatino Linotype" w:hAnsi="Palatino Linotype"/>
          <w:noProof/>
        </w:rPr>
        <w:t xml:space="preserve">the </w:t>
      </w:r>
      <w:r>
        <w:rPr>
          <w:rFonts w:ascii="Palatino Linotype" w:hAnsi="Palatino Linotype"/>
          <w:noProof/>
        </w:rPr>
        <w:t>knowledge</w:t>
      </w:r>
      <w:r w:rsidR="00680425">
        <w:rPr>
          <w:rFonts w:ascii="Palatino Linotype" w:hAnsi="Palatino Linotype"/>
          <w:noProof/>
        </w:rPr>
        <w:t xml:space="preserve"> and </w:t>
      </w:r>
      <w:r w:rsidR="00E3396D">
        <w:rPr>
          <w:rFonts w:ascii="Palatino Linotype" w:hAnsi="Palatino Linotype"/>
          <w:noProof/>
        </w:rPr>
        <w:t>secrets held between,</w:t>
      </w:r>
      <w:r w:rsidR="00146ACC">
        <w:rPr>
          <w:rFonts w:ascii="Palatino Linotype" w:hAnsi="Palatino Linotype"/>
          <w:noProof/>
        </w:rPr>
        <w:t xml:space="preserve"> and</w:t>
      </w:r>
      <w:r w:rsidR="00E3396D">
        <w:rPr>
          <w:rFonts w:ascii="Palatino Linotype" w:hAnsi="Palatino Linotype"/>
          <w:noProof/>
        </w:rPr>
        <w:t xml:space="preserve"> passed from man to man </w:t>
      </w:r>
      <w:r w:rsidR="00146ACC">
        <w:rPr>
          <w:rFonts w:ascii="Palatino Linotype" w:hAnsi="Palatino Linotype"/>
          <w:noProof/>
        </w:rPr>
        <w:t>as part of</w:t>
      </w:r>
      <w:r w:rsidR="004355A3">
        <w:rPr>
          <w:rFonts w:ascii="Palatino Linotype" w:hAnsi="Palatino Linotype"/>
          <w:noProof/>
        </w:rPr>
        <w:t xml:space="preserve"> their</w:t>
      </w:r>
      <w:r w:rsidR="00541C43">
        <w:rPr>
          <w:rFonts w:ascii="Palatino Linotype" w:hAnsi="Palatino Linotype"/>
          <w:noProof/>
        </w:rPr>
        <w:t xml:space="preserve"> </w:t>
      </w:r>
      <w:r w:rsidR="00146ACC" w:rsidRPr="00541C43">
        <w:rPr>
          <w:rFonts w:ascii="Palatino Linotype" w:hAnsi="Palatino Linotype"/>
          <w:noProof/>
        </w:rPr>
        <w:t>initiation</w:t>
      </w:r>
      <w:r w:rsidR="00146ACC">
        <w:rPr>
          <w:rFonts w:ascii="Palatino Linotype" w:hAnsi="Palatino Linotype"/>
          <w:noProof/>
        </w:rPr>
        <w:t xml:space="preserve">. Though some of this </w:t>
      </w:r>
      <w:r w:rsidR="00146ACC" w:rsidRPr="00146ACC">
        <w:rPr>
          <w:rFonts w:ascii="Palatino Linotype" w:hAnsi="Palatino Linotype"/>
          <w:noProof/>
        </w:rPr>
        <w:t xml:space="preserve">process </w:t>
      </w:r>
      <w:r w:rsidR="00146ACC">
        <w:rPr>
          <w:rFonts w:ascii="Palatino Linotype" w:hAnsi="Palatino Linotype"/>
          <w:noProof/>
        </w:rPr>
        <w:t xml:space="preserve">is somewhat distasteful to </w:t>
      </w:r>
      <w:r w:rsidR="00CA167F">
        <w:rPr>
          <w:rFonts w:ascii="Palatino Linotype" w:hAnsi="Palatino Linotype"/>
          <w:noProof/>
        </w:rPr>
        <w:t>‘modern’</w:t>
      </w:r>
      <w:r w:rsidR="00146ACC">
        <w:rPr>
          <w:rFonts w:ascii="Palatino Linotype" w:hAnsi="Palatino Linotype"/>
          <w:noProof/>
        </w:rPr>
        <w:t xml:space="preserve"> culture’s morals or ideals, t</w:t>
      </w:r>
      <w:r w:rsidR="00146ACC" w:rsidRPr="00146ACC">
        <w:rPr>
          <w:rFonts w:ascii="Palatino Linotype" w:hAnsi="Palatino Linotype"/>
          <w:noProof/>
        </w:rPr>
        <w:t>hese</w:t>
      </w:r>
      <w:r w:rsidR="00146ACC">
        <w:rPr>
          <w:rFonts w:ascii="Palatino Linotype" w:hAnsi="Palatino Linotype"/>
          <w:noProof/>
        </w:rPr>
        <w:t xml:space="preserve"> rituals also include acts of stereotypical masculinity</w:t>
      </w:r>
      <w:r w:rsidR="00541C43">
        <w:rPr>
          <w:rFonts w:ascii="Palatino Linotype" w:hAnsi="Palatino Linotype"/>
          <w:noProof/>
        </w:rPr>
        <w:t xml:space="preserve"> (Herdt, 1987)</w:t>
      </w:r>
      <w:r w:rsidR="00146ACC">
        <w:rPr>
          <w:rFonts w:ascii="Palatino Linotype" w:hAnsi="Palatino Linotype"/>
          <w:noProof/>
        </w:rPr>
        <w:t xml:space="preserve">. </w:t>
      </w:r>
      <w:r w:rsidR="00146ACC" w:rsidRPr="002939FD">
        <w:rPr>
          <w:rFonts w:ascii="Palatino Linotype" w:hAnsi="Palatino Linotype"/>
          <w:noProof/>
        </w:rPr>
        <w:t>Such as</w:t>
      </w:r>
      <w:r w:rsidR="00146ACC">
        <w:rPr>
          <w:rFonts w:ascii="Palatino Linotype" w:hAnsi="Palatino Linotype"/>
          <w:noProof/>
        </w:rPr>
        <w:t xml:space="preserve"> their progenitor </w:t>
      </w:r>
      <w:r w:rsidR="00B02C43">
        <w:rPr>
          <w:rFonts w:ascii="Palatino Linotype" w:hAnsi="Palatino Linotype"/>
          <w:noProof/>
        </w:rPr>
        <w:t>created their perceptions of</w:t>
      </w:r>
      <w:r w:rsidR="00146ACC">
        <w:rPr>
          <w:rFonts w:ascii="Palatino Linotype" w:hAnsi="Palatino Linotype"/>
          <w:noProof/>
        </w:rPr>
        <w:t xml:space="preserve"> masculinity,</w:t>
      </w:r>
      <w:r w:rsidR="00E577C6">
        <w:rPr>
          <w:rFonts w:ascii="Palatino Linotype" w:hAnsi="Palatino Linotype"/>
          <w:noProof/>
        </w:rPr>
        <w:t xml:space="preserve"> </w:t>
      </w:r>
      <w:r w:rsidR="00B02C43">
        <w:rPr>
          <w:rFonts w:ascii="Palatino Linotype" w:hAnsi="Palatino Linotype"/>
          <w:noProof/>
        </w:rPr>
        <w:t>men must cultivate</w:t>
      </w:r>
      <w:r w:rsidR="00350E4C">
        <w:rPr>
          <w:rFonts w:ascii="Palatino Linotype" w:hAnsi="Palatino Linotype"/>
          <w:noProof/>
        </w:rPr>
        <w:t xml:space="preserve"> the same qualities</w:t>
      </w:r>
      <w:r w:rsidR="00B02C43">
        <w:rPr>
          <w:rFonts w:ascii="Palatino Linotype" w:hAnsi="Palatino Linotype"/>
          <w:noProof/>
        </w:rPr>
        <w:t xml:space="preserve">, through </w:t>
      </w:r>
      <w:r w:rsidR="00541C43">
        <w:rPr>
          <w:rFonts w:ascii="Palatino Linotype" w:hAnsi="Palatino Linotype"/>
          <w:noProof/>
        </w:rPr>
        <w:t xml:space="preserve">the </w:t>
      </w:r>
      <w:r w:rsidR="00B02C43" w:rsidRPr="00541C43">
        <w:rPr>
          <w:rFonts w:ascii="Palatino Linotype" w:hAnsi="Palatino Linotype"/>
          <w:noProof/>
        </w:rPr>
        <w:t>assertion</w:t>
      </w:r>
      <w:r w:rsidR="00B02C43">
        <w:rPr>
          <w:rFonts w:ascii="Palatino Linotype" w:hAnsi="Palatino Linotype"/>
          <w:noProof/>
        </w:rPr>
        <w:t xml:space="preserve"> of their maleness</w:t>
      </w:r>
      <w:r w:rsidR="00350E4C">
        <w:rPr>
          <w:rFonts w:ascii="Palatino Linotype" w:hAnsi="Palatino Linotype"/>
          <w:noProof/>
        </w:rPr>
        <w:t>.</w:t>
      </w:r>
    </w:p>
    <w:p w:rsidR="00453177" w:rsidRDefault="00AF1410" w:rsidP="00D2430C">
      <w:pPr>
        <w:rPr>
          <w:rFonts w:ascii="Palatino Linotype" w:hAnsi="Palatino Linotype"/>
        </w:rPr>
      </w:pPr>
      <w:r>
        <w:rPr>
          <w:rFonts w:ascii="Palatino Linotype" w:hAnsi="Palatino Linotype"/>
        </w:rPr>
        <w:t>These beliefs have formed an almost cult-like homosocial existence</w:t>
      </w:r>
      <w:r>
        <w:rPr>
          <w:rFonts w:ascii="Palatino Linotype" w:hAnsi="Palatino Linotype"/>
        </w:rPr>
        <w:t>, where m</w:t>
      </w:r>
      <w:r w:rsidR="003F4E1F">
        <w:rPr>
          <w:rFonts w:ascii="Palatino Linotype" w:hAnsi="Palatino Linotype"/>
        </w:rPr>
        <w:t>en walk on higher paths, exc</w:t>
      </w:r>
      <w:r w:rsidR="00B02C43">
        <w:rPr>
          <w:rFonts w:ascii="Palatino Linotype" w:hAnsi="Palatino Linotype"/>
        </w:rPr>
        <w:t>lud</w:t>
      </w:r>
      <w:r w:rsidR="003F4E1F">
        <w:rPr>
          <w:rFonts w:ascii="Palatino Linotype" w:hAnsi="Palatino Linotype"/>
        </w:rPr>
        <w:t>ing themselves from</w:t>
      </w:r>
      <w:r>
        <w:rPr>
          <w:rFonts w:ascii="Palatino Linotype" w:hAnsi="Palatino Linotype"/>
        </w:rPr>
        <w:t xml:space="preserve"> involvement with</w:t>
      </w:r>
      <w:r w:rsidR="003F4E1F">
        <w:rPr>
          <w:rFonts w:ascii="Palatino Linotype" w:hAnsi="Palatino Linotype"/>
        </w:rPr>
        <w:t xml:space="preserve"> women</w:t>
      </w:r>
      <w:r w:rsidR="00453177">
        <w:rPr>
          <w:rFonts w:ascii="Palatino Linotype" w:hAnsi="Palatino Linotype"/>
        </w:rPr>
        <w:t>.</w:t>
      </w:r>
      <w:r w:rsidR="002939FD">
        <w:rPr>
          <w:rFonts w:ascii="Palatino Linotype" w:hAnsi="Palatino Linotype"/>
        </w:rPr>
        <w:t xml:space="preserve"> </w:t>
      </w:r>
      <w:r w:rsidR="00680425">
        <w:rPr>
          <w:rFonts w:ascii="Palatino Linotype" w:hAnsi="Palatino Linotype"/>
        </w:rPr>
        <w:t xml:space="preserve">This can be seen as a physical </w:t>
      </w:r>
      <w:r w:rsidR="00DC0517">
        <w:rPr>
          <w:rFonts w:ascii="Palatino Linotype" w:hAnsi="Palatino Linotype"/>
        </w:rPr>
        <w:t>animation</w:t>
      </w:r>
      <w:r w:rsidR="002939FD">
        <w:rPr>
          <w:rFonts w:ascii="Palatino Linotype" w:hAnsi="Palatino Linotype"/>
        </w:rPr>
        <w:t xml:space="preserve"> of their conceptions of women as underneath, lesser and unequal.</w:t>
      </w:r>
      <w:r w:rsidR="00AE1D07">
        <w:rPr>
          <w:rFonts w:ascii="Palatino Linotype" w:hAnsi="Palatino Linotype"/>
        </w:rPr>
        <w:t xml:space="preserve"> Contact with women, and indeed sexuality are discouraged; the act of intercourse</w:t>
      </w:r>
      <w:r>
        <w:rPr>
          <w:rFonts w:ascii="Palatino Linotype" w:hAnsi="Palatino Linotype"/>
        </w:rPr>
        <w:t xml:space="preserve"> said to</w:t>
      </w:r>
      <w:r w:rsidR="00AE1D07">
        <w:rPr>
          <w:rFonts w:ascii="Palatino Linotype" w:hAnsi="Palatino Linotype"/>
        </w:rPr>
        <w:t xml:space="preserve"> ‘sap’ a man’s masculinity</w:t>
      </w:r>
      <w:r w:rsidR="00453177">
        <w:rPr>
          <w:rFonts w:ascii="Palatino Linotype" w:hAnsi="Palatino Linotype"/>
        </w:rPr>
        <w:t>. Polygyny, however, is encouraged</w:t>
      </w:r>
      <w:r w:rsidR="006A605A">
        <w:rPr>
          <w:rFonts w:ascii="Palatino Linotype" w:hAnsi="Palatino Linotype"/>
        </w:rPr>
        <w:t xml:space="preserve"> </w:t>
      </w:r>
      <w:r w:rsidR="00740193">
        <w:rPr>
          <w:rFonts w:ascii="Palatino Linotype" w:hAnsi="Palatino Linotype"/>
        </w:rPr>
        <w:t>(</w:t>
      </w:r>
      <w:proofErr w:type="spellStart"/>
      <w:r w:rsidR="00740193">
        <w:rPr>
          <w:rFonts w:ascii="Palatino Linotype" w:hAnsi="Palatino Linotype"/>
        </w:rPr>
        <w:t>Herdt</w:t>
      </w:r>
      <w:proofErr w:type="spellEnd"/>
      <w:r w:rsidR="00740193">
        <w:rPr>
          <w:rFonts w:ascii="Palatino Linotype" w:hAnsi="Palatino Linotype"/>
        </w:rPr>
        <w:t>, 1987)</w:t>
      </w:r>
      <w:r w:rsidR="00740193">
        <w:rPr>
          <w:rFonts w:ascii="Palatino Linotype" w:hAnsi="Palatino Linotype"/>
        </w:rPr>
        <w:t xml:space="preserve">. </w:t>
      </w:r>
      <w:r w:rsidR="00541C43">
        <w:rPr>
          <w:rFonts w:ascii="Palatino Linotype" w:hAnsi="Palatino Linotype"/>
        </w:rPr>
        <w:t>These cultural beliefs are implemented in such a way as to justify sexual acts which, to contemporary thinking, blur the boundaries of homosexuality and heterosexualit</w:t>
      </w:r>
      <w:r w:rsidR="007A28F9">
        <w:rPr>
          <w:rFonts w:ascii="Palatino Linotype" w:hAnsi="Palatino Linotype"/>
        </w:rPr>
        <w:t>y, but also the concept of sexual consent.</w:t>
      </w:r>
      <w:r w:rsidR="00740193">
        <w:rPr>
          <w:rFonts w:ascii="Palatino Linotype" w:hAnsi="Palatino Linotype"/>
        </w:rPr>
        <w:t xml:space="preserve"> </w:t>
      </w:r>
    </w:p>
    <w:p w:rsidR="004355A3" w:rsidRPr="00153A19" w:rsidRDefault="004355A3" w:rsidP="00D2430C">
      <w:pPr>
        <w:rPr>
          <w:rFonts w:ascii="Palatino Linotype" w:hAnsi="Palatino Linotype"/>
        </w:rPr>
      </w:pPr>
    </w:p>
    <w:p w:rsidR="00701317" w:rsidRDefault="00E4216A" w:rsidP="00D2430C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With the </w:t>
      </w:r>
      <w:r w:rsidRPr="00E4216A">
        <w:rPr>
          <w:rFonts w:ascii="Palatino Linotype" w:hAnsi="Palatino Linotype"/>
          <w:noProof/>
        </w:rPr>
        <w:t xml:space="preserve">information </w:t>
      </w:r>
      <w:r>
        <w:rPr>
          <w:rFonts w:ascii="Palatino Linotype" w:hAnsi="Palatino Linotype"/>
          <w:noProof/>
        </w:rPr>
        <w:t xml:space="preserve">available regarding these </w:t>
      </w:r>
      <w:r w:rsidRPr="00E4216A">
        <w:rPr>
          <w:rFonts w:ascii="Palatino Linotype" w:hAnsi="Palatino Linotype"/>
          <w:noProof/>
        </w:rPr>
        <w:t>tribes,</w:t>
      </w:r>
      <w:r w:rsidR="0004720D">
        <w:rPr>
          <w:rFonts w:ascii="Palatino Linotype" w:hAnsi="Palatino Linotype"/>
          <w:noProof/>
        </w:rPr>
        <w:t xml:space="preserve"> (See for</w:t>
      </w:r>
      <w:r w:rsidR="00544842">
        <w:rPr>
          <w:rFonts w:ascii="Palatino Linotype" w:hAnsi="Palatino Linotype"/>
          <w:noProof/>
        </w:rPr>
        <w:t xml:space="preserve"> further</w:t>
      </w:r>
      <w:r w:rsidR="0004720D">
        <w:rPr>
          <w:rFonts w:ascii="Palatino Linotype" w:hAnsi="Palatino Linotype"/>
          <w:noProof/>
        </w:rPr>
        <w:t xml:space="preserve"> detail, Herdt</w:t>
      </w:r>
      <w:r w:rsidRPr="00E4216A">
        <w:rPr>
          <w:rFonts w:ascii="Palatino Linotype" w:hAnsi="Palatino Linotype"/>
          <w:noProof/>
        </w:rPr>
        <w:t xml:space="preserve"> </w:t>
      </w:r>
      <w:r w:rsidR="0004720D">
        <w:rPr>
          <w:rFonts w:ascii="Palatino Linotype" w:hAnsi="Palatino Linotype"/>
          <w:noProof/>
        </w:rPr>
        <w:t>(1987), Malinowski (1932)</w:t>
      </w:r>
      <w:r w:rsidR="00544842">
        <w:rPr>
          <w:rFonts w:ascii="Palatino Linotype" w:hAnsi="Palatino Linotype"/>
          <w:noProof/>
        </w:rPr>
        <w:t xml:space="preserve">, Weiner, </w:t>
      </w:r>
      <w:r w:rsidR="00020D34">
        <w:rPr>
          <w:rFonts w:ascii="Palatino Linotype" w:hAnsi="Palatino Linotype"/>
          <w:noProof/>
        </w:rPr>
        <w:t>(1987)</w:t>
      </w:r>
      <w:r w:rsidR="0004720D">
        <w:rPr>
          <w:rFonts w:ascii="Palatino Linotype" w:hAnsi="Palatino Linotype"/>
          <w:noProof/>
        </w:rPr>
        <w:t xml:space="preserve">) </w:t>
      </w:r>
      <w:r>
        <w:rPr>
          <w:rFonts w:ascii="Palatino Linotype" w:hAnsi="Palatino Linotype"/>
          <w:noProof/>
        </w:rPr>
        <w:t xml:space="preserve">some conclusions can be made </w:t>
      </w:r>
      <w:r w:rsidR="0004720D">
        <w:rPr>
          <w:rFonts w:ascii="Palatino Linotype" w:hAnsi="Palatino Linotype"/>
          <w:noProof/>
        </w:rPr>
        <w:t>as to how their ancestral backgrounds have been a direct influence in the development of their beliefs in sex and gender, and therefore shaping their societies</w:t>
      </w:r>
      <w:r w:rsidR="00544842">
        <w:rPr>
          <w:rFonts w:ascii="Palatino Linotype" w:hAnsi="Palatino Linotype"/>
          <w:noProof/>
        </w:rPr>
        <w:t>.</w:t>
      </w:r>
      <w:r>
        <w:rPr>
          <w:rFonts w:ascii="Palatino Linotype" w:hAnsi="Palatino Linotype"/>
          <w:noProof/>
        </w:rPr>
        <w:t xml:space="preserve"> </w:t>
      </w:r>
      <w:r w:rsidR="00CD18C1" w:rsidRPr="00E4216A">
        <w:rPr>
          <w:rFonts w:ascii="Palatino Linotype" w:hAnsi="Palatino Linotype"/>
          <w:noProof/>
        </w:rPr>
        <w:t>The</w:t>
      </w:r>
      <w:r w:rsidR="00CD18C1">
        <w:rPr>
          <w:rFonts w:ascii="Palatino Linotype" w:hAnsi="Palatino Linotype"/>
        </w:rPr>
        <w:t xml:space="preserve"> </w:t>
      </w:r>
      <w:proofErr w:type="spellStart"/>
      <w:r w:rsidR="00CD18C1">
        <w:rPr>
          <w:rFonts w:ascii="Palatino Linotype" w:hAnsi="Palatino Linotype"/>
        </w:rPr>
        <w:t>Sambia’s</w:t>
      </w:r>
      <w:proofErr w:type="spellEnd"/>
      <w:r w:rsidR="00CD18C1">
        <w:rPr>
          <w:rFonts w:ascii="Palatino Linotype" w:hAnsi="Palatino Linotype"/>
        </w:rPr>
        <w:t xml:space="preserve"> cosmological conception of themselves </w:t>
      </w:r>
      <w:r w:rsidR="00F37419">
        <w:rPr>
          <w:rFonts w:ascii="Palatino Linotype" w:hAnsi="Palatino Linotype"/>
        </w:rPr>
        <w:t xml:space="preserve">contrasts that of the </w:t>
      </w:r>
      <w:proofErr w:type="spellStart"/>
      <w:r w:rsidR="00F37419">
        <w:rPr>
          <w:rFonts w:ascii="Palatino Linotype" w:hAnsi="Palatino Linotype"/>
        </w:rPr>
        <w:t>Kiriwinans</w:t>
      </w:r>
      <w:proofErr w:type="spellEnd"/>
      <w:r w:rsidR="00F37419">
        <w:rPr>
          <w:rFonts w:ascii="Palatino Linotype" w:hAnsi="Palatino Linotype"/>
        </w:rPr>
        <w:t xml:space="preserve"> immensely</w:t>
      </w:r>
      <w:r>
        <w:rPr>
          <w:rFonts w:ascii="Palatino Linotype" w:hAnsi="Palatino Linotype"/>
        </w:rPr>
        <w:t xml:space="preserve">; their story of creation, which glorifies only masculine </w:t>
      </w:r>
      <w:r w:rsidRPr="00E4216A">
        <w:rPr>
          <w:rFonts w:ascii="Palatino Linotype" w:hAnsi="Palatino Linotype"/>
          <w:noProof/>
        </w:rPr>
        <w:t>stereotypes an</w:t>
      </w:r>
      <w:r>
        <w:rPr>
          <w:rFonts w:ascii="Palatino Linotype" w:hAnsi="Palatino Linotype"/>
          <w:noProof/>
        </w:rPr>
        <w:t xml:space="preserve">d </w:t>
      </w:r>
      <w:r w:rsidRPr="00E4216A">
        <w:rPr>
          <w:rFonts w:ascii="Palatino Linotype" w:hAnsi="Palatino Linotype"/>
          <w:noProof/>
        </w:rPr>
        <w:t>male</w:t>
      </w:r>
      <w:r>
        <w:rPr>
          <w:rFonts w:ascii="Palatino Linotype" w:hAnsi="Palatino Linotype"/>
          <w:noProof/>
        </w:rPr>
        <w:t xml:space="preserve"> </w:t>
      </w:r>
      <w:r w:rsidR="008E218B" w:rsidRPr="00E4216A">
        <w:rPr>
          <w:rFonts w:ascii="Palatino Linotype" w:hAnsi="Palatino Linotype"/>
          <w:noProof/>
        </w:rPr>
        <w:t>dominance</w:t>
      </w:r>
      <w:r w:rsidR="008E218B">
        <w:rPr>
          <w:rFonts w:ascii="Palatino Linotype" w:hAnsi="Palatino Linotype"/>
        </w:rPr>
        <w:t xml:space="preserve"> has created a society of war</w:t>
      </w:r>
      <w:r w:rsidR="00486B0E">
        <w:rPr>
          <w:rFonts w:ascii="Palatino Linotype" w:hAnsi="Palatino Linotype"/>
        </w:rPr>
        <w:t>, rape, murder</w:t>
      </w:r>
      <w:r>
        <w:rPr>
          <w:rFonts w:ascii="Palatino Linotype" w:hAnsi="Palatino Linotype"/>
        </w:rPr>
        <w:t xml:space="preserve"> and social segregation of men from their families and boys from their mothers and sisters. </w:t>
      </w:r>
      <w:r w:rsidR="0050717C">
        <w:rPr>
          <w:rFonts w:ascii="Palatino Linotype" w:hAnsi="Palatino Linotype"/>
        </w:rPr>
        <w:t xml:space="preserve">In the case of the </w:t>
      </w:r>
      <w:proofErr w:type="spellStart"/>
      <w:r w:rsidR="0050717C">
        <w:rPr>
          <w:rFonts w:ascii="Palatino Linotype" w:hAnsi="Palatino Linotype"/>
        </w:rPr>
        <w:t>Kiriwinans</w:t>
      </w:r>
      <w:proofErr w:type="spellEnd"/>
      <w:r w:rsidR="004F54A2">
        <w:rPr>
          <w:rFonts w:ascii="Palatino Linotype" w:hAnsi="Palatino Linotype"/>
        </w:rPr>
        <w:t xml:space="preserve">, whose creator </w:t>
      </w:r>
      <w:r w:rsidR="003E3EFA">
        <w:rPr>
          <w:rFonts w:ascii="Palatino Linotype" w:hAnsi="Palatino Linotype"/>
        </w:rPr>
        <w:t>was</w:t>
      </w:r>
      <w:r w:rsidR="004F54A2">
        <w:rPr>
          <w:rFonts w:ascii="Palatino Linotype" w:hAnsi="Palatino Linotype"/>
        </w:rPr>
        <w:t xml:space="preserve"> female and non-human, a peaceful</w:t>
      </w:r>
      <w:r w:rsidR="00D74B7A">
        <w:rPr>
          <w:rFonts w:ascii="Palatino Linotype" w:hAnsi="Palatino Linotype"/>
        </w:rPr>
        <w:t xml:space="preserve"> society has developed; a society of shared </w:t>
      </w:r>
      <w:r w:rsidR="00541C43">
        <w:rPr>
          <w:rFonts w:ascii="Palatino Linotype" w:hAnsi="Palatino Linotype"/>
        </w:rPr>
        <w:t>affluence</w:t>
      </w:r>
      <w:r w:rsidR="004126CC">
        <w:rPr>
          <w:rFonts w:ascii="Palatino Linotype" w:hAnsi="Palatino Linotype"/>
        </w:rPr>
        <w:t>, engendered by the social equality of sexes.</w:t>
      </w:r>
      <w:r w:rsidR="00323C5B">
        <w:rPr>
          <w:rFonts w:ascii="Palatino Linotype" w:hAnsi="Palatino Linotype"/>
        </w:rPr>
        <w:t xml:space="preserve"> </w:t>
      </w:r>
    </w:p>
    <w:p w:rsidR="00701317" w:rsidRDefault="00323C5B" w:rsidP="00D2430C">
      <w:pPr>
        <w:rPr>
          <w:rFonts w:ascii="Palatino Linotype" w:hAnsi="Palatino Linotype"/>
          <w:noProof/>
        </w:rPr>
      </w:pPr>
      <w:r>
        <w:rPr>
          <w:rFonts w:ascii="Palatino Linotype" w:hAnsi="Palatino Linotype"/>
        </w:rPr>
        <w:t xml:space="preserve">Further analysis could conclude that the glorification of ‘maleness’ or of </w:t>
      </w:r>
      <w:r w:rsidR="00701317">
        <w:rPr>
          <w:rFonts w:ascii="Palatino Linotype" w:hAnsi="Palatino Linotype"/>
        </w:rPr>
        <w:t>‘</w:t>
      </w:r>
      <w:r>
        <w:rPr>
          <w:rFonts w:ascii="Palatino Linotype" w:hAnsi="Palatino Linotype"/>
        </w:rPr>
        <w:t>stereotypical</w:t>
      </w:r>
      <w:r w:rsidR="00701317">
        <w:rPr>
          <w:rFonts w:ascii="Palatino Linotype" w:hAnsi="Palatino Linotype"/>
        </w:rPr>
        <w:t>’</w:t>
      </w:r>
      <w:r>
        <w:rPr>
          <w:rFonts w:ascii="Palatino Linotype" w:hAnsi="Palatino Linotype"/>
        </w:rPr>
        <w:t xml:space="preserve"> masculine attributes</w:t>
      </w:r>
      <w:r w:rsidR="00701317">
        <w:rPr>
          <w:rFonts w:ascii="Palatino Linotype" w:hAnsi="Palatino Linotype"/>
        </w:rPr>
        <w:t xml:space="preserve"> form a society where women are not perceived as equals</w:t>
      </w:r>
      <w:r w:rsidR="000805F2">
        <w:rPr>
          <w:rFonts w:ascii="Palatino Linotype" w:hAnsi="Palatino Linotype"/>
        </w:rPr>
        <w:t xml:space="preserve">. </w:t>
      </w:r>
      <w:r w:rsidR="00701317">
        <w:rPr>
          <w:rFonts w:ascii="Palatino Linotype" w:hAnsi="Palatino Linotype"/>
        </w:rPr>
        <w:t xml:space="preserve">In </w:t>
      </w:r>
      <w:r w:rsidR="00CE173B">
        <w:rPr>
          <w:rFonts w:ascii="Palatino Linotype" w:hAnsi="Palatino Linotype"/>
        </w:rPr>
        <w:t>a direct contrast</w:t>
      </w:r>
      <w:r w:rsidR="00701317">
        <w:rPr>
          <w:rFonts w:ascii="Palatino Linotype" w:hAnsi="Palatino Linotype"/>
        </w:rPr>
        <w:t xml:space="preserve"> to this, an egalitarian social structure has developed from</w:t>
      </w:r>
      <w:r w:rsidR="00CE173B">
        <w:rPr>
          <w:rFonts w:ascii="Palatino Linotype" w:hAnsi="Palatino Linotype"/>
        </w:rPr>
        <w:t xml:space="preserve"> the belief that affluence and </w:t>
      </w:r>
      <w:r w:rsidR="000805F2">
        <w:rPr>
          <w:rFonts w:ascii="Palatino Linotype" w:hAnsi="Palatino Linotype"/>
        </w:rPr>
        <w:t xml:space="preserve">social status are carried in the female bloodline. It is interesting to observe the differential of influence between the genders; where a </w:t>
      </w:r>
      <w:r w:rsidR="000805F2" w:rsidRPr="000805F2">
        <w:rPr>
          <w:rFonts w:ascii="Palatino Linotype" w:hAnsi="Palatino Linotype"/>
          <w:noProof/>
        </w:rPr>
        <w:t>male</w:t>
      </w:r>
      <w:r w:rsidR="000805F2">
        <w:rPr>
          <w:rFonts w:ascii="Palatino Linotype" w:hAnsi="Palatino Linotype"/>
          <w:noProof/>
        </w:rPr>
        <w:t>-</w:t>
      </w:r>
      <w:r w:rsidR="000805F2" w:rsidRPr="000805F2">
        <w:rPr>
          <w:rFonts w:ascii="Palatino Linotype" w:hAnsi="Palatino Linotype"/>
          <w:noProof/>
        </w:rPr>
        <w:t>dominated co</w:t>
      </w:r>
      <w:r w:rsidR="000805F2">
        <w:rPr>
          <w:rFonts w:ascii="Palatino Linotype" w:hAnsi="Palatino Linotype"/>
          <w:noProof/>
        </w:rPr>
        <w:t>s</w:t>
      </w:r>
      <w:r w:rsidR="000805F2" w:rsidRPr="000805F2">
        <w:rPr>
          <w:rFonts w:ascii="Palatino Linotype" w:hAnsi="Palatino Linotype"/>
          <w:noProof/>
        </w:rPr>
        <w:t>mology creates a society</w:t>
      </w:r>
      <w:r w:rsidR="000805F2">
        <w:rPr>
          <w:rFonts w:ascii="Palatino Linotype" w:hAnsi="Palatino Linotype"/>
          <w:noProof/>
        </w:rPr>
        <w:t xml:space="preserve"> obsessed with </w:t>
      </w:r>
      <w:r w:rsidR="000805F2" w:rsidRPr="000805F2">
        <w:rPr>
          <w:rFonts w:ascii="Palatino Linotype" w:hAnsi="Palatino Linotype"/>
          <w:noProof/>
        </w:rPr>
        <w:t>machismo</w:t>
      </w:r>
      <w:r w:rsidR="000805F2">
        <w:rPr>
          <w:rFonts w:ascii="Palatino Linotype" w:hAnsi="Palatino Linotype"/>
          <w:noProof/>
        </w:rPr>
        <w:t xml:space="preserve"> and fearful of the opposite </w:t>
      </w:r>
      <w:r w:rsidR="000805F2" w:rsidRPr="000805F2">
        <w:rPr>
          <w:rFonts w:ascii="Palatino Linotype" w:hAnsi="Palatino Linotype"/>
          <w:noProof/>
        </w:rPr>
        <w:t xml:space="preserve">gender, </w:t>
      </w:r>
      <w:r w:rsidR="000805F2">
        <w:rPr>
          <w:rFonts w:ascii="Palatino Linotype" w:hAnsi="Palatino Linotype"/>
          <w:noProof/>
        </w:rPr>
        <w:t xml:space="preserve">and </w:t>
      </w:r>
      <w:r w:rsidR="000805F2" w:rsidRPr="000805F2">
        <w:rPr>
          <w:rFonts w:ascii="Palatino Linotype" w:hAnsi="Palatino Linotype"/>
          <w:noProof/>
        </w:rPr>
        <w:t>inevitabl</w:t>
      </w:r>
      <w:r w:rsidR="000805F2">
        <w:rPr>
          <w:rFonts w:ascii="Palatino Linotype" w:hAnsi="Palatino Linotype"/>
          <w:noProof/>
        </w:rPr>
        <w:t xml:space="preserve">y inequality. However, the </w:t>
      </w:r>
      <w:r w:rsidR="000805F2" w:rsidRPr="000805F2">
        <w:rPr>
          <w:rFonts w:ascii="Palatino Linotype" w:hAnsi="Palatino Linotype"/>
          <w:noProof/>
        </w:rPr>
        <w:t>female</w:t>
      </w:r>
      <w:r w:rsidR="000805F2">
        <w:rPr>
          <w:rFonts w:ascii="Palatino Linotype" w:hAnsi="Palatino Linotype"/>
          <w:noProof/>
        </w:rPr>
        <w:t>-</w:t>
      </w:r>
      <w:r w:rsidR="000805F2" w:rsidRPr="000805F2">
        <w:rPr>
          <w:rFonts w:ascii="Palatino Linotype" w:hAnsi="Palatino Linotype"/>
          <w:noProof/>
        </w:rPr>
        <w:t>dominated</w:t>
      </w:r>
      <w:r w:rsidR="000805F2">
        <w:rPr>
          <w:rFonts w:ascii="Palatino Linotype" w:hAnsi="Palatino Linotype"/>
          <w:noProof/>
        </w:rPr>
        <w:t xml:space="preserve"> </w:t>
      </w:r>
      <w:r w:rsidR="00A34238">
        <w:rPr>
          <w:rFonts w:ascii="Palatino Linotype" w:hAnsi="Palatino Linotype"/>
          <w:noProof/>
        </w:rPr>
        <w:t>creation belief</w:t>
      </w:r>
      <w:r w:rsidR="000805F2">
        <w:rPr>
          <w:rFonts w:ascii="Palatino Linotype" w:hAnsi="Palatino Linotype"/>
          <w:noProof/>
        </w:rPr>
        <w:t xml:space="preserve"> creates a society of </w:t>
      </w:r>
      <w:r w:rsidR="00A34238">
        <w:rPr>
          <w:rFonts w:ascii="Palatino Linotype" w:hAnsi="Palatino Linotype"/>
          <w:noProof/>
        </w:rPr>
        <w:t xml:space="preserve">gender equality, sexual and matrimonial freedom and </w:t>
      </w:r>
      <w:r w:rsidR="00C46489">
        <w:rPr>
          <w:rFonts w:ascii="Palatino Linotype" w:hAnsi="Palatino Linotype"/>
          <w:noProof/>
        </w:rPr>
        <w:t>aspirations to a</w:t>
      </w:r>
      <w:r w:rsidR="00A34238">
        <w:rPr>
          <w:rFonts w:ascii="Palatino Linotype" w:hAnsi="Palatino Linotype"/>
          <w:noProof/>
        </w:rPr>
        <w:t xml:space="preserve"> peaceful, har</w:t>
      </w:r>
      <w:r w:rsidR="00C46489">
        <w:rPr>
          <w:rFonts w:ascii="Palatino Linotype" w:hAnsi="Palatino Linotype"/>
          <w:noProof/>
        </w:rPr>
        <w:t>monious existence, free of envy or greed, where affluence and wealth are earnt through giving and sharing.</w:t>
      </w:r>
    </w:p>
    <w:p w:rsidR="004A4A85" w:rsidRDefault="004A4A85" w:rsidP="00D2430C">
      <w:pPr>
        <w:rPr>
          <w:rFonts w:ascii="Palatino Linotype" w:hAnsi="Palatino Linotype"/>
        </w:rPr>
      </w:pPr>
    </w:p>
    <w:p w:rsidR="004A4A85" w:rsidRDefault="004A4A85" w:rsidP="00D2430C">
      <w:pPr>
        <w:rPr>
          <w:rFonts w:ascii="Palatino Linotype" w:hAnsi="Palatino Linotype"/>
        </w:rPr>
      </w:pPr>
      <w:r>
        <w:rPr>
          <w:rFonts w:ascii="Palatino Linotype" w:hAnsi="Palatino Linotype"/>
        </w:rPr>
        <w:t>References.</w:t>
      </w:r>
    </w:p>
    <w:p w:rsidR="004A4A85" w:rsidRPr="004F6CAE" w:rsidRDefault="004A4A85" w:rsidP="00D2430C">
      <w:pPr>
        <w:rPr>
          <w:rFonts w:ascii="Palatino Linotype" w:hAnsi="Palatino Linotype"/>
        </w:rPr>
      </w:pPr>
      <w:proofErr w:type="spellStart"/>
      <w:r>
        <w:rPr>
          <w:rFonts w:ascii="Palatino Linotype" w:hAnsi="Palatino Linotype"/>
        </w:rPr>
        <w:t>Herdt</w:t>
      </w:r>
      <w:proofErr w:type="spellEnd"/>
      <w:r>
        <w:rPr>
          <w:rFonts w:ascii="Palatino Linotype" w:hAnsi="Palatino Linotype"/>
        </w:rPr>
        <w:t xml:space="preserve">, </w:t>
      </w:r>
      <w:r w:rsidR="00230E0A">
        <w:rPr>
          <w:rFonts w:ascii="Palatino Linotype" w:hAnsi="Palatino Linotype"/>
        </w:rPr>
        <w:t xml:space="preserve">G </w:t>
      </w:r>
      <w:r w:rsidR="0086268E">
        <w:rPr>
          <w:rFonts w:ascii="Palatino Linotype" w:hAnsi="Palatino Linotype"/>
        </w:rPr>
        <w:t xml:space="preserve">(1987) </w:t>
      </w:r>
      <w:r w:rsidR="004F6CAE">
        <w:rPr>
          <w:rFonts w:ascii="Palatino Linotype" w:hAnsi="Palatino Linotype"/>
          <w:i/>
        </w:rPr>
        <w:t xml:space="preserve">The </w:t>
      </w:r>
      <w:proofErr w:type="spellStart"/>
      <w:r w:rsidR="004F6CAE">
        <w:rPr>
          <w:rFonts w:ascii="Palatino Linotype" w:hAnsi="Palatino Linotype"/>
          <w:i/>
        </w:rPr>
        <w:t>Sambia</w:t>
      </w:r>
      <w:proofErr w:type="spellEnd"/>
      <w:r w:rsidR="004F6CAE">
        <w:rPr>
          <w:rFonts w:ascii="Palatino Linotype" w:hAnsi="Palatino Linotype"/>
          <w:i/>
        </w:rPr>
        <w:t>; Secrecy and Cultural</w:t>
      </w:r>
      <w:r w:rsidR="001D5657">
        <w:rPr>
          <w:rFonts w:ascii="Palatino Linotype" w:hAnsi="Palatino Linotype"/>
          <w:i/>
        </w:rPr>
        <w:t xml:space="preserve"> Reality</w:t>
      </w:r>
      <w:r w:rsidR="004F6CAE">
        <w:rPr>
          <w:rFonts w:ascii="Palatino Linotype" w:hAnsi="Palatino Linotype"/>
          <w:i/>
        </w:rPr>
        <w:t xml:space="preserve">, </w:t>
      </w:r>
      <w:r w:rsidR="004F6CAE">
        <w:rPr>
          <w:rFonts w:ascii="Palatino Linotype" w:hAnsi="Palatino Linotype"/>
        </w:rPr>
        <w:t>University o</w:t>
      </w:r>
      <w:r w:rsidR="001D5657">
        <w:rPr>
          <w:rFonts w:ascii="Palatino Linotype" w:hAnsi="Palatino Linotype"/>
        </w:rPr>
        <w:t>f  Michigan Press</w:t>
      </w:r>
    </w:p>
    <w:p w:rsidR="004A4A85" w:rsidRPr="004F6CAE" w:rsidRDefault="004A4A85" w:rsidP="00D2430C">
      <w:pPr>
        <w:rPr>
          <w:rFonts w:ascii="Palatino Linotype" w:hAnsi="Palatino Linotype"/>
        </w:rPr>
      </w:pPr>
      <w:r>
        <w:rPr>
          <w:rFonts w:ascii="Palatino Linotype" w:hAnsi="Palatino Linotype"/>
        </w:rPr>
        <w:t>Malinowski, B</w:t>
      </w:r>
      <w:r w:rsidR="0086268E">
        <w:rPr>
          <w:rFonts w:ascii="Palatino Linotype" w:hAnsi="Palatino Linotype"/>
        </w:rPr>
        <w:t xml:space="preserve"> (1932) </w:t>
      </w:r>
      <w:r w:rsidR="004F6CAE">
        <w:rPr>
          <w:rFonts w:ascii="Palatino Linotype" w:hAnsi="Palatino Linotype"/>
          <w:i/>
        </w:rPr>
        <w:t xml:space="preserve">The Sexual Life of Savages, </w:t>
      </w:r>
      <w:r w:rsidR="004F6CAE">
        <w:rPr>
          <w:rFonts w:ascii="Palatino Linotype" w:hAnsi="Palatino Linotype"/>
        </w:rPr>
        <w:t>London</w:t>
      </w:r>
      <w:r w:rsidR="004F6CAE">
        <w:rPr>
          <w:rFonts w:ascii="Palatino Linotype" w:hAnsi="Palatino Linotype"/>
        </w:rPr>
        <w:t xml:space="preserve">, Routledge and Kegan Paul </w:t>
      </w:r>
      <w:r w:rsidR="004F6CAE" w:rsidRPr="004F6CAE">
        <w:rPr>
          <w:rFonts w:ascii="Palatino Linotype" w:hAnsi="Palatino Linotype"/>
          <w:noProof/>
        </w:rPr>
        <w:t>Lt</w:t>
      </w:r>
      <w:r w:rsidR="004F6CAE">
        <w:rPr>
          <w:rFonts w:ascii="Palatino Linotype" w:hAnsi="Palatino Linotype"/>
          <w:noProof/>
        </w:rPr>
        <w:t>d</w:t>
      </w:r>
    </w:p>
    <w:p w:rsidR="004A4A85" w:rsidRPr="004F6CAE" w:rsidRDefault="004A4A85" w:rsidP="00D2430C">
      <w:pPr>
        <w:rPr>
          <w:rFonts w:ascii="Palatino Linotype" w:hAnsi="Palatino Linotype"/>
        </w:rPr>
      </w:pPr>
      <w:r>
        <w:rPr>
          <w:rFonts w:ascii="Palatino Linotype" w:hAnsi="Palatino Linotype"/>
        </w:rPr>
        <w:t>Weiner, A</w:t>
      </w:r>
      <w:r w:rsidR="004F6CAE">
        <w:rPr>
          <w:rFonts w:ascii="Palatino Linotype" w:hAnsi="Palatino Linotype"/>
        </w:rPr>
        <w:t xml:space="preserve"> (1987) </w:t>
      </w:r>
      <w:r w:rsidR="004F6CAE">
        <w:rPr>
          <w:rFonts w:ascii="Palatino Linotype" w:hAnsi="Palatino Linotype"/>
          <w:i/>
        </w:rPr>
        <w:t xml:space="preserve">The </w:t>
      </w:r>
      <w:proofErr w:type="spellStart"/>
      <w:r w:rsidR="004F6CAE">
        <w:rPr>
          <w:rFonts w:ascii="Palatino Linotype" w:hAnsi="Palatino Linotype"/>
          <w:i/>
        </w:rPr>
        <w:t>Trobrianders</w:t>
      </w:r>
      <w:proofErr w:type="spellEnd"/>
      <w:r w:rsidR="004F6CAE">
        <w:rPr>
          <w:rFonts w:ascii="Palatino Linotype" w:hAnsi="Palatino Linotype"/>
          <w:i/>
        </w:rPr>
        <w:t xml:space="preserve"> of Papua New Guinea, </w:t>
      </w:r>
      <w:r w:rsidR="004F6CAE">
        <w:rPr>
          <w:rFonts w:ascii="Palatino Linotype" w:hAnsi="Palatino Linotype"/>
        </w:rPr>
        <w:t>Belmont, California, Wadsworth Group</w:t>
      </w:r>
    </w:p>
    <w:p w:rsidR="003E3EFA" w:rsidRPr="00D2430C" w:rsidRDefault="003E3EFA" w:rsidP="00D2430C">
      <w:pPr>
        <w:rPr>
          <w:rFonts w:ascii="Palatino Linotype" w:hAnsi="Palatino Linotype"/>
        </w:rPr>
      </w:pPr>
    </w:p>
    <w:sectPr w:rsidR="003E3EFA" w:rsidRPr="00D243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Y0MrA0MzAwMDIxsTRU0lEKTi0uzszPAykwrAUAqqKltCwAAAA="/>
  </w:docVars>
  <w:rsids>
    <w:rsidRoot w:val="00D2430C"/>
    <w:rsid w:val="00020D34"/>
    <w:rsid w:val="00022BF9"/>
    <w:rsid w:val="000240A1"/>
    <w:rsid w:val="00041EDA"/>
    <w:rsid w:val="00045B23"/>
    <w:rsid w:val="0004720D"/>
    <w:rsid w:val="00055B3C"/>
    <w:rsid w:val="00064C28"/>
    <w:rsid w:val="00064FD3"/>
    <w:rsid w:val="000805F2"/>
    <w:rsid w:val="00092721"/>
    <w:rsid w:val="000A5B38"/>
    <w:rsid w:val="000C0A1F"/>
    <w:rsid w:val="000D060B"/>
    <w:rsid w:val="000E266E"/>
    <w:rsid w:val="000F4A3F"/>
    <w:rsid w:val="00136EFE"/>
    <w:rsid w:val="00137117"/>
    <w:rsid w:val="00146ACC"/>
    <w:rsid w:val="00153A19"/>
    <w:rsid w:val="00172996"/>
    <w:rsid w:val="00181033"/>
    <w:rsid w:val="001B1374"/>
    <w:rsid w:val="001D5657"/>
    <w:rsid w:val="00212895"/>
    <w:rsid w:val="00230E0A"/>
    <w:rsid w:val="00233501"/>
    <w:rsid w:val="0026250E"/>
    <w:rsid w:val="002939FD"/>
    <w:rsid w:val="002D620E"/>
    <w:rsid w:val="002E4F2D"/>
    <w:rsid w:val="003013CB"/>
    <w:rsid w:val="00323C5B"/>
    <w:rsid w:val="00325591"/>
    <w:rsid w:val="00350E4C"/>
    <w:rsid w:val="00355E3E"/>
    <w:rsid w:val="00387A01"/>
    <w:rsid w:val="003B76FE"/>
    <w:rsid w:val="003C20C3"/>
    <w:rsid w:val="003E3EFA"/>
    <w:rsid w:val="003F4E1F"/>
    <w:rsid w:val="004126CC"/>
    <w:rsid w:val="004174B6"/>
    <w:rsid w:val="004355A3"/>
    <w:rsid w:val="00453177"/>
    <w:rsid w:val="004852F7"/>
    <w:rsid w:val="00486B0E"/>
    <w:rsid w:val="00492F4B"/>
    <w:rsid w:val="004A4A85"/>
    <w:rsid w:val="004C02AB"/>
    <w:rsid w:val="004D5CC2"/>
    <w:rsid w:val="004F54A2"/>
    <w:rsid w:val="004F6CAE"/>
    <w:rsid w:val="00501344"/>
    <w:rsid w:val="0050717C"/>
    <w:rsid w:val="005071B2"/>
    <w:rsid w:val="005224B1"/>
    <w:rsid w:val="00525E52"/>
    <w:rsid w:val="00541C43"/>
    <w:rsid w:val="00544842"/>
    <w:rsid w:val="0056003F"/>
    <w:rsid w:val="00582B8F"/>
    <w:rsid w:val="00593CFF"/>
    <w:rsid w:val="00596D66"/>
    <w:rsid w:val="005B3B38"/>
    <w:rsid w:val="005B6ACD"/>
    <w:rsid w:val="006032FF"/>
    <w:rsid w:val="00625224"/>
    <w:rsid w:val="00633219"/>
    <w:rsid w:val="00680425"/>
    <w:rsid w:val="00697E52"/>
    <w:rsid w:val="006A4716"/>
    <w:rsid w:val="006A605A"/>
    <w:rsid w:val="00701317"/>
    <w:rsid w:val="00720B92"/>
    <w:rsid w:val="00740193"/>
    <w:rsid w:val="00745D80"/>
    <w:rsid w:val="00766DF6"/>
    <w:rsid w:val="00767898"/>
    <w:rsid w:val="00774E93"/>
    <w:rsid w:val="007A28F9"/>
    <w:rsid w:val="007C61B5"/>
    <w:rsid w:val="007D0094"/>
    <w:rsid w:val="007E5030"/>
    <w:rsid w:val="007F6713"/>
    <w:rsid w:val="0080749C"/>
    <w:rsid w:val="00843DB8"/>
    <w:rsid w:val="0086268E"/>
    <w:rsid w:val="008C5E3C"/>
    <w:rsid w:val="008D1E10"/>
    <w:rsid w:val="008E218B"/>
    <w:rsid w:val="008E3D68"/>
    <w:rsid w:val="008F6D00"/>
    <w:rsid w:val="0093460E"/>
    <w:rsid w:val="009643BA"/>
    <w:rsid w:val="009742A4"/>
    <w:rsid w:val="00986C55"/>
    <w:rsid w:val="009B0AF8"/>
    <w:rsid w:val="009D2205"/>
    <w:rsid w:val="009D42E1"/>
    <w:rsid w:val="009F4719"/>
    <w:rsid w:val="009F755B"/>
    <w:rsid w:val="009F7DFB"/>
    <w:rsid w:val="00A34238"/>
    <w:rsid w:val="00A92A24"/>
    <w:rsid w:val="00AC2DE6"/>
    <w:rsid w:val="00AD5707"/>
    <w:rsid w:val="00AE1D07"/>
    <w:rsid w:val="00AE75D6"/>
    <w:rsid w:val="00AF1410"/>
    <w:rsid w:val="00B02C43"/>
    <w:rsid w:val="00B163C3"/>
    <w:rsid w:val="00B40F61"/>
    <w:rsid w:val="00B543E3"/>
    <w:rsid w:val="00B92C5B"/>
    <w:rsid w:val="00B967E7"/>
    <w:rsid w:val="00BA58F8"/>
    <w:rsid w:val="00BC676D"/>
    <w:rsid w:val="00BC7A1C"/>
    <w:rsid w:val="00BD6C4B"/>
    <w:rsid w:val="00BE3A2D"/>
    <w:rsid w:val="00BF2CFE"/>
    <w:rsid w:val="00BF411F"/>
    <w:rsid w:val="00C00996"/>
    <w:rsid w:val="00C209F0"/>
    <w:rsid w:val="00C36483"/>
    <w:rsid w:val="00C46489"/>
    <w:rsid w:val="00C55CF7"/>
    <w:rsid w:val="00CA167F"/>
    <w:rsid w:val="00CD18C1"/>
    <w:rsid w:val="00CE173B"/>
    <w:rsid w:val="00D17CEC"/>
    <w:rsid w:val="00D2430C"/>
    <w:rsid w:val="00D62EAE"/>
    <w:rsid w:val="00D6589C"/>
    <w:rsid w:val="00D74B7A"/>
    <w:rsid w:val="00D81362"/>
    <w:rsid w:val="00DC0517"/>
    <w:rsid w:val="00DE32E6"/>
    <w:rsid w:val="00DF0262"/>
    <w:rsid w:val="00E02315"/>
    <w:rsid w:val="00E249F6"/>
    <w:rsid w:val="00E26786"/>
    <w:rsid w:val="00E3396D"/>
    <w:rsid w:val="00E4216A"/>
    <w:rsid w:val="00E44D7E"/>
    <w:rsid w:val="00E52991"/>
    <w:rsid w:val="00E577C6"/>
    <w:rsid w:val="00E66606"/>
    <w:rsid w:val="00E86839"/>
    <w:rsid w:val="00EA1264"/>
    <w:rsid w:val="00EB1939"/>
    <w:rsid w:val="00EE25F2"/>
    <w:rsid w:val="00EF704C"/>
    <w:rsid w:val="00F0533F"/>
    <w:rsid w:val="00F1738C"/>
    <w:rsid w:val="00F37419"/>
    <w:rsid w:val="00F70E87"/>
    <w:rsid w:val="00F9123F"/>
    <w:rsid w:val="00F91D48"/>
    <w:rsid w:val="00FC013C"/>
    <w:rsid w:val="00FD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5A835"/>
  <w15:chartTrackingRefBased/>
  <w15:docId w15:val="{01E60049-1170-438A-A298-2BB0120C0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A58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58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58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58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58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8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8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2175</TotalTime>
  <Pages>3</Pages>
  <Words>1063</Words>
  <Characters>5827</Characters>
  <Application>Microsoft Office Word</Application>
  <DocSecurity>0</DocSecurity>
  <Lines>85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alex.hughes54@yahoo.co.uk</dc:creator>
  <cp:keywords/>
  <dc:description/>
  <cp:lastModifiedBy>alex.hughes54@yahoo.co.uk</cp:lastModifiedBy>
  <cp:revision>81</cp:revision>
  <dcterms:created xsi:type="dcterms:W3CDTF">2018-10-04T10:02:00Z</dcterms:created>
  <dcterms:modified xsi:type="dcterms:W3CDTF">2018-10-05T22:17:00Z</dcterms:modified>
</cp:coreProperties>
</file>