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2527F0" w:rsidP="478238CE" w:rsidRDefault="00CE389B" w14:paraId="2C62028A" w14:textId="4F1946ED">
      <w:pPr>
        <w:jc w:val="center"/>
      </w:pPr>
      <w:bookmarkStart w:name="_GoBack" w:id="0"/>
      <w:bookmarkEnd w:id="0"/>
      <w:r>
        <w:drawing>
          <wp:inline wp14:editId="0F916D4C" wp14:anchorId="7145DF55">
            <wp:extent cx="1874982" cy="1057275"/>
            <wp:effectExtent l="0" t="0" r="0" b="0"/>
            <wp:docPr id="1439712533" name="Picture 330249485" title=""/>
            <wp:cNvGraphicFramePr>
              <a:graphicFrameLocks noChangeAspect="1"/>
            </wp:cNvGraphicFramePr>
            <a:graphic>
              <a:graphicData uri="http://schemas.openxmlformats.org/drawingml/2006/picture">
                <pic:pic>
                  <pic:nvPicPr>
                    <pic:cNvPr id="0" name="Picture 330249485"/>
                    <pic:cNvPicPr/>
                  </pic:nvPicPr>
                  <pic:blipFill>
                    <a:blip r:embed="R173640a6466b4b4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874982" cy="1057275"/>
                    </a:xfrm>
                    <a:prstGeom prst="rect">
                      <a:avLst/>
                    </a:prstGeom>
                  </pic:spPr>
                </pic:pic>
              </a:graphicData>
            </a:graphic>
          </wp:inline>
        </w:drawing>
      </w:r>
    </w:p>
    <w:p w:rsidR="002527F0" w:rsidP="478238CE" w:rsidRDefault="478238CE" w14:paraId="69DDA475" w14:textId="21041D28">
      <w:pPr>
        <w:jc w:val="center"/>
        <w:rPr>
          <w:rFonts w:ascii="Calibri Light" w:hAnsi="Calibri Light" w:eastAsia="Calibri Light" w:cs="Calibri Light"/>
          <w:caps/>
          <w:color w:val="5B9BD5" w:themeColor="accent5"/>
          <w:sz w:val="72"/>
          <w:szCs w:val="72"/>
          <w:lang w:val="en-US"/>
        </w:rPr>
      </w:pPr>
      <w:r w:rsidRPr="478238CE">
        <w:rPr>
          <w:rFonts w:ascii="Calibri Light" w:hAnsi="Calibri Light" w:eastAsia="Calibri Light" w:cs="Calibri Light"/>
          <w:caps/>
          <w:color w:val="5B9BD5" w:themeColor="accent5"/>
          <w:sz w:val="72"/>
          <w:szCs w:val="72"/>
          <w:lang w:val="en-US"/>
        </w:rPr>
        <w:t>Reflective report</w:t>
      </w:r>
    </w:p>
    <w:p w:rsidR="002527F0" w:rsidP="478238CE" w:rsidRDefault="002527F0" w14:paraId="2D57B0EE" w14:textId="7FCAF0CA">
      <w:pPr>
        <w:rPr>
          <w:rFonts w:ascii="Calibri" w:hAnsi="Calibri" w:eastAsia="Calibri" w:cs="Calibri"/>
          <w:color w:val="5B9BD5" w:themeColor="accent5"/>
          <w:sz w:val="28"/>
          <w:szCs w:val="28"/>
          <w:lang w:val="en-US"/>
        </w:rPr>
      </w:pPr>
    </w:p>
    <w:p w:rsidR="002527F0" w:rsidP="478238CE" w:rsidRDefault="00CE389B" w14:paraId="60727E4F" w14:textId="2D072357">
      <w:pPr>
        <w:jc w:val="center"/>
      </w:pPr>
      <w:r>
        <w:drawing>
          <wp:inline wp14:editId="3D34F693" wp14:anchorId="247AFBF9">
            <wp:extent cx="1059961" cy="675298"/>
            <wp:effectExtent l="0" t="0" r="0" b="0"/>
            <wp:docPr id="1542467710" name="Picture 992876755" title=""/>
            <wp:cNvGraphicFramePr>
              <a:graphicFrameLocks noChangeAspect="1"/>
            </wp:cNvGraphicFramePr>
            <a:graphic>
              <a:graphicData uri="http://schemas.openxmlformats.org/drawingml/2006/picture">
                <pic:pic>
                  <pic:nvPicPr>
                    <pic:cNvPr id="0" name="Picture 992876755"/>
                    <pic:cNvPicPr/>
                  </pic:nvPicPr>
                  <pic:blipFill>
                    <a:blip r:embed="R8e1bcdaa30a642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059961" cy="675298"/>
                    </a:xfrm>
                    <a:prstGeom prst="rect">
                      <a:avLst/>
                    </a:prstGeom>
                  </pic:spPr>
                </pic:pic>
              </a:graphicData>
            </a:graphic>
          </wp:inline>
        </w:drawing>
      </w:r>
    </w:p>
    <w:p w:rsidR="002527F0" w:rsidP="478238CE" w:rsidRDefault="0A642FB1" w14:paraId="171ACDCE" w14:textId="469260F1">
      <w:pPr>
        <w:jc w:val="center"/>
      </w:pPr>
      <w:r w:rsidRPr="0A642FB1">
        <w:rPr>
          <w:rFonts w:ascii="Calibri" w:hAnsi="Calibri" w:eastAsia="Calibri" w:cs="Calibri"/>
          <w:color w:val="5B9AD5"/>
          <w:sz w:val="44"/>
          <w:szCs w:val="44"/>
          <w:lang w:val="en-US"/>
        </w:rPr>
        <w:t>Gemma Williams</w:t>
      </w:r>
    </w:p>
    <w:p w:rsidR="0A642FB1" w:rsidP="0A642FB1" w:rsidRDefault="0A642FB1" w14:paraId="7252CE6B" w14:textId="4F240EEB">
      <w:pPr>
        <w:jc w:val="center"/>
        <w:rPr>
          <w:rFonts w:ascii="Calibri" w:hAnsi="Calibri" w:eastAsia="Calibri" w:cs="Calibri"/>
          <w:color w:val="5B9AD5"/>
          <w:sz w:val="44"/>
          <w:szCs w:val="44"/>
          <w:lang w:val="en-US"/>
        </w:rPr>
      </w:pPr>
      <w:r w:rsidRPr="0A642FB1">
        <w:rPr>
          <w:rFonts w:ascii="Calibri" w:hAnsi="Calibri" w:eastAsia="Calibri" w:cs="Calibri"/>
          <w:color w:val="5B9AD5"/>
          <w:sz w:val="44"/>
          <w:szCs w:val="44"/>
          <w:lang w:val="en-US"/>
        </w:rPr>
        <w:t>1914516</w:t>
      </w:r>
    </w:p>
    <w:p w:rsidR="002527F0" w:rsidP="478238CE" w:rsidRDefault="00CE389B" w14:paraId="597FDE7E" w14:textId="68501C1C">
      <w:pPr>
        <w:pStyle w:val="Heading1"/>
      </w:pPr>
      <w:r>
        <w:br/>
      </w:r>
      <w:r w:rsidRPr="478238CE" w:rsidR="478238CE">
        <w:rPr>
          <w:rFonts w:ascii="Calibri" w:hAnsi="Calibri" w:eastAsia="Calibri" w:cs="Calibri"/>
          <w:sz w:val="22"/>
          <w:szCs w:val="22"/>
        </w:rPr>
        <w:t xml:space="preserve"> </w:t>
      </w:r>
    </w:p>
    <w:p w:rsidR="002527F0" w:rsidRDefault="7D96381D" w14:paraId="74DB2744" w14:textId="74BB5CEF">
      <w:r w:rsidRPr="7D96381D">
        <w:rPr>
          <w:rFonts w:ascii="Calibri" w:hAnsi="Calibri" w:eastAsia="Calibri" w:cs="Calibri"/>
        </w:rPr>
        <w:t xml:space="preserve"> </w:t>
      </w:r>
    </w:p>
    <w:p w:rsidR="002527F0" w:rsidP="7D96381D" w:rsidRDefault="002527F0" w14:paraId="62CFEBA6" w14:textId="7AD88F2E">
      <w:pPr>
        <w:jc w:val="center"/>
        <w:rPr>
          <w:rFonts w:ascii="Calibri" w:hAnsi="Calibri" w:eastAsia="Calibri" w:cs="Calibri"/>
          <w:caps/>
          <w:color w:val="5B9BD5" w:themeColor="accent5"/>
          <w:sz w:val="28"/>
          <w:szCs w:val="28"/>
          <w:lang w:val="en-US"/>
        </w:rPr>
      </w:pPr>
    </w:p>
    <w:p w:rsidR="002527F0" w:rsidP="7D96381D" w:rsidRDefault="002527F0" w14:paraId="4E8827A0" w14:textId="4F4112EC">
      <w:pPr>
        <w:jc w:val="center"/>
        <w:rPr>
          <w:rFonts w:ascii="Calibri" w:hAnsi="Calibri" w:eastAsia="Calibri" w:cs="Calibri"/>
          <w:caps/>
          <w:color w:val="5B9BD5" w:themeColor="accent5"/>
          <w:sz w:val="28"/>
          <w:szCs w:val="28"/>
          <w:lang w:val="en-US"/>
        </w:rPr>
      </w:pPr>
    </w:p>
    <w:p w:rsidR="002527F0" w:rsidP="7D96381D" w:rsidRDefault="002527F0" w14:paraId="335C7EA7" w14:textId="5D7D0E3A">
      <w:pPr>
        <w:jc w:val="center"/>
        <w:rPr>
          <w:rFonts w:ascii="Calibri" w:hAnsi="Calibri" w:eastAsia="Calibri" w:cs="Calibri"/>
          <w:caps/>
          <w:color w:val="5B9BD5" w:themeColor="accent5"/>
          <w:sz w:val="28"/>
          <w:szCs w:val="28"/>
          <w:lang w:val="en-US"/>
        </w:rPr>
      </w:pPr>
    </w:p>
    <w:p w:rsidR="002527F0" w:rsidP="7D96381D" w:rsidRDefault="002527F0" w14:paraId="674F022C" w14:textId="490A7FB1">
      <w:pPr>
        <w:jc w:val="center"/>
        <w:rPr>
          <w:rFonts w:ascii="Calibri" w:hAnsi="Calibri" w:eastAsia="Calibri" w:cs="Calibri"/>
          <w:caps/>
          <w:color w:val="5B9BD5" w:themeColor="accent5"/>
          <w:sz w:val="28"/>
          <w:szCs w:val="28"/>
          <w:lang w:val="en-US"/>
        </w:rPr>
      </w:pPr>
    </w:p>
    <w:p w:rsidR="002527F0" w:rsidP="7D96381D" w:rsidRDefault="002527F0" w14:paraId="6D42F79A" w14:textId="37C8526E">
      <w:pPr>
        <w:jc w:val="center"/>
        <w:rPr>
          <w:rFonts w:ascii="Calibri" w:hAnsi="Calibri" w:eastAsia="Calibri" w:cs="Calibri"/>
          <w:caps/>
          <w:color w:val="5B9BD5" w:themeColor="accent5"/>
          <w:sz w:val="28"/>
          <w:szCs w:val="28"/>
          <w:lang w:val="en-US"/>
        </w:rPr>
      </w:pPr>
    </w:p>
    <w:p w:rsidR="002527F0" w:rsidP="7D96381D" w:rsidRDefault="002527F0" w14:paraId="5698ACD0" w14:textId="0C810996">
      <w:pPr>
        <w:jc w:val="center"/>
        <w:rPr>
          <w:rFonts w:ascii="Calibri" w:hAnsi="Calibri" w:eastAsia="Calibri" w:cs="Calibri"/>
          <w:caps/>
          <w:color w:val="5B9BD5" w:themeColor="accent5"/>
          <w:sz w:val="28"/>
          <w:szCs w:val="28"/>
          <w:lang w:val="en-US"/>
        </w:rPr>
      </w:pPr>
    </w:p>
    <w:p w:rsidR="002527F0" w:rsidP="7D96381D" w:rsidRDefault="002527F0" w14:paraId="02B0B6B9" w14:textId="014D07DA">
      <w:pPr>
        <w:jc w:val="center"/>
        <w:rPr>
          <w:rFonts w:ascii="Calibri" w:hAnsi="Calibri" w:eastAsia="Calibri" w:cs="Calibri"/>
          <w:caps/>
          <w:color w:val="5B9BD5" w:themeColor="accent5"/>
          <w:sz w:val="28"/>
          <w:szCs w:val="28"/>
          <w:lang w:val="en-US"/>
        </w:rPr>
      </w:pPr>
    </w:p>
    <w:p w:rsidR="002527F0" w:rsidP="7D96381D" w:rsidRDefault="002527F0" w14:paraId="455734C9" w14:textId="364A38E1">
      <w:pPr>
        <w:jc w:val="center"/>
        <w:rPr>
          <w:rFonts w:ascii="Calibri" w:hAnsi="Calibri" w:eastAsia="Calibri" w:cs="Calibri"/>
          <w:caps/>
          <w:color w:val="5B9BD5" w:themeColor="accent5"/>
          <w:sz w:val="28"/>
          <w:szCs w:val="28"/>
          <w:lang w:val="en-US"/>
        </w:rPr>
      </w:pPr>
    </w:p>
    <w:p w:rsidR="002527F0" w:rsidP="7D96381D" w:rsidRDefault="7D96381D" w14:paraId="5E4D0C96" w14:textId="1107386E">
      <w:pPr>
        <w:jc w:val="center"/>
      </w:pPr>
      <w:r w:rsidRPr="55D04515" w:rsidR="55D04515">
        <w:rPr>
          <w:rFonts w:ascii="Calibri" w:hAnsi="Calibri" w:eastAsia="Calibri" w:cs="Calibri"/>
          <w:caps w:val="1"/>
          <w:color w:val="5B9BD5" w:themeColor="accent5" w:themeTint="FF" w:themeShade="FF"/>
          <w:sz w:val="28"/>
          <w:szCs w:val="28"/>
          <w:lang w:val="en-US"/>
        </w:rPr>
        <w:t>[20</w:t>
      </w:r>
      <w:r w:rsidRPr="55D04515" w:rsidR="55D04515">
        <w:rPr>
          <w:rFonts w:ascii="Calibri" w:hAnsi="Calibri" w:eastAsia="Calibri" w:cs="Calibri"/>
          <w:caps w:val="1"/>
          <w:color w:val="5B9BD5" w:themeColor="accent5" w:themeTint="FF" w:themeShade="FF"/>
          <w:sz w:val="28"/>
          <w:szCs w:val="28"/>
          <w:vertAlign w:val="superscript"/>
          <w:lang w:val="en-US"/>
        </w:rPr>
        <w:t>th</w:t>
      </w:r>
      <w:r w:rsidRPr="55D04515" w:rsidR="55D04515">
        <w:rPr>
          <w:rFonts w:ascii="Calibri" w:hAnsi="Calibri" w:eastAsia="Calibri" w:cs="Calibri"/>
          <w:caps w:val="1"/>
          <w:color w:val="5B9BD5" w:themeColor="accent5" w:themeTint="FF" w:themeShade="FF"/>
          <w:sz w:val="28"/>
          <w:szCs w:val="28"/>
          <w:lang w:val="en-US"/>
        </w:rPr>
        <w:t xml:space="preserve"> February 2020]</w:t>
      </w:r>
    </w:p>
    <w:p w:rsidR="002527F0" w:rsidP="7D96381D" w:rsidRDefault="7D96381D" w14:paraId="7B703585" w14:textId="0DC02951">
      <w:pPr>
        <w:jc w:val="center"/>
      </w:pPr>
      <w:r w:rsidRPr="7D96381D">
        <w:rPr>
          <w:rFonts w:ascii="Calibri" w:hAnsi="Calibri" w:eastAsia="Calibri" w:cs="Calibri"/>
          <w:caps/>
          <w:color w:val="5B9BD5" w:themeColor="accent5"/>
        </w:rPr>
        <w:t>University of Wales Trinity Saint David</w:t>
      </w:r>
    </w:p>
    <w:p w:rsidR="002527F0" w:rsidRDefault="00CE389B" w14:paraId="7786570D" w14:textId="3977C01B">
      <w:r>
        <w:br/>
      </w:r>
    </w:p>
    <w:p w:rsidR="002527F0" w:rsidP="7D96381D" w:rsidRDefault="002527F0" w14:paraId="205B23A8" w14:textId="23C20EEB">
      <w:pPr>
        <w:rPr>
          <w:rFonts w:ascii="Calibri" w:hAnsi="Calibri" w:eastAsia="Calibri" w:cs="Calibri"/>
          <w:lang w:val="en-US"/>
        </w:rPr>
      </w:pPr>
    </w:p>
    <w:p w:rsidR="002527F0" w:rsidP="7D96381D" w:rsidRDefault="002527F0" w14:paraId="278A553B" w14:textId="79BC7C76">
      <w:pPr>
        <w:rPr>
          <w:rFonts w:ascii="Calibri" w:hAnsi="Calibri" w:eastAsia="Calibri" w:cs="Calibri"/>
          <w:lang w:val="en-US"/>
        </w:rPr>
      </w:pPr>
    </w:p>
    <w:p w:rsidR="55D04515" w:rsidP="55D04515" w:rsidRDefault="55D04515" w14:paraId="617D8BE2" w14:textId="3FC2C0D2">
      <w:pPr>
        <w:rPr>
          <w:rFonts w:ascii="Calibri" w:hAnsi="Calibri" w:eastAsia="Calibri" w:cs="Calibri"/>
          <w:lang w:val="en-US"/>
        </w:rPr>
      </w:pPr>
    </w:p>
    <w:p w:rsidR="55D04515" w:rsidP="55D04515" w:rsidRDefault="55D04515" w14:paraId="0BA057E6" w14:textId="14EC43BA">
      <w:pPr>
        <w:rPr>
          <w:rFonts w:ascii="Calibri" w:hAnsi="Calibri" w:eastAsia="Calibri" w:cs="Calibri"/>
          <w:lang w:val="en-US"/>
        </w:rPr>
      </w:pPr>
    </w:p>
    <w:p w:rsidR="002527F0" w:rsidP="7D96381D" w:rsidRDefault="7D96381D" w14:paraId="56D5B613" w14:textId="293FEE85">
      <w:pPr>
        <w:rPr>
          <w:rFonts w:ascii="Calibri" w:hAnsi="Calibri" w:eastAsia="Calibri" w:cs="Calibri"/>
          <w:lang w:val="en-US"/>
        </w:rPr>
      </w:pPr>
      <w:r w:rsidRPr="7D96381D">
        <w:rPr>
          <w:rFonts w:ascii="Calibri" w:hAnsi="Calibri" w:eastAsia="Calibri" w:cs="Calibri"/>
          <w:lang w:val="en-US"/>
        </w:rPr>
        <w:t>Table of Contents</w:t>
      </w:r>
    </w:p>
    <w:p w:rsidR="002527F0" w:rsidRDefault="00CE389B" w14:paraId="486314F6" w14:textId="44F0B1DF">
      <w:r w:rsidRPr="55D04515" w:rsidR="55D04515">
        <w:rPr>
          <w:rFonts w:ascii="Calibri" w:hAnsi="Calibri" w:eastAsia="Calibri" w:cs="Calibri"/>
          <w:u w:val="none"/>
        </w:rPr>
        <w:t>Introduction........................................................................................................................................ 2</w:t>
      </w:r>
    </w:p>
    <w:p w:rsidR="002527F0" w:rsidP="7D96381D" w:rsidRDefault="00CE389B" w14:paraId="757DA9E7" w14:textId="15ECB15A">
      <w:pPr>
        <w:rPr>
          <w:sz w:val="24"/>
          <w:szCs w:val="24"/>
        </w:rPr>
      </w:pPr>
      <w:r w:rsidRPr="55D04515" w:rsidR="55D04515">
        <w:rPr>
          <w:rFonts w:ascii="Calibri" w:hAnsi="Calibri" w:eastAsia="Calibri" w:cs="Calibri"/>
          <w:u w:val="none"/>
        </w:rPr>
        <w:t>Finding</w:t>
      </w:r>
      <w:r w:rsidRPr="55D04515" w:rsidR="55D04515">
        <w:rPr>
          <w:rFonts w:ascii="Calibri" w:hAnsi="Calibri" w:eastAsia="Calibri" w:cs="Calibri"/>
          <w:sz w:val="24"/>
          <w:szCs w:val="24"/>
          <w:u w:val="none"/>
        </w:rPr>
        <w:t>s.................................................................................................................................. 3</w:t>
      </w:r>
    </w:p>
    <w:p w:rsidR="061AC8CF" w:rsidP="55D04515" w:rsidRDefault="7D96381D" w14:paraId="4130833F" w14:textId="04911DAD">
      <w:pPr>
        <w:pStyle w:val="Normal"/>
        <w:ind w:left="360"/>
        <w:rPr>
          <w:sz w:val="24"/>
          <w:szCs w:val="24"/>
        </w:rPr>
      </w:pPr>
      <w:r w:rsidRPr="55D04515" w:rsidR="55D04515">
        <w:rPr>
          <w:rFonts w:ascii="Calibri" w:hAnsi="Calibri" w:eastAsia="Calibri" w:cs="Calibri"/>
          <w:sz w:val="24"/>
          <w:szCs w:val="24"/>
        </w:rPr>
        <w:t>1 Self-Awareness</w:t>
      </w:r>
    </w:p>
    <w:p w:rsidR="7D96381D" w:rsidP="55D04515" w:rsidRDefault="7D96381D" w14:paraId="57475641" w14:textId="54712B21">
      <w:pPr>
        <w:pStyle w:val="Normal"/>
        <w:ind w:left="360"/>
        <w:rPr>
          <w:sz w:val="24"/>
          <w:szCs w:val="24"/>
        </w:rPr>
      </w:pPr>
      <w:r w:rsidRPr="55D04515" w:rsidR="55D04515">
        <w:rPr>
          <w:sz w:val="24"/>
          <w:szCs w:val="24"/>
        </w:rPr>
        <w:t>2 Johari Window</w:t>
      </w:r>
    </w:p>
    <w:p w:rsidR="503F41E6" w:rsidP="55D04515" w:rsidRDefault="503F41E6" w14:paraId="3441C6FF" w14:textId="37B98392">
      <w:pPr>
        <w:pStyle w:val="Normal"/>
        <w:ind w:left="360"/>
        <w:rPr>
          <w:sz w:val="24"/>
          <w:szCs w:val="24"/>
        </w:rPr>
      </w:pPr>
      <w:r w:rsidRPr="55D04515" w:rsidR="55D04515">
        <w:rPr>
          <w:sz w:val="24"/>
          <w:szCs w:val="24"/>
        </w:rPr>
        <w:t>3 Stephen Covey</w:t>
      </w:r>
    </w:p>
    <w:p w:rsidR="061AC8CF" w:rsidP="55D04515" w:rsidRDefault="7D96381D" w14:paraId="33747F1B" w14:textId="7959E975">
      <w:pPr>
        <w:pStyle w:val="Normal"/>
        <w:ind w:left="360"/>
        <w:rPr>
          <w:sz w:val="24"/>
          <w:szCs w:val="24"/>
        </w:rPr>
      </w:pPr>
      <w:r w:rsidRPr="55D04515" w:rsidR="55D04515">
        <w:rPr>
          <w:sz w:val="24"/>
          <w:szCs w:val="24"/>
        </w:rPr>
        <w:t>4 Questionnaires</w:t>
      </w:r>
    </w:p>
    <w:p w:rsidR="7D96381D" w:rsidP="55D04515" w:rsidRDefault="7D96381D" w14:paraId="408F8EA6" w14:textId="117EB1C4">
      <w:pPr>
        <w:pStyle w:val="Normal"/>
        <w:ind w:left="360"/>
        <w:rPr>
          <w:sz w:val="24"/>
          <w:szCs w:val="24"/>
        </w:rPr>
      </w:pPr>
      <w:r w:rsidRPr="55D04515" w:rsidR="55D04515">
        <w:rPr>
          <w:sz w:val="24"/>
          <w:szCs w:val="24"/>
        </w:rPr>
        <w:t>5 Hierarchy of Needs</w:t>
      </w:r>
    </w:p>
    <w:p w:rsidR="7D96381D" w:rsidP="55D04515" w:rsidRDefault="7D96381D" w14:paraId="4765F537" w14:textId="6B0AE13F">
      <w:pPr>
        <w:pStyle w:val="Normal"/>
        <w:ind w:left="360"/>
        <w:rPr>
          <w:sz w:val="24"/>
          <w:szCs w:val="24"/>
        </w:rPr>
      </w:pPr>
      <w:r w:rsidRPr="55D04515" w:rsidR="55D04515">
        <w:rPr>
          <w:sz w:val="24"/>
          <w:szCs w:val="24"/>
        </w:rPr>
        <w:t>6 SWOT analysis</w:t>
      </w:r>
    </w:p>
    <w:p w:rsidR="7D96381D" w:rsidP="55D04515" w:rsidRDefault="7D96381D" w14:paraId="175E278A" w14:textId="4DF59AFD">
      <w:pPr>
        <w:pStyle w:val="Normal"/>
        <w:ind w:left="360"/>
        <w:rPr>
          <w:sz w:val="24"/>
          <w:szCs w:val="24"/>
        </w:rPr>
      </w:pPr>
      <w:r w:rsidRPr="55D04515" w:rsidR="55D04515">
        <w:rPr>
          <w:sz w:val="24"/>
          <w:szCs w:val="24"/>
        </w:rPr>
        <w:t>7 TOWS conversion strategy</w:t>
      </w:r>
    </w:p>
    <w:p w:rsidR="7D96381D" w:rsidP="55D04515" w:rsidRDefault="7D96381D" w14:paraId="1CB20496" w14:textId="498A758B">
      <w:pPr>
        <w:pStyle w:val="Normal"/>
        <w:ind w:left="360"/>
        <w:rPr>
          <w:sz w:val="24"/>
          <w:szCs w:val="24"/>
        </w:rPr>
      </w:pPr>
      <w:r w:rsidRPr="55D04515" w:rsidR="55D04515">
        <w:rPr>
          <w:sz w:val="24"/>
          <w:szCs w:val="24"/>
        </w:rPr>
        <w:t>8 Kolb’s Learning cycle</w:t>
      </w:r>
    </w:p>
    <w:p w:rsidR="7D96381D" w:rsidP="55D04515" w:rsidRDefault="7D96381D" w14:paraId="27753E70" w14:textId="2EF9B93B">
      <w:pPr>
        <w:pStyle w:val="Normal"/>
        <w:ind w:left="360"/>
        <w:rPr>
          <w:sz w:val="24"/>
          <w:szCs w:val="24"/>
        </w:rPr>
      </w:pPr>
      <w:r w:rsidRPr="55D04515" w:rsidR="55D04515">
        <w:rPr>
          <w:sz w:val="24"/>
          <w:szCs w:val="24"/>
        </w:rPr>
        <w:t xml:space="preserve">9 SMART goal </w:t>
      </w:r>
    </w:p>
    <w:p w:rsidR="7D96381D" w:rsidP="55D04515" w:rsidRDefault="7D96381D" w14:paraId="0BA01034" w14:textId="42280F87">
      <w:pPr>
        <w:pStyle w:val="Normal"/>
        <w:ind w:left="360"/>
        <w:rPr>
          <w:sz w:val="24"/>
          <w:szCs w:val="24"/>
        </w:rPr>
      </w:pPr>
      <w:r w:rsidRPr="55D04515" w:rsidR="55D04515">
        <w:rPr>
          <w:sz w:val="24"/>
          <w:szCs w:val="24"/>
        </w:rPr>
        <w:t>10 Personal Development plan</w:t>
      </w:r>
    </w:p>
    <w:p w:rsidR="002527F0" w:rsidRDefault="00CE389B" w14:paraId="2B13FF31" w14:textId="5A1DE543">
      <w:r w:rsidRPr="55D04515" w:rsidR="55D04515">
        <w:rPr>
          <w:rFonts w:ascii="Calibri" w:hAnsi="Calibri" w:eastAsia="Calibri" w:cs="Calibri"/>
        </w:rPr>
        <w:t>Conclusion (average of 10% of word count) ..................................................................................... 11</w:t>
      </w:r>
    </w:p>
    <w:p w:rsidR="002527F0" w:rsidRDefault="00CE389B" w14:paraId="67D1512B" w14:textId="470E3D33">
      <w:r w:rsidRPr="55D04515" w:rsidR="55D04515">
        <w:rPr>
          <w:rFonts w:ascii="Calibri" w:hAnsi="Calibri" w:eastAsia="Calibri" w:cs="Calibri"/>
        </w:rPr>
        <w:t>References..........................................................................................................................................12</w:t>
      </w:r>
    </w:p>
    <w:p w:rsidR="002527F0" w:rsidRDefault="00CE389B" w14:paraId="1863C792" w14:textId="4AA21E1D">
      <w:r w:rsidRPr="55D04515" w:rsidR="55D04515">
        <w:rPr>
          <w:rFonts w:ascii="Calibri" w:hAnsi="Calibri" w:eastAsia="Calibri" w:cs="Calibri"/>
        </w:rPr>
        <w:t>Appendices.........................................................................................................................................13</w:t>
      </w:r>
    </w:p>
    <w:p w:rsidR="002527F0" w:rsidP="7D96381D" w:rsidRDefault="002527F0" w14:paraId="59234F74" w14:textId="2B1C7726">
      <w:pPr>
        <w:rPr>
          <w:rFonts w:ascii="Calibri" w:hAnsi="Calibri" w:eastAsia="Calibri" w:cs="Calibri"/>
          <w:b/>
          <w:bCs/>
        </w:rPr>
      </w:pPr>
    </w:p>
    <w:p w:rsidR="002527F0" w:rsidRDefault="478238CE" w14:paraId="2187CFEF" w14:textId="535FAF4C">
      <w:r w:rsidRPr="478238CE">
        <w:rPr>
          <w:rFonts w:ascii="Calibri" w:hAnsi="Calibri" w:eastAsia="Calibri" w:cs="Calibri"/>
        </w:rPr>
        <w:t xml:space="preserve"> </w:t>
      </w:r>
    </w:p>
    <w:p w:rsidR="002527F0" w:rsidRDefault="478238CE" w14:paraId="484DFD2B" w14:textId="012AA848">
      <w:r w:rsidRPr="55D04515" w:rsidR="55D04515">
        <w:rPr>
          <w:rFonts w:ascii="Calibri" w:hAnsi="Calibri" w:eastAsia="Calibri" w:cs="Calibri"/>
        </w:rPr>
        <w:t xml:space="preserve"> </w:t>
      </w:r>
    </w:p>
    <w:p w:rsidR="55D04515" w:rsidP="55D04515" w:rsidRDefault="55D04515" w14:paraId="3C31085D" w14:textId="15A9B96F">
      <w:pPr>
        <w:rPr>
          <w:rFonts w:ascii="Calibri" w:hAnsi="Calibri" w:eastAsia="Calibri" w:cs="Calibri"/>
          <w:sz w:val="24"/>
          <w:szCs w:val="24"/>
        </w:rPr>
      </w:pPr>
    </w:p>
    <w:p w:rsidR="55D04515" w:rsidP="55D04515" w:rsidRDefault="55D04515" w14:paraId="379C06C7" w14:textId="0EAF4680">
      <w:pPr>
        <w:rPr>
          <w:rFonts w:ascii="Calibri" w:hAnsi="Calibri" w:eastAsia="Calibri" w:cs="Calibri"/>
          <w:sz w:val="24"/>
          <w:szCs w:val="24"/>
        </w:rPr>
      </w:pPr>
    </w:p>
    <w:p w:rsidR="55D04515" w:rsidP="55D04515" w:rsidRDefault="55D04515" w14:paraId="00BAD2F3" w14:textId="2FABEE81">
      <w:pPr>
        <w:rPr>
          <w:rFonts w:ascii="Calibri" w:hAnsi="Calibri" w:eastAsia="Calibri" w:cs="Calibri"/>
          <w:sz w:val="24"/>
          <w:szCs w:val="24"/>
        </w:rPr>
      </w:pPr>
    </w:p>
    <w:p w:rsidR="55D04515" w:rsidP="55D04515" w:rsidRDefault="55D04515" w14:paraId="5F8ECDDB" w14:textId="19141AA8">
      <w:pPr>
        <w:rPr>
          <w:rFonts w:ascii="Calibri" w:hAnsi="Calibri" w:eastAsia="Calibri" w:cs="Calibri"/>
          <w:sz w:val="24"/>
          <w:szCs w:val="24"/>
        </w:rPr>
      </w:pPr>
    </w:p>
    <w:p w:rsidR="55D04515" w:rsidP="55D04515" w:rsidRDefault="55D04515" w14:paraId="39E8E76A" w14:textId="49E5217C">
      <w:pPr>
        <w:rPr>
          <w:rFonts w:ascii="Calibri" w:hAnsi="Calibri" w:eastAsia="Calibri" w:cs="Calibri"/>
          <w:sz w:val="24"/>
          <w:szCs w:val="24"/>
        </w:rPr>
      </w:pPr>
    </w:p>
    <w:p w:rsidR="55D04515" w:rsidP="55D04515" w:rsidRDefault="55D04515" w14:paraId="06FED442" w14:textId="58DDDDAE">
      <w:pPr>
        <w:rPr>
          <w:rFonts w:ascii="Calibri" w:hAnsi="Calibri" w:eastAsia="Calibri" w:cs="Calibri"/>
          <w:sz w:val="24"/>
          <w:szCs w:val="24"/>
        </w:rPr>
      </w:pPr>
    </w:p>
    <w:p w:rsidR="55D04515" w:rsidP="55D04515" w:rsidRDefault="55D04515" w14:paraId="046832EA" w14:textId="682EABEC">
      <w:pPr>
        <w:rPr>
          <w:rFonts w:ascii="Calibri" w:hAnsi="Calibri" w:eastAsia="Calibri" w:cs="Calibri"/>
          <w:sz w:val="24"/>
          <w:szCs w:val="24"/>
        </w:rPr>
      </w:pPr>
    </w:p>
    <w:p w:rsidR="55D04515" w:rsidP="55D04515" w:rsidRDefault="55D04515" w14:paraId="28DAB4D2" w14:textId="7A3DD895">
      <w:pPr>
        <w:rPr>
          <w:rFonts w:ascii="Calibri" w:hAnsi="Calibri" w:eastAsia="Calibri" w:cs="Calibri"/>
          <w:sz w:val="24"/>
          <w:szCs w:val="24"/>
        </w:rPr>
      </w:pPr>
    </w:p>
    <w:p w:rsidR="55D04515" w:rsidP="55D04515" w:rsidRDefault="55D04515" w14:paraId="4E88336C" w14:textId="7071571F">
      <w:pPr>
        <w:rPr>
          <w:rFonts w:ascii="Calibri" w:hAnsi="Calibri" w:eastAsia="Calibri" w:cs="Calibri"/>
          <w:sz w:val="24"/>
          <w:szCs w:val="24"/>
        </w:rPr>
      </w:pPr>
    </w:p>
    <w:p w:rsidR="55D04515" w:rsidP="55D04515" w:rsidRDefault="55D04515" w14:paraId="3F717DFD" w14:textId="5B2317C5">
      <w:pPr>
        <w:rPr>
          <w:rFonts w:ascii="Calibri" w:hAnsi="Calibri" w:eastAsia="Calibri" w:cs="Calibri"/>
          <w:sz w:val="24"/>
          <w:szCs w:val="24"/>
        </w:rPr>
      </w:pPr>
    </w:p>
    <w:p w:rsidR="55D04515" w:rsidP="55D04515" w:rsidRDefault="55D04515" w14:paraId="27B18F11" w14:textId="705520B1">
      <w:pPr>
        <w:rPr>
          <w:rFonts w:ascii="Calibri" w:hAnsi="Calibri" w:eastAsia="Calibri" w:cs="Calibri"/>
          <w:sz w:val="24"/>
          <w:szCs w:val="24"/>
        </w:rPr>
      </w:pPr>
    </w:p>
    <w:p w:rsidR="55D04515" w:rsidP="55D04515" w:rsidRDefault="55D04515" w14:paraId="034DDD51" w14:textId="08F62557">
      <w:pPr>
        <w:rPr>
          <w:rFonts w:ascii="Calibri" w:hAnsi="Calibri" w:eastAsia="Calibri" w:cs="Calibri"/>
          <w:sz w:val="24"/>
          <w:szCs w:val="24"/>
        </w:rPr>
      </w:pPr>
    </w:p>
    <w:p w:rsidR="55D04515" w:rsidP="55D04515" w:rsidRDefault="55D04515" w14:paraId="73D25BC5" w14:textId="4BF909C3">
      <w:pPr>
        <w:rPr>
          <w:rFonts w:ascii="Calibri" w:hAnsi="Calibri" w:eastAsia="Calibri" w:cs="Calibri"/>
          <w:sz w:val="24"/>
          <w:szCs w:val="24"/>
        </w:rPr>
      </w:pPr>
    </w:p>
    <w:p w:rsidR="002527F0" w:rsidP="7D96381D" w:rsidRDefault="7D96381D" w14:paraId="66BA9DA8" w14:textId="0A3C0583">
      <w:pPr>
        <w:rPr>
          <w:rFonts w:ascii="Calibri" w:hAnsi="Calibri" w:eastAsia="Calibri" w:cs="Calibri"/>
          <w:sz w:val="24"/>
          <w:szCs w:val="24"/>
        </w:rPr>
      </w:pPr>
      <w:r w:rsidRPr="7D96381D">
        <w:rPr>
          <w:rFonts w:ascii="Calibri" w:hAnsi="Calibri" w:eastAsia="Calibri" w:cs="Calibri"/>
          <w:sz w:val="24"/>
          <w:szCs w:val="24"/>
        </w:rPr>
        <w:t xml:space="preserve"> Introduction: </w:t>
      </w:r>
    </w:p>
    <w:p w:rsidR="002527F0" w:rsidP="7D96381D" w:rsidRDefault="7D96381D" w14:paraId="4507E099" w14:textId="1A32609E">
      <w:pPr>
        <w:rPr>
          <w:rFonts w:ascii="Calibri" w:hAnsi="Calibri" w:eastAsia="Calibri" w:cs="Calibri"/>
          <w:color w:val="222222"/>
          <w:sz w:val="24"/>
          <w:szCs w:val="24"/>
        </w:rPr>
      </w:pPr>
      <w:r w:rsidRPr="55D04515" w:rsidR="55D04515">
        <w:rPr>
          <w:rFonts w:ascii="Calibri" w:hAnsi="Calibri" w:eastAsia="Calibri" w:cs="Calibri"/>
          <w:sz w:val="24"/>
          <w:szCs w:val="24"/>
        </w:rPr>
        <w:t xml:space="preserve">         This report is based on personnel development. Personnel development helps you get a more realistic picture of your personality, skills and goals. It is the developing achievement of self-improvement and self-awareness. It has helped persuade work force for organizations and numerous businesses in acquiring progressively qualified staff. Also urging more individuals to start a new business for themselves. Maslow (1970) suggests that </w:t>
      </w:r>
      <w:r w:rsidRPr="55D04515" w:rsidR="55D04515">
        <w:rPr>
          <w:rFonts w:ascii="Calibri" w:hAnsi="Calibri" w:eastAsia="Calibri" w:cs="Calibri"/>
          <w:color w:val="222222"/>
          <w:sz w:val="24"/>
          <w:szCs w:val="24"/>
        </w:rPr>
        <w:t>self-actualization is the top of all our needs. Individuals “Lower” needs need to be met first in order to be self-actualized. Cook (2018).</w:t>
      </w:r>
    </w:p>
    <w:p w:rsidR="002527F0" w:rsidP="7D96381D" w:rsidRDefault="7D96381D" w14:paraId="2D1132AB" w14:textId="3FA13D7D">
      <w:pPr>
        <w:rPr>
          <w:rFonts w:ascii="Calibri" w:hAnsi="Calibri" w:eastAsia="Calibri" w:cs="Calibri"/>
          <w:color w:val="222222"/>
          <w:sz w:val="24"/>
          <w:szCs w:val="24"/>
        </w:rPr>
      </w:pPr>
      <w:r w:rsidRPr="77BCC63A" w:rsidR="77BCC63A">
        <w:rPr>
          <w:rFonts w:ascii="Calibri" w:hAnsi="Calibri" w:eastAsia="Calibri" w:cs="Calibri"/>
          <w:color w:val="222222"/>
          <w:sz w:val="24"/>
          <w:szCs w:val="24"/>
        </w:rPr>
        <w:t xml:space="preserve">I am going to look at my own personal development journey. Firstly, analysing my current skillset, I can identify the skills I am confident in and the skills that need improvement. By identifying areas of improvement, I </w:t>
      </w:r>
      <w:proofErr w:type="gramStart"/>
      <w:r w:rsidRPr="77BCC63A" w:rsidR="77BCC63A">
        <w:rPr>
          <w:rFonts w:ascii="Calibri" w:hAnsi="Calibri" w:eastAsia="Calibri" w:cs="Calibri"/>
          <w:color w:val="222222"/>
          <w:sz w:val="24"/>
          <w:szCs w:val="24"/>
        </w:rPr>
        <w:t>am able to</w:t>
      </w:r>
      <w:proofErr w:type="gramEnd"/>
      <w:r w:rsidRPr="77BCC63A" w:rsidR="77BCC63A">
        <w:rPr>
          <w:rFonts w:ascii="Calibri" w:hAnsi="Calibri" w:eastAsia="Calibri" w:cs="Calibri"/>
          <w:color w:val="222222"/>
          <w:sz w:val="24"/>
          <w:szCs w:val="24"/>
        </w:rPr>
        <w:t xml:space="preserve"> prioritise my needs and set myself goals to enable myself to improve and grow in order to climb the success ladder. I will do this by using different models and tools such as Johari Window, SWOT analysis and conversion strategies. I will also be completing learning style questionnaires and then will create my personal development plan.  </w:t>
      </w:r>
    </w:p>
    <w:p w:rsidR="002527F0" w:rsidRDefault="478238CE" w14:paraId="55725DEB" w14:textId="0996EE64">
      <w:r w:rsidRPr="478238CE">
        <w:rPr>
          <w:rFonts w:ascii="Calibri" w:hAnsi="Calibri" w:eastAsia="Calibri" w:cs="Calibri"/>
        </w:rPr>
        <w:t xml:space="preserve"> </w:t>
      </w:r>
    </w:p>
    <w:p w:rsidR="002527F0" w:rsidP="553AD721" w:rsidRDefault="7D96381D" w14:paraId="327687B1" w14:textId="0CD034A3">
      <w:r w:rsidRPr="7D96381D">
        <w:rPr>
          <w:rFonts w:ascii="Calibri" w:hAnsi="Calibri" w:eastAsia="Calibri" w:cs="Calibri"/>
        </w:rPr>
        <w:t xml:space="preserve"> </w:t>
      </w:r>
    </w:p>
    <w:p w:rsidR="7D96381D" w:rsidP="7D96381D" w:rsidRDefault="7D96381D" w14:paraId="29E2E96D" w14:textId="4172E8CE">
      <w:pPr>
        <w:rPr>
          <w:rFonts w:ascii="Calibri" w:hAnsi="Calibri" w:eastAsia="Calibri" w:cs="Calibri"/>
        </w:rPr>
      </w:pPr>
    </w:p>
    <w:p w:rsidR="002527F0" w:rsidP="553AD721" w:rsidRDefault="0A642FB1" w14:paraId="1CEE1D20" w14:textId="23BF6D01">
      <w:r w:rsidRPr="0A642FB1">
        <w:rPr>
          <w:rFonts w:ascii="Calibri" w:hAnsi="Calibri" w:eastAsia="Calibri" w:cs="Calibri"/>
        </w:rPr>
        <w:lastRenderedPageBreak/>
        <w:t xml:space="preserve"> Findings</w:t>
      </w:r>
    </w:p>
    <w:p w:rsidR="002527F0" w:rsidRDefault="7D96381D" w14:paraId="6C882CF4" w14:textId="400E22B4">
      <w:r w:rsidRPr="7D96381D">
        <w:rPr>
          <w:rFonts w:ascii="Calibri" w:hAnsi="Calibri" w:eastAsia="Calibri" w:cs="Calibri"/>
        </w:rPr>
        <w:t xml:space="preserve"> </w:t>
      </w:r>
    </w:p>
    <w:p w:rsidR="061AC8CF" w:rsidP="7D96381D" w:rsidRDefault="7D96381D" w14:paraId="36F77563" w14:textId="4BA17D25">
      <w:pPr>
        <w:rPr>
          <w:rFonts w:ascii="Calibri" w:hAnsi="Calibri" w:eastAsia="Calibri" w:cs="Calibri"/>
        </w:rPr>
      </w:pPr>
      <w:r w:rsidRPr="77BCC63A" w:rsidR="77BCC63A">
        <w:rPr>
          <w:rFonts w:ascii="Calibri" w:hAnsi="Calibri" w:eastAsia="Calibri" w:cs="Calibri"/>
          <w:sz w:val="24"/>
          <w:szCs w:val="24"/>
        </w:rPr>
        <w:t xml:space="preserve">Self-Awareness is being able to focus on yourself, your actions and your thoughts, also being able to keep track of your progress to have a clearer perception of your personality, attitude and behaviour, including your strengths, weaknesses and motivation. It helps you to identify opportunities of development, growth and </w:t>
      </w:r>
      <w:r w:rsidRPr="77BCC63A" w:rsidR="77BCC63A">
        <w:rPr>
          <w:rFonts w:ascii="Calibri" w:hAnsi="Calibri" w:eastAsia="Calibri" w:cs="Calibri"/>
          <w:color w:val="000000" w:themeColor="text1" w:themeTint="FF" w:themeShade="FF"/>
          <w:sz w:val="24"/>
          <w:szCs w:val="24"/>
        </w:rPr>
        <w:t>helps you to discover the</w:t>
      </w:r>
      <w:r w:rsidRPr="77BCC63A" w:rsidR="77BCC63A">
        <w:rPr>
          <w:rFonts w:ascii="Calibri" w:hAnsi="Calibri" w:eastAsia="Calibri" w:cs="Calibri"/>
          <w:sz w:val="24"/>
          <w:szCs w:val="24"/>
        </w:rPr>
        <w:t xml:space="preserve"> qualities that</w:t>
      </w:r>
      <w:r w:rsidRPr="77BCC63A" w:rsidR="77BCC63A">
        <w:rPr>
          <w:rFonts w:ascii="Calibri" w:hAnsi="Calibri" w:eastAsia="Calibri" w:cs="Calibri"/>
          <w:color w:val="000000" w:themeColor="text1" w:themeTint="FF" w:themeShade="FF"/>
          <w:sz w:val="24"/>
          <w:szCs w:val="24"/>
        </w:rPr>
        <w:t xml:space="preserve"> make you who they are. It is one of the few tools out there that has an emphasis on “soft skills” such as behaviour, empathy, co-operation, inter crew development and interpersonal development.</w:t>
      </w:r>
      <w:r w:rsidRPr="77BCC63A" w:rsidR="77BCC63A">
        <w:rPr>
          <w:rFonts w:ascii="Calibri" w:hAnsi="Calibri" w:eastAsia="Calibri" w:cs="Calibri"/>
          <w:sz w:val="24"/>
          <w:szCs w:val="24"/>
        </w:rPr>
        <w:t xml:space="preserve"> </w:t>
      </w:r>
      <w:proofErr w:type="spellStart"/>
      <w:r w:rsidRPr="77BCC63A" w:rsidR="77BCC63A">
        <w:rPr>
          <w:rFonts w:ascii="Calibri" w:hAnsi="Calibri" w:eastAsia="Calibri" w:cs="Calibri"/>
          <w:sz w:val="24"/>
          <w:szCs w:val="24"/>
        </w:rPr>
        <w:t>Luft</w:t>
      </w:r>
      <w:proofErr w:type="spellEnd"/>
      <w:r w:rsidRPr="77BCC63A" w:rsidR="77BCC63A">
        <w:rPr>
          <w:rFonts w:ascii="Calibri" w:hAnsi="Calibri" w:eastAsia="Calibri" w:cs="Calibri"/>
          <w:sz w:val="24"/>
          <w:szCs w:val="24"/>
        </w:rPr>
        <w:t xml:space="preserve"> and </w:t>
      </w:r>
      <w:proofErr w:type="spellStart"/>
      <w:r w:rsidRPr="77BCC63A" w:rsidR="77BCC63A">
        <w:rPr>
          <w:rFonts w:ascii="Calibri" w:hAnsi="Calibri" w:eastAsia="Calibri" w:cs="Calibri"/>
          <w:sz w:val="24"/>
          <w:szCs w:val="24"/>
        </w:rPr>
        <w:t>Ingham</w:t>
      </w:r>
      <w:proofErr w:type="spellEnd"/>
      <w:r w:rsidRPr="77BCC63A" w:rsidR="77BCC63A">
        <w:rPr>
          <w:rFonts w:ascii="Calibri" w:hAnsi="Calibri" w:eastAsia="Calibri" w:cs="Calibri"/>
          <w:sz w:val="24"/>
          <w:szCs w:val="24"/>
        </w:rPr>
        <w:t xml:space="preserve"> (1955) Created the Johari window. Self-Awareness, (2013). </w:t>
      </w:r>
    </w:p>
    <w:p w:rsidR="31A0C91B" w:rsidP="31A0C91B" w:rsidRDefault="31A0C91B" w14:paraId="621E6619" w14:textId="0DC9D6A3">
      <w:pPr>
        <w:rPr>
          <w:rFonts w:ascii="Calibri" w:hAnsi="Calibri" w:eastAsia="Calibri" w:cs="Calibri"/>
        </w:rPr>
      </w:pPr>
      <w:r>
        <w:drawing>
          <wp:inline wp14:editId="7A122EB7" wp14:anchorId="5C96028C">
            <wp:extent cx="3391733" cy="3486150"/>
            <wp:effectExtent l="0" t="0" r="0" b="0"/>
            <wp:docPr id="283395403" name="Picture 572681620" title=""/>
            <wp:cNvGraphicFramePr>
              <a:graphicFrameLocks noChangeAspect="1"/>
            </wp:cNvGraphicFramePr>
            <a:graphic>
              <a:graphicData uri="http://schemas.openxmlformats.org/drawingml/2006/picture">
                <pic:pic>
                  <pic:nvPicPr>
                    <pic:cNvPr id="0" name="Picture 572681620"/>
                    <pic:cNvPicPr/>
                  </pic:nvPicPr>
                  <pic:blipFill>
                    <a:blip r:embed="Reca033f43b4944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391733" cy="3486150"/>
                    </a:xfrm>
                    <a:prstGeom prst="rect">
                      <a:avLst/>
                    </a:prstGeom>
                  </pic:spPr>
                </pic:pic>
              </a:graphicData>
            </a:graphic>
          </wp:inline>
        </w:drawing>
      </w:r>
    </w:p>
    <w:p w:rsidR="7D96381D" w:rsidP="7D96381D" w:rsidRDefault="7D96381D" w14:paraId="46A5A9A6" w14:textId="45AC1430">
      <w:pPr>
        <w:rPr>
          <w:rFonts w:ascii="Calibri" w:hAnsi="Calibri" w:eastAsia="Calibri" w:cs="Calibri"/>
        </w:rPr>
      </w:pPr>
    </w:p>
    <w:p w:rsidR="002527F0" w:rsidP="7D96381D" w:rsidRDefault="7D96381D" w14:paraId="601C54F3" w14:textId="153155DF">
      <w:pPr>
        <w:rPr>
          <w:rFonts w:ascii="Calibri" w:hAnsi="Calibri" w:eastAsia="Calibri" w:cs="Calibri"/>
          <w:sz w:val="24"/>
          <w:szCs w:val="24"/>
        </w:rPr>
      </w:pPr>
      <w:r w:rsidRPr="7D96381D">
        <w:rPr>
          <w:rFonts w:ascii="Calibri" w:hAnsi="Calibri" w:eastAsia="Calibri" w:cs="Calibri"/>
          <w:sz w:val="24"/>
          <w:szCs w:val="24"/>
        </w:rPr>
        <w:t>1) Known to me and to others</w:t>
      </w:r>
    </w:p>
    <w:p w:rsidR="002527F0" w:rsidP="7D96381D" w:rsidRDefault="7D96381D" w14:paraId="5E257BAC" w14:textId="155E5892">
      <w:pPr>
        <w:rPr>
          <w:rFonts w:ascii="Calibri" w:hAnsi="Calibri" w:eastAsia="Calibri" w:cs="Calibri"/>
          <w:sz w:val="24"/>
          <w:szCs w:val="24"/>
        </w:rPr>
      </w:pPr>
      <w:r w:rsidRPr="7D96381D">
        <w:rPr>
          <w:rFonts w:ascii="Calibri" w:hAnsi="Calibri" w:eastAsia="Calibri" w:cs="Calibri"/>
          <w:sz w:val="24"/>
          <w:szCs w:val="24"/>
        </w:rPr>
        <w:t>2) Unknown by me</w:t>
      </w:r>
    </w:p>
    <w:p w:rsidR="002527F0" w:rsidP="7D96381D" w:rsidRDefault="7D96381D" w14:paraId="7FF7CFBD" w14:textId="0082F34C">
      <w:pPr>
        <w:rPr>
          <w:rFonts w:ascii="Calibri" w:hAnsi="Calibri" w:eastAsia="Calibri" w:cs="Calibri"/>
          <w:sz w:val="24"/>
          <w:szCs w:val="24"/>
        </w:rPr>
      </w:pPr>
      <w:r w:rsidRPr="7D96381D">
        <w:rPr>
          <w:rFonts w:ascii="Calibri" w:hAnsi="Calibri" w:eastAsia="Calibri" w:cs="Calibri"/>
          <w:sz w:val="24"/>
          <w:szCs w:val="24"/>
        </w:rPr>
        <w:t>3) Unknown to me and unknown to others</w:t>
      </w:r>
    </w:p>
    <w:p w:rsidR="002527F0" w:rsidP="7D96381D" w:rsidRDefault="7D96381D" w14:paraId="643E72C6" w14:textId="69497527">
      <w:pPr>
        <w:rPr>
          <w:rFonts w:ascii="Calibri" w:hAnsi="Calibri" w:eastAsia="Calibri" w:cs="Calibri"/>
          <w:sz w:val="24"/>
          <w:szCs w:val="24"/>
        </w:rPr>
      </w:pPr>
      <w:r w:rsidRPr="7D96381D">
        <w:rPr>
          <w:rFonts w:ascii="Calibri" w:hAnsi="Calibri" w:eastAsia="Calibri" w:cs="Calibri"/>
          <w:sz w:val="24"/>
          <w:szCs w:val="24"/>
        </w:rPr>
        <w:t>4) Unknown to me or others</w:t>
      </w:r>
    </w:p>
    <w:p w:rsidR="002527F0" w:rsidP="7D96381D" w:rsidRDefault="002527F0" w14:paraId="16CDCE89" w14:textId="35D96051">
      <w:pPr>
        <w:rPr>
          <w:rFonts w:ascii="Calibri" w:hAnsi="Calibri" w:eastAsia="Calibri" w:cs="Calibri"/>
          <w:color w:val="000000" w:themeColor="text1"/>
          <w:sz w:val="24"/>
          <w:szCs w:val="24"/>
        </w:rPr>
      </w:pPr>
    </w:p>
    <w:p w:rsidR="002527F0" w:rsidP="7D96381D" w:rsidRDefault="002527F0" w14:paraId="029FC5C4" w14:textId="646C2BAF">
      <w:pPr>
        <w:rPr>
          <w:rFonts w:ascii="Calibri" w:hAnsi="Calibri" w:eastAsia="Calibri" w:cs="Calibri"/>
          <w:color w:val="000000" w:themeColor="text1"/>
          <w:sz w:val="24"/>
          <w:szCs w:val="24"/>
        </w:rPr>
      </w:pPr>
    </w:p>
    <w:p w:rsidR="7D96381D" w:rsidP="7D96381D" w:rsidRDefault="7D96381D" w14:paraId="0BFFDF5F" w14:textId="579C2752">
      <w:pPr>
        <w:rPr>
          <w:rFonts w:ascii="Calibri" w:hAnsi="Calibri" w:eastAsia="Calibri" w:cs="Calibri"/>
          <w:color w:val="000000" w:themeColor="text1"/>
          <w:sz w:val="24"/>
          <w:szCs w:val="24"/>
        </w:rPr>
      </w:pPr>
    </w:p>
    <w:p w:rsidR="7D96381D" w:rsidP="7D96381D" w:rsidRDefault="7D96381D" w14:paraId="3ED4D160" w14:textId="6CF3C2C9">
      <w:pPr>
        <w:rPr>
          <w:rFonts w:ascii="Calibri" w:hAnsi="Calibri" w:eastAsia="Calibri" w:cs="Calibri"/>
          <w:color w:val="000000" w:themeColor="text1"/>
          <w:sz w:val="24"/>
          <w:szCs w:val="24"/>
        </w:rPr>
      </w:pPr>
    </w:p>
    <w:p w:rsidR="7D96381D" w:rsidP="7D96381D" w:rsidRDefault="7D96381D" w14:paraId="1EB1F5B9" w14:textId="3BDCC056">
      <w:pPr>
        <w:rPr>
          <w:rFonts w:ascii="Calibri" w:hAnsi="Calibri" w:eastAsia="Calibri" w:cs="Calibri"/>
          <w:color w:val="000000" w:themeColor="text1"/>
          <w:sz w:val="24"/>
          <w:szCs w:val="24"/>
        </w:rPr>
      </w:pPr>
      <w:r w:rsidRPr="55D04515" w:rsidR="55D04515">
        <w:rPr>
          <w:rFonts w:ascii="Calibri" w:hAnsi="Calibri" w:eastAsia="Calibri" w:cs="Calibri"/>
          <w:color w:val="000000" w:themeColor="text1" w:themeTint="FF" w:themeShade="FF"/>
          <w:sz w:val="24"/>
          <w:szCs w:val="24"/>
        </w:rPr>
        <w:t xml:space="preserve">The Johari window is useful to give you an insight into your behaviour and finding out things unknown about yourself. It provides you with information about relationships with others and gives you the opportunity to enhance yourself and can be used in a </w:t>
      </w:r>
      <w:r w:rsidRPr="55D04515" w:rsidR="55D04515">
        <w:rPr>
          <w:rFonts w:ascii="Calibri" w:hAnsi="Calibri" w:eastAsia="Calibri" w:cs="Calibri"/>
          <w:sz w:val="24"/>
          <w:szCs w:val="24"/>
        </w:rPr>
        <w:t>variety of situations and environments.</w:t>
      </w:r>
      <w:r w:rsidRPr="55D04515" w:rsidR="55D04515">
        <w:rPr>
          <w:rFonts w:ascii="Calibri" w:hAnsi="Calibri" w:eastAsia="Calibri" w:cs="Calibri"/>
          <w:color w:val="000000" w:themeColor="text1" w:themeTint="FF" w:themeShade="FF"/>
          <w:sz w:val="24"/>
          <w:szCs w:val="24"/>
        </w:rPr>
        <w:t xml:space="preserve"> When applying this tool, using my own knowledge about myself and other people’s perceptions of me. My open areas known by myself and others is that I lack confidence. I feel very uncomfortable meeting new people and being in large groups, but it also indicates that I am a very organized, understanding, trustworthy person with a very caring personality. What is unknown by me but known by others is that when I am feeling anxious about something my attitude will change slightly and I will become quiet. My unknown area to others is that I am slow at reading and writing and do not like to get put on the spot. Unknown to me and unknown to others is if I will get my qualifications to progress to reach my goal. </w:t>
      </w:r>
    </w:p>
    <w:p w:rsidR="7D96381D" w:rsidP="7D96381D" w:rsidRDefault="7D96381D" w14:paraId="19BF99DA" w14:textId="58DDDBB3">
      <w:pPr>
        <w:rPr>
          <w:rFonts w:ascii="Calibri" w:hAnsi="Calibri" w:eastAsia="Calibri" w:cs="Calibri"/>
          <w:color w:val="000000" w:themeColor="text1"/>
          <w:sz w:val="24"/>
          <w:szCs w:val="24"/>
        </w:rPr>
      </w:pPr>
      <w:r w:rsidRPr="7D96381D">
        <w:rPr>
          <w:rFonts w:ascii="Calibri" w:hAnsi="Calibri" w:eastAsia="Calibri" w:cs="Calibri"/>
          <w:color w:val="000000" w:themeColor="text1"/>
          <w:sz w:val="24"/>
          <w:szCs w:val="24"/>
        </w:rPr>
        <w:t xml:space="preserve">  </w:t>
      </w:r>
    </w:p>
    <w:p w:rsidR="7D96381D" w:rsidP="7D96381D" w:rsidRDefault="7D96381D" w14:paraId="4B8792CA" w14:textId="7FB1F42E">
      <w:pPr>
        <w:rPr>
          <w:rFonts w:ascii="Calibri" w:hAnsi="Calibri" w:eastAsia="Calibri" w:cs="Calibri"/>
          <w:color w:val="000000" w:themeColor="text1"/>
          <w:sz w:val="24"/>
          <w:szCs w:val="24"/>
        </w:rPr>
      </w:pPr>
      <w:r w:rsidRPr="55D04515" w:rsidR="55D04515">
        <w:rPr>
          <w:rFonts w:ascii="Calibri" w:hAnsi="Calibri" w:eastAsia="Calibri" w:cs="Calibri"/>
          <w:color w:val="000000" w:themeColor="text1" w:themeTint="FF" w:themeShade="FF"/>
          <w:sz w:val="24"/>
          <w:szCs w:val="24"/>
        </w:rPr>
        <w:t xml:space="preserve"> Stephen Covey 1988 published a book called ‘7 habits of highly effective people’ which he </w:t>
      </w:r>
      <w:r w:rsidRPr="55D04515" w:rsidR="55D04515">
        <w:rPr>
          <w:rFonts w:ascii="Calibri" w:hAnsi="Calibri" w:eastAsia="Calibri" w:cs="Calibri"/>
          <w:sz w:val="24"/>
          <w:szCs w:val="24"/>
        </w:rPr>
        <w:t>describes a way to deal with being powerful in accomplishing objectives by adjusting oneself to what he calls the 'true north' standards of a character ethic that are general and timeless.  Milvio DiBartolomeo (2018)</w:t>
      </w:r>
      <w:r w:rsidRPr="55D04515" w:rsidR="55D04515">
        <w:rPr>
          <w:rFonts w:ascii="Calibri" w:hAnsi="Calibri" w:eastAsia="Calibri" w:cs="Calibri"/>
          <w:color w:val="000000" w:themeColor="text1" w:themeTint="FF" w:themeShade="FF"/>
          <w:sz w:val="24"/>
          <w:szCs w:val="24"/>
        </w:rPr>
        <w:t xml:space="preserve"> Applying The 7 habits of highly effective people to project management.</w:t>
      </w:r>
    </w:p>
    <w:p w:rsidR="448EF093" w:rsidP="061AC8CF" w:rsidRDefault="448EF093" w14:paraId="223E2D97" w14:textId="4F2C4C5F">
      <w:pPr>
        <w:rPr>
          <w:rFonts w:ascii="Calibri" w:hAnsi="Calibri" w:eastAsia="Calibri" w:cs="Calibri"/>
          <w:color w:val="000000" w:themeColor="text1"/>
          <w:sz w:val="21"/>
          <w:szCs w:val="21"/>
        </w:rPr>
      </w:pPr>
    </w:p>
    <w:p w:rsidR="7D96381D" w:rsidP="7D96381D" w:rsidRDefault="7D96381D" w14:paraId="6BEA4528" w14:textId="371EB0D6">
      <w:pPr>
        <w:rPr>
          <w:rFonts w:ascii="Calibri" w:hAnsi="Calibri" w:eastAsia="Calibri" w:cs="Calibri"/>
          <w:color w:val="000000" w:themeColor="text1"/>
          <w:sz w:val="24"/>
          <w:szCs w:val="24"/>
        </w:rPr>
      </w:pPr>
    </w:p>
    <w:p w:rsidR="7D96381D" w:rsidP="7D96381D" w:rsidRDefault="7D96381D" w14:paraId="6B124A71" w14:textId="0E846044">
      <w:pPr>
        <w:rPr>
          <w:rFonts w:ascii="Calibri" w:hAnsi="Calibri" w:eastAsia="Calibri" w:cs="Calibri"/>
          <w:color w:val="000000" w:themeColor="text1"/>
          <w:sz w:val="24"/>
          <w:szCs w:val="24"/>
        </w:rPr>
      </w:pPr>
      <w:r>
        <w:drawing>
          <wp:inline wp14:editId="5D1B47DE" wp14:anchorId="354BEC31">
            <wp:extent cx="3218487" cy="3361531"/>
            <wp:effectExtent l="0" t="0" r="0" b="0"/>
            <wp:docPr id="1634252362" name="Picture 1313225761" title=""/>
            <wp:cNvGraphicFramePr>
              <a:graphicFrameLocks noChangeAspect="1"/>
            </wp:cNvGraphicFramePr>
            <a:graphic>
              <a:graphicData uri="http://schemas.openxmlformats.org/drawingml/2006/picture">
                <pic:pic>
                  <pic:nvPicPr>
                    <pic:cNvPr id="0" name="Picture 1313225761"/>
                    <pic:cNvPicPr/>
                  </pic:nvPicPr>
                  <pic:blipFill>
                    <a:blip r:embed="R7b7a74fe1eef45f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18487" cy="3361531"/>
                    </a:xfrm>
                    <a:prstGeom prst="rect">
                      <a:avLst/>
                    </a:prstGeom>
                  </pic:spPr>
                </pic:pic>
              </a:graphicData>
            </a:graphic>
          </wp:inline>
        </w:drawing>
      </w:r>
    </w:p>
    <w:p w:rsidR="7D96381D" w:rsidP="7D96381D" w:rsidRDefault="7D96381D" w14:paraId="713B7560" w14:textId="416B01F3">
      <w:pPr>
        <w:rPr>
          <w:rFonts w:ascii="Calibri" w:hAnsi="Calibri" w:eastAsia="Calibri" w:cs="Calibri"/>
          <w:color w:val="000000" w:themeColor="text1"/>
          <w:sz w:val="24"/>
          <w:szCs w:val="24"/>
        </w:rPr>
      </w:pPr>
    </w:p>
    <w:p w:rsidR="7D96381D" w:rsidP="7D96381D" w:rsidRDefault="7D96381D" w14:paraId="634ACE72" w14:textId="33D7C171">
      <w:pPr>
        <w:rPr>
          <w:rFonts w:ascii="Calibri" w:hAnsi="Calibri" w:eastAsia="Calibri" w:cs="Calibri"/>
          <w:color w:val="000000" w:themeColor="text1"/>
          <w:sz w:val="24"/>
          <w:szCs w:val="24"/>
        </w:rPr>
      </w:pPr>
    </w:p>
    <w:p w:rsidR="7D96381D" w:rsidP="503F41E6" w:rsidRDefault="7D96381D" w14:paraId="63E79986" w14:textId="5C33FA97">
      <w:pPr>
        <w:pStyle w:val="Normal"/>
      </w:pPr>
      <w:r w:rsidRPr="55D04515" w:rsidR="55D04515">
        <w:rPr>
          <w:rFonts w:ascii="Calibri" w:hAnsi="Calibri" w:eastAsia="Calibri" w:cs="Calibri"/>
          <w:b w:val="0"/>
          <w:bCs w:val="0"/>
          <w:i w:val="0"/>
          <w:iCs w:val="0"/>
          <w:noProof w:val="0"/>
          <w:color w:val="000000" w:themeColor="text1" w:themeTint="FF" w:themeShade="FF"/>
          <w:sz w:val="24"/>
          <w:szCs w:val="24"/>
          <w:lang w:val="en-GB"/>
        </w:rPr>
        <w:t xml:space="preserve">(Cherry, 2019). </w:t>
      </w:r>
      <w:r w:rsidRPr="55D04515" w:rsidR="55D04515">
        <w:rPr>
          <w:rFonts w:ascii="Calibri" w:hAnsi="Calibri" w:eastAsia="Calibri" w:cs="Calibri"/>
          <w:noProof w:val="0"/>
          <w:sz w:val="24"/>
          <w:szCs w:val="24"/>
          <w:lang w:val="en-GB"/>
        </w:rPr>
        <w:t>Learning styles are a mainstream idea in brain research and instruction and are expected to identify how individuals learn best.</w:t>
      </w:r>
      <w:r w:rsidRPr="55D04515" w:rsidR="55D04515">
        <w:rPr>
          <w:rFonts w:ascii="Calibri" w:hAnsi="Calibri" w:eastAsia="Calibri" w:cs="Calibri"/>
          <w:color w:val="000000" w:themeColor="text1" w:themeTint="FF" w:themeShade="FF"/>
          <w:sz w:val="24"/>
          <w:szCs w:val="24"/>
        </w:rPr>
        <w:t xml:space="preserve"> I wanted to apply to learning style questionnaires to give me an insight to what type of learning I am. </w:t>
      </w:r>
    </w:p>
    <w:p w:rsidR="7D96381D" w:rsidP="503F41E6" w:rsidRDefault="7D96381D" w14:paraId="0BF259DD" w14:textId="5BCD6FED">
      <w:pPr>
        <w:pStyle w:val="Normal"/>
      </w:pPr>
      <w:r w:rsidRPr="55D04515" w:rsidR="55D04515">
        <w:rPr>
          <w:rFonts w:ascii="Calibri" w:hAnsi="Calibri" w:eastAsia="Calibri" w:cs="Calibri"/>
          <w:color w:val="000000" w:themeColor="text1" w:themeTint="FF" w:themeShade="FF"/>
          <w:sz w:val="24"/>
          <w:szCs w:val="24"/>
        </w:rPr>
        <w:t>To do this I used:</w:t>
      </w:r>
    </w:p>
    <w:p w:rsidR="7D96381D" w:rsidP="7D96381D" w:rsidRDefault="7D96381D" w14:paraId="028B61C5" w14:textId="7A1A1583">
      <w:pPr>
        <w:rPr>
          <w:rFonts w:ascii="Calibri" w:hAnsi="Calibri" w:eastAsia="Calibri" w:cs="Calibri"/>
          <w:color w:val="000000" w:themeColor="text1"/>
          <w:sz w:val="24"/>
          <w:szCs w:val="24"/>
        </w:rPr>
      </w:pPr>
      <w:r w:rsidRPr="55D04515" w:rsidR="55D04515">
        <w:rPr>
          <w:rFonts w:ascii="Calibri" w:hAnsi="Calibri" w:eastAsia="Calibri" w:cs="Calibri"/>
          <w:color w:val="000000" w:themeColor="text1" w:themeTint="FF" w:themeShade="FF"/>
          <w:sz w:val="24"/>
          <w:szCs w:val="24"/>
        </w:rPr>
        <w:t xml:space="preserve">    • VARK Questionnaire, this revelled a high score for Kinesthetic preference for learning and shows that I like learning by Aural methods.</w:t>
      </w:r>
    </w:p>
    <w:p w:rsidR="503F41E6" w:rsidP="503F41E6" w:rsidRDefault="503F41E6" w14:paraId="3D441A8A" w14:textId="053C438B">
      <w:pPr>
        <w:pStyle w:val="Normal"/>
        <w:rPr>
          <w:rFonts w:ascii="Calibri" w:hAnsi="Calibri" w:eastAsia="Calibri" w:cs="Calibri"/>
          <w:color w:val="000000" w:themeColor="text1" w:themeTint="FF" w:themeShade="FF"/>
          <w:sz w:val="24"/>
          <w:szCs w:val="24"/>
        </w:rPr>
      </w:pPr>
      <w:r w:rsidRPr="55D04515" w:rsidR="55D04515">
        <w:rPr>
          <w:rFonts w:ascii="Calibri" w:hAnsi="Calibri" w:eastAsia="Calibri" w:cs="Calibri"/>
          <w:color w:val="000000" w:themeColor="text1" w:themeTint="FF" w:themeShade="FF"/>
          <w:sz w:val="24"/>
          <w:szCs w:val="24"/>
        </w:rPr>
        <w:t xml:space="preserve">    • Honey and Mumford show that I am a Reflector meaning I like to stand back to ponder experiences. </w:t>
      </w:r>
    </w:p>
    <w:p w:rsidR="503F41E6" w:rsidP="503F41E6" w:rsidRDefault="503F41E6" w14:paraId="2C713CAC" w14:textId="4E079623">
      <w:pPr>
        <w:pStyle w:val="Normal"/>
        <w:rPr>
          <w:rFonts w:ascii="Calibri" w:hAnsi="Calibri" w:eastAsia="Calibri" w:cs="Calibri"/>
          <w:color w:val="000000" w:themeColor="text1" w:themeTint="FF" w:themeShade="FF"/>
          <w:sz w:val="24"/>
          <w:szCs w:val="24"/>
        </w:rPr>
      </w:pPr>
      <w:r w:rsidRPr="55D04515" w:rsidR="55D04515">
        <w:rPr>
          <w:rFonts w:ascii="Calibri" w:hAnsi="Calibri" w:eastAsia="Calibri" w:cs="Calibri"/>
          <w:color w:val="000000" w:themeColor="text1" w:themeTint="FF" w:themeShade="FF"/>
          <w:sz w:val="24"/>
          <w:szCs w:val="24"/>
        </w:rPr>
        <w:t xml:space="preserve">     More results on both questionnaires in Appendices.</w:t>
      </w:r>
    </w:p>
    <w:p w:rsidR="7D96381D" w:rsidP="7D96381D" w:rsidRDefault="7D96381D" w14:paraId="44F0DC00" w14:textId="537925C9">
      <w:pPr>
        <w:rPr>
          <w:rFonts w:ascii="Calibri" w:hAnsi="Calibri" w:eastAsia="Calibri" w:cs="Calibri"/>
          <w:color w:val="000000" w:themeColor="text1"/>
          <w:sz w:val="24"/>
          <w:szCs w:val="24"/>
        </w:rPr>
      </w:pPr>
    </w:p>
    <w:p w:rsidR="7D96381D" w:rsidP="7D96381D" w:rsidRDefault="7D96381D" w14:paraId="60A0E64A" w14:textId="18A0806F">
      <w:pPr>
        <w:rPr>
          <w:rFonts w:ascii="Calibri" w:hAnsi="Calibri" w:eastAsia="Calibri" w:cs="Calibri"/>
          <w:color w:val="000000" w:themeColor="text1"/>
          <w:sz w:val="24"/>
          <w:szCs w:val="24"/>
        </w:rPr>
      </w:pPr>
    </w:p>
    <w:p w:rsidR="448EF093" w:rsidP="55D04515" w:rsidRDefault="7D96381D" w14:paraId="6FFC44F2" w14:textId="21141841">
      <w:pPr>
        <w:pStyle w:val="Normal"/>
        <w:rPr>
          <w:rFonts w:ascii="Calibri" w:hAnsi="Calibri" w:eastAsia="Calibri" w:cs="Calibri" w:asciiTheme="minorAscii" w:hAnsiTheme="minorAscii" w:eastAsiaTheme="minorAscii" w:cstheme="minorAscii"/>
          <w:color w:val="022E61"/>
          <w:sz w:val="24"/>
          <w:szCs w:val="24"/>
        </w:rPr>
      </w:pPr>
      <w:r w:rsidRPr="55D04515" w:rsidR="55D04515">
        <w:rPr>
          <w:rFonts w:ascii="Calibri" w:hAnsi="Calibri" w:eastAsia="Calibri" w:cs="Calibri"/>
          <w:color w:val="000000" w:themeColor="text1" w:themeTint="FF" w:themeShade="FF"/>
          <w:sz w:val="24"/>
          <w:szCs w:val="24"/>
        </w:rPr>
        <w:t>Personal development is a lifelong process. It is a way for all to access their competencies</w:t>
      </w:r>
      <w:r w:rsidRPr="55D04515" w:rsidR="55D04515">
        <w:rPr>
          <w:rFonts w:ascii="Arial" w:hAnsi="Arial" w:eastAsia="Arial" w:cs="Arial"/>
          <w:b w:val="1"/>
          <w:bCs w:val="1"/>
          <w:color w:val="FFA500"/>
          <w:sz w:val="24"/>
          <w:szCs w:val="24"/>
        </w:rPr>
        <w:t xml:space="preserve"> </w:t>
      </w:r>
      <w:r w:rsidRPr="55D04515" w:rsidR="55D04515">
        <w:rPr>
          <w:rFonts w:ascii="Calibri" w:hAnsi="Calibri" w:eastAsia="Calibri" w:cs="Calibri"/>
          <w:color w:val="000000" w:themeColor="text1" w:themeTint="FF" w:themeShade="FF"/>
          <w:sz w:val="24"/>
          <w:szCs w:val="24"/>
        </w:rPr>
        <w:t>and qualities, gives them opportunity to review their ambitions</w:t>
      </w:r>
      <w:r w:rsidRPr="55D04515" w:rsidR="55D04515">
        <w:rPr>
          <w:rFonts w:ascii="Arial" w:hAnsi="Arial" w:eastAsia="Arial" w:cs="Arial"/>
          <w:b w:val="1"/>
          <w:bCs w:val="1"/>
          <w:color w:val="0000FF"/>
          <w:sz w:val="24"/>
          <w:szCs w:val="24"/>
        </w:rPr>
        <w:t xml:space="preserve"> </w:t>
      </w:r>
      <w:r w:rsidRPr="55D04515" w:rsidR="55D04515">
        <w:rPr>
          <w:rFonts w:ascii="Calibri" w:hAnsi="Calibri" w:eastAsia="Calibri" w:cs="Calibri"/>
          <w:color w:val="000000" w:themeColor="text1" w:themeTint="FF" w:themeShade="FF"/>
          <w:sz w:val="24"/>
          <w:szCs w:val="24"/>
        </w:rPr>
        <w:t>in existence</w:t>
      </w:r>
      <w:r w:rsidRPr="55D04515" w:rsidR="55D04515">
        <w:rPr>
          <w:rFonts w:ascii="Arial" w:hAnsi="Arial" w:eastAsia="Arial" w:cs="Arial"/>
          <w:b w:val="1"/>
          <w:bCs w:val="1"/>
          <w:color w:val="008000"/>
          <w:sz w:val="24"/>
          <w:szCs w:val="24"/>
        </w:rPr>
        <w:t xml:space="preserve"> </w:t>
      </w:r>
      <w:r w:rsidRPr="55D04515" w:rsidR="55D04515">
        <w:rPr>
          <w:rFonts w:ascii="Calibri" w:hAnsi="Calibri" w:eastAsia="Calibri" w:cs="Calibri"/>
          <w:color w:val="000000" w:themeColor="text1" w:themeTint="FF" w:themeShade="FF"/>
          <w:sz w:val="24"/>
          <w:szCs w:val="24"/>
        </w:rPr>
        <w:t>and set goals in order to realise and maximise their potential.</w:t>
      </w:r>
      <w:r w:rsidRPr="55D04515" w:rsidR="55D04515">
        <w:rPr>
          <w:rFonts w:ascii="Arial" w:hAnsi="Arial" w:eastAsia="Arial" w:cs="Arial"/>
          <w:b w:val="1"/>
          <w:bCs w:val="1"/>
          <w:color w:val="222222"/>
          <w:sz w:val="24"/>
          <w:szCs w:val="24"/>
        </w:rPr>
        <w:t xml:space="preserve"> </w:t>
      </w:r>
      <w:r w:rsidRPr="55D04515" w:rsidR="55D04515">
        <w:rPr>
          <w:rFonts w:ascii="Calibri" w:hAnsi="Calibri" w:eastAsia="Calibri" w:cs="Calibri" w:asciiTheme="minorAscii" w:hAnsiTheme="minorAscii" w:eastAsiaTheme="minorAscii" w:cstheme="minorAscii"/>
          <w:color w:val="2A2A2A"/>
          <w:sz w:val="24"/>
          <w:szCs w:val="24"/>
        </w:rPr>
        <w:t>Maslow (1970) suggests that all individuals have an in-built need for personal development which occurs through a process called self-actualisation and explained that your needs in life come in different levels. Maslow introduced The Hierarchy of needs pyramid in 1943. Skills you need, (2020).</w:t>
      </w:r>
    </w:p>
    <w:p w:rsidR="448EF093" w:rsidP="448EF093" w:rsidRDefault="13AF350D" w14:paraId="51BE8475" w14:textId="44297624">
      <w:r w:rsidRPr="55D04515" w:rsidR="55D04515">
        <w:rPr>
          <w:rFonts w:ascii="Arial" w:hAnsi="Arial" w:eastAsia="Arial" w:cs="Arial"/>
          <w:color w:val="2A2A2A"/>
          <w:sz w:val="20"/>
          <w:szCs w:val="20"/>
        </w:rPr>
        <w:t xml:space="preserve"> </w:t>
      </w:r>
      <w:r>
        <w:br/>
      </w:r>
      <w:r>
        <w:br/>
      </w:r>
      <w:r>
        <w:drawing>
          <wp:inline wp14:editId="054AC398" wp14:anchorId="395DD795">
            <wp:extent cx="3035348" cy="2776079"/>
            <wp:effectExtent l="0" t="0" r="0" b="0"/>
            <wp:docPr id="1462138847" name="Picture 767345845" title=""/>
            <wp:cNvGraphicFramePr>
              <a:graphicFrameLocks noChangeAspect="1"/>
            </wp:cNvGraphicFramePr>
            <a:graphic>
              <a:graphicData uri="http://schemas.openxmlformats.org/drawingml/2006/picture">
                <pic:pic>
                  <pic:nvPicPr>
                    <pic:cNvPr id="0" name="Picture 767345845"/>
                    <pic:cNvPicPr/>
                  </pic:nvPicPr>
                  <pic:blipFill>
                    <a:blip r:embed="R4c969b2afbc04bf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35348" cy="2776079"/>
                    </a:xfrm>
                    <a:prstGeom prst="rect">
                      <a:avLst/>
                    </a:prstGeom>
                  </pic:spPr>
                </pic:pic>
              </a:graphicData>
            </a:graphic>
          </wp:inline>
        </w:drawing>
      </w:r>
    </w:p>
    <w:p w:rsidR="448EF093" w:rsidP="448EF093" w:rsidRDefault="448EF093" w14:paraId="1BA08655" w14:textId="52D37E4F">
      <w:pPr>
        <w:rPr>
          <w:rFonts w:ascii="Calibri" w:hAnsi="Calibri" w:eastAsia="Calibri" w:cs="Calibri"/>
        </w:rPr>
      </w:pPr>
    </w:p>
    <w:p w:rsidR="7D96381D" w:rsidP="7D96381D" w:rsidRDefault="7D96381D" w14:paraId="17FD4F12" w14:textId="0D42AE20">
      <w:pPr>
        <w:rPr>
          <w:rFonts w:ascii="Calibri" w:hAnsi="Calibri" w:eastAsia="Calibri" w:cs="Calibri"/>
        </w:rPr>
      </w:pPr>
    </w:p>
    <w:p w:rsidR="448EF093" w:rsidP="55D04515" w:rsidRDefault="7D96381D" w14:paraId="52A62DDD" w14:textId="0562A741">
      <w:pPr>
        <w:pStyle w:val="Normal"/>
        <w:rPr>
          <w:rFonts w:ascii="Calibri" w:hAnsi="Calibri" w:eastAsia="Calibri" w:cs="Calibri"/>
          <w:sz w:val="24"/>
          <w:szCs w:val="24"/>
        </w:rPr>
      </w:pPr>
      <w:r w:rsidRPr="55D04515" w:rsidR="55D04515">
        <w:rPr>
          <w:rFonts w:ascii="Calibri" w:hAnsi="Calibri" w:eastAsia="Calibri" w:cs="Calibri"/>
          <w:sz w:val="24"/>
          <w:szCs w:val="24"/>
        </w:rPr>
        <w:t xml:space="preserve">Using the hierarchy of needs helps you Identify your current position </w:t>
      </w:r>
      <w:r w:rsidRPr="55D04515" w:rsidR="55D04515">
        <w:rPr>
          <w:rFonts w:ascii="Calibri" w:hAnsi="Calibri" w:eastAsia="Calibri" w:cs="Calibri"/>
          <w:sz w:val="24"/>
          <w:szCs w:val="24"/>
        </w:rPr>
        <w:t>and prioritize</w:t>
      </w:r>
      <w:r w:rsidRPr="55D04515" w:rsidR="55D04515">
        <w:rPr>
          <w:rFonts w:ascii="Calibri" w:hAnsi="Calibri" w:eastAsia="Calibri" w:cs="Calibri"/>
          <w:sz w:val="24"/>
          <w:szCs w:val="24"/>
        </w:rPr>
        <w:t xml:space="preserve"> your needs in order to continue to your best of your ability in life. Directing this theory to myself, I found that at this stage in my life I feel I am reaching the social part of the pyramid. This is because I struggle talking to and socializing with others.</w:t>
      </w:r>
      <w:proofErr w:type="gramStart"/>
      <w:proofErr w:type="gramEnd"/>
    </w:p>
    <w:p w:rsidR="448EF093" w:rsidP="7D96381D" w:rsidRDefault="448EF093" w14:paraId="74E45225" w14:textId="0168A975">
      <w:pPr>
        <w:rPr>
          <w:rFonts w:ascii="Calibri" w:hAnsi="Calibri" w:eastAsia="Calibri" w:cs="Calibri"/>
          <w:sz w:val="24"/>
          <w:szCs w:val="24"/>
        </w:rPr>
      </w:pPr>
    </w:p>
    <w:p w:rsidR="448EF093" w:rsidP="7D96381D" w:rsidRDefault="7D96381D" w14:paraId="4E49AE44" w14:textId="6E61B90D">
      <w:pPr>
        <w:rPr>
          <w:rFonts w:ascii="Calibri" w:hAnsi="Calibri" w:eastAsia="Calibri" w:cs="Calibri"/>
          <w:color w:val="EA7D13"/>
          <w:sz w:val="24"/>
          <w:szCs w:val="24"/>
        </w:rPr>
      </w:pPr>
      <w:r w:rsidRPr="55D04515" w:rsidR="55D04515">
        <w:rPr>
          <w:rFonts w:ascii="Calibri" w:hAnsi="Calibri" w:eastAsia="Calibri" w:cs="Calibri"/>
          <w:sz w:val="24"/>
          <w:szCs w:val="24"/>
        </w:rPr>
        <w:t>After identifying my position hierarchy of needs pyramid, I wanted to indicate my strengths and weaknesses I done this by using SWOT analysis. SWOT was introduced by Albert Humphreys (1960) It is a method for planning and developing, your strengths, weaknesses, opportunities and threats which are skills you may have now and may need in future and also identifying the skills you may need some development in</w:t>
      </w:r>
      <w:r w:rsidRPr="55D04515" w:rsidR="55D04515">
        <w:rPr>
          <w:rFonts w:ascii="Calibri" w:hAnsi="Calibri" w:eastAsia="Calibri" w:cs="Calibri"/>
          <w:color w:val="252525"/>
          <w:sz w:val="24"/>
          <w:szCs w:val="24"/>
        </w:rPr>
        <w:t>. Morrison (2016).</w:t>
      </w:r>
    </w:p>
    <w:p w:rsidR="192BEC5A" w:rsidP="192BEC5A" w:rsidRDefault="192BEC5A" w14:paraId="4823B560" w14:textId="2B2D9FD6"/>
    <w:p w:rsidR="192BEC5A" w:rsidP="192BEC5A" w:rsidRDefault="192BEC5A" w14:paraId="5C686D26" w14:textId="3614AFCD"/>
    <w:p w:rsidR="192BEC5A" w:rsidP="192BEC5A" w:rsidRDefault="192BEC5A" w14:paraId="3E64E1A9" w14:textId="5625894C"/>
    <w:p w:rsidR="448EF093" w:rsidP="192BEC5A" w:rsidRDefault="448EF093" w14:paraId="4431643B" w14:textId="0C29355D">
      <w:r>
        <w:drawing>
          <wp:inline wp14:editId="22FB368A" wp14:anchorId="374C0F29">
            <wp:extent cx="2879287" cy="1733550"/>
            <wp:effectExtent l="0" t="0" r="0" b="0"/>
            <wp:docPr id="91940008" name="Picture 1853908878" title=""/>
            <wp:cNvGraphicFramePr>
              <a:graphicFrameLocks noChangeAspect="1"/>
            </wp:cNvGraphicFramePr>
            <a:graphic>
              <a:graphicData uri="http://schemas.openxmlformats.org/drawingml/2006/picture">
                <pic:pic>
                  <pic:nvPicPr>
                    <pic:cNvPr id="0" name="Picture 1853908878"/>
                    <pic:cNvPicPr/>
                  </pic:nvPicPr>
                  <pic:blipFill>
                    <a:blip r:embed="Rca5309b3faa64c9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879287" cy="1733550"/>
                    </a:xfrm>
                    <a:prstGeom prst="rect">
                      <a:avLst/>
                    </a:prstGeom>
                  </pic:spPr>
                </pic:pic>
              </a:graphicData>
            </a:graphic>
          </wp:inline>
        </w:drawing>
      </w:r>
    </w:p>
    <w:p w:rsidR="448EF093" w:rsidP="6C60EDC6" w:rsidRDefault="448EF093" w14:paraId="2761010E" w14:textId="6F8A20C9">
      <w:pPr>
        <w:rPr>
          <w:rFonts w:ascii="Calibri" w:hAnsi="Calibri" w:eastAsia="Calibri" w:cs="Calibri"/>
        </w:rPr>
      </w:pPr>
    </w:p>
    <w:p w:rsidR="448EF093" w:rsidP="6C60EDC6" w:rsidRDefault="448EF093" w14:paraId="69239F38" w14:textId="1C700405">
      <w:pPr>
        <w:rPr>
          <w:rFonts w:ascii="Calibri" w:hAnsi="Calibri" w:eastAsia="Calibri" w:cs="Calibri"/>
        </w:rPr>
      </w:pPr>
    </w:p>
    <w:p w:rsidR="448EF093" w:rsidP="7D96381D" w:rsidRDefault="7D96381D" w14:paraId="31657963" w14:textId="1B497FA7">
      <w:pPr>
        <w:rPr>
          <w:rFonts w:ascii="Calibri" w:hAnsi="Calibri" w:eastAsia="Calibri" w:cs="Calibri"/>
          <w:sz w:val="24"/>
          <w:szCs w:val="24"/>
        </w:rPr>
      </w:pPr>
      <w:r w:rsidRPr="77BCC63A" w:rsidR="77BCC63A">
        <w:rPr>
          <w:rFonts w:ascii="Calibri" w:hAnsi="Calibri" w:eastAsia="Calibri" w:cs="Calibri"/>
          <w:sz w:val="24"/>
          <w:szCs w:val="24"/>
        </w:rPr>
        <w:t xml:space="preserve">Putting the SWOT analysis into practise my strengths were that I am I very caring, organized person with outstanding Time management. My weaknesses revealed that I lack confidence, I don’t like socializing in large groups and meeting new people. I discovered that my threats are not having many qualifications and I have been out of work for 5 years after having my beautiful daughter which has knocked my confidence. My opportunity is a chance of </w:t>
      </w:r>
      <w:proofErr w:type="spellStart"/>
      <w:r w:rsidRPr="77BCC63A" w:rsidR="77BCC63A">
        <w:rPr>
          <w:rFonts w:ascii="Calibri" w:hAnsi="Calibri" w:eastAsia="Calibri" w:cs="Calibri"/>
          <w:sz w:val="24"/>
          <w:szCs w:val="24"/>
        </w:rPr>
        <w:t>resiting</w:t>
      </w:r>
      <w:proofErr w:type="spellEnd"/>
      <w:r w:rsidRPr="77BCC63A" w:rsidR="77BCC63A">
        <w:rPr>
          <w:rFonts w:ascii="Calibri" w:hAnsi="Calibri" w:eastAsia="Calibri" w:cs="Calibri"/>
          <w:sz w:val="24"/>
          <w:szCs w:val="24"/>
        </w:rPr>
        <w:t xml:space="preserve"> my Maths and English exams in order to gain my qualifications to make me eligible to apply for any role I wish to apply for. This opportunity has given me the push I needed to build on my self-confidence which is still a working progress.</w:t>
      </w:r>
    </w:p>
    <w:p w:rsidR="0A642FB1" w:rsidP="7D96381D" w:rsidRDefault="7D96381D" w14:paraId="2D71BE47" w14:textId="4F87C8C7">
      <w:pPr>
        <w:rPr>
          <w:rFonts w:ascii="Calibri" w:hAnsi="Calibri" w:eastAsia="Calibri" w:cs="Calibri"/>
          <w:color w:val="2A2A2A"/>
          <w:sz w:val="24"/>
          <w:szCs w:val="24"/>
        </w:rPr>
      </w:pPr>
      <w:r w:rsidRPr="77BCC63A" w:rsidR="77BCC63A">
        <w:rPr>
          <w:rFonts w:ascii="Calibri" w:hAnsi="Calibri" w:eastAsia="Calibri" w:cs="Calibri"/>
          <w:sz w:val="24"/>
          <w:szCs w:val="24"/>
        </w:rPr>
        <w:t xml:space="preserve">After applying SWOT </w:t>
      </w:r>
      <w:r w:rsidRPr="77BCC63A" w:rsidR="77BCC63A">
        <w:rPr>
          <w:rFonts w:ascii="Calibri" w:hAnsi="Calibri" w:eastAsia="Calibri" w:cs="Calibri"/>
          <w:color w:val="2A2A2A"/>
          <w:sz w:val="24"/>
          <w:szCs w:val="24"/>
        </w:rPr>
        <w:t>to identify my strengths, weaknesses, opportunities and threats, I then used TOWS conversion to identify how my SWOT findings can be applied for further development.</w:t>
      </w:r>
    </w:p>
    <w:p w:rsidR="448EF093" w:rsidP="13AF350D" w:rsidRDefault="448EF093" w14:paraId="4812ED6F" w14:textId="71669481">
      <w:pPr>
        <w:rPr>
          <w:rFonts w:ascii="Calibri" w:hAnsi="Calibri" w:eastAsia="Calibri" w:cs="Calibri"/>
        </w:rPr>
      </w:pPr>
    </w:p>
    <w:p w:rsidR="0A642FB1" w:rsidP="0A642FB1" w:rsidRDefault="0A642FB1" w14:paraId="250D206C" w14:textId="417F205E"/>
    <w:p w:rsidR="7D96381D" w:rsidP="7D96381D" w:rsidRDefault="7D96381D" w14:paraId="6B11C9A3" w14:textId="45B1876F"/>
    <w:p w:rsidR="0A642FB1" w:rsidP="0A642FB1" w:rsidRDefault="0A642FB1" w14:paraId="7B2A2921" w14:textId="197FBA46">
      <w:r>
        <w:drawing>
          <wp:inline wp14:editId="09DEBEF5" wp14:anchorId="3E394F7B">
            <wp:extent cx="2933700" cy="2933700"/>
            <wp:effectExtent l="0" t="0" r="0" b="0"/>
            <wp:docPr id="1403079920" name="Picture 1212184575" title=""/>
            <wp:cNvGraphicFramePr>
              <a:graphicFrameLocks noChangeAspect="1"/>
            </wp:cNvGraphicFramePr>
            <a:graphic>
              <a:graphicData uri="http://schemas.openxmlformats.org/drawingml/2006/picture">
                <pic:pic>
                  <pic:nvPicPr>
                    <pic:cNvPr id="0" name="Picture 1212184575"/>
                    <pic:cNvPicPr/>
                  </pic:nvPicPr>
                  <pic:blipFill>
                    <a:blip r:embed="R6504260d4754429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33700" cy="2933700"/>
                    </a:xfrm>
                    <a:prstGeom prst="rect">
                      <a:avLst/>
                    </a:prstGeom>
                  </pic:spPr>
                </pic:pic>
              </a:graphicData>
            </a:graphic>
          </wp:inline>
        </w:drawing>
      </w:r>
    </w:p>
    <w:p w:rsidR="0A642FB1" w:rsidP="0A642FB1" w:rsidRDefault="0A642FB1" w14:paraId="53799081" w14:textId="55A017F2">
      <w:pPr>
        <w:rPr>
          <w:rFonts w:ascii="Calibri" w:hAnsi="Calibri" w:eastAsia="Calibri" w:cs="Calibri"/>
        </w:rPr>
      </w:pPr>
    </w:p>
    <w:p w:rsidR="0A642FB1" w:rsidP="0A642FB1" w:rsidRDefault="0A642FB1" w14:paraId="204CD2B4" w14:textId="74904147">
      <w:pPr>
        <w:rPr>
          <w:rFonts w:ascii="Calibri" w:hAnsi="Calibri" w:eastAsia="Calibri" w:cs="Calibri"/>
        </w:rPr>
      </w:pPr>
    </w:p>
    <w:p w:rsidR="0A642FB1" w:rsidP="0A642FB1" w:rsidRDefault="0A642FB1" w14:paraId="2DA83786" w14:textId="55D1F257">
      <w:pPr>
        <w:rPr>
          <w:rFonts w:ascii="Calibri" w:hAnsi="Calibri" w:eastAsia="Calibri" w:cs="Calibri"/>
        </w:rPr>
      </w:pPr>
    </w:p>
    <w:p w:rsidR="0A642FB1" w:rsidP="7D96381D" w:rsidRDefault="7D96381D" w14:paraId="50BD1C26" w14:textId="5A111827">
      <w:pPr>
        <w:rPr>
          <w:rFonts w:ascii="Calibri" w:hAnsi="Calibri" w:eastAsia="Calibri" w:cs="Calibri"/>
          <w:sz w:val="24"/>
          <w:szCs w:val="24"/>
        </w:rPr>
      </w:pPr>
      <w:r w:rsidRPr="55D04515" w:rsidR="55D04515">
        <w:rPr>
          <w:rFonts w:ascii="Calibri" w:hAnsi="Calibri" w:eastAsia="Calibri" w:cs="Calibri"/>
          <w:sz w:val="24"/>
          <w:szCs w:val="24"/>
        </w:rPr>
        <w:t xml:space="preserve">By using TOWS conversion strategy, I found that I could turn some of my weaknesses into my strengths. For example, I struggle meeting new people and have no confidence I can exclude these for my weaknesses into my strengths by gaining more confidence by using criticism as a learning experience instead of just giving up and realizing that everyone makes mistakes. Converting my strengths into opportunities  I could use my outstanding time management skills to create opportunities for myself which as I will always be on time for interviews, always meet deadline and I will be very reliable to turn up to work and be ready for any tasks set. One of my opportunities is to </w:t>
      </w:r>
      <w:proofErr w:type="gramStart"/>
      <w:r w:rsidRPr="55D04515" w:rsidR="55D04515">
        <w:rPr>
          <w:rFonts w:ascii="Calibri" w:hAnsi="Calibri" w:eastAsia="Calibri" w:cs="Calibri"/>
          <w:sz w:val="24"/>
          <w:szCs w:val="24"/>
        </w:rPr>
        <w:t>resit</w:t>
      </w:r>
      <w:proofErr w:type="gramEnd"/>
      <w:r w:rsidRPr="55D04515" w:rsidR="55D04515">
        <w:rPr>
          <w:rFonts w:ascii="Calibri" w:hAnsi="Calibri" w:eastAsia="Calibri" w:cs="Calibri"/>
          <w:sz w:val="24"/>
          <w:szCs w:val="24"/>
        </w:rPr>
        <w:t xml:space="preserve"> my maths and English GCSE’S but if I am not successful in doing that it may be turned into one of my threats. Finally, I found that my threats were not having many qualifications </w:t>
      </w:r>
      <w:r w:rsidRPr="55D04515" w:rsidR="55D04515">
        <w:rPr>
          <w:rFonts w:ascii="Calibri" w:hAnsi="Calibri" w:eastAsia="Calibri" w:cs="Calibri"/>
          <w:sz w:val="24"/>
          <w:szCs w:val="24"/>
        </w:rPr>
        <w:t>and also</w:t>
      </w:r>
      <w:r w:rsidRPr="55D04515" w:rsidR="55D04515">
        <w:rPr>
          <w:rFonts w:ascii="Calibri" w:hAnsi="Calibri" w:eastAsia="Calibri" w:cs="Calibri"/>
          <w:sz w:val="24"/>
          <w:szCs w:val="24"/>
        </w:rPr>
        <w:t xml:space="preserve"> being out of work for the last 5 years since having my little girl. I can now turn these into my opportunities by developing myself and gaining new skills which have already began in university and by getting myself back out into the community.</w:t>
      </w:r>
    </w:p>
    <w:p w:rsidR="0A642FB1" w:rsidP="7D96381D" w:rsidRDefault="0A642FB1" w14:paraId="6B1912B0" w14:textId="1F0B9D31">
      <w:pPr>
        <w:rPr>
          <w:rFonts w:ascii="Calibri" w:hAnsi="Calibri" w:eastAsia="Calibri" w:cs="Calibri"/>
          <w:sz w:val="24"/>
          <w:szCs w:val="24"/>
        </w:rPr>
      </w:pPr>
    </w:p>
    <w:p w:rsidR="0A642FB1" w:rsidP="7D96381D" w:rsidRDefault="7D96381D" w14:paraId="3BB39AAF" w14:textId="767756BA">
      <w:pPr>
        <w:rPr>
          <w:rFonts w:ascii="Calibri" w:hAnsi="Calibri" w:eastAsia="Calibri" w:cs="Calibri"/>
          <w:sz w:val="24"/>
          <w:szCs w:val="24"/>
        </w:rPr>
      </w:pPr>
      <w:r w:rsidRPr="7D96381D">
        <w:rPr>
          <w:rFonts w:eastAsiaTheme="minorEastAsia"/>
          <w:color w:val="000000" w:themeColor="text1"/>
          <w:sz w:val="24"/>
          <w:szCs w:val="24"/>
        </w:rPr>
        <w:t>In 1984 David Kolb published a learning style model. Kolb suggests that</w:t>
      </w:r>
      <w:r w:rsidRPr="7D96381D">
        <w:rPr>
          <w:rFonts w:ascii="Calibri" w:hAnsi="Calibri" w:eastAsia="Calibri" w:cs="Calibri"/>
          <w:sz w:val="24"/>
          <w:szCs w:val="24"/>
        </w:rPr>
        <w:t xml:space="preserve"> learning includes the securing of conceptual ideas that can be applied deftly in a scope of circumstances. McLeod, (2017).</w:t>
      </w:r>
    </w:p>
    <w:p w:rsidR="0A642FB1" w:rsidP="0A642FB1" w:rsidRDefault="0A642FB1" w14:paraId="638A5A5C" w14:textId="0B0CD721"/>
    <w:p w:rsidR="0A642FB1" w:rsidP="0A642FB1" w:rsidRDefault="0A642FB1" w14:paraId="6EEC3AE6" w14:textId="18FEFD38"/>
    <w:p w:rsidR="7D96381D" w:rsidP="7D96381D" w:rsidRDefault="7D96381D" w14:paraId="53760ECA" w14:textId="64104154"/>
    <w:p w:rsidR="7D96381D" w:rsidP="7D96381D" w:rsidRDefault="7D96381D" w14:paraId="512E8A4B" w14:textId="0E8A5466"/>
    <w:p w:rsidR="0A642FB1" w:rsidP="55D04515" w:rsidRDefault="0A642FB1" w14:paraId="04A625A7" w14:textId="2B230AE1">
      <w:pPr>
        <w:pStyle w:val="Normal"/>
      </w:pPr>
      <w:r>
        <w:drawing>
          <wp:inline wp14:editId="2CCCEAF6" wp14:anchorId="60D0D0CF">
            <wp:extent cx="3829050" cy="2876550"/>
            <wp:effectExtent l="0" t="0" r="0" b="0"/>
            <wp:docPr id="1901939492" name="Picture 1815980161" title=""/>
            <wp:cNvGraphicFramePr>
              <a:graphicFrameLocks noChangeAspect="1"/>
            </wp:cNvGraphicFramePr>
            <a:graphic>
              <a:graphicData uri="http://schemas.openxmlformats.org/drawingml/2006/picture">
                <pic:pic>
                  <pic:nvPicPr>
                    <pic:cNvPr id="0" name="Picture 1815980161"/>
                    <pic:cNvPicPr/>
                  </pic:nvPicPr>
                  <pic:blipFill>
                    <a:blip r:embed="R91734baf238846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829050" cy="2876550"/>
                    </a:xfrm>
                    <a:prstGeom prst="rect">
                      <a:avLst/>
                    </a:prstGeom>
                  </pic:spPr>
                </pic:pic>
              </a:graphicData>
            </a:graphic>
          </wp:inline>
        </w:drawing>
      </w:r>
    </w:p>
    <w:p w:rsidR="0A642FB1" w:rsidP="0A642FB1" w:rsidRDefault="0A642FB1" w14:paraId="0DC2BAA5" w14:textId="27C933F5">
      <w:pPr>
        <w:rPr>
          <w:rFonts w:ascii="Calibri" w:hAnsi="Calibri" w:eastAsia="Calibri" w:cs="Calibri"/>
        </w:rPr>
      </w:pPr>
    </w:p>
    <w:p w:rsidR="0A642FB1" w:rsidP="0A642FB1" w:rsidRDefault="0A642FB1" w14:paraId="2227890B" w14:textId="6F088642">
      <w:pPr>
        <w:rPr>
          <w:rFonts w:ascii="Calibri" w:hAnsi="Calibri" w:eastAsia="Calibri" w:cs="Calibri"/>
        </w:rPr>
      </w:pPr>
    </w:p>
    <w:p w:rsidR="0A642FB1" w:rsidP="0A642FB1" w:rsidRDefault="0A642FB1" w14:paraId="7BC284B6" w14:textId="5E650858">
      <w:pPr>
        <w:rPr>
          <w:rFonts w:ascii="Calibri" w:hAnsi="Calibri" w:eastAsia="Calibri" w:cs="Calibri"/>
        </w:rPr>
      </w:pPr>
    </w:p>
    <w:p w:rsidR="0A642FB1" w:rsidP="7D96381D" w:rsidRDefault="7D96381D" w14:paraId="0358A112" w14:textId="04DA2FA7">
      <w:pPr>
        <w:rPr>
          <w:rFonts w:ascii="Calibri" w:hAnsi="Calibri" w:eastAsia="Calibri" w:cs="Calibri"/>
          <w:sz w:val="24"/>
          <w:szCs w:val="24"/>
        </w:rPr>
      </w:pPr>
      <w:r w:rsidRPr="55D04515" w:rsidR="55D04515">
        <w:rPr>
          <w:rFonts w:ascii="Calibri" w:hAnsi="Calibri" w:eastAsia="Calibri" w:cs="Calibri"/>
          <w:sz w:val="24"/>
          <w:szCs w:val="24"/>
        </w:rPr>
        <w:t xml:space="preserve">Reflecting on an experience I have had is when I sat my theory test when I was younger with a friend of mine. I was so confident that I was going to pass, I speedily completed my questions so, having finished before my friend I left to get my results, I had failed. My friend then came out to have her results to have passed. Having done the same revision as her, self-doubt kicked in and I questioned was it because I rushed through my questions? Or is it because she was better than me? I </w:t>
      </w:r>
      <w:proofErr w:type="gramStart"/>
      <w:r w:rsidRPr="55D04515" w:rsidR="55D04515">
        <w:rPr>
          <w:rFonts w:ascii="Calibri" w:hAnsi="Calibri" w:eastAsia="Calibri" w:cs="Calibri"/>
          <w:sz w:val="24"/>
          <w:szCs w:val="24"/>
        </w:rPr>
        <w:t>come to the conclusion</w:t>
      </w:r>
      <w:proofErr w:type="gramEnd"/>
      <w:r w:rsidRPr="55D04515" w:rsidR="55D04515">
        <w:rPr>
          <w:rFonts w:ascii="Calibri" w:hAnsi="Calibri" w:eastAsia="Calibri" w:cs="Calibri"/>
          <w:sz w:val="24"/>
          <w:szCs w:val="24"/>
        </w:rPr>
        <w:t xml:space="preserve"> that it was the fact that I had rushed and didn’t read through my questions properly. Next time, I would make sure I took more time to read and understand the questions before answering and to concentrate more. </w:t>
      </w:r>
    </w:p>
    <w:p w:rsidR="0A642FB1" w:rsidP="0A642FB1" w:rsidRDefault="0A642FB1" w14:paraId="06B3032E" w14:textId="7ABDB5F5">
      <w:pPr>
        <w:rPr>
          <w:rFonts w:ascii="Calibri" w:hAnsi="Calibri" w:eastAsia="Calibri" w:cs="Calibri"/>
        </w:rPr>
      </w:pPr>
    </w:p>
    <w:p w:rsidR="448EF093" w:rsidP="7D96381D" w:rsidRDefault="448EF093" w14:paraId="2F0B99FF" w14:textId="2B60613C">
      <w:pPr>
        <w:rPr>
          <w:rFonts w:ascii="Calibri" w:hAnsi="Calibri" w:eastAsia="Calibri" w:cs="Calibri"/>
        </w:rPr>
      </w:pPr>
    </w:p>
    <w:p w:rsidR="448EF093" w:rsidP="7D96381D" w:rsidRDefault="7D96381D" w14:paraId="2E683269" w14:textId="2FE47D37">
      <w:pPr>
        <w:rPr>
          <w:rFonts w:ascii="Calibri" w:hAnsi="Calibri" w:eastAsia="Calibri" w:cs="Calibri"/>
          <w:sz w:val="24"/>
          <w:szCs w:val="24"/>
        </w:rPr>
      </w:pPr>
      <w:r w:rsidRPr="7D96381D">
        <w:rPr>
          <w:rFonts w:ascii="Calibri" w:hAnsi="Calibri" w:eastAsia="Calibri" w:cs="Calibri"/>
          <w:sz w:val="24"/>
          <w:szCs w:val="24"/>
        </w:rPr>
        <w:t xml:space="preserve">Goals are a piece of each part of business/life and give an ability to read a compass, inspiration, an unmistakable centre, and explain significance. By defining objectives for yourself, you are giving yourself an objective to focus on. A SMART objective is utilized to help control goal setting. George T. Doran introduced SMART in 1981 when he published a paper </w:t>
      </w:r>
      <w:proofErr w:type="spellStart"/>
      <w:r w:rsidRPr="7D96381D">
        <w:rPr>
          <w:rFonts w:ascii="Calibri" w:hAnsi="Calibri" w:eastAsia="Calibri" w:cs="Calibri"/>
          <w:sz w:val="24"/>
          <w:szCs w:val="24"/>
        </w:rPr>
        <w:t>Haughey</w:t>
      </w:r>
      <w:proofErr w:type="spellEnd"/>
      <w:r w:rsidRPr="7D96381D">
        <w:rPr>
          <w:rFonts w:ascii="Calibri" w:hAnsi="Calibri" w:eastAsia="Calibri" w:cs="Calibri"/>
          <w:sz w:val="24"/>
          <w:szCs w:val="24"/>
        </w:rPr>
        <w:t xml:space="preserve"> (2014). Using this method, I produced a SMART goal for myself.</w:t>
      </w:r>
    </w:p>
    <w:p w:rsidR="6C60EDC6" w:rsidP="6C60EDC6" w:rsidRDefault="6C60EDC6" w14:paraId="2DF8D899" w14:textId="2C6F28B9">
      <w:pPr>
        <w:rPr>
          <w:rFonts w:ascii="Calibri" w:hAnsi="Calibri" w:eastAsia="Calibri" w:cs="Calibri"/>
        </w:rPr>
      </w:pPr>
    </w:p>
    <w:p w:rsidR="448EF093" w:rsidP="7D96381D" w:rsidRDefault="448EF093" w14:paraId="2DF1A6E2" w14:textId="7D86BDF2">
      <w:pPr>
        <w:rPr>
          <w:rFonts w:ascii="Calibri" w:hAnsi="Calibri" w:eastAsia="Calibri" w:cs="Calibri"/>
          <w:b/>
          <w:bCs/>
        </w:rPr>
      </w:pPr>
    </w:p>
    <w:p w:rsidR="448EF093" w:rsidP="7D96381D" w:rsidRDefault="448EF093" w14:paraId="41C6E121" w14:textId="174B9567">
      <w:pPr>
        <w:rPr>
          <w:rFonts w:ascii="Calibri" w:hAnsi="Calibri" w:eastAsia="Calibri" w:cs="Calibri"/>
          <w:b/>
          <w:bCs/>
        </w:rPr>
      </w:pPr>
    </w:p>
    <w:p w:rsidR="448EF093" w:rsidP="7D96381D" w:rsidRDefault="448EF093" w14:paraId="418201EF" w14:textId="748B0633">
      <w:pPr>
        <w:rPr>
          <w:rFonts w:ascii="Calibri" w:hAnsi="Calibri" w:eastAsia="Calibri" w:cs="Calibri"/>
          <w:b/>
          <w:bCs/>
        </w:rPr>
      </w:pPr>
    </w:p>
    <w:p w:rsidR="448EF093" w:rsidP="55D04515" w:rsidRDefault="7D96381D" w14:paraId="1D68D376" w14:textId="45DCB47C">
      <w:pPr>
        <w:pStyle w:val="Normal"/>
        <w:rPr>
          <w:rFonts w:ascii="Calibri" w:hAnsi="Calibri" w:eastAsia="Calibri" w:cs="Calibri"/>
          <w:b w:val="1"/>
          <w:bCs w:val="1"/>
        </w:rPr>
      </w:pPr>
      <w:r w:rsidRPr="55D04515" w:rsidR="55D04515">
        <w:rPr>
          <w:rFonts w:ascii="Calibri" w:hAnsi="Calibri" w:eastAsia="Calibri" w:cs="Calibri"/>
          <w:b w:val="1"/>
          <w:bCs w:val="1"/>
        </w:rPr>
        <w:t>S - specific</w:t>
      </w:r>
    </w:p>
    <w:p w:rsidR="13AF350D" w:rsidP="13AF350D" w:rsidRDefault="13AF350D" w14:paraId="6FFA19AC" w14:textId="67E1EB2A">
      <w:pPr>
        <w:rPr>
          <w:rFonts w:ascii="Calibri" w:hAnsi="Calibri" w:eastAsia="Calibri" w:cs="Calibri"/>
          <w:b/>
          <w:bCs/>
        </w:rPr>
      </w:pPr>
      <w:r w:rsidRPr="13AF350D">
        <w:rPr>
          <w:rFonts w:ascii="Calibri" w:hAnsi="Calibri" w:eastAsia="Calibri" w:cs="Calibri"/>
          <w:b/>
          <w:bCs/>
        </w:rPr>
        <w:t>M - measurable</w:t>
      </w:r>
    </w:p>
    <w:p w:rsidR="13AF350D" w:rsidP="13AF350D" w:rsidRDefault="13AF350D" w14:paraId="5FDCFE5C" w14:textId="6D7B34A2">
      <w:pPr>
        <w:rPr>
          <w:rFonts w:ascii="Calibri" w:hAnsi="Calibri" w:eastAsia="Calibri" w:cs="Calibri"/>
          <w:b/>
          <w:bCs/>
        </w:rPr>
      </w:pPr>
      <w:r w:rsidRPr="13AF350D">
        <w:rPr>
          <w:rFonts w:ascii="Calibri" w:hAnsi="Calibri" w:eastAsia="Calibri" w:cs="Calibri"/>
          <w:b/>
          <w:bCs/>
        </w:rPr>
        <w:t>A - achievable</w:t>
      </w:r>
    </w:p>
    <w:p w:rsidR="13AF350D" w:rsidP="13AF350D" w:rsidRDefault="13AF350D" w14:paraId="61F6D633" w14:textId="6F03CC23">
      <w:pPr>
        <w:rPr>
          <w:rFonts w:ascii="Calibri" w:hAnsi="Calibri" w:eastAsia="Calibri" w:cs="Calibri"/>
          <w:b/>
          <w:bCs/>
        </w:rPr>
      </w:pPr>
      <w:r w:rsidRPr="13AF350D">
        <w:rPr>
          <w:rFonts w:ascii="Calibri" w:hAnsi="Calibri" w:eastAsia="Calibri" w:cs="Calibri"/>
          <w:b/>
          <w:bCs/>
        </w:rPr>
        <w:t>R - realistic</w:t>
      </w:r>
    </w:p>
    <w:p w:rsidR="13AF350D" w:rsidP="13AF350D" w:rsidRDefault="6C60EDC6" w14:paraId="13308E73" w14:textId="6670F568">
      <w:pPr>
        <w:rPr>
          <w:rFonts w:ascii="Calibri" w:hAnsi="Calibri" w:eastAsia="Calibri" w:cs="Calibri"/>
          <w:b/>
          <w:bCs/>
        </w:rPr>
      </w:pPr>
      <w:r w:rsidRPr="6C60EDC6">
        <w:rPr>
          <w:rFonts w:ascii="Calibri" w:hAnsi="Calibri" w:eastAsia="Calibri" w:cs="Calibri"/>
          <w:b/>
          <w:bCs/>
        </w:rPr>
        <w:t>T – time bound</w:t>
      </w:r>
    </w:p>
    <w:p w:rsidR="553AD721" w:rsidP="553AD721" w:rsidRDefault="553AD721" w14:paraId="3BCE551F" w14:textId="4C3A1C44">
      <w:pPr>
        <w:rPr>
          <w:rFonts w:ascii="Calibri" w:hAnsi="Calibri" w:eastAsia="Calibri" w:cs="Calibri"/>
        </w:rPr>
      </w:pPr>
    </w:p>
    <w:p w:rsidR="6C60EDC6" w:rsidP="7D96381D" w:rsidRDefault="6C60EDC6" w14:paraId="4D4756F4" w14:textId="3C7BD7DC">
      <w:pPr>
        <w:rPr>
          <w:rFonts w:ascii="Calibri" w:hAnsi="Calibri" w:eastAsia="Calibri" w:cs="Calibri"/>
        </w:rPr>
      </w:pPr>
    </w:p>
    <w:p w:rsidR="6C60EDC6" w:rsidP="7D96381D" w:rsidRDefault="7D96381D" w14:paraId="7A8FDC12" w14:textId="487B4E60">
      <w:pPr>
        <w:rPr>
          <w:rFonts w:ascii="Calibri" w:hAnsi="Calibri" w:eastAsia="Calibri" w:cs="Calibri"/>
          <w:sz w:val="24"/>
          <w:szCs w:val="24"/>
        </w:rPr>
      </w:pPr>
      <w:r w:rsidRPr="77BCC63A" w:rsidR="77BCC63A">
        <w:rPr>
          <w:rFonts w:ascii="Calibri" w:hAnsi="Calibri" w:eastAsia="Calibri" w:cs="Calibri"/>
          <w:sz w:val="24"/>
          <w:szCs w:val="24"/>
        </w:rPr>
        <w:t>My goal is to become a paramedic. For me to achieve this I need to gain new skills to develop myself and build more self-confidence by communicating with others more and having more belief in myself. Another goal of mine is to complete my maths and English that I am currently doing to receive my GCSE pass in the first two years and following on to do my science GSCE the year after, ensuring that I turn up to all my classes and I meet all deadlines on time. Also, I will have to undergo all training required for becoming a paramedic. I will measure and monitor my progress by getting feedback off my lecturers and ensuring I complete all homework and tasks set to me by the deadline date. This will result in me becoming a trainee paramedic/ Paramedic within the next 6 years.</w:t>
      </w:r>
    </w:p>
    <w:p w:rsidR="0A642FB1" w:rsidP="0A642FB1" w:rsidRDefault="0A642FB1" w14:paraId="4CFBAFEE" w14:textId="1B735B35">
      <w:pPr>
        <w:rPr>
          <w:rFonts w:ascii="Calibri" w:hAnsi="Calibri" w:eastAsia="Calibri" w:cs="Calibri"/>
        </w:rPr>
      </w:pPr>
    </w:p>
    <w:p w:rsidR="7D96381D" w:rsidP="7D96381D" w:rsidRDefault="7D96381D" w14:paraId="4121EC9A" w14:textId="75B459B2">
      <w:pPr>
        <w:rPr>
          <w:rFonts w:ascii="Calibri" w:hAnsi="Calibri" w:eastAsia="Calibri" w:cs="Calibri"/>
        </w:rPr>
      </w:pPr>
    </w:p>
    <w:p w:rsidR="7D96381D" w:rsidP="7D96381D" w:rsidRDefault="7D96381D" w14:paraId="4F787814" w14:textId="221A4A91">
      <w:pPr>
        <w:rPr>
          <w:rFonts w:ascii="Calibri" w:hAnsi="Calibri" w:eastAsia="Calibri" w:cs="Calibri"/>
        </w:rPr>
      </w:pPr>
    </w:p>
    <w:p w:rsidR="0A642FB1" w:rsidP="503F41E6" w:rsidRDefault="7D96381D" w14:paraId="38D7DE52" w14:textId="10A661B5">
      <w:pPr>
        <w:pStyle w:val="Normal"/>
        <w:rPr>
          <w:rFonts w:ascii="Calibri" w:hAnsi="Calibri" w:eastAsia="Calibri" w:cs="Calibri"/>
          <w:sz w:val="24"/>
          <w:szCs w:val="24"/>
        </w:rPr>
      </w:pPr>
      <w:r w:rsidRPr="55D04515" w:rsidR="55D04515">
        <w:rPr>
          <w:rFonts w:ascii="Calibri" w:hAnsi="Calibri" w:eastAsia="Calibri" w:cs="Calibri"/>
          <w:sz w:val="24"/>
          <w:szCs w:val="24"/>
        </w:rPr>
        <w:t>After finding out all my current skillset and the skills that are required for developing for my future pathway. I will now produce a Personal development plan on myself to ensure I have a plan to adhere to and so I can follow up on my progress.</w:t>
      </w:r>
    </w:p>
    <w:p w:rsidR="0A642FB1" w:rsidP="7D96381D" w:rsidRDefault="7D96381D" w14:paraId="351FBFA2" w14:textId="03AB7A98">
      <w:pPr>
        <w:rPr>
          <w:rFonts w:ascii="Calibri" w:hAnsi="Calibri" w:eastAsia="Calibri" w:cs="Calibri"/>
          <w:sz w:val="24"/>
          <w:szCs w:val="24"/>
        </w:rPr>
      </w:pPr>
      <w:r w:rsidRPr="77BCC63A" w:rsidR="77BCC63A">
        <w:rPr>
          <w:rFonts w:ascii="Calibri" w:hAnsi="Calibri" w:eastAsia="Calibri" w:cs="Calibri"/>
          <w:sz w:val="24"/>
          <w:szCs w:val="24"/>
        </w:rPr>
        <w:t xml:space="preserve">      A personal development plan gives a structure that will help you distinguish the areas of their qualities and weaknesses and think of a guide that will streamline and benefit from their current abilities and capacities. It is a preview of where you remain at the hour of the appraisal that lets you think about your subsequent stages. Oliveti (2015).</w:t>
      </w:r>
    </w:p>
    <w:p w:rsidR="0A642FB1" w:rsidP="0A642FB1" w:rsidRDefault="0A642FB1" w14:paraId="36606183" w14:textId="1A83DDE8">
      <w:pPr>
        <w:rPr>
          <w:rFonts w:ascii="Calibri" w:hAnsi="Calibri" w:eastAsia="Calibri" w:cs="Calibri"/>
        </w:rPr>
      </w:pPr>
    </w:p>
    <w:p w:rsidR="0A642FB1" w:rsidP="0A642FB1" w:rsidRDefault="0A642FB1" w14:paraId="6585CBAD" w14:textId="707FAB06">
      <w:pPr>
        <w:rPr>
          <w:rFonts w:ascii="Verdana" w:hAnsi="Verdana" w:eastAsia="Verdana" w:cs="Verdana"/>
          <w:color w:val="000000" w:themeColor="text1"/>
          <w:sz w:val="20"/>
          <w:szCs w:val="20"/>
        </w:rPr>
      </w:pPr>
    </w:p>
    <w:tbl>
      <w:tblPr>
        <w:tblStyle w:val="TableGrid"/>
        <w:tblW w:w="0" w:type="auto"/>
        <w:tblLayout w:type="fixed"/>
        <w:tblLook w:val="06A0" w:firstRow="1" w:lastRow="0" w:firstColumn="1" w:lastColumn="0" w:noHBand="1" w:noVBand="1"/>
      </w:tblPr>
      <w:tblGrid>
        <w:gridCol w:w="2085"/>
        <w:gridCol w:w="2175"/>
        <w:gridCol w:w="2520"/>
        <w:gridCol w:w="1560"/>
        <w:gridCol w:w="2025"/>
      </w:tblGrid>
      <w:tr w:rsidR="0A642FB1" w:rsidTr="55D04515" w14:paraId="5AC28720" w14:textId="77777777">
        <w:tc>
          <w:tcPr>
            <w:tcW w:w="2085" w:type="dxa"/>
            <w:tcMar/>
          </w:tcPr>
          <w:p w:rsidR="0A642FB1" w:rsidP="0A642FB1" w:rsidRDefault="0A642FB1" w14:paraId="24AC63A7" w14:textId="33E76FDF">
            <w:pPr>
              <w:rPr>
                <w:rFonts w:ascii="Calibri" w:hAnsi="Calibri" w:eastAsia="Calibri" w:cs="Calibri"/>
                <w:color w:val="000000" w:themeColor="text1"/>
              </w:rPr>
            </w:pPr>
            <w:r w:rsidRPr="0A642FB1">
              <w:rPr>
                <w:rFonts w:ascii="Calibri" w:hAnsi="Calibri" w:eastAsia="Calibri" w:cs="Calibri"/>
                <w:color w:val="000000" w:themeColor="text1"/>
              </w:rPr>
              <w:t>Development Object</w:t>
            </w:r>
          </w:p>
        </w:tc>
        <w:tc>
          <w:tcPr>
            <w:tcW w:w="2175" w:type="dxa"/>
            <w:tcMar/>
          </w:tcPr>
          <w:p w:rsidR="0A642FB1" w:rsidP="0A642FB1" w:rsidRDefault="0A642FB1" w14:paraId="675536A5" w14:textId="656D4ADE">
            <w:pPr>
              <w:rPr>
                <w:rFonts w:ascii="Calibri" w:hAnsi="Calibri" w:eastAsia="Calibri" w:cs="Calibri"/>
                <w:color w:val="000000" w:themeColor="text1"/>
              </w:rPr>
            </w:pPr>
            <w:r w:rsidRPr="0A642FB1">
              <w:rPr>
                <w:rFonts w:ascii="Calibri" w:hAnsi="Calibri" w:eastAsia="Calibri" w:cs="Calibri"/>
                <w:color w:val="000000" w:themeColor="text1"/>
              </w:rPr>
              <w:t>Specific Actions</w:t>
            </w:r>
          </w:p>
        </w:tc>
        <w:tc>
          <w:tcPr>
            <w:tcW w:w="2520" w:type="dxa"/>
            <w:tcMar/>
          </w:tcPr>
          <w:p w:rsidR="0A642FB1" w:rsidP="0A642FB1" w:rsidRDefault="0A642FB1" w14:paraId="3729D720" w14:textId="452F22DF">
            <w:pPr>
              <w:rPr>
                <w:rFonts w:ascii="Calibri" w:hAnsi="Calibri" w:eastAsia="Calibri" w:cs="Calibri"/>
                <w:color w:val="000000" w:themeColor="text1"/>
              </w:rPr>
            </w:pPr>
            <w:r w:rsidRPr="0A642FB1">
              <w:rPr>
                <w:rFonts w:ascii="Calibri" w:hAnsi="Calibri" w:eastAsia="Calibri" w:cs="Calibri"/>
                <w:color w:val="000000" w:themeColor="text1"/>
              </w:rPr>
              <w:t>Blockers and how they will be removed</w:t>
            </w:r>
          </w:p>
        </w:tc>
        <w:tc>
          <w:tcPr>
            <w:tcW w:w="1560" w:type="dxa"/>
            <w:tcMar/>
          </w:tcPr>
          <w:p w:rsidR="0A642FB1" w:rsidP="0A642FB1" w:rsidRDefault="0A642FB1" w14:paraId="03A7460C" w14:textId="647DD206">
            <w:pPr>
              <w:rPr>
                <w:rFonts w:ascii="Calibri" w:hAnsi="Calibri" w:eastAsia="Calibri" w:cs="Calibri"/>
                <w:color w:val="000000" w:themeColor="text1"/>
              </w:rPr>
            </w:pPr>
            <w:r w:rsidRPr="0A642FB1">
              <w:rPr>
                <w:rFonts w:ascii="Calibri" w:hAnsi="Calibri" w:eastAsia="Calibri" w:cs="Calibri"/>
                <w:color w:val="000000" w:themeColor="text1"/>
              </w:rPr>
              <w:t>Support required</w:t>
            </w:r>
          </w:p>
        </w:tc>
        <w:tc>
          <w:tcPr>
            <w:tcW w:w="2025" w:type="dxa"/>
            <w:tcMar/>
          </w:tcPr>
          <w:p w:rsidR="0A642FB1" w:rsidP="0A642FB1" w:rsidRDefault="0A642FB1" w14:paraId="3CDE0D6A" w14:textId="6D3EA41F">
            <w:pPr>
              <w:rPr>
                <w:rFonts w:ascii="Calibri" w:hAnsi="Calibri" w:eastAsia="Calibri" w:cs="Calibri"/>
                <w:color w:val="000000" w:themeColor="text1"/>
              </w:rPr>
            </w:pPr>
            <w:r w:rsidRPr="0A642FB1">
              <w:rPr>
                <w:rFonts w:ascii="Calibri" w:hAnsi="Calibri" w:eastAsia="Calibri" w:cs="Calibri"/>
                <w:color w:val="000000" w:themeColor="text1"/>
              </w:rPr>
              <w:t>How I will know when I have achieved the objective</w:t>
            </w:r>
          </w:p>
        </w:tc>
      </w:tr>
      <w:tr w:rsidR="0A642FB1" w:rsidTr="55D04515" w14:paraId="349F37CF" w14:textId="77777777">
        <w:tc>
          <w:tcPr>
            <w:tcW w:w="2085" w:type="dxa"/>
            <w:tcMar/>
          </w:tcPr>
          <w:p w:rsidR="0A642FB1" w:rsidP="0A642FB1" w:rsidRDefault="0A642FB1" w14:paraId="3D75F78C" w14:textId="4683F721">
            <w:pPr>
              <w:rPr>
                <w:rFonts w:ascii="Calibri" w:hAnsi="Calibri" w:eastAsia="Calibri" w:cs="Calibri"/>
                <w:color w:val="000000" w:themeColor="text1"/>
              </w:rPr>
            </w:pPr>
            <w:r w:rsidRPr="0A642FB1">
              <w:rPr>
                <w:rFonts w:ascii="Calibri" w:hAnsi="Calibri" w:eastAsia="Calibri" w:cs="Calibri"/>
                <w:color w:val="000000" w:themeColor="text1"/>
              </w:rPr>
              <w:t>Communicating with others.</w:t>
            </w:r>
          </w:p>
        </w:tc>
        <w:tc>
          <w:tcPr>
            <w:tcW w:w="2175" w:type="dxa"/>
            <w:tcMar/>
          </w:tcPr>
          <w:p w:rsidR="0A642FB1" w:rsidP="0A642FB1" w:rsidRDefault="0A642FB1" w14:paraId="35398525" w14:textId="2C38A0BD">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I will be looking to see if there are any classes to build my communication skills as I find it really hard to communicate with people I don’t know. I will also be gaining in this skill through university by working in group and producing presentations.</w:t>
            </w:r>
          </w:p>
        </w:tc>
        <w:tc>
          <w:tcPr>
            <w:tcW w:w="2520" w:type="dxa"/>
            <w:tcMar/>
          </w:tcPr>
          <w:p w:rsidR="0A642FB1" w:rsidP="0A642FB1" w:rsidRDefault="0A642FB1" w14:paraId="107E7927" w14:textId="48E1C1D9">
            <w:pPr>
              <w:rPr>
                <w:rFonts w:ascii="Calibri" w:hAnsi="Calibri" w:eastAsia="Calibri" w:cs="Calibri"/>
                <w:color w:val="000000" w:themeColor="text1"/>
              </w:rPr>
            </w:pPr>
            <w:r w:rsidRPr="503F41E6" w:rsidR="503F41E6">
              <w:rPr>
                <w:rFonts w:ascii="Calibri" w:hAnsi="Calibri" w:eastAsia="Calibri" w:cs="Calibri"/>
                <w:color w:val="000000" w:themeColor="text1" w:themeTint="FF" w:themeShade="FF"/>
              </w:rPr>
              <w:t xml:space="preserve">My anxiety is my downfall to this as when I communicate with others my anxiety shows but I feel as I am pushing myself to do more community activities my anxiety is not showing as much.  </w:t>
            </w:r>
          </w:p>
        </w:tc>
        <w:tc>
          <w:tcPr>
            <w:tcW w:w="1560" w:type="dxa"/>
            <w:tcMar/>
          </w:tcPr>
          <w:p w:rsidR="0A642FB1" w:rsidP="0A642FB1" w:rsidRDefault="0A642FB1" w14:paraId="0784A352" w14:textId="32F6FEC1">
            <w:pPr>
              <w:rPr>
                <w:rFonts w:ascii="Calibri" w:hAnsi="Calibri" w:eastAsia="Calibri" w:cs="Calibri"/>
                <w:color w:val="000000" w:themeColor="text1"/>
              </w:rPr>
            </w:pPr>
            <w:r w:rsidRPr="503F41E6" w:rsidR="503F41E6">
              <w:rPr>
                <w:rFonts w:ascii="Calibri" w:hAnsi="Calibri" w:eastAsia="Calibri" w:cs="Calibri"/>
                <w:color w:val="000000" w:themeColor="text1" w:themeTint="FF" w:themeShade="FF"/>
              </w:rPr>
              <w:t>My mother supports me in this by making sure I am out in the community doing activities for example shopping, going out for food with friends or finding myself little jobs.</w:t>
            </w:r>
          </w:p>
        </w:tc>
        <w:tc>
          <w:tcPr>
            <w:tcW w:w="2025" w:type="dxa"/>
            <w:tcMar/>
          </w:tcPr>
          <w:p w:rsidR="0A642FB1" w:rsidP="0A642FB1" w:rsidRDefault="0A642FB1" w14:paraId="5092F773" w14:textId="66784CEF">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I will know when I have achieved this I feel I will be able to go out into the community with a lot more confidence and feel that I can communicate with others if need be.</w:t>
            </w:r>
          </w:p>
        </w:tc>
      </w:tr>
      <w:tr w:rsidR="0A642FB1" w:rsidTr="55D04515" w14:paraId="673BABDD" w14:textId="77777777">
        <w:tc>
          <w:tcPr>
            <w:tcW w:w="2085" w:type="dxa"/>
            <w:tcMar/>
          </w:tcPr>
          <w:p w:rsidR="0A642FB1" w:rsidP="0A642FB1" w:rsidRDefault="0A642FB1" w14:paraId="017B4C5B" w14:textId="63FA9050">
            <w:pPr>
              <w:rPr>
                <w:rFonts w:ascii="Calibri" w:hAnsi="Calibri" w:eastAsia="Calibri" w:cs="Calibri"/>
                <w:color w:val="000000" w:themeColor="text1"/>
              </w:rPr>
            </w:pPr>
            <w:r w:rsidRPr="0A642FB1">
              <w:rPr>
                <w:rFonts w:ascii="Calibri" w:hAnsi="Calibri" w:eastAsia="Calibri" w:cs="Calibri"/>
                <w:color w:val="000000" w:themeColor="text1"/>
              </w:rPr>
              <w:t>Boost my Self-confidence</w:t>
            </w:r>
          </w:p>
        </w:tc>
        <w:tc>
          <w:tcPr>
            <w:tcW w:w="2175" w:type="dxa"/>
            <w:tcMar/>
          </w:tcPr>
          <w:p w:rsidR="0A642FB1" w:rsidP="0A642FB1" w:rsidRDefault="0A642FB1" w14:paraId="75D52633" w14:textId="5E513DAE">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Push myself to do more things for example attending university and doing presentations as well as my maths and English course. Also setting myself certain goals to see if I can complete them successfully.</w:t>
            </w:r>
          </w:p>
        </w:tc>
        <w:tc>
          <w:tcPr>
            <w:tcW w:w="2520" w:type="dxa"/>
            <w:tcMar/>
          </w:tcPr>
          <w:p w:rsidR="0A642FB1" w:rsidP="0A642FB1" w:rsidRDefault="0A642FB1" w14:paraId="67F358FE" w14:textId="2DC2F860">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 xml:space="preserve">My Anxiety is my big part of me having no self- confidence. I am working on this as I will be doing presentations and working as groups in university which normally, I wouldn’t feel comfortable doing. I feel that since I have started university my anxiety has got a lot better. </w:t>
            </w:r>
          </w:p>
        </w:tc>
        <w:tc>
          <w:tcPr>
            <w:tcW w:w="1560" w:type="dxa"/>
            <w:tcMar/>
          </w:tcPr>
          <w:p w:rsidR="0A642FB1" w:rsidP="0A642FB1" w:rsidRDefault="0A642FB1" w14:paraId="6934216B" w14:textId="0446C195">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My family support me a lot through this pushing me to do certain things for example helping out in our family shop to help out for one day. Also, university helps me gain confidence by interacting the others and having my own decisions to make.</w:t>
            </w:r>
          </w:p>
        </w:tc>
        <w:tc>
          <w:tcPr>
            <w:tcW w:w="2025" w:type="dxa"/>
            <w:tcMar/>
          </w:tcPr>
          <w:p w:rsidR="0A642FB1" w:rsidP="0A642FB1" w:rsidRDefault="0A642FB1" w14:paraId="559B2980" w14:textId="0B19F13A">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 xml:space="preserve">I will know when I have achieved this as I will no longer have anxiety </w:t>
            </w:r>
            <w:r w:rsidRPr="55D04515" w:rsidR="55D04515">
              <w:rPr>
                <w:rFonts w:ascii="Calibri" w:hAnsi="Calibri" w:eastAsia="Calibri" w:cs="Calibri"/>
                <w:color w:val="000000" w:themeColor="text1" w:themeTint="FF" w:themeShade="FF"/>
              </w:rPr>
              <w:t>when working</w:t>
            </w:r>
            <w:r w:rsidRPr="55D04515" w:rsidR="55D04515">
              <w:rPr>
                <w:rFonts w:ascii="Calibri" w:hAnsi="Calibri" w:eastAsia="Calibri" w:cs="Calibri"/>
                <w:color w:val="000000" w:themeColor="text1" w:themeTint="FF" w:themeShade="FF"/>
              </w:rPr>
              <w:t xml:space="preserve"> in groups and doing presentations. I will ask my lecturers how they feel I have progressed.</w:t>
            </w:r>
          </w:p>
        </w:tc>
      </w:tr>
      <w:tr w:rsidR="0A642FB1" w:rsidTr="55D04515" w14:paraId="1CB8C95E" w14:textId="77777777">
        <w:tc>
          <w:tcPr>
            <w:tcW w:w="2085" w:type="dxa"/>
            <w:tcMar/>
          </w:tcPr>
          <w:p w:rsidR="0A642FB1" w:rsidP="0A642FB1" w:rsidRDefault="0A642FB1" w14:paraId="2073A8EA" w14:textId="6C1457E8">
            <w:pPr>
              <w:rPr>
                <w:rFonts w:ascii="Calibri" w:hAnsi="Calibri" w:eastAsia="Calibri" w:cs="Calibri"/>
                <w:color w:val="000000" w:themeColor="text1"/>
              </w:rPr>
            </w:pPr>
            <w:r w:rsidRPr="0A642FB1">
              <w:rPr>
                <w:rFonts w:ascii="Calibri" w:hAnsi="Calibri" w:eastAsia="Calibri" w:cs="Calibri"/>
                <w:color w:val="000000" w:themeColor="text1"/>
              </w:rPr>
              <w:t>Paramedic Training</w:t>
            </w:r>
          </w:p>
        </w:tc>
        <w:tc>
          <w:tcPr>
            <w:tcW w:w="2175" w:type="dxa"/>
            <w:tcMar/>
          </w:tcPr>
          <w:p w:rsidR="0A642FB1" w:rsidP="0A642FB1" w:rsidRDefault="0A642FB1" w14:paraId="0B06CBB4" w14:textId="24C69B0A">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 xml:space="preserve">I will need to pass my maths, </w:t>
            </w:r>
            <w:proofErr w:type="spellStart"/>
            <w:r w:rsidRPr="55D04515" w:rsidR="55D04515">
              <w:rPr>
                <w:rFonts w:ascii="Calibri" w:hAnsi="Calibri" w:eastAsia="Calibri" w:cs="Calibri"/>
                <w:color w:val="000000" w:themeColor="text1" w:themeTint="FF" w:themeShade="FF"/>
              </w:rPr>
              <w:t>english</w:t>
            </w:r>
            <w:proofErr w:type="spellEnd"/>
            <w:r w:rsidRPr="55D04515" w:rsidR="55D04515">
              <w:rPr>
                <w:rFonts w:ascii="Calibri" w:hAnsi="Calibri" w:eastAsia="Calibri" w:cs="Calibri"/>
                <w:color w:val="000000" w:themeColor="text1" w:themeTint="FF" w:themeShade="FF"/>
              </w:rPr>
              <w:t xml:space="preserve"> and science. As well as enquiring about what specific training is needed for this role. When these are successful, and I am ready to take on my role before starting I will have to have an advanced driving course to ensure I am able to drive </w:t>
            </w:r>
            <w:r w:rsidRPr="55D04515" w:rsidR="55D04515">
              <w:rPr>
                <w:rFonts w:ascii="Calibri" w:hAnsi="Calibri" w:eastAsia="Calibri" w:cs="Calibri"/>
                <w:color w:val="000000" w:themeColor="text1" w:themeTint="FF" w:themeShade="FF"/>
              </w:rPr>
              <w:t>an</w:t>
            </w:r>
            <w:r w:rsidRPr="55D04515" w:rsidR="55D04515">
              <w:rPr>
                <w:rFonts w:ascii="Calibri" w:hAnsi="Calibri" w:eastAsia="Calibri" w:cs="Calibri"/>
                <w:color w:val="000000" w:themeColor="text1" w:themeTint="FF" w:themeShade="FF"/>
              </w:rPr>
              <w:t xml:space="preserve"> ambulance in a safe manner.</w:t>
            </w:r>
          </w:p>
        </w:tc>
        <w:tc>
          <w:tcPr>
            <w:tcW w:w="2520" w:type="dxa"/>
            <w:tcMar/>
          </w:tcPr>
          <w:p w:rsidR="0A642FB1" w:rsidP="0A642FB1" w:rsidRDefault="0A642FB1" w14:paraId="5E94F208" w14:textId="5AEFB64E">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The only blockers would be if I didn’t pass my GCSE’S or I didn’t pass the training required. If this was to happen, I would resit both the training and GCSE’S to ensure I am successful in completing them.</w:t>
            </w:r>
          </w:p>
        </w:tc>
        <w:tc>
          <w:tcPr>
            <w:tcW w:w="1560" w:type="dxa"/>
            <w:tcMar/>
          </w:tcPr>
          <w:p w:rsidR="0A642FB1" w:rsidP="0A642FB1" w:rsidRDefault="0A642FB1" w14:paraId="6095DE81" w14:textId="4545E4DF">
            <w:pPr>
              <w:rPr>
                <w:rFonts w:ascii="Calibri" w:hAnsi="Calibri" w:eastAsia="Calibri" w:cs="Calibri"/>
                <w:color w:val="000000" w:themeColor="text1"/>
              </w:rPr>
            </w:pPr>
            <w:r w:rsidRPr="0A642FB1">
              <w:rPr>
                <w:rFonts w:ascii="Calibri" w:hAnsi="Calibri" w:eastAsia="Calibri" w:cs="Calibri"/>
                <w:color w:val="000000" w:themeColor="text1"/>
              </w:rPr>
              <w:t>The lecturer is very helpful in my GCSE course and Is a great support</w:t>
            </w:r>
          </w:p>
          <w:p w:rsidR="0A642FB1" w:rsidP="0A642FB1" w:rsidRDefault="0A642FB1" w14:paraId="3BCB6631" w14:textId="5FFEA0C5">
            <w:pPr>
              <w:rPr>
                <w:rFonts w:ascii="Calibri" w:hAnsi="Calibri" w:eastAsia="Calibri" w:cs="Calibri"/>
                <w:color w:val="000000" w:themeColor="text1"/>
              </w:rPr>
            </w:pPr>
            <w:r w:rsidRPr="0A642FB1">
              <w:rPr>
                <w:rFonts w:ascii="Calibri" w:hAnsi="Calibri" w:eastAsia="Calibri" w:cs="Calibri"/>
                <w:color w:val="000000" w:themeColor="text1"/>
              </w:rPr>
              <w:t xml:space="preserve"> in assisting me in order to for it to be a success.</w:t>
            </w:r>
          </w:p>
        </w:tc>
        <w:tc>
          <w:tcPr>
            <w:tcW w:w="2025" w:type="dxa"/>
            <w:tcMar/>
          </w:tcPr>
          <w:p w:rsidR="0A642FB1" w:rsidP="0A642FB1" w:rsidRDefault="0A642FB1" w14:paraId="632A8739" w14:textId="49457EA5">
            <w:pPr>
              <w:rPr>
                <w:rFonts w:ascii="Calibri" w:hAnsi="Calibri" w:eastAsia="Calibri" w:cs="Calibri"/>
                <w:color w:val="000000" w:themeColor="text1"/>
              </w:rPr>
            </w:pPr>
            <w:r w:rsidRPr="55D04515" w:rsidR="55D04515">
              <w:rPr>
                <w:rFonts w:ascii="Calibri" w:hAnsi="Calibri" w:eastAsia="Calibri" w:cs="Calibri"/>
                <w:color w:val="000000" w:themeColor="text1" w:themeTint="FF" w:themeShade="FF"/>
              </w:rPr>
              <w:t xml:space="preserve">I will stay up to date with my progress by my lecturer giving me constant feedback on all my work and by asking if there is anything she thinks I need </w:t>
            </w:r>
            <w:r w:rsidRPr="55D04515" w:rsidR="55D04515">
              <w:rPr>
                <w:rFonts w:ascii="Calibri" w:hAnsi="Calibri" w:eastAsia="Calibri" w:cs="Calibri"/>
                <w:color w:val="000000" w:themeColor="text1" w:themeTint="FF" w:themeShade="FF"/>
              </w:rPr>
              <w:t>further</w:t>
            </w:r>
            <w:r w:rsidRPr="55D04515" w:rsidR="55D04515">
              <w:rPr>
                <w:rFonts w:ascii="Calibri" w:hAnsi="Calibri" w:eastAsia="Calibri" w:cs="Calibri"/>
                <w:color w:val="000000" w:themeColor="text1" w:themeTint="FF" w:themeShade="FF"/>
              </w:rPr>
              <w:t xml:space="preserve"> development in.</w:t>
            </w:r>
          </w:p>
        </w:tc>
      </w:tr>
    </w:tbl>
    <w:p w:rsidR="0A642FB1" w:rsidP="0A642FB1" w:rsidRDefault="0A642FB1" w14:paraId="23A2BE19" w14:textId="13FA5A7D">
      <w:pPr>
        <w:rPr>
          <w:rFonts w:ascii="Calibri" w:hAnsi="Calibri" w:eastAsia="Calibri" w:cs="Calibri"/>
        </w:rPr>
      </w:pPr>
    </w:p>
    <w:p w:rsidR="553AD721" w:rsidP="553AD721" w:rsidRDefault="553AD721" w14:paraId="51F6ADC9" w14:textId="179D8172">
      <w:pPr>
        <w:rPr>
          <w:rFonts w:ascii="Calibri" w:hAnsi="Calibri" w:eastAsia="Calibri" w:cs="Calibri"/>
        </w:rPr>
      </w:pPr>
    </w:p>
    <w:p w:rsidR="002527F0" w:rsidP="061AC8CF" w:rsidRDefault="002527F0" w14:paraId="432C7C67" w14:textId="48F67852">
      <w:pPr>
        <w:rPr>
          <w:rFonts w:ascii="Calibri" w:hAnsi="Calibri" w:eastAsia="Calibri" w:cs="Calibri"/>
        </w:rPr>
      </w:pPr>
    </w:p>
    <w:p w:rsidR="002527F0" w:rsidP="55D04515" w:rsidRDefault="7D96381D" w14:paraId="07F68A69" w14:textId="7A8AB2A7">
      <w:pPr>
        <w:rPr>
          <w:rFonts w:ascii="Calibri" w:hAnsi="Calibri" w:eastAsia="Calibri" w:cs="Calibri"/>
          <w:u w:val="single"/>
        </w:rPr>
      </w:pPr>
      <w:r w:rsidRPr="55D04515" w:rsidR="55D04515">
        <w:rPr>
          <w:rFonts w:ascii="Calibri" w:hAnsi="Calibri" w:eastAsia="Calibri" w:cs="Calibri"/>
        </w:rPr>
        <w:t xml:space="preserve"> </w:t>
      </w:r>
    </w:p>
    <w:p w:rsidR="002527F0" w:rsidP="55D04515" w:rsidRDefault="7D96381D" w14:paraId="09BAE45F" w14:textId="2CB33D5B">
      <w:pPr>
        <w:rPr>
          <w:rFonts w:ascii="Calibri" w:hAnsi="Calibri" w:eastAsia="Calibri" w:cs="Calibri"/>
        </w:rPr>
      </w:pPr>
    </w:p>
    <w:p w:rsidR="002527F0" w:rsidP="55D04515" w:rsidRDefault="7D96381D" w14:paraId="71F58C42" w14:textId="2E1672C9">
      <w:pPr>
        <w:rPr>
          <w:rFonts w:ascii="Calibri" w:hAnsi="Calibri" w:eastAsia="Calibri" w:cs="Calibri"/>
        </w:rPr>
      </w:pPr>
    </w:p>
    <w:p w:rsidR="002527F0" w:rsidP="55D04515" w:rsidRDefault="7D96381D" w14:paraId="497BB9AB" w14:textId="0CC23BEE">
      <w:pPr>
        <w:rPr>
          <w:rFonts w:ascii="Calibri" w:hAnsi="Calibri" w:eastAsia="Calibri" w:cs="Calibri"/>
        </w:rPr>
      </w:pPr>
    </w:p>
    <w:p w:rsidR="002527F0" w:rsidP="55D04515" w:rsidRDefault="7D96381D" w14:paraId="79D6E61E" w14:textId="53711BAA">
      <w:pPr>
        <w:rPr>
          <w:rFonts w:ascii="Calibri" w:hAnsi="Calibri" w:eastAsia="Calibri" w:cs="Calibri"/>
        </w:rPr>
      </w:pPr>
    </w:p>
    <w:p w:rsidR="002527F0" w:rsidP="55D04515" w:rsidRDefault="7D96381D" w14:paraId="650F77C7" w14:textId="011FFF7B">
      <w:pPr>
        <w:rPr>
          <w:rFonts w:ascii="Calibri" w:hAnsi="Calibri" w:eastAsia="Calibri" w:cs="Calibri"/>
        </w:rPr>
      </w:pPr>
    </w:p>
    <w:p w:rsidR="002527F0" w:rsidP="55D04515" w:rsidRDefault="7D96381D" w14:paraId="0F454AA2" w14:textId="413F89CB">
      <w:pPr>
        <w:rPr>
          <w:rFonts w:ascii="Calibri" w:hAnsi="Calibri" w:eastAsia="Calibri" w:cs="Calibri"/>
        </w:rPr>
      </w:pPr>
    </w:p>
    <w:p w:rsidR="002527F0" w:rsidP="55D04515" w:rsidRDefault="7D96381D" w14:paraId="53663E15" w14:textId="791E1EB1">
      <w:pPr>
        <w:rPr>
          <w:rFonts w:ascii="Calibri" w:hAnsi="Calibri" w:eastAsia="Calibri" w:cs="Calibri"/>
        </w:rPr>
      </w:pPr>
    </w:p>
    <w:p w:rsidR="002527F0" w:rsidP="55D04515" w:rsidRDefault="7D96381D" w14:paraId="3425108C" w14:textId="2BB33BA8">
      <w:pPr>
        <w:rPr>
          <w:rFonts w:ascii="Calibri" w:hAnsi="Calibri" w:eastAsia="Calibri" w:cs="Calibri"/>
        </w:rPr>
      </w:pPr>
    </w:p>
    <w:p w:rsidR="002527F0" w:rsidP="55D04515" w:rsidRDefault="7D96381D" w14:paraId="43D2F89A" w14:textId="4B6D86B0">
      <w:pPr>
        <w:rPr>
          <w:rFonts w:ascii="Calibri" w:hAnsi="Calibri" w:eastAsia="Calibri" w:cs="Calibri"/>
        </w:rPr>
      </w:pPr>
    </w:p>
    <w:p w:rsidR="002527F0" w:rsidP="55D04515" w:rsidRDefault="7D96381D" w14:paraId="790612F3" w14:textId="780E41A4">
      <w:pPr>
        <w:rPr>
          <w:rFonts w:ascii="Calibri" w:hAnsi="Calibri" w:eastAsia="Calibri" w:cs="Calibri"/>
        </w:rPr>
      </w:pPr>
    </w:p>
    <w:p w:rsidR="002527F0" w:rsidP="55D04515" w:rsidRDefault="7D96381D" w14:paraId="1879D292" w14:textId="171ACA38">
      <w:pPr>
        <w:rPr>
          <w:rFonts w:ascii="Calibri" w:hAnsi="Calibri" w:eastAsia="Calibri" w:cs="Calibri"/>
        </w:rPr>
      </w:pPr>
    </w:p>
    <w:p w:rsidR="002527F0" w:rsidP="55D04515" w:rsidRDefault="7D96381D" w14:paraId="4296DDB0" w14:textId="6100FDBE">
      <w:pPr>
        <w:rPr>
          <w:rFonts w:ascii="Calibri" w:hAnsi="Calibri" w:eastAsia="Calibri" w:cs="Calibri"/>
        </w:rPr>
      </w:pPr>
    </w:p>
    <w:p w:rsidR="002527F0" w:rsidP="55D04515" w:rsidRDefault="7D96381D" w14:paraId="116BE6A3" w14:textId="09434206">
      <w:pPr>
        <w:rPr>
          <w:rFonts w:ascii="Calibri" w:hAnsi="Calibri" w:eastAsia="Calibri" w:cs="Calibri"/>
        </w:rPr>
      </w:pPr>
    </w:p>
    <w:p w:rsidR="002527F0" w:rsidP="55D04515" w:rsidRDefault="7D96381D" w14:paraId="6AF3C1EC" w14:textId="5F739F56">
      <w:pPr>
        <w:rPr>
          <w:rFonts w:ascii="Calibri" w:hAnsi="Calibri" w:eastAsia="Calibri" w:cs="Calibri"/>
        </w:rPr>
      </w:pPr>
    </w:p>
    <w:p w:rsidR="002527F0" w:rsidP="7D96381D" w:rsidRDefault="7D96381D" w14:paraId="1D821F75" w14:textId="1DE814A5">
      <w:pPr>
        <w:rPr>
          <w:rFonts w:ascii="Calibri" w:hAnsi="Calibri" w:eastAsia="Calibri" w:cs="Calibri"/>
          <w:u w:val="single"/>
        </w:rPr>
      </w:pPr>
      <w:r w:rsidRPr="55D04515" w:rsidR="55D04515">
        <w:rPr>
          <w:rFonts w:ascii="Calibri" w:hAnsi="Calibri" w:eastAsia="Calibri" w:cs="Calibri"/>
        </w:rPr>
        <w:t xml:space="preserve"> </w:t>
      </w:r>
      <w:r w:rsidRPr="55D04515" w:rsidR="55D04515">
        <w:rPr>
          <w:rFonts w:ascii="Calibri" w:hAnsi="Calibri" w:eastAsia="Calibri" w:cs="Calibri"/>
          <w:u w:val="single"/>
        </w:rPr>
        <w:t xml:space="preserve">Conclusion: </w:t>
      </w:r>
    </w:p>
    <w:p w:rsidR="503F41E6" w:rsidP="503F41E6" w:rsidRDefault="503F41E6" w14:paraId="74C9B28C" w14:textId="124147C8">
      <w:pPr>
        <w:pStyle w:val="Normal"/>
        <w:rPr>
          <w:rFonts w:ascii="Calibri" w:hAnsi="Calibri" w:eastAsia="Calibri" w:cs="Calibri"/>
          <w:u w:val="none"/>
        </w:rPr>
      </w:pPr>
      <w:r w:rsidRPr="55D04515" w:rsidR="55D04515">
        <w:rPr>
          <w:rFonts w:ascii="Calibri" w:hAnsi="Calibri" w:eastAsia="Calibri" w:cs="Calibri"/>
          <w:u w:val="none"/>
        </w:rPr>
        <w:t xml:space="preserve">                    Based on my personal development plan so far it has made me realise a lot about myself. It has made me more aware of my current skill set, as well as the skills I need in order to progress and achieve my goals for future employment. I will utilise the knowledge I have acquired using effective tools and methods to keep a close eye on my development and further my knowledge. I am determined to fulfil my lifelong dream of becoming a paramedic. To ensure I achieve this dream, I will apply myself in any way I can that will aid me to get this role. I will query into the specific training and skills required and if training courses are available, I will ensure I attend these to develop my skills and knowledge further.</w:t>
      </w:r>
    </w:p>
    <w:p w:rsidR="503F41E6" w:rsidP="503F41E6" w:rsidRDefault="503F41E6" w14:paraId="2C752A20" w14:textId="367F52F8">
      <w:pPr>
        <w:pStyle w:val="Normal"/>
        <w:rPr>
          <w:rFonts w:ascii="Calibri" w:hAnsi="Calibri" w:eastAsia="Calibri" w:cs="Calibri"/>
          <w:u w:val="none"/>
        </w:rPr>
      </w:pPr>
      <w:r w:rsidRPr="55D04515" w:rsidR="55D04515">
        <w:rPr>
          <w:rFonts w:ascii="Calibri" w:hAnsi="Calibri" w:eastAsia="Calibri" w:cs="Calibri"/>
          <w:u w:val="none"/>
        </w:rPr>
        <w:t>In the meantime, I will continue to attend my Maths and English classes to get the result I require. I will seek constructive feedback from my tutor to see if I can make any improvements and ensure I am on target. I will also continue to attend university as this will benefit me and develop me further. Self-confidence has been a weakness for me and attending these classes is helping me with my confidence. I now feel that I am achieving something for myself and my family, which I feel very proud of.</w:t>
      </w:r>
    </w:p>
    <w:p w:rsidR="55D04515" w:rsidP="55D04515" w:rsidRDefault="55D04515" w14:paraId="609A6D55" w14:textId="76C74560">
      <w:pPr>
        <w:rPr>
          <w:rFonts w:ascii="Calibri" w:hAnsi="Calibri" w:eastAsia="Calibri" w:cs="Calibri"/>
        </w:rPr>
      </w:pPr>
    </w:p>
    <w:p w:rsidR="55D04515" w:rsidP="55D04515" w:rsidRDefault="55D04515" w14:paraId="28446E22" w14:textId="6BDB85CF">
      <w:pPr>
        <w:rPr>
          <w:rFonts w:ascii="Calibri" w:hAnsi="Calibri" w:eastAsia="Calibri" w:cs="Calibri"/>
        </w:rPr>
      </w:pPr>
    </w:p>
    <w:p w:rsidR="55D04515" w:rsidP="55D04515" w:rsidRDefault="55D04515" w14:paraId="5BE48A51" w14:textId="7DA0FCC6">
      <w:pPr>
        <w:rPr>
          <w:rFonts w:ascii="Calibri" w:hAnsi="Calibri" w:eastAsia="Calibri" w:cs="Calibri"/>
        </w:rPr>
      </w:pPr>
    </w:p>
    <w:p w:rsidR="55D04515" w:rsidP="55D04515" w:rsidRDefault="55D04515" w14:paraId="19477528" w14:textId="0B795E1D">
      <w:pPr>
        <w:rPr>
          <w:rFonts w:ascii="Calibri" w:hAnsi="Calibri" w:eastAsia="Calibri" w:cs="Calibri"/>
        </w:rPr>
      </w:pPr>
    </w:p>
    <w:p w:rsidR="55D04515" w:rsidP="55D04515" w:rsidRDefault="55D04515" w14:paraId="01DB8C05" w14:textId="7319D512">
      <w:pPr>
        <w:rPr>
          <w:rFonts w:ascii="Calibri" w:hAnsi="Calibri" w:eastAsia="Calibri" w:cs="Calibri"/>
        </w:rPr>
      </w:pPr>
    </w:p>
    <w:p w:rsidR="55D04515" w:rsidP="55D04515" w:rsidRDefault="55D04515" w14:paraId="62892876" w14:textId="39E3A3D2">
      <w:pPr>
        <w:rPr>
          <w:rFonts w:ascii="Calibri" w:hAnsi="Calibri" w:eastAsia="Calibri" w:cs="Calibri"/>
        </w:rPr>
      </w:pPr>
    </w:p>
    <w:p w:rsidR="55D04515" w:rsidP="55D04515" w:rsidRDefault="55D04515" w14:paraId="2F374C5C" w14:textId="1ABA305F">
      <w:pPr>
        <w:rPr>
          <w:rFonts w:ascii="Calibri" w:hAnsi="Calibri" w:eastAsia="Calibri" w:cs="Calibri"/>
        </w:rPr>
      </w:pPr>
    </w:p>
    <w:p w:rsidR="55D04515" w:rsidP="55D04515" w:rsidRDefault="55D04515" w14:paraId="14772D01" w14:textId="21B4B06D">
      <w:pPr>
        <w:rPr>
          <w:rFonts w:ascii="Calibri" w:hAnsi="Calibri" w:eastAsia="Calibri" w:cs="Calibri"/>
        </w:rPr>
      </w:pPr>
    </w:p>
    <w:p w:rsidR="55D04515" w:rsidP="55D04515" w:rsidRDefault="55D04515" w14:paraId="08605A60" w14:textId="3FA327D5">
      <w:pPr>
        <w:rPr>
          <w:rFonts w:ascii="Calibri" w:hAnsi="Calibri" w:eastAsia="Calibri" w:cs="Calibri"/>
        </w:rPr>
      </w:pPr>
    </w:p>
    <w:p w:rsidR="55D04515" w:rsidP="55D04515" w:rsidRDefault="55D04515" w14:paraId="603CEA6F" w14:textId="384FA980">
      <w:pPr>
        <w:rPr>
          <w:rFonts w:ascii="Calibri" w:hAnsi="Calibri" w:eastAsia="Calibri" w:cs="Calibri"/>
        </w:rPr>
      </w:pPr>
    </w:p>
    <w:p w:rsidR="55D04515" w:rsidP="55D04515" w:rsidRDefault="55D04515" w14:paraId="7490F755" w14:textId="02EA9668">
      <w:pPr>
        <w:rPr>
          <w:rFonts w:ascii="Calibri" w:hAnsi="Calibri" w:eastAsia="Calibri" w:cs="Calibri"/>
        </w:rPr>
      </w:pPr>
    </w:p>
    <w:p w:rsidR="55D04515" w:rsidP="55D04515" w:rsidRDefault="55D04515" w14:paraId="679FFC97" w14:textId="78DEF37C">
      <w:pPr>
        <w:rPr>
          <w:rFonts w:ascii="Calibri" w:hAnsi="Calibri" w:eastAsia="Calibri" w:cs="Calibri"/>
        </w:rPr>
      </w:pPr>
    </w:p>
    <w:p w:rsidR="55D04515" w:rsidP="55D04515" w:rsidRDefault="55D04515" w14:paraId="014A9017" w14:textId="612431E6">
      <w:pPr>
        <w:rPr>
          <w:rFonts w:ascii="Calibri" w:hAnsi="Calibri" w:eastAsia="Calibri" w:cs="Calibri"/>
        </w:rPr>
      </w:pPr>
    </w:p>
    <w:p w:rsidR="55D04515" w:rsidP="55D04515" w:rsidRDefault="55D04515" w14:paraId="478649B2" w14:textId="2BD0AE80">
      <w:pPr>
        <w:rPr>
          <w:rFonts w:ascii="Calibri" w:hAnsi="Calibri" w:eastAsia="Calibri" w:cs="Calibri"/>
        </w:rPr>
      </w:pPr>
    </w:p>
    <w:p w:rsidR="55D04515" w:rsidP="55D04515" w:rsidRDefault="55D04515" w14:paraId="114FA9FF" w14:textId="4879B8F7">
      <w:pPr>
        <w:rPr>
          <w:rFonts w:ascii="Calibri" w:hAnsi="Calibri" w:eastAsia="Calibri" w:cs="Calibri"/>
        </w:rPr>
      </w:pPr>
    </w:p>
    <w:p w:rsidR="55D04515" w:rsidP="55D04515" w:rsidRDefault="55D04515" w14:paraId="5BE36D91" w14:textId="162F80A7">
      <w:pPr>
        <w:rPr>
          <w:rFonts w:ascii="Calibri" w:hAnsi="Calibri" w:eastAsia="Calibri" w:cs="Calibri"/>
        </w:rPr>
      </w:pPr>
    </w:p>
    <w:p w:rsidR="55D04515" w:rsidP="55D04515" w:rsidRDefault="55D04515" w14:paraId="22FD3DFA" w14:textId="229929A6">
      <w:pPr>
        <w:rPr>
          <w:rFonts w:ascii="Calibri" w:hAnsi="Calibri" w:eastAsia="Calibri" w:cs="Calibri"/>
        </w:rPr>
      </w:pPr>
    </w:p>
    <w:p w:rsidR="002527F0" w:rsidRDefault="478238CE" w14:paraId="09036FE1" w14:textId="1F9318ED">
      <w:r w:rsidRPr="55D04515" w:rsidR="55D04515">
        <w:rPr>
          <w:rFonts w:ascii="Calibri" w:hAnsi="Calibri" w:eastAsia="Calibri" w:cs="Calibri"/>
        </w:rPr>
        <w:t xml:space="preserve"> </w:t>
      </w:r>
    </w:p>
    <w:p w:rsidR="002527F0" w:rsidP="55D04515" w:rsidRDefault="478238CE" w14:paraId="05FF1D01" w14:textId="3F48149E">
      <w:pPr>
        <w:pStyle w:val="Normal"/>
        <w:rPr>
          <w:rFonts w:ascii="Calibri" w:hAnsi="Calibri" w:eastAsia="Calibri" w:cs="Calibri"/>
          <w:sz w:val="24"/>
          <w:szCs w:val="24"/>
          <w:u w:val="single"/>
        </w:rPr>
      </w:pPr>
      <w:r w:rsidRPr="55D04515" w:rsidR="55D04515">
        <w:rPr>
          <w:rFonts w:ascii="Calibri" w:hAnsi="Calibri" w:eastAsia="Calibri" w:cs="Calibri"/>
          <w:sz w:val="24"/>
          <w:szCs w:val="24"/>
          <w:u w:val="single"/>
        </w:rPr>
        <w:t>Reference List</w:t>
      </w:r>
    </w:p>
    <w:p w:rsidR="002527F0" w:rsidP="55D04515" w:rsidRDefault="478238CE" w14:paraId="008D13F1" w14:textId="56D2DD28">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Cherry, K. (2019) ‘overview of </w:t>
      </w:r>
      <w:proofErr w:type="spellStart"/>
      <w:r w:rsidRPr="55D04515" w:rsidR="55D04515">
        <w:rPr>
          <w:rFonts w:ascii="Calibri" w:hAnsi="Calibri" w:eastAsia="Calibri" w:cs="Calibri"/>
          <w:sz w:val="20"/>
          <w:szCs w:val="20"/>
          <w:u w:val="none"/>
        </w:rPr>
        <w:t>Vark</w:t>
      </w:r>
      <w:proofErr w:type="spellEnd"/>
      <w:r w:rsidRPr="55D04515" w:rsidR="55D04515">
        <w:rPr>
          <w:rFonts w:ascii="Calibri" w:hAnsi="Calibri" w:eastAsia="Calibri" w:cs="Calibri"/>
          <w:sz w:val="20"/>
          <w:szCs w:val="20"/>
          <w:u w:val="none"/>
        </w:rPr>
        <w:t xml:space="preserve"> learning styles’, Very well mind, 27</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November. Available at: </w:t>
      </w:r>
      <w:hyperlink r:id="R42721a2d16a84cdd">
        <w:r w:rsidRPr="55D04515" w:rsidR="55D04515">
          <w:rPr>
            <w:rStyle w:val="Hyperlink"/>
            <w:rFonts w:ascii="Calibri" w:hAnsi="Calibri" w:eastAsia="Calibri" w:cs="Calibri"/>
            <w:sz w:val="20"/>
            <w:szCs w:val="20"/>
            <w:u w:val="none"/>
          </w:rPr>
          <w:t>https://www.verywellmind.com/vark-learning-styles-2795156</w:t>
        </w:r>
      </w:hyperlink>
      <w:r w:rsidRPr="55D04515" w:rsidR="55D04515">
        <w:rPr>
          <w:rFonts w:ascii="Calibri" w:hAnsi="Calibri" w:eastAsia="Calibri" w:cs="Calibri"/>
          <w:sz w:val="20"/>
          <w:szCs w:val="20"/>
          <w:u w:val="none"/>
        </w:rPr>
        <w:t xml:space="preserve">. </w:t>
      </w:r>
    </w:p>
    <w:p w:rsidR="002527F0" w:rsidP="55D04515" w:rsidRDefault="478238CE" w14:paraId="0118AA79" w14:textId="40CF32EC">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19</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54DF73D8" w14:textId="7D8E39E8">
      <w:pPr>
        <w:pStyle w:val="Normal"/>
        <w:rPr>
          <w:rFonts w:ascii="Calibri" w:hAnsi="Calibri" w:eastAsia="Calibri" w:cs="Calibri"/>
          <w:sz w:val="20"/>
          <w:szCs w:val="20"/>
          <w:u w:val="none"/>
        </w:rPr>
      </w:pPr>
    </w:p>
    <w:p w:rsidR="002527F0" w:rsidP="55D04515" w:rsidRDefault="478238CE" w14:paraId="491BBEC0" w14:textId="34E24DBC">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Cook, K. (2018) what is self-actualization? /Personal development. Available at: </w:t>
      </w:r>
      <w:hyperlink r:id="Raf4c815727e045df">
        <w:r w:rsidRPr="55D04515" w:rsidR="55D04515">
          <w:rPr>
            <w:rStyle w:val="Hyperlink"/>
            <w:rFonts w:ascii="Calibri" w:hAnsi="Calibri" w:eastAsia="Calibri" w:cs="Calibri"/>
            <w:sz w:val="20"/>
            <w:szCs w:val="20"/>
            <w:u w:val="none"/>
          </w:rPr>
          <w:t>https://raisingselfawareness.com/self-actualization-personal-development</w:t>
        </w:r>
      </w:hyperlink>
      <w:r w:rsidRPr="55D04515" w:rsidR="55D04515">
        <w:rPr>
          <w:rFonts w:ascii="Calibri" w:hAnsi="Calibri" w:eastAsia="Calibri" w:cs="Calibri"/>
          <w:sz w:val="20"/>
          <w:szCs w:val="20"/>
          <w:u w:val="none"/>
        </w:rPr>
        <w:t xml:space="preserve">. </w:t>
      </w:r>
    </w:p>
    <w:p w:rsidR="002527F0" w:rsidP="55D04515" w:rsidRDefault="478238CE" w14:paraId="45BE4ECF" w14:textId="20AFB6D2">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18</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5F8F1F62" w14:textId="7F619C1E">
      <w:pPr>
        <w:pStyle w:val="Normal"/>
        <w:rPr>
          <w:rFonts w:ascii="Calibri" w:hAnsi="Calibri" w:eastAsia="Calibri" w:cs="Calibri"/>
          <w:sz w:val="20"/>
          <w:szCs w:val="20"/>
          <w:u w:val="none"/>
        </w:rPr>
      </w:pPr>
    </w:p>
    <w:p w:rsidR="002527F0" w:rsidP="55D04515" w:rsidRDefault="478238CE" w14:paraId="21B1FEF7" w14:textId="049B4F3E">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DiBartolomeo, M. (2018) ‘The Axelos </w:t>
      </w:r>
      <w:r w:rsidRPr="55D04515" w:rsidR="55D04515">
        <w:rPr>
          <w:rFonts w:ascii="Calibri" w:hAnsi="Calibri" w:eastAsia="Calibri" w:cs="Calibri"/>
          <w:sz w:val="20"/>
          <w:szCs w:val="20"/>
          <w:u w:val="none"/>
        </w:rPr>
        <w:t>blog’</w:t>
      </w:r>
      <w:r w:rsidRPr="55D04515" w:rsidR="55D04515">
        <w:rPr>
          <w:rFonts w:ascii="Calibri" w:hAnsi="Calibri" w:eastAsia="Calibri" w:cs="Calibri"/>
          <w:sz w:val="20"/>
          <w:szCs w:val="20"/>
          <w:u w:val="none"/>
        </w:rPr>
        <w:t xml:space="preserve">, Milvio DiBartolomeo[blog]. 01 February. Available at: </w:t>
      </w:r>
      <w:hyperlink r:id="R1b88581dbf3445f7">
        <w:r w:rsidRPr="55D04515" w:rsidR="55D04515">
          <w:rPr>
            <w:rStyle w:val="Hyperlink"/>
            <w:rFonts w:ascii="Calibri" w:hAnsi="Calibri" w:eastAsia="Calibri" w:cs="Calibri"/>
            <w:sz w:val="20"/>
            <w:szCs w:val="20"/>
            <w:u w:val="none"/>
          </w:rPr>
          <w:t>https://www.axelos.com/news/blogs/community-blog-posts/applying-the-7-habits-highly-effective-people</w:t>
        </w:r>
      </w:hyperlink>
      <w:r w:rsidRPr="55D04515" w:rsidR="55D04515">
        <w:rPr>
          <w:rFonts w:ascii="Calibri" w:hAnsi="Calibri" w:eastAsia="Calibri" w:cs="Calibri"/>
          <w:sz w:val="20"/>
          <w:szCs w:val="20"/>
          <w:u w:val="none"/>
        </w:rPr>
        <w:t>.</w:t>
      </w:r>
    </w:p>
    <w:p w:rsidR="002527F0" w:rsidP="55D04515" w:rsidRDefault="478238CE" w14:paraId="2F4FFBA3" w14:textId="0655E12C">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19</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7D9A7B72" w14:textId="3D900171">
      <w:pPr>
        <w:pStyle w:val="Normal"/>
        <w:rPr>
          <w:rFonts w:ascii="Calibri" w:hAnsi="Calibri" w:eastAsia="Calibri" w:cs="Calibri"/>
          <w:sz w:val="20"/>
          <w:szCs w:val="20"/>
          <w:u w:val="none"/>
        </w:rPr>
      </w:pPr>
    </w:p>
    <w:p w:rsidR="002527F0" w:rsidP="55D04515" w:rsidRDefault="478238CE" w14:paraId="464EB65C" w14:textId="2631E496">
      <w:pPr>
        <w:pStyle w:val="Normal"/>
        <w:rPr>
          <w:rFonts w:ascii="Calibri" w:hAnsi="Calibri" w:eastAsia="Calibri" w:cs="Calibri"/>
          <w:sz w:val="20"/>
          <w:szCs w:val="20"/>
          <w:u w:val="none"/>
        </w:rPr>
      </w:pPr>
      <w:proofErr w:type="spellStart"/>
      <w:r w:rsidRPr="55D04515" w:rsidR="55D04515">
        <w:rPr>
          <w:rFonts w:ascii="Calibri" w:hAnsi="Calibri" w:eastAsia="Calibri" w:cs="Calibri"/>
          <w:sz w:val="20"/>
          <w:szCs w:val="20"/>
          <w:u w:val="none"/>
        </w:rPr>
        <w:t>Haughey</w:t>
      </w:r>
      <w:proofErr w:type="spellEnd"/>
      <w:r w:rsidRPr="55D04515" w:rsidR="55D04515">
        <w:rPr>
          <w:rFonts w:ascii="Calibri" w:hAnsi="Calibri" w:eastAsia="Calibri" w:cs="Calibri"/>
          <w:sz w:val="20"/>
          <w:szCs w:val="20"/>
          <w:u w:val="none"/>
        </w:rPr>
        <w:t xml:space="preserve">, D. (2014) a brief history of smart goals. Available at: </w:t>
      </w:r>
      <w:hyperlink r:id="R7c4026f6ec6443b1">
        <w:r w:rsidRPr="55D04515" w:rsidR="55D04515">
          <w:rPr>
            <w:rStyle w:val="Hyperlink"/>
            <w:rFonts w:ascii="Calibri" w:hAnsi="Calibri" w:eastAsia="Calibri" w:cs="Calibri"/>
            <w:sz w:val="20"/>
            <w:szCs w:val="20"/>
            <w:u w:val="none"/>
          </w:rPr>
          <w:t>https://www.projectsmart.co.uk/breif-history-of-smart-goal.php</w:t>
        </w:r>
      </w:hyperlink>
      <w:r w:rsidRPr="55D04515" w:rsidR="55D04515">
        <w:rPr>
          <w:rFonts w:ascii="Calibri" w:hAnsi="Calibri" w:eastAsia="Calibri" w:cs="Calibri"/>
          <w:sz w:val="20"/>
          <w:szCs w:val="20"/>
          <w:u w:val="none"/>
        </w:rPr>
        <w:t xml:space="preserve">. </w:t>
      </w:r>
    </w:p>
    <w:p w:rsidR="002527F0" w:rsidP="55D04515" w:rsidRDefault="478238CE" w14:paraId="215AF717" w14:textId="39512F62">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16</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383EB4D9" w14:textId="78A5B05E">
      <w:pPr>
        <w:pStyle w:val="Normal"/>
        <w:rPr>
          <w:rFonts w:ascii="Calibri" w:hAnsi="Calibri" w:eastAsia="Calibri" w:cs="Calibri"/>
          <w:sz w:val="20"/>
          <w:szCs w:val="20"/>
          <w:u w:val="none"/>
        </w:rPr>
      </w:pPr>
    </w:p>
    <w:p w:rsidR="002527F0" w:rsidP="55D04515" w:rsidRDefault="478238CE" w14:paraId="004F3B11" w14:textId="40628C43">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McLeod, S. (2017) Kolb’s learning styles and experiential learning cycle. Available at:</w:t>
      </w:r>
    </w:p>
    <w:p w:rsidR="002527F0" w:rsidP="55D04515" w:rsidRDefault="478238CE" w14:paraId="6370C914" w14:textId="4BEE8916">
      <w:pPr>
        <w:pStyle w:val="Normal"/>
        <w:rPr>
          <w:rFonts w:ascii="Calibri" w:hAnsi="Calibri" w:eastAsia="Calibri" w:cs="Calibri"/>
          <w:sz w:val="20"/>
          <w:szCs w:val="20"/>
          <w:u w:val="none"/>
        </w:rPr>
      </w:pPr>
      <w:hyperlink r:id="R3114bd14bd494c4f">
        <w:r w:rsidRPr="55D04515" w:rsidR="55D04515">
          <w:rPr>
            <w:rStyle w:val="Hyperlink"/>
            <w:rFonts w:ascii="Calibri" w:hAnsi="Calibri" w:eastAsia="Calibri" w:cs="Calibri"/>
            <w:sz w:val="20"/>
            <w:szCs w:val="20"/>
            <w:u w:val="none"/>
          </w:rPr>
          <w:t>https://www.simplypsychology.org/learning-kolb.html</w:t>
        </w:r>
      </w:hyperlink>
      <w:r w:rsidRPr="55D04515" w:rsidR="55D04515">
        <w:rPr>
          <w:rFonts w:ascii="Calibri" w:hAnsi="Calibri" w:eastAsia="Calibri" w:cs="Calibri"/>
          <w:sz w:val="20"/>
          <w:szCs w:val="20"/>
          <w:u w:val="none"/>
        </w:rPr>
        <w:t>.</w:t>
      </w:r>
    </w:p>
    <w:p w:rsidR="002527F0" w:rsidP="55D04515" w:rsidRDefault="478238CE" w14:paraId="3290098E" w14:textId="5C370FD8">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18</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45898B87" w14:textId="0E856FCE">
      <w:pPr>
        <w:pStyle w:val="Normal"/>
        <w:rPr>
          <w:rFonts w:ascii="Calibri" w:hAnsi="Calibri" w:eastAsia="Calibri" w:cs="Calibri"/>
          <w:sz w:val="20"/>
          <w:szCs w:val="20"/>
          <w:u w:val="none"/>
        </w:rPr>
      </w:pPr>
    </w:p>
    <w:p w:rsidR="002527F0" w:rsidP="55D04515" w:rsidRDefault="478238CE" w14:paraId="04E213D4" w14:textId="74B533D2">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Morrison, M. (2016) how to do SWOT analysis. Available at: </w:t>
      </w:r>
      <w:hyperlink r:id="R879b3da4c1bd48ec">
        <w:r w:rsidRPr="55D04515" w:rsidR="55D04515">
          <w:rPr>
            <w:rStyle w:val="Hyperlink"/>
            <w:rFonts w:ascii="Calibri" w:hAnsi="Calibri" w:eastAsia="Calibri" w:cs="Calibri"/>
            <w:sz w:val="20"/>
            <w:szCs w:val="20"/>
            <w:u w:val="none"/>
          </w:rPr>
          <w:t>http://rapidbi.com/SWOTanalysis</w:t>
        </w:r>
      </w:hyperlink>
      <w:r w:rsidRPr="55D04515" w:rsidR="55D04515">
        <w:rPr>
          <w:rFonts w:ascii="Calibri" w:hAnsi="Calibri" w:eastAsia="Calibri" w:cs="Calibri"/>
          <w:sz w:val="20"/>
          <w:szCs w:val="20"/>
          <w:u w:val="none"/>
        </w:rPr>
        <w:t xml:space="preserve">. </w:t>
      </w:r>
    </w:p>
    <w:p w:rsidR="002527F0" w:rsidP="55D04515" w:rsidRDefault="478238CE" w14:paraId="001C2A9A" w14:textId="3F195B60">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10</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50ADA0AC" w14:textId="634FB762">
      <w:pPr>
        <w:pStyle w:val="Normal"/>
        <w:rPr>
          <w:rFonts w:ascii="Calibri" w:hAnsi="Calibri" w:eastAsia="Calibri" w:cs="Calibri"/>
          <w:sz w:val="20"/>
          <w:szCs w:val="20"/>
          <w:u w:val="none"/>
        </w:rPr>
      </w:pPr>
    </w:p>
    <w:p w:rsidR="002527F0" w:rsidP="55D04515" w:rsidRDefault="478238CE" w14:paraId="16FE459F" w14:textId="091665A6">
      <w:pPr>
        <w:pStyle w:val="Normal"/>
        <w:rPr>
          <w:rFonts w:ascii="Calibri" w:hAnsi="Calibri" w:eastAsia="Calibri" w:cs="Calibri"/>
          <w:sz w:val="20"/>
          <w:szCs w:val="20"/>
          <w:u w:val="none"/>
        </w:rPr>
      </w:pPr>
      <w:proofErr w:type="spellStart"/>
      <w:r w:rsidRPr="55D04515" w:rsidR="55D04515">
        <w:rPr>
          <w:rFonts w:ascii="Calibri" w:hAnsi="Calibri" w:eastAsia="Calibri" w:cs="Calibri"/>
          <w:sz w:val="20"/>
          <w:szCs w:val="20"/>
          <w:u w:val="none"/>
        </w:rPr>
        <w:t>Oliveti</w:t>
      </w:r>
      <w:proofErr w:type="spellEnd"/>
      <w:r w:rsidRPr="55D04515" w:rsidR="55D04515">
        <w:rPr>
          <w:rFonts w:ascii="Calibri" w:hAnsi="Calibri" w:eastAsia="Calibri" w:cs="Calibri"/>
          <w:sz w:val="20"/>
          <w:szCs w:val="20"/>
          <w:u w:val="none"/>
        </w:rPr>
        <w:t xml:space="preserve">, M. (2015) why is it important to create, and review, your personal development plan on a regular </w:t>
      </w:r>
      <w:r w:rsidRPr="55D04515" w:rsidR="55D04515">
        <w:rPr>
          <w:rFonts w:ascii="Calibri" w:hAnsi="Calibri" w:eastAsia="Calibri" w:cs="Calibri"/>
          <w:sz w:val="20"/>
          <w:szCs w:val="20"/>
          <w:u w:val="none"/>
        </w:rPr>
        <w:t>basis?</w:t>
      </w:r>
      <w:r w:rsidRPr="55D04515" w:rsidR="55D04515">
        <w:rPr>
          <w:rFonts w:ascii="Calibri" w:hAnsi="Calibri" w:eastAsia="Calibri" w:cs="Calibri"/>
          <w:sz w:val="20"/>
          <w:szCs w:val="20"/>
          <w:u w:val="none"/>
        </w:rPr>
        <w:t xml:space="preserve"> Available at: </w:t>
      </w:r>
      <w:hyperlink r:id="R9c61c7619f1f4580">
        <w:r w:rsidRPr="55D04515" w:rsidR="55D04515">
          <w:rPr>
            <w:rStyle w:val="Hyperlink"/>
            <w:rFonts w:ascii="Calibri" w:hAnsi="Calibri" w:eastAsia="Calibri" w:cs="Calibri"/>
            <w:sz w:val="20"/>
            <w:szCs w:val="20"/>
            <w:u w:val="none"/>
          </w:rPr>
          <w:t>https://www.linkedin.com/pulse/why-important-create-review-your-personal-development-mariano-oliveti</w:t>
        </w:r>
      </w:hyperlink>
      <w:r w:rsidRPr="55D04515" w:rsidR="55D04515">
        <w:rPr>
          <w:rFonts w:ascii="Calibri" w:hAnsi="Calibri" w:eastAsia="Calibri" w:cs="Calibri"/>
          <w:sz w:val="20"/>
          <w:szCs w:val="20"/>
          <w:u w:val="none"/>
        </w:rPr>
        <w:t xml:space="preserve">. </w:t>
      </w:r>
    </w:p>
    <w:p w:rsidR="002527F0" w:rsidP="55D04515" w:rsidRDefault="478238CE" w14:paraId="1729D519" w14:textId="03D77252">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18</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67B771FC" w14:textId="0116B010">
      <w:pPr>
        <w:pStyle w:val="Normal"/>
        <w:rPr>
          <w:rFonts w:ascii="Calibri" w:hAnsi="Calibri" w:eastAsia="Calibri" w:cs="Calibri"/>
          <w:sz w:val="20"/>
          <w:szCs w:val="20"/>
          <w:u w:val="none"/>
        </w:rPr>
      </w:pPr>
    </w:p>
    <w:p w:rsidR="002527F0" w:rsidP="55D04515" w:rsidRDefault="478238CE" w14:paraId="759DE515" w14:textId="3BA0C439">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Self-awareness (2013) understanding the Johari window model. Available at: </w:t>
      </w:r>
      <w:hyperlink r:id="R52fcda53caf943c5">
        <w:r w:rsidRPr="55D04515" w:rsidR="55D04515">
          <w:rPr>
            <w:rStyle w:val="Hyperlink"/>
            <w:rFonts w:ascii="Calibri" w:hAnsi="Calibri" w:eastAsia="Calibri" w:cs="Calibri"/>
            <w:sz w:val="20"/>
            <w:szCs w:val="20"/>
            <w:u w:val="none"/>
          </w:rPr>
          <w:t>https://www.selfawareness.org.uk/news/understanding-the-johari-window-model</w:t>
        </w:r>
      </w:hyperlink>
      <w:r w:rsidRPr="55D04515" w:rsidR="55D04515">
        <w:rPr>
          <w:rFonts w:ascii="Calibri" w:hAnsi="Calibri" w:eastAsia="Calibri" w:cs="Calibri"/>
          <w:sz w:val="20"/>
          <w:szCs w:val="20"/>
          <w:u w:val="none"/>
        </w:rPr>
        <w:t xml:space="preserve">. </w:t>
      </w:r>
    </w:p>
    <w:p w:rsidR="002527F0" w:rsidP="55D04515" w:rsidRDefault="478238CE" w14:paraId="149AE87E" w14:textId="24163843">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17</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39AD4F5C" w14:textId="31A859AC">
      <w:pPr>
        <w:pStyle w:val="Normal"/>
        <w:rPr>
          <w:rFonts w:ascii="Calibri" w:hAnsi="Calibri" w:eastAsia="Calibri" w:cs="Calibri"/>
          <w:sz w:val="20"/>
          <w:szCs w:val="20"/>
          <w:u w:val="none"/>
        </w:rPr>
      </w:pPr>
    </w:p>
    <w:p w:rsidR="002527F0" w:rsidP="55D04515" w:rsidRDefault="478238CE" w14:paraId="68F1B340" w14:textId="68035DC7">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 xml:space="preserve">Skills you need (2020) what is personal development. Available at: </w:t>
      </w:r>
      <w:hyperlink r:id="Rd0e5d862e5b44dea">
        <w:r w:rsidRPr="55D04515" w:rsidR="55D04515">
          <w:rPr>
            <w:rStyle w:val="Hyperlink"/>
            <w:rFonts w:ascii="Calibri" w:hAnsi="Calibri" w:eastAsia="Calibri" w:cs="Calibri"/>
            <w:sz w:val="20"/>
            <w:szCs w:val="20"/>
            <w:u w:val="none"/>
          </w:rPr>
          <w:t>https://www.skillsyouneed.com/ps/personal-development.html</w:t>
        </w:r>
      </w:hyperlink>
      <w:r w:rsidRPr="55D04515" w:rsidR="55D04515">
        <w:rPr>
          <w:rFonts w:ascii="Calibri" w:hAnsi="Calibri" w:eastAsia="Calibri" w:cs="Calibri"/>
          <w:sz w:val="20"/>
          <w:szCs w:val="20"/>
          <w:u w:val="none"/>
        </w:rPr>
        <w:t xml:space="preserve">. </w:t>
      </w:r>
    </w:p>
    <w:p w:rsidR="002527F0" w:rsidP="55D04515" w:rsidRDefault="478238CE" w14:paraId="478E9796" w14:textId="75C9FC42">
      <w:pPr>
        <w:pStyle w:val="Normal"/>
        <w:rPr>
          <w:rFonts w:ascii="Calibri" w:hAnsi="Calibri" w:eastAsia="Calibri" w:cs="Calibri"/>
          <w:sz w:val="20"/>
          <w:szCs w:val="20"/>
          <w:u w:val="none"/>
        </w:rPr>
      </w:pPr>
      <w:r w:rsidRPr="55D04515" w:rsidR="55D04515">
        <w:rPr>
          <w:rFonts w:ascii="Calibri" w:hAnsi="Calibri" w:eastAsia="Calibri" w:cs="Calibri"/>
          <w:sz w:val="20"/>
          <w:szCs w:val="20"/>
          <w:u w:val="none"/>
        </w:rPr>
        <w:t>(Accessed: 17</w:t>
      </w:r>
      <w:r w:rsidRPr="55D04515" w:rsidR="55D04515">
        <w:rPr>
          <w:rFonts w:ascii="Calibri" w:hAnsi="Calibri" w:eastAsia="Calibri" w:cs="Calibri"/>
          <w:sz w:val="20"/>
          <w:szCs w:val="20"/>
          <w:u w:val="none"/>
          <w:vertAlign w:val="superscript"/>
        </w:rPr>
        <w:t>th</w:t>
      </w:r>
      <w:r w:rsidRPr="55D04515" w:rsidR="55D04515">
        <w:rPr>
          <w:rFonts w:ascii="Calibri" w:hAnsi="Calibri" w:eastAsia="Calibri" w:cs="Calibri"/>
          <w:sz w:val="20"/>
          <w:szCs w:val="20"/>
          <w:u w:val="none"/>
        </w:rPr>
        <w:t xml:space="preserve"> February 2020).</w:t>
      </w:r>
    </w:p>
    <w:p w:rsidR="002527F0" w:rsidP="55D04515" w:rsidRDefault="478238CE" w14:paraId="42E3DFD1" w14:textId="410D4204">
      <w:pPr>
        <w:pStyle w:val="Normal"/>
        <w:rPr>
          <w:rFonts w:ascii="Calibri" w:hAnsi="Calibri" w:eastAsia="Calibri" w:cs="Calibri"/>
          <w:sz w:val="24"/>
          <w:szCs w:val="24"/>
          <w:u w:val="none"/>
        </w:rPr>
      </w:pPr>
    </w:p>
    <w:p w:rsidR="002527F0" w:rsidP="55D04515" w:rsidRDefault="478238CE" w14:paraId="2EBCC1C2" w14:textId="1872977B">
      <w:pPr>
        <w:pStyle w:val="Normal"/>
        <w:rPr>
          <w:rFonts w:ascii="Calibri" w:hAnsi="Calibri" w:eastAsia="Calibri" w:cs="Calibri"/>
          <w:sz w:val="24"/>
          <w:szCs w:val="24"/>
          <w:u w:val="none"/>
        </w:rPr>
      </w:pPr>
    </w:p>
    <w:p w:rsidR="002527F0" w:rsidP="55D04515" w:rsidRDefault="478238CE" w14:paraId="5DABE45D" w14:textId="01410D8D">
      <w:pPr>
        <w:pStyle w:val="Normal"/>
      </w:pPr>
    </w:p>
    <w:p w:rsidR="002527F0" w:rsidP="55D04515" w:rsidRDefault="478238CE" w14:paraId="6ECE8FD9" w14:textId="0214171F">
      <w:pPr>
        <w:pStyle w:val="Normal"/>
      </w:pPr>
    </w:p>
    <w:p w:rsidR="002527F0" w:rsidP="55D04515" w:rsidRDefault="478238CE" w14:paraId="5CFF93E8" w14:textId="7D837A65">
      <w:pPr>
        <w:pStyle w:val="Normal"/>
      </w:pPr>
    </w:p>
    <w:p w:rsidR="002527F0" w:rsidP="55D04515" w:rsidRDefault="478238CE" w14:paraId="0A4A2D8F" w14:textId="713F7E56">
      <w:pPr>
        <w:pStyle w:val="Normal"/>
      </w:pPr>
    </w:p>
    <w:p w:rsidR="002527F0" w:rsidP="55D04515" w:rsidRDefault="478238CE" w14:paraId="791551C3" w14:textId="2459F039">
      <w:pPr>
        <w:pStyle w:val="Normal"/>
        <w:rPr>
          <w:u w:val="single"/>
        </w:rPr>
      </w:pPr>
      <w:r w:rsidRPr="55D04515" w:rsidR="55D04515">
        <w:rPr>
          <w:u w:val="single"/>
        </w:rPr>
        <w:t>Appendices</w:t>
      </w:r>
    </w:p>
    <w:p w:rsidR="002527F0" w:rsidP="55D04515" w:rsidRDefault="478238CE" w14:paraId="76B7FEEB" w14:textId="28884EDF">
      <w:pPr>
        <w:pStyle w:val="Normal"/>
      </w:pPr>
      <w:r>
        <w:drawing>
          <wp:inline wp14:editId="0EC01F4D" wp14:anchorId="14F12793">
            <wp:extent cx="3092530" cy="4378802"/>
            <wp:effectExtent l="0" t="0" r="0" b="0"/>
            <wp:docPr id="78955990" name="" title=""/>
            <wp:cNvGraphicFramePr>
              <a:graphicFrameLocks noChangeAspect="1"/>
            </wp:cNvGraphicFramePr>
            <a:graphic>
              <a:graphicData uri="http://schemas.openxmlformats.org/drawingml/2006/picture">
                <pic:pic>
                  <pic:nvPicPr>
                    <pic:cNvPr id="0" name=""/>
                    <pic:cNvPicPr/>
                  </pic:nvPicPr>
                  <pic:blipFill>
                    <a:blip r:embed="R8cf9f9a0ad6441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92530" cy="4378802"/>
                    </a:xfrm>
                    <a:prstGeom prst="rect">
                      <a:avLst/>
                    </a:prstGeom>
                  </pic:spPr>
                </pic:pic>
              </a:graphicData>
            </a:graphic>
          </wp:inline>
        </w:drawing>
      </w:r>
      <w:r>
        <w:drawing>
          <wp:inline wp14:editId="18D540EF" wp14:anchorId="1BBED308">
            <wp:extent cx="3362325" cy="4760814"/>
            <wp:effectExtent l="0" t="0" r="0" b="0"/>
            <wp:docPr id="293848816" name="" title=""/>
            <wp:cNvGraphicFramePr>
              <a:graphicFrameLocks noChangeAspect="1"/>
            </wp:cNvGraphicFramePr>
            <a:graphic>
              <a:graphicData uri="http://schemas.openxmlformats.org/drawingml/2006/picture">
                <pic:pic>
                  <pic:nvPicPr>
                    <pic:cNvPr id="0" name=""/>
                    <pic:cNvPicPr/>
                  </pic:nvPicPr>
                  <pic:blipFill>
                    <a:blip r:embed="R737d24172ca1483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362325" cy="4760814"/>
                    </a:xfrm>
                    <a:prstGeom xmlns:a="http://schemas.openxmlformats.org/drawingml/2006/main" prst="rect">
                      <a:avLst/>
                    </a:prstGeom>
                  </pic:spPr>
                </pic:pic>
              </a:graphicData>
            </a:graphic>
          </wp:inline>
        </w:drawing>
      </w:r>
      <w:r w:rsidRPr="55D04515" w:rsidR="55D04515">
        <w:rPr>
          <w:rFonts w:ascii="Calibri" w:hAnsi="Calibri" w:eastAsia="Calibri" w:cs="Calibri"/>
        </w:rPr>
        <w:t xml:space="preserve"> </w:t>
      </w:r>
    </w:p>
    <w:p w:rsidR="002527F0" w:rsidRDefault="478238CE" w14:paraId="77A27E1B" w14:textId="307F7E35">
      <w:r w:rsidRPr="478238CE">
        <w:rPr>
          <w:rFonts w:ascii="Calibri" w:hAnsi="Calibri" w:eastAsia="Calibri" w:cs="Calibri"/>
        </w:rPr>
        <w:t xml:space="preserve"> </w:t>
      </w:r>
    </w:p>
    <w:p w:rsidR="55D04515" w:rsidP="55D04515" w:rsidRDefault="55D04515" w14:paraId="2EF58C6C" w14:textId="551F33AA">
      <w:pPr>
        <w:pStyle w:val="Normal"/>
        <w:rPr>
          <w:rFonts w:ascii="Calibri" w:hAnsi="Calibri" w:eastAsia="Calibri" w:cs="Calibri"/>
        </w:rPr>
      </w:pPr>
      <w:r w:rsidRPr="55D04515" w:rsidR="55D04515">
        <w:rPr>
          <w:rFonts w:ascii="Calibri" w:hAnsi="Calibri" w:eastAsia="Calibri" w:cs="Calibri"/>
        </w:rPr>
        <w:t xml:space="preserve"> </w:t>
      </w:r>
      <w:r>
        <w:drawing>
          <wp:inline wp14:editId="26C57711" wp14:anchorId="08235B06">
            <wp:extent cx="3213872" cy="4550615"/>
            <wp:effectExtent l="0" t="0" r="0" b="0"/>
            <wp:docPr id="1616296067" name="" title=""/>
            <wp:cNvGraphicFramePr>
              <a:graphicFrameLocks noChangeAspect="1"/>
            </wp:cNvGraphicFramePr>
            <a:graphic>
              <a:graphicData uri="http://schemas.openxmlformats.org/drawingml/2006/picture">
                <pic:pic>
                  <pic:nvPicPr>
                    <pic:cNvPr id="0" name=""/>
                    <pic:cNvPicPr/>
                  </pic:nvPicPr>
                  <pic:blipFill>
                    <a:blip r:embed="R7cc5d054ff9f47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213872" cy="4550615"/>
                    </a:xfrm>
                    <a:prstGeom xmlns:a="http://schemas.openxmlformats.org/drawingml/2006/main" prst="rect">
                      <a:avLst/>
                    </a:prstGeom>
                  </pic:spPr>
                </pic:pic>
              </a:graphicData>
            </a:graphic>
          </wp:inline>
        </w:drawing>
      </w:r>
      <w:r>
        <w:drawing>
          <wp:inline wp14:editId="4B7A8766" wp14:anchorId="69E62170">
            <wp:extent cx="3200400" cy="4531540"/>
            <wp:effectExtent l="0" t="0" r="0" b="0"/>
            <wp:docPr id="1633130814" name="" title=""/>
            <wp:cNvGraphicFramePr>
              <a:graphicFrameLocks noChangeAspect="1"/>
            </wp:cNvGraphicFramePr>
            <a:graphic>
              <a:graphicData uri="http://schemas.openxmlformats.org/drawingml/2006/picture">
                <pic:pic>
                  <pic:nvPicPr>
                    <pic:cNvPr id="0" name=""/>
                    <pic:cNvPicPr/>
                  </pic:nvPicPr>
                  <pic:blipFill>
                    <a:blip r:embed="Re57716974b964f6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200400" cy="4531540"/>
                    </a:xfrm>
                    <a:prstGeom xmlns:a="http://schemas.openxmlformats.org/drawingml/2006/main" prst="rect">
                      <a:avLst/>
                    </a:prstGeom>
                  </pic:spPr>
                </pic:pic>
              </a:graphicData>
            </a:graphic>
          </wp:inline>
        </w:drawing>
      </w:r>
    </w:p>
    <w:p w:rsidR="002527F0" w:rsidRDefault="478238CE" w14:paraId="4D14339F" w14:textId="647F8F6A">
      <w:r w:rsidRPr="478238CE">
        <w:rPr>
          <w:rFonts w:ascii="Calibri" w:hAnsi="Calibri" w:eastAsia="Calibri" w:cs="Calibri"/>
        </w:rPr>
        <w:t xml:space="preserve"> </w:t>
      </w:r>
    </w:p>
    <w:p w:rsidR="002527F0" w:rsidRDefault="478238CE" w14:paraId="4EAB7601" w14:textId="5D966F76">
      <w:r w:rsidRPr="478238CE">
        <w:rPr>
          <w:rFonts w:ascii="Calibri" w:hAnsi="Calibri" w:eastAsia="Calibri" w:cs="Calibri"/>
        </w:rPr>
        <w:t xml:space="preserve"> </w:t>
      </w:r>
    </w:p>
    <w:p w:rsidR="002527F0" w:rsidP="7F473212" w:rsidRDefault="478238CE" w14:paraId="4FACCD07" w14:textId="30B74EB1">
      <w:pPr>
        <w:rPr>
          <w:rFonts w:ascii="Calibri" w:hAnsi="Calibri" w:eastAsia="Calibri" w:cs="Calibri"/>
        </w:rPr>
      </w:pPr>
      <w:r w:rsidRPr="55D04515" w:rsidR="55D04515">
        <w:rPr>
          <w:rFonts w:ascii="Calibri" w:hAnsi="Calibri" w:eastAsia="Calibri" w:cs="Calibri"/>
        </w:rPr>
        <w:t xml:space="preserve"> </w:t>
      </w:r>
    </w:p>
    <w:p w:rsidR="002527F0" w:rsidRDefault="478238CE" w14:paraId="52F1B09E" w14:textId="5D01F12C">
      <w:r w:rsidRPr="478238CE">
        <w:rPr>
          <w:rFonts w:ascii="Calibri" w:hAnsi="Calibri" w:eastAsia="Calibri" w:cs="Calibri"/>
        </w:rPr>
        <w:lastRenderedPageBreak/>
        <w:t xml:space="preserve"> </w:t>
      </w:r>
    </w:p>
    <w:p w:rsidR="002527F0" w:rsidRDefault="478238CE" w14:paraId="4BF311F9" w14:textId="20021DFC">
      <w:r w:rsidRPr="478238CE">
        <w:rPr>
          <w:rFonts w:ascii="Calibri" w:hAnsi="Calibri" w:eastAsia="Calibri" w:cs="Calibri"/>
        </w:rPr>
        <w:t xml:space="preserve"> </w:t>
      </w:r>
    </w:p>
    <w:p w:rsidR="002527F0" w:rsidRDefault="478238CE" w14:paraId="0228FECC" w14:textId="0B9E096C">
      <w:r w:rsidRPr="478238CE">
        <w:rPr>
          <w:rFonts w:ascii="Calibri" w:hAnsi="Calibri" w:eastAsia="Calibri" w:cs="Calibri"/>
        </w:rPr>
        <w:t xml:space="preserve"> </w:t>
      </w:r>
    </w:p>
    <w:p w:rsidR="002527F0" w:rsidP="7F473212" w:rsidRDefault="478238CE" w14:paraId="4E7C6428" w14:textId="337B28E1">
      <w:pPr>
        <w:rPr>
          <w:rFonts w:ascii="Calibri" w:hAnsi="Calibri" w:eastAsia="Calibri" w:cs="Calibri"/>
        </w:rPr>
      </w:pPr>
      <w:r w:rsidRPr="55D04515" w:rsidR="55D04515">
        <w:rPr>
          <w:rFonts w:ascii="Calibri" w:hAnsi="Calibri" w:eastAsia="Calibri" w:cs="Calibri"/>
        </w:rPr>
        <w:t xml:space="preserve"> </w:t>
      </w:r>
    </w:p>
    <w:p w:rsidR="002527F0" w:rsidRDefault="478238CE" w14:paraId="02716D99" w14:textId="070E1911">
      <w:r w:rsidRPr="478238CE">
        <w:rPr>
          <w:rFonts w:ascii="Calibri" w:hAnsi="Calibri" w:eastAsia="Calibri" w:cs="Calibri"/>
        </w:rPr>
        <w:t xml:space="preserve"> </w:t>
      </w:r>
    </w:p>
    <w:p w:rsidR="002527F0" w:rsidRDefault="478238CE" w14:paraId="44123705" w14:textId="4B9BE792">
      <w:r w:rsidRPr="478238CE">
        <w:rPr>
          <w:rFonts w:ascii="Calibri" w:hAnsi="Calibri" w:eastAsia="Calibri" w:cs="Calibri"/>
        </w:rPr>
        <w:t xml:space="preserve"> </w:t>
      </w:r>
    </w:p>
    <w:p w:rsidR="55D04515" w:rsidP="55D04515" w:rsidRDefault="55D04515" w14:paraId="539DBF7A" w14:textId="5203A991">
      <w:pPr>
        <w:pStyle w:val="Normal"/>
      </w:pPr>
      <w:r w:rsidRPr="55D04515" w:rsidR="55D04515">
        <w:rPr>
          <w:rFonts w:ascii="Calibri" w:hAnsi="Calibri" w:eastAsia="Calibri" w:cs="Calibri"/>
        </w:rPr>
        <w:t xml:space="preserve"> </w:t>
      </w:r>
    </w:p>
    <w:p w:rsidR="55D04515" w:rsidP="55D04515" w:rsidRDefault="55D04515" w14:paraId="35AE9FC4" w14:textId="73EC6BC2">
      <w:pPr>
        <w:pStyle w:val="Normal"/>
        <w:rPr>
          <w:rFonts w:ascii="Calibri" w:hAnsi="Calibri" w:eastAsia="Calibri" w:cs="Calibri"/>
        </w:rPr>
      </w:pPr>
      <w:r w:rsidRPr="55D04515" w:rsidR="55D04515">
        <w:rPr>
          <w:rFonts w:ascii="Calibri" w:hAnsi="Calibri" w:eastAsia="Calibri" w:cs="Calibri"/>
        </w:rPr>
        <w:t xml:space="preserve"> </w:t>
      </w:r>
      <w:r>
        <w:drawing>
          <wp:inline wp14:editId="29E03478" wp14:anchorId="2A8C423E">
            <wp:extent cx="3248025" cy="4598974"/>
            <wp:effectExtent l="0" t="0" r="0" b="0"/>
            <wp:docPr id="1078274318" name="" title=""/>
            <wp:cNvGraphicFramePr>
              <a:graphicFrameLocks noChangeAspect="1"/>
            </wp:cNvGraphicFramePr>
            <a:graphic>
              <a:graphicData uri="http://schemas.openxmlformats.org/drawingml/2006/picture">
                <pic:pic>
                  <pic:nvPicPr>
                    <pic:cNvPr id="0" name=""/>
                    <pic:cNvPicPr/>
                  </pic:nvPicPr>
                  <pic:blipFill>
                    <a:blip r:embed="R34f02594f8ca4e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48025" cy="4598974"/>
                    </a:xfrm>
                    <a:prstGeom prst="rect">
                      <a:avLst/>
                    </a:prstGeom>
                  </pic:spPr>
                </pic:pic>
              </a:graphicData>
            </a:graphic>
          </wp:inline>
        </w:drawing>
      </w:r>
      <w:r>
        <w:drawing>
          <wp:inline wp14:editId="6508372A" wp14:anchorId="22B163CF">
            <wp:extent cx="2928789" cy="4146958"/>
            <wp:effectExtent l="0" t="0" r="0" b="0"/>
            <wp:docPr id="1709895605" name="" title=""/>
            <wp:cNvGraphicFramePr>
              <a:graphicFrameLocks noChangeAspect="1"/>
            </wp:cNvGraphicFramePr>
            <a:graphic>
              <a:graphicData uri="http://schemas.openxmlformats.org/drawingml/2006/picture">
                <pic:pic>
                  <pic:nvPicPr>
                    <pic:cNvPr id="0" name=""/>
                    <pic:cNvPicPr/>
                  </pic:nvPicPr>
                  <pic:blipFill>
                    <a:blip r:embed="R76e34059c84e4e5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928789" cy="4146958"/>
                    </a:xfrm>
                    <a:prstGeom xmlns:a="http://schemas.openxmlformats.org/drawingml/2006/main" prst="rect">
                      <a:avLst/>
                    </a:prstGeom>
                  </pic:spPr>
                </pic:pic>
              </a:graphicData>
            </a:graphic>
          </wp:inline>
        </w:drawing>
      </w:r>
    </w:p>
    <w:p w:rsidR="002527F0" w:rsidRDefault="478238CE" w14:paraId="525EC77D" w14:textId="61EDC10A">
      <w:r w:rsidRPr="478238CE">
        <w:rPr>
          <w:rFonts w:ascii="Calibri" w:hAnsi="Calibri" w:eastAsia="Calibri" w:cs="Calibri"/>
        </w:rPr>
        <w:t xml:space="preserve"> </w:t>
      </w:r>
    </w:p>
    <w:p w:rsidR="002527F0" w:rsidRDefault="478238CE" w14:paraId="1CE7343D" w14:textId="548D50C0">
      <w:r w:rsidRPr="478238CE">
        <w:rPr>
          <w:rFonts w:ascii="Calibri" w:hAnsi="Calibri" w:eastAsia="Calibri" w:cs="Calibri"/>
        </w:rPr>
        <w:t xml:space="preserve"> </w:t>
      </w:r>
    </w:p>
    <w:p w:rsidR="002527F0" w:rsidRDefault="478238CE" w14:paraId="77084A6E" w14:textId="10586E60">
      <w:r w:rsidRPr="478238CE">
        <w:rPr>
          <w:rFonts w:ascii="Calibri" w:hAnsi="Calibri" w:eastAsia="Calibri" w:cs="Calibri"/>
        </w:rPr>
        <w:t xml:space="preserve"> </w:t>
      </w:r>
    </w:p>
    <w:p w:rsidR="55D04515" w:rsidRDefault="55D04515" w14:paraId="0A4CAFA1" w14:textId="15F9AB1F">
      <w:r>
        <w:drawing>
          <wp:inline wp14:editId="0F53662F" wp14:anchorId="7B559677">
            <wp:extent cx="2781300" cy="3938124"/>
            <wp:effectExtent l="0" t="0" r="0" b="0"/>
            <wp:docPr id="930535898" name="" title=""/>
            <wp:cNvGraphicFramePr>
              <a:graphicFrameLocks noChangeAspect="1"/>
            </wp:cNvGraphicFramePr>
            <a:graphic>
              <a:graphicData uri="http://schemas.openxmlformats.org/drawingml/2006/picture">
                <pic:pic>
                  <pic:nvPicPr>
                    <pic:cNvPr id="0" name=""/>
                    <pic:cNvPicPr/>
                  </pic:nvPicPr>
                  <pic:blipFill>
                    <a:blip r:embed="R509651fc716545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81300" cy="3938124"/>
                    </a:xfrm>
                    <a:prstGeom xmlns:a="http://schemas.openxmlformats.org/drawingml/2006/main" prst="rect">
                      <a:avLst/>
                    </a:prstGeom>
                  </pic:spPr>
                </pic:pic>
              </a:graphicData>
            </a:graphic>
          </wp:inline>
        </w:drawing>
      </w:r>
    </w:p>
    <w:p w:rsidR="55D04515" w:rsidP="55D04515" w:rsidRDefault="55D04515" w14:paraId="2F7566D1" w14:textId="3B07E73F">
      <w:pPr>
        <w:pStyle w:val="Normal"/>
      </w:pPr>
    </w:p>
    <w:p w:rsidR="55D04515" w:rsidP="55D04515" w:rsidRDefault="55D04515" w14:paraId="2CD5A5CF" w14:textId="01279F33">
      <w:pPr>
        <w:pStyle w:val="Normal"/>
      </w:pPr>
      <w:r>
        <w:drawing>
          <wp:inline wp14:editId="4FAE9122" wp14:anchorId="34A41D19">
            <wp:extent cx="3228975" cy="4572000"/>
            <wp:effectExtent l="0" t="0" r="0" b="0"/>
            <wp:docPr id="2099879345" name="" title=""/>
            <wp:cNvGraphicFramePr>
              <a:graphicFrameLocks noChangeAspect="1"/>
            </wp:cNvGraphicFramePr>
            <a:graphic>
              <a:graphicData uri="http://schemas.openxmlformats.org/drawingml/2006/picture">
                <pic:pic>
                  <pic:nvPicPr>
                    <pic:cNvPr id="0" name=""/>
                    <pic:cNvPicPr/>
                  </pic:nvPicPr>
                  <pic:blipFill>
                    <a:blip r:embed="Rea4cf2e441d749af">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002527F0" w:rsidP="7F473212" w:rsidRDefault="478238CE" w14:paraId="0AAEED35" w14:textId="7D9F5064">
      <w:pPr>
        <w:rPr>
          <w:rFonts w:ascii="Calibri" w:hAnsi="Calibri" w:eastAsia="Calibri" w:cs="Calibri"/>
        </w:rPr>
      </w:pPr>
      <w:r w:rsidRPr="55D04515" w:rsidR="55D04515">
        <w:rPr>
          <w:rFonts w:ascii="Calibri" w:hAnsi="Calibri" w:eastAsia="Calibri" w:cs="Calibri"/>
        </w:rPr>
        <w:t xml:space="preserve"> </w:t>
      </w:r>
      <w:r>
        <w:drawing>
          <wp:inline wp14:editId="1EF32F60" wp14:anchorId="03BC5F8F">
            <wp:extent cx="3228975" cy="4572000"/>
            <wp:effectExtent l="0" t="0" r="0" b="0"/>
            <wp:docPr id="835182068" name="" title=""/>
            <wp:cNvGraphicFramePr>
              <a:graphicFrameLocks noChangeAspect="1"/>
            </wp:cNvGraphicFramePr>
            <a:graphic>
              <a:graphicData uri="http://schemas.openxmlformats.org/drawingml/2006/picture">
                <pic:pic>
                  <pic:nvPicPr>
                    <pic:cNvPr id="0" name=""/>
                    <pic:cNvPicPr/>
                  </pic:nvPicPr>
                  <pic:blipFill>
                    <a:blip r:embed="Rca82e119b082420b">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546A397C" w14:textId="3992E255">
      <w:pPr>
        <w:pStyle w:val="Normal"/>
      </w:pPr>
      <w:r>
        <w:drawing>
          <wp:inline wp14:editId="6DA50B8A" wp14:anchorId="7B6C12F2">
            <wp:extent cx="3228975" cy="4572000"/>
            <wp:effectExtent l="0" t="0" r="0" b="0"/>
            <wp:docPr id="540936004" name="" title=""/>
            <wp:cNvGraphicFramePr>
              <a:graphicFrameLocks noChangeAspect="1"/>
            </wp:cNvGraphicFramePr>
            <a:graphic>
              <a:graphicData uri="http://schemas.openxmlformats.org/drawingml/2006/picture">
                <pic:pic>
                  <pic:nvPicPr>
                    <pic:cNvPr id="0" name=""/>
                    <pic:cNvPicPr/>
                  </pic:nvPicPr>
                  <pic:blipFill>
                    <a:blip r:embed="R60cb6bf26c9e4e08">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74DFD028" w14:textId="5A9DB1F4">
      <w:pPr>
        <w:pStyle w:val="Normal"/>
      </w:pPr>
      <w:r>
        <w:drawing>
          <wp:inline wp14:editId="63360E40" wp14:anchorId="0885F0E0">
            <wp:extent cx="3228975" cy="4572000"/>
            <wp:effectExtent l="0" t="0" r="0" b="0"/>
            <wp:docPr id="1977617462" name="" title=""/>
            <wp:cNvGraphicFramePr>
              <a:graphicFrameLocks noChangeAspect="1"/>
            </wp:cNvGraphicFramePr>
            <a:graphic>
              <a:graphicData uri="http://schemas.openxmlformats.org/drawingml/2006/picture">
                <pic:pic>
                  <pic:nvPicPr>
                    <pic:cNvPr id="0" name=""/>
                    <pic:cNvPicPr/>
                  </pic:nvPicPr>
                  <pic:blipFill>
                    <a:blip r:embed="Re074ac4631cd4c19">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0DF3ECDD" w14:textId="2F078AEF">
      <w:pPr>
        <w:pStyle w:val="Normal"/>
      </w:pPr>
      <w:r>
        <w:drawing>
          <wp:inline wp14:editId="3BF459A6" wp14:anchorId="3079253F">
            <wp:extent cx="3228975" cy="4572000"/>
            <wp:effectExtent l="0" t="0" r="0" b="0"/>
            <wp:docPr id="636339504" name="" title=""/>
            <wp:cNvGraphicFramePr>
              <a:graphicFrameLocks noChangeAspect="1"/>
            </wp:cNvGraphicFramePr>
            <a:graphic>
              <a:graphicData uri="http://schemas.openxmlformats.org/drawingml/2006/picture">
                <pic:pic>
                  <pic:nvPicPr>
                    <pic:cNvPr id="0" name=""/>
                    <pic:cNvPicPr/>
                  </pic:nvPicPr>
                  <pic:blipFill>
                    <a:blip r:embed="Rf9e5886dc1fa4ab3">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7848D404" w14:textId="0A1879AD">
      <w:pPr>
        <w:pStyle w:val="Normal"/>
      </w:pPr>
      <w:r>
        <w:drawing>
          <wp:inline wp14:editId="6EBE801C" wp14:anchorId="48C5797E">
            <wp:extent cx="3228975" cy="4572000"/>
            <wp:effectExtent l="0" t="0" r="0" b="0"/>
            <wp:docPr id="1660218376" name="" title=""/>
            <wp:cNvGraphicFramePr>
              <a:graphicFrameLocks noChangeAspect="1"/>
            </wp:cNvGraphicFramePr>
            <a:graphic>
              <a:graphicData uri="http://schemas.openxmlformats.org/drawingml/2006/picture">
                <pic:pic>
                  <pic:nvPicPr>
                    <pic:cNvPr id="0" name=""/>
                    <pic:cNvPicPr/>
                  </pic:nvPicPr>
                  <pic:blipFill>
                    <a:blip r:embed="R0f37978b3cf84a9d">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46A24AE2" w14:textId="1467D2C2">
      <w:pPr>
        <w:pStyle w:val="Normal"/>
      </w:pPr>
      <w:r>
        <w:drawing>
          <wp:inline wp14:editId="5A570B56" wp14:anchorId="3DA3F12B">
            <wp:extent cx="3228975" cy="4572000"/>
            <wp:effectExtent l="0" t="0" r="0" b="0"/>
            <wp:docPr id="159776279" name="" title=""/>
            <wp:cNvGraphicFramePr>
              <a:graphicFrameLocks noChangeAspect="1"/>
            </wp:cNvGraphicFramePr>
            <a:graphic>
              <a:graphicData uri="http://schemas.openxmlformats.org/drawingml/2006/picture">
                <pic:pic>
                  <pic:nvPicPr>
                    <pic:cNvPr id="0" name=""/>
                    <pic:cNvPicPr/>
                  </pic:nvPicPr>
                  <pic:blipFill>
                    <a:blip r:embed="R76a8ccd213244ee1">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3990F960" w14:textId="475CEDC3">
      <w:pPr>
        <w:pStyle w:val="Normal"/>
      </w:pPr>
      <w:r>
        <w:drawing>
          <wp:inline wp14:editId="62691DD5" wp14:anchorId="0C59EE34">
            <wp:extent cx="3228975" cy="4572000"/>
            <wp:effectExtent l="0" t="0" r="0" b="0"/>
            <wp:docPr id="272300516" name="" title=""/>
            <wp:cNvGraphicFramePr>
              <a:graphicFrameLocks noChangeAspect="1"/>
            </wp:cNvGraphicFramePr>
            <a:graphic>
              <a:graphicData uri="http://schemas.openxmlformats.org/drawingml/2006/picture">
                <pic:pic>
                  <pic:nvPicPr>
                    <pic:cNvPr id="0" name=""/>
                    <pic:cNvPicPr/>
                  </pic:nvPicPr>
                  <pic:blipFill>
                    <a:blip r:embed="R7cb3fa1546634044">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52C6EB97" w14:textId="57F6F1EA">
      <w:pPr>
        <w:pStyle w:val="Normal"/>
        <w:rPr>
          <w:rFonts w:ascii="Calibri" w:hAnsi="Calibri" w:eastAsia="Calibri" w:cs="Calibri"/>
        </w:rPr>
      </w:pPr>
    </w:p>
    <w:p w:rsidR="55D04515" w:rsidP="55D04515" w:rsidRDefault="55D04515" w14:paraId="0B4B717B" w14:textId="0B585C3E">
      <w:pPr>
        <w:pStyle w:val="Normal"/>
      </w:pPr>
      <w:r>
        <w:drawing>
          <wp:inline wp14:editId="2C97B04F" wp14:anchorId="2C6DA28C">
            <wp:extent cx="3228975" cy="4572000"/>
            <wp:effectExtent l="0" t="0" r="0" b="0"/>
            <wp:docPr id="146482321" name="" title=""/>
            <wp:cNvGraphicFramePr>
              <a:graphicFrameLocks noChangeAspect="1"/>
            </wp:cNvGraphicFramePr>
            <a:graphic>
              <a:graphicData uri="http://schemas.openxmlformats.org/drawingml/2006/picture">
                <pic:pic>
                  <pic:nvPicPr>
                    <pic:cNvPr id="0" name=""/>
                    <pic:cNvPicPr/>
                  </pic:nvPicPr>
                  <pic:blipFill>
                    <a:blip r:embed="Rc0843d64fc4c49f1">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55D04515" w:rsidP="55D04515" w:rsidRDefault="55D04515" w14:paraId="45F80895" w14:textId="4C16B19E">
      <w:pPr>
        <w:pStyle w:val="Normal"/>
        <w:rPr>
          <w:rFonts w:ascii="Calibri" w:hAnsi="Calibri" w:eastAsia="Calibri" w:cs="Calibri"/>
        </w:rPr>
      </w:pPr>
      <w:r>
        <w:drawing>
          <wp:inline wp14:editId="5522890D" wp14:anchorId="0F6C23EE">
            <wp:extent cx="3228975" cy="4572000"/>
            <wp:effectExtent l="0" t="0" r="0" b="0"/>
            <wp:docPr id="550990333" name="" title=""/>
            <wp:cNvGraphicFramePr>
              <a:graphicFrameLocks noChangeAspect="1"/>
            </wp:cNvGraphicFramePr>
            <a:graphic>
              <a:graphicData uri="http://schemas.openxmlformats.org/drawingml/2006/picture">
                <pic:pic>
                  <pic:nvPicPr>
                    <pic:cNvPr id="0" name=""/>
                    <pic:cNvPicPr/>
                  </pic:nvPicPr>
                  <pic:blipFill>
                    <a:blip r:embed="R0afd1d81ca094f44">
                      <a:extLst>
                        <a:ext xmlns:a="http://schemas.openxmlformats.org/drawingml/2006/main" uri="{28A0092B-C50C-407E-A947-70E740481C1C}">
                          <a14:useLocalDpi val="0"/>
                        </a:ext>
                      </a:extLst>
                    </a:blip>
                    <a:stretch>
                      <a:fillRect/>
                    </a:stretch>
                  </pic:blipFill>
                  <pic:spPr>
                    <a:xfrm>
                      <a:off x="0" y="0"/>
                      <a:ext cx="3228975" cy="4572000"/>
                    </a:xfrm>
                    <a:prstGeom prst="rect">
                      <a:avLst/>
                    </a:prstGeom>
                  </pic:spPr>
                </pic:pic>
              </a:graphicData>
            </a:graphic>
          </wp:inline>
        </w:drawing>
      </w:r>
    </w:p>
    <w:p w:rsidR="002527F0" w:rsidP="478238CE" w:rsidRDefault="002527F0" w14:paraId="24604B5D" w14:textId="70F184C3">
      <w:pPr>
        <w:rPr>
          <w:rFonts w:ascii="Calibri" w:hAnsi="Calibri" w:eastAsia="Calibri" w:cs="Calibri"/>
        </w:rPr>
      </w:pPr>
    </w:p>
    <w:p w:rsidR="55D04515" w:rsidP="55D04515" w:rsidRDefault="55D04515" w14:paraId="23840AEC" w14:textId="36631622">
      <w:pPr>
        <w:pStyle w:val="Normal"/>
      </w:pPr>
      <w:r w:rsidR="55D04515">
        <w:rPr/>
        <w:t xml:space="preserve"> </w:t>
      </w:r>
    </w:p>
    <w:p w:rsidR="55D04515" w:rsidP="55D04515" w:rsidRDefault="55D04515" w14:paraId="7BD0748E" w14:textId="1947C8C1">
      <w:pPr>
        <w:pStyle w:val="Normal"/>
      </w:pPr>
    </w:p>
    <w:p w:rsidR="55D04515" w:rsidP="55D04515" w:rsidRDefault="55D04515" w14:paraId="048541CA" w14:textId="1B0D0419">
      <w:pPr>
        <w:pStyle w:val="Normal"/>
      </w:pPr>
    </w:p>
    <w:p w:rsidR="55D04515" w:rsidP="55D04515" w:rsidRDefault="55D04515" w14:paraId="7B9E4955" w14:textId="3EFF2C33">
      <w:pPr>
        <w:pStyle w:val="Normal"/>
      </w:pPr>
    </w:p>
    <w:sectPr w:rsidR="002527F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83AB0"/>
    <w:multiLevelType w:val="hybridMultilevel"/>
    <w:tmpl w:val="FFFFFFFF"/>
    <w:lvl w:ilvl="0" w:tplc="64CEA520">
      <w:start w:val="1"/>
      <w:numFmt w:val="decimal"/>
      <w:lvlText w:val="%1."/>
      <w:lvlJc w:val="left"/>
      <w:pPr>
        <w:ind w:left="720" w:hanging="360"/>
      </w:pPr>
    </w:lvl>
    <w:lvl w:ilvl="1" w:tplc="4CEC6100">
      <w:start w:val="1"/>
      <w:numFmt w:val="lowerLetter"/>
      <w:lvlText w:val="%2."/>
      <w:lvlJc w:val="left"/>
      <w:pPr>
        <w:ind w:left="1440" w:hanging="360"/>
      </w:pPr>
    </w:lvl>
    <w:lvl w:ilvl="2" w:tplc="CAA0D1EE">
      <w:start w:val="1"/>
      <w:numFmt w:val="lowerRoman"/>
      <w:lvlText w:val="%3."/>
      <w:lvlJc w:val="right"/>
      <w:pPr>
        <w:ind w:left="2160" w:hanging="180"/>
      </w:pPr>
    </w:lvl>
    <w:lvl w:ilvl="3" w:tplc="0F188E5E">
      <w:start w:val="1"/>
      <w:numFmt w:val="decimal"/>
      <w:lvlText w:val="%4."/>
      <w:lvlJc w:val="left"/>
      <w:pPr>
        <w:ind w:left="2880" w:hanging="360"/>
      </w:pPr>
    </w:lvl>
    <w:lvl w:ilvl="4" w:tplc="2E5C0036">
      <w:start w:val="1"/>
      <w:numFmt w:val="lowerLetter"/>
      <w:lvlText w:val="%5."/>
      <w:lvlJc w:val="left"/>
      <w:pPr>
        <w:ind w:left="3600" w:hanging="360"/>
      </w:pPr>
    </w:lvl>
    <w:lvl w:ilvl="5" w:tplc="8A0A1A24">
      <w:start w:val="1"/>
      <w:numFmt w:val="lowerRoman"/>
      <w:lvlText w:val="%6."/>
      <w:lvlJc w:val="right"/>
      <w:pPr>
        <w:ind w:left="4320" w:hanging="180"/>
      </w:pPr>
    </w:lvl>
    <w:lvl w:ilvl="6" w:tplc="56C2CDD0">
      <w:start w:val="1"/>
      <w:numFmt w:val="decimal"/>
      <w:lvlText w:val="%7."/>
      <w:lvlJc w:val="left"/>
      <w:pPr>
        <w:ind w:left="5040" w:hanging="360"/>
      </w:pPr>
    </w:lvl>
    <w:lvl w:ilvl="7" w:tplc="545E135C">
      <w:start w:val="1"/>
      <w:numFmt w:val="lowerLetter"/>
      <w:lvlText w:val="%8."/>
      <w:lvlJc w:val="left"/>
      <w:pPr>
        <w:ind w:left="5760" w:hanging="360"/>
      </w:pPr>
    </w:lvl>
    <w:lvl w:ilvl="8" w:tplc="FD647576">
      <w:start w:val="1"/>
      <w:numFmt w:val="lowerRoman"/>
      <w:lvlText w:val="%9."/>
      <w:lvlJc w:val="right"/>
      <w:pPr>
        <w:ind w:left="6480" w:hanging="180"/>
      </w:pPr>
    </w:lvl>
  </w:abstractNum>
  <w:abstractNum w:abstractNumId="1" w15:restartNumberingAfterBreak="0">
    <w:nsid w:val="6AF347EA"/>
    <w:multiLevelType w:val="hybridMultilevel"/>
    <w:tmpl w:val="FFFFFFFF"/>
    <w:lvl w:ilvl="0" w:tplc="42CE6D0C">
      <w:start w:val="1"/>
      <w:numFmt w:val="decimal"/>
      <w:lvlText w:val="%1."/>
      <w:lvlJc w:val="left"/>
      <w:pPr>
        <w:ind w:left="720" w:hanging="360"/>
      </w:pPr>
    </w:lvl>
    <w:lvl w:ilvl="1" w:tplc="D1A8D0F0">
      <w:start w:val="1"/>
      <w:numFmt w:val="lowerLetter"/>
      <w:lvlText w:val="%2."/>
      <w:lvlJc w:val="left"/>
      <w:pPr>
        <w:ind w:left="1440" w:hanging="360"/>
      </w:pPr>
    </w:lvl>
    <w:lvl w:ilvl="2" w:tplc="1C18173C">
      <w:start w:val="1"/>
      <w:numFmt w:val="lowerRoman"/>
      <w:lvlText w:val="%3."/>
      <w:lvlJc w:val="right"/>
      <w:pPr>
        <w:ind w:left="2160" w:hanging="180"/>
      </w:pPr>
    </w:lvl>
    <w:lvl w:ilvl="3" w:tplc="B6D23764">
      <w:start w:val="1"/>
      <w:numFmt w:val="decimal"/>
      <w:lvlText w:val="%4."/>
      <w:lvlJc w:val="left"/>
      <w:pPr>
        <w:ind w:left="2880" w:hanging="360"/>
      </w:pPr>
    </w:lvl>
    <w:lvl w:ilvl="4" w:tplc="5CF82738">
      <w:start w:val="1"/>
      <w:numFmt w:val="lowerLetter"/>
      <w:lvlText w:val="%5."/>
      <w:lvlJc w:val="left"/>
      <w:pPr>
        <w:ind w:left="3600" w:hanging="360"/>
      </w:pPr>
    </w:lvl>
    <w:lvl w:ilvl="5" w:tplc="093ED076">
      <w:start w:val="1"/>
      <w:numFmt w:val="lowerRoman"/>
      <w:lvlText w:val="%6."/>
      <w:lvlJc w:val="right"/>
      <w:pPr>
        <w:ind w:left="4320" w:hanging="180"/>
      </w:pPr>
    </w:lvl>
    <w:lvl w:ilvl="6" w:tplc="BC70B812">
      <w:start w:val="1"/>
      <w:numFmt w:val="decimal"/>
      <w:lvlText w:val="%7."/>
      <w:lvlJc w:val="left"/>
      <w:pPr>
        <w:ind w:left="5040" w:hanging="360"/>
      </w:pPr>
    </w:lvl>
    <w:lvl w:ilvl="7" w:tplc="207C86B6">
      <w:start w:val="1"/>
      <w:numFmt w:val="lowerLetter"/>
      <w:lvlText w:val="%8."/>
      <w:lvlJc w:val="left"/>
      <w:pPr>
        <w:ind w:left="5760" w:hanging="360"/>
      </w:pPr>
    </w:lvl>
    <w:lvl w:ilvl="8" w:tplc="62641274">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872A1"/>
    <w:rsid w:val="002527F0"/>
    <w:rsid w:val="00CE389B"/>
    <w:rsid w:val="061AC8CF"/>
    <w:rsid w:val="0899A23D"/>
    <w:rsid w:val="0A642FB1"/>
    <w:rsid w:val="13AF350D"/>
    <w:rsid w:val="192BEC5A"/>
    <w:rsid w:val="31A0C91B"/>
    <w:rsid w:val="402B5C9F"/>
    <w:rsid w:val="448EF093"/>
    <w:rsid w:val="478238CE"/>
    <w:rsid w:val="503F41E6"/>
    <w:rsid w:val="553AD721"/>
    <w:rsid w:val="55D04515"/>
    <w:rsid w:val="6C60EDC6"/>
    <w:rsid w:val="754872A1"/>
    <w:rsid w:val="77BCC63A"/>
    <w:rsid w:val="790A7E12"/>
    <w:rsid w:val="7D96381D"/>
    <w:rsid w:val="7F473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872A1"/>
  <w15:chartTrackingRefBased/>
  <w15:docId w15:val="{63704C0B-D820-4E62-B3DE-BA597409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6.png" Id="R173640a6466b4b4c" /><Relationship Type="http://schemas.openxmlformats.org/officeDocument/2006/relationships/image" Target="/media/image7.png" Id="R8e1bcdaa30a642da" /><Relationship Type="http://schemas.openxmlformats.org/officeDocument/2006/relationships/image" Target="/media/image8.png" Id="Reca033f43b4944ea" /><Relationship Type="http://schemas.openxmlformats.org/officeDocument/2006/relationships/image" Target="/media/imageb.jpg" Id="R7b7a74fe1eef45f1" /><Relationship Type="http://schemas.openxmlformats.org/officeDocument/2006/relationships/image" Target="/media/image9.png" Id="R4c969b2afbc04bf1" /><Relationship Type="http://schemas.openxmlformats.org/officeDocument/2006/relationships/image" Target="/media/imagea.png" Id="Rca5309b3faa64c95" /><Relationship Type="http://schemas.openxmlformats.org/officeDocument/2006/relationships/image" Target="/media/imagec.jpg" Id="R6504260d4754429e" /><Relationship Type="http://schemas.openxmlformats.org/officeDocument/2006/relationships/image" Target="/media/imaged.jpg" Id="R91734baf238846c8" /><Relationship Type="http://schemas.openxmlformats.org/officeDocument/2006/relationships/hyperlink" Target="https://www.verywellmind.com/vark-learning-styles-2795156" TargetMode="External" Id="R42721a2d16a84cdd" /><Relationship Type="http://schemas.openxmlformats.org/officeDocument/2006/relationships/hyperlink" Target="https://raisingselfawareness.com/self-actualization-personal-development" TargetMode="External" Id="Raf4c815727e045df" /><Relationship Type="http://schemas.openxmlformats.org/officeDocument/2006/relationships/hyperlink" Target="https://www.axelos.com/news/blogs/community-blog-posts/applying-the-7-habits-highly-effective-people" TargetMode="External" Id="R1b88581dbf3445f7" /><Relationship Type="http://schemas.openxmlformats.org/officeDocument/2006/relationships/hyperlink" Target="https://www.projectsmart.co.uk/breif-history-of-smart-goal.php" TargetMode="External" Id="R7c4026f6ec6443b1" /><Relationship Type="http://schemas.openxmlformats.org/officeDocument/2006/relationships/hyperlink" Target="https://www.simplypsychology.org/learning-kolb.html" TargetMode="External" Id="R3114bd14bd494c4f" /><Relationship Type="http://schemas.openxmlformats.org/officeDocument/2006/relationships/hyperlink" Target="http://rapidbi.com/SWOTanalysis" TargetMode="External" Id="R879b3da4c1bd48ec" /><Relationship Type="http://schemas.openxmlformats.org/officeDocument/2006/relationships/hyperlink" Target="https://www.linkedin.com/pulse/why-important-create-review-your-personal-development-mariano-oliveti" TargetMode="External" Id="R9c61c7619f1f4580" /><Relationship Type="http://schemas.openxmlformats.org/officeDocument/2006/relationships/hyperlink" Target="https://www.selfawareness.org.uk/news/understanding-the-johari-window-model" TargetMode="External" Id="R52fcda53caf943c5" /><Relationship Type="http://schemas.openxmlformats.org/officeDocument/2006/relationships/hyperlink" Target="https://www.skillsyouneed.com/ps/personal-development.html" TargetMode="External" Id="Rd0e5d862e5b44dea" /><Relationship Type="http://schemas.openxmlformats.org/officeDocument/2006/relationships/image" Target="/media/imagee.jpg" Id="R8cf9f9a0ad644133" /><Relationship Type="http://schemas.openxmlformats.org/officeDocument/2006/relationships/image" Target="/media/imagef.jpg" Id="R737d24172ca14836" /><Relationship Type="http://schemas.openxmlformats.org/officeDocument/2006/relationships/image" Target="/media/image10.jpg" Id="R7cc5d054ff9f4782" /><Relationship Type="http://schemas.openxmlformats.org/officeDocument/2006/relationships/image" Target="/media/image11.jpg" Id="Re57716974b964f66" /><Relationship Type="http://schemas.openxmlformats.org/officeDocument/2006/relationships/image" Target="/media/image12.jpg" Id="R34f02594f8ca4ed9" /><Relationship Type="http://schemas.openxmlformats.org/officeDocument/2006/relationships/image" Target="/media/image13.jpg" Id="R76e34059c84e4e54" /><Relationship Type="http://schemas.openxmlformats.org/officeDocument/2006/relationships/image" Target="/media/image14.jpg" Id="R509651fc71654517" /><Relationship Type="http://schemas.openxmlformats.org/officeDocument/2006/relationships/image" Target="/media/image15.jpg" Id="Rea4cf2e441d749af" /><Relationship Type="http://schemas.openxmlformats.org/officeDocument/2006/relationships/image" Target="/media/image16.jpg" Id="Rca82e119b082420b" /><Relationship Type="http://schemas.openxmlformats.org/officeDocument/2006/relationships/image" Target="/media/image17.jpg" Id="R60cb6bf26c9e4e08" /><Relationship Type="http://schemas.openxmlformats.org/officeDocument/2006/relationships/image" Target="/media/image18.jpg" Id="Re074ac4631cd4c19" /><Relationship Type="http://schemas.openxmlformats.org/officeDocument/2006/relationships/image" Target="/media/image19.jpg" Id="Rf9e5886dc1fa4ab3" /><Relationship Type="http://schemas.openxmlformats.org/officeDocument/2006/relationships/image" Target="/media/image1a.jpg" Id="R0f37978b3cf84a9d" /><Relationship Type="http://schemas.openxmlformats.org/officeDocument/2006/relationships/image" Target="/media/image1b.jpg" Id="R76a8ccd213244ee1" /><Relationship Type="http://schemas.openxmlformats.org/officeDocument/2006/relationships/image" Target="/media/image1c.jpg" Id="R7cb3fa1546634044" /><Relationship Type="http://schemas.openxmlformats.org/officeDocument/2006/relationships/image" Target="/media/image1d.jpg" Id="Rc0843d64fc4c49f1" /><Relationship Type="http://schemas.openxmlformats.org/officeDocument/2006/relationships/image" Target="/media/image1e.jpg" Id="R0afd1d81ca094f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Williams (1914516)</dc:creator>
  <keywords/>
  <dc:description/>
  <lastModifiedBy>Gemma Williams (1914516)</lastModifiedBy>
  <revision>6</revision>
  <dcterms:created xsi:type="dcterms:W3CDTF">2020-02-20T10:18:00.0000000Z</dcterms:created>
  <dcterms:modified xsi:type="dcterms:W3CDTF">2020-02-21T00:51:43.5603349Z</dcterms:modified>
</coreProperties>
</file>