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1C598A" w14:textId="15A98349" w:rsidR="0069150D" w:rsidRPr="00301299" w:rsidRDefault="00301299" w:rsidP="00C93A00">
      <w:pPr>
        <w:spacing w:line="360" w:lineRule="auto"/>
        <w:jc w:val="center"/>
        <w:rPr>
          <w:sz w:val="52"/>
          <w:szCs w:val="52"/>
        </w:rPr>
      </w:pPr>
      <w:r w:rsidRPr="00301299">
        <w:rPr>
          <w:sz w:val="52"/>
          <w:szCs w:val="52"/>
        </w:rPr>
        <w:t>University of Wales Trinity Saint David</w:t>
      </w:r>
    </w:p>
    <w:p w14:paraId="231E4DCE" w14:textId="1BB95C83" w:rsidR="00301299" w:rsidRPr="00301299" w:rsidRDefault="00301299" w:rsidP="00C93A00">
      <w:pPr>
        <w:spacing w:line="360" w:lineRule="auto"/>
        <w:jc w:val="center"/>
        <w:rPr>
          <w:sz w:val="28"/>
          <w:szCs w:val="28"/>
        </w:rPr>
      </w:pPr>
      <w:r w:rsidRPr="00301299">
        <w:rPr>
          <w:sz w:val="28"/>
          <w:szCs w:val="28"/>
        </w:rPr>
        <w:t>Wales Institute of Science and Art</w:t>
      </w:r>
    </w:p>
    <w:p w14:paraId="4180CBF7" w14:textId="101F003A" w:rsidR="00301299" w:rsidRPr="00C93A00" w:rsidRDefault="00301299" w:rsidP="00C93A00">
      <w:pPr>
        <w:spacing w:line="360" w:lineRule="auto"/>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006B7814" w14:textId="35A8A6E9" w:rsidR="007467F3" w:rsidRDefault="007467F3" w:rsidP="0026247A">
      <w:pPr>
        <w:spacing w:line="360" w:lineRule="auto"/>
        <w:jc w:val="center"/>
        <w:rPr>
          <w:sz w:val="96"/>
          <w:szCs w:val="96"/>
        </w:rPr>
      </w:pPr>
      <w:r w:rsidRPr="007467F3">
        <w:rPr>
          <w:sz w:val="96"/>
          <w:szCs w:val="96"/>
        </w:rPr>
        <w:t>Application of CAE Processes</w:t>
      </w:r>
    </w:p>
    <w:p w14:paraId="5F6724A6" w14:textId="77777777" w:rsidR="007467F3" w:rsidRPr="0026247A" w:rsidRDefault="007467F3" w:rsidP="009E04E0">
      <w:pPr>
        <w:spacing w:line="360" w:lineRule="auto"/>
        <w:jc w:val="center"/>
        <w:rPr>
          <w:sz w:val="52"/>
          <w:szCs w:val="52"/>
        </w:rPr>
      </w:pPr>
      <w:r w:rsidRPr="0026247A">
        <w:rPr>
          <w:sz w:val="52"/>
          <w:szCs w:val="52"/>
        </w:rPr>
        <w:t>ACHA6010</w:t>
      </w:r>
    </w:p>
    <w:p w14:paraId="22892D1A" w14:textId="0CBA3A9C" w:rsidR="00301299" w:rsidRPr="0026247A" w:rsidRDefault="001E411B" w:rsidP="009E04E0">
      <w:pPr>
        <w:spacing w:line="360" w:lineRule="auto"/>
        <w:jc w:val="center"/>
        <w:rPr>
          <w:sz w:val="52"/>
          <w:szCs w:val="52"/>
        </w:rPr>
      </w:pPr>
      <w:r w:rsidRPr="0026247A">
        <w:rPr>
          <w:sz w:val="44"/>
          <w:szCs w:val="44"/>
        </w:rPr>
        <w:t>Harry Rogers</w:t>
      </w:r>
    </w:p>
    <w:p w14:paraId="6BFE1304" w14:textId="59CDE3FD" w:rsidR="00301299" w:rsidRPr="0026247A" w:rsidRDefault="001E411B" w:rsidP="009E04E0">
      <w:pPr>
        <w:spacing w:line="360" w:lineRule="auto"/>
        <w:jc w:val="center"/>
        <w:rPr>
          <w:sz w:val="32"/>
          <w:szCs w:val="32"/>
        </w:rPr>
      </w:pPr>
      <w:r w:rsidRPr="0026247A">
        <w:rPr>
          <w:sz w:val="36"/>
          <w:szCs w:val="36"/>
        </w:rPr>
        <w:t>2205525</w:t>
      </w:r>
    </w:p>
    <w:p w14:paraId="5E3CE57E" w14:textId="3715996A" w:rsidR="00301299" w:rsidRPr="0026247A" w:rsidRDefault="007467F3" w:rsidP="009E04E0">
      <w:pPr>
        <w:spacing w:line="360" w:lineRule="auto"/>
        <w:jc w:val="center"/>
        <w:rPr>
          <w:sz w:val="32"/>
          <w:szCs w:val="32"/>
        </w:rPr>
        <w:sectPr w:rsidR="00301299" w:rsidRPr="0026247A" w:rsidSect="007C0900">
          <w:headerReference w:type="default" r:id="rId12"/>
          <w:footerReference w:type="default" r:id="rId13"/>
          <w:pgSz w:w="11906" w:h="16838"/>
          <w:pgMar w:top="1440" w:right="1440" w:bottom="1440" w:left="1440" w:header="708" w:footer="708" w:gutter="0"/>
          <w:cols w:space="708"/>
          <w:titlePg/>
          <w:docGrid w:linePitch="360"/>
        </w:sectPr>
      </w:pPr>
      <w:r w:rsidRPr="0026247A">
        <w:rPr>
          <w:sz w:val="32"/>
          <w:szCs w:val="32"/>
        </w:rPr>
        <w:t>12</w:t>
      </w:r>
      <w:r w:rsidR="001E411B" w:rsidRPr="0026247A">
        <w:rPr>
          <w:sz w:val="32"/>
          <w:szCs w:val="32"/>
        </w:rPr>
        <w:t>/1</w:t>
      </w:r>
      <w:r w:rsidRPr="0026247A">
        <w:rPr>
          <w:sz w:val="32"/>
          <w:szCs w:val="32"/>
        </w:rPr>
        <w:t>2</w:t>
      </w:r>
      <w:r w:rsidR="001E411B" w:rsidRPr="0026247A">
        <w:rPr>
          <w:sz w:val="32"/>
          <w:szCs w:val="32"/>
        </w:rPr>
        <w:t>/202</w:t>
      </w:r>
      <w:r w:rsidRPr="0026247A">
        <w:rPr>
          <w:sz w:val="32"/>
          <w:szCs w:val="32"/>
        </w:rPr>
        <w:t>4</w:t>
      </w:r>
    </w:p>
    <w:sdt>
      <w:sdtPr>
        <w:rPr>
          <w:rFonts w:asciiTheme="minorHAnsi" w:eastAsiaTheme="minorHAnsi" w:hAnsiTheme="minorHAnsi" w:cstheme="minorBid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Default="00B25D24" w:rsidP="00C630CA">
          <w:pPr>
            <w:pStyle w:val="TOCHeading"/>
            <w:spacing w:line="360" w:lineRule="auto"/>
            <w:jc w:val="both"/>
          </w:pPr>
          <w:r>
            <w:t>Contents</w:t>
          </w:r>
        </w:p>
        <w:p w14:paraId="40410CE5" w14:textId="667CA986" w:rsidR="00666093" w:rsidRDefault="00B25D24">
          <w:pPr>
            <w:pStyle w:val="TOC1"/>
            <w:tabs>
              <w:tab w:val="left" w:pos="440"/>
              <w:tab w:val="right" w:leader="dot" w:pos="9742"/>
            </w:tabs>
            <w:rPr>
              <w:rFonts w:eastAsiaTheme="minorEastAsia"/>
              <w:noProof/>
              <w:kern w:val="2"/>
              <w:sz w:val="24"/>
              <w:szCs w:val="24"/>
              <w:lang w:eastAsia="zh-CN"/>
              <w14:ligatures w14:val="standardContextual"/>
            </w:rPr>
          </w:pPr>
          <w:r>
            <w:fldChar w:fldCharType="begin"/>
          </w:r>
          <w:r>
            <w:instrText xml:space="preserve"> TOC \o "1-3" \h \z \u </w:instrText>
          </w:r>
          <w:r>
            <w:fldChar w:fldCharType="separate"/>
          </w:r>
          <w:hyperlink w:anchor="_Toc216278891" w:history="1">
            <w:r w:rsidR="00666093" w:rsidRPr="00CD1E2E">
              <w:rPr>
                <w:rStyle w:val="Hyperlink"/>
                <w:noProof/>
              </w:rPr>
              <w:t>1</w:t>
            </w:r>
            <w:r w:rsidR="00666093">
              <w:rPr>
                <w:rFonts w:eastAsiaTheme="minorEastAsia"/>
                <w:noProof/>
                <w:kern w:val="2"/>
                <w:sz w:val="24"/>
                <w:szCs w:val="24"/>
                <w:lang w:eastAsia="zh-CN"/>
                <w14:ligatures w14:val="standardContextual"/>
              </w:rPr>
              <w:tab/>
            </w:r>
            <w:r w:rsidR="00666093" w:rsidRPr="00CD1E2E">
              <w:rPr>
                <w:rStyle w:val="Hyperlink"/>
                <w:noProof/>
              </w:rPr>
              <w:t>Introduction</w:t>
            </w:r>
            <w:r w:rsidR="00666093">
              <w:rPr>
                <w:noProof/>
                <w:webHidden/>
              </w:rPr>
              <w:tab/>
            </w:r>
            <w:r w:rsidR="00666093">
              <w:rPr>
                <w:noProof/>
                <w:webHidden/>
              </w:rPr>
              <w:fldChar w:fldCharType="begin"/>
            </w:r>
            <w:r w:rsidR="00666093">
              <w:rPr>
                <w:noProof/>
                <w:webHidden/>
              </w:rPr>
              <w:instrText xml:space="preserve"> PAGEREF _Toc216278891 \h </w:instrText>
            </w:r>
            <w:r w:rsidR="00666093">
              <w:rPr>
                <w:noProof/>
                <w:webHidden/>
              </w:rPr>
            </w:r>
            <w:r w:rsidR="00666093">
              <w:rPr>
                <w:noProof/>
                <w:webHidden/>
              </w:rPr>
              <w:fldChar w:fldCharType="separate"/>
            </w:r>
            <w:r w:rsidR="00666093">
              <w:rPr>
                <w:noProof/>
                <w:webHidden/>
              </w:rPr>
              <w:t>2</w:t>
            </w:r>
            <w:r w:rsidR="00666093">
              <w:rPr>
                <w:noProof/>
                <w:webHidden/>
              </w:rPr>
              <w:fldChar w:fldCharType="end"/>
            </w:r>
          </w:hyperlink>
        </w:p>
        <w:p w14:paraId="1A988CA7" w14:textId="762FAC03" w:rsidR="00666093" w:rsidRDefault="00666093">
          <w:pPr>
            <w:pStyle w:val="TOC1"/>
            <w:tabs>
              <w:tab w:val="left" w:pos="440"/>
              <w:tab w:val="right" w:leader="dot" w:pos="9742"/>
            </w:tabs>
            <w:rPr>
              <w:rFonts w:eastAsiaTheme="minorEastAsia"/>
              <w:noProof/>
              <w:kern w:val="2"/>
              <w:sz w:val="24"/>
              <w:szCs w:val="24"/>
              <w:lang w:eastAsia="zh-CN"/>
              <w14:ligatures w14:val="standardContextual"/>
            </w:rPr>
          </w:pPr>
          <w:hyperlink w:anchor="_Toc216278892" w:history="1">
            <w:r w:rsidRPr="00CD1E2E">
              <w:rPr>
                <w:rStyle w:val="Hyperlink"/>
                <w:noProof/>
              </w:rPr>
              <w:t>2</w:t>
            </w:r>
            <w:r>
              <w:rPr>
                <w:rFonts w:eastAsiaTheme="minorEastAsia"/>
                <w:noProof/>
                <w:kern w:val="2"/>
                <w:sz w:val="24"/>
                <w:szCs w:val="24"/>
                <w:lang w:eastAsia="zh-CN"/>
                <w14:ligatures w14:val="standardContextual"/>
              </w:rPr>
              <w:tab/>
            </w:r>
            <w:r w:rsidRPr="00CD1E2E">
              <w:rPr>
                <w:rStyle w:val="Hyperlink"/>
                <w:noProof/>
              </w:rPr>
              <w:t>Literature Review / Background</w:t>
            </w:r>
            <w:r>
              <w:rPr>
                <w:noProof/>
                <w:webHidden/>
              </w:rPr>
              <w:tab/>
            </w:r>
            <w:r>
              <w:rPr>
                <w:noProof/>
                <w:webHidden/>
              </w:rPr>
              <w:fldChar w:fldCharType="begin"/>
            </w:r>
            <w:r>
              <w:rPr>
                <w:noProof/>
                <w:webHidden/>
              </w:rPr>
              <w:instrText xml:space="preserve"> PAGEREF _Toc216278892 \h </w:instrText>
            </w:r>
            <w:r>
              <w:rPr>
                <w:noProof/>
                <w:webHidden/>
              </w:rPr>
            </w:r>
            <w:r>
              <w:rPr>
                <w:noProof/>
                <w:webHidden/>
              </w:rPr>
              <w:fldChar w:fldCharType="separate"/>
            </w:r>
            <w:r>
              <w:rPr>
                <w:noProof/>
                <w:webHidden/>
              </w:rPr>
              <w:t>3</w:t>
            </w:r>
            <w:r>
              <w:rPr>
                <w:noProof/>
                <w:webHidden/>
              </w:rPr>
              <w:fldChar w:fldCharType="end"/>
            </w:r>
          </w:hyperlink>
        </w:p>
        <w:p w14:paraId="6958A5E0" w14:textId="3F7CA1BC" w:rsidR="00666093" w:rsidRDefault="00666093">
          <w:pPr>
            <w:pStyle w:val="TOC1"/>
            <w:tabs>
              <w:tab w:val="left" w:pos="440"/>
              <w:tab w:val="right" w:leader="dot" w:pos="9742"/>
            </w:tabs>
            <w:rPr>
              <w:rFonts w:eastAsiaTheme="minorEastAsia"/>
              <w:noProof/>
              <w:kern w:val="2"/>
              <w:sz w:val="24"/>
              <w:szCs w:val="24"/>
              <w:lang w:eastAsia="zh-CN"/>
              <w14:ligatures w14:val="standardContextual"/>
            </w:rPr>
          </w:pPr>
          <w:hyperlink w:anchor="_Toc216278893" w:history="1">
            <w:r w:rsidRPr="00CD1E2E">
              <w:rPr>
                <w:rStyle w:val="Hyperlink"/>
                <w:noProof/>
              </w:rPr>
              <w:t>3</w:t>
            </w:r>
            <w:r>
              <w:rPr>
                <w:rFonts w:eastAsiaTheme="minorEastAsia"/>
                <w:noProof/>
                <w:kern w:val="2"/>
                <w:sz w:val="24"/>
                <w:szCs w:val="24"/>
                <w:lang w:eastAsia="zh-CN"/>
                <w14:ligatures w14:val="standardContextual"/>
              </w:rPr>
              <w:tab/>
            </w:r>
            <w:r w:rsidRPr="00CD1E2E">
              <w:rPr>
                <w:rStyle w:val="Hyperlink"/>
                <w:noProof/>
              </w:rPr>
              <w:t>Methodology and Assembly</w:t>
            </w:r>
            <w:r>
              <w:rPr>
                <w:noProof/>
                <w:webHidden/>
              </w:rPr>
              <w:tab/>
            </w:r>
            <w:r>
              <w:rPr>
                <w:noProof/>
                <w:webHidden/>
              </w:rPr>
              <w:fldChar w:fldCharType="begin"/>
            </w:r>
            <w:r>
              <w:rPr>
                <w:noProof/>
                <w:webHidden/>
              </w:rPr>
              <w:instrText xml:space="preserve"> PAGEREF _Toc216278893 \h </w:instrText>
            </w:r>
            <w:r>
              <w:rPr>
                <w:noProof/>
                <w:webHidden/>
              </w:rPr>
            </w:r>
            <w:r>
              <w:rPr>
                <w:noProof/>
                <w:webHidden/>
              </w:rPr>
              <w:fldChar w:fldCharType="separate"/>
            </w:r>
            <w:r>
              <w:rPr>
                <w:noProof/>
                <w:webHidden/>
              </w:rPr>
              <w:t>4</w:t>
            </w:r>
            <w:r>
              <w:rPr>
                <w:noProof/>
                <w:webHidden/>
              </w:rPr>
              <w:fldChar w:fldCharType="end"/>
            </w:r>
          </w:hyperlink>
        </w:p>
        <w:p w14:paraId="08E07FF5" w14:textId="0A528A5D" w:rsidR="00666093" w:rsidRDefault="00666093">
          <w:pPr>
            <w:pStyle w:val="TOC2"/>
            <w:tabs>
              <w:tab w:val="left" w:pos="960"/>
              <w:tab w:val="right" w:leader="dot" w:pos="9742"/>
            </w:tabs>
            <w:rPr>
              <w:rFonts w:eastAsiaTheme="minorEastAsia"/>
              <w:noProof/>
              <w:kern w:val="2"/>
              <w:sz w:val="24"/>
              <w:szCs w:val="24"/>
              <w:lang w:eastAsia="zh-CN"/>
              <w14:ligatures w14:val="standardContextual"/>
            </w:rPr>
          </w:pPr>
          <w:hyperlink w:anchor="_Toc216278894" w:history="1">
            <w:r w:rsidRPr="00CD1E2E">
              <w:rPr>
                <w:rStyle w:val="Hyperlink"/>
                <w:noProof/>
              </w:rPr>
              <w:t>3.1</w:t>
            </w:r>
            <w:r>
              <w:rPr>
                <w:rFonts w:eastAsiaTheme="minorEastAsia"/>
                <w:noProof/>
                <w:kern w:val="2"/>
                <w:sz w:val="24"/>
                <w:szCs w:val="24"/>
                <w:lang w:eastAsia="zh-CN"/>
                <w14:ligatures w14:val="standardContextual"/>
              </w:rPr>
              <w:tab/>
            </w:r>
            <w:r w:rsidRPr="00CD1E2E">
              <w:rPr>
                <w:rStyle w:val="Hyperlink"/>
                <w:noProof/>
              </w:rPr>
              <w:t>Assembly</w:t>
            </w:r>
            <w:r>
              <w:rPr>
                <w:noProof/>
                <w:webHidden/>
              </w:rPr>
              <w:tab/>
            </w:r>
            <w:r>
              <w:rPr>
                <w:noProof/>
                <w:webHidden/>
              </w:rPr>
              <w:fldChar w:fldCharType="begin"/>
            </w:r>
            <w:r>
              <w:rPr>
                <w:noProof/>
                <w:webHidden/>
              </w:rPr>
              <w:instrText xml:space="preserve"> PAGEREF _Toc216278894 \h </w:instrText>
            </w:r>
            <w:r>
              <w:rPr>
                <w:noProof/>
                <w:webHidden/>
              </w:rPr>
            </w:r>
            <w:r>
              <w:rPr>
                <w:noProof/>
                <w:webHidden/>
              </w:rPr>
              <w:fldChar w:fldCharType="separate"/>
            </w:r>
            <w:r>
              <w:rPr>
                <w:noProof/>
                <w:webHidden/>
              </w:rPr>
              <w:t>5</w:t>
            </w:r>
            <w:r>
              <w:rPr>
                <w:noProof/>
                <w:webHidden/>
              </w:rPr>
              <w:fldChar w:fldCharType="end"/>
            </w:r>
          </w:hyperlink>
        </w:p>
        <w:p w14:paraId="27999DF7" w14:textId="6B49EE9E" w:rsidR="00666093" w:rsidRDefault="00666093">
          <w:pPr>
            <w:pStyle w:val="TOC2"/>
            <w:tabs>
              <w:tab w:val="left" w:pos="960"/>
              <w:tab w:val="right" w:leader="dot" w:pos="9742"/>
            </w:tabs>
            <w:rPr>
              <w:rFonts w:eastAsiaTheme="minorEastAsia"/>
              <w:noProof/>
              <w:kern w:val="2"/>
              <w:sz w:val="24"/>
              <w:szCs w:val="24"/>
              <w:lang w:eastAsia="zh-CN"/>
              <w14:ligatures w14:val="standardContextual"/>
            </w:rPr>
          </w:pPr>
          <w:hyperlink w:anchor="_Toc216278895" w:history="1">
            <w:r w:rsidRPr="00CD1E2E">
              <w:rPr>
                <w:rStyle w:val="Hyperlink"/>
                <w:noProof/>
              </w:rPr>
              <w:t>3.2</w:t>
            </w:r>
            <w:r>
              <w:rPr>
                <w:rFonts w:eastAsiaTheme="minorEastAsia"/>
                <w:noProof/>
                <w:kern w:val="2"/>
                <w:sz w:val="24"/>
                <w:szCs w:val="24"/>
                <w:lang w:eastAsia="zh-CN"/>
                <w14:ligatures w14:val="standardContextual"/>
              </w:rPr>
              <w:tab/>
            </w:r>
            <w:r w:rsidRPr="00CD1E2E">
              <w:rPr>
                <w:rStyle w:val="Hyperlink"/>
                <w:noProof/>
              </w:rPr>
              <w:t>Materials</w:t>
            </w:r>
            <w:r>
              <w:rPr>
                <w:noProof/>
                <w:webHidden/>
              </w:rPr>
              <w:tab/>
            </w:r>
            <w:r>
              <w:rPr>
                <w:noProof/>
                <w:webHidden/>
              </w:rPr>
              <w:fldChar w:fldCharType="begin"/>
            </w:r>
            <w:r>
              <w:rPr>
                <w:noProof/>
                <w:webHidden/>
              </w:rPr>
              <w:instrText xml:space="preserve"> PAGEREF _Toc216278895 \h </w:instrText>
            </w:r>
            <w:r>
              <w:rPr>
                <w:noProof/>
                <w:webHidden/>
              </w:rPr>
            </w:r>
            <w:r>
              <w:rPr>
                <w:noProof/>
                <w:webHidden/>
              </w:rPr>
              <w:fldChar w:fldCharType="separate"/>
            </w:r>
            <w:r>
              <w:rPr>
                <w:noProof/>
                <w:webHidden/>
              </w:rPr>
              <w:t>7</w:t>
            </w:r>
            <w:r>
              <w:rPr>
                <w:noProof/>
                <w:webHidden/>
              </w:rPr>
              <w:fldChar w:fldCharType="end"/>
            </w:r>
          </w:hyperlink>
        </w:p>
        <w:p w14:paraId="4B4DDCE7" w14:textId="4B6E0D8F" w:rsidR="00666093" w:rsidRDefault="00666093">
          <w:pPr>
            <w:pStyle w:val="TOC2"/>
            <w:tabs>
              <w:tab w:val="left" w:pos="960"/>
              <w:tab w:val="right" w:leader="dot" w:pos="9742"/>
            </w:tabs>
            <w:rPr>
              <w:rFonts w:eastAsiaTheme="minorEastAsia"/>
              <w:noProof/>
              <w:kern w:val="2"/>
              <w:sz w:val="24"/>
              <w:szCs w:val="24"/>
              <w:lang w:eastAsia="zh-CN"/>
              <w14:ligatures w14:val="standardContextual"/>
            </w:rPr>
          </w:pPr>
          <w:hyperlink w:anchor="_Toc216278896" w:history="1">
            <w:r w:rsidRPr="00CD1E2E">
              <w:rPr>
                <w:rStyle w:val="Hyperlink"/>
                <w:noProof/>
              </w:rPr>
              <w:t>3.3</w:t>
            </w:r>
            <w:r>
              <w:rPr>
                <w:rFonts w:eastAsiaTheme="minorEastAsia"/>
                <w:noProof/>
                <w:kern w:val="2"/>
                <w:sz w:val="24"/>
                <w:szCs w:val="24"/>
                <w:lang w:eastAsia="zh-CN"/>
                <w14:ligatures w14:val="standardContextual"/>
              </w:rPr>
              <w:tab/>
            </w:r>
            <w:r w:rsidRPr="00CD1E2E">
              <w:rPr>
                <w:rStyle w:val="Hyperlink"/>
                <w:noProof/>
              </w:rPr>
              <w:t>Rigid Dynamics simulation</w:t>
            </w:r>
            <w:r>
              <w:rPr>
                <w:noProof/>
                <w:webHidden/>
              </w:rPr>
              <w:tab/>
            </w:r>
            <w:r>
              <w:rPr>
                <w:noProof/>
                <w:webHidden/>
              </w:rPr>
              <w:fldChar w:fldCharType="begin"/>
            </w:r>
            <w:r>
              <w:rPr>
                <w:noProof/>
                <w:webHidden/>
              </w:rPr>
              <w:instrText xml:space="preserve"> PAGEREF _Toc216278896 \h </w:instrText>
            </w:r>
            <w:r>
              <w:rPr>
                <w:noProof/>
                <w:webHidden/>
              </w:rPr>
            </w:r>
            <w:r>
              <w:rPr>
                <w:noProof/>
                <w:webHidden/>
              </w:rPr>
              <w:fldChar w:fldCharType="separate"/>
            </w:r>
            <w:r>
              <w:rPr>
                <w:noProof/>
                <w:webHidden/>
              </w:rPr>
              <w:t>8</w:t>
            </w:r>
            <w:r>
              <w:rPr>
                <w:noProof/>
                <w:webHidden/>
              </w:rPr>
              <w:fldChar w:fldCharType="end"/>
            </w:r>
          </w:hyperlink>
        </w:p>
        <w:p w14:paraId="05207166" w14:textId="3983330C" w:rsidR="00666093" w:rsidRDefault="00666093">
          <w:pPr>
            <w:pStyle w:val="TOC2"/>
            <w:tabs>
              <w:tab w:val="left" w:pos="960"/>
              <w:tab w:val="right" w:leader="dot" w:pos="9742"/>
            </w:tabs>
            <w:rPr>
              <w:rFonts w:eastAsiaTheme="minorEastAsia"/>
              <w:noProof/>
              <w:kern w:val="2"/>
              <w:sz w:val="24"/>
              <w:szCs w:val="24"/>
              <w:lang w:eastAsia="zh-CN"/>
              <w14:ligatures w14:val="standardContextual"/>
            </w:rPr>
          </w:pPr>
          <w:hyperlink w:anchor="_Toc216278897" w:history="1">
            <w:r w:rsidRPr="00CD1E2E">
              <w:rPr>
                <w:rStyle w:val="Hyperlink"/>
                <w:noProof/>
              </w:rPr>
              <w:t>3.4</w:t>
            </w:r>
            <w:r>
              <w:rPr>
                <w:rFonts w:eastAsiaTheme="minorEastAsia"/>
                <w:noProof/>
                <w:kern w:val="2"/>
                <w:sz w:val="24"/>
                <w:szCs w:val="24"/>
                <w:lang w:eastAsia="zh-CN"/>
                <w14:ligatures w14:val="standardContextual"/>
              </w:rPr>
              <w:tab/>
            </w:r>
            <w:r w:rsidRPr="00CD1E2E">
              <w:rPr>
                <w:rStyle w:val="Hyperlink"/>
                <w:noProof/>
              </w:rPr>
              <w:t>Static thermal simulation</w:t>
            </w:r>
            <w:r>
              <w:rPr>
                <w:noProof/>
                <w:webHidden/>
              </w:rPr>
              <w:tab/>
            </w:r>
            <w:r>
              <w:rPr>
                <w:noProof/>
                <w:webHidden/>
              </w:rPr>
              <w:fldChar w:fldCharType="begin"/>
            </w:r>
            <w:r>
              <w:rPr>
                <w:noProof/>
                <w:webHidden/>
              </w:rPr>
              <w:instrText xml:space="preserve"> PAGEREF _Toc216278897 \h </w:instrText>
            </w:r>
            <w:r>
              <w:rPr>
                <w:noProof/>
                <w:webHidden/>
              </w:rPr>
            </w:r>
            <w:r>
              <w:rPr>
                <w:noProof/>
                <w:webHidden/>
              </w:rPr>
              <w:fldChar w:fldCharType="separate"/>
            </w:r>
            <w:r>
              <w:rPr>
                <w:noProof/>
                <w:webHidden/>
              </w:rPr>
              <w:t>9</w:t>
            </w:r>
            <w:r>
              <w:rPr>
                <w:noProof/>
                <w:webHidden/>
              </w:rPr>
              <w:fldChar w:fldCharType="end"/>
            </w:r>
          </w:hyperlink>
        </w:p>
        <w:p w14:paraId="48AB039C" w14:textId="2BBDC5D5" w:rsidR="00666093" w:rsidRDefault="00666093">
          <w:pPr>
            <w:pStyle w:val="TOC2"/>
            <w:tabs>
              <w:tab w:val="left" w:pos="960"/>
              <w:tab w:val="right" w:leader="dot" w:pos="9742"/>
            </w:tabs>
            <w:rPr>
              <w:rFonts w:eastAsiaTheme="minorEastAsia"/>
              <w:noProof/>
              <w:kern w:val="2"/>
              <w:sz w:val="24"/>
              <w:szCs w:val="24"/>
              <w:lang w:eastAsia="zh-CN"/>
              <w14:ligatures w14:val="standardContextual"/>
            </w:rPr>
          </w:pPr>
          <w:hyperlink w:anchor="_Toc216278898" w:history="1">
            <w:r w:rsidRPr="00CD1E2E">
              <w:rPr>
                <w:rStyle w:val="Hyperlink"/>
                <w:noProof/>
              </w:rPr>
              <w:t>3.5</w:t>
            </w:r>
            <w:r>
              <w:rPr>
                <w:rFonts w:eastAsiaTheme="minorEastAsia"/>
                <w:noProof/>
                <w:kern w:val="2"/>
                <w:sz w:val="24"/>
                <w:szCs w:val="24"/>
                <w:lang w:eastAsia="zh-CN"/>
                <w14:ligatures w14:val="standardContextual"/>
              </w:rPr>
              <w:tab/>
            </w:r>
            <w:r w:rsidRPr="00CD1E2E">
              <w:rPr>
                <w:rStyle w:val="Hyperlink"/>
                <w:noProof/>
              </w:rPr>
              <w:t>Static structural simulation</w:t>
            </w:r>
            <w:r>
              <w:rPr>
                <w:noProof/>
                <w:webHidden/>
              </w:rPr>
              <w:tab/>
            </w:r>
            <w:r>
              <w:rPr>
                <w:noProof/>
                <w:webHidden/>
              </w:rPr>
              <w:fldChar w:fldCharType="begin"/>
            </w:r>
            <w:r>
              <w:rPr>
                <w:noProof/>
                <w:webHidden/>
              </w:rPr>
              <w:instrText xml:space="preserve"> PAGEREF _Toc216278898 \h </w:instrText>
            </w:r>
            <w:r>
              <w:rPr>
                <w:noProof/>
                <w:webHidden/>
              </w:rPr>
            </w:r>
            <w:r>
              <w:rPr>
                <w:noProof/>
                <w:webHidden/>
              </w:rPr>
              <w:fldChar w:fldCharType="separate"/>
            </w:r>
            <w:r>
              <w:rPr>
                <w:noProof/>
                <w:webHidden/>
              </w:rPr>
              <w:t>10</w:t>
            </w:r>
            <w:r>
              <w:rPr>
                <w:noProof/>
                <w:webHidden/>
              </w:rPr>
              <w:fldChar w:fldCharType="end"/>
            </w:r>
          </w:hyperlink>
        </w:p>
        <w:p w14:paraId="63B6624B" w14:textId="0BD101FC" w:rsidR="00666093" w:rsidRDefault="00666093">
          <w:pPr>
            <w:pStyle w:val="TOC1"/>
            <w:tabs>
              <w:tab w:val="left" w:pos="440"/>
              <w:tab w:val="right" w:leader="dot" w:pos="9742"/>
            </w:tabs>
            <w:rPr>
              <w:rFonts w:eastAsiaTheme="minorEastAsia"/>
              <w:noProof/>
              <w:kern w:val="2"/>
              <w:sz w:val="24"/>
              <w:szCs w:val="24"/>
              <w:lang w:eastAsia="zh-CN"/>
              <w14:ligatures w14:val="standardContextual"/>
            </w:rPr>
          </w:pPr>
          <w:hyperlink w:anchor="_Toc216278899" w:history="1">
            <w:r w:rsidRPr="00CD1E2E">
              <w:rPr>
                <w:rStyle w:val="Hyperlink"/>
                <w:noProof/>
              </w:rPr>
              <w:t>4</w:t>
            </w:r>
            <w:r>
              <w:rPr>
                <w:rFonts w:eastAsiaTheme="minorEastAsia"/>
                <w:noProof/>
                <w:kern w:val="2"/>
                <w:sz w:val="24"/>
                <w:szCs w:val="24"/>
                <w:lang w:eastAsia="zh-CN"/>
                <w14:ligatures w14:val="standardContextual"/>
              </w:rPr>
              <w:tab/>
            </w:r>
            <w:r w:rsidRPr="00CD1E2E">
              <w:rPr>
                <w:rStyle w:val="Hyperlink"/>
                <w:noProof/>
              </w:rPr>
              <w:t>Optimisation and Improvement</w:t>
            </w:r>
            <w:r>
              <w:rPr>
                <w:noProof/>
                <w:webHidden/>
              </w:rPr>
              <w:tab/>
            </w:r>
            <w:r>
              <w:rPr>
                <w:noProof/>
                <w:webHidden/>
              </w:rPr>
              <w:fldChar w:fldCharType="begin"/>
            </w:r>
            <w:r>
              <w:rPr>
                <w:noProof/>
                <w:webHidden/>
              </w:rPr>
              <w:instrText xml:space="preserve"> PAGEREF _Toc216278899 \h </w:instrText>
            </w:r>
            <w:r>
              <w:rPr>
                <w:noProof/>
                <w:webHidden/>
              </w:rPr>
            </w:r>
            <w:r>
              <w:rPr>
                <w:noProof/>
                <w:webHidden/>
              </w:rPr>
              <w:fldChar w:fldCharType="separate"/>
            </w:r>
            <w:r>
              <w:rPr>
                <w:noProof/>
                <w:webHidden/>
              </w:rPr>
              <w:t>11</w:t>
            </w:r>
            <w:r>
              <w:rPr>
                <w:noProof/>
                <w:webHidden/>
              </w:rPr>
              <w:fldChar w:fldCharType="end"/>
            </w:r>
          </w:hyperlink>
        </w:p>
        <w:p w14:paraId="66E5C34A" w14:textId="5147D4CB" w:rsidR="00666093" w:rsidRDefault="00666093">
          <w:pPr>
            <w:pStyle w:val="TOC2"/>
            <w:tabs>
              <w:tab w:val="left" w:pos="960"/>
              <w:tab w:val="right" w:leader="dot" w:pos="9742"/>
            </w:tabs>
            <w:rPr>
              <w:rFonts w:eastAsiaTheme="minorEastAsia"/>
              <w:noProof/>
              <w:kern w:val="2"/>
              <w:sz w:val="24"/>
              <w:szCs w:val="24"/>
              <w:lang w:eastAsia="zh-CN"/>
              <w14:ligatures w14:val="standardContextual"/>
            </w:rPr>
          </w:pPr>
          <w:hyperlink w:anchor="_Toc216278900" w:history="1">
            <w:r w:rsidRPr="00CD1E2E">
              <w:rPr>
                <w:rStyle w:val="Hyperlink"/>
                <w:noProof/>
              </w:rPr>
              <w:t>4.1</w:t>
            </w:r>
            <w:r>
              <w:rPr>
                <w:rFonts w:eastAsiaTheme="minorEastAsia"/>
                <w:noProof/>
                <w:kern w:val="2"/>
                <w:sz w:val="24"/>
                <w:szCs w:val="24"/>
                <w:lang w:eastAsia="zh-CN"/>
                <w14:ligatures w14:val="standardContextual"/>
              </w:rPr>
              <w:tab/>
            </w:r>
            <w:r w:rsidRPr="00CD1E2E">
              <w:rPr>
                <w:rStyle w:val="Hyperlink"/>
                <w:noProof/>
              </w:rPr>
              <w:t>Optimisation Criteria</w:t>
            </w:r>
            <w:r>
              <w:rPr>
                <w:noProof/>
                <w:webHidden/>
              </w:rPr>
              <w:tab/>
            </w:r>
            <w:r>
              <w:rPr>
                <w:noProof/>
                <w:webHidden/>
              </w:rPr>
              <w:fldChar w:fldCharType="begin"/>
            </w:r>
            <w:r>
              <w:rPr>
                <w:noProof/>
                <w:webHidden/>
              </w:rPr>
              <w:instrText xml:space="preserve"> PAGEREF _Toc216278900 \h </w:instrText>
            </w:r>
            <w:r>
              <w:rPr>
                <w:noProof/>
                <w:webHidden/>
              </w:rPr>
            </w:r>
            <w:r>
              <w:rPr>
                <w:noProof/>
                <w:webHidden/>
              </w:rPr>
              <w:fldChar w:fldCharType="separate"/>
            </w:r>
            <w:r>
              <w:rPr>
                <w:noProof/>
                <w:webHidden/>
              </w:rPr>
              <w:t>11</w:t>
            </w:r>
            <w:r>
              <w:rPr>
                <w:noProof/>
                <w:webHidden/>
              </w:rPr>
              <w:fldChar w:fldCharType="end"/>
            </w:r>
          </w:hyperlink>
        </w:p>
        <w:p w14:paraId="1781EB3E" w14:textId="6E27ACF3" w:rsidR="00666093" w:rsidRDefault="00666093">
          <w:pPr>
            <w:pStyle w:val="TOC2"/>
            <w:tabs>
              <w:tab w:val="left" w:pos="960"/>
              <w:tab w:val="right" w:leader="dot" w:pos="9742"/>
            </w:tabs>
            <w:rPr>
              <w:rFonts w:eastAsiaTheme="minorEastAsia"/>
              <w:noProof/>
              <w:kern w:val="2"/>
              <w:sz w:val="24"/>
              <w:szCs w:val="24"/>
              <w:lang w:eastAsia="zh-CN"/>
              <w14:ligatures w14:val="standardContextual"/>
            </w:rPr>
          </w:pPr>
          <w:hyperlink w:anchor="_Toc216278901" w:history="1">
            <w:r w:rsidRPr="00CD1E2E">
              <w:rPr>
                <w:rStyle w:val="Hyperlink"/>
                <w:noProof/>
              </w:rPr>
              <w:t>4.2</w:t>
            </w:r>
            <w:r>
              <w:rPr>
                <w:rFonts w:eastAsiaTheme="minorEastAsia"/>
                <w:noProof/>
                <w:kern w:val="2"/>
                <w:sz w:val="24"/>
                <w:szCs w:val="24"/>
                <w:lang w:eastAsia="zh-CN"/>
                <w14:ligatures w14:val="standardContextual"/>
              </w:rPr>
              <w:tab/>
            </w:r>
            <w:r w:rsidRPr="00CD1E2E">
              <w:rPr>
                <w:rStyle w:val="Hyperlink"/>
                <w:noProof/>
              </w:rPr>
              <w:t>Version Zero</w:t>
            </w:r>
            <w:r>
              <w:rPr>
                <w:noProof/>
                <w:webHidden/>
              </w:rPr>
              <w:tab/>
            </w:r>
            <w:r>
              <w:rPr>
                <w:noProof/>
                <w:webHidden/>
              </w:rPr>
              <w:fldChar w:fldCharType="begin"/>
            </w:r>
            <w:r>
              <w:rPr>
                <w:noProof/>
                <w:webHidden/>
              </w:rPr>
              <w:instrText xml:space="preserve"> PAGEREF _Toc216278901 \h </w:instrText>
            </w:r>
            <w:r>
              <w:rPr>
                <w:noProof/>
                <w:webHidden/>
              </w:rPr>
            </w:r>
            <w:r>
              <w:rPr>
                <w:noProof/>
                <w:webHidden/>
              </w:rPr>
              <w:fldChar w:fldCharType="separate"/>
            </w:r>
            <w:r>
              <w:rPr>
                <w:noProof/>
                <w:webHidden/>
              </w:rPr>
              <w:t>11</w:t>
            </w:r>
            <w:r>
              <w:rPr>
                <w:noProof/>
                <w:webHidden/>
              </w:rPr>
              <w:fldChar w:fldCharType="end"/>
            </w:r>
          </w:hyperlink>
        </w:p>
        <w:p w14:paraId="6E2A5893" w14:textId="6C6C9461" w:rsidR="00666093" w:rsidRDefault="00666093">
          <w:pPr>
            <w:pStyle w:val="TOC2"/>
            <w:tabs>
              <w:tab w:val="left" w:pos="960"/>
              <w:tab w:val="right" w:leader="dot" w:pos="9742"/>
            </w:tabs>
            <w:rPr>
              <w:rFonts w:eastAsiaTheme="minorEastAsia"/>
              <w:noProof/>
              <w:kern w:val="2"/>
              <w:sz w:val="24"/>
              <w:szCs w:val="24"/>
              <w:lang w:eastAsia="zh-CN"/>
              <w14:ligatures w14:val="standardContextual"/>
            </w:rPr>
          </w:pPr>
          <w:hyperlink w:anchor="_Toc216278902" w:history="1">
            <w:r w:rsidRPr="00CD1E2E">
              <w:rPr>
                <w:rStyle w:val="Hyperlink"/>
                <w:noProof/>
              </w:rPr>
              <w:t>4.3</w:t>
            </w:r>
            <w:r>
              <w:rPr>
                <w:rFonts w:eastAsiaTheme="minorEastAsia"/>
                <w:noProof/>
                <w:kern w:val="2"/>
                <w:sz w:val="24"/>
                <w:szCs w:val="24"/>
                <w:lang w:eastAsia="zh-CN"/>
                <w14:ligatures w14:val="standardContextual"/>
              </w:rPr>
              <w:tab/>
            </w:r>
            <w:r w:rsidRPr="00CD1E2E">
              <w:rPr>
                <w:rStyle w:val="Hyperlink"/>
                <w:noProof/>
              </w:rPr>
              <w:t>Version One</w:t>
            </w:r>
            <w:r>
              <w:rPr>
                <w:noProof/>
                <w:webHidden/>
              </w:rPr>
              <w:tab/>
            </w:r>
            <w:r>
              <w:rPr>
                <w:noProof/>
                <w:webHidden/>
              </w:rPr>
              <w:fldChar w:fldCharType="begin"/>
            </w:r>
            <w:r>
              <w:rPr>
                <w:noProof/>
                <w:webHidden/>
              </w:rPr>
              <w:instrText xml:space="preserve"> PAGEREF _Toc216278902 \h </w:instrText>
            </w:r>
            <w:r>
              <w:rPr>
                <w:noProof/>
                <w:webHidden/>
              </w:rPr>
            </w:r>
            <w:r>
              <w:rPr>
                <w:noProof/>
                <w:webHidden/>
              </w:rPr>
              <w:fldChar w:fldCharType="separate"/>
            </w:r>
            <w:r>
              <w:rPr>
                <w:noProof/>
                <w:webHidden/>
              </w:rPr>
              <w:t>13</w:t>
            </w:r>
            <w:r>
              <w:rPr>
                <w:noProof/>
                <w:webHidden/>
              </w:rPr>
              <w:fldChar w:fldCharType="end"/>
            </w:r>
          </w:hyperlink>
        </w:p>
        <w:p w14:paraId="6995024D" w14:textId="3BDCEBA5" w:rsidR="00666093" w:rsidRDefault="00666093">
          <w:pPr>
            <w:pStyle w:val="TOC2"/>
            <w:tabs>
              <w:tab w:val="left" w:pos="960"/>
              <w:tab w:val="right" w:leader="dot" w:pos="9742"/>
            </w:tabs>
            <w:rPr>
              <w:rFonts w:eastAsiaTheme="minorEastAsia"/>
              <w:noProof/>
              <w:kern w:val="2"/>
              <w:sz w:val="24"/>
              <w:szCs w:val="24"/>
              <w:lang w:eastAsia="zh-CN"/>
              <w14:ligatures w14:val="standardContextual"/>
            </w:rPr>
          </w:pPr>
          <w:hyperlink w:anchor="_Toc216278903" w:history="1">
            <w:r w:rsidRPr="00CD1E2E">
              <w:rPr>
                <w:rStyle w:val="Hyperlink"/>
                <w:noProof/>
              </w:rPr>
              <w:t>4.4</w:t>
            </w:r>
            <w:r>
              <w:rPr>
                <w:rFonts w:eastAsiaTheme="minorEastAsia"/>
                <w:noProof/>
                <w:kern w:val="2"/>
                <w:sz w:val="24"/>
                <w:szCs w:val="24"/>
                <w:lang w:eastAsia="zh-CN"/>
                <w14:ligatures w14:val="standardContextual"/>
              </w:rPr>
              <w:tab/>
            </w:r>
            <w:r w:rsidRPr="00CD1E2E">
              <w:rPr>
                <w:rStyle w:val="Hyperlink"/>
                <w:noProof/>
              </w:rPr>
              <w:t>Version Two</w:t>
            </w:r>
            <w:r>
              <w:rPr>
                <w:noProof/>
                <w:webHidden/>
              </w:rPr>
              <w:tab/>
            </w:r>
            <w:r>
              <w:rPr>
                <w:noProof/>
                <w:webHidden/>
              </w:rPr>
              <w:fldChar w:fldCharType="begin"/>
            </w:r>
            <w:r>
              <w:rPr>
                <w:noProof/>
                <w:webHidden/>
              </w:rPr>
              <w:instrText xml:space="preserve"> PAGEREF _Toc216278903 \h </w:instrText>
            </w:r>
            <w:r>
              <w:rPr>
                <w:noProof/>
                <w:webHidden/>
              </w:rPr>
            </w:r>
            <w:r>
              <w:rPr>
                <w:noProof/>
                <w:webHidden/>
              </w:rPr>
              <w:fldChar w:fldCharType="separate"/>
            </w:r>
            <w:r>
              <w:rPr>
                <w:noProof/>
                <w:webHidden/>
              </w:rPr>
              <w:t>16</w:t>
            </w:r>
            <w:r>
              <w:rPr>
                <w:noProof/>
                <w:webHidden/>
              </w:rPr>
              <w:fldChar w:fldCharType="end"/>
            </w:r>
          </w:hyperlink>
        </w:p>
        <w:p w14:paraId="14862A67" w14:textId="797FE0DF" w:rsidR="00666093" w:rsidRDefault="00666093">
          <w:pPr>
            <w:pStyle w:val="TOC2"/>
            <w:tabs>
              <w:tab w:val="left" w:pos="960"/>
              <w:tab w:val="right" w:leader="dot" w:pos="9742"/>
            </w:tabs>
            <w:rPr>
              <w:rFonts w:eastAsiaTheme="minorEastAsia"/>
              <w:noProof/>
              <w:kern w:val="2"/>
              <w:sz w:val="24"/>
              <w:szCs w:val="24"/>
              <w:lang w:eastAsia="zh-CN"/>
              <w14:ligatures w14:val="standardContextual"/>
            </w:rPr>
          </w:pPr>
          <w:hyperlink w:anchor="_Toc216278904" w:history="1">
            <w:r w:rsidRPr="00CD1E2E">
              <w:rPr>
                <w:rStyle w:val="Hyperlink"/>
                <w:noProof/>
              </w:rPr>
              <w:t>4.5</w:t>
            </w:r>
            <w:r>
              <w:rPr>
                <w:rFonts w:eastAsiaTheme="minorEastAsia"/>
                <w:noProof/>
                <w:kern w:val="2"/>
                <w:sz w:val="24"/>
                <w:szCs w:val="24"/>
                <w:lang w:eastAsia="zh-CN"/>
                <w14:ligatures w14:val="standardContextual"/>
              </w:rPr>
              <w:tab/>
            </w:r>
            <w:r w:rsidRPr="00CD1E2E">
              <w:rPr>
                <w:rStyle w:val="Hyperlink"/>
                <w:noProof/>
              </w:rPr>
              <w:t>Version Three</w:t>
            </w:r>
            <w:r>
              <w:rPr>
                <w:noProof/>
                <w:webHidden/>
              </w:rPr>
              <w:tab/>
            </w:r>
            <w:r>
              <w:rPr>
                <w:noProof/>
                <w:webHidden/>
              </w:rPr>
              <w:fldChar w:fldCharType="begin"/>
            </w:r>
            <w:r>
              <w:rPr>
                <w:noProof/>
                <w:webHidden/>
              </w:rPr>
              <w:instrText xml:space="preserve"> PAGEREF _Toc216278904 \h </w:instrText>
            </w:r>
            <w:r>
              <w:rPr>
                <w:noProof/>
                <w:webHidden/>
              </w:rPr>
            </w:r>
            <w:r>
              <w:rPr>
                <w:noProof/>
                <w:webHidden/>
              </w:rPr>
              <w:fldChar w:fldCharType="separate"/>
            </w:r>
            <w:r>
              <w:rPr>
                <w:noProof/>
                <w:webHidden/>
              </w:rPr>
              <w:t>19</w:t>
            </w:r>
            <w:r>
              <w:rPr>
                <w:noProof/>
                <w:webHidden/>
              </w:rPr>
              <w:fldChar w:fldCharType="end"/>
            </w:r>
          </w:hyperlink>
        </w:p>
        <w:p w14:paraId="7A157081" w14:textId="4933D5D6" w:rsidR="00666093" w:rsidRDefault="00666093">
          <w:pPr>
            <w:pStyle w:val="TOC2"/>
            <w:tabs>
              <w:tab w:val="left" w:pos="960"/>
              <w:tab w:val="right" w:leader="dot" w:pos="9742"/>
            </w:tabs>
            <w:rPr>
              <w:rFonts w:eastAsiaTheme="minorEastAsia"/>
              <w:noProof/>
              <w:kern w:val="2"/>
              <w:sz w:val="24"/>
              <w:szCs w:val="24"/>
              <w:lang w:eastAsia="zh-CN"/>
              <w14:ligatures w14:val="standardContextual"/>
            </w:rPr>
          </w:pPr>
          <w:hyperlink w:anchor="_Toc216278905" w:history="1">
            <w:r w:rsidRPr="00CD1E2E">
              <w:rPr>
                <w:rStyle w:val="Hyperlink"/>
                <w:noProof/>
              </w:rPr>
              <w:t>4.6</w:t>
            </w:r>
            <w:r>
              <w:rPr>
                <w:rFonts w:eastAsiaTheme="minorEastAsia"/>
                <w:noProof/>
                <w:kern w:val="2"/>
                <w:sz w:val="24"/>
                <w:szCs w:val="24"/>
                <w:lang w:eastAsia="zh-CN"/>
                <w14:ligatures w14:val="standardContextual"/>
              </w:rPr>
              <w:tab/>
            </w:r>
            <w:r w:rsidRPr="00CD1E2E">
              <w:rPr>
                <w:rStyle w:val="Hyperlink"/>
                <w:noProof/>
              </w:rPr>
              <w:t>Final version fatigue study</w:t>
            </w:r>
            <w:r>
              <w:rPr>
                <w:noProof/>
                <w:webHidden/>
              </w:rPr>
              <w:tab/>
            </w:r>
            <w:r>
              <w:rPr>
                <w:noProof/>
                <w:webHidden/>
              </w:rPr>
              <w:fldChar w:fldCharType="begin"/>
            </w:r>
            <w:r>
              <w:rPr>
                <w:noProof/>
                <w:webHidden/>
              </w:rPr>
              <w:instrText xml:space="preserve"> PAGEREF _Toc216278905 \h </w:instrText>
            </w:r>
            <w:r>
              <w:rPr>
                <w:noProof/>
                <w:webHidden/>
              </w:rPr>
            </w:r>
            <w:r>
              <w:rPr>
                <w:noProof/>
                <w:webHidden/>
              </w:rPr>
              <w:fldChar w:fldCharType="separate"/>
            </w:r>
            <w:r>
              <w:rPr>
                <w:noProof/>
                <w:webHidden/>
              </w:rPr>
              <w:t>21</w:t>
            </w:r>
            <w:r>
              <w:rPr>
                <w:noProof/>
                <w:webHidden/>
              </w:rPr>
              <w:fldChar w:fldCharType="end"/>
            </w:r>
          </w:hyperlink>
        </w:p>
        <w:p w14:paraId="238A02D2" w14:textId="51603E3C" w:rsidR="00666093" w:rsidRDefault="00666093">
          <w:pPr>
            <w:pStyle w:val="TOC1"/>
            <w:tabs>
              <w:tab w:val="left" w:pos="440"/>
              <w:tab w:val="right" w:leader="dot" w:pos="9742"/>
            </w:tabs>
            <w:rPr>
              <w:rFonts w:eastAsiaTheme="minorEastAsia"/>
              <w:noProof/>
              <w:kern w:val="2"/>
              <w:sz w:val="24"/>
              <w:szCs w:val="24"/>
              <w:lang w:eastAsia="zh-CN"/>
              <w14:ligatures w14:val="standardContextual"/>
            </w:rPr>
          </w:pPr>
          <w:hyperlink w:anchor="_Toc216278906" w:history="1">
            <w:r w:rsidRPr="00CD1E2E">
              <w:rPr>
                <w:rStyle w:val="Hyperlink"/>
                <w:noProof/>
              </w:rPr>
              <w:t>5</w:t>
            </w:r>
            <w:r>
              <w:rPr>
                <w:rFonts w:eastAsiaTheme="minorEastAsia"/>
                <w:noProof/>
                <w:kern w:val="2"/>
                <w:sz w:val="24"/>
                <w:szCs w:val="24"/>
                <w:lang w:eastAsia="zh-CN"/>
                <w14:ligatures w14:val="standardContextual"/>
              </w:rPr>
              <w:tab/>
            </w:r>
            <w:r w:rsidRPr="00CD1E2E">
              <w:rPr>
                <w:rStyle w:val="Hyperlink"/>
                <w:noProof/>
              </w:rPr>
              <w:t>Validation Testing</w:t>
            </w:r>
            <w:r>
              <w:rPr>
                <w:noProof/>
                <w:webHidden/>
              </w:rPr>
              <w:tab/>
            </w:r>
            <w:r>
              <w:rPr>
                <w:noProof/>
                <w:webHidden/>
              </w:rPr>
              <w:fldChar w:fldCharType="begin"/>
            </w:r>
            <w:r>
              <w:rPr>
                <w:noProof/>
                <w:webHidden/>
              </w:rPr>
              <w:instrText xml:space="preserve"> PAGEREF _Toc216278906 \h </w:instrText>
            </w:r>
            <w:r>
              <w:rPr>
                <w:noProof/>
                <w:webHidden/>
              </w:rPr>
            </w:r>
            <w:r>
              <w:rPr>
                <w:noProof/>
                <w:webHidden/>
              </w:rPr>
              <w:fldChar w:fldCharType="separate"/>
            </w:r>
            <w:r>
              <w:rPr>
                <w:noProof/>
                <w:webHidden/>
              </w:rPr>
              <w:t>22</w:t>
            </w:r>
            <w:r>
              <w:rPr>
                <w:noProof/>
                <w:webHidden/>
              </w:rPr>
              <w:fldChar w:fldCharType="end"/>
            </w:r>
          </w:hyperlink>
        </w:p>
        <w:p w14:paraId="009AF2CE" w14:textId="66E74A45" w:rsidR="00666093" w:rsidRDefault="00666093">
          <w:pPr>
            <w:pStyle w:val="TOC2"/>
            <w:tabs>
              <w:tab w:val="left" w:pos="960"/>
              <w:tab w:val="right" w:leader="dot" w:pos="9742"/>
            </w:tabs>
            <w:rPr>
              <w:rFonts w:eastAsiaTheme="minorEastAsia"/>
              <w:noProof/>
              <w:kern w:val="2"/>
              <w:sz w:val="24"/>
              <w:szCs w:val="24"/>
              <w:lang w:eastAsia="zh-CN"/>
              <w14:ligatures w14:val="standardContextual"/>
            </w:rPr>
          </w:pPr>
          <w:hyperlink w:anchor="_Toc216278907" w:history="1">
            <w:r w:rsidRPr="00CD1E2E">
              <w:rPr>
                <w:rStyle w:val="Hyperlink"/>
                <w:noProof/>
              </w:rPr>
              <w:t>5.1</w:t>
            </w:r>
            <w:r>
              <w:rPr>
                <w:rFonts w:eastAsiaTheme="minorEastAsia"/>
                <w:noProof/>
                <w:kern w:val="2"/>
                <w:sz w:val="24"/>
                <w:szCs w:val="24"/>
                <w:lang w:eastAsia="zh-CN"/>
                <w14:ligatures w14:val="standardContextual"/>
              </w:rPr>
              <w:tab/>
            </w:r>
            <w:r w:rsidRPr="00CD1E2E">
              <w:rPr>
                <w:rStyle w:val="Hyperlink"/>
                <w:noProof/>
              </w:rPr>
              <w:t>Bimetallic beam</w:t>
            </w:r>
            <w:r>
              <w:rPr>
                <w:noProof/>
                <w:webHidden/>
              </w:rPr>
              <w:tab/>
            </w:r>
            <w:r>
              <w:rPr>
                <w:noProof/>
                <w:webHidden/>
              </w:rPr>
              <w:fldChar w:fldCharType="begin"/>
            </w:r>
            <w:r>
              <w:rPr>
                <w:noProof/>
                <w:webHidden/>
              </w:rPr>
              <w:instrText xml:space="preserve"> PAGEREF _Toc216278907 \h </w:instrText>
            </w:r>
            <w:r>
              <w:rPr>
                <w:noProof/>
                <w:webHidden/>
              </w:rPr>
            </w:r>
            <w:r>
              <w:rPr>
                <w:noProof/>
                <w:webHidden/>
              </w:rPr>
              <w:fldChar w:fldCharType="separate"/>
            </w:r>
            <w:r>
              <w:rPr>
                <w:noProof/>
                <w:webHidden/>
              </w:rPr>
              <w:t>23</w:t>
            </w:r>
            <w:r>
              <w:rPr>
                <w:noProof/>
                <w:webHidden/>
              </w:rPr>
              <w:fldChar w:fldCharType="end"/>
            </w:r>
          </w:hyperlink>
        </w:p>
        <w:p w14:paraId="53618B5F" w14:textId="29360617" w:rsidR="00666093" w:rsidRDefault="00666093">
          <w:pPr>
            <w:pStyle w:val="TOC2"/>
            <w:tabs>
              <w:tab w:val="left" w:pos="960"/>
              <w:tab w:val="right" w:leader="dot" w:pos="9742"/>
            </w:tabs>
            <w:rPr>
              <w:rFonts w:eastAsiaTheme="minorEastAsia"/>
              <w:noProof/>
              <w:kern w:val="2"/>
              <w:sz w:val="24"/>
              <w:szCs w:val="24"/>
              <w:lang w:eastAsia="zh-CN"/>
              <w14:ligatures w14:val="standardContextual"/>
            </w:rPr>
          </w:pPr>
          <w:hyperlink w:anchor="_Toc216278908" w:history="1">
            <w:r w:rsidRPr="00CD1E2E">
              <w:rPr>
                <w:rStyle w:val="Hyperlink"/>
                <w:noProof/>
              </w:rPr>
              <w:t>5.2</w:t>
            </w:r>
            <w:r>
              <w:rPr>
                <w:rFonts w:eastAsiaTheme="minorEastAsia"/>
                <w:noProof/>
                <w:kern w:val="2"/>
                <w:sz w:val="24"/>
                <w:szCs w:val="24"/>
                <w:lang w:eastAsia="zh-CN"/>
                <w14:ligatures w14:val="standardContextual"/>
              </w:rPr>
              <w:tab/>
            </w:r>
            <w:r w:rsidRPr="00CD1E2E">
              <w:rPr>
                <w:rStyle w:val="Hyperlink"/>
                <w:noProof/>
              </w:rPr>
              <w:t>Cantilever beam</w:t>
            </w:r>
            <w:r>
              <w:rPr>
                <w:noProof/>
                <w:webHidden/>
              </w:rPr>
              <w:tab/>
            </w:r>
            <w:r>
              <w:rPr>
                <w:noProof/>
                <w:webHidden/>
              </w:rPr>
              <w:fldChar w:fldCharType="begin"/>
            </w:r>
            <w:r>
              <w:rPr>
                <w:noProof/>
                <w:webHidden/>
              </w:rPr>
              <w:instrText xml:space="preserve"> PAGEREF _Toc216278908 \h </w:instrText>
            </w:r>
            <w:r>
              <w:rPr>
                <w:noProof/>
                <w:webHidden/>
              </w:rPr>
            </w:r>
            <w:r>
              <w:rPr>
                <w:noProof/>
                <w:webHidden/>
              </w:rPr>
              <w:fldChar w:fldCharType="separate"/>
            </w:r>
            <w:r>
              <w:rPr>
                <w:noProof/>
                <w:webHidden/>
              </w:rPr>
              <w:t>25</w:t>
            </w:r>
            <w:r>
              <w:rPr>
                <w:noProof/>
                <w:webHidden/>
              </w:rPr>
              <w:fldChar w:fldCharType="end"/>
            </w:r>
          </w:hyperlink>
        </w:p>
        <w:p w14:paraId="602CA0BD" w14:textId="104682B0" w:rsidR="00666093" w:rsidRDefault="00666093">
          <w:pPr>
            <w:pStyle w:val="TOC2"/>
            <w:tabs>
              <w:tab w:val="left" w:pos="960"/>
              <w:tab w:val="right" w:leader="dot" w:pos="9742"/>
            </w:tabs>
            <w:rPr>
              <w:rFonts w:eastAsiaTheme="minorEastAsia"/>
              <w:noProof/>
              <w:kern w:val="2"/>
              <w:sz w:val="24"/>
              <w:szCs w:val="24"/>
              <w:lang w:eastAsia="zh-CN"/>
              <w14:ligatures w14:val="standardContextual"/>
            </w:rPr>
          </w:pPr>
          <w:hyperlink w:anchor="_Toc216278909" w:history="1">
            <w:r w:rsidRPr="00CD1E2E">
              <w:rPr>
                <w:rStyle w:val="Hyperlink"/>
                <w:noProof/>
              </w:rPr>
              <w:t>5.3</w:t>
            </w:r>
            <w:r>
              <w:rPr>
                <w:rFonts w:eastAsiaTheme="minorEastAsia"/>
                <w:noProof/>
                <w:kern w:val="2"/>
                <w:sz w:val="24"/>
                <w:szCs w:val="24"/>
                <w:lang w:eastAsia="zh-CN"/>
                <w14:ligatures w14:val="standardContextual"/>
              </w:rPr>
              <w:tab/>
            </w:r>
            <w:r w:rsidRPr="00CD1E2E">
              <w:rPr>
                <w:rStyle w:val="Hyperlink"/>
                <w:noProof/>
              </w:rPr>
              <w:t>Boundary Condition Sensitivity</w:t>
            </w:r>
            <w:r>
              <w:rPr>
                <w:noProof/>
                <w:webHidden/>
              </w:rPr>
              <w:tab/>
            </w:r>
            <w:r>
              <w:rPr>
                <w:noProof/>
                <w:webHidden/>
              </w:rPr>
              <w:fldChar w:fldCharType="begin"/>
            </w:r>
            <w:r>
              <w:rPr>
                <w:noProof/>
                <w:webHidden/>
              </w:rPr>
              <w:instrText xml:space="preserve"> PAGEREF _Toc216278909 \h </w:instrText>
            </w:r>
            <w:r>
              <w:rPr>
                <w:noProof/>
                <w:webHidden/>
              </w:rPr>
            </w:r>
            <w:r>
              <w:rPr>
                <w:noProof/>
                <w:webHidden/>
              </w:rPr>
              <w:fldChar w:fldCharType="separate"/>
            </w:r>
            <w:r>
              <w:rPr>
                <w:noProof/>
                <w:webHidden/>
              </w:rPr>
              <w:t>27</w:t>
            </w:r>
            <w:r>
              <w:rPr>
                <w:noProof/>
                <w:webHidden/>
              </w:rPr>
              <w:fldChar w:fldCharType="end"/>
            </w:r>
          </w:hyperlink>
        </w:p>
        <w:p w14:paraId="2B1F672D" w14:textId="1A091B14" w:rsidR="00666093" w:rsidRDefault="00666093">
          <w:pPr>
            <w:pStyle w:val="TOC3"/>
            <w:tabs>
              <w:tab w:val="left" w:pos="1200"/>
              <w:tab w:val="right" w:leader="dot" w:pos="9742"/>
            </w:tabs>
            <w:rPr>
              <w:rFonts w:eastAsiaTheme="minorEastAsia"/>
              <w:noProof/>
              <w:kern w:val="2"/>
              <w:sz w:val="24"/>
              <w:szCs w:val="24"/>
              <w:lang w:eastAsia="zh-CN"/>
              <w14:ligatures w14:val="standardContextual"/>
            </w:rPr>
          </w:pPr>
          <w:hyperlink w:anchor="_Toc216278910" w:history="1">
            <w:r w:rsidRPr="00CD1E2E">
              <w:rPr>
                <w:rStyle w:val="Hyperlink"/>
                <w:noProof/>
              </w:rPr>
              <w:t>5.3.1</w:t>
            </w:r>
            <w:r>
              <w:rPr>
                <w:rFonts w:eastAsiaTheme="minorEastAsia"/>
                <w:noProof/>
                <w:kern w:val="2"/>
                <w:sz w:val="24"/>
                <w:szCs w:val="24"/>
                <w:lang w:eastAsia="zh-CN"/>
                <w14:ligatures w14:val="standardContextual"/>
              </w:rPr>
              <w:tab/>
            </w:r>
            <w:r w:rsidRPr="00CD1E2E">
              <w:rPr>
                <w:rStyle w:val="Hyperlink"/>
                <w:noProof/>
              </w:rPr>
              <w:t>Gudgeon pin constraint</w:t>
            </w:r>
            <w:r>
              <w:rPr>
                <w:noProof/>
                <w:webHidden/>
              </w:rPr>
              <w:tab/>
            </w:r>
            <w:r>
              <w:rPr>
                <w:noProof/>
                <w:webHidden/>
              </w:rPr>
              <w:fldChar w:fldCharType="begin"/>
            </w:r>
            <w:r>
              <w:rPr>
                <w:noProof/>
                <w:webHidden/>
              </w:rPr>
              <w:instrText xml:space="preserve"> PAGEREF _Toc216278910 \h </w:instrText>
            </w:r>
            <w:r>
              <w:rPr>
                <w:noProof/>
                <w:webHidden/>
              </w:rPr>
            </w:r>
            <w:r>
              <w:rPr>
                <w:noProof/>
                <w:webHidden/>
              </w:rPr>
              <w:fldChar w:fldCharType="separate"/>
            </w:r>
            <w:r>
              <w:rPr>
                <w:noProof/>
                <w:webHidden/>
              </w:rPr>
              <w:t>27</w:t>
            </w:r>
            <w:r>
              <w:rPr>
                <w:noProof/>
                <w:webHidden/>
              </w:rPr>
              <w:fldChar w:fldCharType="end"/>
            </w:r>
          </w:hyperlink>
        </w:p>
        <w:p w14:paraId="6EC5EE21" w14:textId="13192ACD" w:rsidR="00666093" w:rsidRDefault="00666093">
          <w:pPr>
            <w:pStyle w:val="TOC3"/>
            <w:tabs>
              <w:tab w:val="left" w:pos="1200"/>
              <w:tab w:val="right" w:leader="dot" w:pos="9742"/>
            </w:tabs>
            <w:rPr>
              <w:rFonts w:eastAsiaTheme="minorEastAsia"/>
              <w:noProof/>
              <w:kern w:val="2"/>
              <w:sz w:val="24"/>
              <w:szCs w:val="24"/>
              <w:lang w:eastAsia="zh-CN"/>
              <w14:ligatures w14:val="standardContextual"/>
            </w:rPr>
          </w:pPr>
          <w:hyperlink w:anchor="_Toc216278911" w:history="1">
            <w:r w:rsidRPr="00CD1E2E">
              <w:rPr>
                <w:rStyle w:val="Hyperlink"/>
                <w:noProof/>
              </w:rPr>
              <w:t>5.3.2</w:t>
            </w:r>
            <w:r>
              <w:rPr>
                <w:rFonts w:eastAsiaTheme="minorEastAsia"/>
                <w:noProof/>
                <w:kern w:val="2"/>
                <w:sz w:val="24"/>
                <w:szCs w:val="24"/>
                <w:lang w:eastAsia="zh-CN"/>
                <w14:ligatures w14:val="standardContextual"/>
              </w:rPr>
              <w:tab/>
            </w:r>
            <w:r w:rsidRPr="00CD1E2E">
              <w:rPr>
                <w:rStyle w:val="Hyperlink"/>
                <w:noProof/>
              </w:rPr>
              <w:t>Piston skirt constraint</w:t>
            </w:r>
            <w:r>
              <w:rPr>
                <w:noProof/>
                <w:webHidden/>
              </w:rPr>
              <w:tab/>
            </w:r>
            <w:r>
              <w:rPr>
                <w:noProof/>
                <w:webHidden/>
              </w:rPr>
              <w:fldChar w:fldCharType="begin"/>
            </w:r>
            <w:r>
              <w:rPr>
                <w:noProof/>
                <w:webHidden/>
              </w:rPr>
              <w:instrText xml:space="preserve"> PAGEREF _Toc216278911 \h </w:instrText>
            </w:r>
            <w:r>
              <w:rPr>
                <w:noProof/>
                <w:webHidden/>
              </w:rPr>
            </w:r>
            <w:r>
              <w:rPr>
                <w:noProof/>
                <w:webHidden/>
              </w:rPr>
              <w:fldChar w:fldCharType="separate"/>
            </w:r>
            <w:r>
              <w:rPr>
                <w:noProof/>
                <w:webHidden/>
              </w:rPr>
              <w:t>29</w:t>
            </w:r>
            <w:r>
              <w:rPr>
                <w:noProof/>
                <w:webHidden/>
              </w:rPr>
              <w:fldChar w:fldCharType="end"/>
            </w:r>
          </w:hyperlink>
        </w:p>
        <w:p w14:paraId="3A4D5E73" w14:textId="57DEAF72" w:rsidR="00666093" w:rsidRDefault="00666093">
          <w:pPr>
            <w:pStyle w:val="TOC3"/>
            <w:tabs>
              <w:tab w:val="left" w:pos="1200"/>
              <w:tab w:val="right" w:leader="dot" w:pos="9742"/>
            </w:tabs>
            <w:rPr>
              <w:rFonts w:eastAsiaTheme="minorEastAsia"/>
              <w:noProof/>
              <w:kern w:val="2"/>
              <w:sz w:val="24"/>
              <w:szCs w:val="24"/>
              <w:lang w:eastAsia="zh-CN"/>
              <w14:ligatures w14:val="standardContextual"/>
            </w:rPr>
          </w:pPr>
          <w:hyperlink w:anchor="_Toc216278912" w:history="1">
            <w:r w:rsidRPr="00CD1E2E">
              <w:rPr>
                <w:rStyle w:val="Hyperlink"/>
                <w:noProof/>
              </w:rPr>
              <w:t>5.3.3</w:t>
            </w:r>
            <w:r>
              <w:rPr>
                <w:rFonts w:eastAsiaTheme="minorEastAsia"/>
                <w:noProof/>
                <w:kern w:val="2"/>
                <w:sz w:val="24"/>
                <w:szCs w:val="24"/>
                <w:lang w:eastAsia="zh-CN"/>
                <w14:ligatures w14:val="standardContextual"/>
              </w:rPr>
              <w:tab/>
            </w:r>
            <w:r w:rsidRPr="00CD1E2E">
              <w:rPr>
                <w:rStyle w:val="Hyperlink"/>
                <w:noProof/>
              </w:rPr>
              <w:t>Piston oil ring face</w:t>
            </w:r>
            <w:r>
              <w:rPr>
                <w:noProof/>
                <w:webHidden/>
              </w:rPr>
              <w:tab/>
            </w:r>
            <w:r>
              <w:rPr>
                <w:noProof/>
                <w:webHidden/>
              </w:rPr>
              <w:fldChar w:fldCharType="begin"/>
            </w:r>
            <w:r>
              <w:rPr>
                <w:noProof/>
                <w:webHidden/>
              </w:rPr>
              <w:instrText xml:space="preserve"> PAGEREF _Toc216278912 \h </w:instrText>
            </w:r>
            <w:r>
              <w:rPr>
                <w:noProof/>
                <w:webHidden/>
              </w:rPr>
            </w:r>
            <w:r>
              <w:rPr>
                <w:noProof/>
                <w:webHidden/>
              </w:rPr>
              <w:fldChar w:fldCharType="separate"/>
            </w:r>
            <w:r>
              <w:rPr>
                <w:noProof/>
                <w:webHidden/>
              </w:rPr>
              <w:t>29</w:t>
            </w:r>
            <w:r>
              <w:rPr>
                <w:noProof/>
                <w:webHidden/>
              </w:rPr>
              <w:fldChar w:fldCharType="end"/>
            </w:r>
          </w:hyperlink>
        </w:p>
        <w:p w14:paraId="452D425C" w14:textId="5B895426" w:rsidR="00666093" w:rsidRDefault="00666093">
          <w:pPr>
            <w:pStyle w:val="TOC2"/>
            <w:tabs>
              <w:tab w:val="left" w:pos="960"/>
              <w:tab w:val="right" w:leader="dot" w:pos="9742"/>
            </w:tabs>
            <w:rPr>
              <w:rFonts w:eastAsiaTheme="minorEastAsia"/>
              <w:noProof/>
              <w:kern w:val="2"/>
              <w:sz w:val="24"/>
              <w:szCs w:val="24"/>
              <w:lang w:eastAsia="zh-CN"/>
              <w14:ligatures w14:val="standardContextual"/>
            </w:rPr>
          </w:pPr>
          <w:hyperlink w:anchor="_Toc216278913" w:history="1">
            <w:r w:rsidRPr="00CD1E2E">
              <w:rPr>
                <w:rStyle w:val="Hyperlink"/>
                <w:noProof/>
              </w:rPr>
              <w:t>5.4</w:t>
            </w:r>
            <w:r>
              <w:rPr>
                <w:rFonts w:eastAsiaTheme="minorEastAsia"/>
                <w:noProof/>
                <w:kern w:val="2"/>
                <w:sz w:val="24"/>
                <w:szCs w:val="24"/>
                <w:lang w:eastAsia="zh-CN"/>
                <w14:ligatures w14:val="standardContextual"/>
              </w:rPr>
              <w:tab/>
            </w:r>
            <w:r w:rsidRPr="00CD1E2E">
              <w:rPr>
                <w:rStyle w:val="Hyperlink"/>
                <w:noProof/>
              </w:rPr>
              <w:t>Mesh Independence Study</w:t>
            </w:r>
            <w:r>
              <w:rPr>
                <w:noProof/>
                <w:webHidden/>
              </w:rPr>
              <w:tab/>
            </w:r>
            <w:r>
              <w:rPr>
                <w:noProof/>
                <w:webHidden/>
              </w:rPr>
              <w:fldChar w:fldCharType="begin"/>
            </w:r>
            <w:r>
              <w:rPr>
                <w:noProof/>
                <w:webHidden/>
              </w:rPr>
              <w:instrText xml:space="preserve"> PAGEREF _Toc216278913 \h </w:instrText>
            </w:r>
            <w:r>
              <w:rPr>
                <w:noProof/>
                <w:webHidden/>
              </w:rPr>
            </w:r>
            <w:r>
              <w:rPr>
                <w:noProof/>
                <w:webHidden/>
              </w:rPr>
              <w:fldChar w:fldCharType="separate"/>
            </w:r>
            <w:r>
              <w:rPr>
                <w:noProof/>
                <w:webHidden/>
              </w:rPr>
              <w:t>31</w:t>
            </w:r>
            <w:r>
              <w:rPr>
                <w:noProof/>
                <w:webHidden/>
              </w:rPr>
              <w:fldChar w:fldCharType="end"/>
            </w:r>
          </w:hyperlink>
        </w:p>
        <w:p w14:paraId="7457A26E" w14:textId="1F6C3DD7" w:rsidR="00666093" w:rsidRDefault="00666093">
          <w:pPr>
            <w:pStyle w:val="TOC3"/>
            <w:tabs>
              <w:tab w:val="left" w:pos="1200"/>
              <w:tab w:val="right" w:leader="dot" w:pos="9742"/>
            </w:tabs>
            <w:rPr>
              <w:rFonts w:eastAsiaTheme="minorEastAsia"/>
              <w:noProof/>
              <w:kern w:val="2"/>
              <w:sz w:val="24"/>
              <w:szCs w:val="24"/>
              <w:lang w:eastAsia="zh-CN"/>
              <w14:ligatures w14:val="standardContextual"/>
            </w:rPr>
          </w:pPr>
          <w:hyperlink w:anchor="_Toc216278914" w:history="1">
            <w:r w:rsidRPr="00CD1E2E">
              <w:rPr>
                <w:rStyle w:val="Hyperlink"/>
                <w:noProof/>
              </w:rPr>
              <w:t>5.4.1</w:t>
            </w:r>
            <w:r>
              <w:rPr>
                <w:rFonts w:eastAsiaTheme="minorEastAsia"/>
                <w:noProof/>
                <w:kern w:val="2"/>
                <w:sz w:val="24"/>
                <w:szCs w:val="24"/>
                <w:lang w:eastAsia="zh-CN"/>
                <w14:ligatures w14:val="standardContextual"/>
              </w:rPr>
              <w:tab/>
            </w:r>
            <w:r w:rsidRPr="00CD1E2E">
              <w:rPr>
                <w:rStyle w:val="Hyperlink"/>
                <w:noProof/>
              </w:rPr>
              <w:t>Mesh Element size</w:t>
            </w:r>
            <w:r>
              <w:rPr>
                <w:noProof/>
                <w:webHidden/>
              </w:rPr>
              <w:tab/>
            </w:r>
            <w:r>
              <w:rPr>
                <w:noProof/>
                <w:webHidden/>
              </w:rPr>
              <w:fldChar w:fldCharType="begin"/>
            </w:r>
            <w:r>
              <w:rPr>
                <w:noProof/>
                <w:webHidden/>
              </w:rPr>
              <w:instrText xml:space="preserve"> PAGEREF _Toc216278914 \h </w:instrText>
            </w:r>
            <w:r>
              <w:rPr>
                <w:noProof/>
                <w:webHidden/>
              </w:rPr>
            </w:r>
            <w:r>
              <w:rPr>
                <w:noProof/>
                <w:webHidden/>
              </w:rPr>
              <w:fldChar w:fldCharType="separate"/>
            </w:r>
            <w:r>
              <w:rPr>
                <w:noProof/>
                <w:webHidden/>
              </w:rPr>
              <w:t>31</w:t>
            </w:r>
            <w:r>
              <w:rPr>
                <w:noProof/>
                <w:webHidden/>
              </w:rPr>
              <w:fldChar w:fldCharType="end"/>
            </w:r>
          </w:hyperlink>
        </w:p>
        <w:p w14:paraId="60FF3C16" w14:textId="3F55530A" w:rsidR="00666093" w:rsidRDefault="00666093">
          <w:pPr>
            <w:pStyle w:val="TOC3"/>
            <w:tabs>
              <w:tab w:val="left" w:pos="1200"/>
              <w:tab w:val="right" w:leader="dot" w:pos="9742"/>
            </w:tabs>
            <w:rPr>
              <w:rFonts w:eastAsiaTheme="minorEastAsia"/>
              <w:noProof/>
              <w:kern w:val="2"/>
              <w:sz w:val="24"/>
              <w:szCs w:val="24"/>
              <w:lang w:eastAsia="zh-CN"/>
              <w14:ligatures w14:val="standardContextual"/>
            </w:rPr>
          </w:pPr>
          <w:hyperlink w:anchor="_Toc216278915" w:history="1">
            <w:r w:rsidRPr="00CD1E2E">
              <w:rPr>
                <w:rStyle w:val="Hyperlink"/>
                <w:noProof/>
              </w:rPr>
              <w:t>5.4.2</w:t>
            </w:r>
            <w:r>
              <w:rPr>
                <w:rFonts w:eastAsiaTheme="minorEastAsia"/>
                <w:noProof/>
                <w:kern w:val="2"/>
                <w:sz w:val="24"/>
                <w:szCs w:val="24"/>
                <w:lang w:eastAsia="zh-CN"/>
                <w14:ligatures w14:val="standardContextual"/>
              </w:rPr>
              <w:tab/>
            </w:r>
            <w:r w:rsidRPr="00CD1E2E">
              <w:rPr>
                <w:rStyle w:val="Hyperlink"/>
                <w:noProof/>
              </w:rPr>
              <w:t>Custom variable meshing</w:t>
            </w:r>
            <w:r>
              <w:rPr>
                <w:noProof/>
                <w:webHidden/>
              </w:rPr>
              <w:tab/>
            </w:r>
            <w:r>
              <w:rPr>
                <w:noProof/>
                <w:webHidden/>
              </w:rPr>
              <w:fldChar w:fldCharType="begin"/>
            </w:r>
            <w:r>
              <w:rPr>
                <w:noProof/>
                <w:webHidden/>
              </w:rPr>
              <w:instrText xml:space="preserve"> PAGEREF _Toc216278915 \h </w:instrText>
            </w:r>
            <w:r>
              <w:rPr>
                <w:noProof/>
                <w:webHidden/>
              </w:rPr>
            </w:r>
            <w:r>
              <w:rPr>
                <w:noProof/>
                <w:webHidden/>
              </w:rPr>
              <w:fldChar w:fldCharType="separate"/>
            </w:r>
            <w:r>
              <w:rPr>
                <w:noProof/>
                <w:webHidden/>
              </w:rPr>
              <w:t>33</w:t>
            </w:r>
            <w:r>
              <w:rPr>
                <w:noProof/>
                <w:webHidden/>
              </w:rPr>
              <w:fldChar w:fldCharType="end"/>
            </w:r>
          </w:hyperlink>
        </w:p>
        <w:p w14:paraId="3AB10803" w14:textId="36492E33" w:rsidR="00666093" w:rsidRDefault="00666093">
          <w:pPr>
            <w:pStyle w:val="TOC1"/>
            <w:tabs>
              <w:tab w:val="left" w:pos="440"/>
              <w:tab w:val="right" w:leader="dot" w:pos="9742"/>
            </w:tabs>
            <w:rPr>
              <w:rFonts w:eastAsiaTheme="minorEastAsia"/>
              <w:noProof/>
              <w:kern w:val="2"/>
              <w:sz w:val="24"/>
              <w:szCs w:val="24"/>
              <w:lang w:eastAsia="zh-CN"/>
              <w14:ligatures w14:val="standardContextual"/>
            </w:rPr>
          </w:pPr>
          <w:hyperlink w:anchor="_Toc216278916" w:history="1">
            <w:r w:rsidRPr="00CD1E2E">
              <w:rPr>
                <w:rStyle w:val="Hyperlink"/>
                <w:noProof/>
              </w:rPr>
              <w:t>6</w:t>
            </w:r>
            <w:r>
              <w:rPr>
                <w:rFonts w:eastAsiaTheme="minorEastAsia"/>
                <w:noProof/>
                <w:kern w:val="2"/>
                <w:sz w:val="24"/>
                <w:szCs w:val="24"/>
                <w:lang w:eastAsia="zh-CN"/>
                <w14:ligatures w14:val="standardContextual"/>
              </w:rPr>
              <w:tab/>
            </w:r>
            <w:r w:rsidRPr="00CD1E2E">
              <w:rPr>
                <w:rStyle w:val="Hyperlink"/>
                <w:noProof/>
              </w:rPr>
              <w:t>Conclusion</w:t>
            </w:r>
            <w:r>
              <w:rPr>
                <w:noProof/>
                <w:webHidden/>
              </w:rPr>
              <w:tab/>
            </w:r>
            <w:r>
              <w:rPr>
                <w:noProof/>
                <w:webHidden/>
              </w:rPr>
              <w:fldChar w:fldCharType="begin"/>
            </w:r>
            <w:r>
              <w:rPr>
                <w:noProof/>
                <w:webHidden/>
              </w:rPr>
              <w:instrText xml:space="preserve"> PAGEREF _Toc216278916 \h </w:instrText>
            </w:r>
            <w:r>
              <w:rPr>
                <w:noProof/>
                <w:webHidden/>
              </w:rPr>
            </w:r>
            <w:r>
              <w:rPr>
                <w:noProof/>
                <w:webHidden/>
              </w:rPr>
              <w:fldChar w:fldCharType="separate"/>
            </w:r>
            <w:r>
              <w:rPr>
                <w:noProof/>
                <w:webHidden/>
              </w:rPr>
              <w:t>34</w:t>
            </w:r>
            <w:r>
              <w:rPr>
                <w:noProof/>
                <w:webHidden/>
              </w:rPr>
              <w:fldChar w:fldCharType="end"/>
            </w:r>
          </w:hyperlink>
        </w:p>
        <w:p w14:paraId="348D23C5" w14:textId="71A96E7A" w:rsidR="00666093" w:rsidRDefault="00666093">
          <w:pPr>
            <w:pStyle w:val="TOC1"/>
            <w:tabs>
              <w:tab w:val="left" w:pos="440"/>
              <w:tab w:val="right" w:leader="dot" w:pos="9742"/>
            </w:tabs>
            <w:rPr>
              <w:rFonts w:eastAsiaTheme="minorEastAsia"/>
              <w:noProof/>
              <w:kern w:val="2"/>
              <w:sz w:val="24"/>
              <w:szCs w:val="24"/>
              <w:lang w:eastAsia="zh-CN"/>
              <w14:ligatures w14:val="standardContextual"/>
            </w:rPr>
          </w:pPr>
          <w:hyperlink w:anchor="_Toc216278917" w:history="1">
            <w:r w:rsidRPr="00CD1E2E">
              <w:rPr>
                <w:rStyle w:val="Hyperlink"/>
                <w:noProof/>
              </w:rPr>
              <w:t>7</w:t>
            </w:r>
            <w:r>
              <w:rPr>
                <w:rFonts w:eastAsiaTheme="minorEastAsia"/>
                <w:noProof/>
                <w:kern w:val="2"/>
                <w:sz w:val="24"/>
                <w:szCs w:val="24"/>
                <w:lang w:eastAsia="zh-CN"/>
                <w14:ligatures w14:val="standardContextual"/>
              </w:rPr>
              <w:tab/>
            </w:r>
            <w:r w:rsidRPr="00CD1E2E">
              <w:rPr>
                <w:rStyle w:val="Hyperlink"/>
                <w:noProof/>
              </w:rPr>
              <w:t>Appendix</w:t>
            </w:r>
            <w:r>
              <w:rPr>
                <w:noProof/>
                <w:webHidden/>
              </w:rPr>
              <w:tab/>
            </w:r>
            <w:r>
              <w:rPr>
                <w:noProof/>
                <w:webHidden/>
              </w:rPr>
              <w:fldChar w:fldCharType="begin"/>
            </w:r>
            <w:r>
              <w:rPr>
                <w:noProof/>
                <w:webHidden/>
              </w:rPr>
              <w:instrText xml:space="preserve"> PAGEREF _Toc216278917 \h </w:instrText>
            </w:r>
            <w:r>
              <w:rPr>
                <w:noProof/>
                <w:webHidden/>
              </w:rPr>
            </w:r>
            <w:r>
              <w:rPr>
                <w:noProof/>
                <w:webHidden/>
              </w:rPr>
              <w:fldChar w:fldCharType="separate"/>
            </w:r>
            <w:r>
              <w:rPr>
                <w:noProof/>
                <w:webHidden/>
              </w:rPr>
              <w:t>35</w:t>
            </w:r>
            <w:r>
              <w:rPr>
                <w:noProof/>
                <w:webHidden/>
              </w:rPr>
              <w:fldChar w:fldCharType="end"/>
            </w:r>
          </w:hyperlink>
        </w:p>
        <w:p w14:paraId="25A21DC0" w14:textId="7F23BB2B" w:rsidR="00666093" w:rsidRDefault="00666093">
          <w:pPr>
            <w:pStyle w:val="TOC2"/>
            <w:tabs>
              <w:tab w:val="left" w:pos="960"/>
              <w:tab w:val="right" w:leader="dot" w:pos="9742"/>
            </w:tabs>
            <w:rPr>
              <w:rFonts w:eastAsiaTheme="minorEastAsia"/>
              <w:noProof/>
              <w:kern w:val="2"/>
              <w:sz w:val="24"/>
              <w:szCs w:val="24"/>
              <w:lang w:eastAsia="zh-CN"/>
              <w14:ligatures w14:val="standardContextual"/>
            </w:rPr>
          </w:pPr>
          <w:hyperlink w:anchor="_Toc216278918" w:history="1">
            <w:r w:rsidRPr="00CD1E2E">
              <w:rPr>
                <w:rStyle w:val="Hyperlink"/>
                <w:noProof/>
              </w:rPr>
              <w:t>7.1</w:t>
            </w:r>
            <w:r>
              <w:rPr>
                <w:rFonts w:eastAsiaTheme="minorEastAsia"/>
                <w:noProof/>
                <w:kern w:val="2"/>
                <w:sz w:val="24"/>
                <w:szCs w:val="24"/>
                <w:lang w:eastAsia="zh-CN"/>
                <w14:ligatures w14:val="standardContextual"/>
              </w:rPr>
              <w:tab/>
            </w:r>
            <w:r w:rsidRPr="00CD1E2E">
              <w:rPr>
                <w:rStyle w:val="Hyperlink"/>
                <w:noProof/>
              </w:rPr>
              <w:t>Piston version zero data</w:t>
            </w:r>
            <w:r>
              <w:rPr>
                <w:noProof/>
                <w:webHidden/>
              </w:rPr>
              <w:tab/>
            </w:r>
            <w:r>
              <w:rPr>
                <w:noProof/>
                <w:webHidden/>
              </w:rPr>
              <w:fldChar w:fldCharType="begin"/>
            </w:r>
            <w:r>
              <w:rPr>
                <w:noProof/>
                <w:webHidden/>
              </w:rPr>
              <w:instrText xml:space="preserve"> PAGEREF _Toc216278918 \h </w:instrText>
            </w:r>
            <w:r>
              <w:rPr>
                <w:noProof/>
                <w:webHidden/>
              </w:rPr>
            </w:r>
            <w:r>
              <w:rPr>
                <w:noProof/>
                <w:webHidden/>
              </w:rPr>
              <w:fldChar w:fldCharType="separate"/>
            </w:r>
            <w:r>
              <w:rPr>
                <w:noProof/>
                <w:webHidden/>
              </w:rPr>
              <w:t>35</w:t>
            </w:r>
            <w:r>
              <w:rPr>
                <w:noProof/>
                <w:webHidden/>
              </w:rPr>
              <w:fldChar w:fldCharType="end"/>
            </w:r>
          </w:hyperlink>
        </w:p>
        <w:p w14:paraId="575C18C7" w14:textId="09C3D6FF" w:rsidR="00666093" w:rsidRDefault="00666093">
          <w:pPr>
            <w:pStyle w:val="TOC3"/>
            <w:tabs>
              <w:tab w:val="left" w:pos="1200"/>
              <w:tab w:val="right" w:leader="dot" w:pos="9742"/>
            </w:tabs>
            <w:rPr>
              <w:rFonts w:eastAsiaTheme="minorEastAsia"/>
              <w:noProof/>
              <w:kern w:val="2"/>
              <w:sz w:val="24"/>
              <w:szCs w:val="24"/>
              <w:lang w:eastAsia="zh-CN"/>
              <w14:ligatures w14:val="standardContextual"/>
            </w:rPr>
          </w:pPr>
          <w:hyperlink w:anchor="_Toc216278919" w:history="1">
            <w:r w:rsidRPr="00CD1E2E">
              <w:rPr>
                <w:rStyle w:val="Hyperlink"/>
                <w:noProof/>
              </w:rPr>
              <w:t>7.1.1</w:t>
            </w:r>
            <w:r>
              <w:rPr>
                <w:rFonts w:eastAsiaTheme="minorEastAsia"/>
                <w:noProof/>
                <w:kern w:val="2"/>
                <w:sz w:val="24"/>
                <w:szCs w:val="24"/>
                <w:lang w:eastAsia="zh-CN"/>
                <w14:ligatures w14:val="standardContextual"/>
              </w:rPr>
              <w:tab/>
            </w:r>
            <w:r w:rsidRPr="00CD1E2E">
              <w:rPr>
                <w:rStyle w:val="Hyperlink"/>
                <w:noProof/>
              </w:rPr>
              <w:t>Rigid dynamics</w:t>
            </w:r>
            <w:r>
              <w:rPr>
                <w:noProof/>
                <w:webHidden/>
              </w:rPr>
              <w:tab/>
            </w:r>
            <w:r>
              <w:rPr>
                <w:noProof/>
                <w:webHidden/>
              </w:rPr>
              <w:fldChar w:fldCharType="begin"/>
            </w:r>
            <w:r>
              <w:rPr>
                <w:noProof/>
                <w:webHidden/>
              </w:rPr>
              <w:instrText xml:space="preserve"> PAGEREF _Toc216278919 \h </w:instrText>
            </w:r>
            <w:r>
              <w:rPr>
                <w:noProof/>
                <w:webHidden/>
              </w:rPr>
            </w:r>
            <w:r>
              <w:rPr>
                <w:noProof/>
                <w:webHidden/>
              </w:rPr>
              <w:fldChar w:fldCharType="separate"/>
            </w:r>
            <w:r>
              <w:rPr>
                <w:noProof/>
                <w:webHidden/>
              </w:rPr>
              <w:t>35</w:t>
            </w:r>
            <w:r>
              <w:rPr>
                <w:noProof/>
                <w:webHidden/>
              </w:rPr>
              <w:fldChar w:fldCharType="end"/>
            </w:r>
          </w:hyperlink>
        </w:p>
        <w:p w14:paraId="071F5788" w14:textId="586DA82A" w:rsidR="00666093" w:rsidRPr="00666093" w:rsidRDefault="00B25D24" w:rsidP="00666093">
          <w:pPr>
            <w:spacing w:line="360" w:lineRule="auto"/>
            <w:jc w:val="both"/>
            <w:rPr>
              <w:b/>
              <w:bCs/>
              <w:noProof/>
            </w:rPr>
          </w:pPr>
          <w:r>
            <w:rPr>
              <w:b/>
              <w:bCs/>
              <w:noProof/>
            </w:rPr>
            <w:fldChar w:fldCharType="end"/>
          </w:r>
          <w:r w:rsidR="007527C6">
            <w:rPr>
              <w:b/>
              <w:bCs/>
              <w:noProof/>
            </w:rPr>
            <w:br w:type="page"/>
          </w:r>
        </w:p>
      </w:sdtContent>
    </w:sdt>
    <w:bookmarkStart w:id="0" w:name="_Toc216278891" w:displacedByCustomXml="prev"/>
    <w:p w14:paraId="57D1ECAA" w14:textId="4F399196" w:rsidR="009B0DDA" w:rsidRDefault="009B0DDA" w:rsidP="009B0DDA">
      <w:pPr>
        <w:pStyle w:val="Heading1"/>
        <w:rPr>
          <w:noProof/>
        </w:rPr>
      </w:pPr>
      <w:r>
        <w:rPr>
          <w:noProof/>
        </w:rPr>
        <w:lastRenderedPageBreak/>
        <w:t>Table of figures</w:t>
      </w:r>
    </w:p>
    <w:p w14:paraId="4CA54E52" w14:textId="471F1224" w:rsidR="00440AD9" w:rsidRDefault="00440AD9" w:rsidP="00440AD9">
      <w:pPr>
        <w:pStyle w:val="TableofFigures"/>
        <w:tabs>
          <w:tab w:val="right" w:leader="dot" w:pos="9742"/>
        </w:tabs>
        <w:spacing w:line="360" w:lineRule="auto"/>
        <w:jc w:val="both"/>
        <w:rPr>
          <w:rFonts w:eastAsiaTheme="minorEastAsia"/>
          <w:noProof/>
          <w:kern w:val="2"/>
          <w:sz w:val="24"/>
          <w:szCs w:val="24"/>
          <w:lang w:eastAsia="en-GB"/>
          <w14:ligatures w14:val="standardContextual"/>
        </w:rPr>
      </w:pPr>
      <w:r>
        <w:fldChar w:fldCharType="begin"/>
      </w:r>
      <w:r>
        <w:instrText xml:space="preserve"> TOC \h \z \c "Figure" </w:instrText>
      </w:r>
      <w:r>
        <w:fldChar w:fldCharType="separate"/>
      </w:r>
      <w:hyperlink w:anchor="_Toc216457833" w:history="1">
        <w:r w:rsidRPr="0052031A">
          <w:rPr>
            <w:rStyle w:val="Hyperlink"/>
            <w:noProof/>
          </w:rPr>
          <w:t xml:space="preserve">Figure 1 Ford Sigma crank, connecting rod, gudgeon pin and simplified piston assembly </w:t>
        </w:r>
        <w:r w:rsidRPr="0052031A">
          <w:rPr>
            <w:rStyle w:val="Hyperlink"/>
            <w:rFonts w:ascii="Calibri" w:hAnsi="Calibri" w:cs="Calibri"/>
            <w:noProof/>
          </w:rPr>
          <w:t>(Noble, 2025)</w:t>
        </w:r>
        <w:r>
          <w:rPr>
            <w:noProof/>
            <w:webHidden/>
          </w:rPr>
          <w:tab/>
        </w:r>
        <w:r>
          <w:rPr>
            <w:noProof/>
            <w:webHidden/>
          </w:rPr>
          <w:fldChar w:fldCharType="begin"/>
        </w:r>
        <w:r>
          <w:rPr>
            <w:noProof/>
            <w:webHidden/>
          </w:rPr>
          <w:instrText xml:space="preserve"> PAGEREF _Toc216457833 \h </w:instrText>
        </w:r>
        <w:r>
          <w:rPr>
            <w:noProof/>
            <w:webHidden/>
          </w:rPr>
        </w:r>
        <w:r>
          <w:rPr>
            <w:noProof/>
            <w:webHidden/>
          </w:rPr>
          <w:fldChar w:fldCharType="separate"/>
        </w:r>
        <w:r>
          <w:rPr>
            <w:noProof/>
            <w:webHidden/>
          </w:rPr>
          <w:t>6</w:t>
        </w:r>
        <w:r>
          <w:rPr>
            <w:noProof/>
            <w:webHidden/>
          </w:rPr>
          <w:fldChar w:fldCharType="end"/>
        </w:r>
      </w:hyperlink>
    </w:p>
    <w:p w14:paraId="7CBA81F1" w14:textId="5DE9F790" w:rsidR="00440AD9" w:rsidRDefault="00440AD9" w:rsidP="00440AD9">
      <w:pPr>
        <w:pStyle w:val="TableofFigures"/>
        <w:tabs>
          <w:tab w:val="right" w:leader="dot" w:pos="9742"/>
        </w:tabs>
        <w:spacing w:line="360" w:lineRule="auto"/>
        <w:jc w:val="both"/>
        <w:rPr>
          <w:rFonts w:eastAsiaTheme="minorEastAsia"/>
          <w:noProof/>
          <w:kern w:val="2"/>
          <w:sz w:val="24"/>
          <w:szCs w:val="24"/>
          <w:lang w:eastAsia="en-GB"/>
          <w14:ligatures w14:val="standardContextual"/>
        </w:rPr>
      </w:pPr>
      <w:hyperlink w:anchor="_Toc216457834" w:history="1">
        <w:r w:rsidRPr="0052031A">
          <w:rPr>
            <w:rStyle w:val="Hyperlink"/>
            <w:noProof/>
          </w:rPr>
          <w:t>Figure 2 underside of simplified piston design</w:t>
        </w:r>
        <w:r>
          <w:rPr>
            <w:noProof/>
            <w:webHidden/>
          </w:rPr>
          <w:tab/>
        </w:r>
        <w:r>
          <w:rPr>
            <w:noProof/>
            <w:webHidden/>
          </w:rPr>
          <w:fldChar w:fldCharType="begin"/>
        </w:r>
        <w:r>
          <w:rPr>
            <w:noProof/>
            <w:webHidden/>
          </w:rPr>
          <w:instrText xml:space="preserve"> PAGEREF _Toc216457834 \h </w:instrText>
        </w:r>
        <w:r>
          <w:rPr>
            <w:noProof/>
            <w:webHidden/>
          </w:rPr>
        </w:r>
        <w:r>
          <w:rPr>
            <w:noProof/>
            <w:webHidden/>
          </w:rPr>
          <w:fldChar w:fldCharType="separate"/>
        </w:r>
        <w:r>
          <w:rPr>
            <w:noProof/>
            <w:webHidden/>
          </w:rPr>
          <w:t>6</w:t>
        </w:r>
        <w:r>
          <w:rPr>
            <w:noProof/>
            <w:webHidden/>
          </w:rPr>
          <w:fldChar w:fldCharType="end"/>
        </w:r>
      </w:hyperlink>
    </w:p>
    <w:p w14:paraId="1A17F8CF" w14:textId="58B67822" w:rsidR="00440AD9" w:rsidRDefault="00440AD9" w:rsidP="00440AD9">
      <w:pPr>
        <w:pStyle w:val="TableofFigures"/>
        <w:tabs>
          <w:tab w:val="right" w:leader="dot" w:pos="9742"/>
        </w:tabs>
        <w:spacing w:line="360" w:lineRule="auto"/>
        <w:jc w:val="both"/>
        <w:rPr>
          <w:rFonts w:eastAsiaTheme="minorEastAsia"/>
          <w:noProof/>
          <w:kern w:val="2"/>
          <w:sz w:val="24"/>
          <w:szCs w:val="24"/>
          <w:lang w:eastAsia="en-GB"/>
          <w14:ligatures w14:val="standardContextual"/>
        </w:rPr>
      </w:pPr>
      <w:hyperlink w:anchor="_Toc216457835" w:history="1">
        <w:r w:rsidRPr="0052031A">
          <w:rPr>
            <w:rStyle w:val="Hyperlink"/>
            <w:noProof/>
          </w:rPr>
          <w:t>Figure 3: Revolved body to ground joint at the crank. this will be used as the driven joint for crank rotation.</w:t>
        </w:r>
        <w:r>
          <w:rPr>
            <w:noProof/>
            <w:webHidden/>
          </w:rPr>
          <w:tab/>
        </w:r>
        <w:r>
          <w:rPr>
            <w:noProof/>
            <w:webHidden/>
          </w:rPr>
          <w:fldChar w:fldCharType="begin"/>
        </w:r>
        <w:r>
          <w:rPr>
            <w:noProof/>
            <w:webHidden/>
          </w:rPr>
          <w:instrText xml:space="preserve"> PAGEREF _Toc216457835 \h </w:instrText>
        </w:r>
        <w:r>
          <w:rPr>
            <w:noProof/>
            <w:webHidden/>
          </w:rPr>
        </w:r>
        <w:r>
          <w:rPr>
            <w:noProof/>
            <w:webHidden/>
          </w:rPr>
          <w:fldChar w:fldCharType="separate"/>
        </w:r>
        <w:r>
          <w:rPr>
            <w:noProof/>
            <w:webHidden/>
          </w:rPr>
          <w:t>7</w:t>
        </w:r>
        <w:r>
          <w:rPr>
            <w:noProof/>
            <w:webHidden/>
          </w:rPr>
          <w:fldChar w:fldCharType="end"/>
        </w:r>
      </w:hyperlink>
    </w:p>
    <w:p w14:paraId="24B0D339" w14:textId="038BE702" w:rsidR="00440AD9" w:rsidRDefault="00440AD9" w:rsidP="00440AD9">
      <w:pPr>
        <w:pStyle w:val="TableofFigures"/>
        <w:tabs>
          <w:tab w:val="right" w:leader="dot" w:pos="9742"/>
        </w:tabs>
        <w:spacing w:line="360" w:lineRule="auto"/>
        <w:jc w:val="both"/>
        <w:rPr>
          <w:rFonts w:eastAsiaTheme="minorEastAsia"/>
          <w:noProof/>
          <w:kern w:val="2"/>
          <w:sz w:val="24"/>
          <w:szCs w:val="24"/>
          <w:lang w:eastAsia="en-GB"/>
          <w14:ligatures w14:val="standardContextual"/>
        </w:rPr>
      </w:pPr>
      <w:hyperlink w:anchor="_Toc216457836" w:history="1">
        <w:r w:rsidRPr="0052031A">
          <w:rPr>
            <w:rStyle w:val="Hyperlink"/>
            <w:noProof/>
          </w:rPr>
          <w:t>Figure 4 Revolved joint between the crank and the connecting rod.</w:t>
        </w:r>
        <w:r>
          <w:rPr>
            <w:noProof/>
            <w:webHidden/>
          </w:rPr>
          <w:tab/>
        </w:r>
        <w:r>
          <w:rPr>
            <w:noProof/>
            <w:webHidden/>
          </w:rPr>
          <w:fldChar w:fldCharType="begin"/>
        </w:r>
        <w:r>
          <w:rPr>
            <w:noProof/>
            <w:webHidden/>
          </w:rPr>
          <w:instrText xml:space="preserve"> PAGEREF _Toc216457836 \h </w:instrText>
        </w:r>
        <w:r>
          <w:rPr>
            <w:noProof/>
            <w:webHidden/>
          </w:rPr>
        </w:r>
        <w:r>
          <w:rPr>
            <w:noProof/>
            <w:webHidden/>
          </w:rPr>
          <w:fldChar w:fldCharType="separate"/>
        </w:r>
        <w:r>
          <w:rPr>
            <w:noProof/>
            <w:webHidden/>
          </w:rPr>
          <w:t>7</w:t>
        </w:r>
        <w:r>
          <w:rPr>
            <w:noProof/>
            <w:webHidden/>
          </w:rPr>
          <w:fldChar w:fldCharType="end"/>
        </w:r>
      </w:hyperlink>
    </w:p>
    <w:p w14:paraId="2EA40A20" w14:textId="46708FBD" w:rsidR="00440AD9" w:rsidRDefault="00440AD9" w:rsidP="00440AD9">
      <w:pPr>
        <w:pStyle w:val="TableofFigures"/>
        <w:tabs>
          <w:tab w:val="right" w:leader="dot" w:pos="9742"/>
        </w:tabs>
        <w:spacing w:line="360" w:lineRule="auto"/>
        <w:jc w:val="both"/>
        <w:rPr>
          <w:rFonts w:eastAsiaTheme="minorEastAsia"/>
          <w:noProof/>
          <w:kern w:val="2"/>
          <w:sz w:val="24"/>
          <w:szCs w:val="24"/>
          <w:lang w:eastAsia="en-GB"/>
          <w14:ligatures w14:val="standardContextual"/>
        </w:rPr>
      </w:pPr>
      <w:hyperlink w:anchor="_Toc216457837" w:history="1">
        <w:r w:rsidRPr="0052031A">
          <w:rPr>
            <w:rStyle w:val="Hyperlink"/>
            <w:noProof/>
          </w:rPr>
          <w:t>Figure 5 Fixed joint between the gudgeon pin and the simplified piston.</w:t>
        </w:r>
        <w:r>
          <w:rPr>
            <w:noProof/>
            <w:webHidden/>
          </w:rPr>
          <w:tab/>
        </w:r>
        <w:r>
          <w:rPr>
            <w:noProof/>
            <w:webHidden/>
          </w:rPr>
          <w:fldChar w:fldCharType="begin"/>
        </w:r>
        <w:r>
          <w:rPr>
            <w:noProof/>
            <w:webHidden/>
          </w:rPr>
          <w:instrText xml:space="preserve"> PAGEREF _Toc216457837 \h </w:instrText>
        </w:r>
        <w:r>
          <w:rPr>
            <w:noProof/>
            <w:webHidden/>
          </w:rPr>
        </w:r>
        <w:r>
          <w:rPr>
            <w:noProof/>
            <w:webHidden/>
          </w:rPr>
          <w:fldChar w:fldCharType="separate"/>
        </w:r>
        <w:r>
          <w:rPr>
            <w:noProof/>
            <w:webHidden/>
          </w:rPr>
          <w:t>8</w:t>
        </w:r>
        <w:r>
          <w:rPr>
            <w:noProof/>
            <w:webHidden/>
          </w:rPr>
          <w:fldChar w:fldCharType="end"/>
        </w:r>
      </w:hyperlink>
    </w:p>
    <w:p w14:paraId="66252DFD" w14:textId="2D1A93FC" w:rsidR="00440AD9" w:rsidRDefault="00440AD9" w:rsidP="00440AD9">
      <w:pPr>
        <w:pStyle w:val="TableofFigures"/>
        <w:tabs>
          <w:tab w:val="right" w:leader="dot" w:pos="9742"/>
        </w:tabs>
        <w:spacing w:line="360" w:lineRule="auto"/>
        <w:jc w:val="both"/>
        <w:rPr>
          <w:rFonts w:eastAsiaTheme="minorEastAsia"/>
          <w:noProof/>
          <w:kern w:val="2"/>
          <w:sz w:val="24"/>
          <w:szCs w:val="24"/>
          <w:lang w:eastAsia="en-GB"/>
          <w14:ligatures w14:val="standardContextual"/>
        </w:rPr>
      </w:pPr>
      <w:hyperlink w:anchor="_Toc216457838" w:history="1">
        <w:r w:rsidRPr="0052031A">
          <w:rPr>
            <w:rStyle w:val="Hyperlink"/>
            <w:noProof/>
          </w:rPr>
          <w:t>Figure 6 Revolved joint between the connecting rod and the gudgeon pin.</w:t>
        </w:r>
        <w:r>
          <w:rPr>
            <w:noProof/>
            <w:webHidden/>
          </w:rPr>
          <w:tab/>
        </w:r>
        <w:r>
          <w:rPr>
            <w:noProof/>
            <w:webHidden/>
          </w:rPr>
          <w:fldChar w:fldCharType="begin"/>
        </w:r>
        <w:r>
          <w:rPr>
            <w:noProof/>
            <w:webHidden/>
          </w:rPr>
          <w:instrText xml:space="preserve"> PAGEREF _Toc216457838 \h </w:instrText>
        </w:r>
        <w:r>
          <w:rPr>
            <w:noProof/>
            <w:webHidden/>
          </w:rPr>
        </w:r>
        <w:r>
          <w:rPr>
            <w:noProof/>
            <w:webHidden/>
          </w:rPr>
          <w:fldChar w:fldCharType="separate"/>
        </w:r>
        <w:r>
          <w:rPr>
            <w:noProof/>
            <w:webHidden/>
          </w:rPr>
          <w:t>8</w:t>
        </w:r>
        <w:r>
          <w:rPr>
            <w:noProof/>
            <w:webHidden/>
          </w:rPr>
          <w:fldChar w:fldCharType="end"/>
        </w:r>
      </w:hyperlink>
    </w:p>
    <w:p w14:paraId="3B621DE0" w14:textId="34EC1EBE" w:rsidR="00440AD9" w:rsidRDefault="00440AD9" w:rsidP="00440AD9">
      <w:pPr>
        <w:pStyle w:val="TableofFigures"/>
        <w:tabs>
          <w:tab w:val="right" w:leader="dot" w:pos="9742"/>
        </w:tabs>
        <w:spacing w:line="360" w:lineRule="auto"/>
        <w:jc w:val="both"/>
        <w:rPr>
          <w:rFonts w:eastAsiaTheme="minorEastAsia"/>
          <w:noProof/>
          <w:kern w:val="2"/>
          <w:sz w:val="24"/>
          <w:szCs w:val="24"/>
          <w:lang w:eastAsia="en-GB"/>
          <w14:ligatures w14:val="standardContextual"/>
        </w:rPr>
      </w:pPr>
      <w:hyperlink w:anchor="_Toc216457839" w:history="1">
        <w:r w:rsidRPr="0052031A">
          <w:rPr>
            <w:rStyle w:val="Hyperlink"/>
            <w:noProof/>
          </w:rPr>
          <w:t>Figure 7 General body to ground joint at the piston skirt allowing only translation along the Z axis.</w:t>
        </w:r>
        <w:r>
          <w:rPr>
            <w:noProof/>
            <w:webHidden/>
          </w:rPr>
          <w:tab/>
        </w:r>
        <w:r>
          <w:rPr>
            <w:noProof/>
            <w:webHidden/>
          </w:rPr>
          <w:fldChar w:fldCharType="begin"/>
        </w:r>
        <w:r>
          <w:rPr>
            <w:noProof/>
            <w:webHidden/>
          </w:rPr>
          <w:instrText xml:space="preserve"> PAGEREF _Toc216457839 \h </w:instrText>
        </w:r>
        <w:r>
          <w:rPr>
            <w:noProof/>
            <w:webHidden/>
          </w:rPr>
        </w:r>
        <w:r>
          <w:rPr>
            <w:noProof/>
            <w:webHidden/>
          </w:rPr>
          <w:fldChar w:fldCharType="separate"/>
        </w:r>
        <w:r>
          <w:rPr>
            <w:noProof/>
            <w:webHidden/>
          </w:rPr>
          <w:t>8</w:t>
        </w:r>
        <w:r>
          <w:rPr>
            <w:noProof/>
            <w:webHidden/>
          </w:rPr>
          <w:fldChar w:fldCharType="end"/>
        </w:r>
      </w:hyperlink>
    </w:p>
    <w:p w14:paraId="3E20E17B" w14:textId="5A6DE468" w:rsidR="00440AD9" w:rsidRDefault="00440AD9" w:rsidP="00440AD9">
      <w:pPr>
        <w:pStyle w:val="TableofFigures"/>
        <w:tabs>
          <w:tab w:val="right" w:leader="dot" w:pos="9742"/>
        </w:tabs>
        <w:spacing w:line="360" w:lineRule="auto"/>
        <w:jc w:val="both"/>
        <w:rPr>
          <w:rFonts w:eastAsiaTheme="minorEastAsia"/>
          <w:noProof/>
          <w:kern w:val="2"/>
          <w:sz w:val="24"/>
          <w:szCs w:val="24"/>
          <w:lang w:eastAsia="en-GB"/>
          <w14:ligatures w14:val="standardContextual"/>
        </w:rPr>
      </w:pPr>
      <w:hyperlink w:anchor="_Toc216457840" w:history="1">
        <w:r w:rsidRPr="0052031A">
          <w:rPr>
            <w:rStyle w:val="Hyperlink"/>
            <w:noProof/>
          </w:rPr>
          <w:t>Figure 8 - engine assembly set up in Ansys, focused on the body to ground joint at the crank.</w:t>
        </w:r>
        <w:r>
          <w:rPr>
            <w:noProof/>
            <w:webHidden/>
          </w:rPr>
          <w:tab/>
        </w:r>
        <w:r>
          <w:rPr>
            <w:noProof/>
            <w:webHidden/>
          </w:rPr>
          <w:fldChar w:fldCharType="begin"/>
        </w:r>
        <w:r>
          <w:rPr>
            <w:noProof/>
            <w:webHidden/>
          </w:rPr>
          <w:instrText xml:space="preserve"> PAGEREF _Toc216457840 \h </w:instrText>
        </w:r>
        <w:r>
          <w:rPr>
            <w:noProof/>
            <w:webHidden/>
          </w:rPr>
        </w:r>
        <w:r>
          <w:rPr>
            <w:noProof/>
            <w:webHidden/>
          </w:rPr>
          <w:fldChar w:fldCharType="separate"/>
        </w:r>
        <w:r>
          <w:rPr>
            <w:noProof/>
            <w:webHidden/>
          </w:rPr>
          <w:t>10</w:t>
        </w:r>
        <w:r>
          <w:rPr>
            <w:noProof/>
            <w:webHidden/>
          </w:rPr>
          <w:fldChar w:fldCharType="end"/>
        </w:r>
      </w:hyperlink>
    </w:p>
    <w:p w14:paraId="0E7713FD" w14:textId="6E21134E" w:rsidR="00440AD9" w:rsidRDefault="00440AD9" w:rsidP="00440AD9">
      <w:pPr>
        <w:pStyle w:val="TableofFigures"/>
        <w:tabs>
          <w:tab w:val="right" w:leader="dot" w:pos="9742"/>
        </w:tabs>
        <w:spacing w:line="360" w:lineRule="auto"/>
        <w:jc w:val="both"/>
        <w:rPr>
          <w:rFonts w:eastAsiaTheme="minorEastAsia"/>
          <w:noProof/>
          <w:kern w:val="2"/>
          <w:sz w:val="24"/>
          <w:szCs w:val="24"/>
          <w:lang w:eastAsia="en-GB"/>
          <w14:ligatures w14:val="standardContextual"/>
        </w:rPr>
      </w:pPr>
      <w:hyperlink w:anchor="_Toc216457841" w:history="1">
        <w:r w:rsidRPr="0052031A">
          <w:rPr>
            <w:rStyle w:val="Hyperlink"/>
            <w:noProof/>
          </w:rPr>
          <w:t>Figure 9 - Data trace generated by the gudgeon pin to piston joint probe after the rigid dynamics simulation.</w:t>
        </w:r>
        <w:r>
          <w:rPr>
            <w:noProof/>
            <w:webHidden/>
          </w:rPr>
          <w:tab/>
        </w:r>
        <w:r>
          <w:rPr>
            <w:noProof/>
            <w:webHidden/>
          </w:rPr>
          <w:fldChar w:fldCharType="begin"/>
        </w:r>
        <w:r>
          <w:rPr>
            <w:noProof/>
            <w:webHidden/>
          </w:rPr>
          <w:instrText xml:space="preserve"> PAGEREF _Toc216457841 \h </w:instrText>
        </w:r>
        <w:r>
          <w:rPr>
            <w:noProof/>
            <w:webHidden/>
          </w:rPr>
        </w:r>
        <w:r>
          <w:rPr>
            <w:noProof/>
            <w:webHidden/>
          </w:rPr>
          <w:fldChar w:fldCharType="separate"/>
        </w:r>
        <w:r>
          <w:rPr>
            <w:noProof/>
            <w:webHidden/>
          </w:rPr>
          <w:t>10</w:t>
        </w:r>
        <w:r>
          <w:rPr>
            <w:noProof/>
            <w:webHidden/>
          </w:rPr>
          <w:fldChar w:fldCharType="end"/>
        </w:r>
      </w:hyperlink>
    </w:p>
    <w:p w14:paraId="09467E65" w14:textId="2C3B6643" w:rsidR="00440AD9" w:rsidRDefault="00440AD9" w:rsidP="00440AD9">
      <w:pPr>
        <w:pStyle w:val="TableofFigures"/>
        <w:tabs>
          <w:tab w:val="right" w:leader="dot" w:pos="9742"/>
        </w:tabs>
        <w:spacing w:line="360" w:lineRule="auto"/>
        <w:jc w:val="both"/>
        <w:rPr>
          <w:rFonts w:eastAsiaTheme="minorEastAsia"/>
          <w:noProof/>
          <w:kern w:val="2"/>
          <w:sz w:val="24"/>
          <w:szCs w:val="24"/>
          <w:lang w:eastAsia="en-GB"/>
          <w14:ligatures w14:val="standardContextual"/>
        </w:rPr>
      </w:pPr>
      <w:hyperlink w:anchor="_Toc216457842" w:history="1">
        <w:r w:rsidRPr="0052031A">
          <w:rPr>
            <w:rStyle w:val="Hyperlink"/>
            <w:noProof/>
          </w:rPr>
          <w:t>Figure 10 - Thermal boundary conditions applied to the piston in Ansys (left), and the resultant heat map (right).</w:t>
        </w:r>
        <w:r>
          <w:rPr>
            <w:noProof/>
            <w:webHidden/>
          </w:rPr>
          <w:tab/>
        </w:r>
        <w:r>
          <w:rPr>
            <w:noProof/>
            <w:webHidden/>
          </w:rPr>
          <w:fldChar w:fldCharType="begin"/>
        </w:r>
        <w:r>
          <w:rPr>
            <w:noProof/>
            <w:webHidden/>
          </w:rPr>
          <w:instrText xml:space="preserve"> PAGEREF _Toc216457842 \h </w:instrText>
        </w:r>
        <w:r>
          <w:rPr>
            <w:noProof/>
            <w:webHidden/>
          </w:rPr>
        </w:r>
        <w:r>
          <w:rPr>
            <w:noProof/>
            <w:webHidden/>
          </w:rPr>
          <w:fldChar w:fldCharType="separate"/>
        </w:r>
        <w:r>
          <w:rPr>
            <w:noProof/>
            <w:webHidden/>
          </w:rPr>
          <w:t>11</w:t>
        </w:r>
        <w:r>
          <w:rPr>
            <w:noProof/>
            <w:webHidden/>
          </w:rPr>
          <w:fldChar w:fldCharType="end"/>
        </w:r>
      </w:hyperlink>
    </w:p>
    <w:p w14:paraId="706BA5FB" w14:textId="0502D959" w:rsidR="00440AD9" w:rsidRDefault="00440AD9" w:rsidP="00440AD9">
      <w:pPr>
        <w:pStyle w:val="TableofFigures"/>
        <w:tabs>
          <w:tab w:val="right" w:leader="dot" w:pos="9742"/>
        </w:tabs>
        <w:spacing w:line="360" w:lineRule="auto"/>
        <w:jc w:val="both"/>
        <w:rPr>
          <w:rFonts w:eastAsiaTheme="minorEastAsia"/>
          <w:noProof/>
          <w:kern w:val="2"/>
          <w:sz w:val="24"/>
          <w:szCs w:val="24"/>
          <w:lang w:eastAsia="en-GB"/>
          <w14:ligatures w14:val="standardContextual"/>
        </w:rPr>
      </w:pPr>
      <w:hyperlink w:anchor="_Toc216457843" w:history="1">
        <w:r w:rsidRPr="0052031A">
          <w:rPr>
            <w:rStyle w:val="Hyperlink"/>
            <w:noProof/>
          </w:rPr>
          <w:t>Figure 11 - Simplified piston with rigid dynamic motions loads applied</w:t>
        </w:r>
        <w:r>
          <w:rPr>
            <w:noProof/>
            <w:webHidden/>
          </w:rPr>
          <w:tab/>
        </w:r>
        <w:r>
          <w:rPr>
            <w:noProof/>
            <w:webHidden/>
          </w:rPr>
          <w:fldChar w:fldCharType="begin"/>
        </w:r>
        <w:r>
          <w:rPr>
            <w:noProof/>
            <w:webHidden/>
          </w:rPr>
          <w:instrText xml:space="preserve"> PAGEREF _Toc216457843 \h </w:instrText>
        </w:r>
        <w:r>
          <w:rPr>
            <w:noProof/>
            <w:webHidden/>
          </w:rPr>
        </w:r>
        <w:r>
          <w:rPr>
            <w:noProof/>
            <w:webHidden/>
          </w:rPr>
          <w:fldChar w:fldCharType="separate"/>
        </w:r>
        <w:r>
          <w:rPr>
            <w:noProof/>
            <w:webHidden/>
          </w:rPr>
          <w:t>12</w:t>
        </w:r>
        <w:r>
          <w:rPr>
            <w:noProof/>
            <w:webHidden/>
          </w:rPr>
          <w:fldChar w:fldCharType="end"/>
        </w:r>
      </w:hyperlink>
    </w:p>
    <w:p w14:paraId="6CCB7E59" w14:textId="3FD04F3C" w:rsidR="00440AD9" w:rsidRDefault="00440AD9" w:rsidP="00440AD9">
      <w:pPr>
        <w:pStyle w:val="TableofFigures"/>
        <w:tabs>
          <w:tab w:val="right" w:leader="dot" w:pos="9742"/>
        </w:tabs>
        <w:spacing w:line="360" w:lineRule="auto"/>
        <w:jc w:val="both"/>
        <w:rPr>
          <w:rFonts w:eastAsiaTheme="minorEastAsia"/>
          <w:noProof/>
          <w:kern w:val="2"/>
          <w:sz w:val="24"/>
          <w:szCs w:val="24"/>
          <w:lang w:eastAsia="en-GB"/>
          <w14:ligatures w14:val="standardContextual"/>
        </w:rPr>
      </w:pPr>
      <w:hyperlink w:anchor="_Toc216457844" w:history="1">
        <w:r w:rsidRPr="0052031A">
          <w:rPr>
            <w:rStyle w:val="Hyperlink"/>
            <w:noProof/>
          </w:rPr>
          <w:t>Figure 12 - Version zero piston geometry displayed in SolidWorks (upper) and respective mass properties (lower).</w:t>
        </w:r>
        <w:r>
          <w:rPr>
            <w:noProof/>
            <w:webHidden/>
          </w:rPr>
          <w:tab/>
        </w:r>
        <w:r>
          <w:rPr>
            <w:noProof/>
            <w:webHidden/>
          </w:rPr>
          <w:fldChar w:fldCharType="begin"/>
        </w:r>
        <w:r>
          <w:rPr>
            <w:noProof/>
            <w:webHidden/>
          </w:rPr>
          <w:instrText xml:space="preserve"> PAGEREF _Toc216457844 \h </w:instrText>
        </w:r>
        <w:r>
          <w:rPr>
            <w:noProof/>
            <w:webHidden/>
          </w:rPr>
        </w:r>
        <w:r>
          <w:rPr>
            <w:noProof/>
            <w:webHidden/>
          </w:rPr>
          <w:fldChar w:fldCharType="separate"/>
        </w:r>
        <w:r>
          <w:rPr>
            <w:noProof/>
            <w:webHidden/>
          </w:rPr>
          <w:t>13</w:t>
        </w:r>
        <w:r>
          <w:rPr>
            <w:noProof/>
            <w:webHidden/>
          </w:rPr>
          <w:fldChar w:fldCharType="end"/>
        </w:r>
      </w:hyperlink>
    </w:p>
    <w:p w14:paraId="55BB1963" w14:textId="0743D0DB" w:rsidR="00440AD9" w:rsidRDefault="00440AD9" w:rsidP="00440AD9">
      <w:pPr>
        <w:pStyle w:val="TableofFigures"/>
        <w:tabs>
          <w:tab w:val="right" w:leader="dot" w:pos="9742"/>
        </w:tabs>
        <w:spacing w:line="360" w:lineRule="auto"/>
        <w:jc w:val="both"/>
        <w:rPr>
          <w:rFonts w:eastAsiaTheme="minorEastAsia"/>
          <w:noProof/>
          <w:kern w:val="2"/>
          <w:sz w:val="24"/>
          <w:szCs w:val="24"/>
          <w:lang w:eastAsia="en-GB"/>
          <w14:ligatures w14:val="standardContextual"/>
        </w:rPr>
      </w:pPr>
      <w:hyperlink w:anchor="_Toc216457845" w:history="1">
        <w:r w:rsidRPr="0052031A">
          <w:rPr>
            <w:rStyle w:val="Hyperlink"/>
            <w:noProof/>
          </w:rPr>
          <w:t>Figure 13 - Piston version zero, static structural safety factor heatmap</w:t>
        </w:r>
        <w:r>
          <w:rPr>
            <w:noProof/>
            <w:webHidden/>
          </w:rPr>
          <w:tab/>
        </w:r>
        <w:r>
          <w:rPr>
            <w:noProof/>
            <w:webHidden/>
          </w:rPr>
          <w:fldChar w:fldCharType="begin"/>
        </w:r>
        <w:r>
          <w:rPr>
            <w:noProof/>
            <w:webHidden/>
          </w:rPr>
          <w:instrText xml:space="preserve"> PAGEREF _Toc216457845 \h </w:instrText>
        </w:r>
        <w:r>
          <w:rPr>
            <w:noProof/>
            <w:webHidden/>
          </w:rPr>
        </w:r>
        <w:r>
          <w:rPr>
            <w:noProof/>
            <w:webHidden/>
          </w:rPr>
          <w:fldChar w:fldCharType="separate"/>
        </w:r>
        <w:r>
          <w:rPr>
            <w:noProof/>
            <w:webHidden/>
          </w:rPr>
          <w:t>14</w:t>
        </w:r>
        <w:r>
          <w:rPr>
            <w:noProof/>
            <w:webHidden/>
          </w:rPr>
          <w:fldChar w:fldCharType="end"/>
        </w:r>
      </w:hyperlink>
    </w:p>
    <w:p w14:paraId="05C9CAF4" w14:textId="2F3B21EE" w:rsidR="00440AD9" w:rsidRDefault="00440AD9" w:rsidP="00440AD9">
      <w:pPr>
        <w:pStyle w:val="TableofFigures"/>
        <w:tabs>
          <w:tab w:val="right" w:leader="dot" w:pos="9742"/>
        </w:tabs>
        <w:spacing w:line="360" w:lineRule="auto"/>
        <w:jc w:val="both"/>
        <w:rPr>
          <w:rFonts w:eastAsiaTheme="minorEastAsia"/>
          <w:noProof/>
          <w:kern w:val="2"/>
          <w:sz w:val="24"/>
          <w:szCs w:val="24"/>
          <w:lang w:eastAsia="en-GB"/>
          <w14:ligatures w14:val="standardContextual"/>
        </w:rPr>
      </w:pPr>
      <w:hyperlink w:anchor="_Toc216457846" w:history="1">
        <w:r w:rsidRPr="0052031A">
          <w:rPr>
            <w:rStyle w:val="Hyperlink"/>
            <w:noProof/>
          </w:rPr>
          <w:t>Figure 14 - Piston version zero, Static structural Equivalent stress heatmap</w:t>
        </w:r>
        <w:r>
          <w:rPr>
            <w:noProof/>
            <w:webHidden/>
          </w:rPr>
          <w:tab/>
        </w:r>
        <w:r>
          <w:rPr>
            <w:noProof/>
            <w:webHidden/>
          </w:rPr>
          <w:fldChar w:fldCharType="begin"/>
        </w:r>
        <w:r>
          <w:rPr>
            <w:noProof/>
            <w:webHidden/>
          </w:rPr>
          <w:instrText xml:space="preserve"> PAGEREF _Toc216457846 \h </w:instrText>
        </w:r>
        <w:r>
          <w:rPr>
            <w:noProof/>
            <w:webHidden/>
          </w:rPr>
        </w:r>
        <w:r>
          <w:rPr>
            <w:noProof/>
            <w:webHidden/>
          </w:rPr>
          <w:fldChar w:fldCharType="separate"/>
        </w:r>
        <w:r>
          <w:rPr>
            <w:noProof/>
            <w:webHidden/>
          </w:rPr>
          <w:t>14</w:t>
        </w:r>
        <w:r>
          <w:rPr>
            <w:noProof/>
            <w:webHidden/>
          </w:rPr>
          <w:fldChar w:fldCharType="end"/>
        </w:r>
      </w:hyperlink>
    </w:p>
    <w:p w14:paraId="297B99E8" w14:textId="06CA6A4F" w:rsidR="00440AD9" w:rsidRDefault="00440AD9" w:rsidP="00440AD9">
      <w:pPr>
        <w:pStyle w:val="TableofFigures"/>
        <w:tabs>
          <w:tab w:val="right" w:leader="dot" w:pos="9742"/>
        </w:tabs>
        <w:spacing w:line="360" w:lineRule="auto"/>
        <w:jc w:val="both"/>
        <w:rPr>
          <w:rFonts w:eastAsiaTheme="minorEastAsia"/>
          <w:noProof/>
          <w:kern w:val="2"/>
          <w:sz w:val="24"/>
          <w:szCs w:val="24"/>
          <w:lang w:eastAsia="en-GB"/>
          <w14:ligatures w14:val="standardContextual"/>
        </w:rPr>
      </w:pPr>
      <w:hyperlink w:anchor="_Toc216457847" w:history="1">
        <w:r w:rsidRPr="0052031A">
          <w:rPr>
            <w:rStyle w:val="Hyperlink"/>
            <w:noProof/>
          </w:rPr>
          <w:t>Figure 15 - Version one piston geometry displayed in SolidWorks (upper) and respective mass properties (lower).</w:t>
        </w:r>
        <w:r>
          <w:rPr>
            <w:noProof/>
            <w:webHidden/>
          </w:rPr>
          <w:tab/>
        </w:r>
        <w:r>
          <w:rPr>
            <w:noProof/>
            <w:webHidden/>
          </w:rPr>
          <w:fldChar w:fldCharType="begin"/>
        </w:r>
        <w:r>
          <w:rPr>
            <w:noProof/>
            <w:webHidden/>
          </w:rPr>
          <w:instrText xml:space="preserve"> PAGEREF _Toc216457847 \h </w:instrText>
        </w:r>
        <w:r>
          <w:rPr>
            <w:noProof/>
            <w:webHidden/>
          </w:rPr>
        </w:r>
        <w:r>
          <w:rPr>
            <w:noProof/>
            <w:webHidden/>
          </w:rPr>
          <w:fldChar w:fldCharType="separate"/>
        </w:r>
        <w:r>
          <w:rPr>
            <w:noProof/>
            <w:webHidden/>
          </w:rPr>
          <w:t>15</w:t>
        </w:r>
        <w:r>
          <w:rPr>
            <w:noProof/>
            <w:webHidden/>
          </w:rPr>
          <w:fldChar w:fldCharType="end"/>
        </w:r>
      </w:hyperlink>
    </w:p>
    <w:p w14:paraId="05CC13A7" w14:textId="74079C3D" w:rsidR="00440AD9" w:rsidRDefault="00440AD9" w:rsidP="00440AD9">
      <w:pPr>
        <w:pStyle w:val="TableofFigures"/>
        <w:tabs>
          <w:tab w:val="right" w:leader="dot" w:pos="9742"/>
        </w:tabs>
        <w:spacing w:line="360" w:lineRule="auto"/>
        <w:jc w:val="both"/>
        <w:rPr>
          <w:rFonts w:eastAsiaTheme="minorEastAsia"/>
          <w:noProof/>
          <w:kern w:val="2"/>
          <w:sz w:val="24"/>
          <w:szCs w:val="24"/>
          <w:lang w:eastAsia="en-GB"/>
          <w14:ligatures w14:val="standardContextual"/>
        </w:rPr>
      </w:pPr>
      <w:hyperlink w:anchor="_Toc216457848" w:history="1">
        <w:r w:rsidRPr="0052031A">
          <w:rPr>
            <w:rStyle w:val="Hyperlink"/>
            <w:noProof/>
          </w:rPr>
          <w:t>Figure 16 - Piston version one, Static structural Equivalent stress heatmap</w:t>
        </w:r>
        <w:r>
          <w:rPr>
            <w:noProof/>
            <w:webHidden/>
          </w:rPr>
          <w:tab/>
        </w:r>
        <w:r>
          <w:rPr>
            <w:noProof/>
            <w:webHidden/>
          </w:rPr>
          <w:fldChar w:fldCharType="begin"/>
        </w:r>
        <w:r>
          <w:rPr>
            <w:noProof/>
            <w:webHidden/>
          </w:rPr>
          <w:instrText xml:space="preserve"> PAGEREF _Toc216457848 \h </w:instrText>
        </w:r>
        <w:r>
          <w:rPr>
            <w:noProof/>
            <w:webHidden/>
          </w:rPr>
        </w:r>
        <w:r>
          <w:rPr>
            <w:noProof/>
            <w:webHidden/>
          </w:rPr>
          <w:fldChar w:fldCharType="separate"/>
        </w:r>
        <w:r>
          <w:rPr>
            <w:noProof/>
            <w:webHidden/>
          </w:rPr>
          <w:t>16</w:t>
        </w:r>
        <w:r>
          <w:rPr>
            <w:noProof/>
            <w:webHidden/>
          </w:rPr>
          <w:fldChar w:fldCharType="end"/>
        </w:r>
      </w:hyperlink>
    </w:p>
    <w:p w14:paraId="011AB441" w14:textId="56F6D94A" w:rsidR="00440AD9" w:rsidRDefault="00440AD9" w:rsidP="00440AD9">
      <w:pPr>
        <w:pStyle w:val="TableofFigures"/>
        <w:tabs>
          <w:tab w:val="right" w:leader="dot" w:pos="9742"/>
        </w:tabs>
        <w:spacing w:line="360" w:lineRule="auto"/>
        <w:jc w:val="both"/>
        <w:rPr>
          <w:rFonts w:eastAsiaTheme="minorEastAsia"/>
          <w:noProof/>
          <w:kern w:val="2"/>
          <w:sz w:val="24"/>
          <w:szCs w:val="24"/>
          <w:lang w:eastAsia="en-GB"/>
          <w14:ligatures w14:val="standardContextual"/>
        </w:rPr>
      </w:pPr>
      <w:hyperlink w:anchor="_Toc216457849" w:history="1">
        <w:r w:rsidRPr="0052031A">
          <w:rPr>
            <w:rStyle w:val="Hyperlink"/>
            <w:noProof/>
          </w:rPr>
          <w:t>Figure 17 - Piston version one, static structural safety factor heatmap</w:t>
        </w:r>
        <w:r>
          <w:rPr>
            <w:noProof/>
            <w:webHidden/>
          </w:rPr>
          <w:tab/>
        </w:r>
        <w:r>
          <w:rPr>
            <w:noProof/>
            <w:webHidden/>
          </w:rPr>
          <w:fldChar w:fldCharType="begin"/>
        </w:r>
        <w:r>
          <w:rPr>
            <w:noProof/>
            <w:webHidden/>
          </w:rPr>
          <w:instrText xml:space="preserve"> PAGEREF _Toc216457849 \h </w:instrText>
        </w:r>
        <w:r>
          <w:rPr>
            <w:noProof/>
            <w:webHidden/>
          </w:rPr>
        </w:r>
        <w:r>
          <w:rPr>
            <w:noProof/>
            <w:webHidden/>
          </w:rPr>
          <w:fldChar w:fldCharType="separate"/>
        </w:r>
        <w:r>
          <w:rPr>
            <w:noProof/>
            <w:webHidden/>
          </w:rPr>
          <w:t>16</w:t>
        </w:r>
        <w:r>
          <w:rPr>
            <w:noProof/>
            <w:webHidden/>
          </w:rPr>
          <w:fldChar w:fldCharType="end"/>
        </w:r>
      </w:hyperlink>
    </w:p>
    <w:p w14:paraId="7881D922" w14:textId="71099323" w:rsidR="00440AD9" w:rsidRDefault="00440AD9" w:rsidP="00440AD9">
      <w:pPr>
        <w:pStyle w:val="TableofFigures"/>
        <w:tabs>
          <w:tab w:val="right" w:leader="dot" w:pos="9742"/>
        </w:tabs>
        <w:spacing w:line="360" w:lineRule="auto"/>
        <w:jc w:val="both"/>
        <w:rPr>
          <w:rFonts w:eastAsiaTheme="minorEastAsia"/>
          <w:noProof/>
          <w:kern w:val="2"/>
          <w:sz w:val="24"/>
          <w:szCs w:val="24"/>
          <w:lang w:eastAsia="en-GB"/>
          <w14:ligatures w14:val="standardContextual"/>
        </w:rPr>
      </w:pPr>
      <w:hyperlink w:anchor="_Toc216457850" w:history="1">
        <w:r w:rsidRPr="0052031A">
          <w:rPr>
            <w:rStyle w:val="Hyperlink"/>
            <w:noProof/>
          </w:rPr>
          <w:t>Figure 18 - Piston version one, close up of equivalent stress on gudgeon pin holes.</w:t>
        </w:r>
        <w:r>
          <w:rPr>
            <w:noProof/>
            <w:webHidden/>
          </w:rPr>
          <w:tab/>
        </w:r>
        <w:r>
          <w:rPr>
            <w:noProof/>
            <w:webHidden/>
          </w:rPr>
          <w:fldChar w:fldCharType="begin"/>
        </w:r>
        <w:r>
          <w:rPr>
            <w:noProof/>
            <w:webHidden/>
          </w:rPr>
          <w:instrText xml:space="preserve"> PAGEREF _Toc216457850 \h </w:instrText>
        </w:r>
        <w:r>
          <w:rPr>
            <w:noProof/>
            <w:webHidden/>
          </w:rPr>
        </w:r>
        <w:r>
          <w:rPr>
            <w:noProof/>
            <w:webHidden/>
          </w:rPr>
          <w:fldChar w:fldCharType="separate"/>
        </w:r>
        <w:r>
          <w:rPr>
            <w:noProof/>
            <w:webHidden/>
          </w:rPr>
          <w:t>16</w:t>
        </w:r>
        <w:r>
          <w:rPr>
            <w:noProof/>
            <w:webHidden/>
          </w:rPr>
          <w:fldChar w:fldCharType="end"/>
        </w:r>
      </w:hyperlink>
    </w:p>
    <w:p w14:paraId="2873DE0C" w14:textId="25ED5016" w:rsidR="00440AD9" w:rsidRDefault="00440AD9" w:rsidP="00440AD9">
      <w:pPr>
        <w:pStyle w:val="TableofFigures"/>
        <w:tabs>
          <w:tab w:val="right" w:leader="dot" w:pos="9742"/>
        </w:tabs>
        <w:spacing w:line="360" w:lineRule="auto"/>
        <w:jc w:val="both"/>
        <w:rPr>
          <w:rFonts w:eastAsiaTheme="minorEastAsia"/>
          <w:noProof/>
          <w:kern w:val="2"/>
          <w:sz w:val="24"/>
          <w:szCs w:val="24"/>
          <w:lang w:eastAsia="en-GB"/>
          <w14:ligatures w14:val="standardContextual"/>
        </w:rPr>
      </w:pPr>
      <w:hyperlink w:anchor="_Toc216457851" w:history="1">
        <w:r w:rsidRPr="0052031A">
          <w:rPr>
            <w:rStyle w:val="Hyperlink"/>
            <w:noProof/>
          </w:rPr>
          <w:t>Figure 19 - Piston version one, close up of displacement on gudgeon pin holes.</w:t>
        </w:r>
        <w:r>
          <w:rPr>
            <w:noProof/>
            <w:webHidden/>
          </w:rPr>
          <w:tab/>
        </w:r>
        <w:r>
          <w:rPr>
            <w:noProof/>
            <w:webHidden/>
          </w:rPr>
          <w:fldChar w:fldCharType="begin"/>
        </w:r>
        <w:r>
          <w:rPr>
            <w:noProof/>
            <w:webHidden/>
          </w:rPr>
          <w:instrText xml:space="preserve"> PAGEREF _Toc216457851 \h </w:instrText>
        </w:r>
        <w:r>
          <w:rPr>
            <w:noProof/>
            <w:webHidden/>
          </w:rPr>
        </w:r>
        <w:r>
          <w:rPr>
            <w:noProof/>
            <w:webHidden/>
          </w:rPr>
          <w:fldChar w:fldCharType="separate"/>
        </w:r>
        <w:r>
          <w:rPr>
            <w:noProof/>
            <w:webHidden/>
          </w:rPr>
          <w:t>17</w:t>
        </w:r>
        <w:r>
          <w:rPr>
            <w:noProof/>
            <w:webHidden/>
          </w:rPr>
          <w:fldChar w:fldCharType="end"/>
        </w:r>
      </w:hyperlink>
    </w:p>
    <w:p w14:paraId="001A3892" w14:textId="7F4B30CD" w:rsidR="00440AD9" w:rsidRDefault="00440AD9" w:rsidP="00440AD9">
      <w:pPr>
        <w:pStyle w:val="TableofFigures"/>
        <w:tabs>
          <w:tab w:val="right" w:leader="dot" w:pos="9742"/>
        </w:tabs>
        <w:spacing w:line="360" w:lineRule="auto"/>
        <w:jc w:val="both"/>
        <w:rPr>
          <w:rFonts w:eastAsiaTheme="minorEastAsia"/>
          <w:noProof/>
          <w:kern w:val="2"/>
          <w:sz w:val="24"/>
          <w:szCs w:val="24"/>
          <w:lang w:eastAsia="en-GB"/>
          <w14:ligatures w14:val="standardContextual"/>
        </w:rPr>
      </w:pPr>
      <w:hyperlink w:anchor="_Toc216457852" w:history="1">
        <w:r w:rsidRPr="0052031A">
          <w:rPr>
            <w:rStyle w:val="Hyperlink"/>
            <w:noProof/>
          </w:rPr>
          <w:t>Figure 20 - Version two piston geometry displayed in SolidWorks (upper) and respective mass properties (lower).</w:t>
        </w:r>
        <w:r>
          <w:rPr>
            <w:noProof/>
            <w:webHidden/>
          </w:rPr>
          <w:tab/>
        </w:r>
        <w:r>
          <w:rPr>
            <w:noProof/>
            <w:webHidden/>
          </w:rPr>
          <w:fldChar w:fldCharType="begin"/>
        </w:r>
        <w:r>
          <w:rPr>
            <w:noProof/>
            <w:webHidden/>
          </w:rPr>
          <w:instrText xml:space="preserve"> PAGEREF _Toc216457852 \h </w:instrText>
        </w:r>
        <w:r>
          <w:rPr>
            <w:noProof/>
            <w:webHidden/>
          </w:rPr>
        </w:r>
        <w:r>
          <w:rPr>
            <w:noProof/>
            <w:webHidden/>
          </w:rPr>
          <w:fldChar w:fldCharType="separate"/>
        </w:r>
        <w:r>
          <w:rPr>
            <w:noProof/>
            <w:webHidden/>
          </w:rPr>
          <w:t>18</w:t>
        </w:r>
        <w:r>
          <w:rPr>
            <w:noProof/>
            <w:webHidden/>
          </w:rPr>
          <w:fldChar w:fldCharType="end"/>
        </w:r>
      </w:hyperlink>
    </w:p>
    <w:p w14:paraId="08F8F416" w14:textId="3950435C" w:rsidR="00440AD9" w:rsidRDefault="00440AD9" w:rsidP="00440AD9">
      <w:pPr>
        <w:pStyle w:val="TableofFigures"/>
        <w:tabs>
          <w:tab w:val="right" w:leader="dot" w:pos="9742"/>
        </w:tabs>
        <w:spacing w:line="360" w:lineRule="auto"/>
        <w:jc w:val="both"/>
        <w:rPr>
          <w:rFonts w:eastAsiaTheme="minorEastAsia"/>
          <w:noProof/>
          <w:kern w:val="2"/>
          <w:sz w:val="24"/>
          <w:szCs w:val="24"/>
          <w:lang w:eastAsia="en-GB"/>
          <w14:ligatures w14:val="standardContextual"/>
        </w:rPr>
      </w:pPr>
      <w:hyperlink w:anchor="_Toc216457853" w:history="1">
        <w:r w:rsidRPr="0052031A">
          <w:rPr>
            <w:rStyle w:val="Hyperlink"/>
            <w:noProof/>
          </w:rPr>
          <w:t>Figure 21 - Piston version two, static structural safety factor heatmap</w:t>
        </w:r>
        <w:r>
          <w:rPr>
            <w:noProof/>
            <w:webHidden/>
          </w:rPr>
          <w:tab/>
        </w:r>
        <w:r>
          <w:rPr>
            <w:noProof/>
            <w:webHidden/>
          </w:rPr>
          <w:fldChar w:fldCharType="begin"/>
        </w:r>
        <w:r>
          <w:rPr>
            <w:noProof/>
            <w:webHidden/>
          </w:rPr>
          <w:instrText xml:space="preserve"> PAGEREF _Toc216457853 \h </w:instrText>
        </w:r>
        <w:r>
          <w:rPr>
            <w:noProof/>
            <w:webHidden/>
          </w:rPr>
        </w:r>
        <w:r>
          <w:rPr>
            <w:noProof/>
            <w:webHidden/>
          </w:rPr>
          <w:fldChar w:fldCharType="separate"/>
        </w:r>
        <w:r>
          <w:rPr>
            <w:noProof/>
            <w:webHidden/>
          </w:rPr>
          <w:t>19</w:t>
        </w:r>
        <w:r>
          <w:rPr>
            <w:noProof/>
            <w:webHidden/>
          </w:rPr>
          <w:fldChar w:fldCharType="end"/>
        </w:r>
      </w:hyperlink>
    </w:p>
    <w:p w14:paraId="51B8A890" w14:textId="261E68C4" w:rsidR="00440AD9" w:rsidRDefault="00440AD9" w:rsidP="00440AD9">
      <w:pPr>
        <w:pStyle w:val="TableofFigures"/>
        <w:tabs>
          <w:tab w:val="right" w:leader="dot" w:pos="9742"/>
        </w:tabs>
        <w:spacing w:line="360" w:lineRule="auto"/>
        <w:jc w:val="both"/>
        <w:rPr>
          <w:rFonts w:eastAsiaTheme="minorEastAsia"/>
          <w:noProof/>
          <w:kern w:val="2"/>
          <w:sz w:val="24"/>
          <w:szCs w:val="24"/>
          <w:lang w:eastAsia="en-GB"/>
          <w14:ligatures w14:val="standardContextual"/>
        </w:rPr>
      </w:pPr>
      <w:hyperlink w:anchor="_Toc216457854" w:history="1">
        <w:r w:rsidRPr="0052031A">
          <w:rPr>
            <w:rStyle w:val="Hyperlink"/>
            <w:noProof/>
          </w:rPr>
          <w:t>Figure 22 - Piston version two, static structural Equivalent stress heatmap</w:t>
        </w:r>
        <w:r>
          <w:rPr>
            <w:noProof/>
            <w:webHidden/>
          </w:rPr>
          <w:tab/>
        </w:r>
        <w:r>
          <w:rPr>
            <w:noProof/>
            <w:webHidden/>
          </w:rPr>
          <w:fldChar w:fldCharType="begin"/>
        </w:r>
        <w:r>
          <w:rPr>
            <w:noProof/>
            <w:webHidden/>
          </w:rPr>
          <w:instrText xml:space="preserve"> PAGEREF _Toc216457854 \h </w:instrText>
        </w:r>
        <w:r>
          <w:rPr>
            <w:noProof/>
            <w:webHidden/>
          </w:rPr>
        </w:r>
        <w:r>
          <w:rPr>
            <w:noProof/>
            <w:webHidden/>
          </w:rPr>
          <w:fldChar w:fldCharType="separate"/>
        </w:r>
        <w:r>
          <w:rPr>
            <w:noProof/>
            <w:webHidden/>
          </w:rPr>
          <w:t>19</w:t>
        </w:r>
        <w:r>
          <w:rPr>
            <w:noProof/>
            <w:webHidden/>
          </w:rPr>
          <w:fldChar w:fldCharType="end"/>
        </w:r>
      </w:hyperlink>
    </w:p>
    <w:p w14:paraId="342789D9" w14:textId="35BF5D77" w:rsidR="00440AD9" w:rsidRDefault="00440AD9" w:rsidP="00440AD9">
      <w:pPr>
        <w:pStyle w:val="TableofFigures"/>
        <w:tabs>
          <w:tab w:val="right" w:leader="dot" w:pos="9742"/>
        </w:tabs>
        <w:spacing w:line="360" w:lineRule="auto"/>
        <w:jc w:val="both"/>
        <w:rPr>
          <w:rFonts w:eastAsiaTheme="minorEastAsia"/>
          <w:noProof/>
          <w:kern w:val="2"/>
          <w:sz w:val="24"/>
          <w:szCs w:val="24"/>
          <w:lang w:eastAsia="en-GB"/>
          <w14:ligatures w14:val="standardContextual"/>
        </w:rPr>
      </w:pPr>
      <w:hyperlink w:anchor="_Toc216457855" w:history="1">
        <w:r w:rsidRPr="0052031A">
          <w:rPr>
            <w:rStyle w:val="Hyperlink"/>
            <w:noProof/>
          </w:rPr>
          <w:t>Figure 23 - Piston version two, close up of stress riser in gudgeon pin hole</w:t>
        </w:r>
        <w:r>
          <w:rPr>
            <w:noProof/>
            <w:webHidden/>
          </w:rPr>
          <w:tab/>
        </w:r>
        <w:r>
          <w:rPr>
            <w:noProof/>
            <w:webHidden/>
          </w:rPr>
          <w:fldChar w:fldCharType="begin"/>
        </w:r>
        <w:r>
          <w:rPr>
            <w:noProof/>
            <w:webHidden/>
          </w:rPr>
          <w:instrText xml:space="preserve"> PAGEREF _Toc216457855 \h </w:instrText>
        </w:r>
        <w:r>
          <w:rPr>
            <w:noProof/>
            <w:webHidden/>
          </w:rPr>
        </w:r>
        <w:r>
          <w:rPr>
            <w:noProof/>
            <w:webHidden/>
          </w:rPr>
          <w:fldChar w:fldCharType="separate"/>
        </w:r>
        <w:r>
          <w:rPr>
            <w:noProof/>
            <w:webHidden/>
          </w:rPr>
          <w:t>20</w:t>
        </w:r>
        <w:r>
          <w:rPr>
            <w:noProof/>
            <w:webHidden/>
          </w:rPr>
          <w:fldChar w:fldCharType="end"/>
        </w:r>
      </w:hyperlink>
    </w:p>
    <w:p w14:paraId="6BE029D0" w14:textId="5D0D4AC4" w:rsidR="00440AD9" w:rsidRDefault="00440AD9" w:rsidP="00440AD9">
      <w:pPr>
        <w:pStyle w:val="TableofFigures"/>
        <w:tabs>
          <w:tab w:val="right" w:leader="dot" w:pos="9742"/>
        </w:tabs>
        <w:spacing w:line="360" w:lineRule="auto"/>
        <w:jc w:val="both"/>
        <w:rPr>
          <w:rFonts w:eastAsiaTheme="minorEastAsia"/>
          <w:noProof/>
          <w:kern w:val="2"/>
          <w:sz w:val="24"/>
          <w:szCs w:val="24"/>
          <w:lang w:eastAsia="en-GB"/>
          <w14:ligatures w14:val="standardContextual"/>
        </w:rPr>
      </w:pPr>
      <w:hyperlink w:anchor="_Toc216457856" w:history="1">
        <w:r w:rsidRPr="0052031A">
          <w:rPr>
            <w:rStyle w:val="Hyperlink"/>
            <w:noProof/>
          </w:rPr>
          <w:t>Figure 24 - Piston version two, static structural deformation heatmap</w:t>
        </w:r>
        <w:r>
          <w:rPr>
            <w:noProof/>
            <w:webHidden/>
          </w:rPr>
          <w:tab/>
        </w:r>
        <w:r>
          <w:rPr>
            <w:noProof/>
            <w:webHidden/>
          </w:rPr>
          <w:fldChar w:fldCharType="begin"/>
        </w:r>
        <w:r>
          <w:rPr>
            <w:noProof/>
            <w:webHidden/>
          </w:rPr>
          <w:instrText xml:space="preserve"> PAGEREF _Toc216457856 \h </w:instrText>
        </w:r>
        <w:r>
          <w:rPr>
            <w:noProof/>
            <w:webHidden/>
          </w:rPr>
        </w:r>
        <w:r>
          <w:rPr>
            <w:noProof/>
            <w:webHidden/>
          </w:rPr>
          <w:fldChar w:fldCharType="separate"/>
        </w:r>
        <w:r>
          <w:rPr>
            <w:noProof/>
            <w:webHidden/>
          </w:rPr>
          <w:t>20</w:t>
        </w:r>
        <w:r>
          <w:rPr>
            <w:noProof/>
            <w:webHidden/>
          </w:rPr>
          <w:fldChar w:fldCharType="end"/>
        </w:r>
      </w:hyperlink>
    </w:p>
    <w:p w14:paraId="11B1048E" w14:textId="56B7DAF4" w:rsidR="00440AD9" w:rsidRDefault="00440AD9" w:rsidP="00440AD9">
      <w:pPr>
        <w:pStyle w:val="TableofFigures"/>
        <w:tabs>
          <w:tab w:val="right" w:leader="dot" w:pos="9742"/>
        </w:tabs>
        <w:spacing w:line="360" w:lineRule="auto"/>
        <w:jc w:val="both"/>
        <w:rPr>
          <w:rFonts w:eastAsiaTheme="minorEastAsia"/>
          <w:noProof/>
          <w:kern w:val="2"/>
          <w:sz w:val="24"/>
          <w:szCs w:val="24"/>
          <w:lang w:eastAsia="en-GB"/>
          <w14:ligatures w14:val="standardContextual"/>
        </w:rPr>
      </w:pPr>
      <w:hyperlink w:anchor="_Toc216457857" w:history="1">
        <w:r w:rsidRPr="0052031A">
          <w:rPr>
            <w:rStyle w:val="Hyperlink"/>
            <w:noProof/>
          </w:rPr>
          <w:t>Figure 25 - Version three piston geometry displayed in SolidWorks (upper) and respective mass properties (lower).</w:t>
        </w:r>
        <w:r>
          <w:rPr>
            <w:noProof/>
            <w:webHidden/>
          </w:rPr>
          <w:tab/>
        </w:r>
        <w:r>
          <w:rPr>
            <w:noProof/>
            <w:webHidden/>
          </w:rPr>
          <w:fldChar w:fldCharType="begin"/>
        </w:r>
        <w:r>
          <w:rPr>
            <w:noProof/>
            <w:webHidden/>
          </w:rPr>
          <w:instrText xml:space="preserve"> PAGEREF _Toc216457857 \h </w:instrText>
        </w:r>
        <w:r>
          <w:rPr>
            <w:noProof/>
            <w:webHidden/>
          </w:rPr>
        </w:r>
        <w:r>
          <w:rPr>
            <w:noProof/>
            <w:webHidden/>
          </w:rPr>
          <w:fldChar w:fldCharType="separate"/>
        </w:r>
        <w:r>
          <w:rPr>
            <w:noProof/>
            <w:webHidden/>
          </w:rPr>
          <w:t>21</w:t>
        </w:r>
        <w:r>
          <w:rPr>
            <w:noProof/>
            <w:webHidden/>
          </w:rPr>
          <w:fldChar w:fldCharType="end"/>
        </w:r>
      </w:hyperlink>
    </w:p>
    <w:p w14:paraId="4F0875F4" w14:textId="4E033F59" w:rsidR="00440AD9" w:rsidRDefault="00440AD9" w:rsidP="00440AD9">
      <w:pPr>
        <w:pStyle w:val="TableofFigures"/>
        <w:tabs>
          <w:tab w:val="right" w:leader="dot" w:pos="9742"/>
        </w:tabs>
        <w:spacing w:line="360" w:lineRule="auto"/>
        <w:jc w:val="both"/>
        <w:rPr>
          <w:rFonts w:eastAsiaTheme="minorEastAsia"/>
          <w:noProof/>
          <w:kern w:val="2"/>
          <w:sz w:val="24"/>
          <w:szCs w:val="24"/>
          <w:lang w:eastAsia="en-GB"/>
          <w14:ligatures w14:val="standardContextual"/>
        </w:rPr>
      </w:pPr>
      <w:hyperlink w:anchor="_Toc216457858" w:history="1">
        <w:r w:rsidRPr="0052031A">
          <w:rPr>
            <w:rStyle w:val="Hyperlink"/>
            <w:noProof/>
          </w:rPr>
          <w:t>Figure 26 - Piston version three, static structural Equivalent stress heatmap</w:t>
        </w:r>
        <w:r>
          <w:rPr>
            <w:noProof/>
            <w:webHidden/>
          </w:rPr>
          <w:tab/>
        </w:r>
        <w:r>
          <w:rPr>
            <w:noProof/>
            <w:webHidden/>
          </w:rPr>
          <w:fldChar w:fldCharType="begin"/>
        </w:r>
        <w:r>
          <w:rPr>
            <w:noProof/>
            <w:webHidden/>
          </w:rPr>
          <w:instrText xml:space="preserve"> PAGEREF _Toc216457858 \h </w:instrText>
        </w:r>
        <w:r>
          <w:rPr>
            <w:noProof/>
            <w:webHidden/>
          </w:rPr>
        </w:r>
        <w:r>
          <w:rPr>
            <w:noProof/>
            <w:webHidden/>
          </w:rPr>
          <w:fldChar w:fldCharType="separate"/>
        </w:r>
        <w:r>
          <w:rPr>
            <w:noProof/>
            <w:webHidden/>
          </w:rPr>
          <w:t>22</w:t>
        </w:r>
        <w:r>
          <w:rPr>
            <w:noProof/>
            <w:webHidden/>
          </w:rPr>
          <w:fldChar w:fldCharType="end"/>
        </w:r>
      </w:hyperlink>
    </w:p>
    <w:p w14:paraId="12A1FE97" w14:textId="01416892" w:rsidR="00440AD9" w:rsidRDefault="00440AD9" w:rsidP="00440AD9">
      <w:pPr>
        <w:pStyle w:val="TableofFigures"/>
        <w:tabs>
          <w:tab w:val="right" w:leader="dot" w:pos="9742"/>
        </w:tabs>
        <w:spacing w:line="360" w:lineRule="auto"/>
        <w:jc w:val="both"/>
        <w:rPr>
          <w:rFonts w:eastAsiaTheme="minorEastAsia"/>
          <w:noProof/>
          <w:kern w:val="2"/>
          <w:sz w:val="24"/>
          <w:szCs w:val="24"/>
          <w:lang w:eastAsia="en-GB"/>
          <w14:ligatures w14:val="standardContextual"/>
        </w:rPr>
      </w:pPr>
      <w:hyperlink w:anchor="_Toc216457859" w:history="1">
        <w:r w:rsidRPr="0052031A">
          <w:rPr>
            <w:rStyle w:val="Hyperlink"/>
            <w:noProof/>
          </w:rPr>
          <w:t>Figure 27 - Piston version three, static structural safety factor heatmap</w:t>
        </w:r>
        <w:r>
          <w:rPr>
            <w:noProof/>
            <w:webHidden/>
          </w:rPr>
          <w:tab/>
        </w:r>
        <w:r>
          <w:rPr>
            <w:noProof/>
            <w:webHidden/>
          </w:rPr>
          <w:fldChar w:fldCharType="begin"/>
        </w:r>
        <w:r>
          <w:rPr>
            <w:noProof/>
            <w:webHidden/>
          </w:rPr>
          <w:instrText xml:space="preserve"> PAGEREF _Toc216457859 \h </w:instrText>
        </w:r>
        <w:r>
          <w:rPr>
            <w:noProof/>
            <w:webHidden/>
          </w:rPr>
        </w:r>
        <w:r>
          <w:rPr>
            <w:noProof/>
            <w:webHidden/>
          </w:rPr>
          <w:fldChar w:fldCharType="separate"/>
        </w:r>
        <w:r>
          <w:rPr>
            <w:noProof/>
            <w:webHidden/>
          </w:rPr>
          <w:t>22</w:t>
        </w:r>
        <w:r>
          <w:rPr>
            <w:noProof/>
            <w:webHidden/>
          </w:rPr>
          <w:fldChar w:fldCharType="end"/>
        </w:r>
      </w:hyperlink>
    </w:p>
    <w:p w14:paraId="6BB09E60" w14:textId="74FF1A51" w:rsidR="00440AD9" w:rsidRDefault="00440AD9" w:rsidP="00440AD9">
      <w:pPr>
        <w:pStyle w:val="TableofFigures"/>
        <w:tabs>
          <w:tab w:val="right" w:leader="dot" w:pos="9742"/>
        </w:tabs>
        <w:spacing w:line="360" w:lineRule="auto"/>
        <w:jc w:val="both"/>
        <w:rPr>
          <w:rFonts w:eastAsiaTheme="minorEastAsia"/>
          <w:noProof/>
          <w:kern w:val="2"/>
          <w:sz w:val="24"/>
          <w:szCs w:val="24"/>
          <w:lang w:eastAsia="en-GB"/>
          <w14:ligatures w14:val="standardContextual"/>
        </w:rPr>
      </w:pPr>
      <w:hyperlink w:anchor="_Toc216457860" w:history="1">
        <w:r w:rsidRPr="0052031A">
          <w:rPr>
            <w:rStyle w:val="Hyperlink"/>
            <w:noProof/>
          </w:rPr>
          <w:t>Figure 28 - Piston version three, static structural deformation heatmap</w:t>
        </w:r>
        <w:r>
          <w:rPr>
            <w:noProof/>
            <w:webHidden/>
          </w:rPr>
          <w:tab/>
        </w:r>
        <w:r>
          <w:rPr>
            <w:noProof/>
            <w:webHidden/>
          </w:rPr>
          <w:fldChar w:fldCharType="begin"/>
        </w:r>
        <w:r>
          <w:rPr>
            <w:noProof/>
            <w:webHidden/>
          </w:rPr>
          <w:instrText xml:space="preserve"> PAGEREF _Toc216457860 \h </w:instrText>
        </w:r>
        <w:r>
          <w:rPr>
            <w:noProof/>
            <w:webHidden/>
          </w:rPr>
        </w:r>
        <w:r>
          <w:rPr>
            <w:noProof/>
            <w:webHidden/>
          </w:rPr>
          <w:fldChar w:fldCharType="separate"/>
        </w:r>
        <w:r>
          <w:rPr>
            <w:noProof/>
            <w:webHidden/>
          </w:rPr>
          <w:t>22</w:t>
        </w:r>
        <w:r>
          <w:rPr>
            <w:noProof/>
            <w:webHidden/>
          </w:rPr>
          <w:fldChar w:fldCharType="end"/>
        </w:r>
      </w:hyperlink>
    </w:p>
    <w:p w14:paraId="71B8B990" w14:textId="43F0D619" w:rsidR="00440AD9" w:rsidRDefault="00440AD9" w:rsidP="00440AD9">
      <w:pPr>
        <w:pStyle w:val="TableofFigures"/>
        <w:tabs>
          <w:tab w:val="right" w:leader="dot" w:pos="9742"/>
        </w:tabs>
        <w:spacing w:line="360" w:lineRule="auto"/>
        <w:jc w:val="both"/>
        <w:rPr>
          <w:rFonts w:eastAsiaTheme="minorEastAsia"/>
          <w:noProof/>
          <w:kern w:val="2"/>
          <w:sz w:val="24"/>
          <w:szCs w:val="24"/>
          <w:lang w:eastAsia="en-GB"/>
          <w14:ligatures w14:val="standardContextual"/>
        </w:rPr>
      </w:pPr>
      <w:hyperlink w:anchor="_Toc216457861" w:history="1">
        <w:r w:rsidRPr="0052031A">
          <w:rPr>
            <w:rStyle w:val="Hyperlink"/>
            <w:noProof/>
          </w:rPr>
          <w:t>Figure 29 - Fatigue study results heat map</w:t>
        </w:r>
        <w:r>
          <w:rPr>
            <w:noProof/>
            <w:webHidden/>
          </w:rPr>
          <w:tab/>
        </w:r>
        <w:r>
          <w:rPr>
            <w:noProof/>
            <w:webHidden/>
          </w:rPr>
          <w:fldChar w:fldCharType="begin"/>
        </w:r>
        <w:r>
          <w:rPr>
            <w:noProof/>
            <w:webHidden/>
          </w:rPr>
          <w:instrText xml:space="preserve"> PAGEREF _Toc216457861 \h </w:instrText>
        </w:r>
        <w:r>
          <w:rPr>
            <w:noProof/>
            <w:webHidden/>
          </w:rPr>
        </w:r>
        <w:r>
          <w:rPr>
            <w:noProof/>
            <w:webHidden/>
          </w:rPr>
          <w:fldChar w:fldCharType="separate"/>
        </w:r>
        <w:r>
          <w:rPr>
            <w:noProof/>
            <w:webHidden/>
          </w:rPr>
          <w:t>23</w:t>
        </w:r>
        <w:r>
          <w:rPr>
            <w:noProof/>
            <w:webHidden/>
          </w:rPr>
          <w:fldChar w:fldCharType="end"/>
        </w:r>
      </w:hyperlink>
    </w:p>
    <w:p w14:paraId="56B3D0B5" w14:textId="384D5CDA" w:rsidR="00440AD9" w:rsidRDefault="00440AD9" w:rsidP="00440AD9">
      <w:pPr>
        <w:pStyle w:val="TableofFigures"/>
        <w:tabs>
          <w:tab w:val="right" w:leader="dot" w:pos="9742"/>
        </w:tabs>
        <w:spacing w:line="360" w:lineRule="auto"/>
        <w:jc w:val="both"/>
        <w:rPr>
          <w:rFonts w:eastAsiaTheme="minorEastAsia"/>
          <w:noProof/>
          <w:kern w:val="2"/>
          <w:sz w:val="24"/>
          <w:szCs w:val="24"/>
          <w:lang w:eastAsia="en-GB"/>
          <w14:ligatures w14:val="standardContextual"/>
        </w:rPr>
      </w:pPr>
      <w:hyperlink w:anchor="_Toc216457862" w:history="1">
        <w:r w:rsidRPr="0052031A">
          <w:rPr>
            <w:rStyle w:val="Hyperlink"/>
            <w:noProof/>
          </w:rPr>
          <w:t xml:space="preserve">Figure 30 - Verification Example: 0078 – Bimetallic Strip analytical solution details </w:t>
        </w:r>
        <w:r w:rsidRPr="0052031A">
          <w:rPr>
            <w:rStyle w:val="Hyperlink"/>
            <w:rFonts w:ascii="Calibri" w:hAnsi="Calibri" w:cs="Calibri"/>
            <w:noProof/>
          </w:rPr>
          <w:t>(Dlubal, 2018)</w:t>
        </w:r>
        <w:r>
          <w:rPr>
            <w:noProof/>
            <w:webHidden/>
          </w:rPr>
          <w:tab/>
        </w:r>
        <w:r>
          <w:rPr>
            <w:noProof/>
            <w:webHidden/>
          </w:rPr>
          <w:fldChar w:fldCharType="begin"/>
        </w:r>
        <w:r>
          <w:rPr>
            <w:noProof/>
            <w:webHidden/>
          </w:rPr>
          <w:instrText xml:space="preserve"> PAGEREF _Toc216457862 \h </w:instrText>
        </w:r>
        <w:r>
          <w:rPr>
            <w:noProof/>
            <w:webHidden/>
          </w:rPr>
        </w:r>
        <w:r>
          <w:rPr>
            <w:noProof/>
            <w:webHidden/>
          </w:rPr>
          <w:fldChar w:fldCharType="separate"/>
        </w:r>
        <w:r>
          <w:rPr>
            <w:noProof/>
            <w:webHidden/>
          </w:rPr>
          <w:t>25</w:t>
        </w:r>
        <w:r>
          <w:rPr>
            <w:noProof/>
            <w:webHidden/>
          </w:rPr>
          <w:fldChar w:fldCharType="end"/>
        </w:r>
      </w:hyperlink>
    </w:p>
    <w:p w14:paraId="4B5A9249" w14:textId="335D682A" w:rsidR="00440AD9" w:rsidRDefault="00440AD9" w:rsidP="00440AD9">
      <w:pPr>
        <w:pStyle w:val="TableofFigures"/>
        <w:tabs>
          <w:tab w:val="right" w:leader="dot" w:pos="9742"/>
        </w:tabs>
        <w:spacing w:line="360" w:lineRule="auto"/>
        <w:jc w:val="both"/>
        <w:rPr>
          <w:rFonts w:eastAsiaTheme="minorEastAsia"/>
          <w:noProof/>
          <w:kern w:val="2"/>
          <w:sz w:val="24"/>
          <w:szCs w:val="24"/>
          <w:lang w:eastAsia="en-GB"/>
          <w14:ligatures w14:val="standardContextual"/>
        </w:rPr>
      </w:pPr>
      <w:hyperlink w:anchor="_Toc216457863" w:history="1">
        <w:r w:rsidRPr="0052031A">
          <w:rPr>
            <w:rStyle w:val="Hyperlink"/>
            <w:noProof/>
          </w:rPr>
          <w:t>Figure 31 - Verification Example: 0078 – Bimetallic Strip Ansys workbench system</w:t>
        </w:r>
        <w:r>
          <w:rPr>
            <w:noProof/>
            <w:webHidden/>
          </w:rPr>
          <w:tab/>
        </w:r>
        <w:r>
          <w:rPr>
            <w:noProof/>
            <w:webHidden/>
          </w:rPr>
          <w:fldChar w:fldCharType="begin"/>
        </w:r>
        <w:r>
          <w:rPr>
            <w:noProof/>
            <w:webHidden/>
          </w:rPr>
          <w:instrText xml:space="preserve"> PAGEREF _Toc216457863 \h </w:instrText>
        </w:r>
        <w:r>
          <w:rPr>
            <w:noProof/>
            <w:webHidden/>
          </w:rPr>
        </w:r>
        <w:r>
          <w:rPr>
            <w:noProof/>
            <w:webHidden/>
          </w:rPr>
          <w:fldChar w:fldCharType="separate"/>
        </w:r>
        <w:r>
          <w:rPr>
            <w:noProof/>
            <w:webHidden/>
          </w:rPr>
          <w:t>25</w:t>
        </w:r>
        <w:r>
          <w:rPr>
            <w:noProof/>
            <w:webHidden/>
          </w:rPr>
          <w:fldChar w:fldCharType="end"/>
        </w:r>
      </w:hyperlink>
    </w:p>
    <w:p w14:paraId="6CAACEE3" w14:textId="29F53184" w:rsidR="00440AD9" w:rsidRDefault="00440AD9" w:rsidP="00440AD9">
      <w:pPr>
        <w:pStyle w:val="TableofFigures"/>
        <w:tabs>
          <w:tab w:val="right" w:leader="dot" w:pos="9742"/>
        </w:tabs>
        <w:spacing w:line="360" w:lineRule="auto"/>
        <w:jc w:val="both"/>
        <w:rPr>
          <w:rFonts w:eastAsiaTheme="minorEastAsia"/>
          <w:noProof/>
          <w:kern w:val="2"/>
          <w:sz w:val="24"/>
          <w:szCs w:val="24"/>
          <w:lang w:eastAsia="en-GB"/>
          <w14:ligatures w14:val="standardContextual"/>
        </w:rPr>
      </w:pPr>
      <w:hyperlink w:anchor="_Toc216457864" w:history="1">
        <w:r w:rsidRPr="0052031A">
          <w:rPr>
            <w:rStyle w:val="Hyperlink"/>
            <w:noProof/>
          </w:rPr>
          <w:t>Figure 32 - Verification Example: 0078 – Bimetallic Strip Ansys simulation result</w:t>
        </w:r>
        <w:r>
          <w:rPr>
            <w:noProof/>
            <w:webHidden/>
          </w:rPr>
          <w:tab/>
        </w:r>
        <w:r>
          <w:rPr>
            <w:noProof/>
            <w:webHidden/>
          </w:rPr>
          <w:fldChar w:fldCharType="begin"/>
        </w:r>
        <w:r>
          <w:rPr>
            <w:noProof/>
            <w:webHidden/>
          </w:rPr>
          <w:instrText xml:space="preserve"> PAGEREF _Toc216457864 \h </w:instrText>
        </w:r>
        <w:r>
          <w:rPr>
            <w:noProof/>
            <w:webHidden/>
          </w:rPr>
        </w:r>
        <w:r>
          <w:rPr>
            <w:noProof/>
            <w:webHidden/>
          </w:rPr>
          <w:fldChar w:fldCharType="separate"/>
        </w:r>
        <w:r>
          <w:rPr>
            <w:noProof/>
            <w:webHidden/>
          </w:rPr>
          <w:t>26</w:t>
        </w:r>
        <w:r>
          <w:rPr>
            <w:noProof/>
            <w:webHidden/>
          </w:rPr>
          <w:fldChar w:fldCharType="end"/>
        </w:r>
      </w:hyperlink>
    </w:p>
    <w:p w14:paraId="6FCFC888" w14:textId="505A98EC" w:rsidR="00440AD9" w:rsidRDefault="00440AD9" w:rsidP="00440AD9">
      <w:pPr>
        <w:pStyle w:val="TableofFigures"/>
        <w:tabs>
          <w:tab w:val="right" w:leader="dot" w:pos="9742"/>
        </w:tabs>
        <w:spacing w:line="360" w:lineRule="auto"/>
        <w:jc w:val="both"/>
        <w:rPr>
          <w:rFonts w:eastAsiaTheme="minorEastAsia"/>
          <w:noProof/>
          <w:kern w:val="2"/>
          <w:sz w:val="24"/>
          <w:szCs w:val="24"/>
          <w:lang w:eastAsia="en-GB"/>
          <w14:ligatures w14:val="standardContextual"/>
        </w:rPr>
      </w:pPr>
      <w:hyperlink w:anchor="_Toc216457865" w:history="1">
        <w:r w:rsidRPr="0052031A">
          <w:rPr>
            <w:rStyle w:val="Hyperlink"/>
            <w:noProof/>
          </w:rPr>
          <w:t xml:space="preserve">Figure 33 - 0016 – Elastic Bending – Continuous Load analytical solution </w:t>
        </w:r>
        <w:r w:rsidRPr="0052031A">
          <w:rPr>
            <w:rStyle w:val="Hyperlink"/>
            <w:rFonts w:ascii="Calibri" w:hAnsi="Calibri" w:cs="Calibri"/>
            <w:noProof/>
          </w:rPr>
          <w:t>(Dlubal, 2018)</w:t>
        </w:r>
        <w:r>
          <w:rPr>
            <w:noProof/>
            <w:webHidden/>
          </w:rPr>
          <w:tab/>
        </w:r>
        <w:r>
          <w:rPr>
            <w:noProof/>
            <w:webHidden/>
          </w:rPr>
          <w:fldChar w:fldCharType="begin"/>
        </w:r>
        <w:r>
          <w:rPr>
            <w:noProof/>
            <w:webHidden/>
          </w:rPr>
          <w:instrText xml:space="preserve"> PAGEREF _Toc216457865 \h </w:instrText>
        </w:r>
        <w:r>
          <w:rPr>
            <w:noProof/>
            <w:webHidden/>
          </w:rPr>
        </w:r>
        <w:r>
          <w:rPr>
            <w:noProof/>
            <w:webHidden/>
          </w:rPr>
          <w:fldChar w:fldCharType="separate"/>
        </w:r>
        <w:r>
          <w:rPr>
            <w:noProof/>
            <w:webHidden/>
          </w:rPr>
          <w:t>27</w:t>
        </w:r>
        <w:r>
          <w:rPr>
            <w:noProof/>
            <w:webHidden/>
          </w:rPr>
          <w:fldChar w:fldCharType="end"/>
        </w:r>
      </w:hyperlink>
    </w:p>
    <w:p w14:paraId="114D032B" w14:textId="05F922C4" w:rsidR="00440AD9" w:rsidRDefault="00440AD9" w:rsidP="00440AD9">
      <w:pPr>
        <w:pStyle w:val="TableofFigures"/>
        <w:tabs>
          <w:tab w:val="right" w:leader="dot" w:pos="9742"/>
        </w:tabs>
        <w:spacing w:line="360" w:lineRule="auto"/>
        <w:jc w:val="both"/>
        <w:rPr>
          <w:rFonts w:eastAsiaTheme="minorEastAsia"/>
          <w:noProof/>
          <w:kern w:val="2"/>
          <w:sz w:val="24"/>
          <w:szCs w:val="24"/>
          <w:lang w:eastAsia="en-GB"/>
          <w14:ligatures w14:val="standardContextual"/>
        </w:rPr>
      </w:pPr>
      <w:hyperlink w:anchor="_Toc216457866" w:history="1">
        <w:r w:rsidRPr="0052031A">
          <w:rPr>
            <w:rStyle w:val="Hyperlink"/>
            <w:noProof/>
          </w:rPr>
          <w:t>Figure 34 - 0016 – Elastic Bending – Continuous Load Ansys workbench system</w:t>
        </w:r>
        <w:r>
          <w:rPr>
            <w:noProof/>
            <w:webHidden/>
          </w:rPr>
          <w:tab/>
        </w:r>
        <w:r>
          <w:rPr>
            <w:noProof/>
            <w:webHidden/>
          </w:rPr>
          <w:fldChar w:fldCharType="begin"/>
        </w:r>
        <w:r>
          <w:rPr>
            <w:noProof/>
            <w:webHidden/>
          </w:rPr>
          <w:instrText xml:space="preserve"> PAGEREF _Toc216457866 \h </w:instrText>
        </w:r>
        <w:r>
          <w:rPr>
            <w:noProof/>
            <w:webHidden/>
          </w:rPr>
        </w:r>
        <w:r>
          <w:rPr>
            <w:noProof/>
            <w:webHidden/>
          </w:rPr>
          <w:fldChar w:fldCharType="separate"/>
        </w:r>
        <w:r>
          <w:rPr>
            <w:noProof/>
            <w:webHidden/>
          </w:rPr>
          <w:t>28</w:t>
        </w:r>
        <w:r>
          <w:rPr>
            <w:noProof/>
            <w:webHidden/>
          </w:rPr>
          <w:fldChar w:fldCharType="end"/>
        </w:r>
      </w:hyperlink>
    </w:p>
    <w:p w14:paraId="527F428A" w14:textId="3646D012" w:rsidR="00440AD9" w:rsidRDefault="00440AD9" w:rsidP="00440AD9">
      <w:pPr>
        <w:pStyle w:val="TableofFigures"/>
        <w:tabs>
          <w:tab w:val="right" w:leader="dot" w:pos="9742"/>
        </w:tabs>
        <w:spacing w:line="360" w:lineRule="auto"/>
        <w:jc w:val="both"/>
        <w:rPr>
          <w:rFonts w:eastAsiaTheme="minorEastAsia"/>
          <w:noProof/>
          <w:kern w:val="2"/>
          <w:sz w:val="24"/>
          <w:szCs w:val="24"/>
          <w:lang w:eastAsia="en-GB"/>
          <w14:ligatures w14:val="standardContextual"/>
        </w:rPr>
      </w:pPr>
      <w:hyperlink w:anchor="_Toc216457867" w:history="1">
        <w:r w:rsidRPr="0052031A">
          <w:rPr>
            <w:rStyle w:val="Hyperlink"/>
            <w:noProof/>
          </w:rPr>
          <w:t>Figure 35 - 0016 – Elastic Bending – Continuous Load Ansys simulation result</w:t>
        </w:r>
        <w:r>
          <w:rPr>
            <w:noProof/>
            <w:webHidden/>
          </w:rPr>
          <w:tab/>
        </w:r>
        <w:r>
          <w:rPr>
            <w:noProof/>
            <w:webHidden/>
          </w:rPr>
          <w:fldChar w:fldCharType="begin"/>
        </w:r>
        <w:r>
          <w:rPr>
            <w:noProof/>
            <w:webHidden/>
          </w:rPr>
          <w:instrText xml:space="preserve"> PAGEREF _Toc216457867 \h </w:instrText>
        </w:r>
        <w:r>
          <w:rPr>
            <w:noProof/>
            <w:webHidden/>
          </w:rPr>
        </w:r>
        <w:r>
          <w:rPr>
            <w:noProof/>
            <w:webHidden/>
          </w:rPr>
          <w:fldChar w:fldCharType="separate"/>
        </w:r>
        <w:r>
          <w:rPr>
            <w:noProof/>
            <w:webHidden/>
          </w:rPr>
          <w:t>28</w:t>
        </w:r>
        <w:r>
          <w:rPr>
            <w:noProof/>
            <w:webHidden/>
          </w:rPr>
          <w:fldChar w:fldCharType="end"/>
        </w:r>
      </w:hyperlink>
    </w:p>
    <w:p w14:paraId="772891A1" w14:textId="53D5055B" w:rsidR="00440AD9" w:rsidRDefault="00440AD9" w:rsidP="00440AD9">
      <w:pPr>
        <w:pStyle w:val="TableofFigures"/>
        <w:tabs>
          <w:tab w:val="right" w:leader="dot" w:pos="9742"/>
        </w:tabs>
        <w:spacing w:line="360" w:lineRule="auto"/>
        <w:jc w:val="both"/>
        <w:rPr>
          <w:rFonts w:eastAsiaTheme="minorEastAsia"/>
          <w:noProof/>
          <w:kern w:val="2"/>
          <w:sz w:val="24"/>
          <w:szCs w:val="24"/>
          <w:lang w:eastAsia="en-GB"/>
          <w14:ligatures w14:val="standardContextual"/>
        </w:rPr>
      </w:pPr>
      <w:hyperlink w:anchor="_Toc216457868" w:history="1">
        <w:r w:rsidRPr="0052031A">
          <w:rPr>
            <w:rStyle w:val="Hyperlink"/>
            <w:noProof/>
          </w:rPr>
          <w:t>Figure 36 - Gudgeon pin boundary condition test results showing Equivalent stress (left), Total deformation (right)</w:t>
        </w:r>
        <w:r>
          <w:rPr>
            <w:noProof/>
            <w:webHidden/>
          </w:rPr>
          <w:tab/>
        </w:r>
        <w:r>
          <w:rPr>
            <w:noProof/>
            <w:webHidden/>
          </w:rPr>
          <w:fldChar w:fldCharType="begin"/>
        </w:r>
        <w:r>
          <w:rPr>
            <w:noProof/>
            <w:webHidden/>
          </w:rPr>
          <w:instrText xml:space="preserve"> PAGEREF _Toc216457868 \h </w:instrText>
        </w:r>
        <w:r>
          <w:rPr>
            <w:noProof/>
            <w:webHidden/>
          </w:rPr>
        </w:r>
        <w:r>
          <w:rPr>
            <w:noProof/>
            <w:webHidden/>
          </w:rPr>
          <w:fldChar w:fldCharType="separate"/>
        </w:r>
        <w:r>
          <w:rPr>
            <w:noProof/>
            <w:webHidden/>
          </w:rPr>
          <w:t>30</w:t>
        </w:r>
        <w:r>
          <w:rPr>
            <w:noProof/>
            <w:webHidden/>
          </w:rPr>
          <w:fldChar w:fldCharType="end"/>
        </w:r>
      </w:hyperlink>
    </w:p>
    <w:p w14:paraId="6A67C419" w14:textId="382D53EE" w:rsidR="00440AD9" w:rsidRDefault="00440AD9" w:rsidP="00440AD9">
      <w:pPr>
        <w:pStyle w:val="TableofFigures"/>
        <w:tabs>
          <w:tab w:val="right" w:leader="dot" w:pos="9742"/>
        </w:tabs>
        <w:spacing w:line="360" w:lineRule="auto"/>
        <w:jc w:val="both"/>
        <w:rPr>
          <w:rFonts w:eastAsiaTheme="minorEastAsia"/>
          <w:noProof/>
          <w:kern w:val="2"/>
          <w:sz w:val="24"/>
          <w:szCs w:val="24"/>
          <w:lang w:eastAsia="en-GB"/>
          <w14:ligatures w14:val="standardContextual"/>
        </w:rPr>
      </w:pPr>
      <w:hyperlink w:anchor="_Toc216457869" w:history="1">
        <w:r w:rsidRPr="0052031A">
          <w:rPr>
            <w:rStyle w:val="Hyperlink"/>
            <w:noProof/>
          </w:rPr>
          <w:t>Figure 37 - Piston skirt boundary condition test results showing Equivalent stress (left), Total deformation (right)</w:t>
        </w:r>
        <w:r>
          <w:rPr>
            <w:noProof/>
            <w:webHidden/>
          </w:rPr>
          <w:tab/>
        </w:r>
        <w:r>
          <w:rPr>
            <w:noProof/>
            <w:webHidden/>
          </w:rPr>
          <w:fldChar w:fldCharType="begin"/>
        </w:r>
        <w:r>
          <w:rPr>
            <w:noProof/>
            <w:webHidden/>
          </w:rPr>
          <w:instrText xml:space="preserve"> PAGEREF _Toc216457869 \h </w:instrText>
        </w:r>
        <w:r>
          <w:rPr>
            <w:noProof/>
            <w:webHidden/>
          </w:rPr>
        </w:r>
        <w:r>
          <w:rPr>
            <w:noProof/>
            <w:webHidden/>
          </w:rPr>
          <w:fldChar w:fldCharType="separate"/>
        </w:r>
        <w:r>
          <w:rPr>
            <w:noProof/>
            <w:webHidden/>
          </w:rPr>
          <w:t>31</w:t>
        </w:r>
        <w:r>
          <w:rPr>
            <w:noProof/>
            <w:webHidden/>
          </w:rPr>
          <w:fldChar w:fldCharType="end"/>
        </w:r>
      </w:hyperlink>
    </w:p>
    <w:p w14:paraId="29DAE19A" w14:textId="2B7B99AF" w:rsidR="00440AD9" w:rsidRDefault="00440AD9" w:rsidP="00440AD9">
      <w:pPr>
        <w:pStyle w:val="TableofFigures"/>
        <w:tabs>
          <w:tab w:val="right" w:leader="dot" w:pos="9742"/>
        </w:tabs>
        <w:spacing w:line="360" w:lineRule="auto"/>
        <w:jc w:val="both"/>
        <w:rPr>
          <w:rFonts w:eastAsiaTheme="minorEastAsia"/>
          <w:noProof/>
          <w:kern w:val="2"/>
          <w:sz w:val="24"/>
          <w:szCs w:val="24"/>
          <w:lang w:eastAsia="en-GB"/>
          <w14:ligatures w14:val="standardContextual"/>
        </w:rPr>
      </w:pPr>
      <w:hyperlink w:anchor="_Toc216457870" w:history="1">
        <w:r w:rsidRPr="0052031A">
          <w:rPr>
            <w:rStyle w:val="Hyperlink"/>
            <w:noProof/>
          </w:rPr>
          <w:t>Figure 38 - Oil ring face boundary condition test results showing Equivalent stress (left), Total deformation (right)</w:t>
        </w:r>
        <w:r>
          <w:rPr>
            <w:noProof/>
            <w:webHidden/>
          </w:rPr>
          <w:tab/>
        </w:r>
        <w:r>
          <w:rPr>
            <w:noProof/>
            <w:webHidden/>
          </w:rPr>
          <w:fldChar w:fldCharType="begin"/>
        </w:r>
        <w:r>
          <w:rPr>
            <w:noProof/>
            <w:webHidden/>
          </w:rPr>
          <w:instrText xml:space="preserve"> PAGEREF _Toc216457870 \h </w:instrText>
        </w:r>
        <w:r>
          <w:rPr>
            <w:noProof/>
            <w:webHidden/>
          </w:rPr>
        </w:r>
        <w:r>
          <w:rPr>
            <w:noProof/>
            <w:webHidden/>
          </w:rPr>
          <w:fldChar w:fldCharType="separate"/>
        </w:r>
        <w:r>
          <w:rPr>
            <w:noProof/>
            <w:webHidden/>
          </w:rPr>
          <w:t>32</w:t>
        </w:r>
        <w:r>
          <w:rPr>
            <w:noProof/>
            <w:webHidden/>
          </w:rPr>
          <w:fldChar w:fldCharType="end"/>
        </w:r>
      </w:hyperlink>
    </w:p>
    <w:p w14:paraId="4D0DA7B6" w14:textId="4ECD8B71" w:rsidR="00440AD9" w:rsidRDefault="00440AD9" w:rsidP="00440AD9">
      <w:pPr>
        <w:pStyle w:val="TableofFigures"/>
        <w:tabs>
          <w:tab w:val="right" w:leader="dot" w:pos="9742"/>
        </w:tabs>
        <w:spacing w:line="360" w:lineRule="auto"/>
        <w:jc w:val="both"/>
        <w:rPr>
          <w:rFonts w:eastAsiaTheme="minorEastAsia"/>
          <w:noProof/>
          <w:kern w:val="2"/>
          <w:sz w:val="24"/>
          <w:szCs w:val="24"/>
          <w:lang w:eastAsia="en-GB"/>
          <w14:ligatures w14:val="standardContextual"/>
        </w:rPr>
      </w:pPr>
      <w:hyperlink w:anchor="_Toc216457871" w:history="1">
        <w:r w:rsidRPr="0052031A">
          <w:rPr>
            <w:rStyle w:val="Hyperlink"/>
            <w:noProof/>
          </w:rPr>
          <w:t>Figure 39 - Mesh independence study piston visualisation</w:t>
        </w:r>
        <w:r>
          <w:rPr>
            <w:noProof/>
            <w:webHidden/>
          </w:rPr>
          <w:tab/>
        </w:r>
        <w:r>
          <w:rPr>
            <w:noProof/>
            <w:webHidden/>
          </w:rPr>
          <w:fldChar w:fldCharType="begin"/>
        </w:r>
        <w:r>
          <w:rPr>
            <w:noProof/>
            <w:webHidden/>
          </w:rPr>
          <w:instrText xml:space="preserve"> PAGEREF _Toc216457871 \h </w:instrText>
        </w:r>
        <w:r>
          <w:rPr>
            <w:noProof/>
            <w:webHidden/>
          </w:rPr>
        </w:r>
        <w:r>
          <w:rPr>
            <w:noProof/>
            <w:webHidden/>
          </w:rPr>
          <w:fldChar w:fldCharType="separate"/>
        </w:r>
        <w:r>
          <w:rPr>
            <w:noProof/>
            <w:webHidden/>
          </w:rPr>
          <w:t>34</w:t>
        </w:r>
        <w:r>
          <w:rPr>
            <w:noProof/>
            <w:webHidden/>
          </w:rPr>
          <w:fldChar w:fldCharType="end"/>
        </w:r>
      </w:hyperlink>
    </w:p>
    <w:p w14:paraId="1FE7D7FF" w14:textId="32C35DBF" w:rsidR="00440AD9" w:rsidRDefault="00440AD9" w:rsidP="00440AD9">
      <w:pPr>
        <w:pStyle w:val="TableofFigures"/>
        <w:tabs>
          <w:tab w:val="right" w:leader="dot" w:pos="9742"/>
        </w:tabs>
        <w:spacing w:line="360" w:lineRule="auto"/>
        <w:jc w:val="both"/>
        <w:rPr>
          <w:rFonts w:eastAsiaTheme="minorEastAsia"/>
          <w:noProof/>
          <w:kern w:val="2"/>
          <w:sz w:val="24"/>
          <w:szCs w:val="24"/>
          <w:lang w:eastAsia="en-GB"/>
          <w14:ligatures w14:val="standardContextual"/>
        </w:rPr>
      </w:pPr>
      <w:hyperlink w:anchor="_Toc216457872" w:history="1">
        <w:r w:rsidRPr="0052031A">
          <w:rPr>
            <w:rStyle w:val="Hyperlink"/>
            <w:noProof/>
          </w:rPr>
          <w:t>Figure 40 - Close image of the simplified piston with a global 3mm mesh size</w:t>
        </w:r>
        <w:r>
          <w:rPr>
            <w:noProof/>
            <w:webHidden/>
          </w:rPr>
          <w:tab/>
        </w:r>
        <w:r>
          <w:rPr>
            <w:noProof/>
            <w:webHidden/>
          </w:rPr>
          <w:fldChar w:fldCharType="begin"/>
        </w:r>
        <w:r>
          <w:rPr>
            <w:noProof/>
            <w:webHidden/>
          </w:rPr>
          <w:instrText xml:space="preserve"> PAGEREF _Toc216457872 \h </w:instrText>
        </w:r>
        <w:r>
          <w:rPr>
            <w:noProof/>
            <w:webHidden/>
          </w:rPr>
        </w:r>
        <w:r>
          <w:rPr>
            <w:noProof/>
            <w:webHidden/>
          </w:rPr>
          <w:fldChar w:fldCharType="separate"/>
        </w:r>
        <w:r>
          <w:rPr>
            <w:noProof/>
            <w:webHidden/>
          </w:rPr>
          <w:t>35</w:t>
        </w:r>
        <w:r>
          <w:rPr>
            <w:noProof/>
            <w:webHidden/>
          </w:rPr>
          <w:fldChar w:fldCharType="end"/>
        </w:r>
      </w:hyperlink>
    </w:p>
    <w:p w14:paraId="1C56142D" w14:textId="1815E02E" w:rsidR="00440AD9" w:rsidRDefault="00440AD9" w:rsidP="00440AD9">
      <w:pPr>
        <w:pStyle w:val="TableofFigures"/>
        <w:tabs>
          <w:tab w:val="right" w:leader="dot" w:pos="9742"/>
        </w:tabs>
        <w:spacing w:line="360" w:lineRule="auto"/>
        <w:jc w:val="both"/>
        <w:rPr>
          <w:rFonts w:eastAsiaTheme="minorEastAsia"/>
          <w:noProof/>
          <w:kern w:val="2"/>
          <w:sz w:val="24"/>
          <w:szCs w:val="24"/>
          <w:lang w:eastAsia="en-GB"/>
          <w14:ligatures w14:val="standardContextual"/>
        </w:rPr>
      </w:pPr>
      <w:hyperlink w:anchor="_Toc216457873" w:history="1">
        <w:r w:rsidRPr="0052031A">
          <w:rPr>
            <w:rStyle w:val="Hyperlink"/>
            <w:noProof/>
          </w:rPr>
          <w:t>Figure 41 - Close image of the simplified piston with 0.5mm refined mesh around the oil ring edges</w:t>
        </w:r>
        <w:r>
          <w:rPr>
            <w:noProof/>
            <w:webHidden/>
          </w:rPr>
          <w:tab/>
        </w:r>
        <w:r>
          <w:rPr>
            <w:noProof/>
            <w:webHidden/>
          </w:rPr>
          <w:fldChar w:fldCharType="begin"/>
        </w:r>
        <w:r>
          <w:rPr>
            <w:noProof/>
            <w:webHidden/>
          </w:rPr>
          <w:instrText xml:space="preserve"> PAGEREF _Toc216457873 \h </w:instrText>
        </w:r>
        <w:r>
          <w:rPr>
            <w:noProof/>
            <w:webHidden/>
          </w:rPr>
        </w:r>
        <w:r>
          <w:rPr>
            <w:noProof/>
            <w:webHidden/>
          </w:rPr>
          <w:fldChar w:fldCharType="separate"/>
        </w:r>
        <w:r>
          <w:rPr>
            <w:noProof/>
            <w:webHidden/>
          </w:rPr>
          <w:t>35</w:t>
        </w:r>
        <w:r>
          <w:rPr>
            <w:noProof/>
            <w:webHidden/>
          </w:rPr>
          <w:fldChar w:fldCharType="end"/>
        </w:r>
      </w:hyperlink>
    </w:p>
    <w:p w14:paraId="173F9BB8" w14:textId="2D50C137" w:rsidR="009B0DDA" w:rsidRDefault="00440AD9" w:rsidP="00440AD9">
      <w:pPr>
        <w:spacing w:line="360" w:lineRule="auto"/>
        <w:jc w:val="both"/>
      </w:pPr>
      <w:r>
        <w:fldChar w:fldCharType="end"/>
      </w:r>
    </w:p>
    <w:p w14:paraId="50E560C9" w14:textId="77777777" w:rsidR="009B0DDA" w:rsidRPr="009B0DDA" w:rsidRDefault="009B0DDA" w:rsidP="009B0DDA"/>
    <w:p w14:paraId="07E4DCFF" w14:textId="6C9629E3" w:rsidR="009B0DDA" w:rsidRPr="009B0DDA" w:rsidRDefault="009B0DDA" w:rsidP="009B0DDA">
      <w:pPr>
        <w:pStyle w:val="Heading1"/>
        <w:numPr>
          <w:ilvl w:val="0"/>
          <w:numId w:val="0"/>
        </w:numPr>
        <w:rPr>
          <w:noProof/>
        </w:rPr>
      </w:pPr>
      <w:r>
        <w:rPr>
          <w:noProof/>
        </w:rPr>
        <w:br w:type="page"/>
      </w:r>
    </w:p>
    <w:p w14:paraId="0DA7DC1A" w14:textId="21BDAF15" w:rsidR="00AD2CE8" w:rsidRDefault="00AD2CE8" w:rsidP="00C630CA">
      <w:pPr>
        <w:pStyle w:val="Heading1"/>
        <w:spacing w:line="360" w:lineRule="auto"/>
        <w:jc w:val="both"/>
        <w:rPr>
          <w:noProof/>
        </w:rPr>
      </w:pPr>
      <w:r w:rsidRPr="00AD2CE8">
        <w:rPr>
          <w:noProof/>
        </w:rPr>
        <w:lastRenderedPageBreak/>
        <w:t>Introduction</w:t>
      </w:r>
      <w:bookmarkEnd w:id="0"/>
    </w:p>
    <w:p w14:paraId="6D63C748" w14:textId="4A308A92" w:rsidR="003D7E16" w:rsidRPr="003D7E16" w:rsidRDefault="00696DC9" w:rsidP="00696DC9">
      <w:pPr>
        <w:spacing w:line="360" w:lineRule="auto"/>
        <w:jc w:val="both"/>
      </w:pPr>
      <w:r w:rsidRPr="00696DC9">
        <w:t>Computer Aided Engineering tools are an integral part of the modern engineering design process, enabling the simulation and evaluation of complex systems under representative operating conditions. This report applies CAE processes to an internal combustion engine assembly, with particular focus placed on the piston as the primary component of interest. The piston is used as a case study through which kinematic, thermal and structural analyses are conducted within ANSYS. An iterative optimisation process is undertaken</w:t>
      </w:r>
      <w:r>
        <w:t xml:space="preserve"> to both</w:t>
      </w:r>
      <w:r w:rsidRPr="00696DC9">
        <w:t xml:space="preserve"> </w:t>
      </w:r>
      <w:r>
        <w:t>optimise</w:t>
      </w:r>
      <w:r w:rsidRPr="00696DC9">
        <w:t xml:space="preserve"> piston design, </w:t>
      </w:r>
      <w:r>
        <w:t>and</w:t>
      </w:r>
      <w:r w:rsidRPr="00696DC9">
        <w:t xml:space="preserve"> develop a critical understanding of CAE workflows, result interpretation, and modelling decisions. Throughout the study, the strengths, limitations, and assumptions inherent to CAE-based analysis are examined and discussed.</w:t>
      </w:r>
      <w:r w:rsidR="003D7E16">
        <w:br w:type="page"/>
      </w:r>
    </w:p>
    <w:p w14:paraId="68614212" w14:textId="763089AC" w:rsidR="00AD2CE8" w:rsidRDefault="00AD2CE8" w:rsidP="00C630CA">
      <w:pPr>
        <w:pStyle w:val="Heading1"/>
        <w:spacing w:line="360" w:lineRule="auto"/>
        <w:jc w:val="both"/>
      </w:pPr>
      <w:bookmarkStart w:id="1" w:name="_Toc216278892"/>
      <w:r w:rsidRPr="00AD2CE8">
        <w:lastRenderedPageBreak/>
        <w:t>Literature Review / Background</w:t>
      </w:r>
      <w:bookmarkEnd w:id="1"/>
    </w:p>
    <w:p w14:paraId="5D9B1EE1" w14:textId="344BF2B4" w:rsidR="003D7E16" w:rsidRPr="003D7E16" w:rsidRDefault="00210CE6" w:rsidP="00210CE6">
      <w:pPr>
        <w:spacing w:after="0" w:line="360" w:lineRule="auto"/>
        <w:jc w:val="both"/>
      </w:pPr>
      <w:r w:rsidRPr="00210CE6">
        <w:t xml:space="preserve">Finite element analysis provides the computational framework for this project, and </w:t>
      </w:r>
      <w:sdt>
        <w:sdtPr>
          <w:rPr>
            <w:rFonts w:ascii="Calibri" w:hAnsi="Calibri" w:cs="Calibri"/>
            <w:color w:val="000000"/>
          </w:rPr>
          <w:tag w:val="MENDELEY_CITATION_v3_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"/>
          <w:id w:val="1587410091"/>
          <w:placeholder>
            <w:docPart w:val="DefaultPlaceholder_-1854013440"/>
          </w:placeholder>
        </w:sdtPr>
        <w:sdtEndPr/>
        <w:sdtContent>
          <w:r w:rsidR="00D66FD8" w:rsidRPr="00D66FD8">
            <w:rPr>
              <w:rFonts w:ascii="Calibri" w:hAnsi="Calibri" w:cs="Calibri"/>
              <w:color w:val="000000"/>
            </w:rPr>
            <w:t>Logan, (2007)</w:t>
          </w:r>
        </w:sdtContent>
      </w:sdt>
      <w:r w:rsidRPr="00210CE6">
        <w:t xml:space="preserve"> </w:t>
      </w:r>
      <w:r>
        <w:t>outlines the</w:t>
      </w:r>
      <w:r w:rsidRPr="00210CE6">
        <w:t xml:space="preserve"> fundamental principles of </w:t>
      </w:r>
      <w:r>
        <w:t>the finite element method</w:t>
      </w:r>
      <w:r w:rsidRPr="00210CE6">
        <w:t xml:space="preserve">, stiffness formulation, and stress evaluation that </w:t>
      </w:r>
      <w:r>
        <w:t>are used</w:t>
      </w:r>
      <w:r w:rsidRPr="00210CE6">
        <w:t xml:space="preserve"> the </w:t>
      </w:r>
      <w:sdt>
        <w:sdtPr>
          <w:rPr>
            <w:rFonts w:ascii="Calibri" w:hAnsi="Calibri" w:cs="Calibri"/>
            <w:color w:val="000000"/>
          </w:rPr>
          <w:tag w:val="MENDELEY_CITATION_v3_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"/>
          <w:id w:val="427559401"/>
          <w:placeholder>
            <w:docPart w:val="DefaultPlaceholder_-1854013440"/>
          </w:placeholder>
        </w:sdtPr>
        <w:sdtEndPr/>
        <w:sdtContent>
          <w:r w:rsidR="00D66FD8" w:rsidRPr="00D66FD8">
            <w:rPr>
              <w:rFonts w:ascii="Calibri" w:hAnsi="Calibri" w:cs="Calibri"/>
              <w:color w:val="000000"/>
            </w:rPr>
            <w:t>Ansys, (2006)</w:t>
          </w:r>
        </w:sdtContent>
      </w:sdt>
      <w:r w:rsidRPr="00210CE6">
        <w:t xml:space="preserve"> </w:t>
      </w:r>
      <w:r>
        <w:t xml:space="preserve">software. </w:t>
      </w:r>
      <w:r w:rsidRPr="00210CE6">
        <w:t>The selection of aluminium 6061 for piston optimisation is supported by two materials</w:t>
      </w:r>
      <w:r>
        <w:t xml:space="preserve"> </w:t>
      </w:r>
      <w:r w:rsidRPr="00210CE6">
        <w:t xml:space="preserve">focused studies. </w:t>
      </w:r>
      <w:sdt>
        <w:sdtPr>
          <w:rPr>
            <w:rFonts w:ascii="Calibri" w:hAnsi="Calibri" w:cs="Calibri"/>
            <w:color w:val="000000"/>
          </w:rPr>
          <w:tag w:val="MENDELEY_CITATION_v3_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"/>
          <w:id w:val="1452905340"/>
          <w:placeholder>
            <w:docPart w:val="DefaultPlaceholder_-1854013440"/>
          </w:placeholder>
        </w:sdtPr>
        <w:sdtEndPr/>
        <w:sdtContent>
          <w:r w:rsidR="00D66FD8" w:rsidRPr="00D66FD8">
            <w:rPr>
              <w:rFonts w:ascii="Calibri" w:hAnsi="Calibri" w:cs="Calibri"/>
              <w:color w:val="000000"/>
            </w:rPr>
            <w:t>Singh et al., (2019)</w:t>
          </w:r>
        </w:sdtContent>
      </w:sdt>
      <w:r w:rsidRPr="00210CE6">
        <w:t xml:space="preserve"> compare aluminium and magnesium piston alloys under combined thermal and mechanical loading, showing that aluminium alloys offer superior dimensional stability under high pressures</w:t>
      </w:r>
      <w:r>
        <w:t xml:space="preserve"> demands, which is</w:t>
      </w:r>
      <w:r w:rsidRPr="00210CE6">
        <w:t xml:space="preserve"> typical </w:t>
      </w:r>
      <w:r>
        <w:t>in</w:t>
      </w:r>
      <w:r w:rsidRPr="00210CE6">
        <w:t xml:space="preserve"> engine operation. </w:t>
      </w:r>
      <w:sdt>
        <w:sdtPr>
          <w:rPr>
            <w:rFonts w:ascii="Calibri" w:hAnsi="Calibri" w:cs="Calibri"/>
            <w:color w:val="000000"/>
          </w:rPr>
          <w:tag w:val="MENDELEY_CITATION_v3_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"/>
          <w:id w:val="2015870313"/>
          <w:placeholder>
            <w:docPart w:val="DefaultPlaceholder_-1854013440"/>
          </w:placeholder>
        </w:sdtPr>
        <w:sdtEndPr/>
        <w:sdtContent>
          <w:r w:rsidR="00D66FD8" w:rsidRPr="00D66FD8">
            <w:rPr>
              <w:rFonts w:ascii="Calibri" w:hAnsi="Calibri" w:cs="Calibri"/>
              <w:color w:val="000000"/>
            </w:rPr>
            <w:t>Ahmed et al., (2016)</w:t>
          </w:r>
        </w:sdtContent>
      </w:sdt>
      <w:r w:rsidRPr="00210CE6">
        <w:t xml:space="preserve"> further emphasise that Al-Si-Mg systems provide favourable strength, wear resistance, and thermal behaviour for piston applications, aligning with the </w:t>
      </w:r>
      <w:r>
        <w:t>material composition</w:t>
      </w:r>
      <w:r w:rsidRPr="00210CE6">
        <w:t xml:space="preserve"> profile of 6</w:t>
      </w:r>
      <w:r>
        <w:t xml:space="preserve">000 </w:t>
      </w:r>
      <w:r w:rsidRPr="00210CE6">
        <w:t xml:space="preserve">series alloys. The importance of numerical accuracy is reinforced by </w:t>
      </w:r>
      <w:sdt>
        <w:sdtPr>
          <w:rPr>
            <w:rFonts w:ascii="Calibri" w:hAnsi="Calibri" w:cs="Calibri"/>
            <w:color w:val="000000"/>
          </w:rPr>
          <w:tag w:val="MENDELEY_CITATION_v3_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"/>
          <w:id w:val="-1470509153"/>
          <w:placeholder>
            <w:docPart w:val="DefaultPlaceholder_-1854013440"/>
          </w:placeholder>
        </w:sdtPr>
        <w:sdtEndPr/>
        <w:sdtContent>
          <w:r w:rsidR="00D66FD8" w:rsidRPr="00D66FD8">
            <w:rPr>
              <w:rFonts w:ascii="Calibri" w:hAnsi="Calibri" w:cs="Calibri"/>
              <w:color w:val="000000"/>
            </w:rPr>
            <w:t>Liu et al., (2018)</w:t>
          </w:r>
        </w:sdtContent>
      </w:sdt>
      <w:r w:rsidRPr="00210CE6">
        <w:t>, who demonstrate how mesh refinement and discretisation</w:t>
      </w:r>
      <w:r>
        <w:t xml:space="preserve"> </w:t>
      </w:r>
      <w:r w:rsidRPr="00210CE6">
        <w:t>error metrics are essential for reliable FEA outputs</w:t>
      </w:r>
      <w:r>
        <w:t>.</w:t>
      </w:r>
      <w:r w:rsidR="003D7E16">
        <w:br w:type="page"/>
      </w:r>
    </w:p>
    <w:p w14:paraId="77B0396A" w14:textId="26692EF3" w:rsidR="00AD2CE8" w:rsidRPr="00AD2CE8" w:rsidRDefault="00AD2CE8" w:rsidP="00C630CA">
      <w:pPr>
        <w:pStyle w:val="Heading1"/>
        <w:spacing w:line="360" w:lineRule="auto"/>
        <w:jc w:val="both"/>
      </w:pPr>
      <w:bookmarkStart w:id="2" w:name="_Toc216278893"/>
      <w:bookmarkStart w:id="3" w:name="_Ref216458736"/>
      <w:r w:rsidRPr="00AD2CE8">
        <w:lastRenderedPageBreak/>
        <w:t>M</w:t>
      </w:r>
      <w:r w:rsidR="00505323">
        <w:t>ethodology</w:t>
      </w:r>
      <w:r w:rsidRPr="00AD2CE8">
        <w:t xml:space="preserve"> and Assembly</w:t>
      </w:r>
      <w:bookmarkEnd w:id="2"/>
      <w:bookmarkEnd w:id="3"/>
    </w:p>
    <w:p w14:paraId="16CA0196" w14:textId="61F26E07" w:rsidR="009D3579" w:rsidRPr="009D3579" w:rsidRDefault="009D3579" w:rsidP="00C630CA">
      <w:pPr>
        <w:spacing w:line="360" w:lineRule="auto"/>
        <w:jc w:val="both"/>
      </w:pPr>
      <w:r w:rsidRPr="009D3579">
        <w:t xml:space="preserve">The </w:t>
      </w:r>
      <w:r>
        <w:t xml:space="preserve">model being used for the assignment is the </w:t>
      </w:r>
      <w:r w:rsidR="000D4AB2">
        <w:t xml:space="preserve">Ford Sigma </w:t>
      </w:r>
      <w:r w:rsidR="006A1AC1">
        <w:t>engine assembly</w:t>
      </w:r>
      <w:r w:rsidR="000D4AB2">
        <w:t xml:space="preserve"> with a simplified piston</w:t>
      </w:r>
      <w:r w:rsidR="006A1AC1">
        <w:t xml:space="preserve"> </w:t>
      </w:r>
      <w:r w:rsidR="000D4AB2">
        <w:t>for more in-depth optimisation</w:t>
      </w:r>
      <w:r w:rsidR="00472517">
        <w:t xml:space="preserve"> </w:t>
      </w:r>
      <w:sdt>
        <w:sdtPr>
          <w:rPr>
            <w:rFonts w:ascii="Calibri" w:hAnsi="Calibri" w:cs="Calibri"/>
            <w:color w:val="000000"/>
          </w:rPr>
          <w:tag w:val="MENDELEY_CITATION_v3_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"/>
          <w:id w:val="2037152388"/>
          <w:placeholder>
            <w:docPart w:val="DefaultPlaceholder_-1854013440"/>
          </w:placeholder>
        </w:sdtPr>
        <w:sdtEndPr/>
        <w:sdtContent>
          <w:r w:rsidR="00D66FD8" w:rsidRPr="00D66FD8">
            <w:rPr>
              <w:rFonts w:ascii="Calibri" w:hAnsi="Calibri" w:cs="Calibri"/>
              <w:color w:val="000000"/>
            </w:rPr>
            <w:t>(Noble, 2025)</w:t>
          </w:r>
        </w:sdtContent>
      </w:sdt>
      <w:r w:rsidR="00210CE6">
        <w:rPr>
          <w:color w:val="000000"/>
        </w:rPr>
        <w:t>.</w:t>
      </w:r>
      <w:r w:rsidR="00C249AC">
        <w:rPr>
          <w:color w:val="000000"/>
        </w:rPr>
        <w:t xml:space="preserve"> This assembly was provided as SolidWorks parts, mated in </w:t>
      </w:r>
      <w:r w:rsidR="006A1AC1">
        <w:rPr>
          <w:color w:val="000000"/>
        </w:rPr>
        <w:t xml:space="preserve">an </w:t>
      </w:r>
      <w:r w:rsidR="00C249AC">
        <w:rPr>
          <w:color w:val="000000"/>
        </w:rPr>
        <w:t xml:space="preserve">assembly to create the structure and exported </w:t>
      </w:r>
      <w:proofErr w:type="gramStart"/>
      <w:r w:rsidR="00C249AC">
        <w:rPr>
          <w:color w:val="000000"/>
        </w:rPr>
        <w:t>in to</w:t>
      </w:r>
      <w:proofErr w:type="gramEnd"/>
      <w:r w:rsidR="00C249AC">
        <w:rPr>
          <w:color w:val="000000"/>
        </w:rPr>
        <w:t xml:space="preserve"> a STEP</w:t>
      </w:r>
      <w:r w:rsidR="006A1AC1">
        <w:rPr>
          <w:color w:val="000000"/>
        </w:rPr>
        <w:t>.</w:t>
      </w:r>
    </w:p>
    <w:p w14:paraId="758F02CE" w14:textId="51B6D275" w:rsidR="009D3579" w:rsidRDefault="00C249AC" w:rsidP="00C630CA">
      <w:pPr>
        <w:spacing w:line="360" w:lineRule="auto"/>
        <w:jc w:val="both"/>
        <w:rPr>
          <w:color w:val="FF0000"/>
        </w:rPr>
      </w:pPr>
      <w:r>
        <w:rPr>
          <w:noProof/>
          <w:color w:val="FF0000"/>
        </w:rPr>
        <mc:AlternateContent>
          <mc:Choice Requires="wpg">
            <w:drawing>
              <wp:anchor distT="0" distB="0" distL="114300" distR="114300" simplePos="0" relativeHeight="251579391" behindDoc="0" locked="0" layoutInCell="1" allowOverlap="1" wp14:anchorId="1BCC175E" wp14:editId="765AD69F">
                <wp:simplePos x="0" y="0"/>
                <wp:positionH relativeFrom="column">
                  <wp:posOffset>497205</wp:posOffset>
                </wp:positionH>
                <wp:positionV relativeFrom="paragraph">
                  <wp:posOffset>325120</wp:posOffset>
                </wp:positionV>
                <wp:extent cx="5191125" cy="3779520"/>
                <wp:effectExtent l="0" t="0" r="9525" b="0"/>
                <wp:wrapTopAndBottom/>
                <wp:docPr id="315599367" name="Group 1"/>
                <wp:cNvGraphicFramePr/>
                <a:graphic xmlns:a="http://schemas.openxmlformats.org/drawingml/2006/main">
                  <a:graphicData uri="http://schemas.microsoft.com/office/word/2010/wordprocessingGroup">
                    <wpg:wgp>
                      <wpg:cNvGrpSpPr/>
                      <wpg:grpSpPr>
                        <a:xfrm>
                          <a:off x="0" y="0"/>
                          <a:ext cx="5191125" cy="3779520"/>
                          <a:chOff x="0" y="0"/>
                          <a:chExt cx="5191125" cy="3779520"/>
                        </a:xfrm>
                      </wpg:grpSpPr>
                      <pic:pic xmlns:pic="http://schemas.openxmlformats.org/drawingml/2006/picture">
                        <pic:nvPicPr>
                          <pic:cNvPr id="706046687" name="Picture 1"/>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5191125" cy="3458845"/>
                          </a:xfrm>
                          <a:prstGeom prst="rect">
                            <a:avLst/>
                          </a:prstGeom>
                        </pic:spPr>
                      </pic:pic>
                      <wps:wsp>
                        <wps:cNvPr id="542841893" name="Text Box 1"/>
                        <wps:cNvSpPr txBox="1"/>
                        <wps:spPr>
                          <a:xfrm>
                            <a:off x="0" y="3512820"/>
                            <a:ext cx="5191125" cy="266700"/>
                          </a:xfrm>
                          <a:prstGeom prst="rect">
                            <a:avLst/>
                          </a:prstGeom>
                          <a:solidFill>
                            <a:prstClr val="white"/>
                          </a:solidFill>
                          <a:ln>
                            <a:noFill/>
                          </a:ln>
                        </wps:spPr>
                        <wps:txbx>
                          <w:txbxContent>
                            <w:p w14:paraId="6B24F786" w14:textId="13C99D9D" w:rsidR="00C93A00" w:rsidRPr="009F6442" w:rsidRDefault="00C93A00" w:rsidP="00C93A00">
                              <w:pPr>
                                <w:pStyle w:val="Caption"/>
                                <w:jc w:val="center"/>
                                <w:rPr>
                                  <w:noProof/>
                                  <w:sz w:val="22"/>
                                  <w:szCs w:val="22"/>
                                </w:rPr>
                              </w:pPr>
                              <w:bookmarkStart w:id="4" w:name="_Toc216457833"/>
                              <w:r>
                                <w:t xml:space="preserve">Figure </w:t>
                              </w:r>
                              <w:fldSimple w:instr=" SEQ Figure \* ARABIC ">
                                <w:r w:rsidR="005B4DF1">
                                  <w:rPr>
                                    <w:noProof/>
                                  </w:rPr>
                                  <w:t>1</w:t>
                                </w:r>
                              </w:fldSimple>
                              <w:r>
                                <w:t xml:space="preserve"> Ford Sigma crank, connecting rod, gudgeon pin and simplified piston assembly </w:t>
                              </w:r>
                              <w:sdt>
                                <w:sdtPr>
                                  <w:rPr>
                                    <w:rFonts w:ascii="Calibri" w:hAnsi="Calibri" w:cs="Calibri"/>
                                    <w:color w:val="44546A"/>
                                  </w:rPr>
                                  <w:tag w:val="MENDELEY_CITATION_v3_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"/>
                                  <w:id w:val="-1497407652"/>
                                  <w:placeholder>
                                    <w:docPart w:val="DefaultPlaceholder_-1854013440"/>
                                  </w:placeholder>
                                </w:sdtPr>
                                <w:sdtEndPr/>
                                <w:sdtContent>
                                  <w:r w:rsidR="00D66FD8" w:rsidRPr="00D66FD8">
                                    <w:rPr>
                                      <w:rFonts w:ascii="Calibri" w:hAnsi="Calibri" w:cs="Calibri"/>
                                      <w:color w:val="44546A"/>
                                    </w:rPr>
                                    <w:t>(Noble, 2025)</w:t>
                                  </w:r>
                                </w:sdtContent>
                              </w:sdt>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BCC175E" id="Group 1" o:spid="_x0000_s1026" style="position:absolute;left:0;text-align:left;margin-left:39.15pt;margin-top:25.6pt;width:408.75pt;height:297.6pt;z-index:251579391" coordsize="51911,3779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1911;height:345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">
                  <v:imagedata r:id="rId15" o:title=""/>
                </v:shape>
                <v:shapetype id="_x0000_t202" coordsize="21600,21600" o:spt="202" path="m,l,21600r21600,l21600,xe">
                  <v:stroke joinstyle="miter"/>
                  <v:path gradientshapeok="t" o:connecttype="rect"/>
                </v:shapetype>
                <v:shape id="_x0000_s1028" type="#_x0000_t202" style="position:absolute;top:35128;width:5191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" stroked="f">
                  <v:textbox style="mso-fit-shape-to-text:t" inset="0,0,0,0">
                    <w:txbxContent>
                      <w:p w14:paraId="6B24F786" w14:textId="13C99D9D" w:rsidR="00C93A00" w:rsidRPr="009F6442" w:rsidRDefault="00C93A00" w:rsidP="00C93A00">
                        <w:pPr>
                          <w:pStyle w:val="Caption"/>
                          <w:jc w:val="center"/>
                          <w:rPr>
                            <w:noProof/>
                            <w:sz w:val="22"/>
                            <w:szCs w:val="22"/>
                          </w:rPr>
                        </w:pPr>
                        <w:bookmarkStart w:id="5" w:name="_Toc216457833"/>
                        <w:r>
                          <w:t xml:space="preserve">Figure </w:t>
                        </w:r>
                        <w:fldSimple w:instr=" SEQ Figure \* ARABIC ">
                          <w:r w:rsidR="005B4DF1">
                            <w:rPr>
                              <w:noProof/>
                            </w:rPr>
                            <w:t>1</w:t>
                          </w:r>
                        </w:fldSimple>
                        <w:r>
                          <w:t xml:space="preserve"> Ford Sigma crank, connecting rod, gudgeon pin and simplified piston assembly </w:t>
                        </w:r>
                        <w:sdt>
                          <w:sdtPr>
                            <w:rPr>
                              <w:rFonts w:ascii="Calibri" w:hAnsi="Calibri" w:cs="Calibri"/>
                              <w:color w:val="44546A"/>
                            </w:rPr>
                            <w:tag w:val="MENDELEY_CITATION_v3_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"/>
                            <w:id w:val="-1497407652"/>
                            <w:placeholder>
                              <w:docPart w:val="DefaultPlaceholder_-1854013440"/>
                            </w:placeholder>
                          </w:sdtPr>
                          <w:sdtEndPr/>
                          <w:sdtContent>
                            <w:r w:rsidR="00D66FD8" w:rsidRPr="00D66FD8">
                              <w:rPr>
                                <w:rFonts w:ascii="Calibri" w:hAnsi="Calibri" w:cs="Calibri"/>
                                <w:color w:val="44546A"/>
                              </w:rPr>
                              <w:t>(Noble, 2025)</w:t>
                            </w:r>
                          </w:sdtContent>
                        </w:sdt>
                        <w:bookmarkEnd w:id="5"/>
                      </w:p>
                    </w:txbxContent>
                  </v:textbox>
                </v:shape>
                <w10:wrap type="topAndBottom"/>
              </v:group>
            </w:pict>
          </mc:Fallback>
        </mc:AlternateContent>
      </w:r>
    </w:p>
    <w:p w14:paraId="587947FF" w14:textId="709FE2C2" w:rsidR="000D4AB2" w:rsidRDefault="00C249AC" w:rsidP="00C630CA">
      <w:pPr>
        <w:spacing w:line="360" w:lineRule="auto"/>
        <w:jc w:val="both"/>
        <w:rPr>
          <w:color w:val="FF0000"/>
        </w:rPr>
      </w:pPr>
      <w:r>
        <w:rPr>
          <w:noProof/>
          <w:color w:val="FF0000"/>
        </w:rPr>
        <mc:AlternateContent>
          <mc:Choice Requires="wpg">
            <w:drawing>
              <wp:anchor distT="0" distB="0" distL="114300" distR="114300" simplePos="0" relativeHeight="251701248" behindDoc="0" locked="0" layoutInCell="1" allowOverlap="1" wp14:anchorId="38777A3D" wp14:editId="5B5071D5">
                <wp:simplePos x="0" y="0"/>
                <wp:positionH relativeFrom="column">
                  <wp:posOffset>832485</wp:posOffset>
                </wp:positionH>
                <wp:positionV relativeFrom="paragraph">
                  <wp:posOffset>4029710</wp:posOffset>
                </wp:positionV>
                <wp:extent cx="4533900" cy="2857500"/>
                <wp:effectExtent l="0" t="0" r="0" b="0"/>
                <wp:wrapTopAndBottom/>
                <wp:docPr id="1260521732" name="Group 3"/>
                <wp:cNvGraphicFramePr/>
                <a:graphic xmlns:a="http://schemas.openxmlformats.org/drawingml/2006/main">
                  <a:graphicData uri="http://schemas.microsoft.com/office/word/2010/wordprocessingGroup">
                    <wpg:wgp>
                      <wpg:cNvGrpSpPr/>
                      <wpg:grpSpPr>
                        <a:xfrm>
                          <a:off x="0" y="0"/>
                          <a:ext cx="4533900" cy="2857500"/>
                          <a:chOff x="0" y="0"/>
                          <a:chExt cx="4533900" cy="2857500"/>
                        </a:xfrm>
                      </wpg:grpSpPr>
                      <pic:pic xmlns:pic="http://schemas.openxmlformats.org/drawingml/2006/picture">
                        <pic:nvPicPr>
                          <pic:cNvPr id="1218138066" name="Picture 1"/>
                          <pic:cNvPicPr>
                            <a:picLocks noChangeAspect="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533900" cy="2539365"/>
                          </a:xfrm>
                          <a:prstGeom prst="rect">
                            <a:avLst/>
                          </a:prstGeom>
                        </pic:spPr>
                      </pic:pic>
                      <wps:wsp>
                        <wps:cNvPr id="983080468" name="Text Box 1"/>
                        <wps:cNvSpPr txBox="1"/>
                        <wps:spPr>
                          <a:xfrm>
                            <a:off x="0" y="2590800"/>
                            <a:ext cx="4533900" cy="266700"/>
                          </a:xfrm>
                          <a:prstGeom prst="rect">
                            <a:avLst/>
                          </a:prstGeom>
                          <a:solidFill>
                            <a:prstClr val="white"/>
                          </a:solidFill>
                          <a:ln>
                            <a:noFill/>
                          </a:ln>
                        </wps:spPr>
                        <wps:txbx>
                          <w:txbxContent>
                            <w:p w14:paraId="6A7BAE07" w14:textId="2ECEDE47" w:rsidR="00C249AC" w:rsidRPr="0022377F" w:rsidRDefault="00C249AC" w:rsidP="00C249AC">
                              <w:pPr>
                                <w:pStyle w:val="Caption"/>
                                <w:jc w:val="center"/>
                                <w:rPr>
                                  <w:noProof/>
                                  <w:sz w:val="22"/>
                                  <w:szCs w:val="22"/>
                                </w:rPr>
                              </w:pPr>
                              <w:bookmarkStart w:id="6" w:name="_Toc216457834"/>
                              <w:r>
                                <w:t xml:space="preserve">Figure </w:t>
                              </w:r>
                              <w:fldSimple w:instr=" SEQ Figure \* ARABIC ">
                                <w:r w:rsidR="005B4DF1">
                                  <w:rPr>
                                    <w:noProof/>
                                  </w:rPr>
                                  <w:t>2</w:t>
                                </w:r>
                              </w:fldSimple>
                              <w:r>
                                <w:t xml:space="preserve"> underside of simplified piston design</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8777A3D" id="Group 3" o:spid="_x0000_s1029" style="position:absolute;left:0;text-align:left;margin-left:65.55pt;margin-top:317.3pt;width:357pt;height:225pt;z-index:251701248" coordsize="45339,285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">
                <v:shape id="Picture 1" o:spid="_x0000_s1030" type="#_x0000_t75" style="position:absolute;width:45339;height:253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">
                  <v:imagedata r:id="rId17" o:title=""/>
                </v:shape>
                <v:shape id="_x0000_s1031" type="#_x0000_t202" style="position:absolute;top:25908;width:4533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" stroked="f">
                  <v:textbox style="mso-fit-shape-to-text:t" inset="0,0,0,0">
                    <w:txbxContent>
                      <w:p w14:paraId="6A7BAE07" w14:textId="2ECEDE47" w:rsidR="00C249AC" w:rsidRPr="0022377F" w:rsidRDefault="00C249AC" w:rsidP="00C249AC">
                        <w:pPr>
                          <w:pStyle w:val="Caption"/>
                          <w:jc w:val="center"/>
                          <w:rPr>
                            <w:noProof/>
                            <w:sz w:val="22"/>
                            <w:szCs w:val="22"/>
                          </w:rPr>
                        </w:pPr>
                        <w:bookmarkStart w:id="7" w:name="_Toc216457834"/>
                        <w:r>
                          <w:t xml:space="preserve">Figure </w:t>
                        </w:r>
                        <w:fldSimple w:instr=" SEQ Figure \* ARABIC ">
                          <w:r w:rsidR="005B4DF1">
                            <w:rPr>
                              <w:noProof/>
                            </w:rPr>
                            <w:t>2</w:t>
                          </w:r>
                        </w:fldSimple>
                        <w:r>
                          <w:t xml:space="preserve"> underside of simplified piston design</w:t>
                        </w:r>
                        <w:bookmarkEnd w:id="7"/>
                      </w:p>
                    </w:txbxContent>
                  </v:textbox>
                </v:shape>
                <w10:wrap type="topAndBottom"/>
              </v:group>
            </w:pict>
          </mc:Fallback>
        </mc:AlternateContent>
      </w:r>
    </w:p>
    <w:p w14:paraId="1766FDD3" w14:textId="31248026" w:rsidR="002452BF" w:rsidRPr="003D7E16" w:rsidRDefault="00CA1311" w:rsidP="00C630CA">
      <w:pPr>
        <w:pStyle w:val="Heading2"/>
        <w:spacing w:line="360" w:lineRule="auto"/>
        <w:jc w:val="both"/>
      </w:pPr>
      <w:bookmarkStart w:id="8" w:name="_Toc216278894"/>
      <w:r w:rsidRPr="002452BF">
        <w:lastRenderedPageBreak/>
        <w:t>Assembly</w:t>
      </w:r>
      <w:bookmarkEnd w:id="8"/>
    </w:p>
    <w:p w14:paraId="2542DA5F" w14:textId="27653FED" w:rsidR="002452BF" w:rsidRDefault="00467245" w:rsidP="00C630CA">
      <w:pPr>
        <w:spacing w:line="360" w:lineRule="auto"/>
        <w:jc w:val="both"/>
      </w:pPr>
      <w:r>
        <w:rPr>
          <w:noProof/>
        </w:rPr>
        <mc:AlternateContent>
          <mc:Choice Requires="wpg">
            <w:drawing>
              <wp:anchor distT="0" distB="0" distL="114300" distR="114300" simplePos="0" relativeHeight="251704320" behindDoc="0" locked="0" layoutInCell="1" allowOverlap="1" wp14:anchorId="3501696C" wp14:editId="382BEB8B">
                <wp:simplePos x="0" y="0"/>
                <wp:positionH relativeFrom="margin">
                  <wp:align>center</wp:align>
                </wp:positionH>
                <wp:positionV relativeFrom="paragraph">
                  <wp:posOffset>909320</wp:posOffset>
                </wp:positionV>
                <wp:extent cx="4695825" cy="2935605"/>
                <wp:effectExtent l="0" t="0" r="9525" b="0"/>
                <wp:wrapTopAndBottom/>
                <wp:docPr id="758116094" name="Group 4"/>
                <wp:cNvGraphicFramePr/>
                <a:graphic xmlns:a="http://schemas.openxmlformats.org/drawingml/2006/main">
                  <a:graphicData uri="http://schemas.microsoft.com/office/word/2010/wordprocessingGroup">
                    <wpg:wgp>
                      <wpg:cNvGrpSpPr/>
                      <wpg:grpSpPr>
                        <a:xfrm>
                          <a:off x="0" y="0"/>
                          <a:ext cx="4695825" cy="2935605"/>
                          <a:chOff x="0" y="0"/>
                          <a:chExt cx="4695825" cy="2935605"/>
                        </a:xfrm>
                      </wpg:grpSpPr>
                      <pic:pic xmlns:pic="http://schemas.openxmlformats.org/drawingml/2006/picture">
                        <pic:nvPicPr>
                          <pic:cNvPr id="533914370" name="Picture 1"/>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695825" cy="2470150"/>
                          </a:xfrm>
                          <a:prstGeom prst="rect">
                            <a:avLst/>
                          </a:prstGeom>
                        </pic:spPr>
                      </pic:pic>
                      <wps:wsp>
                        <wps:cNvPr id="527351278" name="Text Box 1"/>
                        <wps:cNvSpPr txBox="1"/>
                        <wps:spPr>
                          <a:xfrm>
                            <a:off x="0" y="2529840"/>
                            <a:ext cx="4695825" cy="405765"/>
                          </a:xfrm>
                          <a:prstGeom prst="rect">
                            <a:avLst/>
                          </a:prstGeom>
                          <a:solidFill>
                            <a:prstClr val="white"/>
                          </a:solidFill>
                          <a:ln>
                            <a:noFill/>
                          </a:ln>
                        </wps:spPr>
                        <wps:txbx>
                          <w:txbxContent>
                            <w:p w14:paraId="043B5029" w14:textId="6F953C1F" w:rsidR="000D2C67" w:rsidRPr="00DE23DD" w:rsidRDefault="000D2C67" w:rsidP="000D2C67">
                              <w:pPr>
                                <w:pStyle w:val="Caption"/>
                                <w:jc w:val="center"/>
                                <w:rPr>
                                  <w:noProof/>
                                  <w:sz w:val="22"/>
                                  <w:szCs w:val="22"/>
                                </w:rPr>
                              </w:pPr>
                              <w:bookmarkStart w:id="9" w:name="_Toc216457835"/>
                              <w:r>
                                <w:t xml:space="preserve">Figure </w:t>
                              </w:r>
                              <w:fldSimple w:instr=" SEQ Figure \* ARABIC ">
                                <w:r w:rsidR="005B4DF1">
                                  <w:rPr>
                                    <w:noProof/>
                                  </w:rPr>
                                  <w:t>3</w:t>
                                </w:r>
                              </w:fldSimple>
                              <w:r w:rsidR="00467245">
                                <w:rPr>
                                  <w:noProof/>
                                </w:rPr>
                                <w:t>:</w:t>
                              </w:r>
                              <w:r>
                                <w:t xml:space="preserve"> Revolved body to ground joint at the crank. this will be used as the driven joint for crank rotation.</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501696C" id="Group 4" o:spid="_x0000_s1032" style="position:absolute;left:0;text-align:left;margin-left:0;margin-top:71.6pt;width:369.75pt;height:231.15pt;z-index:251704320;mso-position-horizontal:center;mso-position-horizontal-relative:margin" coordsize="46958,2935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">
                <v:shape id="Picture 1" o:spid="_x0000_s1033" type="#_x0000_t75" style="position:absolute;width:46958;height:247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">
                  <v:imagedata r:id="rId19" o:title=""/>
                </v:shape>
                <v:shape id="_x0000_s1034" type="#_x0000_t202" style="position:absolute;top:25298;width:46958;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" stroked="f">
                  <v:textbox style="mso-fit-shape-to-text:t" inset="0,0,0,0">
                    <w:txbxContent>
                      <w:p w14:paraId="043B5029" w14:textId="6F953C1F" w:rsidR="000D2C67" w:rsidRPr="00DE23DD" w:rsidRDefault="000D2C67" w:rsidP="000D2C67">
                        <w:pPr>
                          <w:pStyle w:val="Caption"/>
                          <w:jc w:val="center"/>
                          <w:rPr>
                            <w:noProof/>
                            <w:sz w:val="22"/>
                            <w:szCs w:val="22"/>
                          </w:rPr>
                        </w:pPr>
                        <w:bookmarkStart w:id="10" w:name="_Toc216457835"/>
                        <w:r>
                          <w:t xml:space="preserve">Figure </w:t>
                        </w:r>
                        <w:fldSimple w:instr=" SEQ Figure \* ARABIC ">
                          <w:r w:rsidR="005B4DF1">
                            <w:rPr>
                              <w:noProof/>
                            </w:rPr>
                            <w:t>3</w:t>
                          </w:r>
                        </w:fldSimple>
                        <w:r w:rsidR="00467245">
                          <w:rPr>
                            <w:noProof/>
                          </w:rPr>
                          <w:t>:</w:t>
                        </w:r>
                        <w:r>
                          <w:t xml:space="preserve"> Revolved body to ground joint at the crank. this will be used as the driven joint for crank rotation.</w:t>
                        </w:r>
                        <w:bookmarkEnd w:id="10"/>
                      </w:p>
                    </w:txbxContent>
                  </v:textbox>
                </v:shape>
                <w10:wrap type="topAndBottom" anchorx="margin"/>
              </v:group>
            </w:pict>
          </mc:Fallback>
        </mc:AlternateContent>
      </w:r>
      <w:r w:rsidR="002452BF">
        <w:t>The assembly was con</w:t>
      </w:r>
      <w:r w:rsidR="000D2C67">
        <w:t>strained</w:t>
      </w:r>
      <w:r w:rsidR="002452BF">
        <w:t xml:space="preserve"> in Ansys using a mixture of rigid and revolving joints. These joints are created after removing </w:t>
      </w:r>
      <w:r w:rsidR="000717BD">
        <w:t>all</w:t>
      </w:r>
      <w:r w:rsidR="002452BF">
        <w:t xml:space="preserve"> the existing connections. These joints can be seen in the images below</w:t>
      </w:r>
      <w:r>
        <w:t xml:space="preserve"> in Figures 3 – 7.</w:t>
      </w:r>
    </w:p>
    <w:p w14:paraId="098F389A" w14:textId="75DED487" w:rsidR="00CA1311" w:rsidRDefault="00467245" w:rsidP="00C630CA">
      <w:pPr>
        <w:spacing w:line="360" w:lineRule="auto"/>
        <w:jc w:val="both"/>
      </w:pPr>
      <w:r>
        <w:rPr>
          <w:noProof/>
        </w:rPr>
        <mc:AlternateContent>
          <mc:Choice Requires="wpg">
            <w:drawing>
              <wp:anchor distT="0" distB="0" distL="114300" distR="114300" simplePos="0" relativeHeight="251707392" behindDoc="0" locked="0" layoutInCell="1" allowOverlap="1" wp14:anchorId="008C3D00" wp14:editId="07F8144F">
                <wp:simplePos x="0" y="0"/>
                <wp:positionH relativeFrom="column">
                  <wp:posOffset>756285</wp:posOffset>
                </wp:positionH>
                <wp:positionV relativeFrom="paragraph">
                  <wp:posOffset>3225165</wp:posOffset>
                </wp:positionV>
                <wp:extent cx="4686300" cy="2781300"/>
                <wp:effectExtent l="0" t="0" r="0" b="0"/>
                <wp:wrapTopAndBottom/>
                <wp:docPr id="2010890992" name="Group 5"/>
                <wp:cNvGraphicFramePr/>
                <a:graphic xmlns:a="http://schemas.openxmlformats.org/drawingml/2006/main">
                  <a:graphicData uri="http://schemas.microsoft.com/office/word/2010/wordprocessingGroup">
                    <wpg:wgp>
                      <wpg:cNvGrpSpPr/>
                      <wpg:grpSpPr>
                        <a:xfrm>
                          <a:off x="0" y="0"/>
                          <a:ext cx="4686300" cy="2781300"/>
                          <a:chOff x="0" y="0"/>
                          <a:chExt cx="4686300" cy="2781300"/>
                        </a:xfrm>
                      </wpg:grpSpPr>
                      <pic:pic xmlns:pic="http://schemas.openxmlformats.org/drawingml/2006/picture">
                        <pic:nvPicPr>
                          <pic:cNvPr id="1650688058" name="Picture 1"/>
                          <pic:cNvPicPr>
                            <a:picLocks noChangeAspect="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686300" cy="2458720"/>
                          </a:xfrm>
                          <a:prstGeom prst="rect">
                            <a:avLst/>
                          </a:prstGeom>
                        </pic:spPr>
                      </pic:pic>
                      <wps:wsp>
                        <wps:cNvPr id="760021754" name="Text Box 1"/>
                        <wps:cNvSpPr txBox="1"/>
                        <wps:spPr>
                          <a:xfrm>
                            <a:off x="0" y="2514600"/>
                            <a:ext cx="4686300" cy="266700"/>
                          </a:xfrm>
                          <a:prstGeom prst="rect">
                            <a:avLst/>
                          </a:prstGeom>
                          <a:solidFill>
                            <a:prstClr val="white"/>
                          </a:solidFill>
                          <a:ln>
                            <a:noFill/>
                          </a:ln>
                        </wps:spPr>
                        <wps:txbx>
                          <w:txbxContent>
                            <w:p w14:paraId="0A3962C2" w14:textId="3CB85363" w:rsidR="00467245" w:rsidRPr="00AF5EC6" w:rsidRDefault="00467245" w:rsidP="00467245">
                              <w:pPr>
                                <w:pStyle w:val="Caption"/>
                                <w:jc w:val="center"/>
                                <w:rPr>
                                  <w:noProof/>
                                  <w:sz w:val="22"/>
                                  <w:szCs w:val="22"/>
                                </w:rPr>
                              </w:pPr>
                              <w:bookmarkStart w:id="11" w:name="_Toc216457836"/>
                              <w:r>
                                <w:t xml:space="preserve">Figure </w:t>
                              </w:r>
                              <w:fldSimple w:instr=" SEQ Figure \* ARABIC ">
                                <w:r w:rsidR="005B4DF1">
                                  <w:rPr>
                                    <w:noProof/>
                                  </w:rPr>
                                  <w:t>4</w:t>
                                </w:r>
                              </w:fldSimple>
                              <w:r>
                                <w:t xml:space="preserve"> Revolved</w:t>
                              </w:r>
                              <w:r>
                                <w:rPr>
                                  <w:noProof/>
                                </w:rPr>
                                <w:t xml:space="preserve"> joint between the crank and the connecting rod.</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08C3D00" id="Group 5" o:spid="_x0000_s1035" style="position:absolute;left:0;text-align:left;margin-left:59.55pt;margin-top:253.95pt;width:369pt;height:219pt;z-index:251707392" coordsize="46863,2781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">
                <v:shape id="Picture 1" o:spid="_x0000_s1036" type="#_x0000_t75" style="position:absolute;width:46863;height:245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">
                  <v:imagedata r:id="rId21" o:title=""/>
                </v:shape>
                <v:shape id="_x0000_s1037" type="#_x0000_t202" style="position:absolute;top:25146;width:4686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" stroked="f">
                  <v:textbox style="mso-fit-shape-to-text:t" inset="0,0,0,0">
                    <w:txbxContent>
                      <w:p w14:paraId="0A3962C2" w14:textId="3CB85363" w:rsidR="00467245" w:rsidRPr="00AF5EC6" w:rsidRDefault="00467245" w:rsidP="00467245">
                        <w:pPr>
                          <w:pStyle w:val="Caption"/>
                          <w:jc w:val="center"/>
                          <w:rPr>
                            <w:noProof/>
                            <w:sz w:val="22"/>
                            <w:szCs w:val="22"/>
                          </w:rPr>
                        </w:pPr>
                        <w:bookmarkStart w:id="12" w:name="_Toc216457836"/>
                        <w:r>
                          <w:t xml:space="preserve">Figure </w:t>
                        </w:r>
                        <w:fldSimple w:instr=" SEQ Figure \* ARABIC ">
                          <w:r w:rsidR="005B4DF1">
                            <w:rPr>
                              <w:noProof/>
                            </w:rPr>
                            <w:t>4</w:t>
                          </w:r>
                        </w:fldSimple>
                        <w:r>
                          <w:t xml:space="preserve"> Revolved</w:t>
                        </w:r>
                        <w:r>
                          <w:rPr>
                            <w:noProof/>
                          </w:rPr>
                          <w:t xml:space="preserve"> joint between the crank and the connecting rod.</w:t>
                        </w:r>
                        <w:bookmarkEnd w:id="12"/>
                      </w:p>
                    </w:txbxContent>
                  </v:textbox>
                </v:shape>
                <w10:wrap type="topAndBottom"/>
              </v:group>
            </w:pict>
          </mc:Fallback>
        </mc:AlternateContent>
      </w:r>
      <w:r w:rsidR="002452BF">
        <w:t xml:space="preserve"> </w:t>
      </w:r>
    </w:p>
    <w:p w14:paraId="627158A7" w14:textId="08F01665" w:rsidR="002452BF" w:rsidRDefault="002452BF" w:rsidP="00C630CA">
      <w:pPr>
        <w:spacing w:line="360" w:lineRule="auto"/>
        <w:jc w:val="both"/>
      </w:pPr>
    </w:p>
    <w:p w14:paraId="6C0F7462" w14:textId="72D95FB6" w:rsidR="002452BF" w:rsidRDefault="002452BF" w:rsidP="00C630CA">
      <w:pPr>
        <w:spacing w:line="360" w:lineRule="auto"/>
        <w:jc w:val="both"/>
      </w:pPr>
    </w:p>
    <w:p w14:paraId="1B6912AD" w14:textId="21D3F9AC" w:rsidR="009E6705" w:rsidRDefault="00467245" w:rsidP="00C630CA">
      <w:pPr>
        <w:spacing w:line="360" w:lineRule="auto"/>
        <w:jc w:val="both"/>
      </w:pPr>
      <w:r>
        <w:rPr>
          <w:noProof/>
        </w:rPr>
        <w:lastRenderedPageBreak/>
        <mc:AlternateContent>
          <mc:Choice Requires="wpg">
            <w:drawing>
              <wp:anchor distT="0" distB="0" distL="114300" distR="114300" simplePos="0" relativeHeight="251713536" behindDoc="0" locked="0" layoutInCell="1" allowOverlap="1" wp14:anchorId="5C1E055D" wp14:editId="6A2DFB3A">
                <wp:simplePos x="0" y="0"/>
                <wp:positionH relativeFrom="column">
                  <wp:posOffset>687705</wp:posOffset>
                </wp:positionH>
                <wp:positionV relativeFrom="paragraph">
                  <wp:posOffset>2941320</wp:posOffset>
                </wp:positionV>
                <wp:extent cx="4814570" cy="2849880"/>
                <wp:effectExtent l="0" t="0" r="5080" b="7620"/>
                <wp:wrapSquare wrapText="bothSides"/>
                <wp:docPr id="818157583" name="Group 7"/>
                <wp:cNvGraphicFramePr/>
                <a:graphic xmlns:a="http://schemas.openxmlformats.org/drawingml/2006/main">
                  <a:graphicData uri="http://schemas.microsoft.com/office/word/2010/wordprocessingGroup">
                    <wpg:wgp>
                      <wpg:cNvGrpSpPr/>
                      <wpg:grpSpPr>
                        <a:xfrm>
                          <a:off x="0" y="0"/>
                          <a:ext cx="4814570" cy="2849880"/>
                          <a:chOff x="0" y="0"/>
                          <a:chExt cx="4814570" cy="2849880"/>
                        </a:xfrm>
                      </wpg:grpSpPr>
                      <pic:pic xmlns:pic="http://schemas.openxmlformats.org/drawingml/2006/picture">
                        <pic:nvPicPr>
                          <pic:cNvPr id="648053945" name="Picture 1" descr="A computer generated image of a machine&#10;&#10;AI-generated content may be incorrect."/>
                          <pic:cNvPicPr>
                            <a:picLocks noChangeAspect="1"/>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814570" cy="2524125"/>
                          </a:xfrm>
                          <a:prstGeom prst="rect">
                            <a:avLst/>
                          </a:prstGeom>
                        </pic:spPr>
                      </pic:pic>
                      <wps:wsp>
                        <wps:cNvPr id="810882378" name="Text Box 1"/>
                        <wps:cNvSpPr txBox="1"/>
                        <wps:spPr>
                          <a:xfrm>
                            <a:off x="0" y="2583180"/>
                            <a:ext cx="4814570" cy="266700"/>
                          </a:xfrm>
                          <a:prstGeom prst="rect">
                            <a:avLst/>
                          </a:prstGeom>
                          <a:solidFill>
                            <a:prstClr val="white"/>
                          </a:solidFill>
                          <a:ln>
                            <a:noFill/>
                          </a:ln>
                        </wps:spPr>
                        <wps:txbx>
                          <w:txbxContent>
                            <w:p w14:paraId="57541330" w14:textId="157C7D2A" w:rsidR="00467245" w:rsidRPr="00166CCF" w:rsidRDefault="00467245" w:rsidP="00467245">
                              <w:pPr>
                                <w:pStyle w:val="Caption"/>
                                <w:jc w:val="center"/>
                                <w:rPr>
                                  <w:noProof/>
                                  <w:sz w:val="22"/>
                                  <w:szCs w:val="22"/>
                                </w:rPr>
                              </w:pPr>
                              <w:bookmarkStart w:id="13" w:name="_Toc216457837"/>
                              <w:r>
                                <w:t xml:space="preserve">Figure </w:t>
                              </w:r>
                              <w:fldSimple w:instr=" SEQ Figure \* ARABIC ">
                                <w:r w:rsidR="005B4DF1">
                                  <w:rPr>
                                    <w:noProof/>
                                  </w:rPr>
                                  <w:t>5</w:t>
                                </w:r>
                              </w:fldSimple>
                              <w:r>
                                <w:t xml:space="preserve"> Fixed joint between the gudgeon pin and the simplified piston.</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C1E055D" id="Group 7" o:spid="_x0000_s1038" style="position:absolute;left:0;text-align:left;margin-left:54.15pt;margin-top:231.6pt;width:379.1pt;height:224.4pt;z-index:251713536" coordsize="48145,2849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">
                <v:shape id="Picture 1" o:spid="_x0000_s1039" type="#_x0000_t75" alt="A computer generated image of a machine&#10;&#10;AI-generated content may be incorrect." style="position:absolute;width:48145;height:252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">
                  <v:imagedata r:id="rId23" o:title="A computer generated image of a machine&#10;&#10;AI-generated content may be incorrect"/>
                </v:shape>
                <v:shape id="_x0000_s1040" type="#_x0000_t202" style="position:absolute;top:25831;width:4814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" stroked="f">
                  <v:textbox style="mso-fit-shape-to-text:t" inset="0,0,0,0">
                    <w:txbxContent>
                      <w:p w14:paraId="57541330" w14:textId="157C7D2A" w:rsidR="00467245" w:rsidRPr="00166CCF" w:rsidRDefault="00467245" w:rsidP="00467245">
                        <w:pPr>
                          <w:pStyle w:val="Caption"/>
                          <w:jc w:val="center"/>
                          <w:rPr>
                            <w:noProof/>
                            <w:sz w:val="22"/>
                            <w:szCs w:val="22"/>
                          </w:rPr>
                        </w:pPr>
                        <w:bookmarkStart w:id="14" w:name="_Toc216457837"/>
                        <w:r>
                          <w:t xml:space="preserve">Figure </w:t>
                        </w:r>
                        <w:fldSimple w:instr=" SEQ Figure \* ARABIC ">
                          <w:r w:rsidR="005B4DF1">
                            <w:rPr>
                              <w:noProof/>
                            </w:rPr>
                            <w:t>5</w:t>
                          </w:r>
                        </w:fldSimple>
                        <w:r>
                          <w:t xml:space="preserve"> Fixed joint between the gudgeon pin and the simplified piston.</w:t>
                        </w:r>
                        <w:bookmarkEnd w:id="14"/>
                      </w:p>
                    </w:txbxContent>
                  </v:textbox>
                </v:shape>
                <w10:wrap type="square"/>
              </v:group>
            </w:pict>
          </mc:Fallback>
        </mc:AlternateContent>
      </w:r>
      <w:r>
        <w:rPr>
          <w:noProof/>
        </w:rPr>
        <mc:AlternateContent>
          <mc:Choice Requires="wpg">
            <w:drawing>
              <wp:anchor distT="0" distB="0" distL="114300" distR="114300" simplePos="0" relativeHeight="251710464" behindDoc="0" locked="0" layoutInCell="1" allowOverlap="1" wp14:anchorId="32FD5FED" wp14:editId="532FC1E3">
                <wp:simplePos x="0" y="0"/>
                <wp:positionH relativeFrom="margin">
                  <wp:align>center</wp:align>
                </wp:positionH>
                <wp:positionV relativeFrom="paragraph">
                  <wp:posOffset>0</wp:posOffset>
                </wp:positionV>
                <wp:extent cx="4812030" cy="2857500"/>
                <wp:effectExtent l="0" t="0" r="7620" b="0"/>
                <wp:wrapTopAndBottom/>
                <wp:docPr id="1199934578" name="Group 6"/>
                <wp:cNvGraphicFramePr/>
                <a:graphic xmlns:a="http://schemas.openxmlformats.org/drawingml/2006/main">
                  <a:graphicData uri="http://schemas.microsoft.com/office/word/2010/wordprocessingGroup">
                    <wpg:wgp>
                      <wpg:cNvGrpSpPr/>
                      <wpg:grpSpPr>
                        <a:xfrm>
                          <a:off x="0" y="0"/>
                          <a:ext cx="4812030" cy="2857500"/>
                          <a:chOff x="0" y="0"/>
                          <a:chExt cx="4812030" cy="2857500"/>
                        </a:xfrm>
                      </wpg:grpSpPr>
                      <pic:pic xmlns:pic="http://schemas.openxmlformats.org/drawingml/2006/picture">
                        <pic:nvPicPr>
                          <pic:cNvPr id="452122426" name="Picture 1"/>
                          <pic:cNvPicPr>
                            <a:picLocks noChangeAspect="1"/>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812030" cy="2533650"/>
                          </a:xfrm>
                          <a:prstGeom prst="rect">
                            <a:avLst/>
                          </a:prstGeom>
                        </pic:spPr>
                      </pic:pic>
                      <wps:wsp>
                        <wps:cNvPr id="255006320" name="Text Box 1"/>
                        <wps:cNvSpPr txBox="1"/>
                        <wps:spPr>
                          <a:xfrm>
                            <a:off x="0" y="2590800"/>
                            <a:ext cx="4812030" cy="266700"/>
                          </a:xfrm>
                          <a:prstGeom prst="rect">
                            <a:avLst/>
                          </a:prstGeom>
                          <a:solidFill>
                            <a:prstClr val="white"/>
                          </a:solidFill>
                          <a:ln>
                            <a:noFill/>
                          </a:ln>
                        </wps:spPr>
                        <wps:txbx>
                          <w:txbxContent>
                            <w:p w14:paraId="174151D8" w14:textId="00C7EDB0" w:rsidR="00467245" w:rsidRPr="00E70A3B" w:rsidRDefault="00467245" w:rsidP="00467245">
                              <w:pPr>
                                <w:pStyle w:val="Caption"/>
                                <w:jc w:val="center"/>
                                <w:rPr>
                                  <w:noProof/>
                                  <w:sz w:val="22"/>
                                  <w:szCs w:val="22"/>
                                </w:rPr>
                              </w:pPr>
                              <w:bookmarkStart w:id="15" w:name="_Toc216457838"/>
                              <w:r>
                                <w:t xml:space="preserve">Figure </w:t>
                              </w:r>
                              <w:fldSimple w:instr=" SEQ Figure \* ARABIC ">
                                <w:r w:rsidR="005B4DF1">
                                  <w:rPr>
                                    <w:noProof/>
                                  </w:rPr>
                                  <w:t>6</w:t>
                                </w:r>
                              </w:fldSimple>
                              <w:r>
                                <w:t xml:space="preserve"> Revolved joint between the connecting rod and the gudgeon pin.</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2FD5FED" id="Group 6" o:spid="_x0000_s1041" style="position:absolute;left:0;text-align:left;margin-left:0;margin-top:0;width:378.9pt;height:225pt;z-index:251710464;mso-position-horizontal:center;mso-position-horizontal-relative:margin" coordsize="48120,2857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">
                <v:shape id="Picture 1" o:spid="_x0000_s1042" type="#_x0000_t75" style="position:absolute;width:48120;height:253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">
                  <v:imagedata r:id="rId25" o:title=""/>
                </v:shape>
                <v:shape id="_x0000_s1043" type="#_x0000_t202" style="position:absolute;top:25908;width:4812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" stroked="f">
                  <v:textbox style="mso-fit-shape-to-text:t" inset="0,0,0,0">
                    <w:txbxContent>
                      <w:p w14:paraId="174151D8" w14:textId="00C7EDB0" w:rsidR="00467245" w:rsidRPr="00E70A3B" w:rsidRDefault="00467245" w:rsidP="00467245">
                        <w:pPr>
                          <w:pStyle w:val="Caption"/>
                          <w:jc w:val="center"/>
                          <w:rPr>
                            <w:noProof/>
                            <w:sz w:val="22"/>
                            <w:szCs w:val="22"/>
                          </w:rPr>
                        </w:pPr>
                        <w:bookmarkStart w:id="16" w:name="_Toc216457838"/>
                        <w:r>
                          <w:t xml:space="preserve">Figure </w:t>
                        </w:r>
                        <w:fldSimple w:instr=" SEQ Figure \* ARABIC ">
                          <w:r w:rsidR="005B4DF1">
                            <w:rPr>
                              <w:noProof/>
                            </w:rPr>
                            <w:t>6</w:t>
                          </w:r>
                        </w:fldSimple>
                        <w:r>
                          <w:t xml:space="preserve"> Revolved joint between the connecting rod and the gudgeon pin.</w:t>
                        </w:r>
                        <w:bookmarkEnd w:id="16"/>
                      </w:p>
                    </w:txbxContent>
                  </v:textbox>
                </v:shape>
                <w10:wrap type="topAndBottom" anchorx="margin"/>
              </v:group>
            </w:pict>
          </mc:Fallback>
        </mc:AlternateContent>
      </w:r>
    </w:p>
    <w:p w14:paraId="2E32B4D8" w14:textId="2B3F5BF0" w:rsidR="007231C6" w:rsidRDefault="007231C6" w:rsidP="00C630CA">
      <w:pPr>
        <w:spacing w:line="360" w:lineRule="auto"/>
        <w:jc w:val="both"/>
      </w:pPr>
    </w:p>
    <w:p w14:paraId="2D035CE3" w14:textId="12F7C684" w:rsidR="007231C6" w:rsidRDefault="007231C6" w:rsidP="00C630CA">
      <w:pPr>
        <w:spacing w:line="360" w:lineRule="auto"/>
        <w:jc w:val="both"/>
      </w:pPr>
    </w:p>
    <w:p w14:paraId="3A4B7C95" w14:textId="616D3F97" w:rsidR="009E6705" w:rsidRDefault="009E6705" w:rsidP="00C630CA">
      <w:pPr>
        <w:spacing w:line="360" w:lineRule="auto"/>
        <w:jc w:val="both"/>
      </w:pPr>
    </w:p>
    <w:p w14:paraId="01ACFFC9" w14:textId="77777777" w:rsidR="007231C6" w:rsidRDefault="007231C6" w:rsidP="00C630CA">
      <w:pPr>
        <w:spacing w:line="360" w:lineRule="auto"/>
        <w:jc w:val="both"/>
      </w:pPr>
    </w:p>
    <w:p w14:paraId="1E0C9E1C" w14:textId="77777777" w:rsidR="007231C6" w:rsidRDefault="007231C6" w:rsidP="00C630CA">
      <w:pPr>
        <w:spacing w:line="360" w:lineRule="auto"/>
        <w:jc w:val="both"/>
      </w:pPr>
    </w:p>
    <w:p w14:paraId="3C76153F" w14:textId="77777777" w:rsidR="007231C6" w:rsidRDefault="007231C6" w:rsidP="00C630CA">
      <w:pPr>
        <w:spacing w:line="360" w:lineRule="auto"/>
        <w:jc w:val="both"/>
      </w:pPr>
    </w:p>
    <w:p w14:paraId="0FC60F28" w14:textId="2199CEEA" w:rsidR="007231C6" w:rsidRDefault="007231C6" w:rsidP="00C630CA">
      <w:pPr>
        <w:spacing w:line="360" w:lineRule="auto"/>
        <w:jc w:val="both"/>
      </w:pPr>
    </w:p>
    <w:p w14:paraId="200FFFF2" w14:textId="30B3F239" w:rsidR="008B28BB" w:rsidRDefault="00467245" w:rsidP="00C630CA">
      <w:pPr>
        <w:spacing w:line="360" w:lineRule="auto"/>
        <w:jc w:val="both"/>
      </w:pPr>
      <w:r>
        <w:rPr>
          <w:noProof/>
        </w:rPr>
        <mc:AlternateContent>
          <mc:Choice Requires="wpg">
            <w:drawing>
              <wp:anchor distT="0" distB="0" distL="114300" distR="114300" simplePos="0" relativeHeight="251716608" behindDoc="0" locked="0" layoutInCell="1" allowOverlap="1" wp14:anchorId="1DBDCDAC" wp14:editId="010BD124">
                <wp:simplePos x="0" y="0"/>
                <wp:positionH relativeFrom="column">
                  <wp:posOffset>657225</wp:posOffset>
                </wp:positionH>
                <wp:positionV relativeFrom="paragraph">
                  <wp:posOffset>188595</wp:posOffset>
                </wp:positionV>
                <wp:extent cx="4876800" cy="2865120"/>
                <wp:effectExtent l="0" t="0" r="0" b="0"/>
                <wp:wrapTopAndBottom/>
                <wp:docPr id="650834904" name="Group 8"/>
                <wp:cNvGraphicFramePr/>
                <a:graphic xmlns:a="http://schemas.openxmlformats.org/drawingml/2006/main">
                  <a:graphicData uri="http://schemas.microsoft.com/office/word/2010/wordprocessingGroup">
                    <wpg:wgp>
                      <wpg:cNvGrpSpPr/>
                      <wpg:grpSpPr>
                        <a:xfrm>
                          <a:off x="0" y="0"/>
                          <a:ext cx="4876800" cy="2865120"/>
                          <a:chOff x="0" y="0"/>
                          <a:chExt cx="4876800" cy="2865120"/>
                        </a:xfrm>
                      </wpg:grpSpPr>
                      <pic:pic xmlns:pic="http://schemas.openxmlformats.org/drawingml/2006/picture">
                        <pic:nvPicPr>
                          <pic:cNvPr id="1016658399" name="Picture 1" descr="A blueprint of a car engine&#10;&#10;AI-generated content may be incorrect."/>
                          <pic:cNvPicPr>
                            <a:picLocks noChangeAspect="1"/>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876800" cy="2569845"/>
                          </a:xfrm>
                          <a:prstGeom prst="rect">
                            <a:avLst/>
                          </a:prstGeom>
                        </pic:spPr>
                      </pic:pic>
                      <wps:wsp>
                        <wps:cNvPr id="1813349480" name="Text Box 1"/>
                        <wps:cNvSpPr txBox="1"/>
                        <wps:spPr>
                          <a:xfrm>
                            <a:off x="0" y="2598420"/>
                            <a:ext cx="4876800" cy="266700"/>
                          </a:xfrm>
                          <a:prstGeom prst="rect">
                            <a:avLst/>
                          </a:prstGeom>
                          <a:solidFill>
                            <a:prstClr val="white"/>
                          </a:solidFill>
                          <a:ln>
                            <a:noFill/>
                          </a:ln>
                        </wps:spPr>
                        <wps:txbx>
                          <w:txbxContent>
                            <w:p w14:paraId="5BAAB96D" w14:textId="5587DA68" w:rsidR="00467245" w:rsidRPr="00F54EEB" w:rsidRDefault="00467245" w:rsidP="00467245">
                              <w:pPr>
                                <w:pStyle w:val="Caption"/>
                                <w:jc w:val="center"/>
                                <w:rPr>
                                  <w:noProof/>
                                  <w:sz w:val="22"/>
                                  <w:szCs w:val="22"/>
                                </w:rPr>
                              </w:pPr>
                              <w:bookmarkStart w:id="17" w:name="_Toc216457839"/>
                              <w:r>
                                <w:t xml:space="preserve">Figure </w:t>
                              </w:r>
                              <w:fldSimple w:instr=" SEQ Figure \* ARABIC ">
                                <w:r w:rsidR="005B4DF1">
                                  <w:rPr>
                                    <w:noProof/>
                                  </w:rPr>
                                  <w:t>7</w:t>
                                </w:r>
                              </w:fldSimple>
                              <w:r>
                                <w:t xml:space="preserve"> General body to ground joint at the piston skirt allowing only translation along the Z axis.</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DBDCDAC" id="Group 8" o:spid="_x0000_s1044" style="position:absolute;left:0;text-align:left;margin-left:51.75pt;margin-top:14.85pt;width:384pt;height:225.6pt;z-index:251716608" coordsize="48768,2865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">
                <v:shape id="Picture 1" o:spid="_x0000_s1045" type="#_x0000_t75" alt="A blueprint of a car engine&#10;&#10;AI-generated content may be incorrect." style="position:absolute;width:48768;height:256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">
                  <v:imagedata r:id="rId27" o:title="A blueprint of a car engine&#10;&#10;AI-generated content may be incorrect"/>
                </v:shape>
                <v:shape id="_x0000_s1046" type="#_x0000_t202" style="position:absolute;top:25984;width:4876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" stroked="f">
                  <v:textbox style="mso-fit-shape-to-text:t" inset="0,0,0,0">
                    <w:txbxContent>
                      <w:p w14:paraId="5BAAB96D" w14:textId="5587DA68" w:rsidR="00467245" w:rsidRPr="00F54EEB" w:rsidRDefault="00467245" w:rsidP="00467245">
                        <w:pPr>
                          <w:pStyle w:val="Caption"/>
                          <w:jc w:val="center"/>
                          <w:rPr>
                            <w:noProof/>
                            <w:sz w:val="22"/>
                            <w:szCs w:val="22"/>
                          </w:rPr>
                        </w:pPr>
                        <w:bookmarkStart w:id="18" w:name="_Toc216457839"/>
                        <w:r>
                          <w:t xml:space="preserve">Figure </w:t>
                        </w:r>
                        <w:fldSimple w:instr=" SEQ Figure \* ARABIC ">
                          <w:r w:rsidR="005B4DF1">
                            <w:rPr>
                              <w:noProof/>
                            </w:rPr>
                            <w:t>7</w:t>
                          </w:r>
                        </w:fldSimple>
                        <w:r>
                          <w:t xml:space="preserve"> General body to ground joint at the piston skirt allowing only translation along the Z axis.</w:t>
                        </w:r>
                        <w:bookmarkEnd w:id="18"/>
                      </w:p>
                    </w:txbxContent>
                  </v:textbox>
                </v:shape>
                <w10:wrap type="topAndBottom"/>
              </v:group>
            </w:pict>
          </mc:Fallback>
        </mc:AlternateContent>
      </w:r>
    </w:p>
    <w:p w14:paraId="62BD753B" w14:textId="2B70DC85" w:rsidR="00EE2997" w:rsidRDefault="00EE2997" w:rsidP="00C630CA">
      <w:pPr>
        <w:pStyle w:val="Heading2"/>
        <w:spacing w:line="360" w:lineRule="auto"/>
        <w:jc w:val="both"/>
      </w:pPr>
      <w:bookmarkStart w:id="19" w:name="_Toc216278895"/>
      <w:r>
        <w:lastRenderedPageBreak/>
        <w:t>Materials</w:t>
      </w:r>
      <w:bookmarkEnd w:id="19"/>
      <w:r>
        <w:t xml:space="preserve"> </w:t>
      </w:r>
    </w:p>
    <w:p w14:paraId="197523C5" w14:textId="05CC895D" w:rsidR="00EE2997" w:rsidRDefault="00472517" w:rsidP="00C630CA">
      <w:pPr>
        <w:spacing w:line="360" w:lineRule="auto"/>
        <w:jc w:val="both"/>
      </w:pPr>
      <w:r>
        <w:t xml:space="preserve">The material for the piston has been set as 6061 aluminium from Ansys Granta. This has been chosen as its commonly used in high performance pistons, meaning more </w:t>
      </w:r>
      <w:r w:rsidR="00EE2997">
        <w:t>optimisations</w:t>
      </w:r>
      <w:r>
        <w:t xml:space="preserve"> can be done in the </w:t>
      </w:r>
      <w:r w:rsidR="00EE2997">
        <w:t>piston’s</w:t>
      </w:r>
      <w:r>
        <w:t xml:space="preserve"> geometry</w:t>
      </w:r>
      <w:r w:rsidR="006A1AC1" w:rsidRPr="006A1AC1">
        <w:rPr>
          <w:rFonts w:ascii="Calibri" w:hAnsi="Calibri" w:cs="Calibri"/>
          <w:color w:val="000000"/>
        </w:rPr>
        <w:t xml:space="preserve"> </w:t>
      </w:r>
      <w:sdt>
        <w:sdtPr>
          <w:rPr>
            <w:rFonts w:ascii="Calibri" w:hAnsi="Calibri" w:cs="Calibri"/>
            <w:color w:val="000000"/>
          </w:rPr>
          <w:tag w:val="MENDELEY_CITATION_v3_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"/>
          <w:id w:val="1104143796"/>
          <w:placeholder>
            <w:docPart w:val="A3C09351ABFB46B59C7162BF16471815"/>
          </w:placeholder>
        </w:sdtPr>
        <w:sdtEndPr/>
        <w:sdtContent>
          <w:r w:rsidR="00D66FD8" w:rsidRPr="00D66FD8">
            <w:rPr>
              <w:rFonts w:ascii="Calibri" w:eastAsia="Times New Roman" w:hAnsi="Calibri" w:cs="Calibri"/>
              <w:color w:val="000000"/>
            </w:rPr>
            <w:t xml:space="preserve">(Ahmed </w:t>
          </w:r>
          <w:r w:rsidR="00D66FD8" w:rsidRPr="00D66FD8">
            <w:rPr>
              <w:rFonts w:ascii="Calibri" w:eastAsia="Times New Roman" w:hAnsi="Calibri" w:cs="Calibri"/>
              <w:i/>
              <w:iCs/>
              <w:color w:val="000000"/>
            </w:rPr>
            <w:t>et al.</w:t>
          </w:r>
          <w:r w:rsidR="00D66FD8" w:rsidRPr="00D66FD8">
            <w:rPr>
              <w:rFonts w:ascii="Calibri" w:eastAsia="Times New Roman" w:hAnsi="Calibri" w:cs="Calibri"/>
              <w:color w:val="000000"/>
            </w:rPr>
            <w:t>, 2016)</w:t>
          </w:r>
        </w:sdtContent>
      </w:sdt>
      <w:r>
        <w:t>.</w:t>
      </w:r>
      <w:r w:rsidR="00EE2997">
        <w:t xml:space="preserve"> Material properties of 6061 aluminium can be seen below</w:t>
      </w:r>
      <w:r w:rsidR="009342FD">
        <w:t xml:space="preserve">. </w:t>
      </w:r>
    </w:p>
    <w:p w14:paraId="7B28E962" w14:textId="2E4D3AD5" w:rsidR="00467245" w:rsidRDefault="00467245" w:rsidP="00467245">
      <w:pPr>
        <w:pStyle w:val="Caption"/>
        <w:keepNext/>
        <w:jc w:val="center"/>
      </w:pPr>
      <w:r>
        <w:t xml:space="preserve">Table </w:t>
      </w:r>
      <w:fldSimple w:instr=" SEQ Table \* ARABIC ">
        <w:r w:rsidR="00552ECB">
          <w:rPr>
            <w:noProof/>
          </w:rPr>
          <w:t>1</w:t>
        </w:r>
      </w:fldSimple>
      <w:r>
        <w:t xml:space="preserve"> 6061 T6 aluminium materials properties </w:t>
      </w:r>
      <w:sdt>
        <w:sdtPr>
          <w:rPr>
            <w:rFonts w:ascii="Calibri" w:hAnsi="Calibri" w:cs="Calibri"/>
            <w:color w:val="44546A"/>
          </w:rPr>
          <w:tag w:val="MENDELEY_CITATION_v3_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"/>
          <w:id w:val="-143822216"/>
          <w:placeholder>
            <w:docPart w:val="DefaultPlaceholder_-1854013440"/>
          </w:placeholder>
        </w:sdtPr>
        <w:sdtEndPr/>
        <w:sdtContent>
          <w:r w:rsidR="00D66FD8" w:rsidRPr="00D66FD8">
            <w:rPr>
              <w:rFonts w:ascii="Calibri" w:hAnsi="Calibri" w:cs="Calibri"/>
              <w:color w:val="44546A"/>
            </w:rPr>
            <w:t>(Ansys, 2006)</w:t>
          </w:r>
        </w:sdtContent>
      </w:sdt>
      <w:r>
        <w:t>.</w:t>
      </w:r>
    </w:p>
    <w:tbl>
      <w:tblPr>
        <w:tblW w:w="9531" w:type="dxa"/>
        <w:tblLook w:val="04A0" w:firstRow="1" w:lastRow="0" w:firstColumn="1" w:lastColumn="0" w:noHBand="0" w:noVBand="1"/>
      </w:tblPr>
      <w:tblGrid>
        <w:gridCol w:w="4876"/>
        <w:gridCol w:w="2418"/>
        <w:gridCol w:w="2237"/>
      </w:tblGrid>
      <w:tr w:rsidR="009342FD" w:rsidRPr="009342FD" w14:paraId="2F2FC7E6" w14:textId="77777777" w:rsidTr="009342FD">
        <w:trPr>
          <w:trHeight w:val="308"/>
        </w:trPr>
        <w:tc>
          <w:tcPr>
            <w:tcW w:w="4876" w:type="dxa"/>
            <w:tcBorders>
              <w:top w:val="single" w:sz="4" w:space="0" w:color="auto"/>
              <w:left w:val="single" w:sz="4" w:space="0" w:color="auto"/>
              <w:bottom w:val="single" w:sz="4" w:space="0" w:color="auto"/>
              <w:right w:val="single" w:sz="4" w:space="0" w:color="auto"/>
            </w:tcBorders>
            <w:shd w:val="clear" w:color="000000" w:fill="D9D9D9"/>
            <w:noWrap/>
            <w:vAlign w:val="bottom"/>
            <w:hideMark/>
          </w:tcPr>
          <w:p w14:paraId="6384FC56" w14:textId="03AF3E82" w:rsidR="009342FD" w:rsidRPr="009342FD" w:rsidRDefault="009342FD" w:rsidP="00C630CA">
            <w:pPr>
              <w:spacing w:after="0" w:line="360" w:lineRule="auto"/>
              <w:jc w:val="both"/>
              <w:rPr>
                <w:rFonts w:ascii="Aptos Narrow" w:eastAsia="Times New Roman" w:hAnsi="Aptos Narrow" w:cs="Times New Roman"/>
                <w:color w:val="000000"/>
                <w:lang w:eastAsia="zh-CN"/>
              </w:rPr>
            </w:pPr>
            <w:r>
              <w:rPr>
                <w:rFonts w:ascii="Aptos Narrow" w:eastAsia="Times New Roman" w:hAnsi="Aptos Narrow" w:cs="Times New Roman"/>
                <w:color w:val="000000"/>
                <w:lang w:eastAsia="zh-CN"/>
              </w:rPr>
              <w:t>M</w:t>
            </w:r>
            <w:r w:rsidRPr="009342FD">
              <w:rPr>
                <w:rFonts w:ascii="Aptos Narrow" w:eastAsia="Times New Roman" w:hAnsi="Aptos Narrow" w:cs="Times New Roman"/>
                <w:color w:val="000000"/>
                <w:lang w:eastAsia="zh-CN"/>
              </w:rPr>
              <w:t>etric</w:t>
            </w:r>
          </w:p>
        </w:tc>
        <w:tc>
          <w:tcPr>
            <w:tcW w:w="2418" w:type="dxa"/>
            <w:tcBorders>
              <w:top w:val="single" w:sz="4" w:space="0" w:color="auto"/>
              <w:left w:val="nil"/>
              <w:bottom w:val="single" w:sz="4" w:space="0" w:color="auto"/>
              <w:right w:val="single" w:sz="4" w:space="0" w:color="auto"/>
            </w:tcBorders>
            <w:shd w:val="clear" w:color="000000" w:fill="D9D9D9"/>
            <w:noWrap/>
            <w:vAlign w:val="bottom"/>
            <w:hideMark/>
          </w:tcPr>
          <w:p w14:paraId="7FD15943" w14:textId="45745EC4" w:rsidR="009342FD" w:rsidRPr="009342FD" w:rsidRDefault="009342FD" w:rsidP="00C630CA">
            <w:pPr>
              <w:spacing w:after="0" w:line="360" w:lineRule="auto"/>
              <w:jc w:val="both"/>
              <w:rPr>
                <w:rFonts w:ascii="Aptos Narrow" w:eastAsia="Times New Roman" w:hAnsi="Aptos Narrow" w:cs="Times New Roman"/>
                <w:color w:val="000000"/>
                <w:lang w:eastAsia="zh-CN"/>
              </w:rPr>
            </w:pPr>
            <w:r>
              <w:rPr>
                <w:rFonts w:ascii="Aptos Narrow" w:eastAsia="Times New Roman" w:hAnsi="Aptos Narrow" w:cs="Times New Roman"/>
                <w:color w:val="000000"/>
                <w:lang w:eastAsia="zh-CN"/>
              </w:rPr>
              <w:t>V</w:t>
            </w:r>
            <w:r w:rsidRPr="009342FD">
              <w:rPr>
                <w:rFonts w:ascii="Aptos Narrow" w:eastAsia="Times New Roman" w:hAnsi="Aptos Narrow" w:cs="Times New Roman"/>
                <w:color w:val="000000"/>
                <w:lang w:eastAsia="zh-CN"/>
              </w:rPr>
              <w:t>alue</w:t>
            </w:r>
          </w:p>
        </w:tc>
        <w:tc>
          <w:tcPr>
            <w:tcW w:w="2237" w:type="dxa"/>
            <w:tcBorders>
              <w:top w:val="single" w:sz="4" w:space="0" w:color="auto"/>
              <w:left w:val="nil"/>
              <w:bottom w:val="single" w:sz="4" w:space="0" w:color="auto"/>
              <w:right w:val="single" w:sz="4" w:space="0" w:color="auto"/>
            </w:tcBorders>
            <w:shd w:val="clear" w:color="000000" w:fill="D9D9D9"/>
            <w:noWrap/>
            <w:vAlign w:val="bottom"/>
            <w:hideMark/>
          </w:tcPr>
          <w:p w14:paraId="1D5A605E" w14:textId="5439DCAA" w:rsidR="009342FD" w:rsidRPr="009342FD" w:rsidRDefault="009342FD" w:rsidP="00C630CA">
            <w:pPr>
              <w:spacing w:after="0" w:line="360" w:lineRule="auto"/>
              <w:jc w:val="both"/>
              <w:rPr>
                <w:rFonts w:ascii="Aptos Narrow" w:eastAsia="Times New Roman" w:hAnsi="Aptos Narrow" w:cs="Times New Roman"/>
                <w:color w:val="000000"/>
                <w:lang w:eastAsia="zh-CN"/>
              </w:rPr>
            </w:pPr>
            <w:r>
              <w:rPr>
                <w:rFonts w:ascii="Aptos Narrow" w:eastAsia="Times New Roman" w:hAnsi="Aptos Narrow" w:cs="Times New Roman"/>
                <w:color w:val="000000"/>
                <w:lang w:eastAsia="zh-CN"/>
              </w:rPr>
              <w:t>U</w:t>
            </w:r>
            <w:r w:rsidRPr="009342FD">
              <w:rPr>
                <w:rFonts w:ascii="Aptos Narrow" w:eastAsia="Times New Roman" w:hAnsi="Aptos Narrow" w:cs="Times New Roman"/>
                <w:color w:val="000000"/>
                <w:lang w:eastAsia="zh-CN"/>
              </w:rPr>
              <w:t>nit</w:t>
            </w:r>
          </w:p>
        </w:tc>
      </w:tr>
      <w:tr w:rsidR="009342FD" w:rsidRPr="009342FD" w14:paraId="4D510B66" w14:textId="77777777" w:rsidTr="009342FD">
        <w:trPr>
          <w:trHeight w:val="308"/>
        </w:trPr>
        <w:tc>
          <w:tcPr>
            <w:tcW w:w="4876" w:type="dxa"/>
            <w:tcBorders>
              <w:top w:val="nil"/>
              <w:left w:val="single" w:sz="4" w:space="0" w:color="auto"/>
              <w:bottom w:val="single" w:sz="4" w:space="0" w:color="auto"/>
              <w:right w:val="single" w:sz="4" w:space="0" w:color="auto"/>
            </w:tcBorders>
            <w:shd w:val="clear" w:color="000000" w:fill="D9D9D9"/>
            <w:noWrap/>
            <w:vAlign w:val="bottom"/>
            <w:hideMark/>
          </w:tcPr>
          <w:p w14:paraId="57147C8C" w14:textId="77777777" w:rsidR="009342FD" w:rsidRPr="009342FD" w:rsidRDefault="009342FD" w:rsidP="00C630CA">
            <w:pPr>
              <w:spacing w:after="0" w:line="360" w:lineRule="auto"/>
              <w:jc w:val="both"/>
              <w:rPr>
                <w:rFonts w:ascii="Aptos Narrow" w:eastAsia="Times New Roman" w:hAnsi="Aptos Narrow" w:cs="Times New Roman"/>
                <w:color w:val="000000"/>
                <w:lang w:eastAsia="zh-CN"/>
              </w:rPr>
            </w:pPr>
            <w:r w:rsidRPr="009342FD">
              <w:rPr>
                <w:rFonts w:ascii="Aptos Narrow" w:eastAsia="Times New Roman" w:hAnsi="Aptos Narrow" w:cs="Times New Roman"/>
                <w:color w:val="000000"/>
                <w:lang w:eastAsia="zh-CN"/>
              </w:rPr>
              <w:t>Youngs Modulus</w:t>
            </w:r>
          </w:p>
        </w:tc>
        <w:tc>
          <w:tcPr>
            <w:tcW w:w="2418" w:type="dxa"/>
            <w:tcBorders>
              <w:top w:val="nil"/>
              <w:left w:val="nil"/>
              <w:bottom w:val="single" w:sz="4" w:space="0" w:color="auto"/>
              <w:right w:val="single" w:sz="4" w:space="0" w:color="auto"/>
            </w:tcBorders>
            <w:noWrap/>
            <w:vAlign w:val="bottom"/>
            <w:hideMark/>
          </w:tcPr>
          <w:p w14:paraId="47FAF754" w14:textId="77777777" w:rsidR="009342FD" w:rsidRPr="009342FD" w:rsidRDefault="009342FD" w:rsidP="00C630CA">
            <w:pPr>
              <w:spacing w:after="0" w:line="360" w:lineRule="auto"/>
              <w:jc w:val="both"/>
              <w:rPr>
                <w:rFonts w:ascii="Aptos Narrow" w:eastAsia="Times New Roman" w:hAnsi="Aptos Narrow" w:cs="Times New Roman"/>
                <w:color w:val="000000"/>
                <w:lang w:eastAsia="zh-CN"/>
              </w:rPr>
            </w:pPr>
            <w:r w:rsidRPr="009342FD">
              <w:rPr>
                <w:rFonts w:ascii="Aptos Narrow" w:eastAsia="Times New Roman" w:hAnsi="Aptos Narrow" w:cs="Times New Roman"/>
                <w:color w:val="000000"/>
                <w:lang w:eastAsia="zh-CN"/>
              </w:rPr>
              <w:t>69</w:t>
            </w:r>
          </w:p>
        </w:tc>
        <w:tc>
          <w:tcPr>
            <w:tcW w:w="2237" w:type="dxa"/>
            <w:tcBorders>
              <w:top w:val="nil"/>
              <w:left w:val="nil"/>
              <w:bottom w:val="single" w:sz="4" w:space="0" w:color="auto"/>
              <w:right w:val="single" w:sz="4" w:space="0" w:color="auto"/>
            </w:tcBorders>
            <w:noWrap/>
            <w:vAlign w:val="bottom"/>
            <w:hideMark/>
          </w:tcPr>
          <w:p w14:paraId="01EF1DA6" w14:textId="77777777" w:rsidR="009342FD" w:rsidRPr="009342FD" w:rsidRDefault="009342FD" w:rsidP="00C630CA">
            <w:pPr>
              <w:spacing w:after="0" w:line="360" w:lineRule="auto"/>
              <w:jc w:val="both"/>
              <w:rPr>
                <w:rFonts w:ascii="Aptos Narrow" w:eastAsia="Times New Roman" w:hAnsi="Aptos Narrow" w:cs="Times New Roman"/>
                <w:color w:val="000000"/>
                <w:lang w:eastAsia="zh-CN"/>
              </w:rPr>
            </w:pPr>
            <w:proofErr w:type="spellStart"/>
            <w:r w:rsidRPr="009342FD">
              <w:rPr>
                <w:rFonts w:ascii="Aptos Narrow" w:eastAsia="Times New Roman" w:hAnsi="Aptos Narrow" w:cs="Times New Roman"/>
                <w:color w:val="000000"/>
                <w:lang w:eastAsia="zh-CN"/>
              </w:rPr>
              <w:t>GPa</w:t>
            </w:r>
            <w:proofErr w:type="spellEnd"/>
          </w:p>
        </w:tc>
      </w:tr>
      <w:tr w:rsidR="009342FD" w:rsidRPr="009342FD" w14:paraId="5BCF14CE" w14:textId="77777777" w:rsidTr="009342FD">
        <w:trPr>
          <w:trHeight w:val="308"/>
        </w:trPr>
        <w:tc>
          <w:tcPr>
            <w:tcW w:w="4876" w:type="dxa"/>
            <w:tcBorders>
              <w:top w:val="nil"/>
              <w:left w:val="single" w:sz="4" w:space="0" w:color="auto"/>
              <w:bottom w:val="single" w:sz="4" w:space="0" w:color="auto"/>
              <w:right w:val="single" w:sz="4" w:space="0" w:color="auto"/>
            </w:tcBorders>
            <w:shd w:val="clear" w:color="000000" w:fill="D9D9D9"/>
            <w:noWrap/>
            <w:vAlign w:val="bottom"/>
            <w:hideMark/>
          </w:tcPr>
          <w:p w14:paraId="392F1456" w14:textId="77777777" w:rsidR="009342FD" w:rsidRPr="009342FD" w:rsidRDefault="009342FD" w:rsidP="00C630CA">
            <w:pPr>
              <w:spacing w:after="0" w:line="360" w:lineRule="auto"/>
              <w:jc w:val="both"/>
              <w:rPr>
                <w:rFonts w:ascii="Aptos Narrow" w:eastAsia="Times New Roman" w:hAnsi="Aptos Narrow" w:cs="Times New Roman"/>
                <w:color w:val="000000"/>
                <w:lang w:eastAsia="zh-CN"/>
              </w:rPr>
            </w:pPr>
            <w:r w:rsidRPr="009342FD">
              <w:rPr>
                <w:rFonts w:ascii="Aptos Narrow" w:eastAsia="Times New Roman" w:hAnsi="Aptos Narrow" w:cs="Times New Roman"/>
                <w:color w:val="000000"/>
                <w:lang w:eastAsia="zh-CN"/>
              </w:rPr>
              <w:t>Yield strength</w:t>
            </w:r>
          </w:p>
        </w:tc>
        <w:tc>
          <w:tcPr>
            <w:tcW w:w="2418" w:type="dxa"/>
            <w:tcBorders>
              <w:top w:val="nil"/>
              <w:left w:val="nil"/>
              <w:bottom w:val="single" w:sz="4" w:space="0" w:color="auto"/>
              <w:right w:val="single" w:sz="4" w:space="0" w:color="auto"/>
            </w:tcBorders>
            <w:noWrap/>
            <w:vAlign w:val="bottom"/>
            <w:hideMark/>
          </w:tcPr>
          <w:p w14:paraId="5E2BEE46" w14:textId="77777777" w:rsidR="009342FD" w:rsidRPr="009342FD" w:rsidRDefault="009342FD" w:rsidP="00C630CA">
            <w:pPr>
              <w:spacing w:after="0" w:line="360" w:lineRule="auto"/>
              <w:jc w:val="both"/>
              <w:rPr>
                <w:rFonts w:ascii="Aptos Narrow" w:eastAsia="Times New Roman" w:hAnsi="Aptos Narrow" w:cs="Times New Roman"/>
                <w:color w:val="000000"/>
                <w:lang w:eastAsia="zh-CN"/>
              </w:rPr>
            </w:pPr>
            <w:r w:rsidRPr="009342FD">
              <w:rPr>
                <w:rFonts w:ascii="Aptos Narrow" w:eastAsia="Times New Roman" w:hAnsi="Aptos Narrow" w:cs="Times New Roman"/>
                <w:color w:val="000000"/>
                <w:lang w:eastAsia="zh-CN"/>
              </w:rPr>
              <w:t>281</w:t>
            </w:r>
          </w:p>
        </w:tc>
        <w:tc>
          <w:tcPr>
            <w:tcW w:w="2237" w:type="dxa"/>
            <w:tcBorders>
              <w:top w:val="nil"/>
              <w:left w:val="nil"/>
              <w:bottom w:val="single" w:sz="4" w:space="0" w:color="auto"/>
              <w:right w:val="single" w:sz="4" w:space="0" w:color="auto"/>
            </w:tcBorders>
            <w:noWrap/>
            <w:vAlign w:val="bottom"/>
            <w:hideMark/>
          </w:tcPr>
          <w:p w14:paraId="5660D4C3" w14:textId="07087D54" w:rsidR="009342FD" w:rsidRPr="009342FD" w:rsidRDefault="009342FD" w:rsidP="00C630CA">
            <w:pPr>
              <w:spacing w:after="0" w:line="360" w:lineRule="auto"/>
              <w:jc w:val="both"/>
              <w:rPr>
                <w:rFonts w:ascii="Aptos Narrow" w:eastAsia="Times New Roman" w:hAnsi="Aptos Narrow" w:cs="Times New Roman"/>
                <w:color w:val="000000"/>
                <w:lang w:eastAsia="zh-CN"/>
              </w:rPr>
            </w:pPr>
            <w:r w:rsidRPr="009342FD">
              <w:rPr>
                <w:rFonts w:ascii="Aptos Narrow" w:eastAsia="Times New Roman" w:hAnsi="Aptos Narrow" w:cs="Times New Roman"/>
                <w:color w:val="000000"/>
                <w:lang w:eastAsia="zh-CN"/>
              </w:rPr>
              <w:t>M</w:t>
            </w:r>
            <w:r>
              <w:rPr>
                <w:rFonts w:ascii="Aptos Narrow" w:eastAsia="Times New Roman" w:hAnsi="Aptos Narrow" w:cs="Times New Roman"/>
                <w:color w:val="000000"/>
                <w:lang w:eastAsia="zh-CN"/>
              </w:rPr>
              <w:t>P</w:t>
            </w:r>
            <w:r w:rsidRPr="009342FD">
              <w:rPr>
                <w:rFonts w:ascii="Aptos Narrow" w:eastAsia="Times New Roman" w:hAnsi="Aptos Narrow" w:cs="Times New Roman"/>
                <w:color w:val="000000"/>
                <w:lang w:eastAsia="zh-CN"/>
              </w:rPr>
              <w:t>a</w:t>
            </w:r>
          </w:p>
        </w:tc>
      </w:tr>
      <w:tr w:rsidR="009342FD" w:rsidRPr="009342FD" w14:paraId="3D90CC87" w14:textId="77777777" w:rsidTr="009342FD">
        <w:trPr>
          <w:trHeight w:val="308"/>
        </w:trPr>
        <w:tc>
          <w:tcPr>
            <w:tcW w:w="4876" w:type="dxa"/>
            <w:tcBorders>
              <w:top w:val="nil"/>
              <w:left w:val="single" w:sz="4" w:space="0" w:color="auto"/>
              <w:bottom w:val="single" w:sz="4" w:space="0" w:color="auto"/>
              <w:right w:val="single" w:sz="4" w:space="0" w:color="auto"/>
            </w:tcBorders>
            <w:shd w:val="clear" w:color="000000" w:fill="D9D9D9"/>
            <w:noWrap/>
            <w:vAlign w:val="bottom"/>
            <w:hideMark/>
          </w:tcPr>
          <w:p w14:paraId="325E061E" w14:textId="77777777" w:rsidR="009342FD" w:rsidRPr="009342FD" w:rsidRDefault="009342FD" w:rsidP="00C630CA">
            <w:pPr>
              <w:spacing w:after="0" w:line="360" w:lineRule="auto"/>
              <w:jc w:val="both"/>
              <w:rPr>
                <w:rFonts w:ascii="Aptos Narrow" w:eastAsia="Times New Roman" w:hAnsi="Aptos Narrow" w:cs="Times New Roman"/>
                <w:color w:val="000000"/>
                <w:lang w:eastAsia="zh-CN"/>
              </w:rPr>
            </w:pPr>
            <w:r w:rsidRPr="009342FD">
              <w:rPr>
                <w:rFonts w:ascii="Aptos Narrow" w:eastAsia="Times New Roman" w:hAnsi="Aptos Narrow" w:cs="Times New Roman"/>
                <w:color w:val="000000"/>
                <w:lang w:eastAsia="zh-CN"/>
              </w:rPr>
              <w:t>Tensile strength</w:t>
            </w:r>
          </w:p>
        </w:tc>
        <w:tc>
          <w:tcPr>
            <w:tcW w:w="2418" w:type="dxa"/>
            <w:tcBorders>
              <w:top w:val="nil"/>
              <w:left w:val="nil"/>
              <w:bottom w:val="single" w:sz="4" w:space="0" w:color="auto"/>
              <w:right w:val="single" w:sz="4" w:space="0" w:color="auto"/>
            </w:tcBorders>
            <w:noWrap/>
            <w:vAlign w:val="bottom"/>
            <w:hideMark/>
          </w:tcPr>
          <w:p w14:paraId="5C1D7A39" w14:textId="77777777" w:rsidR="009342FD" w:rsidRPr="009342FD" w:rsidRDefault="009342FD" w:rsidP="00C630CA">
            <w:pPr>
              <w:spacing w:after="0" w:line="360" w:lineRule="auto"/>
              <w:jc w:val="both"/>
              <w:rPr>
                <w:rFonts w:ascii="Aptos Narrow" w:eastAsia="Times New Roman" w:hAnsi="Aptos Narrow" w:cs="Times New Roman"/>
                <w:color w:val="000000"/>
                <w:lang w:eastAsia="zh-CN"/>
              </w:rPr>
            </w:pPr>
            <w:r w:rsidRPr="009342FD">
              <w:rPr>
                <w:rFonts w:ascii="Aptos Narrow" w:eastAsia="Times New Roman" w:hAnsi="Aptos Narrow" w:cs="Times New Roman"/>
                <w:color w:val="000000"/>
                <w:lang w:eastAsia="zh-CN"/>
              </w:rPr>
              <w:t>314</w:t>
            </w:r>
          </w:p>
        </w:tc>
        <w:tc>
          <w:tcPr>
            <w:tcW w:w="2237" w:type="dxa"/>
            <w:tcBorders>
              <w:top w:val="nil"/>
              <w:left w:val="nil"/>
              <w:bottom w:val="single" w:sz="4" w:space="0" w:color="auto"/>
              <w:right w:val="single" w:sz="4" w:space="0" w:color="auto"/>
            </w:tcBorders>
            <w:noWrap/>
            <w:vAlign w:val="bottom"/>
            <w:hideMark/>
          </w:tcPr>
          <w:p w14:paraId="71E6C7ED" w14:textId="77777777" w:rsidR="009342FD" w:rsidRPr="009342FD" w:rsidRDefault="009342FD" w:rsidP="00C630CA">
            <w:pPr>
              <w:spacing w:after="0" w:line="360" w:lineRule="auto"/>
              <w:jc w:val="both"/>
              <w:rPr>
                <w:rFonts w:ascii="Aptos Narrow" w:eastAsia="Times New Roman" w:hAnsi="Aptos Narrow" w:cs="Times New Roman"/>
                <w:color w:val="000000"/>
                <w:lang w:eastAsia="zh-CN"/>
              </w:rPr>
            </w:pPr>
            <w:r w:rsidRPr="009342FD">
              <w:rPr>
                <w:rFonts w:ascii="Aptos Narrow" w:eastAsia="Times New Roman" w:hAnsi="Aptos Narrow" w:cs="Times New Roman"/>
                <w:color w:val="000000"/>
                <w:lang w:eastAsia="zh-CN"/>
              </w:rPr>
              <w:t>MPa</w:t>
            </w:r>
          </w:p>
        </w:tc>
      </w:tr>
      <w:tr w:rsidR="009342FD" w:rsidRPr="009342FD" w14:paraId="0074C70F" w14:textId="77777777" w:rsidTr="009342FD">
        <w:trPr>
          <w:trHeight w:val="308"/>
        </w:trPr>
        <w:tc>
          <w:tcPr>
            <w:tcW w:w="4876" w:type="dxa"/>
            <w:tcBorders>
              <w:top w:val="nil"/>
              <w:left w:val="single" w:sz="4" w:space="0" w:color="auto"/>
              <w:bottom w:val="single" w:sz="4" w:space="0" w:color="auto"/>
              <w:right w:val="single" w:sz="4" w:space="0" w:color="auto"/>
            </w:tcBorders>
            <w:shd w:val="clear" w:color="000000" w:fill="D9D9D9"/>
            <w:noWrap/>
            <w:vAlign w:val="bottom"/>
            <w:hideMark/>
          </w:tcPr>
          <w:p w14:paraId="77033394" w14:textId="77777777" w:rsidR="009342FD" w:rsidRPr="009342FD" w:rsidRDefault="009342FD" w:rsidP="00C630CA">
            <w:pPr>
              <w:spacing w:after="0" w:line="360" w:lineRule="auto"/>
              <w:jc w:val="both"/>
              <w:rPr>
                <w:rFonts w:ascii="Aptos Narrow" w:eastAsia="Times New Roman" w:hAnsi="Aptos Narrow" w:cs="Times New Roman"/>
                <w:color w:val="000000"/>
                <w:lang w:eastAsia="zh-CN"/>
              </w:rPr>
            </w:pPr>
            <w:r w:rsidRPr="009342FD">
              <w:rPr>
                <w:rFonts w:ascii="Aptos Narrow" w:eastAsia="Times New Roman" w:hAnsi="Aptos Narrow" w:cs="Times New Roman"/>
                <w:color w:val="000000"/>
                <w:lang w:eastAsia="zh-CN"/>
              </w:rPr>
              <w:t>Poisson's ratio</w:t>
            </w:r>
          </w:p>
        </w:tc>
        <w:tc>
          <w:tcPr>
            <w:tcW w:w="2418" w:type="dxa"/>
            <w:tcBorders>
              <w:top w:val="nil"/>
              <w:left w:val="nil"/>
              <w:bottom w:val="single" w:sz="4" w:space="0" w:color="auto"/>
              <w:right w:val="single" w:sz="4" w:space="0" w:color="auto"/>
            </w:tcBorders>
            <w:noWrap/>
            <w:vAlign w:val="bottom"/>
            <w:hideMark/>
          </w:tcPr>
          <w:p w14:paraId="50DE9B1E" w14:textId="77777777" w:rsidR="009342FD" w:rsidRPr="009342FD" w:rsidRDefault="009342FD" w:rsidP="00C630CA">
            <w:pPr>
              <w:spacing w:after="0" w:line="360" w:lineRule="auto"/>
              <w:jc w:val="both"/>
              <w:rPr>
                <w:rFonts w:ascii="Aptos Narrow" w:eastAsia="Times New Roman" w:hAnsi="Aptos Narrow" w:cs="Times New Roman"/>
                <w:color w:val="000000"/>
                <w:lang w:eastAsia="zh-CN"/>
              </w:rPr>
            </w:pPr>
            <w:r w:rsidRPr="009342FD">
              <w:rPr>
                <w:rFonts w:ascii="Aptos Narrow" w:eastAsia="Times New Roman" w:hAnsi="Aptos Narrow" w:cs="Times New Roman"/>
                <w:color w:val="000000"/>
                <w:lang w:eastAsia="zh-CN"/>
              </w:rPr>
              <w:t>0.325 - 0.035</w:t>
            </w:r>
          </w:p>
        </w:tc>
        <w:tc>
          <w:tcPr>
            <w:tcW w:w="2237" w:type="dxa"/>
            <w:tcBorders>
              <w:top w:val="nil"/>
              <w:left w:val="nil"/>
              <w:bottom w:val="single" w:sz="4" w:space="0" w:color="auto"/>
              <w:right w:val="single" w:sz="4" w:space="0" w:color="auto"/>
            </w:tcBorders>
            <w:noWrap/>
            <w:vAlign w:val="bottom"/>
            <w:hideMark/>
          </w:tcPr>
          <w:p w14:paraId="06F1AC89" w14:textId="77777777" w:rsidR="009342FD" w:rsidRPr="009342FD" w:rsidRDefault="009342FD" w:rsidP="00C630CA">
            <w:pPr>
              <w:spacing w:after="0" w:line="360" w:lineRule="auto"/>
              <w:jc w:val="both"/>
              <w:rPr>
                <w:rFonts w:ascii="Aptos Narrow" w:eastAsia="Times New Roman" w:hAnsi="Aptos Narrow" w:cs="Times New Roman"/>
                <w:color w:val="000000"/>
                <w:lang w:eastAsia="zh-CN"/>
              </w:rPr>
            </w:pPr>
            <w:r w:rsidRPr="009342FD">
              <w:rPr>
                <w:rFonts w:ascii="Aptos Narrow" w:eastAsia="Times New Roman" w:hAnsi="Aptos Narrow" w:cs="Times New Roman"/>
                <w:color w:val="000000"/>
                <w:lang w:eastAsia="zh-CN"/>
              </w:rPr>
              <w:t> </w:t>
            </w:r>
          </w:p>
        </w:tc>
      </w:tr>
      <w:tr w:rsidR="009342FD" w:rsidRPr="009342FD" w14:paraId="5D030123" w14:textId="77777777" w:rsidTr="009342FD">
        <w:trPr>
          <w:trHeight w:val="308"/>
        </w:trPr>
        <w:tc>
          <w:tcPr>
            <w:tcW w:w="4876" w:type="dxa"/>
            <w:tcBorders>
              <w:top w:val="nil"/>
              <w:left w:val="single" w:sz="4" w:space="0" w:color="auto"/>
              <w:bottom w:val="single" w:sz="4" w:space="0" w:color="auto"/>
              <w:right w:val="single" w:sz="4" w:space="0" w:color="auto"/>
            </w:tcBorders>
            <w:shd w:val="clear" w:color="000000" w:fill="D9D9D9"/>
            <w:noWrap/>
            <w:vAlign w:val="bottom"/>
            <w:hideMark/>
          </w:tcPr>
          <w:p w14:paraId="1B054246" w14:textId="77777777" w:rsidR="009342FD" w:rsidRPr="009342FD" w:rsidRDefault="009342FD" w:rsidP="00C630CA">
            <w:pPr>
              <w:spacing w:after="0" w:line="360" w:lineRule="auto"/>
              <w:jc w:val="both"/>
              <w:rPr>
                <w:rFonts w:ascii="Aptos Narrow" w:eastAsia="Times New Roman" w:hAnsi="Aptos Narrow" w:cs="Times New Roman"/>
                <w:color w:val="000000"/>
                <w:lang w:eastAsia="zh-CN"/>
              </w:rPr>
            </w:pPr>
            <w:r w:rsidRPr="009342FD">
              <w:rPr>
                <w:rFonts w:ascii="Aptos Narrow" w:eastAsia="Times New Roman" w:hAnsi="Aptos Narrow" w:cs="Times New Roman"/>
                <w:color w:val="000000"/>
                <w:lang w:eastAsia="zh-CN"/>
              </w:rPr>
              <w:t>Melting point</w:t>
            </w:r>
          </w:p>
        </w:tc>
        <w:tc>
          <w:tcPr>
            <w:tcW w:w="2418" w:type="dxa"/>
            <w:tcBorders>
              <w:top w:val="nil"/>
              <w:left w:val="nil"/>
              <w:bottom w:val="single" w:sz="4" w:space="0" w:color="auto"/>
              <w:right w:val="single" w:sz="4" w:space="0" w:color="auto"/>
            </w:tcBorders>
            <w:noWrap/>
            <w:vAlign w:val="bottom"/>
            <w:hideMark/>
          </w:tcPr>
          <w:p w14:paraId="33CC3745" w14:textId="77777777" w:rsidR="009342FD" w:rsidRPr="009342FD" w:rsidRDefault="009342FD" w:rsidP="00C630CA">
            <w:pPr>
              <w:spacing w:after="0" w:line="360" w:lineRule="auto"/>
              <w:jc w:val="both"/>
              <w:rPr>
                <w:rFonts w:ascii="Aptos Narrow" w:eastAsia="Times New Roman" w:hAnsi="Aptos Narrow" w:cs="Times New Roman"/>
                <w:color w:val="000000"/>
                <w:lang w:eastAsia="zh-CN"/>
              </w:rPr>
            </w:pPr>
            <w:r w:rsidRPr="009342FD">
              <w:rPr>
                <w:rFonts w:ascii="Aptos Narrow" w:eastAsia="Times New Roman" w:hAnsi="Aptos Narrow" w:cs="Times New Roman"/>
                <w:color w:val="000000"/>
                <w:lang w:eastAsia="zh-CN"/>
              </w:rPr>
              <w:t>580</w:t>
            </w:r>
          </w:p>
        </w:tc>
        <w:tc>
          <w:tcPr>
            <w:tcW w:w="2237" w:type="dxa"/>
            <w:tcBorders>
              <w:top w:val="nil"/>
              <w:left w:val="nil"/>
              <w:bottom w:val="single" w:sz="4" w:space="0" w:color="auto"/>
              <w:right w:val="single" w:sz="4" w:space="0" w:color="auto"/>
            </w:tcBorders>
            <w:noWrap/>
            <w:vAlign w:val="bottom"/>
            <w:hideMark/>
          </w:tcPr>
          <w:p w14:paraId="3C712E1E" w14:textId="77777777" w:rsidR="009342FD" w:rsidRPr="009342FD" w:rsidRDefault="009342FD" w:rsidP="00C630CA">
            <w:pPr>
              <w:spacing w:after="0" w:line="360" w:lineRule="auto"/>
              <w:jc w:val="both"/>
              <w:rPr>
                <w:rFonts w:ascii="Aptos Narrow" w:eastAsia="Times New Roman" w:hAnsi="Aptos Narrow" w:cs="Times New Roman"/>
                <w:color w:val="000000"/>
                <w:lang w:eastAsia="zh-CN"/>
              </w:rPr>
            </w:pPr>
            <w:r w:rsidRPr="009342FD">
              <w:rPr>
                <w:rFonts w:ascii="Aptos Narrow" w:eastAsia="Times New Roman" w:hAnsi="Aptos Narrow" w:cs="Times New Roman"/>
                <w:color w:val="000000"/>
                <w:lang w:eastAsia="zh-CN"/>
              </w:rPr>
              <w:t>˚C</w:t>
            </w:r>
          </w:p>
        </w:tc>
      </w:tr>
      <w:tr w:rsidR="009342FD" w:rsidRPr="009342FD" w14:paraId="4432886D" w14:textId="77777777" w:rsidTr="009342FD">
        <w:trPr>
          <w:trHeight w:val="308"/>
        </w:trPr>
        <w:tc>
          <w:tcPr>
            <w:tcW w:w="4876" w:type="dxa"/>
            <w:tcBorders>
              <w:top w:val="nil"/>
              <w:left w:val="single" w:sz="4" w:space="0" w:color="auto"/>
              <w:bottom w:val="single" w:sz="4" w:space="0" w:color="auto"/>
              <w:right w:val="single" w:sz="4" w:space="0" w:color="auto"/>
            </w:tcBorders>
            <w:shd w:val="clear" w:color="000000" w:fill="D9D9D9"/>
            <w:noWrap/>
            <w:vAlign w:val="bottom"/>
            <w:hideMark/>
          </w:tcPr>
          <w:p w14:paraId="574F81C4" w14:textId="77777777" w:rsidR="009342FD" w:rsidRPr="009342FD" w:rsidRDefault="009342FD" w:rsidP="00C630CA">
            <w:pPr>
              <w:spacing w:after="0" w:line="360" w:lineRule="auto"/>
              <w:jc w:val="both"/>
              <w:rPr>
                <w:rFonts w:ascii="Aptos Narrow" w:eastAsia="Times New Roman" w:hAnsi="Aptos Narrow" w:cs="Times New Roman"/>
                <w:color w:val="000000"/>
                <w:lang w:eastAsia="zh-CN"/>
              </w:rPr>
            </w:pPr>
            <w:r w:rsidRPr="009342FD">
              <w:rPr>
                <w:rFonts w:ascii="Aptos Narrow" w:eastAsia="Times New Roman" w:hAnsi="Aptos Narrow" w:cs="Times New Roman"/>
                <w:color w:val="000000"/>
                <w:lang w:eastAsia="zh-CN"/>
              </w:rPr>
              <w:t>Thermal conductivity</w:t>
            </w:r>
          </w:p>
        </w:tc>
        <w:tc>
          <w:tcPr>
            <w:tcW w:w="2418" w:type="dxa"/>
            <w:tcBorders>
              <w:top w:val="nil"/>
              <w:left w:val="nil"/>
              <w:bottom w:val="single" w:sz="4" w:space="0" w:color="auto"/>
              <w:right w:val="single" w:sz="4" w:space="0" w:color="auto"/>
            </w:tcBorders>
            <w:noWrap/>
            <w:vAlign w:val="bottom"/>
            <w:hideMark/>
          </w:tcPr>
          <w:p w14:paraId="2032252E" w14:textId="77777777" w:rsidR="009342FD" w:rsidRPr="009342FD" w:rsidRDefault="009342FD" w:rsidP="00C630CA">
            <w:pPr>
              <w:spacing w:after="0" w:line="360" w:lineRule="auto"/>
              <w:jc w:val="both"/>
              <w:rPr>
                <w:rFonts w:ascii="Aptos Narrow" w:eastAsia="Times New Roman" w:hAnsi="Aptos Narrow" w:cs="Times New Roman"/>
                <w:color w:val="000000"/>
                <w:lang w:eastAsia="zh-CN"/>
              </w:rPr>
            </w:pPr>
            <w:r w:rsidRPr="009342FD">
              <w:rPr>
                <w:rFonts w:ascii="Aptos Narrow" w:eastAsia="Times New Roman" w:hAnsi="Aptos Narrow" w:cs="Times New Roman"/>
                <w:color w:val="000000"/>
                <w:lang w:eastAsia="zh-CN"/>
              </w:rPr>
              <w:t>155</w:t>
            </w:r>
          </w:p>
        </w:tc>
        <w:tc>
          <w:tcPr>
            <w:tcW w:w="2237" w:type="dxa"/>
            <w:tcBorders>
              <w:top w:val="nil"/>
              <w:left w:val="nil"/>
              <w:bottom w:val="single" w:sz="4" w:space="0" w:color="auto"/>
              <w:right w:val="single" w:sz="4" w:space="0" w:color="auto"/>
            </w:tcBorders>
            <w:noWrap/>
            <w:vAlign w:val="bottom"/>
            <w:hideMark/>
          </w:tcPr>
          <w:p w14:paraId="3EC91B8B" w14:textId="77777777" w:rsidR="009342FD" w:rsidRPr="009342FD" w:rsidRDefault="009342FD" w:rsidP="00C630CA">
            <w:pPr>
              <w:spacing w:after="0" w:line="360" w:lineRule="auto"/>
              <w:jc w:val="both"/>
              <w:rPr>
                <w:rFonts w:ascii="Aptos Narrow" w:eastAsia="Times New Roman" w:hAnsi="Aptos Narrow" w:cs="Times New Roman"/>
                <w:color w:val="000000"/>
                <w:lang w:eastAsia="zh-CN"/>
              </w:rPr>
            </w:pPr>
            <w:r w:rsidRPr="009342FD">
              <w:rPr>
                <w:rFonts w:ascii="Aptos Narrow" w:eastAsia="Times New Roman" w:hAnsi="Aptos Narrow" w:cs="Times New Roman"/>
                <w:color w:val="000000"/>
                <w:lang w:eastAsia="zh-CN"/>
              </w:rPr>
              <w:t>W/</w:t>
            </w:r>
            <w:proofErr w:type="spellStart"/>
            <w:r w:rsidRPr="009342FD">
              <w:rPr>
                <w:rFonts w:ascii="Aptos Narrow" w:eastAsia="Times New Roman" w:hAnsi="Aptos Narrow" w:cs="Times New Roman"/>
                <w:color w:val="000000"/>
                <w:lang w:eastAsia="zh-CN"/>
              </w:rPr>
              <w:t>m.˚C</w:t>
            </w:r>
            <w:proofErr w:type="spellEnd"/>
          </w:p>
        </w:tc>
      </w:tr>
      <w:tr w:rsidR="009342FD" w:rsidRPr="009342FD" w14:paraId="58B6BE85" w14:textId="77777777" w:rsidTr="009342FD">
        <w:trPr>
          <w:trHeight w:val="308"/>
        </w:trPr>
        <w:tc>
          <w:tcPr>
            <w:tcW w:w="4876" w:type="dxa"/>
            <w:tcBorders>
              <w:top w:val="nil"/>
              <w:left w:val="single" w:sz="4" w:space="0" w:color="auto"/>
              <w:bottom w:val="single" w:sz="4" w:space="0" w:color="auto"/>
              <w:right w:val="single" w:sz="4" w:space="0" w:color="auto"/>
            </w:tcBorders>
            <w:shd w:val="clear" w:color="000000" w:fill="D9D9D9"/>
            <w:noWrap/>
            <w:vAlign w:val="bottom"/>
            <w:hideMark/>
          </w:tcPr>
          <w:p w14:paraId="61A88AC6" w14:textId="77777777" w:rsidR="009342FD" w:rsidRPr="009342FD" w:rsidRDefault="009342FD" w:rsidP="00C630CA">
            <w:pPr>
              <w:spacing w:after="0" w:line="360" w:lineRule="auto"/>
              <w:jc w:val="both"/>
              <w:rPr>
                <w:rFonts w:ascii="Aptos Narrow" w:eastAsia="Times New Roman" w:hAnsi="Aptos Narrow" w:cs="Times New Roman"/>
                <w:color w:val="000000"/>
                <w:lang w:eastAsia="zh-CN"/>
              </w:rPr>
            </w:pPr>
            <w:r w:rsidRPr="009342FD">
              <w:rPr>
                <w:rFonts w:ascii="Aptos Narrow" w:eastAsia="Times New Roman" w:hAnsi="Aptos Narrow" w:cs="Times New Roman"/>
                <w:color w:val="000000"/>
                <w:lang w:eastAsia="zh-CN"/>
              </w:rPr>
              <w:t>Thermal expansion Coef</w:t>
            </w:r>
          </w:p>
        </w:tc>
        <w:tc>
          <w:tcPr>
            <w:tcW w:w="2418" w:type="dxa"/>
            <w:tcBorders>
              <w:top w:val="nil"/>
              <w:left w:val="nil"/>
              <w:bottom w:val="single" w:sz="4" w:space="0" w:color="auto"/>
              <w:right w:val="single" w:sz="4" w:space="0" w:color="auto"/>
            </w:tcBorders>
            <w:noWrap/>
            <w:vAlign w:val="bottom"/>
            <w:hideMark/>
          </w:tcPr>
          <w:p w14:paraId="19E0AB38" w14:textId="77777777" w:rsidR="009342FD" w:rsidRPr="009342FD" w:rsidRDefault="009342FD" w:rsidP="00C630CA">
            <w:pPr>
              <w:spacing w:after="0" w:line="360" w:lineRule="auto"/>
              <w:jc w:val="both"/>
              <w:rPr>
                <w:rFonts w:ascii="Aptos Narrow" w:eastAsia="Times New Roman" w:hAnsi="Aptos Narrow" w:cs="Times New Roman"/>
                <w:color w:val="000000"/>
                <w:lang w:eastAsia="zh-CN"/>
              </w:rPr>
            </w:pPr>
            <w:r w:rsidRPr="009342FD">
              <w:rPr>
                <w:rFonts w:ascii="Aptos Narrow" w:eastAsia="Times New Roman" w:hAnsi="Aptos Narrow" w:cs="Times New Roman"/>
                <w:color w:val="000000"/>
                <w:lang w:eastAsia="zh-CN"/>
              </w:rPr>
              <w:t>22.8</w:t>
            </w:r>
          </w:p>
        </w:tc>
        <w:tc>
          <w:tcPr>
            <w:tcW w:w="2237" w:type="dxa"/>
            <w:tcBorders>
              <w:top w:val="nil"/>
              <w:left w:val="nil"/>
              <w:bottom w:val="single" w:sz="4" w:space="0" w:color="auto"/>
              <w:right w:val="single" w:sz="4" w:space="0" w:color="auto"/>
            </w:tcBorders>
            <w:noWrap/>
            <w:vAlign w:val="bottom"/>
            <w:hideMark/>
          </w:tcPr>
          <w:p w14:paraId="5B153C4A" w14:textId="77777777" w:rsidR="009342FD" w:rsidRPr="009342FD" w:rsidRDefault="009342FD" w:rsidP="00C630CA">
            <w:pPr>
              <w:spacing w:after="0" w:line="360" w:lineRule="auto"/>
              <w:jc w:val="both"/>
              <w:rPr>
                <w:rFonts w:ascii="Aptos Narrow" w:eastAsia="Times New Roman" w:hAnsi="Aptos Narrow" w:cs="Times New Roman"/>
                <w:color w:val="000000"/>
                <w:lang w:eastAsia="zh-CN"/>
              </w:rPr>
            </w:pPr>
            <w:proofErr w:type="spellStart"/>
            <w:r w:rsidRPr="009342FD">
              <w:rPr>
                <w:rFonts w:ascii="Aptos Narrow" w:eastAsia="Times New Roman" w:hAnsi="Aptos Narrow" w:cs="Times New Roman"/>
                <w:color w:val="000000"/>
                <w:lang w:eastAsia="zh-CN"/>
              </w:rPr>
              <w:t>μstrain</w:t>
            </w:r>
            <w:proofErr w:type="spellEnd"/>
            <w:r w:rsidRPr="009342FD">
              <w:rPr>
                <w:rFonts w:ascii="Aptos Narrow" w:eastAsia="Times New Roman" w:hAnsi="Aptos Narrow" w:cs="Times New Roman"/>
                <w:color w:val="000000"/>
                <w:lang w:eastAsia="zh-CN"/>
              </w:rPr>
              <w:t>/˚C</w:t>
            </w:r>
          </w:p>
        </w:tc>
      </w:tr>
    </w:tbl>
    <w:p w14:paraId="79297A37" w14:textId="339A46C1" w:rsidR="009342FD" w:rsidRDefault="00467245" w:rsidP="00C630CA">
      <w:pPr>
        <w:spacing w:line="360" w:lineRule="auto"/>
        <w:jc w:val="both"/>
      </w:pPr>
      <w:r>
        <w:rPr>
          <w:noProof/>
        </w:rPr>
        <mc:AlternateContent>
          <mc:Choice Requires="wps">
            <w:drawing>
              <wp:anchor distT="0" distB="0" distL="114300" distR="114300" simplePos="0" relativeHeight="251580415" behindDoc="0" locked="0" layoutInCell="1" allowOverlap="1" wp14:anchorId="40991CCD" wp14:editId="15E89A36">
                <wp:simplePos x="0" y="0"/>
                <wp:positionH relativeFrom="column">
                  <wp:posOffset>78105</wp:posOffset>
                </wp:positionH>
                <wp:positionV relativeFrom="paragraph">
                  <wp:posOffset>2367915</wp:posOffset>
                </wp:positionV>
                <wp:extent cx="6105525" cy="635"/>
                <wp:effectExtent l="0" t="0" r="9525" b="0"/>
                <wp:wrapTopAndBottom/>
                <wp:docPr id="1454394730" name="Text Box 1"/>
                <wp:cNvGraphicFramePr/>
                <a:graphic xmlns:a="http://schemas.openxmlformats.org/drawingml/2006/main">
                  <a:graphicData uri="http://schemas.microsoft.com/office/word/2010/wordprocessingShape">
                    <wps:wsp>
                      <wps:cNvSpPr txBox="1"/>
                      <wps:spPr>
                        <a:xfrm>
                          <a:off x="0" y="0"/>
                          <a:ext cx="6105525" cy="635"/>
                        </a:xfrm>
                        <a:prstGeom prst="rect">
                          <a:avLst/>
                        </a:prstGeom>
                        <a:solidFill>
                          <a:prstClr val="white"/>
                        </a:solidFill>
                        <a:ln>
                          <a:noFill/>
                        </a:ln>
                      </wps:spPr>
                      <wps:txbx>
                        <w:txbxContent>
                          <w:p w14:paraId="35C72E39" w14:textId="269BC809" w:rsidR="00467245" w:rsidRPr="00202310" w:rsidRDefault="00467245" w:rsidP="001B4DB2">
                            <w:pPr>
                              <w:pStyle w:val="Caption"/>
                              <w:jc w:val="center"/>
                              <w:rPr>
                                <w:noProof/>
                                <w:sz w:val="22"/>
                                <w:szCs w:val="22"/>
                              </w:rPr>
                            </w:pPr>
                            <w:r>
                              <w:t xml:space="preserve">Graph </w:t>
                            </w:r>
                            <w:fldSimple w:instr=" SEQ Graph \* ARABIC ">
                              <w:r w:rsidR="00064544">
                                <w:rPr>
                                  <w:noProof/>
                                </w:rPr>
                                <w:t>1</w:t>
                              </w:r>
                            </w:fldSimple>
                            <w:r>
                              <w:t xml:space="preserve"> Youngs modulus and yield strength graphed against temperature </w:t>
                            </w:r>
                            <w:sdt>
                              <w:sdtPr>
                                <w:rPr>
                                  <w:rFonts w:ascii="Calibri" w:hAnsi="Calibri" w:cs="Calibri"/>
                                  <w:color w:val="44546A"/>
                                </w:rPr>
                                <w:tag w:val="MENDELEY_CITATION_v3_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"/>
                                <w:id w:val="-730382604"/>
                                <w:placeholder>
                                  <w:docPart w:val="DefaultPlaceholder_-1854013440"/>
                                </w:placeholder>
                              </w:sdtPr>
                              <w:sdtEndPr/>
                              <w:sdtContent>
                                <w:r w:rsidR="00D66FD8" w:rsidRPr="00D66FD8">
                                  <w:rPr>
                                    <w:rFonts w:ascii="Calibri" w:hAnsi="Calibri" w:cs="Calibri"/>
                                    <w:color w:val="44546A"/>
                                  </w:rPr>
                                  <w:t>(Ansys, 2006)</w:t>
                                </w:r>
                              </w:sdtContent>
                            </w:sdt>
                            <w:r>
                              <w:rPr>
                                <w:rFonts w:ascii="Calibri" w:hAnsi="Calibri" w:cs="Calibri"/>
                                <w:color w:val="44546A"/>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991CCD" id="Text Box 1" o:spid="_x0000_s1047" type="#_x0000_t202" style="position:absolute;left:0;text-align:left;margin-left:6.15pt;margin-top:186.45pt;width:480.75pt;height:.05pt;z-index:25158041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" stroked="f">
                <v:textbox style="mso-fit-shape-to-text:t" inset="0,0,0,0">
                  <w:txbxContent>
                    <w:p w14:paraId="35C72E39" w14:textId="269BC809" w:rsidR="00467245" w:rsidRPr="00202310" w:rsidRDefault="00467245" w:rsidP="001B4DB2">
                      <w:pPr>
                        <w:pStyle w:val="Caption"/>
                        <w:jc w:val="center"/>
                        <w:rPr>
                          <w:noProof/>
                          <w:sz w:val="22"/>
                          <w:szCs w:val="22"/>
                        </w:rPr>
                      </w:pPr>
                      <w:r>
                        <w:t xml:space="preserve">Graph </w:t>
                      </w:r>
                      <w:fldSimple w:instr=" SEQ Graph \* ARABIC ">
                        <w:r w:rsidR="00064544">
                          <w:rPr>
                            <w:noProof/>
                          </w:rPr>
                          <w:t>1</w:t>
                        </w:r>
                      </w:fldSimple>
                      <w:r>
                        <w:t xml:space="preserve"> Youngs modulus and yield strength graphed against temperature </w:t>
                      </w:r>
                      <w:sdt>
                        <w:sdtPr>
                          <w:rPr>
                            <w:rFonts w:ascii="Calibri" w:hAnsi="Calibri" w:cs="Calibri"/>
                            <w:color w:val="44546A"/>
                          </w:rPr>
                          <w:tag w:val="MENDELEY_CITATION_v3_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"/>
                          <w:id w:val="-730382604"/>
                          <w:placeholder>
                            <w:docPart w:val="DefaultPlaceholder_-1854013440"/>
                          </w:placeholder>
                        </w:sdtPr>
                        <w:sdtEndPr/>
                        <w:sdtContent>
                          <w:r w:rsidR="00D66FD8" w:rsidRPr="00D66FD8">
                            <w:rPr>
                              <w:rFonts w:ascii="Calibri" w:hAnsi="Calibri" w:cs="Calibri"/>
                              <w:color w:val="44546A"/>
                            </w:rPr>
                            <w:t>(Ansys, 2006)</w:t>
                          </w:r>
                        </w:sdtContent>
                      </w:sdt>
                      <w:r>
                        <w:rPr>
                          <w:rFonts w:ascii="Calibri" w:hAnsi="Calibri" w:cs="Calibri"/>
                          <w:color w:val="44546A"/>
                        </w:rPr>
                        <w:t>.</w:t>
                      </w:r>
                    </w:p>
                  </w:txbxContent>
                </v:textbox>
                <w10:wrap type="topAndBottom"/>
              </v:shape>
            </w:pict>
          </mc:Fallback>
        </mc:AlternateContent>
      </w:r>
      <w:r>
        <w:rPr>
          <w:noProof/>
        </w:rPr>
        <mc:AlternateContent>
          <mc:Choice Requires="wpg">
            <w:drawing>
              <wp:anchor distT="0" distB="0" distL="114300" distR="114300" simplePos="0" relativeHeight="251626496" behindDoc="0" locked="0" layoutInCell="1" allowOverlap="1" wp14:anchorId="149BCF18" wp14:editId="3166ED9F">
                <wp:simplePos x="0" y="0"/>
                <wp:positionH relativeFrom="margin">
                  <wp:align>right</wp:align>
                </wp:positionH>
                <wp:positionV relativeFrom="paragraph">
                  <wp:posOffset>495300</wp:posOffset>
                </wp:positionV>
                <wp:extent cx="6105525" cy="1812290"/>
                <wp:effectExtent l="0" t="0" r="9525" b="0"/>
                <wp:wrapTopAndBottom/>
                <wp:docPr id="727734369" name="Group 1"/>
                <wp:cNvGraphicFramePr/>
                <a:graphic xmlns:a="http://schemas.openxmlformats.org/drawingml/2006/main">
                  <a:graphicData uri="http://schemas.microsoft.com/office/word/2010/wordprocessingGroup">
                    <wpg:wgp>
                      <wpg:cNvGrpSpPr/>
                      <wpg:grpSpPr>
                        <a:xfrm>
                          <a:off x="0" y="0"/>
                          <a:ext cx="6105525" cy="1812290"/>
                          <a:chOff x="0" y="0"/>
                          <a:chExt cx="6105525" cy="1812290"/>
                        </a:xfrm>
                      </wpg:grpSpPr>
                      <pic:pic xmlns:pic="http://schemas.openxmlformats.org/drawingml/2006/picture">
                        <pic:nvPicPr>
                          <pic:cNvPr id="748463772" name="Picture 1" descr="A graph of a temperature&#10;&#10;AI-generated content may be incorrect."/>
                          <pic:cNvPicPr>
                            <a:picLocks noChangeAspect="1"/>
                          </pic:cNvPicPr>
                        </pic:nvPicPr>
                        <pic:blipFill rotWithShape="1">
                          <a:blip r:embed="rId28">
                            <a:extLst>
                              <a:ext uri="{28A0092B-C50C-407E-A947-70E740481C1C}">
                                <a14:useLocalDpi xmlns:a14="http://schemas.microsoft.com/office/drawing/2010/main" val="0"/>
                              </a:ext>
                            </a:extLst>
                          </a:blip>
                          <a:srcRect l="2624" r="3480"/>
                          <a:stretch>
                            <a:fillRect/>
                          </a:stretch>
                        </pic:blipFill>
                        <pic:spPr bwMode="auto">
                          <a:xfrm>
                            <a:off x="0" y="0"/>
                            <a:ext cx="3067050" cy="181229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043958933" name="Picture 1" descr="A graph with a line&#10;&#10;AI-generated content may be incorrect."/>
                          <pic:cNvPicPr>
                            <a:picLocks noChangeAspect="1"/>
                          </pic:cNvPicPr>
                        </pic:nvPicPr>
                        <pic:blipFill rotWithShape="1">
                          <a:blip r:embed="rId29">
                            <a:extLst>
                              <a:ext uri="{28A0092B-C50C-407E-A947-70E740481C1C}">
                                <a14:useLocalDpi xmlns:a14="http://schemas.microsoft.com/office/drawing/2010/main" val="0"/>
                              </a:ext>
                            </a:extLst>
                          </a:blip>
                          <a:srcRect l="2960" r="2920"/>
                          <a:stretch>
                            <a:fillRect/>
                          </a:stretch>
                        </pic:blipFill>
                        <pic:spPr bwMode="auto">
                          <a:xfrm>
                            <a:off x="3076575" y="28575"/>
                            <a:ext cx="3028950" cy="177355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3E66D2FB" id="Group 1" o:spid="_x0000_s1026" style="position:absolute;margin-left:429.55pt;margin-top:39pt;width:480.75pt;height:142.7pt;z-index:251626496;mso-position-horizontal:right;mso-position-horizontal-relative:margin" coordsize="61055,1812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">
                <v:shape id="Picture 1" o:spid="_x0000_s1027" type="#_x0000_t75" alt="A graph of a temperature&#10;&#10;AI-generated content may be incorrect." style="position:absolute;width:30670;height:181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">
                  <v:imagedata r:id="rId30" o:title="A graph of a temperature&#10;&#10;AI-generated content may be incorrect" cropleft="1720f" cropright="2281f"/>
                </v:shape>
                <v:shape id="Picture 1" o:spid="_x0000_s1028" type="#_x0000_t75" alt="A graph with a line&#10;&#10;AI-generated content may be incorrect." style="position:absolute;left:30765;top:285;width:30290;height:177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">
                  <v:imagedata r:id="rId31" o:title="A graph with a line&#10;&#10;AI-generated content may be incorrect" cropleft="1940f" cropright="1914f"/>
                </v:shape>
                <w10:wrap type="topAndBottom" anchorx="margin"/>
              </v:group>
            </w:pict>
          </mc:Fallback>
        </mc:AlternateContent>
      </w:r>
    </w:p>
    <w:p w14:paraId="5326421B" w14:textId="454E0924" w:rsidR="00EE2997" w:rsidRPr="00467245" w:rsidRDefault="003B679F" w:rsidP="00C630CA">
      <w:pPr>
        <w:spacing w:line="360" w:lineRule="auto"/>
        <w:jc w:val="both"/>
      </w:pPr>
      <w:r>
        <w:rPr>
          <w:noProof/>
        </w:rPr>
        <w:t xml:space="preserve"> </w:t>
      </w:r>
    </w:p>
    <w:p w14:paraId="3F7B53FD" w14:textId="2057C66E" w:rsidR="00472517" w:rsidRDefault="00EE2997" w:rsidP="00C630CA">
      <w:pPr>
        <w:spacing w:line="360" w:lineRule="auto"/>
        <w:jc w:val="both"/>
      </w:pPr>
      <w:r>
        <w:t xml:space="preserve">All other components were set as generic structural steel as this would create realistic </w:t>
      </w:r>
      <w:r w:rsidR="00445B10">
        <w:t>inertias for all components</w:t>
      </w:r>
      <w:r>
        <w:t>. These components will be supressed</w:t>
      </w:r>
      <w:r w:rsidR="00445B10">
        <w:t xml:space="preserve"> to conduct static structural simulations</w:t>
      </w:r>
      <w:r>
        <w:t xml:space="preserve"> later</w:t>
      </w:r>
      <w:r w:rsidR="00445B10">
        <w:t>,</w:t>
      </w:r>
      <w:r>
        <w:t xml:space="preserve"> so structural characteristics will be neglected. </w:t>
      </w:r>
    </w:p>
    <w:p w14:paraId="71174006" w14:textId="24002868" w:rsidR="003B679F" w:rsidRPr="00EE2997" w:rsidRDefault="003B679F" w:rsidP="00C630CA">
      <w:pPr>
        <w:spacing w:line="360" w:lineRule="auto"/>
        <w:jc w:val="both"/>
      </w:pPr>
      <w:r>
        <w:br w:type="page"/>
      </w:r>
    </w:p>
    <w:p w14:paraId="40840551" w14:textId="74B21446" w:rsidR="006812EB" w:rsidRDefault="00CA1311" w:rsidP="00C630CA">
      <w:pPr>
        <w:pStyle w:val="Heading2"/>
        <w:spacing w:line="360" w:lineRule="auto"/>
        <w:jc w:val="both"/>
      </w:pPr>
      <w:bookmarkStart w:id="20" w:name="_Toc216278896"/>
      <w:r>
        <w:lastRenderedPageBreak/>
        <w:t>Rigid Dynamics simulation</w:t>
      </w:r>
      <w:bookmarkEnd w:id="20"/>
    </w:p>
    <w:p w14:paraId="7A940518" w14:textId="07F968A7" w:rsidR="007078E7" w:rsidRDefault="00102276" w:rsidP="00C630CA">
      <w:pPr>
        <w:spacing w:line="360" w:lineRule="auto"/>
        <w:jc w:val="both"/>
      </w:pPr>
      <w:r>
        <w:rPr>
          <w:noProof/>
        </w:rPr>
        <mc:AlternateContent>
          <mc:Choice Requires="wpg">
            <w:drawing>
              <wp:anchor distT="0" distB="0" distL="114300" distR="114300" simplePos="0" relativeHeight="251722752" behindDoc="0" locked="0" layoutInCell="1" allowOverlap="1" wp14:anchorId="0802433C" wp14:editId="3D63093A">
                <wp:simplePos x="0" y="0"/>
                <wp:positionH relativeFrom="column">
                  <wp:posOffset>1905</wp:posOffset>
                </wp:positionH>
                <wp:positionV relativeFrom="paragraph">
                  <wp:posOffset>1124758</wp:posOffset>
                </wp:positionV>
                <wp:extent cx="6192520" cy="2787650"/>
                <wp:effectExtent l="0" t="0" r="0" b="0"/>
                <wp:wrapTopAndBottom/>
                <wp:docPr id="1144216017" name="Group 10"/>
                <wp:cNvGraphicFramePr/>
                <a:graphic xmlns:a="http://schemas.openxmlformats.org/drawingml/2006/main">
                  <a:graphicData uri="http://schemas.microsoft.com/office/word/2010/wordprocessingGroup">
                    <wpg:wgp>
                      <wpg:cNvGrpSpPr/>
                      <wpg:grpSpPr>
                        <a:xfrm>
                          <a:off x="0" y="0"/>
                          <a:ext cx="6192520" cy="2787650"/>
                          <a:chOff x="0" y="0"/>
                          <a:chExt cx="6192520" cy="2787650"/>
                        </a:xfrm>
                      </wpg:grpSpPr>
                      <pic:pic xmlns:pic="http://schemas.openxmlformats.org/drawingml/2006/picture">
                        <pic:nvPicPr>
                          <pic:cNvPr id="89763687" name="Picture 1" descr="A 3d model of a crankshaft&#10;&#10;AI-generated content may be incorrect."/>
                          <pic:cNvPicPr>
                            <a:picLocks noChangeAspect="1"/>
                          </pic:cNvPicPr>
                        </pic:nvPicPr>
                        <pic:blipFill>
                          <a:blip r:embed="rId32" cstate="print">
                            <a:extLst>
                              <a:ext uri="{28A0092B-C50C-407E-A947-70E740481C1C}">
                                <a14:useLocalDpi xmlns:a14="http://schemas.microsoft.com/office/drawing/2010/main" val="0"/>
                              </a:ext>
                            </a:extLst>
                          </a:blip>
                          <a:stretch>
                            <a:fillRect/>
                          </a:stretch>
                        </pic:blipFill>
                        <pic:spPr>
                          <a:xfrm>
                            <a:off x="0" y="0"/>
                            <a:ext cx="6192520" cy="2463165"/>
                          </a:xfrm>
                          <a:prstGeom prst="rect">
                            <a:avLst/>
                          </a:prstGeom>
                        </pic:spPr>
                      </pic:pic>
                      <wps:wsp>
                        <wps:cNvPr id="422050763" name="Text Box 1"/>
                        <wps:cNvSpPr txBox="1"/>
                        <wps:spPr>
                          <a:xfrm>
                            <a:off x="0" y="2520950"/>
                            <a:ext cx="6192520" cy="266700"/>
                          </a:xfrm>
                          <a:prstGeom prst="rect">
                            <a:avLst/>
                          </a:prstGeom>
                          <a:solidFill>
                            <a:prstClr val="white"/>
                          </a:solidFill>
                          <a:ln>
                            <a:noFill/>
                          </a:ln>
                        </wps:spPr>
                        <wps:txbx>
                          <w:txbxContent>
                            <w:p w14:paraId="020949C1" w14:textId="359309F0" w:rsidR="00445B10" w:rsidRPr="00E4063D" w:rsidRDefault="00445B10" w:rsidP="00445B10">
                              <w:pPr>
                                <w:pStyle w:val="Caption"/>
                                <w:jc w:val="center"/>
                                <w:rPr>
                                  <w:noProof/>
                                  <w:sz w:val="22"/>
                                  <w:szCs w:val="22"/>
                                </w:rPr>
                              </w:pPr>
                              <w:bookmarkStart w:id="21" w:name="_Toc216457840"/>
                              <w:r>
                                <w:t xml:space="preserve">Figure </w:t>
                              </w:r>
                              <w:fldSimple w:instr=" SEQ Figure \* ARABIC ">
                                <w:r w:rsidR="005B4DF1">
                                  <w:rPr>
                                    <w:noProof/>
                                  </w:rPr>
                                  <w:t>8</w:t>
                                </w:r>
                              </w:fldSimple>
                              <w:r>
                                <w:t xml:space="preserve"> - </w:t>
                              </w:r>
                              <w:r w:rsidRPr="005D09DA">
                                <w:t>engine assembly set up in Ansys, focused on the body to ground joint at the crank.</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802433C" id="Group 10" o:spid="_x0000_s1048" style="position:absolute;left:0;text-align:left;margin-left:.15pt;margin-top:88.55pt;width:487.6pt;height:219.5pt;z-index:251722752" coordsize="61925,2787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">
                <v:shape id="Picture 1" o:spid="_x0000_s1049" type="#_x0000_t75" alt="A 3d model of a crankshaft&#10;&#10;AI-generated content may be incorrect." style="position:absolute;width:61925;height:246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">
                  <v:imagedata r:id="rId33" o:title="A 3d model of a crankshaft&#10;&#10;AI-generated content may be incorrect"/>
                </v:shape>
                <v:shape id="_x0000_s1050" type="#_x0000_t202" style="position:absolute;top:25209;width:6192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" stroked="f">
                  <v:textbox style="mso-fit-shape-to-text:t" inset="0,0,0,0">
                    <w:txbxContent>
                      <w:p w14:paraId="020949C1" w14:textId="359309F0" w:rsidR="00445B10" w:rsidRPr="00E4063D" w:rsidRDefault="00445B10" w:rsidP="00445B10">
                        <w:pPr>
                          <w:pStyle w:val="Caption"/>
                          <w:jc w:val="center"/>
                          <w:rPr>
                            <w:noProof/>
                            <w:sz w:val="22"/>
                            <w:szCs w:val="22"/>
                          </w:rPr>
                        </w:pPr>
                        <w:bookmarkStart w:id="22" w:name="_Toc216457840"/>
                        <w:r>
                          <w:t xml:space="preserve">Figure </w:t>
                        </w:r>
                        <w:fldSimple w:instr=" SEQ Figure \* ARABIC ">
                          <w:r w:rsidR="005B4DF1">
                            <w:rPr>
                              <w:noProof/>
                            </w:rPr>
                            <w:t>8</w:t>
                          </w:r>
                        </w:fldSimple>
                        <w:r>
                          <w:t xml:space="preserve"> - </w:t>
                        </w:r>
                        <w:r w:rsidRPr="005D09DA">
                          <w:t>engine assembly set up in Ansys, focused on the body to ground joint at the crank.</w:t>
                        </w:r>
                        <w:bookmarkEnd w:id="22"/>
                      </w:p>
                    </w:txbxContent>
                  </v:textbox>
                </v:shape>
                <w10:wrap type="topAndBottom"/>
              </v:group>
            </w:pict>
          </mc:Fallback>
        </mc:AlternateContent>
      </w:r>
      <w:r w:rsidR="006A1AC1">
        <w:t>First, a rigid dynamic simulation was created</w:t>
      </w:r>
      <w:r w:rsidR="008B28BB">
        <w:t xml:space="preserve">. </w:t>
      </w:r>
      <w:r w:rsidR="006A1AC1">
        <w:t>This will</w:t>
      </w:r>
      <w:r w:rsidR="008B28BB">
        <w:t xml:space="preserve"> generate the loads exerted by the moving parts </w:t>
      </w:r>
      <w:r w:rsidR="005B65CF">
        <w:t xml:space="preserve">when in motion. Deformation and stress is not generated in this study, just the resulting loads from motion. These loads can then be applied to the piston </w:t>
      </w:r>
      <w:r w:rsidR="00A65291">
        <w:t>later</w:t>
      </w:r>
      <w:r w:rsidR="005B65CF">
        <w:t xml:space="preserve"> in a static structural study</w:t>
      </w:r>
      <w:r>
        <w:t>.</w:t>
      </w:r>
    </w:p>
    <w:p w14:paraId="4225E805" w14:textId="73AC3D4D" w:rsidR="00472517" w:rsidRDefault="00472517" w:rsidP="00C630CA">
      <w:pPr>
        <w:spacing w:line="360" w:lineRule="auto"/>
        <w:jc w:val="both"/>
      </w:pPr>
    </w:p>
    <w:p w14:paraId="5D664252" w14:textId="73D7C60B" w:rsidR="00472517" w:rsidRDefault="006A1AC1" w:rsidP="00C630CA">
      <w:pPr>
        <w:spacing w:line="360" w:lineRule="auto"/>
        <w:jc w:val="both"/>
      </w:pPr>
      <w:r>
        <w:rPr>
          <w:noProof/>
        </w:rPr>
        <mc:AlternateContent>
          <mc:Choice Requires="wpg">
            <w:drawing>
              <wp:anchor distT="0" distB="0" distL="114300" distR="114300" simplePos="0" relativeHeight="251726848" behindDoc="0" locked="0" layoutInCell="1" allowOverlap="1" wp14:anchorId="79FB0538" wp14:editId="37D596BF">
                <wp:simplePos x="0" y="0"/>
                <wp:positionH relativeFrom="margin">
                  <wp:align>right</wp:align>
                </wp:positionH>
                <wp:positionV relativeFrom="paragraph">
                  <wp:posOffset>3463925</wp:posOffset>
                </wp:positionV>
                <wp:extent cx="6192520" cy="1873250"/>
                <wp:effectExtent l="0" t="0" r="0" b="0"/>
                <wp:wrapTopAndBottom/>
                <wp:docPr id="20654034" name="Group 11"/>
                <wp:cNvGraphicFramePr/>
                <a:graphic xmlns:a="http://schemas.openxmlformats.org/drawingml/2006/main">
                  <a:graphicData uri="http://schemas.microsoft.com/office/word/2010/wordprocessingGroup">
                    <wpg:wgp>
                      <wpg:cNvGrpSpPr/>
                      <wpg:grpSpPr>
                        <a:xfrm>
                          <a:off x="0" y="0"/>
                          <a:ext cx="6192520" cy="1873250"/>
                          <a:chOff x="0" y="0"/>
                          <a:chExt cx="6192520" cy="1873250"/>
                        </a:xfrm>
                      </wpg:grpSpPr>
                      <pic:pic xmlns:pic="http://schemas.openxmlformats.org/drawingml/2006/picture">
                        <pic:nvPicPr>
                          <pic:cNvPr id="262703960" name="Picture 1" descr="A screenshot of a computer&#10;&#10;AI-generated content may be incorrect."/>
                          <pic:cNvPicPr>
                            <a:picLocks noChangeAspect="1"/>
                          </pic:cNvPicPr>
                        </pic:nvPicPr>
                        <pic:blipFill>
                          <a:blip r:embed="rId34">
                            <a:extLst>
                              <a:ext uri="{28A0092B-C50C-407E-A947-70E740481C1C}">
                                <a14:useLocalDpi xmlns:a14="http://schemas.microsoft.com/office/drawing/2010/main" val="0"/>
                              </a:ext>
                            </a:extLst>
                          </a:blip>
                          <a:stretch>
                            <a:fillRect/>
                          </a:stretch>
                        </pic:blipFill>
                        <pic:spPr>
                          <a:xfrm>
                            <a:off x="0" y="0"/>
                            <a:ext cx="6192520" cy="1548130"/>
                          </a:xfrm>
                          <a:prstGeom prst="rect">
                            <a:avLst/>
                          </a:prstGeom>
                        </pic:spPr>
                      </pic:pic>
                      <wps:wsp>
                        <wps:cNvPr id="1815659731" name="Text Box 1"/>
                        <wps:cNvSpPr txBox="1"/>
                        <wps:spPr>
                          <a:xfrm>
                            <a:off x="0" y="1606550"/>
                            <a:ext cx="6192520" cy="266700"/>
                          </a:xfrm>
                          <a:prstGeom prst="rect">
                            <a:avLst/>
                          </a:prstGeom>
                          <a:solidFill>
                            <a:prstClr val="white"/>
                          </a:solidFill>
                          <a:ln>
                            <a:noFill/>
                          </a:ln>
                        </wps:spPr>
                        <wps:txbx>
                          <w:txbxContent>
                            <w:p w14:paraId="7E81D8EE" w14:textId="2E8D82EB" w:rsidR="00102276" w:rsidRPr="00D0637A" w:rsidRDefault="00102276" w:rsidP="00102276">
                              <w:pPr>
                                <w:pStyle w:val="Caption"/>
                                <w:jc w:val="center"/>
                                <w:rPr>
                                  <w:noProof/>
                                  <w:sz w:val="22"/>
                                  <w:szCs w:val="22"/>
                                </w:rPr>
                              </w:pPr>
                              <w:bookmarkStart w:id="23" w:name="_Toc216457841"/>
                              <w:r>
                                <w:t xml:space="preserve">Figure </w:t>
                              </w:r>
                              <w:fldSimple w:instr=" SEQ Figure \* ARABIC ">
                                <w:r w:rsidR="005B4DF1">
                                  <w:rPr>
                                    <w:noProof/>
                                  </w:rPr>
                                  <w:t>9</w:t>
                                </w:r>
                              </w:fldSimple>
                              <w:r>
                                <w:t xml:space="preserve"> - </w:t>
                              </w:r>
                              <w:r w:rsidRPr="00AB74C7">
                                <w:t>Data trace generated by the gudgeon pin to piston joint probe after the rigid dynamics simulation.</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9FB0538" id="Group 11" o:spid="_x0000_s1051" style="position:absolute;left:0;text-align:left;margin-left:436.4pt;margin-top:272.75pt;width:487.6pt;height:147.5pt;z-index:251726848;mso-position-horizontal:right;mso-position-horizontal-relative:margin" coordsize="61925,187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">
                <v:shape id="Picture 1" o:spid="_x0000_s1052" type="#_x0000_t75" alt="A screenshot of a computer&#10;&#10;AI-generated content may be incorrect." style="position:absolute;width:61925;height:154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">
                  <v:imagedata r:id="rId35" o:title="A screenshot of a computer&#10;&#10;AI-generated content may be incorrect"/>
                </v:shape>
                <v:shape id="_x0000_s1053" type="#_x0000_t202" style="position:absolute;top:16065;width:6192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" stroked="f">
                  <v:textbox style="mso-fit-shape-to-text:t" inset="0,0,0,0">
                    <w:txbxContent>
                      <w:p w14:paraId="7E81D8EE" w14:textId="2E8D82EB" w:rsidR="00102276" w:rsidRPr="00D0637A" w:rsidRDefault="00102276" w:rsidP="00102276">
                        <w:pPr>
                          <w:pStyle w:val="Caption"/>
                          <w:jc w:val="center"/>
                          <w:rPr>
                            <w:noProof/>
                            <w:sz w:val="22"/>
                            <w:szCs w:val="22"/>
                          </w:rPr>
                        </w:pPr>
                        <w:bookmarkStart w:id="24" w:name="_Toc216457841"/>
                        <w:r>
                          <w:t xml:space="preserve">Figure </w:t>
                        </w:r>
                        <w:fldSimple w:instr=" SEQ Figure \* ARABIC ">
                          <w:r w:rsidR="005B4DF1">
                            <w:rPr>
                              <w:noProof/>
                            </w:rPr>
                            <w:t>9</w:t>
                          </w:r>
                        </w:fldSimple>
                        <w:r>
                          <w:t xml:space="preserve"> - </w:t>
                        </w:r>
                        <w:r w:rsidRPr="00AB74C7">
                          <w:t>Data trace generated by the gudgeon pin to piston joint probe after the rigid dynamics simulation.</w:t>
                        </w:r>
                        <w:bookmarkEnd w:id="24"/>
                      </w:p>
                    </w:txbxContent>
                  </v:textbox>
                </v:shape>
                <w10:wrap type="topAndBottom" anchorx="margin"/>
              </v:group>
            </w:pict>
          </mc:Fallback>
        </mc:AlternateContent>
      </w:r>
      <w:r w:rsidR="00A65291">
        <w:t xml:space="preserve">The body to ground revolved joint on the crank </w:t>
      </w:r>
      <w:r w:rsidR="00102276">
        <w:t>was</w:t>
      </w:r>
      <w:r w:rsidR="00A65291">
        <w:t xml:space="preserve"> used to create the rotational velocity about the centreline of the crank. This </w:t>
      </w:r>
      <w:r w:rsidR="00472517">
        <w:t xml:space="preserve">rotation </w:t>
      </w:r>
      <w:r w:rsidR="00A65291">
        <w:t>has been set to 6000RPM</w:t>
      </w:r>
      <w:r w:rsidR="00445B10">
        <w:t xml:space="preserve"> for all subsequent tests</w:t>
      </w:r>
      <w:r w:rsidR="00472517">
        <w:t xml:space="preserve">. </w:t>
      </w:r>
    </w:p>
    <w:p w14:paraId="44EFD6F4" w14:textId="294A2085" w:rsidR="00472517" w:rsidRDefault="006A1AC1" w:rsidP="00C630CA">
      <w:pPr>
        <w:spacing w:line="360" w:lineRule="auto"/>
        <w:jc w:val="both"/>
      </w:pPr>
      <w:r>
        <w:t xml:space="preserve">Figure 9 shows the </w:t>
      </w:r>
      <w:r w:rsidR="00472517">
        <w:t xml:space="preserve">data trace was produced </w:t>
      </w:r>
      <w:r w:rsidR="00102276">
        <w:t>by the</w:t>
      </w:r>
      <w:r w:rsidR="00472517">
        <w:t xml:space="preserve"> simulation</w:t>
      </w:r>
      <w:r w:rsidR="00102276">
        <w:t>,</w:t>
      </w:r>
      <w:r w:rsidR="00472517">
        <w:t xml:space="preserve"> with the purple trace displaying the total force acting on the piston/gudgeon pin joint</w:t>
      </w:r>
      <w:r w:rsidR="00102276">
        <w:t>. The</w:t>
      </w:r>
      <w:r w:rsidR="00EE2997">
        <w:t xml:space="preserve"> maximum force </w:t>
      </w:r>
      <w:r w:rsidR="00102276">
        <w:t>seen during the simulation was</w:t>
      </w:r>
      <w:r w:rsidR="00EE2997">
        <w:t xml:space="preserve"> 7646.2N</w:t>
      </w:r>
      <w:r w:rsidR="00472517">
        <w:t xml:space="preserve">. The peak value was taken to create a motion load file </w:t>
      </w:r>
      <w:r w:rsidR="00102276">
        <w:t>which</w:t>
      </w:r>
      <w:r w:rsidR="00472517">
        <w:t xml:space="preserve"> </w:t>
      </w:r>
      <w:r w:rsidR="00102276">
        <w:t>was</w:t>
      </w:r>
      <w:r w:rsidR="00472517">
        <w:t xml:space="preserve"> later used in a static structural simulation</w:t>
      </w:r>
      <w:r w:rsidR="00102276">
        <w:t xml:space="preserve"> on the piston</w:t>
      </w:r>
      <w:r w:rsidR="00472517">
        <w:t>.</w:t>
      </w:r>
    </w:p>
    <w:p w14:paraId="605BC788" w14:textId="16206538" w:rsidR="00015C15" w:rsidRPr="007078E7" w:rsidRDefault="003B679F" w:rsidP="00C630CA">
      <w:pPr>
        <w:spacing w:line="360" w:lineRule="auto"/>
        <w:jc w:val="both"/>
      </w:pPr>
      <w:r>
        <w:br w:type="page"/>
      </w:r>
    </w:p>
    <w:p w14:paraId="66A0BE50" w14:textId="0131B03B" w:rsidR="006812EB" w:rsidRPr="00AD2CE8" w:rsidRDefault="00CA1311" w:rsidP="00C630CA">
      <w:pPr>
        <w:pStyle w:val="Heading2"/>
        <w:spacing w:line="360" w:lineRule="auto"/>
        <w:jc w:val="both"/>
      </w:pPr>
      <w:bookmarkStart w:id="25" w:name="_Toc216278897"/>
      <w:r>
        <w:lastRenderedPageBreak/>
        <w:t>Static thermal simulation</w:t>
      </w:r>
      <w:bookmarkEnd w:id="25"/>
    </w:p>
    <w:p w14:paraId="0181889F" w14:textId="4AE393B8" w:rsidR="00277C38" w:rsidRDefault="00CF1485" w:rsidP="00C630CA">
      <w:pPr>
        <w:spacing w:line="360" w:lineRule="auto"/>
        <w:jc w:val="both"/>
      </w:pPr>
      <w:r>
        <w:rPr>
          <w:noProof/>
        </w:rPr>
        <mc:AlternateContent>
          <mc:Choice Requires="wpg">
            <w:drawing>
              <wp:anchor distT="0" distB="0" distL="114300" distR="114300" simplePos="0" relativeHeight="251581439" behindDoc="0" locked="0" layoutInCell="1" allowOverlap="1" wp14:anchorId="3FF3A2E1" wp14:editId="073A76B1">
                <wp:simplePos x="0" y="0"/>
                <wp:positionH relativeFrom="column">
                  <wp:posOffset>389255</wp:posOffset>
                </wp:positionH>
                <wp:positionV relativeFrom="paragraph">
                  <wp:posOffset>986155</wp:posOffset>
                </wp:positionV>
                <wp:extent cx="5409565" cy="2278380"/>
                <wp:effectExtent l="0" t="0" r="635" b="7620"/>
                <wp:wrapTopAndBottom/>
                <wp:docPr id="995185158" name="Group 12"/>
                <wp:cNvGraphicFramePr/>
                <a:graphic xmlns:a="http://schemas.openxmlformats.org/drawingml/2006/main">
                  <a:graphicData uri="http://schemas.microsoft.com/office/word/2010/wordprocessingGroup">
                    <wpg:wgp>
                      <wpg:cNvGrpSpPr/>
                      <wpg:grpSpPr>
                        <a:xfrm>
                          <a:off x="0" y="0"/>
                          <a:ext cx="5409565" cy="2278380"/>
                          <a:chOff x="0" y="0"/>
                          <a:chExt cx="5409565" cy="2278553"/>
                        </a:xfrm>
                      </wpg:grpSpPr>
                      <pic:pic xmlns:pic="http://schemas.openxmlformats.org/drawingml/2006/picture">
                        <pic:nvPicPr>
                          <pic:cNvPr id="1307448838" name="Picture 1" descr="A screenshot of a graph&#10;&#10;AI-generated content may be incorrect."/>
                          <pic:cNvPicPr>
                            <a:picLocks noChangeAspect="1"/>
                          </pic:cNvPicPr>
                        </pic:nvPicPr>
                        <pic:blipFill rotWithShape="1">
                          <a:blip r:embed="rId36">
                            <a:extLst>
                              <a:ext uri="{28A0092B-C50C-407E-A947-70E740481C1C}">
                                <a14:useLocalDpi xmlns:a14="http://schemas.microsoft.com/office/drawing/2010/main" val="0"/>
                              </a:ext>
                            </a:extLst>
                          </a:blip>
                          <a:srcRect t="4390" b="43854"/>
                          <a:stretch>
                            <a:fillRect/>
                          </a:stretch>
                        </pic:blipFill>
                        <pic:spPr bwMode="auto">
                          <a:xfrm>
                            <a:off x="0" y="0"/>
                            <a:ext cx="5409565" cy="2133600"/>
                          </a:xfrm>
                          <a:prstGeom prst="rect">
                            <a:avLst/>
                          </a:prstGeom>
                          <a:ln>
                            <a:noFill/>
                          </a:ln>
                          <a:extLst>
                            <a:ext uri="{53640926-AAD7-44D8-BBD7-CCE9431645EC}">
                              <a14:shadowObscured xmlns:a14="http://schemas.microsoft.com/office/drawing/2010/main"/>
                            </a:ext>
                          </a:extLst>
                        </pic:spPr>
                      </pic:pic>
                      <wps:wsp>
                        <wps:cNvPr id="1074443842" name="Text Box 1"/>
                        <wps:cNvSpPr txBox="1"/>
                        <wps:spPr>
                          <a:xfrm>
                            <a:off x="0" y="2112818"/>
                            <a:ext cx="5409565" cy="165735"/>
                          </a:xfrm>
                          <a:prstGeom prst="rect">
                            <a:avLst/>
                          </a:prstGeom>
                          <a:solidFill>
                            <a:prstClr val="white"/>
                          </a:solidFill>
                          <a:ln>
                            <a:noFill/>
                          </a:ln>
                        </wps:spPr>
                        <wps:txbx>
                          <w:txbxContent>
                            <w:p w14:paraId="4840DE01" w14:textId="104352EE" w:rsidR="00102276" w:rsidRPr="00E451B4" w:rsidRDefault="00102276" w:rsidP="00CF1485">
                              <w:pPr>
                                <w:pStyle w:val="Caption"/>
                                <w:jc w:val="center"/>
                                <w:rPr>
                                  <w:noProof/>
                                  <w:sz w:val="22"/>
                                  <w:szCs w:val="22"/>
                                </w:rPr>
                              </w:pPr>
                              <w:r>
                                <w:t xml:space="preserve">Table </w:t>
                              </w:r>
                              <w:fldSimple w:instr=" SEQ Table \* ARABIC ">
                                <w:r w:rsidR="00552ECB">
                                  <w:rPr>
                                    <w:noProof/>
                                  </w:rPr>
                                  <w:t>2</w:t>
                                </w:r>
                              </w:fldSimple>
                              <w:r>
                                <w:t xml:space="preserve"> - </w:t>
                              </w:r>
                              <w:r w:rsidR="00CF1485">
                                <w:t>T</w:t>
                              </w:r>
                              <w:r>
                                <w:t xml:space="preserve">hermal study </w:t>
                              </w:r>
                              <w:r w:rsidR="00CF1485">
                                <w:t>boundary</w:t>
                              </w:r>
                              <w:r>
                                <w:t xml:space="preserve"> conditions</w:t>
                              </w:r>
                              <w:r w:rsidR="00CF1485">
                                <w:t xml:space="preserve"> </w:t>
                              </w:r>
                              <w:sdt>
                                <w:sdtPr>
                                  <w:rPr>
                                    <w:rFonts w:ascii="Calibri" w:hAnsi="Calibri" w:cs="Calibri"/>
                                    <w:color w:val="44546A"/>
                                  </w:rPr>
                                  <w:tag w:val="MENDELEY_CITATION_v3_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"/>
                                  <w:id w:val="-1515998906"/>
                                  <w:placeholder>
                                    <w:docPart w:val="DefaultPlaceholder_-1854013440"/>
                                  </w:placeholder>
                                </w:sdtPr>
                                <w:sdtEndPr/>
                                <w:sdtContent>
                                  <w:r w:rsidR="00D66FD8" w:rsidRPr="00D66FD8">
                                    <w:rPr>
                                      <w:rFonts w:ascii="Calibri" w:hAnsi="Calibri" w:cs="Calibri"/>
                                      <w:color w:val="44546A"/>
                                    </w:rPr>
                                    <w:t>(Noble, 2025)</w:t>
                                  </w:r>
                                </w:sdtContent>
                              </w:sdt>
                              <w:r w:rsidR="00CF1485">
                                <w:rPr>
                                  <w:rFonts w:ascii="Calibri" w:hAnsi="Calibri" w:cs="Calibri"/>
                                  <w:color w:val="44546A"/>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3FF3A2E1" id="Group 12" o:spid="_x0000_s1054" style="position:absolute;left:0;text-align:left;margin-left:30.65pt;margin-top:77.65pt;width:425.95pt;height:179.4pt;z-index:251581439" coordsize="54095,2278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&#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">
                <v:shape id="Picture 1" o:spid="_x0000_s1055" type="#_x0000_t75" alt="A screenshot of a graph&#10;&#10;AI-generated content may be incorrect." style="position:absolute;width:54095;height:213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">
                  <v:imagedata r:id="rId37" o:title="A screenshot of a graph&#10;&#10;AI-generated content may be incorrect" croptop="2877f" cropbottom="28740f"/>
                </v:shape>
                <v:shape id="_x0000_s1056" type="#_x0000_t202" style="position:absolute;top:21128;width:54095;height:16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" stroked="f">
                  <v:textbox inset="0,0,0,0">
                    <w:txbxContent>
                      <w:p w14:paraId="4840DE01" w14:textId="104352EE" w:rsidR="00102276" w:rsidRPr="00E451B4" w:rsidRDefault="00102276" w:rsidP="00CF1485">
                        <w:pPr>
                          <w:pStyle w:val="Caption"/>
                          <w:jc w:val="center"/>
                          <w:rPr>
                            <w:noProof/>
                            <w:sz w:val="22"/>
                            <w:szCs w:val="22"/>
                          </w:rPr>
                        </w:pPr>
                        <w:r>
                          <w:t xml:space="preserve">Table </w:t>
                        </w:r>
                        <w:fldSimple w:instr=" SEQ Table \* ARABIC ">
                          <w:r w:rsidR="00552ECB">
                            <w:rPr>
                              <w:noProof/>
                            </w:rPr>
                            <w:t>2</w:t>
                          </w:r>
                        </w:fldSimple>
                        <w:r>
                          <w:t xml:space="preserve"> - </w:t>
                        </w:r>
                        <w:r w:rsidR="00CF1485">
                          <w:t>T</w:t>
                        </w:r>
                        <w:r>
                          <w:t xml:space="preserve">hermal study </w:t>
                        </w:r>
                        <w:r w:rsidR="00CF1485">
                          <w:t>boundary</w:t>
                        </w:r>
                        <w:r>
                          <w:t xml:space="preserve"> conditions</w:t>
                        </w:r>
                        <w:r w:rsidR="00CF1485">
                          <w:t xml:space="preserve"> </w:t>
                        </w:r>
                        <w:sdt>
                          <w:sdtPr>
                            <w:rPr>
                              <w:rFonts w:ascii="Calibri" w:hAnsi="Calibri" w:cs="Calibri"/>
                              <w:color w:val="44546A"/>
                            </w:rPr>
                            <w:tag w:val="MENDELEY_CITATION_v3_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"/>
                            <w:id w:val="-1515998906"/>
                            <w:placeholder>
                              <w:docPart w:val="DefaultPlaceholder_-1854013440"/>
                            </w:placeholder>
                          </w:sdtPr>
                          <w:sdtEndPr/>
                          <w:sdtContent>
                            <w:r w:rsidR="00D66FD8" w:rsidRPr="00D66FD8">
                              <w:rPr>
                                <w:rFonts w:ascii="Calibri" w:hAnsi="Calibri" w:cs="Calibri"/>
                                <w:color w:val="44546A"/>
                              </w:rPr>
                              <w:t>(Noble, 2025)</w:t>
                            </w:r>
                          </w:sdtContent>
                        </w:sdt>
                        <w:r w:rsidR="00CF1485">
                          <w:rPr>
                            <w:rFonts w:ascii="Calibri" w:hAnsi="Calibri" w:cs="Calibri"/>
                            <w:color w:val="44546A"/>
                          </w:rPr>
                          <w:t>.</w:t>
                        </w:r>
                      </w:p>
                    </w:txbxContent>
                  </v:textbox>
                </v:shape>
                <w10:wrap type="topAndBottom"/>
              </v:group>
            </w:pict>
          </mc:Fallback>
        </mc:AlternateContent>
      </w:r>
      <w:r w:rsidR="00102276">
        <w:t xml:space="preserve">A </w:t>
      </w:r>
      <w:r w:rsidR="00B04E45">
        <w:t>Static thermal study was set up using the thermal conditions used during lectures.</w:t>
      </w:r>
      <w:r w:rsidR="00102276">
        <w:t xml:space="preserve"> T</w:t>
      </w:r>
      <w:r w:rsidR="00B04E45">
        <w:t>hermal boundary conditions were applied to</w:t>
      </w:r>
      <w:r w:rsidR="00102276">
        <w:t xml:space="preserve"> different locations on</w:t>
      </w:r>
      <w:r w:rsidR="00B04E45">
        <w:t xml:space="preserve"> the piston to simulate heat propagation through the part. </w:t>
      </w:r>
    </w:p>
    <w:p w14:paraId="3E0379D6" w14:textId="264E5EFB" w:rsidR="002E39B9" w:rsidRDefault="002E39B9" w:rsidP="00C630CA">
      <w:pPr>
        <w:spacing w:line="360" w:lineRule="auto"/>
        <w:jc w:val="both"/>
      </w:pPr>
    </w:p>
    <w:p w14:paraId="43E7B598" w14:textId="77777777" w:rsidR="006A1AC1" w:rsidRDefault="006A1AC1" w:rsidP="00C630CA">
      <w:pPr>
        <w:spacing w:line="360" w:lineRule="auto"/>
        <w:jc w:val="both"/>
      </w:pPr>
    </w:p>
    <w:p w14:paraId="4A9C9408" w14:textId="029E8DF5" w:rsidR="00277C38" w:rsidRDefault="006A1AC1" w:rsidP="00C630CA">
      <w:pPr>
        <w:spacing w:line="360" w:lineRule="auto"/>
        <w:jc w:val="both"/>
      </w:pPr>
      <w:r>
        <w:t xml:space="preserve">This simulation </w:t>
      </w:r>
      <w:r w:rsidR="00505323">
        <w:t>show</w:t>
      </w:r>
      <w:r>
        <w:t>s</w:t>
      </w:r>
      <w:r w:rsidR="00505323">
        <w:t xml:space="preserve"> a maximum temperature of 301.81</w:t>
      </w:r>
      <w:r w:rsidR="00505323" w:rsidRPr="009342FD">
        <w:rPr>
          <w:rFonts w:ascii="Aptos Narrow" w:eastAsia="Times New Roman" w:hAnsi="Aptos Narrow" w:cs="Times New Roman"/>
          <w:color w:val="000000"/>
          <w:lang w:eastAsia="zh-CN"/>
        </w:rPr>
        <w:t>˚C</w:t>
      </w:r>
      <w:r w:rsidR="00505323">
        <w:rPr>
          <w:rFonts w:ascii="Aptos Narrow" w:eastAsia="Times New Roman" w:hAnsi="Aptos Narrow" w:cs="Times New Roman"/>
          <w:color w:val="000000"/>
          <w:lang w:eastAsia="zh-CN"/>
        </w:rPr>
        <w:t xml:space="preserve"> on the piston crown, with the lowest temperature of 191.76</w:t>
      </w:r>
      <w:r w:rsidR="00505323" w:rsidRPr="009342FD">
        <w:rPr>
          <w:rFonts w:ascii="Aptos Narrow" w:eastAsia="Times New Roman" w:hAnsi="Aptos Narrow" w:cs="Times New Roman"/>
          <w:color w:val="000000"/>
          <w:lang w:eastAsia="zh-CN"/>
        </w:rPr>
        <w:t>˚C</w:t>
      </w:r>
      <w:r w:rsidR="00505323">
        <w:rPr>
          <w:rFonts w:ascii="Aptos Narrow" w:eastAsia="Times New Roman" w:hAnsi="Aptos Narrow" w:cs="Times New Roman"/>
          <w:color w:val="000000"/>
          <w:lang w:eastAsia="zh-CN"/>
        </w:rPr>
        <w:t xml:space="preserve"> </w:t>
      </w:r>
      <w:r>
        <w:rPr>
          <w:rFonts w:ascii="Aptos Narrow" w:eastAsia="Times New Roman" w:hAnsi="Aptos Narrow" w:cs="Times New Roman"/>
          <w:color w:val="000000"/>
          <w:lang w:eastAsia="zh-CN"/>
        </w:rPr>
        <w:t>at</w:t>
      </w:r>
      <w:r w:rsidR="00505323">
        <w:rPr>
          <w:rFonts w:ascii="Aptos Narrow" w:eastAsia="Times New Roman" w:hAnsi="Aptos Narrow" w:cs="Times New Roman"/>
          <w:color w:val="000000"/>
          <w:lang w:eastAsia="zh-CN"/>
        </w:rPr>
        <w:t xml:space="preserve"> the base of the piston skirt.</w:t>
      </w:r>
    </w:p>
    <w:p w14:paraId="7EBA4E11" w14:textId="17A6CD9E" w:rsidR="00277C38" w:rsidRDefault="006A1AC1" w:rsidP="00C630CA">
      <w:pPr>
        <w:spacing w:line="360" w:lineRule="auto"/>
        <w:jc w:val="both"/>
      </w:pPr>
      <w:r>
        <w:rPr>
          <w:noProof/>
        </w:rPr>
        <mc:AlternateContent>
          <mc:Choice Requires="wpg">
            <w:drawing>
              <wp:anchor distT="0" distB="0" distL="114300" distR="114300" simplePos="0" relativeHeight="251732992" behindDoc="0" locked="0" layoutInCell="1" allowOverlap="1" wp14:anchorId="4BD5B339" wp14:editId="752ADCB8">
                <wp:simplePos x="0" y="0"/>
                <wp:positionH relativeFrom="margin">
                  <wp:align>left</wp:align>
                </wp:positionH>
                <wp:positionV relativeFrom="paragraph">
                  <wp:posOffset>436245</wp:posOffset>
                </wp:positionV>
                <wp:extent cx="6125210" cy="2884805"/>
                <wp:effectExtent l="0" t="0" r="8890" b="0"/>
                <wp:wrapTopAndBottom/>
                <wp:docPr id="1759652220" name="Group 13"/>
                <wp:cNvGraphicFramePr/>
                <a:graphic xmlns:a="http://schemas.openxmlformats.org/drawingml/2006/main">
                  <a:graphicData uri="http://schemas.microsoft.com/office/word/2010/wordprocessingGroup">
                    <wpg:wgp>
                      <wpg:cNvGrpSpPr/>
                      <wpg:grpSpPr>
                        <a:xfrm>
                          <a:off x="0" y="0"/>
                          <a:ext cx="6125210" cy="2884805"/>
                          <a:chOff x="0" y="0"/>
                          <a:chExt cx="6125210" cy="2884805"/>
                        </a:xfrm>
                      </wpg:grpSpPr>
                      <wpg:grpSp>
                        <wpg:cNvPr id="1719648380" name="Group 2"/>
                        <wpg:cNvGrpSpPr/>
                        <wpg:grpSpPr>
                          <a:xfrm>
                            <a:off x="0" y="0"/>
                            <a:ext cx="6125210" cy="2557780"/>
                            <a:chOff x="0" y="0"/>
                            <a:chExt cx="6125210" cy="2557780"/>
                          </a:xfrm>
                        </wpg:grpSpPr>
                        <pic:pic xmlns:pic="http://schemas.openxmlformats.org/drawingml/2006/picture">
                          <pic:nvPicPr>
                            <pic:cNvPr id="347805561" name="Picture 1" descr="A computer screen shot of a yellow cylinder&#10;&#10;AI-generated content may be incorrect."/>
                            <pic:cNvPicPr>
                              <a:picLocks noChangeAspect="1"/>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086100" cy="2557780"/>
                            </a:xfrm>
                            <a:prstGeom prst="rect">
                              <a:avLst/>
                            </a:prstGeom>
                          </pic:spPr>
                        </pic:pic>
                        <pic:pic xmlns:pic="http://schemas.openxmlformats.org/drawingml/2006/picture">
                          <pic:nvPicPr>
                            <pic:cNvPr id="1395704550" name="Picture 1" descr="A rainbow colored object with a number of levels&#10;&#10;AI-generated content may be incorrect."/>
                            <pic:cNvPicPr>
                              <a:picLocks noChangeAspect="1"/>
                            </pic:cNvPicPr>
                          </pic:nvPicPr>
                          <pic:blipFill>
                            <a:blip r:embed="rId39">
                              <a:extLst>
                                <a:ext uri="{28A0092B-C50C-407E-A947-70E740481C1C}">
                                  <a14:useLocalDpi xmlns:a14="http://schemas.microsoft.com/office/drawing/2010/main" val="0"/>
                                </a:ext>
                              </a:extLst>
                            </a:blip>
                            <a:stretch>
                              <a:fillRect/>
                            </a:stretch>
                          </pic:blipFill>
                          <pic:spPr>
                            <a:xfrm>
                              <a:off x="3067050" y="0"/>
                              <a:ext cx="3058160" cy="2557780"/>
                            </a:xfrm>
                            <a:prstGeom prst="rect">
                              <a:avLst/>
                            </a:prstGeom>
                          </pic:spPr>
                        </pic:pic>
                      </wpg:grpSp>
                      <wps:wsp>
                        <wps:cNvPr id="790625166" name="Text Box 1"/>
                        <wps:cNvSpPr txBox="1"/>
                        <wps:spPr>
                          <a:xfrm>
                            <a:off x="0" y="2618105"/>
                            <a:ext cx="6125210" cy="266700"/>
                          </a:xfrm>
                          <a:prstGeom prst="rect">
                            <a:avLst/>
                          </a:prstGeom>
                          <a:solidFill>
                            <a:prstClr val="white"/>
                          </a:solidFill>
                          <a:ln>
                            <a:noFill/>
                          </a:ln>
                        </wps:spPr>
                        <wps:txbx>
                          <w:txbxContent>
                            <w:p w14:paraId="5389E1FC" w14:textId="18B478AC" w:rsidR="00CF1485" w:rsidRPr="001E5BAA" w:rsidRDefault="00CF1485" w:rsidP="007828EE">
                              <w:pPr>
                                <w:pStyle w:val="Caption"/>
                                <w:jc w:val="center"/>
                                <w:rPr>
                                  <w:noProof/>
                                  <w:sz w:val="22"/>
                                  <w:szCs w:val="22"/>
                                </w:rPr>
                              </w:pPr>
                              <w:bookmarkStart w:id="26" w:name="_Toc216457842"/>
                              <w:r>
                                <w:t xml:space="preserve">Figure </w:t>
                              </w:r>
                              <w:fldSimple w:instr=" SEQ Figure \* ARABIC ">
                                <w:r w:rsidR="005B4DF1">
                                  <w:rPr>
                                    <w:noProof/>
                                  </w:rPr>
                                  <w:t>10</w:t>
                                </w:r>
                              </w:fldSimple>
                              <w:r>
                                <w:t xml:space="preserve"> - Thermal boundary conditions applied to the piston in Ansys (left), and the resultant heat map (right).</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BD5B339" id="Group 13" o:spid="_x0000_s1057" style="position:absolute;left:0;text-align:left;margin-left:0;margin-top:34.35pt;width:482.3pt;height:227.15pt;z-index:251732992;mso-position-horizontal:left;mso-position-horizontal-relative:margin" coordsize="61252,28848"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">
                <v:group id="Group 2" o:spid="_x0000_s1058" style="position:absolute;width:61252;height:25577" coordsize="61252,255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">
                  <v:shape id="Picture 1" o:spid="_x0000_s1059" type="#_x0000_t75" alt="A computer screen shot of a yellow cylinder&#10;&#10;AI-generated content may be incorrect." style="position:absolute;width:30861;height:255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">
                    <v:imagedata r:id="rId40" o:title="A computer screen shot of a yellow cylinder&#10;&#10;AI-generated content may be incorrect"/>
                  </v:shape>
                  <v:shape id="Picture 1" o:spid="_x0000_s1060" type="#_x0000_t75" alt="A rainbow colored object with a number of levels&#10;&#10;AI-generated content may be incorrect." style="position:absolute;left:30670;width:30582;height:255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">
                    <v:imagedata r:id="rId41" o:title="A rainbow colored object with a number of levels&#10;&#10;AI-generated content may be incorrect"/>
                  </v:shape>
                </v:group>
                <v:shape id="_x0000_s1061" type="#_x0000_t202" style="position:absolute;top:26181;width:6125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" stroked="f">
                  <v:textbox style="mso-fit-shape-to-text:t" inset="0,0,0,0">
                    <w:txbxContent>
                      <w:p w14:paraId="5389E1FC" w14:textId="18B478AC" w:rsidR="00CF1485" w:rsidRPr="001E5BAA" w:rsidRDefault="00CF1485" w:rsidP="007828EE">
                        <w:pPr>
                          <w:pStyle w:val="Caption"/>
                          <w:jc w:val="center"/>
                          <w:rPr>
                            <w:noProof/>
                            <w:sz w:val="22"/>
                            <w:szCs w:val="22"/>
                          </w:rPr>
                        </w:pPr>
                        <w:bookmarkStart w:id="27" w:name="_Toc216457842"/>
                        <w:r>
                          <w:t xml:space="preserve">Figure </w:t>
                        </w:r>
                        <w:fldSimple w:instr=" SEQ Figure \* ARABIC ">
                          <w:r w:rsidR="005B4DF1">
                            <w:rPr>
                              <w:noProof/>
                            </w:rPr>
                            <w:t>10</w:t>
                          </w:r>
                        </w:fldSimple>
                        <w:r>
                          <w:t xml:space="preserve"> - Thermal boundary conditions applied to the piston in Ansys (left), and the resultant heat map (right).</w:t>
                        </w:r>
                        <w:bookmarkEnd w:id="27"/>
                      </w:p>
                    </w:txbxContent>
                  </v:textbox>
                </v:shape>
                <w10:wrap type="topAndBottom" anchorx="margin"/>
              </v:group>
            </w:pict>
          </mc:Fallback>
        </mc:AlternateContent>
      </w:r>
    </w:p>
    <w:p w14:paraId="7A780B3A" w14:textId="77777777" w:rsidR="00277C38" w:rsidRDefault="00277C38" w:rsidP="00C630CA">
      <w:pPr>
        <w:spacing w:line="360" w:lineRule="auto"/>
        <w:jc w:val="both"/>
      </w:pPr>
    </w:p>
    <w:p w14:paraId="64D07C0C" w14:textId="77777777" w:rsidR="00277C38" w:rsidRPr="00B04E45" w:rsidRDefault="00277C38" w:rsidP="00C630CA">
      <w:pPr>
        <w:spacing w:line="360" w:lineRule="auto"/>
        <w:jc w:val="both"/>
      </w:pPr>
    </w:p>
    <w:p w14:paraId="4F9F0A08" w14:textId="03B55A13" w:rsidR="006812EB" w:rsidRDefault="00CA1311" w:rsidP="00C630CA">
      <w:pPr>
        <w:pStyle w:val="Heading2"/>
        <w:spacing w:line="360" w:lineRule="auto"/>
        <w:jc w:val="both"/>
      </w:pPr>
      <w:bookmarkStart w:id="28" w:name="_Toc216278898"/>
      <w:r>
        <w:lastRenderedPageBreak/>
        <w:t>Static structural simulation</w:t>
      </w:r>
      <w:bookmarkEnd w:id="28"/>
    </w:p>
    <w:p w14:paraId="7C35E169" w14:textId="4AD34F70" w:rsidR="003E453B" w:rsidRDefault="00FE41E0" w:rsidP="00C630CA">
      <w:pPr>
        <w:spacing w:line="360" w:lineRule="auto"/>
        <w:jc w:val="both"/>
      </w:pPr>
      <w:r>
        <w:rPr>
          <w:noProof/>
        </w:rPr>
        <mc:AlternateContent>
          <mc:Choice Requires="wpg">
            <w:drawing>
              <wp:anchor distT="0" distB="0" distL="114300" distR="114300" simplePos="0" relativeHeight="251736064" behindDoc="0" locked="0" layoutInCell="1" allowOverlap="1" wp14:anchorId="0096FA40" wp14:editId="44D06D86">
                <wp:simplePos x="0" y="0"/>
                <wp:positionH relativeFrom="column">
                  <wp:posOffset>896188</wp:posOffset>
                </wp:positionH>
                <wp:positionV relativeFrom="paragraph">
                  <wp:posOffset>2272690</wp:posOffset>
                </wp:positionV>
                <wp:extent cx="4405630" cy="4018915"/>
                <wp:effectExtent l="0" t="0" r="0" b="635"/>
                <wp:wrapTopAndBottom/>
                <wp:docPr id="2065752979" name="Group 14"/>
                <wp:cNvGraphicFramePr/>
                <a:graphic xmlns:a="http://schemas.openxmlformats.org/drawingml/2006/main">
                  <a:graphicData uri="http://schemas.microsoft.com/office/word/2010/wordprocessingGroup">
                    <wpg:wgp>
                      <wpg:cNvGrpSpPr/>
                      <wpg:grpSpPr>
                        <a:xfrm>
                          <a:off x="0" y="0"/>
                          <a:ext cx="4405630" cy="4018915"/>
                          <a:chOff x="0" y="0"/>
                          <a:chExt cx="4405630" cy="4018915"/>
                        </a:xfrm>
                      </wpg:grpSpPr>
                      <pic:pic xmlns:pic="http://schemas.openxmlformats.org/drawingml/2006/picture">
                        <pic:nvPicPr>
                          <pic:cNvPr id="1688784250" name="Picture 1" descr="A computer screen shot of a mechanical model&#10;&#10;AI-generated content may be incorrect."/>
                          <pic:cNvPicPr>
                            <a:picLocks noChangeAspect="1"/>
                          </pic:cNvPicPr>
                        </pic:nvPicPr>
                        <pic:blipFill>
                          <a:blip r:embed="rId42">
                            <a:extLst>
                              <a:ext uri="{28A0092B-C50C-407E-A947-70E740481C1C}">
                                <a14:useLocalDpi xmlns:a14="http://schemas.microsoft.com/office/drawing/2010/main" val="0"/>
                              </a:ext>
                            </a:extLst>
                          </a:blip>
                          <a:stretch>
                            <a:fillRect/>
                          </a:stretch>
                        </pic:blipFill>
                        <pic:spPr>
                          <a:xfrm>
                            <a:off x="0" y="0"/>
                            <a:ext cx="4405630" cy="3695700"/>
                          </a:xfrm>
                          <a:prstGeom prst="rect">
                            <a:avLst/>
                          </a:prstGeom>
                        </pic:spPr>
                      </pic:pic>
                      <wps:wsp>
                        <wps:cNvPr id="1950997793" name="Text Box 1"/>
                        <wps:cNvSpPr txBox="1"/>
                        <wps:spPr>
                          <a:xfrm>
                            <a:off x="0" y="3752215"/>
                            <a:ext cx="4405630" cy="266700"/>
                          </a:xfrm>
                          <a:prstGeom prst="rect">
                            <a:avLst/>
                          </a:prstGeom>
                          <a:solidFill>
                            <a:prstClr val="white"/>
                          </a:solidFill>
                          <a:ln>
                            <a:noFill/>
                          </a:ln>
                        </wps:spPr>
                        <wps:txbx>
                          <w:txbxContent>
                            <w:p w14:paraId="45F122D4" w14:textId="60E4CF23" w:rsidR="004B14B0" w:rsidRPr="009333A8" w:rsidRDefault="004B14B0" w:rsidP="004B14B0">
                              <w:pPr>
                                <w:pStyle w:val="Caption"/>
                                <w:jc w:val="center"/>
                                <w:rPr>
                                  <w:noProof/>
                                  <w:sz w:val="22"/>
                                  <w:szCs w:val="22"/>
                                </w:rPr>
                              </w:pPr>
                              <w:bookmarkStart w:id="29" w:name="_Toc216457843"/>
                              <w:r>
                                <w:t xml:space="preserve">Figure </w:t>
                              </w:r>
                              <w:fldSimple w:instr=" SEQ Figure \* ARABIC ">
                                <w:r w:rsidR="005B4DF1">
                                  <w:rPr>
                                    <w:noProof/>
                                  </w:rPr>
                                  <w:t>11</w:t>
                                </w:r>
                              </w:fldSimple>
                              <w:r>
                                <w:t xml:space="preserve"> - Simplified piston with rigid dynamic motions loads applied</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096FA40" id="Group 14" o:spid="_x0000_s1062" style="position:absolute;left:0;text-align:left;margin-left:70.55pt;margin-top:178.95pt;width:346.9pt;height:316.45pt;z-index:251736064" coordsize="44056,4018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">
                <v:shape id="Picture 1" o:spid="_x0000_s1063" type="#_x0000_t75" alt="A computer screen shot of a mechanical model&#10;&#10;AI-generated content may be incorrect." style="position:absolute;width:44056;height:369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">
                  <v:imagedata r:id="rId43" o:title="A computer screen shot of a mechanical model&#10;&#10;AI-generated content may be incorrect"/>
                </v:shape>
                <v:shape id="_x0000_s1064" type="#_x0000_t202" style="position:absolute;top:37522;width:4405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" stroked="f">
                  <v:textbox style="mso-fit-shape-to-text:t" inset="0,0,0,0">
                    <w:txbxContent>
                      <w:p w14:paraId="45F122D4" w14:textId="60E4CF23" w:rsidR="004B14B0" w:rsidRPr="009333A8" w:rsidRDefault="004B14B0" w:rsidP="004B14B0">
                        <w:pPr>
                          <w:pStyle w:val="Caption"/>
                          <w:jc w:val="center"/>
                          <w:rPr>
                            <w:noProof/>
                            <w:sz w:val="22"/>
                            <w:szCs w:val="22"/>
                          </w:rPr>
                        </w:pPr>
                        <w:bookmarkStart w:id="30" w:name="_Toc216457843"/>
                        <w:r>
                          <w:t xml:space="preserve">Figure </w:t>
                        </w:r>
                        <w:fldSimple w:instr=" SEQ Figure \* ARABIC ">
                          <w:r w:rsidR="005B4DF1">
                            <w:rPr>
                              <w:noProof/>
                            </w:rPr>
                            <w:t>11</w:t>
                          </w:r>
                        </w:fldSimple>
                        <w:r>
                          <w:t xml:space="preserve"> - Simplified piston with rigid dynamic motions loads applied</w:t>
                        </w:r>
                        <w:bookmarkEnd w:id="30"/>
                      </w:p>
                    </w:txbxContent>
                  </v:textbox>
                </v:shape>
                <w10:wrap type="topAndBottom"/>
              </v:group>
            </w:pict>
          </mc:Fallback>
        </mc:AlternateContent>
      </w:r>
      <w:r w:rsidR="003E453B">
        <w:t xml:space="preserve">The static structural simulation was set up </w:t>
      </w:r>
      <w:r w:rsidR="006A1AC1">
        <w:t>with</w:t>
      </w:r>
      <w:r w:rsidR="003E453B">
        <w:t xml:space="preserve"> motion loads created during the rigid dynamics </w:t>
      </w:r>
      <w:r w:rsidR="006A1AC1">
        <w:t>simulation,</w:t>
      </w:r>
      <w:r w:rsidR="003E453B">
        <w:t xml:space="preserve"> with the results of the static thermal also applied. For this, all other components were supressed</w:t>
      </w:r>
      <w:r w:rsidR="00676C33">
        <w:t xml:space="preserve">. </w:t>
      </w:r>
      <w:r w:rsidR="00676C33" w:rsidRPr="00AA55F0">
        <w:t>As discussed in the</w:t>
      </w:r>
      <w:r w:rsidR="00AA55F0">
        <w:t xml:space="preserve"> </w:t>
      </w:r>
      <w:r w:rsidR="004B14B0" w:rsidRPr="004B14B0">
        <w:rPr>
          <w:color w:val="2F5496" w:themeColor="accent1" w:themeShade="BF"/>
        </w:rPr>
        <w:fldChar w:fldCharType="begin"/>
      </w:r>
      <w:r w:rsidR="004B14B0" w:rsidRPr="004B14B0">
        <w:rPr>
          <w:color w:val="2F5496" w:themeColor="accent1" w:themeShade="BF"/>
        </w:rPr>
        <w:instrText xml:space="preserve"> REF _Ref216435577 \h  \* MERGEFORMAT </w:instrText>
      </w:r>
      <w:r w:rsidR="004B14B0" w:rsidRPr="004B14B0">
        <w:rPr>
          <w:color w:val="2F5496" w:themeColor="accent1" w:themeShade="BF"/>
        </w:rPr>
      </w:r>
      <w:r w:rsidR="004B14B0" w:rsidRPr="004B14B0">
        <w:rPr>
          <w:color w:val="2F5496" w:themeColor="accent1" w:themeShade="BF"/>
        </w:rPr>
        <w:fldChar w:fldCharType="separate"/>
      </w:r>
      <w:r w:rsidR="004B14B0" w:rsidRPr="004B14B0">
        <w:rPr>
          <w:color w:val="2F5496" w:themeColor="accent1" w:themeShade="BF"/>
        </w:rPr>
        <w:t>Mesh Independence Study</w:t>
      </w:r>
      <w:r w:rsidR="004B14B0" w:rsidRPr="004B14B0">
        <w:rPr>
          <w:color w:val="2F5496" w:themeColor="accent1" w:themeShade="BF"/>
        </w:rPr>
        <w:fldChar w:fldCharType="end"/>
      </w:r>
      <w:r w:rsidR="00676C33">
        <w:t xml:space="preserve">, </w:t>
      </w:r>
      <w:r w:rsidR="003E453B">
        <w:t>the mesh size was set to</w:t>
      </w:r>
      <w:r w:rsidR="00676C33">
        <w:t xml:space="preserve"> 3mm globally with refinement to 0.5mm on the edges </w:t>
      </w:r>
      <w:r w:rsidR="006A1AC1">
        <w:t>of the piston ring grooves</w:t>
      </w:r>
      <w:r w:rsidR="00676C33">
        <w:t xml:space="preserve">. The piston also needed to be constrained to ground to allow motion loads to be applied without the piston displacing out of position. This constraint was placed on the face </w:t>
      </w:r>
      <w:r w:rsidR="00FC02E7">
        <w:t xml:space="preserve">above the </w:t>
      </w:r>
      <w:r w:rsidR="00676C33">
        <w:t xml:space="preserve">oil ring groove. </w:t>
      </w:r>
      <w:r w:rsidR="00676C33" w:rsidRPr="004B14B0">
        <w:t xml:space="preserve">Further details on this can be found in the </w:t>
      </w:r>
      <w:r w:rsidR="004B14B0" w:rsidRPr="004B14B0">
        <w:rPr>
          <w:color w:val="2F5496" w:themeColor="accent1" w:themeShade="BF"/>
        </w:rPr>
        <w:fldChar w:fldCharType="begin"/>
      </w:r>
      <w:r w:rsidR="004B14B0" w:rsidRPr="004B14B0">
        <w:rPr>
          <w:color w:val="2F5496" w:themeColor="accent1" w:themeShade="BF"/>
        </w:rPr>
        <w:instrText xml:space="preserve"> REF _Ref216435973 \h </w:instrText>
      </w:r>
      <w:r w:rsidR="004B14B0" w:rsidRPr="004B14B0">
        <w:rPr>
          <w:color w:val="2F5496" w:themeColor="accent1" w:themeShade="BF"/>
        </w:rPr>
      </w:r>
      <w:r w:rsidR="004B14B0" w:rsidRPr="004B14B0">
        <w:rPr>
          <w:color w:val="2F5496" w:themeColor="accent1" w:themeShade="BF"/>
        </w:rPr>
        <w:fldChar w:fldCharType="separate"/>
      </w:r>
      <w:r w:rsidR="004B14B0" w:rsidRPr="004B14B0">
        <w:rPr>
          <w:color w:val="2F5496" w:themeColor="accent1" w:themeShade="BF"/>
        </w:rPr>
        <w:t>Validation Testing</w:t>
      </w:r>
      <w:r w:rsidR="004B14B0" w:rsidRPr="004B14B0">
        <w:rPr>
          <w:color w:val="2F5496" w:themeColor="accent1" w:themeShade="BF"/>
        </w:rPr>
        <w:fldChar w:fldCharType="end"/>
      </w:r>
      <w:r w:rsidR="00676C33" w:rsidRPr="004B14B0">
        <w:t xml:space="preserve">. </w:t>
      </w:r>
      <w:r w:rsidR="00676C33">
        <w:t xml:space="preserve">Along with this constraint, weak springs </w:t>
      </w:r>
      <w:r w:rsidR="00FC02E7">
        <w:t xml:space="preserve">and inertia relief </w:t>
      </w:r>
      <w:r w:rsidR="00676C33">
        <w:t>were turned off</w:t>
      </w:r>
      <w:r w:rsidR="00FC02E7">
        <w:t>.</w:t>
      </w:r>
    </w:p>
    <w:p w14:paraId="41C3C4DA" w14:textId="77777777" w:rsidR="003B679F" w:rsidRPr="00AD2CE8" w:rsidRDefault="003B679F" w:rsidP="00C630CA">
      <w:pPr>
        <w:spacing w:line="360" w:lineRule="auto"/>
        <w:jc w:val="both"/>
        <w:rPr>
          <w:color w:val="FF0000"/>
        </w:rPr>
      </w:pPr>
    </w:p>
    <w:p w14:paraId="5791872A" w14:textId="04FB3EF0" w:rsidR="00AD2CE8" w:rsidRDefault="003B37C7" w:rsidP="00C630CA">
      <w:pPr>
        <w:spacing w:line="360" w:lineRule="auto"/>
        <w:jc w:val="both"/>
        <w:rPr>
          <w:color w:val="FF0000"/>
        </w:rPr>
      </w:pPr>
      <w:r>
        <w:rPr>
          <w:color w:val="FF0000"/>
        </w:rPr>
        <w:br w:type="page"/>
      </w:r>
    </w:p>
    <w:p w14:paraId="0CBF250D" w14:textId="77777777" w:rsidR="00015C15" w:rsidRDefault="00015C15" w:rsidP="00C630CA">
      <w:pPr>
        <w:pStyle w:val="Heading1"/>
        <w:spacing w:line="360" w:lineRule="auto"/>
        <w:jc w:val="both"/>
      </w:pPr>
      <w:bookmarkStart w:id="31" w:name="_Toc216278899"/>
      <w:r w:rsidRPr="00AD2CE8">
        <w:lastRenderedPageBreak/>
        <w:t>Optimisation and Improvement</w:t>
      </w:r>
      <w:bookmarkEnd w:id="31"/>
    </w:p>
    <w:p w14:paraId="101BCD2D" w14:textId="62062D2E" w:rsidR="00690FAA" w:rsidRDefault="00690FAA" w:rsidP="00C630CA">
      <w:pPr>
        <w:pStyle w:val="Heading2"/>
        <w:spacing w:line="360" w:lineRule="auto"/>
        <w:jc w:val="both"/>
      </w:pPr>
      <w:bookmarkStart w:id="32" w:name="_Toc216278900"/>
      <w:r>
        <w:t>Optimisation Criteria</w:t>
      </w:r>
      <w:bookmarkEnd w:id="32"/>
    </w:p>
    <w:p w14:paraId="7EBD9B0F" w14:textId="0135C12D" w:rsidR="00690FAA" w:rsidRDefault="009B0DDA" w:rsidP="009B0DDA">
      <w:pPr>
        <w:spacing w:line="360" w:lineRule="auto"/>
        <w:jc w:val="both"/>
      </w:pPr>
      <w:r>
        <w:t>The objective of this section is to reduce the overall mass of the piston while preserving its strength and structural integrity. The specific objectives are as follows:</w:t>
      </w:r>
    </w:p>
    <w:p w14:paraId="119C5220" w14:textId="79F4016E" w:rsidR="009B0DDA" w:rsidRDefault="009B0DDA" w:rsidP="009B0DDA">
      <w:pPr>
        <w:pStyle w:val="ListParagraph"/>
        <w:numPr>
          <w:ilvl w:val="0"/>
          <w:numId w:val="28"/>
        </w:numPr>
        <w:spacing w:line="360" w:lineRule="auto"/>
        <w:jc w:val="both"/>
      </w:pPr>
      <w:r>
        <w:t>Reduce the mass of the piston by 20% (compared against the first realistic iteration</w:t>
      </w:r>
      <w:r w:rsidR="00FE41E0">
        <w:t>, not the simplified version</w:t>
      </w:r>
      <w:r>
        <w:t>).</w:t>
      </w:r>
    </w:p>
    <w:p w14:paraId="3113E488" w14:textId="1B99F455" w:rsidR="009B0DDA" w:rsidRDefault="009B0DDA" w:rsidP="009B0DDA">
      <w:pPr>
        <w:pStyle w:val="ListParagraph"/>
        <w:numPr>
          <w:ilvl w:val="0"/>
          <w:numId w:val="28"/>
        </w:numPr>
        <w:spacing w:line="360" w:lineRule="auto"/>
        <w:jc w:val="both"/>
      </w:pPr>
      <w:r>
        <w:t>Increase heat dissipation of the piston to reduce strength losses through temperature.</w:t>
      </w:r>
    </w:p>
    <w:p w14:paraId="58A0E82E" w14:textId="209CB774" w:rsidR="00690FAA" w:rsidRPr="00690FAA" w:rsidRDefault="009B0DDA" w:rsidP="00C630CA">
      <w:pPr>
        <w:pStyle w:val="ListParagraph"/>
        <w:numPr>
          <w:ilvl w:val="0"/>
          <w:numId w:val="28"/>
        </w:numPr>
        <w:spacing w:line="360" w:lineRule="auto"/>
        <w:jc w:val="both"/>
      </w:pPr>
      <w:r>
        <w:t>Maintain safter factor average of above 2.5</w:t>
      </w:r>
    </w:p>
    <w:p w14:paraId="48AEBC76" w14:textId="03F99DCD" w:rsidR="00DD7AB0" w:rsidRDefault="0048786D" w:rsidP="00C630CA">
      <w:pPr>
        <w:pStyle w:val="Heading2"/>
        <w:spacing w:line="360" w:lineRule="auto"/>
        <w:jc w:val="both"/>
      </w:pPr>
      <w:bookmarkStart w:id="33" w:name="_Toc216278901"/>
      <w:r>
        <w:t xml:space="preserve">Version </w:t>
      </w:r>
      <w:r w:rsidR="002A77E2">
        <w:t>Z</w:t>
      </w:r>
      <w:r>
        <w:t>ero</w:t>
      </w:r>
      <w:bookmarkEnd w:id="33"/>
    </w:p>
    <w:p w14:paraId="7280D00F" w14:textId="3C844B49" w:rsidR="00DD7AB0" w:rsidRDefault="00FC02E7" w:rsidP="00C630CA">
      <w:pPr>
        <w:spacing w:line="360" w:lineRule="auto"/>
        <w:jc w:val="both"/>
      </w:pPr>
      <w:r>
        <w:t>The</w:t>
      </w:r>
      <w:r w:rsidR="00DD7AB0">
        <w:t xml:space="preserve"> base piston has been simplified to allow for in depth optimisation. </w:t>
      </w:r>
      <w:r>
        <w:t>T</w:t>
      </w:r>
      <w:r w:rsidR="00DD7AB0">
        <w:t>he material will be kept as 6061</w:t>
      </w:r>
      <w:r w:rsidR="00FE41E0">
        <w:t xml:space="preserve"> T6 aluminium</w:t>
      </w:r>
      <w:r w:rsidR="00DD7AB0">
        <w:t xml:space="preserve">. Constraints, boundary conditions and loads discussed in </w:t>
      </w:r>
      <w:r w:rsidRPr="00FC02E7">
        <w:rPr>
          <w:color w:val="2F5496" w:themeColor="accent1" w:themeShade="BF"/>
        </w:rPr>
        <w:fldChar w:fldCharType="begin"/>
      </w:r>
      <w:r w:rsidRPr="00FC02E7">
        <w:rPr>
          <w:color w:val="2F5496" w:themeColor="accent1" w:themeShade="BF"/>
        </w:rPr>
        <w:instrText xml:space="preserve"> REF _Ref216458736 \h </w:instrText>
      </w:r>
      <w:r w:rsidRPr="00FC02E7">
        <w:rPr>
          <w:color w:val="2F5496" w:themeColor="accent1" w:themeShade="BF"/>
        </w:rPr>
      </w:r>
      <w:r w:rsidRPr="00FC02E7">
        <w:rPr>
          <w:color w:val="2F5496" w:themeColor="accent1" w:themeShade="BF"/>
        </w:rPr>
        <w:fldChar w:fldCharType="separate"/>
      </w:r>
      <w:r w:rsidRPr="00FC02E7">
        <w:rPr>
          <w:color w:val="2F5496" w:themeColor="accent1" w:themeShade="BF"/>
        </w:rPr>
        <w:t>Methodology and Assembly</w:t>
      </w:r>
      <w:r w:rsidRPr="00FC02E7">
        <w:rPr>
          <w:color w:val="2F5496" w:themeColor="accent1" w:themeShade="BF"/>
        </w:rPr>
        <w:fldChar w:fldCharType="end"/>
      </w:r>
      <w:r>
        <w:t xml:space="preserve"> </w:t>
      </w:r>
      <w:r w:rsidR="00DD7AB0">
        <w:t xml:space="preserve">have been </w:t>
      </w:r>
      <w:r>
        <w:t>applied</w:t>
      </w:r>
      <w:r w:rsidR="00DD7AB0">
        <w:t>. Mass data</w:t>
      </w:r>
      <w:r>
        <w:t xml:space="preserve"> has been</w:t>
      </w:r>
      <w:r w:rsidR="00DD7AB0">
        <w:t xml:space="preserve"> taken from </w:t>
      </w:r>
      <w:r w:rsidR="00DD7AB0" w:rsidRPr="00FC02E7">
        <w:t>SolidWorks</w:t>
      </w:r>
      <w:r w:rsidRPr="00FC02E7">
        <w:rPr>
          <w:b/>
          <w:bCs/>
        </w:rPr>
        <w:t>.</w:t>
      </w:r>
    </w:p>
    <w:p w14:paraId="4782B113" w14:textId="2BBC18C2" w:rsidR="007D6E22" w:rsidRDefault="00FE41E0" w:rsidP="00C630CA">
      <w:pPr>
        <w:spacing w:line="360" w:lineRule="auto"/>
        <w:jc w:val="both"/>
      </w:pPr>
      <w:r>
        <w:rPr>
          <w:noProof/>
        </w:rPr>
        <mc:AlternateContent>
          <mc:Choice Requires="wps">
            <w:drawing>
              <wp:anchor distT="0" distB="0" distL="114300" distR="114300" simplePos="0" relativeHeight="251738112" behindDoc="0" locked="0" layoutInCell="1" allowOverlap="1" wp14:anchorId="6A0EA297" wp14:editId="0B067BFC">
                <wp:simplePos x="0" y="0"/>
                <wp:positionH relativeFrom="column">
                  <wp:posOffset>1905</wp:posOffset>
                </wp:positionH>
                <wp:positionV relativeFrom="paragraph">
                  <wp:posOffset>3958590</wp:posOffset>
                </wp:positionV>
                <wp:extent cx="6191250" cy="635"/>
                <wp:effectExtent l="0" t="0" r="0" b="6985"/>
                <wp:wrapTopAndBottom/>
                <wp:docPr id="942120180" name="Text Box 1"/>
                <wp:cNvGraphicFramePr/>
                <a:graphic xmlns:a="http://schemas.openxmlformats.org/drawingml/2006/main">
                  <a:graphicData uri="http://schemas.microsoft.com/office/word/2010/wordprocessingShape">
                    <wps:wsp>
                      <wps:cNvSpPr txBox="1"/>
                      <wps:spPr>
                        <a:xfrm>
                          <a:off x="0" y="0"/>
                          <a:ext cx="6191250" cy="635"/>
                        </a:xfrm>
                        <a:prstGeom prst="rect">
                          <a:avLst/>
                        </a:prstGeom>
                        <a:solidFill>
                          <a:prstClr val="white"/>
                        </a:solidFill>
                        <a:ln>
                          <a:noFill/>
                        </a:ln>
                      </wps:spPr>
                      <wps:txbx>
                        <w:txbxContent>
                          <w:p w14:paraId="7D15CF5F" w14:textId="6E6AFCE4" w:rsidR="00DD00C6" w:rsidRDefault="00FE41E0" w:rsidP="00DD00C6">
                            <w:pPr>
                              <w:pStyle w:val="Caption"/>
                              <w:spacing w:after="0"/>
                              <w:jc w:val="center"/>
                            </w:pPr>
                            <w:bookmarkStart w:id="34" w:name="_Toc216457844"/>
                            <w:r>
                              <w:t xml:space="preserve">Figure </w:t>
                            </w:r>
                            <w:fldSimple w:instr=" SEQ Figure \* ARABIC ">
                              <w:r w:rsidR="005B4DF1">
                                <w:rPr>
                                  <w:noProof/>
                                </w:rPr>
                                <w:t>12</w:t>
                              </w:r>
                            </w:fldSimple>
                            <w:r>
                              <w:t xml:space="preserve"> - Version zero piston geometry displayed in SolidWorks</w:t>
                            </w:r>
                            <w:r w:rsidR="00DD00C6">
                              <w:t xml:space="preserve"> (upper)</w:t>
                            </w:r>
                            <w:r>
                              <w:t xml:space="preserve"> and respective mass properties</w:t>
                            </w:r>
                            <w:r w:rsidR="00DD00C6">
                              <w:t xml:space="preserve"> (lower).</w:t>
                            </w:r>
                            <w:bookmarkEnd w:id="34"/>
                          </w:p>
                          <w:p w14:paraId="05AE66CA" w14:textId="49B2D7DB" w:rsidR="00FE41E0" w:rsidRPr="004D1BC6" w:rsidRDefault="00DD00C6" w:rsidP="00DD00C6">
                            <w:pPr>
                              <w:pStyle w:val="Caption"/>
                              <w:spacing w:after="0"/>
                              <w:jc w:val="center"/>
                              <w:rPr>
                                <w:noProof/>
                                <w:sz w:val="22"/>
                                <w:szCs w:val="22"/>
                              </w:rPr>
                            </w:pPr>
                            <w:r>
                              <w:t xml:space="preserve"> </w:t>
                            </w:r>
                            <w:sdt>
                              <w:sdtPr>
                                <w:rPr>
                                  <w:rFonts w:ascii="Calibri" w:hAnsi="Calibri" w:cs="Calibri"/>
                                  <w:color w:val="44546A"/>
                                </w:rPr>
                                <w:tag w:val="MENDELEY_CITATION_v3_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"/>
                                <w:id w:val="461004740"/>
                                <w:placeholder>
                                  <w:docPart w:val="DefaultPlaceholder_-1854013440"/>
                                </w:placeholder>
                              </w:sdtPr>
                              <w:sdtEndPr/>
                              <w:sdtContent>
                                <w:r w:rsidR="00D66FD8" w:rsidRPr="00D66FD8">
                                  <w:rPr>
                                    <w:rFonts w:ascii="Calibri" w:hAnsi="Calibri" w:cs="Calibri"/>
                                    <w:color w:val="44546A"/>
                                  </w:rPr>
                                  <w:t xml:space="preserve">(Dassault </w:t>
                                </w:r>
                                <w:proofErr w:type="spellStart"/>
                                <w:r w:rsidR="00D66FD8" w:rsidRPr="00D66FD8">
                                  <w:rPr>
                                    <w:rFonts w:ascii="Calibri" w:hAnsi="Calibri" w:cs="Calibri"/>
                                    <w:color w:val="44546A"/>
                                  </w:rPr>
                                  <w:t>Systèmes</w:t>
                                </w:r>
                                <w:proofErr w:type="spellEnd"/>
                                <w:r w:rsidR="00D66FD8" w:rsidRPr="00D66FD8">
                                  <w:rPr>
                                    <w:rFonts w:ascii="Calibri" w:hAnsi="Calibri" w:cs="Calibri"/>
                                    <w:color w:val="44546A"/>
                                  </w:rPr>
                                  <w:t>, 1993)</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0EA297" id="_x0000_s1065" type="#_x0000_t202" style="position:absolute;left:0;text-align:left;margin-left:.15pt;margin-top:311.7pt;width:487.5pt;height:.05pt;z-index:251738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" stroked="f">
                <v:textbox style="mso-fit-shape-to-text:t" inset="0,0,0,0">
                  <w:txbxContent>
                    <w:p w14:paraId="7D15CF5F" w14:textId="6E6AFCE4" w:rsidR="00DD00C6" w:rsidRDefault="00FE41E0" w:rsidP="00DD00C6">
                      <w:pPr>
                        <w:pStyle w:val="Caption"/>
                        <w:spacing w:after="0"/>
                        <w:jc w:val="center"/>
                      </w:pPr>
                      <w:bookmarkStart w:id="35" w:name="_Toc216457844"/>
                      <w:r>
                        <w:t xml:space="preserve">Figure </w:t>
                      </w:r>
                      <w:fldSimple w:instr=" SEQ Figure \* ARABIC ">
                        <w:r w:rsidR="005B4DF1">
                          <w:rPr>
                            <w:noProof/>
                          </w:rPr>
                          <w:t>12</w:t>
                        </w:r>
                      </w:fldSimple>
                      <w:r>
                        <w:t xml:space="preserve"> - Version zero piston geometry displayed in SolidWorks</w:t>
                      </w:r>
                      <w:r w:rsidR="00DD00C6">
                        <w:t xml:space="preserve"> (upper)</w:t>
                      </w:r>
                      <w:r>
                        <w:t xml:space="preserve"> and respective mass properties</w:t>
                      </w:r>
                      <w:r w:rsidR="00DD00C6">
                        <w:t xml:space="preserve"> (lower).</w:t>
                      </w:r>
                      <w:bookmarkEnd w:id="35"/>
                    </w:p>
                    <w:p w14:paraId="05AE66CA" w14:textId="49B2D7DB" w:rsidR="00FE41E0" w:rsidRPr="004D1BC6" w:rsidRDefault="00DD00C6" w:rsidP="00DD00C6">
                      <w:pPr>
                        <w:pStyle w:val="Caption"/>
                        <w:spacing w:after="0"/>
                        <w:jc w:val="center"/>
                        <w:rPr>
                          <w:noProof/>
                          <w:sz w:val="22"/>
                          <w:szCs w:val="22"/>
                        </w:rPr>
                      </w:pPr>
                      <w:r>
                        <w:t xml:space="preserve"> </w:t>
                      </w:r>
                      <w:sdt>
                        <w:sdtPr>
                          <w:rPr>
                            <w:rFonts w:ascii="Calibri" w:hAnsi="Calibri" w:cs="Calibri"/>
                            <w:color w:val="44546A"/>
                          </w:rPr>
                          <w:tag w:val="MENDELEY_CITATION_v3_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"/>
                          <w:id w:val="461004740"/>
                          <w:placeholder>
                            <w:docPart w:val="DefaultPlaceholder_-1854013440"/>
                          </w:placeholder>
                        </w:sdtPr>
                        <w:sdtEndPr/>
                        <w:sdtContent>
                          <w:r w:rsidR="00D66FD8" w:rsidRPr="00D66FD8">
                            <w:rPr>
                              <w:rFonts w:ascii="Calibri" w:hAnsi="Calibri" w:cs="Calibri"/>
                              <w:color w:val="44546A"/>
                            </w:rPr>
                            <w:t xml:space="preserve">(Dassault </w:t>
                          </w:r>
                          <w:proofErr w:type="spellStart"/>
                          <w:r w:rsidR="00D66FD8" w:rsidRPr="00D66FD8">
                            <w:rPr>
                              <w:rFonts w:ascii="Calibri" w:hAnsi="Calibri" w:cs="Calibri"/>
                              <w:color w:val="44546A"/>
                            </w:rPr>
                            <w:t>Systèmes</w:t>
                          </w:r>
                          <w:proofErr w:type="spellEnd"/>
                          <w:r w:rsidR="00D66FD8" w:rsidRPr="00D66FD8">
                            <w:rPr>
                              <w:rFonts w:ascii="Calibri" w:hAnsi="Calibri" w:cs="Calibri"/>
                              <w:color w:val="44546A"/>
                            </w:rPr>
                            <w:t>, 1993)</w:t>
                          </w:r>
                        </w:sdtContent>
                      </w:sdt>
                    </w:p>
                  </w:txbxContent>
                </v:textbox>
                <w10:wrap type="topAndBottom"/>
              </v:shape>
            </w:pict>
          </mc:Fallback>
        </mc:AlternateContent>
      </w:r>
      <w:r w:rsidR="007D6E22">
        <w:rPr>
          <w:noProof/>
        </w:rPr>
        <mc:AlternateContent>
          <mc:Choice Requires="wpg">
            <w:drawing>
              <wp:anchor distT="0" distB="0" distL="114300" distR="114300" simplePos="0" relativeHeight="251640832" behindDoc="0" locked="0" layoutInCell="1" allowOverlap="1" wp14:anchorId="12796704" wp14:editId="1AC5CD44">
                <wp:simplePos x="0" y="0"/>
                <wp:positionH relativeFrom="column">
                  <wp:posOffset>1905</wp:posOffset>
                </wp:positionH>
                <wp:positionV relativeFrom="paragraph">
                  <wp:posOffset>281940</wp:posOffset>
                </wp:positionV>
                <wp:extent cx="6191250" cy="3619500"/>
                <wp:effectExtent l="0" t="0" r="0" b="0"/>
                <wp:wrapTopAndBottom/>
                <wp:docPr id="1397212189" name="Group 3"/>
                <wp:cNvGraphicFramePr/>
                <a:graphic xmlns:a="http://schemas.openxmlformats.org/drawingml/2006/main">
                  <a:graphicData uri="http://schemas.microsoft.com/office/word/2010/wordprocessingGroup">
                    <wpg:wgp>
                      <wpg:cNvGrpSpPr/>
                      <wpg:grpSpPr>
                        <a:xfrm>
                          <a:off x="0" y="0"/>
                          <a:ext cx="6191250" cy="3619500"/>
                          <a:chOff x="0" y="0"/>
                          <a:chExt cx="6191250" cy="3619500"/>
                        </a:xfrm>
                      </wpg:grpSpPr>
                      <wpg:grpSp>
                        <wpg:cNvPr id="1509816383" name="Group 2"/>
                        <wpg:cNvGrpSpPr/>
                        <wpg:grpSpPr>
                          <a:xfrm>
                            <a:off x="0" y="0"/>
                            <a:ext cx="6191250" cy="2186940"/>
                            <a:chOff x="0" y="0"/>
                            <a:chExt cx="6191250" cy="2186940"/>
                          </a:xfrm>
                        </wpg:grpSpPr>
                        <pic:pic xmlns:pic="http://schemas.openxmlformats.org/drawingml/2006/picture">
                          <pic:nvPicPr>
                            <pic:cNvPr id="682082670" name="Picture 1"/>
                            <pic:cNvPicPr>
                              <a:picLocks noChangeAspect="1"/>
                            </pic:cNvPicPr>
                          </pic:nvPicPr>
                          <pic:blipFill>
                            <a:blip r:embed="rId44" cstate="print">
                              <a:extLst>
                                <a:ext uri="{28A0092B-C50C-407E-A947-70E740481C1C}">
                                  <a14:useLocalDpi xmlns:a14="http://schemas.microsoft.com/office/drawing/2010/main" val="0"/>
                                </a:ext>
                              </a:extLst>
                            </a:blip>
                            <a:stretch>
                              <a:fillRect/>
                            </a:stretch>
                          </pic:blipFill>
                          <pic:spPr>
                            <a:xfrm>
                              <a:off x="0" y="0"/>
                              <a:ext cx="3171825" cy="2176145"/>
                            </a:xfrm>
                            <a:prstGeom prst="rect">
                              <a:avLst/>
                            </a:prstGeom>
                          </pic:spPr>
                        </pic:pic>
                        <pic:pic xmlns:pic="http://schemas.openxmlformats.org/drawingml/2006/picture">
                          <pic:nvPicPr>
                            <pic:cNvPr id="1085508126" name="Picture 1"/>
                            <pic:cNvPicPr>
                              <a:picLocks noChangeAspect="1"/>
                            </pic:cNvPicPr>
                          </pic:nvPicPr>
                          <pic:blipFill>
                            <a:blip r:embed="rId45">
                              <a:extLst>
                                <a:ext uri="{28A0092B-C50C-407E-A947-70E740481C1C}">
                                  <a14:useLocalDpi xmlns:a14="http://schemas.microsoft.com/office/drawing/2010/main" val="0"/>
                                </a:ext>
                              </a:extLst>
                            </a:blip>
                            <a:stretch>
                              <a:fillRect/>
                            </a:stretch>
                          </pic:blipFill>
                          <pic:spPr>
                            <a:xfrm>
                              <a:off x="3124200" y="9525"/>
                              <a:ext cx="3067050" cy="2177415"/>
                            </a:xfrm>
                            <a:prstGeom prst="rect">
                              <a:avLst/>
                            </a:prstGeom>
                          </pic:spPr>
                        </pic:pic>
                      </wpg:grpSp>
                      <pic:pic xmlns:pic="http://schemas.openxmlformats.org/drawingml/2006/picture">
                        <pic:nvPicPr>
                          <pic:cNvPr id="334474645" name="Picture 1"/>
                          <pic:cNvPicPr>
                            <a:picLocks noChangeAspect="1"/>
                          </pic:cNvPicPr>
                        </pic:nvPicPr>
                        <pic:blipFill rotWithShape="1">
                          <a:blip r:embed="rId46">
                            <a:extLst>
                              <a:ext uri="{28A0092B-C50C-407E-A947-70E740481C1C}">
                                <a14:useLocalDpi xmlns:a14="http://schemas.microsoft.com/office/drawing/2010/main" val="0"/>
                              </a:ext>
                            </a:extLst>
                          </a:blip>
                          <a:srcRect l="1606" r="1"/>
                          <a:stretch>
                            <a:fillRect/>
                          </a:stretch>
                        </pic:blipFill>
                        <pic:spPr bwMode="auto">
                          <a:xfrm>
                            <a:off x="1943100" y="2171700"/>
                            <a:ext cx="2333625" cy="144780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4F251746" id="Group 3" o:spid="_x0000_s1026" style="position:absolute;margin-left:.15pt;margin-top:22.2pt;width:487.5pt;height:285pt;z-index:251640832" coordsize="61912,36195"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">
                <v:group id="Group 2" o:spid="_x0000_s1027" style="position:absolute;width:61912;height:21869" coordsize="61912,218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">
                  <v:shape id="Picture 1" o:spid="_x0000_s1028" type="#_x0000_t75" style="position:absolute;width:31718;height:217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">
                    <v:imagedata r:id="rId47" o:title=""/>
                  </v:shape>
                  <v:shape id="Picture 1" o:spid="_x0000_s1029" type="#_x0000_t75" style="position:absolute;left:31242;top:95;width:30670;height:217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">
                    <v:imagedata r:id="rId48" o:title=""/>
                  </v:shape>
                </v:group>
                <v:shape id="Picture 1" o:spid="_x0000_s1030" type="#_x0000_t75" style="position:absolute;left:19431;top:21717;width:23336;height:144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">
                  <v:imagedata r:id="rId49" o:title="" cropleft="1053f" cropright="1f"/>
                </v:shape>
                <w10:wrap type="topAndBottom"/>
              </v:group>
            </w:pict>
          </mc:Fallback>
        </mc:AlternateContent>
      </w:r>
    </w:p>
    <w:p w14:paraId="30A1703B" w14:textId="77777777" w:rsidR="001E7194" w:rsidRDefault="001E7194" w:rsidP="00C630CA">
      <w:pPr>
        <w:spacing w:line="360" w:lineRule="auto"/>
        <w:jc w:val="both"/>
      </w:pPr>
    </w:p>
    <w:p w14:paraId="1F455C35" w14:textId="77777777" w:rsidR="00895055" w:rsidRDefault="00895055" w:rsidP="00C630CA">
      <w:pPr>
        <w:spacing w:line="360" w:lineRule="auto"/>
        <w:jc w:val="both"/>
      </w:pPr>
    </w:p>
    <w:p w14:paraId="6D3B2740" w14:textId="5281E8DD" w:rsidR="007D6E22" w:rsidRDefault="001E7194" w:rsidP="00C630CA">
      <w:pPr>
        <w:spacing w:line="360" w:lineRule="auto"/>
        <w:jc w:val="both"/>
      </w:pPr>
      <w:r>
        <w:lastRenderedPageBreak/>
        <w:t xml:space="preserve">The static structural simulation yielded the following results. To quantify the pistons’ </w:t>
      </w:r>
      <w:r w:rsidR="00895055">
        <w:t xml:space="preserve">overall </w:t>
      </w:r>
      <w:r>
        <w:t xml:space="preserve">ability to cope with </w:t>
      </w:r>
      <w:r w:rsidR="00895055">
        <w:t>the</w:t>
      </w:r>
      <w:r>
        <w:t xml:space="preserve"> stresses applied to it, the factor of safety </w:t>
      </w:r>
      <w:r w:rsidR="00DD00C6">
        <w:t xml:space="preserve">tool </w:t>
      </w:r>
      <w:r>
        <w:t>has been used.</w:t>
      </w:r>
      <w:r w:rsidR="00895055">
        <w:t xml:space="preserve"> Visual analyse of the von mises heat map will also be used to isolate location where material can be refined. </w:t>
      </w:r>
    </w:p>
    <w:p w14:paraId="1C2BA33F" w14:textId="3A2E301E" w:rsidR="00895055" w:rsidRDefault="0002257A" w:rsidP="00C630CA">
      <w:pPr>
        <w:spacing w:line="360" w:lineRule="auto"/>
        <w:jc w:val="both"/>
      </w:pPr>
      <w:r>
        <w:rPr>
          <w:noProof/>
        </w:rPr>
        <mc:AlternateContent>
          <mc:Choice Requires="wpg">
            <w:drawing>
              <wp:anchor distT="0" distB="0" distL="114300" distR="114300" simplePos="0" relativeHeight="251741184" behindDoc="0" locked="0" layoutInCell="1" allowOverlap="1" wp14:anchorId="18F8D315" wp14:editId="12CF1EE8">
                <wp:simplePos x="0" y="0"/>
                <wp:positionH relativeFrom="column">
                  <wp:posOffset>3734</wp:posOffset>
                </wp:positionH>
                <wp:positionV relativeFrom="paragraph">
                  <wp:posOffset>360401</wp:posOffset>
                </wp:positionV>
                <wp:extent cx="6188075" cy="2439035"/>
                <wp:effectExtent l="0" t="0" r="3175" b="0"/>
                <wp:wrapTopAndBottom/>
                <wp:docPr id="1514032056" name="Group 15"/>
                <wp:cNvGraphicFramePr/>
                <a:graphic xmlns:a="http://schemas.openxmlformats.org/drawingml/2006/main">
                  <a:graphicData uri="http://schemas.microsoft.com/office/word/2010/wordprocessingGroup">
                    <wpg:wgp>
                      <wpg:cNvGrpSpPr/>
                      <wpg:grpSpPr>
                        <a:xfrm>
                          <a:off x="0" y="0"/>
                          <a:ext cx="6188075" cy="2439035"/>
                          <a:chOff x="0" y="0"/>
                          <a:chExt cx="6188075" cy="2439035"/>
                        </a:xfrm>
                      </wpg:grpSpPr>
                      <wpg:grpSp>
                        <wpg:cNvPr id="528818126" name="Group 4"/>
                        <wpg:cNvGrpSpPr/>
                        <wpg:grpSpPr>
                          <a:xfrm>
                            <a:off x="0" y="0"/>
                            <a:ext cx="6188075" cy="2117725"/>
                            <a:chOff x="0" y="0"/>
                            <a:chExt cx="6188075" cy="2117725"/>
                          </a:xfrm>
                        </wpg:grpSpPr>
                        <pic:pic xmlns:pic="http://schemas.openxmlformats.org/drawingml/2006/picture">
                          <pic:nvPicPr>
                            <pic:cNvPr id="162093066" name="Picture 1" descr="A computer generated image of a circular object&#10;&#10;AI-generated content may be incorrect."/>
                            <pic:cNvPicPr>
                              <a:picLocks noChangeAspect="1"/>
                            </pic:cNvPicPr>
                          </pic:nvPicPr>
                          <pic:blipFill>
                            <a:blip r:embed="rId50" cstate="print">
                              <a:extLst>
                                <a:ext uri="{28A0092B-C50C-407E-A947-70E740481C1C}">
                                  <a14:useLocalDpi xmlns:a14="http://schemas.microsoft.com/office/drawing/2010/main" val="0"/>
                                </a:ext>
                              </a:extLst>
                            </a:blip>
                            <a:stretch>
                              <a:fillRect/>
                            </a:stretch>
                          </pic:blipFill>
                          <pic:spPr>
                            <a:xfrm>
                              <a:off x="3028950" y="0"/>
                              <a:ext cx="3159125" cy="2117725"/>
                            </a:xfrm>
                            <a:prstGeom prst="rect">
                              <a:avLst/>
                            </a:prstGeom>
                          </pic:spPr>
                        </pic:pic>
                        <pic:pic xmlns:pic="http://schemas.openxmlformats.org/drawingml/2006/picture">
                          <pic:nvPicPr>
                            <pic:cNvPr id="2067822734" name="Picture 1" descr="A computer generated image of a cylinder&#10;&#10;AI-generated content may be incorrect."/>
                            <pic:cNvPicPr>
                              <a:picLocks noChangeAspect="1"/>
                            </pic:cNvPicPr>
                          </pic:nvPicPr>
                          <pic:blipFill>
                            <a:blip r:embed="rId51">
                              <a:extLst>
                                <a:ext uri="{28A0092B-C50C-407E-A947-70E740481C1C}">
                                  <a14:useLocalDpi xmlns:a14="http://schemas.microsoft.com/office/drawing/2010/main" val="0"/>
                                </a:ext>
                              </a:extLst>
                            </a:blip>
                            <a:stretch>
                              <a:fillRect/>
                            </a:stretch>
                          </pic:blipFill>
                          <pic:spPr>
                            <a:xfrm>
                              <a:off x="0" y="0"/>
                              <a:ext cx="3105150" cy="2117725"/>
                            </a:xfrm>
                            <a:prstGeom prst="rect">
                              <a:avLst/>
                            </a:prstGeom>
                          </pic:spPr>
                        </pic:pic>
                      </wpg:grpSp>
                      <wps:wsp>
                        <wps:cNvPr id="273936766" name="Text Box 1"/>
                        <wps:cNvSpPr txBox="1"/>
                        <wps:spPr>
                          <a:xfrm>
                            <a:off x="0" y="2172335"/>
                            <a:ext cx="6188075" cy="266700"/>
                          </a:xfrm>
                          <a:prstGeom prst="rect">
                            <a:avLst/>
                          </a:prstGeom>
                          <a:solidFill>
                            <a:prstClr val="white"/>
                          </a:solidFill>
                          <a:ln>
                            <a:noFill/>
                          </a:ln>
                        </wps:spPr>
                        <wps:txbx>
                          <w:txbxContent>
                            <w:p w14:paraId="6B1EF783" w14:textId="13EEF707" w:rsidR="0002257A" w:rsidRPr="004F6E87" w:rsidRDefault="0002257A" w:rsidP="0002257A">
                              <w:pPr>
                                <w:pStyle w:val="Caption"/>
                                <w:jc w:val="center"/>
                                <w:rPr>
                                  <w:noProof/>
                                  <w:sz w:val="22"/>
                                  <w:szCs w:val="22"/>
                                </w:rPr>
                              </w:pPr>
                              <w:bookmarkStart w:id="36" w:name="_Toc216457845"/>
                              <w:r>
                                <w:t xml:space="preserve">Figure </w:t>
                              </w:r>
                              <w:fldSimple w:instr=" SEQ Figure \* ARABIC ">
                                <w:r w:rsidR="005B4DF1">
                                  <w:rPr>
                                    <w:noProof/>
                                  </w:rPr>
                                  <w:t>13</w:t>
                                </w:r>
                              </w:fldSimple>
                              <w:r>
                                <w:t xml:space="preserve"> - Piston version zero, static structural safety factor heatmap</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8F8D315" id="Group 15" o:spid="_x0000_s1066" style="position:absolute;left:0;text-align:left;margin-left:.3pt;margin-top:28.4pt;width:487.25pt;height:192.05pt;z-index:251741184" coordsize="61880,24390"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">
                <v:group id="_x0000_s1067" style="position:absolute;width:61880;height:21177" coordsize="61880,211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">
                  <v:shape id="Picture 1" o:spid="_x0000_s1068" type="#_x0000_t75" alt="A computer generated image of a circular object&#10;&#10;AI-generated content may be incorrect." style="position:absolute;left:30289;width:31591;height:211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">
                    <v:imagedata r:id="rId52" o:title="A computer generated image of a circular object&#10;&#10;AI-generated content may be incorrect"/>
                  </v:shape>
                  <v:shape id="Picture 1" o:spid="_x0000_s1069" type="#_x0000_t75" alt="A computer generated image of a cylinder&#10;&#10;AI-generated content may be incorrect." style="position:absolute;width:31051;height:211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">
                    <v:imagedata r:id="rId53" o:title="A computer generated image of a cylinder&#10;&#10;AI-generated content may be incorrect"/>
                  </v:shape>
                </v:group>
                <v:shape id="_x0000_s1070" type="#_x0000_t202" style="position:absolute;top:21723;width:6188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" stroked="f">
                  <v:textbox style="mso-fit-shape-to-text:t" inset="0,0,0,0">
                    <w:txbxContent>
                      <w:p w14:paraId="6B1EF783" w14:textId="13EEF707" w:rsidR="0002257A" w:rsidRPr="004F6E87" w:rsidRDefault="0002257A" w:rsidP="0002257A">
                        <w:pPr>
                          <w:pStyle w:val="Caption"/>
                          <w:jc w:val="center"/>
                          <w:rPr>
                            <w:noProof/>
                            <w:sz w:val="22"/>
                            <w:szCs w:val="22"/>
                          </w:rPr>
                        </w:pPr>
                        <w:bookmarkStart w:id="37" w:name="_Toc216457845"/>
                        <w:r>
                          <w:t xml:space="preserve">Figure </w:t>
                        </w:r>
                        <w:fldSimple w:instr=" SEQ Figure \* ARABIC ">
                          <w:r w:rsidR="005B4DF1">
                            <w:rPr>
                              <w:noProof/>
                            </w:rPr>
                            <w:t>13</w:t>
                          </w:r>
                        </w:fldSimple>
                        <w:r>
                          <w:t xml:space="preserve"> - Piston version zero, static structural safety factor heatmap</w:t>
                        </w:r>
                        <w:bookmarkEnd w:id="37"/>
                      </w:p>
                    </w:txbxContent>
                  </v:textbox>
                </v:shape>
                <w10:wrap type="topAndBottom"/>
              </v:group>
            </w:pict>
          </mc:Fallback>
        </mc:AlternateContent>
      </w:r>
    </w:p>
    <w:p w14:paraId="0733EBDF" w14:textId="50655550" w:rsidR="001E7194" w:rsidRDefault="009F5A6D" w:rsidP="00C630CA">
      <w:pPr>
        <w:spacing w:line="360" w:lineRule="auto"/>
        <w:jc w:val="both"/>
      </w:pPr>
      <w:r>
        <w:rPr>
          <w:noProof/>
        </w:rPr>
        <mc:AlternateContent>
          <mc:Choice Requires="wpg">
            <w:drawing>
              <wp:anchor distT="0" distB="0" distL="114300" distR="114300" simplePos="0" relativeHeight="251744256" behindDoc="0" locked="0" layoutInCell="1" allowOverlap="1" wp14:anchorId="5A86CEE7" wp14:editId="2EE17224">
                <wp:simplePos x="0" y="0"/>
                <wp:positionH relativeFrom="column">
                  <wp:posOffset>3734</wp:posOffset>
                </wp:positionH>
                <wp:positionV relativeFrom="paragraph">
                  <wp:posOffset>2789987</wp:posOffset>
                </wp:positionV>
                <wp:extent cx="6191249" cy="2439035"/>
                <wp:effectExtent l="0" t="0" r="635" b="0"/>
                <wp:wrapTopAndBottom/>
                <wp:docPr id="900583954" name="Group 16"/>
                <wp:cNvGraphicFramePr/>
                <a:graphic xmlns:a="http://schemas.openxmlformats.org/drawingml/2006/main">
                  <a:graphicData uri="http://schemas.microsoft.com/office/word/2010/wordprocessingGroup">
                    <wpg:wgp>
                      <wpg:cNvGrpSpPr/>
                      <wpg:grpSpPr>
                        <a:xfrm>
                          <a:off x="0" y="0"/>
                          <a:ext cx="6191249" cy="2439035"/>
                          <a:chOff x="0" y="0"/>
                          <a:chExt cx="6191249" cy="2439035"/>
                        </a:xfrm>
                      </wpg:grpSpPr>
                      <wpg:grpSp>
                        <wpg:cNvPr id="1354816426" name="Group 6"/>
                        <wpg:cNvGrpSpPr/>
                        <wpg:grpSpPr>
                          <a:xfrm>
                            <a:off x="0" y="0"/>
                            <a:ext cx="6191249" cy="2115178"/>
                            <a:chOff x="0" y="9515"/>
                            <a:chExt cx="6191251" cy="2115311"/>
                          </a:xfrm>
                        </wpg:grpSpPr>
                        <pic:pic xmlns:pic="http://schemas.openxmlformats.org/drawingml/2006/picture">
                          <pic:nvPicPr>
                            <pic:cNvPr id="420171021" name="Picture 1" descr="A computer generated image of a circular object&#10;&#10;AI-generated content may be incorrect."/>
                            <pic:cNvPicPr>
                              <a:picLocks noChangeAspect="1"/>
                            </pic:cNvPicPr>
                          </pic:nvPicPr>
                          <pic:blipFill>
                            <a:blip r:embed="rId54" cstate="print">
                              <a:extLst>
                                <a:ext uri="{28A0092B-C50C-407E-A947-70E740481C1C}">
                                  <a14:useLocalDpi xmlns:a14="http://schemas.microsoft.com/office/drawing/2010/main" val="0"/>
                                </a:ext>
                              </a:extLst>
                            </a:blip>
                            <a:stretch>
                              <a:fillRect/>
                            </a:stretch>
                          </pic:blipFill>
                          <pic:spPr>
                            <a:xfrm>
                              <a:off x="3043123" y="9515"/>
                              <a:ext cx="3148128" cy="2113424"/>
                            </a:xfrm>
                            <a:prstGeom prst="rect">
                              <a:avLst/>
                            </a:prstGeom>
                          </pic:spPr>
                        </pic:pic>
                        <pic:pic xmlns:pic="http://schemas.openxmlformats.org/drawingml/2006/picture">
                          <pic:nvPicPr>
                            <pic:cNvPr id="387884841" name="Picture 1" descr="A computer generated image of a piston&#10;&#10;AI-generated content may be incorrect."/>
                            <pic:cNvPicPr>
                              <a:picLocks noChangeAspect="1"/>
                            </pic:cNvPicPr>
                          </pic:nvPicPr>
                          <pic:blipFill>
                            <a:blip r:embed="rId55">
                              <a:extLst>
                                <a:ext uri="{28A0092B-C50C-407E-A947-70E740481C1C}">
                                  <a14:useLocalDpi xmlns:a14="http://schemas.microsoft.com/office/drawing/2010/main" val="0"/>
                                </a:ext>
                              </a:extLst>
                            </a:blip>
                            <a:stretch>
                              <a:fillRect/>
                            </a:stretch>
                          </pic:blipFill>
                          <pic:spPr>
                            <a:xfrm>
                              <a:off x="0" y="9525"/>
                              <a:ext cx="3094330" cy="2115301"/>
                            </a:xfrm>
                            <a:prstGeom prst="rect">
                              <a:avLst/>
                            </a:prstGeom>
                          </pic:spPr>
                        </pic:pic>
                      </wpg:grpSp>
                      <wps:wsp>
                        <wps:cNvPr id="1475419160" name="Text Box 1"/>
                        <wps:cNvSpPr txBox="1"/>
                        <wps:spPr>
                          <a:xfrm>
                            <a:off x="0" y="2172335"/>
                            <a:ext cx="6189980" cy="266700"/>
                          </a:xfrm>
                          <a:prstGeom prst="rect">
                            <a:avLst/>
                          </a:prstGeom>
                          <a:solidFill>
                            <a:prstClr val="white"/>
                          </a:solidFill>
                          <a:ln>
                            <a:noFill/>
                          </a:ln>
                        </wps:spPr>
                        <wps:txbx>
                          <w:txbxContent>
                            <w:p w14:paraId="37511793" w14:textId="639601D4" w:rsidR="0002257A" w:rsidRPr="00F52F95" w:rsidRDefault="0002257A" w:rsidP="0002257A">
                              <w:pPr>
                                <w:pStyle w:val="Caption"/>
                                <w:jc w:val="center"/>
                                <w:rPr>
                                  <w:noProof/>
                                  <w:sz w:val="22"/>
                                  <w:szCs w:val="22"/>
                                </w:rPr>
                              </w:pPr>
                              <w:bookmarkStart w:id="38" w:name="_Toc216457846"/>
                              <w:r>
                                <w:t xml:space="preserve">Figure </w:t>
                              </w:r>
                              <w:fldSimple w:instr=" SEQ Figure \* ARABIC ">
                                <w:r w:rsidR="005B4DF1">
                                  <w:rPr>
                                    <w:noProof/>
                                  </w:rPr>
                                  <w:t>14</w:t>
                                </w:r>
                              </w:fldSimple>
                              <w:r>
                                <w:t xml:space="preserve"> - Piston version zero, Static structural Equivalent stress heatmap</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A86CEE7" id="Group 16" o:spid="_x0000_s1071" style="position:absolute;left:0;text-align:left;margin-left:.3pt;margin-top:219.7pt;width:487.5pt;height:192.05pt;z-index:251744256" coordsize="61912,24390"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">
                <v:group id="_x0000_s1072" style="position:absolute;width:61912;height:21151" coordorigin=",95" coordsize="61912,211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">
                  <v:shape id="Picture 1" o:spid="_x0000_s1073" type="#_x0000_t75" alt="A computer generated image of a circular object&#10;&#10;AI-generated content may be incorrect." style="position:absolute;left:30431;top:95;width:31481;height:211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">
                    <v:imagedata r:id="rId56" o:title="A computer generated image of a circular object&#10;&#10;AI-generated content may be incorrect"/>
                  </v:shape>
                  <v:shape id="Picture 1" o:spid="_x0000_s1074" type="#_x0000_t75" alt="A computer generated image of a piston&#10;&#10;AI-generated content may be incorrect." style="position:absolute;top:95;width:30943;height:211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">
                    <v:imagedata r:id="rId57" o:title="A computer generated image of a piston&#10;&#10;AI-generated content may be incorrect"/>
                  </v:shape>
                </v:group>
                <v:shape id="_x0000_s1075" type="#_x0000_t202" style="position:absolute;top:21723;width:6189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" stroked="f">
                  <v:textbox style="mso-fit-shape-to-text:t" inset="0,0,0,0">
                    <w:txbxContent>
                      <w:p w14:paraId="37511793" w14:textId="639601D4" w:rsidR="0002257A" w:rsidRPr="00F52F95" w:rsidRDefault="0002257A" w:rsidP="0002257A">
                        <w:pPr>
                          <w:pStyle w:val="Caption"/>
                          <w:jc w:val="center"/>
                          <w:rPr>
                            <w:noProof/>
                            <w:sz w:val="22"/>
                            <w:szCs w:val="22"/>
                          </w:rPr>
                        </w:pPr>
                        <w:bookmarkStart w:id="39" w:name="_Toc216457846"/>
                        <w:r>
                          <w:t xml:space="preserve">Figure </w:t>
                        </w:r>
                        <w:fldSimple w:instr=" SEQ Figure \* ARABIC ">
                          <w:r w:rsidR="005B4DF1">
                            <w:rPr>
                              <w:noProof/>
                            </w:rPr>
                            <w:t>14</w:t>
                          </w:r>
                        </w:fldSimple>
                        <w:r>
                          <w:t xml:space="preserve"> - Piston version zero, Static structural Equivalent stress heatmap</w:t>
                        </w:r>
                        <w:bookmarkEnd w:id="39"/>
                      </w:p>
                    </w:txbxContent>
                  </v:textbox>
                </v:shape>
                <w10:wrap type="topAndBottom"/>
              </v:group>
            </w:pict>
          </mc:Fallback>
        </mc:AlternateContent>
      </w:r>
    </w:p>
    <w:p w14:paraId="389583CE" w14:textId="77777777" w:rsidR="00895055" w:rsidRDefault="00895055" w:rsidP="00C630CA">
      <w:pPr>
        <w:spacing w:line="360" w:lineRule="auto"/>
        <w:jc w:val="both"/>
      </w:pPr>
    </w:p>
    <w:p w14:paraId="75FB2738" w14:textId="28033161" w:rsidR="00E47F04" w:rsidRPr="001E7194" w:rsidRDefault="00D04CF1" w:rsidP="00C630CA">
      <w:pPr>
        <w:spacing w:line="360" w:lineRule="auto"/>
        <w:jc w:val="both"/>
      </w:pPr>
      <w:r>
        <w:t>These results give a max Equivalent stress of 342MPa</w:t>
      </w:r>
      <w:r w:rsidR="00FC02E7">
        <w:t>,</w:t>
      </w:r>
      <w:r>
        <w:t xml:space="preserve"> which is above the yield strength of the material. This would suggest that the piston is yielding under operation. However, as stated previously in the </w:t>
      </w:r>
      <w:r w:rsidR="00703051" w:rsidRPr="00703051">
        <w:rPr>
          <w:color w:val="2F5496" w:themeColor="accent1" w:themeShade="BF"/>
        </w:rPr>
        <w:fldChar w:fldCharType="begin"/>
      </w:r>
      <w:r w:rsidR="00703051" w:rsidRPr="00703051">
        <w:rPr>
          <w:color w:val="2F5496" w:themeColor="accent1" w:themeShade="BF"/>
        </w:rPr>
        <w:instrText xml:space="preserve"> REF _Ref216437340 \h </w:instrText>
      </w:r>
      <w:r w:rsidR="00703051" w:rsidRPr="00703051">
        <w:rPr>
          <w:color w:val="2F5496" w:themeColor="accent1" w:themeShade="BF"/>
        </w:rPr>
      </w:r>
      <w:r w:rsidR="00703051" w:rsidRPr="00703051">
        <w:rPr>
          <w:color w:val="2F5496" w:themeColor="accent1" w:themeShade="BF"/>
        </w:rPr>
        <w:fldChar w:fldCharType="separate"/>
      </w:r>
      <w:r w:rsidR="00703051" w:rsidRPr="00703051">
        <w:rPr>
          <w:color w:val="2F5496" w:themeColor="accent1" w:themeShade="BF"/>
        </w:rPr>
        <w:t>Boundary Condition Sensitivity</w:t>
      </w:r>
      <w:r w:rsidR="00703051" w:rsidRPr="00703051">
        <w:rPr>
          <w:color w:val="2F5496" w:themeColor="accent1" w:themeShade="BF"/>
        </w:rPr>
        <w:fldChar w:fldCharType="end"/>
      </w:r>
      <w:r w:rsidR="00703051">
        <w:t xml:space="preserve"> section, </w:t>
      </w:r>
      <w:r>
        <w:t xml:space="preserve">inaccurate boundary conditions needed to be applied to get the simulation to solve. For this reason, </w:t>
      </w:r>
      <w:r w:rsidR="00FC02E7">
        <w:t>Absolute values</w:t>
      </w:r>
      <w:r>
        <w:t xml:space="preserve"> will be ignored, and the equivalent stress result will solely be used as a relative stress visualisation</w:t>
      </w:r>
      <w:r w:rsidR="00703051">
        <w:t xml:space="preserve"> for further refinement</w:t>
      </w:r>
      <w:r>
        <w:t xml:space="preserve">. Looking at the heat map, </w:t>
      </w:r>
      <w:r w:rsidR="00E47F04">
        <w:t>much</w:t>
      </w:r>
      <w:r>
        <w:t xml:space="preserve"> of the underside of the piston is </w:t>
      </w:r>
      <w:r w:rsidR="00E47F04">
        <w:t xml:space="preserve">not under high stress, so </w:t>
      </w:r>
      <w:r w:rsidR="00FC02E7">
        <w:t>refinement can be made</w:t>
      </w:r>
      <w:r w:rsidR="00870E1F">
        <w:t xml:space="preserve"> here first.</w:t>
      </w:r>
    </w:p>
    <w:p w14:paraId="22FD5F84" w14:textId="7A79D06A" w:rsidR="00180106" w:rsidRDefault="002A77E2" w:rsidP="00C630CA">
      <w:pPr>
        <w:pStyle w:val="Heading2"/>
        <w:spacing w:line="360" w:lineRule="auto"/>
        <w:jc w:val="both"/>
      </w:pPr>
      <w:bookmarkStart w:id="40" w:name="_Toc216278902"/>
      <w:r>
        <w:lastRenderedPageBreak/>
        <w:t>Version</w:t>
      </w:r>
      <w:r w:rsidR="00180106">
        <w:t xml:space="preserve"> </w:t>
      </w:r>
      <w:r>
        <w:t>O</w:t>
      </w:r>
      <w:r w:rsidR="00180106">
        <w:t>ne</w:t>
      </w:r>
      <w:bookmarkEnd w:id="40"/>
    </w:p>
    <w:p w14:paraId="39EC0711" w14:textId="7E8C066B" w:rsidR="008D66C0" w:rsidRDefault="008D66C0" w:rsidP="00C630CA">
      <w:pPr>
        <w:spacing w:line="360" w:lineRule="auto"/>
        <w:jc w:val="both"/>
      </w:pPr>
      <w:r>
        <w:t>The first refinement iteration ca</w:t>
      </w:r>
      <w:r w:rsidR="009F5A6D">
        <w:t>n</w:t>
      </w:r>
      <w:r>
        <w:t xml:space="preserve"> be seen below. For this model, </w:t>
      </w:r>
      <w:r w:rsidR="00FC02E7">
        <w:t>material on the underside of the piston has been greatly reduced</w:t>
      </w:r>
      <w:r>
        <w:t>. This is still a simplified design</w:t>
      </w:r>
      <w:r w:rsidR="00FC02E7">
        <w:t>, so further refinement will be needed.</w:t>
      </w:r>
      <w:r>
        <w:t xml:space="preserve"> </w:t>
      </w:r>
    </w:p>
    <w:p w14:paraId="7B00DB8B" w14:textId="35E6DA72" w:rsidR="008D66C0" w:rsidRDefault="007B659A" w:rsidP="00C630CA">
      <w:pPr>
        <w:spacing w:line="360" w:lineRule="auto"/>
        <w:jc w:val="both"/>
      </w:pPr>
      <w:r>
        <w:rPr>
          <w:noProof/>
        </w:rPr>
        <mc:AlternateContent>
          <mc:Choice Requires="wps">
            <w:drawing>
              <wp:anchor distT="0" distB="0" distL="114300" distR="114300" simplePos="0" relativeHeight="251746304" behindDoc="0" locked="0" layoutInCell="1" allowOverlap="1" wp14:anchorId="74571A82" wp14:editId="19E489F9">
                <wp:simplePos x="0" y="0"/>
                <wp:positionH relativeFrom="column">
                  <wp:posOffset>1905</wp:posOffset>
                </wp:positionH>
                <wp:positionV relativeFrom="paragraph">
                  <wp:posOffset>4262755</wp:posOffset>
                </wp:positionV>
                <wp:extent cx="6188075" cy="635"/>
                <wp:effectExtent l="0" t="0" r="3175" b="6985"/>
                <wp:wrapTopAndBottom/>
                <wp:docPr id="546425806" name="Text Box 1"/>
                <wp:cNvGraphicFramePr/>
                <a:graphic xmlns:a="http://schemas.openxmlformats.org/drawingml/2006/main">
                  <a:graphicData uri="http://schemas.microsoft.com/office/word/2010/wordprocessingShape">
                    <wps:wsp>
                      <wps:cNvSpPr txBox="1"/>
                      <wps:spPr>
                        <a:xfrm>
                          <a:off x="0" y="0"/>
                          <a:ext cx="6188075" cy="635"/>
                        </a:xfrm>
                        <a:prstGeom prst="rect">
                          <a:avLst/>
                        </a:prstGeom>
                        <a:solidFill>
                          <a:prstClr val="white"/>
                        </a:solidFill>
                        <a:ln>
                          <a:noFill/>
                        </a:ln>
                      </wps:spPr>
                      <wps:txbx>
                        <w:txbxContent>
                          <w:p w14:paraId="008AAA03" w14:textId="3F552DFA" w:rsidR="007B659A" w:rsidRDefault="007B659A" w:rsidP="007B659A">
                            <w:pPr>
                              <w:pStyle w:val="Caption"/>
                              <w:spacing w:after="0"/>
                              <w:jc w:val="center"/>
                            </w:pPr>
                            <w:bookmarkStart w:id="41" w:name="_Toc216457847"/>
                            <w:r>
                              <w:t xml:space="preserve">Figure </w:t>
                            </w:r>
                            <w:fldSimple w:instr=" SEQ Figure \* ARABIC ">
                              <w:r w:rsidR="005B4DF1">
                                <w:rPr>
                                  <w:noProof/>
                                </w:rPr>
                                <w:t>15</w:t>
                              </w:r>
                            </w:fldSimple>
                            <w:r>
                              <w:t xml:space="preserve"> - </w:t>
                            </w:r>
                            <w:r w:rsidRPr="004D2D99">
                              <w:t xml:space="preserve">Version </w:t>
                            </w:r>
                            <w:r>
                              <w:t>one</w:t>
                            </w:r>
                            <w:r w:rsidRPr="004D2D99">
                              <w:t xml:space="preserve"> piston geometry displayed in SolidWorks (upper) and respective mass properties (lower).</w:t>
                            </w:r>
                            <w:bookmarkEnd w:id="41"/>
                          </w:p>
                          <w:p w14:paraId="58442D07" w14:textId="64E3BF3D" w:rsidR="007B659A" w:rsidRPr="00E1004F" w:rsidRDefault="00E51633" w:rsidP="007B659A">
                            <w:pPr>
                              <w:pStyle w:val="Caption"/>
                              <w:spacing w:after="0"/>
                              <w:jc w:val="center"/>
                              <w:rPr>
                                <w:noProof/>
                                <w:sz w:val="22"/>
                                <w:szCs w:val="22"/>
                              </w:rPr>
                            </w:pPr>
                            <w:sdt>
                              <w:sdtPr>
                                <w:rPr>
                                  <w:rFonts w:ascii="Calibri" w:hAnsi="Calibri" w:cs="Calibri"/>
                                  <w:color w:val="44546A"/>
                                </w:rPr>
                                <w:tag w:val="MENDELEY_CITATION_v3_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"/>
                                <w:id w:val="-1452700243"/>
                                <w:placeholder>
                                  <w:docPart w:val="DefaultPlaceholder_-1854013440"/>
                                </w:placeholder>
                              </w:sdtPr>
                              <w:sdtEndPr/>
                              <w:sdtContent>
                                <w:r w:rsidR="00D66FD8" w:rsidRPr="00D66FD8">
                                  <w:rPr>
                                    <w:rFonts w:ascii="Calibri" w:hAnsi="Calibri" w:cs="Calibri"/>
                                    <w:color w:val="44546A"/>
                                  </w:rPr>
                                  <w:t xml:space="preserve">(Dassault </w:t>
                                </w:r>
                                <w:proofErr w:type="spellStart"/>
                                <w:r w:rsidR="00D66FD8" w:rsidRPr="00D66FD8">
                                  <w:rPr>
                                    <w:rFonts w:ascii="Calibri" w:hAnsi="Calibri" w:cs="Calibri"/>
                                    <w:color w:val="44546A"/>
                                  </w:rPr>
                                  <w:t>Systèmes</w:t>
                                </w:r>
                                <w:proofErr w:type="spellEnd"/>
                                <w:r w:rsidR="00D66FD8" w:rsidRPr="00D66FD8">
                                  <w:rPr>
                                    <w:rFonts w:ascii="Calibri" w:hAnsi="Calibri" w:cs="Calibri"/>
                                    <w:color w:val="44546A"/>
                                  </w:rPr>
                                  <w:t>, 1993)</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571A82" id="_x0000_s1076" type="#_x0000_t202" style="position:absolute;left:0;text-align:left;margin-left:.15pt;margin-top:335.65pt;width:487.25pt;height:.05pt;z-index:251746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" stroked="f">
                <v:textbox style="mso-fit-shape-to-text:t" inset="0,0,0,0">
                  <w:txbxContent>
                    <w:p w14:paraId="008AAA03" w14:textId="3F552DFA" w:rsidR="007B659A" w:rsidRDefault="007B659A" w:rsidP="007B659A">
                      <w:pPr>
                        <w:pStyle w:val="Caption"/>
                        <w:spacing w:after="0"/>
                        <w:jc w:val="center"/>
                      </w:pPr>
                      <w:bookmarkStart w:id="42" w:name="_Toc216457847"/>
                      <w:r>
                        <w:t xml:space="preserve">Figure </w:t>
                      </w:r>
                      <w:fldSimple w:instr=" SEQ Figure \* ARABIC ">
                        <w:r w:rsidR="005B4DF1">
                          <w:rPr>
                            <w:noProof/>
                          </w:rPr>
                          <w:t>15</w:t>
                        </w:r>
                      </w:fldSimple>
                      <w:r>
                        <w:t xml:space="preserve"> - </w:t>
                      </w:r>
                      <w:r w:rsidRPr="004D2D99">
                        <w:t xml:space="preserve">Version </w:t>
                      </w:r>
                      <w:r>
                        <w:t>one</w:t>
                      </w:r>
                      <w:r w:rsidRPr="004D2D99">
                        <w:t xml:space="preserve"> piston geometry displayed in SolidWorks (upper) and respective mass properties (lower).</w:t>
                      </w:r>
                      <w:bookmarkEnd w:id="42"/>
                    </w:p>
                    <w:p w14:paraId="58442D07" w14:textId="64E3BF3D" w:rsidR="007B659A" w:rsidRPr="00E1004F" w:rsidRDefault="00E51633" w:rsidP="007B659A">
                      <w:pPr>
                        <w:pStyle w:val="Caption"/>
                        <w:spacing w:after="0"/>
                        <w:jc w:val="center"/>
                        <w:rPr>
                          <w:noProof/>
                          <w:sz w:val="22"/>
                          <w:szCs w:val="22"/>
                        </w:rPr>
                      </w:pPr>
                      <w:sdt>
                        <w:sdtPr>
                          <w:rPr>
                            <w:rFonts w:ascii="Calibri" w:hAnsi="Calibri" w:cs="Calibri"/>
                            <w:color w:val="44546A"/>
                          </w:rPr>
                          <w:tag w:val="MENDELEY_CITATION_v3_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"/>
                          <w:id w:val="-1452700243"/>
                          <w:placeholder>
                            <w:docPart w:val="DefaultPlaceholder_-1854013440"/>
                          </w:placeholder>
                        </w:sdtPr>
                        <w:sdtEndPr/>
                        <w:sdtContent>
                          <w:r w:rsidR="00D66FD8" w:rsidRPr="00D66FD8">
                            <w:rPr>
                              <w:rFonts w:ascii="Calibri" w:hAnsi="Calibri" w:cs="Calibri"/>
                              <w:color w:val="44546A"/>
                            </w:rPr>
                            <w:t xml:space="preserve">(Dassault </w:t>
                          </w:r>
                          <w:proofErr w:type="spellStart"/>
                          <w:r w:rsidR="00D66FD8" w:rsidRPr="00D66FD8">
                            <w:rPr>
                              <w:rFonts w:ascii="Calibri" w:hAnsi="Calibri" w:cs="Calibri"/>
                              <w:color w:val="44546A"/>
                            </w:rPr>
                            <w:t>Systèmes</w:t>
                          </w:r>
                          <w:proofErr w:type="spellEnd"/>
                          <w:r w:rsidR="00D66FD8" w:rsidRPr="00D66FD8">
                            <w:rPr>
                              <w:rFonts w:ascii="Calibri" w:hAnsi="Calibri" w:cs="Calibri"/>
                              <w:color w:val="44546A"/>
                            </w:rPr>
                            <w:t>, 1993)</w:t>
                          </w:r>
                        </w:sdtContent>
                      </w:sdt>
                    </w:p>
                  </w:txbxContent>
                </v:textbox>
                <w10:wrap type="topAndBottom"/>
              </v:shape>
            </w:pict>
          </mc:Fallback>
        </mc:AlternateContent>
      </w:r>
      <w:r w:rsidR="008D66C0">
        <w:rPr>
          <w:noProof/>
        </w:rPr>
        <mc:AlternateContent>
          <mc:Choice Requires="wpg">
            <w:drawing>
              <wp:anchor distT="0" distB="0" distL="114300" distR="114300" simplePos="0" relativeHeight="251654144" behindDoc="0" locked="0" layoutInCell="1" allowOverlap="1" wp14:anchorId="0157EC29" wp14:editId="31606D5E">
                <wp:simplePos x="0" y="0"/>
                <wp:positionH relativeFrom="column">
                  <wp:posOffset>1905</wp:posOffset>
                </wp:positionH>
                <wp:positionV relativeFrom="paragraph">
                  <wp:posOffset>290830</wp:posOffset>
                </wp:positionV>
                <wp:extent cx="6188075" cy="3914775"/>
                <wp:effectExtent l="0" t="0" r="3175" b="9525"/>
                <wp:wrapTopAndBottom/>
                <wp:docPr id="1469211852" name="Group 2"/>
                <wp:cNvGraphicFramePr/>
                <a:graphic xmlns:a="http://schemas.openxmlformats.org/drawingml/2006/main">
                  <a:graphicData uri="http://schemas.microsoft.com/office/word/2010/wordprocessingGroup">
                    <wpg:wgp>
                      <wpg:cNvGrpSpPr/>
                      <wpg:grpSpPr>
                        <a:xfrm>
                          <a:off x="0" y="0"/>
                          <a:ext cx="6188075" cy="3914775"/>
                          <a:chOff x="0" y="0"/>
                          <a:chExt cx="6188075" cy="3914775"/>
                        </a:xfrm>
                      </wpg:grpSpPr>
                      <wpg:grpSp>
                        <wpg:cNvPr id="965770124" name="Group 1"/>
                        <wpg:cNvGrpSpPr/>
                        <wpg:grpSpPr>
                          <a:xfrm>
                            <a:off x="0" y="0"/>
                            <a:ext cx="6188075" cy="2238375"/>
                            <a:chOff x="0" y="0"/>
                            <a:chExt cx="6188075" cy="2238375"/>
                          </a:xfrm>
                        </wpg:grpSpPr>
                        <pic:pic xmlns:pic="http://schemas.openxmlformats.org/drawingml/2006/picture">
                          <pic:nvPicPr>
                            <pic:cNvPr id="64088153" name="Picture 1" descr="A grey circular object with a letter and number&#10;&#10;AI-generated content may be incorrect."/>
                            <pic:cNvPicPr>
                              <a:picLocks noChangeAspect="1"/>
                            </pic:cNvPicPr>
                          </pic:nvPicPr>
                          <pic:blipFill>
                            <a:blip r:embed="rId58" cstate="print">
                              <a:extLst>
                                <a:ext uri="{28A0092B-C50C-407E-A947-70E740481C1C}">
                                  <a14:useLocalDpi xmlns:a14="http://schemas.microsoft.com/office/drawing/2010/main" val="0"/>
                                </a:ext>
                              </a:extLst>
                            </a:blip>
                            <a:stretch>
                              <a:fillRect/>
                            </a:stretch>
                          </pic:blipFill>
                          <pic:spPr>
                            <a:xfrm>
                              <a:off x="2800350" y="0"/>
                              <a:ext cx="3387725" cy="2157730"/>
                            </a:xfrm>
                            <a:prstGeom prst="rect">
                              <a:avLst/>
                            </a:prstGeom>
                          </pic:spPr>
                        </pic:pic>
                        <pic:pic xmlns:pic="http://schemas.openxmlformats.org/drawingml/2006/picture">
                          <pic:nvPicPr>
                            <pic:cNvPr id="146123905" name="Picture 1" descr="A 3d model of a piston&#10;&#10;AI-generated content may be incorrect."/>
                            <pic:cNvPicPr>
                              <a:picLocks noChangeAspect="1"/>
                            </pic:cNvPicPr>
                          </pic:nvPicPr>
                          <pic:blipFill>
                            <a:blip r:embed="rId59">
                              <a:extLst>
                                <a:ext uri="{28A0092B-C50C-407E-A947-70E740481C1C}">
                                  <a14:useLocalDpi xmlns:a14="http://schemas.microsoft.com/office/drawing/2010/main" val="0"/>
                                </a:ext>
                              </a:extLst>
                            </a:blip>
                            <a:stretch>
                              <a:fillRect/>
                            </a:stretch>
                          </pic:blipFill>
                          <pic:spPr>
                            <a:xfrm>
                              <a:off x="0" y="0"/>
                              <a:ext cx="3112135" cy="2238375"/>
                            </a:xfrm>
                            <a:prstGeom prst="rect">
                              <a:avLst/>
                            </a:prstGeom>
                          </pic:spPr>
                        </pic:pic>
                      </wpg:grpSp>
                      <pic:pic xmlns:pic="http://schemas.openxmlformats.org/drawingml/2006/picture">
                        <pic:nvPicPr>
                          <pic:cNvPr id="2078867632" name="Picture 1" descr="A screenshot of a computer&#10;&#10;AI-generated content may be incorrect."/>
                          <pic:cNvPicPr>
                            <a:picLocks noChangeAspect="1"/>
                          </pic:cNvPicPr>
                        </pic:nvPicPr>
                        <pic:blipFill rotWithShape="1">
                          <a:blip r:embed="rId60">
                            <a:extLst>
                              <a:ext uri="{28A0092B-C50C-407E-A947-70E740481C1C}">
                                <a14:useLocalDpi xmlns:a14="http://schemas.microsoft.com/office/drawing/2010/main" val="0"/>
                              </a:ext>
                            </a:extLst>
                          </a:blip>
                          <a:srcRect l="809"/>
                          <a:stretch>
                            <a:fillRect/>
                          </a:stretch>
                        </pic:blipFill>
                        <pic:spPr bwMode="auto">
                          <a:xfrm>
                            <a:off x="1924050" y="2457450"/>
                            <a:ext cx="2333625" cy="145732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6DF5245A" id="Group 2" o:spid="_x0000_s1026" style="position:absolute;margin-left:.15pt;margin-top:22.9pt;width:487.25pt;height:308.25pt;z-index:251654144" coordsize="61880,3914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">
                <v:group id="Group 1" o:spid="_x0000_s1027" style="position:absolute;width:61880;height:22383" coordsize="61880,223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">
                  <v:shape id="Picture 1" o:spid="_x0000_s1028" type="#_x0000_t75" alt="A grey circular object with a letter and number&#10;&#10;AI-generated content may be incorrect." style="position:absolute;left:28003;width:33877;height:215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">
                    <v:imagedata r:id="rId61" o:title="A grey circular object with a letter and number&#10;&#10;AI-generated content may be incorrect"/>
                  </v:shape>
                  <v:shape id="Picture 1" o:spid="_x0000_s1029" type="#_x0000_t75" alt="A 3d model of a piston&#10;&#10;AI-generated content may be incorrect." style="position:absolute;width:31121;height:223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">
                    <v:imagedata r:id="rId62" o:title="A 3d model of a piston&#10;&#10;AI-generated content may be incorrect"/>
                  </v:shape>
                </v:group>
                <v:shape id="Picture 1" o:spid="_x0000_s1030" type="#_x0000_t75" alt="A screenshot of a computer&#10;&#10;AI-generated content may be incorrect." style="position:absolute;left:19240;top:24574;width:23336;height:145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">
                  <v:imagedata r:id="rId63" o:title="A screenshot of a computer&#10;&#10;AI-generated content may be incorrect" cropleft="530f"/>
                </v:shape>
                <w10:wrap type="topAndBottom"/>
              </v:group>
            </w:pict>
          </mc:Fallback>
        </mc:AlternateContent>
      </w:r>
    </w:p>
    <w:p w14:paraId="2CF29BE0" w14:textId="6403BB9A" w:rsidR="008D66C0" w:rsidRDefault="008D66C0" w:rsidP="00C630CA">
      <w:pPr>
        <w:spacing w:line="360" w:lineRule="auto"/>
        <w:jc w:val="both"/>
      </w:pPr>
    </w:p>
    <w:p w14:paraId="726B5B8E" w14:textId="4752E285" w:rsidR="00AC01DD" w:rsidRDefault="00286C6D" w:rsidP="00C630CA">
      <w:pPr>
        <w:spacing w:line="360" w:lineRule="auto"/>
        <w:jc w:val="both"/>
      </w:pPr>
      <w:r>
        <w:t xml:space="preserve">The results of the rigid dynamic simulation yield a peak load of </w:t>
      </w:r>
      <w:r w:rsidR="008D66C0" w:rsidRPr="008D66C0">
        <w:t>5213.4</w:t>
      </w:r>
      <w:r w:rsidR="008D66C0">
        <w:t xml:space="preserve">N. </w:t>
      </w:r>
      <w:r w:rsidR="00FC02E7">
        <w:t>T</w:t>
      </w:r>
      <w:r w:rsidR="008D66C0">
        <w:t>his is 2432.8N lower than the original piston, which is expected due to the drastically reduced</w:t>
      </w:r>
      <w:r w:rsidR="00FC02E7">
        <w:t xml:space="preserve"> mass</w:t>
      </w:r>
      <w:r w:rsidR="008D66C0">
        <w:t>.</w:t>
      </w:r>
      <w:r w:rsidR="00A17BC2">
        <w:t xml:space="preserve"> These results were compiled into a motion load folder.</w:t>
      </w:r>
      <w:r w:rsidR="007B659A">
        <w:t xml:space="preserve"> Next, a static thermal simulation completed on this version as per the methodology.</w:t>
      </w:r>
      <w:r w:rsidR="00A17BC2">
        <w:t xml:space="preserve"> </w:t>
      </w:r>
      <w:r w:rsidR="00FC02E7">
        <w:t>Next, a Static structural simulation was set up with the output results. Results can be seen in figures 17 &amp; 18.</w:t>
      </w:r>
    </w:p>
    <w:p w14:paraId="5608BCCD" w14:textId="67D4921D" w:rsidR="00A17BC2" w:rsidRDefault="00A17BC2" w:rsidP="00C630CA">
      <w:pPr>
        <w:spacing w:line="360" w:lineRule="auto"/>
        <w:jc w:val="both"/>
      </w:pPr>
    </w:p>
    <w:p w14:paraId="3418620E" w14:textId="60772B7A" w:rsidR="00A17BC2" w:rsidRDefault="00A17BC2" w:rsidP="00C630CA">
      <w:pPr>
        <w:spacing w:line="360" w:lineRule="auto"/>
        <w:jc w:val="both"/>
      </w:pPr>
    </w:p>
    <w:p w14:paraId="0A48BDE8" w14:textId="0795AF80" w:rsidR="00C630CA" w:rsidRPr="007B659A" w:rsidRDefault="007B659A" w:rsidP="00C630CA">
      <w:pPr>
        <w:spacing w:line="360" w:lineRule="auto"/>
        <w:jc w:val="both"/>
      </w:pPr>
      <w:r>
        <w:rPr>
          <w:noProof/>
        </w:rPr>
        <w:lastRenderedPageBreak/>
        <mc:AlternateContent>
          <mc:Choice Requires="wpg">
            <w:drawing>
              <wp:anchor distT="0" distB="0" distL="114300" distR="114300" simplePos="0" relativeHeight="251756544" behindDoc="0" locked="0" layoutInCell="1" allowOverlap="1" wp14:anchorId="1738747A" wp14:editId="31CED78B">
                <wp:simplePos x="0" y="0"/>
                <wp:positionH relativeFrom="margin">
                  <wp:align>center</wp:align>
                </wp:positionH>
                <wp:positionV relativeFrom="paragraph">
                  <wp:posOffset>2259864</wp:posOffset>
                </wp:positionV>
                <wp:extent cx="5743575" cy="2248535"/>
                <wp:effectExtent l="0" t="0" r="9525" b="0"/>
                <wp:wrapTopAndBottom/>
                <wp:docPr id="1023708528" name="Group 19"/>
                <wp:cNvGraphicFramePr/>
                <a:graphic xmlns:a="http://schemas.openxmlformats.org/drawingml/2006/main">
                  <a:graphicData uri="http://schemas.microsoft.com/office/word/2010/wordprocessingGroup">
                    <wpg:wgp>
                      <wpg:cNvGrpSpPr/>
                      <wpg:grpSpPr>
                        <a:xfrm>
                          <a:off x="0" y="0"/>
                          <a:ext cx="5743575" cy="2248535"/>
                          <a:chOff x="0" y="0"/>
                          <a:chExt cx="5743575" cy="2248535"/>
                        </a:xfrm>
                      </wpg:grpSpPr>
                      <wpg:grpSp>
                        <wpg:cNvPr id="582322724" name="Group 3"/>
                        <wpg:cNvGrpSpPr/>
                        <wpg:grpSpPr>
                          <a:xfrm>
                            <a:off x="0" y="0"/>
                            <a:ext cx="5743575" cy="1924050"/>
                            <a:chOff x="0" y="0"/>
                            <a:chExt cx="6189980" cy="2308225"/>
                          </a:xfrm>
                        </wpg:grpSpPr>
                        <pic:pic xmlns:pic="http://schemas.openxmlformats.org/drawingml/2006/picture">
                          <pic:nvPicPr>
                            <pic:cNvPr id="231778754" name="Picture 1" descr="A computer generated image of a piston with Crust in the background&#10;&#10;AI-generated content may be incorrect."/>
                            <pic:cNvPicPr>
                              <a:picLocks noChangeAspect="1"/>
                            </pic:cNvPicPr>
                          </pic:nvPicPr>
                          <pic:blipFill>
                            <a:blip r:embed="rId64" cstate="print">
                              <a:extLst>
                                <a:ext uri="{28A0092B-C50C-407E-A947-70E740481C1C}">
                                  <a14:useLocalDpi xmlns:a14="http://schemas.microsoft.com/office/drawing/2010/main" val="0"/>
                                </a:ext>
                              </a:extLst>
                            </a:blip>
                            <a:stretch>
                              <a:fillRect/>
                            </a:stretch>
                          </pic:blipFill>
                          <pic:spPr>
                            <a:xfrm>
                              <a:off x="0" y="0"/>
                              <a:ext cx="3127375" cy="2305050"/>
                            </a:xfrm>
                            <a:prstGeom prst="rect">
                              <a:avLst/>
                            </a:prstGeom>
                          </pic:spPr>
                        </pic:pic>
                        <pic:pic xmlns:pic="http://schemas.openxmlformats.org/drawingml/2006/picture">
                          <pic:nvPicPr>
                            <pic:cNvPr id="1295109148" name="Picture 1" descr="A computer screen shot of a model&#10;&#10;AI-generated content may be incorrect."/>
                            <pic:cNvPicPr>
                              <a:picLocks noChangeAspect="1"/>
                            </pic:cNvPicPr>
                          </pic:nvPicPr>
                          <pic:blipFill>
                            <a:blip r:embed="rId65" cstate="print">
                              <a:extLst>
                                <a:ext uri="{28A0092B-C50C-407E-A947-70E740481C1C}">
                                  <a14:useLocalDpi xmlns:a14="http://schemas.microsoft.com/office/drawing/2010/main" val="0"/>
                                </a:ext>
                              </a:extLst>
                            </a:blip>
                            <a:stretch>
                              <a:fillRect/>
                            </a:stretch>
                          </pic:blipFill>
                          <pic:spPr>
                            <a:xfrm>
                              <a:off x="3076575" y="0"/>
                              <a:ext cx="3113405" cy="2308225"/>
                            </a:xfrm>
                            <a:prstGeom prst="rect">
                              <a:avLst/>
                            </a:prstGeom>
                          </pic:spPr>
                        </pic:pic>
                      </wpg:grpSp>
                      <wps:wsp>
                        <wps:cNvPr id="505115021" name="Text Box 1"/>
                        <wps:cNvSpPr txBox="1"/>
                        <wps:spPr>
                          <a:xfrm>
                            <a:off x="0" y="1981835"/>
                            <a:ext cx="5743575" cy="266700"/>
                          </a:xfrm>
                          <a:prstGeom prst="rect">
                            <a:avLst/>
                          </a:prstGeom>
                          <a:solidFill>
                            <a:prstClr val="white"/>
                          </a:solidFill>
                          <a:ln>
                            <a:noFill/>
                          </a:ln>
                        </wps:spPr>
                        <wps:txbx>
                          <w:txbxContent>
                            <w:p w14:paraId="4B60C7BA" w14:textId="6905384E" w:rsidR="007B659A" w:rsidRPr="00995AA8" w:rsidRDefault="007B659A" w:rsidP="007B659A">
                              <w:pPr>
                                <w:pStyle w:val="Caption"/>
                                <w:jc w:val="center"/>
                                <w:rPr>
                                  <w:noProof/>
                                  <w:sz w:val="22"/>
                                  <w:szCs w:val="22"/>
                                </w:rPr>
                              </w:pPr>
                              <w:bookmarkStart w:id="43" w:name="_Toc216457848"/>
                              <w:r>
                                <w:t xml:space="preserve">Figure </w:t>
                              </w:r>
                              <w:fldSimple w:instr=" SEQ Figure \* ARABIC ">
                                <w:r w:rsidR="005B4DF1">
                                  <w:rPr>
                                    <w:noProof/>
                                  </w:rPr>
                                  <w:t>16</w:t>
                                </w:r>
                              </w:fldSimple>
                              <w:r>
                                <w:t xml:space="preserve"> - </w:t>
                              </w:r>
                              <w:r w:rsidRPr="003807E1">
                                <w:t xml:space="preserve">Piston version </w:t>
                              </w:r>
                              <w:r>
                                <w:t>one</w:t>
                              </w:r>
                              <w:r w:rsidRPr="003807E1">
                                <w:t>, Static structural Equivalent stress heatmap</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738747A" id="Group 19" o:spid="_x0000_s1077" style="position:absolute;left:0;text-align:left;margin-left:0;margin-top:177.95pt;width:452.25pt;height:177.05pt;z-index:251756544;mso-position-horizontal:center;mso-position-horizontal-relative:margin" coordsize="57435,2248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&#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">
                <v:group id="_x0000_s1078" style="position:absolute;width:57435;height:19240" coordsize="61899,230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">
                  <v:shape id="Picture 1" o:spid="_x0000_s1079" type="#_x0000_t75" alt="A computer generated image of a piston with Crust in the background&#10;&#10;AI-generated content may be incorrect." style="position:absolute;width:31273;height:23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">
                    <v:imagedata r:id="rId66" o:title="A computer generated image of a piston with Crust in the background&#10;&#10;AI-generated content may be incorrect"/>
                  </v:shape>
                  <v:shape id="Picture 1" o:spid="_x0000_s1080" type="#_x0000_t75" alt="A computer screen shot of a model&#10;&#10;AI-generated content may be incorrect." style="position:absolute;left:30765;width:31134;height:230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">
                    <v:imagedata r:id="rId67" o:title="A computer screen shot of a model&#10;&#10;AI-generated content may be incorrect"/>
                  </v:shape>
                </v:group>
                <v:shape id="_x0000_s1081" type="#_x0000_t202" style="position:absolute;top:19818;width:5743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" stroked="f">
                  <v:textbox style="mso-fit-shape-to-text:t" inset="0,0,0,0">
                    <w:txbxContent>
                      <w:p w14:paraId="4B60C7BA" w14:textId="6905384E" w:rsidR="007B659A" w:rsidRPr="00995AA8" w:rsidRDefault="007B659A" w:rsidP="007B659A">
                        <w:pPr>
                          <w:pStyle w:val="Caption"/>
                          <w:jc w:val="center"/>
                          <w:rPr>
                            <w:noProof/>
                            <w:sz w:val="22"/>
                            <w:szCs w:val="22"/>
                          </w:rPr>
                        </w:pPr>
                        <w:bookmarkStart w:id="44" w:name="_Toc216457848"/>
                        <w:r>
                          <w:t xml:space="preserve">Figure </w:t>
                        </w:r>
                        <w:fldSimple w:instr=" SEQ Figure \* ARABIC ">
                          <w:r w:rsidR="005B4DF1">
                            <w:rPr>
                              <w:noProof/>
                            </w:rPr>
                            <w:t>16</w:t>
                          </w:r>
                        </w:fldSimple>
                        <w:r>
                          <w:t xml:space="preserve"> - </w:t>
                        </w:r>
                        <w:r w:rsidRPr="003807E1">
                          <w:t xml:space="preserve">Piston version </w:t>
                        </w:r>
                        <w:r>
                          <w:t>one</w:t>
                        </w:r>
                        <w:r w:rsidRPr="003807E1">
                          <w:t>, Static structural Equivalent stress heatmap</w:t>
                        </w:r>
                        <w:bookmarkEnd w:id="44"/>
                      </w:p>
                    </w:txbxContent>
                  </v:textbox>
                </v:shape>
                <w10:wrap type="topAndBottom" anchorx="margin"/>
              </v:group>
            </w:pict>
          </mc:Fallback>
        </mc:AlternateContent>
      </w:r>
      <w:r>
        <w:rPr>
          <w:noProof/>
        </w:rPr>
        <mc:AlternateContent>
          <mc:Choice Requires="wpg">
            <w:drawing>
              <wp:anchor distT="0" distB="0" distL="114300" distR="114300" simplePos="0" relativeHeight="251753472" behindDoc="0" locked="0" layoutInCell="1" allowOverlap="1" wp14:anchorId="29103861" wp14:editId="6F8DE674">
                <wp:simplePos x="0" y="0"/>
                <wp:positionH relativeFrom="margin">
                  <wp:align>center</wp:align>
                </wp:positionH>
                <wp:positionV relativeFrom="paragraph">
                  <wp:posOffset>0</wp:posOffset>
                </wp:positionV>
                <wp:extent cx="5695950" cy="2219325"/>
                <wp:effectExtent l="0" t="0" r="0" b="9525"/>
                <wp:wrapTopAndBottom/>
                <wp:docPr id="680096088" name="Group 18"/>
                <wp:cNvGraphicFramePr/>
                <a:graphic xmlns:a="http://schemas.openxmlformats.org/drawingml/2006/main">
                  <a:graphicData uri="http://schemas.microsoft.com/office/word/2010/wordprocessingGroup">
                    <wpg:wgp>
                      <wpg:cNvGrpSpPr/>
                      <wpg:grpSpPr>
                        <a:xfrm>
                          <a:off x="0" y="0"/>
                          <a:ext cx="5695950" cy="2219325"/>
                          <a:chOff x="0" y="0"/>
                          <a:chExt cx="5695950" cy="2219325"/>
                        </a:xfrm>
                      </wpg:grpSpPr>
                      <wpg:grpSp>
                        <wpg:cNvPr id="914342351" name="Group 4"/>
                        <wpg:cNvGrpSpPr/>
                        <wpg:grpSpPr>
                          <a:xfrm>
                            <a:off x="0" y="0"/>
                            <a:ext cx="5695950" cy="1895475"/>
                            <a:chOff x="0" y="0"/>
                            <a:chExt cx="6191250" cy="2326640"/>
                          </a:xfrm>
                        </wpg:grpSpPr>
                        <pic:pic xmlns:pic="http://schemas.openxmlformats.org/drawingml/2006/picture">
                          <pic:nvPicPr>
                            <pic:cNvPr id="382393775" name="Picture 1" descr="A computer generated image of a piston&#10;&#10;AI-generated content may be incorrect."/>
                            <pic:cNvPicPr>
                              <a:picLocks noChangeAspect="1"/>
                            </pic:cNvPicPr>
                          </pic:nvPicPr>
                          <pic:blipFill>
                            <a:blip r:embed="rId68" cstate="print">
                              <a:extLst>
                                <a:ext uri="{28A0092B-C50C-407E-A947-70E740481C1C}">
                                  <a14:useLocalDpi xmlns:a14="http://schemas.microsoft.com/office/drawing/2010/main" val="0"/>
                                </a:ext>
                              </a:extLst>
                            </a:blip>
                            <a:stretch>
                              <a:fillRect/>
                            </a:stretch>
                          </pic:blipFill>
                          <pic:spPr>
                            <a:xfrm>
                              <a:off x="0" y="0"/>
                              <a:ext cx="3127375" cy="2324100"/>
                            </a:xfrm>
                            <a:prstGeom prst="rect">
                              <a:avLst/>
                            </a:prstGeom>
                          </pic:spPr>
                        </pic:pic>
                        <pic:pic xmlns:pic="http://schemas.openxmlformats.org/drawingml/2006/picture">
                          <pic:nvPicPr>
                            <pic:cNvPr id="1156195199" name="Picture 1" descr="A computer generated image of a machine&#10;&#10;AI-generated content may be incorrect."/>
                            <pic:cNvPicPr>
                              <a:picLocks noChangeAspect="1"/>
                            </pic:cNvPicPr>
                          </pic:nvPicPr>
                          <pic:blipFill>
                            <a:blip r:embed="rId69" cstate="print">
                              <a:extLst>
                                <a:ext uri="{28A0092B-C50C-407E-A947-70E740481C1C}">
                                  <a14:useLocalDpi xmlns:a14="http://schemas.microsoft.com/office/drawing/2010/main" val="0"/>
                                </a:ext>
                              </a:extLst>
                            </a:blip>
                            <a:stretch>
                              <a:fillRect/>
                            </a:stretch>
                          </pic:blipFill>
                          <pic:spPr>
                            <a:xfrm>
                              <a:off x="3076575" y="0"/>
                              <a:ext cx="3114675" cy="2326640"/>
                            </a:xfrm>
                            <a:prstGeom prst="rect">
                              <a:avLst/>
                            </a:prstGeom>
                          </pic:spPr>
                        </pic:pic>
                      </wpg:grpSp>
                      <wps:wsp>
                        <wps:cNvPr id="5400604" name="Text Box 1"/>
                        <wps:cNvSpPr txBox="1"/>
                        <wps:spPr>
                          <a:xfrm>
                            <a:off x="0" y="1952625"/>
                            <a:ext cx="5695950" cy="266700"/>
                          </a:xfrm>
                          <a:prstGeom prst="rect">
                            <a:avLst/>
                          </a:prstGeom>
                          <a:solidFill>
                            <a:prstClr val="white"/>
                          </a:solidFill>
                          <a:ln>
                            <a:noFill/>
                          </a:ln>
                        </wps:spPr>
                        <wps:txbx>
                          <w:txbxContent>
                            <w:p w14:paraId="04E244F7" w14:textId="4ED404CD" w:rsidR="007B659A" w:rsidRPr="00763BBF" w:rsidRDefault="007B659A" w:rsidP="007B659A">
                              <w:pPr>
                                <w:pStyle w:val="Caption"/>
                                <w:jc w:val="center"/>
                                <w:rPr>
                                  <w:noProof/>
                                  <w:sz w:val="22"/>
                                  <w:szCs w:val="22"/>
                                </w:rPr>
                              </w:pPr>
                              <w:bookmarkStart w:id="45" w:name="_Toc216457849"/>
                              <w:r>
                                <w:t xml:space="preserve">Figure </w:t>
                              </w:r>
                              <w:fldSimple w:instr=" SEQ Figure \* ARABIC ">
                                <w:r w:rsidR="005B4DF1">
                                  <w:rPr>
                                    <w:noProof/>
                                  </w:rPr>
                                  <w:t>17</w:t>
                                </w:r>
                              </w:fldSimple>
                              <w:r>
                                <w:t xml:space="preserve"> - </w:t>
                              </w:r>
                              <w:r w:rsidRPr="00CC0760">
                                <w:t xml:space="preserve">Piston version </w:t>
                              </w:r>
                              <w:r>
                                <w:t>one</w:t>
                              </w:r>
                              <w:r w:rsidRPr="00CC0760">
                                <w:t>, static structural safety factor heatmap</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9103861" id="Group 18" o:spid="_x0000_s1082" style="position:absolute;left:0;text-align:left;margin-left:0;margin-top:0;width:448.5pt;height:174.75pt;z-index:251753472;mso-position-horizontal:center;mso-position-horizontal-relative:margin" coordsize="56959,2219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">
                <v:group id="_x0000_s1083" style="position:absolute;width:56959;height:18954" coordsize="61912,232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">
                  <v:shape id="Picture 1" o:spid="_x0000_s1084" type="#_x0000_t75" alt="A computer generated image of a piston&#10;&#10;AI-generated content may be incorrect." style="position:absolute;width:31273;height:232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">
                    <v:imagedata r:id="rId70" o:title="A computer generated image of a piston&#10;&#10;AI-generated content may be incorrect"/>
                  </v:shape>
                  <v:shape id="Picture 1" o:spid="_x0000_s1085" type="#_x0000_t75" alt="A computer generated image of a machine&#10;&#10;AI-generated content may be incorrect." style="position:absolute;left:30765;width:31147;height:232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">
                    <v:imagedata r:id="rId71" o:title="A computer generated image of a machine&#10;&#10;AI-generated content may be incorrect"/>
                  </v:shape>
                </v:group>
                <v:shape id="_x0000_s1086" type="#_x0000_t202" style="position:absolute;top:19526;width:5695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" stroked="f">
                  <v:textbox style="mso-fit-shape-to-text:t" inset="0,0,0,0">
                    <w:txbxContent>
                      <w:p w14:paraId="04E244F7" w14:textId="4ED404CD" w:rsidR="007B659A" w:rsidRPr="00763BBF" w:rsidRDefault="007B659A" w:rsidP="007B659A">
                        <w:pPr>
                          <w:pStyle w:val="Caption"/>
                          <w:jc w:val="center"/>
                          <w:rPr>
                            <w:noProof/>
                            <w:sz w:val="22"/>
                            <w:szCs w:val="22"/>
                          </w:rPr>
                        </w:pPr>
                        <w:bookmarkStart w:id="46" w:name="_Toc216457849"/>
                        <w:r>
                          <w:t xml:space="preserve">Figure </w:t>
                        </w:r>
                        <w:fldSimple w:instr=" SEQ Figure \* ARABIC ">
                          <w:r w:rsidR="005B4DF1">
                            <w:rPr>
                              <w:noProof/>
                            </w:rPr>
                            <w:t>17</w:t>
                          </w:r>
                        </w:fldSimple>
                        <w:r>
                          <w:t xml:space="preserve"> - </w:t>
                        </w:r>
                        <w:r w:rsidRPr="00CC0760">
                          <w:t xml:space="preserve">Piston version </w:t>
                        </w:r>
                        <w:r>
                          <w:t>one</w:t>
                        </w:r>
                        <w:r w:rsidRPr="00CC0760">
                          <w:t>, static structural safety factor heatmap</w:t>
                        </w:r>
                        <w:bookmarkEnd w:id="46"/>
                      </w:p>
                    </w:txbxContent>
                  </v:textbox>
                </v:shape>
                <w10:wrap type="topAndBottom" anchorx="margin"/>
              </v:group>
            </w:pict>
          </mc:Fallback>
        </mc:AlternateContent>
      </w:r>
      <w:r w:rsidR="00C62882">
        <w:t xml:space="preserve">These results show a maximum Deformation of </w:t>
      </w:r>
      <w:r w:rsidR="00C62882" w:rsidRPr="00C62882">
        <w:rPr>
          <w:rFonts w:ascii="Aptos Narrow" w:eastAsia="Times New Roman" w:hAnsi="Aptos Narrow" w:cs="Times New Roman"/>
          <w:color w:val="000000"/>
          <w:lang w:eastAsia="zh-CN"/>
        </w:rPr>
        <w:t>3.44E-04</w:t>
      </w:r>
      <w:r w:rsidR="00C62882">
        <w:rPr>
          <w:rFonts w:ascii="Aptos Narrow" w:eastAsia="Times New Roman" w:hAnsi="Aptos Narrow" w:cs="Times New Roman"/>
          <w:color w:val="000000"/>
          <w:lang w:eastAsia="zh-CN"/>
        </w:rPr>
        <w:t xml:space="preserve">m, minimum safety factor of </w:t>
      </w:r>
      <w:r w:rsidR="00C62882" w:rsidRPr="00C62882">
        <w:rPr>
          <w:rFonts w:ascii="Aptos Narrow" w:eastAsia="Times New Roman" w:hAnsi="Aptos Narrow" w:cs="Times New Roman"/>
          <w:color w:val="000000"/>
          <w:lang w:eastAsia="zh-CN"/>
        </w:rPr>
        <w:t>1.0124</w:t>
      </w:r>
      <w:r w:rsidR="00C62882">
        <w:rPr>
          <w:rFonts w:ascii="Aptos Narrow" w:eastAsia="Times New Roman" w:hAnsi="Aptos Narrow" w:cs="Times New Roman"/>
          <w:color w:val="000000"/>
          <w:lang w:eastAsia="zh-CN"/>
        </w:rPr>
        <w:t xml:space="preserve"> and a max equivalent stress of </w:t>
      </w:r>
      <w:r w:rsidR="00C62882" w:rsidRPr="00C62882">
        <w:rPr>
          <w:rFonts w:ascii="Aptos Narrow" w:eastAsia="Times New Roman" w:hAnsi="Aptos Narrow" w:cs="Times New Roman"/>
          <w:color w:val="000000"/>
          <w:lang w:eastAsia="zh-CN"/>
        </w:rPr>
        <w:t>3.61E+08</w:t>
      </w:r>
      <w:r w:rsidR="00C62882">
        <w:rPr>
          <w:rFonts w:ascii="Aptos Narrow" w:eastAsia="Times New Roman" w:hAnsi="Aptos Narrow" w:cs="Times New Roman"/>
          <w:color w:val="000000"/>
          <w:lang w:eastAsia="zh-CN"/>
        </w:rPr>
        <w:t xml:space="preserve">. This shows the piston is still below the yield strength and can be refined further. </w:t>
      </w:r>
      <w:r w:rsidR="0091558C">
        <w:rPr>
          <w:rFonts w:ascii="Aptos Narrow" w:eastAsia="Times New Roman" w:hAnsi="Aptos Narrow" w:cs="Times New Roman"/>
          <w:color w:val="000000"/>
          <w:lang w:eastAsia="zh-CN"/>
        </w:rPr>
        <w:t xml:space="preserve">The </w:t>
      </w:r>
      <w:r w:rsidR="00C62882">
        <w:rPr>
          <w:rFonts w:ascii="Aptos Narrow" w:eastAsia="Times New Roman" w:hAnsi="Aptos Narrow" w:cs="Times New Roman"/>
          <w:color w:val="000000"/>
          <w:lang w:eastAsia="zh-CN"/>
        </w:rPr>
        <w:t xml:space="preserve"> heat map</w:t>
      </w:r>
      <w:r w:rsidR="0091558C">
        <w:rPr>
          <w:rFonts w:ascii="Aptos Narrow" w:eastAsia="Times New Roman" w:hAnsi="Aptos Narrow" w:cs="Times New Roman"/>
          <w:color w:val="000000"/>
          <w:lang w:eastAsia="zh-CN"/>
        </w:rPr>
        <w:t xml:space="preserve"> shows</w:t>
      </w:r>
      <w:r w:rsidR="00C62882">
        <w:rPr>
          <w:rFonts w:ascii="Aptos Narrow" w:eastAsia="Times New Roman" w:hAnsi="Aptos Narrow" w:cs="Times New Roman"/>
          <w:color w:val="000000"/>
          <w:lang w:eastAsia="zh-CN"/>
        </w:rPr>
        <w:t xml:space="preserve"> there is still </w:t>
      </w:r>
      <w:r w:rsidR="0091558C">
        <w:rPr>
          <w:rFonts w:ascii="Aptos Narrow" w:eastAsia="Times New Roman" w:hAnsi="Aptos Narrow" w:cs="Times New Roman"/>
          <w:color w:val="000000"/>
          <w:lang w:eastAsia="zh-CN"/>
        </w:rPr>
        <w:t xml:space="preserve">areas </w:t>
      </w:r>
      <w:r w:rsidR="00C62882">
        <w:rPr>
          <w:rFonts w:ascii="Aptos Narrow" w:eastAsia="Times New Roman" w:hAnsi="Aptos Narrow" w:cs="Times New Roman"/>
          <w:color w:val="000000"/>
          <w:lang w:eastAsia="zh-CN"/>
        </w:rPr>
        <w:t xml:space="preserve">of material </w:t>
      </w:r>
      <w:r w:rsidR="0091558C">
        <w:rPr>
          <w:rFonts w:ascii="Aptos Narrow" w:eastAsia="Times New Roman" w:hAnsi="Aptos Narrow" w:cs="Times New Roman"/>
          <w:color w:val="000000"/>
          <w:lang w:eastAsia="zh-CN"/>
        </w:rPr>
        <w:t>under low stress</w:t>
      </w:r>
      <w:r w:rsidR="00C62882">
        <w:rPr>
          <w:rFonts w:ascii="Aptos Narrow" w:eastAsia="Times New Roman" w:hAnsi="Aptos Narrow" w:cs="Times New Roman"/>
          <w:color w:val="000000"/>
          <w:lang w:eastAsia="zh-CN"/>
        </w:rPr>
        <w:t xml:space="preserve">. </w:t>
      </w:r>
      <w:r w:rsidR="0091558C">
        <w:rPr>
          <w:rFonts w:ascii="Aptos Narrow" w:eastAsia="Times New Roman" w:hAnsi="Aptos Narrow" w:cs="Times New Roman"/>
          <w:color w:val="000000"/>
          <w:lang w:eastAsia="zh-CN"/>
        </w:rPr>
        <w:t xml:space="preserve">This can be </w:t>
      </w:r>
      <w:r>
        <w:rPr>
          <w:rFonts w:ascii="Aptos Narrow" w:eastAsia="Times New Roman" w:hAnsi="Aptos Narrow" w:cs="Times New Roman"/>
          <w:color w:val="000000"/>
          <w:lang w:eastAsia="zh-CN"/>
        </w:rPr>
        <w:t xml:space="preserve"> seen in figure 18</w:t>
      </w:r>
      <w:r w:rsidR="00C630CA">
        <w:rPr>
          <w:rFonts w:ascii="Aptos Narrow" w:eastAsia="Times New Roman" w:hAnsi="Aptos Narrow" w:cs="Times New Roman"/>
          <w:b/>
          <w:bCs/>
          <w:color w:val="000000"/>
          <w:lang w:eastAsia="zh-CN"/>
        </w:rPr>
        <w:t xml:space="preserve">. </w:t>
      </w:r>
    </w:p>
    <w:p w14:paraId="651E0E70" w14:textId="40EC7F87" w:rsidR="00C630CA" w:rsidRDefault="0091558C" w:rsidP="00C630CA">
      <w:pPr>
        <w:spacing w:line="360" w:lineRule="auto"/>
        <w:jc w:val="both"/>
        <w:rPr>
          <w:rFonts w:ascii="Aptos Narrow" w:eastAsia="Times New Roman" w:hAnsi="Aptos Narrow" w:cs="Times New Roman"/>
          <w:b/>
          <w:bCs/>
          <w:color w:val="000000"/>
          <w:lang w:eastAsia="zh-CN"/>
        </w:rPr>
      </w:pPr>
      <w:r>
        <w:rPr>
          <w:rFonts w:ascii="Aptos Narrow" w:eastAsia="Times New Roman" w:hAnsi="Aptos Narrow" w:cs="Times New Roman"/>
          <w:b/>
          <w:bCs/>
          <w:noProof/>
          <w:color w:val="000000"/>
          <w:lang w:eastAsia="zh-CN"/>
        </w:rPr>
        <mc:AlternateContent>
          <mc:Choice Requires="wps">
            <w:drawing>
              <wp:anchor distT="0" distB="0" distL="114300" distR="114300" simplePos="0" relativeHeight="251850752" behindDoc="0" locked="0" layoutInCell="1" allowOverlap="1" wp14:anchorId="081705EC" wp14:editId="612CFA7C">
                <wp:simplePos x="0" y="0"/>
                <wp:positionH relativeFrom="column">
                  <wp:posOffset>4011930</wp:posOffset>
                </wp:positionH>
                <wp:positionV relativeFrom="paragraph">
                  <wp:posOffset>1909445</wp:posOffset>
                </wp:positionV>
                <wp:extent cx="944499" cy="904875"/>
                <wp:effectExtent l="19050" t="19050" r="27305" b="28575"/>
                <wp:wrapNone/>
                <wp:docPr id="1092394425" name="Oval 48"/>
                <wp:cNvGraphicFramePr/>
                <a:graphic xmlns:a="http://schemas.openxmlformats.org/drawingml/2006/main">
                  <a:graphicData uri="http://schemas.microsoft.com/office/word/2010/wordprocessingShape">
                    <wps:wsp>
                      <wps:cNvSpPr/>
                      <wps:spPr>
                        <a:xfrm>
                          <a:off x="0" y="0"/>
                          <a:ext cx="944499" cy="904875"/>
                        </a:xfrm>
                        <a:prstGeom prst="ellipse">
                          <a:avLst/>
                        </a:prstGeom>
                        <a:noFill/>
                        <a:ln w="28575">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DA6B7B3" id="Oval 48" o:spid="_x0000_s1026" style="position:absolute;margin-left:315.9pt;margin-top:150.35pt;width:74.35pt;height:71.25pt;z-index:251850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" filled="f" strokecolor="black [3213]" strokeweight="2.25pt">
                <v:stroke joinstyle="miter"/>
              </v:oval>
            </w:pict>
          </mc:Fallback>
        </mc:AlternateContent>
      </w:r>
      <w:r>
        <w:rPr>
          <w:rFonts w:ascii="Aptos Narrow" w:eastAsia="Times New Roman" w:hAnsi="Aptos Narrow" w:cs="Times New Roman"/>
          <w:b/>
          <w:bCs/>
          <w:noProof/>
          <w:color w:val="000000"/>
          <w:lang w:eastAsia="zh-CN"/>
        </w:rPr>
        <mc:AlternateContent>
          <mc:Choice Requires="wps">
            <w:drawing>
              <wp:anchor distT="0" distB="0" distL="114300" distR="114300" simplePos="0" relativeHeight="251852800" behindDoc="0" locked="0" layoutInCell="1" allowOverlap="1" wp14:anchorId="36A9C2D1" wp14:editId="372352D1">
                <wp:simplePos x="0" y="0"/>
                <wp:positionH relativeFrom="column">
                  <wp:posOffset>3792855</wp:posOffset>
                </wp:positionH>
                <wp:positionV relativeFrom="paragraph">
                  <wp:posOffset>1118870</wp:posOffset>
                </wp:positionV>
                <wp:extent cx="944499" cy="904875"/>
                <wp:effectExtent l="19050" t="19050" r="27305" b="28575"/>
                <wp:wrapNone/>
                <wp:docPr id="1821400644" name="Oval 48"/>
                <wp:cNvGraphicFramePr/>
                <a:graphic xmlns:a="http://schemas.openxmlformats.org/drawingml/2006/main">
                  <a:graphicData uri="http://schemas.microsoft.com/office/word/2010/wordprocessingShape">
                    <wps:wsp>
                      <wps:cNvSpPr/>
                      <wps:spPr>
                        <a:xfrm>
                          <a:off x="0" y="0"/>
                          <a:ext cx="944499" cy="904875"/>
                        </a:xfrm>
                        <a:prstGeom prst="ellipse">
                          <a:avLst/>
                        </a:prstGeom>
                        <a:noFill/>
                        <a:ln w="28575">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57BF374" id="Oval 48" o:spid="_x0000_s1026" style="position:absolute;margin-left:298.65pt;margin-top:88.1pt;width:74.35pt;height:71.25pt;z-index:251852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" filled="f" strokecolor="black [3213]" strokeweight="2.25pt">
                <v:stroke joinstyle="miter"/>
              </v:oval>
            </w:pict>
          </mc:Fallback>
        </mc:AlternateContent>
      </w:r>
      <w:r>
        <w:rPr>
          <w:rFonts w:ascii="Aptos Narrow" w:eastAsia="Times New Roman" w:hAnsi="Aptos Narrow" w:cs="Times New Roman"/>
          <w:b/>
          <w:bCs/>
          <w:noProof/>
          <w:color w:val="000000"/>
          <w:lang w:eastAsia="zh-CN"/>
        </w:rPr>
        <mc:AlternateContent>
          <mc:Choice Requires="wps">
            <w:drawing>
              <wp:anchor distT="0" distB="0" distL="114300" distR="114300" simplePos="0" relativeHeight="251848704" behindDoc="0" locked="0" layoutInCell="1" allowOverlap="1" wp14:anchorId="734650AC" wp14:editId="49D979D2">
                <wp:simplePos x="0" y="0"/>
                <wp:positionH relativeFrom="column">
                  <wp:posOffset>1383030</wp:posOffset>
                </wp:positionH>
                <wp:positionV relativeFrom="paragraph">
                  <wp:posOffset>1071245</wp:posOffset>
                </wp:positionV>
                <wp:extent cx="944499" cy="904875"/>
                <wp:effectExtent l="19050" t="19050" r="27305" b="28575"/>
                <wp:wrapNone/>
                <wp:docPr id="935637806" name="Oval 48"/>
                <wp:cNvGraphicFramePr/>
                <a:graphic xmlns:a="http://schemas.openxmlformats.org/drawingml/2006/main">
                  <a:graphicData uri="http://schemas.microsoft.com/office/word/2010/wordprocessingShape">
                    <wps:wsp>
                      <wps:cNvSpPr/>
                      <wps:spPr>
                        <a:xfrm>
                          <a:off x="0" y="0"/>
                          <a:ext cx="944499" cy="904875"/>
                        </a:xfrm>
                        <a:prstGeom prst="ellipse">
                          <a:avLst/>
                        </a:prstGeom>
                        <a:noFill/>
                        <a:ln w="28575">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EBE76B2" id="Oval 48" o:spid="_x0000_s1026" style="position:absolute;margin-left:108.9pt;margin-top:84.35pt;width:74.35pt;height:71.25pt;z-index:251848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" filled="f" strokecolor="black [3213]" strokeweight="2.25pt">
                <v:stroke joinstyle="miter"/>
              </v:oval>
            </w:pict>
          </mc:Fallback>
        </mc:AlternateContent>
      </w:r>
      <w:r w:rsidR="00FC02E7">
        <w:rPr>
          <w:rFonts w:ascii="Aptos Narrow" w:eastAsia="Times New Roman" w:hAnsi="Aptos Narrow" w:cs="Times New Roman"/>
          <w:b/>
          <w:bCs/>
          <w:noProof/>
          <w:color w:val="000000"/>
          <w:lang w:eastAsia="zh-CN"/>
        </w:rPr>
        <mc:AlternateContent>
          <mc:Choice Requires="wps">
            <w:drawing>
              <wp:anchor distT="0" distB="0" distL="114300" distR="114300" simplePos="0" relativeHeight="251846656" behindDoc="0" locked="0" layoutInCell="1" allowOverlap="1" wp14:anchorId="5BB808E4" wp14:editId="52F63198">
                <wp:simplePos x="0" y="0"/>
                <wp:positionH relativeFrom="column">
                  <wp:posOffset>2135504</wp:posOffset>
                </wp:positionH>
                <wp:positionV relativeFrom="paragraph">
                  <wp:posOffset>642620</wp:posOffset>
                </wp:positionV>
                <wp:extent cx="944499" cy="904875"/>
                <wp:effectExtent l="19050" t="19050" r="27305" b="28575"/>
                <wp:wrapNone/>
                <wp:docPr id="1802108275" name="Oval 48"/>
                <wp:cNvGraphicFramePr/>
                <a:graphic xmlns:a="http://schemas.openxmlformats.org/drawingml/2006/main">
                  <a:graphicData uri="http://schemas.microsoft.com/office/word/2010/wordprocessingShape">
                    <wps:wsp>
                      <wps:cNvSpPr/>
                      <wps:spPr>
                        <a:xfrm>
                          <a:off x="0" y="0"/>
                          <a:ext cx="944499" cy="904875"/>
                        </a:xfrm>
                        <a:prstGeom prst="ellipse">
                          <a:avLst/>
                        </a:prstGeom>
                        <a:noFill/>
                        <a:ln w="28575">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72432EA" id="Oval 48" o:spid="_x0000_s1026" style="position:absolute;margin-left:168.15pt;margin-top:50.6pt;width:74.35pt;height:71.25pt;z-index:251846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" filled="f" strokecolor="black [3213]" strokeweight="2.25pt">
                <v:stroke joinstyle="miter"/>
              </v:oval>
            </w:pict>
          </mc:Fallback>
        </mc:AlternateContent>
      </w:r>
      <w:r w:rsidR="008A404B">
        <w:rPr>
          <w:rFonts w:ascii="Aptos Narrow" w:eastAsia="Times New Roman" w:hAnsi="Aptos Narrow" w:cs="Times New Roman"/>
          <w:b/>
          <w:bCs/>
          <w:noProof/>
          <w:color w:val="000000"/>
          <w:lang w:eastAsia="zh-CN"/>
        </w:rPr>
        <mc:AlternateContent>
          <mc:Choice Requires="wpg">
            <w:drawing>
              <wp:anchor distT="0" distB="0" distL="114300" distR="114300" simplePos="0" relativeHeight="251759616" behindDoc="0" locked="0" layoutInCell="1" allowOverlap="1" wp14:anchorId="53DFDB7E" wp14:editId="672FBC72">
                <wp:simplePos x="0" y="0"/>
                <wp:positionH relativeFrom="column">
                  <wp:posOffset>340233</wp:posOffset>
                </wp:positionH>
                <wp:positionV relativeFrom="paragraph">
                  <wp:posOffset>188544</wp:posOffset>
                </wp:positionV>
                <wp:extent cx="5502910" cy="2944063"/>
                <wp:effectExtent l="0" t="0" r="2540" b="8890"/>
                <wp:wrapTopAndBottom/>
                <wp:docPr id="417866556" name="Group 20"/>
                <wp:cNvGraphicFramePr/>
                <a:graphic xmlns:a="http://schemas.openxmlformats.org/drawingml/2006/main">
                  <a:graphicData uri="http://schemas.microsoft.com/office/word/2010/wordprocessingGroup">
                    <wpg:wgp>
                      <wpg:cNvGrpSpPr/>
                      <wpg:grpSpPr>
                        <a:xfrm>
                          <a:off x="0" y="0"/>
                          <a:ext cx="5502910" cy="2944063"/>
                          <a:chOff x="0" y="0"/>
                          <a:chExt cx="5502910" cy="2944063"/>
                        </a:xfrm>
                      </wpg:grpSpPr>
                      <pic:pic xmlns:pic="http://schemas.openxmlformats.org/drawingml/2006/picture">
                        <pic:nvPicPr>
                          <pic:cNvPr id="2000433429" name="Picture 1" descr="A multicolored object with a circle&#10;&#10;AI-generated content may be incorrect."/>
                          <pic:cNvPicPr>
                            <a:picLocks noChangeAspect="1"/>
                          </pic:cNvPicPr>
                        </pic:nvPicPr>
                        <pic:blipFill>
                          <a:blip r:embed="rId72" cstate="print">
                            <a:extLst>
                              <a:ext uri="{28A0092B-C50C-407E-A947-70E740481C1C}">
                                <a14:useLocalDpi xmlns:a14="http://schemas.microsoft.com/office/drawing/2010/main" val="0"/>
                              </a:ext>
                            </a:extLst>
                          </a:blip>
                          <a:stretch>
                            <a:fillRect/>
                          </a:stretch>
                        </pic:blipFill>
                        <pic:spPr>
                          <a:xfrm>
                            <a:off x="0" y="0"/>
                            <a:ext cx="5502910" cy="2731770"/>
                          </a:xfrm>
                          <a:prstGeom prst="rect">
                            <a:avLst/>
                          </a:prstGeom>
                        </pic:spPr>
                      </pic:pic>
                      <wps:wsp>
                        <wps:cNvPr id="440060989" name="Text Box 1"/>
                        <wps:cNvSpPr txBox="1"/>
                        <wps:spPr>
                          <a:xfrm>
                            <a:off x="0" y="2677363"/>
                            <a:ext cx="5502910" cy="266700"/>
                          </a:xfrm>
                          <a:prstGeom prst="rect">
                            <a:avLst/>
                          </a:prstGeom>
                          <a:solidFill>
                            <a:prstClr val="white"/>
                          </a:solidFill>
                          <a:ln>
                            <a:noFill/>
                          </a:ln>
                        </wps:spPr>
                        <wps:txbx>
                          <w:txbxContent>
                            <w:p w14:paraId="69DE9CA6" w14:textId="47324890" w:rsidR="004404E0" w:rsidRPr="0013043A" w:rsidRDefault="004404E0" w:rsidP="008A404B">
                              <w:pPr>
                                <w:pStyle w:val="Caption"/>
                                <w:jc w:val="center"/>
                                <w:rPr>
                                  <w:noProof/>
                                  <w:sz w:val="22"/>
                                  <w:szCs w:val="22"/>
                                </w:rPr>
                              </w:pPr>
                              <w:bookmarkStart w:id="47" w:name="_Toc216457850"/>
                              <w:r>
                                <w:t xml:space="preserve">Figure </w:t>
                              </w:r>
                              <w:fldSimple w:instr=" SEQ Figure \* ARABIC ">
                                <w:r w:rsidR="005B4DF1">
                                  <w:rPr>
                                    <w:noProof/>
                                  </w:rPr>
                                  <w:t>18</w:t>
                                </w:r>
                              </w:fldSimple>
                              <w:r>
                                <w:t xml:space="preserve"> - Piston version one, </w:t>
                              </w:r>
                              <w:proofErr w:type="gramStart"/>
                              <w:r>
                                <w:t>close up</w:t>
                              </w:r>
                              <w:proofErr w:type="gramEnd"/>
                              <w:r>
                                <w:t xml:space="preserve"> of equivalent stress on gudgeon pin holes</w:t>
                              </w:r>
                              <w:r w:rsidR="008A404B">
                                <w:t>.</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3DFDB7E" id="Group 20" o:spid="_x0000_s1087" style="position:absolute;left:0;text-align:left;margin-left:26.8pt;margin-top:14.85pt;width:433.3pt;height:231.8pt;z-index:251759616" coordsize="55029,2944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">
                <v:shape id="Picture 1" o:spid="_x0000_s1088" type="#_x0000_t75" alt="A multicolored object with a circle&#10;&#10;AI-generated content may be incorrect." style="position:absolute;width:55029;height:273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">
                  <v:imagedata r:id="rId73" o:title="A multicolored object with a circle&#10;&#10;AI-generated content may be incorrect"/>
                </v:shape>
                <v:shape id="_x0000_s1089" type="#_x0000_t202" style="position:absolute;top:26773;width:5502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" stroked="f">
                  <v:textbox style="mso-fit-shape-to-text:t" inset="0,0,0,0">
                    <w:txbxContent>
                      <w:p w14:paraId="69DE9CA6" w14:textId="47324890" w:rsidR="004404E0" w:rsidRPr="0013043A" w:rsidRDefault="004404E0" w:rsidP="008A404B">
                        <w:pPr>
                          <w:pStyle w:val="Caption"/>
                          <w:jc w:val="center"/>
                          <w:rPr>
                            <w:noProof/>
                            <w:sz w:val="22"/>
                            <w:szCs w:val="22"/>
                          </w:rPr>
                        </w:pPr>
                        <w:bookmarkStart w:id="48" w:name="_Toc216457850"/>
                        <w:r>
                          <w:t xml:space="preserve">Figure </w:t>
                        </w:r>
                        <w:fldSimple w:instr=" SEQ Figure \* ARABIC ">
                          <w:r w:rsidR="005B4DF1">
                            <w:rPr>
                              <w:noProof/>
                            </w:rPr>
                            <w:t>18</w:t>
                          </w:r>
                        </w:fldSimple>
                        <w:r>
                          <w:t xml:space="preserve"> - Piston version one, </w:t>
                        </w:r>
                        <w:proofErr w:type="gramStart"/>
                        <w:r>
                          <w:t>close up</w:t>
                        </w:r>
                        <w:proofErr w:type="gramEnd"/>
                        <w:r>
                          <w:t xml:space="preserve"> of equivalent stress on gudgeon pin holes</w:t>
                        </w:r>
                        <w:r w:rsidR="008A404B">
                          <w:t>.</w:t>
                        </w:r>
                        <w:bookmarkEnd w:id="48"/>
                      </w:p>
                    </w:txbxContent>
                  </v:textbox>
                </v:shape>
                <w10:wrap type="topAndBottom"/>
              </v:group>
            </w:pict>
          </mc:Fallback>
        </mc:AlternateContent>
      </w:r>
    </w:p>
    <w:p w14:paraId="55AFBEB4" w14:textId="4E734026" w:rsidR="00C62882" w:rsidRDefault="00C630CA" w:rsidP="00C630CA">
      <w:pPr>
        <w:spacing w:line="360" w:lineRule="auto"/>
        <w:jc w:val="both"/>
        <w:rPr>
          <w:rFonts w:ascii="Aptos Narrow" w:eastAsia="Times New Roman" w:hAnsi="Aptos Narrow" w:cs="Times New Roman"/>
          <w:color w:val="000000"/>
          <w:lang w:eastAsia="zh-CN"/>
        </w:rPr>
      </w:pPr>
      <w:r w:rsidRPr="00C630CA">
        <w:rPr>
          <w:rFonts w:ascii="Aptos Narrow" w:eastAsia="Times New Roman" w:hAnsi="Aptos Narrow" w:cs="Times New Roman"/>
          <w:color w:val="000000"/>
          <w:lang w:eastAsia="zh-CN"/>
        </w:rPr>
        <w:lastRenderedPageBreak/>
        <w:t>The blue areas of the pin hole support</w:t>
      </w:r>
      <w:r>
        <w:rPr>
          <w:rFonts w:ascii="Aptos Narrow" w:eastAsia="Times New Roman" w:hAnsi="Aptos Narrow" w:cs="Times New Roman"/>
          <w:color w:val="000000"/>
          <w:lang w:eastAsia="zh-CN"/>
        </w:rPr>
        <w:t xml:space="preserve"> denote areas of low stress relative to the rest of the body. These areas can be reduced </w:t>
      </w:r>
      <w:r w:rsidR="0091558C">
        <w:rPr>
          <w:rFonts w:ascii="Aptos Narrow" w:eastAsia="Times New Roman" w:hAnsi="Aptos Narrow" w:cs="Times New Roman"/>
          <w:color w:val="000000"/>
          <w:lang w:eastAsia="zh-CN"/>
        </w:rPr>
        <w:t>for the next version.</w:t>
      </w:r>
      <w:r w:rsidRPr="00C630CA">
        <w:rPr>
          <w:noProof/>
        </w:rPr>
        <w:t xml:space="preserve"> </w:t>
      </w:r>
    </w:p>
    <w:p w14:paraId="30694192" w14:textId="672AF036" w:rsidR="00C62882" w:rsidRDefault="0091558C" w:rsidP="00C630CA">
      <w:pPr>
        <w:spacing w:line="360" w:lineRule="auto"/>
        <w:jc w:val="both"/>
        <w:rPr>
          <w:rFonts w:ascii="Aptos Narrow" w:eastAsia="Times New Roman" w:hAnsi="Aptos Narrow" w:cs="Times New Roman"/>
          <w:b/>
          <w:bCs/>
          <w:color w:val="000000"/>
          <w:lang w:eastAsia="zh-CN"/>
        </w:rPr>
      </w:pPr>
      <w:r>
        <w:rPr>
          <w:rFonts w:ascii="Aptos Narrow" w:eastAsia="Times New Roman" w:hAnsi="Aptos Narrow" w:cs="Times New Roman"/>
          <w:color w:val="000000"/>
          <w:lang w:eastAsia="zh-CN"/>
        </w:rPr>
        <w:t>Areas of high stress are visible</w:t>
      </w:r>
      <w:r w:rsidR="00C630CA">
        <w:rPr>
          <w:rFonts w:ascii="Aptos Narrow" w:eastAsia="Times New Roman" w:hAnsi="Aptos Narrow" w:cs="Times New Roman"/>
          <w:color w:val="000000"/>
          <w:lang w:eastAsia="zh-CN"/>
        </w:rPr>
        <w:t xml:space="preserve"> under</w:t>
      </w:r>
      <w:r>
        <w:rPr>
          <w:rFonts w:ascii="Aptos Narrow" w:eastAsia="Times New Roman" w:hAnsi="Aptos Narrow" w:cs="Times New Roman"/>
          <w:color w:val="000000"/>
          <w:lang w:eastAsia="zh-CN"/>
        </w:rPr>
        <w:t>neath</w:t>
      </w:r>
      <w:r w:rsidR="00C630CA">
        <w:rPr>
          <w:rFonts w:ascii="Aptos Narrow" w:eastAsia="Times New Roman" w:hAnsi="Aptos Narrow" w:cs="Times New Roman"/>
          <w:color w:val="000000"/>
          <w:lang w:eastAsia="zh-CN"/>
        </w:rPr>
        <w:t xml:space="preserve"> of the pin hole, signifying </w:t>
      </w:r>
      <w:r>
        <w:rPr>
          <w:rFonts w:ascii="Aptos Narrow" w:eastAsia="Times New Roman" w:hAnsi="Aptos Narrow" w:cs="Times New Roman"/>
          <w:color w:val="000000"/>
          <w:lang w:eastAsia="zh-CN"/>
        </w:rPr>
        <w:t>high</w:t>
      </w:r>
      <w:r w:rsidR="00C630CA">
        <w:rPr>
          <w:rFonts w:ascii="Aptos Narrow" w:eastAsia="Times New Roman" w:hAnsi="Aptos Narrow" w:cs="Times New Roman"/>
          <w:color w:val="000000"/>
          <w:lang w:eastAsia="zh-CN"/>
        </w:rPr>
        <w:t xml:space="preserve"> stress in these areas. </w:t>
      </w:r>
      <w:r>
        <w:rPr>
          <w:rFonts w:ascii="Aptos Narrow" w:eastAsia="Times New Roman" w:hAnsi="Aptos Narrow" w:cs="Times New Roman"/>
          <w:color w:val="000000"/>
          <w:lang w:eastAsia="zh-CN"/>
        </w:rPr>
        <w:t>M</w:t>
      </w:r>
      <w:r w:rsidR="00C630CA">
        <w:rPr>
          <w:rFonts w:ascii="Aptos Narrow" w:eastAsia="Times New Roman" w:hAnsi="Aptos Narrow" w:cs="Times New Roman"/>
          <w:color w:val="000000"/>
          <w:lang w:eastAsia="zh-CN"/>
        </w:rPr>
        <w:t xml:space="preserve">aterial in this area is already being stressed close to its limit, </w:t>
      </w:r>
      <w:r w:rsidR="008A404B">
        <w:rPr>
          <w:rFonts w:ascii="Aptos Narrow" w:eastAsia="Times New Roman" w:hAnsi="Aptos Narrow" w:cs="Times New Roman"/>
          <w:color w:val="000000"/>
          <w:lang w:eastAsia="zh-CN"/>
        </w:rPr>
        <w:t>limiting this area for further refinement</w:t>
      </w:r>
      <w:r w:rsidR="00C630CA">
        <w:rPr>
          <w:rFonts w:ascii="Aptos Narrow" w:eastAsia="Times New Roman" w:hAnsi="Aptos Narrow" w:cs="Times New Roman"/>
          <w:color w:val="000000"/>
          <w:lang w:eastAsia="zh-CN"/>
        </w:rPr>
        <w:t xml:space="preserve">. This is </w:t>
      </w:r>
      <w:r>
        <w:rPr>
          <w:rFonts w:ascii="Aptos Narrow" w:eastAsia="Times New Roman" w:hAnsi="Aptos Narrow" w:cs="Times New Roman"/>
          <w:color w:val="000000"/>
          <w:lang w:eastAsia="zh-CN"/>
        </w:rPr>
        <w:t>corroborated</w:t>
      </w:r>
      <w:r w:rsidR="00C630CA">
        <w:rPr>
          <w:rFonts w:ascii="Aptos Narrow" w:eastAsia="Times New Roman" w:hAnsi="Aptos Narrow" w:cs="Times New Roman"/>
          <w:color w:val="000000"/>
          <w:lang w:eastAsia="zh-CN"/>
        </w:rPr>
        <w:t xml:space="preserve"> by the deformation heat map, showing deformation is in the same location. </w:t>
      </w:r>
    </w:p>
    <w:p w14:paraId="4F6EC4BB" w14:textId="2C32B0F2" w:rsidR="00C630CA" w:rsidRDefault="008A404B" w:rsidP="00C630CA">
      <w:pPr>
        <w:spacing w:line="360" w:lineRule="auto"/>
        <w:jc w:val="both"/>
        <w:rPr>
          <w:b/>
          <w:bCs/>
        </w:rPr>
      </w:pPr>
      <w:r>
        <w:rPr>
          <w:b/>
          <w:bCs/>
          <w:noProof/>
        </w:rPr>
        <mc:AlternateContent>
          <mc:Choice Requires="wpg">
            <w:drawing>
              <wp:anchor distT="0" distB="0" distL="114300" distR="114300" simplePos="0" relativeHeight="251762688" behindDoc="0" locked="0" layoutInCell="1" allowOverlap="1" wp14:anchorId="2FBAF9D3" wp14:editId="34A7A4FA">
                <wp:simplePos x="0" y="0"/>
                <wp:positionH relativeFrom="margin">
                  <wp:align>center</wp:align>
                </wp:positionH>
                <wp:positionV relativeFrom="paragraph">
                  <wp:posOffset>337820</wp:posOffset>
                </wp:positionV>
                <wp:extent cx="4810125" cy="2709545"/>
                <wp:effectExtent l="0" t="0" r="9525" b="0"/>
                <wp:wrapTopAndBottom/>
                <wp:docPr id="1386394494" name="Group 21"/>
                <wp:cNvGraphicFramePr/>
                <a:graphic xmlns:a="http://schemas.openxmlformats.org/drawingml/2006/main">
                  <a:graphicData uri="http://schemas.microsoft.com/office/word/2010/wordprocessingGroup">
                    <wpg:wgp>
                      <wpg:cNvGrpSpPr/>
                      <wpg:grpSpPr>
                        <a:xfrm>
                          <a:off x="0" y="0"/>
                          <a:ext cx="4810125" cy="2709545"/>
                          <a:chOff x="0" y="0"/>
                          <a:chExt cx="4810125" cy="2709545"/>
                        </a:xfrm>
                      </wpg:grpSpPr>
                      <pic:pic xmlns:pic="http://schemas.openxmlformats.org/drawingml/2006/picture">
                        <pic:nvPicPr>
                          <pic:cNvPr id="1322910459" name="Picture 1" descr="A computer generated image of a colorful object&#10;&#10;AI-generated content may be incorrect."/>
                          <pic:cNvPicPr>
                            <a:picLocks noChangeAspect="1"/>
                          </pic:cNvPicPr>
                        </pic:nvPicPr>
                        <pic:blipFill>
                          <a:blip r:embed="rId74" cstate="print">
                            <a:extLst>
                              <a:ext uri="{28A0092B-C50C-407E-A947-70E740481C1C}">
                                <a14:useLocalDpi xmlns:a14="http://schemas.microsoft.com/office/drawing/2010/main" val="0"/>
                              </a:ext>
                            </a:extLst>
                          </a:blip>
                          <a:stretch>
                            <a:fillRect/>
                          </a:stretch>
                        </pic:blipFill>
                        <pic:spPr>
                          <a:xfrm>
                            <a:off x="0" y="0"/>
                            <a:ext cx="4810125" cy="2384425"/>
                          </a:xfrm>
                          <a:prstGeom prst="rect">
                            <a:avLst/>
                          </a:prstGeom>
                        </pic:spPr>
                      </pic:pic>
                      <wps:wsp>
                        <wps:cNvPr id="495854029" name="Text Box 1"/>
                        <wps:cNvSpPr txBox="1"/>
                        <wps:spPr>
                          <a:xfrm>
                            <a:off x="0" y="2442845"/>
                            <a:ext cx="4810125" cy="266700"/>
                          </a:xfrm>
                          <a:prstGeom prst="rect">
                            <a:avLst/>
                          </a:prstGeom>
                          <a:solidFill>
                            <a:prstClr val="white"/>
                          </a:solidFill>
                          <a:ln>
                            <a:noFill/>
                          </a:ln>
                        </wps:spPr>
                        <wps:txbx>
                          <w:txbxContent>
                            <w:p w14:paraId="142510AC" w14:textId="608DA405" w:rsidR="008A404B" w:rsidRPr="00F02F73" w:rsidRDefault="008A404B" w:rsidP="008A404B">
                              <w:pPr>
                                <w:pStyle w:val="Caption"/>
                                <w:jc w:val="center"/>
                                <w:rPr>
                                  <w:noProof/>
                                  <w:sz w:val="22"/>
                                  <w:szCs w:val="22"/>
                                </w:rPr>
                              </w:pPr>
                              <w:bookmarkStart w:id="49" w:name="_Toc216457851"/>
                              <w:r>
                                <w:t xml:space="preserve">Figure </w:t>
                              </w:r>
                              <w:fldSimple w:instr=" SEQ Figure \* ARABIC ">
                                <w:r w:rsidR="005B4DF1">
                                  <w:rPr>
                                    <w:noProof/>
                                  </w:rPr>
                                  <w:t>19</w:t>
                                </w:r>
                              </w:fldSimple>
                              <w:r>
                                <w:t xml:space="preserve"> - </w:t>
                              </w:r>
                              <w:r w:rsidRPr="00707BB3">
                                <w:t xml:space="preserve">Piston version one, </w:t>
                              </w:r>
                              <w:proofErr w:type="gramStart"/>
                              <w:r w:rsidRPr="00707BB3">
                                <w:t>close up</w:t>
                              </w:r>
                              <w:proofErr w:type="gramEnd"/>
                              <w:r w:rsidRPr="00707BB3">
                                <w:t xml:space="preserve"> of </w:t>
                              </w:r>
                              <w:r>
                                <w:t>displacement</w:t>
                              </w:r>
                              <w:r w:rsidRPr="00707BB3">
                                <w:t xml:space="preserve"> on gudgeon pin holes.</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FBAF9D3" id="Group 21" o:spid="_x0000_s1090" style="position:absolute;left:0;text-align:left;margin-left:0;margin-top:26.6pt;width:378.75pt;height:213.35pt;z-index:251762688;mso-position-horizontal:center;mso-position-horizontal-relative:margin" coordsize="48101,2709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">
                <v:shape id="Picture 1" o:spid="_x0000_s1091" type="#_x0000_t75" alt="A computer generated image of a colorful object&#10;&#10;AI-generated content may be incorrect." style="position:absolute;width:48101;height:238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">
                  <v:imagedata r:id="rId75" o:title="A computer generated image of a colorful object&#10;&#10;AI-generated content may be incorrect"/>
                </v:shape>
                <v:shape id="_x0000_s1092" type="#_x0000_t202" style="position:absolute;top:24428;width:4810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" stroked="f">
                  <v:textbox style="mso-fit-shape-to-text:t" inset="0,0,0,0">
                    <w:txbxContent>
                      <w:p w14:paraId="142510AC" w14:textId="608DA405" w:rsidR="008A404B" w:rsidRPr="00F02F73" w:rsidRDefault="008A404B" w:rsidP="008A404B">
                        <w:pPr>
                          <w:pStyle w:val="Caption"/>
                          <w:jc w:val="center"/>
                          <w:rPr>
                            <w:noProof/>
                            <w:sz w:val="22"/>
                            <w:szCs w:val="22"/>
                          </w:rPr>
                        </w:pPr>
                        <w:bookmarkStart w:id="50" w:name="_Toc216457851"/>
                        <w:r>
                          <w:t xml:space="preserve">Figure </w:t>
                        </w:r>
                        <w:fldSimple w:instr=" SEQ Figure \* ARABIC ">
                          <w:r w:rsidR="005B4DF1">
                            <w:rPr>
                              <w:noProof/>
                            </w:rPr>
                            <w:t>19</w:t>
                          </w:r>
                        </w:fldSimple>
                        <w:r>
                          <w:t xml:space="preserve"> - </w:t>
                        </w:r>
                        <w:r w:rsidRPr="00707BB3">
                          <w:t xml:space="preserve">Piston version one, </w:t>
                        </w:r>
                        <w:proofErr w:type="gramStart"/>
                        <w:r w:rsidRPr="00707BB3">
                          <w:t>close up</w:t>
                        </w:r>
                        <w:proofErr w:type="gramEnd"/>
                        <w:r w:rsidRPr="00707BB3">
                          <w:t xml:space="preserve"> of </w:t>
                        </w:r>
                        <w:r>
                          <w:t>displacement</w:t>
                        </w:r>
                        <w:r w:rsidRPr="00707BB3">
                          <w:t xml:space="preserve"> on gudgeon pin holes.</w:t>
                        </w:r>
                        <w:bookmarkEnd w:id="50"/>
                      </w:p>
                    </w:txbxContent>
                  </v:textbox>
                </v:shape>
                <w10:wrap type="topAndBottom" anchorx="margin"/>
              </v:group>
            </w:pict>
          </mc:Fallback>
        </mc:AlternateContent>
      </w:r>
    </w:p>
    <w:p w14:paraId="5A4CE2DE" w14:textId="4476D542" w:rsidR="00C630CA" w:rsidRDefault="00C630CA" w:rsidP="00C630CA">
      <w:pPr>
        <w:spacing w:line="360" w:lineRule="auto"/>
        <w:jc w:val="both"/>
        <w:rPr>
          <w:b/>
          <w:bCs/>
        </w:rPr>
      </w:pPr>
    </w:p>
    <w:p w14:paraId="614E18AB" w14:textId="3E254937" w:rsidR="00913D99" w:rsidRDefault="0091558C" w:rsidP="00C630CA">
      <w:pPr>
        <w:spacing w:line="360" w:lineRule="auto"/>
        <w:jc w:val="both"/>
      </w:pPr>
      <w:r>
        <w:t>Figure 19 shows</w:t>
      </w:r>
      <w:r w:rsidR="00913D99">
        <w:t xml:space="preserve"> underside of the piston crown is also seeing low deformation</w:t>
      </w:r>
      <w:r>
        <w:t xml:space="preserve"> meaning</w:t>
      </w:r>
      <w:r w:rsidR="00913D99">
        <w:t xml:space="preserve"> this area can also be refined further.</w:t>
      </w:r>
    </w:p>
    <w:p w14:paraId="1127AE9E" w14:textId="3A629693" w:rsidR="00913D99" w:rsidRDefault="00913D99" w:rsidP="00913D99">
      <w:r>
        <w:br w:type="page"/>
      </w:r>
    </w:p>
    <w:p w14:paraId="2F36A17F" w14:textId="22BBEB15" w:rsidR="00913D99" w:rsidRDefault="002A77E2" w:rsidP="004E74CA">
      <w:pPr>
        <w:pStyle w:val="Heading2"/>
        <w:spacing w:line="360" w:lineRule="auto"/>
        <w:jc w:val="both"/>
      </w:pPr>
      <w:bookmarkStart w:id="51" w:name="_Toc216278903"/>
      <w:r>
        <w:lastRenderedPageBreak/>
        <w:t>Version</w:t>
      </w:r>
      <w:r w:rsidR="00913D99">
        <w:t xml:space="preserve"> Two</w:t>
      </w:r>
      <w:bookmarkEnd w:id="51"/>
    </w:p>
    <w:p w14:paraId="2EA6BB30" w14:textId="007C3F7A" w:rsidR="00913D99" w:rsidRDefault="001B4DB2" w:rsidP="004E74CA">
      <w:pPr>
        <w:spacing w:line="360" w:lineRule="auto"/>
        <w:jc w:val="both"/>
      </w:pPr>
      <w:r>
        <w:rPr>
          <w:noProof/>
        </w:rPr>
        <mc:AlternateContent>
          <mc:Choice Requires="wpg">
            <w:drawing>
              <wp:anchor distT="0" distB="0" distL="114300" distR="114300" simplePos="0" relativeHeight="251765760" behindDoc="0" locked="0" layoutInCell="1" allowOverlap="1" wp14:anchorId="1263A181" wp14:editId="3D7E62F8">
                <wp:simplePos x="0" y="0"/>
                <wp:positionH relativeFrom="column">
                  <wp:posOffset>-83</wp:posOffset>
                </wp:positionH>
                <wp:positionV relativeFrom="paragraph">
                  <wp:posOffset>1216439</wp:posOffset>
                </wp:positionV>
                <wp:extent cx="6243320" cy="4377055"/>
                <wp:effectExtent l="0" t="0" r="5080" b="4445"/>
                <wp:wrapTopAndBottom/>
                <wp:docPr id="1299224695" name="Group 22"/>
                <wp:cNvGraphicFramePr/>
                <a:graphic xmlns:a="http://schemas.openxmlformats.org/drawingml/2006/main">
                  <a:graphicData uri="http://schemas.microsoft.com/office/word/2010/wordprocessingGroup">
                    <wpg:wgp>
                      <wpg:cNvGrpSpPr/>
                      <wpg:grpSpPr>
                        <a:xfrm>
                          <a:off x="0" y="0"/>
                          <a:ext cx="6243320" cy="4377055"/>
                          <a:chOff x="0" y="0"/>
                          <a:chExt cx="6243320" cy="4377055"/>
                        </a:xfrm>
                      </wpg:grpSpPr>
                      <wpg:grpSp>
                        <wpg:cNvPr id="1047254537" name="Group 1"/>
                        <wpg:cNvGrpSpPr/>
                        <wpg:grpSpPr>
                          <a:xfrm>
                            <a:off x="0" y="0"/>
                            <a:ext cx="6243320" cy="3984542"/>
                            <a:chOff x="-55659" y="-1"/>
                            <a:chExt cx="6243734" cy="3985033"/>
                          </a:xfrm>
                        </wpg:grpSpPr>
                        <pic:pic xmlns:pic="http://schemas.openxmlformats.org/drawingml/2006/picture">
                          <pic:nvPicPr>
                            <pic:cNvPr id="915612529" name="Picture 1" descr="A drawing of a piston&#10;&#10;AI-generated content may be incorrect."/>
                            <pic:cNvPicPr>
                              <a:picLocks noChangeAspect="1"/>
                            </pic:cNvPicPr>
                          </pic:nvPicPr>
                          <pic:blipFill>
                            <a:blip r:embed="rId76" cstate="print">
                              <a:extLst>
                                <a:ext uri="{28A0092B-C50C-407E-A947-70E740481C1C}">
                                  <a14:useLocalDpi xmlns:a14="http://schemas.microsoft.com/office/drawing/2010/main" val="0"/>
                                </a:ext>
                              </a:extLst>
                            </a:blip>
                            <a:stretch>
                              <a:fillRect/>
                            </a:stretch>
                          </pic:blipFill>
                          <pic:spPr>
                            <a:xfrm>
                              <a:off x="3065069" y="-1"/>
                              <a:ext cx="3123006" cy="2234553"/>
                            </a:xfrm>
                            <a:prstGeom prst="rect">
                              <a:avLst/>
                            </a:prstGeom>
                          </pic:spPr>
                        </pic:pic>
                        <pic:pic xmlns:pic="http://schemas.openxmlformats.org/drawingml/2006/picture">
                          <pic:nvPicPr>
                            <pic:cNvPr id="1157222638" name="Picture 1" descr="A grey object with a circle in the middle&#10;&#10;AI-generated content may be incorrect."/>
                            <pic:cNvPicPr>
                              <a:picLocks noChangeAspect="1"/>
                            </pic:cNvPicPr>
                          </pic:nvPicPr>
                          <pic:blipFill>
                            <a:blip r:embed="rId77">
                              <a:extLst>
                                <a:ext uri="{28A0092B-C50C-407E-A947-70E740481C1C}">
                                  <a14:useLocalDpi xmlns:a14="http://schemas.microsoft.com/office/drawing/2010/main" val="0"/>
                                </a:ext>
                              </a:extLst>
                            </a:blip>
                            <a:stretch>
                              <a:fillRect/>
                            </a:stretch>
                          </pic:blipFill>
                          <pic:spPr>
                            <a:xfrm>
                              <a:off x="-55659" y="7508"/>
                              <a:ext cx="3435792" cy="2227044"/>
                            </a:xfrm>
                            <a:prstGeom prst="rect">
                              <a:avLst/>
                            </a:prstGeom>
                          </pic:spPr>
                        </pic:pic>
                        <pic:pic xmlns:pic="http://schemas.openxmlformats.org/drawingml/2006/picture">
                          <pic:nvPicPr>
                            <pic:cNvPr id="1147983118" name="Picture 1" descr="A screenshot of a white background&#10;&#10;AI-generated content may be incorrect."/>
                            <pic:cNvPicPr>
                              <a:picLocks noChangeAspect="1"/>
                            </pic:cNvPicPr>
                          </pic:nvPicPr>
                          <pic:blipFill rotWithShape="1">
                            <a:blip r:embed="rId78">
                              <a:extLst>
                                <a:ext uri="{28A0092B-C50C-407E-A947-70E740481C1C}">
                                  <a14:useLocalDpi xmlns:a14="http://schemas.microsoft.com/office/drawing/2010/main" val="0"/>
                                </a:ext>
                              </a:extLst>
                            </a:blip>
                            <a:srcRect l="904"/>
                            <a:stretch>
                              <a:fillRect/>
                            </a:stretch>
                          </pic:blipFill>
                          <pic:spPr bwMode="auto">
                            <a:xfrm>
                              <a:off x="1725118" y="2245767"/>
                              <a:ext cx="2764155" cy="1739265"/>
                            </a:xfrm>
                            <a:prstGeom prst="rect">
                              <a:avLst/>
                            </a:prstGeom>
                            <a:ln>
                              <a:noFill/>
                            </a:ln>
                            <a:extLst>
                              <a:ext uri="{53640926-AAD7-44D8-BBD7-CCE9431645EC}">
                                <a14:shadowObscured xmlns:a14="http://schemas.microsoft.com/office/drawing/2010/main"/>
                              </a:ext>
                            </a:extLst>
                          </pic:spPr>
                        </pic:pic>
                      </wpg:grpSp>
                      <wps:wsp>
                        <wps:cNvPr id="861445148" name="Text Box 1"/>
                        <wps:cNvSpPr txBox="1"/>
                        <wps:spPr>
                          <a:xfrm>
                            <a:off x="0" y="4110355"/>
                            <a:ext cx="6188075" cy="266700"/>
                          </a:xfrm>
                          <a:prstGeom prst="rect">
                            <a:avLst/>
                          </a:prstGeom>
                          <a:solidFill>
                            <a:prstClr val="white"/>
                          </a:solidFill>
                          <a:ln>
                            <a:noFill/>
                          </a:ln>
                        </wps:spPr>
                        <wps:txbx>
                          <w:txbxContent>
                            <w:p w14:paraId="636F4AFF" w14:textId="6DCAA8D6" w:rsidR="004E74CA" w:rsidRPr="00FA38FB" w:rsidRDefault="004E74CA" w:rsidP="001B4DB2">
                              <w:pPr>
                                <w:pStyle w:val="Caption"/>
                                <w:jc w:val="center"/>
                                <w:rPr>
                                  <w:noProof/>
                                  <w:sz w:val="22"/>
                                  <w:szCs w:val="22"/>
                                </w:rPr>
                              </w:pPr>
                              <w:bookmarkStart w:id="52" w:name="_Toc216457852"/>
                              <w:r>
                                <w:t xml:space="preserve">Figure </w:t>
                              </w:r>
                              <w:fldSimple w:instr=" SEQ Figure \* ARABIC ">
                                <w:r w:rsidR="005B4DF1">
                                  <w:rPr>
                                    <w:noProof/>
                                  </w:rPr>
                                  <w:t>20</w:t>
                                </w:r>
                              </w:fldSimple>
                              <w:r>
                                <w:t xml:space="preserve"> - Version two piston geometry displayed in SolidWorks (upper) and respective mass properties (lower).</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263A181" id="Group 22" o:spid="_x0000_s1093" style="position:absolute;left:0;text-align:left;margin-left:0;margin-top:95.8pt;width:491.6pt;height:344.65pt;z-index:251765760" coordsize="62433,4377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">
                <v:group id="_x0000_s1094" style="position:absolute;width:62433;height:39845" coordorigin="-556" coordsize="62437,39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">
                  <v:shape id="Picture 1" o:spid="_x0000_s1095" type="#_x0000_t75" alt="A drawing of a piston&#10;&#10;AI-generated content may be incorrect." style="position:absolute;left:30650;width:31230;height:223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">
                    <v:imagedata r:id="rId79" o:title="A drawing of a piston&#10;&#10;AI-generated content may be incorrect"/>
                  </v:shape>
                  <v:shape id="Picture 1" o:spid="_x0000_s1096" type="#_x0000_t75" alt="A grey object with a circle in the middle&#10;&#10;AI-generated content may be incorrect." style="position:absolute;left:-556;top:75;width:34357;height:222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">
                    <v:imagedata r:id="rId80" o:title="A grey object with a circle in the middle&#10;&#10;AI-generated content may be incorrect"/>
                  </v:shape>
                  <v:shape id="Picture 1" o:spid="_x0000_s1097" type="#_x0000_t75" alt="A screenshot of a white background&#10;&#10;AI-generated content may be incorrect." style="position:absolute;left:17251;top:22457;width:27641;height:173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">
                    <v:imagedata r:id="rId81" o:title="A screenshot of a white background&#10;&#10;AI-generated content may be incorrect" cropleft="592f"/>
                  </v:shape>
                </v:group>
                <v:shape id="_x0000_s1098" type="#_x0000_t202" style="position:absolute;top:41103;width:6188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" stroked="f">
                  <v:textbox style="mso-fit-shape-to-text:t" inset="0,0,0,0">
                    <w:txbxContent>
                      <w:p w14:paraId="636F4AFF" w14:textId="6DCAA8D6" w:rsidR="004E74CA" w:rsidRPr="00FA38FB" w:rsidRDefault="004E74CA" w:rsidP="001B4DB2">
                        <w:pPr>
                          <w:pStyle w:val="Caption"/>
                          <w:jc w:val="center"/>
                          <w:rPr>
                            <w:noProof/>
                            <w:sz w:val="22"/>
                            <w:szCs w:val="22"/>
                          </w:rPr>
                        </w:pPr>
                        <w:bookmarkStart w:id="53" w:name="_Toc216457852"/>
                        <w:r>
                          <w:t xml:space="preserve">Figure </w:t>
                        </w:r>
                        <w:fldSimple w:instr=" SEQ Figure \* ARABIC ">
                          <w:r w:rsidR="005B4DF1">
                            <w:rPr>
                              <w:noProof/>
                            </w:rPr>
                            <w:t>20</w:t>
                          </w:r>
                        </w:fldSimple>
                        <w:r>
                          <w:t xml:space="preserve"> - Version two piston geometry displayed in SolidWorks (upper) and respective mass properties (lower).</w:t>
                        </w:r>
                        <w:bookmarkEnd w:id="53"/>
                      </w:p>
                    </w:txbxContent>
                  </v:textbox>
                </v:shape>
                <w10:wrap type="topAndBottom"/>
              </v:group>
            </w:pict>
          </mc:Fallback>
        </mc:AlternateContent>
      </w:r>
      <w:r w:rsidR="0091558C">
        <w:t>In the next iteration,</w:t>
      </w:r>
      <w:r w:rsidR="004352A5">
        <w:t xml:space="preserve"> </w:t>
      </w:r>
      <w:r w:rsidR="0091558C">
        <w:t>t</w:t>
      </w:r>
      <w:r w:rsidR="004352A5">
        <w:t xml:space="preserve">he underside of the crown has been domed to reduce material mass while retaining strength. The pin hole supports have </w:t>
      </w:r>
      <w:r w:rsidR="0091558C">
        <w:t xml:space="preserve">been </w:t>
      </w:r>
      <w:r w:rsidR="0026247A">
        <w:t>undercut,</w:t>
      </w:r>
      <w:r w:rsidR="0091558C">
        <w:t xml:space="preserve"> and relief holes have been added according to the previous iterations results.</w:t>
      </w:r>
    </w:p>
    <w:p w14:paraId="27051DF8" w14:textId="52800B91" w:rsidR="00913D99" w:rsidRDefault="00913D99" w:rsidP="00913D99"/>
    <w:p w14:paraId="637E0D12" w14:textId="36EBC0B6" w:rsidR="00333566" w:rsidRDefault="004352A5" w:rsidP="00653585">
      <w:pPr>
        <w:spacing w:line="360" w:lineRule="auto"/>
        <w:jc w:val="both"/>
        <w:rPr>
          <w:rFonts w:ascii="Aptos Narrow" w:eastAsia="Times New Roman" w:hAnsi="Aptos Narrow" w:cs="Times New Roman"/>
          <w:color w:val="000000"/>
          <w:lang w:eastAsia="zh-CN"/>
        </w:rPr>
      </w:pPr>
      <w:r>
        <w:t xml:space="preserve">The results of the Rigid Dynamic </w:t>
      </w:r>
      <w:r w:rsidR="00F65305">
        <w:t xml:space="preserve">simulation yield a peak load of </w:t>
      </w:r>
      <w:r w:rsidR="00333566" w:rsidRPr="00333566">
        <w:rPr>
          <w:rFonts w:ascii="Aptos Narrow" w:eastAsia="Times New Roman" w:hAnsi="Aptos Narrow" w:cs="Times New Roman"/>
          <w:color w:val="000000"/>
          <w:lang w:eastAsia="zh-CN"/>
        </w:rPr>
        <w:t>4291.7</w:t>
      </w:r>
      <w:r w:rsidR="0091558C">
        <w:rPr>
          <w:rFonts w:ascii="Aptos Narrow" w:eastAsia="Times New Roman" w:hAnsi="Aptos Narrow" w:cs="Times New Roman"/>
          <w:color w:val="000000"/>
          <w:lang w:eastAsia="zh-CN"/>
        </w:rPr>
        <w:t>N, further reducing the loads acting on the piston</w:t>
      </w:r>
      <w:r w:rsidR="00333566">
        <w:rPr>
          <w:rFonts w:ascii="Aptos Narrow" w:eastAsia="Times New Roman" w:hAnsi="Aptos Narrow" w:cs="Times New Roman"/>
          <w:color w:val="000000"/>
          <w:lang w:eastAsia="zh-CN"/>
        </w:rPr>
        <w:t xml:space="preserve">. The Static thermal simulation yields lower temperatures across the piston, with a max of </w:t>
      </w:r>
      <w:r w:rsidR="00333566" w:rsidRPr="00333566">
        <w:rPr>
          <w:rFonts w:ascii="Aptos Narrow" w:eastAsia="Times New Roman" w:hAnsi="Aptos Narrow" w:cs="Times New Roman"/>
          <w:color w:val="000000"/>
          <w:lang w:eastAsia="zh-CN"/>
        </w:rPr>
        <w:t>297.05˚C</w:t>
      </w:r>
      <w:r w:rsidR="00333566">
        <w:rPr>
          <w:rFonts w:ascii="Aptos Narrow" w:eastAsia="Times New Roman" w:hAnsi="Aptos Narrow" w:cs="Times New Roman"/>
          <w:color w:val="000000"/>
          <w:lang w:eastAsia="zh-CN"/>
        </w:rPr>
        <w:t xml:space="preserve"> and an average of </w:t>
      </w:r>
      <w:r w:rsidR="00333566" w:rsidRPr="00333566">
        <w:rPr>
          <w:rFonts w:ascii="Aptos Narrow" w:eastAsia="Times New Roman" w:hAnsi="Aptos Narrow" w:cs="Times New Roman"/>
          <w:color w:val="000000"/>
          <w:lang w:eastAsia="zh-CN"/>
        </w:rPr>
        <w:t>229.18˚C</w:t>
      </w:r>
      <w:r w:rsidR="00333566">
        <w:rPr>
          <w:rFonts w:ascii="Aptos Narrow" w:eastAsia="Times New Roman" w:hAnsi="Aptos Narrow" w:cs="Times New Roman"/>
          <w:color w:val="000000"/>
          <w:lang w:eastAsia="zh-CN"/>
        </w:rPr>
        <w:t>.</w:t>
      </w:r>
      <w:r w:rsidR="00BD5D54">
        <w:rPr>
          <w:rFonts w:ascii="Aptos Narrow" w:eastAsia="Times New Roman" w:hAnsi="Aptos Narrow" w:cs="Times New Roman"/>
          <w:color w:val="000000"/>
          <w:lang w:eastAsia="zh-CN"/>
        </w:rPr>
        <w:t xml:space="preserve"> </w:t>
      </w:r>
      <w:r w:rsidR="005C0093">
        <w:rPr>
          <w:rFonts w:ascii="Aptos Narrow" w:eastAsia="Times New Roman" w:hAnsi="Aptos Narrow" w:cs="Times New Roman"/>
          <w:color w:val="000000"/>
          <w:lang w:eastAsia="zh-CN"/>
        </w:rPr>
        <w:t>T</w:t>
      </w:r>
      <w:r w:rsidR="00BD5D54">
        <w:rPr>
          <w:rFonts w:ascii="Aptos Narrow" w:eastAsia="Times New Roman" w:hAnsi="Aptos Narrow" w:cs="Times New Roman"/>
          <w:color w:val="000000"/>
          <w:lang w:eastAsia="zh-CN"/>
        </w:rPr>
        <w:t>his reduce overall stress on the piston.</w:t>
      </w:r>
      <w:r w:rsidR="00333566">
        <w:rPr>
          <w:rFonts w:ascii="Aptos Narrow" w:eastAsia="Times New Roman" w:hAnsi="Aptos Narrow" w:cs="Times New Roman"/>
          <w:color w:val="000000"/>
          <w:lang w:eastAsia="zh-CN"/>
        </w:rPr>
        <w:t xml:space="preserve"> </w:t>
      </w:r>
      <w:r w:rsidR="005C0093">
        <w:rPr>
          <w:rFonts w:ascii="Aptos Narrow" w:eastAsia="Times New Roman" w:hAnsi="Aptos Narrow" w:cs="Times New Roman"/>
          <w:color w:val="000000"/>
          <w:lang w:eastAsia="zh-CN"/>
        </w:rPr>
        <w:t>Graph 1 shows</w:t>
      </w:r>
      <w:r w:rsidR="00BD5D54">
        <w:rPr>
          <w:rFonts w:ascii="Aptos Narrow" w:eastAsia="Times New Roman" w:hAnsi="Aptos Narrow" w:cs="Times New Roman"/>
          <w:color w:val="000000"/>
          <w:lang w:eastAsia="zh-CN"/>
        </w:rPr>
        <w:t xml:space="preserve"> the material degrades near exponentially with higher temperatures up to the melting point. This proves reducing overall temperature of the piston </w:t>
      </w:r>
      <w:r w:rsidR="005C0093">
        <w:rPr>
          <w:rFonts w:ascii="Aptos Narrow" w:eastAsia="Times New Roman" w:hAnsi="Aptos Narrow" w:cs="Times New Roman"/>
          <w:color w:val="000000"/>
          <w:lang w:eastAsia="zh-CN"/>
        </w:rPr>
        <w:t>will increase strength</w:t>
      </w:r>
      <w:r w:rsidR="00BD5D54">
        <w:rPr>
          <w:rFonts w:ascii="Aptos Narrow" w:eastAsia="Times New Roman" w:hAnsi="Aptos Narrow" w:cs="Times New Roman"/>
          <w:color w:val="000000"/>
          <w:lang w:eastAsia="zh-CN"/>
        </w:rPr>
        <w:t xml:space="preserve">. </w:t>
      </w:r>
      <w:r w:rsidR="005C0093">
        <w:rPr>
          <w:rFonts w:ascii="Aptos Narrow" w:eastAsia="Times New Roman" w:hAnsi="Aptos Narrow" w:cs="Times New Roman"/>
          <w:color w:val="000000"/>
          <w:lang w:eastAsia="zh-CN"/>
        </w:rPr>
        <w:t>However</w:t>
      </w:r>
      <w:r w:rsidR="001B4DB2">
        <w:rPr>
          <w:rFonts w:ascii="Aptos Narrow" w:eastAsia="Times New Roman" w:hAnsi="Aptos Narrow" w:cs="Times New Roman"/>
          <w:color w:val="000000"/>
          <w:lang w:eastAsia="zh-CN"/>
        </w:rPr>
        <w:t>, the simulation only applies simple thermal boundary conditions, and does not take in to account other variables, such as the cooling effect of the oil. For this reason, design refinement cannot be made from thermal results alone.</w:t>
      </w:r>
    </w:p>
    <w:p w14:paraId="2E70E1C3" w14:textId="2CB35ECB" w:rsidR="00747330" w:rsidRPr="005C0093" w:rsidRDefault="005C0093" w:rsidP="003D7E16">
      <w:pPr>
        <w:spacing w:line="360" w:lineRule="auto"/>
        <w:jc w:val="both"/>
        <w:rPr>
          <w:rFonts w:ascii="Aptos Narrow" w:eastAsia="Times New Roman" w:hAnsi="Aptos Narrow" w:cs="Times New Roman"/>
          <w:color w:val="000000"/>
          <w:lang w:eastAsia="zh-CN"/>
        </w:rPr>
      </w:pPr>
      <w:r>
        <w:rPr>
          <w:noProof/>
        </w:rPr>
        <w:lastRenderedPageBreak/>
        <mc:AlternateContent>
          <mc:Choice Requires="wpg">
            <w:drawing>
              <wp:anchor distT="0" distB="0" distL="114300" distR="114300" simplePos="0" relativeHeight="251774976" behindDoc="0" locked="0" layoutInCell="1" allowOverlap="1" wp14:anchorId="4EA56A79" wp14:editId="2B42CEF7">
                <wp:simplePos x="0" y="0"/>
                <wp:positionH relativeFrom="margin">
                  <wp:align>center</wp:align>
                </wp:positionH>
                <wp:positionV relativeFrom="paragraph">
                  <wp:posOffset>6438900</wp:posOffset>
                </wp:positionV>
                <wp:extent cx="4343400" cy="2407920"/>
                <wp:effectExtent l="0" t="0" r="0" b="0"/>
                <wp:wrapTopAndBottom/>
                <wp:docPr id="106415481" name="Group 25"/>
                <wp:cNvGraphicFramePr/>
                <a:graphic xmlns:a="http://schemas.openxmlformats.org/drawingml/2006/main">
                  <a:graphicData uri="http://schemas.microsoft.com/office/word/2010/wordprocessingGroup">
                    <wpg:wgp>
                      <wpg:cNvGrpSpPr/>
                      <wpg:grpSpPr>
                        <a:xfrm>
                          <a:off x="0" y="0"/>
                          <a:ext cx="4343400" cy="2407920"/>
                          <a:chOff x="0" y="-23855"/>
                          <a:chExt cx="4126230" cy="2103686"/>
                        </a:xfrm>
                      </wpg:grpSpPr>
                      <pic:pic xmlns:pic="http://schemas.openxmlformats.org/drawingml/2006/picture">
                        <pic:nvPicPr>
                          <pic:cNvPr id="1643897057" name="Picture 1" descr="A computer generated image of a ring&#10;&#10;AI-generated content may be incorrect."/>
                          <pic:cNvPicPr>
                            <a:picLocks noChangeAspect="1"/>
                          </pic:cNvPicPr>
                        </pic:nvPicPr>
                        <pic:blipFill>
                          <a:blip r:embed="rId82" cstate="print">
                            <a:extLst>
                              <a:ext uri="{28A0092B-C50C-407E-A947-70E740481C1C}">
                                <a14:useLocalDpi xmlns:a14="http://schemas.microsoft.com/office/drawing/2010/main" val="0"/>
                              </a:ext>
                            </a:extLst>
                          </a:blip>
                          <a:stretch>
                            <a:fillRect/>
                          </a:stretch>
                        </pic:blipFill>
                        <pic:spPr>
                          <a:xfrm>
                            <a:off x="636105" y="-23855"/>
                            <a:ext cx="2924175" cy="1950085"/>
                          </a:xfrm>
                          <a:prstGeom prst="rect">
                            <a:avLst/>
                          </a:prstGeom>
                        </pic:spPr>
                      </pic:pic>
                      <wps:wsp>
                        <wps:cNvPr id="1329900687" name="Text Box 1"/>
                        <wps:cNvSpPr txBox="1"/>
                        <wps:spPr>
                          <a:xfrm>
                            <a:off x="0" y="1940119"/>
                            <a:ext cx="4126230" cy="139712"/>
                          </a:xfrm>
                          <a:prstGeom prst="rect">
                            <a:avLst/>
                          </a:prstGeom>
                          <a:solidFill>
                            <a:prstClr val="white"/>
                          </a:solidFill>
                          <a:ln>
                            <a:noFill/>
                          </a:ln>
                        </wps:spPr>
                        <wps:txbx>
                          <w:txbxContent>
                            <w:p w14:paraId="7E9AC8A9" w14:textId="3642BECD" w:rsidR="00747330" w:rsidRPr="002F34DC" w:rsidRDefault="00747330" w:rsidP="00747330">
                              <w:pPr>
                                <w:pStyle w:val="Caption"/>
                                <w:spacing w:after="0"/>
                                <w:jc w:val="center"/>
                                <w:rPr>
                                  <w:noProof/>
                                  <w:sz w:val="22"/>
                                  <w:szCs w:val="22"/>
                                </w:rPr>
                              </w:pPr>
                              <w:bookmarkStart w:id="54" w:name="_Toc216457855"/>
                              <w:r>
                                <w:t xml:space="preserve">Figure </w:t>
                              </w:r>
                              <w:fldSimple w:instr=" SEQ Figure \* ARABIC ">
                                <w:r w:rsidR="005B4DF1">
                                  <w:rPr>
                                    <w:noProof/>
                                  </w:rPr>
                                  <w:t>23</w:t>
                                </w:r>
                              </w:fldSimple>
                              <w:r>
                                <w:t xml:space="preserve"> - </w:t>
                              </w:r>
                              <w:r w:rsidRPr="002F144C">
                                <w:t xml:space="preserve">Piston version </w:t>
                              </w:r>
                              <w:r>
                                <w:t xml:space="preserve">two, </w:t>
                              </w:r>
                              <w:proofErr w:type="gramStart"/>
                              <w:r>
                                <w:t>close up</w:t>
                              </w:r>
                              <w:proofErr w:type="gramEnd"/>
                              <w:r>
                                <w:t xml:space="preserve"> of stress riser in gudgeon pin hole</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EA56A79" id="Group 25" o:spid="_x0000_s1099" style="position:absolute;left:0;text-align:left;margin-left:0;margin-top:507pt;width:342pt;height:189.6pt;z-index:251774976;mso-position-horizontal:center;mso-position-horizontal-relative:margin;mso-width-relative:margin;mso-height-relative:margin" coordorigin=",-238" coordsize="41262,2103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">
                <v:shape id="Picture 1" o:spid="_x0000_s1100" type="#_x0000_t75" alt="A computer generated image of a ring&#10;&#10;AI-generated content may be incorrect." style="position:absolute;left:6361;top:-238;width:29241;height:195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">
                  <v:imagedata r:id="rId83" o:title="A computer generated image of a ring&#10;&#10;AI-generated content may be incorrect"/>
                </v:shape>
                <v:shape id="_x0000_s1101" type="#_x0000_t202" style="position:absolute;top:19401;width:41262;height:13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" stroked="f">
                  <v:textbox inset="0,0,0,0">
                    <w:txbxContent>
                      <w:p w14:paraId="7E9AC8A9" w14:textId="3642BECD" w:rsidR="00747330" w:rsidRPr="002F34DC" w:rsidRDefault="00747330" w:rsidP="00747330">
                        <w:pPr>
                          <w:pStyle w:val="Caption"/>
                          <w:spacing w:after="0"/>
                          <w:jc w:val="center"/>
                          <w:rPr>
                            <w:noProof/>
                            <w:sz w:val="22"/>
                            <w:szCs w:val="22"/>
                          </w:rPr>
                        </w:pPr>
                        <w:bookmarkStart w:id="55" w:name="_Toc216457855"/>
                        <w:r>
                          <w:t xml:space="preserve">Figure </w:t>
                        </w:r>
                        <w:fldSimple w:instr=" SEQ Figure \* ARABIC ">
                          <w:r w:rsidR="005B4DF1">
                            <w:rPr>
                              <w:noProof/>
                            </w:rPr>
                            <w:t>23</w:t>
                          </w:r>
                        </w:fldSimple>
                        <w:r>
                          <w:t xml:space="preserve"> - </w:t>
                        </w:r>
                        <w:r w:rsidRPr="002F144C">
                          <w:t xml:space="preserve">Piston version </w:t>
                        </w:r>
                        <w:r>
                          <w:t xml:space="preserve">two, </w:t>
                        </w:r>
                        <w:proofErr w:type="gramStart"/>
                        <w:r>
                          <w:t>close up</w:t>
                        </w:r>
                        <w:proofErr w:type="gramEnd"/>
                        <w:r>
                          <w:t xml:space="preserve"> of stress riser in gudgeon pin hole</w:t>
                        </w:r>
                        <w:bookmarkEnd w:id="55"/>
                      </w:p>
                    </w:txbxContent>
                  </v:textbox>
                </v:shape>
                <w10:wrap type="topAndBottom" anchorx="margin"/>
              </v:group>
            </w:pict>
          </mc:Fallback>
        </mc:AlternateContent>
      </w:r>
      <w:r>
        <w:rPr>
          <w:rFonts w:ascii="Aptos Narrow" w:eastAsia="Times New Roman" w:hAnsi="Aptos Narrow" w:cs="Times New Roman"/>
          <w:noProof/>
          <w:color w:val="000000"/>
          <w:lang w:eastAsia="zh-CN"/>
        </w:rPr>
        <mc:AlternateContent>
          <mc:Choice Requires="wpg">
            <w:drawing>
              <wp:anchor distT="0" distB="0" distL="114300" distR="114300" simplePos="0" relativeHeight="251771904" behindDoc="0" locked="0" layoutInCell="1" allowOverlap="1" wp14:anchorId="56A61E9E" wp14:editId="5D6B5910">
                <wp:simplePos x="0" y="0"/>
                <wp:positionH relativeFrom="margin">
                  <wp:align>right</wp:align>
                </wp:positionH>
                <wp:positionV relativeFrom="paragraph">
                  <wp:posOffset>2426970</wp:posOffset>
                </wp:positionV>
                <wp:extent cx="6166484" cy="2381250"/>
                <wp:effectExtent l="0" t="0" r="6350" b="0"/>
                <wp:wrapTopAndBottom/>
                <wp:docPr id="962459490" name="Group 24"/>
                <wp:cNvGraphicFramePr/>
                <a:graphic xmlns:a="http://schemas.openxmlformats.org/drawingml/2006/main">
                  <a:graphicData uri="http://schemas.microsoft.com/office/word/2010/wordprocessingGroup">
                    <wpg:wgp>
                      <wpg:cNvGrpSpPr/>
                      <wpg:grpSpPr>
                        <a:xfrm>
                          <a:off x="0" y="0"/>
                          <a:ext cx="6166484" cy="2381250"/>
                          <a:chOff x="0" y="0"/>
                          <a:chExt cx="6166484" cy="2381250"/>
                        </a:xfrm>
                      </wpg:grpSpPr>
                      <wpg:grpSp>
                        <wpg:cNvPr id="836136786" name="Group 2"/>
                        <wpg:cNvGrpSpPr/>
                        <wpg:grpSpPr>
                          <a:xfrm>
                            <a:off x="0" y="0"/>
                            <a:ext cx="6166484" cy="2061822"/>
                            <a:chOff x="0" y="5166"/>
                            <a:chExt cx="6165850" cy="2061822"/>
                          </a:xfrm>
                        </wpg:grpSpPr>
                        <pic:pic xmlns:pic="http://schemas.openxmlformats.org/drawingml/2006/picture">
                          <pic:nvPicPr>
                            <pic:cNvPr id="1702088145" name="Picture 1" descr="A computer generated image of a piston&#10;&#10;AI-generated content may be incorrect."/>
                            <pic:cNvPicPr>
                              <a:picLocks noChangeAspect="1"/>
                            </pic:cNvPicPr>
                          </pic:nvPicPr>
                          <pic:blipFill rotWithShape="1">
                            <a:blip r:embed="rId84" cstate="print">
                              <a:extLst>
                                <a:ext uri="{28A0092B-C50C-407E-A947-70E740481C1C}">
                                  <a14:useLocalDpi xmlns:a14="http://schemas.microsoft.com/office/drawing/2010/main" val="0"/>
                                </a:ext>
                              </a:extLst>
                            </a:blip>
                            <a:srcRect t="1949" b="5274"/>
                            <a:stretch>
                              <a:fillRect/>
                            </a:stretch>
                          </pic:blipFill>
                          <pic:spPr bwMode="auto">
                            <a:xfrm>
                              <a:off x="0" y="8626"/>
                              <a:ext cx="3087370" cy="205295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756769162" name="Picture 1" descr="A computer generated image of a circular object&#10;&#10;AI-generated content may be incorrect."/>
                            <pic:cNvPicPr>
                              <a:picLocks noChangeAspect="1"/>
                            </pic:cNvPicPr>
                          </pic:nvPicPr>
                          <pic:blipFill rotWithShape="1">
                            <a:blip r:embed="rId85">
                              <a:extLst>
                                <a:ext uri="{28A0092B-C50C-407E-A947-70E740481C1C}">
                                  <a14:useLocalDpi xmlns:a14="http://schemas.microsoft.com/office/drawing/2010/main" val="0"/>
                                </a:ext>
                              </a:extLst>
                            </a:blip>
                            <a:srcRect t="1557" b="5400"/>
                            <a:stretch>
                              <a:fillRect/>
                            </a:stretch>
                          </pic:blipFill>
                          <pic:spPr bwMode="auto">
                            <a:xfrm>
                              <a:off x="3077155" y="5166"/>
                              <a:ext cx="3088695" cy="2061822"/>
                            </a:xfrm>
                            <a:prstGeom prst="rect">
                              <a:avLst/>
                            </a:prstGeom>
                            <a:ln>
                              <a:noFill/>
                            </a:ln>
                            <a:extLst>
                              <a:ext uri="{53640926-AAD7-44D8-BBD7-CCE9431645EC}">
                                <a14:shadowObscured xmlns:a14="http://schemas.microsoft.com/office/drawing/2010/main"/>
                              </a:ext>
                            </a:extLst>
                          </pic:spPr>
                        </pic:pic>
                      </wpg:grpSp>
                      <wps:wsp>
                        <wps:cNvPr id="843298017" name="Text Box 1"/>
                        <wps:cNvSpPr txBox="1"/>
                        <wps:spPr>
                          <a:xfrm>
                            <a:off x="0" y="2114550"/>
                            <a:ext cx="6165215" cy="266700"/>
                          </a:xfrm>
                          <a:prstGeom prst="rect">
                            <a:avLst/>
                          </a:prstGeom>
                          <a:solidFill>
                            <a:prstClr val="white"/>
                          </a:solidFill>
                          <a:ln>
                            <a:noFill/>
                          </a:ln>
                        </wps:spPr>
                        <wps:txbx>
                          <w:txbxContent>
                            <w:p w14:paraId="252277DE" w14:textId="2245CEE0" w:rsidR="00747330" w:rsidRPr="00487175" w:rsidRDefault="00747330" w:rsidP="00747330">
                              <w:pPr>
                                <w:pStyle w:val="Caption"/>
                                <w:jc w:val="center"/>
                                <w:rPr>
                                  <w:noProof/>
                                  <w:sz w:val="22"/>
                                  <w:szCs w:val="22"/>
                                </w:rPr>
                              </w:pPr>
                              <w:bookmarkStart w:id="56" w:name="_Toc216457854"/>
                              <w:r>
                                <w:t xml:space="preserve">Figure </w:t>
                              </w:r>
                              <w:fldSimple w:instr=" SEQ Figure \* ARABIC ">
                                <w:r w:rsidR="005B4DF1">
                                  <w:rPr>
                                    <w:noProof/>
                                  </w:rPr>
                                  <w:t>22</w:t>
                                </w:r>
                              </w:fldSimple>
                              <w:r>
                                <w:t xml:space="preserve"> - </w:t>
                              </w:r>
                              <w:r w:rsidRPr="009D676F">
                                <w:t>Piston version</w:t>
                              </w:r>
                              <w:r>
                                <w:t xml:space="preserve"> two</w:t>
                              </w:r>
                              <w:r w:rsidRPr="009D676F">
                                <w:t xml:space="preserve">, static structural </w:t>
                              </w:r>
                              <w:r>
                                <w:t xml:space="preserve">Equivalent stress </w:t>
                              </w:r>
                              <w:r w:rsidRPr="009D676F">
                                <w:t>heatmap</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6A61E9E" id="Group 24" o:spid="_x0000_s1102" style="position:absolute;left:0;text-align:left;margin-left:434.35pt;margin-top:191.1pt;width:485.55pt;height:187.5pt;z-index:251771904;mso-position-horizontal:right;mso-position-horizontal-relative:margin" coordsize="61664,23812"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">
                <v:group id="Group 2" o:spid="_x0000_s1103" style="position:absolute;width:61664;height:20618" coordorigin=",51" coordsize="61658,206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">
                  <v:shape id="Picture 1" o:spid="_x0000_s1104" type="#_x0000_t75" alt="A computer generated image of a piston&#10;&#10;AI-generated content may be incorrect." style="position:absolute;top:86;width:30873;height:205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">
                    <v:imagedata r:id="rId86" o:title="A computer generated image of a piston&#10;&#10;AI-generated content may be incorrect" croptop="1277f" cropbottom="3456f"/>
                  </v:shape>
                  <v:shape id="Picture 1" o:spid="_x0000_s1105" type="#_x0000_t75" alt="A computer generated image of a circular object&#10;&#10;AI-generated content may be incorrect." style="position:absolute;left:30771;top:51;width:30887;height:206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">
                    <v:imagedata r:id="rId87" o:title="A computer generated image of a circular object&#10;&#10;AI-generated content may be incorrect" croptop="1020f" cropbottom="3539f"/>
                  </v:shape>
                </v:group>
                <v:shape id="_x0000_s1106" type="#_x0000_t202" style="position:absolute;top:21145;width:6165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" stroked="f">
                  <v:textbox style="mso-fit-shape-to-text:t" inset="0,0,0,0">
                    <w:txbxContent>
                      <w:p w14:paraId="252277DE" w14:textId="2245CEE0" w:rsidR="00747330" w:rsidRPr="00487175" w:rsidRDefault="00747330" w:rsidP="00747330">
                        <w:pPr>
                          <w:pStyle w:val="Caption"/>
                          <w:jc w:val="center"/>
                          <w:rPr>
                            <w:noProof/>
                            <w:sz w:val="22"/>
                            <w:szCs w:val="22"/>
                          </w:rPr>
                        </w:pPr>
                        <w:bookmarkStart w:id="57" w:name="_Toc216457854"/>
                        <w:r>
                          <w:t xml:space="preserve">Figure </w:t>
                        </w:r>
                        <w:fldSimple w:instr=" SEQ Figure \* ARABIC ">
                          <w:r w:rsidR="005B4DF1">
                            <w:rPr>
                              <w:noProof/>
                            </w:rPr>
                            <w:t>22</w:t>
                          </w:r>
                        </w:fldSimple>
                        <w:r>
                          <w:t xml:space="preserve"> - </w:t>
                        </w:r>
                        <w:r w:rsidRPr="009D676F">
                          <w:t>Piston version</w:t>
                        </w:r>
                        <w:r>
                          <w:t xml:space="preserve"> two</w:t>
                        </w:r>
                        <w:r w:rsidRPr="009D676F">
                          <w:t xml:space="preserve">, static structural </w:t>
                        </w:r>
                        <w:r>
                          <w:t xml:space="preserve">Equivalent stress </w:t>
                        </w:r>
                        <w:r w:rsidRPr="009D676F">
                          <w:t>heatmap</w:t>
                        </w:r>
                        <w:bookmarkEnd w:id="57"/>
                      </w:p>
                    </w:txbxContent>
                  </v:textbox>
                </v:shape>
                <w10:wrap type="topAndBottom" anchorx="margin"/>
              </v:group>
            </w:pict>
          </mc:Fallback>
        </mc:AlternateContent>
      </w:r>
      <w:r w:rsidR="00747330">
        <w:rPr>
          <w:rFonts w:ascii="Aptos Narrow" w:eastAsia="Times New Roman" w:hAnsi="Aptos Narrow" w:cs="Times New Roman"/>
          <w:noProof/>
          <w:color w:val="000000"/>
          <w:lang w:eastAsia="zh-CN"/>
        </w:rPr>
        <mc:AlternateContent>
          <mc:Choice Requires="wpg">
            <w:drawing>
              <wp:anchor distT="0" distB="0" distL="114300" distR="114300" simplePos="0" relativeHeight="251768832" behindDoc="0" locked="0" layoutInCell="1" allowOverlap="1" wp14:anchorId="22AE92C8" wp14:editId="72037767">
                <wp:simplePos x="0" y="0"/>
                <wp:positionH relativeFrom="column">
                  <wp:posOffset>-83</wp:posOffset>
                </wp:positionH>
                <wp:positionV relativeFrom="paragraph">
                  <wp:posOffset>0</wp:posOffset>
                </wp:positionV>
                <wp:extent cx="6168426" cy="2365375"/>
                <wp:effectExtent l="0" t="0" r="3810" b="0"/>
                <wp:wrapTopAndBottom/>
                <wp:docPr id="1766432078" name="Group 23"/>
                <wp:cNvGraphicFramePr/>
                <a:graphic xmlns:a="http://schemas.openxmlformats.org/drawingml/2006/main">
                  <a:graphicData uri="http://schemas.microsoft.com/office/word/2010/wordprocessingGroup">
                    <wpg:wgp>
                      <wpg:cNvGrpSpPr/>
                      <wpg:grpSpPr>
                        <a:xfrm>
                          <a:off x="0" y="0"/>
                          <a:ext cx="6168426" cy="2365375"/>
                          <a:chOff x="0" y="0"/>
                          <a:chExt cx="6168426" cy="2365375"/>
                        </a:xfrm>
                      </wpg:grpSpPr>
                      <wpg:grpSp>
                        <wpg:cNvPr id="702699294" name="Group 3"/>
                        <wpg:cNvGrpSpPr/>
                        <wpg:grpSpPr>
                          <a:xfrm>
                            <a:off x="0" y="0"/>
                            <a:ext cx="6168426" cy="2045041"/>
                            <a:chOff x="0" y="-1"/>
                            <a:chExt cx="6168426" cy="2045041"/>
                          </a:xfrm>
                        </wpg:grpSpPr>
                        <pic:pic xmlns:pic="http://schemas.openxmlformats.org/drawingml/2006/picture">
                          <pic:nvPicPr>
                            <pic:cNvPr id="612363223" name="Picture 1" descr="A computer generated image of a piston&#10;&#10;AI-generated content may be incorrect."/>
                            <pic:cNvPicPr>
                              <a:picLocks noChangeAspect="1"/>
                            </pic:cNvPicPr>
                          </pic:nvPicPr>
                          <pic:blipFill rotWithShape="1">
                            <a:blip r:embed="rId88" cstate="print">
                              <a:extLst>
                                <a:ext uri="{28A0092B-C50C-407E-A947-70E740481C1C}">
                                  <a14:useLocalDpi xmlns:a14="http://schemas.microsoft.com/office/drawing/2010/main" val="0"/>
                                </a:ext>
                              </a:extLst>
                            </a:blip>
                            <a:srcRect t="1953" b="5892"/>
                            <a:stretch>
                              <a:fillRect/>
                            </a:stretch>
                          </pic:blipFill>
                          <pic:spPr bwMode="auto">
                            <a:xfrm>
                              <a:off x="0" y="-1"/>
                              <a:ext cx="3093058" cy="2045041"/>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787846746" name="Picture 1" descr="A 3d model of a circular object&#10;&#10;AI-generated content may be incorrect."/>
                            <pic:cNvPicPr>
                              <a:picLocks noChangeAspect="1"/>
                            </pic:cNvPicPr>
                          </pic:nvPicPr>
                          <pic:blipFill>
                            <a:blip r:embed="rId89">
                              <a:extLst>
                                <a:ext uri="{28A0092B-C50C-407E-A947-70E740481C1C}">
                                  <a14:useLocalDpi xmlns:a14="http://schemas.microsoft.com/office/drawing/2010/main" val="0"/>
                                </a:ext>
                              </a:extLst>
                            </a:blip>
                            <a:stretch>
                              <a:fillRect/>
                            </a:stretch>
                          </pic:blipFill>
                          <pic:spPr>
                            <a:xfrm>
                              <a:off x="3053751" y="0"/>
                              <a:ext cx="3114675" cy="2044065"/>
                            </a:xfrm>
                            <a:prstGeom prst="rect">
                              <a:avLst/>
                            </a:prstGeom>
                          </pic:spPr>
                        </pic:pic>
                      </wpg:grpSp>
                      <wps:wsp>
                        <wps:cNvPr id="1308950123" name="Text Box 1"/>
                        <wps:cNvSpPr txBox="1"/>
                        <wps:spPr>
                          <a:xfrm>
                            <a:off x="0" y="2098675"/>
                            <a:ext cx="6168390" cy="266700"/>
                          </a:xfrm>
                          <a:prstGeom prst="rect">
                            <a:avLst/>
                          </a:prstGeom>
                          <a:solidFill>
                            <a:prstClr val="white"/>
                          </a:solidFill>
                          <a:ln>
                            <a:noFill/>
                          </a:ln>
                        </wps:spPr>
                        <wps:txbx>
                          <w:txbxContent>
                            <w:p w14:paraId="2E954435" w14:textId="6891A08B" w:rsidR="00747330" w:rsidRPr="00003CEC" w:rsidRDefault="00747330" w:rsidP="00747330">
                              <w:pPr>
                                <w:pStyle w:val="Caption"/>
                                <w:jc w:val="center"/>
                                <w:rPr>
                                  <w:noProof/>
                                  <w:sz w:val="22"/>
                                  <w:szCs w:val="22"/>
                                </w:rPr>
                              </w:pPr>
                              <w:bookmarkStart w:id="58" w:name="_Toc216457853"/>
                              <w:r>
                                <w:t xml:space="preserve">Figure </w:t>
                              </w:r>
                              <w:fldSimple w:instr=" SEQ Figure \* ARABIC ">
                                <w:r w:rsidR="005B4DF1">
                                  <w:rPr>
                                    <w:noProof/>
                                  </w:rPr>
                                  <w:t>21</w:t>
                                </w:r>
                              </w:fldSimple>
                              <w:r>
                                <w:t xml:space="preserve"> - </w:t>
                              </w:r>
                              <w:r w:rsidRPr="001911EE">
                                <w:t xml:space="preserve">Piston version </w:t>
                              </w:r>
                              <w:r>
                                <w:t>two</w:t>
                              </w:r>
                              <w:r w:rsidRPr="001911EE">
                                <w:t>, static structural safety factor heatmap</w:t>
                              </w:r>
                              <w:bookmarkEnd w:id="5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2AE92C8" id="Group 23" o:spid="_x0000_s1107" style="position:absolute;left:0;text-align:left;margin-left:0;margin-top:0;width:485.7pt;height:186.25pt;z-index:251768832" coordsize="61684,23653"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">
                <v:group id="_x0000_s1108" style="position:absolute;width:61684;height:20450" coordorigin="" coordsize="61684,20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">
                  <v:shape id="Picture 1" o:spid="_x0000_s1109" type="#_x0000_t75" alt="A computer generated image of a piston&#10;&#10;AI-generated content may be incorrect." style="position:absolute;width:30930;height:204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">
                    <v:imagedata r:id="rId90" o:title="A computer generated image of a piston&#10;&#10;AI-generated content may be incorrect" croptop="1280f" cropbottom="3861f"/>
                  </v:shape>
                  <v:shape id="Picture 1" o:spid="_x0000_s1110" type="#_x0000_t75" alt="A 3d model of a circular object&#10;&#10;AI-generated content may be incorrect." style="position:absolute;left:30537;width:31147;height:204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">
                    <v:imagedata r:id="rId91" o:title="A 3d model of a circular object&#10;&#10;AI-generated content may be incorrect"/>
                  </v:shape>
                </v:group>
                <v:shape id="_x0000_s1111" type="#_x0000_t202" style="position:absolute;top:20986;width:6168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" stroked="f">
                  <v:textbox style="mso-fit-shape-to-text:t" inset="0,0,0,0">
                    <w:txbxContent>
                      <w:p w14:paraId="2E954435" w14:textId="6891A08B" w:rsidR="00747330" w:rsidRPr="00003CEC" w:rsidRDefault="00747330" w:rsidP="00747330">
                        <w:pPr>
                          <w:pStyle w:val="Caption"/>
                          <w:jc w:val="center"/>
                          <w:rPr>
                            <w:noProof/>
                            <w:sz w:val="22"/>
                            <w:szCs w:val="22"/>
                          </w:rPr>
                        </w:pPr>
                        <w:bookmarkStart w:id="59" w:name="_Toc216457853"/>
                        <w:r>
                          <w:t xml:space="preserve">Figure </w:t>
                        </w:r>
                        <w:fldSimple w:instr=" SEQ Figure \* ARABIC ">
                          <w:r w:rsidR="005B4DF1">
                            <w:rPr>
                              <w:noProof/>
                            </w:rPr>
                            <w:t>21</w:t>
                          </w:r>
                        </w:fldSimple>
                        <w:r>
                          <w:t xml:space="preserve"> - </w:t>
                        </w:r>
                        <w:r w:rsidRPr="001911EE">
                          <w:t xml:space="preserve">Piston version </w:t>
                        </w:r>
                        <w:r>
                          <w:t>two</w:t>
                        </w:r>
                        <w:r w:rsidRPr="001911EE">
                          <w:t>, static structural safety factor heatmap</w:t>
                        </w:r>
                        <w:bookmarkEnd w:id="59"/>
                      </w:p>
                    </w:txbxContent>
                  </v:textbox>
                </v:shape>
                <w10:wrap type="topAndBottom"/>
              </v:group>
            </w:pict>
          </mc:Fallback>
        </mc:AlternateContent>
      </w:r>
      <w:r>
        <w:t>Figures 21 &amp; 22</w:t>
      </w:r>
      <w:r w:rsidR="00653585">
        <w:t xml:space="preserve"> show the stress and safety factor distribution on the new piston design. It shows </w:t>
      </w:r>
      <w:r>
        <w:t>areas of the</w:t>
      </w:r>
      <w:r w:rsidR="00653585">
        <w:t xml:space="preserve"> the pin hole supports are still showing low stress, suggesting further refinement can be </w:t>
      </w:r>
      <w:r w:rsidR="00653585" w:rsidRPr="00A77C89">
        <w:rPr>
          <w:rFonts w:cstheme="minorHAnsi"/>
        </w:rPr>
        <w:t>made</w:t>
      </w:r>
      <w:r>
        <w:rPr>
          <w:rFonts w:cstheme="minorHAnsi"/>
        </w:rPr>
        <w:t>. It does however</w:t>
      </w:r>
      <w:r w:rsidR="00653585" w:rsidRPr="00A77C89">
        <w:rPr>
          <w:rFonts w:cstheme="minorHAnsi"/>
        </w:rPr>
        <w:t xml:space="preserve"> </w:t>
      </w:r>
      <w:r w:rsidR="0026247A" w:rsidRPr="00A77C89">
        <w:rPr>
          <w:rFonts w:cstheme="minorHAnsi"/>
        </w:rPr>
        <w:t>show</w:t>
      </w:r>
      <w:r w:rsidR="00653585" w:rsidRPr="00A77C89">
        <w:rPr>
          <w:rFonts w:cstheme="minorHAnsi"/>
        </w:rPr>
        <w:t xml:space="preserve"> a minimum safety factor around the bottom of the pin hole ring of 0.997, meaning the part is below yield strength. The average </w:t>
      </w:r>
      <w:r w:rsidR="00747330">
        <w:rPr>
          <w:rFonts w:cstheme="minorHAnsi"/>
        </w:rPr>
        <w:t>safter factor</w:t>
      </w:r>
      <w:r w:rsidR="00653585" w:rsidRPr="00A77C89">
        <w:rPr>
          <w:rFonts w:cstheme="minorHAnsi"/>
        </w:rPr>
        <w:t xml:space="preserve"> has also been reduced to </w:t>
      </w:r>
      <w:r w:rsidR="00653585" w:rsidRPr="00A77C89">
        <w:rPr>
          <w:rFonts w:eastAsia="Times New Roman" w:cstheme="minorHAnsi"/>
          <w:color w:val="000000"/>
          <w:lang w:eastAsia="zh-CN"/>
        </w:rPr>
        <w:t xml:space="preserve">3.067. </w:t>
      </w:r>
      <w:r>
        <w:rPr>
          <w:rFonts w:eastAsia="Times New Roman" w:cstheme="minorHAnsi"/>
          <w:color w:val="000000"/>
          <w:lang w:eastAsia="zh-CN"/>
        </w:rPr>
        <w:t>T</w:t>
      </w:r>
      <w:r w:rsidR="00653585" w:rsidRPr="00A77C89">
        <w:rPr>
          <w:rFonts w:eastAsia="Times New Roman" w:cstheme="minorHAnsi"/>
          <w:color w:val="000000"/>
          <w:lang w:eastAsia="zh-CN"/>
        </w:rPr>
        <w:t xml:space="preserve">his </w:t>
      </w:r>
      <w:r>
        <w:rPr>
          <w:rFonts w:eastAsia="Times New Roman" w:cstheme="minorHAnsi"/>
          <w:color w:val="000000"/>
          <w:lang w:eastAsia="zh-CN"/>
        </w:rPr>
        <w:t>area</w:t>
      </w:r>
      <w:r w:rsidR="00653585" w:rsidRPr="00A77C89">
        <w:rPr>
          <w:rFonts w:eastAsia="Times New Roman" w:cstheme="minorHAnsi"/>
          <w:color w:val="000000"/>
          <w:lang w:eastAsia="zh-CN"/>
        </w:rPr>
        <w:t xml:space="preserve"> has not been change</w:t>
      </w:r>
      <w:r>
        <w:rPr>
          <w:rFonts w:eastAsia="Times New Roman" w:cstheme="minorHAnsi"/>
          <w:color w:val="000000"/>
          <w:lang w:eastAsia="zh-CN"/>
        </w:rPr>
        <w:t>d</w:t>
      </w:r>
      <w:r w:rsidR="00653585" w:rsidRPr="00A77C89">
        <w:rPr>
          <w:rFonts w:eastAsia="Times New Roman" w:cstheme="minorHAnsi"/>
          <w:color w:val="000000"/>
          <w:lang w:eastAsia="zh-CN"/>
        </w:rPr>
        <w:t xml:space="preserve">, </w:t>
      </w:r>
      <w:r w:rsidR="003D7E16" w:rsidRPr="00A77C89">
        <w:rPr>
          <w:rFonts w:eastAsia="Times New Roman" w:cstheme="minorHAnsi"/>
          <w:color w:val="000000"/>
          <w:lang w:eastAsia="zh-CN"/>
        </w:rPr>
        <w:t>suggesting</w:t>
      </w:r>
      <w:r w:rsidR="00653585" w:rsidRPr="00A77C89">
        <w:rPr>
          <w:rFonts w:eastAsia="Times New Roman" w:cstheme="minorHAnsi"/>
          <w:color w:val="000000"/>
          <w:lang w:eastAsia="zh-CN"/>
        </w:rPr>
        <w:t xml:space="preserve"> </w:t>
      </w:r>
      <w:r w:rsidR="003D7E16" w:rsidRPr="00A77C89">
        <w:rPr>
          <w:rFonts w:eastAsia="Times New Roman" w:cstheme="minorHAnsi"/>
          <w:color w:val="000000"/>
          <w:lang w:eastAsia="zh-CN"/>
        </w:rPr>
        <w:t>the supports may be causing this.</w:t>
      </w:r>
      <w:r w:rsidR="00A77C89">
        <w:rPr>
          <w:rFonts w:eastAsia="Times New Roman" w:cstheme="minorHAnsi"/>
          <w:color w:val="000000"/>
          <w:lang w:eastAsia="zh-CN"/>
        </w:rPr>
        <w:t xml:space="preserve"> This is </w:t>
      </w:r>
      <w:r>
        <w:rPr>
          <w:rFonts w:eastAsia="Times New Roman" w:cstheme="minorHAnsi"/>
          <w:color w:val="000000"/>
          <w:lang w:eastAsia="zh-CN"/>
        </w:rPr>
        <w:t>corroborated</w:t>
      </w:r>
      <w:r w:rsidR="00A77C89">
        <w:rPr>
          <w:rFonts w:eastAsia="Times New Roman" w:cstheme="minorHAnsi"/>
          <w:color w:val="000000"/>
          <w:lang w:eastAsia="zh-CN"/>
        </w:rPr>
        <w:t xml:space="preserve"> with the equivalent stress heat map showing a high stress location in the same </w:t>
      </w:r>
      <w:r>
        <w:rPr>
          <w:rFonts w:eastAsia="Times New Roman" w:cstheme="minorHAnsi"/>
          <w:color w:val="000000"/>
          <w:lang w:eastAsia="zh-CN"/>
        </w:rPr>
        <w:t>area</w:t>
      </w:r>
      <w:r w:rsidR="00747330">
        <w:rPr>
          <w:rFonts w:eastAsia="Times New Roman" w:cstheme="minorHAnsi"/>
          <w:color w:val="000000"/>
          <w:lang w:eastAsia="zh-CN"/>
        </w:rPr>
        <w:t xml:space="preserve">. </w:t>
      </w:r>
    </w:p>
    <w:p w14:paraId="74606153" w14:textId="24ACC32D" w:rsidR="00653585" w:rsidRPr="003D7E16" w:rsidRDefault="005C0093" w:rsidP="003D7E16">
      <w:pPr>
        <w:spacing w:line="360" w:lineRule="auto"/>
        <w:jc w:val="both"/>
        <w:rPr>
          <w:rFonts w:ascii="Aptos Narrow" w:eastAsia="Times New Roman" w:hAnsi="Aptos Narrow" w:cs="Times New Roman"/>
          <w:color w:val="000000"/>
          <w:lang w:eastAsia="zh-CN"/>
        </w:rPr>
      </w:pPr>
      <w:r>
        <w:lastRenderedPageBreak/>
        <w:t>The crown is now the areas of highest deformation</w:t>
      </w:r>
      <w:r w:rsidR="003D7E16">
        <w:t xml:space="preserve">, with the bottom of the pin hole ring reducing to </w:t>
      </w:r>
      <w:r w:rsidR="003D7E16" w:rsidRPr="003D7E16">
        <w:rPr>
          <w:rFonts w:cstheme="minorHAnsi"/>
        </w:rPr>
        <w:t xml:space="preserve">2.41e-4M from </w:t>
      </w:r>
      <w:r w:rsidR="003D7E16" w:rsidRPr="003D7E16">
        <w:rPr>
          <w:rFonts w:eastAsia="Times New Roman" w:cstheme="minorHAnsi"/>
          <w:color w:val="000000"/>
          <w:lang w:eastAsia="zh-CN"/>
        </w:rPr>
        <w:t>3.44E-04m</w:t>
      </w:r>
      <w:r w:rsidR="003D7E16">
        <w:rPr>
          <w:rFonts w:eastAsia="Times New Roman" w:cstheme="minorHAnsi"/>
          <w:color w:val="000000"/>
          <w:lang w:eastAsia="zh-CN"/>
        </w:rPr>
        <w:t>. Although this area is how seeing the most deformation, the equivalent stress</w:t>
      </w:r>
      <w:r>
        <w:rPr>
          <w:rFonts w:eastAsia="Times New Roman" w:cstheme="minorHAnsi"/>
          <w:color w:val="000000"/>
          <w:lang w:eastAsia="zh-CN"/>
        </w:rPr>
        <w:t xml:space="preserve"> and safety factor</w:t>
      </w:r>
      <w:r w:rsidR="00A77C89">
        <w:rPr>
          <w:rFonts w:eastAsia="Times New Roman" w:cstheme="minorHAnsi"/>
          <w:color w:val="000000"/>
          <w:lang w:eastAsia="zh-CN"/>
        </w:rPr>
        <w:t xml:space="preserve"> heat map</w:t>
      </w:r>
      <w:r>
        <w:rPr>
          <w:rFonts w:eastAsia="Times New Roman" w:cstheme="minorHAnsi"/>
          <w:color w:val="000000"/>
          <w:lang w:eastAsia="zh-CN"/>
        </w:rPr>
        <w:t>s</w:t>
      </w:r>
      <w:r w:rsidR="003D7E16">
        <w:rPr>
          <w:rFonts w:eastAsia="Times New Roman" w:cstheme="minorHAnsi"/>
          <w:color w:val="000000"/>
          <w:lang w:eastAsia="zh-CN"/>
        </w:rPr>
        <w:t xml:space="preserve"> still shows it being well below yield</w:t>
      </w:r>
      <w:r>
        <w:rPr>
          <w:rFonts w:eastAsia="Times New Roman" w:cstheme="minorHAnsi"/>
          <w:color w:val="000000"/>
          <w:lang w:eastAsia="zh-CN"/>
        </w:rPr>
        <w:t>.</w:t>
      </w:r>
    </w:p>
    <w:p w14:paraId="4D5F9DC7" w14:textId="467D4666" w:rsidR="003D7E16" w:rsidRPr="00913D99" w:rsidRDefault="00747330" w:rsidP="00913D99">
      <w:r>
        <w:rPr>
          <w:noProof/>
        </w:rPr>
        <mc:AlternateContent>
          <mc:Choice Requires="wpg">
            <w:drawing>
              <wp:anchor distT="0" distB="0" distL="114300" distR="114300" simplePos="0" relativeHeight="251778048" behindDoc="0" locked="0" layoutInCell="1" allowOverlap="1" wp14:anchorId="4F0281C2" wp14:editId="02D356F4">
                <wp:simplePos x="0" y="0"/>
                <wp:positionH relativeFrom="column">
                  <wp:posOffset>-83</wp:posOffset>
                </wp:positionH>
                <wp:positionV relativeFrom="paragraph">
                  <wp:posOffset>279124</wp:posOffset>
                </wp:positionV>
                <wp:extent cx="6184900" cy="2389505"/>
                <wp:effectExtent l="0" t="0" r="6350" b="0"/>
                <wp:wrapTopAndBottom/>
                <wp:docPr id="1628766397" name="Group 26"/>
                <wp:cNvGraphicFramePr/>
                <a:graphic xmlns:a="http://schemas.openxmlformats.org/drawingml/2006/main">
                  <a:graphicData uri="http://schemas.microsoft.com/office/word/2010/wordprocessingGroup">
                    <wpg:wgp>
                      <wpg:cNvGrpSpPr/>
                      <wpg:grpSpPr>
                        <a:xfrm>
                          <a:off x="0" y="0"/>
                          <a:ext cx="6184900" cy="2389505"/>
                          <a:chOff x="0" y="0"/>
                          <a:chExt cx="6184900" cy="2389505"/>
                        </a:xfrm>
                      </wpg:grpSpPr>
                      <wpg:grpSp>
                        <wpg:cNvPr id="1106850002" name="Group 4"/>
                        <wpg:cNvGrpSpPr/>
                        <wpg:grpSpPr>
                          <a:xfrm>
                            <a:off x="0" y="0"/>
                            <a:ext cx="6184900" cy="2069017"/>
                            <a:chOff x="-1" y="-1"/>
                            <a:chExt cx="6185160" cy="2069017"/>
                          </a:xfrm>
                        </wpg:grpSpPr>
                        <pic:pic xmlns:pic="http://schemas.openxmlformats.org/drawingml/2006/picture">
                          <pic:nvPicPr>
                            <pic:cNvPr id="1826820209" name="Picture 1" descr="A multicolored circular object with a red circle&#10;&#10;AI-generated content may be incorrect."/>
                            <pic:cNvPicPr>
                              <a:picLocks noChangeAspect="1"/>
                            </pic:cNvPicPr>
                          </pic:nvPicPr>
                          <pic:blipFill>
                            <a:blip r:embed="rId92" cstate="print">
                              <a:extLst>
                                <a:ext uri="{28A0092B-C50C-407E-A947-70E740481C1C}">
                                  <a14:useLocalDpi xmlns:a14="http://schemas.microsoft.com/office/drawing/2010/main" val="0"/>
                                </a:ext>
                              </a:extLst>
                            </a:blip>
                            <a:stretch>
                              <a:fillRect/>
                            </a:stretch>
                          </pic:blipFill>
                          <pic:spPr>
                            <a:xfrm>
                              <a:off x="-1" y="-1"/>
                              <a:ext cx="3116911" cy="2069017"/>
                            </a:xfrm>
                            <a:prstGeom prst="rect">
                              <a:avLst/>
                            </a:prstGeom>
                          </pic:spPr>
                        </pic:pic>
                        <pic:pic xmlns:pic="http://schemas.openxmlformats.org/drawingml/2006/picture">
                          <pic:nvPicPr>
                            <pic:cNvPr id="2109242562" name="Picture 1" descr="A computer generated model of a piston&#10;&#10;AI-generated content may be incorrect."/>
                            <pic:cNvPicPr>
                              <a:picLocks noChangeAspect="1"/>
                            </pic:cNvPicPr>
                          </pic:nvPicPr>
                          <pic:blipFill>
                            <a:blip r:embed="rId93">
                              <a:extLst>
                                <a:ext uri="{28A0092B-C50C-407E-A947-70E740481C1C}">
                                  <a14:useLocalDpi xmlns:a14="http://schemas.microsoft.com/office/drawing/2010/main" val="0"/>
                                </a:ext>
                              </a:extLst>
                            </a:blip>
                            <a:stretch>
                              <a:fillRect/>
                            </a:stretch>
                          </pic:blipFill>
                          <pic:spPr>
                            <a:xfrm>
                              <a:off x="3079374" y="0"/>
                              <a:ext cx="3105785" cy="2063750"/>
                            </a:xfrm>
                            <a:prstGeom prst="rect">
                              <a:avLst/>
                            </a:prstGeom>
                          </pic:spPr>
                        </pic:pic>
                      </wpg:grpSp>
                      <wps:wsp>
                        <wps:cNvPr id="1953365705" name="Text Box 1"/>
                        <wps:cNvSpPr txBox="1"/>
                        <wps:spPr>
                          <a:xfrm>
                            <a:off x="0" y="2122805"/>
                            <a:ext cx="6184900" cy="266700"/>
                          </a:xfrm>
                          <a:prstGeom prst="rect">
                            <a:avLst/>
                          </a:prstGeom>
                          <a:solidFill>
                            <a:prstClr val="white"/>
                          </a:solidFill>
                          <a:ln>
                            <a:noFill/>
                          </a:ln>
                        </wps:spPr>
                        <wps:txbx>
                          <w:txbxContent>
                            <w:p w14:paraId="3B4458EC" w14:textId="16B72427" w:rsidR="00747330" w:rsidRPr="00AB67C3" w:rsidRDefault="00747330" w:rsidP="00747330">
                              <w:pPr>
                                <w:pStyle w:val="Caption"/>
                                <w:jc w:val="center"/>
                                <w:rPr>
                                  <w:noProof/>
                                  <w:sz w:val="22"/>
                                  <w:szCs w:val="22"/>
                                </w:rPr>
                              </w:pPr>
                              <w:bookmarkStart w:id="60" w:name="_Toc216457856"/>
                              <w:r>
                                <w:t xml:space="preserve">Figure </w:t>
                              </w:r>
                              <w:fldSimple w:instr=" SEQ Figure \* ARABIC ">
                                <w:r w:rsidR="005B4DF1">
                                  <w:rPr>
                                    <w:noProof/>
                                  </w:rPr>
                                  <w:t>24</w:t>
                                </w:r>
                              </w:fldSimple>
                              <w:r>
                                <w:t xml:space="preserve"> - </w:t>
                              </w:r>
                              <w:r w:rsidRPr="006C6B89">
                                <w:t xml:space="preserve">Piston version two, static structural </w:t>
                              </w:r>
                              <w:r>
                                <w:t>deformation</w:t>
                              </w:r>
                              <w:r w:rsidRPr="006C6B89">
                                <w:t xml:space="preserve"> heatmap</w:t>
                              </w:r>
                              <w:bookmarkEnd w:id="6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F0281C2" id="Group 26" o:spid="_x0000_s1112" style="position:absolute;margin-left:0;margin-top:22pt;width:487pt;height:188.15pt;z-index:251778048" coordsize="61849,23895"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">
                <v:group id="_x0000_s1113" style="position:absolute;width:61849;height:20690" coordorigin="" coordsize="61851,206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">
                  <v:shape id="Picture 1" o:spid="_x0000_s1114" type="#_x0000_t75" alt="A multicolored circular object with a red circle&#10;&#10;AI-generated content may be incorrect." style="position:absolute;width:31169;height:206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">
                    <v:imagedata r:id="rId94" o:title="A multicolored circular object with a red circle&#10;&#10;AI-generated content may be incorrect"/>
                  </v:shape>
                  <v:shape id="Picture 1" o:spid="_x0000_s1115" type="#_x0000_t75" alt="A computer generated model of a piston&#10;&#10;AI-generated content may be incorrect." style="position:absolute;left:30793;width:31058;height:206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">
                    <v:imagedata r:id="rId95" o:title="A computer generated model of a piston&#10;&#10;AI-generated content may be incorrect"/>
                  </v:shape>
                </v:group>
                <v:shape id="_x0000_s1116" type="#_x0000_t202" style="position:absolute;top:21228;width:6184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" stroked="f">
                  <v:textbox style="mso-fit-shape-to-text:t" inset="0,0,0,0">
                    <w:txbxContent>
                      <w:p w14:paraId="3B4458EC" w14:textId="16B72427" w:rsidR="00747330" w:rsidRPr="00AB67C3" w:rsidRDefault="00747330" w:rsidP="00747330">
                        <w:pPr>
                          <w:pStyle w:val="Caption"/>
                          <w:jc w:val="center"/>
                          <w:rPr>
                            <w:noProof/>
                            <w:sz w:val="22"/>
                            <w:szCs w:val="22"/>
                          </w:rPr>
                        </w:pPr>
                        <w:bookmarkStart w:id="61" w:name="_Toc216457856"/>
                        <w:r>
                          <w:t xml:space="preserve">Figure </w:t>
                        </w:r>
                        <w:fldSimple w:instr=" SEQ Figure \* ARABIC ">
                          <w:r w:rsidR="005B4DF1">
                            <w:rPr>
                              <w:noProof/>
                            </w:rPr>
                            <w:t>24</w:t>
                          </w:r>
                        </w:fldSimple>
                        <w:r>
                          <w:t xml:space="preserve"> - </w:t>
                        </w:r>
                        <w:r w:rsidRPr="006C6B89">
                          <w:t xml:space="preserve">Piston version two, static structural </w:t>
                        </w:r>
                        <w:r>
                          <w:t>deformation</w:t>
                        </w:r>
                        <w:r w:rsidRPr="006C6B89">
                          <w:t xml:space="preserve"> heatmap</w:t>
                        </w:r>
                        <w:bookmarkEnd w:id="61"/>
                      </w:p>
                    </w:txbxContent>
                  </v:textbox>
                </v:shape>
                <w10:wrap type="topAndBottom"/>
              </v:group>
            </w:pict>
          </mc:Fallback>
        </mc:AlternateContent>
      </w:r>
    </w:p>
    <w:p w14:paraId="0B030893" w14:textId="6332A0D7" w:rsidR="00015C15" w:rsidRDefault="00176B7E" w:rsidP="00C630CA">
      <w:pPr>
        <w:spacing w:line="360" w:lineRule="auto"/>
        <w:jc w:val="both"/>
        <w:rPr>
          <w:color w:val="FF0000"/>
        </w:rPr>
      </w:pPr>
      <w:r>
        <w:rPr>
          <w:color w:val="FF0000"/>
        </w:rPr>
        <w:br w:type="page"/>
      </w:r>
    </w:p>
    <w:p w14:paraId="063435C8" w14:textId="45C65B86" w:rsidR="00A77C89" w:rsidRPr="00A77C89" w:rsidRDefault="002A77E2" w:rsidP="0026247A">
      <w:pPr>
        <w:pStyle w:val="Heading2"/>
        <w:spacing w:line="360" w:lineRule="auto"/>
        <w:jc w:val="both"/>
      </w:pPr>
      <w:bookmarkStart w:id="62" w:name="_Toc216278904"/>
      <w:r>
        <w:lastRenderedPageBreak/>
        <w:t>Version Three</w:t>
      </w:r>
      <w:bookmarkEnd w:id="62"/>
    </w:p>
    <w:p w14:paraId="387CA4C4" w14:textId="6E178B0E" w:rsidR="00A77C89" w:rsidRDefault="00703E93" w:rsidP="0068542A">
      <w:pPr>
        <w:spacing w:line="360" w:lineRule="auto"/>
        <w:jc w:val="both"/>
      </w:pPr>
      <w:r>
        <w:t>The final iteration of the piston further refines the underside of the crown with a more aggressive dome and thinner wall thickness of the apex. It also adds a cylindrical ridge around the bottoms of the pin hole rings to improve strength by increasing second moment of area.</w:t>
      </w:r>
    </w:p>
    <w:p w14:paraId="07C8AFAC" w14:textId="70ACCF61" w:rsidR="00703E93" w:rsidRDefault="0068542A" w:rsidP="00A77C89">
      <w:r>
        <w:rPr>
          <w:noProof/>
        </w:rPr>
        <mc:AlternateContent>
          <mc:Choice Requires="wpg">
            <w:drawing>
              <wp:anchor distT="0" distB="0" distL="114300" distR="114300" simplePos="0" relativeHeight="251781120" behindDoc="0" locked="0" layoutInCell="1" allowOverlap="1" wp14:anchorId="309CBDA4" wp14:editId="00BB7695">
                <wp:simplePos x="0" y="0"/>
                <wp:positionH relativeFrom="column">
                  <wp:posOffset>-83</wp:posOffset>
                </wp:positionH>
                <wp:positionV relativeFrom="paragraph">
                  <wp:posOffset>313524</wp:posOffset>
                </wp:positionV>
                <wp:extent cx="6192520" cy="3669665"/>
                <wp:effectExtent l="0" t="0" r="0" b="6985"/>
                <wp:wrapTopAndBottom/>
                <wp:docPr id="844223478" name="Group 27"/>
                <wp:cNvGraphicFramePr/>
                <a:graphic xmlns:a="http://schemas.openxmlformats.org/drawingml/2006/main">
                  <a:graphicData uri="http://schemas.microsoft.com/office/word/2010/wordprocessingGroup">
                    <wpg:wgp>
                      <wpg:cNvGrpSpPr/>
                      <wpg:grpSpPr>
                        <a:xfrm>
                          <a:off x="0" y="0"/>
                          <a:ext cx="6192520" cy="3669665"/>
                          <a:chOff x="0" y="0"/>
                          <a:chExt cx="6192520" cy="3669665"/>
                        </a:xfrm>
                      </wpg:grpSpPr>
                      <wpg:grpSp>
                        <wpg:cNvPr id="353481820" name="Group 5"/>
                        <wpg:cNvGrpSpPr/>
                        <wpg:grpSpPr>
                          <a:xfrm>
                            <a:off x="0" y="0"/>
                            <a:ext cx="6192520" cy="3348990"/>
                            <a:chOff x="0" y="0"/>
                            <a:chExt cx="6193023" cy="3349206"/>
                          </a:xfrm>
                        </wpg:grpSpPr>
                        <pic:pic xmlns:pic="http://schemas.openxmlformats.org/drawingml/2006/picture">
                          <pic:nvPicPr>
                            <pic:cNvPr id="70963437" name="Picture 1" descr="A drawing of a cylinder&#10;&#10;AI-generated content may be incorrect."/>
                            <pic:cNvPicPr>
                              <a:picLocks noChangeAspect="1"/>
                            </pic:cNvPicPr>
                          </pic:nvPicPr>
                          <pic:blipFill>
                            <a:blip r:embed="rId96" cstate="print">
                              <a:extLst>
                                <a:ext uri="{28A0092B-C50C-407E-A947-70E740481C1C}">
                                  <a14:useLocalDpi xmlns:a14="http://schemas.microsoft.com/office/drawing/2010/main" val="0"/>
                                </a:ext>
                              </a:extLst>
                            </a:blip>
                            <a:stretch>
                              <a:fillRect/>
                            </a:stretch>
                          </pic:blipFill>
                          <pic:spPr>
                            <a:xfrm>
                              <a:off x="0" y="0"/>
                              <a:ext cx="3070860" cy="1800860"/>
                            </a:xfrm>
                            <a:prstGeom prst="rect">
                              <a:avLst/>
                            </a:prstGeom>
                          </pic:spPr>
                        </pic:pic>
                        <pic:pic xmlns:pic="http://schemas.openxmlformats.org/drawingml/2006/picture">
                          <pic:nvPicPr>
                            <pic:cNvPr id="1486980989" name="Picture 1" descr="A grey object with a curved section&#10;&#10;AI-generated content may be incorrect."/>
                            <pic:cNvPicPr>
                              <a:picLocks noChangeAspect="1"/>
                            </pic:cNvPicPr>
                          </pic:nvPicPr>
                          <pic:blipFill>
                            <a:blip r:embed="rId97">
                              <a:extLst>
                                <a:ext uri="{28A0092B-C50C-407E-A947-70E740481C1C}">
                                  <a14:useLocalDpi xmlns:a14="http://schemas.microsoft.com/office/drawing/2010/main" val="0"/>
                                </a:ext>
                              </a:extLst>
                            </a:blip>
                            <a:stretch>
                              <a:fillRect/>
                            </a:stretch>
                          </pic:blipFill>
                          <pic:spPr>
                            <a:xfrm>
                              <a:off x="2976113" y="0"/>
                              <a:ext cx="3216910" cy="1785620"/>
                            </a:xfrm>
                            <a:prstGeom prst="rect">
                              <a:avLst/>
                            </a:prstGeom>
                          </pic:spPr>
                        </pic:pic>
                        <pic:pic xmlns:pic="http://schemas.openxmlformats.org/drawingml/2006/picture">
                          <pic:nvPicPr>
                            <pic:cNvPr id="1918408054" name="Picture 1" descr="A white background with black text&#10;&#10;AI-generated content may be incorrect."/>
                            <pic:cNvPicPr>
                              <a:picLocks noChangeAspect="1"/>
                            </pic:cNvPicPr>
                          </pic:nvPicPr>
                          <pic:blipFill>
                            <a:blip r:embed="rId98">
                              <a:extLst>
                                <a:ext uri="{28A0092B-C50C-407E-A947-70E740481C1C}">
                                  <a14:useLocalDpi xmlns:a14="http://schemas.microsoft.com/office/drawing/2010/main" val="0"/>
                                </a:ext>
                              </a:extLst>
                            </a:blip>
                            <a:stretch>
                              <a:fillRect/>
                            </a:stretch>
                          </pic:blipFill>
                          <pic:spPr>
                            <a:xfrm>
                              <a:off x="1906438" y="1863306"/>
                              <a:ext cx="2371725" cy="1485900"/>
                            </a:xfrm>
                            <a:prstGeom prst="rect">
                              <a:avLst/>
                            </a:prstGeom>
                          </pic:spPr>
                        </pic:pic>
                      </wpg:grpSp>
                      <wps:wsp>
                        <wps:cNvPr id="870849532" name="Text Box 1"/>
                        <wps:cNvSpPr txBox="1"/>
                        <wps:spPr>
                          <a:xfrm>
                            <a:off x="0" y="3402965"/>
                            <a:ext cx="6192520" cy="266700"/>
                          </a:xfrm>
                          <a:prstGeom prst="rect">
                            <a:avLst/>
                          </a:prstGeom>
                          <a:solidFill>
                            <a:prstClr val="white"/>
                          </a:solidFill>
                          <a:ln>
                            <a:noFill/>
                          </a:ln>
                        </wps:spPr>
                        <wps:txbx>
                          <w:txbxContent>
                            <w:p w14:paraId="64DD3437" w14:textId="05A4FB5B" w:rsidR="0068542A" w:rsidRPr="00D11FDE" w:rsidRDefault="0068542A" w:rsidP="0068542A">
                              <w:pPr>
                                <w:pStyle w:val="Caption"/>
                                <w:jc w:val="center"/>
                                <w:rPr>
                                  <w:noProof/>
                                  <w:sz w:val="22"/>
                                  <w:szCs w:val="22"/>
                                </w:rPr>
                              </w:pPr>
                              <w:bookmarkStart w:id="63" w:name="_Toc216457857"/>
                              <w:r>
                                <w:t xml:space="preserve">Figure </w:t>
                              </w:r>
                              <w:fldSimple w:instr=" SEQ Figure \* ARABIC ">
                                <w:r w:rsidR="005B4DF1">
                                  <w:rPr>
                                    <w:noProof/>
                                  </w:rPr>
                                  <w:t>25</w:t>
                                </w:r>
                              </w:fldSimple>
                              <w:r>
                                <w:t xml:space="preserve"> - </w:t>
                              </w:r>
                              <w:r w:rsidRPr="007C035A">
                                <w:t xml:space="preserve">Version </w:t>
                              </w:r>
                              <w:r>
                                <w:t>three</w:t>
                              </w:r>
                              <w:r w:rsidRPr="007C035A">
                                <w:t xml:space="preserve"> piston geometry displayed in SolidWorks (upper) and respective mass properties (lower).</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09CBDA4" id="Group 27" o:spid="_x0000_s1117" style="position:absolute;margin-left:0;margin-top:24.7pt;width:487.6pt;height:288.95pt;z-index:251781120" coordsize="61925,366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">
                <v:group id="_x0000_s1118" style="position:absolute;width:61925;height:33489" coordsize="61930,334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">
                  <v:shape id="Picture 1" o:spid="_x0000_s1119" type="#_x0000_t75" alt="A drawing of a cylinder&#10;&#10;AI-generated content may be incorrect." style="position:absolute;width:30708;height:180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">
                    <v:imagedata r:id="rId99" o:title="A drawing of a cylinder&#10;&#10;AI-generated content may be incorrect"/>
                  </v:shape>
                  <v:shape id="Picture 1" o:spid="_x0000_s1120" type="#_x0000_t75" alt="A grey object with a curved section&#10;&#10;AI-generated content may be incorrect." style="position:absolute;left:29761;width:32169;height:178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">
                    <v:imagedata r:id="rId100" o:title="A grey object with a curved section&#10;&#10;AI-generated content may be incorrect"/>
                  </v:shape>
                  <v:shape id="Picture 1" o:spid="_x0000_s1121" type="#_x0000_t75" alt="A white background with black text&#10;&#10;AI-generated content may be incorrect." style="position:absolute;left:19064;top:18633;width:23717;height:148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">
                    <v:imagedata r:id="rId101" o:title="A white background with black text&#10;&#10;AI-generated content may be incorrect"/>
                  </v:shape>
                </v:group>
                <v:shape id="_x0000_s1122" type="#_x0000_t202" style="position:absolute;top:34029;width:6192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" stroked="f">
                  <v:textbox style="mso-fit-shape-to-text:t" inset="0,0,0,0">
                    <w:txbxContent>
                      <w:p w14:paraId="64DD3437" w14:textId="05A4FB5B" w:rsidR="0068542A" w:rsidRPr="00D11FDE" w:rsidRDefault="0068542A" w:rsidP="0068542A">
                        <w:pPr>
                          <w:pStyle w:val="Caption"/>
                          <w:jc w:val="center"/>
                          <w:rPr>
                            <w:noProof/>
                            <w:sz w:val="22"/>
                            <w:szCs w:val="22"/>
                          </w:rPr>
                        </w:pPr>
                        <w:bookmarkStart w:id="64" w:name="_Toc216457857"/>
                        <w:r>
                          <w:t xml:space="preserve">Figure </w:t>
                        </w:r>
                        <w:fldSimple w:instr=" SEQ Figure \* ARABIC ">
                          <w:r w:rsidR="005B4DF1">
                            <w:rPr>
                              <w:noProof/>
                            </w:rPr>
                            <w:t>25</w:t>
                          </w:r>
                        </w:fldSimple>
                        <w:r>
                          <w:t xml:space="preserve"> - </w:t>
                        </w:r>
                        <w:r w:rsidRPr="007C035A">
                          <w:t xml:space="preserve">Version </w:t>
                        </w:r>
                        <w:r>
                          <w:t>three</w:t>
                        </w:r>
                        <w:r w:rsidRPr="007C035A">
                          <w:t xml:space="preserve"> piston geometry displayed in SolidWorks (upper) and respective mass properties (lower).</w:t>
                        </w:r>
                        <w:bookmarkEnd w:id="64"/>
                      </w:p>
                    </w:txbxContent>
                  </v:textbox>
                </v:shape>
                <w10:wrap type="topAndBottom"/>
              </v:group>
            </w:pict>
          </mc:Fallback>
        </mc:AlternateContent>
      </w:r>
      <w:r w:rsidR="00703E93">
        <w:t xml:space="preserve"> </w:t>
      </w:r>
    </w:p>
    <w:p w14:paraId="3E27F157" w14:textId="77777777" w:rsidR="000E79A9" w:rsidRDefault="000E79A9" w:rsidP="000E79A9">
      <w:pPr>
        <w:spacing w:line="360" w:lineRule="auto"/>
        <w:jc w:val="both"/>
      </w:pPr>
    </w:p>
    <w:p w14:paraId="6C1553BD" w14:textId="23331A61" w:rsidR="00CE2843" w:rsidRPr="00CE2843" w:rsidRDefault="00C64ECC" w:rsidP="000E79A9">
      <w:pPr>
        <w:spacing w:line="360" w:lineRule="auto"/>
        <w:jc w:val="both"/>
        <w:rPr>
          <w:rFonts w:ascii="Aptos Narrow" w:eastAsia="Times New Roman" w:hAnsi="Aptos Narrow" w:cs="Times New Roman"/>
          <w:color w:val="000000"/>
          <w:lang w:eastAsia="zh-CN"/>
        </w:rPr>
      </w:pPr>
      <w:r>
        <w:t>This iteration yields a peak load of</w:t>
      </w:r>
      <w:r w:rsidR="00CE2843">
        <w:t xml:space="preserve"> 4005.1N, reduced from the previous iteration. The max temperature seen on the crown is </w:t>
      </w:r>
      <w:r w:rsidR="00CE2843" w:rsidRPr="00CE2843">
        <w:rPr>
          <w:rFonts w:ascii="Aptos Narrow" w:eastAsia="Times New Roman" w:hAnsi="Aptos Narrow" w:cs="Times New Roman"/>
          <w:color w:val="000000"/>
          <w:lang w:eastAsia="zh-CN"/>
        </w:rPr>
        <w:t>295.57˚C</w:t>
      </w:r>
      <w:r w:rsidR="00CE2843">
        <w:rPr>
          <w:rFonts w:ascii="Aptos Narrow" w:eastAsia="Times New Roman" w:hAnsi="Aptos Narrow" w:cs="Times New Roman"/>
          <w:color w:val="000000"/>
          <w:lang w:eastAsia="zh-CN"/>
        </w:rPr>
        <w:t xml:space="preserve"> and an average temperature of </w:t>
      </w:r>
      <w:r w:rsidR="00CE2843" w:rsidRPr="00CE2843">
        <w:rPr>
          <w:rFonts w:ascii="Aptos Narrow" w:eastAsia="Times New Roman" w:hAnsi="Aptos Narrow" w:cs="Times New Roman"/>
          <w:color w:val="000000"/>
          <w:lang w:eastAsia="zh-CN"/>
        </w:rPr>
        <w:t>137.89˚C</w:t>
      </w:r>
      <w:r w:rsidR="00CE2843">
        <w:rPr>
          <w:rFonts w:ascii="Aptos Narrow" w:eastAsia="Times New Roman" w:hAnsi="Aptos Narrow" w:cs="Times New Roman"/>
          <w:color w:val="000000"/>
          <w:lang w:eastAsia="zh-CN"/>
        </w:rPr>
        <w:t xml:space="preserve">. </w:t>
      </w:r>
      <w:r w:rsidR="0068542A">
        <w:rPr>
          <w:rFonts w:ascii="Aptos Narrow" w:eastAsia="Times New Roman" w:hAnsi="Aptos Narrow" w:cs="Times New Roman"/>
          <w:color w:val="000000"/>
          <w:lang w:eastAsia="zh-CN"/>
        </w:rPr>
        <w:t>T</w:t>
      </w:r>
      <w:r w:rsidR="00CE2843">
        <w:rPr>
          <w:rFonts w:ascii="Aptos Narrow" w:eastAsia="Times New Roman" w:hAnsi="Aptos Narrow" w:cs="Times New Roman"/>
          <w:color w:val="000000"/>
          <w:lang w:eastAsia="zh-CN"/>
        </w:rPr>
        <w:t>his show</w:t>
      </w:r>
      <w:r w:rsidR="0068542A">
        <w:rPr>
          <w:rFonts w:ascii="Aptos Narrow" w:eastAsia="Times New Roman" w:hAnsi="Aptos Narrow" w:cs="Times New Roman"/>
          <w:color w:val="000000"/>
          <w:lang w:eastAsia="zh-CN"/>
        </w:rPr>
        <w:t>s</w:t>
      </w:r>
      <w:r w:rsidR="00CE2843">
        <w:rPr>
          <w:rFonts w:ascii="Aptos Narrow" w:eastAsia="Times New Roman" w:hAnsi="Aptos Narrow" w:cs="Times New Roman"/>
          <w:color w:val="000000"/>
          <w:lang w:eastAsia="zh-CN"/>
        </w:rPr>
        <w:t xml:space="preserve"> marginal improvements in heat dissipation which may be due to </w:t>
      </w:r>
      <w:r w:rsidR="002A4EC2">
        <w:rPr>
          <w:rFonts w:ascii="Aptos Narrow" w:eastAsia="Times New Roman" w:hAnsi="Aptos Narrow" w:cs="Times New Roman"/>
          <w:color w:val="000000"/>
          <w:lang w:eastAsia="zh-CN"/>
        </w:rPr>
        <w:t>increased</w:t>
      </w:r>
      <w:r w:rsidR="00CE2843">
        <w:rPr>
          <w:rFonts w:ascii="Aptos Narrow" w:eastAsia="Times New Roman" w:hAnsi="Aptos Narrow" w:cs="Times New Roman"/>
          <w:color w:val="000000"/>
          <w:lang w:eastAsia="zh-CN"/>
        </w:rPr>
        <w:t xml:space="preserve"> surface</w:t>
      </w:r>
      <w:r w:rsidR="0068542A">
        <w:rPr>
          <w:rFonts w:ascii="Aptos Narrow" w:eastAsia="Times New Roman" w:hAnsi="Aptos Narrow" w:cs="Times New Roman"/>
          <w:color w:val="000000"/>
          <w:lang w:eastAsia="zh-CN"/>
        </w:rPr>
        <w:t xml:space="preserve"> area</w:t>
      </w:r>
      <w:r w:rsidR="00CE2843">
        <w:rPr>
          <w:rFonts w:ascii="Aptos Narrow" w:eastAsia="Times New Roman" w:hAnsi="Aptos Narrow" w:cs="Times New Roman"/>
          <w:color w:val="000000"/>
          <w:lang w:eastAsia="zh-CN"/>
        </w:rPr>
        <w:t xml:space="preserve"> on the underside of the piston. Although marginal, this </w:t>
      </w:r>
      <w:r w:rsidR="000E79A9">
        <w:rPr>
          <w:rFonts w:ascii="Aptos Narrow" w:eastAsia="Times New Roman" w:hAnsi="Aptos Narrow" w:cs="Times New Roman"/>
          <w:color w:val="000000"/>
          <w:lang w:eastAsia="zh-CN"/>
        </w:rPr>
        <w:t>further increased</w:t>
      </w:r>
      <w:r w:rsidR="00CE2843">
        <w:rPr>
          <w:rFonts w:ascii="Aptos Narrow" w:eastAsia="Times New Roman" w:hAnsi="Aptos Narrow" w:cs="Times New Roman"/>
          <w:color w:val="000000"/>
          <w:lang w:eastAsia="zh-CN"/>
        </w:rPr>
        <w:t xml:space="preserve"> overall strength of the material as the overall temperature reduces. </w:t>
      </w:r>
    </w:p>
    <w:p w14:paraId="43B51534" w14:textId="6959308E" w:rsidR="00CE2843" w:rsidRPr="00CE2843" w:rsidRDefault="00CE2843" w:rsidP="00CE2843">
      <w:pPr>
        <w:rPr>
          <w:rFonts w:ascii="Aptos Narrow" w:eastAsia="Times New Roman" w:hAnsi="Aptos Narrow" w:cs="Times New Roman"/>
          <w:color w:val="000000"/>
          <w:lang w:eastAsia="zh-CN"/>
        </w:rPr>
      </w:pPr>
    </w:p>
    <w:p w14:paraId="0921AAFA" w14:textId="2C1BD98D" w:rsidR="00A77C89" w:rsidRDefault="00A77C89" w:rsidP="00A77C89"/>
    <w:p w14:paraId="548E61DF" w14:textId="77777777" w:rsidR="000E79A9" w:rsidRDefault="000E79A9" w:rsidP="00A77C89"/>
    <w:p w14:paraId="3B4D04EB" w14:textId="77777777" w:rsidR="000E79A9" w:rsidRDefault="000E79A9" w:rsidP="00A77C89"/>
    <w:p w14:paraId="031BD5B6" w14:textId="77777777" w:rsidR="000E79A9" w:rsidRDefault="000E79A9" w:rsidP="00A77C89"/>
    <w:p w14:paraId="4E5B9AAC" w14:textId="77777777" w:rsidR="000E79A9" w:rsidRDefault="000E79A9" w:rsidP="00A77C89"/>
    <w:p w14:paraId="3EBC0021" w14:textId="77777777" w:rsidR="000E79A9" w:rsidRDefault="000E79A9" w:rsidP="00A77C89"/>
    <w:p w14:paraId="04F0A891" w14:textId="2FAB4EB0" w:rsidR="000E79A9" w:rsidRDefault="0068542A" w:rsidP="00A77C89">
      <w:r>
        <w:rPr>
          <w:noProof/>
        </w:rPr>
        <w:lastRenderedPageBreak/>
        <mc:AlternateContent>
          <mc:Choice Requires="wpg">
            <w:drawing>
              <wp:anchor distT="0" distB="0" distL="114300" distR="114300" simplePos="0" relativeHeight="251787264" behindDoc="0" locked="0" layoutInCell="1" allowOverlap="1" wp14:anchorId="13B9B54E" wp14:editId="2C244044">
                <wp:simplePos x="0" y="0"/>
                <wp:positionH relativeFrom="column">
                  <wp:posOffset>-83</wp:posOffset>
                </wp:positionH>
                <wp:positionV relativeFrom="paragraph">
                  <wp:posOffset>2186609</wp:posOffset>
                </wp:positionV>
                <wp:extent cx="6189980" cy="2078990"/>
                <wp:effectExtent l="0" t="0" r="1270" b="0"/>
                <wp:wrapTopAndBottom/>
                <wp:docPr id="1815803446" name="Group 29"/>
                <wp:cNvGraphicFramePr/>
                <a:graphic xmlns:a="http://schemas.openxmlformats.org/drawingml/2006/main">
                  <a:graphicData uri="http://schemas.microsoft.com/office/word/2010/wordprocessingGroup">
                    <wpg:wgp>
                      <wpg:cNvGrpSpPr/>
                      <wpg:grpSpPr>
                        <a:xfrm>
                          <a:off x="0" y="0"/>
                          <a:ext cx="6189980" cy="2078990"/>
                          <a:chOff x="0" y="0"/>
                          <a:chExt cx="6189980" cy="2078990"/>
                        </a:xfrm>
                      </wpg:grpSpPr>
                      <wpg:grpSp>
                        <wpg:cNvPr id="2131916060" name="Group 6"/>
                        <wpg:cNvGrpSpPr/>
                        <wpg:grpSpPr>
                          <a:xfrm>
                            <a:off x="0" y="0"/>
                            <a:ext cx="6189980" cy="1759585"/>
                            <a:chOff x="0" y="0"/>
                            <a:chExt cx="6190016" cy="1759585"/>
                          </a:xfrm>
                        </wpg:grpSpPr>
                        <pic:pic xmlns:pic="http://schemas.openxmlformats.org/drawingml/2006/picture">
                          <pic:nvPicPr>
                            <pic:cNvPr id="1221300810" name="Picture 1" descr="A multicolored object with a circle&#10;&#10;AI-generated content may be incorrect."/>
                            <pic:cNvPicPr>
                              <a:picLocks noChangeAspect="1"/>
                            </pic:cNvPicPr>
                          </pic:nvPicPr>
                          <pic:blipFill>
                            <a:blip r:embed="rId102" cstate="print">
                              <a:extLst>
                                <a:ext uri="{28A0092B-C50C-407E-A947-70E740481C1C}">
                                  <a14:useLocalDpi xmlns:a14="http://schemas.microsoft.com/office/drawing/2010/main" val="0"/>
                                </a:ext>
                              </a:extLst>
                            </a:blip>
                            <a:stretch>
                              <a:fillRect/>
                            </a:stretch>
                          </pic:blipFill>
                          <pic:spPr>
                            <a:xfrm>
                              <a:off x="0" y="0"/>
                              <a:ext cx="3121025" cy="1759585"/>
                            </a:xfrm>
                            <a:prstGeom prst="rect">
                              <a:avLst/>
                            </a:prstGeom>
                          </pic:spPr>
                        </pic:pic>
                        <pic:pic xmlns:pic="http://schemas.openxmlformats.org/drawingml/2006/picture">
                          <pic:nvPicPr>
                            <pic:cNvPr id="107925580" name="Picture 1" descr="A yellow circular object with a rainbow colored inside&#10;&#10;AI-generated content may be incorrect."/>
                            <pic:cNvPicPr>
                              <a:picLocks noChangeAspect="1"/>
                            </pic:cNvPicPr>
                          </pic:nvPicPr>
                          <pic:blipFill>
                            <a:blip r:embed="rId103">
                              <a:extLst>
                                <a:ext uri="{28A0092B-C50C-407E-A947-70E740481C1C}">
                                  <a14:useLocalDpi xmlns:a14="http://schemas.microsoft.com/office/drawing/2010/main" val="0"/>
                                </a:ext>
                              </a:extLst>
                            </a:blip>
                            <a:stretch>
                              <a:fillRect/>
                            </a:stretch>
                          </pic:blipFill>
                          <pic:spPr>
                            <a:xfrm>
                              <a:off x="3053751" y="0"/>
                              <a:ext cx="3136265" cy="1759585"/>
                            </a:xfrm>
                            <a:prstGeom prst="rect">
                              <a:avLst/>
                            </a:prstGeom>
                          </pic:spPr>
                        </pic:pic>
                      </wpg:grpSp>
                      <wps:wsp>
                        <wps:cNvPr id="809287905" name="Text Box 1"/>
                        <wps:cNvSpPr txBox="1"/>
                        <wps:spPr>
                          <a:xfrm>
                            <a:off x="0" y="1812290"/>
                            <a:ext cx="6189980" cy="266700"/>
                          </a:xfrm>
                          <a:prstGeom prst="rect">
                            <a:avLst/>
                          </a:prstGeom>
                          <a:solidFill>
                            <a:prstClr val="white"/>
                          </a:solidFill>
                          <a:ln>
                            <a:noFill/>
                          </a:ln>
                        </wps:spPr>
                        <wps:txbx>
                          <w:txbxContent>
                            <w:p w14:paraId="1E6DD239" w14:textId="267BF054" w:rsidR="0068542A" w:rsidRPr="00607111" w:rsidRDefault="0068542A" w:rsidP="0068542A">
                              <w:pPr>
                                <w:pStyle w:val="Caption"/>
                                <w:jc w:val="center"/>
                                <w:rPr>
                                  <w:noProof/>
                                  <w:sz w:val="22"/>
                                  <w:szCs w:val="22"/>
                                </w:rPr>
                              </w:pPr>
                              <w:bookmarkStart w:id="65" w:name="_Toc216457858"/>
                              <w:r>
                                <w:t xml:space="preserve">Figure </w:t>
                              </w:r>
                              <w:fldSimple w:instr=" SEQ Figure \* ARABIC ">
                                <w:r w:rsidR="005B4DF1">
                                  <w:rPr>
                                    <w:noProof/>
                                  </w:rPr>
                                  <w:t>26</w:t>
                                </w:r>
                              </w:fldSimple>
                              <w:r>
                                <w:t xml:space="preserve"> - </w:t>
                              </w:r>
                              <w:r w:rsidRPr="00F320B7">
                                <w:t xml:space="preserve">Piston version </w:t>
                              </w:r>
                              <w:r>
                                <w:t>three</w:t>
                              </w:r>
                              <w:r w:rsidRPr="00F320B7">
                                <w:t>, static structural Equivalent stress heatmap</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3B9B54E" id="Group 29" o:spid="_x0000_s1123" style="position:absolute;margin-left:0;margin-top:172.15pt;width:487.4pt;height:163.7pt;z-index:251787264" coordsize="61899,20789"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">
                <v:group id="_x0000_s1124" style="position:absolute;width:61899;height:17595" coordsize="61900,17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">
                  <v:shape id="Picture 1" o:spid="_x0000_s1125" type="#_x0000_t75" alt="A multicolored object with a circle&#10;&#10;AI-generated content may be incorrect." style="position:absolute;width:31210;height:175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">
                    <v:imagedata r:id="rId104" o:title="A multicolored object with a circle&#10;&#10;AI-generated content may be incorrect"/>
                  </v:shape>
                  <v:shape id="Picture 1" o:spid="_x0000_s1126" type="#_x0000_t75" alt="A yellow circular object with a rainbow colored inside&#10;&#10;AI-generated content may be incorrect." style="position:absolute;left:30537;width:31363;height:175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">
                    <v:imagedata r:id="rId105" o:title="A yellow circular object with a rainbow colored inside&#10;&#10;AI-generated content may be incorrect"/>
                  </v:shape>
                </v:group>
                <v:shape id="_x0000_s1127" type="#_x0000_t202" style="position:absolute;top:18122;width:6189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" stroked="f">
                  <v:textbox style="mso-fit-shape-to-text:t" inset="0,0,0,0">
                    <w:txbxContent>
                      <w:p w14:paraId="1E6DD239" w14:textId="267BF054" w:rsidR="0068542A" w:rsidRPr="00607111" w:rsidRDefault="0068542A" w:rsidP="0068542A">
                        <w:pPr>
                          <w:pStyle w:val="Caption"/>
                          <w:jc w:val="center"/>
                          <w:rPr>
                            <w:noProof/>
                            <w:sz w:val="22"/>
                            <w:szCs w:val="22"/>
                          </w:rPr>
                        </w:pPr>
                        <w:bookmarkStart w:id="66" w:name="_Toc216457858"/>
                        <w:r>
                          <w:t xml:space="preserve">Figure </w:t>
                        </w:r>
                        <w:fldSimple w:instr=" SEQ Figure \* ARABIC ">
                          <w:r w:rsidR="005B4DF1">
                            <w:rPr>
                              <w:noProof/>
                            </w:rPr>
                            <w:t>26</w:t>
                          </w:r>
                        </w:fldSimple>
                        <w:r>
                          <w:t xml:space="preserve"> - </w:t>
                        </w:r>
                        <w:r w:rsidRPr="00F320B7">
                          <w:t xml:space="preserve">Piston version </w:t>
                        </w:r>
                        <w:r>
                          <w:t>three</w:t>
                        </w:r>
                        <w:r w:rsidRPr="00F320B7">
                          <w:t>, static structural Equivalent stress heatmap</w:t>
                        </w:r>
                        <w:bookmarkEnd w:id="66"/>
                      </w:p>
                    </w:txbxContent>
                  </v:textbox>
                </v:shape>
                <w10:wrap type="topAndBottom"/>
              </v:group>
            </w:pict>
          </mc:Fallback>
        </mc:AlternateContent>
      </w:r>
      <w:r>
        <w:rPr>
          <w:noProof/>
        </w:rPr>
        <mc:AlternateContent>
          <mc:Choice Requires="wpg">
            <w:drawing>
              <wp:anchor distT="0" distB="0" distL="114300" distR="114300" simplePos="0" relativeHeight="251784192" behindDoc="0" locked="0" layoutInCell="1" allowOverlap="1" wp14:anchorId="34F4CE3B" wp14:editId="32C0DE7D">
                <wp:simplePos x="0" y="0"/>
                <wp:positionH relativeFrom="column">
                  <wp:posOffset>-83</wp:posOffset>
                </wp:positionH>
                <wp:positionV relativeFrom="paragraph">
                  <wp:posOffset>0</wp:posOffset>
                </wp:positionV>
                <wp:extent cx="6191921" cy="2095500"/>
                <wp:effectExtent l="0" t="0" r="0" b="0"/>
                <wp:wrapTopAndBottom/>
                <wp:docPr id="1787027707" name="Group 28"/>
                <wp:cNvGraphicFramePr/>
                <a:graphic xmlns:a="http://schemas.openxmlformats.org/drawingml/2006/main">
                  <a:graphicData uri="http://schemas.microsoft.com/office/word/2010/wordprocessingGroup">
                    <wpg:wgp>
                      <wpg:cNvGrpSpPr/>
                      <wpg:grpSpPr>
                        <a:xfrm>
                          <a:off x="0" y="0"/>
                          <a:ext cx="6191921" cy="2095500"/>
                          <a:chOff x="0" y="0"/>
                          <a:chExt cx="6191921" cy="2095500"/>
                        </a:xfrm>
                      </wpg:grpSpPr>
                      <wpg:grpSp>
                        <wpg:cNvPr id="602362596" name="Group 7"/>
                        <wpg:cNvGrpSpPr/>
                        <wpg:grpSpPr>
                          <a:xfrm>
                            <a:off x="0" y="0"/>
                            <a:ext cx="6191921" cy="1771650"/>
                            <a:chOff x="0" y="0"/>
                            <a:chExt cx="6191921" cy="1771650"/>
                          </a:xfrm>
                        </wpg:grpSpPr>
                        <pic:pic xmlns:pic="http://schemas.openxmlformats.org/drawingml/2006/picture">
                          <pic:nvPicPr>
                            <pic:cNvPr id="686937513" name="Picture 1" descr="A multicolored object with rings&#10;&#10;AI-generated content may be incorrect."/>
                            <pic:cNvPicPr>
                              <a:picLocks noChangeAspect="1"/>
                            </pic:cNvPicPr>
                          </pic:nvPicPr>
                          <pic:blipFill>
                            <a:blip r:embed="rId106" cstate="print">
                              <a:extLst>
                                <a:ext uri="{28A0092B-C50C-407E-A947-70E740481C1C}">
                                  <a14:useLocalDpi xmlns:a14="http://schemas.microsoft.com/office/drawing/2010/main" val="0"/>
                                </a:ext>
                              </a:extLst>
                            </a:blip>
                            <a:stretch>
                              <a:fillRect/>
                            </a:stretch>
                          </pic:blipFill>
                          <pic:spPr>
                            <a:xfrm>
                              <a:off x="0" y="0"/>
                              <a:ext cx="3121660" cy="1765300"/>
                            </a:xfrm>
                            <a:prstGeom prst="rect">
                              <a:avLst/>
                            </a:prstGeom>
                          </pic:spPr>
                        </pic:pic>
                        <pic:pic xmlns:pic="http://schemas.openxmlformats.org/drawingml/2006/picture">
                          <pic:nvPicPr>
                            <pic:cNvPr id="709756263" name="Picture 1" descr="A close up of a circular object&#10;&#10;AI-generated content may be incorrect."/>
                            <pic:cNvPicPr>
                              <a:picLocks noChangeAspect="1"/>
                            </pic:cNvPicPr>
                          </pic:nvPicPr>
                          <pic:blipFill>
                            <a:blip r:embed="rId107">
                              <a:extLst>
                                <a:ext uri="{28A0092B-C50C-407E-A947-70E740481C1C}">
                                  <a14:useLocalDpi xmlns:a14="http://schemas.microsoft.com/office/drawing/2010/main" val="0"/>
                                </a:ext>
                              </a:extLst>
                            </a:blip>
                            <a:stretch>
                              <a:fillRect/>
                            </a:stretch>
                          </pic:blipFill>
                          <pic:spPr>
                            <a:xfrm>
                              <a:off x="3053751" y="0"/>
                              <a:ext cx="3138170" cy="1771650"/>
                            </a:xfrm>
                            <a:prstGeom prst="rect">
                              <a:avLst/>
                            </a:prstGeom>
                          </pic:spPr>
                        </pic:pic>
                      </wpg:grpSp>
                      <wps:wsp>
                        <wps:cNvPr id="625309362" name="Text Box 1"/>
                        <wps:cNvSpPr txBox="1"/>
                        <wps:spPr>
                          <a:xfrm>
                            <a:off x="0" y="1828800"/>
                            <a:ext cx="6191885" cy="266700"/>
                          </a:xfrm>
                          <a:prstGeom prst="rect">
                            <a:avLst/>
                          </a:prstGeom>
                          <a:solidFill>
                            <a:prstClr val="white"/>
                          </a:solidFill>
                          <a:ln>
                            <a:noFill/>
                          </a:ln>
                        </wps:spPr>
                        <wps:txbx>
                          <w:txbxContent>
                            <w:p w14:paraId="79C87F70" w14:textId="37D5630E" w:rsidR="0068542A" w:rsidRPr="006917F6" w:rsidRDefault="0068542A" w:rsidP="0068542A">
                              <w:pPr>
                                <w:pStyle w:val="Caption"/>
                                <w:jc w:val="center"/>
                                <w:rPr>
                                  <w:noProof/>
                                  <w:sz w:val="22"/>
                                  <w:szCs w:val="22"/>
                                </w:rPr>
                              </w:pPr>
                              <w:bookmarkStart w:id="67" w:name="_Toc216457859"/>
                              <w:r>
                                <w:t xml:space="preserve">Figure </w:t>
                              </w:r>
                              <w:fldSimple w:instr=" SEQ Figure \* ARABIC ">
                                <w:r w:rsidR="005B4DF1">
                                  <w:rPr>
                                    <w:noProof/>
                                  </w:rPr>
                                  <w:t>27</w:t>
                                </w:r>
                              </w:fldSimple>
                              <w:r>
                                <w:t xml:space="preserve"> - </w:t>
                              </w:r>
                              <w:r w:rsidRPr="00801D6F">
                                <w:t xml:space="preserve">Piston version </w:t>
                              </w:r>
                              <w:r>
                                <w:t>three</w:t>
                              </w:r>
                              <w:r w:rsidRPr="00801D6F">
                                <w:t>, static structural safety factor heatmap</w:t>
                              </w:r>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4F4CE3B" id="Group 28" o:spid="_x0000_s1128" style="position:absolute;margin-left:0;margin-top:0;width:487.55pt;height:165pt;z-index:251784192" coordsize="61919,20955"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">
                <v:group id="_x0000_s1129" style="position:absolute;width:61919;height:17716" coordsize="61919,17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">
                  <v:shape id="Picture 1" o:spid="_x0000_s1130" type="#_x0000_t75" alt="A multicolored object with rings&#10;&#10;AI-generated content may be incorrect." style="position:absolute;width:31216;height:176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">
                    <v:imagedata r:id="rId108" o:title="A multicolored object with rings&#10;&#10;AI-generated content may be incorrect"/>
                  </v:shape>
                  <v:shape id="Picture 1" o:spid="_x0000_s1131" type="#_x0000_t75" alt="A close up of a circular object&#10;&#10;AI-generated content may be incorrect." style="position:absolute;left:30537;width:31382;height:177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">
                    <v:imagedata r:id="rId109" o:title="A close up of a circular object&#10;&#10;AI-generated content may be incorrect"/>
                  </v:shape>
                </v:group>
                <v:shape id="_x0000_s1132" type="#_x0000_t202" style="position:absolute;top:18288;width:6191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" stroked="f">
                  <v:textbox style="mso-fit-shape-to-text:t" inset="0,0,0,0">
                    <w:txbxContent>
                      <w:p w14:paraId="79C87F70" w14:textId="37D5630E" w:rsidR="0068542A" w:rsidRPr="006917F6" w:rsidRDefault="0068542A" w:rsidP="0068542A">
                        <w:pPr>
                          <w:pStyle w:val="Caption"/>
                          <w:jc w:val="center"/>
                          <w:rPr>
                            <w:noProof/>
                            <w:sz w:val="22"/>
                            <w:szCs w:val="22"/>
                          </w:rPr>
                        </w:pPr>
                        <w:bookmarkStart w:id="68" w:name="_Toc216457859"/>
                        <w:r>
                          <w:t xml:space="preserve">Figure </w:t>
                        </w:r>
                        <w:fldSimple w:instr=" SEQ Figure \* ARABIC ">
                          <w:r w:rsidR="005B4DF1">
                            <w:rPr>
                              <w:noProof/>
                            </w:rPr>
                            <w:t>27</w:t>
                          </w:r>
                        </w:fldSimple>
                        <w:r>
                          <w:t xml:space="preserve"> - </w:t>
                        </w:r>
                        <w:r w:rsidRPr="00801D6F">
                          <w:t xml:space="preserve">Piston version </w:t>
                        </w:r>
                        <w:r>
                          <w:t>three</w:t>
                        </w:r>
                        <w:r w:rsidRPr="00801D6F">
                          <w:t>, static structural safety factor heatmap</w:t>
                        </w:r>
                        <w:bookmarkEnd w:id="68"/>
                      </w:p>
                    </w:txbxContent>
                  </v:textbox>
                </v:shape>
                <w10:wrap type="topAndBottom"/>
              </v:group>
            </w:pict>
          </mc:Fallback>
        </mc:AlternateContent>
      </w:r>
    </w:p>
    <w:p w14:paraId="5EF328CF" w14:textId="17344CD4" w:rsidR="009B0DFB" w:rsidRPr="009B0DFB" w:rsidRDefault="0068542A" w:rsidP="0068542A">
      <w:pPr>
        <w:spacing w:line="360" w:lineRule="auto"/>
        <w:jc w:val="both"/>
        <w:rPr>
          <w:rFonts w:ascii="Aptos Narrow" w:eastAsia="Times New Roman" w:hAnsi="Aptos Narrow" w:cs="Times New Roman"/>
          <w:color w:val="000000"/>
          <w:lang w:eastAsia="zh-CN"/>
        </w:rPr>
      </w:pPr>
      <w:r>
        <w:rPr>
          <w:noProof/>
        </w:rPr>
        <mc:AlternateContent>
          <mc:Choice Requires="wpg">
            <w:drawing>
              <wp:anchor distT="0" distB="0" distL="114300" distR="114300" simplePos="0" relativeHeight="251790336" behindDoc="0" locked="0" layoutInCell="1" allowOverlap="1" wp14:anchorId="582C24D7" wp14:editId="05C235C1">
                <wp:simplePos x="0" y="0"/>
                <wp:positionH relativeFrom="margin">
                  <wp:align>right</wp:align>
                </wp:positionH>
                <wp:positionV relativeFrom="paragraph">
                  <wp:posOffset>1173066</wp:posOffset>
                </wp:positionV>
                <wp:extent cx="6193100" cy="2071370"/>
                <wp:effectExtent l="0" t="0" r="0" b="5080"/>
                <wp:wrapTopAndBottom/>
                <wp:docPr id="1077330631" name="Group 31"/>
                <wp:cNvGraphicFramePr/>
                <a:graphic xmlns:a="http://schemas.openxmlformats.org/drawingml/2006/main">
                  <a:graphicData uri="http://schemas.microsoft.com/office/word/2010/wordprocessingGroup">
                    <wpg:wgp>
                      <wpg:cNvGrpSpPr/>
                      <wpg:grpSpPr>
                        <a:xfrm>
                          <a:off x="0" y="0"/>
                          <a:ext cx="6193100" cy="2071370"/>
                          <a:chOff x="0" y="0"/>
                          <a:chExt cx="6193100" cy="2071370"/>
                        </a:xfrm>
                      </wpg:grpSpPr>
                      <wpg:grpSp>
                        <wpg:cNvPr id="1697240230" name="Group 30"/>
                        <wpg:cNvGrpSpPr/>
                        <wpg:grpSpPr>
                          <a:xfrm>
                            <a:off x="0" y="0"/>
                            <a:ext cx="6193100" cy="1745615"/>
                            <a:chOff x="0" y="0"/>
                            <a:chExt cx="6193100" cy="1745615"/>
                          </a:xfrm>
                        </wpg:grpSpPr>
                        <pic:pic xmlns:pic="http://schemas.openxmlformats.org/drawingml/2006/picture">
                          <pic:nvPicPr>
                            <pic:cNvPr id="779380860" name="Picture 1" descr="A blue circular object with a yellow circle in the center&#10;&#10;AI-generated content may be incorrect."/>
                            <pic:cNvPicPr>
                              <a:picLocks noChangeAspect="1"/>
                            </pic:cNvPicPr>
                          </pic:nvPicPr>
                          <pic:blipFill>
                            <a:blip r:embed="rId110" cstate="print">
                              <a:extLst>
                                <a:ext uri="{28A0092B-C50C-407E-A947-70E740481C1C}">
                                  <a14:useLocalDpi xmlns:a14="http://schemas.microsoft.com/office/drawing/2010/main" val="0"/>
                                </a:ext>
                              </a:extLst>
                            </a:blip>
                            <a:stretch>
                              <a:fillRect/>
                            </a:stretch>
                          </pic:blipFill>
                          <pic:spPr>
                            <a:xfrm>
                              <a:off x="0" y="0"/>
                              <a:ext cx="3105150" cy="1745615"/>
                            </a:xfrm>
                            <a:prstGeom prst="rect">
                              <a:avLst/>
                            </a:prstGeom>
                          </pic:spPr>
                        </pic:pic>
                        <pic:pic xmlns:pic="http://schemas.openxmlformats.org/drawingml/2006/picture">
                          <pic:nvPicPr>
                            <pic:cNvPr id="1324117750" name="Picture 1" descr="A colorful diagram of a structure&#10;&#10;AI-generated content may be incorrect."/>
                            <pic:cNvPicPr>
                              <a:picLocks noChangeAspect="1"/>
                            </pic:cNvPicPr>
                          </pic:nvPicPr>
                          <pic:blipFill>
                            <a:blip r:embed="rId111" cstate="print">
                              <a:extLst>
                                <a:ext uri="{28A0092B-C50C-407E-A947-70E740481C1C}">
                                  <a14:useLocalDpi xmlns:a14="http://schemas.microsoft.com/office/drawing/2010/main" val="0"/>
                                </a:ext>
                              </a:extLst>
                            </a:blip>
                            <a:stretch>
                              <a:fillRect/>
                            </a:stretch>
                          </pic:blipFill>
                          <pic:spPr>
                            <a:xfrm>
                              <a:off x="3077155" y="0"/>
                              <a:ext cx="3115945" cy="1745615"/>
                            </a:xfrm>
                            <a:prstGeom prst="rect">
                              <a:avLst/>
                            </a:prstGeom>
                          </pic:spPr>
                        </pic:pic>
                      </wpg:grpSp>
                      <wps:wsp>
                        <wps:cNvPr id="1770951899" name="Text Box 1"/>
                        <wps:cNvSpPr txBox="1"/>
                        <wps:spPr>
                          <a:xfrm>
                            <a:off x="0" y="1804670"/>
                            <a:ext cx="6191885" cy="266700"/>
                          </a:xfrm>
                          <a:prstGeom prst="rect">
                            <a:avLst/>
                          </a:prstGeom>
                          <a:solidFill>
                            <a:prstClr val="white"/>
                          </a:solidFill>
                          <a:ln>
                            <a:noFill/>
                          </a:ln>
                        </wps:spPr>
                        <wps:txbx>
                          <w:txbxContent>
                            <w:p w14:paraId="4F0A96A8" w14:textId="25525C25" w:rsidR="0068542A" w:rsidRPr="002528A7" w:rsidRDefault="0068542A" w:rsidP="0068542A">
                              <w:pPr>
                                <w:pStyle w:val="Caption"/>
                                <w:jc w:val="center"/>
                                <w:rPr>
                                  <w:noProof/>
                                  <w:sz w:val="22"/>
                                  <w:szCs w:val="22"/>
                                </w:rPr>
                              </w:pPr>
                              <w:bookmarkStart w:id="69" w:name="_Toc216457860"/>
                              <w:r>
                                <w:t xml:space="preserve">Figure </w:t>
                              </w:r>
                              <w:fldSimple w:instr=" SEQ Figure \* ARABIC ">
                                <w:r w:rsidR="005B4DF1">
                                  <w:rPr>
                                    <w:noProof/>
                                  </w:rPr>
                                  <w:t>28</w:t>
                                </w:r>
                              </w:fldSimple>
                              <w:r>
                                <w:t xml:space="preserve"> - </w:t>
                              </w:r>
                              <w:r w:rsidRPr="002A2071">
                                <w:t xml:space="preserve">Piston version </w:t>
                              </w:r>
                              <w:r>
                                <w:t>three</w:t>
                              </w:r>
                              <w:r w:rsidRPr="002A2071">
                                <w:t>, static structural deformation heatmap</w:t>
                              </w:r>
                              <w:bookmarkEnd w:id="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82C24D7" id="Group 31" o:spid="_x0000_s1133" style="position:absolute;left:0;text-align:left;margin-left:436.45pt;margin-top:92.35pt;width:487.65pt;height:163.1pt;z-index:251790336;mso-position-horizontal:right;mso-position-horizontal-relative:margin" coordsize="61931,2071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">
                <v:group id="Group 30" o:spid="_x0000_s1134" style="position:absolute;width:61931;height:17456" coordsize="61931,174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">
                  <v:shape id="Picture 1" o:spid="_x0000_s1135" type="#_x0000_t75" alt="A blue circular object with a yellow circle in the center&#10;&#10;AI-generated content may be incorrect." style="position:absolute;width:31051;height:174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">
                    <v:imagedata r:id="rId112" o:title="A blue circular object with a yellow circle in the center&#10;&#10;AI-generated content may be incorrect"/>
                  </v:shape>
                  <v:shape id="Picture 1" o:spid="_x0000_s1136" type="#_x0000_t75" alt="A colorful diagram of a structure&#10;&#10;AI-generated content may be incorrect." style="position:absolute;left:30771;width:31160;height:174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">
                    <v:imagedata r:id="rId113" o:title="A colorful diagram of a structure&#10;&#10;AI-generated content may be incorrect"/>
                  </v:shape>
                </v:group>
                <v:shape id="_x0000_s1137" type="#_x0000_t202" style="position:absolute;top:18046;width:6191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" stroked="f">
                  <v:textbox style="mso-fit-shape-to-text:t" inset="0,0,0,0">
                    <w:txbxContent>
                      <w:p w14:paraId="4F0A96A8" w14:textId="25525C25" w:rsidR="0068542A" w:rsidRPr="002528A7" w:rsidRDefault="0068542A" w:rsidP="0068542A">
                        <w:pPr>
                          <w:pStyle w:val="Caption"/>
                          <w:jc w:val="center"/>
                          <w:rPr>
                            <w:noProof/>
                            <w:sz w:val="22"/>
                            <w:szCs w:val="22"/>
                          </w:rPr>
                        </w:pPr>
                        <w:bookmarkStart w:id="70" w:name="_Toc216457860"/>
                        <w:r>
                          <w:t xml:space="preserve">Figure </w:t>
                        </w:r>
                        <w:fldSimple w:instr=" SEQ Figure \* ARABIC ">
                          <w:r w:rsidR="005B4DF1">
                            <w:rPr>
                              <w:noProof/>
                            </w:rPr>
                            <w:t>28</w:t>
                          </w:r>
                        </w:fldSimple>
                        <w:r>
                          <w:t xml:space="preserve"> - </w:t>
                        </w:r>
                        <w:r w:rsidRPr="002A2071">
                          <w:t xml:space="preserve">Piston version </w:t>
                        </w:r>
                        <w:r>
                          <w:t>three</w:t>
                        </w:r>
                        <w:r w:rsidRPr="002A2071">
                          <w:t>, static structural deformation heatmap</w:t>
                        </w:r>
                        <w:bookmarkEnd w:id="70"/>
                      </w:p>
                    </w:txbxContent>
                  </v:textbox>
                </v:shape>
                <w10:wrap type="topAndBottom" anchorx="margin"/>
              </v:group>
            </w:pict>
          </mc:Fallback>
        </mc:AlternateContent>
      </w:r>
      <w:r w:rsidR="002A77E2">
        <w:t xml:space="preserve">The final iteration further reduces mass in the underside of the crown while maintaining a safter factor of above 1. The rib added to the bottom of the pin hole ring </w:t>
      </w:r>
      <w:r w:rsidR="002A4EC2">
        <w:t>resolves</w:t>
      </w:r>
      <w:r w:rsidR="002A77E2">
        <w:t xml:space="preserve"> the areas below minimum safter factor. This can be </w:t>
      </w:r>
      <w:r w:rsidR="002A4EC2">
        <w:t>also</w:t>
      </w:r>
      <w:r w:rsidR="002A77E2">
        <w:t xml:space="preserve"> seen in the Equivalent stress images, where the bottom of the ring no longer </w:t>
      </w:r>
      <w:r w:rsidR="009B0DFB">
        <w:t>has</w:t>
      </w:r>
      <w:r w:rsidR="002A77E2">
        <w:t xml:space="preserve"> a specific stress concentration. Average safety factor ha</w:t>
      </w:r>
      <w:r w:rsidR="009B0DFB">
        <w:t>s</w:t>
      </w:r>
      <w:r w:rsidR="002A77E2">
        <w:t xml:space="preserve"> reduced</w:t>
      </w:r>
      <w:r w:rsidR="009B0DFB">
        <w:t xml:space="preserve"> to </w:t>
      </w:r>
      <w:r w:rsidR="00080797" w:rsidRPr="009B0DFB">
        <w:rPr>
          <w:rFonts w:ascii="Aptos Narrow" w:eastAsia="Times New Roman" w:hAnsi="Aptos Narrow" w:cs="Times New Roman"/>
          <w:color w:val="000000"/>
          <w:lang w:eastAsia="zh-CN"/>
        </w:rPr>
        <w:t>2.86</w:t>
      </w:r>
      <w:r w:rsidR="00080797">
        <w:rPr>
          <w:rFonts w:ascii="Aptos Narrow" w:eastAsia="Times New Roman" w:hAnsi="Aptos Narrow" w:cs="Times New Roman"/>
          <w:color w:val="000000"/>
          <w:lang w:eastAsia="zh-CN"/>
        </w:rPr>
        <w:t xml:space="preserve"> but</w:t>
      </w:r>
      <w:r>
        <w:rPr>
          <w:rFonts w:ascii="Aptos Narrow" w:eastAsia="Times New Roman" w:hAnsi="Aptos Narrow" w:cs="Times New Roman"/>
          <w:color w:val="000000"/>
          <w:lang w:eastAsia="zh-CN"/>
        </w:rPr>
        <w:t xml:space="preserve"> is</w:t>
      </w:r>
      <w:r w:rsidR="009B0DFB">
        <w:rPr>
          <w:rFonts w:ascii="Aptos Narrow" w:eastAsia="Times New Roman" w:hAnsi="Aptos Narrow" w:cs="Times New Roman"/>
          <w:color w:val="000000"/>
          <w:lang w:eastAsia="zh-CN"/>
        </w:rPr>
        <w:t xml:space="preserve"> still above requirements. </w:t>
      </w:r>
    </w:p>
    <w:p w14:paraId="162FD4B7" w14:textId="7E3B95B9" w:rsidR="009B0DFB" w:rsidRDefault="009B0DFB" w:rsidP="00A77C89"/>
    <w:p w14:paraId="28ACF169" w14:textId="4894E871" w:rsidR="009B0DFB" w:rsidRDefault="009B0DFB" w:rsidP="00080797">
      <w:pPr>
        <w:spacing w:line="360" w:lineRule="auto"/>
        <w:jc w:val="both"/>
      </w:pPr>
      <w:r>
        <w:t xml:space="preserve">The above image shows the total deformation heat map. This shows the location of maximum deformation is the top of the crown at the apex of the dome. This deformation totals 4.42E-4mm.  </w:t>
      </w:r>
    </w:p>
    <w:p w14:paraId="03DAD61F" w14:textId="68D78F37" w:rsidR="009B0DFB" w:rsidRDefault="009B0DFB" w:rsidP="0026247A">
      <w:pPr>
        <w:pStyle w:val="Heading2"/>
        <w:spacing w:line="360" w:lineRule="auto"/>
        <w:jc w:val="both"/>
      </w:pPr>
      <w:bookmarkStart w:id="71" w:name="_Toc216278905"/>
      <w:r>
        <w:lastRenderedPageBreak/>
        <w:t>Final version fatigue study</w:t>
      </w:r>
      <w:bookmarkEnd w:id="71"/>
    </w:p>
    <w:p w14:paraId="4B4AFFB4" w14:textId="6A3BFB04" w:rsidR="009B0DFB" w:rsidRDefault="0068542A" w:rsidP="002A4EC2">
      <w:pPr>
        <w:spacing w:line="360" w:lineRule="auto"/>
        <w:jc w:val="both"/>
      </w:pPr>
      <w:r>
        <w:rPr>
          <w:noProof/>
        </w:rPr>
        <mc:AlternateContent>
          <mc:Choice Requires="wpg">
            <w:drawing>
              <wp:anchor distT="0" distB="0" distL="114300" distR="114300" simplePos="0" relativeHeight="251793408" behindDoc="0" locked="0" layoutInCell="1" allowOverlap="1" wp14:anchorId="55A00A07" wp14:editId="57B2ED7A">
                <wp:simplePos x="0" y="0"/>
                <wp:positionH relativeFrom="margin">
                  <wp:align>center</wp:align>
                </wp:positionH>
                <wp:positionV relativeFrom="paragraph">
                  <wp:posOffset>798799</wp:posOffset>
                </wp:positionV>
                <wp:extent cx="3035935" cy="3274032"/>
                <wp:effectExtent l="0" t="0" r="0" b="3175"/>
                <wp:wrapTopAndBottom/>
                <wp:docPr id="844854826" name="Group 32"/>
                <wp:cNvGraphicFramePr/>
                <a:graphic xmlns:a="http://schemas.openxmlformats.org/drawingml/2006/main">
                  <a:graphicData uri="http://schemas.microsoft.com/office/word/2010/wordprocessingGroup">
                    <wpg:wgp>
                      <wpg:cNvGrpSpPr/>
                      <wpg:grpSpPr>
                        <a:xfrm>
                          <a:off x="0" y="0"/>
                          <a:ext cx="3035935" cy="3274032"/>
                          <a:chOff x="0" y="0"/>
                          <a:chExt cx="3035935" cy="3274032"/>
                        </a:xfrm>
                      </wpg:grpSpPr>
                      <pic:pic xmlns:pic="http://schemas.openxmlformats.org/drawingml/2006/picture">
                        <pic:nvPicPr>
                          <pic:cNvPr id="582959367" name="Picture 1" descr="A screenshot of a computer program&#10;&#10;AI-generated content may be incorrect."/>
                          <pic:cNvPicPr>
                            <a:picLocks noChangeAspect="1"/>
                          </pic:cNvPicPr>
                        </pic:nvPicPr>
                        <pic:blipFill>
                          <a:blip r:embed="rId114">
                            <a:extLst>
                              <a:ext uri="{28A0092B-C50C-407E-A947-70E740481C1C}">
                                <a14:useLocalDpi xmlns:a14="http://schemas.microsoft.com/office/drawing/2010/main" val="0"/>
                              </a:ext>
                            </a:extLst>
                          </a:blip>
                          <a:stretch>
                            <a:fillRect/>
                          </a:stretch>
                        </pic:blipFill>
                        <pic:spPr>
                          <a:xfrm>
                            <a:off x="0" y="166977"/>
                            <a:ext cx="3035935" cy="3107055"/>
                          </a:xfrm>
                          <a:prstGeom prst="rect">
                            <a:avLst/>
                          </a:prstGeom>
                        </pic:spPr>
                      </pic:pic>
                      <wps:wsp>
                        <wps:cNvPr id="1878791561" name="Text Box 1"/>
                        <wps:cNvSpPr txBox="1"/>
                        <wps:spPr>
                          <a:xfrm>
                            <a:off x="0" y="0"/>
                            <a:ext cx="3035935" cy="166370"/>
                          </a:xfrm>
                          <a:prstGeom prst="rect">
                            <a:avLst/>
                          </a:prstGeom>
                          <a:solidFill>
                            <a:prstClr val="white"/>
                          </a:solidFill>
                          <a:ln>
                            <a:noFill/>
                          </a:ln>
                        </wps:spPr>
                        <wps:txbx>
                          <w:txbxContent>
                            <w:p w14:paraId="71397352" w14:textId="34AF0511" w:rsidR="0068542A" w:rsidRPr="00410996" w:rsidRDefault="0068542A" w:rsidP="0068542A">
                              <w:pPr>
                                <w:pStyle w:val="Caption"/>
                                <w:jc w:val="center"/>
                                <w:rPr>
                                  <w:noProof/>
                                  <w:sz w:val="22"/>
                                  <w:szCs w:val="22"/>
                                </w:rPr>
                              </w:pPr>
                              <w:r>
                                <w:t xml:space="preserve">Table </w:t>
                              </w:r>
                              <w:fldSimple w:instr=" SEQ Table \* ARABIC ">
                                <w:r w:rsidR="00552ECB">
                                  <w:rPr>
                                    <w:noProof/>
                                  </w:rPr>
                                  <w:t>3</w:t>
                                </w:r>
                              </w:fldSimple>
                              <w:r>
                                <w:t xml:space="preserve"> - Fatigue study set up parameters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55A00A07" id="Group 32" o:spid="_x0000_s1138" style="position:absolute;left:0;text-align:left;margin-left:0;margin-top:62.9pt;width:239.05pt;height:257.8pt;z-index:251793408;mso-position-horizontal:center;mso-position-horizontal-relative:margin" coordsize="30359,3274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">
                <v:shape id="Picture 1" o:spid="_x0000_s1139" type="#_x0000_t75" alt="A screenshot of a computer program&#10;&#10;AI-generated content may be incorrect." style="position:absolute;top:1669;width:30359;height:310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">
                  <v:imagedata r:id="rId115" o:title="A screenshot of a computer program&#10;&#10;AI-generated content may be incorrect"/>
                </v:shape>
                <v:shape id="_x0000_s1140" type="#_x0000_t202" style="position:absolute;width:30359;height:16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" stroked="f">
                  <v:textbox inset="0,0,0,0">
                    <w:txbxContent>
                      <w:p w14:paraId="71397352" w14:textId="34AF0511" w:rsidR="0068542A" w:rsidRPr="00410996" w:rsidRDefault="0068542A" w:rsidP="0068542A">
                        <w:pPr>
                          <w:pStyle w:val="Caption"/>
                          <w:jc w:val="center"/>
                          <w:rPr>
                            <w:noProof/>
                            <w:sz w:val="22"/>
                            <w:szCs w:val="22"/>
                          </w:rPr>
                        </w:pPr>
                        <w:r>
                          <w:t xml:space="preserve">Table </w:t>
                        </w:r>
                        <w:fldSimple w:instr=" SEQ Table \* ARABIC ">
                          <w:r w:rsidR="00552ECB">
                            <w:rPr>
                              <w:noProof/>
                            </w:rPr>
                            <w:t>3</w:t>
                          </w:r>
                        </w:fldSimple>
                        <w:r>
                          <w:t xml:space="preserve"> - Fatigue study set up parameters</w:t>
                        </w:r>
                      </w:p>
                    </w:txbxContent>
                  </v:textbox>
                </v:shape>
                <w10:wrap type="topAndBottom" anchorx="margin"/>
              </v:group>
            </w:pict>
          </mc:Fallback>
        </mc:AlternateContent>
      </w:r>
      <w:r w:rsidR="009B0DFB">
        <w:t xml:space="preserve">The simulations show the final version of the piston can survive expected loads. It does not however show how long it can survive these loads for. To </w:t>
      </w:r>
      <w:r w:rsidR="002A4EC2">
        <w:t>investigate this</w:t>
      </w:r>
      <w:r w:rsidR="009B0DFB">
        <w:t xml:space="preserve">, a fatigue analysis has been carried out. </w:t>
      </w:r>
      <w:r w:rsidR="002A4EC2">
        <w:t>Table 3 shows the set fatigue study set up in Ansys.</w:t>
      </w:r>
    </w:p>
    <w:p w14:paraId="6C0F2C93" w14:textId="37BF344A" w:rsidR="00E503EF" w:rsidRDefault="009B0DFB" w:rsidP="009B0DFB">
      <w:r>
        <w:t xml:space="preserve">  </w:t>
      </w:r>
    </w:p>
    <w:p w14:paraId="1621DAF0" w14:textId="1C1D2A10" w:rsidR="00CE2843" w:rsidRPr="00A77C89" w:rsidRDefault="00080797" w:rsidP="0068542A">
      <w:pPr>
        <w:spacing w:line="360" w:lineRule="auto"/>
        <w:jc w:val="both"/>
      </w:pPr>
      <w:r>
        <w:rPr>
          <w:noProof/>
        </w:rPr>
        <mc:AlternateContent>
          <mc:Choice Requires="wpg">
            <w:drawing>
              <wp:anchor distT="0" distB="0" distL="114300" distR="114300" simplePos="0" relativeHeight="251796480" behindDoc="0" locked="0" layoutInCell="1" allowOverlap="1" wp14:anchorId="787E641A" wp14:editId="17CAEA5B">
                <wp:simplePos x="0" y="0"/>
                <wp:positionH relativeFrom="margin">
                  <wp:posOffset>561036</wp:posOffset>
                </wp:positionH>
                <wp:positionV relativeFrom="paragraph">
                  <wp:posOffset>2056186</wp:posOffset>
                </wp:positionV>
                <wp:extent cx="5080635" cy="2385060"/>
                <wp:effectExtent l="0" t="0" r="5715" b="0"/>
                <wp:wrapTopAndBottom/>
                <wp:docPr id="1393525164" name="Group 33"/>
                <wp:cNvGraphicFramePr/>
                <a:graphic xmlns:a="http://schemas.openxmlformats.org/drawingml/2006/main">
                  <a:graphicData uri="http://schemas.microsoft.com/office/word/2010/wordprocessingGroup">
                    <wpg:wgp>
                      <wpg:cNvGrpSpPr/>
                      <wpg:grpSpPr>
                        <a:xfrm>
                          <a:off x="0" y="0"/>
                          <a:ext cx="5080635" cy="2385060"/>
                          <a:chOff x="0" y="0"/>
                          <a:chExt cx="6399554" cy="2938464"/>
                        </a:xfrm>
                      </wpg:grpSpPr>
                      <wpg:grpSp>
                        <wpg:cNvPr id="2106723251" name="Group 8"/>
                        <wpg:cNvGrpSpPr/>
                        <wpg:grpSpPr>
                          <a:xfrm>
                            <a:off x="0" y="0"/>
                            <a:ext cx="6399554" cy="2661920"/>
                            <a:chOff x="0" y="0"/>
                            <a:chExt cx="6399554" cy="2661920"/>
                          </a:xfrm>
                        </wpg:grpSpPr>
                        <pic:pic xmlns:pic="http://schemas.openxmlformats.org/drawingml/2006/picture">
                          <pic:nvPicPr>
                            <pic:cNvPr id="1013371036" name="Picture 1" descr="A computer generated image of a blue and green object&#10;&#10;AI-generated content may be incorrect."/>
                            <pic:cNvPicPr>
                              <a:picLocks noChangeAspect="1"/>
                            </pic:cNvPicPr>
                          </pic:nvPicPr>
                          <pic:blipFill>
                            <a:blip r:embed="rId116" cstate="print">
                              <a:extLst>
                                <a:ext uri="{28A0092B-C50C-407E-A947-70E740481C1C}">
                                  <a14:useLocalDpi xmlns:a14="http://schemas.microsoft.com/office/drawing/2010/main" val="0"/>
                                </a:ext>
                              </a:extLst>
                            </a:blip>
                            <a:stretch>
                              <a:fillRect/>
                            </a:stretch>
                          </pic:blipFill>
                          <pic:spPr>
                            <a:xfrm>
                              <a:off x="207034" y="0"/>
                              <a:ext cx="6192520" cy="2661920"/>
                            </a:xfrm>
                            <a:prstGeom prst="rect">
                              <a:avLst/>
                            </a:prstGeom>
                          </pic:spPr>
                        </pic:pic>
                        <pic:pic xmlns:pic="http://schemas.openxmlformats.org/drawingml/2006/picture">
                          <pic:nvPicPr>
                            <pic:cNvPr id="250401213" name="Picture 1" descr="A blue and green stool&#10;&#10;AI-generated content may be incorrect."/>
                            <pic:cNvPicPr>
                              <a:picLocks noChangeAspect="1"/>
                            </pic:cNvPicPr>
                          </pic:nvPicPr>
                          <pic:blipFill>
                            <a:blip r:embed="rId117" cstate="print">
                              <a:extLst>
                                <a:ext uri="{BEBA8EAE-BF5A-486C-A8C5-ECC9F3942E4B}">
                                  <a14:imgProps xmlns:a14="http://schemas.microsoft.com/office/drawing/2010/main">
                                    <a14:imgLayer r:embed="rId118">
                                      <a14:imgEffect>
                                        <a14:backgroundRemoval t="6771" b="91146" l="9911" r="89978">
                                          <a14:foregroundMark x1="52227" y1="7118" x2="52227" y2="7118"/>
                                          <a14:foregroundMark x1="80512" y1="90625" x2="80512" y2="90625"/>
                                          <a14:foregroundMark x1="33742" y1="91146" x2="33742" y2="91146"/>
                                        </a14:backgroundRemoval>
                                      </a14:imgEffect>
                                    </a14:imgLayer>
                                  </a14:imgProps>
                                </a:ext>
                                <a:ext uri="{28A0092B-C50C-407E-A947-70E740481C1C}">
                                  <a14:useLocalDpi xmlns:a14="http://schemas.microsoft.com/office/drawing/2010/main" val="0"/>
                                </a:ext>
                              </a:extLst>
                            </a:blip>
                            <a:stretch>
                              <a:fillRect/>
                            </a:stretch>
                          </pic:blipFill>
                          <pic:spPr>
                            <a:xfrm>
                              <a:off x="0" y="103517"/>
                              <a:ext cx="3617595" cy="2320290"/>
                            </a:xfrm>
                            <a:prstGeom prst="rect">
                              <a:avLst/>
                            </a:prstGeom>
                          </pic:spPr>
                        </pic:pic>
                      </wpg:grpSp>
                      <wps:wsp>
                        <wps:cNvPr id="1719637418" name="Text Box 1"/>
                        <wps:cNvSpPr txBox="1"/>
                        <wps:spPr>
                          <a:xfrm>
                            <a:off x="0" y="2719070"/>
                            <a:ext cx="6399530" cy="219394"/>
                          </a:xfrm>
                          <a:prstGeom prst="rect">
                            <a:avLst/>
                          </a:prstGeom>
                          <a:solidFill>
                            <a:prstClr val="white"/>
                          </a:solidFill>
                          <a:ln>
                            <a:noFill/>
                          </a:ln>
                        </wps:spPr>
                        <wps:txbx>
                          <w:txbxContent>
                            <w:p w14:paraId="637EFDEB" w14:textId="5047D528" w:rsidR="0068542A" w:rsidRPr="0068682F" w:rsidRDefault="0068542A" w:rsidP="0068542A">
                              <w:pPr>
                                <w:pStyle w:val="Caption"/>
                                <w:jc w:val="center"/>
                                <w:rPr>
                                  <w:noProof/>
                                  <w:sz w:val="22"/>
                                  <w:szCs w:val="22"/>
                                </w:rPr>
                              </w:pPr>
                              <w:bookmarkStart w:id="72" w:name="_Toc216457861"/>
                              <w:r>
                                <w:t xml:space="preserve">Figure </w:t>
                              </w:r>
                              <w:fldSimple w:instr=" SEQ Figure \* ARABIC ">
                                <w:r w:rsidR="005B4DF1">
                                  <w:rPr>
                                    <w:noProof/>
                                  </w:rPr>
                                  <w:t>29</w:t>
                                </w:r>
                              </w:fldSimple>
                              <w:r>
                                <w:t xml:space="preserve"> - </w:t>
                              </w:r>
                              <w:r w:rsidRPr="006F2A04">
                                <w:t>Fatigue stud</w:t>
                              </w:r>
                              <w:r>
                                <w:t>y results heat map</w:t>
                              </w:r>
                              <w:bookmarkEnd w:id="7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87E641A" id="Group 33" o:spid="_x0000_s1141" style="position:absolute;left:0;text-align:left;margin-left:44.2pt;margin-top:161.9pt;width:400.05pt;height:187.8pt;z-index:251796480;mso-position-horizontal-relative:margin;mso-width-relative:margin;mso-height-relative:margin" coordsize="63995,29384" o:gfxdata="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">
                <v:group id="_x0000_s1142" style="position:absolute;width:63995;height:26619" coordsize="63995,266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">
                  <v:shape id="Picture 1" o:spid="_x0000_s1143" type="#_x0000_t75" alt="A computer generated image of a blue and green object&#10;&#10;AI-generated content may be incorrect." style="position:absolute;left:2070;width:61925;height:266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">
                    <v:imagedata r:id="rId119" o:title="A computer generated image of a blue and green object&#10;&#10;AI-generated content may be incorrect"/>
                  </v:shape>
                  <v:shape id="Picture 1" o:spid="_x0000_s1144" type="#_x0000_t75" alt="A blue and green stool&#10;&#10;AI-generated content may be incorrect." style="position:absolute;top:1035;width:36175;height:232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">
                    <v:imagedata r:id="rId120" o:title="A blue and green stool&#10;&#10;AI-generated content may be incorrect"/>
                  </v:shape>
                </v:group>
                <v:shape id="_x0000_s1145" type="#_x0000_t202" style="position:absolute;top:27190;width:63995;height:21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" stroked="f">
                  <v:textbox inset="0,0,0,0">
                    <w:txbxContent>
                      <w:p w14:paraId="637EFDEB" w14:textId="5047D528" w:rsidR="0068542A" w:rsidRPr="0068682F" w:rsidRDefault="0068542A" w:rsidP="0068542A">
                        <w:pPr>
                          <w:pStyle w:val="Caption"/>
                          <w:jc w:val="center"/>
                          <w:rPr>
                            <w:noProof/>
                            <w:sz w:val="22"/>
                            <w:szCs w:val="22"/>
                          </w:rPr>
                        </w:pPr>
                        <w:bookmarkStart w:id="73" w:name="_Toc216457861"/>
                        <w:r>
                          <w:t xml:space="preserve">Figure </w:t>
                        </w:r>
                        <w:fldSimple w:instr=" SEQ Figure \* ARABIC ">
                          <w:r w:rsidR="005B4DF1">
                            <w:rPr>
                              <w:noProof/>
                            </w:rPr>
                            <w:t>29</w:t>
                          </w:r>
                        </w:fldSimple>
                        <w:r>
                          <w:t xml:space="preserve"> - </w:t>
                        </w:r>
                        <w:r w:rsidRPr="006F2A04">
                          <w:t>Fatigue stud</w:t>
                        </w:r>
                        <w:r>
                          <w:t>y results heat map</w:t>
                        </w:r>
                        <w:bookmarkEnd w:id="73"/>
                      </w:p>
                    </w:txbxContent>
                  </v:textbox>
                </v:shape>
                <w10:wrap type="topAndBottom" anchorx="margin"/>
              </v:group>
            </w:pict>
          </mc:Fallback>
        </mc:AlternateContent>
      </w:r>
      <w:r>
        <w:t xml:space="preserve">Figure 29 </w:t>
      </w:r>
      <w:r w:rsidR="00E503EF">
        <w:t>shows the heat map of the fatigue life across the piston. It shows a minimum of 20414 cycles. This is very low for this application</w:t>
      </w:r>
      <w:r w:rsidR="00E503EF">
        <w:rPr>
          <w:b/>
          <w:bCs/>
        </w:rPr>
        <w:t xml:space="preserve">, </w:t>
      </w:r>
      <w:r w:rsidR="00E503EF">
        <w:t xml:space="preserve">but it </w:t>
      </w:r>
      <w:r w:rsidR="00A953CB">
        <w:t>shows the worse areas are</w:t>
      </w:r>
      <w:r w:rsidR="00E503EF">
        <w:t xml:space="preserve"> concentrated around the oil ring face. This is also the location of the </w:t>
      </w:r>
      <w:r w:rsidR="00A953CB">
        <w:t>body to ground joint</w:t>
      </w:r>
      <w:r w:rsidR="00E503EF">
        <w:t xml:space="preserve"> which has been proven to yield unrealistic results. Ignoring these specific areas, the minimum cycle count is </w:t>
      </w:r>
      <w:r w:rsidR="00E503EF" w:rsidRPr="00E503EF">
        <w:t>134880</w:t>
      </w:r>
      <w:r w:rsidR="00E503EF">
        <w:t>. This is still very low, and at 6000RPM, the piston would start to fail in 22 minutes. In addition, these simulations do not take in to account all the forces acting on the piston, further diminishing the validity of this fatigue study.</w:t>
      </w:r>
      <w:r w:rsidR="00CE2843">
        <w:br w:type="page"/>
      </w:r>
    </w:p>
    <w:p w14:paraId="5EC47167" w14:textId="6E90DDDD" w:rsidR="00AD2CE8" w:rsidRDefault="00AD2CE8" w:rsidP="00C630CA">
      <w:pPr>
        <w:pStyle w:val="Heading1"/>
        <w:spacing w:line="360" w:lineRule="auto"/>
        <w:jc w:val="both"/>
      </w:pPr>
      <w:bookmarkStart w:id="74" w:name="_Toc216278906"/>
      <w:bookmarkStart w:id="75" w:name="_Ref216435973"/>
      <w:r w:rsidRPr="00AD2CE8">
        <w:lastRenderedPageBreak/>
        <w:t>Validation Testing</w:t>
      </w:r>
      <w:bookmarkEnd w:id="74"/>
      <w:bookmarkEnd w:id="75"/>
    </w:p>
    <w:p w14:paraId="7278ED09" w14:textId="056B698E" w:rsidR="00D01F4E" w:rsidRDefault="00B5255A" w:rsidP="00C630CA">
      <w:pPr>
        <w:spacing w:line="360" w:lineRule="auto"/>
        <w:jc w:val="both"/>
      </w:pPr>
      <w:r>
        <w:t xml:space="preserve">Validating </w:t>
      </w:r>
      <w:r w:rsidR="00A953CB">
        <w:t>a solver essential to ensure the</w:t>
      </w:r>
      <w:r>
        <w:t xml:space="preserve"> solver is accurate to reality</w:t>
      </w:r>
      <w:r w:rsidR="00080797">
        <w:t>.</w:t>
      </w:r>
      <w:r>
        <w:t xml:space="preserve"> </w:t>
      </w:r>
      <w:r w:rsidR="00A953CB">
        <w:t>In</w:t>
      </w:r>
      <w:r w:rsidR="00080797">
        <w:t xml:space="preserve"> this report, </w:t>
      </w:r>
      <w:r>
        <w:t>it has</w:t>
      </w:r>
      <w:r w:rsidR="00080797">
        <w:t xml:space="preserve"> </w:t>
      </w:r>
      <w:r>
        <w:t>been accomplished by comparing simulated results to analytical solutions. This is done by creating simple and repeatable tests in the solver that can also be easily calculated by hand</w:t>
      </w:r>
      <w:r w:rsidR="0036198B">
        <w:t xml:space="preserve">. </w:t>
      </w:r>
      <w:r w:rsidR="00D01F4E">
        <w:t xml:space="preserve">For this, </w:t>
      </w:r>
      <w:sdt>
        <w:sdtPr>
          <w:rPr>
            <w:rFonts w:ascii="Calibri" w:hAnsi="Calibri" w:cs="Calibri"/>
            <w:color w:val="000000"/>
          </w:rPr>
          <w:tag w:val="MENDELEY_CITATION_v3_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"/>
          <w:id w:val="-14147455"/>
          <w:placeholder>
            <w:docPart w:val="DefaultPlaceholder_-1854013440"/>
          </w:placeholder>
        </w:sdtPr>
        <w:sdtEndPr/>
        <w:sdtContent>
          <w:r w:rsidR="00D66FD8" w:rsidRPr="00D66FD8">
            <w:rPr>
              <w:rFonts w:ascii="Calibri" w:hAnsi="Calibri" w:cs="Calibri"/>
              <w:color w:val="000000"/>
            </w:rPr>
            <w:t>Dlubal (2018)</w:t>
          </w:r>
        </w:sdtContent>
      </w:sdt>
      <w:r w:rsidR="00D01F4E">
        <w:t xml:space="preserve"> FEA validation examples were used</w:t>
      </w:r>
      <w:r w:rsidR="00080797">
        <w:t xml:space="preserve"> with further details available in the </w:t>
      </w:r>
      <w:r w:rsidR="00080797" w:rsidRPr="00080797">
        <w:rPr>
          <w:color w:val="2F5496" w:themeColor="accent1" w:themeShade="BF"/>
        </w:rPr>
        <w:fldChar w:fldCharType="begin"/>
      </w:r>
      <w:r w:rsidR="00080797" w:rsidRPr="00080797">
        <w:rPr>
          <w:color w:val="2F5496" w:themeColor="accent1" w:themeShade="BF"/>
        </w:rPr>
        <w:instrText xml:space="preserve"> REF _Ref216447199 \h </w:instrText>
      </w:r>
      <w:r w:rsidR="00080797" w:rsidRPr="00080797">
        <w:rPr>
          <w:color w:val="2F5496" w:themeColor="accent1" w:themeShade="BF"/>
        </w:rPr>
      </w:r>
      <w:r w:rsidR="00080797" w:rsidRPr="00080797">
        <w:rPr>
          <w:color w:val="2F5496" w:themeColor="accent1" w:themeShade="BF"/>
        </w:rPr>
        <w:fldChar w:fldCharType="separate"/>
      </w:r>
      <w:r w:rsidR="00080797" w:rsidRPr="00080797">
        <w:rPr>
          <w:color w:val="2F5496" w:themeColor="accent1" w:themeShade="BF"/>
        </w:rPr>
        <w:t>Appen</w:t>
      </w:r>
      <w:r w:rsidR="00080797" w:rsidRPr="00080797">
        <w:rPr>
          <w:color w:val="2F5496" w:themeColor="accent1" w:themeShade="BF"/>
        </w:rPr>
        <w:t>d</w:t>
      </w:r>
      <w:r w:rsidR="00080797" w:rsidRPr="00080797">
        <w:rPr>
          <w:color w:val="2F5496" w:themeColor="accent1" w:themeShade="BF"/>
        </w:rPr>
        <w:t>ix</w:t>
      </w:r>
      <w:r w:rsidR="00080797" w:rsidRPr="00080797">
        <w:rPr>
          <w:color w:val="2F5496" w:themeColor="accent1" w:themeShade="BF"/>
        </w:rPr>
        <w:fldChar w:fldCharType="end"/>
      </w:r>
      <w:r w:rsidR="00D01F4E">
        <w:t xml:space="preserve">. </w:t>
      </w:r>
      <w:r w:rsidR="0046343B">
        <w:t>All simulations were solved 3 times and an average taken to ensure consistent results.</w:t>
      </w:r>
    </w:p>
    <w:p w14:paraId="53154806" w14:textId="690F1894" w:rsidR="00176B7E" w:rsidRDefault="00D01F4E" w:rsidP="00C630CA">
      <w:pPr>
        <w:spacing w:line="360" w:lineRule="auto"/>
        <w:jc w:val="both"/>
      </w:pPr>
      <w:r>
        <w:t>In addition to this, a mesh independent study has been completed to investigate mesh size and element counts. Also, a boundary condition study has also been conducted to further understand the effect different constraints have.</w:t>
      </w:r>
    </w:p>
    <w:p w14:paraId="70FB0581" w14:textId="1A908DBB" w:rsidR="00D01F4E" w:rsidRPr="00D01F4E" w:rsidRDefault="00176B7E" w:rsidP="00C630CA">
      <w:pPr>
        <w:spacing w:line="360" w:lineRule="auto"/>
        <w:jc w:val="both"/>
      </w:pPr>
      <w:r>
        <w:br w:type="page"/>
      </w:r>
    </w:p>
    <w:p w14:paraId="57026E3F" w14:textId="0A0C673B" w:rsidR="00D01F4E" w:rsidRDefault="00D01F4E" w:rsidP="00C630CA">
      <w:pPr>
        <w:pStyle w:val="Heading2"/>
        <w:spacing w:line="360" w:lineRule="auto"/>
        <w:jc w:val="both"/>
      </w:pPr>
      <w:bookmarkStart w:id="76" w:name="_Toc216278907"/>
      <w:r>
        <w:lastRenderedPageBreak/>
        <w:t>Bimetallic beam</w:t>
      </w:r>
      <w:bookmarkEnd w:id="76"/>
    </w:p>
    <w:p w14:paraId="00CAE33C" w14:textId="50BD87DB" w:rsidR="00685A2E" w:rsidRDefault="00DE76B3" w:rsidP="00C630CA">
      <w:pPr>
        <w:spacing w:line="360" w:lineRule="auto"/>
        <w:jc w:val="both"/>
      </w:pPr>
      <w:r>
        <w:rPr>
          <w:noProof/>
        </w:rPr>
        <mc:AlternateContent>
          <mc:Choice Requires="wpg">
            <w:drawing>
              <wp:anchor distT="0" distB="0" distL="114300" distR="114300" simplePos="0" relativeHeight="251802624" behindDoc="0" locked="0" layoutInCell="1" allowOverlap="1" wp14:anchorId="7AECA03C" wp14:editId="6F77A248">
                <wp:simplePos x="0" y="0"/>
                <wp:positionH relativeFrom="margin">
                  <wp:align>center</wp:align>
                </wp:positionH>
                <wp:positionV relativeFrom="paragraph">
                  <wp:posOffset>3601526</wp:posOffset>
                </wp:positionV>
                <wp:extent cx="5105400" cy="2031365"/>
                <wp:effectExtent l="0" t="0" r="0" b="6985"/>
                <wp:wrapTopAndBottom/>
                <wp:docPr id="1058964499" name="Group 36"/>
                <wp:cNvGraphicFramePr/>
                <a:graphic xmlns:a="http://schemas.openxmlformats.org/drawingml/2006/main">
                  <a:graphicData uri="http://schemas.microsoft.com/office/word/2010/wordprocessingGroup">
                    <wpg:wgp>
                      <wpg:cNvGrpSpPr/>
                      <wpg:grpSpPr>
                        <a:xfrm>
                          <a:off x="0" y="0"/>
                          <a:ext cx="5105400" cy="2031365"/>
                          <a:chOff x="0" y="0"/>
                          <a:chExt cx="5105400" cy="2031365"/>
                        </a:xfrm>
                      </wpg:grpSpPr>
                      <pic:pic xmlns:pic="http://schemas.openxmlformats.org/drawingml/2006/picture">
                        <pic:nvPicPr>
                          <pic:cNvPr id="1156305058" name="Picture 1" descr="A screenshot of a math equation&#10;&#10;AI-generated content may be incorrect."/>
                          <pic:cNvPicPr>
                            <a:picLocks noChangeAspect="1"/>
                          </pic:cNvPicPr>
                        </pic:nvPicPr>
                        <pic:blipFill rotWithShape="1">
                          <a:blip r:embed="rId121">
                            <a:extLst>
                              <a:ext uri="{28A0092B-C50C-407E-A947-70E740481C1C}">
                                <a14:useLocalDpi xmlns:a14="http://schemas.microsoft.com/office/drawing/2010/main" val="0"/>
                              </a:ext>
                            </a:extLst>
                          </a:blip>
                          <a:srcRect t="46246"/>
                          <a:stretch>
                            <a:fillRect/>
                          </a:stretch>
                        </pic:blipFill>
                        <pic:spPr bwMode="auto">
                          <a:xfrm>
                            <a:off x="0" y="0"/>
                            <a:ext cx="5105400" cy="1704975"/>
                          </a:xfrm>
                          <a:prstGeom prst="rect">
                            <a:avLst/>
                          </a:prstGeom>
                          <a:ln>
                            <a:noFill/>
                          </a:ln>
                          <a:extLst>
                            <a:ext uri="{53640926-AAD7-44D8-BBD7-CCE9431645EC}">
                              <a14:shadowObscured xmlns:a14="http://schemas.microsoft.com/office/drawing/2010/main"/>
                            </a:ext>
                          </a:extLst>
                        </pic:spPr>
                      </pic:pic>
                      <wps:wsp>
                        <wps:cNvPr id="2100741611" name="Text Box 1"/>
                        <wps:cNvSpPr txBox="1"/>
                        <wps:spPr>
                          <a:xfrm>
                            <a:off x="0" y="1764665"/>
                            <a:ext cx="5105400" cy="266700"/>
                          </a:xfrm>
                          <a:prstGeom prst="rect">
                            <a:avLst/>
                          </a:prstGeom>
                          <a:solidFill>
                            <a:prstClr val="white"/>
                          </a:solidFill>
                          <a:ln>
                            <a:noFill/>
                          </a:ln>
                        </wps:spPr>
                        <wps:txbx>
                          <w:txbxContent>
                            <w:p w14:paraId="43A99E09" w14:textId="53EE5FE6" w:rsidR="00080797" w:rsidRPr="00DF1917" w:rsidRDefault="00080797" w:rsidP="00080797">
                              <w:pPr>
                                <w:pStyle w:val="Caption"/>
                                <w:jc w:val="center"/>
                                <w:rPr>
                                  <w:noProof/>
                                  <w:sz w:val="22"/>
                                  <w:szCs w:val="22"/>
                                </w:rPr>
                              </w:pPr>
                              <w:bookmarkStart w:id="77" w:name="_Toc216457862"/>
                              <w:r>
                                <w:t xml:space="preserve">Figure </w:t>
                              </w:r>
                              <w:fldSimple w:instr=" SEQ Figure \* ARABIC ">
                                <w:r w:rsidR="005B4DF1">
                                  <w:rPr>
                                    <w:noProof/>
                                  </w:rPr>
                                  <w:t>30</w:t>
                                </w:r>
                              </w:fldSimple>
                              <w:r>
                                <w:t xml:space="preserve"> - </w:t>
                              </w:r>
                              <w:r w:rsidRPr="00CB650E">
                                <w:t>Verification Example: 0078 – Bimetallic Strip</w:t>
                              </w:r>
                              <w:r>
                                <w:t xml:space="preserve"> analytical solution details </w:t>
                              </w:r>
                              <w:sdt>
                                <w:sdtPr>
                                  <w:rPr>
                                    <w:rFonts w:ascii="Calibri" w:hAnsi="Calibri" w:cs="Calibri"/>
                                    <w:color w:val="44546A"/>
                                  </w:rPr>
                                  <w:tag w:val="MENDELEY_CITATION_v3_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"/>
                                  <w:id w:val="756791826"/>
                                  <w:placeholder>
                                    <w:docPart w:val="DefaultPlaceholder_-1854013440"/>
                                  </w:placeholder>
                                </w:sdtPr>
                                <w:sdtEndPr/>
                                <w:sdtContent>
                                  <w:r w:rsidR="00D66FD8" w:rsidRPr="00D66FD8">
                                    <w:rPr>
                                      <w:rFonts w:ascii="Calibri" w:hAnsi="Calibri" w:cs="Calibri"/>
                                      <w:color w:val="44546A"/>
                                    </w:rPr>
                                    <w:t>(Dlubal, 2018)</w:t>
                                  </w:r>
                                </w:sdtContent>
                              </w:sdt>
                              <w:bookmarkEnd w:id="7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AECA03C" id="Group 36" o:spid="_x0000_s1146" style="position:absolute;left:0;text-align:left;margin-left:0;margin-top:283.6pt;width:402pt;height:159.95pt;z-index:251802624;mso-position-horizontal:center;mso-position-horizontal-relative:margin" coordsize="51054,2031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">
                <v:shape id="Picture 1" o:spid="_x0000_s1147" type="#_x0000_t75" alt="A screenshot of a math equation&#10;&#10;AI-generated content may be incorrect." style="position:absolute;width:51054;height:170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">
                  <v:imagedata r:id="rId122" o:title="A screenshot of a math equation&#10;&#10;AI-generated content may be incorrect" croptop="30308f"/>
                </v:shape>
                <v:shape id="_x0000_s1148" type="#_x0000_t202" style="position:absolute;top:17646;width:5105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" stroked="f">
                  <v:textbox style="mso-fit-shape-to-text:t" inset="0,0,0,0">
                    <w:txbxContent>
                      <w:p w14:paraId="43A99E09" w14:textId="53EE5FE6" w:rsidR="00080797" w:rsidRPr="00DF1917" w:rsidRDefault="00080797" w:rsidP="00080797">
                        <w:pPr>
                          <w:pStyle w:val="Caption"/>
                          <w:jc w:val="center"/>
                          <w:rPr>
                            <w:noProof/>
                            <w:sz w:val="22"/>
                            <w:szCs w:val="22"/>
                          </w:rPr>
                        </w:pPr>
                        <w:bookmarkStart w:id="78" w:name="_Toc216457862"/>
                        <w:r>
                          <w:t xml:space="preserve">Figure </w:t>
                        </w:r>
                        <w:fldSimple w:instr=" SEQ Figure \* ARABIC ">
                          <w:r w:rsidR="005B4DF1">
                            <w:rPr>
                              <w:noProof/>
                            </w:rPr>
                            <w:t>30</w:t>
                          </w:r>
                        </w:fldSimple>
                        <w:r>
                          <w:t xml:space="preserve"> - </w:t>
                        </w:r>
                        <w:r w:rsidRPr="00CB650E">
                          <w:t>Verification Example: 0078 – Bimetallic Strip</w:t>
                        </w:r>
                        <w:r>
                          <w:t xml:space="preserve"> analytical solution details </w:t>
                        </w:r>
                        <w:sdt>
                          <w:sdtPr>
                            <w:rPr>
                              <w:rFonts w:ascii="Calibri" w:hAnsi="Calibri" w:cs="Calibri"/>
                              <w:color w:val="44546A"/>
                            </w:rPr>
                            <w:tag w:val="MENDELEY_CITATION_v3_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"/>
                            <w:id w:val="756791826"/>
                            <w:placeholder>
                              <w:docPart w:val="DefaultPlaceholder_-1854013440"/>
                            </w:placeholder>
                          </w:sdtPr>
                          <w:sdtEndPr/>
                          <w:sdtContent>
                            <w:r w:rsidR="00D66FD8" w:rsidRPr="00D66FD8">
                              <w:rPr>
                                <w:rFonts w:ascii="Calibri" w:hAnsi="Calibri" w:cs="Calibri"/>
                                <w:color w:val="44546A"/>
                              </w:rPr>
                              <w:t>(Dlubal, 2018)</w:t>
                            </w:r>
                          </w:sdtContent>
                        </w:sdt>
                        <w:bookmarkEnd w:id="78"/>
                      </w:p>
                    </w:txbxContent>
                  </v:textbox>
                </v:shape>
                <w10:wrap type="topAndBottom" anchorx="margin"/>
              </v:group>
            </w:pict>
          </mc:Fallback>
        </mc:AlternateContent>
      </w:r>
      <w:r w:rsidR="00080797">
        <w:rPr>
          <w:noProof/>
        </w:rPr>
        <mc:AlternateContent>
          <mc:Choice Requires="wpg">
            <w:drawing>
              <wp:anchor distT="0" distB="0" distL="114300" distR="114300" simplePos="0" relativeHeight="251799552" behindDoc="0" locked="0" layoutInCell="1" allowOverlap="1" wp14:anchorId="0AE5B4F3" wp14:editId="5E8D580C">
                <wp:simplePos x="0" y="0"/>
                <wp:positionH relativeFrom="column">
                  <wp:posOffset>1439103</wp:posOffset>
                </wp:positionH>
                <wp:positionV relativeFrom="paragraph">
                  <wp:posOffset>1351611</wp:posOffset>
                </wp:positionV>
                <wp:extent cx="3305175" cy="2226145"/>
                <wp:effectExtent l="0" t="0" r="9525" b="3175"/>
                <wp:wrapTopAndBottom/>
                <wp:docPr id="395869810" name="Group 35"/>
                <wp:cNvGraphicFramePr/>
                <a:graphic xmlns:a="http://schemas.openxmlformats.org/drawingml/2006/main">
                  <a:graphicData uri="http://schemas.microsoft.com/office/word/2010/wordprocessingGroup">
                    <wpg:wgp>
                      <wpg:cNvGrpSpPr/>
                      <wpg:grpSpPr>
                        <a:xfrm>
                          <a:off x="0" y="0"/>
                          <a:ext cx="3305175" cy="2226145"/>
                          <a:chOff x="0" y="0"/>
                          <a:chExt cx="3305175" cy="2226145"/>
                        </a:xfrm>
                      </wpg:grpSpPr>
                      <pic:pic xmlns:pic="http://schemas.openxmlformats.org/drawingml/2006/picture">
                        <pic:nvPicPr>
                          <pic:cNvPr id="1438269612" name="Picture 1" descr="A blue and white sheet with white text&#10;&#10;AI-generated content may be incorrect."/>
                          <pic:cNvPicPr>
                            <a:picLocks noChangeAspect="1"/>
                          </pic:cNvPicPr>
                        </pic:nvPicPr>
                        <pic:blipFill rotWithShape="1">
                          <a:blip r:embed="rId123">
                            <a:extLst>
                              <a:ext uri="{28A0092B-C50C-407E-A947-70E740481C1C}">
                                <a14:useLocalDpi xmlns:a14="http://schemas.microsoft.com/office/drawing/2010/main" val="0"/>
                              </a:ext>
                            </a:extLst>
                          </a:blip>
                          <a:srcRect b="35596"/>
                          <a:stretch>
                            <a:fillRect/>
                          </a:stretch>
                        </pic:blipFill>
                        <pic:spPr bwMode="auto">
                          <a:xfrm>
                            <a:off x="0" y="270345"/>
                            <a:ext cx="3305175" cy="1955800"/>
                          </a:xfrm>
                          <a:prstGeom prst="rect">
                            <a:avLst/>
                          </a:prstGeom>
                          <a:ln>
                            <a:noFill/>
                          </a:ln>
                          <a:extLst>
                            <a:ext uri="{53640926-AAD7-44D8-BBD7-CCE9431645EC}">
                              <a14:shadowObscured xmlns:a14="http://schemas.microsoft.com/office/drawing/2010/main"/>
                            </a:ext>
                          </a:extLst>
                        </pic:spPr>
                      </pic:pic>
                      <wps:wsp>
                        <wps:cNvPr id="1550274133" name="Text Box 1"/>
                        <wps:cNvSpPr txBox="1"/>
                        <wps:spPr>
                          <a:xfrm>
                            <a:off x="0" y="0"/>
                            <a:ext cx="3305175" cy="297815"/>
                          </a:xfrm>
                          <a:prstGeom prst="rect">
                            <a:avLst/>
                          </a:prstGeom>
                          <a:solidFill>
                            <a:prstClr val="white"/>
                          </a:solidFill>
                          <a:ln>
                            <a:noFill/>
                          </a:ln>
                        </wps:spPr>
                        <wps:txbx>
                          <w:txbxContent>
                            <w:p w14:paraId="20F0265C" w14:textId="2E4A9C44" w:rsidR="00080797" w:rsidRPr="002E6668" w:rsidRDefault="00080797" w:rsidP="00080797">
                              <w:pPr>
                                <w:pStyle w:val="Caption"/>
                                <w:jc w:val="center"/>
                                <w:rPr>
                                  <w:noProof/>
                                  <w:sz w:val="22"/>
                                  <w:szCs w:val="22"/>
                                </w:rPr>
                              </w:pPr>
                              <w:r>
                                <w:t xml:space="preserve">Table </w:t>
                              </w:r>
                              <w:fldSimple w:instr=" SEQ Table \* ARABIC ">
                                <w:r w:rsidR="00552ECB">
                                  <w:rPr>
                                    <w:noProof/>
                                  </w:rPr>
                                  <w:t>4</w:t>
                                </w:r>
                              </w:fldSimple>
                              <w:r>
                                <w:t xml:space="preserve"> - </w:t>
                              </w:r>
                              <w:r w:rsidRPr="0047359E">
                                <w:t>Verification Example: 0078 – Bimetallic Strip</w:t>
                              </w:r>
                              <w:r>
                                <w:t xml:space="preserve"> material specification </w:t>
                              </w:r>
                              <w:sdt>
                                <w:sdtPr>
                                  <w:rPr>
                                    <w:rFonts w:ascii="Calibri" w:hAnsi="Calibri" w:cs="Calibri"/>
                                    <w:color w:val="44546A"/>
                                  </w:rPr>
                                  <w:tag w:val="MENDELEY_CITATION_v3_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"/>
                                  <w:id w:val="-1773238806"/>
                                  <w:placeholder>
                                    <w:docPart w:val="DefaultPlaceholder_-1854013440"/>
                                  </w:placeholder>
                                </w:sdtPr>
                                <w:sdtEndPr/>
                                <w:sdtContent>
                                  <w:r w:rsidR="00D66FD8" w:rsidRPr="00D66FD8">
                                    <w:rPr>
                                      <w:rFonts w:ascii="Calibri" w:hAnsi="Calibri" w:cs="Calibri"/>
                                      <w:color w:val="44546A"/>
                                    </w:rPr>
                                    <w:t>(Dlubal, 2018)</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0AE5B4F3" id="Group 35" o:spid="_x0000_s1149" style="position:absolute;left:0;text-align:left;margin-left:113.3pt;margin-top:106.45pt;width:260.25pt;height:175.3pt;z-index:251799552" coordsize="33051,222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">
                <v:shape id="Picture 1" o:spid="_x0000_s1150" type="#_x0000_t75" alt="A blue and white sheet with white text&#10;&#10;AI-generated content may be incorrect." style="position:absolute;top:2703;width:33051;height:195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">
                  <v:imagedata r:id="rId124" o:title="A blue and white sheet with white text&#10;&#10;AI-generated content may be incorrect" cropbottom="23328f"/>
                </v:shape>
                <v:shape id="_x0000_s1151" type="#_x0000_t202" style="position:absolute;width:33051;height:29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" stroked="f">
                  <v:textbox inset="0,0,0,0">
                    <w:txbxContent>
                      <w:p w14:paraId="20F0265C" w14:textId="2E4A9C44" w:rsidR="00080797" w:rsidRPr="002E6668" w:rsidRDefault="00080797" w:rsidP="00080797">
                        <w:pPr>
                          <w:pStyle w:val="Caption"/>
                          <w:jc w:val="center"/>
                          <w:rPr>
                            <w:noProof/>
                            <w:sz w:val="22"/>
                            <w:szCs w:val="22"/>
                          </w:rPr>
                        </w:pPr>
                        <w:r>
                          <w:t xml:space="preserve">Table </w:t>
                        </w:r>
                        <w:fldSimple w:instr=" SEQ Table \* ARABIC ">
                          <w:r w:rsidR="00552ECB">
                            <w:rPr>
                              <w:noProof/>
                            </w:rPr>
                            <w:t>4</w:t>
                          </w:r>
                        </w:fldSimple>
                        <w:r>
                          <w:t xml:space="preserve"> - </w:t>
                        </w:r>
                        <w:r w:rsidRPr="0047359E">
                          <w:t>Verification Example: 0078 – Bimetallic Strip</w:t>
                        </w:r>
                        <w:r>
                          <w:t xml:space="preserve"> material specification </w:t>
                        </w:r>
                        <w:sdt>
                          <w:sdtPr>
                            <w:rPr>
                              <w:rFonts w:ascii="Calibri" w:hAnsi="Calibri" w:cs="Calibri"/>
                              <w:color w:val="44546A"/>
                            </w:rPr>
                            <w:tag w:val="MENDELEY_CITATION_v3_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"/>
                            <w:id w:val="-1773238806"/>
                            <w:placeholder>
                              <w:docPart w:val="DefaultPlaceholder_-1854013440"/>
                            </w:placeholder>
                          </w:sdtPr>
                          <w:sdtEndPr/>
                          <w:sdtContent>
                            <w:r w:rsidR="00D66FD8" w:rsidRPr="00D66FD8">
                              <w:rPr>
                                <w:rFonts w:ascii="Calibri" w:hAnsi="Calibri" w:cs="Calibri"/>
                                <w:color w:val="44546A"/>
                              </w:rPr>
                              <w:t>(Dlubal, 2018)</w:t>
                            </w:r>
                          </w:sdtContent>
                        </w:sdt>
                      </w:p>
                    </w:txbxContent>
                  </v:textbox>
                </v:shape>
                <w10:wrap type="topAndBottom"/>
              </v:group>
            </w:pict>
          </mc:Fallback>
        </mc:AlternateContent>
      </w:r>
      <w:r w:rsidR="00B5255A">
        <w:t xml:space="preserve">In this solver validation, a bimetallic beam was modelled in </w:t>
      </w:r>
      <w:r w:rsidR="0026247A">
        <w:t>SolidWorks,</w:t>
      </w:r>
      <w:r w:rsidR="00B5255A">
        <w:t xml:space="preserve"> and a heat dissipation simulation was conducted in Ansys. The purpose of this test is to ensure the Ansys solver represents the thermal expansion properties of different metals correctly, and that it is representative of reality. For this, two plates of differing metals have been constrained together, a thermal load was applied</w:t>
      </w:r>
      <w:r w:rsidR="00685A2E">
        <w:t xml:space="preserve"> and the displacement in the beam recorded. </w:t>
      </w:r>
    </w:p>
    <w:p w14:paraId="15EF1F5B" w14:textId="70C7E06C" w:rsidR="00080797" w:rsidRDefault="00080797" w:rsidP="00C630CA">
      <w:pPr>
        <w:spacing w:line="360" w:lineRule="auto"/>
        <w:jc w:val="both"/>
      </w:pPr>
    </w:p>
    <w:p w14:paraId="4E3C8C7F" w14:textId="2F5708D8" w:rsidR="00764792" w:rsidRDefault="00DE76B3" w:rsidP="00C630CA">
      <w:pPr>
        <w:spacing w:line="360" w:lineRule="auto"/>
        <w:jc w:val="both"/>
      </w:pPr>
      <w:r>
        <w:rPr>
          <w:noProof/>
        </w:rPr>
        <mc:AlternateContent>
          <mc:Choice Requires="wpg">
            <w:drawing>
              <wp:anchor distT="0" distB="0" distL="114300" distR="114300" simplePos="0" relativeHeight="251805696" behindDoc="0" locked="0" layoutInCell="1" allowOverlap="1" wp14:anchorId="345A7FEE" wp14:editId="5B99851D">
                <wp:simplePos x="0" y="0"/>
                <wp:positionH relativeFrom="margin">
                  <wp:align>center</wp:align>
                </wp:positionH>
                <wp:positionV relativeFrom="paragraph">
                  <wp:posOffset>502837</wp:posOffset>
                </wp:positionV>
                <wp:extent cx="4921250" cy="1701165"/>
                <wp:effectExtent l="0" t="0" r="0" b="0"/>
                <wp:wrapTopAndBottom/>
                <wp:docPr id="1491507863" name="Group 37"/>
                <wp:cNvGraphicFramePr/>
                <a:graphic xmlns:a="http://schemas.openxmlformats.org/drawingml/2006/main">
                  <a:graphicData uri="http://schemas.microsoft.com/office/word/2010/wordprocessingGroup">
                    <wpg:wgp>
                      <wpg:cNvGrpSpPr/>
                      <wpg:grpSpPr>
                        <a:xfrm>
                          <a:off x="0" y="0"/>
                          <a:ext cx="4921250" cy="1701165"/>
                          <a:chOff x="0" y="0"/>
                          <a:chExt cx="6192520" cy="2294282"/>
                        </a:xfrm>
                      </wpg:grpSpPr>
                      <pic:pic xmlns:pic="http://schemas.openxmlformats.org/drawingml/2006/picture">
                        <pic:nvPicPr>
                          <pic:cNvPr id="1539904718" name="Picture 1" descr="A screenshot of a computer program&#10;&#10;AI-generated content may be incorrect."/>
                          <pic:cNvPicPr>
                            <a:picLocks noChangeAspect="1"/>
                          </pic:cNvPicPr>
                        </pic:nvPicPr>
                        <pic:blipFill>
                          <a:blip r:embed="rId125">
                            <a:extLst>
                              <a:ext uri="{28A0092B-C50C-407E-A947-70E740481C1C}">
                                <a14:useLocalDpi xmlns:a14="http://schemas.microsoft.com/office/drawing/2010/main" val="0"/>
                              </a:ext>
                            </a:extLst>
                          </a:blip>
                          <a:stretch>
                            <a:fillRect/>
                          </a:stretch>
                        </pic:blipFill>
                        <pic:spPr>
                          <a:xfrm>
                            <a:off x="0" y="0"/>
                            <a:ext cx="6192520" cy="2262505"/>
                          </a:xfrm>
                          <a:prstGeom prst="rect">
                            <a:avLst/>
                          </a:prstGeom>
                        </pic:spPr>
                      </pic:pic>
                      <wps:wsp>
                        <wps:cNvPr id="315294685" name="Text Box 1"/>
                        <wps:cNvSpPr txBox="1"/>
                        <wps:spPr>
                          <a:xfrm>
                            <a:off x="0" y="2027582"/>
                            <a:ext cx="6192520" cy="266700"/>
                          </a:xfrm>
                          <a:prstGeom prst="rect">
                            <a:avLst/>
                          </a:prstGeom>
                          <a:solidFill>
                            <a:prstClr val="white"/>
                          </a:solidFill>
                          <a:ln>
                            <a:noFill/>
                          </a:ln>
                        </wps:spPr>
                        <wps:txbx>
                          <w:txbxContent>
                            <w:p w14:paraId="0985F22A" w14:textId="58560A6B" w:rsidR="00DE76B3" w:rsidRPr="009C1C3C" w:rsidRDefault="00DE76B3" w:rsidP="00DE76B3">
                              <w:pPr>
                                <w:pStyle w:val="Caption"/>
                                <w:jc w:val="center"/>
                                <w:rPr>
                                  <w:noProof/>
                                  <w:sz w:val="22"/>
                                  <w:szCs w:val="22"/>
                                </w:rPr>
                              </w:pPr>
                              <w:bookmarkStart w:id="79" w:name="_Toc216457863"/>
                              <w:r>
                                <w:t xml:space="preserve">Figure </w:t>
                              </w:r>
                              <w:fldSimple w:instr=" SEQ Figure \* ARABIC ">
                                <w:r w:rsidR="005B4DF1">
                                  <w:rPr>
                                    <w:noProof/>
                                  </w:rPr>
                                  <w:t>31</w:t>
                                </w:r>
                              </w:fldSimple>
                              <w:r>
                                <w:t xml:space="preserve"> - </w:t>
                              </w:r>
                              <w:r w:rsidRPr="008F0536">
                                <w:t xml:space="preserve">Verification Example: 0078 – Bimetallic Strip </w:t>
                              </w:r>
                              <w:r>
                                <w:t>Ansys workbench system</w:t>
                              </w:r>
                              <w:bookmarkEnd w:id="7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45A7FEE" id="Group 37" o:spid="_x0000_s1152" style="position:absolute;left:0;text-align:left;margin-left:0;margin-top:39.6pt;width:387.5pt;height:133.95pt;z-index:251805696;mso-position-horizontal:center;mso-position-horizontal-relative:margin;mso-width-relative:margin;mso-height-relative:margin" coordsize="61925,229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">
                <v:shape id="Picture 1" o:spid="_x0000_s1153" type="#_x0000_t75" alt="A screenshot of a computer program&#10;&#10;AI-generated content may be incorrect." style="position:absolute;width:61925;height:226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">
                  <v:imagedata r:id="rId126" o:title="A screenshot of a computer program&#10;&#10;AI-generated content may be incorrect"/>
                </v:shape>
                <v:shape id="_x0000_s1154" type="#_x0000_t202" style="position:absolute;top:20275;width:6192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" stroked="f">
                  <v:textbox inset="0,0,0,0">
                    <w:txbxContent>
                      <w:p w14:paraId="0985F22A" w14:textId="58560A6B" w:rsidR="00DE76B3" w:rsidRPr="009C1C3C" w:rsidRDefault="00DE76B3" w:rsidP="00DE76B3">
                        <w:pPr>
                          <w:pStyle w:val="Caption"/>
                          <w:jc w:val="center"/>
                          <w:rPr>
                            <w:noProof/>
                            <w:sz w:val="22"/>
                            <w:szCs w:val="22"/>
                          </w:rPr>
                        </w:pPr>
                        <w:bookmarkStart w:id="80" w:name="_Toc216457863"/>
                        <w:r>
                          <w:t xml:space="preserve">Figure </w:t>
                        </w:r>
                        <w:fldSimple w:instr=" SEQ Figure \* ARABIC ">
                          <w:r w:rsidR="005B4DF1">
                            <w:rPr>
                              <w:noProof/>
                            </w:rPr>
                            <w:t>31</w:t>
                          </w:r>
                        </w:fldSimple>
                        <w:r>
                          <w:t xml:space="preserve"> - </w:t>
                        </w:r>
                        <w:r w:rsidRPr="008F0536">
                          <w:t xml:space="preserve">Verification Example: 0078 – Bimetallic Strip </w:t>
                        </w:r>
                        <w:r>
                          <w:t>Ansys workbench system</w:t>
                        </w:r>
                        <w:bookmarkEnd w:id="80"/>
                      </w:p>
                    </w:txbxContent>
                  </v:textbox>
                </v:shape>
                <w10:wrap type="topAndBottom" anchorx="margin"/>
              </v:group>
            </w:pict>
          </mc:Fallback>
        </mc:AlternateContent>
      </w:r>
      <w:r w:rsidR="00764792">
        <w:t xml:space="preserve">This simulation has been set up in Ansys workbench </w:t>
      </w:r>
      <w:r>
        <w:t xml:space="preserve">in the way displayed in figure 31. </w:t>
      </w:r>
      <w:r w:rsidR="00764792">
        <w:t xml:space="preserve"> the </w:t>
      </w:r>
      <w:r>
        <w:t>results have</w:t>
      </w:r>
      <w:r w:rsidR="00764792">
        <w:t xml:space="preserve"> been recorded</w:t>
      </w:r>
      <w:r w:rsidR="001423ED">
        <w:t xml:space="preserve"> in table </w:t>
      </w:r>
      <w:r>
        <w:t>5.</w:t>
      </w:r>
    </w:p>
    <w:p w14:paraId="7D3A2FFF" w14:textId="7438380F" w:rsidR="00D601DD" w:rsidRDefault="00D601DD" w:rsidP="00C630CA">
      <w:pPr>
        <w:spacing w:line="360" w:lineRule="auto"/>
        <w:jc w:val="both"/>
      </w:pPr>
    </w:p>
    <w:p w14:paraId="55F302AA" w14:textId="5CDF3301" w:rsidR="00DE76B3" w:rsidRDefault="008F06BE" w:rsidP="00C630CA">
      <w:pPr>
        <w:spacing w:line="360" w:lineRule="auto"/>
        <w:jc w:val="both"/>
      </w:pPr>
      <w:r>
        <w:rPr>
          <w:noProof/>
        </w:rPr>
        <w:lastRenderedPageBreak/>
        <mc:AlternateContent>
          <mc:Choice Requires="wpg">
            <w:drawing>
              <wp:anchor distT="0" distB="0" distL="114300" distR="114300" simplePos="0" relativeHeight="251808768" behindDoc="0" locked="0" layoutInCell="1" allowOverlap="1" wp14:anchorId="333A621D" wp14:editId="2B94852D">
                <wp:simplePos x="0" y="0"/>
                <wp:positionH relativeFrom="column">
                  <wp:posOffset>7868</wp:posOffset>
                </wp:positionH>
                <wp:positionV relativeFrom="paragraph">
                  <wp:posOffset>0</wp:posOffset>
                </wp:positionV>
                <wp:extent cx="6192520" cy="2695492"/>
                <wp:effectExtent l="0" t="0" r="0" b="0"/>
                <wp:wrapTopAndBottom/>
                <wp:docPr id="880491576" name="Group 38"/>
                <wp:cNvGraphicFramePr/>
                <a:graphic xmlns:a="http://schemas.openxmlformats.org/drawingml/2006/main">
                  <a:graphicData uri="http://schemas.microsoft.com/office/word/2010/wordprocessingGroup">
                    <wpg:wgp>
                      <wpg:cNvGrpSpPr/>
                      <wpg:grpSpPr>
                        <a:xfrm>
                          <a:off x="0" y="0"/>
                          <a:ext cx="6192520" cy="2695492"/>
                          <a:chOff x="0" y="0"/>
                          <a:chExt cx="6192520" cy="2695492"/>
                        </a:xfrm>
                      </wpg:grpSpPr>
                      <pic:pic xmlns:pic="http://schemas.openxmlformats.org/drawingml/2006/picture">
                        <pic:nvPicPr>
                          <pic:cNvPr id="206391831" name="Picture 1" descr="A colorful sword with black text&#10;&#10;AI-generated content may be incorrect."/>
                          <pic:cNvPicPr>
                            <a:picLocks noChangeAspect="1"/>
                          </pic:cNvPicPr>
                        </pic:nvPicPr>
                        <pic:blipFill>
                          <a:blip r:embed="rId127" cstate="print">
                            <a:extLst>
                              <a:ext uri="{28A0092B-C50C-407E-A947-70E740481C1C}">
                                <a14:useLocalDpi xmlns:a14="http://schemas.microsoft.com/office/drawing/2010/main" val="0"/>
                              </a:ext>
                            </a:extLst>
                          </a:blip>
                          <a:stretch>
                            <a:fillRect/>
                          </a:stretch>
                        </pic:blipFill>
                        <pic:spPr>
                          <a:xfrm>
                            <a:off x="0" y="0"/>
                            <a:ext cx="6192520" cy="2450465"/>
                          </a:xfrm>
                          <a:prstGeom prst="rect">
                            <a:avLst/>
                          </a:prstGeom>
                        </pic:spPr>
                      </pic:pic>
                      <wps:wsp>
                        <wps:cNvPr id="272421504" name="Text Box 1"/>
                        <wps:cNvSpPr txBox="1"/>
                        <wps:spPr>
                          <a:xfrm>
                            <a:off x="0" y="2512612"/>
                            <a:ext cx="6192520" cy="182880"/>
                          </a:xfrm>
                          <a:prstGeom prst="rect">
                            <a:avLst/>
                          </a:prstGeom>
                          <a:solidFill>
                            <a:prstClr val="white"/>
                          </a:solidFill>
                          <a:ln>
                            <a:noFill/>
                          </a:ln>
                        </wps:spPr>
                        <wps:txbx>
                          <w:txbxContent>
                            <w:p w14:paraId="2F724A36" w14:textId="77F63567" w:rsidR="008F06BE" w:rsidRPr="00DC4339" w:rsidRDefault="008F06BE" w:rsidP="008F06BE">
                              <w:pPr>
                                <w:pStyle w:val="Caption"/>
                                <w:jc w:val="center"/>
                                <w:rPr>
                                  <w:noProof/>
                                  <w:sz w:val="22"/>
                                  <w:szCs w:val="22"/>
                                </w:rPr>
                              </w:pPr>
                              <w:bookmarkStart w:id="81" w:name="_Toc216457864"/>
                              <w:r>
                                <w:t xml:space="preserve">Figure </w:t>
                              </w:r>
                              <w:fldSimple w:instr=" SEQ Figure \* ARABIC ">
                                <w:r w:rsidR="005B4DF1">
                                  <w:rPr>
                                    <w:noProof/>
                                  </w:rPr>
                                  <w:t>32</w:t>
                                </w:r>
                              </w:fldSimple>
                              <w:r>
                                <w:t xml:space="preserve"> - </w:t>
                              </w:r>
                              <w:r w:rsidRPr="000C4854">
                                <w:t>Verification Example: 0078 – Bimetallic Strip</w:t>
                              </w:r>
                              <w:r>
                                <w:t xml:space="preserve"> Ansys simulation result</w:t>
                              </w:r>
                              <w:bookmarkEnd w:id="8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333A621D" id="Group 38" o:spid="_x0000_s1155" style="position:absolute;left:0;text-align:left;margin-left:.6pt;margin-top:0;width:487.6pt;height:212.25pt;z-index:251808768" coordsize="61925,2695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">
                <v:shape id="Picture 1" o:spid="_x0000_s1156" type="#_x0000_t75" alt="A colorful sword with black text&#10;&#10;AI-generated content may be incorrect." style="position:absolute;width:61925;height:245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">
                  <v:imagedata r:id="rId128" o:title="A colorful sword with black text&#10;&#10;AI-generated content may be incorrect"/>
                </v:shape>
                <v:shape id="_x0000_s1157" type="#_x0000_t202" style="position:absolute;top:25126;width:61925;height:18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" stroked="f">
                  <v:textbox inset="0,0,0,0">
                    <w:txbxContent>
                      <w:p w14:paraId="2F724A36" w14:textId="77F63567" w:rsidR="008F06BE" w:rsidRPr="00DC4339" w:rsidRDefault="008F06BE" w:rsidP="008F06BE">
                        <w:pPr>
                          <w:pStyle w:val="Caption"/>
                          <w:jc w:val="center"/>
                          <w:rPr>
                            <w:noProof/>
                            <w:sz w:val="22"/>
                            <w:szCs w:val="22"/>
                          </w:rPr>
                        </w:pPr>
                        <w:bookmarkStart w:id="82" w:name="_Toc216457864"/>
                        <w:r>
                          <w:t xml:space="preserve">Figure </w:t>
                        </w:r>
                        <w:fldSimple w:instr=" SEQ Figure \* ARABIC ">
                          <w:r w:rsidR="005B4DF1">
                            <w:rPr>
                              <w:noProof/>
                            </w:rPr>
                            <w:t>32</w:t>
                          </w:r>
                        </w:fldSimple>
                        <w:r>
                          <w:t xml:space="preserve"> - </w:t>
                        </w:r>
                        <w:r w:rsidRPr="000C4854">
                          <w:t>Verification Example: 0078 – Bimetallic Strip</w:t>
                        </w:r>
                        <w:r>
                          <w:t xml:space="preserve"> Ansys simulation result</w:t>
                        </w:r>
                        <w:bookmarkEnd w:id="82"/>
                      </w:p>
                    </w:txbxContent>
                  </v:textbox>
                </v:shape>
                <w10:wrap type="topAndBottom"/>
              </v:group>
            </w:pict>
          </mc:Fallback>
        </mc:AlternateContent>
      </w:r>
    </w:p>
    <w:p w14:paraId="51B47174" w14:textId="670DBFA5" w:rsidR="008F06BE" w:rsidRDefault="00C11A31" w:rsidP="00C630CA">
      <w:pPr>
        <w:spacing w:line="360" w:lineRule="auto"/>
        <w:jc w:val="both"/>
      </w:pPr>
      <w:r>
        <w:t>The results compared to the D</w:t>
      </w:r>
      <w:r w:rsidR="0036198B">
        <w:t>l</w:t>
      </w:r>
      <w:r>
        <w:t>ubal</w:t>
      </w:r>
      <w:r w:rsidR="0036198B">
        <w:t xml:space="preserve"> </w:t>
      </w:r>
      <w:r w:rsidR="0026247A">
        <w:t>solver</w:t>
      </w:r>
      <w:r>
        <w:t xml:space="preserve"> and the analytical solution can be seen below. </w:t>
      </w:r>
      <w:r w:rsidR="00E302B3">
        <w:t xml:space="preserve">These results show the Ansys solver result is within 98% of the analytical solution. </w:t>
      </w:r>
      <w:sdt>
        <w:sdtPr>
          <w:rPr>
            <w:rFonts w:ascii="Calibri" w:hAnsi="Calibri" w:cs="Calibri"/>
            <w:color w:val="000000"/>
          </w:rPr>
          <w:tag w:val="MENDELEY_CITATION_v3_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"/>
          <w:id w:val="-917093624"/>
          <w:placeholder>
            <w:docPart w:val="DefaultPlaceholder_-1854013440"/>
          </w:placeholder>
        </w:sdtPr>
        <w:sdtEndPr/>
        <w:sdtContent>
          <w:r w:rsidR="00D66FD8" w:rsidRPr="00D66FD8">
            <w:rPr>
              <w:rFonts w:ascii="Calibri" w:hAnsi="Calibri" w:cs="Calibri"/>
              <w:color w:val="000000"/>
            </w:rPr>
            <w:t>Research from Hazizi et al., (2023)</w:t>
          </w:r>
        </w:sdtContent>
      </w:sdt>
      <w:r w:rsidR="008F06BE">
        <w:rPr>
          <w:rFonts w:ascii="Calibri" w:hAnsi="Calibri" w:cs="Calibri"/>
          <w:color w:val="000000"/>
        </w:rPr>
        <w:t xml:space="preserve">, suggests an acceptable amount of error between analytical and simulated tests is between 5-10, with </w:t>
      </w:r>
      <w:r w:rsidR="00D142D4">
        <w:t>&lt;</w:t>
      </w:r>
      <w:r w:rsidR="008F06BE" w:rsidRPr="008F06BE">
        <w:t>5% typical for simple structural tests</w:t>
      </w:r>
      <w:r w:rsidR="008F06BE">
        <w:t>.</w:t>
      </w:r>
    </w:p>
    <w:p w14:paraId="5A42DF04" w14:textId="77777777" w:rsidR="008F06BE" w:rsidRPr="00176B7E" w:rsidRDefault="008F06BE" w:rsidP="00C630CA">
      <w:pPr>
        <w:spacing w:line="360" w:lineRule="auto"/>
        <w:jc w:val="both"/>
        <w:rPr>
          <w:color w:val="EE0000"/>
        </w:rPr>
      </w:pPr>
    </w:p>
    <w:p w14:paraId="58F0C47A" w14:textId="556674BB" w:rsidR="00D142D4" w:rsidRDefault="00D142D4" w:rsidP="00D142D4">
      <w:pPr>
        <w:pStyle w:val="Caption"/>
        <w:keepNext/>
        <w:jc w:val="center"/>
      </w:pPr>
      <w:r>
        <w:t xml:space="preserve">Table </w:t>
      </w:r>
      <w:fldSimple w:instr=" SEQ Table \* ARABIC ">
        <w:r w:rsidR="00552ECB">
          <w:rPr>
            <w:noProof/>
          </w:rPr>
          <w:t>5</w:t>
        </w:r>
      </w:fldSimple>
      <w:r>
        <w:t xml:space="preserve"> - </w:t>
      </w:r>
      <w:r w:rsidRPr="007552D0">
        <w:t xml:space="preserve">- Verification Example: 0078 – Bimetallic Strip </w:t>
      </w:r>
      <w:r>
        <w:t>results table</w:t>
      </w:r>
    </w:p>
    <w:tbl>
      <w:tblPr>
        <w:tblW w:w="9742" w:type="dxa"/>
        <w:tblLook w:val="04A0" w:firstRow="1" w:lastRow="0" w:firstColumn="1" w:lastColumn="0" w:noHBand="0" w:noVBand="1"/>
      </w:tblPr>
      <w:tblGrid>
        <w:gridCol w:w="1426"/>
        <w:gridCol w:w="1822"/>
        <w:gridCol w:w="989"/>
        <w:gridCol w:w="720"/>
        <w:gridCol w:w="1237"/>
        <w:gridCol w:w="1270"/>
        <w:gridCol w:w="1041"/>
        <w:gridCol w:w="1237"/>
      </w:tblGrid>
      <w:tr w:rsidR="00E302B3" w:rsidRPr="00E302B3" w14:paraId="3DBDBF1D" w14:textId="77777777" w:rsidTr="00176B7E">
        <w:trPr>
          <w:trHeight w:val="304"/>
        </w:trPr>
        <w:tc>
          <w:tcPr>
            <w:tcW w:w="1427" w:type="dxa"/>
            <w:vMerge w:val="restart"/>
            <w:tcBorders>
              <w:top w:val="single" w:sz="4" w:space="0" w:color="auto"/>
              <w:left w:val="single" w:sz="4" w:space="0" w:color="auto"/>
              <w:bottom w:val="single" w:sz="4" w:space="0" w:color="auto"/>
              <w:right w:val="single" w:sz="4" w:space="0" w:color="auto"/>
            </w:tcBorders>
            <w:shd w:val="clear" w:color="000000" w:fill="DAE9F8"/>
            <w:noWrap/>
            <w:vAlign w:val="bottom"/>
            <w:hideMark/>
          </w:tcPr>
          <w:p w14:paraId="635DDE86" w14:textId="77777777" w:rsidR="00E302B3" w:rsidRPr="00E302B3" w:rsidRDefault="00E302B3" w:rsidP="008F06BE">
            <w:pPr>
              <w:spacing w:after="0" w:line="240" w:lineRule="auto"/>
              <w:jc w:val="both"/>
              <w:rPr>
                <w:rFonts w:ascii="Aptos Narrow" w:eastAsia="Times New Roman" w:hAnsi="Aptos Narrow" w:cs="Times New Roman"/>
                <w:color w:val="000000"/>
                <w:lang w:eastAsia="zh-CN"/>
              </w:rPr>
            </w:pPr>
            <w:r w:rsidRPr="00E302B3">
              <w:rPr>
                <w:rFonts w:ascii="Aptos Narrow" w:eastAsia="Times New Roman" w:hAnsi="Aptos Narrow" w:cs="Times New Roman"/>
                <w:color w:val="000000"/>
                <w:lang w:eastAsia="zh-CN"/>
              </w:rPr>
              <w:t>model</w:t>
            </w:r>
          </w:p>
        </w:tc>
        <w:tc>
          <w:tcPr>
            <w:tcW w:w="1823" w:type="dxa"/>
            <w:tcBorders>
              <w:top w:val="single" w:sz="4" w:space="0" w:color="auto"/>
              <w:left w:val="nil"/>
              <w:bottom w:val="single" w:sz="4" w:space="0" w:color="auto"/>
              <w:right w:val="single" w:sz="4" w:space="0" w:color="auto"/>
            </w:tcBorders>
            <w:shd w:val="clear" w:color="000000" w:fill="DAE9F8"/>
            <w:noWrap/>
            <w:vAlign w:val="bottom"/>
            <w:hideMark/>
          </w:tcPr>
          <w:p w14:paraId="232EB15E" w14:textId="77777777" w:rsidR="00E302B3" w:rsidRPr="00E302B3" w:rsidRDefault="00E302B3" w:rsidP="008F06BE">
            <w:pPr>
              <w:spacing w:after="0" w:line="240" w:lineRule="auto"/>
              <w:jc w:val="both"/>
              <w:rPr>
                <w:rFonts w:ascii="Aptos Narrow" w:eastAsia="Times New Roman" w:hAnsi="Aptos Narrow" w:cs="Times New Roman"/>
                <w:color w:val="000000"/>
                <w:lang w:eastAsia="zh-CN"/>
              </w:rPr>
            </w:pPr>
            <w:r w:rsidRPr="00E302B3">
              <w:rPr>
                <w:rFonts w:ascii="Aptos Narrow" w:eastAsia="Times New Roman" w:hAnsi="Aptos Narrow" w:cs="Times New Roman"/>
                <w:color w:val="000000"/>
                <w:lang w:eastAsia="zh-CN"/>
              </w:rPr>
              <w:t>analytical solution</w:t>
            </w:r>
          </w:p>
        </w:tc>
        <w:tc>
          <w:tcPr>
            <w:tcW w:w="1709" w:type="dxa"/>
            <w:gridSpan w:val="2"/>
            <w:tcBorders>
              <w:top w:val="single" w:sz="4" w:space="0" w:color="auto"/>
              <w:left w:val="nil"/>
              <w:bottom w:val="single" w:sz="4" w:space="0" w:color="auto"/>
              <w:right w:val="single" w:sz="4" w:space="0" w:color="auto"/>
            </w:tcBorders>
            <w:shd w:val="clear" w:color="000000" w:fill="DAE9F8"/>
            <w:noWrap/>
            <w:vAlign w:val="bottom"/>
            <w:hideMark/>
          </w:tcPr>
          <w:p w14:paraId="51573232" w14:textId="77777777" w:rsidR="00E302B3" w:rsidRPr="00E302B3" w:rsidRDefault="00E302B3" w:rsidP="008F06BE">
            <w:pPr>
              <w:spacing w:after="0" w:line="240" w:lineRule="auto"/>
              <w:jc w:val="both"/>
              <w:rPr>
                <w:rFonts w:ascii="Aptos Narrow" w:eastAsia="Times New Roman" w:hAnsi="Aptos Narrow" w:cs="Times New Roman"/>
                <w:color w:val="000000"/>
                <w:lang w:eastAsia="zh-CN"/>
              </w:rPr>
            </w:pPr>
            <w:r w:rsidRPr="00E302B3">
              <w:rPr>
                <w:rFonts w:ascii="Aptos Narrow" w:eastAsia="Times New Roman" w:hAnsi="Aptos Narrow" w:cs="Times New Roman"/>
                <w:color w:val="000000"/>
                <w:lang w:eastAsia="zh-CN"/>
              </w:rPr>
              <w:t xml:space="preserve">RFEM 5 </w:t>
            </w:r>
          </w:p>
        </w:tc>
        <w:tc>
          <w:tcPr>
            <w:tcW w:w="1235" w:type="dxa"/>
            <w:vMerge w:val="restart"/>
            <w:tcBorders>
              <w:top w:val="single" w:sz="4" w:space="0" w:color="auto"/>
              <w:left w:val="single" w:sz="4" w:space="0" w:color="auto"/>
              <w:bottom w:val="single" w:sz="4" w:space="0" w:color="auto"/>
              <w:right w:val="single" w:sz="4" w:space="0" w:color="auto"/>
            </w:tcBorders>
            <w:shd w:val="clear" w:color="000000" w:fill="DAE9F8"/>
            <w:noWrap/>
            <w:vAlign w:val="bottom"/>
            <w:hideMark/>
          </w:tcPr>
          <w:p w14:paraId="192D9A35" w14:textId="5B7ACD85" w:rsidR="00E302B3" w:rsidRPr="00E302B3" w:rsidRDefault="00E302B3" w:rsidP="008F06BE">
            <w:pPr>
              <w:spacing w:after="0" w:line="240" w:lineRule="auto"/>
              <w:jc w:val="both"/>
              <w:rPr>
                <w:rFonts w:ascii="Aptos Narrow" w:eastAsia="Times New Roman" w:hAnsi="Aptos Narrow" w:cs="Times New Roman"/>
                <w:color w:val="000000"/>
                <w:lang w:eastAsia="zh-CN"/>
              </w:rPr>
            </w:pPr>
            <w:r w:rsidRPr="00E302B3">
              <w:rPr>
                <w:rFonts w:ascii="Aptos Narrow" w:eastAsia="Times New Roman" w:hAnsi="Aptos Narrow" w:cs="Times New Roman"/>
                <w:color w:val="000000"/>
                <w:lang w:eastAsia="zh-CN"/>
              </w:rPr>
              <w:t>Accuracy</w:t>
            </w:r>
            <w:r>
              <w:rPr>
                <w:rFonts w:ascii="Aptos Narrow" w:eastAsia="Times New Roman" w:hAnsi="Aptos Narrow" w:cs="Times New Roman"/>
                <w:color w:val="000000"/>
                <w:lang w:eastAsia="zh-CN"/>
              </w:rPr>
              <w:t xml:space="preserve"> %</w:t>
            </w:r>
          </w:p>
        </w:tc>
        <w:tc>
          <w:tcPr>
            <w:tcW w:w="2313" w:type="dxa"/>
            <w:gridSpan w:val="2"/>
            <w:tcBorders>
              <w:top w:val="single" w:sz="4" w:space="0" w:color="auto"/>
              <w:left w:val="nil"/>
              <w:bottom w:val="single" w:sz="4" w:space="0" w:color="auto"/>
              <w:right w:val="single" w:sz="4" w:space="0" w:color="auto"/>
            </w:tcBorders>
            <w:shd w:val="clear" w:color="000000" w:fill="DAE9F8"/>
            <w:noWrap/>
            <w:vAlign w:val="bottom"/>
            <w:hideMark/>
          </w:tcPr>
          <w:p w14:paraId="0581A844" w14:textId="77777777" w:rsidR="00E302B3" w:rsidRPr="00E302B3" w:rsidRDefault="00E302B3" w:rsidP="008F06BE">
            <w:pPr>
              <w:spacing w:after="0" w:line="240" w:lineRule="auto"/>
              <w:jc w:val="both"/>
              <w:rPr>
                <w:rFonts w:ascii="Aptos Narrow" w:eastAsia="Times New Roman" w:hAnsi="Aptos Narrow" w:cs="Times New Roman"/>
                <w:color w:val="000000"/>
                <w:lang w:eastAsia="zh-CN"/>
              </w:rPr>
            </w:pPr>
            <w:r w:rsidRPr="00E302B3">
              <w:rPr>
                <w:rFonts w:ascii="Aptos Narrow" w:eastAsia="Times New Roman" w:hAnsi="Aptos Narrow" w:cs="Times New Roman"/>
                <w:color w:val="000000"/>
                <w:lang w:eastAsia="zh-CN"/>
              </w:rPr>
              <w:t>Ansys mechanical</w:t>
            </w:r>
          </w:p>
        </w:tc>
        <w:tc>
          <w:tcPr>
            <w:tcW w:w="1235" w:type="dxa"/>
            <w:vMerge w:val="restart"/>
            <w:tcBorders>
              <w:top w:val="single" w:sz="4" w:space="0" w:color="auto"/>
              <w:left w:val="single" w:sz="4" w:space="0" w:color="auto"/>
              <w:bottom w:val="single" w:sz="4" w:space="0" w:color="auto"/>
              <w:right w:val="single" w:sz="4" w:space="0" w:color="auto"/>
            </w:tcBorders>
            <w:shd w:val="clear" w:color="000000" w:fill="DAE9F8"/>
            <w:noWrap/>
            <w:vAlign w:val="bottom"/>
            <w:hideMark/>
          </w:tcPr>
          <w:p w14:paraId="5A20F758" w14:textId="67D4F3A4" w:rsidR="00E302B3" w:rsidRPr="00E302B3" w:rsidRDefault="00E302B3" w:rsidP="008F06BE">
            <w:pPr>
              <w:spacing w:after="0" w:line="240" w:lineRule="auto"/>
              <w:jc w:val="both"/>
              <w:rPr>
                <w:rFonts w:ascii="Aptos Narrow" w:eastAsia="Times New Roman" w:hAnsi="Aptos Narrow" w:cs="Times New Roman"/>
                <w:color w:val="000000"/>
                <w:lang w:eastAsia="zh-CN"/>
              </w:rPr>
            </w:pPr>
            <w:r w:rsidRPr="00E302B3">
              <w:rPr>
                <w:rFonts w:ascii="Aptos Narrow" w:eastAsia="Times New Roman" w:hAnsi="Aptos Narrow" w:cs="Times New Roman"/>
                <w:color w:val="000000"/>
                <w:lang w:eastAsia="zh-CN"/>
              </w:rPr>
              <w:t>Accuracy</w:t>
            </w:r>
            <w:r>
              <w:rPr>
                <w:rFonts w:ascii="Aptos Narrow" w:eastAsia="Times New Roman" w:hAnsi="Aptos Narrow" w:cs="Times New Roman"/>
                <w:color w:val="000000"/>
                <w:lang w:eastAsia="zh-CN"/>
              </w:rPr>
              <w:t xml:space="preserve"> %</w:t>
            </w:r>
          </w:p>
        </w:tc>
      </w:tr>
      <w:tr w:rsidR="00A4414A" w:rsidRPr="00E302B3" w14:paraId="0286A19F" w14:textId="77777777" w:rsidTr="00176B7E">
        <w:trPr>
          <w:trHeight w:val="304"/>
        </w:trPr>
        <w:tc>
          <w:tcPr>
            <w:tcW w:w="1427" w:type="dxa"/>
            <w:vMerge/>
            <w:tcBorders>
              <w:top w:val="single" w:sz="4" w:space="0" w:color="auto"/>
              <w:left w:val="single" w:sz="4" w:space="0" w:color="auto"/>
              <w:bottom w:val="single" w:sz="4" w:space="0" w:color="auto"/>
              <w:right w:val="single" w:sz="4" w:space="0" w:color="auto"/>
            </w:tcBorders>
            <w:vAlign w:val="center"/>
            <w:hideMark/>
          </w:tcPr>
          <w:p w14:paraId="335994B3" w14:textId="77777777" w:rsidR="00E302B3" w:rsidRPr="00E302B3" w:rsidRDefault="00E302B3" w:rsidP="008F06BE">
            <w:pPr>
              <w:spacing w:after="0" w:line="240" w:lineRule="auto"/>
              <w:jc w:val="both"/>
              <w:rPr>
                <w:rFonts w:ascii="Aptos Narrow" w:eastAsia="Times New Roman" w:hAnsi="Aptos Narrow" w:cs="Times New Roman"/>
                <w:color w:val="000000"/>
                <w:lang w:eastAsia="zh-CN"/>
              </w:rPr>
            </w:pPr>
          </w:p>
        </w:tc>
        <w:tc>
          <w:tcPr>
            <w:tcW w:w="1823" w:type="dxa"/>
            <w:tcBorders>
              <w:top w:val="nil"/>
              <w:left w:val="nil"/>
              <w:bottom w:val="single" w:sz="4" w:space="0" w:color="auto"/>
              <w:right w:val="single" w:sz="4" w:space="0" w:color="auto"/>
            </w:tcBorders>
            <w:shd w:val="clear" w:color="000000" w:fill="DAE9F8"/>
            <w:noWrap/>
            <w:vAlign w:val="bottom"/>
            <w:hideMark/>
          </w:tcPr>
          <w:p w14:paraId="0EAA76B7" w14:textId="77777777" w:rsidR="00E302B3" w:rsidRPr="00E302B3" w:rsidRDefault="00E302B3" w:rsidP="008F06BE">
            <w:pPr>
              <w:spacing w:after="0" w:line="240" w:lineRule="auto"/>
              <w:jc w:val="both"/>
              <w:rPr>
                <w:rFonts w:ascii="Aptos Narrow" w:eastAsia="Times New Roman" w:hAnsi="Aptos Narrow" w:cs="Times New Roman"/>
                <w:color w:val="000000"/>
                <w:lang w:eastAsia="zh-CN"/>
              </w:rPr>
            </w:pPr>
            <w:r w:rsidRPr="00E302B3">
              <w:rPr>
                <w:rFonts w:ascii="Aptos Narrow" w:eastAsia="Times New Roman" w:hAnsi="Aptos Narrow" w:cs="Times New Roman"/>
                <w:color w:val="000000"/>
                <w:lang w:eastAsia="zh-CN"/>
              </w:rPr>
              <w:t>Uz (mm)</w:t>
            </w:r>
          </w:p>
        </w:tc>
        <w:tc>
          <w:tcPr>
            <w:tcW w:w="990" w:type="dxa"/>
            <w:tcBorders>
              <w:top w:val="nil"/>
              <w:left w:val="nil"/>
              <w:bottom w:val="single" w:sz="4" w:space="0" w:color="auto"/>
              <w:right w:val="single" w:sz="4" w:space="0" w:color="auto"/>
            </w:tcBorders>
            <w:shd w:val="clear" w:color="000000" w:fill="DAE9F8"/>
            <w:noWrap/>
            <w:vAlign w:val="bottom"/>
            <w:hideMark/>
          </w:tcPr>
          <w:p w14:paraId="3C98FC3C" w14:textId="77777777" w:rsidR="00E302B3" w:rsidRPr="00E302B3" w:rsidRDefault="00E302B3" w:rsidP="008F06BE">
            <w:pPr>
              <w:spacing w:after="0" w:line="240" w:lineRule="auto"/>
              <w:jc w:val="both"/>
              <w:rPr>
                <w:rFonts w:ascii="Aptos Narrow" w:eastAsia="Times New Roman" w:hAnsi="Aptos Narrow" w:cs="Times New Roman"/>
                <w:color w:val="000000"/>
                <w:lang w:eastAsia="zh-CN"/>
              </w:rPr>
            </w:pPr>
            <w:r w:rsidRPr="00E302B3">
              <w:rPr>
                <w:rFonts w:ascii="Aptos Narrow" w:eastAsia="Times New Roman" w:hAnsi="Aptos Narrow" w:cs="Times New Roman"/>
                <w:color w:val="000000"/>
                <w:lang w:eastAsia="zh-CN"/>
              </w:rPr>
              <w:t>Uz (mm)</w:t>
            </w:r>
          </w:p>
        </w:tc>
        <w:tc>
          <w:tcPr>
            <w:tcW w:w="719" w:type="dxa"/>
            <w:tcBorders>
              <w:top w:val="nil"/>
              <w:left w:val="nil"/>
              <w:bottom w:val="single" w:sz="4" w:space="0" w:color="auto"/>
              <w:right w:val="single" w:sz="4" w:space="0" w:color="auto"/>
            </w:tcBorders>
            <w:shd w:val="clear" w:color="000000" w:fill="DAE9F8"/>
            <w:noWrap/>
            <w:vAlign w:val="bottom"/>
            <w:hideMark/>
          </w:tcPr>
          <w:p w14:paraId="541154A6" w14:textId="77777777" w:rsidR="00E302B3" w:rsidRPr="00E302B3" w:rsidRDefault="00E302B3" w:rsidP="008F06BE">
            <w:pPr>
              <w:spacing w:after="0" w:line="240" w:lineRule="auto"/>
              <w:jc w:val="both"/>
              <w:rPr>
                <w:rFonts w:ascii="Aptos Narrow" w:eastAsia="Times New Roman" w:hAnsi="Aptos Narrow" w:cs="Times New Roman"/>
                <w:color w:val="000000"/>
                <w:lang w:eastAsia="zh-CN"/>
              </w:rPr>
            </w:pPr>
            <w:r w:rsidRPr="00E302B3">
              <w:rPr>
                <w:rFonts w:ascii="Aptos Narrow" w:eastAsia="Times New Roman" w:hAnsi="Aptos Narrow" w:cs="Times New Roman"/>
                <w:color w:val="000000"/>
                <w:lang w:eastAsia="zh-CN"/>
              </w:rPr>
              <w:t>Ratio</w:t>
            </w:r>
          </w:p>
        </w:tc>
        <w:tc>
          <w:tcPr>
            <w:tcW w:w="1235" w:type="dxa"/>
            <w:vMerge/>
            <w:tcBorders>
              <w:top w:val="single" w:sz="4" w:space="0" w:color="auto"/>
              <w:left w:val="single" w:sz="4" w:space="0" w:color="auto"/>
              <w:bottom w:val="single" w:sz="4" w:space="0" w:color="auto"/>
              <w:right w:val="single" w:sz="4" w:space="0" w:color="auto"/>
            </w:tcBorders>
            <w:vAlign w:val="center"/>
            <w:hideMark/>
          </w:tcPr>
          <w:p w14:paraId="37E94FC1" w14:textId="77777777" w:rsidR="00E302B3" w:rsidRPr="00E302B3" w:rsidRDefault="00E302B3" w:rsidP="008F06BE">
            <w:pPr>
              <w:spacing w:after="0" w:line="240" w:lineRule="auto"/>
              <w:jc w:val="both"/>
              <w:rPr>
                <w:rFonts w:ascii="Aptos Narrow" w:eastAsia="Times New Roman" w:hAnsi="Aptos Narrow" w:cs="Times New Roman"/>
                <w:color w:val="000000"/>
                <w:lang w:eastAsia="zh-CN"/>
              </w:rPr>
            </w:pPr>
          </w:p>
        </w:tc>
        <w:tc>
          <w:tcPr>
            <w:tcW w:w="1271" w:type="dxa"/>
            <w:tcBorders>
              <w:top w:val="nil"/>
              <w:left w:val="nil"/>
              <w:bottom w:val="single" w:sz="4" w:space="0" w:color="auto"/>
              <w:right w:val="single" w:sz="4" w:space="0" w:color="auto"/>
            </w:tcBorders>
            <w:shd w:val="clear" w:color="000000" w:fill="DAE9F8"/>
            <w:noWrap/>
            <w:vAlign w:val="bottom"/>
            <w:hideMark/>
          </w:tcPr>
          <w:p w14:paraId="0CA564BA" w14:textId="77777777" w:rsidR="00E302B3" w:rsidRPr="00E302B3" w:rsidRDefault="00E302B3" w:rsidP="008F06BE">
            <w:pPr>
              <w:spacing w:after="0" w:line="240" w:lineRule="auto"/>
              <w:jc w:val="both"/>
              <w:rPr>
                <w:rFonts w:ascii="Aptos Narrow" w:eastAsia="Times New Roman" w:hAnsi="Aptos Narrow" w:cs="Times New Roman"/>
                <w:color w:val="000000"/>
                <w:lang w:eastAsia="zh-CN"/>
              </w:rPr>
            </w:pPr>
            <w:r w:rsidRPr="00E302B3">
              <w:rPr>
                <w:rFonts w:ascii="Aptos Narrow" w:eastAsia="Times New Roman" w:hAnsi="Aptos Narrow" w:cs="Times New Roman"/>
                <w:color w:val="000000"/>
                <w:lang w:eastAsia="zh-CN"/>
              </w:rPr>
              <w:t>Uz (mm)</w:t>
            </w:r>
          </w:p>
        </w:tc>
        <w:tc>
          <w:tcPr>
            <w:tcW w:w="1042" w:type="dxa"/>
            <w:tcBorders>
              <w:top w:val="nil"/>
              <w:left w:val="nil"/>
              <w:bottom w:val="single" w:sz="4" w:space="0" w:color="auto"/>
              <w:right w:val="single" w:sz="4" w:space="0" w:color="auto"/>
            </w:tcBorders>
            <w:shd w:val="clear" w:color="000000" w:fill="DAE9F8"/>
            <w:noWrap/>
            <w:vAlign w:val="bottom"/>
            <w:hideMark/>
          </w:tcPr>
          <w:p w14:paraId="4015DD3B" w14:textId="77777777" w:rsidR="00E302B3" w:rsidRPr="00E302B3" w:rsidRDefault="00E302B3" w:rsidP="008F06BE">
            <w:pPr>
              <w:spacing w:after="0" w:line="240" w:lineRule="auto"/>
              <w:jc w:val="both"/>
              <w:rPr>
                <w:rFonts w:ascii="Aptos Narrow" w:eastAsia="Times New Roman" w:hAnsi="Aptos Narrow" w:cs="Times New Roman"/>
                <w:color w:val="000000"/>
                <w:lang w:eastAsia="zh-CN"/>
              </w:rPr>
            </w:pPr>
            <w:r w:rsidRPr="00E302B3">
              <w:rPr>
                <w:rFonts w:ascii="Aptos Narrow" w:eastAsia="Times New Roman" w:hAnsi="Aptos Narrow" w:cs="Times New Roman"/>
                <w:color w:val="000000"/>
                <w:lang w:eastAsia="zh-CN"/>
              </w:rPr>
              <w:t>Ratio</w:t>
            </w:r>
          </w:p>
        </w:tc>
        <w:tc>
          <w:tcPr>
            <w:tcW w:w="1235" w:type="dxa"/>
            <w:vMerge/>
            <w:tcBorders>
              <w:top w:val="single" w:sz="4" w:space="0" w:color="auto"/>
              <w:left w:val="single" w:sz="4" w:space="0" w:color="auto"/>
              <w:bottom w:val="single" w:sz="4" w:space="0" w:color="auto"/>
              <w:right w:val="single" w:sz="4" w:space="0" w:color="auto"/>
            </w:tcBorders>
            <w:vAlign w:val="center"/>
            <w:hideMark/>
          </w:tcPr>
          <w:p w14:paraId="21D4F9FA" w14:textId="77777777" w:rsidR="00E302B3" w:rsidRPr="00E302B3" w:rsidRDefault="00E302B3" w:rsidP="008F06BE">
            <w:pPr>
              <w:spacing w:after="0" w:line="240" w:lineRule="auto"/>
              <w:jc w:val="both"/>
              <w:rPr>
                <w:rFonts w:ascii="Aptos Narrow" w:eastAsia="Times New Roman" w:hAnsi="Aptos Narrow" w:cs="Times New Roman"/>
                <w:color w:val="000000"/>
                <w:lang w:eastAsia="zh-CN"/>
              </w:rPr>
            </w:pPr>
          </w:p>
        </w:tc>
      </w:tr>
      <w:tr w:rsidR="00A4414A" w:rsidRPr="00E302B3" w14:paraId="61EEF663" w14:textId="77777777" w:rsidTr="00176B7E">
        <w:trPr>
          <w:trHeight w:val="304"/>
        </w:trPr>
        <w:tc>
          <w:tcPr>
            <w:tcW w:w="1427" w:type="dxa"/>
            <w:tcBorders>
              <w:top w:val="nil"/>
              <w:left w:val="single" w:sz="4" w:space="0" w:color="auto"/>
              <w:bottom w:val="single" w:sz="4" w:space="0" w:color="auto"/>
              <w:right w:val="single" w:sz="4" w:space="0" w:color="auto"/>
            </w:tcBorders>
            <w:shd w:val="clear" w:color="000000" w:fill="DAE9F8"/>
            <w:noWrap/>
            <w:vAlign w:val="bottom"/>
            <w:hideMark/>
          </w:tcPr>
          <w:p w14:paraId="01F31447" w14:textId="4B6667AC" w:rsidR="00E302B3" w:rsidRPr="00E302B3" w:rsidRDefault="00E302B3" w:rsidP="008F06BE">
            <w:pPr>
              <w:spacing w:after="0" w:line="240" w:lineRule="auto"/>
              <w:jc w:val="both"/>
              <w:rPr>
                <w:rFonts w:ascii="Aptos Narrow" w:eastAsia="Times New Roman" w:hAnsi="Aptos Narrow" w:cs="Times New Roman"/>
                <w:color w:val="000000"/>
                <w:lang w:eastAsia="zh-CN"/>
              </w:rPr>
            </w:pPr>
            <w:r w:rsidRPr="00E302B3">
              <w:rPr>
                <w:rFonts w:ascii="Aptos Narrow" w:eastAsia="Times New Roman" w:hAnsi="Aptos Narrow" w:cs="Times New Roman"/>
                <w:color w:val="000000"/>
                <w:lang w:eastAsia="zh-CN"/>
              </w:rPr>
              <w:t>Bimetallic plate</w:t>
            </w:r>
          </w:p>
        </w:tc>
        <w:tc>
          <w:tcPr>
            <w:tcW w:w="1823" w:type="dxa"/>
            <w:tcBorders>
              <w:top w:val="nil"/>
              <w:left w:val="nil"/>
              <w:bottom w:val="single" w:sz="4" w:space="0" w:color="auto"/>
              <w:right w:val="single" w:sz="4" w:space="0" w:color="auto"/>
            </w:tcBorders>
            <w:shd w:val="clear" w:color="000000" w:fill="FFFFFF"/>
            <w:noWrap/>
            <w:vAlign w:val="bottom"/>
            <w:hideMark/>
          </w:tcPr>
          <w:p w14:paraId="655D8E28" w14:textId="77777777" w:rsidR="00E302B3" w:rsidRPr="00E302B3" w:rsidRDefault="00E302B3" w:rsidP="008F06BE">
            <w:pPr>
              <w:spacing w:after="0" w:line="240" w:lineRule="auto"/>
              <w:jc w:val="both"/>
              <w:rPr>
                <w:rFonts w:ascii="Aptos Narrow" w:eastAsia="Times New Roman" w:hAnsi="Aptos Narrow" w:cs="Times New Roman"/>
                <w:color w:val="000000"/>
                <w:lang w:eastAsia="zh-CN"/>
              </w:rPr>
            </w:pPr>
            <w:r w:rsidRPr="00E302B3">
              <w:rPr>
                <w:rFonts w:ascii="Aptos Narrow" w:eastAsia="Times New Roman" w:hAnsi="Aptos Narrow" w:cs="Times New Roman"/>
                <w:color w:val="000000"/>
                <w:lang w:eastAsia="zh-CN"/>
              </w:rPr>
              <w:t>7.049</w:t>
            </w:r>
          </w:p>
        </w:tc>
        <w:tc>
          <w:tcPr>
            <w:tcW w:w="990" w:type="dxa"/>
            <w:tcBorders>
              <w:top w:val="nil"/>
              <w:left w:val="nil"/>
              <w:bottom w:val="single" w:sz="4" w:space="0" w:color="auto"/>
              <w:right w:val="single" w:sz="4" w:space="0" w:color="auto"/>
            </w:tcBorders>
            <w:shd w:val="clear" w:color="000000" w:fill="FFFFFF"/>
            <w:noWrap/>
            <w:vAlign w:val="bottom"/>
            <w:hideMark/>
          </w:tcPr>
          <w:p w14:paraId="5123855E" w14:textId="77777777" w:rsidR="00E302B3" w:rsidRPr="00E302B3" w:rsidRDefault="00E302B3" w:rsidP="008F06BE">
            <w:pPr>
              <w:spacing w:after="0" w:line="240" w:lineRule="auto"/>
              <w:jc w:val="both"/>
              <w:rPr>
                <w:rFonts w:ascii="Aptos Narrow" w:eastAsia="Times New Roman" w:hAnsi="Aptos Narrow" w:cs="Times New Roman"/>
                <w:color w:val="000000"/>
                <w:lang w:eastAsia="zh-CN"/>
              </w:rPr>
            </w:pPr>
            <w:r w:rsidRPr="00E302B3">
              <w:rPr>
                <w:rFonts w:ascii="Aptos Narrow" w:eastAsia="Times New Roman" w:hAnsi="Aptos Narrow" w:cs="Times New Roman"/>
                <w:color w:val="000000"/>
                <w:lang w:eastAsia="zh-CN"/>
              </w:rPr>
              <w:t>7.047</w:t>
            </w:r>
          </w:p>
        </w:tc>
        <w:tc>
          <w:tcPr>
            <w:tcW w:w="719" w:type="dxa"/>
            <w:tcBorders>
              <w:top w:val="nil"/>
              <w:left w:val="nil"/>
              <w:bottom w:val="single" w:sz="4" w:space="0" w:color="auto"/>
              <w:right w:val="single" w:sz="4" w:space="0" w:color="auto"/>
            </w:tcBorders>
            <w:shd w:val="clear" w:color="000000" w:fill="FFFFFF"/>
            <w:noWrap/>
            <w:vAlign w:val="bottom"/>
            <w:hideMark/>
          </w:tcPr>
          <w:p w14:paraId="5AC04E79" w14:textId="26E9028F" w:rsidR="00E302B3" w:rsidRPr="00E302B3" w:rsidRDefault="00E302B3" w:rsidP="008F06BE">
            <w:pPr>
              <w:spacing w:after="0" w:line="240" w:lineRule="auto"/>
              <w:jc w:val="both"/>
              <w:rPr>
                <w:rFonts w:ascii="Aptos Narrow" w:eastAsia="Times New Roman" w:hAnsi="Aptos Narrow" w:cs="Times New Roman"/>
                <w:color w:val="000000"/>
                <w:lang w:eastAsia="zh-CN"/>
              </w:rPr>
            </w:pPr>
            <w:r w:rsidRPr="00E302B3">
              <w:rPr>
                <w:rFonts w:ascii="Aptos Narrow" w:eastAsia="Times New Roman" w:hAnsi="Aptos Narrow" w:cs="Times New Roman"/>
                <w:color w:val="000000"/>
                <w:lang w:eastAsia="zh-CN"/>
              </w:rPr>
              <w:t>0.999</w:t>
            </w:r>
          </w:p>
        </w:tc>
        <w:tc>
          <w:tcPr>
            <w:tcW w:w="1235" w:type="dxa"/>
            <w:tcBorders>
              <w:top w:val="nil"/>
              <w:left w:val="nil"/>
              <w:bottom w:val="single" w:sz="4" w:space="0" w:color="auto"/>
              <w:right w:val="single" w:sz="4" w:space="0" w:color="auto"/>
            </w:tcBorders>
            <w:shd w:val="clear" w:color="000000" w:fill="FFFFFF"/>
            <w:noWrap/>
            <w:vAlign w:val="bottom"/>
            <w:hideMark/>
          </w:tcPr>
          <w:p w14:paraId="1E8F644E" w14:textId="77777777" w:rsidR="00E302B3" w:rsidRPr="00E302B3" w:rsidRDefault="00E302B3" w:rsidP="008F06BE">
            <w:pPr>
              <w:spacing w:after="0" w:line="240" w:lineRule="auto"/>
              <w:jc w:val="both"/>
              <w:rPr>
                <w:rFonts w:ascii="Aptos Narrow" w:eastAsia="Times New Roman" w:hAnsi="Aptos Narrow" w:cs="Times New Roman"/>
                <w:color w:val="000000"/>
                <w:lang w:eastAsia="zh-CN"/>
              </w:rPr>
            </w:pPr>
            <w:r w:rsidRPr="00E302B3">
              <w:rPr>
                <w:rFonts w:ascii="Aptos Narrow" w:eastAsia="Times New Roman" w:hAnsi="Aptos Narrow" w:cs="Times New Roman"/>
                <w:color w:val="000000"/>
                <w:lang w:eastAsia="zh-CN"/>
              </w:rPr>
              <w:t>100%</w:t>
            </w:r>
          </w:p>
        </w:tc>
        <w:tc>
          <w:tcPr>
            <w:tcW w:w="1271" w:type="dxa"/>
            <w:tcBorders>
              <w:top w:val="nil"/>
              <w:left w:val="nil"/>
              <w:bottom w:val="single" w:sz="4" w:space="0" w:color="auto"/>
              <w:right w:val="single" w:sz="4" w:space="0" w:color="auto"/>
            </w:tcBorders>
            <w:shd w:val="clear" w:color="000000" w:fill="FFFFFF"/>
            <w:noWrap/>
            <w:vAlign w:val="bottom"/>
            <w:hideMark/>
          </w:tcPr>
          <w:p w14:paraId="7E07D0D6" w14:textId="77777777" w:rsidR="00E302B3" w:rsidRPr="00E302B3" w:rsidRDefault="00E302B3" w:rsidP="008F06BE">
            <w:pPr>
              <w:spacing w:after="0" w:line="240" w:lineRule="auto"/>
              <w:jc w:val="both"/>
              <w:rPr>
                <w:rFonts w:ascii="Aptos Narrow" w:eastAsia="Times New Roman" w:hAnsi="Aptos Narrow" w:cs="Times New Roman"/>
                <w:color w:val="000000"/>
                <w:lang w:eastAsia="zh-CN"/>
              </w:rPr>
            </w:pPr>
            <w:r w:rsidRPr="00E302B3">
              <w:rPr>
                <w:rFonts w:ascii="Aptos Narrow" w:eastAsia="Times New Roman" w:hAnsi="Aptos Narrow" w:cs="Times New Roman"/>
                <w:color w:val="000000"/>
                <w:lang w:eastAsia="zh-CN"/>
              </w:rPr>
              <w:t>6.928</w:t>
            </w:r>
          </w:p>
        </w:tc>
        <w:tc>
          <w:tcPr>
            <w:tcW w:w="1042" w:type="dxa"/>
            <w:tcBorders>
              <w:top w:val="nil"/>
              <w:left w:val="nil"/>
              <w:bottom w:val="single" w:sz="4" w:space="0" w:color="auto"/>
              <w:right w:val="single" w:sz="4" w:space="0" w:color="auto"/>
            </w:tcBorders>
            <w:shd w:val="clear" w:color="000000" w:fill="FFFFFF"/>
            <w:noWrap/>
            <w:vAlign w:val="bottom"/>
            <w:hideMark/>
          </w:tcPr>
          <w:p w14:paraId="0CE38D0B" w14:textId="26595316" w:rsidR="00E302B3" w:rsidRPr="00E302B3" w:rsidRDefault="00E302B3" w:rsidP="008F06BE">
            <w:pPr>
              <w:spacing w:after="0" w:line="240" w:lineRule="auto"/>
              <w:jc w:val="both"/>
              <w:rPr>
                <w:rFonts w:ascii="Aptos Narrow" w:eastAsia="Times New Roman" w:hAnsi="Aptos Narrow" w:cs="Times New Roman"/>
                <w:color w:val="000000"/>
                <w:lang w:eastAsia="zh-CN"/>
              </w:rPr>
            </w:pPr>
            <w:r w:rsidRPr="00E302B3">
              <w:rPr>
                <w:rFonts w:ascii="Aptos Narrow" w:eastAsia="Times New Roman" w:hAnsi="Aptos Narrow" w:cs="Times New Roman"/>
                <w:color w:val="000000"/>
                <w:lang w:eastAsia="zh-CN"/>
              </w:rPr>
              <w:t>0.982</w:t>
            </w:r>
          </w:p>
        </w:tc>
        <w:tc>
          <w:tcPr>
            <w:tcW w:w="1235" w:type="dxa"/>
            <w:tcBorders>
              <w:top w:val="nil"/>
              <w:left w:val="nil"/>
              <w:bottom w:val="single" w:sz="4" w:space="0" w:color="auto"/>
              <w:right w:val="single" w:sz="4" w:space="0" w:color="auto"/>
            </w:tcBorders>
            <w:shd w:val="clear" w:color="000000" w:fill="FFFFFF"/>
            <w:noWrap/>
            <w:vAlign w:val="bottom"/>
            <w:hideMark/>
          </w:tcPr>
          <w:p w14:paraId="10A696AC" w14:textId="77777777" w:rsidR="00E302B3" w:rsidRPr="00E302B3" w:rsidRDefault="00E302B3" w:rsidP="008F06BE">
            <w:pPr>
              <w:spacing w:after="0" w:line="240" w:lineRule="auto"/>
              <w:jc w:val="both"/>
              <w:rPr>
                <w:rFonts w:ascii="Aptos Narrow" w:eastAsia="Times New Roman" w:hAnsi="Aptos Narrow" w:cs="Times New Roman"/>
                <w:color w:val="000000"/>
                <w:lang w:eastAsia="zh-CN"/>
              </w:rPr>
            </w:pPr>
            <w:r w:rsidRPr="00E302B3">
              <w:rPr>
                <w:rFonts w:ascii="Aptos Narrow" w:eastAsia="Times New Roman" w:hAnsi="Aptos Narrow" w:cs="Times New Roman"/>
                <w:color w:val="000000"/>
                <w:lang w:eastAsia="zh-CN"/>
              </w:rPr>
              <w:t>98%</w:t>
            </w:r>
          </w:p>
        </w:tc>
      </w:tr>
    </w:tbl>
    <w:p w14:paraId="100237AE" w14:textId="721F9090" w:rsidR="00C630CA" w:rsidRDefault="00C630CA" w:rsidP="00C630CA">
      <w:pPr>
        <w:spacing w:line="360" w:lineRule="auto"/>
        <w:jc w:val="both"/>
      </w:pPr>
    </w:p>
    <w:p w14:paraId="3F85266A" w14:textId="193089E3" w:rsidR="007078E7" w:rsidRDefault="00C630CA" w:rsidP="00C630CA">
      <w:r>
        <w:br w:type="page"/>
      </w:r>
    </w:p>
    <w:p w14:paraId="23267BDD" w14:textId="220A9BA5" w:rsidR="00E302B3" w:rsidRDefault="00D01F4E" w:rsidP="00C630CA">
      <w:pPr>
        <w:pStyle w:val="Heading2"/>
        <w:spacing w:line="360" w:lineRule="auto"/>
        <w:jc w:val="both"/>
      </w:pPr>
      <w:bookmarkStart w:id="83" w:name="_Toc216278908"/>
      <w:r>
        <w:lastRenderedPageBreak/>
        <w:t>Cantilever beam</w:t>
      </w:r>
      <w:bookmarkEnd w:id="83"/>
    </w:p>
    <w:p w14:paraId="13893496" w14:textId="5A7DCD45" w:rsidR="00E302B3" w:rsidRDefault="00E1413F" w:rsidP="00C630CA">
      <w:pPr>
        <w:spacing w:line="360" w:lineRule="auto"/>
        <w:jc w:val="both"/>
      </w:pPr>
      <w:r>
        <w:rPr>
          <w:noProof/>
        </w:rPr>
        <mc:AlternateContent>
          <mc:Choice Requires="wpg">
            <w:drawing>
              <wp:anchor distT="0" distB="0" distL="114300" distR="114300" simplePos="0" relativeHeight="251811840" behindDoc="0" locked="0" layoutInCell="1" allowOverlap="1" wp14:anchorId="6A18892A" wp14:editId="7BC5C871">
                <wp:simplePos x="0" y="0"/>
                <wp:positionH relativeFrom="margin">
                  <wp:align>center</wp:align>
                </wp:positionH>
                <wp:positionV relativeFrom="paragraph">
                  <wp:posOffset>858594</wp:posOffset>
                </wp:positionV>
                <wp:extent cx="4453255" cy="2411812"/>
                <wp:effectExtent l="0" t="0" r="4445" b="7620"/>
                <wp:wrapTopAndBottom/>
                <wp:docPr id="1761827335" name="Group 39"/>
                <wp:cNvGraphicFramePr/>
                <a:graphic xmlns:a="http://schemas.openxmlformats.org/drawingml/2006/main">
                  <a:graphicData uri="http://schemas.microsoft.com/office/word/2010/wordprocessingGroup">
                    <wpg:wgp>
                      <wpg:cNvGrpSpPr/>
                      <wpg:grpSpPr>
                        <a:xfrm>
                          <a:off x="0" y="0"/>
                          <a:ext cx="4453255" cy="2411812"/>
                          <a:chOff x="0" y="0"/>
                          <a:chExt cx="4453255" cy="2411812"/>
                        </a:xfrm>
                      </wpg:grpSpPr>
                      <pic:pic xmlns:pic="http://schemas.openxmlformats.org/drawingml/2006/picture">
                        <pic:nvPicPr>
                          <pic:cNvPr id="1804977245" name="Picture 1" descr="A table with text and numbers&#10;&#10;AI-generated content may be incorrect."/>
                          <pic:cNvPicPr>
                            <a:picLocks noChangeAspect="1"/>
                          </pic:cNvPicPr>
                        </pic:nvPicPr>
                        <pic:blipFill>
                          <a:blip r:embed="rId129">
                            <a:extLst>
                              <a:ext uri="{28A0092B-C50C-407E-A947-70E740481C1C}">
                                <a14:useLocalDpi xmlns:a14="http://schemas.microsoft.com/office/drawing/2010/main" val="0"/>
                              </a:ext>
                            </a:extLst>
                          </a:blip>
                          <a:stretch>
                            <a:fillRect/>
                          </a:stretch>
                        </pic:blipFill>
                        <pic:spPr>
                          <a:xfrm>
                            <a:off x="0" y="230587"/>
                            <a:ext cx="4453255" cy="2181225"/>
                          </a:xfrm>
                          <a:prstGeom prst="rect">
                            <a:avLst/>
                          </a:prstGeom>
                        </pic:spPr>
                      </pic:pic>
                      <wps:wsp>
                        <wps:cNvPr id="2022543646" name="Text Box 1"/>
                        <wps:cNvSpPr txBox="1"/>
                        <wps:spPr>
                          <a:xfrm>
                            <a:off x="0" y="0"/>
                            <a:ext cx="4453255" cy="234315"/>
                          </a:xfrm>
                          <a:prstGeom prst="rect">
                            <a:avLst/>
                          </a:prstGeom>
                          <a:solidFill>
                            <a:prstClr val="white"/>
                          </a:solidFill>
                          <a:ln>
                            <a:noFill/>
                          </a:ln>
                        </wps:spPr>
                        <wps:txbx>
                          <w:txbxContent>
                            <w:p w14:paraId="59F199E5" w14:textId="4BD0A377" w:rsidR="00516731" w:rsidRPr="008D51A1" w:rsidRDefault="00516731" w:rsidP="00E1413F">
                              <w:pPr>
                                <w:pStyle w:val="Caption"/>
                                <w:jc w:val="center"/>
                                <w:rPr>
                                  <w:noProof/>
                                  <w:sz w:val="22"/>
                                  <w:szCs w:val="22"/>
                                </w:rPr>
                              </w:pPr>
                              <w:r>
                                <w:t xml:space="preserve">Table </w:t>
                              </w:r>
                              <w:fldSimple w:instr=" SEQ Table \* ARABIC ">
                                <w:r w:rsidR="00552ECB">
                                  <w:rPr>
                                    <w:noProof/>
                                  </w:rPr>
                                  <w:t>6</w:t>
                                </w:r>
                              </w:fldSimple>
                              <w:r>
                                <w:t xml:space="preserve"> - </w:t>
                              </w:r>
                              <w:r w:rsidRPr="000A27F3">
                                <w:t xml:space="preserve">0016 – Elastic Bending </w:t>
                              </w:r>
                              <w:r w:rsidR="00E1413F">
                                <w:t>–</w:t>
                              </w:r>
                              <w:r w:rsidRPr="000A27F3">
                                <w:t xml:space="preserve"> Continuous</w:t>
                              </w:r>
                              <w:r w:rsidR="00E1413F">
                                <w:t xml:space="preserve"> </w:t>
                              </w:r>
                              <w:r w:rsidRPr="000A27F3">
                                <w:t>Load</w:t>
                              </w:r>
                              <w:r>
                                <w:t xml:space="preserve"> Material specification</w:t>
                              </w:r>
                              <w:r w:rsidR="00E1413F">
                                <w:t xml:space="preserve"> </w:t>
                              </w:r>
                              <w:sdt>
                                <w:sdtPr>
                                  <w:rPr>
                                    <w:rFonts w:ascii="Calibri" w:hAnsi="Calibri" w:cs="Calibri"/>
                                    <w:color w:val="44546A"/>
                                  </w:rPr>
                                  <w:tag w:val="MENDELEY_CITATION_v3_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"/>
                                  <w:id w:val="-733237792"/>
                                  <w:placeholder>
                                    <w:docPart w:val="DefaultPlaceholder_-1854013440"/>
                                  </w:placeholder>
                                </w:sdtPr>
                                <w:sdtEndPr/>
                                <w:sdtContent>
                                  <w:r w:rsidR="00D66FD8" w:rsidRPr="00D66FD8">
                                    <w:rPr>
                                      <w:rFonts w:ascii="Calibri" w:hAnsi="Calibri" w:cs="Calibri"/>
                                      <w:color w:val="44546A"/>
                                    </w:rPr>
                                    <w:t>(Dlubal, 2018)</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6A18892A" id="Group 39" o:spid="_x0000_s1158" style="position:absolute;left:0;text-align:left;margin-left:0;margin-top:67.6pt;width:350.65pt;height:189.9pt;z-index:251811840;mso-position-horizontal:center;mso-position-horizontal-relative:margin" coordsize="44532,2411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">
                <v:shape id="Picture 1" o:spid="_x0000_s1159" type="#_x0000_t75" alt="A table with text and numbers&#10;&#10;AI-generated content may be incorrect." style="position:absolute;top:2305;width:44532;height:218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">
                  <v:imagedata r:id="rId130" o:title="A table with text and numbers&#10;&#10;AI-generated content may be incorrect"/>
                </v:shape>
                <v:shape id="_x0000_s1160" type="#_x0000_t202" style="position:absolute;width:44532;height:23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" stroked="f">
                  <v:textbox inset="0,0,0,0">
                    <w:txbxContent>
                      <w:p w14:paraId="59F199E5" w14:textId="4BD0A377" w:rsidR="00516731" w:rsidRPr="008D51A1" w:rsidRDefault="00516731" w:rsidP="00E1413F">
                        <w:pPr>
                          <w:pStyle w:val="Caption"/>
                          <w:jc w:val="center"/>
                          <w:rPr>
                            <w:noProof/>
                            <w:sz w:val="22"/>
                            <w:szCs w:val="22"/>
                          </w:rPr>
                        </w:pPr>
                        <w:r>
                          <w:t xml:space="preserve">Table </w:t>
                        </w:r>
                        <w:fldSimple w:instr=" SEQ Table \* ARABIC ">
                          <w:r w:rsidR="00552ECB">
                            <w:rPr>
                              <w:noProof/>
                            </w:rPr>
                            <w:t>6</w:t>
                          </w:r>
                        </w:fldSimple>
                        <w:r>
                          <w:t xml:space="preserve"> - </w:t>
                        </w:r>
                        <w:r w:rsidRPr="000A27F3">
                          <w:t xml:space="preserve">0016 – Elastic Bending </w:t>
                        </w:r>
                        <w:r w:rsidR="00E1413F">
                          <w:t>–</w:t>
                        </w:r>
                        <w:r w:rsidRPr="000A27F3">
                          <w:t xml:space="preserve"> Continuous</w:t>
                        </w:r>
                        <w:r w:rsidR="00E1413F">
                          <w:t xml:space="preserve"> </w:t>
                        </w:r>
                        <w:r w:rsidRPr="000A27F3">
                          <w:t>Load</w:t>
                        </w:r>
                        <w:r>
                          <w:t xml:space="preserve"> Material specification</w:t>
                        </w:r>
                        <w:r w:rsidR="00E1413F">
                          <w:t xml:space="preserve"> </w:t>
                        </w:r>
                        <w:sdt>
                          <w:sdtPr>
                            <w:rPr>
                              <w:rFonts w:ascii="Calibri" w:hAnsi="Calibri" w:cs="Calibri"/>
                              <w:color w:val="44546A"/>
                            </w:rPr>
                            <w:tag w:val="MENDELEY_CITATION_v3_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"/>
                            <w:id w:val="-733237792"/>
                            <w:placeholder>
                              <w:docPart w:val="DefaultPlaceholder_-1854013440"/>
                            </w:placeholder>
                          </w:sdtPr>
                          <w:sdtEndPr/>
                          <w:sdtContent>
                            <w:r w:rsidR="00D66FD8" w:rsidRPr="00D66FD8">
                              <w:rPr>
                                <w:rFonts w:ascii="Calibri" w:hAnsi="Calibri" w:cs="Calibri"/>
                                <w:color w:val="44546A"/>
                              </w:rPr>
                              <w:t>(Dlubal, 2018)</w:t>
                            </w:r>
                          </w:sdtContent>
                        </w:sdt>
                      </w:p>
                    </w:txbxContent>
                  </v:textbox>
                </v:shape>
                <w10:wrap type="topAndBottom" anchorx="margin"/>
              </v:group>
            </w:pict>
          </mc:Fallback>
        </mc:AlternateContent>
      </w:r>
      <w:r w:rsidR="006107A0">
        <w:t xml:space="preserve">This validation case uses a cantilever beam simulation compared between Ansys mechanical and analytical solutions. The simulation is set up to follow the Dlubal </w:t>
      </w:r>
      <w:r w:rsidR="006107A0" w:rsidRPr="006107A0">
        <w:t xml:space="preserve">0016  Elastic Bending </w:t>
      </w:r>
      <w:r w:rsidR="006107A0">
        <w:t>example with full details available in the appendix.</w:t>
      </w:r>
    </w:p>
    <w:p w14:paraId="32333496" w14:textId="4A0F1718" w:rsidR="00A4414A" w:rsidRDefault="00E1413F" w:rsidP="00C630CA">
      <w:pPr>
        <w:spacing w:line="360" w:lineRule="auto"/>
        <w:jc w:val="both"/>
      </w:pPr>
      <w:r>
        <w:rPr>
          <w:noProof/>
        </w:rPr>
        <mc:AlternateContent>
          <mc:Choice Requires="wpg">
            <w:drawing>
              <wp:anchor distT="0" distB="0" distL="114300" distR="114300" simplePos="0" relativeHeight="251814912" behindDoc="0" locked="0" layoutInCell="1" allowOverlap="1" wp14:anchorId="58AE7E1D" wp14:editId="6DA7809F">
                <wp:simplePos x="0" y="0"/>
                <wp:positionH relativeFrom="column">
                  <wp:posOffset>938171</wp:posOffset>
                </wp:positionH>
                <wp:positionV relativeFrom="paragraph">
                  <wp:posOffset>2676856</wp:posOffset>
                </wp:positionV>
                <wp:extent cx="4312285" cy="3653790"/>
                <wp:effectExtent l="0" t="0" r="0" b="3810"/>
                <wp:wrapTopAndBottom/>
                <wp:docPr id="652596006" name="Group 40"/>
                <wp:cNvGraphicFramePr/>
                <a:graphic xmlns:a="http://schemas.openxmlformats.org/drawingml/2006/main">
                  <a:graphicData uri="http://schemas.microsoft.com/office/word/2010/wordprocessingGroup">
                    <wpg:wgp>
                      <wpg:cNvGrpSpPr/>
                      <wpg:grpSpPr>
                        <a:xfrm>
                          <a:off x="0" y="0"/>
                          <a:ext cx="4312285" cy="3653790"/>
                          <a:chOff x="0" y="0"/>
                          <a:chExt cx="4312285" cy="3653790"/>
                        </a:xfrm>
                      </wpg:grpSpPr>
                      <pic:pic xmlns:pic="http://schemas.openxmlformats.org/drawingml/2006/picture">
                        <pic:nvPicPr>
                          <pic:cNvPr id="177596709" name="Picture 1" descr="A screenshot of a math equation&#10;&#10;AI-generated content may be incorrect."/>
                          <pic:cNvPicPr>
                            <a:picLocks noChangeAspect="1"/>
                          </pic:cNvPicPr>
                        </pic:nvPicPr>
                        <pic:blipFill>
                          <a:blip r:embed="rId131">
                            <a:extLst>
                              <a:ext uri="{28A0092B-C50C-407E-A947-70E740481C1C}">
                                <a14:useLocalDpi xmlns:a14="http://schemas.microsoft.com/office/drawing/2010/main" val="0"/>
                              </a:ext>
                            </a:extLst>
                          </a:blip>
                          <a:stretch>
                            <a:fillRect/>
                          </a:stretch>
                        </pic:blipFill>
                        <pic:spPr>
                          <a:xfrm>
                            <a:off x="0" y="0"/>
                            <a:ext cx="4312285" cy="3333750"/>
                          </a:xfrm>
                          <a:prstGeom prst="rect">
                            <a:avLst/>
                          </a:prstGeom>
                        </pic:spPr>
                      </pic:pic>
                      <wps:wsp>
                        <wps:cNvPr id="1131596455" name="Text Box 1"/>
                        <wps:cNvSpPr txBox="1"/>
                        <wps:spPr>
                          <a:xfrm>
                            <a:off x="0" y="3387090"/>
                            <a:ext cx="4312285" cy="266700"/>
                          </a:xfrm>
                          <a:prstGeom prst="rect">
                            <a:avLst/>
                          </a:prstGeom>
                          <a:solidFill>
                            <a:prstClr val="white"/>
                          </a:solidFill>
                          <a:ln>
                            <a:noFill/>
                          </a:ln>
                        </wps:spPr>
                        <wps:txbx>
                          <w:txbxContent>
                            <w:p w14:paraId="2184D50E" w14:textId="04359E45" w:rsidR="00E1413F" w:rsidRPr="00C83A52" w:rsidRDefault="00E1413F" w:rsidP="00E1413F">
                              <w:pPr>
                                <w:pStyle w:val="Caption"/>
                                <w:jc w:val="center"/>
                                <w:rPr>
                                  <w:noProof/>
                                  <w:sz w:val="22"/>
                                  <w:szCs w:val="22"/>
                                </w:rPr>
                              </w:pPr>
                              <w:bookmarkStart w:id="84" w:name="_Toc216457865"/>
                              <w:r>
                                <w:t xml:space="preserve">Figure </w:t>
                              </w:r>
                              <w:fldSimple w:instr=" SEQ Figure \* ARABIC ">
                                <w:r w:rsidR="005B4DF1">
                                  <w:rPr>
                                    <w:noProof/>
                                  </w:rPr>
                                  <w:t>33</w:t>
                                </w:r>
                              </w:fldSimple>
                              <w:r>
                                <w:t xml:space="preserve"> - </w:t>
                              </w:r>
                              <w:r w:rsidRPr="001C3B92">
                                <w:t>0016 – Elastic Bending – Continuous Load</w:t>
                              </w:r>
                              <w:r>
                                <w:t xml:space="preserve"> analytical solution </w:t>
                              </w:r>
                              <w:sdt>
                                <w:sdtPr>
                                  <w:rPr>
                                    <w:rFonts w:ascii="Calibri" w:hAnsi="Calibri" w:cs="Calibri"/>
                                    <w:color w:val="44546A"/>
                                  </w:rPr>
                                  <w:tag w:val="MENDELEY_CITATION_v3_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"/>
                                  <w:id w:val="-1555388202"/>
                                  <w:placeholder>
                                    <w:docPart w:val="DefaultPlaceholder_-1854013440"/>
                                  </w:placeholder>
                                </w:sdtPr>
                                <w:sdtEndPr/>
                                <w:sdtContent>
                                  <w:r w:rsidR="00D66FD8" w:rsidRPr="00D66FD8">
                                    <w:rPr>
                                      <w:rFonts w:ascii="Calibri" w:hAnsi="Calibri" w:cs="Calibri"/>
                                      <w:color w:val="44546A"/>
                                    </w:rPr>
                                    <w:t>(Dlubal, 2018)</w:t>
                                  </w:r>
                                </w:sdtContent>
                              </w:sdt>
                              <w:bookmarkEnd w:id="8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8AE7E1D" id="Group 40" o:spid="_x0000_s1161" style="position:absolute;left:0;text-align:left;margin-left:73.85pt;margin-top:210.8pt;width:339.55pt;height:287.7pt;z-index:251814912" coordsize="43122,3653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">
                <v:shape id="Picture 1" o:spid="_x0000_s1162" type="#_x0000_t75" alt="A screenshot of a math equation&#10;&#10;AI-generated content may be incorrect." style="position:absolute;width:43122;height:333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">
                  <v:imagedata r:id="rId132" o:title="A screenshot of a math equation&#10;&#10;AI-generated content may be incorrect"/>
                </v:shape>
                <v:shape id="_x0000_s1163" type="#_x0000_t202" style="position:absolute;top:33870;width:4312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" stroked="f">
                  <v:textbox style="mso-fit-shape-to-text:t" inset="0,0,0,0">
                    <w:txbxContent>
                      <w:p w14:paraId="2184D50E" w14:textId="04359E45" w:rsidR="00E1413F" w:rsidRPr="00C83A52" w:rsidRDefault="00E1413F" w:rsidP="00E1413F">
                        <w:pPr>
                          <w:pStyle w:val="Caption"/>
                          <w:jc w:val="center"/>
                          <w:rPr>
                            <w:noProof/>
                            <w:sz w:val="22"/>
                            <w:szCs w:val="22"/>
                          </w:rPr>
                        </w:pPr>
                        <w:bookmarkStart w:id="85" w:name="_Toc216457865"/>
                        <w:r>
                          <w:t xml:space="preserve">Figure </w:t>
                        </w:r>
                        <w:fldSimple w:instr=" SEQ Figure \* ARABIC ">
                          <w:r w:rsidR="005B4DF1">
                            <w:rPr>
                              <w:noProof/>
                            </w:rPr>
                            <w:t>33</w:t>
                          </w:r>
                        </w:fldSimple>
                        <w:r>
                          <w:t xml:space="preserve"> - </w:t>
                        </w:r>
                        <w:r w:rsidRPr="001C3B92">
                          <w:t>0016 – Elastic Bending – Continuous Load</w:t>
                        </w:r>
                        <w:r>
                          <w:t xml:space="preserve"> analytical solution </w:t>
                        </w:r>
                        <w:sdt>
                          <w:sdtPr>
                            <w:rPr>
                              <w:rFonts w:ascii="Calibri" w:hAnsi="Calibri" w:cs="Calibri"/>
                              <w:color w:val="44546A"/>
                            </w:rPr>
                            <w:tag w:val="MENDELEY_CITATION_v3_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"/>
                            <w:id w:val="-1555388202"/>
                            <w:placeholder>
                              <w:docPart w:val="DefaultPlaceholder_-1854013440"/>
                            </w:placeholder>
                          </w:sdtPr>
                          <w:sdtEndPr/>
                          <w:sdtContent>
                            <w:r w:rsidR="00D66FD8" w:rsidRPr="00D66FD8">
                              <w:rPr>
                                <w:rFonts w:ascii="Calibri" w:hAnsi="Calibri" w:cs="Calibri"/>
                                <w:color w:val="44546A"/>
                              </w:rPr>
                              <w:t>(Dlubal, 2018)</w:t>
                            </w:r>
                          </w:sdtContent>
                        </w:sdt>
                        <w:bookmarkEnd w:id="85"/>
                      </w:p>
                    </w:txbxContent>
                  </v:textbox>
                </v:shape>
                <w10:wrap type="topAndBottom"/>
              </v:group>
            </w:pict>
          </mc:Fallback>
        </mc:AlternateContent>
      </w:r>
    </w:p>
    <w:p w14:paraId="2D2C3273" w14:textId="7326652C" w:rsidR="00C630CA" w:rsidRDefault="00E1413F" w:rsidP="00C630CA">
      <w:pPr>
        <w:spacing w:line="360" w:lineRule="auto"/>
        <w:jc w:val="both"/>
      </w:pPr>
      <w:r>
        <w:rPr>
          <w:noProof/>
        </w:rPr>
        <w:lastRenderedPageBreak/>
        <mc:AlternateContent>
          <mc:Choice Requires="wpg">
            <w:drawing>
              <wp:anchor distT="0" distB="0" distL="114300" distR="114300" simplePos="0" relativeHeight="251817984" behindDoc="0" locked="0" layoutInCell="1" allowOverlap="1" wp14:anchorId="1BFD9CC0" wp14:editId="4DFE516A">
                <wp:simplePos x="0" y="0"/>
                <wp:positionH relativeFrom="margin">
                  <wp:align>center</wp:align>
                </wp:positionH>
                <wp:positionV relativeFrom="paragraph">
                  <wp:posOffset>437322</wp:posOffset>
                </wp:positionV>
                <wp:extent cx="4410075" cy="2162175"/>
                <wp:effectExtent l="0" t="0" r="9525" b="9525"/>
                <wp:wrapTopAndBottom/>
                <wp:docPr id="1447198876" name="Group 41"/>
                <wp:cNvGraphicFramePr/>
                <a:graphic xmlns:a="http://schemas.openxmlformats.org/drawingml/2006/main">
                  <a:graphicData uri="http://schemas.microsoft.com/office/word/2010/wordprocessingGroup">
                    <wpg:wgp>
                      <wpg:cNvGrpSpPr/>
                      <wpg:grpSpPr>
                        <a:xfrm>
                          <a:off x="0" y="0"/>
                          <a:ext cx="4410075" cy="2162755"/>
                          <a:chOff x="0" y="0"/>
                          <a:chExt cx="4410075" cy="2162755"/>
                        </a:xfrm>
                      </wpg:grpSpPr>
                      <pic:pic xmlns:pic="http://schemas.openxmlformats.org/drawingml/2006/picture">
                        <pic:nvPicPr>
                          <pic:cNvPr id="772926287" name="Picture 1"/>
                          <pic:cNvPicPr>
                            <a:picLocks noChangeAspect="1"/>
                          </pic:cNvPicPr>
                        </pic:nvPicPr>
                        <pic:blipFill>
                          <a:blip r:embed="rId133">
                            <a:extLst>
                              <a:ext uri="{28A0092B-C50C-407E-A947-70E740481C1C}">
                                <a14:useLocalDpi xmlns:a14="http://schemas.microsoft.com/office/drawing/2010/main" val="0"/>
                              </a:ext>
                            </a:extLst>
                          </a:blip>
                          <a:stretch>
                            <a:fillRect/>
                          </a:stretch>
                        </pic:blipFill>
                        <pic:spPr>
                          <a:xfrm>
                            <a:off x="0" y="0"/>
                            <a:ext cx="4410075" cy="2047875"/>
                          </a:xfrm>
                          <a:prstGeom prst="rect">
                            <a:avLst/>
                          </a:prstGeom>
                        </pic:spPr>
                      </pic:pic>
                      <wps:wsp>
                        <wps:cNvPr id="1993515132" name="Text Box 1"/>
                        <wps:cNvSpPr txBox="1"/>
                        <wps:spPr>
                          <a:xfrm>
                            <a:off x="0" y="1995242"/>
                            <a:ext cx="4410075" cy="167513"/>
                          </a:xfrm>
                          <a:prstGeom prst="rect">
                            <a:avLst/>
                          </a:prstGeom>
                          <a:solidFill>
                            <a:prstClr val="white"/>
                          </a:solidFill>
                          <a:ln>
                            <a:noFill/>
                          </a:ln>
                        </wps:spPr>
                        <wps:txbx>
                          <w:txbxContent>
                            <w:p w14:paraId="62D88FB3" w14:textId="29B3AE05" w:rsidR="00E1413F" w:rsidRPr="00B033D6" w:rsidRDefault="00E1413F" w:rsidP="00E1413F">
                              <w:pPr>
                                <w:pStyle w:val="Caption"/>
                                <w:jc w:val="center"/>
                                <w:rPr>
                                  <w:noProof/>
                                  <w:sz w:val="22"/>
                                  <w:szCs w:val="22"/>
                                </w:rPr>
                              </w:pPr>
                              <w:bookmarkStart w:id="86" w:name="_Toc216457866"/>
                              <w:r>
                                <w:t xml:space="preserve">Figure </w:t>
                              </w:r>
                              <w:fldSimple w:instr=" SEQ Figure \* ARABIC ">
                                <w:r w:rsidR="005B4DF1">
                                  <w:rPr>
                                    <w:noProof/>
                                  </w:rPr>
                                  <w:t>34</w:t>
                                </w:r>
                              </w:fldSimple>
                              <w:r>
                                <w:t xml:space="preserve"> - </w:t>
                              </w:r>
                              <w:r w:rsidRPr="0094742C">
                                <w:t>0016 – Elastic Bending – Continuous Load</w:t>
                              </w:r>
                              <w:r>
                                <w:t xml:space="preserve"> Ansys workbench system</w:t>
                              </w:r>
                              <w:bookmarkEnd w:id="8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BFD9CC0" id="Group 41" o:spid="_x0000_s1164" style="position:absolute;left:0;text-align:left;margin-left:0;margin-top:34.45pt;width:347.25pt;height:170.25pt;z-index:251817984;mso-position-horizontal:center;mso-position-horizontal-relative:margin;mso-width-relative:margin;mso-height-relative:margin" coordsize="44100,2162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">
                <v:shape id="Picture 1" o:spid="_x0000_s1165" type="#_x0000_t75" style="position:absolute;width:44100;height:204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">
                  <v:imagedata r:id="rId134" o:title=""/>
                </v:shape>
                <v:shape id="_x0000_s1166" type="#_x0000_t202" style="position:absolute;top:19952;width:44100;height:16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" stroked="f">
                  <v:textbox inset="0,0,0,0">
                    <w:txbxContent>
                      <w:p w14:paraId="62D88FB3" w14:textId="29B3AE05" w:rsidR="00E1413F" w:rsidRPr="00B033D6" w:rsidRDefault="00E1413F" w:rsidP="00E1413F">
                        <w:pPr>
                          <w:pStyle w:val="Caption"/>
                          <w:jc w:val="center"/>
                          <w:rPr>
                            <w:noProof/>
                            <w:sz w:val="22"/>
                            <w:szCs w:val="22"/>
                          </w:rPr>
                        </w:pPr>
                        <w:bookmarkStart w:id="87" w:name="_Toc216457866"/>
                        <w:r>
                          <w:t xml:space="preserve">Figure </w:t>
                        </w:r>
                        <w:fldSimple w:instr=" SEQ Figure \* ARABIC ">
                          <w:r w:rsidR="005B4DF1">
                            <w:rPr>
                              <w:noProof/>
                            </w:rPr>
                            <w:t>34</w:t>
                          </w:r>
                        </w:fldSimple>
                        <w:r>
                          <w:t xml:space="preserve"> - </w:t>
                        </w:r>
                        <w:r w:rsidRPr="0094742C">
                          <w:t>0016 – Elastic Bending – Continuous Load</w:t>
                        </w:r>
                        <w:r>
                          <w:t xml:space="preserve"> Ansys workbench system</w:t>
                        </w:r>
                        <w:bookmarkEnd w:id="87"/>
                      </w:p>
                    </w:txbxContent>
                  </v:textbox>
                </v:shape>
                <w10:wrap type="topAndBottom" anchorx="margin"/>
              </v:group>
            </w:pict>
          </mc:Fallback>
        </mc:AlternateContent>
      </w:r>
      <w:r w:rsidR="001423ED">
        <w:t>T</w:t>
      </w:r>
      <w:r w:rsidR="00C630CA">
        <w:t>h</w:t>
      </w:r>
      <w:r w:rsidR="001423ED">
        <w:t>is</w:t>
      </w:r>
      <w:r w:rsidR="00C630CA">
        <w:t xml:space="preserve"> simulation</w:t>
      </w:r>
      <w:r>
        <w:t xml:space="preserve"> was</w:t>
      </w:r>
      <w:r w:rsidR="00C630CA">
        <w:t xml:space="preserve"> set </w:t>
      </w:r>
      <w:r w:rsidR="001423ED">
        <w:t xml:space="preserve">up </w:t>
      </w:r>
      <w:r w:rsidR="00C630CA">
        <w:t xml:space="preserve">in </w:t>
      </w:r>
      <w:proofErr w:type="gramStart"/>
      <w:r w:rsidR="00C630CA">
        <w:t>Ansys</w:t>
      </w:r>
      <w:proofErr w:type="gramEnd"/>
      <w:r w:rsidR="00C630CA">
        <w:t xml:space="preserve"> and the solver output can be </w:t>
      </w:r>
      <w:r>
        <w:t>seen in figure 34.</w:t>
      </w:r>
      <w:r>
        <w:rPr>
          <w:noProof/>
        </w:rPr>
        <mc:AlternateContent>
          <mc:Choice Requires="wpg">
            <w:drawing>
              <wp:anchor distT="0" distB="0" distL="114300" distR="114300" simplePos="0" relativeHeight="251821056" behindDoc="0" locked="0" layoutInCell="1" allowOverlap="1" wp14:anchorId="6D391305" wp14:editId="308640E0">
                <wp:simplePos x="0" y="0"/>
                <wp:positionH relativeFrom="column">
                  <wp:posOffset>286164</wp:posOffset>
                </wp:positionH>
                <wp:positionV relativeFrom="paragraph">
                  <wp:posOffset>2854518</wp:posOffset>
                </wp:positionV>
                <wp:extent cx="5619750" cy="2611755"/>
                <wp:effectExtent l="0" t="0" r="0" b="0"/>
                <wp:wrapTopAndBottom/>
                <wp:docPr id="449219943" name="Group 42"/>
                <wp:cNvGraphicFramePr/>
                <a:graphic xmlns:a="http://schemas.openxmlformats.org/drawingml/2006/main">
                  <a:graphicData uri="http://schemas.microsoft.com/office/word/2010/wordprocessingGroup">
                    <wpg:wgp>
                      <wpg:cNvGrpSpPr/>
                      <wpg:grpSpPr>
                        <a:xfrm>
                          <a:off x="0" y="0"/>
                          <a:ext cx="5619750" cy="2611755"/>
                          <a:chOff x="0" y="0"/>
                          <a:chExt cx="5619750" cy="2611755"/>
                        </a:xfrm>
                      </wpg:grpSpPr>
                      <pic:pic xmlns:pic="http://schemas.openxmlformats.org/drawingml/2006/picture">
                        <pic:nvPicPr>
                          <pic:cNvPr id="1051453701" name="Picture 1" descr="A rainbow colored line on a grey background&#10;&#10;AI-generated content may be incorrect."/>
                          <pic:cNvPicPr>
                            <a:picLocks noChangeAspect="1"/>
                          </pic:cNvPicPr>
                        </pic:nvPicPr>
                        <pic:blipFill>
                          <a:blip r:embed="rId135" cstate="print">
                            <a:extLst>
                              <a:ext uri="{28A0092B-C50C-407E-A947-70E740481C1C}">
                                <a14:useLocalDpi xmlns:a14="http://schemas.microsoft.com/office/drawing/2010/main" val="0"/>
                              </a:ext>
                            </a:extLst>
                          </a:blip>
                          <a:stretch>
                            <a:fillRect/>
                          </a:stretch>
                        </pic:blipFill>
                        <pic:spPr>
                          <a:xfrm>
                            <a:off x="0" y="0"/>
                            <a:ext cx="5619750" cy="2287905"/>
                          </a:xfrm>
                          <a:prstGeom prst="rect">
                            <a:avLst/>
                          </a:prstGeom>
                        </pic:spPr>
                      </pic:pic>
                      <wps:wsp>
                        <wps:cNvPr id="2127490243" name="Text Box 1"/>
                        <wps:cNvSpPr txBox="1"/>
                        <wps:spPr>
                          <a:xfrm>
                            <a:off x="0" y="2345055"/>
                            <a:ext cx="5619750" cy="266700"/>
                          </a:xfrm>
                          <a:prstGeom prst="rect">
                            <a:avLst/>
                          </a:prstGeom>
                          <a:solidFill>
                            <a:prstClr val="white"/>
                          </a:solidFill>
                          <a:ln>
                            <a:noFill/>
                          </a:ln>
                        </wps:spPr>
                        <wps:txbx>
                          <w:txbxContent>
                            <w:p w14:paraId="6DE64912" w14:textId="18BD8B65" w:rsidR="00E1413F" w:rsidRPr="00A46466" w:rsidRDefault="00E1413F" w:rsidP="00E1413F">
                              <w:pPr>
                                <w:pStyle w:val="Caption"/>
                                <w:jc w:val="center"/>
                                <w:rPr>
                                  <w:noProof/>
                                  <w:sz w:val="22"/>
                                  <w:szCs w:val="22"/>
                                </w:rPr>
                              </w:pPr>
                              <w:bookmarkStart w:id="88" w:name="_Toc216457867"/>
                              <w:r>
                                <w:t xml:space="preserve">Figure </w:t>
                              </w:r>
                              <w:fldSimple w:instr=" SEQ Figure \* ARABIC ">
                                <w:r w:rsidR="005B4DF1">
                                  <w:rPr>
                                    <w:noProof/>
                                  </w:rPr>
                                  <w:t>35</w:t>
                                </w:r>
                              </w:fldSimple>
                              <w:r>
                                <w:t xml:space="preserve"> - </w:t>
                              </w:r>
                              <w:r w:rsidRPr="001A2AE6">
                                <w:t>0016 – Elastic Bending – Continuous Load</w:t>
                              </w:r>
                              <w:r>
                                <w:t xml:space="preserve"> Ansys simulation result</w:t>
                              </w:r>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D391305" id="Group 42" o:spid="_x0000_s1167" style="position:absolute;left:0;text-align:left;margin-left:22.55pt;margin-top:224.75pt;width:442.5pt;height:205.65pt;z-index:251821056" coordsize="56197,2611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">
                <v:shape id="Picture 1" o:spid="_x0000_s1168" type="#_x0000_t75" alt="A rainbow colored line on a grey background&#10;&#10;AI-generated content may be incorrect." style="position:absolute;width:56197;height:228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">
                  <v:imagedata r:id="rId136" o:title="A rainbow colored line on a grey background&#10;&#10;AI-generated content may be incorrect"/>
                </v:shape>
                <v:shape id="_x0000_s1169" type="#_x0000_t202" style="position:absolute;top:23450;width:5619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" stroked="f">
                  <v:textbox style="mso-fit-shape-to-text:t" inset="0,0,0,0">
                    <w:txbxContent>
                      <w:p w14:paraId="6DE64912" w14:textId="18BD8B65" w:rsidR="00E1413F" w:rsidRPr="00A46466" w:rsidRDefault="00E1413F" w:rsidP="00E1413F">
                        <w:pPr>
                          <w:pStyle w:val="Caption"/>
                          <w:jc w:val="center"/>
                          <w:rPr>
                            <w:noProof/>
                            <w:sz w:val="22"/>
                            <w:szCs w:val="22"/>
                          </w:rPr>
                        </w:pPr>
                        <w:bookmarkStart w:id="89" w:name="_Toc216457867"/>
                        <w:r>
                          <w:t xml:space="preserve">Figure </w:t>
                        </w:r>
                        <w:fldSimple w:instr=" SEQ Figure \* ARABIC ">
                          <w:r w:rsidR="005B4DF1">
                            <w:rPr>
                              <w:noProof/>
                            </w:rPr>
                            <w:t>35</w:t>
                          </w:r>
                        </w:fldSimple>
                        <w:r>
                          <w:t xml:space="preserve"> - </w:t>
                        </w:r>
                        <w:r w:rsidRPr="001A2AE6">
                          <w:t>0016 – Elastic Bending – Continuous Load</w:t>
                        </w:r>
                        <w:r>
                          <w:t xml:space="preserve"> Ansys simulation result</w:t>
                        </w:r>
                        <w:bookmarkEnd w:id="89"/>
                      </w:p>
                    </w:txbxContent>
                  </v:textbox>
                </v:shape>
                <w10:wrap type="topAndBottom"/>
              </v:group>
            </w:pict>
          </mc:Fallback>
        </mc:AlternateContent>
      </w:r>
    </w:p>
    <w:p w14:paraId="02EDCDE8" w14:textId="77777777" w:rsidR="00E1413F" w:rsidRDefault="00E1413F" w:rsidP="00C630CA">
      <w:pPr>
        <w:spacing w:line="360" w:lineRule="auto"/>
        <w:jc w:val="both"/>
      </w:pPr>
    </w:p>
    <w:p w14:paraId="54B43016" w14:textId="77777777" w:rsidR="00E1413F" w:rsidRDefault="00E1413F" w:rsidP="00C630CA">
      <w:pPr>
        <w:spacing w:line="360" w:lineRule="auto"/>
        <w:jc w:val="both"/>
      </w:pPr>
    </w:p>
    <w:tbl>
      <w:tblPr>
        <w:tblpPr w:leftFromText="180" w:rightFromText="180" w:vertAnchor="page" w:horzAnchor="margin" w:tblpY="12697"/>
        <w:tblW w:w="9742" w:type="dxa"/>
        <w:tblLook w:val="04A0" w:firstRow="1" w:lastRow="0" w:firstColumn="1" w:lastColumn="0" w:noHBand="0" w:noVBand="1"/>
      </w:tblPr>
      <w:tblGrid>
        <w:gridCol w:w="1416"/>
        <w:gridCol w:w="1901"/>
        <w:gridCol w:w="983"/>
        <w:gridCol w:w="1005"/>
        <w:gridCol w:w="1238"/>
        <w:gridCol w:w="1076"/>
        <w:gridCol w:w="885"/>
        <w:gridCol w:w="1238"/>
      </w:tblGrid>
      <w:tr w:rsidR="00E1413F" w:rsidRPr="00A4414A" w14:paraId="365D2B9E" w14:textId="77777777" w:rsidTr="00E1413F">
        <w:trPr>
          <w:trHeight w:val="308"/>
        </w:trPr>
        <w:tc>
          <w:tcPr>
            <w:tcW w:w="1416" w:type="dxa"/>
            <w:vMerge w:val="restart"/>
            <w:tcBorders>
              <w:top w:val="single" w:sz="4" w:space="0" w:color="auto"/>
              <w:left w:val="single" w:sz="4" w:space="0" w:color="auto"/>
              <w:bottom w:val="single" w:sz="4" w:space="0" w:color="auto"/>
              <w:right w:val="single" w:sz="4" w:space="0" w:color="auto"/>
            </w:tcBorders>
            <w:shd w:val="clear" w:color="000000" w:fill="DAE9F8"/>
            <w:noWrap/>
            <w:vAlign w:val="bottom"/>
            <w:hideMark/>
          </w:tcPr>
          <w:p w14:paraId="568AF7E2" w14:textId="77777777" w:rsidR="00E1413F" w:rsidRPr="00A4414A" w:rsidRDefault="00E1413F" w:rsidP="00E1413F">
            <w:pPr>
              <w:spacing w:after="0" w:line="240" w:lineRule="auto"/>
              <w:jc w:val="both"/>
              <w:rPr>
                <w:rFonts w:ascii="Aptos Narrow" w:eastAsia="Times New Roman" w:hAnsi="Aptos Narrow" w:cs="Times New Roman"/>
                <w:color w:val="000000"/>
                <w:lang w:eastAsia="zh-CN"/>
              </w:rPr>
            </w:pPr>
            <w:r w:rsidRPr="00A4414A">
              <w:rPr>
                <w:rFonts w:ascii="Aptos Narrow" w:eastAsia="Times New Roman" w:hAnsi="Aptos Narrow" w:cs="Times New Roman"/>
                <w:color w:val="000000"/>
                <w:lang w:eastAsia="zh-CN"/>
              </w:rPr>
              <w:t>model</w:t>
            </w:r>
          </w:p>
        </w:tc>
        <w:tc>
          <w:tcPr>
            <w:tcW w:w="1901" w:type="dxa"/>
            <w:tcBorders>
              <w:top w:val="single" w:sz="4" w:space="0" w:color="auto"/>
              <w:left w:val="nil"/>
              <w:bottom w:val="single" w:sz="4" w:space="0" w:color="auto"/>
              <w:right w:val="single" w:sz="4" w:space="0" w:color="auto"/>
            </w:tcBorders>
            <w:shd w:val="clear" w:color="000000" w:fill="DAE9F8"/>
            <w:noWrap/>
            <w:vAlign w:val="bottom"/>
            <w:hideMark/>
          </w:tcPr>
          <w:p w14:paraId="2C5471BE" w14:textId="77777777" w:rsidR="00E1413F" w:rsidRPr="00A4414A" w:rsidRDefault="00E1413F" w:rsidP="00E1413F">
            <w:pPr>
              <w:spacing w:after="0" w:line="240" w:lineRule="auto"/>
              <w:jc w:val="both"/>
              <w:rPr>
                <w:rFonts w:ascii="Aptos Narrow" w:eastAsia="Times New Roman" w:hAnsi="Aptos Narrow" w:cs="Times New Roman"/>
                <w:color w:val="000000"/>
                <w:lang w:eastAsia="zh-CN"/>
              </w:rPr>
            </w:pPr>
            <w:r w:rsidRPr="00A4414A">
              <w:rPr>
                <w:rFonts w:ascii="Aptos Narrow" w:eastAsia="Times New Roman" w:hAnsi="Aptos Narrow" w:cs="Times New Roman"/>
                <w:color w:val="000000"/>
                <w:lang w:eastAsia="zh-CN"/>
              </w:rPr>
              <w:t>analytical solution</w:t>
            </w:r>
          </w:p>
        </w:tc>
        <w:tc>
          <w:tcPr>
            <w:tcW w:w="1988" w:type="dxa"/>
            <w:gridSpan w:val="2"/>
            <w:tcBorders>
              <w:top w:val="single" w:sz="4" w:space="0" w:color="auto"/>
              <w:left w:val="nil"/>
              <w:bottom w:val="single" w:sz="4" w:space="0" w:color="auto"/>
              <w:right w:val="single" w:sz="4" w:space="0" w:color="auto"/>
            </w:tcBorders>
            <w:shd w:val="clear" w:color="000000" w:fill="DAE9F8"/>
            <w:noWrap/>
            <w:vAlign w:val="bottom"/>
            <w:hideMark/>
          </w:tcPr>
          <w:p w14:paraId="3E9C5B4B" w14:textId="77777777" w:rsidR="00E1413F" w:rsidRPr="00A4414A" w:rsidRDefault="00E1413F" w:rsidP="00E1413F">
            <w:pPr>
              <w:spacing w:after="0" w:line="240" w:lineRule="auto"/>
              <w:jc w:val="both"/>
              <w:rPr>
                <w:rFonts w:ascii="Aptos Narrow" w:eastAsia="Times New Roman" w:hAnsi="Aptos Narrow" w:cs="Times New Roman"/>
                <w:color w:val="000000"/>
                <w:lang w:eastAsia="zh-CN"/>
              </w:rPr>
            </w:pPr>
            <w:r w:rsidRPr="00A4414A">
              <w:rPr>
                <w:rFonts w:ascii="Aptos Narrow" w:eastAsia="Times New Roman" w:hAnsi="Aptos Narrow" w:cs="Times New Roman"/>
                <w:color w:val="000000"/>
                <w:lang w:eastAsia="zh-CN"/>
              </w:rPr>
              <w:t xml:space="preserve">RFEM 5 </w:t>
            </w:r>
          </w:p>
        </w:tc>
        <w:tc>
          <w:tcPr>
            <w:tcW w:w="1238" w:type="dxa"/>
            <w:vMerge w:val="restart"/>
            <w:tcBorders>
              <w:top w:val="single" w:sz="4" w:space="0" w:color="auto"/>
              <w:left w:val="single" w:sz="4" w:space="0" w:color="auto"/>
              <w:bottom w:val="single" w:sz="4" w:space="0" w:color="auto"/>
              <w:right w:val="single" w:sz="4" w:space="0" w:color="auto"/>
            </w:tcBorders>
            <w:shd w:val="clear" w:color="000000" w:fill="DAE9F8"/>
            <w:noWrap/>
            <w:vAlign w:val="bottom"/>
            <w:hideMark/>
          </w:tcPr>
          <w:p w14:paraId="0F671AD9" w14:textId="77777777" w:rsidR="00E1413F" w:rsidRPr="00A4414A" w:rsidRDefault="00E1413F" w:rsidP="00E1413F">
            <w:pPr>
              <w:spacing w:after="0" w:line="240" w:lineRule="auto"/>
              <w:jc w:val="both"/>
              <w:rPr>
                <w:rFonts w:ascii="Aptos Narrow" w:eastAsia="Times New Roman" w:hAnsi="Aptos Narrow" w:cs="Times New Roman"/>
                <w:color w:val="000000"/>
                <w:lang w:eastAsia="zh-CN"/>
              </w:rPr>
            </w:pPr>
            <w:r w:rsidRPr="00E302B3">
              <w:rPr>
                <w:rFonts w:ascii="Aptos Narrow" w:eastAsia="Times New Roman" w:hAnsi="Aptos Narrow" w:cs="Times New Roman"/>
                <w:color w:val="000000"/>
                <w:lang w:eastAsia="zh-CN"/>
              </w:rPr>
              <w:t>Accuracy</w:t>
            </w:r>
            <w:r>
              <w:rPr>
                <w:rFonts w:ascii="Aptos Narrow" w:eastAsia="Times New Roman" w:hAnsi="Aptos Narrow" w:cs="Times New Roman"/>
                <w:color w:val="000000"/>
                <w:lang w:eastAsia="zh-CN"/>
              </w:rPr>
              <w:t xml:space="preserve"> %</w:t>
            </w:r>
          </w:p>
        </w:tc>
        <w:tc>
          <w:tcPr>
            <w:tcW w:w="1961" w:type="dxa"/>
            <w:gridSpan w:val="2"/>
            <w:tcBorders>
              <w:top w:val="single" w:sz="4" w:space="0" w:color="auto"/>
              <w:left w:val="nil"/>
              <w:bottom w:val="single" w:sz="4" w:space="0" w:color="auto"/>
              <w:right w:val="single" w:sz="4" w:space="0" w:color="auto"/>
            </w:tcBorders>
            <w:shd w:val="clear" w:color="000000" w:fill="DAE9F8"/>
            <w:noWrap/>
            <w:vAlign w:val="bottom"/>
            <w:hideMark/>
          </w:tcPr>
          <w:p w14:paraId="017DBF11" w14:textId="77777777" w:rsidR="00E1413F" w:rsidRPr="00A4414A" w:rsidRDefault="00E1413F" w:rsidP="00E1413F">
            <w:pPr>
              <w:spacing w:after="0" w:line="240" w:lineRule="auto"/>
              <w:jc w:val="both"/>
              <w:rPr>
                <w:rFonts w:ascii="Aptos Narrow" w:eastAsia="Times New Roman" w:hAnsi="Aptos Narrow" w:cs="Times New Roman"/>
                <w:color w:val="000000"/>
                <w:lang w:eastAsia="zh-CN"/>
              </w:rPr>
            </w:pPr>
            <w:r w:rsidRPr="00A4414A">
              <w:rPr>
                <w:rFonts w:ascii="Aptos Narrow" w:eastAsia="Times New Roman" w:hAnsi="Aptos Narrow" w:cs="Times New Roman"/>
                <w:color w:val="000000"/>
                <w:lang w:eastAsia="zh-CN"/>
              </w:rPr>
              <w:t>Ansys mechanical</w:t>
            </w:r>
          </w:p>
        </w:tc>
        <w:tc>
          <w:tcPr>
            <w:tcW w:w="1238" w:type="dxa"/>
            <w:vMerge w:val="restart"/>
            <w:tcBorders>
              <w:top w:val="single" w:sz="4" w:space="0" w:color="auto"/>
              <w:left w:val="single" w:sz="4" w:space="0" w:color="auto"/>
              <w:bottom w:val="single" w:sz="4" w:space="0" w:color="auto"/>
              <w:right w:val="single" w:sz="4" w:space="0" w:color="auto"/>
            </w:tcBorders>
            <w:shd w:val="clear" w:color="000000" w:fill="DAE9F8"/>
            <w:noWrap/>
            <w:vAlign w:val="bottom"/>
            <w:hideMark/>
          </w:tcPr>
          <w:p w14:paraId="5017A68C" w14:textId="77777777" w:rsidR="00E1413F" w:rsidRPr="00A4414A" w:rsidRDefault="00E1413F" w:rsidP="00E1413F">
            <w:pPr>
              <w:spacing w:after="0" w:line="240" w:lineRule="auto"/>
              <w:jc w:val="both"/>
              <w:rPr>
                <w:rFonts w:ascii="Aptos Narrow" w:eastAsia="Times New Roman" w:hAnsi="Aptos Narrow" w:cs="Times New Roman"/>
                <w:color w:val="000000"/>
                <w:lang w:eastAsia="zh-CN"/>
              </w:rPr>
            </w:pPr>
            <w:r w:rsidRPr="00E302B3">
              <w:rPr>
                <w:rFonts w:ascii="Aptos Narrow" w:eastAsia="Times New Roman" w:hAnsi="Aptos Narrow" w:cs="Times New Roman"/>
                <w:color w:val="000000"/>
                <w:lang w:eastAsia="zh-CN"/>
              </w:rPr>
              <w:t>Accuracy</w:t>
            </w:r>
            <w:r>
              <w:rPr>
                <w:rFonts w:ascii="Aptos Narrow" w:eastAsia="Times New Roman" w:hAnsi="Aptos Narrow" w:cs="Times New Roman"/>
                <w:color w:val="000000"/>
                <w:lang w:eastAsia="zh-CN"/>
              </w:rPr>
              <w:t xml:space="preserve"> %</w:t>
            </w:r>
          </w:p>
        </w:tc>
      </w:tr>
      <w:tr w:rsidR="00E1413F" w:rsidRPr="00A4414A" w14:paraId="07EA3AFF" w14:textId="77777777" w:rsidTr="00E1413F">
        <w:trPr>
          <w:trHeight w:val="308"/>
        </w:trPr>
        <w:tc>
          <w:tcPr>
            <w:tcW w:w="1416" w:type="dxa"/>
            <w:vMerge/>
            <w:tcBorders>
              <w:top w:val="single" w:sz="4" w:space="0" w:color="auto"/>
              <w:left w:val="single" w:sz="4" w:space="0" w:color="auto"/>
              <w:bottom w:val="single" w:sz="4" w:space="0" w:color="auto"/>
              <w:right w:val="single" w:sz="4" w:space="0" w:color="auto"/>
            </w:tcBorders>
            <w:vAlign w:val="center"/>
            <w:hideMark/>
          </w:tcPr>
          <w:p w14:paraId="2F5F1AC6" w14:textId="77777777" w:rsidR="00E1413F" w:rsidRPr="00A4414A" w:rsidRDefault="00E1413F" w:rsidP="00E1413F">
            <w:pPr>
              <w:spacing w:after="0" w:line="240" w:lineRule="auto"/>
              <w:jc w:val="both"/>
              <w:rPr>
                <w:rFonts w:ascii="Aptos Narrow" w:eastAsia="Times New Roman" w:hAnsi="Aptos Narrow" w:cs="Times New Roman"/>
                <w:color w:val="000000"/>
                <w:lang w:eastAsia="zh-CN"/>
              </w:rPr>
            </w:pPr>
          </w:p>
        </w:tc>
        <w:tc>
          <w:tcPr>
            <w:tcW w:w="1901" w:type="dxa"/>
            <w:tcBorders>
              <w:top w:val="nil"/>
              <w:left w:val="nil"/>
              <w:bottom w:val="single" w:sz="4" w:space="0" w:color="auto"/>
              <w:right w:val="single" w:sz="4" w:space="0" w:color="auto"/>
            </w:tcBorders>
            <w:shd w:val="clear" w:color="000000" w:fill="DAE9F8"/>
            <w:noWrap/>
            <w:vAlign w:val="bottom"/>
            <w:hideMark/>
          </w:tcPr>
          <w:p w14:paraId="6E92F79E" w14:textId="77777777" w:rsidR="00E1413F" w:rsidRPr="00A4414A" w:rsidRDefault="00E1413F" w:rsidP="00E1413F">
            <w:pPr>
              <w:spacing w:after="0" w:line="240" w:lineRule="auto"/>
              <w:jc w:val="both"/>
              <w:rPr>
                <w:rFonts w:ascii="Aptos Narrow" w:eastAsia="Times New Roman" w:hAnsi="Aptos Narrow" w:cs="Times New Roman"/>
                <w:color w:val="000000"/>
                <w:lang w:eastAsia="zh-CN"/>
              </w:rPr>
            </w:pPr>
            <w:r w:rsidRPr="00A4414A">
              <w:rPr>
                <w:rFonts w:ascii="Aptos Narrow" w:eastAsia="Times New Roman" w:hAnsi="Aptos Narrow" w:cs="Times New Roman"/>
                <w:color w:val="000000"/>
                <w:lang w:eastAsia="zh-CN"/>
              </w:rPr>
              <w:t>Uz (mm)</w:t>
            </w:r>
          </w:p>
        </w:tc>
        <w:tc>
          <w:tcPr>
            <w:tcW w:w="983" w:type="dxa"/>
            <w:tcBorders>
              <w:top w:val="nil"/>
              <w:left w:val="nil"/>
              <w:bottom w:val="single" w:sz="4" w:space="0" w:color="auto"/>
              <w:right w:val="single" w:sz="4" w:space="0" w:color="auto"/>
            </w:tcBorders>
            <w:shd w:val="clear" w:color="000000" w:fill="DAE9F8"/>
            <w:noWrap/>
            <w:vAlign w:val="bottom"/>
            <w:hideMark/>
          </w:tcPr>
          <w:p w14:paraId="17325280" w14:textId="77777777" w:rsidR="00E1413F" w:rsidRPr="00A4414A" w:rsidRDefault="00E1413F" w:rsidP="00E1413F">
            <w:pPr>
              <w:spacing w:after="0" w:line="240" w:lineRule="auto"/>
              <w:jc w:val="both"/>
              <w:rPr>
                <w:rFonts w:ascii="Aptos Narrow" w:eastAsia="Times New Roman" w:hAnsi="Aptos Narrow" w:cs="Times New Roman"/>
                <w:color w:val="000000"/>
                <w:lang w:eastAsia="zh-CN"/>
              </w:rPr>
            </w:pPr>
            <w:r w:rsidRPr="00A4414A">
              <w:rPr>
                <w:rFonts w:ascii="Aptos Narrow" w:eastAsia="Times New Roman" w:hAnsi="Aptos Narrow" w:cs="Times New Roman"/>
                <w:color w:val="000000"/>
                <w:lang w:eastAsia="zh-CN"/>
              </w:rPr>
              <w:t>Uz (mm)</w:t>
            </w:r>
          </w:p>
        </w:tc>
        <w:tc>
          <w:tcPr>
            <w:tcW w:w="1005" w:type="dxa"/>
            <w:tcBorders>
              <w:top w:val="nil"/>
              <w:left w:val="nil"/>
              <w:bottom w:val="single" w:sz="4" w:space="0" w:color="auto"/>
              <w:right w:val="single" w:sz="4" w:space="0" w:color="auto"/>
            </w:tcBorders>
            <w:shd w:val="clear" w:color="000000" w:fill="DAE9F8"/>
            <w:noWrap/>
            <w:vAlign w:val="bottom"/>
            <w:hideMark/>
          </w:tcPr>
          <w:p w14:paraId="0093B3C6" w14:textId="77777777" w:rsidR="00E1413F" w:rsidRPr="00A4414A" w:rsidRDefault="00E1413F" w:rsidP="00E1413F">
            <w:pPr>
              <w:spacing w:after="0" w:line="240" w:lineRule="auto"/>
              <w:jc w:val="both"/>
              <w:rPr>
                <w:rFonts w:ascii="Aptos Narrow" w:eastAsia="Times New Roman" w:hAnsi="Aptos Narrow" w:cs="Times New Roman"/>
                <w:color w:val="000000"/>
                <w:lang w:eastAsia="zh-CN"/>
              </w:rPr>
            </w:pPr>
            <w:r w:rsidRPr="00A4414A">
              <w:rPr>
                <w:rFonts w:ascii="Aptos Narrow" w:eastAsia="Times New Roman" w:hAnsi="Aptos Narrow" w:cs="Times New Roman"/>
                <w:color w:val="000000"/>
                <w:lang w:eastAsia="zh-CN"/>
              </w:rPr>
              <w:t>Ratio</w:t>
            </w:r>
          </w:p>
        </w:tc>
        <w:tc>
          <w:tcPr>
            <w:tcW w:w="1238" w:type="dxa"/>
            <w:vMerge/>
            <w:tcBorders>
              <w:top w:val="single" w:sz="4" w:space="0" w:color="auto"/>
              <w:left w:val="single" w:sz="4" w:space="0" w:color="auto"/>
              <w:bottom w:val="single" w:sz="4" w:space="0" w:color="auto"/>
              <w:right w:val="single" w:sz="4" w:space="0" w:color="auto"/>
            </w:tcBorders>
            <w:vAlign w:val="center"/>
            <w:hideMark/>
          </w:tcPr>
          <w:p w14:paraId="3D645A0B" w14:textId="77777777" w:rsidR="00E1413F" w:rsidRPr="00A4414A" w:rsidRDefault="00E1413F" w:rsidP="00E1413F">
            <w:pPr>
              <w:spacing w:after="0" w:line="240" w:lineRule="auto"/>
              <w:jc w:val="both"/>
              <w:rPr>
                <w:rFonts w:ascii="Aptos Narrow" w:eastAsia="Times New Roman" w:hAnsi="Aptos Narrow" w:cs="Times New Roman"/>
                <w:color w:val="000000"/>
                <w:lang w:eastAsia="zh-CN"/>
              </w:rPr>
            </w:pPr>
          </w:p>
        </w:tc>
        <w:tc>
          <w:tcPr>
            <w:tcW w:w="1076" w:type="dxa"/>
            <w:tcBorders>
              <w:top w:val="nil"/>
              <w:left w:val="nil"/>
              <w:bottom w:val="single" w:sz="4" w:space="0" w:color="auto"/>
              <w:right w:val="single" w:sz="4" w:space="0" w:color="auto"/>
            </w:tcBorders>
            <w:shd w:val="clear" w:color="000000" w:fill="DAE9F8"/>
            <w:noWrap/>
            <w:vAlign w:val="bottom"/>
            <w:hideMark/>
          </w:tcPr>
          <w:p w14:paraId="4DDF2ACB" w14:textId="77777777" w:rsidR="00E1413F" w:rsidRPr="00A4414A" w:rsidRDefault="00E1413F" w:rsidP="00E1413F">
            <w:pPr>
              <w:spacing w:after="0" w:line="240" w:lineRule="auto"/>
              <w:jc w:val="both"/>
              <w:rPr>
                <w:rFonts w:ascii="Aptos Narrow" w:eastAsia="Times New Roman" w:hAnsi="Aptos Narrow" w:cs="Times New Roman"/>
                <w:color w:val="000000"/>
                <w:lang w:eastAsia="zh-CN"/>
              </w:rPr>
            </w:pPr>
            <w:r w:rsidRPr="00A4414A">
              <w:rPr>
                <w:rFonts w:ascii="Aptos Narrow" w:eastAsia="Times New Roman" w:hAnsi="Aptos Narrow" w:cs="Times New Roman"/>
                <w:color w:val="000000"/>
                <w:lang w:eastAsia="zh-CN"/>
              </w:rPr>
              <w:t>Uz (mm)</w:t>
            </w:r>
          </w:p>
        </w:tc>
        <w:tc>
          <w:tcPr>
            <w:tcW w:w="885" w:type="dxa"/>
            <w:tcBorders>
              <w:top w:val="nil"/>
              <w:left w:val="nil"/>
              <w:bottom w:val="single" w:sz="4" w:space="0" w:color="auto"/>
              <w:right w:val="single" w:sz="4" w:space="0" w:color="auto"/>
            </w:tcBorders>
            <w:shd w:val="clear" w:color="000000" w:fill="DAE9F8"/>
            <w:noWrap/>
            <w:vAlign w:val="bottom"/>
            <w:hideMark/>
          </w:tcPr>
          <w:p w14:paraId="0579880A" w14:textId="77777777" w:rsidR="00E1413F" w:rsidRPr="00A4414A" w:rsidRDefault="00E1413F" w:rsidP="00E1413F">
            <w:pPr>
              <w:spacing w:after="0" w:line="240" w:lineRule="auto"/>
              <w:jc w:val="both"/>
              <w:rPr>
                <w:rFonts w:ascii="Aptos Narrow" w:eastAsia="Times New Roman" w:hAnsi="Aptos Narrow" w:cs="Times New Roman"/>
                <w:color w:val="000000"/>
                <w:lang w:eastAsia="zh-CN"/>
              </w:rPr>
            </w:pPr>
            <w:r w:rsidRPr="00A4414A">
              <w:rPr>
                <w:rFonts w:ascii="Aptos Narrow" w:eastAsia="Times New Roman" w:hAnsi="Aptos Narrow" w:cs="Times New Roman"/>
                <w:color w:val="000000"/>
                <w:lang w:eastAsia="zh-CN"/>
              </w:rPr>
              <w:t>Ratio</w:t>
            </w:r>
          </w:p>
        </w:tc>
        <w:tc>
          <w:tcPr>
            <w:tcW w:w="1238" w:type="dxa"/>
            <w:vMerge/>
            <w:tcBorders>
              <w:top w:val="single" w:sz="4" w:space="0" w:color="auto"/>
              <w:left w:val="single" w:sz="4" w:space="0" w:color="auto"/>
              <w:bottom w:val="single" w:sz="4" w:space="0" w:color="auto"/>
              <w:right w:val="single" w:sz="4" w:space="0" w:color="auto"/>
            </w:tcBorders>
            <w:vAlign w:val="center"/>
            <w:hideMark/>
          </w:tcPr>
          <w:p w14:paraId="22649664" w14:textId="77777777" w:rsidR="00E1413F" w:rsidRPr="00A4414A" w:rsidRDefault="00E1413F" w:rsidP="00E1413F">
            <w:pPr>
              <w:spacing w:after="0" w:line="240" w:lineRule="auto"/>
              <w:jc w:val="both"/>
              <w:rPr>
                <w:rFonts w:ascii="Aptos Narrow" w:eastAsia="Times New Roman" w:hAnsi="Aptos Narrow" w:cs="Times New Roman"/>
                <w:color w:val="000000"/>
                <w:lang w:eastAsia="zh-CN"/>
              </w:rPr>
            </w:pPr>
          </w:p>
        </w:tc>
      </w:tr>
      <w:tr w:rsidR="00E1413F" w:rsidRPr="00A4414A" w14:paraId="6E1F95EE" w14:textId="77777777" w:rsidTr="00E1413F">
        <w:trPr>
          <w:trHeight w:val="308"/>
        </w:trPr>
        <w:tc>
          <w:tcPr>
            <w:tcW w:w="1416" w:type="dxa"/>
            <w:tcBorders>
              <w:top w:val="nil"/>
              <w:left w:val="single" w:sz="4" w:space="0" w:color="auto"/>
              <w:bottom w:val="single" w:sz="4" w:space="0" w:color="auto"/>
              <w:right w:val="single" w:sz="4" w:space="0" w:color="auto"/>
            </w:tcBorders>
            <w:shd w:val="clear" w:color="000000" w:fill="DAE9F8"/>
            <w:noWrap/>
            <w:vAlign w:val="bottom"/>
            <w:hideMark/>
          </w:tcPr>
          <w:p w14:paraId="3FE5F2BF" w14:textId="77777777" w:rsidR="00E1413F" w:rsidRPr="00A4414A" w:rsidRDefault="00E1413F" w:rsidP="00E1413F">
            <w:pPr>
              <w:spacing w:after="0" w:line="240" w:lineRule="auto"/>
              <w:jc w:val="both"/>
              <w:rPr>
                <w:rFonts w:ascii="Aptos Narrow" w:eastAsia="Times New Roman" w:hAnsi="Aptos Narrow" w:cs="Times New Roman"/>
                <w:color w:val="000000"/>
                <w:lang w:eastAsia="zh-CN"/>
              </w:rPr>
            </w:pPr>
            <w:r w:rsidRPr="00A4414A">
              <w:rPr>
                <w:rFonts w:ascii="Aptos Narrow" w:eastAsia="Times New Roman" w:hAnsi="Aptos Narrow" w:cs="Times New Roman"/>
                <w:color w:val="000000"/>
                <w:lang w:eastAsia="zh-CN"/>
              </w:rPr>
              <w:t>cantilever beam</w:t>
            </w:r>
          </w:p>
        </w:tc>
        <w:tc>
          <w:tcPr>
            <w:tcW w:w="1901" w:type="dxa"/>
            <w:tcBorders>
              <w:top w:val="nil"/>
              <w:left w:val="nil"/>
              <w:bottom w:val="single" w:sz="4" w:space="0" w:color="auto"/>
              <w:right w:val="single" w:sz="4" w:space="0" w:color="auto"/>
            </w:tcBorders>
            <w:noWrap/>
            <w:vAlign w:val="bottom"/>
            <w:hideMark/>
          </w:tcPr>
          <w:p w14:paraId="739E665F" w14:textId="77777777" w:rsidR="00E1413F" w:rsidRPr="00A4414A" w:rsidRDefault="00E1413F" w:rsidP="00E1413F">
            <w:pPr>
              <w:spacing w:after="0" w:line="240" w:lineRule="auto"/>
              <w:jc w:val="both"/>
              <w:rPr>
                <w:rFonts w:ascii="Aptos Narrow" w:eastAsia="Times New Roman" w:hAnsi="Aptos Narrow" w:cs="Times New Roman"/>
                <w:color w:val="000000"/>
                <w:lang w:eastAsia="zh-CN"/>
              </w:rPr>
            </w:pPr>
            <w:r w:rsidRPr="00A4414A">
              <w:rPr>
                <w:rFonts w:ascii="Aptos Narrow" w:eastAsia="Times New Roman" w:hAnsi="Aptos Narrow" w:cs="Times New Roman"/>
                <w:color w:val="000000"/>
                <w:lang w:eastAsia="zh-CN"/>
              </w:rPr>
              <w:t>157.143</w:t>
            </w:r>
          </w:p>
        </w:tc>
        <w:tc>
          <w:tcPr>
            <w:tcW w:w="983" w:type="dxa"/>
            <w:tcBorders>
              <w:top w:val="nil"/>
              <w:left w:val="nil"/>
              <w:bottom w:val="single" w:sz="4" w:space="0" w:color="auto"/>
              <w:right w:val="single" w:sz="4" w:space="0" w:color="auto"/>
            </w:tcBorders>
            <w:noWrap/>
            <w:vAlign w:val="bottom"/>
            <w:hideMark/>
          </w:tcPr>
          <w:p w14:paraId="1ECA3450" w14:textId="77777777" w:rsidR="00E1413F" w:rsidRPr="00A4414A" w:rsidRDefault="00E1413F" w:rsidP="00E1413F">
            <w:pPr>
              <w:spacing w:after="0" w:line="240" w:lineRule="auto"/>
              <w:jc w:val="both"/>
              <w:rPr>
                <w:rFonts w:ascii="Aptos Narrow" w:eastAsia="Times New Roman" w:hAnsi="Aptos Narrow" w:cs="Times New Roman"/>
                <w:color w:val="000000"/>
                <w:lang w:eastAsia="zh-CN"/>
              </w:rPr>
            </w:pPr>
            <w:r w:rsidRPr="00A4414A">
              <w:rPr>
                <w:rFonts w:ascii="Aptos Narrow" w:eastAsia="Times New Roman" w:hAnsi="Aptos Narrow" w:cs="Times New Roman"/>
                <w:color w:val="000000"/>
                <w:lang w:eastAsia="zh-CN"/>
              </w:rPr>
              <w:t>157.13</w:t>
            </w:r>
          </w:p>
        </w:tc>
        <w:tc>
          <w:tcPr>
            <w:tcW w:w="1005" w:type="dxa"/>
            <w:tcBorders>
              <w:top w:val="nil"/>
              <w:left w:val="nil"/>
              <w:bottom w:val="single" w:sz="4" w:space="0" w:color="auto"/>
              <w:right w:val="single" w:sz="4" w:space="0" w:color="auto"/>
            </w:tcBorders>
            <w:shd w:val="clear" w:color="000000" w:fill="FFFFFF"/>
            <w:noWrap/>
            <w:vAlign w:val="bottom"/>
            <w:hideMark/>
          </w:tcPr>
          <w:p w14:paraId="4E45A6D2" w14:textId="77777777" w:rsidR="00E1413F" w:rsidRPr="00A4414A" w:rsidRDefault="00E1413F" w:rsidP="00E1413F">
            <w:pPr>
              <w:spacing w:after="0" w:line="240" w:lineRule="auto"/>
              <w:jc w:val="both"/>
              <w:rPr>
                <w:rFonts w:ascii="Aptos Narrow" w:eastAsia="Times New Roman" w:hAnsi="Aptos Narrow" w:cs="Times New Roman"/>
                <w:color w:val="000000"/>
                <w:lang w:eastAsia="zh-CN"/>
              </w:rPr>
            </w:pPr>
            <w:r w:rsidRPr="00A4414A">
              <w:rPr>
                <w:rFonts w:ascii="Aptos Narrow" w:eastAsia="Times New Roman" w:hAnsi="Aptos Narrow" w:cs="Times New Roman"/>
                <w:color w:val="000000"/>
                <w:lang w:eastAsia="zh-CN"/>
              </w:rPr>
              <w:t>0.999</w:t>
            </w:r>
          </w:p>
        </w:tc>
        <w:tc>
          <w:tcPr>
            <w:tcW w:w="1238" w:type="dxa"/>
            <w:tcBorders>
              <w:top w:val="nil"/>
              <w:left w:val="nil"/>
              <w:bottom w:val="single" w:sz="4" w:space="0" w:color="auto"/>
              <w:right w:val="single" w:sz="4" w:space="0" w:color="auto"/>
            </w:tcBorders>
            <w:shd w:val="clear" w:color="000000" w:fill="FFFFFF"/>
            <w:noWrap/>
            <w:vAlign w:val="bottom"/>
            <w:hideMark/>
          </w:tcPr>
          <w:p w14:paraId="611DA43F" w14:textId="77777777" w:rsidR="00E1413F" w:rsidRPr="00A4414A" w:rsidRDefault="00E1413F" w:rsidP="00E1413F">
            <w:pPr>
              <w:spacing w:after="0" w:line="240" w:lineRule="auto"/>
              <w:jc w:val="both"/>
              <w:rPr>
                <w:rFonts w:ascii="Aptos Narrow" w:eastAsia="Times New Roman" w:hAnsi="Aptos Narrow" w:cs="Times New Roman"/>
                <w:color w:val="000000"/>
                <w:lang w:eastAsia="zh-CN"/>
              </w:rPr>
            </w:pPr>
            <w:r w:rsidRPr="00A4414A">
              <w:rPr>
                <w:rFonts w:ascii="Aptos Narrow" w:eastAsia="Times New Roman" w:hAnsi="Aptos Narrow" w:cs="Times New Roman"/>
                <w:color w:val="000000"/>
                <w:lang w:eastAsia="zh-CN"/>
              </w:rPr>
              <w:t>100%</w:t>
            </w:r>
          </w:p>
        </w:tc>
        <w:tc>
          <w:tcPr>
            <w:tcW w:w="1076" w:type="dxa"/>
            <w:tcBorders>
              <w:top w:val="nil"/>
              <w:left w:val="nil"/>
              <w:bottom w:val="single" w:sz="4" w:space="0" w:color="auto"/>
              <w:right w:val="single" w:sz="4" w:space="0" w:color="auto"/>
            </w:tcBorders>
            <w:shd w:val="clear" w:color="000000" w:fill="FFFFFF"/>
            <w:noWrap/>
            <w:vAlign w:val="bottom"/>
            <w:hideMark/>
          </w:tcPr>
          <w:p w14:paraId="4932FC8C" w14:textId="77777777" w:rsidR="00E1413F" w:rsidRPr="00A4414A" w:rsidRDefault="00E1413F" w:rsidP="00E1413F">
            <w:pPr>
              <w:spacing w:after="0" w:line="240" w:lineRule="auto"/>
              <w:jc w:val="both"/>
              <w:rPr>
                <w:rFonts w:ascii="Aptos Narrow" w:eastAsia="Times New Roman" w:hAnsi="Aptos Narrow" w:cs="Times New Roman"/>
                <w:color w:val="000000"/>
                <w:lang w:eastAsia="zh-CN"/>
              </w:rPr>
            </w:pPr>
            <w:r w:rsidRPr="00A4414A">
              <w:rPr>
                <w:rFonts w:ascii="Aptos Narrow" w:eastAsia="Times New Roman" w:hAnsi="Aptos Narrow" w:cs="Times New Roman"/>
                <w:color w:val="000000"/>
                <w:lang w:eastAsia="zh-CN"/>
              </w:rPr>
              <w:t>157.15</w:t>
            </w:r>
          </w:p>
        </w:tc>
        <w:tc>
          <w:tcPr>
            <w:tcW w:w="885" w:type="dxa"/>
            <w:tcBorders>
              <w:top w:val="nil"/>
              <w:left w:val="nil"/>
              <w:bottom w:val="single" w:sz="4" w:space="0" w:color="auto"/>
              <w:right w:val="single" w:sz="4" w:space="0" w:color="auto"/>
            </w:tcBorders>
            <w:shd w:val="clear" w:color="000000" w:fill="FFFFFF"/>
            <w:noWrap/>
            <w:vAlign w:val="bottom"/>
            <w:hideMark/>
          </w:tcPr>
          <w:p w14:paraId="440F63C5" w14:textId="77777777" w:rsidR="00E1413F" w:rsidRPr="00A4414A" w:rsidRDefault="00E1413F" w:rsidP="00E1413F">
            <w:pPr>
              <w:spacing w:after="0" w:line="240" w:lineRule="auto"/>
              <w:jc w:val="both"/>
              <w:rPr>
                <w:rFonts w:ascii="Aptos Narrow" w:eastAsia="Times New Roman" w:hAnsi="Aptos Narrow" w:cs="Times New Roman"/>
                <w:color w:val="000000"/>
                <w:lang w:eastAsia="zh-CN"/>
              </w:rPr>
            </w:pPr>
            <w:r w:rsidRPr="00A4414A">
              <w:rPr>
                <w:rFonts w:ascii="Aptos Narrow" w:eastAsia="Times New Roman" w:hAnsi="Aptos Narrow" w:cs="Times New Roman"/>
                <w:color w:val="000000"/>
                <w:lang w:eastAsia="zh-CN"/>
              </w:rPr>
              <w:t>1.000</w:t>
            </w:r>
          </w:p>
        </w:tc>
        <w:tc>
          <w:tcPr>
            <w:tcW w:w="1238" w:type="dxa"/>
            <w:tcBorders>
              <w:top w:val="nil"/>
              <w:left w:val="nil"/>
              <w:bottom w:val="single" w:sz="4" w:space="0" w:color="auto"/>
              <w:right w:val="single" w:sz="4" w:space="0" w:color="auto"/>
            </w:tcBorders>
            <w:shd w:val="clear" w:color="000000" w:fill="FFFFFF"/>
            <w:noWrap/>
            <w:vAlign w:val="bottom"/>
            <w:hideMark/>
          </w:tcPr>
          <w:p w14:paraId="1D735F66" w14:textId="77777777" w:rsidR="00E1413F" w:rsidRPr="00A4414A" w:rsidRDefault="00E1413F" w:rsidP="00E1413F">
            <w:pPr>
              <w:spacing w:after="0" w:line="240" w:lineRule="auto"/>
              <w:jc w:val="both"/>
              <w:rPr>
                <w:rFonts w:ascii="Aptos Narrow" w:eastAsia="Times New Roman" w:hAnsi="Aptos Narrow" w:cs="Times New Roman"/>
                <w:color w:val="000000"/>
                <w:lang w:eastAsia="zh-CN"/>
              </w:rPr>
            </w:pPr>
            <w:r w:rsidRPr="00A4414A">
              <w:rPr>
                <w:rFonts w:ascii="Aptos Narrow" w:eastAsia="Times New Roman" w:hAnsi="Aptos Narrow" w:cs="Times New Roman"/>
                <w:color w:val="000000"/>
                <w:lang w:eastAsia="zh-CN"/>
              </w:rPr>
              <w:t>100%</w:t>
            </w:r>
          </w:p>
        </w:tc>
      </w:tr>
    </w:tbl>
    <w:p w14:paraId="76E68F82" w14:textId="136225E6" w:rsidR="00A4414A" w:rsidRDefault="00E1413F" w:rsidP="00C630CA">
      <w:pPr>
        <w:spacing w:line="360" w:lineRule="auto"/>
        <w:jc w:val="both"/>
      </w:pPr>
      <w:r>
        <w:t>Table 7</w:t>
      </w:r>
      <w:r w:rsidR="00A4414A">
        <w:t xml:space="preserve"> shows the results of the Ansy cantilever beam simulation compared to the analytical results and the RFEM 5 solver. It shows the simulation alights within 0.02mm of the analytical result.</w:t>
      </w:r>
      <w:r>
        <w:t xml:space="preserve"> As mentioned previously, &lt;5% error is acceptable for a simple structural test, so this result is well within an acceptable </w:t>
      </w:r>
      <w:r w:rsidR="0036198B">
        <w:t>tolerance</w:t>
      </w:r>
      <w:r>
        <w:t>.</w:t>
      </w:r>
    </w:p>
    <w:p w14:paraId="1593C4F7" w14:textId="77777777" w:rsidR="00E1413F" w:rsidRDefault="00E1413F" w:rsidP="00E1413F">
      <w:pPr>
        <w:pStyle w:val="Caption"/>
        <w:keepNext/>
        <w:spacing w:after="0"/>
        <w:jc w:val="center"/>
      </w:pPr>
    </w:p>
    <w:p w14:paraId="1BA88662" w14:textId="77777777" w:rsidR="00E1413F" w:rsidRDefault="00E1413F" w:rsidP="00E1413F">
      <w:pPr>
        <w:pStyle w:val="Caption"/>
        <w:keepNext/>
        <w:spacing w:after="0"/>
        <w:jc w:val="center"/>
      </w:pPr>
    </w:p>
    <w:p w14:paraId="18BFE5ED" w14:textId="1D4CB4AE" w:rsidR="00E1413F" w:rsidRDefault="00E1413F" w:rsidP="00E1413F">
      <w:pPr>
        <w:pStyle w:val="Caption"/>
        <w:keepNext/>
        <w:spacing w:after="0"/>
        <w:jc w:val="center"/>
      </w:pPr>
      <w:r>
        <w:t xml:space="preserve">Table </w:t>
      </w:r>
      <w:fldSimple w:instr=" SEQ Table \* ARABIC ">
        <w:r w:rsidR="00552ECB">
          <w:rPr>
            <w:noProof/>
          </w:rPr>
          <w:t>7</w:t>
        </w:r>
      </w:fldSimple>
      <w:r>
        <w:t xml:space="preserve"> - </w:t>
      </w:r>
      <w:r w:rsidRPr="009E6292">
        <w:t>0016 – Elastic Bending – Continuous Load</w:t>
      </w:r>
      <w:r>
        <w:t xml:space="preserve"> results table</w:t>
      </w:r>
    </w:p>
    <w:p w14:paraId="04649775" w14:textId="184B61B6" w:rsidR="00D01F4E" w:rsidRPr="00D01F4E" w:rsidRDefault="00E1413F" w:rsidP="00C630CA">
      <w:pPr>
        <w:spacing w:line="360" w:lineRule="auto"/>
        <w:jc w:val="both"/>
      </w:pPr>
      <w:r>
        <w:t xml:space="preserve"> </w:t>
      </w:r>
      <w:r w:rsidR="00176B7E">
        <w:br w:type="page"/>
      </w:r>
    </w:p>
    <w:p w14:paraId="6B1E6C95" w14:textId="5FEDDE91" w:rsidR="00AD2CE8" w:rsidRPr="00AD2CE8" w:rsidRDefault="00AD2CE8" w:rsidP="00C630CA">
      <w:pPr>
        <w:pStyle w:val="Heading2"/>
        <w:spacing w:line="360" w:lineRule="auto"/>
        <w:jc w:val="both"/>
      </w:pPr>
      <w:bookmarkStart w:id="90" w:name="_Toc216278909"/>
      <w:bookmarkStart w:id="91" w:name="_Ref216437340"/>
      <w:r w:rsidRPr="00AD2CE8">
        <w:lastRenderedPageBreak/>
        <w:t>Boundary Condition Sensitivity</w:t>
      </w:r>
      <w:bookmarkEnd w:id="90"/>
      <w:bookmarkEnd w:id="91"/>
    </w:p>
    <w:p w14:paraId="6037F08C" w14:textId="6E01E005" w:rsidR="005D17A2" w:rsidRDefault="00874C3F" w:rsidP="00C630CA">
      <w:pPr>
        <w:spacing w:line="360" w:lineRule="auto"/>
        <w:jc w:val="both"/>
      </w:pPr>
      <w:r>
        <w:t xml:space="preserve">The simulation runs </w:t>
      </w:r>
      <w:r w:rsidR="00972140">
        <w:t>into</w:t>
      </w:r>
      <w:r>
        <w:t xml:space="preserve"> consistent errors while trying to solve the static structural due to there being no body to ground constraint. This can often be solved by using weak springs to constrain the part without adding physical constrains. However, the magnitudes involved in this simulation overpower weak springs.</w:t>
      </w:r>
    </w:p>
    <w:p w14:paraId="5CE12180" w14:textId="30B6CF08" w:rsidR="00874C3F" w:rsidRDefault="00874C3F" w:rsidP="00C630CA">
      <w:pPr>
        <w:spacing w:line="360" w:lineRule="auto"/>
        <w:jc w:val="both"/>
      </w:pPr>
      <w:r>
        <w:t xml:space="preserve">The next solution is to constrain the part with fixed </w:t>
      </w:r>
      <w:r w:rsidR="00972140">
        <w:t xml:space="preserve">supports. This will allow the solver to complete the simulations but will also create an unrealistic </w:t>
      </w:r>
      <w:r w:rsidR="00E1413F">
        <w:t>loadings for the piston</w:t>
      </w:r>
      <w:r w:rsidR="00972140">
        <w:t>,</w:t>
      </w:r>
      <w:r w:rsidR="00E1413F">
        <w:t xml:space="preserve"> which will cause error</w:t>
      </w:r>
      <w:r w:rsidR="00972140">
        <w:t xml:space="preserve"> </w:t>
      </w:r>
      <w:r w:rsidR="0036198B">
        <w:t>the results</w:t>
      </w:r>
      <w:r w:rsidR="00972140">
        <w:t xml:space="preserve">. </w:t>
      </w:r>
      <w:r w:rsidR="00DA3760">
        <w:t>This can also lead to unrealistically large deformations and stresses due to loads now acting on a fixed object</w:t>
      </w:r>
      <w:r w:rsidR="0036198B">
        <w:t>.</w:t>
      </w:r>
    </w:p>
    <w:p w14:paraId="74A06C2D" w14:textId="293418EB" w:rsidR="008E1C46" w:rsidRDefault="00972140" w:rsidP="00C630CA">
      <w:pPr>
        <w:spacing w:line="360" w:lineRule="auto"/>
        <w:jc w:val="both"/>
      </w:pPr>
      <w:r>
        <w:t xml:space="preserve">To understand the effects of this method, </w:t>
      </w:r>
      <w:r w:rsidR="00763435">
        <w:t>3</w:t>
      </w:r>
      <w:r>
        <w:t xml:space="preserve"> different locations for this constraint have been analysed</w:t>
      </w:r>
      <w:r w:rsidR="00B20BAE">
        <w:t xml:space="preserve"> on a simplified piston</w:t>
      </w:r>
      <w:r>
        <w:t xml:space="preserve"> and compared to find a result that has the least effect on the outcome of the result</w:t>
      </w:r>
      <w:r w:rsidR="0036198B">
        <w:t>.</w:t>
      </w:r>
    </w:p>
    <w:p w14:paraId="319AD891" w14:textId="36D4F1CF" w:rsidR="006812EB" w:rsidRDefault="008E1C46" w:rsidP="008E1C46">
      <w:r>
        <w:br w:type="page"/>
      </w:r>
    </w:p>
    <w:p w14:paraId="65750825" w14:textId="1BE328C9" w:rsidR="005D17A2" w:rsidRPr="00874C3F" w:rsidRDefault="00874C3F" w:rsidP="00C630CA">
      <w:pPr>
        <w:pStyle w:val="Heading3"/>
        <w:spacing w:line="360" w:lineRule="auto"/>
        <w:jc w:val="both"/>
        <w:rPr>
          <w:color w:val="auto"/>
        </w:rPr>
      </w:pPr>
      <w:bookmarkStart w:id="92" w:name="_Toc216278910"/>
      <w:r w:rsidRPr="00874C3F">
        <w:rPr>
          <w:color w:val="auto"/>
        </w:rPr>
        <w:lastRenderedPageBreak/>
        <w:t>Gu</w:t>
      </w:r>
      <w:r>
        <w:t>dgeon</w:t>
      </w:r>
      <w:r w:rsidRPr="00874C3F">
        <w:rPr>
          <w:color w:val="auto"/>
        </w:rPr>
        <w:t xml:space="preserve"> pin constraint</w:t>
      </w:r>
      <w:bookmarkEnd w:id="92"/>
    </w:p>
    <w:p w14:paraId="0CA2F960" w14:textId="2EAADB04" w:rsidR="004405EA" w:rsidRDefault="00874C3F" w:rsidP="00C630CA">
      <w:pPr>
        <w:spacing w:line="360" w:lineRule="auto"/>
        <w:jc w:val="both"/>
      </w:pPr>
      <w:r>
        <w:t xml:space="preserve">The piston has had a fixed support added to the </w:t>
      </w:r>
      <w:r w:rsidRPr="00874C3F">
        <w:t>Gu</w:t>
      </w:r>
      <w:r>
        <w:t xml:space="preserve">dgeon pin locating hole. </w:t>
      </w:r>
      <w:r w:rsidR="008E1C46">
        <w:rPr>
          <w:noProof/>
        </w:rPr>
        <mc:AlternateContent>
          <mc:Choice Requires="wpg">
            <w:drawing>
              <wp:anchor distT="0" distB="0" distL="114300" distR="114300" simplePos="0" relativeHeight="251824128" behindDoc="0" locked="0" layoutInCell="1" allowOverlap="1" wp14:anchorId="47E8ADC2" wp14:editId="7222D626">
                <wp:simplePos x="0" y="0"/>
                <wp:positionH relativeFrom="column">
                  <wp:posOffset>-1064</wp:posOffset>
                </wp:positionH>
                <wp:positionV relativeFrom="paragraph">
                  <wp:posOffset>2279122</wp:posOffset>
                </wp:positionV>
                <wp:extent cx="6181725" cy="4535805"/>
                <wp:effectExtent l="0" t="0" r="9525" b="0"/>
                <wp:wrapTopAndBottom/>
                <wp:docPr id="1824866455" name="Group 43"/>
                <wp:cNvGraphicFramePr/>
                <a:graphic xmlns:a="http://schemas.openxmlformats.org/drawingml/2006/main">
                  <a:graphicData uri="http://schemas.microsoft.com/office/word/2010/wordprocessingGroup">
                    <wpg:wgp>
                      <wpg:cNvGrpSpPr/>
                      <wpg:grpSpPr>
                        <a:xfrm>
                          <a:off x="0" y="0"/>
                          <a:ext cx="6181725" cy="4535805"/>
                          <a:chOff x="0" y="0"/>
                          <a:chExt cx="6181725" cy="4535805"/>
                        </a:xfrm>
                      </wpg:grpSpPr>
                      <wpg:grpSp>
                        <wpg:cNvPr id="1850040464" name="Group 3"/>
                        <wpg:cNvGrpSpPr/>
                        <wpg:grpSpPr>
                          <a:xfrm>
                            <a:off x="0" y="0"/>
                            <a:ext cx="6181725" cy="4210050"/>
                            <a:chOff x="0" y="0"/>
                            <a:chExt cx="6181725" cy="4210050"/>
                          </a:xfrm>
                        </wpg:grpSpPr>
                        <pic:pic xmlns:pic="http://schemas.openxmlformats.org/drawingml/2006/picture">
                          <pic:nvPicPr>
                            <pic:cNvPr id="206373040" name="Picture 1"/>
                            <pic:cNvPicPr>
                              <a:picLocks noChangeAspect="1"/>
                            </pic:cNvPicPr>
                          </pic:nvPicPr>
                          <pic:blipFill rotWithShape="1">
                            <a:blip r:embed="rId137" cstate="print">
                              <a:extLst>
                                <a:ext uri="{28A0092B-C50C-407E-A947-70E740481C1C}">
                                  <a14:useLocalDpi xmlns:a14="http://schemas.microsoft.com/office/drawing/2010/main" val="0"/>
                                </a:ext>
                              </a:extLst>
                            </a:blip>
                            <a:srcRect l="43838" t="15585" r="7710" b="25629"/>
                            <a:stretch>
                              <a:fillRect/>
                            </a:stretch>
                          </pic:blipFill>
                          <pic:spPr bwMode="auto">
                            <a:xfrm>
                              <a:off x="0" y="0"/>
                              <a:ext cx="3124200" cy="213233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116020160" name="Picture 1"/>
                            <pic:cNvPicPr>
                              <a:picLocks noChangeAspect="1"/>
                            </pic:cNvPicPr>
                          </pic:nvPicPr>
                          <pic:blipFill rotWithShape="1">
                            <a:blip r:embed="rId138">
                              <a:extLst>
                                <a:ext uri="{28A0092B-C50C-407E-A947-70E740481C1C}">
                                  <a14:useLocalDpi xmlns:a14="http://schemas.microsoft.com/office/drawing/2010/main" val="0"/>
                                </a:ext>
                              </a:extLst>
                            </a:blip>
                            <a:srcRect l="43518" t="15311" r="8481" b="25902"/>
                            <a:stretch>
                              <a:fillRect/>
                            </a:stretch>
                          </pic:blipFill>
                          <pic:spPr bwMode="auto">
                            <a:xfrm>
                              <a:off x="3087585" y="3989"/>
                              <a:ext cx="3094140" cy="2130882"/>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091090324" name="Picture 1"/>
                            <pic:cNvPicPr>
                              <a:picLocks noChangeAspect="1"/>
                            </pic:cNvPicPr>
                          </pic:nvPicPr>
                          <pic:blipFill rotWithShape="1">
                            <a:blip r:embed="rId139">
                              <a:extLst>
                                <a:ext uri="{28A0092B-C50C-407E-A947-70E740481C1C}">
                                  <a14:useLocalDpi xmlns:a14="http://schemas.microsoft.com/office/drawing/2010/main" val="0"/>
                                </a:ext>
                              </a:extLst>
                            </a:blip>
                            <a:srcRect l="43836" t="15311" r="6174" b="25082"/>
                            <a:stretch>
                              <a:fillRect/>
                            </a:stretch>
                          </pic:blipFill>
                          <pic:spPr bwMode="auto">
                            <a:xfrm>
                              <a:off x="0" y="2133600"/>
                              <a:ext cx="3095625" cy="207645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537057361" name="Picture 1"/>
                            <pic:cNvPicPr>
                              <a:picLocks noChangeAspect="1"/>
                            </pic:cNvPicPr>
                          </pic:nvPicPr>
                          <pic:blipFill rotWithShape="1">
                            <a:blip r:embed="rId140">
                              <a:extLst>
                                <a:ext uri="{28A0092B-C50C-407E-A947-70E740481C1C}">
                                  <a14:useLocalDpi xmlns:a14="http://schemas.microsoft.com/office/drawing/2010/main" val="0"/>
                                </a:ext>
                              </a:extLst>
                            </a:blip>
                            <a:srcRect l="43376" t="15038" r="6481" b="24535"/>
                            <a:stretch>
                              <a:fillRect/>
                            </a:stretch>
                          </pic:blipFill>
                          <pic:spPr bwMode="auto">
                            <a:xfrm>
                              <a:off x="3076575" y="2095500"/>
                              <a:ext cx="3105150" cy="2105025"/>
                            </a:xfrm>
                            <a:prstGeom prst="rect">
                              <a:avLst/>
                            </a:prstGeom>
                            <a:ln>
                              <a:noFill/>
                            </a:ln>
                            <a:extLst>
                              <a:ext uri="{53640926-AAD7-44D8-BBD7-CCE9431645EC}">
                                <a14:shadowObscured xmlns:a14="http://schemas.microsoft.com/office/drawing/2010/main"/>
                              </a:ext>
                            </a:extLst>
                          </pic:spPr>
                        </pic:pic>
                      </wpg:grpSp>
                      <wps:wsp>
                        <wps:cNvPr id="1780688256" name="Text Box 1"/>
                        <wps:cNvSpPr txBox="1"/>
                        <wps:spPr>
                          <a:xfrm>
                            <a:off x="0" y="4269105"/>
                            <a:ext cx="6181725" cy="266700"/>
                          </a:xfrm>
                          <a:prstGeom prst="rect">
                            <a:avLst/>
                          </a:prstGeom>
                          <a:solidFill>
                            <a:prstClr val="white"/>
                          </a:solidFill>
                          <a:ln>
                            <a:noFill/>
                          </a:ln>
                        </wps:spPr>
                        <wps:txbx>
                          <w:txbxContent>
                            <w:p w14:paraId="6B2BB7D2" w14:textId="30C04806" w:rsidR="008E1C46" w:rsidRPr="00622118" w:rsidRDefault="008E1C46" w:rsidP="008E1C46">
                              <w:pPr>
                                <w:pStyle w:val="Caption"/>
                                <w:jc w:val="center"/>
                                <w:rPr>
                                  <w:noProof/>
                                  <w:sz w:val="22"/>
                                  <w:szCs w:val="22"/>
                                </w:rPr>
                              </w:pPr>
                              <w:bookmarkStart w:id="93" w:name="_Toc216457868"/>
                              <w:r>
                                <w:t xml:space="preserve">Figure </w:t>
                              </w:r>
                              <w:fldSimple w:instr=" SEQ Figure \* ARABIC ">
                                <w:r w:rsidR="005B4DF1">
                                  <w:rPr>
                                    <w:noProof/>
                                  </w:rPr>
                                  <w:t>36</w:t>
                                </w:r>
                              </w:fldSimple>
                              <w:r>
                                <w:t xml:space="preserve"> - Gudgeon pin boundary condition test results showing Equivalent stress (left), Total deformation (right)</w:t>
                              </w:r>
                              <w:bookmarkEnd w:id="9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7E8ADC2" id="Group 43" o:spid="_x0000_s1170" style="position:absolute;left:0;text-align:left;margin-left:-.1pt;margin-top:179.45pt;width:486.75pt;height:357.15pt;z-index:251824128" coordsize="61817,4535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">
                <v:group id="_x0000_s1171" style="position:absolute;width:61817;height:42100" coordsize="61817,42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">
                  <v:shape id="Picture 1" o:spid="_x0000_s1172" type="#_x0000_t75" style="position:absolute;width:31242;height:213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">
                    <v:imagedata r:id="rId141" o:title="" croptop="10214f" cropbottom="16796f" cropleft="28730f" cropright="5053f"/>
                  </v:shape>
                  <v:shape id="Picture 1" o:spid="_x0000_s1173" type="#_x0000_t75" style="position:absolute;left:30875;top:39;width:30942;height:213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">
                    <v:imagedata r:id="rId142" o:title="" croptop="10034f" cropbottom="16975f" cropleft="28520f" cropright="5558f"/>
                  </v:shape>
                  <v:shape id="Picture 1" o:spid="_x0000_s1174" type="#_x0000_t75" style="position:absolute;top:21336;width:30956;height:207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">
                    <v:imagedata r:id="rId143" o:title="" croptop="10034f" cropbottom="16438f" cropleft="28728f" cropright="4046f"/>
                  </v:shape>
                  <v:shape id="Picture 1" o:spid="_x0000_s1175" type="#_x0000_t75" style="position:absolute;left:30765;top:20955;width:31052;height:21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">
                    <v:imagedata r:id="rId144" o:title="" croptop="9855f" cropbottom="16079f" cropleft="28427f" cropright="4247f"/>
                  </v:shape>
                </v:group>
                <v:shape id="_x0000_s1176" type="#_x0000_t202" style="position:absolute;top:42691;width:6181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" stroked="f">
                  <v:textbox style="mso-fit-shape-to-text:t" inset="0,0,0,0">
                    <w:txbxContent>
                      <w:p w14:paraId="6B2BB7D2" w14:textId="30C04806" w:rsidR="008E1C46" w:rsidRPr="00622118" w:rsidRDefault="008E1C46" w:rsidP="008E1C46">
                        <w:pPr>
                          <w:pStyle w:val="Caption"/>
                          <w:jc w:val="center"/>
                          <w:rPr>
                            <w:noProof/>
                            <w:sz w:val="22"/>
                            <w:szCs w:val="22"/>
                          </w:rPr>
                        </w:pPr>
                        <w:bookmarkStart w:id="94" w:name="_Toc216457868"/>
                        <w:r>
                          <w:t xml:space="preserve">Figure </w:t>
                        </w:r>
                        <w:fldSimple w:instr=" SEQ Figure \* ARABIC ">
                          <w:r w:rsidR="005B4DF1">
                            <w:rPr>
                              <w:noProof/>
                            </w:rPr>
                            <w:t>36</w:t>
                          </w:r>
                        </w:fldSimple>
                        <w:r>
                          <w:t xml:space="preserve"> - Gudgeon pin boundary condition test results showing Equivalent stress (left), Total deformation (right)</w:t>
                        </w:r>
                        <w:bookmarkEnd w:id="94"/>
                      </w:p>
                    </w:txbxContent>
                  </v:textbox>
                </v:shape>
                <w10:wrap type="topAndBottom"/>
              </v:group>
            </w:pict>
          </mc:Fallback>
        </mc:AlternateContent>
      </w:r>
      <w:r w:rsidR="0036198B">
        <w:t xml:space="preserve"> F</w:t>
      </w:r>
      <w:r w:rsidR="004405EA">
        <w:t xml:space="preserve">igure </w:t>
      </w:r>
      <w:r w:rsidR="008E1C46">
        <w:t>36</w:t>
      </w:r>
      <w:r w:rsidR="004405EA">
        <w:t xml:space="preserve"> </w:t>
      </w:r>
      <w:r w:rsidR="0036198B">
        <w:t>shows</w:t>
      </w:r>
      <w:r w:rsidR="004405EA">
        <w:t xml:space="preserve"> the constraint at the gudgeon pin hole results in </w:t>
      </w:r>
      <w:r w:rsidR="00CF4AB6">
        <w:t>the pin hole and skirt seeing no deformation</w:t>
      </w:r>
      <w:r w:rsidR="00F912A1">
        <w:t>, with the largest deformation being seen in the crow</w:t>
      </w:r>
      <w:r w:rsidR="004405EA">
        <w:t xml:space="preserve">. </w:t>
      </w:r>
      <w:r w:rsidR="00F912A1">
        <w:t>The equivalent stress suggests there is significant stress occurring around the gudgeon pin hole sides with this translating to the underside of the piston.</w:t>
      </w:r>
      <w:r w:rsidR="00E3782D">
        <w:t xml:space="preserve"> This is expected due to the 7641N load acting vertically down from the piston.</w:t>
      </w:r>
      <w:r w:rsidR="00F912A1">
        <w:t xml:space="preserve"> This would be expected to be corroborated in the material deformation around the gudgeon pin hole, but it isn’t. </w:t>
      </w:r>
      <w:r w:rsidR="001E502D">
        <w:t xml:space="preserve">This may be </w:t>
      </w:r>
      <w:r w:rsidR="008E1C46">
        <w:t>due to</w:t>
      </w:r>
      <w:r w:rsidR="001E502D">
        <w:t xml:space="preserve"> all</w:t>
      </w:r>
      <w:r w:rsidR="004405EA">
        <w:t xml:space="preserve"> the forces apart from the combustion pressure are acting on features below the oil ring</w:t>
      </w:r>
      <w:r w:rsidR="001E502D">
        <w:t xml:space="preserve">. </w:t>
      </w:r>
      <w:r w:rsidR="008E1C46">
        <w:t>T</w:t>
      </w:r>
      <w:r w:rsidR="001E502D">
        <w:t>he constraint may be cancelling out the motion loads and thus deeming this method of constraint inadequate.</w:t>
      </w:r>
      <w:r w:rsidR="00F912A1" w:rsidRPr="00F912A1">
        <w:rPr>
          <w:noProof/>
        </w:rPr>
        <w:t xml:space="preserve"> </w:t>
      </w:r>
    </w:p>
    <w:p w14:paraId="5F073002" w14:textId="31C9A03C" w:rsidR="00CF4AB6" w:rsidRDefault="00176B7E" w:rsidP="00C630CA">
      <w:pPr>
        <w:spacing w:line="360" w:lineRule="auto"/>
        <w:jc w:val="both"/>
      </w:pPr>
      <w:r>
        <w:br w:type="page"/>
      </w:r>
    </w:p>
    <w:p w14:paraId="1C6DD720" w14:textId="6979D7B9" w:rsidR="00972140" w:rsidRDefault="00972140" w:rsidP="00C630CA">
      <w:pPr>
        <w:pStyle w:val="Heading3"/>
        <w:spacing w:line="360" w:lineRule="auto"/>
        <w:jc w:val="both"/>
      </w:pPr>
      <w:bookmarkStart w:id="95" w:name="_Toc216278911"/>
      <w:r>
        <w:lastRenderedPageBreak/>
        <w:t>Piston skirt constraint</w:t>
      </w:r>
      <w:bookmarkEnd w:id="95"/>
    </w:p>
    <w:p w14:paraId="23203984" w14:textId="5A4DF4E2" w:rsidR="00E930F7" w:rsidRDefault="00972140" w:rsidP="00C630CA">
      <w:pPr>
        <w:spacing w:line="360" w:lineRule="auto"/>
        <w:jc w:val="both"/>
        <w:rPr>
          <w:noProof/>
        </w:rPr>
      </w:pPr>
      <w:r>
        <w:t>For this instance, the Piston has had a fixed support added to the</w:t>
      </w:r>
      <w:r w:rsidR="00763435">
        <w:t xml:space="preserve"> </w:t>
      </w:r>
      <w:r>
        <w:t>piston skirt</w:t>
      </w:r>
      <w:r w:rsidR="00763435">
        <w:rPr>
          <w:noProof/>
        </w:rPr>
        <w:t>.</w:t>
      </w:r>
      <w:r w:rsidR="00CF4AB6" w:rsidRPr="00CF4AB6">
        <w:rPr>
          <w:noProof/>
        </w:rPr>
        <w:t xml:space="preserve"> </w:t>
      </w:r>
      <w:r w:rsidR="008E1C46">
        <w:rPr>
          <w:noProof/>
        </w:rPr>
        <w:t>As expected, figure 37</w:t>
      </w:r>
      <w:r w:rsidR="00B20BAE">
        <w:rPr>
          <w:noProof/>
        </w:rPr>
        <w:t xml:space="preserve"> show</w:t>
      </w:r>
      <w:r w:rsidR="008E1C46">
        <w:rPr>
          <w:noProof/>
        </w:rPr>
        <w:t>s</w:t>
      </w:r>
      <w:r w:rsidR="00B20BAE">
        <w:rPr>
          <w:noProof/>
        </w:rPr>
        <w:t xml:space="preserve"> no </w:t>
      </w:r>
      <w:r w:rsidR="008E1C46">
        <w:rPr>
          <w:noProof/>
        </w:rPr>
        <w:t xml:space="preserve">material </w:t>
      </w:r>
      <w:r w:rsidR="00B20BAE">
        <w:rPr>
          <w:noProof/>
        </w:rPr>
        <w:t xml:space="preserve">deformation around the skirt. </w:t>
      </w:r>
      <w:r w:rsidR="008E1C46">
        <w:rPr>
          <w:noProof/>
        </w:rPr>
        <w:t>I</w:t>
      </w:r>
      <w:r w:rsidR="00B20BAE">
        <w:rPr>
          <w:noProof/>
        </w:rPr>
        <w:t>t also shows deformation around the underside of the gudgeon pin hole. This shows that this</w:t>
      </w:r>
      <w:r w:rsidR="002C1F58">
        <w:rPr>
          <w:noProof/>
        </w:rPr>
        <w:t xml:space="preserve"> simulation</w:t>
      </w:r>
      <w:r w:rsidR="00B20BAE">
        <w:rPr>
          <w:noProof/>
        </w:rPr>
        <w:t xml:space="preserve"> is translating the motion loads better than the pin hole constraint, but may also be causing unrealistic internal loads. The lack of deformation seen by the skirt propergates through the part</w:t>
      </w:r>
      <w:r w:rsidR="002C1F58">
        <w:rPr>
          <w:noProof/>
        </w:rPr>
        <w:t xml:space="preserve"> more than it does with</w:t>
      </w:r>
      <w:r w:rsidR="006D1665">
        <w:rPr>
          <w:noProof/>
        </w:rPr>
        <w:t xml:space="preserve"> the</w:t>
      </w:r>
      <w:r w:rsidR="002C1F58">
        <w:rPr>
          <w:noProof/>
        </w:rPr>
        <w:t xml:space="preserve"> pin hole constraint</w:t>
      </w:r>
      <w:r w:rsidR="008E1C46">
        <w:rPr>
          <w:noProof/>
        </w:rPr>
        <w:t xml:space="preserve">. </w:t>
      </w:r>
      <w:r w:rsidR="00E930F7">
        <w:rPr>
          <w:noProof/>
        </w:rPr>
        <w:t>This simulation show</w:t>
      </w:r>
      <w:r w:rsidR="006D1665">
        <w:rPr>
          <w:noProof/>
        </w:rPr>
        <w:t>s</w:t>
      </w:r>
      <w:r w:rsidR="00E930F7">
        <w:rPr>
          <w:noProof/>
        </w:rPr>
        <w:t xml:space="preserve"> the skirt ha</w:t>
      </w:r>
      <w:r w:rsidR="008E1C46">
        <w:rPr>
          <w:noProof/>
        </w:rPr>
        <w:t>s</w:t>
      </w:r>
      <w:r w:rsidR="00E930F7">
        <w:rPr>
          <w:noProof/>
        </w:rPr>
        <w:t xml:space="preserve"> </w:t>
      </w:r>
      <w:r w:rsidR="00270B5B">
        <w:rPr>
          <w:noProof/>
        </w:rPr>
        <w:t>little</w:t>
      </w:r>
      <w:r w:rsidR="00E930F7">
        <w:rPr>
          <w:noProof/>
        </w:rPr>
        <w:t xml:space="preserve"> deformation around its parimiter, with tha maximum deformation being seen on the crown. It is possible that this constraint is clashing with the motion loads </w:t>
      </w:r>
      <w:r w:rsidR="006D1665">
        <w:rPr>
          <w:noProof/>
        </w:rPr>
        <w:t xml:space="preserve">similarly </w:t>
      </w:r>
      <w:r w:rsidR="00270B5B">
        <w:rPr>
          <w:noProof/>
        </w:rPr>
        <w:t>to</w:t>
      </w:r>
      <w:r w:rsidR="006D1665">
        <w:rPr>
          <w:noProof/>
        </w:rPr>
        <w:t xml:space="preserve"> the gudgeon oin constraint</w:t>
      </w:r>
      <w:r w:rsidR="00E930F7">
        <w:rPr>
          <w:noProof/>
        </w:rPr>
        <w:t>.</w:t>
      </w:r>
      <w:r w:rsidR="008E1C46">
        <w:rPr>
          <w:noProof/>
        </w:rPr>
        <w:t xml:space="preserve"> For these reasons, this constraint has also been deemed as unsuitable.</w:t>
      </w:r>
      <w:r w:rsidR="00E930F7">
        <w:rPr>
          <w:noProof/>
        </w:rPr>
        <w:t xml:space="preserve"> </w:t>
      </w:r>
    </w:p>
    <w:p w14:paraId="50B0745C" w14:textId="54158029" w:rsidR="009C6A08" w:rsidRDefault="008E1C46" w:rsidP="00C630CA">
      <w:pPr>
        <w:spacing w:line="360" w:lineRule="auto"/>
        <w:jc w:val="both"/>
        <w:rPr>
          <w:noProof/>
        </w:rPr>
      </w:pPr>
      <w:r>
        <w:rPr>
          <w:noProof/>
        </w:rPr>
        <mc:AlternateContent>
          <mc:Choice Requires="wpg">
            <w:drawing>
              <wp:anchor distT="0" distB="0" distL="114300" distR="114300" simplePos="0" relativeHeight="251827200" behindDoc="0" locked="0" layoutInCell="1" allowOverlap="1" wp14:anchorId="57E27B83" wp14:editId="17855BE3">
                <wp:simplePos x="0" y="0"/>
                <wp:positionH relativeFrom="column">
                  <wp:posOffset>-1064</wp:posOffset>
                </wp:positionH>
                <wp:positionV relativeFrom="paragraph">
                  <wp:posOffset>309707</wp:posOffset>
                </wp:positionV>
                <wp:extent cx="6181725" cy="4523740"/>
                <wp:effectExtent l="0" t="0" r="9525" b="0"/>
                <wp:wrapTopAndBottom/>
                <wp:docPr id="1719655561" name="Group 44"/>
                <wp:cNvGraphicFramePr/>
                <a:graphic xmlns:a="http://schemas.openxmlformats.org/drawingml/2006/main">
                  <a:graphicData uri="http://schemas.microsoft.com/office/word/2010/wordprocessingGroup">
                    <wpg:wgp>
                      <wpg:cNvGrpSpPr/>
                      <wpg:grpSpPr>
                        <a:xfrm>
                          <a:off x="0" y="0"/>
                          <a:ext cx="6181725" cy="4523740"/>
                          <a:chOff x="0" y="0"/>
                          <a:chExt cx="6181725" cy="4523740"/>
                        </a:xfrm>
                      </wpg:grpSpPr>
                      <wpg:grpSp>
                        <wpg:cNvPr id="433002753" name="Group 8"/>
                        <wpg:cNvGrpSpPr/>
                        <wpg:grpSpPr>
                          <a:xfrm>
                            <a:off x="0" y="0"/>
                            <a:ext cx="6181725" cy="4200525"/>
                            <a:chOff x="0" y="0"/>
                            <a:chExt cx="6181725" cy="4200525"/>
                          </a:xfrm>
                        </wpg:grpSpPr>
                        <wpg:grpSp>
                          <wpg:cNvPr id="1018331290" name="Group 6"/>
                          <wpg:cNvGrpSpPr/>
                          <wpg:grpSpPr>
                            <a:xfrm>
                              <a:off x="0" y="0"/>
                              <a:ext cx="3118485" cy="4191000"/>
                              <a:chOff x="0" y="0"/>
                              <a:chExt cx="3118485" cy="4191000"/>
                            </a:xfrm>
                          </wpg:grpSpPr>
                          <pic:pic xmlns:pic="http://schemas.openxmlformats.org/drawingml/2006/picture">
                            <pic:nvPicPr>
                              <pic:cNvPr id="2037769053" name="Picture 1"/>
                              <pic:cNvPicPr>
                                <a:picLocks noChangeAspect="1"/>
                              </pic:cNvPicPr>
                            </pic:nvPicPr>
                            <pic:blipFill rotWithShape="1">
                              <a:blip r:embed="rId145" cstate="print">
                                <a:extLst>
                                  <a:ext uri="{28A0092B-C50C-407E-A947-70E740481C1C}">
                                    <a14:useLocalDpi xmlns:a14="http://schemas.microsoft.com/office/drawing/2010/main" val="0"/>
                                  </a:ext>
                                </a:extLst>
                              </a:blip>
                              <a:srcRect l="43978" t="15585" r="6788" b="25082"/>
                              <a:stretch>
                                <a:fillRect/>
                              </a:stretch>
                            </pic:blipFill>
                            <pic:spPr bwMode="auto">
                              <a:xfrm>
                                <a:off x="0" y="2076450"/>
                                <a:ext cx="3118485" cy="211455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157693690" name="Picture 1"/>
                              <pic:cNvPicPr>
                                <a:picLocks noChangeAspect="1"/>
                              </pic:cNvPicPr>
                            </pic:nvPicPr>
                            <pic:blipFill rotWithShape="1">
                              <a:blip r:embed="rId146">
                                <a:extLst>
                                  <a:ext uri="{28A0092B-C50C-407E-A947-70E740481C1C}">
                                    <a14:useLocalDpi xmlns:a14="http://schemas.microsoft.com/office/drawing/2010/main" val="0"/>
                                  </a:ext>
                                </a:extLst>
                              </a:blip>
                              <a:srcRect l="43530" t="15038" r="6327" b="24808"/>
                              <a:stretch>
                                <a:fillRect/>
                              </a:stretch>
                            </pic:blipFill>
                            <pic:spPr bwMode="auto">
                              <a:xfrm>
                                <a:off x="9525" y="0"/>
                                <a:ext cx="3105150" cy="2095500"/>
                              </a:xfrm>
                              <a:prstGeom prst="rect">
                                <a:avLst/>
                              </a:prstGeom>
                              <a:ln>
                                <a:noFill/>
                              </a:ln>
                              <a:extLst>
                                <a:ext uri="{53640926-AAD7-44D8-BBD7-CCE9431645EC}">
                                  <a14:shadowObscured xmlns:a14="http://schemas.microsoft.com/office/drawing/2010/main"/>
                                </a:ext>
                              </a:extLst>
                            </pic:spPr>
                          </pic:pic>
                        </wpg:grpSp>
                        <wpg:grpSp>
                          <wpg:cNvPr id="1718461149" name="Group 7"/>
                          <wpg:cNvGrpSpPr/>
                          <wpg:grpSpPr>
                            <a:xfrm>
                              <a:off x="3095625" y="0"/>
                              <a:ext cx="3086100" cy="4200525"/>
                              <a:chOff x="0" y="0"/>
                              <a:chExt cx="3086100" cy="4200525"/>
                            </a:xfrm>
                          </wpg:grpSpPr>
                          <pic:pic xmlns:pic="http://schemas.openxmlformats.org/drawingml/2006/picture">
                            <pic:nvPicPr>
                              <pic:cNvPr id="593642999" name="Picture 1"/>
                              <pic:cNvPicPr>
                                <a:picLocks noChangeAspect="1"/>
                              </pic:cNvPicPr>
                            </pic:nvPicPr>
                            <pic:blipFill rotWithShape="1">
                              <a:blip r:embed="rId147">
                                <a:extLst>
                                  <a:ext uri="{28A0092B-C50C-407E-A947-70E740481C1C}">
                                    <a14:useLocalDpi xmlns:a14="http://schemas.microsoft.com/office/drawing/2010/main" val="0"/>
                                  </a:ext>
                                </a:extLst>
                              </a:blip>
                              <a:srcRect l="43682" t="15312" r="6482" b="24262"/>
                              <a:stretch>
                                <a:fillRect/>
                              </a:stretch>
                            </pic:blipFill>
                            <pic:spPr bwMode="auto">
                              <a:xfrm>
                                <a:off x="0" y="2095500"/>
                                <a:ext cx="3086100" cy="210502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69528714" name="Picture 1"/>
                              <pic:cNvPicPr>
                                <a:picLocks noChangeAspect="1"/>
                              </pic:cNvPicPr>
                            </pic:nvPicPr>
                            <pic:blipFill rotWithShape="1">
                              <a:blip r:embed="rId148">
                                <a:extLst>
                                  <a:ext uri="{28A0092B-C50C-407E-A947-70E740481C1C}">
                                    <a14:useLocalDpi xmlns:a14="http://schemas.microsoft.com/office/drawing/2010/main" val="0"/>
                                  </a:ext>
                                </a:extLst>
                              </a:blip>
                              <a:srcRect l="43223" t="15038" r="6941" b="24808"/>
                              <a:stretch>
                                <a:fillRect/>
                              </a:stretch>
                            </pic:blipFill>
                            <pic:spPr bwMode="auto">
                              <a:xfrm>
                                <a:off x="0" y="0"/>
                                <a:ext cx="3086100" cy="2095500"/>
                              </a:xfrm>
                              <a:prstGeom prst="rect">
                                <a:avLst/>
                              </a:prstGeom>
                              <a:ln>
                                <a:noFill/>
                              </a:ln>
                              <a:extLst>
                                <a:ext uri="{53640926-AAD7-44D8-BBD7-CCE9431645EC}">
                                  <a14:shadowObscured xmlns:a14="http://schemas.microsoft.com/office/drawing/2010/main"/>
                                </a:ext>
                              </a:extLst>
                            </pic:spPr>
                          </pic:pic>
                        </wpg:grpSp>
                      </wpg:grpSp>
                      <wps:wsp>
                        <wps:cNvPr id="1381538612" name="Text Box 1"/>
                        <wps:cNvSpPr txBox="1"/>
                        <wps:spPr>
                          <a:xfrm>
                            <a:off x="0" y="4257040"/>
                            <a:ext cx="6181725" cy="266700"/>
                          </a:xfrm>
                          <a:prstGeom prst="rect">
                            <a:avLst/>
                          </a:prstGeom>
                          <a:solidFill>
                            <a:prstClr val="white"/>
                          </a:solidFill>
                          <a:ln>
                            <a:noFill/>
                          </a:ln>
                        </wps:spPr>
                        <wps:txbx>
                          <w:txbxContent>
                            <w:p w14:paraId="36CC9F72" w14:textId="052848CA" w:rsidR="008E1C46" w:rsidRPr="00A55937" w:rsidRDefault="008E1C46" w:rsidP="008E1C46">
                              <w:pPr>
                                <w:pStyle w:val="Caption"/>
                                <w:jc w:val="center"/>
                                <w:rPr>
                                  <w:noProof/>
                                  <w:sz w:val="22"/>
                                  <w:szCs w:val="22"/>
                                </w:rPr>
                              </w:pPr>
                              <w:bookmarkStart w:id="96" w:name="_Toc216457869"/>
                              <w:r>
                                <w:t xml:space="preserve">Figure </w:t>
                              </w:r>
                              <w:fldSimple w:instr=" SEQ Figure \* ARABIC ">
                                <w:r w:rsidR="005B4DF1">
                                  <w:rPr>
                                    <w:noProof/>
                                  </w:rPr>
                                  <w:t>37</w:t>
                                </w:r>
                              </w:fldSimple>
                              <w:r>
                                <w:t xml:space="preserve"> - Piston skirt</w:t>
                              </w:r>
                              <w:r w:rsidRPr="00F70763">
                                <w:t xml:space="preserve"> boundary condition test results showing Equivalent stress (left), Total deformation (right)</w:t>
                              </w:r>
                              <w:bookmarkEnd w:id="9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7E27B83" id="Group 44" o:spid="_x0000_s1177" style="position:absolute;left:0;text-align:left;margin-left:-.1pt;margin-top:24.4pt;width:486.75pt;height:356.2pt;z-index:251827200" coordsize="61817,4523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">
                <v:group id="_x0000_s1178" style="position:absolute;width:61817;height:42005" coordsize="61817,420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">
                  <v:group id="_x0000_s1179" style="position:absolute;width:31184;height:41910" coordsize="31184,41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">
                    <v:shape id="Picture 1" o:spid="_x0000_s1180" type="#_x0000_t75" style="position:absolute;top:20764;width:31184;height:211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">
                      <v:imagedata r:id="rId149" o:title="" croptop="10214f" cropbottom="16438f" cropleft="28821f" cropright="4449f"/>
                    </v:shape>
                    <v:shape id="Picture 1" o:spid="_x0000_s1181" type="#_x0000_t75" style="position:absolute;left:95;width:31051;height:209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">
                      <v:imagedata r:id="rId150" o:title="" croptop="9855f" cropbottom="16258f" cropleft="28528f" cropright="4146f"/>
                    </v:shape>
                  </v:group>
                  <v:group id="_x0000_s1182" style="position:absolute;left:30956;width:30861;height:42005" coordsize="30861,420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">
                    <v:shape id="Picture 1" o:spid="_x0000_s1183" type="#_x0000_t75" style="position:absolute;top:20955;width:30861;height:21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">
                      <v:imagedata r:id="rId151" o:title="" croptop="10035f" cropbottom="15900f" cropleft="28627f" cropright="4248f"/>
                    </v:shape>
                    <v:shape id="Picture 1" o:spid="_x0000_s1184" type="#_x0000_t75" style="position:absolute;width:30861;height:209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">
                      <v:imagedata r:id="rId152" o:title="" croptop="9855f" cropbottom="16258f" cropleft="28327f" cropright="4549f"/>
                    </v:shape>
                  </v:group>
                </v:group>
                <v:shape id="_x0000_s1185" type="#_x0000_t202" style="position:absolute;top:42570;width:6181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" stroked="f">
                  <v:textbox style="mso-fit-shape-to-text:t" inset="0,0,0,0">
                    <w:txbxContent>
                      <w:p w14:paraId="36CC9F72" w14:textId="052848CA" w:rsidR="008E1C46" w:rsidRPr="00A55937" w:rsidRDefault="008E1C46" w:rsidP="008E1C46">
                        <w:pPr>
                          <w:pStyle w:val="Caption"/>
                          <w:jc w:val="center"/>
                          <w:rPr>
                            <w:noProof/>
                            <w:sz w:val="22"/>
                            <w:szCs w:val="22"/>
                          </w:rPr>
                        </w:pPr>
                        <w:bookmarkStart w:id="97" w:name="_Toc216457869"/>
                        <w:r>
                          <w:t xml:space="preserve">Figure </w:t>
                        </w:r>
                        <w:fldSimple w:instr=" SEQ Figure \* ARABIC ">
                          <w:r w:rsidR="005B4DF1">
                            <w:rPr>
                              <w:noProof/>
                            </w:rPr>
                            <w:t>37</w:t>
                          </w:r>
                        </w:fldSimple>
                        <w:r>
                          <w:t xml:space="preserve"> - Piston skirt</w:t>
                        </w:r>
                        <w:r w:rsidRPr="00F70763">
                          <w:t xml:space="preserve"> boundary condition test results showing Equivalent stress (left), Total deformation (right)</w:t>
                        </w:r>
                        <w:bookmarkEnd w:id="97"/>
                      </w:p>
                    </w:txbxContent>
                  </v:textbox>
                </v:shape>
                <w10:wrap type="topAndBottom"/>
              </v:group>
            </w:pict>
          </mc:Fallback>
        </mc:AlternateContent>
      </w:r>
    </w:p>
    <w:p w14:paraId="39D4B880" w14:textId="77777777" w:rsidR="008511DB" w:rsidRDefault="008511DB" w:rsidP="00C630CA">
      <w:pPr>
        <w:spacing w:line="360" w:lineRule="auto"/>
        <w:jc w:val="both"/>
        <w:rPr>
          <w:noProof/>
        </w:rPr>
      </w:pPr>
    </w:p>
    <w:p w14:paraId="747867E0" w14:textId="77777777" w:rsidR="008511DB" w:rsidRDefault="008511DB" w:rsidP="00C630CA">
      <w:pPr>
        <w:spacing w:line="360" w:lineRule="auto"/>
        <w:jc w:val="both"/>
        <w:rPr>
          <w:noProof/>
        </w:rPr>
      </w:pPr>
    </w:p>
    <w:p w14:paraId="746B2BB8" w14:textId="77777777" w:rsidR="008511DB" w:rsidRDefault="008511DB" w:rsidP="00C630CA">
      <w:pPr>
        <w:spacing w:line="360" w:lineRule="auto"/>
        <w:jc w:val="both"/>
        <w:rPr>
          <w:noProof/>
        </w:rPr>
      </w:pPr>
    </w:p>
    <w:p w14:paraId="119158DB" w14:textId="4A223BEF" w:rsidR="00763435" w:rsidRDefault="00763435" w:rsidP="00C630CA">
      <w:pPr>
        <w:pStyle w:val="Heading3"/>
        <w:spacing w:line="360" w:lineRule="auto"/>
        <w:jc w:val="both"/>
      </w:pPr>
      <w:bookmarkStart w:id="98" w:name="_Toc216278912"/>
      <w:r>
        <w:lastRenderedPageBreak/>
        <w:t xml:space="preserve">Piston </w:t>
      </w:r>
      <w:r w:rsidR="009C6A08">
        <w:t xml:space="preserve">oil ring </w:t>
      </w:r>
      <w:r w:rsidR="00337B49">
        <w:t>face</w:t>
      </w:r>
      <w:bookmarkEnd w:id="98"/>
    </w:p>
    <w:p w14:paraId="12EB4EEF" w14:textId="026D99C4" w:rsidR="00DC2A03" w:rsidRDefault="008511DB" w:rsidP="00245D50">
      <w:pPr>
        <w:spacing w:line="360" w:lineRule="auto"/>
        <w:jc w:val="both"/>
        <w:rPr>
          <w:noProof/>
        </w:rPr>
      </w:pPr>
      <w:r>
        <w:rPr>
          <w:noProof/>
        </w:rPr>
        <w:t>The n</w:t>
      </w:r>
      <w:r w:rsidR="00DC2A03">
        <w:rPr>
          <w:noProof/>
        </w:rPr>
        <w:t>ext sim shows the piston constrained at the piston ring groove face</w:t>
      </w:r>
      <w:r>
        <w:rPr>
          <w:noProof/>
        </w:rPr>
        <w:t>. The results of the simulation show</w:t>
      </w:r>
      <w:r w:rsidR="00DC2A03">
        <w:rPr>
          <w:noProof/>
        </w:rPr>
        <w:t xml:space="preserve"> </w:t>
      </w:r>
      <w:r>
        <w:rPr>
          <w:noProof/>
        </w:rPr>
        <w:t>more overall</w:t>
      </w:r>
      <w:r w:rsidR="00DC2A03">
        <w:rPr>
          <w:noProof/>
        </w:rPr>
        <w:t xml:space="preserve"> deformation and stress than the </w:t>
      </w:r>
      <w:r>
        <w:rPr>
          <w:noProof/>
        </w:rPr>
        <w:t xml:space="preserve">previous </w:t>
      </w:r>
      <w:r w:rsidR="00DC2A03">
        <w:rPr>
          <w:noProof/>
        </w:rPr>
        <w:t>constrint tests</w:t>
      </w:r>
      <w:r>
        <w:rPr>
          <w:noProof/>
        </w:rPr>
        <w:t>. This method allow</w:t>
      </w:r>
      <w:r w:rsidR="00DC2A03">
        <w:rPr>
          <w:noProof/>
        </w:rPr>
        <w:t>s deformation around the bottom of the hole</w:t>
      </w:r>
      <w:r w:rsidR="008A5163">
        <w:rPr>
          <w:noProof/>
        </w:rPr>
        <w:t>,</w:t>
      </w:r>
      <w:r w:rsidR="00DC2A03">
        <w:rPr>
          <w:noProof/>
        </w:rPr>
        <w:t xml:space="preserve"> around the skirts</w:t>
      </w:r>
      <w:r w:rsidR="008A5163">
        <w:rPr>
          <w:noProof/>
        </w:rPr>
        <w:t xml:space="preserve"> and the crown,</w:t>
      </w:r>
      <w:r w:rsidR="00DC2A03">
        <w:rPr>
          <w:noProof/>
        </w:rPr>
        <w:t xml:space="preserve"> indicating </w:t>
      </w:r>
      <w:r w:rsidR="00245D50">
        <w:rPr>
          <w:noProof/>
        </w:rPr>
        <w:t>the</w:t>
      </w:r>
      <w:r w:rsidR="00DC2A03">
        <w:rPr>
          <w:noProof/>
        </w:rPr>
        <w:t xml:space="preserve"> part is free to deform under</w:t>
      </w:r>
      <w:r w:rsidR="00245D50">
        <w:rPr>
          <w:noProof/>
        </w:rPr>
        <w:t xml:space="preserve"> </w:t>
      </w:r>
      <w:r w:rsidR="00DC2A03">
        <w:rPr>
          <w:noProof/>
        </w:rPr>
        <w:t>load</w:t>
      </w:r>
      <w:r w:rsidR="00245D50">
        <w:rPr>
          <w:noProof/>
        </w:rPr>
        <w:t xml:space="preserve">. </w:t>
      </w:r>
      <w:r w:rsidR="005D6552">
        <w:rPr>
          <w:noProof/>
        </w:rPr>
        <w:t xml:space="preserve">This constraint </w:t>
      </w:r>
      <w:r w:rsidR="008A5163">
        <w:rPr>
          <w:noProof/>
        </w:rPr>
        <w:t>covers a smaller</w:t>
      </w:r>
      <w:r w:rsidR="005D6552">
        <w:rPr>
          <w:noProof/>
        </w:rPr>
        <w:t xml:space="preserve"> surface area then the other constraints which may be a contributing factor. </w:t>
      </w:r>
      <w:r w:rsidR="00245D50">
        <w:rPr>
          <w:noProof/>
        </w:rPr>
        <w:t>It is however</w:t>
      </w:r>
      <w:r w:rsidR="006D1665">
        <w:rPr>
          <w:noProof/>
        </w:rPr>
        <w:t xml:space="preserve"> </w:t>
      </w:r>
      <w:r w:rsidR="00245D50">
        <w:rPr>
          <w:noProof/>
        </w:rPr>
        <w:t>s</w:t>
      </w:r>
      <w:r w:rsidR="00DC2A03">
        <w:rPr>
          <w:noProof/>
        </w:rPr>
        <w:t>till</w:t>
      </w:r>
      <w:r w:rsidR="006D1665">
        <w:rPr>
          <w:noProof/>
        </w:rPr>
        <w:t xml:space="preserve"> not</w:t>
      </w:r>
      <w:r w:rsidR="008E1C46">
        <w:rPr>
          <w:noProof/>
        </w:rPr>
        <w:t xml:space="preserve"> relistic</w:t>
      </w:r>
      <w:r w:rsidR="006D1665">
        <w:rPr>
          <w:noProof/>
        </w:rPr>
        <w:t>, as</w:t>
      </w:r>
      <w:r w:rsidR="008E1C46">
        <w:rPr>
          <w:noProof/>
        </w:rPr>
        <w:t xml:space="preserve"> the loads </w:t>
      </w:r>
      <w:r w:rsidR="006D1665">
        <w:rPr>
          <w:noProof/>
        </w:rPr>
        <w:t xml:space="preserve">are still </w:t>
      </w:r>
      <w:r w:rsidR="008E1C46">
        <w:rPr>
          <w:noProof/>
        </w:rPr>
        <w:t xml:space="preserve">acting on </w:t>
      </w:r>
      <w:r w:rsidR="006D1665">
        <w:rPr>
          <w:noProof/>
        </w:rPr>
        <w:t>a piston that has been fixed in place</w:t>
      </w:r>
      <w:r w:rsidR="008E1C46">
        <w:rPr>
          <w:noProof/>
        </w:rPr>
        <w:t>.</w:t>
      </w:r>
      <w:r w:rsidR="008A5163">
        <w:rPr>
          <w:noProof/>
        </w:rPr>
        <w:t xml:space="preserve"> </w:t>
      </w:r>
    </w:p>
    <w:p w14:paraId="7995770B" w14:textId="70A4884F" w:rsidR="00DC2A03" w:rsidRPr="00DA3760" w:rsidRDefault="00552ECB" w:rsidP="00C630CA">
      <w:pPr>
        <w:spacing w:line="360" w:lineRule="auto"/>
        <w:jc w:val="both"/>
      </w:pPr>
      <w:r>
        <w:rPr>
          <w:noProof/>
        </w:rPr>
        <mc:AlternateContent>
          <mc:Choice Requires="wps">
            <w:drawing>
              <wp:anchor distT="0" distB="0" distL="114300" distR="114300" simplePos="0" relativeHeight="251829248" behindDoc="0" locked="0" layoutInCell="1" allowOverlap="1" wp14:anchorId="730E24E6" wp14:editId="650EF201">
                <wp:simplePos x="0" y="0"/>
                <wp:positionH relativeFrom="column">
                  <wp:posOffset>1270</wp:posOffset>
                </wp:positionH>
                <wp:positionV relativeFrom="paragraph">
                  <wp:posOffset>4644390</wp:posOffset>
                </wp:positionV>
                <wp:extent cx="6189980" cy="635"/>
                <wp:effectExtent l="0" t="0" r="0" b="0"/>
                <wp:wrapTopAndBottom/>
                <wp:docPr id="28558441" name="Text Box 1"/>
                <wp:cNvGraphicFramePr/>
                <a:graphic xmlns:a="http://schemas.openxmlformats.org/drawingml/2006/main">
                  <a:graphicData uri="http://schemas.microsoft.com/office/word/2010/wordprocessingShape">
                    <wps:wsp>
                      <wps:cNvSpPr txBox="1"/>
                      <wps:spPr>
                        <a:xfrm>
                          <a:off x="0" y="0"/>
                          <a:ext cx="6189980" cy="635"/>
                        </a:xfrm>
                        <a:prstGeom prst="rect">
                          <a:avLst/>
                        </a:prstGeom>
                        <a:solidFill>
                          <a:prstClr val="white"/>
                        </a:solidFill>
                        <a:ln>
                          <a:noFill/>
                        </a:ln>
                      </wps:spPr>
                      <wps:txbx>
                        <w:txbxContent>
                          <w:p w14:paraId="36CEFF43" w14:textId="51E93857" w:rsidR="00552ECB" w:rsidRPr="00924DCB" w:rsidRDefault="00552ECB" w:rsidP="00270B5B">
                            <w:pPr>
                              <w:pStyle w:val="Caption"/>
                              <w:jc w:val="center"/>
                              <w:rPr>
                                <w:noProof/>
                                <w:sz w:val="22"/>
                                <w:szCs w:val="22"/>
                              </w:rPr>
                            </w:pPr>
                            <w:bookmarkStart w:id="99" w:name="_Toc216457870"/>
                            <w:r>
                              <w:t xml:space="preserve">Figure </w:t>
                            </w:r>
                            <w:fldSimple w:instr=" SEQ Figure \* ARABIC ">
                              <w:r w:rsidR="005B4DF1">
                                <w:rPr>
                                  <w:noProof/>
                                </w:rPr>
                                <w:t>38</w:t>
                              </w:r>
                            </w:fldSimple>
                            <w:r>
                              <w:t xml:space="preserve"> - Oil ring face</w:t>
                            </w:r>
                            <w:r w:rsidRPr="006007E7">
                              <w:t xml:space="preserve"> boundary condition test results showing Equivalent stress (left), Total deformation (right)</w:t>
                            </w:r>
                            <w:bookmarkEnd w:id="9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0E24E6" id="_x0000_s1186" type="#_x0000_t202" style="position:absolute;left:0;text-align:left;margin-left:.1pt;margin-top:365.7pt;width:487.4pt;height:.05pt;z-index:251829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" stroked="f">
                <v:textbox style="mso-fit-shape-to-text:t" inset="0,0,0,0">
                  <w:txbxContent>
                    <w:p w14:paraId="36CEFF43" w14:textId="51E93857" w:rsidR="00552ECB" w:rsidRPr="00924DCB" w:rsidRDefault="00552ECB" w:rsidP="00270B5B">
                      <w:pPr>
                        <w:pStyle w:val="Caption"/>
                        <w:jc w:val="center"/>
                        <w:rPr>
                          <w:noProof/>
                          <w:sz w:val="22"/>
                          <w:szCs w:val="22"/>
                        </w:rPr>
                      </w:pPr>
                      <w:bookmarkStart w:id="100" w:name="_Toc216457870"/>
                      <w:r>
                        <w:t xml:space="preserve">Figure </w:t>
                      </w:r>
                      <w:fldSimple w:instr=" SEQ Figure \* ARABIC ">
                        <w:r w:rsidR="005B4DF1">
                          <w:rPr>
                            <w:noProof/>
                          </w:rPr>
                          <w:t>38</w:t>
                        </w:r>
                      </w:fldSimple>
                      <w:r>
                        <w:t xml:space="preserve"> - Oil ring face</w:t>
                      </w:r>
                      <w:r w:rsidRPr="006007E7">
                        <w:t xml:space="preserve"> boundary condition test results showing Equivalent stress (left), Total deformation (right)</w:t>
                      </w:r>
                      <w:bookmarkEnd w:id="100"/>
                    </w:p>
                  </w:txbxContent>
                </v:textbox>
                <w10:wrap type="topAndBottom"/>
              </v:shape>
            </w:pict>
          </mc:Fallback>
        </mc:AlternateContent>
      </w:r>
      <w:r w:rsidR="00DC2A03">
        <w:rPr>
          <w:noProof/>
        </w:rPr>
        <mc:AlternateContent>
          <mc:Choice Requires="wpg">
            <w:drawing>
              <wp:anchor distT="0" distB="0" distL="114300" distR="114300" simplePos="0" relativeHeight="251601920" behindDoc="0" locked="0" layoutInCell="1" allowOverlap="1" wp14:anchorId="5713CD47" wp14:editId="59BFE2A6">
                <wp:simplePos x="0" y="0"/>
                <wp:positionH relativeFrom="margin">
                  <wp:align>right</wp:align>
                </wp:positionH>
                <wp:positionV relativeFrom="paragraph">
                  <wp:posOffset>149225</wp:posOffset>
                </wp:positionV>
                <wp:extent cx="6189980" cy="4438015"/>
                <wp:effectExtent l="0" t="0" r="1270" b="635"/>
                <wp:wrapTopAndBottom/>
                <wp:docPr id="483188700" name="Group 1"/>
                <wp:cNvGraphicFramePr/>
                <a:graphic xmlns:a="http://schemas.openxmlformats.org/drawingml/2006/main">
                  <a:graphicData uri="http://schemas.microsoft.com/office/word/2010/wordprocessingGroup">
                    <wpg:wgp>
                      <wpg:cNvGrpSpPr/>
                      <wpg:grpSpPr>
                        <a:xfrm>
                          <a:off x="0" y="0"/>
                          <a:ext cx="6189980" cy="4438015"/>
                          <a:chOff x="0" y="0"/>
                          <a:chExt cx="6189980" cy="4438015"/>
                        </a:xfrm>
                      </wpg:grpSpPr>
                      <pic:pic xmlns:pic="http://schemas.openxmlformats.org/drawingml/2006/picture">
                        <pic:nvPicPr>
                          <pic:cNvPr id="873378659" name="Picture 1" descr="A colorful mesh on a grey background&#10;&#10;AI-generated content may be incorrect."/>
                          <pic:cNvPicPr>
                            <a:picLocks noChangeAspect="1"/>
                          </pic:cNvPicPr>
                        </pic:nvPicPr>
                        <pic:blipFill>
                          <a:blip r:embed="rId153" cstate="print">
                            <a:extLst>
                              <a:ext uri="{28A0092B-C50C-407E-A947-70E740481C1C}">
                                <a14:useLocalDpi xmlns:a14="http://schemas.microsoft.com/office/drawing/2010/main" val="0"/>
                              </a:ext>
                            </a:extLst>
                          </a:blip>
                          <a:stretch>
                            <a:fillRect/>
                          </a:stretch>
                        </pic:blipFill>
                        <pic:spPr>
                          <a:xfrm>
                            <a:off x="3048000" y="2209800"/>
                            <a:ext cx="3141980" cy="2228215"/>
                          </a:xfrm>
                          <a:prstGeom prst="rect">
                            <a:avLst/>
                          </a:prstGeom>
                        </pic:spPr>
                      </pic:pic>
                      <pic:pic xmlns:pic="http://schemas.openxmlformats.org/drawingml/2006/picture">
                        <pic:nvPicPr>
                          <pic:cNvPr id="1433657999" name="Picture 1" descr="A computer screen shot of a model&#10;&#10;AI-generated content may be incorrect."/>
                          <pic:cNvPicPr>
                            <a:picLocks noChangeAspect="1"/>
                          </pic:cNvPicPr>
                        </pic:nvPicPr>
                        <pic:blipFill>
                          <a:blip r:embed="rId154" cstate="print">
                            <a:extLst>
                              <a:ext uri="{28A0092B-C50C-407E-A947-70E740481C1C}">
                                <a14:useLocalDpi xmlns:a14="http://schemas.microsoft.com/office/drawing/2010/main" val="0"/>
                              </a:ext>
                            </a:extLst>
                          </a:blip>
                          <a:stretch>
                            <a:fillRect/>
                          </a:stretch>
                        </pic:blipFill>
                        <pic:spPr>
                          <a:xfrm>
                            <a:off x="0" y="2209800"/>
                            <a:ext cx="3071495" cy="2228215"/>
                          </a:xfrm>
                          <a:prstGeom prst="rect">
                            <a:avLst/>
                          </a:prstGeom>
                        </pic:spPr>
                      </pic:pic>
                      <pic:pic xmlns:pic="http://schemas.openxmlformats.org/drawingml/2006/picture">
                        <pic:nvPicPr>
                          <pic:cNvPr id="1654841114" name="Picture 1" descr="A screenshot of a computer generated image&#10;&#10;AI-generated content may be incorrect."/>
                          <pic:cNvPicPr>
                            <a:picLocks noChangeAspect="1"/>
                          </pic:cNvPicPr>
                        </pic:nvPicPr>
                        <pic:blipFill>
                          <a:blip r:embed="rId155" cstate="print">
                            <a:extLst>
                              <a:ext uri="{28A0092B-C50C-407E-A947-70E740481C1C}">
                                <a14:useLocalDpi xmlns:a14="http://schemas.microsoft.com/office/drawing/2010/main" val="0"/>
                              </a:ext>
                            </a:extLst>
                          </a:blip>
                          <a:stretch>
                            <a:fillRect/>
                          </a:stretch>
                        </pic:blipFill>
                        <pic:spPr>
                          <a:xfrm>
                            <a:off x="0" y="0"/>
                            <a:ext cx="3117850" cy="2218690"/>
                          </a:xfrm>
                          <a:prstGeom prst="rect">
                            <a:avLst/>
                          </a:prstGeom>
                        </pic:spPr>
                      </pic:pic>
                      <pic:pic xmlns:pic="http://schemas.openxmlformats.org/drawingml/2006/picture">
                        <pic:nvPicPr>
                          <pic:cNvPr id="385513248" name="Picture 1" descr="A computer generated image of a cylinder&#10;&#10;AI-generated content may be incorrect."/>
                          <pic:cNvPicPr>
                            <a:picLocks noChangeAspect="1"/>
                          </pic:cNvPicPr>
                        </pic:nvPicPr>
                        <pic:blipFill>
                          <a:blip r:embed="rId156" cstate="print">
                            <a:extLst>
                              <a:ext uri="{28A0092B-C50C-407E-A947-70E740481C1C}">
                                <a14:useLocalDpi xmlns:a14="http://schemas.microsoft.com/office/drawing/2010/main" val="0"/>
                              </a:ext>
                            </a:extLst>
                          </a:blip>
                          <a:stretch>
                            <a:fillRect/>
                          </a:stretch>
                        </pic:blipFill>
                        <pic:spPr>
                          <a:xfrm>
                            <a:off x="3086100" y="0"/>
                            <a:ext cx="3100705" cy="2211070"/>
                          </a:xfrm>
                          <a:prstGeom prst="rect">
                            <a:avLst/>
                          </a:prstGeom>
                        </pic:spPr>
                      </pic:pic>
                    </wpg:wgp>
                  </a:graphicData>
                </a:graphic>
              </wp:anchor>
            </w:drawing>
          </mc:Choice>
          <mc:Fallback>
            <w:pict>
              <v:group w14:anchorId="4FA7340E" id="Group 1" o:spid="_x0000_s1026" style="position:absolute;margin-left:436.2pt;margin-top:11.75pt;width:487.4pt;height:349.45pt;z-index:251601920;mso-position-horizontal:right;mso-position-horizontal-relative:margin" coordsize="61899,4438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">
                <v:shape id="Picture 1" o:spid="_x0000_s1027" type="#_x0000_t75" alt="A colorful mesh on a grey background&#10;&#10;AI-generated content may be incorrect." style="position:absolute;left:30480;top:22098;width:31419;height:222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">
                  <v:imagedata r:id="rId157" o:title="A colorful mesh on a grey background&#10;&#10;AI-generated content may be incorrect"/>
                </v:shape>
                <v:shape id="Picture 1" o:spid="_x0000_s1028" type="#_x0000_t75" alt="A computer screen shot of a model&#10;&#10;AI-generated content may be incorrect." style="position:absolute;top:22098;width:30714;height:222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">
                  <v:imagedata r:id="rId158" o:title="A computer screen shot of a model&#10;&#10;AI-generated content may be incorrect"/>
                </v:shape>
                <v:shape id="Picture 1" o:spid="_x0000_s1029" type="#_x0000_t75" alt="A screenshot of a computer generated image&#10;&#10;AI-generated content may be incorrect." style="position:absolute;width:31178;height:221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">
                  <v:imagedata r:id="rId159" o:title="A screenshot of a computer generated image&#10;&#10;AI-generated content may be incorrect"/>
                </v:shape>
                <v:shape id="Picture 1" o:spid="_x0000_s1030" type="#_x0000_t75" alt="A computer generated image of a cylinder&#10;&#10;AI-generated content may be incorrect." style="position:absolute;left:30861;width:31007;height:221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">
                  <v:imagedata r:id="rId160" o:title="A computer generated image of a cylinder&#10;&#10;AI-generated content may be incorrect"/>
                </v:shape>
                <w10:wrap type="topAndBottom" anchorx="margin"/>
              </v:group>
            </w:pict>
          </mc:Fallback>
        </mc:AlternateContent>
      </w:r>
    </w:p>
    <w:p w14:paraId="78D026E9" w14:textId="6471AD3B" w:rsidR="00763435" w:rsidRDefault="00A165F0" w:rsidP="00C630CA">
      <w:pPr>
        <w:spacing w:line="360" w:lineRule="auto"/>
        <w:jc w:val="both"/>
      </w:pPr>
      <w:r>
        <w:br w:type="page"/>
      </w:r>
    </w:p>
    <w:p w14:paraId="5162170F" w14:textId="77777777" w:rsidR="009C6A08" w:rsidRDefault="009C6A08" w:rsidP="0026247A">
      <w:pPr>
        <w:pStyle w:val="Heading2"/>
        <w:spacing w:line="360" w:lineRule="auto"/>
        <w:jc w:val="both"/>
      </w:pPr>
      <w:bookmarkStart w:id="101" w:name="_Toc216278913"/>
      <w:bookmarkStart w:id="102" w:name="_Ref216435469"/>
      <w:bookmarkStart w:id="103" w:name="_Ref216435566"/>
      <w:bookmarkStart w:id="104" w:name="_Ref216435577"/>
      <w:r w:rsidRPr="00AD2CE8">
        <w:lastRenderedPageBreak/>
        <w:t>Mesh Independence Study</w:t>
      </w:r>
      <w:bookmarkEnd w:id="101"/>
      <w:bookmarkEnd w:id="102"/>
      <w:bookmarkEnd w:id="103"/>
      <w:bookmarkEnd w:id="104"/>
    </w:p>
    <w:p w14:paraId="546E6AC3" w14:textId="7FE0B370" w:rsidR="00A165F0" w:rsidRDefault="00A165F0" w:rsidP="0026247A">
      <w:pPr>
        <w:pStyle w:val="Heading3"/>
        <w:spacing w:line="360" w:lineRule="auto"/>
        <w:jc w:val="both"/>
      </w:pPr>
      <w:bookmarkStart w:id="105" w:name="_Toc216278914"/>
      <w:r>
        <w:t>Mesh Element size</w:t>
      </w:r>
      <w:bookmarkEnd w:id="105"/>
    </w:p>
    <w:p w14:paraId="3720AA5C" w14:textId="1202E682" w:rsidR="00E55A4D" w:rsidRDefault="00E55A4D" w:rsidP="00C630CA">
      <w:pPr>
        <w:spacing w:line="360" w:lineRule="auto"/>
        <w:jc w:val="both"/>
      </w:pPr>
      <w:r>
        <w:t>In this section, the sizing of the mesh elements has been investigated</w:t>
      </w:r>
      <w:r w:rsidR="006D1665">
        <w:t>.</w:t>
      </w:r>
      <w:r w:rsidR="00543A06">
        <w:t xml:space="preserve"> </w:t>
      </w:r>
      <w:r w:rsidR="008A5163">
        <w:t>9</w:t>
      </w:r>
      <w:r w:rsidR="00543A06">
        <w:t xml:space="preserve"> simulations have been run with the mesh sizes ranging from </w:t>
      </w:r>
      <w:r w:rsidR="008A5163">
        <w:t>3-1.4</w:t>
      </w:r>
      <w:r w:rsidR="00543A06">
        <w:t>mm in 0.2mm increments.</w:t>
      </w:r>
      <w:r w:rsidR="00135B33">
        <w:t xml:space="preserve"> </w:t>
      </w:r>
      <w:r w:rsidR="008A5163">
        <w:t xml:space="preserve">The simplified piston has been used for this study, with the same loads as the boundary condition test. The oil ring face has been used to constrain the </w:t>
      </w:r>
      <w:r w:rsidR="00552ECB">
        <w:t>piston</w:t>
      </w:r>
      <w:r w:rsidR="00135B33">
        <w:t>.</w:t>
      </w:r>
      <w:r w:rsidR="00543A06">
        <w:t xml:space="preserve"> </w:t>
      </w:r>
      <w:r w:rsidR="006D1665">
        <w:t>The results have been recorded in table 8.</w:t>
      </w:r>
      <w:r>
        <w:t xml:space="preserve"> </w:t>
      </w:r>
    </w:p>
    <w:p w14:paraId="548E56BE" w14:textId="107738ED" w:rsidR="00552ECB" w:rsidRDefault="00552ECB" w:rsidP="00552ECB">
      <w:pPr>
        <w:pStyle w:val="Caption"/>
        <w:keepNext/>
        <w:jc w:val="center"/>
      </w:pPr>
      <w:r>
        <w:t xml:space="preserve">Table </w:t>
      </w:r>
      <w:fldSimple w:instr=" SEQ Table \* ARABIC ">
        <w:r>
          <w:rPr>
            <w:noProof/>
          </w:rPr>
          <w:t>8</w:t>
        </w:r>
      </w:fldSimple>
      <w:r>
        <w:t xml:space="preserve"> - Mesh independence study results table</w:t>
      </w:r>
    </w:p>
    <w:tbl>
      <w:tblPr>
        <w:tblW w:w="5716" w:type="dxa"/>
        <w:jc w:val="center"/>
        <w:tblLook w:val="04A0" w:firstRow="1" w:lastRow="0" w:firstColumn="1" w:lastColumn="0" w:noHBand="0" w:noVBand="1"/>
      </w:tblPr>
      <w:tblGrid>
        <w:gridCol w:w="1696"/>
        <w:gridCol w:w="1322"/>
        <w:gridCol w:w="1377"/>
        <w:gridCol w:w="1321"/>
      </w:tblGrid>
      <w:tr w:rsidR="00552ECB" w:rsidRPr="00A165F0" w14:paraId="54AE1BFE" w14:textId="77777777" w:rsidTr="00552ECB">
        <w:trPr>
          <w:trHeight w:val="300"/>
          <w:jc w:val="center"/>
        </w:trPr>
        <w:tc>
          <w:tcPr>
            <w:tcW w:w="1696" w:type="dxa"/>
            <w:tcBorders>
              <w:top w:val="single" w:sz="4" w:space="0" w:color="auto"/>
              <w:left w:val="single" w:sz="4" w:space="0" w:color="auto"/>
              <w:bottom w:val="single" w:sz="4" w:space="0" w:color="auto"/>
              <w:right w:val="single" w:sz="4" w:space="0" w:color="auto"/>
            </w:tcBorders>
            <w:shd w:val="clear" w:color="000000" w:fill="DAE9F8"/>
            <w:noWrap/>
            <w:vAlign w:val="bottom"/>
            <w:hideMark/>
          </w:tcPr>
          <w:p w14:paraId="53931D19" w14:textId="77777777" w:rsidR="00552ECB" w:rsidRPr="00A165F0" w:rsidRDefault="00552ECB" w:rsidP="00C630CA">
            <w:pPr>
              <w:spacing w:after="0" w:line="360" w:lineRule="auto"/>
              <w:jc w:val="both"/>
              <w:rPr>
                <w:rFonts w:ascii="Aptos Narrow" w:eastAsia="Times New Roman" w:hAnsi="Aptos Narrow" w:cs="Times New Roman"/>
                <w:color w:val="000000"/>
                <w:lang w:eastAsia="zh-CN"/>
              </w:rPr>
            </w:pPr>
            <w:r w:rsidRPr="00A165F0">
              <w:rPr>
                <w:rFonts w:ascii="Aptos Narrow" w:eastAsia="Times New Roman" w:hAnsi="Aptos Narrow" w:cs="Times New Roman"/>
                <w:color w:val="000000"/>
                <w:lang w:eastAsia="zh-CN"/>
              </w:rPr>
              <w:t>mesh size (mm)</w:t>
            </w:r>
          </w:p>
        </w:tc>
        <w:tc>
          <w:tcPr>
            <w:tcW w:w="4020" w:type="dxa"/>
            <w:gridSpan w:val="3"/>
            <w:tcBorders>
              <w:top w:val="single" w:sz="4" w:space="0" w:color="auto"/>
              <w:left w:val="nil"/>
              <w:bottom w:val="single" w:sz="4" w:space="0" w:color="auto"/>
              <w:right w:val="single" w:sz="4" w:space="0" w:color="auto"/>
            </w:tcBorders>
            <w:shd w:val="clear" w:color="000000" w:fill="DAE9F8"/>
            <w:noWrap/>
            <w:vAlign w:val="bottom"/>
            <w:hideMark/>
          </w:tcPr>
          <w:p w14:paraId="471390FD" w14:textId="023C873C" w:rsidR="00552ECB" w:rsidRPr="00A165F0" w:rsidRDefault="00552ECB" w:rsidP="00C630CA">
            <w:pPr>
              <w:spacing w:after="0" w:line="360" w:lineRule="auto"/>
              <w:jc w:val="both"/>
              <w:rPr>
                <w:rFonts w:ascii="Aptos Narrow" w:eastAsia="Times New Roman" w:hAnsi="Aptos Narrow" w:cs="Times New Roman"/>
                <w:color w:val="000000"/>
                <w:lang w:eastAsia="zh-CN"/>
              </w:rPr>
            </w:pPr>
            <w:r w:rsidRPr="00A165F0">
              <w:rPr>
                <w:rFonts w:ascii="Aptos Narrow" w:eastAsia="Times New Roman" w:hAnsi="Aptos Narrow" w:cs="Times New Roman"/>
                <w:color w:val="000000"/>
                <w:lang w:eastAsia="zh-CN"/>
              </w:rPr>
              <w:t>Von-mises Equivalent stress (Pa)</w:t>
            </w:r>
          </w:p>
        </w:tc>
      </w:tr>
      <w:tr w:rsidR="00552ECB" w:rsidRPr="00A165F0" w14:paraId="068986FD" w14:textId="77777777" w:rsidTr="00552ECB">
        <w:trPr>
          <w:trHeight w:val="300"/>
          <w:jc w:val="center"/>
        </w:trPr>
        <w:tc>
          <w:tcPr>
            <w:tcW w:w="1696" w:type="dxa"/>
            <w:tcBorders>
              <w:top w:val="nil"/>
              <w:left w:val="single" w:sz="4" w:space="0" w:color="auto"/>
              <w:bottom w:val="single" w:sz="4" w:space="0" w:color="auto"/>
              <w:right w:val="single" w:sz="4" w:space="0" w:color="auto"/>
            </w:tcBorders>
            <w:shd w:val="clear" w:color="000000" w:fill="DAE9F8"/>
            <w:noWrap/>
            <w:vAlign w:val="bottom"/>
            <w:hideMark/>
          </w:tcPr>
          <w:p w14:paraId="3674B032" w14:textId="77777777" w:rsidR="00552ECB" w:rsidRPr="00A165F0" w:rsidRDefault="00552ECB" w:rsidP="00C630CA">
            <w:pPr>
              <w:spacing w:after="0" w:line="360" w:lineRule="auto"/>
              <w:jc w:val="both"/>
              <w:rPr>
                <w:rFonts w:ascii="Aptos Narrow" w:eastAsia="Times New Roman" w:hAnsi="Aptos Narrow" w:cs="Times New Roman"/>
                <w:color w:val="000000"/>
                <w:lang w:eastAsia="zh-CN"/>
              </w:rPr>
            </w:pPr>
            <w:r w:rsidRPr="00A165F0">
              <w:rPr>
                <w:rFonts w:ascii="Aptos Narrow" w:eastAsia="Times New Roman" w:hAnsi="Aptos Narrow" w:cs="Times New Roman"/>
                <w:color w:val="000000"/>
                <w:lang w:eastAsia="zh-CN"/>
              </w:rPr>
              <w:t> </w:t>
            </w:r>
          </w:p>
        </w:tc>
        <w:tc>
          <w:tcPr>
            <w:tcW w:w="1322" w:type="dxa"/>
            <w:tcBorders>
              <w:top w:val="nil"/>
              <w:left w:val="nil"/>
              <w:bottom w:val="single" w:sz="4" w:space="0" w:color="auto"/>
              <w:right w:val="single" w:sz="4" w:space="0" w:color="auto"/>
            </w:tcBorders>
            <w:shd w:val="clear" w:color="000000" w:fill="DAE9F8"/>
            <w:noWrap/>
            <w:vAlign w:val="bottom"/>
            <w:hideMark/>
          </w:tcPr>
          <w:p w14:paraId="2F0C14A8" w14:textId="77777777" w:rsidR="00552ECB" w:rsidRPr="00A165F0" w:rsidRDefault="00552ECB" w:rsidP="00C630CA">
            <w:pPr>
              <w:spacing w:after="0" w:line="360" w:lineRule="auto"/>
              <w:jc w:val="both"/>
              <w:rPr>
                <w:rFonts w:ascii="Aptos Narrow" w:eastAsia="Times New Roman" w:hAnsi="Aptos Narrow" w:cs="Times New Roman"/>
                <w:color w:val="000000"/>
                <w:lang w:eastAsia="zh-CN"/>
              </w:rPr>
            </w:pPr>
            <w:r w:rsidRPr="00A165F0">
              <w:rPr>
                <w:rFonts w:ascii="Aptos Narrow" w:eastAsia="Times New Roman" w:hAnsi="Aptos Narrow" w:cs="Times New Roman"/>
                <w:color w:val="000000"/>
                <w:lang w:eastAsia="zh-CN"/>
              </w:rPr>
              <w:t>minimum</w:t>
            </w:r>
          </w:p>
        </w:tc>
        <w:tc>
          <w:tcPr>
            <w:tcW w:w="1377" w:type="dxa"/>
            <w:tcBorders>
              <w:top w:val="nil"/>
              <w:left w:val="nil"/>
              <w:bottom w:val="single" w:sz="4" w:space="0" w:color="auto"/>
              <w:right w:val="single" w:sz="4" w:space="0" w:color="auto"/>
            </w:tcBorders>
            <w:shd w:val="clear" w:color="000000" w:fill="DAE9F8"/>
            <w:noWrap/>
            <w:vAlign w:val="bottom"/>
            <w:hideMark/>
          </w:tcPr>
          <w:p w14:paraId="7D813909" w14:textId="77777777" w:rsidR="00552ECB" w:rsidRPr="00A165F0" w:rsidRDefault="00552ECB" w:rsidP="00C630CA">
            <w:pPr>
              <w:spacing w:after="0" w:line="360" w:lineRule="auto"/>
              <w:jc w:val="both"/>
              <w:rPr>
                <w:rFonts w:ascii="Aptos Narrow" w:eastAsia="Times New Roman" w:hAnsi="Aptos Narrow" w:cs="Times New Roman"/>
                <w:color w:val="000000"/>
                <w:lang w:eastAsia="zh-CN"/>
              </w:rPr>
            </w:pPr>
            <w:r w:rsidRPr="00A165F0">
              <w:rPr>
                <w:rFonts w:ascii="Aptos Narrow" w:eastAsia="Times New Roman" w:hAnsi="Aptos Narrow" w:cs="Times New Roman"/>
                <w:color w:val="000000"/>
                <w:lang w:eastAsia="zh-CN"/>
              </w:rPr>
              <w:t>maximum</w:t>
            </w:r>
          </w:p>
        </w:tc>
        <w:tc>
          <w:tcPr>
            <w:tcW w:w="1321" w:type="dxa"/>
            <w:tcBorders>
              <w:top w:val="nil"/>
              <w:left w:val="nil"/>
              <w:bottom w:val="single" w:sz="4" w:space="0" w:color="auto"/>
              <w:right w:val="single" w:sz="4" w:space="0" w:color="auto"/>
            </w:tcBorders>
            <w:shd w:val="clear" w:color="000000" w:fill="DAE9F8"/>
            <w:noWrap/>
            <w:vAlign w:val="bottom"/>
            <w:hideMark/>
          </w:tcPr>
          <w:p w14:paraId="6175FD76" w14:textId="77777777" w:rsidR="00552ECB" w:rsidRPr="00A165F0" w:rsidRDefault="00552ECB" w:rsidP="00C630CA">
            <w:pPr>
              <w:spacing w:after="0" w:line="360" w:lineRule="auto"/>
              <w:jc w:val="both"/>
              <w:rPr>
                <w:rFonts w:ascii="Aptos Narrow" w:eastAsia="Times New Roman" w:hAnsi="Aptos Narrow" w:cs="Times New Roman"/>
                <w:color w:val="000000"/>
                <w:lang w:eastAsia="zh-CN"/>
              </w:rPr>
            </w:pPr>
            <w:r w:rsidRPr="00A165F0">
              <w:rPr>
                <w:rFonts w:ascii="Aptos Narrow" w:eastAsia="Times New Roman" w:hAnsi="Aptos Narrow" w:cs="Times New Roman"/>
                <w:color w:val="000000"/>
                <w:lang w:eastAsia="zh-CN"/>
              </w:rPr>
              <w:t>average</w:t>
            </w:r>
          </w:p>
        </w:tc>
      </w:tr>
      <w:tr w:rsidR="00552ECB" w:rsidRPr="00A165F0" w14:paraId="55B05EC9" w14:textId="77777777" w:rsidTr="00552ECB">
        <w:trPr>
          <w:trHeight w:val="300"/>
          <w:jc w:val="center"/>
        </w:trPr>
        <w:tc>
          <w:tcPr>
            <w:tcW w:w="1696" w:type="dxa"/>
            <w:tcBorders>
              <w:top w:val="nil"/>
              <w:left w:val="single" w:sz="4" w:space="0" w:color="auto"/>
              <w:bottom w:val="single" w:sz="4" w:space="0" w:color="auto"/>
              <w:right w:val="single" w:sz="4" w:space="0" w:color="auto"/>
            </w:tcBorders>
            <w:noWrap/>
            <w:vAlign w:val="bottom"/>
            <w:hideMark/>
          </w:tcPr>
          <w:p w14:paraId="650C59B2" w14:textId="77777777" w:rsidR="00552ECB" w:rsidRPr="00A165F0" w:rsidRDefault="00552ECB" w:rsidP="00C630CA">
            <w:pPr>
              <w:spacing w:after="0" w:line="360" w:lineRule="auto"/>
              <w:jc w:val="both"/>
              <w:rPr>
                <w:rFonts w:ascii="Aptos Narrow" w:eastAsia="Times New Roman" w:hAnsi="Aptos Narrow" w:cs="Times New Roman"/>
                <w:color w:val="000000"/>
                <w:lang w:eastAsia="zh-CN"/>
              </w:rPr>
            </w:pPr>
            <w:r w:rsidRPr="00A165F0">
              <w:rPr>
                <w:rFonts w:ascii="Aptos Narrow" w:eastAsia="Times New Roman" w:hAnsi="Aptos Narrow" w:cs="Times New Roman"/>
                <w:color w:val="000000"/>
                <w:lang w:eastAsia="zh-CN"/>
              </w:rPr>
              <w:t>3</w:t>
            </w:r>
          </w:p>
        </w:tc>
        <w:tc>
          <w:tcPr>
            <w:tcW w:w="1322" w:type="dxa"/>
            <w:tcBorders>
              <w:top w:val="nil"/>
              <w:left w:val="nil"/>
              <w:bottom w:val="single" w:sz="4" w:space="0" w:color="auto"/>
              <w:right w:val="single" w:sz="4" w:space="0" w:color="auto"/>
            </w:tcBorders>
            <w:noWrap/>
            <w:vAlign w:val="bottom"/>
            <w:hideMark/>
          </w:tcPr>
          <w:p w14:paraId="3489D5B9" w14:textId="77777777" w:rsidR="00552ECB" w:rsidRPr="00A165F0" w:rsidRDefault="00552ECB" w:rsidP="00C630CA">
            <w:pPr>
              <w:spacing w:after="0" w:line="360" w:lineRule="auto"/>
              <w:jc w:val="both"/>
              <w:rPr>
                <w:rFonts w:ascii="Aptos Narrow" w:eastAsia="Times New Roman" w:hAnsi="Aptos Narrow" w:cs="Times New Roman"/>
                <w:color w:val="000000"/>
                <w:lang w:eastAsia="zh-CN"/>
              </w:rPr>
            </w:pPr>
            <w:r w:rsidRPr="00A165F0">
              <w:rPr>
                <w:rFonts w:ascii="Aptos Narrow" w:eastAsia="Times New Roman" w:hAnsi="Aptos Narrow" w:cs="Times New Roman"/>
                <w:color w:val="000000"/>
                <w:lang w:eastAsia="zh-CN"/>
              </w:rPr>
              <w:t>2.76E+06</w:t>
            </w:r>
          </w:p>
        </w:tc>
        <w:tc>
          <w:tcPr>
            <w:tcW w:w="1377" w:type="dxa"/>
            <w:tcBorders>
              <w:top w:val="nil"/>
              <w:left w:val="nil"/>
              <w:bottom w:val="single" w:sz="4" w:space="0" w:color="auto"/>
              <w:right w:val="single" w:sz="4" w:space="0" w:color="auto"/>
            </w:tcBorders>
            <w:noWrap/>
            <w:vAlign w:val="bottom"/>
            <w:hideMark/>
          </w:tcPr>
          <w:p w14:paraId="26D8E344" w14:textId="77777777" w:rsidR="00552ECB" w:rsidRPr="00A165F0" w:rsidRDefault="00552ECB" w:rsidP="00C630CA">
            <w:pPr>
              <w:spacing w:after="0" w:line="360" w:lineRule="auto"/>
              <w:jc w:val="both"/>
              <w:rPr>
                <w:rFonts w:ascii="Aptos Narrow" w:eastAsia="Times New Roman" w:hAnsi="Aptos Narrow" w:cs="Times New Roman"/>
                <w:color w:val="000000"/>
                <w:lang w:eastAsia="zh-CN"/>
              </w:rPr>
            </w:pPr>
            <w:r w:rsidRPr="00A165F0">
              <w:rPr>
                <w:rFonts w:ascii="Aptos Narrow" w:eastAsia="Times New Roman" w:hAnsi="Aptos Narrow" w:cs="Times New Roman"/>
                <w:color w:val="000000"/>
                <w:lang w:eastAsia="zh-CN"/>
              </w:rPr>
              <w:t>3.50E+08</w:t>
            </w:r>
          </w:p>
        </w:tc>
        <w:tc>
          <w:tcPr>
            <w:tcW w:w="1321" w:type="dxa"/>
            <w:tcBorders>
              <w:top w:val="nil"/>
              <w:left w:val="nil"/>
              <w:bottom w:val="single" w:sz="4" w:space="0" w:color="auto"/>
              <w:right w:val="single" w:sz="4" w:space="0" w:color="auto"/>
            </w:tcBorders>
            <w:noWrap/>
            <w:vAlign w:val="bottom"/>
            <w:hideMark/>
          </w:tcPr>
          <w:p w14:paraId="69935EFF" w14:textId="77777777" w:rsidR="00552ECB" w:rsidRPr="00A165F0" w:rsidRDefault="00552ECB" w:rsidP="00C630CA">
            <w:pPr>
              <w:spacing w:after="0" w:line="360" w:lineRule="auto"/>
              <w:jc w:val="both"/>
              <w:rPr>
                <w:rFonts w:ascii="Aptos Narrow" w:eastAsia="Times New Roman" w:hAnsi="Aptos Narrow" w:cs="Times New Roman"/>
                <w:color w:val="000000"/>
                <w:lang w:eastAsia="zh-CN"/>
              </w:rPr>
            </w:pPr>
            <w:r w:rsidRPr="00A165F0">
              <w:rPr>
                <w:rFonts w:ascii="Aptos Narrow" w:eastAsia="Times New Roman" w:hAnsi="Aptos Narrow" w:cs="Times New Roman"/>
                <w:color w:val="000000"/>
                <w:lang w:eastAsia="zh-CN"/>
              </w:rPr>
              <w:t>1.83E+08</w:t>
            </w:r>
          </w:p>
        </w:tc>
      </w:tr>
      <w:tr w:rsidR="00552ECB" w:rsidRPr="00A165F0" w14:paraId="41D6210A" w14:textId="77777777" w:rsidTr="00552ECB">
        <w:trPr>
          <w:trHeight w:val="300"/>
          <w:jc w:val="center"/>
        </w:trPr>
        <w:tc>
          <w:tcPr>
            <w:tcW w:w="1696" w:type="dxa"/>
            <w:tcBorders>
              <w:top w:val="nil"/>
              <w:left w:val="single" w:sz="4" w:space="0" w:color="auto"/>
              <w:bottom w:val="single" w:sz="4" w:space="0" w:color="auto"/>
              <w:right w:val="single" w:sz="4" w:space="0" w:color="auto"/>
            </w:tcBorders>
            <w:noWrap/>
            <w:vAlign w:val="bottom"/>
            <w:hideMark/>
          </w:tcPr>
          <w:p w14:paraId="6A31326A" w14:textId="77777777" w:rsidR="00552ECB" w:rsidRPr="00A165F0" w:rsidRDefault="00552ECB" w:rsidP="00C630CA">
            <w:pPr>
              <w:spacing w:after="0" w:line="360" w:lineRule="auto"/>
              <w:jc w:val="both"/>
              <w:rPr>
                <w:rFonts w:ascii="Aptos Narrow" w:eastAsia="Times New Roman" w:hAnsi="Aptos Narrow" w:cs="Times New Roman"/>
                <w:color w:val="000000"/>
                <w:lang w:eastAsia="zh-CN"/>
              </w:rPr>
            </w:pPr>
            <w:r w:rsidRPr="00A165F0">
              <w:rPr>
                <w:rFonts w:ascii="Aptos Narrow" w:eastAsia="Times New Roman" w:hAnsi="Aptos Narrow" w:cs="Times New Roman"/>
                <w:color w:val="000000"/>
                <w:lang w:eastAsia="zh-CN"/>
              </w:rPr>
              <w:t>2.8</w:t>
            </w:r>
          </w:p>
        </w:tc>
        <w:tc>
          <w:tcPr>
            <w:tcW w:w="1322" w:type="dxa"/>
            <w:tcBorders>
              <w:top w:val="nil"/>
              <w:left w:val="nil"/>
              <w:bottom w:val="single" w:sz="4" w:space="0" w:color="auto"/>
              <w:right w:val="single" w:sz="4" w:space="0" w:color="auto"/>
            </w:tcBorders>
            <w:noWrap/>
            <w:vAlign w:val="bottom"/>
            <w:hideMark/>
          </w:tcPr>
          <w:p w14:paraId="3A1C2912" w14:textId="77777777" w:rsidR="00552ECB" w:rsidRPr="00A165F0" w:rsidRDefault="00552ECB" w:rsidP="00C630CA">
            <w:pPr>
              <w:spacing w:after="0" w:line="360" w:lineRule="auto"/>
              <w:jc w:val="both"/>
              <w:rPr>
                <w:rFonts w:ascii="Aptos Narrow" w:eastAsia="Times New Roman" w:hAnsi="Aptos Narrow" w:cs="Times New Roman"/>
                <w:color w:val="000000"/>
                <w:lang w:eastAsia="zh-CN"/>
              </w:rPr>
            </w:pPr>
            <w:r w:rsidRPr="00A165F0">
              <w:rPr>
                <w:rFonts w:ascii="Aptos Narrow" w:eastAsia="Times New Roman" w:hAnsi="Aptos Narrow" w:cs="Times New Roman"/>
                <w:color w:val="000000"/>
                <w:lang w:eastAsia="zh-CN"/>
              </w:rPr>
              <w:t>2.57E+06</w:t>
            </w:r>
          </w:p>
        </w:tc>
        <w:tc>
          <w:tcPr>
            <w:tcW w:w="1377" w:type="dxa"/>
            <w:tcBorders>
              <w:top w:val="nil"/>
              <w:left w:val="nil"/>
              <w:bottom w:val="single" w:sz="4" w:space="0" w:color="auto"/>
              <w:right w:val="single" w:sz="4" w:space="0" w:color="auto"/>
            </w:tcBorders>
            <w:noWrap/>
            <w:vAlign w:val="bottom"/>
            <w:hideMark/>
          </w:tcPr>
          <w:p w14:paraId="65607AF8" w14:textId="77777777" w:rsidR="00552ECB" w:rsidRPr="00A165F0" w:rsidRDefault="00552ECB" w:rsidP="00C630CA">
            <w:pPr>
              <w:spacing w:after="0" w:line="360" w:lineRule="auto"/>
              <w:jc w:val="both"/>
              <w:rPr>
                <w:rFonts w:ascii="Aptos Narrow" w:eastAsia="Times New Roman" w:hAnsi="Aptos Narrow" w:cs="Times New Roman"/>
                <w:color w:val="000000"/>
                <w:lang w:eastAsia="zh-CN"/>
              </w:rPr>
            </w:pPr>
            <w:r w:rsidRPr="00A165F0">
              <w:rPr>
                <w:rFonts w:ascii="Aptos Narrow" w:eastAsia="Times New Roman" w:hAnsi="Aptos Narrow" w:cs="Times New Roman"/>
                <w:color w:val="000000"/>
                <w:lang w:eastAsia="zh-CN"/>
              </w:rPr>
              <w:t>3.61E+08</w:t>
            </w:r>
          </w:p>
        </w:tc>
        <w:tc>
          <w:tcPr>
            <w:tcW w:w="1321" w:type="dxa"/>
            <w:tcBorders>
              <w:top w:val="nil"/>
              <w:left w:val="nil"/>
              <w:bottom w:val="single" w:sz="4" w:space="0" w:color="auto"/>
              <w:right w:val="single" w:sz="4" w:space="0" w:color="auto"/>
            </w:tcBorders>
            <w:noWrap/>
            <w:vAlign w:val="bottom"/>
            <w:hideMark/>
          </w:tcPr>
          <w:p w14:paraId="415A575B" w14:textId="77777777" w:rsidR="00552ECB" w:rsidRPr="00A165F0" w:rsidRDefault="00552ECB" w:rsidP="00C630CA">
            <w:pPr>
              <w:spacing w:after="0" w:line="360" w:lineRule="auto"/>
              <w:jc w:val="both"/>
              <w:rPr>
                <w:rFonts w:ascii="Aptos Narrow" w:eastAsia="Times New Roman" w:hAnsi="Aptos Narrow" w:cs="Times New Roman"/>
                <w:color w:val="000000"/>
                <w:lang w:eastAsia="zh-CN"/>
              </w:rPr>
            </w:pPr>
            <w:r w:rsidRPr="00A165F0">
              <w:rPr>
                <w:rFonts w:ascii="Aptos Narrow" w:eastAsia="Times New Roman" w:hAnsi="Aptos Narrow" w:cs="Times New Roman"/>
                <w:color w:val="000000"/>
                <w:lang w:eastAsia="zh-CN"/>
              </w:rPr>
              <w:t>1.80E+08</w:t>
            </w:r>
          </w:p>
        </w:tc>
      </w:tr>
      <w:tr w:rsidR="00552ECB" w:rsidRPr="00A165F0" w14:paraId="44178434" w14:textId="77777777" w:rsidTr="00552ECB">
        <w:trPr>
          <w:trHeight w:val="300"/>
          <w:jc w:val="center"/>
        </w:trPr>
        <w:tc>
          <w:tcPr>
            <w:tcW w:w="1696" w:type="dxa"/>
            <w:tcBorders>
              <w:top w:val="nil"/>
              <w:left w:val="single" w:sz="4" w:space="0" w:color="auto"/>
              <w:bottom w:val="single" w:sz="4" w:space="0" w:color="auto"/>
              <w:right w:val="single" w:sz="4" w:space="0" w:color="auto"/>
            </w:tcBorders>
            <w:noWrap/>
            <w:vAlign w:val="bottom"/>
            <w:hideMark/>
          </w:tcPr>
          <w:p w14:paraId="4EBE5473" w14:textId="77777777" w:rsidR="00552ECB" w:rsidRPr="00A165F0" w:rsidRDefault="00552ECB" w:rsidP="00C630CA">
            <w:pPr>
              <w:spacing w:after="0" w:line="360" w:lineRule="auto"/>
              <w:jc w:val="both"/>
              <w:rPr>
                <w:rFonts w:ascii="Aptos Narrow" w:eastAsia="Times New Roman" w:hAnsi="Aptos Narrow" w:cs="Times New Roman"/>
                <w:color w:val="000000"/>
                <w:lang w:eastAsia="zh-CN"/>
              </w:rPr>
            </w:pPr>
            <w:r w:rsidRPr="00A165F0">
              <w:rPr>
                <w:rFonts w:ascii="Aptos Narrow" w:eastAsia="Times New Roman" w:hAnsi="Aptos Narrow" w:cs="Times New Roman"/>
                <w:color w:val="000000"/>
                <w:lang w:eastAsia="zh-CN"/>
              </w:rPr>
              <w:t>2.6</w:t>
            </w:r>
          </w:p>
        </w:tc>
        <w:tc>
          <w:tcPr>
            <w:tcW w:w="1322" w:type="dxa"/>
            <w:tcBorders>
              <w:top w:val="nil"/>
              <w:left w:val="nil"/>
              <w:bottom w:val="single" w:sz="4" w:space="0" w:color="auto"/>
              <w:right w:val="single" w:sz="4" w:space="0" w:color="auto"/>
            </w:tcBorders>
            <w:noWrap/>
            <w:vAlign w:val="bottom"/>
            <w:hideMark/>
          </w:tcPr>
          <w:p w14:paraId="6EF79BD4" w14:textId="77777777" w:rsidR="00552ECB" w:rsidRPr="00A165F0" w:rsidRDefault="00552ECB" w:rsidP="00C630CA">
            <w:pPr>
              <w:spacing w:after="0" w:line="360" w:lineRule="auto"/>
              <w:jc w:val="both"/>
              <w:rPr>
                <w:rFonts w:ascii="Aptos Narrow" w:eastAsia="Times New Roman" w:hAnsi="Aptos Narrow" w:cs="Times New Roman"/>
                <w:color w:val="000000"/>
                <w:lang w:eastAsia="zh-CN"/>
              </w:rPr>
            </w:pPr>
            <w:r w:rsidRPr="00A165F0">
              <w:rPr>
                <w:rFonts w:ascii="Aptos Narrow" w:eastAsia="Times New Roman" w:hAnsi="Aptos Narrow" w:cs="Times New Roman"/>
                <w:color w:val="000000"/>
                <w:lang w:eastAsia="zh-CN"/>
              </w:rPr>
              <w:t>3.77E+06</w:t>
            </w:r>
          </w:p>
        </w:tc>
        <w:tc>
          <w:tcPr>
            <w:tcW w:w="1377" w:type="dxa"/>
            <w:tcBorders>
              <w:top w:val="nil"/>
              <w:left w:val="nil"/>
              <w:bottom w:val="single" w:sz="4" w:space="0" w:color="auto"/>
              <w:right w:val="single" w:sz="4" w:space="0" w:color="auto"/>
            </w:tcBorders>
            <w:noWrap/>
            <w:vAlign w:val="bottom"/>
            <w:hideMark/>
          </w:tcPr>
          <w:p w14:paraId="2C21FEA4" w14:textId="77777777" w:rsidR="00552ECB" w:rsidRPr="00A165F0" w:rsidRDefault="00552ECB" w:rsidP="00C630CA">
            <w:pPr>
              <w:spacing w:after="0" w:line="360" w:lineRule="auto"/>
              <w:jc w:val="both"/>
              <w:rPr>
                <w:rFonts w:ascii="Aptos Narrow" w:eastAsia="Times New Roman" w:hAnsi="Aptos Narrow" w:cs="Times New Roman"/>
                <w:color w:val="000000"/>
                <w:lang w:eastAsia="zh-CN"/>
              </w:rPr>
            </w:pPr>
            <w:r w:rsidRPr="00A165F0">
              <w:rPr>
                <w:rFonts w:ascii="Aptos Narrow" w:eastAsia="Times New Roman" w:hAnsi="Aptos Narrow" w:cs="Times New Roman"/>
                <w:color w:val="000000"/>
                <w:lang w:eastAsia="zh-CN"/>
              </w:rPr>
              <w:t>3.62E+08</w:t>
            </w:r>
          </w:p>
        </w:tc>
        <w:tc>
          <w:tcPr>
            <w:tcW w:w="1321" w:type="dxa"/>
            <w:tcBorders>
              <w:top w:val="nil"/>
              <w:left w:val="nil"/>
              <w:bottom w:val="single" w:sz="4" w:space="0" w:color="auto"/>
              <w:right w:val="single" w:sz="4" w:space="0" w:color="auto"/>
            </w:tcBorders>
            <w:noWrap/>
            <w:vAlign w:val="bottom"/>
            <w:hideMark/>
          </w:tcPr>
          <w:p w14:paraId="2F329F56" w14:textId="77777777" w:rsidR="00552ECB" w:rsidRPr="00A165F0" w:rsidRDefault="00552ECB" w:rsidP="00C630CA">
            <w:pPr>
              <w:spacing w:after="0" w:line="360" w:lineRule="auto"/>
              <w:jc w:val="both"/>
              <w:rPr>
                <w:rFonts w:ascii="Aptos Narrow" w:eastAsia="Times New Roman" w:hAnsi="Aptos Narrow" w:cs="Times New Roman"/>
                <w:color w:val="000000"/>
                <w:lang w:eastAsia="zh-CN"/>
              </w:rPr>
            </w:pPr>
            <w:r w:rsidRPr="00A165F0">
              <w:rPr>
                <w:rFonts w:ascii="Aptos Narrow" w:eastAsia="Times New Roman" w:hAnsi="Aptos Narrow" w:cs="Times New Roman"/>
                <w:color w:val="000000"/>
                <w:lang w:eastAsia="zh-CN"/>
              </w:rPr>
              <w:t>1.87E+08</w:t>
            </w:r>
          </w:p>
        </w:tc>
      </w:tr>
      <w:tr w:rsidR="00552ECB" w:rsidRPr="00A165F0" w14:paraId="228DE2CB" w14:textId="77777777" w:rsidTr="00552ECB">
        <w:trPr>
          <w:trHeight w:val="300"/>
          <w:jc w:val="center"/>
        </w:trPr>
        <w:tc>
          <w:tcPr>
            <w:tcW w:w="1696" w:type="dxa"/>
            <w:tcBorders>
              <w:top w:val="nil"/>
              <w:left w:val="single" w:sz="4" w:space="0" w:color="auto"/>
              <w:bottom w:val="single" w:sz="4" w:space="0" w:color="auto"/>
              <w:right w:val="single" w:sz="4" w:space="0" w:color="auto"/>
            </w:tcBorders>
            <w:noWrap/>
            <w:vAlign w:val="bottom"/>
            <w:hideMark/>
          </w:tcPr>
          <w:p w14:paraId="55379030" w14:textId="77777777" w:rsidR="00552ECB" w:rsidRPr="00A165F0" w:rsidRDefault="00552ECB" w:rsidP="00C630CA">
            <w:pPr>
              <w:spacing w:after="0" w:line="360" w:lineRule="auto"/>
              <w:jc w:val="both"/>
              <w:rPr>
                <w:rFonts w:ascii="Aptos Narrow" w:eastAsia="Times New Roman" w:hAnsi="Aptos Narrow" w:cs="Times New Roman"/>
                <w:color w:val="000000"/>
                <w:lang w:eastAsia="zh-CN"/>
              </w:rPr>
            </w:pPr>
            <w:r w:rsidRPr="00A165F0">
              <w:rPr>
                <w:rFonts w:ascii="Aptos Narrow" w:eastAsia="Times New Roman" w:hAnsi="Aptos Narrow" w:cs="Times New Roman"/>
                <w:color w:val="000000"/>
                <w:lang w:eastAsia="zh-CN"/>
              </w:rPr>
              <w:t>2.4</w:t>
            </w:r>
          </w:p>
        </w:tc>
        <w:tc>
          <w:tcPr>
            <w:tcW w:w="1322" w:type="dxa"/>
            <w:tcBorders>
              <w:top w:val="nil"/>
              <w:left w:val="nil"/>
              <w:bottom w:val="single" w:sz="4" w:space="0" w:color="auto"/>
              <w:right w:val="single" w:sz="4" w:space="0" w:color="auto"/>
            </w:tcBorders>
            <w:noWrap/>
            <w:vAlign w:val="bottom"/>
            <w:hideMark/>
          </w:tcPr>
          <w:p w14:paraId="49675F2A" w14:textId="77777777" w:rsidR="00552ECB" w:rsidRPr="00A165F0" w:rsidRDefault="00552ECB" w:rsidP="00C630CA">
            <w:pPr>
              <w:spacing w:after="0" w:line="360" w:lineRule="auto"/>
              <w:jc w:val="both"/>
              <w:rPr>
                <w:rFonts w:ascii="Aptos Narrow" w:eastAsia="Times New Roman" w:hAnsi="Aptos Narrow" w:cs="Times New Roman"/>
                <w:color w:val="000000"/>
                <w:lang w:eastAsia="zh-CN"/>
              </w:rPr>
            </w:pPr>
            <w:r w:rsidRPr="00A165F0">
              <w:rPr>
                <w:rFonts w:ascii="Aptos Narrow" w:eastAsia="Times New Roman" w:hAnsi="Aptos Narrow" w:cs="Times New Roman"/>
                <w:color w:val="000000"/>
                <w:lang w:eastAsia="zh-CN"/>
              </w:rPr>
              <w:t>1.19E+06</w:t>
            </w:r>
          </w:p>
        </w:tc>
        <w:tc>
          <w:tcPr>
            <w:tcW w:w="1377" w:type="dxa"/>
            <w:tcBorders>
              <w:top w:val="nil"/>
              <w:left w:val="nil"/>
              <w:bottom w:val="single" w:sz="4" w:space="0" w:color="auto"/>
              <w:right w:val="single" w:sz="4" w:space="0" w:color="auto"/>
            </w:tcBorders>
            <w:noWrap/>
            <w:vAlign w:val="bottom"/>
            <w:hideMark/>
          </w:tcPr>
          <w:p w14:paraId="1DBA9824" w14:textId="77777777" w:rsidR="00552ECB" w:rsidRPr="00A165F0" w:rsidRDefault="00552ECB" w:rsidP="00C630CA">
            <w:pPr>
              <w:spacing w:after="0" w:line="360" w:lineRule="auto"/>
              <w:jc w:val="both"/>
              <w:rPr>
                <w:rFonts w:ascii="Aptos Narrow" w:eastAsia="Times New Roman" w:hAnsi="Aptos Narrow" w:cs="Times New Roman"/>
                <w:color w:val="000000"/>
                <w:lang w:eastAsia="zh-CN"/>
              </w:rPr>
            </w:pPr>
            <w:r w:rsidRPr="00A165F0">
              <w:rPr>
                <w:rFonts w:ascii="Aptos Narrow" w:eastAsia="Times New Roman" w:hAnsi="Aptos Narrow" w:cs="Times New Roman"/>
                <w:color w:val="000000"/>
                <w:lang w:eastAsia="zh-CN"/>
              </w:rPr>
              <w:t>3.61E+08</w:t>
            </w:r>
          </w:p>
        </w:tc>
        <w:tc>
          <w:tcPr>
            <w:tcW w:w="1321" w:type="dxa"/>
            <w:tcBorders>
              <w:top w:val="nil"/>
              <w:left w:val="nil"/>
              <w:bottom w:val="single" w:sz="4" w:space="0" w:color="auto"/>
              <w:right w:val="single" w:sz="4" w:space="0" w:color="auto"/>
            </w:tcBorders>
            <w:noWrap/>
            <w:vAlign w:val="bottom"/>
            <w:hideMark/>
          </w:tcPr>
          <w:p w14:paraId="1A6B544E" w14:textId="77777777" w:rsidR="00552ECB" w:rsidRPr="00A165F0" w:rsidRDefault="00552ECB" w:rsidP="00C630CA">
            <w:pPr>
              <w:spacing w:after="0" w:line="360" w:lineRule="auto"/>
              <w:jc w:val="both"/>
              <w:rPr>
                <w:rFonts w:ascii="Aptos Narrow" w:eastAsia="Times New Roman" w:hAnsi="Aptos Narrow" w:cs="Times New Roman"/>
                <w:color w:val="000000"/>
                <w:lang w:eastAsia="zh-CN"/>
              </w:rPr>
            </w:pPr>
            <w:r w:rsidRPr="00A165F0">
              <w:rPr>
                <w:rFonts w:ascii="Aptos Narrow" w:eastAsia="Times New Roman" w:hAnsi="Aptos Narrow" w:cs="Times New Roman"/>
                <w:color w:val="000000"/>
                <w:lang w:eastAsia="zh-CN"/>
              </w:rPr>
              <w:t>1.89E+08</w:t>
            </w:r>
          </w:p>
        </w:tc>
      </w:tr>
      <w:tr w:rsidR="00552ECB" w:rsidRPr="00A165F0" w14:paraId="50A96135" w14:textId="77777777" w:rsidTr="00552ECB">
        <w:trPr>
          <w:trHeight w:val="300"/>
          <w:jc w:val="center"/>
        </w:trPr>
        <w:tc>
          <w:tcPr>
            <w:tcW w:w="1696" w:type="dxa"/>
            <w:tcBorders>
              <w:top w:val="nil"/>
              <w:left w:val="single" w:sz="4" w:space="0" w:color="auto"/>
              <w:bottom w:val="single" w:sz="4" w:space="0" w:color="auto"/>
              <w:right w:val="single" w:sz="4" w:space="0" w:color="auto"/>
            </w:tcBorders>
            <w:noWrap/>
            <w:vAlign w:val="bottom"/>
            <w:hideMark/>
          </w:tcPr>
          <w:p w14:paraId="384250E6" w14:textId="77777777" w:rsidR="00552ECB" w:rsidRPr="00A165F0" w:rsidRDefault="00552ECB" w:rsidP="00C630CA">
            <w:pPr>
              <w:spacing w:after="0" w:line="360" w:lineRule="auto"/>
              <w:jc w:val="both"/>
              <w:rPr>
                <w:rFonts w:ascii="Aptos Narrow" w:eastAsia="Times New Roman" w:hAnsi="Aptos Narrow" w:cs="Times New Roman"/>
                <w:color w:val="000000"/>
                <w:lang w:eastAsia="zh-CN"/>
              </w:rPr>
            </w:pPr>
            <w:r w:rsidRPr="00A165F0">
              <w:rPr>
                <w:rFonts w:ascii="Aptos Narrow" w:eastAsia="Times New Roman" w:hAnsi="Aptos Narrow" w:cs="Times New Roman"/>
                <w:color w:val="000000"/>
                <w:lang w:eastAsia="zh-CN"/>
              </w:rPr>
              <w:t>2.2</w:t>
            </w:r>
          </w:p>
        </w:tc>
        <w:tc>
          <w:tcPr>
            <w:tcW w:w="1322" w:type="dxa"/>
            <w:tcBorders>
              <w:top w:val="nil"/>
              <w:left w:val="nil"/>
              <w:bottom w:val="single" w:sz="4" w:space="0" w:color="auto"/>
              <w:right w:val="single" w:sz="4" w:space="0" w:color="auto"/>
            </w:tcBorders>
            <w:noWrap/>
            <w:vAlign w:val="bottom"/>
            <w:hideMark/>
          </w:tcPr>
          <w:p w14:paraId="53844514" w14:textId="77777777" w:rsidR="00552ECB" w:rsidRPr="00A165F0" w:rsidRDefault="00552ECB" w:rsidP="00C630CA">
            <w:pPr>
              <w:spacing w:after="0" w:line="360" w:lineRule="auto"/>
              <w:jc w:val="both"/>
              <w:rPr>
                <w:rFonts w:ascii="Aptos Narrow" w:eastAsia="Times New Roman" w:hAnsi="Aptos Narrow" w:cs="Times New Roman"/>
                <w:color w:val="000000"/>
                <w:lang w:eastAsia="zh-CN"/>
              </w:rPr>
            </w:pPr>
            <w:r w:rsidRPr="00A165F0">
              <w:rPr>
                <w:rFonts w:ascii="Aptos Narrow" w:eastAsia="Times New Roman" w:hAnsi="Aptos Narrow" w:cs="Times New Roman"/>
                <w:color w:val="000000"/>
                <w:lang w:eastAsia="zh-CN"/>
              </w:rPr>
              <w:t>2.05E+06</w:t>
            </w:r>
          </w:p>
        </w:tc>
        <w:tc>
          <w:tcPr>
            <w:tcW w:w="1377" w:type="dxa"/>
            <w:tcBorders>
              <w:top w:val="nil"/>
              <w:left w:val="nil"/>
              <w:bottom w:val="single" w:sz="4" w:space="0" w:color="auto"/>
              <w:right w:val="single" w:sz="4" w:space="0" w:color="auto"/>
            </w:tcBorders>
            <w:noWrap/>
            <w:vAlign w:val="bottom"/>
            <w:hideMark/>
          </w:tcPr>
          <w:p w14:paraId="145AE1CA" w14:textId="77777777" w:rsidR="00552ECB" w:rsidRPr="00A165F0" w:rsidRDefault="00552ECB" w:rsidP="00C630CA">
            <w:pPr>
              <w:spacing w:after="0" w:line="360" w:lineRule="auto"/>
              <w:jc w:val="both"/>
              <w:rPr>
                <w:rFonts w:ascii="Aptos Narrow" w:eastAsia="Times New Roman" w:hAnsi="Aptos Narrow" w:cs="Times New Roman"/>
                <w:color w:val="000000"/>
                <w:lang w:eastAsia="zh-CN"/>
              </w:rPr>
            </w:pPr>
            <w:r w:rsidRPr="00A165F0">
              <w:rPr>
                <w:rFonts w:ascii="Aptos Narrow" w:eastAsia="Times New Roman" w:hAnsi="Aptos Narrow" w:cs="Times New Roman"/>
                <w:color w:val="000000"/>
                <w:lang w:eastAsia="zh-CN"/>
              </w:rPr>
              <w:t>3.61E+08</w:t>
            </w:r>
          </w:p>
        </w:tc>
        <w:tc>
          <w:tcPr>
            <w:tcW w:w="1321" w:type="dxa"/>
            <w:tcBorders>
              <w:top w:val="nil"/>
              <w:left w:val="nil"/>
              <w:bottom w:val="single" w:sz="4" w:space="0" w:color="auto"/>
              <w:right w:val="single" w:sz="4" w:space="0" w:color="auto"/>
            </w:tcBorders>
            <w:noWrap/>
            <w:vAlign w:val="bottom"/>
            <w:hideMark/>
          </w:tcPr>
          <w:p w14:paraId="7D94CDD5" w14:textId="77777777" w:rsidR="00552ECB" w:rsidRPr="00A165F0" w:rsidRDefault="00552ECB" w:rsidP="00C630CA">
            <w:pPr>
              <w:spacing w:after="0" w:line="360" w:lineRule="auto"/>
              <w:jc w:val="both"/>
              <w:rPr>
                <w:rFonts w:ascii="Aptos Narrow" w:eastAsia="Times New Roman" w:hAnsi="Aptos Narrow" w:cs="Times New Roman"/>
                <w:color w:val="000000"/>
                <w:lang w:eastAsia="zh-CN"/>
              </w:rPr>
            </w:pPr>
            <w:r w:rsidRPr="00A165F0">
              <w:rPr>
                <w:rFonts w:ascii="Aptos Narrow" w:eastAsia="Times New Roman" w:hAnsi="Aptos Narrow" w:cs="Times New Roman"/>
                <w:color w:val="000000"/>
                <w:lang w:eastAsia="zh-CN"/>
              </w:rPr>
              <w:t>1.91E+08</w:t>
            </w:r>
          </w:p>
        </w:tc>
      </w:tr>
      <w:tr w:rsidR="00552ECB" w:rsidRPr="00A165F0" w14:paraId="19A6A9A9" w14:textId="77777777" w:rsidTr="00552ECB">
        <w:trPr>
          <w:trHeight w:val="300"/>
          <w:jc w:val="center"/>
        </w:trPr>
        <w:tc>
          <w:tcPr>
            <w:tcW w:w="1696" w:type="dxa"/>
            <w:tcBorders>
              <w:top w:val="nil"/>
              <w:left w:val="single" w:sz="4" w:space="0" w:color="auto"/>
              <w:bottom w:val="single" w:sz="4" w:space="0" w:color="auto"/>
              <w:right w:val="single" w:sz="4" w:space="0" w:color="auto"/>
            </w:tcBorders>
            <w:noWrap/>
            <w:vAlign w:val="bottom"/>
            <w:hideMark/>
          </w:tcPr>
          <w:p w14:paraId="0D031FC6" w14:textId="77777777" w:rsidR="00552ECB" w:rsidRPr="00A165F0" w:rsidRDefault="00552ECB" w:rsidP="00C630CA">
            <w:pPr>
              <w:spacing w:after="0" w:line="360" w:lineRule="auto"/>
              <w:jc w:val="both"/>
              <w:rPr>
                <w:rFonts w:ascii="Aptos Narrow" w:eastAsia="Times New Roman" w:hAnsi="Aptos Narrow" w:cs="Times New Roman"/>
                <w:color w:val="000000"/>
                <w:lang w:eastAsia="zh-CN"/>
              </w:rPr>
            </w:pPr>
            <w:r w:rsidRPr="00A165F0">
              <w:rPr>
                <w:rFonts w:ascii="Aptos Narrow" w:eastAsia="Times New Roman" w:hAnsi="Aptos Narrow" w:cs="Times New Roman"/>
                <w:color w:val="000000"/>
                <w:lang w:eastAsia="zh-CN"/>
              </w:rPr>
              <w:t>2</w:t>
            </w:r>
          </w:p>
        </w:tc>
        <w:tc>
          <w:tcPr>
            <w:tcW w:w="1322" w:type="dxa"/>
            <w:tcBorders>
              <w:top w:val="nil"/>
              <w:left w:val="nil"/>
              <w:bottom w:val="single" w:sz="4" w:space="0" w:color="auto"/>
              <w:right w:val="single" w:sz="4" w:space="0" w:color="auto"/>
            </w:tcBorders>
            <w:noWrap/>
            <w:vAlign w:val="bottom"/>
            <w:hideMark/>
          </w:tcPr>
          <w:p w14:paraId="6B02552A" w14:textId="77777777" w:rsidR="00552ECB" w:rsidRPr="00A165F0" w:rsidRDefault="00552ECB" w:rsidP="00C630CA">
            <w:pPr>
              <w:spacing w:after="0" w:line="360" w:lineRule="auto"/>
              <w:jc w:val="both"/>
              <w:rPr>
                <w:rFonts w:ascii="Aptos Narrow" w:eastAsia="Times New Roman" w:hAnsi="Aptos Narrow" w:cs="Times New Roman"/>
                <w:color w:val="000000"/>
                <w:lang w:eastAsia="zh-CN"/>
              </w:rPr>
            </w:pPr>
            <w:r w:rsidRPr="00A165F0">
              <w:rPr>
                <w:rFonts w:ascii="Aptos Narrow" w:eastAsia="Times New Roman" w:hAnsi="Aptos Narrow" w:cs="Times New Roman"/>
                <w:color w:val="000000"/>
                <w:lang w:eastAsia="zh-CN"/>
              </w:rPr>
              <w:t>2.18E+06</w:t>
            </w:r>
          </w:p>
        </w:tc>
        <w:tc>
          <w:tcPr>
            <w:tcW w:w="1377" w:type="dxa"/>
            <w:tcBorders>
              <w:top w:val="nil"/>
              <w:left w:val="nil"/>
              <w:bottom w:val="single" w:sz="4" w:space="0" w:color="auto"/>
              <w:right w:val="single" w:sz="4" w:space="0" w:color="auto"/>
            </w:tcBorders>
            <w:noWrap/>
            <w:vAlign w:val="bottom"/>
            <w:hideMark/>
          </w:tcPr>
          <w:p w14:paraId="538A2424" w14:textId="77777777" w:rsidR="00552ECB" w:rsidRPr="00A165F0" w:rsidRDefault="00552ECB" w:rsidP="00C630CA">
            <w:pPr>
              <w:spacing w:after="0" w:line="360" w:lineRule="auto"/>
              <w:jc w:val="both"/>
              <w:rPr>
                <w:rFonts w:ascii="Aptos Narrow" w:eastAsia="Times New Roman" w:hAnsi="Aptos Narrow" w:cs="Times New Roman"/>
                <w:color w:val="000000"/>
                <w:lang w:eastAsia="zh-CN"/>
              </w:rPr>
            </w:pPr>
            <w:r w:rsidRPr="00A165F0">
              <w:rPr>
                <w:rFonts w:ascii="Aptos Narrow" w:eastAsia="Times New Roman" w:hAnsi="Aptos Narrow" w:cs="Times New Roman"/>
                <w:color w:val="000000"/>
                <w:lang w:eastAsia="zh-CN"/>
              </w:rPr>
              <w:t>3.61E+08</w:t>
            </w:r>
          </w:p>
        </w:tc>
        <w:tc>
          <w:tcPr>
            <w:tcW w:w="1321" w:type="dxa"/>
            <w:tcBorders>
              <w:top w:val="nil"/>
              <w:left w:val="nil"/>
              <w:bottom w:val="single" w:sz="4" w:space="0" w:color="auto"/>
              <w:right w:val="single" w:sz="4" w:space="0" w:color="auto"/>
            </w:tcBorders>
            <w:noWrap/>
            <w:vAlign w:val="bottom"/>
            <w:hideMark/>
          </w:tcPr>
          <w:p w14:paraId="75996AE4" w14:textId="77777777" w:rsidR="00552ECB" w:rsidRPr="00A165F0" w:rsidRDefault="00552ECB" w:rsidP="00C630CA">
            <w:pPr>
              <w:spacing w:after="0" w:line="360" w:lineRule="auto"/>
              <w:jc w:val="both"/>
              <w:rPr>
                <w:rFonts w:ascii="Aptos Narrow" w:eastAsia="Times New Roman" w:hAnsi="Aptos Narrow" w:cs="Times New Roman"/>
                <w:color w:val="000000"/>
                <w:lang w:eastAsia="zh-CN"/>
              </w:rPr>
            </w:pPr>
            <w:r w:rsidRPr="00A165F0">
              <w:rPr>
                <w:rFonts w:ascii="Aptos Narrow" w:eastAsia="Times New Roman" w:hAnsi="Aptos Narrow" w:cs="Times New Roman"/>
                <w:color w:val="000000"/>
                <w:lang w:eastAsia="zh-CN"/>
              </w:rPr>
              <w:t>1.94E+08</w:t>
            </w:r>
          </w:p>
        </w:tc>
      </w:tr>
      <w:tr w:rsidR="00552ECB" w:rsidRPr="00A165F0" w14:paraId="4CFF2CE4" w14:textId="77777777" w:rsidTr="00552ECB">
        <w:trPr>
          <w:trHeight w:val="300"/>
          <w:jc w:val="center"/>
        </w:trPr>
        <w:tc>
          <w:tcPr>
            <w:tcW w:w="1696" w:type="dxa"/>
            <w:tcBorders>
              <w:top w:val="nil"/>
              <w:left w:val="single" w:sz="4" w:space="0" w:color="auto"/>
              <w:bottom w:val="single" w:sz="4" w:space="0" w:color="auto"/>
              <w:right w:val="single" w:sz="4" w:space="0" w:color="auto"/>
            </w:tcBorders>
            <w:noWrap/>
            <w:vAlign w:val="bottom"/>
            <w:hideMark/>
          </w:tcPr>
          <w:p w14:paraId="29C7838D" w14:textId="77777777" w:rsidR="00552ECB" w:rsidRPr="00A165F0" w:rsidRDefault="00552ECB" w:rsidP="00C630CA">
            <w:pPr>
              <w:spacing w:after="0" w:line="360" w:lineRule="auto"/>
              <w:jc w:val="both"/>
              <w:rPr>
                <w:rFonts w:ascii="Aptos Narrow" w:eastAsia="Times New Roman" w:hAnsi="Aptos Narrow" w:cs="Times New Roman"/>
                <w:color w:val="000000"/>
                <w:lang w:eastAsia="zh-CN"/>
              </w:rPr>
            </w:pPr>
            <w:r w:rsidRPr="00A165F0">
              <w:rPr>
                <w:rFonts w:ascii="Aptos Narrow" w:eastAsia="Times New Roman" w:hAnsi="Aptos Narrow" w:cs="Times New Roman"/>
                <w:color w:val="000000"/>
                <w:lang w:eastAsia="zh-CN"/>
              </w:rPr>
              <w:t>1.8</w:t>
            </w:r>
          </w:p>
        </w:tc>
        <w:tc>
          <w:tcPr>
            <w:tcW w:w="1322" w:type="dxa"/>
            <w:tcBorders>
              <w:top w:val="nil"/>
              <w:left w:val="nil"/>
              <w:bottom w:val="single" w:sz="4" w:space="0" w:color="auto"/>
              <w:right w:val="single" w:sz="4" w:space="0" w:color="auto"/>
            </w:tcBorders>
            <w:noWrap/>
            <w:vAlign w:val="bottom"/>
            <w:hideMark/>
          </w:tcPr>
          <w:p w14:paraId="5357976A" w14:textId="77777777" w:rsidR="00552ECB" w:rsidRPr="00A165F0" w:rsidRDefault="00552ECB" w:rsidP="00C630CA">
            <w:pPr>
              <w:spacing w:after="0" w:line="360" w:lineRule="auto"/>
              <w:jc w:val="both"/>
              <w:rPr>
                <w:rFonts w:ascii="Aptos Narrow" w:eastAsia="Times New Roman" w:hAnsi="Aptos Narrow" w:cs="Times New Roman"/>
                <w:color w:val="000000"/>
                <w:lang w:eastAsia="zh-CN"/>
              </w:rPr>
            </w:pPr>
            <w:r w:rsidRPr="00A165F0">
              <w:rPr>
                <w:rFonts w:ascii="Aptos Narrow" w:eastAsia="Times New Roman" w:hAnsi="Aptos Narrow" w:cs="Times New Roman"/>
                <w:color w:val="000000"/>
                <w:lang w:eastAsia="zh-CN"/>
              </w:rPr>
              <w:t>3.81E+06</w:t>
            </w:r>
          </w:p>
        </w:tc>
        <w:tc>
          <w:tcPr>
            <w:tcW w:w="1377" w:type="dxa"/>
            <w:tcBorders>
              <w:top w:val="nil"/>
              <w:left w:val="nil"/>
              <w:bottom w:val="single" w:sz="4" w:space="0" w:color="auto"/>
              <w:right w:val="single" w:sz="4" w:space="0" w:color="auto"/>
            </w:tcBorders>
            <w:noWrap/>
            <w:vAlign w:val="bottom"/>
            <w:hideMark/>
          </w:tcPr>
          <w:p w14:paraId="62588F07" w14:textId="77777777" w:rsidR="00552ECB" w:rsidRPr="00A165F0" w:rsidRDefault="00552ECB" w:rsidP="00C630CA">
            <w:pPr>
              <w:spacing w:after="0" w:line="360" w:lineRule="auto"/>
              <w:jc w:val="both"/>
              <w:rPr>
                <w:rFonts w:ascii="Aptos Narrow" w:eastAsia="Times New Roman" w:hAnsi="Aptos Narrow" w:cs="Times New Roman"/>
                <w:color w:val="000000"/>
                <w:lang w:eastAsia="zh-CN"/>
              </w:rPr>
            </w:pPr>
            <w:r w:rsidRPr="00A165F0">
              <w:rPr>
                <w:rFonts w:ascii="Aptos Narrow" w:eastAsia="Times New Roman" w:hAnsi="Aptos Narrow" w:cs="Times New Roman"/>
                <w:color w:val="000000"/>
                <w:lang w:eastAsia="zh-CN"/>
              </w:rPr>
              <w:t>3.60E+08</w:t>
            </w:r>
          </w:p>
        </w:tc>
        <w:tc>
          <w:tcPr>
            <w:tcW w:w="1321" w:type="dxa"/>
            <w:tcBorders>
              <w:top w:val="nil"/>
              <w:left w:val="nil"/>
              <w:bottom w:val="single" w:sz="4" w:space="0" w:color="auto"/>
              <w:right w:val="single" w:sz="4" w:space="0" w:color="auto"/>
            </w:tcBorders>
            <w:noWrap/>
            <w:vAlign w:val="bottom"/>
            <w:hideMark/>
          </w:tcPr>
          <w:p w14:paraId="7A73F15B" w14:textId="77777777" w:rsidR="00552ECB" w:rsidRPr="00A165F0" w:rsidRDefault="00552ECB" w:rsidP="00C630CA">
            <w:pPr>
              <w:spacing w:after="0" w:line="360" w:lineRule="auto"/>
              <w:jc w:val="both"/>
              <w:rPr>
                <w:rFonts w:ascii="Aptos Narrow" w:eastAsia="Times New Roman" w:hAnsi="Aptos Narrow" w:cs="Times New Roman"/>
                <w:color w:val="000000"/>
                <w:lang w:eastAsia="zh-CN"/>
              </w:rPr>
            </w:pPr>
            <w:r w:rsidRPr="00A165F0">
              <w:rPr>
                <w:rFonts w:ascii="Aptos Narrow" w:eastAsia="Times New Roman" w:hAnsi="Aptos Narrow" w:cs="Times New Roman"/>
                <w:color w:val="000000"/>
                <w:lang w:eastAsia="zh-CN"/>
              </w:rPr>
              <w:t>2.00E+08</w:t>
            </w:r>
          </w:p>
        </w:tc>
      </w:tr>
      <w:tr w:rsidR="00552ECB" w:rsidRPr="00A165F0" w14:paraId="73838E21" w14:textId="77777777" w:rsidTr="00552ECB">
        <w:trPr>
          <w:trHeight w:val="300"/>
          <w:jc w:val="center"/>
        </w:trPr>
        <w:tc>
          <w:tcPr>
            <w:tcW w:w="1696" w:type="dxa"/>
            <w:tcBorders>
              <w:top w:val="nil"/>
              <w:left w:val="single" w:sz="4" w:space="0" w:color="auto"/>
              <w:bottom w:val="single" w:sz="4" w:space="0" w:color="auto"/>
              <w:right w:val="single" w:sz="4" w:space="0" w:color="auto"/>
            </w:tcBorders>
            <w:noWrap/>
            <w:vAlign w:val="bottom"/>
            <w:hideMark/>
          </w:tcPr>
          <w:p w14:paraId="7469F1FA" w14:textId="77777777" w:rsidR="00552ECB" w:rsidRPr="00A165F0" w:rsidRDefault="00552ECB" w:rsidP="00C630CA">
            <w:pPr>
              <w:spacing w:after="0" w:line="360" w:lineRule="auto"/>
              <w:jc w:val="both"/>
              <w:rPr>
                <w:rFonts w:ascii="Aptos Narrow" w:eastAsia="Times New Roman" w:hAnsi="Aptos Narrow" w:cs="Times New Roman"/>
                <w:color w:val="000000"/>
                <w:lang w:eastAsia="zh-CN"/>
              </w:rPr>
            </w:pPr>
            <w:r w:rsidRPr="00A165F0">
              <w:rPr>
                <w:rFonts w:ascii="Aptos Narrow" w:eastAsia="Times New Roman" w:hAnsi="Aptos Narrow" w:cs="Times New Roman"/>
                <w:color w:val="000000"/>
                <w:lang w:eastAsia="zh-CN"/>
              </w:rPr>
              <w:t>1.6</w:t>
            </w:r>
          </w:p>
        </w:tc>
        <w:tc>
          <w:tcPr>
            <w:tcW w:w="1322" w:type="dxa"/>
            <w:tcBorders>
              <w:top w:val="nil"/>
              <w:left w:val="nil"/>
              <w:bottom w:val="single" w:sz="4" w:space="0" w:color="auto"/>
              <w:right w:val="single" w:sz="4" w:space="0" w:color="auto"/>
            </w:tcBorders>
            <w:noWrap/>
            <w:vAlign w:val="bottom"/>
            <w:hideMark/>
          </w:tcPr>
          <w:p w14:paraId="68393FB7" w14:textId="77777777" w:rsidR="00552ECB" w:rsidRPr="00A165F0" w:rsidRDefault="00552ECB" w:rsidP="00C630CA">
            <w:pPr>
              <w:spacing w:after="0" w:line="360" w:lineRule="auto"/>
              <w:jc w:val="both"/>
              <w:rPr>
                <w:rFonts w:ascii="Aptos Narrow" w:eastAsia="Times New Roman" w:hAnsi="Aptos Narrow" w:cs="Times New Roman"/>
                <w:color w:val="000000"/>
                <w:lang w:eastAsia="zh-CN"/>
              </w:rPr>
            </w:pPr>
            <w:r w:rsidRPr="00A165F0">
              <w:rPr>
                <w:rFonts w:ascii="Aptos Narrow" w:eastAsia="Times New Roman" w:hAnsi="Aptos Narrow" w:cs="Times New Roman"/>
                <w:color w:val="000000"/>
                <w:lang w:eastAsia="zh-CN"/>
              </w:rPr>
              <w:t>2.41E+06</w:t>
            </w:r>
          </w:p>
        </w:tc>
        <w:tc>
          <w:tcPr>
            <w:tcW w:w="1377" w:type="dxa"/>
            <w:tcBorders>
              <w:top w:val="nil"/>
              <w:left w:val="nil"/>
              <w:bottom w:val="single" w:sz="4" w:space="0" w:color="auto"/>
              <w:right w:val="single" w:sz="4" w:space="0" w:color="auto"/>
            </w:tcBorders>
            <w:noWrap/>
            <w:vAlign w:val="bottom"/>
            <w:hideMark/>
          </w:tcPr>
          <w:p w14:paraId="774E2EF0" w14:textId="77777777" w:rsidR="00552ECB" w:rsidRPr="00A165F0" w:rsidRDefault="00552ECB" w:rsidP="00C630CA">
            <w:pPr>
              <w:spacing w:after="0" w:line="360" w:lineRule="auto"/>
              <w:jc w:val="both"/>
              <w:rPr>
                <w:rFonts w:ascii="Aptos Narrow" w:eastAsia="Times New Roman" w:hAnsi="Aptos Narrow" w:cs="Times New Roman"/>
                <w:color w:val="000000"/>
                <w:lang w:eastAsia="zh-CN"/>
              </w:rPr>
            </w:pPr>
            <w:r w:rsidRPr="00A165F0">
              <w:rPr>
                <w:rFonts w:ascii="Aptos Narrow" w:eastAsia="Times New Roman" w:hAnsi="Aptos Narrow" w:cs="Times New Roman"/>
                <w:color w:val="000000"/>
                <w:lang w:eastAsia="zh-CN"/>
              </w:rPr>
              <w:t>3.61E+08</w:t>
            </w:r>
          </w:p>
        </w:tc>
        <w:tc>
          <w:tcPr>
            <w:tcW w:w="1321" w:type="dxa"/>
            <w:tcBorders>
              <w:top w:val="nil"/>
              <w:left w:val="nil"/>
              <w:bottom w:val="single" w:sz="4" w:space="0" w:color="auto"/>
              <w:right w:val="single" w:sz="4" w:space="0" w:color="auto"/>
            </w:tcBorders>
            <w:noWrap/>
            <w:vAlign w:val="bottom"/>
            <w:hideMark/>
          </w:tcPr>
          <w:p w14:paraId="0D6B96C4" w14:textId="77777777" w:rsidR="00552ECB" w:rsidRPr="00A165F0" w:rsidRDefault="00552ECB" w:rsidP="00C630CA">
            <w:pPr>
              <w:spacing w:after="0" w:line="360" w:lineRule="auto"/>
              <w:jc w:val="both"/>
              <w:rPr>
                <w:rFonts w:ascii="Aptos Narrow" w:eastAsia="Times New Roman" w:hAnsi="Aptos Narrow" w:cs="Times New Roman"/>
                <w:color w:val="000000"/>
                <w:lang w:eastAsia="zh-CN"/>
              </w:rPr>
            </w:pPr>
            <w:r w:rsidRPr="00A165F0">
              <w:rPr>
                <w:rFonts w:ascii="Aptos Narrow" w:eastAsia="Times New Roman" w:hAnsi="Aptos Narrow" w:cs="Times New Roman"/>
                <w:color w:val="000000"/>
                <w:lang w:eastAsia="zh-CN"/>
              </w:rPr>
              <w:t>2.02E+08</w:t>
            </w:r>
          </w:p>
        </w:tc>
      </w:tr>
      <w:tr w:rsidR="00552ECB" w:rsidRPr="00A165F0" w14:paraId="52DE03FC" w14:textId="77777777" w:rsidTr="00552ECB">
        <w:trPr>
          <w:trHeight w:val="300"/>
          <w:jc w:val="center"/>
        </w:trPr>
        <w:tc>
          <w:tcPr>
            <w:tcW w:w="1696" w:type="dxa"/>
            <w:tcBorders>
              <w:top w:val="nil"/>
              <w:left w:val="single" w:sz="4" w:space="0" w:color="auto"/>
              <w:bottom w:val="single" w:sz="4" w:space="0" w:color="auto"/>
              <w:right w:val="single" w:sz="4" w:space="0" w:color="auto"/>
            </w:tcBorders>
            <w:noWrap/>
            <w:vAlign w:val="bottom"/>
            <w:hideMark/>
          </w:tcPr>
          <w:p w14:paraId="18F07948" w14:textId="77777777" w:rsidR="00552ECB" w:rsidRPr="00A165F0" w:rsidRDefault="00552ECB" w:rsidP="00C630CA">
            <w:pPr>
              <w:spacing w:after="0" w:line="360" w:lineRule="auto"/>
              <w:jc w:val="both"/>
              <w:rPr>
                <w:rFonts w:ascii="Aptos Narrow" w:eastAsia="Times New Roman" w:hAnsi="Aptos Narrow" w:cs="Times New Roman"/>
                <w:color w:val="000000"/>
                <w:lang w:eastAsia="zh-CN"/>
              </w:rPr>
            </w:pPr>
            <w:r w:rsidRPr="00A165F0">
              <w:rPr>
                <w:rFonts w:ascii="Aptos Narrow" w:eastAsia="Times New Roman" w:hAnsi="Aptos Narrow" w:cs="Times New Roman"/>
                <w:color w:val="000000"/>
                <w:lang w:eastAsia="zh-CN"/>
              </w:rPr>
              <w:t>1.4</w:t>
            </w:r>
          </w:p>
        </w:tc>
        <w:tc>
          <w:tcPr>
            <w:tcW w:w="1322" w:type="dxa"/>
            <w:tcBorders>
              <w:top w:val="nil"/>
              <w:left w:val="nil"/>
              <w:bottom w:val="single" w:sz="4" w:space="0" w:color="auto"/>
              <w:right w:val="single" w:sz="4" w:space="0" w:color="auto"/>
            </w:tcBorders>
            <w:noWrap/>
            <w:vAlign w:val="bottom"/>
            <w:hideMark/>
          </w:tcPr>
          <w:p w14:paraId="580E581A" w14:textId="77777777" w:rsidR="00552ECB" w:rsidRPr="00A165F0" w:rsidRDefault="00552ECB" w:rsidP="00C630CA">
            <w:pPr>
              <w:spacing w:after="0" w:line="360" w:lineRule="auto"/>
              <w:jc w:val="both"/>
              <w:rPr>
                <w:rFonts w:ascii="Aptos Narrow" w:eastAsia="Times New Roman" w:hAnsi="Aptos Narrow" w:cs="Times New Roman"/>
                <w:color w:val="000000"/>
                <w:lang w:eastAsia="zh-CN"/>
              </w:rPr>
            </w:pPr>
            <w:r w:rsidRPr="00A165F0">
              <w:rPr>
                <w:rFonts w:ascii="Aptos Narrow" w:eastAsia="Times New Roman" w:hAnsi="Aptos Narrow" w:cs="Times New Roman"/>
                <w:color w:val="000000"/>
                <w:lang w:eastAsia="zh-CN"/>
              </w:rPr>
              <w:t>2.42E+06</w:t>
            </w:r>
          </w:p>
        </w:tc>
        <w:tc>
          <w:tcPr>
            <w:tcW w:w="1377" w:type="dxa"/>
            <w:tcBorders>
              <w:top w:val="nil"/>
              <w:left w:val="nil"/>
              <w:bottom w:val="single" w:sz="4" w:space="0" w:color="auto"/>
              <w:right w:val="single" w:sz="4" w:space="0" w:color="auto"/>
            </w:tcBorders>
            <w:noWrap/>
            <w:vAlign w:val="bottom"/>
            <w:hideMark/>
          </w:tcPr>
          <w:p w14:paraId="3956D435" w14:textId="77777777" w:rsidR="00552ECB" w:rsidRPr="00A165F0" w:rsidRDefault="00552ECB" w:rsidP="00C630CA">
            <w:pPr>
              <w:spacing w:after="0" w:line="360" w:lineRule="auto"/>
              <w:jc w:val="both"/>
              <w:rPr>
                <w:rFonts w:ascii="Aptos Narrow" w:eastAsia="Times New Roman" w:hAnsi="Aptos Narrow" w:cs="Times New Roman"/>
                <w:color w:val="000000"/>
                <w:lang w:eastAsia="zh-CN"/>
              </w:rPr>
            </w:pPr>
            <w:r w:rsidRPr="00A165F0">
              <w:rPr>
                <w:rFonts w:ascii="Aptos Narrow" w:eastAsia="Times New Roman" w:hAnsi="Aptos Narrow" w:cs="Times New Roman"/>
                <w:color w:val="000000"/>
                <w:lang w:eastAsia="zh-CN"/>
              </w:rPr>
              <w:t>3.62E+08</w:t>
            </w:r>
          </w:p>
        </w:tc>
        <w:tc>
          <w:tcPr>
            <w:tcW w:w="1321" w:type="dxa"/>
            <w:tcBorders>
              <w:top w:val="nil"/>
              <w:left w:val="nil"/>
              <w:bottom w:val="single" w:sz="4" w:space="0" w:color="auto"/>
              <w:right w:val="single" w:sz="4" w:space="0" w:color="auto"/>
            </w:tcBorders>
            <w:noWrap/>
            <w:vAlign w:val="bottom"/>
            <w:hideMark/>
          </w:tcPr>
          <w:p w14:paraId="5317CB45" w14:textId="77777777" w:rsidR="00552ECB" w:rsidRPr="00A165F0" w:rsidRDefault="00552ECB" w:rsidP="00C630CA">
            <w:pPr>
              <w:spacing w:after="0" w:line="360" w:lineRule="auto"/>
              <w:jc w:val="both"/>
              <w:rPr>
                <w:rFonts w:ascii="Aptos Narrow" w:eastAsia="Times New Roman" w:hAnsi="Aptos Narrow" w:cs="Times New Roman"/>
                <w:color w:val="000000"/>
                <w:lang w:eastAsia="zh-CN"/>
              </w:rPr>
            </w:pPr>
            <w:r w:rsidRPr="00A165F0">
              <w:rPr>
                <w:rFonts w:ascii="Aptos Narrow" w:eastAsia="Times New Roman" w:hAnsi="Aptos Narrow" w:cs="Times New Roman"/>
                <w:color w:val="000000"/>
                <w:lang w:eastAsia="zh-CN"/>
              </w:rPr>
              <w:t>2.07E+08</w:t>
            </w:r>
          </w:p>
        </w:tc>
      </w:tr>
    </w:tbl>
    <w:p w14:paraId="0ADBC734" w14:textId="57066BA9" w:rsidR="00A165F0" w:rsidRDefault="00064544" w:rsidP="00C630CA">
      <w:pPr>
        <w:spacing w:line="360" w:lineRule="auto"/>
        <w:jc w:val="both"/>
      </w:pPr>
      <w:r>
        <w:rPr>
          <w:noProof/>
        </w:rPr>
        <mc:AlternateContent>
          <mc:Choice Requires="wpg">
            <w:drawing>
              <wp:anchor distT="0" distB="0" distL="114300" distR="114300" simplePos="0" relativeHeight="251836416" behindDoc="0" locked="0" layoutInCell="1" allowOverlap="1" wp14:anchorId="2C5D22B7" wp14:editId="0967093A">
                <wp:simplePos x="0" y="0"/>
                <wp:positionH relativeFrom="column">
                  <wp:posOffset>1905</wp:posOffset>
                </wp:positionH>
                <wp:positionV relativeFrom="paragraph">
                  <wp:posOffset>342265</wp:posOffset>
                </wp:positionV>
                <wp:extent cx="6104890" cy="2571750"/>
                <wp:effectExtent l="0" t="0" r="10160" b="0"/>
                <wp:wrapTopAndBottom/>
                <wp:docPr id="106352160" name="Group 47"/>
                <wp:cNvGraphicFramePr/>
                <a:graphic xmlns:a="http://schemas.openxmlformats.org/drawingml/2006/main">
                  <a:graphicData uri="http://schemas.microsoft.com/office/word/2010/wordprocessingGroup">
                    <wpg:wgp>
                      <wpg:cNvGrpSpPr/>
                      <wpg:grpSpPr>
                        <a:xfrm>
                          <a:off x="0" y="0"/>
                          <a:ext cx="6104890" cy="2571750"/>
                          <a:chOff x="0" y="0"/>
                          <a:chExt cx="6104890" cy="2571750"/>
                        </a:xfrm>
                      </wpg:grpSpPr>
                      <wpg:graphicFrame>
                        <wpg:cNvPr id="563620130" name="Chart 1">
                          <a:extLst>
                            <a:ext uri="{FF2B5EF4-FFF2-40B4-BE49-F238E27FC236}">
                              <a16:creationId xmlns:a16="http://schemas.microsoft.com/office/drawing/2014/main" id="{E74CDBE3-F481-F7A5-CA2C-858B0C079544}"/>
                            </a:ext>
                          </a:extLst>
                        </wpg:cNvPr>
                        <wpg:cNvFrPr/>
                        <wpg:xfrm>
                          <a:off x="0" y="0"/>
                          <a:ext cx="6104890" cy="2285365"/>
                        </wpg:xfrm>
                        <a:graphic>
                          <a:graphicData uri="http://schemas.openxmlformats.org/drawingml/2006/chart">
                            <c:chart xmlns:c="http://schemas.openxmlformats.org/drawingml/2006/chart" xmlns:r="http://schemas.openxmlformats.org/officeDocument/2006/relationships" r:id="rId161"/>
                          </a:graphicData>
                        </a:graphic>
                      </wpg:graphicFrame>
                      <wps:wsp>
                        <wps:cNvPr id="1084209091" name="Text Box 1"/>
                        <wps:cNvSpPr txBox="1"/>
                        <wps:spPr>
                          <a:xfrm>
                            <a:off x="0" y="2305050"/>
                            <a:ext cx="6104890" cy="266700"/>
                          </a:xfrm>
                          <a:prstGeom prst="rect">
                            <a:avLst/>
                          </a:prstGeom>
                          <a:solidFill>
                            <a:prstClr val="white"/>
                          </a:solidFill>
                          <a:ln>
                            <a:noFill/>
                          </a:ln>
                        </wps:spPr>
                        <wps:txbx>
                          <w:txbxContent>
                            <w:p w14:paraId="3AD37A4C" w14:textId="1707CDC3" w:rsidR="00064544" w:rsidRPr="00905B13" w:rsidRDefault="00064544" w:rsidP="00064544">
                              <w:pPr>
                                <w:pStyle w:val="Caption"/>
                                <w:jc w:val="center"/>
                                <w:rPr>
                                  <w:noProof/>
                                  <w:sz w:val="22"/>
                                  <w:szCs w:val="22"/>
                                </w:rPr>
                              </w:pPr>
                              <w:r>
                                <w:t xml:space="preserve">Graph </w:t>
                              </w:r>
                              <w:fldSimple w:instr=" SEQ Graph \* ARABIC ">
                                <w:r>
                                  <w:rPr>
                                    <w:noProof/>
                                  </w:rPr>
                                  <w:t>2</w:t>
                                </w:r>
                              </w:fldSimple>
                              <w:r>
                                <w:t xml:space="preserve"> </w:t>
                              </w:r>
                              <w:r w:rsidRPr="00D414B8">
                                <w:t xml:space="preserve"> - Equivalent Von-mises stress Vs element size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C5D22B7" id="Group 47" o:spid="_x0000_s1187" style="position:absolute;left:0;text-align:left;margin-left:.15pt;margin-top:26.95pt;width:480.7pt;height:202.5pt;z-index:251836416" coordsize="61048,25717" o:gfxdata="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">
                <v:shape id="Chart 1" o:spid="_x0000_s1188" type="#_x0000_t75" style="position:absolute;left:-60;top:-60;width:61141;height:22980;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">
                  <v:imagedata r:id="rId162" o:title=""/>
                  <o:lock v:ext="edit" aspectratio="f"/>
                </v:shape>
                <v:shape id="_x0000_s1189" type="#_x0000_t202" style="position:absolute;top:23050;width:6104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" stroked="f">
                  <v:textbox style="mso-fit-shape-to-text:t" inset="0,0,0,0">
                    <w:txbxContent>
                      <w:p w14:paraId="3AD37A4C" w14:textId="1707CDC3" w:rsidR="00064544" w:rsidRPr="00905B13" w:rsidRDefault="00064544" w:rsidP="00064544">
                        <w:pPr>
                          <w:pStyle w:val="Caption"/>
                          <w:jc w:val="center"/>
                          <w:rPr>
                            <w:noProof/>
                            <w:sz w:val="22"/>
                            <w:szCs w:val="22"/>
                          </w:rPr>
                        </w:pPr>
                        <w:r>
                          <w:t xml:space="preserve">Graph </w:t>
                        </w:r>
                        <w:fldSimple w:instr=" SEQ Graph \* ARABIC ">
                          <w:r>
                            <w:rPr>
                              <w:noProof/>
                            </w:rPr>
                            <w:t>2</w:t>
                          </w:r>
                        </w:fldSimple>
                        <w:r>
                          <w:t xml:space="preserve"> </w:t>
                        </w:r>
                        <w:r w:rsidRPr="00D414B8">
                          <w:t xml:space="preserve"> - Equivalent Von-mises stress Vs element size</w:t>
                        </w:r>
                      </w:p>
                    </w:txbxContent>
                  </v:textbox>
                </v:shape>
                <w10:wrap type="topAndBottom"/>
              </v:group>
            </w:pict>
          </mc:Fallback>
        </mc:AlternateContent>
      </w:r>
    </w:p>
    <w:p w14:paraId="4AFFE3D3" w14:textId="63A05EB9" w:rsidR="00552ECB" w:rsidRDefault="006C766E" w:rsidP="00552ECB">
      <w:pPr>
        <w:keepNext/>
        <w:spacing w:line="360" w:lineRule="auto"/>
        <w:jc w:val="both"/>
      </w:pPr>
      <w:r w:rsidRPr="006C766E">
        <w:rPr>
          <w:noProof/>
        </w:rPr>
        <w:t xml:space="preserve"> </w:t>
      </w:r>
    </w:p>
    <w:p w14:paraId="7F39665E" w14:textId="77777777" w:rsidR="00064544" w:rsidRDefault="00064544" w:rsidP="00C630CA">
      <w:pPr>
        <w:spacing w:line="360" w:lineRule="auto"/>
        <w:jc w:val="both"/>
      </w:pPr>
    </w:p>
    <w:p w14:paraId="204D5BD1" w14:textId="7DDD3BAD" w:rsidR="00A165F0" w:rsidRDefault="00064544" w:rsidP="00C630CA">
      <w:pPr>
        <w:spacing w:line="360" w:lineRule="auto"/>
        <w:jc w:val="both"/>
      </w:pPr>
      <w:r>
        <w:lastRenderedPageBreak/>
        <w:t>Table 8</w:t>
      </w:r>
      <w:r w:rsidR="00A165F0">
        <w:t xml:space="preserve"> shows consisten</w:t>
      </w:r>
      <w:r>
        <w:t>t</w:t>
      </w:r>
      <w:r w:rsidR="00A165F0">
        <w:t xml:space="preserve"> results for average Von-mises stress, indicating that the body responds</w:t>
      </w:r>
      <w:r w:rsidR="00135B33">
        <w:t xml:space="preserve"> </w:t>
      </w:r>
      <w:r w:rsidR="00A165F0">
        <w:t>consistently in this range</w:t>
      </w:r>
      <w:r w:rsidR="00135B33">
        <w:t>. The average stress increases as the mesh gets finer, with maximum stresses appearing level and consistent</w:t>
      </w:r>
      <w:r w:rsidR="006C766E">
        <w:t>, and minimum stress varying without an obvious trend</w:t>
      </w:r>
      <w:r w:rsidR="00A165F0">
        <w:t xml:space="preserve">. Between 3mm and 2.6mm there is an increase in the maximum and a reduction in the Average. This could show the start </w:t>
      </w:r>
      <w:r w:rsidR="00135B33">
        <w:t>of inconsistent</w:t>
      </w:r>
      <w:r w:rsidR="00A165F0">
        <w:t xml:space="preserve"> results, meaning bigger mesh sizes than this will start to </w:t>
      </w:r>
      <w:r w:rsidR="00135B33">
        <w:t>influence</w:t>
      </w:r>
      <w:r w:rsidR="00A165F0">
        <w:t xml:space="preserve"> the output of the simulation.</w:t>
      </w:r>
      <w:r w:rsidR="00135B33">
        <w:t xml:space="preserve"> </w:t>
      </w:r>
    </w:p>
    <w:p w14:paraId="52081417" w14:textId="21973AC5" w:rsidR="00135B33" w:rsidRDefault="00064544" w:rsidP="00C630CA">
      <w:pPr>
        <w:spacing w:line="360" w:lineRule="auto"/>
        <w:jc w:val="both"/>
      </w:pPr>
      <w:r>
        <w:rPr>
          <w:noProof/>
        </w:rPr>
        <mc:AlternateContent>
          <mc:Choice Requires="wpg">
            <w:drawing>
              <wp:anchor distT="0" distB="0" distL="114300" distR="114300" simplePos="0" relativeHeight="251839488" behindDoc="0" locked="0" layoutInCell="1" allowOverlap="1" wp14:anchorId="41B66BC9" wp14:editId="50D9A905">
                <wp:simplePos x="0" y="0"/>
                <wp:positionH relativeFrom="column">
                  <wp:posOffset>878205</wp:posOffset>
                </wp:positionH>
                <wp:positionV relativeFrom="paragraph">
                  <wp:posOffset>238760</wp:posOffset>
                </wp:positionV>
                <wp:extent cx="4438015" cy="3981450"/>
                <wp:effectExtent l="0" t="0" r="635" b="0"/>
                <wp:wrapTopAndBottom/>
                <wp:docPr id="1063775943" name="Group 48"/>
                <wp:cNvGraphicFramePr/>
                <a:graphic xmlns:a="http://schemas.openxmlformats.org/drawingml/2006/main">
                  <a:graphicData uri="http://schemas.microsoft.com/office/word/2010/wordprocessingGroup">
                    <wpg:wgp>
                      <wpg:cNvGrpSpPr/>
                      <wpg:grpSpPr>
                        <a:xfrm>
                          <a:off x="0" y="0"/>
                          <a:ext cx="4438015" cy="3981450"/>
                          <a:chOff x="0" y="0"/>
                          <a:chExt cx="4438015" cy="3981450"/>
                        </a:xfrm>
                      </wpg:grpSpPr>
                      <pic:pic xmlns:pic="http://schemas.openxmlformats.org/drawingml/2006/picture">
                        <pic:nvPicPr>
                          <pic:cNvPr id="1678502501" name="Picture 1" descr="A computer generated image of a cylindrical object&#10;&#10;AI-generated content may be incorrect."/>
                          <pic:cNvPicPr>
                            <a:picLocks noChangeAspect="1"/>
                          </pic:cNvPicPr>
                        </pic:nvPicPr>
                        <pic:blipFill>
                          <a:blip r:embed="rId163" cstate="print">
                            <a:extLst>
                              <a:ext uri="{28A0092B-C50C-407E-A947-70E740481C1C}">
                                <a14:useLocalDpi xmlns:a14="http://schemas.microsoft.com/office/drawing/2010/main" val="0"/>
                              </a:ext>
                            </a:extLst>
                          </a:blip>
                          <a:stretch>
                            <a:fillRect/>
                          </a:stretch>
                        </pic:blipFill>
                        <pic:spPr>
                          <a:xfrm>
                            <a:off x="0" y="0"/>
                            <a:ext cx="4438015" cy="3657600"/>
                          </a:xfrm>
                          <a:prstGeom prst="rect">
                            <a:avLst/>
                          </a:prstGeom>
                        </pic:spPr>
                      </pic:pic>
                      <wps:wsp>
                        <wps:cNvPr id="710535893" name="Text Box 1"/>
                        <wps:cNvSpPr txBox="1"/>
                        <wps:spPr>
                          <a:xfrm>
                            <a:off x="0" y="3714750"/>
                            <a:ext cx="4438015" cy="266700"/>
                          </a:xfrm>
                          <a:prstGeom prst="rect">
                            <a:avLst/>
                          </a:prstGeom>
                          <a:solidFill>
                            <a:prstClr val="white"/>
                          </a:solidFill>
                          <a:ln>
                            <a:noFill/>
                          </a:ln>
                        </wps:spPr>
                        <wps:txbx>
                          <w:txbxContent>
                            <w:p w14:paraId="4E907E79" w14:textId="46EFF809" w:rsidR="00064544" w:rsidRPr="00266CD2" w:rsidRDefault="00064544" w:rsidP="00064544">
                              <w:pPr>
                                <w:pStyle w:val="Caption"/>
                                <w:jc w:val="center"/>
                                <w:rPr>
                                  <w:noProof/>
                                  <w:sz w:val="22"/>
                                  <w:szCs w:val="22"/>
                                </w:rPr>
                              </w:pPr>
                              <w:bookmarkStart w:id="106" w:name="_Toc216457871"/>
                              <w:r>
                                <w:t xml:space="preserve">Figure </w:t>
                              </w:r>
                              <w:fldSimple w:instr=" SEQ Figure \* ARABIC ">
                                <w:r w:rsidR="005B4DF1">
                                  <w:rPr>
                                    <w:noProof/>
                                  </w:rPr>
                                  <w:t>39</w:t>
                                </w:r>
                              </w:fldSimple>
                              <w:r>
                                <w:t xml:space="preserve"> - Mesh independence study piston visualisation</w:t>
                              </w:r>
                              <w:bookmarkEnd w:id="10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1B66BC9" id="Group 48" o:spid="_x0000_s1190" style="position:absolute;left:0;text-align:left;margin-left:69.15pt;margin-top:18.8pt;width:349.45pt;height:313.5pt;z-index:251839488" coordsize="44380,3981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">
                <v:shape id="Picture 1" o:spid="_x0000_s1191" type="#_x0000_t75" alt="A computer generated image of a cylindrical object&#10;&#10;AI-generated content may be incorrect." style="position:absolute;width:44380;height:365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">
                  <v:imagedata r:id="rId164" o:title="A computer generated image of a cylindrical object&#10;&#10;AI-generated content may be incorrect"/>
                </v:shape>
                <v:shape id="_x0000_s1192" type="#_x0000_t202" style="position:absolute;top:37147;width:4438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" stroked="f">
                  <v:textbox style="mso-fit-shape-to-text:t" inset="0,0,0,0">
                    <w:txbxContent>
                      <w:p w14:paraId="4E907E79" w14:textId="46EFF809" w:rsidR="00064544" w:rsidRPr="00266CD2" w:rsidRDefault="00064544" w:rsidP="00064544">
                        <w:pPr>
                          <w:pStyle w:val="Caption"/>
                          <w:jc w:val="center"/>
                          <w:rPr>
                            <w:noProof/>
                            <w:sz w:val="22"/>
                            <w:szCs w:val="22"/>
                          </w:rPr>
                        </w:pPr>
                        <w:bookmarkStart w:id="107" w:name="_Toc216457871"/>
                        <w:r>
                          <w:t xml:space="preserve">Figure </w:t>
                        </w:r>
                        <w:fldSimple w:instr=" SEQ Figure \* ARABIC ">
                          <w:r w:rsidR="005B4DF1">
                            <w:rPr>
                              <w:noProof/>
                            </w:rPr>
                            <w:t>39</w:t>
                          </w:r>
                        </w:fldSimple>
                        <w:r>
                          <w:t xml:space="preserve"> - Mesh independence study piston visualisation</w:t>
                        </w:r>
                        <w:bookmarkEnd w:id="107"/>
                      </w:p>
                    </w:txbxContent>
                  </v:textbox>
                </v:shape>
                <w10:wrap type="topAndBottom"/>
              </v:group>
            </w:pict>
          </mc:Fallback>
        </mc:AlternateContent>
      </w:r>
      <w:r w:rsidR="00BE2AD7">
        <w:br w:type="page"/>
      </w:r>
    </w:p>
    <w:p w14:paraId="1D982D3D" w14:textId="63AA8DC7" w:rsidR="00DC2C15" w:rsidRDefault="00DC2C15" w:rsidP="00C630CA">
      <w:pPr>
        <w:pStyle w:val="Heading3"/>
        <w:spacing w:line="360" w:lineRule="auto"/>
        <w:jc w:val="both"/>
      </w:pPr>
      <w:bookmarkStart w:id="108" w:name="_Toc216278915"/>
      <w:r>
        <w:lastRenderedPageBreak/>
        <w:t>Custom variable meshing</w:t>
      </w:r>
      <w:bookmarkEnd w:id="108"/>
    </w:p>
    <w:p w14:paraId="33D3A0A9" w14:textId="73174F2C" w:rsidR="00DC2C15" w:rsidRDefault="006A1AC1" w:rsidP="00C630CA">
      <w:pPr>
        <w:spacing w:line="360" w:lineRule="auto"/>
        <w:jc w:val="both"/>
      </w:pPr>
      <w:r>
        <w:t>The results of the piston simulations show</w:t>
      </w:r>
      <w:r w:rsidR="00DC2C15">
        <w:t xml:space="preserve"> stress concentration at the lower leading edge of the oil ring. Due to the mesh sizing in this area, this is something that needs to be investigated. </w:t>
      </w:r>
    </w:p>
    <w:p w14:paraId="31D28848" w14:textId="27B10DAD" w:rsidR="00DC2C15" w:rsidRDefault="005B4DF1" w:rsidP="00245D50">
      <w:pPr>
        <w:spacing w:line="360" w:lineRule="auto"/>
        <w:jc w:val="both"/>
      </w:pPr>
      <w:r>
        <w:rPr>
          <w:noProof/>
        </w:rPr>
        <mc:AlternateContent>
          <mc:Choice Requires="wpg">
            <w:drawing>
              <wp:anchor distT="0" distB="0" distL="114300" distR="114300" simplePos="0" relativeHeight="251842560" behindDoc="0" locked="0" layoutInCell="1" allowOverlap="1" wp14:anchorId="59D5F632" wp14:editId="5F6096C8">
                <wp:simplePos x="0" y="0"/>
                <wp:positionH relativeFrom="column">
                  <wp:posOffset>621030</wp:posOffset>
                </wp:positionH>
                <wp:positionV relativeFrom="paragraph">
                  <wp:posOffset>1108075</wp:posOffset>
                </wp:positionV>
                <wp:extent cx="4953000" cy="2838450"/>
                <wp:effectExtent l="0" t="0" r="0" b="0"/>
                <wp:wrapTopAndBottom/>
                <wp:docPr id="2069949673" name="Group 49"/>
                <wp:cNvGraphicFramePr/>
                <a:graphic xmlns:a="http://schemas.openxmlformats.org/drawingml/2006/main">
                  <a:graphicData uri="http://schemas.microsoft.com/office/word/2010/wordprocessingGroup">
                    <wpg:wgp>
                      <wpg:cNvGrpSpPr/>
                      <wpg:grpSpPr>
                        <a:xfrm>
                          <a:off x="0" y="0"/>
                          <a:ext cx="4953000" cy="2838450"/>
                          <a:chOff x="0" y="0"/>
                          <a:chExt cx="4953000" cy="2838450"/>
                        </a:xfrm>
                      </wpg:grpSpPr>
                      <pic:pic xmlns:pic="http://schemas.openxmlformats.org/drawingml/2006/picture">
                        <pic:nvPicPr>
                          <pic:cNvPr id="714796372" name="Picture 1" descr="A screenshot of a computer generated image&#10;&#10;AI-generated content may be incorrect."/>
                          <pic:cNvPicPr>
                            <a:picLocks noChangeAspect="1"/>
                          </pic:cNvPicPr>
                        </pic:nvPicPr>
                        <pic:blipFill>
                          <a:blip r:embed="rId165" cstate="print">
                            <a:extLst>
                              <a:ext uri="{28A0092B-C50C-407E-A947-70E740481C1C}">
                                <a14:useLocalDpi xmlns:a14="http://schemas.microsoft.com/office/drawing/2010/main" val="0"/>
                              </a:ext>
                            </a:extLst>
                          </a:blip>
                          <a:stretch>
                            <a:fillRect/>
                          </a:stretch>
                        </pic:blipFill>
                        <pic:spPr>
                          <a:xfrm>
                            <a:off x="0" y="0"/>
                            <a:ext cx="4953000" cy="2508885"/>
                          </a:xfrm>
                          <a:prstGeom prst="rect">
                            <a:avLst/>
                          </a:prstGeom>
                        </pic:spPr>
                      </pic:pic>
                      <wps:wsp>
                        <wps:cNvPr id="2035049803" name="Text Box 1"/>
                        <wps:cNvSpPr txBox="1"/>
                        <wps:spPr>
                          <a:xfrm>
                            <a:off x="0" y="2571750"/>
                            <a:ext cx="4953000" cy="266700"/>
                          </a:xfrm>
                          <a:prstGeom prst="rect">
                            <a:avLst/>
                          </a:prstGeom>
                          <a:solidFill>
                            <a:prstClr val="white"/>
                          </a:solidFill>
                          <a:ln>
                            <a:noFill/>
                          </a:ln>
                        </wps:spPr>
                        <wps:txbx>
                          <w:txbxContent>
                            <w:p w14:paraId="1AB1A537" w14:textId="3218B0E6" w:rsidR="005B4DF1" w:rsidRPr="00E86C8A" w:rsidRDefault="005B4DF1" w:rsidP="005B4DF1">
                              <w:pPr>
                                <w:pStyle w:val="Caption"/>
                                <w:jc w:val="center"/>
                                <w:rPr>
                                  <w:noProof/>
                                  <w:sz w:val="22"/>
                                  <w:szCs w:val="22"/>
                                </w:rPr>
                              </w:pPr>
                              <w:bookmarkStart w:id="109" w:name="_Toc216457872"/>
                              <w:r>
                                <w:t xml:space="preserve">Figure </w:t>
                              </w:r>
                              <w:fldSimple w:instr=" SEQ Figure \* ARABIC ">
                                <w:r>
                                  <w:rPr>
                                    <w:noProof/>
                                  </w:rPr>
                                  <w:t>40</w:t>
                                </w:r>
                              </w:fldSimple>
                              <w:r>
                                <w:t xml:space="preserve"> - Close image of the simplified piston with a global 3mm mesh size</w:t>
                              </w:r>
                              <w:bookmarkEnd w:id="10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9D5F632" id="Group 49" o:spid="_x0000_s1193" style="position:absolute;left:0;text-align:left;margin-left:48.9pt;margin-top:87.25pt;width:390pt;height:223.5pt;z-index:251842560" coordsize="49530,283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">
                <v:shape id="Picture 1" o:spid="_x0000_s1194" type="#_x0000_t75" alt="A screenshot of a computer generated image&#10;&#10;AI-generated content may be incorrect." style="position:absolute;width:49530;height:250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">
                  <v:imagedata r:id="rId166" o:title="A screenshot of a computer generated image&#10;&#10;AI-generated content may be incorrect"/>
                </v:shape>
                <v:shape id="_x0000_s1195" type="#_x0000_t202" style="position:absolute;top:25717;width:4953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" stroked="f">
                  <v:textbox style="mso-fit-shape-to-text:t" inset="0,0,0,0">
                    <w:txbxContent>
                      <w:p w14:paraId="1AB1A537" w14:textId="3218B0E6" w:rsidR="005B4DF1" w:rsidRPr="00E86C8A" w:rsidRDefault="005B4DF1" w:rsidP="005B4DF1">
                        <w:pPr>
                          <w:pStyle w:val="Caption"/>
                          <w:jc w:val="center"/>
                          <w:rPr>
                            <w:noProof/>
                            <w:sz w:val="22"/>
                            <w:szCs w:val="22"/>
                          </w:rPr>
                        </w:pPr>
                        <w:bookmarkStart w:id="110" w:name="_Toc216457872"/>
                        <w:r>
                          <w:t xml:space="preserve">Figure </w:t>
                        </w:r>
                        <w:fldSimple w:instr=" SEQ Figure \* ARABIC ">
                          <w:r>
                            <w:rPr>
                              <w:noProof/>
                            </w:rPr>
                            <w:t>40</w:t>
                          </w:r>
                        </w:fldSimple>
                        <w:r>
                          <w:t xml:space="preserve"> - Close image of the simplified piston with a global 3mm mesh size</w:t>
                        </w:r>
                        <w:bookmarkEnd w:id="110"/>
                      </w:p>
                    </w:txbxContent>
                  </v:textbox>
                </v:shape>
                <w10:wrap type="topAndBottom"/>
              </v:group>
            </w:pict>
          </mc:Fallback>
        </mc:AlternateContent>
      </w:r>
      <w:r w:rsidR="006A1AC1">
        <w:t>Figure 40</w:t>
      </w:r>
      <w:r w:rsidR="00DC2C15">
        <w:t xml:space="preserve"> shows the mesh having a single element spanning the faces on the </w:t>
      </w:r>
      <w:r w:rsidR="00BE2AD7">
        <w:t>O</w:t>
      </w:r>
      <w:r w:rsidR="00DC2C15">
        <w:t xml:space="preserve">-ring groove. </w:t>
      </w:r>
      <w:r>
        <w:t xml:space="preserve">According to research from </w:t>
      </w:r>
      <w:sdt>
        <w:sdtPr>
          <w:rPr>
            <w:rFonts w:ascii="Calibri" w:hAnsi="Calibri" w:cs="Calibri"/>
            <w:color w:val="000000"/>
          </w:rPr>
          <w:tag w:val="MENDELEY_CITATION_v3_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"/>
          <w:id w:val="-364916742"/>
          <w:placeholder>
            <w:docPart w:val="DefaultPlaceholder_-1854013440"/>
          </w:placeholder>
        </w:sdtPr>
        <w:sdtEndPr/>
        <w:sdtContent>
          <w:r w:rsidR="00D66FD8" w:rsidRPr="00D66FD8">
            <w:rPr>
              <w:rFonts w:ascii="Calibri" w:eastAsia="Times New Roman" w:hAnsi="Calibri" w:cs="Calibri"/>
              <w:color w:val="000000"/>
            </w:rPr>
            <w:t>Zienkiewicz &amp; Taylor, (2005)</w:t>
          </w:r>
        </w:sdtContent>
      </w:sdt>
      <w:r>
        <w:rPr>
          <w:rFonts w:ascii="Calibri" w:hAnsi="Calibri" w:cs="Calibri"/>
          <w:color w:val="000000"/>
        </w:rPr>
        <w:t>,</w:t>
      </w:r>
      <w:r>
        <w:t xml:space="preserve"> single elements spanning a face can cause d</w:t>
      </w:r>
      <w:r w:rsidRPr="005B4DF1">
        <w:t>iscretisation error</w:t>
      </w:r>
      <w:r>
        <w:t>s</w:t>
      </w:r>
      <w:r w:rsidR="00DC2C15">
        <w:t xml:space="preserve">. To investigate this, the mesh has been refined specifically in this area to make multiple mesh elements span this face. </w:t>
      </w:r>
    </w:p>
    <w:p w14:paraId="414C3B8F" w14:textId="06D40531" w:rsidR="00135B33" w:rsidRDefault="00135B33" w:rsidP="00C630CA">
      <w:pPr>
        <w:spacing w:line="360" w:lineRule="auto"/>
        <w:jc w:val="both"/>
      </w:pPr>
    </w:p>
    <w:p w14:paraId="20979DC7" w14:textId="3649CB80" w:rsidR="00135B33" w:rsidRDefault="005B4DF1" w:rsidP="00C630CA">
      <w:pPr>
        <w:spacing w:line="360" w:lineRule="auto"/>
        <w:jc w:val="both"/>
      </w:pPr>
      <w:r>
        <w:rPr>
          <w:noProof/>
        </w:rPr>
        <mc:AlternateContent>
          <mc:Choice Requires="wpg">
            <w:drawing>
              <wp:anchor distT="0" distB="0" distL="114300" distR="114300" simplePos="0" relativeHeight="251845632" behindDoc="0" locked="0" layoutInCell="1" allowOverlap="1" wp14:anchorId="4810D01B" wp14:editId="747FA16C">
                <wp:simplePos x="0" y="0"/>
                <wp:positionH relativeFrom="column">
                  <wp:posOffset>621030</wp:posOffset>
                </wp:positionH>
                <wp:positionV relativeFrom="paragraph">
                  <wp:posOffset>633095</wp:posOffset>
                </wp:positionV>
                <wp:extent cx="4943475" cy="2809875"/>
                <wp:effectExtent l="0" t="0" r="9525" b="9525"/>
                <wp:wrapTopAndBottom/>
                <wp:docPr id="1395592381" name="Group 50"/>
                <wp:cNvGraphicFramePr/>
                <a:graphic xmlns:a="http://schemas.openxmlformats.org/drawingml/2006/main">
                  <a:graphicData uri="http://schemas.microsoft.com/office/word/2010/wordprocessingGroup">
                    <wpg:wgp>
                      <wpg:cNvGrpSpPr/>
                      <wpg:grpSpPr>
                        <a:xfrm>
                          <a:off x="0" y="0"/>
                          <a:ext cx="4943475" cy="2809875"/>
                          <a:chOff x="0" y="0"/>
                          <a:chExt cx="4943475" cy="2809875"/>
                        </a:xfrm>
                      </wpg:grpSpPr>
                      <pic:pic xmlns:pic="http://schemas.openxmlformats.org/drawingml/2006/picture">
                        <pic:nvPicPr>
                          <pic:cNvPr id="744767276" name="Picture 1" descr="A screenshot of a computer&#10;&#10;AI-generated content may be incorrect."/>
                          <pic:cNvPicPr>
                            <a:picLocks noChangeAspect="1"/>
                          </pic:cNvPicPr>
                        </pic:nvPicPr>
                        <pic:blipFill>
                          <a:blip r:embed="rId167" cstate="print">
                            <a:extLst>
                              <a:ext uri="{28A0092B-C50C-407E-A947-70E740481C1C}">
                                <a14:useLocalDpi xmlns:a14="http://schemas.microsoft.com/office/drawing/2010/main" val="0"/>
                              </a:ext>
                            </a:extLst>
                          </a:blip>
                          <a:stretch>
                            <a:fillRect/>
                          </a:stretch>
                        </pic:blipFill>
                        <pic:spPr>
                          <a:xfrm>
                            <a:off x="0" y="0"/>
                            <a:ext cx="4943475" cy="2488565"/>
                          </a:xfrm>
                          <a:prstGeom prst="rect">
                            <a:avLst/>
                          </a:prstGeom>
                        </pic:spPr>
                      </pic:pic>
                      <wps:wsp>
                        <wps:cNvPr id="1289589633" name="Text Box 1"/>
                        <wps:cNvSpPr txBox="1"/>
                        <wps:spPr>
                          <a:xfrm>
                            <a:off x="0" y="2543175"/>
                            <a:ext cx="4943475" cy="266700"/>
                          </a:xfrm>
                          <a:prstGeom prst="rect">
                            <a:avLst/>
                          </a:prstGeom>
                          <a:solidFill>
                            <a:prstClr val="white"/>
                          </a:solidFill>
                          <a:ln>
                            <a:noFill/>
                          </a:ln>
                        </wps:spPr>
                        <wps:txbx>
                          <w:txbxContent>
                            <w:p w14:paraId="0EFC46DB" w14:textId="2131BCAD" w:rsidR="005B4DF1" w:rsidRPr="004A224F" w:rsidRDefault="005B4DF1" w:rsidP="005B4DF1">
                              <w:pPr>
                                <w:pStyle w:val="Caption"/>
                                <w:jc w:val="center"/>
                                <w:rPr>
                                  <w:noProof/>
                                  <w:sz w:val="22"/>
                                  <w:szCs w:val="22"/>
                                </w:rPr>
                              </w:pPr>
                              <w:bookmarkStart w:id="111" w:name="_Toc216457873"/>
                              <w:r>
                                <w:t xml:space="preserve">Figure </w:t>
                              </w:r>
                              <w:fldSimple w:instr=" SEQ Figure \* ARABIC ">
                                <w:r>
                                  <w:rPr>
                                    <w:noProof/>
                                  </w:rPr>
                                  <w:t>41</w:t>
                                </w:r>
                              </w:fldSimple>
                              <w:r>
                                <w:t xml:space="preserve"> - Close image of the simplified piston with 0.5mm refined mesh around the oil ring edges</w:t>
                              </w:r>
                              <w:bookmarkEnd w:id="1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810D01B" id="Group 50" o:spid="_x0000_s1196" style="position:absolute;left:0;text-align:left;margin-left:48.9pt;margin-top:49.85pt;width:389.25pt;height:221.25pt;z-index:251845632" coordsize="49434,280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">
                <v:shape id="Picture 1" o:spid="_x0000_s1197" type="#_x0000_t75" alt="A screenshot of a computer&#10;&#10;AI-generated content may be incorrect." style="position:absolute;width:49434;height:248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">
                  <v:imagedata r:id="rId168" o:title="A screenshot of a computer&#10;&#10;AI-generated content may be incorrect"/>
                </v:shape>
                <v:shape id="_x0000_s1198" type="#_x0000_t202" style="position:absolute;top:25431;width:4943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" stroked="f">
                  <v:textbox style="mso-fit-shape-to-text:t" inset="0,0,0,0">
                    <w:txbxContent>
                      <w:p w14:paraId="0EFC46DB" w14:textId="2131BCAD" w:rsidR="005B4DF1" w:rsidRPr="004A224F" w:rsidRDefault="005B4DF1" w:rsidP="005B4DF1">
                        <w:pPr>
                          <w:pStyle w:val="Caption"/>
                          <w:jc w:val="center"/>
                          <w:rPr>
                            <w:noProof/>
                            <w:sz w:val="22"/>
                            <w:szCs w:val="22"/>
                          </w:rPr>
                        </w:pPr>
                        <w:bookmarkStart w:id="112" w:name="_Toc216457873"/>
                        <w:r>
                          <w:t xml:space="preserve">Figure </w:t>
                        </w:r>
                        <w:fldSimple w:instr=" SEQ Figure \* ARABIC ">
                          <w:r>
                            <w:rPr>
                              <w:noProof/>
                            </w:rPr>
                            <w:t>41</w:t>
                          </w:r>
                        </w:fldSimple>
                        <w:r>
                          <w:t xml:space="preserve"> - Close image of the simplified piston with 0.5mm refined mesh around the oil ring edges</w:t>
                        </w:r>
                        <w:bookmarkEnd w:id="112"/>
                      </w:p>
                    </w:txbxContent>
                  </v:textbox>
                </v:shape>
                <w10:wrap type="topAndBottom"/>
              </v:group>
            </w:pict>
          </mc:Fallback>
        </mc:AlternateContent>
      </w:r>
      <w:r w:rsidR="009B7E2B">
        <w:t>The mesh size has been reduced on the oil ring groove</w:t>
      </w:r>
      <w:r w:rsidR="006C766E">
        <w:t xml:space="preserve"> faces and outer edges</w:t>
      </w:r>
      <w:r w:rsidR="009B7E2B">
        <w:t xml:space="preserve"> to 0.</w:t>
      </w:r>
      <w:r w:rsidR="006C766E">
        <w:t>5</w:t>
      </w:r>
      <w:r w:rsidR="009B7E2B">
        <w:t xml:space="preserve">mm. </w:t>
      </w:r>
      <w:r w:rsidR="006C766E">
        <w:t>T</w:t>
      </w:r>
      <w:r w:rsidR="009B7E2B">
        <w:t xml:space="preserve">his has been chosen as it is </w:t>
      </w:r>
      <w:r w:rsidR="006C766E">
        <w:t xml:space="preserve">small enough to prompt </w:t>
      </w:r>
      <w:r w:rsidR="009B7E2B">
        <w:t>Ansys to create 2 different elements spanning it.</w:t>
      </w:r>
    </w:p>
    <w:p w14:paraId="4D04BC41" w14:textId="453DFE9F" w:rsidR="00BE2AD7" w:rsidRDefault="00BE2AD7" w:rsidP="00C630CA">
      <w:pPr>
        <w:spacing w:line="360" w:lineRule="auto"/>
        <w:jc w:val="both"/>
      </w:pPr>
    </w:p>
    <w:p w14:paraId="71ECB2B3" w14:textId="1F55CC74" w:rsidR="00AD2CE8" w:rsidRDefault="00440AD9" w:rsidP="00C630CA">
      <w:pPr>
        <w:spacing w:line="360" w:lineRule="auto"/>
        <w:jc w:val="both"/>
      </w:pPr>
      <w:r>
        <w:lastRenderedPageBreak/>
        <w:t>Figure 41</w:t>
      </w:r>
      <w:r w:rsidR="00BE2AD7">
        <w:t xml:space="preserve"> shows a more consistent distribution of the stress around the edge of the piston. This indicates the stress concentrations are not artifacts created by improper meshing, but genuine stress concentrations</w:t>
      </w:r>
      <w:r w:rsidR="005B4DF1">
        <w:t>, possibly caused by the oil ring face fixed joint</w:t>
      </w:r>
      <w:r w:rsidR="00BE2AD7">
        <w:t xml:space="preserve">. The refined mesh also indicates these stresses are more evenly distributed around the edge than the coarse mesh suggested, showing how coarse meshes can </w:t>
      </w:r>
      <w:r w:rsidR="004B0FD0">
        <w:t>lead</w:t>
      </w:r>
      <w:r w:rsidR="00BE2AD7">
        <w:t xml:space="preserve"> to inaccuracies in the simulation</w:t>
      </w:r>
      <w:r w:rsidR="00245D50">
        <w:t>.</w:t>
      </w:r>
    </w:p>
    <w:p w14:paraId="76A4E2A2" w14:textId="2A8404E1" w:rsidR="00440AD9" w:rsidRDefault="00440AD9" w:rsidP="00440AD9">
      <w:r>
        <w:br w:type="page"/>
      </w:r>
    </w:p>
    <w:p w14:paraId="79F0B114" w14:textId="2D159741" w:rsidR="00AD2CE8" w:rsidRPr="00AD2CE8" w:rsidRDefault="00AD2CE8" w:rsidP="00C630CA">
      <w:pPr>
        <w:pStyle w:val="Heading1"/>
        <w:spacing w:line="360" w:lineRule="auto"/>
        <w:jc w:val="both"/>
      </w:pPr>
      <w:bookmarkStart w:id="113" w:name="_Toc216278916"/>
      <w:r w:rsidRPr="00AD2CE8">
        <w:lastRenderedPageBreak/>
        <w:t>Conclusion</w:t>
      </w:r>
      <w:bookmarkEnd w:id="113"/>
    </w:p>
    <w:p w14:paraId="3A29E316" w14:textId="67150BFF" w:rsidR="00176B7E" w:rsidRPr="00AD2CE8" w:rsidRDefault="00440AD9" w:rsidP="00440AD9">
      <w:pPr>
        <w:spacing w:line="360" w:lineRule="auto"/>
        <w:jc w:val="both"/>
        <w:rPr>
          <w:color w:val="FF0000"/>
        </w:rPr>
      </w:pPr>
      <w:r w:rsidRPr="00440AD9">
        <w:t>This study has demonstrated the practical application of Computer Aided Engineering processes through the analysis of an internal combustion engine piston within a representative mechanical assembly. By integrating rigid dynamic, thermal, structural and fatigue simulations, the work illustrates how CAE tools can be used to generate loading conditions, evaluate component behaviour and inform iterative design changes. Validation and sensitivity studies highlighted the importance of mesh quality and boundary condition selection in achieving reliable results. Overall, the assignment shows that while CAE provides powerful insight into component performance, careful modelling decisions and critical interpretation are essential to understand its limitations and ensure meaningful engineering conclusions.</w:t>
      </w:r>
      <w:r w:rsidR="00176B7E">
        <w:rPr>
          <w:color w:val="FF0000"/>
        </w:rPr>
        <w:br w:type="page"/>
      </w:r>
    </w:p>
    <w:p w14:paraId="01EB06A1" w14:textId="77777777" w:rsidR="0026247A" w:rsidRDefault="0026247A" w:rsidP="0026247A">
      <w:pPr>
        <w:pStyle w:val="Heading1"/>
      </w:pPr>
      <w:bookmarkStart w:id="114" w:name="_Toc216278917"/>
      <w:bookmarkStart w:id="115" w:name="_Ref216447199"/>
      <w:r>
        <w:lastRenderedPageBreak/>
        <w:t>Reference</w:t>
      </w:r>
    </w:p>
    <w:p w14:paraId="306A0F4D" w14:textId="77777777" w:rsidR="0026247A" w:rsidRDefault="0026247A" w:rsidP="0026247A"/>
    <w:sdt>
      <w:sdtPr>
        <w:rPr>
          <w:rFonts w:ascii="Calibri" w:hAnsi="Calibri" w:cs="Calibri"/>
          <w:color w:val="000000"/>
        </w:rPr>
        <w:tag w:val="MENDELEY_BIBLIOGRAPHY"/>
        <w:id w:val="1782446295"/>
        <w:placeholder>
          <w:docPart w:val="2660561E37A14F36A67A2C5849F43723"/>
        </w:placeholder>
      </w:sdtPr>
      <w:sdtContent>
        <w:p w14:paraId="6FD9DB62" w14:textId="77777777" w:rsidR="0026247A" w:rsidRPr="00D66FD8" w:rsidRDefault="0026247A" w:rsidP="0026247A">
          <w:pPr>
            <w:rPr>
              <w:rFonts w:ascii="Calibri" w:eastAsia="Times New Roman" w:hAnsi="Calibri" w:cs="Calibri"/>
              <w:color w:val="000000"/>
              <w:szCs w:val="24"/>
            </w:rPr>
          </w:pPr>
          <w:r w:rsidRPr="00D66FD8">
            <w:rPr>
              <w:rFonts w:ascii="Calibri" w:eastAsia="Times New Roman" w:hAnsi="Calibri" w:cs="Calibri"/>
              <w:color w:val="000000"/>
            </w:rPr>
            <w:t xml:space="preserve">Ahmed, A. </w:t>
          </w:r>
          <w:r w:rsidRPr="00D66FD8">
            <w:rPr>
              <w:rFonts w:ascii="Calibri" w:eastAsia="Times New Roman" w:hAnsi="Calibri" w:cs="Calibri"/>
              <w:i/>
              <w:iCs/>
              <w:color w:val="000000"/>
            </w:rPr>
            <w:t>et al.</w:t>
          </w:r>
          <w:r w:rsidRPr="00D66FD8">
            <w:rPr>
              <w:rFonts w:ascii="Calibri" w:eastAsia="Times New Roman" w:hAnsi="Calibri" w:cs="Calibri"/>
              <w:color w:val="000000"/>
            </w:rPr>
            <w:t xml:space="preserve"> (2016) “Mechanical Properties, Material and Design of the Automobile Piston: An Ample Review,” </w:t>
          </w:r>
          <w:r w:rsidRPr="00D66FD8">
            <w:rPr>
              <w:rFonts w:ascii="Calibri" w:eastAsia="Times New Roman" w:hAnsi="Calibri" w:cs="Calibri"/>
              <w:i/>
              <w:iCs/>
              <w:color w:val="000000"/>
            </w:rPr>
            <w:t>Indian Journal of Science and Technology</w:t>
          </w:r>
          <w:r w:rsidRPr="00D66FD8">
            <w:rPr>
              <w:rFonts w:ascii="Calibri" w:eastAsia="Times New Roman" w:hAnsi="Calibri" w:cs="Calibri"/>
              <w:color w:val="000000"/>
            </w:rPr>
            <w:t>, 9(36). Available at: https://doi.org/10.17485/ijst/2016/v9i36/102155.</w:t>
          </w:r>
        </w:p>
        <w:p w14:paraId="13C22A5A" w14:textId="77777777" w:rsidR="0026247A" w:rsidRPr="00D66FD8" w:rsidRDefault="0026247A" w:rsidP="0026247A">
          <w:pPr>
            <w:rPr>
              <w:rFonts w:ascii="Calibri" w:eastAsia="Times New Roman" w:hAnsi="Calibri" w:cs="Calibri"/>
              <w:color w:val="000000"/>
            </w:rPr>
          </w:pPr>
          <w:r w:rsidRPr="00D66FD8">
            <w:rPr>
              <w:rFonts w:ascii="Calibri" w:eastAsia="Times New Roman" w:hAnsi="Calibri" w:cs="Calibri"/>
              <w:color w:val="000000"/>
            </w:rPr>
            <w:t xml:space="preserve">Ansys (2006) “Engineering Simulation &amp; 3D Design Software | Ansys,” </w:t>
          </w:r>
          <w:r w:rsidRPr="00D66FD8">
            <w:rPr>
              <w:rFonts w:ascii="Calibri" w:eastAsia="Times New Roman" w:hAnsi="Calibri" w:cs="Calibri"/>
              <w:i/>
              <w:iCs/>
              <w:color w:val="000000"/>
            </w:rPr>
            <w:t>https://www.ansys.com</w:t>
          </w:r>
          <w:r w:rsidRPr="00D66FD8">
            <w:rPr>
              <w:rFonts w:ascii="Calibri" w:eastAsia="Times New Roman" w:hAnsi="Calibri" w:cs="Calibri"/>
              <w:color w:val="000000"/>
            </w:rPr>
            <w:t xml:space="preserve"> [Preprint]. Pittsburgh: Ansys.</w:t>
          </w:r>
        </w:p>
        <w:p w14:paraId="1ADF79F7" w14:textId="77777777" w:rsidR="0026247A" w:rsidRPr="00D66FD8" w:rsidRDefault="0026247A" w:rsidP="0026247A">
          <w:pPr>
            <w:rPr>
              <w:rFonts w:ascii="Calibri" w:eastAsia="Times New Roman" w:hAnsi="Calibri" w:cs="Calibri"/>
              <w:color w:val="000000"/>
            </w:rPr>
          </w:pPr>
          <w:r w:rsidRPr="00D66FD8">
            <w:rPr>
              <w:rFonts w:ascii="Calibri" w:eastAsia="Times New Roman" w:hAnsi="Calibri" w:cs="Calibri"/>
              <w:color w:val="000000"/>
            </w:rPr>
            <w:t xml:space="preserve">Dassault </w:t>
          </w:r>
          <w:proofErr w:type="spellStart"/>
          <w:r w:rsidRPr="00D66FD8">
            <w:rPr>
              <w:rFonts w:ascii="Calibri" w:eastAsia="Times New Roman" w:hAnsi="Calibri" w:cs="Calibri"/>
              <w:color w:val="000000"/>
            </w:rPr>
            <w:t>Systèmes</w:t>
          </w:r>
          <w:proofErr w:type="spellEnd"/>
          <w:r w:rsidRPr="00D66FD8">
            <w:rPr>
              <w:rFonts w:ascii="Calibri" w:eastAsia="Times New Roman" w:hAnsi="Calibri" w:cs="Calibri"/>
              <w:color w:val="000000"/>
            </w:rPr>
            <w:t xml:space="preserve"> (1993) “</w:t>
          </w:r>
          <w:proofErr w:type="spellStart"/>
          <w:r w:rsidRPr="00D66FD8">
            <w:rPr>
              <w:rFonts w:ascii="Calibri" w:eastAsia="Times New Roman" w:hAnsi="Calibri" w:cs="Calibri"/>
              <w:color w:val="000000"/>
            </w:rPr>
            <w:t>solidworks</w:t>
          </w:r>
          <w:proofErr w:type="spellEnd"/>
          <w:r w:rsidRPr="00D66FD8">
            <w:rPr>
              <w:rFonts w:ascii="Calibri" w:eastAsia="Times New Roman" w:hAnsi="Calibri" w:cs="Calibri"/>
              <w:color w:val="000000"/>
            </w:rPr>
            <w:t xml:space="preserve">,” </w:t>
          </w:r>
          <w:r w:rsidRPr="00D66FD8">
            <w:rPr>
              <w:rFonts w:ascii="Calibri" w:eastAsia="Times New Roman" w:hAnsi="Calibri" w:cs="Calibri"/>
              <w:i/>
              <w:iCs/>
              <w:color w:val="000000"/>
            </w:rPr>
            <w:t xml:space="preserve">Dassault </w:t>
          </w:r>
          <w:proofErr w:type="spellStart"/>
          <w:r w:rsidRPr="00D66FD8">
            <w:rPr>
              <w:rFonts w:ascii="Calibri" w:eastAsia="Times New Roman" w:hAnsi="Calibri" w:cs="Calibri"/>
              <w:i/>
              <w:iCs/>
              <w:color w:val="000000"/>
            </w:rPr>
            <w:t>Systèmes</w:t>
          </w:r>
          <w:proofErr w:type="spellEnd"/>
          <w:r w:rsidRPr="00D66FD8">
            <w:rPr>
              <w:rFonts w:ascii="Calibri" w:eastAsia="Times New Roman" w:hAnsi="Calibri" w:cs="Calibri"/>
              <w:color w:val="000000"/>
            </w:rPr>
            <w:t xml:space="preserve"> [Preprint].</w:t>
          </w:r>
        </w:p>
        <w:p w14:paraId="0A56C636" w14:textId="77777777" w:rsidR="0026247A" w:rsidRPr="00D66FD8" w:rsidRDefault="0026247A" w:rsidP="0026247A">
          <w:pPr>
            <w:rPr>
              <w:rFonts w:ascii="Calibri" w:eastAsia="Times New Roman" w:hAnsi="Calibri" w:cs="Calibri"/>
              <w:color w:val="000000"/>
            </w:rPr>
          </w:pPr>
          <w:r w:rsidRPr="00D66FD8">
            <w:rPr>
              <w:rFonts w:ascii="Calibri" w:eastAsia="Times New Roman" w:hAnsi="Calibri" w:cs="Calibri"/>
              <w:color w:val="000000"/>
            </w:rPr>
            <w:t xml:space="preserve">Dlubal (2018) </w:t>
          </w:r>
          <w:r w:rsidRPr="00D66FD8">
            <w:rPr>
              <w:rFonts w:ascii="Calibri" w:eastAsia="Times New Roman" w:hAnsi="Calibri" w:cs="Calibri"/>
              <w:i/>
              <w:iCs/>
              <w:color w:val="000000"/>
            </w:rPr>
            <w:t>Verification Example 0078-Bimetallic Strip Description</w:t>
          </w:r>
          <w:r w:rsidRPr="00D66FD8">
            <w:rPr>
              <w:rFonts w:ascii="Calibri" w:eastAsia="Times New Roman" w:hAnsi="Calibri" w:cs="Calibri"/>
              <w:color w:val="000000"/>
            </w:rPr>
            <w:t>.</w:t>
          </w:r>
        </w:p>
        <w:p w14:paraId="3DFEB20D" w14:textId="77777777" w:rsidR="0026247A" w:rsidRPr="00D66FD8" w:rsidRDefault="0026247A" w:rsidP="0026247A">
          <w:pPr>
            <w:rPr>
              <w:rFonts w:ascii="Calibri" w:eastAsia="Times New Roman" w:hAnsi="Calibri" w:cs="Calibri"/>
              <w:color w:val="000000"/>
            </w:rPr>
          </w:pPr>
          <w:r w:rsidRPr="00D66FD8">
            <w:rPr>
              <w:rFonts w:ascii="Calibri" w:eastAsia="Times New Roman" w:hAnsi="Calibri" w:cs="Calibri"/>
              <w:color w:val="000000"/>
            </w:rPr>
            <w:t xml:space="preserve">Hazizi, K., </w:t>
          </w:r>
          <w:proofErr w:type="spellStart"/>
          <w:r w:rsidRPr="00D66FD8">
            <w:rPr>
              <w:rFonts w:ascii="Calibri" w:eastAsia="Times New Roman" w:hAnsi="Calibri" w:cs="Calibri"/>
              <w:color w:val="000000"/>
            </w:rPr>
            <w:t>Ghaleeh</w:t>
          </w:r>
          <w:proofErr w:type="spellEnd"/>
          <w:r w:rsidRPr="00D66FD8">
            <w:rPr>
              <w:rFonts w:ascii="Calibri" w:eastAsia="Times New Roman" w:hAnsi="Calibri" w:cs="Calibri"/>
              <w:color w:val="000000"/>
            </w:rPr>
            <w:t xml:space="preserve">, M. and Rasool, S. (2023) “Analytical and Numerical Investigation of Fatigue Life in Rectangular Plates with Opposite Semicircular Edge Single Notches,” </w:t>
          </w:r>
          <w:r w:rsidRPr="00D66FD8">
            <w:rPr>
              <w:rFonts w:ascii="Calibri" w:eastAsia="Times New Roman" w:hAnsi="Calibri" w:cs="Calibri"/>
              <w:i/>
              <w:iCs/>
              <w:color w:val="000000"/>
            </w:rPr>
            <w:t>Applied Mechanics</w:t>
          </w:r>
          <w:r w:rsidRPr="00D66FD8">
            <w:rPr>
              <w:rFonts w:ascii="Calibri" w:eastAsia="Times New Roman" w:hAnsi="Calibri" w:cs="Calibri"/>
              <w:color w:val="000000"/>
            </w:rPr>
            <w:t>, 4(3), pp. 948–973. Available at: https://doi.org/10.3390/applmech4030049.</w:t>
          </w:r>
        </w:p>
        <w:p w14:paraId="6F016B8B" w14:textId="77777777" w:rsidR="0026247A" w:rsidRPr="00D66FD8" w:rsidRDefault="0026247A" w:rsidP="0026247A">
          <w:pPr>
            <w:rPr>
              <w:rFonts w:ascii="Calibri" w:eastAsia="Times New Roman" w:hAnsi="Calibri" w:cs="Calibri"/>
              <w:color w:val="000000"/>
            </w:rPr>
          </w:pPr>
          <w:r w:rsidRPr="00D66FD8">
            <w:rPr>
              <w:rFonts w:ascii="Calibri" w:eastAsia="Times New Roman" w:hAnsi="Calibri" w:cs="Calibri"/>
              <w:color w:val="000000"/>
            </w:rPr>
            <w:t xml:space="preserve">Liu, Q. </w:t>
          </w:r>
          <w:r w:rsidRPr="00D66FD8">
            <w:rPr>
              <w:rFonts w:ascii="Calibri" w:eastAsia="Times New Roman" w:hAnsi="Calibri" w:cs="Calibri"/>
              <w:i/>
              <w:iCs/>
              <w:color w:val="000000"/>
            </w:rPr>
            <w:t>et al.</w:t>
          </w:r>
          <w:r w:rsidRPr="00D66FD8">
            <w:rPr>
              <w:rFonts w:ascii="Calibri" w:eastAsia="Times New Roman" w:hAnsi="Calibri" w:cs="Calibri"/>
              <w:color w:val="000000"/>
            </w:rPr>
            <w:t xml:space="preserve"> (2018) “Mesh convergence study and estimation of discretization error of hub in clutch disc with integration of ANSYS,” </w:t>
          </w:r>
          <w:r w:rsidRPr="00D66FD8">
            <w:rPr>
              <w:rFonts w:ascii="Calibri" w:eastAsia="Times New Roman" w:hAnsi="Calibri" w:cs="Calibri"/>
              <w:i/>
              <w:iCs/>
              <w:color w:val="000000"/>
            </w:rPr>
            <w:t>IOP Conference Series: Materials Science and Engineering</w:t>
          </w:r>
          <w:r w:rsidRPr="00D66FD8">
            <w:rPr>
              <w:rFonts w:ascii="Calibri" w:eastAsia="Times New Roman" w:hAnsi="Calibri" w:cs="Calibri"/>
              <w:color w:val="000000"/>
            </w:rPr>
            <w:t>, 402(1), p. 012065. Available at: https://doi.org/10.1088/1757-899X/402/1/012065.</w:t>
          </w:r>
        </w:p>
        <w:p w14:paraId="2487B6FF" w14:textId="77777777" w:rsidR="0026247A" w:rsidRPr="00D66FD8" w:rsidRDefault="0026247A" w:rsidP="0026247A">
          <w:pPr>
            <w:rPr>
              <w:rFonts w:ascii="Calibri" w:eastAsia="Times New Roman" w:hAnsi="Calibri" w:cs="Calibri"/>
              <w:color w:val="000000"/>
            </w:rPr>
          </w:pPr>
          <w:r w:rsidRPr="00D66FD8">
            <w:rPr>
              <w:rFonts w:ascii="Calibri" w:eastAsia="Times New Roman" w:hAnsi="Calibri" w:cs="Calibri"/>
              <w:color w:val="000000"/>
            </w:rPr>
            <w:t xml:space="preserve">Logan, D.L. (2007) </w:t>
          </w:r>
          <w:r w:rsidRPr="00D66FD8">
            <w:rPr>
              <w:rFonts w:ascii="Calibri" w:eastAsia="Times New Roman" w:hAnsi="Calibri" w:cs="Calibri"/>
              <w:i/>
              <w:iCs/>
              <w:color w:val="000000"/>
            </w:rPr>
            <w:t>A First Course in the Finite Element Method</w:t>
          </w:r>
          <w:r w:rsidRPr="00D66FD8">
            <w:rPr>
              <w:rFonts w:ascii="Calibri" w:eastAsia="Times New Roman" w:hAnsi="Calibri" w:cs="Calibri"/>
              <w:color w:val="000000"/>
            </w:rPr>
            <w:t>. 4th ed. Cengage Learning.</w:t>
          </w:r>
        </w:p>
        <w:p w14:paraId="05842616" w14:textId="77777777" w:rsidR="0026247A" w:rsidRPr="00D66FD8" w:rsidRDefault="0026247A" w:rsidP="0026247A">
          <w:pPr>
            <w:rPr>
              <w:rFonts w:ascii="Calibri" w:eastAsia="Times New Roman" w:hAnsi="Calibri" w:cs="Calibri"/>
              <w:color w:val="000000"/>
            </w:rPr>
          </w:pPr>
          <w:r w:rsidRPr="00D66FD8">
            <w:rPr>
              <w:rFonts w:ascii="Calibri" w:eastAsia="Times New Roman" w:hAnsi="Calibri" w:cs="Calibri"/>
              <w:color w:val="000000"/>
            </w:rPr>
            <w:t xml:space="preserve">Noble, A. (2025) “3D CAD model of engine internal assembly. Unpublished teaching material,” </w:t>
          </w:r>
          <w:r w:rsidRPr="00D66FD8">
            <w:rPr>
              <w:rFonts w:ascii="Calibri" w:eastAsia="Times New Roman" w:hAnsi="Calibri" w:cs="Calibri"/>
              <w:i/>
              <w:iCs/>
              <w:color w:val="000000"/>
            </w:rPr>
            <w:t>University of Wales Trinity Saint David</w:t>
          </w:r>
          <w:r w:rsidRPr="00D66FD8">
            <w:rPr>
              <w:rFonts w:ascii="Calibri" w:eastAsia="Times New Roman" w:hAnsi="Calibri" w:cs="Calibri"/>
              <w:color w:val="000000"/>
            </w:rPr>
            <w:t xml:space="preserve"> [Preprint]. Swansea: University of Wales Trinity Saint David.</w:t>
          </w:r>
        </w:p>
        <w:p w14:paraId="39B5DE7A" w14:textId="77777777" w:rsidR="0026247A" w:rsidRPr="00D66FD8" w:rsidRDefault="0026247A" w:rsidP="0026247A">
          <w:pPr>
            <w:rPr>
              <w:rFonts w:ascii="Calibri" w:eastAsia="Times New Roman" w:hAnsi="Calibri" w:cs="Calibri"/>
              <w:color w:val="000000"/>
            </w:rPr>
          </w:pPr>
          <w:r w:rsidRPr="00D66FD8">
            <w:rPr>
              <w:rFonts w:ascii="Calibri" w:eastAsia="Times New Roman" w:hAnsi="Calibri" w:cs="Calibri"/>
              <w:color w:val="000000"/>
            </w:rPr>
            <w:t xml:space="preserve">Singh, U. </w:t>
          </w:r>
          <w:r w:rsidRPr="00D66FD8">
            <w:rPr>
              <w:rFonts w:ascii="Calibri" w:eastAsia="Times New Roman" w:hAnsi="Calibri" w:cs="Calibri"/>
              <w:i/>
              <w:iCs/>
              <w:color w:val="000000"/>
            </w:rPr>
            <w:t>et al.</w:t>
          </w:r>
          <w:r w:rsidRPr="00D66FD8">
            <w:rPr>
              <w:rFonts w:ascii="Calibri" w:eastAsia="Times New Roman" w:hAnsi="Calibri" w:cs="Calibri"/>
              <w:color w:val="000000"/>
            </w:rPr>
            <w:t xml:space="preserve"> (2019) “Comparative analysis of different materials for piston and justification by simulation,” in </w:t>
          </w:r>
          <w:r w:rsidRPr="00D66FD8">
            <w:rPr>
              <w:rFonts w:ascii="Calibri" w:eastAsia="Times New Roman" w:hAnsi="Calibri" w:cs="Calibri"/>
              <w:i/>
              <w:iCs/>
              <w:color w:val="000000"/>
            </w:rPr>
            <w:t>Materials Today: Proceedings</w:t>
          </w:r>
          <w:r w:rsidRPr="00D66FD8">
            <w:rPr>
              <w:rFonts w:ascii="Calibri" w:eastAsia="Times New Roman" w:hAnsi="Calibri" w:cs="Calibri"/>
              <w:color w:val="000000"/>
            </w:rPr>
            <w:t>. Elsevier Ltd, pp. 925–930. Available at: https://doi.org/10.1016/j.matpr.2020.03.078.</w:t>
          </w:r>
        </w:p>
        <w:p w14:paraId="1124C8E9" w14:textId="77777777" w:rsidR="0026247A" w:rsidRPr="00D66FD8" w:rsidRDefault="0026247A" w:rsidP="0026247A">
          <w:pPr>
            <w:rPr>
              <w:rFonts w:ascii="Calibri" w:eastAsia="Times New Roman" w:hAnsi="Calibri" w:cs="Calibri"/>
              <w:color w:val="000000"/>
            </w:rPr>
          </w:pPr>
          <w:r w:rsidRPr="00D66FD8">
            <w:rPr>
              <w:rFonts w:ascii="Calibri" w:eastAsia="Times New Roman" w:hAnsi="Calibri" w:cs="Calibri"/>
              <w:color w:val="000000"/>
            </w:rPr>
            <w:t xml:space="preserve">Zienkiewicz, </w:t>
          </w:r>
          <w:proofErr w:type="gramStart"/>
          <w:r w:rsidRPr="00D66FD8">
            <w:rPr>
              <w:rFonts w:ascii="Calibri" w:eastAsia="Times New Roman" w:hAnsi="Calibri" w:cs="Calibri"/>
              <w:color w:val="000000"/>
            </w:rPr>
            <w:t>O.C..</w:t>
          </w:r>
          <w:proofErr w:type="gramEnd"/>
          <w:r w:rsidRPr="00D66FD8">
            <w:rPr>
              <w:rFonts w:ascii="Calibri" w:eastAsia="Times New Roman" w:hAnsi="Calibri" w:cs="Calibri"/>
              <w:color w:val="000000"/>
            </w:rPr>
            <w:t xml:space="preserve"> and Taylor, </w:t>
          </w:r>
          <w:proofErr w:type="gramStart"/>
          <w:r w:rsidRPr="00D66FD8">
            <w:rPr>
              <w:rFonts w:ascii="Calibri" w:eastAsia="Times New Roman" w:hAnsi="Calibri" w:cs="Calibri"/>
              <w:color w:val="000000"/>
            </w:rPr>
            <w:t>R.L..</w:t>
          </w:r>
          <w:proofErr w:type="gramEnd"/>
          <w:r w:rsidRPr="00D66FD8">
            <w:rPr>
              <w:rFonts w:ascii="Calibri" w:eastAsia="Times New Roman" w:hAnsi="Calibri" w:cs="Calibri"/>
              <w:color w:val="000000"/>
            </w:rPr>
            <w:t xml:space="preserve"> (2005) “The finite element method for solid and structural mechanics,” p. 631.</w:t>
          </w:r>
        </w:p>
        <w:p w14:paraId="4B3C5D46" w14:textId="77777777" w:rsidR="0026247A" w:rsidRDefault="0026247A" w:rsidP="0026247A">
          <w:pPr>
            <w:rPr>
              <w:rFonts w:ascii="Calibri" w:hAnsi="Calibri" w:cs="Calibri"/>
              <w:color w:val="000000"/>
            </w:rPr>
          </w:pPr>
          <w:r w:rsidRPr="00D66FD8">
            <w:rPr>
              <w:rFonts w:ascii="Calibri" w:eastAsia="Times New Roman" w:hAnsi="Calibri" w:cs="Calibri"/>
              <w:color w:val="000000"/>
            </w:rPr>
            <w:t> </w:t>
          </w:r>
        </w:p>
      </w:sdtContent>
    </w:sdt>
    <w:p w14:paraId="65D31CF8" w14:textId="03F46280" w:rsidR="0026247A" w:rsidRPr="0026247A" w:rsidRDefault="0026247A" w:rsidP="0026247A">
      <w:pPr>
        <w:rPr>
          <w:b/>
          <w:bCs/>
        </w:rPr>
      </w:pPr>
      <w:r w:rsidRPr="0026247A">
        <w:rPr>
          <w:b/>
          <w:bCs/>
        </w:rPr>
        <w:t>Word count (excluding title page, references, tables, Figures, graphs, equations, appendices, captions and headings): 3232 words.</w:t>
      </w:r>
    </w:p>
    <w:p w14:paraId="40A13829" w14:textId="58286351" w:rsidR="0026247A" w:rsidRPr="00D66FD8" w:rsidRDefault="0026247A" w:rsidP="0026247A">
      <w:r>
        <w:br w:type="page"/>
      </w:r>
    </w:p>
    <w:p w14:paraId="1C0C3167" w14:textId="2FF22F01" w:rsidR="00AD2CE8" w:rsidRDefault="00176B7E" w:rsidP="00C630CA">
      <w:pPr>
        <w:pStyle w:val="Heading1"/>
        <w:spacing w:line="360" w:lineRule="auto"/>
        <w:jc w:val="both"/>
      </w:pPr>
      <w:r>
        <w:lastRenderedPageBreak/>
        <w:t>A</w:t>
      </w:r>
      <w:r w:rsidR="00D01F4E">
        <w:t>ppendix</w:t>
      </w:r>
      <w:bookmarkEnd w:id="114"/>
      <w:bookmarkEnd w:id="115"/>
    </w:p>
    <w:p w14:paraId="690BAFE4" w14:textId="33101A68" w:rsidR="00690FAA" w:rsidRDefault="005B4DF1" w:rsidP="005B4DF1">
      <w:pPr>
        <w:pStyle w:val="Heading2"/>
      </w:pPr>
      <w:r>
        <w:t>Dubal Validation examples</w:t>
      </w:r>
    </w:p>
    <w:p w14:paraId="7DDEB4FA" w14:textId="51844DB5" w:rsidR="005B4DF1" w:rsidRDefault="005B4DF1" w:rsidP="005B4DF1">
      <w:r w:rsidRPr="005B4DF1">
        <w:t>0016 – Elastic Bending - Continuous Load</w:t>
      </w:r>
      <w:r>
        <w:t xml:space="preserve"> </w:t>
      </w:r>
      <w:sdt>
        <w:sdtPr>
          <w:rPr>
            <w:rFonts w:ascii="Calibri" w:hAnsi="Calibri" w:cs="Calibri"/>
            <w:color w:val="000000"/>
          </w:rPr>
          <w:tag w:val="MENDELEY_CITATION_v3_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"/>
          <w:id w:val="-1092772959"/>
          <w:placeholder>
            <w:docPart w:val="DefaultPlaceholder_-1854013440"/>
          </w:placeholder>
        </w:sdtPr>
        <w:sdtEndPr/>
        <w:sdtContent>
          <w:r w:rsidR="00D66FD8" w:rsidRPr="00D66FD8">
            <w:rPr>
              <w:rFonts w:ascii="Calibri" w:hAnsi="Calibri" w:cs="Calibri"/>
              <w:color w:val="000000"/>
            </w:rPr>
            <w:t>(Dlubal, 2018)</w:t>
          </w:r>
        </w:sdtContent>
      </w:sdt>
    </w:p>
    <w:p w14:paraId="0A52108F" w14:textId="1A72F914" w:rsidR="005B4DF1" w:rsidRDefault="005B4DF1" w:rsidP="005B4DF1">
      <w:hyperlink r:id="rId169" w:history="1">
        <w:r w:rsidRPr="000D69A2">
          <w:rPr>
            <w:rStyle w:val="Hyperlink"/>
          </w:rPr>
          <w:t>file:///C:/Users/roger/OneDrive%20-%20University%20of%20Wales%20Trinity%20Saint%20David/year%203/stress%20analysis/stress%20analysis%20assignemnt/validation/Cantilever%20with%20uniform%20load.pdf</w:t>
        </w:r>
      </w:hyperlink>
    </w:p>
    <w:p w14:paraId="6F947768" w14:textId="5C5BA3B5" w:rsidR="005B4DF1" w:rsidRDefault="005B4DF1" w:rsidP="005B4DF1">
      <w:pPr>
        <w:rPr>
          <w:rFonts w:ascii="Calibri" w:hAnsi="Calibri" w:cs="Calibri"/>
          <w:color w:val="000000"/>
        </w:rPr>
      </w:pPr>
      <w:r w:rsidRPr="005B4DF1">
        <w:t>0078</w:t>
      </w:r>
      <w:r>
        <w:t xml:space="preserve"> - </w:t>
      </w:r>
      <w:r w:rsidRPr="005B4DF1">
        <w:t>Bimetallic Strip</w:t>
      </w:r>
      <w:r>
        <w:t xml:space="preserve"> </w:t>
      </w:r>
      <w:sdt>
        <w:sdtPr>
          <w:rPr>
            <w:rFonts w:ascii="Calibri" w:hAnsi="Calibri" w:cs="Calibri"/>
            <w:color w:val="000000"/>
          </w:rPr>
          <w:tag w:val="MENDELEY_CITATION_v3_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"/>
          <w:id w:val="-1175956701"/>
          <w:placeholder>
            <w:docPart w:val="DefaultPlaceholder_-1854013440"/>
          </w:placeholder>
        </w:sdtPr>
        <w:sdtEndPr/>
        <w:sdtContent>
          <w:r w:rsidR="00D66FD8" w:rsidRPr="00D66FD8">
            <w:rPr>
              <w:rFonts w:ascii="Calibri" w:hAnsi="Calibri" w:cs="Calibri"/>
              <w:color w:val="000000"/>
            </w:rPr>
            <w:t>(Dlubal, 2018)</w:t>
          </w:r>
        </w:sdtContent>
      </w:sdt>
    </w:p>
    <w:p w14:paraId="34F8E0F0" w14:textId="758773F5" w:rsidR="00440AD9" w:rsidRDefault="00440AD9" w:rsidP="005B4DF1">
      <w:hyperlink r:id="rId170" w:history="1">
        <w:r w:rsidRPr="00725E93">
          <w:rPr>
            <w:rStyle w:val="Hyperlink"/>
          </w:rPr>
          <w:t>file:///C:/Users/roger/OneDrive%20-%20University%20of%20Wales%20Trinity%20Saint%20David/year%203/stress%20analysis/stress%20analysis%20assignemnt/validation/Bimetallic%20Strip.pdf</w:t>
        </w:r>
      </w:hyperlink>
    </w:p>
    <w:p w14:paraId="5FC38CEE" w14:textId="77777777" w:rsidR="00440AD9" w:rsidRDefault="00440AD9" w:rsidP="005B4DF1"/>
    <w:p w14:paraId="4E7CD525" w14:textId="2D6BF096" w:rsidR="00D66FD8" w:rsidRDefault="00D66FD8">
      <w:r>
        <w:br w:type="page"/>
      </w:r>
    </w:p>
    <w:sectPr w:rsidR="00D66FD8" w:rsidSect="00173E90">
      <w:pgSz w:w="11906" w:h="16838" w:code="9"/>
      <w:pgMar w:top="1440" w:right="1077" w:bottom="1440" w:left="1077"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335CE7" w14:textId="77777777" w:rsidR="007B7E83" w:rsidRDefault="007B7E83" w:rsidP="00962E5F">
      <w:pPr>
        <w:spacing w:after="0" w:line="240" w:lineRule="auto"/>
      </w:pPr>
      <w:r>
        <w:separator/>
      </w:r>
    </w:p>
  </w:endnote>
  <w:endnote w:type="continuationSeparator" w:id="0">
    <w:p w14:paraId="47B92D83" w14:textId="77777777" w:rsidR="007B7E83" w:rsidRDefault="007B7E83" w:rsidP="0096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ptos Narrow">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61F345" w14:textId="77777777" w:rsidR="007B7E83" w:rsidRDefault="007B7E83" w:rsidP="00962E5F">
      <w:pPr>
        <w:spacing w:after="0" w:line="240" w:lineRule="auto"/>
      </w:pPr>
      <w:r>
        <w:separator/>
      </w:r>
    </w:p>
  </w:footnote>
  <w:footnote w:type="continuationSeparator" w:id="0">
    <w:p w14:paraId="585AF650" w14:textId="77777777" w:rsidR="007B7E83" w:rsidRDefault="007B7E83" w:rsidP="00962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695640" w14:textId="57F218C7" w:rsidR="001E411B" w:rsidRDefault="001E411B">
    <w:pPr>
      <w:pStyle w:val="Header"/>
    </w:pPr>
    <w:r>
      <w:t>Harry Rogers</w:t>
    </w:r>
    <w:r w:rsidR="000D61BC">
      <w:ptab w:relativeTo="margin" w:alignment="center" w:leader="none"/>
    </w:r>
    <w:r>
      <w:t>ACHA</w:t>
    </w:r>
    <w:r w:rsidR="007467F3">
      <w:t>6010</w:t>
    </w:r>
    <w:r w:rsidR="000D61BC">
      <w:ptab w:relativeTo="margin" w:alignment="right" w:leader="none"/>
    </w:r>
    <w:r>
      <w:t>2205525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62614C4"/>
    <w:multiLevelType w:val="multilevel"/>
    <w:tmpl w:val="CC020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7D2BE7"/>
    <w:multiLevelType w:val="multilevel"/>
    <w:tmpl w:val="0838A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05780D"/>
    <w:multiLevelType w:val="multilevel"/>
    <w:tmpl w:val="CB6A4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493771"/>
    <w:multiLevelType w:val="multilevel"/>
    <w:tmpl w:val="51243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765EC1"/>
    <w:multiLevelType w:val="multilevel"/>
    <w:tmpl w:val="9FAC2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4B50AE"/>
    <w:multiLevelType w:val="multilevel"/>
    <w:tmpl w:val="B19A1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940F0C"/>
    <w:multiLevelType w:val="multilevel"/>
    <w:tmpl w:val="CB54F6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7F95258"/>
    <w:multiLevelType w:val="multilevel"/>
    <w:tmpl w:val="6436D4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8510165"/>
    <w:multiLevelType w:val="multilevel"/>
    <w:tmpl w:val="5A305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C16415B"/>
    <w:multiLevelType w:val="hybridMultilevel"/>
    <w:tmpl w:val="0C5C7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B068DB"/>
    <w:multiLevelType w:val="multilevel"/>
    <w:tmpl w:val="E2881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0A33FDA"/>
    <w:multiLevelType w:val="multilevel"/>
    <w:tmpl w:val="858CC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6973222"/>
    <w:multiLevelType w:val="multilevel"/>
    <w:tmpl w:val="E26A9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6D61B0B"/>
    <w:multiLevelType w:val="multilevel"/>
    <w:tmpl w:val="36BA0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F685909"/>
    <w:multiLevelType w:val="hybridMultilevel"/>
    <w:tmpl w:val="EF2C2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261457"/>
    <w:multiLevelType w:val="multilevel"/>
    <w:tmpl w:val="ECF87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7101E24"/>
    <w:multiLevelType w:val="multilevel"/>
    <w:tmpl w:val="084C9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7111CC7"/>
    <w:multiLevelType w:val="hybridMultilevel"/>
    <w:tmpl w:val="CE285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8BF1E4F"/>
    <w:multiLevelType w:val="multilevel"/>
    <w:tmpl w:val="E7E26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D68616C"/>
    <w:multiLevelType w:val="multilevel"/>
    <w:tmpl w:val="56B27E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54E6456"/>
    <w:multiLevelType w:val="hybridMultilevel"/>
    <w:tmpl w:val="290E4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E3C63D7"/>
    <w:multiLevelType w:val="multilevel"/>
    <w:tmpl w:val="D2405D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3087972"/>
    <w:multiLevelType w:val="multilevel"/>
    <w:tmpl w:val="DC36A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66456D4"/>
    <w:multiLevelType w:val="multilevel"/>
    <w:tmpl w:val="93524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53A7AC1"/>
    <w:multiLevelType w:val="multilevel"/>
    <w:tmpl w:val="46802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B693BFC"/>
    <w:multiLevelType w:val="multilevel"/>
    <w:tmpl w:val="E5441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1044366">
    <w:abstractNumId w:val="0"/>
  </w:num>
  <w:num w:numId="2" w16cid:durableId="2026055868">
    <w:abstractNumId w:val="13"/>
  </w:num>
  <w:num w:numId="3" w16cid:durableId="2000572888">
    <w:abstractNumId w:val="26"/>
  </w:num>
  <w:num w:numId="4" w16cid:durableId="1568371300">
    <w:abstractNumId w:val="5"/>
  </w:num>
  <w:num w:numId="5" w16cid:durableId="1113592816">
    <w:abstractNumId w:val="19"/>
  </w:num>
  <w:num w:numId="6" w16cid:durableId="2020623198">
    <w:abstractNumId w:val="6"/>
  </w:num>
  <w:num w:numId="7" w16cid:durableId="1763336656">
    <w:abstractNumId w:val="18"/>
  </w:num>
  <w:num w:numId="8" w16cid:durableId="411972736">
    <w:abstractNumId w:val="14"/>
  </w:num>
  <w:num w:numId="9" w16cid:durableId="968513002">
    <w:abstractNumId w:val="7"/>
  </w:num>
  <w:num w:numId="10" w16cid:durableId="522717263">
    <w:abstractNumId w:val="2"/>
  </w:num>
  <w:num w:numId="11" w16cid:durableId="1001276337">
    <w:abstractNumId w:val="22"/>
  </w:num>
  <w:num w:numId="12" w16cid:durableId="355694176">
    <w:abstractNumId w:val="11"/>
  </w:num>
  <w:num w:numId="13" w16cid:durableId="1667440763">
    <w:abstractNumId w:val="3"/>
  </w:num>
  <w:num w:numId="14" w16cid:durableId="226384844">
    <w:abstractNumId w:val="1"/>
  </w:num>
  <w:num w:numId="15" w16cid:durableId="862014921">
    <w:abstractNumId w:val="25"/>
  </w:num>
  <w:num w:numId="16" w16cid:durableId="1534610042">
    <w:abstractNumId w:val="24"/>
  </w:num>
  <w:num w:numId="17" w16cid:durableId="1936479450">
    <w:abstractNumId w:val="23"/>
  </w:num>
  <w:num w:numId="18" w16cid:durableId="1389106575">
    <w:abstractNumId w:val="17"/>
  </w:num>
  <w:num w:numId="19" w16cid:durableId="1046025681">
    <w:abstractNumId w:val="20"/>
  </w:num>
  <w:num w:numId="20" w16cid:durableId="1914049119">
    <w:abstractNumId w:val="8"/>
  </w:num>
  <w:num w:numId="21" w16cid:durableId="1037269474">
    <w:abstractNumId w:val="16"/>
  </w:num>
  <w:num w:numId="22" w16cid:durableId="1646281535">
    <w:abstractNumId w:val="9"/>
  </w:num>
  <w:num w:numId="23" w16cid:durableId="1051226521">
    <w:abstractNumId w:val="4"/>
  </w:num>
  <w:num w:numId="24" w16cid:durableId="816456903">
    <w:abstractNumId w:val="12"/>
  </w:num>
  <w:num w:numId="25" w16cid:durableId="1801920711">
    <w:abstractNumId w:val="10"/>
  </w:num>
  <w:num w:numId="26" w16cid:durableId="58988683">
    <w:abstractNumId w:val="15"/>
  </w:num>
  <w:num w:numId="27" w16cid:durableId="1316715051">
    <w:abstractNumId w:val="0"/>
  </w:num>
  <w:num w:numId="28" w16cid:durableId="906843623">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15C15"/>
    <w:rsid w:val="00015F1C"/>
    <w:rsid w:val="0002257A"/>
    <w:rsid w:val="000251C7"/>
    <w:rsid w:val="0004542F"/>
    <w:rsid w:val="00060EC0"/>
    <w:rsid w:val="00064544"/>
    <w:rsid w:val="000717BD"/>
    <w:rsid w:val="00080797"/>
    <w:rsid w:val="000D2C67"/>
    <w:rsid w:val="000D4AB2"/>
    <w:rsid w:val="000D61BC"/>
    <w:rsid w:val="000E79A9"/>
    <w:rsid w:val="000F0D22"/>
    <w:rsid w:val="00102276"/>
    <w:rsid w:val="00115EB1"/>
    <w:rsid w:val="00135B33"/>
    <w:rsid w:val="00140164"/>
    <w:rsid w:val="001423ED"/>
    <w:rsid w:val="00173E90"/>
    <w:rsid w:val="00176B7E"/>
    <w:rsid w:val="00180106"/>
    <w:rsid w:val="00180A4B"/>
    <w:rsid w:val="0019332E"/>
    <w:rsid w:val="00196958"/>
    <w:rsid w:val="001A4EB7"/>
    <w:rsid w:val="001B4DB2"/>
    <w:rsid w:val="001B5F5F"/>
    <w:rsid w:val="001C61D4"/>
    <w:rsid w:val="001C7F0C"/>
    <w:rsid w:val="001E35B5"/>
    <w:rsid w:val="001E411B"/>
    <w:rsid w:val="001E502D"/>
    <w:rsid w:val="001E7194"/>
    <w:rsid w:val="001F5CCC"/>
    <w:rsid w:val="001F75E3"/>
    <w:rsid w:val="00201A61"/>
    <w:rsid w:val="00203670"/>
    <w:rsid w:val="00210CE6"/>
    <w:rsid w:val="002452BF"/>
    <w:rsid w:val="00245D50"/>
    <w:rsid w:val="00255C9B"/>
    <w:rsid w:val="0026247A"/>
    <w:rsid w:val="00270B5B"/>
    <w:rsid w:val="00277C38"/>
    <w:rsid w:val="00283188"/>
    <w:rsid w:val="00286C6D"/>
    <w:rsid w:val="002A400B"/>
    <w:rsid w:val="002A435D"/>
    <w:rsid w:val="002A4EC2"/>
    <w:rsid w:val="002A5CF2"/>
    <w:rsid w:val="002A77E2"/>
    <w:rsid w:val="002C1F58"/>
    <w:rsid w:val="002C2808"/>
    <w:rsid w:val="002C722D"/>
    <w:rsid w:val="002D335D"/>
    <w:rsid w:val="002E39B9"/>
    <w:rsid w:val="002E6979"/>
    <w:rsid w:val="00300440"/>
    <w:rsid w:val="00301299"/>
    <w:rsid w:val="00305273"/>
    <w:rsid w:val="00324D41"/>
    <w:rsid w:val="00324EDD"/>
    <w:rsid w:val="00333566"/>
    <w:rsid w:val="00337B49"/>
    <w:rsid w:val="00337E35"/>
    <w:rsid w:val="0036198B"/>
    <w:rsid w:val="0037417D"/>
    <w:rsid w:val="00395053"/>
    <w:rsid w:val="003A02C3"/>
    <w:rsid w:val="003B37C7"/>
    <w:rsid w:val="003B5B01"/>
    <w:rsid w:val="003B679F"/>
    <w:rsid w:val="003D7E16"/>
    <w:rsid w:val="003E453B"/>
    <w:rsid w:val="00400DC7"/>
    <w:rsid w:val="004306DA"/>
    <w:rsid w:val="004352A5"/>
    <w:rsid w:val="004404E0"/>
    <w:rsid w:val="004405EA"/>
    <w:rsid w:val="00440AD9"/>
    <w:rsid w:val="00445B10"/>
    <w:rsid w:val="0046343B"/>
    <w:rsid w:val="00467245"/>
    <w:rsid w:val="00472517"/>
    <w:rsid w:val="0048786D"/>
    <w:rsid w:val="004B0FD0"/>
    <w:rsid w:val="004B14B0"/>
    <w:rsid w:val="004E2E7C"/>
    <w:rsid w:val="004E74CA"/>
    <w:rsid w:val="004F1406"/>
    <w:rsid w:val="0050456F"/>
    <w:rsid w:val="00505323"/>
    <w:rsid w:val="00516731"/>
    <w:rsid w:val="005356C3"/>
    <w:rsid w:val="00541A8A"/>
    <w:rsid w:val="00543A06"/>
    <w:rsid w:val="00552ECB"/>
    <w:rsid w:val="00563A6C"/>
    <w:rsid w:val="00570A5E"/>
    <w:rsid w:val="005B4DF1"/>
    <w:rsid w:val="005B65CF"/>
    <w:rsid w:val="005C0093"/>
    <w:rsid w:val="005D17A2"/>
    <w:rsid w:val="005D62C6"/>
    <w:rsid w:val="005D6552"/>
    <w:rsid w:val="005E3B53"/>
    <w:rsid w:val="005E4F7B"/>
    <w:rsid w:val="00606EA9"/>
    <w:rsid w:val="006107A0"/>
    <w:rsid w:val="00647B3D"/>
    <w:rsid w:val="00652251"/>
    <w:rsid w:val="00653585"/>
    <w:rsid w:val="006546B4"/>
    <w:rsid w:val="00664834"/>
    <w:rsid w:val="0066554A"/>
    <w:rsid w:val="00666093"/>
    <w:rsid w:val="00676C33"/>
    <w:rsid w:val="006812EB"/>
    <w:rsid w:val="0068542A"/>
    <w:rsid w:val="00685A2E"/>
    <w:rsid w:val="00690FAA"/>
    <w:rsid w:val="0069150D"/>
    <w:rsid w:val="00696DC9"/>
    <w:rsid w:val="006A1AC1"/>
    <w:rsid w:val="006C075C"/>
    <w:rsid w:val="006C766E"/>
    <w:rsid w:val="006D0F05"/>
    <w:rsid w:val="006D1665"/>
    <w:rsid w:val="006D57ED"/>
    <w:rsid w:val="006D5B70"/>
    <w:rsid w:val="00703051"/>
    <w:rsid w:val="00703E93"/>
    <w:rsid w:val="00706635"/>
    <w:rsid w:val="007078E7"/>
    <w:rsid w:val="007231C6"/>
    <w:rsid w:val="00731882"/>
    <w:rsid w:val="00742956"/>
    <w:rsid w:val="00746710"/>
    <w:rsid w:val="007467F3"/>
    <w:rsid w:val="00747330"/>
    <w:rsid w:val="0075047F"/>
    <w:rsid w:val="007527C6"/>
    <w:rsid w:val="00756F2F"/>
    <w:rsid w:val="00763435"/>
    <w:rsid w:val="00764792"/>
    <w:rsid w:val="007828EE"/>
    <w:rsid w:val="007861CC"/>
    <w:rsid w:val="007A4147"/>
    <w:rsid w:val="007B659A"/>
    <w:rsid w:val="007B7E83"/>
    <w:rsid w:val="007C0900"/>
    <w:rsid w:val="007D6E22"/>
    <w:rsid w:val="00843167"/>
    <w:rsid w:val="008511DB"/>
    <w:rsid w:val="00870E1F"/>
    <w:rsid w:val="00874C3F"/>
    <w:rsid w:val="00895055"/>
    <w:rsid w:val="008A404B"/>
    <w:rsid w:val="008A5163"/>
    <w:rsid w:val="008B28BB"/>
    <w:rsid w:val="008B7D0C"/>
    <w:rsid w:val="008D66C0"/>
    <w:rsid w:val="008E01C1"/>
    <w:rsid w:val="008E1C46"/>
    <w:rsid w:val="008F06BE"/>
    <w:rsid w:val="00913D99"/>
    <w:rsid w:val="00914706"/>
    <w:rsid w:val="0091558C"/>
    <w:rsid w:val="009342FD"/>
    <w:rsid w:val="00962E5F"/>
    <w:rsid w:val="00972140"/>
    <w:rsid w:val="009B0DDA"/>
    <w:rsid w:val="009B0DFB"/>
    <w:rsid w:val="009B7E2B"/>
    <w:rsid w:val="009C5412"/>
    <w:rsid w:val="009C6A08"/>
    <w:rsid w:val="009C7037"/>
    <w:rsid w:val="009D222C"/>
    <w:rsid w:val="009D3579"/>
    <w:rsid w:val="009E04E0"/>
    <w:rsid w:val="009E6705"/>
    <w:rsid w:val="009F4368"/>
    <w:rsid w:val="009F5A6D"/>
    <w:rsid w:val="00A15D8C"/>
    <w:rsid w:val="00A165F0"/>
    <w:rsid w:val="00A17BC2"/>
    <w:rsid w:val="00A41F33"/>
    <w:rsid w:val="00A4414A"/>
    <w:rsid w:val="00A45C2F"/>
    <w:rsid w:val="00A65291"/>
    <w:rsid w:val="00A77C89"/>
    <w:rsid w:val="00A85F3A"/>
    <w:rsid w:val="00A86FDC"/>
    <w:rsid w:val="00A953CB"/>
    <w:rsid w:val="00AA55F0"/>
    <w:rsid w:val="00AB36B0"/>
    <w:rsid w:val="00AC01DD"/>
    <w:rsid w:val="00AD2CE8"/>
    <w:rsid w:val="00AE0F5E"/>
    <w:rsid w:val="00AE26EB"/>
    <w:rsid w:val="00AE4913"/>
    <w:rsid w:val="00B04E45"/>
    <w:rsid w:val="00B14C99"/>
    <w:rsid w:val="00B15AD1"/>
    <w:rsid w:val="00B20BAE"/>
    <w:rsid w:val="00B25D24"/>
    <w:rsid w:val="00B31FB0"/>
    <w:rsid w:val="00B3549B"/>
    <w:rsid w:val="00B44170"/>
    <w:rsid w:val="00B5255A"/>
    <w:rsid w:val="00B52879"/>
    <w:rsid w:val="00B574AD"/>
    <w:rsid w:val="00B61E21"/>
    <w:rsid w:val="00BA4DAA"/>
    <w:rsid w:val="00BA7E9B"/>
    <w:rsid w:val="00BC2416"/>
    <w:rsid w:val="00BD5D54"/>
    <w:rsid w:val="00BE2AD7"/>
    <w:rsid w:val="00C11A31"/>
    <w:rsid w:val="00C159F6"/>
    <w:rsid w:val="00C15ADF"/>
    <w:rsid w:val="00C249AC"/>
    <w:rsid w:val="00C37C8C"/>
    <w:rsid w:val="00C4189D"/>
    <w:rsid w:val="00C47269"/>
    <w:rsid w:val="00C62882"/>
    <w:rsid w:val="00C630CA"/>
    <w:rsid w:val="00C64ECC"/>
    <w:rsid w:val="00C675BB"/>
    <w:rsid w:val="00C86737"/>
    <w:rsid w:val="00C93510"/>
    <w:rsid w:val="00C93A00"/>
    <w:rsid w:val="00CA1311"/>
    <w:rsid w:val="00CA5F1C"/>
    <w:rsid w:val="00CB2A47"/>
    <w:rsid w:val="00CC48CF"/>
    <w:rsid w:val="00CD63BF"/>
    <w:rsid w:val="00CE2843"/>
    <w:rsid w:val="00CE51D4"/>
    <w:rsid w:val="00CF1485"/>
    <w:rsid w:val="00CF4AB6"/>
    <w:rsid w:val="00D01F4E"/>
    <w:rsid w:val="00D04CF1"/>
    <w:rsid w:val="00D1149B"/>
    <w:rsid w:val="00D142D4"/>
    <w:rsid w:val="00D17032"/>
    <w:rsid w:val="00D238B7"/>
    <w:rsid w:val="00D378DA"/>
    <w:rsid w:val="00D44EDA"/>
    <w:rsid w:val="00D53678"/>
    <w:rsid w:val="00D536A0"/>
    <w:rsid w:val="00D601DD"/>
    <w:rsid w:val="00D66FD8"/>
    <w:rsid w:val="00D80A92"/>
    <w:rsid w:val="00D95D78"/>
    <w:rsid w:val="00DA3760"/>
    <w:rsid w:val="00DC2A03"/>
    <w:rsid w:val="00DC2C15"/>
    <w:rsid w:val="00DD00C6"/>
    <w:rsid w:val="00DD7AB0"/>
    <w:rsid w:val="00DE76B3"/>
    <w:rsid w:val="00E1413F"/>
    <w:rsid w:val="00E255B4"/>
    <w:rsid w:val="00E302B3"/>
    <w:rsid w:val="00E3782D"/>
    <w:rsid w:val="00E44D60"/>
    <w:rsid w:val="00E47F04"/>
    <w:rsid w:val="00E503EF"/>
    <w:rsid w:val="00E51633"/>
    <w:rsid w:val="00E55A4D"/>
    <w:rsid w:val="00E930F7"/>
    <w:rsid w:val="00EC2378"/>
    <w:rsid w:val="00ED1BA7"/>
    <w:rsid w:val="00ED7DAC"/>
    <w:rsid w:val="00EE2997"/>
    <w:rsid w:val="00EE6745"/>
    <w:rsid w:val="00F11356"/>
    <w:rsid w:val="00F32D0B"/>
    <w:rsid w:val="00F601AD"/>
    <w:rsid w:val="00F63948"/>
    <w:rsid w:val="00F65305"/>
    <w:rsid w:val="00F74AF8"/>
    <w:rsid w:val="00F7728B"/>
    <w:rsid w:val="00F8633A"/>
    <w:rsid w:val="00F912A1"/>
    <w:rsid w:val="00FA11A3"/>
    <w:rsid w:val="00FC02E7"/>
    <w:rsid w:val="00FC259E"/>
    <w:rsid w:val="00FC5F99"/>
    <w:rsid w:val="00FD4F17"/>
    <w:rsid w:val="00FE41E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1FCAA7"/>
  <w15:chartTrackingRefBased/>
  <w15:docId w15:val="{30880895-7FEB-47D7-90B5-696ED5A6C1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paragraph" w:styleId="NormalWeb">
    <w:name w:val="Normal (Web)"/>
    <w:basedOn w:val="Normal"/>
    <w:uiPriority w:val="99"/>
    <w:semiHidden/>
    <w:unhideWhenUsed/>
    <w:rsid w:val="00ED1BA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41F33"/>
    <w:pPr>
      <w:ind w:left="720"/>
      <w:contextualSpacing/>
    </w:pPr>
  </w:style>
  <w:style w:type="character" w:customStyle="1" w:styleId="relative">
    <w:name w:val="relative"/>
    <w:basedOn w:val="DefaultParagraphFont"/>
    <w:rsid w:val="00210CE6"/>
  </w:style>
  <w:style w:type="paragraph" w:customStyle="1" w:styleId="not-prose">
    <w:name w:val="not-prose"/>
    <w:basedOn w:val="Normal"/>
    <w:rsid w:val="00210CE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210CE6"/>
    <w:rPr>
      <w:color w:val="666666"/>
    </w:rPr>
  </w:style>
  <w:style w:type="character" w:styleId="UnresolvedMention">
    <w:name w:val="Unresolved Mention"/>
    <w:basedOn w:val="DefaultParagraphFont"/>
    <w:uiPriority w:val="99"/>
    <w:semiHidden/>
    <w:unhideWhenUsed/>
    <w:rsid w:val="005B4D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819665">
      <w:bodyDiv w:val="1"/>
      <w:marLeft w:val="0"/>
      <w:marRight w:val="0"/>
      <w:marTop w:val="0"/>
      <w:marBottom w:val="0"/>
      <w:divBdr>
        <w:top w:val="none" w:sz="0" w:space="0" w:color="auto"/>
        <w:left w:val="none" w:sz="0" w:space="0" w:color="auto"/>
        <w:bottom w:val="none" w:sz="0" w:space="0" w:color="auto"/>
        <w:right w:val="none" w:sz="0" w:space="0" w:color="auto"/>
      </w:divBdr>
    </w:div>
    <w:div w:id="302004156">
      <w:bodyDiv w:val="1"/>
      <w:marLeft w:val="0"/>
      <w:marRight w:val="0"/>
      <w:marTop w:val="0"/>
      <w:marBottom w:val="0"/>
      <w:divBdr>
        <w:top w:val="none" w:sz="0" w:space="0" w:color="auto"/>
        <w:left w:val="none" w:sz="0" w:space="0" w:color="auto"/>
        <w:bottom w:val="none" w:sz="0" w:space="0" w:color="auto"/>
        <w:right w:val="none" w:sz="0" w:space="0" w:color="auto"/>
      </w:divBdr>
    </w:div>
    <w:div w:id="330065691">
      <w:bodyDiv w:val="1"/>
      <w:marLeft w:val="0"/>
      <w:marRight w:val="0"/>
      <w:marTop w:val="0"/>
      <w:marBottom w:val="0"/>
      <w:divBdr>
        <w:top w:val="none" w:sz="0" w:space="0" w:color="auto"/>
        <w:left w:val="none" w:sz="0" w:space="0" w:color="auto"/>
        <w:bottom w:val="none" w:sz="0" w:space="0" w:color="auto"/>
        <w:right w:val="none" w:sz="0" w:space="0" w:color="auto"/>
      </w:divBdr>
    </w:div>
    <w:div w:id="439182199">
      <w:bodyDiv w:val="1"/>
      <w:marLeft w:val="0"/>
      <w:marRight w:val="0"/>
      <w:marTop w:val="0"/>
      <w:marBottom w:val="0"/>
      <w:divBdr>
        <w:top w:val="none" w:sz="0" w:space="0" w:color="auto"/>
        <w:left w:val="none" w:sz="0" w:space="0" w:color="auto"/>
        <w:bottom w:val="none" w:sz="0" w:space="0" w:color="auto"/>
        <w:right w:val="none" w:sz="0" w:space="0" w:color="auto"/>
      </w:divBdr>
    </w:div>
    <w:div w:id="496921288">
      <w:marLeft w:val="0"/>
      <w:marRight w:val="0"/>
      <w:marTop w:val="0"/>
      <w:marBottom w:val="0"/>
      <w:divBdr>
        <w:top w:val="none" w:sz="0" w:space="0" w:color="auto"/>
        <w:left w:val="none" w:sz="0" w:space="0" w:color="auto"/>
        <w:bottom w:val="none" w:sz="0" w:space="0" w:color="auto"/>
        <w:right w:val="none" w:sz="0" w:space="0" w:color="auto"/>
      </w:divBdr>
    </w:div>
    <w:div w:id="558638327">
      <w:marLeft w:val="0"/>
      <w:marRight w:val="0"/>
      <w:marTop w:val="0"/>
      <w:marBottom w:val="0"/>
      <w:divBdr>
        <w:top w:val="none" w:sz="0" w:space="0" w:color="auto"/>
        <w:left w:val="none" w:sz="0" w:space="0" w:color="auto"/>
        <w:bottom w:val="none" w:sz="0" w:space="0" w:color="auto"/>
        <w:right w:val="none" w:sz="0" w:space="0" w:color="auto"/>
      </w:divBdr>
    </w:div>
    <w:div w:id="756825172">
      <w:bodyDiv w:val="1"/>
      <w:marLeft w:val="0"/>
      <w:marRight w:val="0"/>
      <w:marTop w:val="0"/>
      <w:marBottom w:val="0"/>
      <w:divBdr>
        <w:top w:val="none" w:sz="0" w:space="0" w:color="auto"/>
        <w:left w:val="none" w:sz="0" w:space="0" w:color="auto"/>
        <w:bottom w:val="none" w:sz="0" w:space="0" w:color="auto"/>
        <w:right w:val="none" w:sz="0" w:space="0" w:color="auto"/>
      </w:divBdr>
    </w:div>
    <w:div w:id="769398276">
      <w:bodyDiv w:val="1"/>
      <w:marLeft w:val="0"/>
      <w:marRight w:val="0"/>
      <w:marTop w:val="0"/>
      <w:marBottom w:val="0"/>
      <w:divBdr>
        <w:top w:val="none" w:sz="0" w:space="0" w:color="auto"/>
        <w:left w:val="none" w:sz="0" w:space="0" w:color="auto"/>
        <w:bottom w:val="none" w:sz="0" w:space="0" w:color="auto"/>
        <w:right w:val="none" w:sz="0" w:space="0" w:color="auto"/>
      </w:divBdr>
    </w:div>
    <w:div w:id="797186175">
      <w:bodyDiv w:val="1"/>
      <w:marLeft w:val="0"/>
      <w:marRight w:val="0"/>
      <w:marTop w:val="0"/>
      <w:marBottom w:val="0"/>
      <w:divBdr>
        <w:top w:val="none" w:sz="0" w:space="0" w:color="auto"/>
        <w:left w:val="none" w:sz="0" w:space="0" w:color="auto"/>
        <w:bottom w:val="none" w:sz="0" w:space="0" w:color="auto"/>
        <w:right w:val="none" w:sz="0" w:space="0" w:color="auto"/>
      </w:divBdr>
    </w:div>
    <w:div w:id="813643995">
      <w:marLeft w:val="0"/>
      <w:marRight w:val="0"/>
      <w:marTop w:val="0"/>
      <w:marBottom w:val="0"/>
      <w:divBdr>
        <w:top w:val="none" w:sz="0" w:space="0" w:color="auto"/>
        <w:left w:val="none" w:sz="0" w:space="0" w:color="auto"/>
        <w:bottom w:val="none" w:sz="0" w:space="0" w:color="auto"/>
        <w:right w:val="none" w:sz="0" w:space="0" w:color="auto"/>
      </w:divBdr>
    </w:div>
    <w:div w:id="820925516">
      <w:marLeft w:val="0"/>
      <w:marRight w:val="0"/>
      <w:marTop w:val="0"/>
      <w:marBottom w:val="0"/>
      <w:divBdr>
        <w:top w:val="none" w:sz="0" w:space="0" w:color="auto"/>
        <w:left w:val="none" w:sz="0" w:space="0" w:color="auto"/>
        <w:bottom w:val="none" w:sz="0" w:space="0" w:color="auto"/>
        <w:right w:val="none" w:sz="0" w:space="0" w:color="auto"/>
      </w:divBdr>
    </w:div>
    <w:div w:id="888615401">
      <w:bodyDiv w:val="1"/>
      <w:marLeft w:val="0"/>
      <w:marRight w:val="0"/>
      <w:marTop w:val="0"/>
      <w:marBottom w:val="0"/>
      <w:divBdr>
        <w:top w:val="none" w:sz="0" w:space="0" w:color="auto"/>
        <w:left w:val="none" w:sz="0" w:space="0" w:color="auto"/>
        <w:bottom w:val="none" w:sz="0" w:space="0" w:color="auto"/>
        <w:right w:val="none" w:sz="0" w:space="0" w:color="auto"/>
      </w:divBdr>
    </w:div>
    <w:div w:id="937567419">
      <w:bodyDiv w:val="1"/>
      <w:marLeft w:val="0"/>
      <w:marRight w:val="0"/>
      <w:marTop w:val="0"/>
      <w:marBottom w:val="0"/>
      <w:divBdr>
        <w:top w:val="none" w:sz="0" w:space="0" w:color="auto"/>
        <w:left w:val="none" w:sz="0" w:space="0" w:color="auto"/>
        <w:bottom w:val="none" w:sz="0" w:space="0" w:color="auto"/>
        <w:right w:val="none" w:sz="0" w:space="0" w:color="auto"/>
      </w:divBdr>
    </w:div>
    <w:div w:id="1086418368">
      <w:bodyDiv w:val="1"/>
      <w:marLeft w:val="0"/>
      <w:marRight w:val="0"/>
      <w:marTop w:val="0"/>
      <w:marBottom w:val="0"/>
      <w:divBdr>
        <w:top w:val="none" w:sz="0" w:space="0" w:color="auto"/>
        <w:left w:val="none" w:sz="0" w:space="0" w:color="auto"/>
        <w:bottom w:val="none" w:sz="0" w:space="0" w:color="auto"/>
        <w:right w:val="none" w:sz="0" w:space="0" w:color="auto"/>
      </w:divBdr>
    </w:div>
    <w:div w:id="1149789749">
      <w:marLeft w:val="0"/>
      <w:marRight w:val="0"/>
      <w:marTop w:val="0"/>
      <w:marBottom w:val="0"/>
      <w:divBdr>
        <w:top w:val="none" w:sz="0" w:space="0" w:color="auto"/>
        <w:left w:val="none" w:sz="0" w:space="0" w:color="auto"/>
        <w:bottom w:val="none" w:sz="0" w:space="0" w:color="auto"/>
        <w:right w:val="none" w:sz="0" w:space="0" w:color="auto"/>
      </w:divBdr>
    </w:div>
    <w:div w:id="1251768267">
      <w:bodyDiv w:val="1"/>
      <w:marLeft w:val="0"/>
      <w:marRight w:val="0"/>
      <w:marTop w:val="0"/>
      <w:marBottom w:val="0"/>
      <w:divBdr>
        <w:top w:val="none" w:sz="0" w:space="0" w:color="auto"/>
        <w:left w:val="none" w:sz="0" w:space="0" w:color="auto"/>
        <w:bottom w:val="none" w:sz="0" w:space="0" w:color="auto"/>
        <w:right w:val="none" w:sz="0" w:space="0" w:color="auto"/>
      </w:divBdr>
    </w:div>
    <w:div w:id="1282297008">
      <w:marLeft w:val="0"/>
      <w:marRight w:val="0"/>
      <w:marTop w:val="0"/>
      <w:marBottom w:val="0"/>
      <w:divBdr>
        <w:top w:val="none" w:sz="0" w:space="0" w:color="auto"/>
        <w:left w:val="none" w:sz="0" w:space="0" w:color="auto"/>
        <w:bottom w:val="none" w:sz="0" w:space="0" w:color="auto"/>
        <w:right w:val="none" w:sz="0" w:space="0" w:color="auto"/>
      </w:divBdr>
    </w:div>
    <w:div w:id="1341857942">
      <w:marLeft w:val="0"/>
      <w:marRight w:val="0"/>
      <w:marTop w:val="0"/>
      <w:marBottom w:val="0"/>
      <w:divBdr>
        <w:top w:val="none" w:sz="0" w:space="0" w:color="auto"/>
        <w:left w:val="none" w:sz="0" w:space="0" w:color="auto"/>
        <w:bottom w:val="none" w:sz="0" w:space="0" w:color="auto"/>
        <w:right w:val="none" w:sz="0" w:space="0" w:color="auto"/>
      </w:divBdr>
    </w:div>
    <w:div w:id="1352225480">
      <w:bodyDiv w:val="1"/>
      <w:marLeft w:val="0"/>
      <w:marRight w:val="0"/>
      <w:marTop w:val="0"/>
      <w:marBottom w:val="0"/>
      <w:divBdr>
        <w:top w:val="none" w:sz="0" w:space="0" w:color="auto"/>
        <w:left w:val="none" w:sz="0" w:space="0" w:color="auto"/>
        <w:bottom w:val="none" w:sz="0" w:space="0" w:color="auto"/>
        <w:right w:val="none" w:sz="0" w:space="0" w:color="auto"/>
      </w:divBdr>
    </w:div>
    <w:div w:id="1389722520">
      <w:bodyDiv w:val="1"/>
      <w:marLeft w:val="0"/>
      <w:marRight w:val="0"/>
      <w:marTop w:val="0"/>
      <w:marBottom w:val="0"/>
      <w:divBdr>
        <w:top w:val="none" w:sz="0" w:space="0" w:color="auto"/>
        <w:left w:val="none" w:sz="0" w:space="0" w:color="auto"/>
        <w:bottom w:val="none" w:sz="0" w:space="0" w:color="auto"/>
        <w:right w:val="none" w:sz="0" w:space="0" w:color="auto"/>
      </w:divBdr>
    </w:div>
    <w:div w:id="1438216412">
      <w:marLeft w:val="0"/>
      <w:marRight w:val="0"/>
      <w:marTop w:val="0"/>
      <w:marBottom w:val="0"/>
      <w:divBdr>
        <w:top w:val="none" w:sz="0" w:space="0" w:color="auto"/>
        <w:left w:val="none" w:sz="0" w:space="0" w:color="auto"/>
        <w:bottom w:val="none" w:sz="0" w:space="0" w:color="auto"/>
        <w:right w:val="none" w:sz="0" w:space="0" w:color="auto"/>
      </w:divBdr>
    </w:div>
    <w:div w:id="1471361633">
      <w:bodyDiv w:val="1"/>
      <w:marLeft w:val="0"/>
      <w:marRight w:val="0"/>
      <w:marTop w:val="0"/>
      <w:marBottom w:val="0"/>
      <w:divBdr>
        <w:top w:val="none" w:sz="0" w:space="0" w:color="auto"/>
        <w:left w:val="none" w:sz="0" w:space="0" w:color="auto"/>
        <w:bottom w:val="none" w:sz="0" w:space="0" w:color="auto"/>
        <w:right w:val="none" w:sz="0" w:space="0" w:color="auto"/>
      </w:divBdr>
    </w:div>
    <w:div w:id="1500733331">
      <w:marLeft w:val="0"/>
      <w:marRight w:val="0"/>
      <w:marTop w:val="0"/>
      <w:marBottom w:val="0"/>
      <w:divBdr>
        <w:top w:val="none" w:sz="0" w:space="0" w:color="auto"/>
        <w:left w:val="none" w:sz="0" w:space="0" w:color="auto"/>
        <w:bottom w:val="none" w:sz="0" w:space="0" w:color="auto"/>
        <w:right w:val="none" w:sz="0" w:space="0" w:color="auto"/>
      </w:divBdr>
    </w:div>
    <w:div w:id="1539973201">
      <w:marLeft w:val="0"/>
      <w:marRight w:val="0"/>
      <w:marTop w:val="0"/>
      <w:marBottom w:val="0"/>
      <w:divBdr>
        <w:top w:val="none" w:sz="0" w:space="0" w:color="auto"/>
        <w:left w:val="none" w:sz="0" w:space="0" w:color="auto"/>
        <w:bottom w:val="none" w:sz="0" w:space="0" w:color="auto"/>
        <w:right w:val="none" w:sz="0" w:space="0" w:color="auto"/>
      </w:divBdr>
    </w:div>
    <w:div w:id="1723166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99.png"/><Relationship Id="rId21" Type="http://schemas.openxmlformats.org/officeDocument/2006/relationships/image" Target="media/image9.jpeg"/><Relationship Id="rId42" Type="http://schemas.openxmlformats.org/officeDocument/2006/relationships/image" Target="media/image28.png"/><Relationship Id="rId63" Type="http://schemas.openxmlformats.org/officeDocument/2006/relationships/image" Target="media/image51.png"/><Relationship Id="rId84" Type="http://schemas.openxmlformats.org/officeDocument/2006/relationships/image" Target="media/image66.jpeg"/><Relationship Id="rId138" Type="http://schemas.openxmlformats.org/officeDocument/2006/relationships/image" Target="media/image119.png"/><Relationship Id="rId159" Type="http://schemas.openxmlformats.org/officeDocument/2006/relationships/image" Target="media/image146.jpeg"/><Relationship Id="rId170" Type="http://schemas.openxmlformats.org/officeDocument/2006/relationships/hyperlink" Target="file:///C:/Users/roger/OneDrive%20-%20University%20of%20Wales%20Trinity%20Saint%20David/year%203/stress%20analysis/stress%20analysis%20assignemnt/validation/Bimetallic%20Strip.pdf" TargetMode="External"/><Relationship Id="rId107" Type="http://schemas.openxmlformats.org/officeDocument/2006/relationships/image" Target="media/image89.png"/><Relationship Id="rId11" Type="http://schemas.openxmlformats.org/officeDocument/2006/relationships/image" Target="media/image1.png"/><Relationship Id="rId32" Type="http://schemas.openxmlformats.org/officeDocument/2006/relationships/image" Target="media/image18.jpeg"/><Relationship Id="rId53" Type="http://schemas.openxmlformats.org/officeDocument/2006/relationships/image" Target="media/image38.png"/><Relationship Id="rId74" Type="http://schemas.openxmlformats.org/officeDocument/2006/relationships/image" Target="media/image56.png"/><Relationship Id="rId128" Type="http://schemas.openxmlformats.org/officeDocument/2006/relationships/image" Target="media/image109.jpeg"/><Relationship Id="rId149" Type="http://schemas.openxmlformats.org/officeDocument/2006/relationships/image" Target="media/image130.png"/><Relationship Id="rId5" Type="http://schemas.openxmlformats.org/officeDocument/2006/relationships/numbering" Target="numbering.xml"/><Relationship Id="rId95" Type="http://schemas.openxmlformats.org/officeDocument/2006/relationships/image" Target="media/image77.png"/><Relationship Id="rId160" Type="http://schemas.openxmlformats.org/officeDocument/2006/relationships/image" Target="media/image147.jpeg"/><Relationship Id="rId22" Type="http://schemas.openxmlformats.org/officeDocument/2006/relationships/image" Target="media/image10.jpeg"/><Relationship Id="rId43" Type="http://schemas.openxmlformats.org/officeDocument/2006/relationships/image" Target="media/image29.png"/><Relationship Id="rId64" Type="http://schemas.openxmlformats.org/officeDocument/2006/relationships/image" Target="media/image46.jpeg"/><Relationship Id="rId118" Type="http://schemas.microsoft.com/office/2007/relationships/hdphoto" Target="media/hdphoto1.wdp"/><Relationship Id="rId139" Type="http://schemas.openxmlformats.org/officeDocument/2006/relationships/image" Target="media/image120.png"/><Relationship Id="rId85" Type="http://schemas.openxmlformats.org/officeDocument/2006/relationships/image" Target="media/image67.png"/><Relationship Id="rId150" Type="http://schemas.openxmlformats.org/officeDocument/2006/relationships/image" Target="media/image131.png"/><Relationship Id="rId171" Type="http://schemas.openxmlformats.org/officeDocument/2006/relationships/fontTable" Target="fontTable.xml"/><Relationship Id="rId12" Type="http://schemas.openxmlformats.org/officeDocument/2006/relationships/header" Target="header1.xml"/><Relationship Id="rId33" Type="http://schemas.openxmlformats.org/officeDocument/2006/relationships/image" Target="media/image19.jpeg"/><Relationship Id="rId108" Type="http://schemas.openxmlformats.org/officeDocument/2006/relationships/image" Target="media/image90.jpeg"/><Relationship Id="rId129" Type="http://schemas.openxmlformats.org/officeDocument/2006/relationships/image" Target="media/image110.png"/><Relationship Id="rId54" Type="http://schemas.openxmlformats.org/officeDocument/2006/relationships/image" Target="media/image39.jpeg"/><Relationship Id="rId75" Type="http://schemas.openxmlformats.org/officeDocument/2006/relationships/image" Target="media/image57.png"/><Relationship Id="rId96" Type="http://schemas.openxmlformats.org/officeDocument/2006/relationships/image" Target="media/image78.png"/><Relationship Id="rId140" Type="http://schemas.openxmlformats.org/officeDocument/2006/relationships/image" Target="media/image121.png"/><Relationship Id="rId161" Type="http://schemas.openxmlformats.org/officeDocument/2006/relationships/chart" Target="charts/chart1.xml"/><Relationship Id="rId1" Type="http://schemas.openxmlformats.org/officeDocument/2006/relationships/customXml" Target="../customXml/item1.xml"/><Relationship Id="rId6" Type="http://schemas.openxmlformats.org/officeDocument/2006/relationships/styles" Target="styles.xml"/><Relationship Id="rId23" Type="http://schemas.openxmlformats.org/officeDocument/2006/relationships/image" Target="media/image11.jpeg"/><Relationship Id="rId28" Type="http://schemas.openxmlformats.org/officeDocument/2006/relationships/image" Target="media/image16.png"/><Relationship Id="rId49" Type="http://schemas.openxmlformats.org/officeDocument/2006/relationships/image" Target="media/image37.png"/><Relationship Id="rId114" Type="http://schemas.openxmlformats.org/officeDocument/2006/relationships/image" Target="media/image96.png"/><Relationship Id="rId119" Type="http://schemas.openxmlformats.org/officeDocument/2006/relationships/image" Target="media/image100.jpeg"/><Relationship Id="rId44" Type="http://schemas.openxmlformats.org/officeDocument/2006/relationships/image" Target="media/image30.jpeg"/><Relationship Id="rId60" Type="http://schemas.openxmlformats.org/officeDocument/2006/relationships/image" Target="media/image45.png"/><Relationship Id="rId65" Type="http://schemas.openxmlformats.org/officeDocument/2006/relationships/image" Target="media/image47.jpeg"/><Relationship Id="rId81" Type="http://schemas.openxmlformats.org/officeDocument/2006/relationships/image" Target="media/image63.png"/><Relationship Id="rId86" Type="http://schemas.openxmlformats.org/officeDocument/2006/relationships/image" Target="media/image68.jpeg"/><Relationship Id="rId130" Type="http://schemas.openxmlformats.org/officeDocument/2006/relationships/image" Target="media/image111.png"/><Relationship Id="rId135" Type="http://schemas.openxmlformats.org/officeDocument/2006/relationships/image" Target="media/image116.jpeg"/><Relationship Id="rId151" Type="http://schemas.openxmlformats.org/officeDocument/2006/relationships/image" Target="media/image132.png"/><Relationship Id="rId156" Type="http://schemas.openxmlformats.org/officeDocument/2006/relationships/image" Target="media/image137.jpeg"/><Relationship Id="rId172" Type="http://schemas.openxmlformats.org/officeDocument/2006/relationships/glossaryDocument" Target="glossary/document.xml"/><Relationship Id="rId13" Type="http://schemas.openxmlformats.org/officeDocument/2006/relationships/footer" Target="footer1.xml"/><Relationship Id="rId18" Type="http://schemas.openxmlformats.org/officeDocument/2006/relationships/image" Target="media/image6.jpeg"/><Relationship Id="rId39" Type="http://schemas.openxmlformats.org/officeDocument/2006/relationships/image" Target="media/image25.png"/><Relationship Id="rId109" Type="http://schemas.openxmlformats.org/officeDocument/2006/relationships/image" Target="media/image91.png"/><Relationship Id="rId34" Type="http://schemas.openxmlformats.org/officeDocument/2006/relationships/image" Target="media/image20.png"/><Relationship Id="rId50" Type="http://schemas.openxmlformats.org/officeDocument/2006/relationships/image" Target="media/image33.jpeg"/><Relationship Id="rId55" Type="http://schemas.openxmlformats.org/officeDocument/2006/relationships/image" Target="media/image40.png"/><Relationship Id="rId76" Type="http://schemas.openxmlformats.org/officeDocument/2006/relationships/image" Target="media/image58.png"/><Relationship Id="rId97" Type="http://schemas.openxmlformats.org/officeDocument/2006/relationships/image" Target="media/image79.png"/><Relationship Id="rId104" Type="http://schemas.openxmlformats.org/officeDocument/2006/relationships/image" Target="media/image86.jpeg"/><Relationship Id="rId120" Type="http://schemas.openxmlformats.org/officeDocument/2006/relationships/image" Target="media/image101.png"/><Relationship Id="rId125" Type="http://schemas.openxmlformats.org/officeDocument/2006/relationships/image" Target="media/image106.png"/><Relationship Id="rId141" Type="http://schemas.openxmlformats.org/officeDocument/2006/relationships/image" Target="media/image122.png"/><Relationship Id="rId146" Type="http://schemas.openxmlformats.org/officeDocument/2006/relationships/image" Target="media/image127.png"/><Relationship Id="rId167" Type="http://schemas.openxmlformats.org/officeDocument/2006/relationships/image" Target="media/image143.png"/><Relationship Id="rId7" Type="http://schemas.openxmlformats.org/officeDocument/2006/relationships/settings" Target="settings.xml"/><Relationship Id="rId71" Type="http://schemas.openxmlformats.org/officeDocument/2006/relationships/image" Target="media/image53.jpeg"/><Relationship Id="rId92" Type="http://schemas.openxmlformats.org/officeDocument/2006/relationships/image" Target="media/image74.jpeg"/><Relationship Id="rId162" Type="http://schemas.openxmlformats.org/officeDocument/2006/relationships/image" Target="media/image138.png"/><Relationship Id="rId2" Type="http://schemas.openxmlformats.org/officeDocument/2006/relationships/customXml" Target="../customXml/item2.xml"/><Relationship Id="rId29" Type="http://schemas.openxmlformats.org/officeDocument/2006/relationships/image" Target="media/image17.png"/><Relationship Id="rId24" Type="http://schemas.openxmlformats.org/officeDocument/2006/relationships/image" Target="media/image12.jpeg"/><Relationship Id="rId40" Type="http://schemas.openxmlformats.org/officeDocument/2006/relationships/image" Target="media/image26.jpeg"/><Relationship Id="rId45" Type="http://schemas.openxmlformats.org/officeDocument/2006/relationships/image" Target="media/image31.png"/><Relationship Id="rId66" Type="http://schemas.openxmlformats.org/officeDocument/2006/relationships/image" Target="media/image48.jpeg"/><Relationship Id="rId87" Type="http://schemas.openxmlformats.org/officeDocument/2006/relationships/image" Target="media/image69.png"/><Relationship Id="rId110" Type="http://schemas.openxmlformats.org/officeDocument/2006/relationships/image" Target="media/image92.jpeg"/><Relationship Id="rId115" Type="http://schemas.openxmlformats.org/officeDocument/2006/relationships/image" Target="media/image97.png"/><Relationship Id="rId131" Type="http://schemas.openxmlformats.org/officeDocument/2006/relationships/image" Target="media/image112.png"/><Relationship Id="rId136" Type="http://schemas.openxmlformats.org/officeDocument/2006/relationships/image" Target="media/image117.jpeg"/><Relationship Id="rId157" Type="http://schemas.openxmlformats.org/officeDocument/2006/relationships/image" Target="media/image144.jpeg"/><Relationship Id="rId61" Type="http://schemas.openxmlformats.org/officeDocument/2006/relationships/image" Target="media/image49.png"/><Relationship Id="rId82" Type="http://schemas.openxmlformats.org/officeDocument/2006/relationships/image" Target="media/image64.jpeg"/><Relationship Id="rId152" Type="http://schemas.openxmlformats.org/officeDocument/2006/relationships/image" Target="media/image133.png"/><Relationship Id="rId173" Type="http://schemas.openxmlformats.org/officeDocument/2006/relationships/theme" Target="theme/theme1.xml"/><Relationship Id="rId19" Type="http://schemas.openxmlformats.org/officeDocument/2006/relationships/image" Target="media/image7.jpeg"/><Relationship Id="rId14" Type="http://schemas.openxmlformats.org/officeDocument/2006/relationships/image" Target="media/image2.png"/><Relationship Id="rId30" Type="http://schemas.openxmlformats.org/officeDocument/2006/relationships/image" Target="media/image18.png"/><Relationship Id="rId35" Type="http://schemas.openxmlformats.org/officeDocument/2006/relationships/image" Target="media/image21.png"/><Relationship Id="rId56" Type="http://schemas.openxmlformats.org/officeDocument/2006/relationships/image" Target="media/image41.jpeg"/><Relationship Id="rId77" Type="http://schemas.openxmlformats.org/officeDocument/2006/relationships/image" Target="media/image59.png"/><Relationship Id="rId100" Type="http://schemas.openxmlformats.org/officeDocument/2006/relationships/image" Target="media/image82.png"/><Relationship Id="rId105" Type="http://schemas.openxmlformats.org/officeDocument/2006/relationships/image" Target="media/image87.png"/><Relationship Id="rId126" Type="http://schemas.openxmlformats.org/officeDocument/2006/relationships/image" Target="media/image107.png"/><Relationship Id="rId147" Type="http://schemas.openxmlformats.org/officeDocument/2006/relationships/image" Target="media/image128.png"/><Relationship Id="rId168" Type="http://schemas.openxmlformats.org/officeDocument/2006/relationships/image" Target="media/image144.png"/><Relationship Id="rId8" Type="http://schemas.openxmlformats.org/officeDocument/2006/relationships/webSettings" Target="webSettings.xml"/><Relationship Id="rId51" Type="http://schemas.openxmlformats.org/officeDocument/2006/relationships/image" Target="media/image34.png"/><Relationship Id="rId72" Type="http://schemas.openxmlformats.org/officeDocument/2006/relationships/image" Target="media/image54.png"/><Relationship Id="rId93" Type="http://schemas.openxmlformats.org/officeDocument/2006/relationships/image" Target="media/image75.png"/><Relationship Id="rId98" Type="http://schemas.openxmlformats.org/officeDocument/2006/relationships/image" Target="media/image80.png"/><Relationship Id="rId121" Type="http://schemas.openxmlformats.org/officeDocument/2006/relationships/image" Target="media/image102.png"/><Relationship Id="rId142" Type="http://schemas.openxmlformats.org/officeDocument/2006/relationships/image" Target="media/image123.png"/><Relationship Id="rId163" Type="http://schemas.openxmlformats.org/officeDocument/2006/relationships/image" Target="media/image139.jpeg"/><Relationship Id="rId3" Type="http://schemas.openxmlformats.org/officeDocument/2006/relationships/customXml" Target="../customXml/item3.xml"/><Relationship Id="rId25" Type="http://schemas.openxmlformats.org/officeDocument/2006/relationships/image" Target="media/image13.jpeg"/><Relationship Id="rId46" Type="http://schemas.openxmlformats.org/officeDocument/2006/relationships/image" Target="media/image32.png"/><Relationship Id="rId67" Type="http://schemas.openxmlformats.org/officeDocument/2006/relationships/image" Target="media/image49.jpeg"/><Relationship Id="rId116" Type="http://schemas.openxmlformats.org/officeDocument/2006/relationships/image" Target="media/image98.jpeg"/><Relationship Id="rId137" Type="http://schemas.openxmlformats.org/officeDocument/2006/relationships/image" Target="media/image118.png"/><Relationship Id="rId158" Type="http://schemas.openxmlformats.org/officeDocument/2006/relationships/image" Target="media/image145.jpeg"/><Relationship Id="rId20" Type="http://schemas.openxmlformats.org/officeDocument/2006/relationships/image" Target="media/image8.jpeg"/><Relationship Id="rId41" Type="http://schemas.openxmlformats.org/officeDocument/2006/relationships/image" Target="media/image27.png"/><Relationship Id="rId62" Type="http://schemas.openxmlformats.org/officeDocument/2006/relationships/image" Target="media/image50.png"/><Relationship Id="rId83" Type="http://schemas.openxmlformats.org/officeDocument/2006/relationships/image" Target="media/image65.jpeg"/><Relationship Id="rId88" Type="http://schemas.openxmlformats.org/officeDocument/2006/relationships/image" Target="media/image70.jpeg"/><Relationship Id="rId111" Type="http://schemas.openxmlformats.org/officeDocument/2006/relationships/image" Target="media/image93.jpeg"/><Relationship Id="rId132" Type="http://schemas.openxmlformats.org/officeDocument/2006/relationships/image" Target="media/image113.png"/><Relationship Id="rId153" Type="http://schemas.openxmlformats.org/officeDocument/2006/relationships/image" Target="media/image134.jpeg"/><Relationship Id="rId15" Type="http://schemas.openxmlformats.org/officeDocument/2006/relationships/image" Target="media/image3.png"/><Relationship Id="rId36" Type="http://schemas.openxmlformats.org/officeDocument/2006/relationships/image" Target="media/image22.png"/><Relationship Id="rId57" Type="http://schemas.openxmlformats.org/officeDocument/2006/relationships/image" Target="media/image42.png"/><Relationship Id="rId106" Type="http://schemas.openxmlformats.org/officeDocument/2006/relationships/image" Target="media/image88.jpeg"/><Relationship Id="rId127" Type="http://schemas.openxmlformats.org/officeDocument/2006/relationships/image" Target="media/image108.jpeg"/><Relationship Id="rId10" Type="http://schemas.openxmlformats.org/officeDocument/2006/relationships/endnotes" Target="endnotes.xml"/><Relationship Id="rId31" Type="http://schemas.openxmlformats.org/officeDocument/2006/relationships/image" Target="media/image19.png"/><Relationship Id="rId52" Type="http://schemas.openxmlformats.org/officeDocument/2006/relationships/image" Target="media/image36.jpeg"/><Relationship Id="rId73" Type="http://schemas.openxmlformats.org/officeDocument/2006/relationships/image" Target="media/image55.png"/><Relationship Id="rId78" Type="http://schemas.openxmlformats.org/officeDocument/2006/relationships/image" Target="media/image60.png"/><Relationship Id="rId94" Type="http://schemas.openxmlformats.org/officeDocument/2006/relationships/image" Target="media/image76.jpeg"/><Relationship Id="rId99" Type="http://schemas.openxmlformats.org/officeDocument/2006/relationships/image" Target="media/image81.png"/><Relationship Id="rId101" Type="http://schemas.openxmlformats.org/officeDocument/2006/relationships/image" Target="media/image83.png"/><Relationship Id="rId122" Type="http://schemas.openxmlformats.org/officeDocument/2006/relationships/image" Target="media/image103.png"/><Relationship Id="rId143" Type="http://schemas.openxmlformats.org/officeDocument/2006/relationships/image" Target="media/image124.png"/><Relationship Id="rId148" Type="http://schemas.openxmlformats.org/officeDocument/2006/relationships/image" Target="media/image129.png"/><Relationship Id="rId164" Type="http://schemas.openxmlformats.org/officeDocument/2006/relationships/image" Target="media/image140.jpeg"/><Relationship Id="rId169" Type="http://schemas.openxmlformats.org/officeDocument/2006/relationships/hyperlink" Target="file:///C:/Users/roger/OneDrive%20-%20University%20of%20Wales%20Trinity%20Saint%20David/year%203/stress%20analysis/stress%20analysis%20assignemnt/validation/Cantilever%20with%20uniform%20load.pdf" TargetMode="External"/><Relationship Id="rId4" Type="http://schemas.openxmlformats.org/officeDocument/2006/relationships/customXml" Target="../customXml/item4.xml"/><Relationship Id="rId9" Type="http://schemas.openxmlformats.org/officeDocument/2006/relationships/footnotes" Target="footnotes.xml"/><Relationship Id="rId26" Type="http://schemas.openxmlformats.org/officeDocument/2006/relationships/image" Target="media/image14.jpeg"/><Relationship Id="rId47" Type="http://schemas.openxmlformats.org/officeDocument/2006/relationships/image" Target="media/image35.jpeg"/><Relationship Id="rId68" Type="http://schemas.openxmlformats.org/officeDocument/2006/relationships/image" Target="media/image50.jpeg"/><Relationship Id="rId89" Type="http://schemas.openxmlformats.org/officeDocument/2006/relationships/image" Target="media/image71.png"/><Relationship Id="rId112" Type="http://schemas.openxmlformats.org/officeDocument/2006/relationships/image" Target="media/image94.jpeg"/><Relationship Id="rId133" Type="http://schemas.openxmlformats.org/officeDocument/2006/relationships/image" Target="media/image114.png"/><Relationship Id="rId154" Type="http://schemas.openxmlformats.org/officeDocument/2006/relationships/image" Target="media/image135.jpeg"/><Relationship Id="rId16" Type="http://schemas.openxmlformats.org/officeDocument/2006/relationships/image" Target="media/image4.png"/><Relationship Id="rId37" Type="http://schemas.openxmlformats.org/officeDocument/2006/relationships/image" Target="media/image23.png"/><Relationship Id="rId58" Type="http://schemas.openxmlformats.org/officeDocument/2006/relationships/image" Target="media/image43.png"/><Relationship Id="rId79" Type="http://schemas.openxmlformats.org/officeDocument/2006/relationships/image" Target="media/image61.png"/><Relationship Id="rId102" Type="http://schemas.openxmlformats.org/officeDocument/2006/relationships/image" Target="media/image84.jpeg"/><Relationship Id="rId123" Type="http://schemas.openxmlformats.org/officeDocument/2006/relationships/image" Target="media/image104.png"/><Relationship Id="rId144" Type="http://schemas.openxmlformats.org/officeDocument/2006/relationships/image" Target="media/image125.png"/><Relationship Id="rId90" Type="http://schemas.openxmlformats.org/officeDocument/2006/relationships/image" Target="media/image72.jpeg"/><Relationship Id="rId165" Type="http://schemas.openxmlformats.org/officeDocument/2006/relationships/image" Target="media/image141.png"/><Relationship Id="rId27" Type="http://schemas.openxmlformats.org/officeDocument/2006/relationships/image" Target="media/image15.jpeg"/><Relationship Id="rId48" Type="http://schemas.openxmlformats.org/officeDocument/2006/relationships/image" Target="media/image36.png"/><Relationship Id="rId69" Type="http://schemas.openxmlformats.org/officeDocument/2006/relationships/image" Target="media/image51.jpeg"/><Relationship Id="rId113" Type="http://schemas.openxmlformats.org/officeDocument/2006/relationships/image" Target="media/image95.jpeg"/><Relationship Id="rId134" Type="http://schemas.openxmlformats.org/officeDocument/2006/relationships/image" Target="media/image115.png"/><Relationship Id="rId80" Type="http://schemas.openxmlformats.org/officeDocument/2006/relationships/image" Target="media/image62.png"/><Relationship Id="rId155" Type="http://schemas.openxmlformats.org/officeDocument/2006/relationships/image" Target="media/image136.jpeg"/><Relationship Id="rId17" Type="http://schemas.openxmlformats.org/officeDocument/2006/relationships/image" Target="media/image5.png"/><Relationship Id="rId38" Type="http://schemas.openxmlformats.org/officeDocument/2006/relationships/image" Target="media/image24.jpeg"/><Relationship Id="rId59" Type="http://schemas.openxmlformats.org/officeDocument/2006/relationships/image" Target="media/image44.png"/><Relationship Id="rId103" Type="http://schemas.openxmlformats.org/officeDocument/2006/relationships/image" Target="media/image85.png"/><Relationship Id="rId124" Type="http://schemas.openxmlformats.org/officeDocument/2006/relationships/image" Target="media/image105.png"/><Relationship Id="rId70" Type="http://schemas.openxmlformats.org/officeDocument/2006/relationships/image" Target="media/image52.jpeg"/><Relationship Id="rId91" Type="http://schemas.openxmlformats.org/officeDocument/2006/relationships/image" Target="media/image73.png"/><Relationship Id="rId145" Type="http://schemas.openxmlformats.org/officeDocument/2006/relationships/image" Target="media/image126.png"/><Relationship Id="rId166" Type="http://schemas.openxmlformats.org/officeDocument/2006/relationships/image" Target="media/image142.png"/></Relationships>
</file>

<file path=word/charts/_rels/chart1.xml.rels><?xml version="1.0" encoding="UTF-8" standalone="yes"?>
<Relationships xmlns="http://schemas.openxmlformats.org/package/2006/relationships"><Relationship Id="rId3" Type="http://schemas.openxmlformats.org/officeDocument/2006/relationships/oleObject" Target="file:///D:\stress%20analysis%20assignemnt\assignemnt\piston%20versions\V1\element%20size%20validation.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Von-mises</a:t>
            </a:r>
            <a:r>
              <a:rPr lang="en-US" baseline="0"/>
              <a:t> Equevelent stress Vs Element size</a:t>
            </a:r>
            <a:endParaRPr lang="en-US"/>
          </a:p>
        </c:rich>
      </c:tx>
      <c:layout>
        <c:manualLayout>
          <c:xMode val="edge"/>
          <c:yMode val="edge"/>
          <c:x val="0.23231401067066304"/>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4560418637217928"/>
          <c:y val="0.20605555555555555"/>
          <c:w val="0.59457180176970847"/>
          <c:h val="0.56081496062992131"/>
        </c:manualLayout>
      </c:layout>
      <c:lineChart>
        <c:grouping val="standard"/>
        <c:varyColors val="0"/>
        <c:ser>
          <c:idx val="0"/>
          <c:order val="0"/>
          <c:tx>
            <c:v>Von-mises stress (Pa) Average</c:v>
          </c:tx>
          <c:spPr>
            <a:ln w="28575" cap="rnd">
              <a:solidFill>
                <a:schemeClr val="accent1"/>
              </a:solidFill>
              <a:round/>
            </a:ln>
            <a:effectLst/>
          </c:spPr>
          <c:marker>
            <c:symbol val="none"/>
          </c:marker>
          <c:cat>
            <c:numRef>
              <c:f>Sheet1!$B$6:$B$20</c:f>
              <c:numCache>
                <c:formatCode>General</c:formatCode>
                <c:ptCount val="15"/>
                <c:pt idx="0">
                  <c:v>3</c:v>
                </c:pt>
                <c:pt idx="1">
                  <c:v>2.8</c:v>
                </c:pt>
                <c:pt idx="2">
                  <c:v>2.6</c:v>
                </c:pt>
                <c:pt idx="3">
                  <c:v>2.4</c:v>
                </c:pt>
                <c:pt idx="4">
                  <c:v>2.2000000000000002</c:v>
                </c:pt>
                <c:pt idx="5">
                  <c:v>2</c:v>
                </c:pt>
                <c:pt idx="6">
                  <c:v>1.8</c:v>
                </c:pt>
                <c:pt idx="7">
                  <c:v>1.6</c:v>
                </c:pt>
                <c:pt idx="8">
                  <c:v>1.4</c:v>
                </c:pt>
              </c:numCache>
            </c:numRef>
          </c:cat>
          <c:val>
            <c:numRef>
              <c:f>Sheet1!$F$6:$F$14</c:f>
              <c:numCache>
                <c:formatCode>0.00E+00</c:formatCode>
                <c:ptCount val="9"/>
                <c:pt idx="0">
                  <c:v>183360000</c:v>
                </c:pt>
                <c:pt idx="1">
                  <c:v>179610000</c:v>
                </c:pt>
                <c:pt idx="2">
                  <c:v>186750000</c:v>
                </c:pt>
                <c:pt idx="3">
                  <c:v>188540000</c:v>
                </c:pt>
                <c:pt idx="4">
                  <c:v>191000000</c:v>
                </c:pt>
                <c:pt idx="5">
                  <c:v>193810000</c:v>
                </c:pt>
                <c:pt idx="6">
                  <c:v>200110000</c:v>
                </c:pt>
                <c:pt idx="7">
                  <c:v>201970000</c:v>
                </c:pt>
                <c:pt idx="8">
                  <c:v>207430000</c:v>
                </c:pt>
              </c:numCache>
            </c:numRef>
          </c:val>
          <c:smooth val="0"/>
          <c:extLst>
            <c:ext xmlns:c16="http://schemas.microsoft.com/office/drawing/2014/chart" uri="{C3380CC4-5D6E-409C-BE32-E72D297353CC}">
              <c16:uniqueId val="{00000000-28AB-4F7E-8015-C294D4C3180C}"/>
            </c:ext>
          </c:extLst>
        </c:ser>
        <c:ser>
          <c:idx val="1"/>
          <c:order val="1"/>
          <c:tx>
            <c:v>Von-mises stress (Pa) Maximum</c:v>
          </c:tx>
          <c:spPr>
            <a:ln w="28575" cap="rnd">
              <a:solidFill>
                <a:schemeClr val="accent2"/>
              </a:solidFill>
              <a:round/>
            </a:ln>
            <a:effectLst/>
          </c:spPr>
          <c:marker>
            <c:symbol val="none"/>
          </c:marker>
          <c:val>
            <c:numRef>
              <c:f>Sheet1!$E$6:$E$14</c:f>
              <c:numCache>
                <c:formatCode>0.00E+00</c:formatCode>
                <c:ptCount val="9"/>
                <c:pt idx="0">
                  <c:v>350420000</c:v>
                </c:pt>
                <c:pt idx="1">
                  <c:v>361200000</c:v>
                </c:pt>
                <c:pt idx="2">
                  <c:v>361560000</c:v>
                </c:pt>
                <c:pt idx="3">
                  <c:v>360700000</c:v>
                </c:pt>
                <c:pt idx="4">
                  <c:v>360690000</c:v>
                </c:pt>
                <c:pt idx="5">
                  <c:v>361070000</c:v>
                </c:pt>
                <c:pt idx="6">
                  <c:v>360270000</c:v>
                </c:pt>
                <c:pt idx="7">
                  <c:v>361070000</c:v>
                </c:pt>
                <c:pt idx="8">
                  <c:v>361540000</c:v>
                </c:pt>
              </c:numCache>
            </c:numRef>
          </c:val>
          <c:smooth val="0"/>
          <c:extLst>
            <c:ext xmlns:c16="http://schemas.microsoft.com/office/drawing/2014/chart" uri="{C3380CC4-5D6E-409C-BE32-E72D297353CC}">
              <c16:uniqueId val="{00000001-28AB-4F7E-8015-C294D4C3180C}"/>
            </c:ext>
          </c:extLst>
        </c:ser>
        <c:ser>
          <c:idx val="2"/>
          <c:order val="2"/>
          <c:tx>
            <c:v>Von-mises stress (Pa) Minimum</c:v>
          </c:tx>
          <c:spPr>
            <a:ln w="28575" cap="rnd">
              <a:solidFill>
                <a:schemeClr val="accent3"/>
              </a:solidFill>
              <a:round/>
            </a:ln>
            <a:effectLst/>
          </c:spPr>
          <c:marker>
            <c:symbol val="none"/>
          </c:marker>
          <c:val>
            <c:numRef>
              <c:f>Sheet1!$D$6:$D$14</c:f>
              <c:numCache>
                <c:formatCode>0.00E+00</c:formatCode>
                <c:ptCount val="9"/>
                <c:pt idx="0">
                  <c:v>2757000</c:v>
                </c:pt>
                <c:pt idx="1">
                  <c:v>2569800</c:v>
                </c:pt>
                <c:pt idx="2">
                  <c:v>3767600</c:v>
                </c:pt>
                <c:pt idx="3">
                  <c:v>1193900</c:v>
                </c:pt>
                <c:pt idx="4">
                  <c:v>2053000</c:v>
                </c:pt>
                <c:pt idx="5">
                  <c:v>2182300</c:v>
                </c:pt>
                <c:pt idx="6">
                  <c:v>3811400</c:v>
                </c:pt>
                <c:pt idx="7">
                  <c:v>2406400</c:v>
                </c:pt>
                <c:pt idx="8">
                  <c:v>2419400</c:v>
                </c:pt>
              </c:numCache>
            </c:numRef>
          </c:val>
          <c:smooth val="0"/>
          <c:extLst>
            <c:ext xmlns:c16="http://schemas.microsoft.com/office/drawing/2014/chart" uri="{C3380CC4-5D6E-409C-BE32-E72D297353CC}">
              <c16:uniqueId val="{00000002-28AB-4F7E-8015-C294D4C3180C}"/>
            </c:ext>
          </c:extLst>
        </c:ser>
        <c:dLbls>
          <c:showLegendKey val="0"/>
          <c:showVal val="0"/>
          <c:showCatName val="0"/>
          <c:showSerName val="0"/>
          <c:showPercent val="0"/>
          <c:showBubbleSize val="0"/>
        </c:dLbls>
        <c:smooth val="0"/>
        <c:axId val="1868565056"/>
        <c:axId val="1731122864"/>
      </c:lineChart>
      <c:catAx>
        <c:axId val="18685650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800" b="0" i="0" u="none" strike="noStrike" kern="1200" baseline="0">
                    <a:solidFill>
                      <a:sysClr val="windowText" lastClr="000000">
                        <a:lumMod val="65000"/>
                        <a:lumOff val="35000"/>
                      </a:sysClr>
                    </a:solidFill>
                  </a:rPr>
                  <a:t>Element size (mm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1122864"/>
        <c:crosses val="autoZero"/>
        <c:auto val="1"/>
        <c:lblAlgn val="ctr"/>
        <c:lblOffset val="100"/>
        <c:noMultiLvlLbl val="0"/>
      </c:catAx>
      <c:valAx>
        <c:axId val="1731122864"/>
        <c:scaling>
          <c:logBase val="10"/>
          <c:orientation val="minMax"/>
          <c:min val="10000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Von-mises Stress (Pa)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68565056"/>
        <c:crosses val="autoZero"/>
        <c:crossBetween val="between"/>
      </c:valAx>
      <c:spPr>
        <a:noFill/>
        <a:ln>
          <a:noFill/>
        </a:ln>
        <a:effectLst/>
      </c:spPr>
    </c:plotArea>
    <c:legend>
      <c:legendPos val="r"/>
      <c:layout>
        <c:manualLayout>
          <c:xMode val="edge"/>
          <c:yMode val="edge"/>
          <c:x val="0.74641623775187238"/>
          <c:y val="0.25406824146981621"/>
          <c:w val="0.24110326302815896"/>
          <c:h val="0.53125196850393697"/>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5E36BAE2-E907-4B10-BD33-17EA2361BA4B}"/>
      </w:docPartPr>
      <w:docPartBody>
        <w:p w:rsidR="00F15A0A" w:rsidRDefault="00F15A0A">
          <w:r w:rsidRPr="009D322A">
            <w:rPr>
              <w:rStyle w:val="PlaceholderText"/>
            </w:rPr>
            <w:t>Click or tap here to enter text.</w:t>
          </w:r>
        </w:p>
      </w:docPartBody>
    </w:docPart>
    <w:docPart>
      <w:docPartPr>
        <w:name w:val="A3C09351ABFB46B59C7162BF16471815"/>
        <w:category>
          <w:name w:val="General"/>
          <w:gallery w:val="placeholder"/>
        </w:category>
        <w:types>
          <w:type w:val="bbPlcHdr"/>
        </w:types>
        <w:behaviors>
          <w:behavior w:val="content"/>
        </w:behaviors>
        <w:guid w:val="{EAFC39BE-CEE1-4DB9-A493-EDBDCA90AC84}"/>
      </w:docPartPr>
      <w:docPartBody>
        <w:p w:rsidR="00190027" w:rsidRDefault="00190027" w:rsidP="00190027">
          <w:pPr>
            <w:pStyle w:val="A3C09351ABFB46B59C7162BF16471815"/>
          </w:pPr>
          <w:r w:rsidRPr="009D322A">
            <w:rPr>
              <w:rStyle w:val="PlaceholderText"/>
            </w:rPr>
            <w:t>Click or tap here to enter text.</w:t>
          </w:r>
        </w:p>
      </w:docPartBody>
    </w:docPart>
    <w:docPart>
      <w:docPartPr>
        <w:name w:val="2660561E37A14F36A67A2C5849F43723"/>
        <w:category>
          <w:name w:val="General"/>
          <w:gallery w:val="placeholder"/>
        </w:category>
        <w:types>
          <w:type w:val="bbPlcHdr"/>
        </w:types>
        <w:behaviors>
          <w:behavior w:val="content"/>
        </w:behaviors>
        <w:guid w:val="{7FBB6C76-0BB3-41C6-A1AD-3A7B1EC53D23}"/>
      </w:docPartPr>
      <w:docPartBody>
        <w:p w:rsidR="00EE6CF5" w:rsidRDefault="00EE6CF5" w:rsidP="00EE6CF5">
          <w:pPr>
            <w:pStyle w:val="2660561E37A14F36A67A2C5849F43723"/>
          </w:pPr>
          <w:r w:rsidRPr="009D322A">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ptos Narrow">
    <w:altName w:val="Calibri"/>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A0A"/>
    <w:rsid w:val="000D3C77"/>
    <w:rsid w:val="00190027"/>
    <w:rsid w:val="001B5F5F"/>
    <w:rsid w:val="001C61D4"/>
    <w:rsid w:val="001E35B5"/>
    <w:rsid w:val="002A435D"/>
    <w:rsid w:val="002A5CF2"/>
    <w:rsid w:val="002E6979"/>
    <w:rsid w:val="004C5650"/>
    <w:rsid w:val="007930C2"/>
    <w:rsid w:val="007A4147"/>
    <w:rsid w:val="009F4368"/>
    <w:rsid w:val="00BE49D2"/>
    <w:rsid w:val="00C86737"/>
    <w:rsid w:val="00D66BCC"/>
    <w:rsid w:val="00EC72D6"/>
    <w:rsid w:val="00EE6CF5"/>
    <w:rsid w:val="00F15A0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E6CF5"/>
    <w:rPr>
      <w:color w:val="666666"/>
    </w:rPr>
  </w:style>
  <w:style w:type="paragraph" w:customStyle="1" w:styleId="A3C09351ABFB46B59C7162BF16471815">
    <w:name w:val="A3C09351ABFB46B59C7162BF16471815"/>
    <w:rsid w:val="00190027"/>
  </w:style>
  <w:style w:type="paragraph" w:customStyle="1" w:styleId="2660561E37A14F36A67A2C5849F43723">
    <w:name w:val="2660561E37A14F36A67A2C5849F43723"/>
    <w:rsid w:val="00EE6CF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65A1B32-1B2E-4237-96D4-51DE0B699115}">
  <we:reference id="WA104382081" version="1.55.1.0" store="Omex" storeType="OMEX"/>
  <we:alternateReferences>
    <we:reference id="WA104382081" version="1.55.1.0" store="WA104382081" storeType="OMEX"/>
  </we:alternateReferences>
  <we:properties>
    <we:property name="MENDELEY_BIBLIOGRAPHY_IS_DIRTY" value="false"/>
    <we:property name="MENDELEY_BIBLIOGRAPHY_LAST_MODIFIED" value="1765391361091"/>
    <we:property name="MENDELEY_CITATIONS" value="[{&quot;citationID&quot;:&quot;MENDELEY_CITATION_92be6250-afb9-4c94-8e20-dad8dc63af05&quot;,&quot;properties&quot;:{&quot;noteIndex&quot;:0},&quot;isEdited&quot;:false,&quot;manualOverride&quot;:{&quot;isManuallyOverridden&quot;:true,&quot;citeprocText&quot;:&quot;(Logan, 2007)&quot;,&quot;manualOverrideText&quot;:&quot;Logan, (2007)&quot;},&quot;citationTag&quot;:&quot;MENDELEY_CITATION_v3_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&quot;,&quot;citationItems&quot;:[{&quot;id&quot;:&quot;18d3f467-32c6-3ea2-9b29-ecd9ca58e23c&quot;,&quot;itemData&quot;:{&quot;type&quot;:&quot;book&quot;,&quot;id&quot;:&quot;18d3f467-32c6-3ea2-9b29-ecd9ca58e23c&quot;,&quot;title&quot;:&quot;A First Course in the Finite Element Method&quot;,&quot;author&quot;:[{&quot;family&quot;:&quot;Logan&quot;,&quot;given&quot;:&quot;Daryl L&quot;,&quot;parse-names&quot;:false,&quot;dropping-particle&quot;:&quot;&quot;,&quot;non-dropping-particle&quot;:&quot;&quot;}],&quot;issued&quot;:{&quot;date-parts&quot;:[[2007]]},&quot;edition&quot;:&quot;4&quot;,&quot;publisher&quot;:&quot;Cengage Learning&quot;,&quot;container-title-short&quot;:&quot;&quot;},&quot;isTemporary&quot;:false}]},{&quot;citationID&quot;:&quot;MENDELEY_CITATION_89c9abef-295c-4488-a684-4cb8dbb18cf5&quot;,&quot;properties&quot;:{&quot;noteIndex&quot;:0},&quot;isEdited&quot;:false,&quot;manualOverride&quot;:{&quot;isManuallyOverridden&quot;:true,&quot;citeprocText&quot;:&quot;(Ansys, 2006)&quot;,&quot;manualOverrideText&quot;:&quot;Ansys, (2006)&quot;},&quot;citationTag&quot;:&quot;MENDELEY_CITATION_v3_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&quot;,&quot;citationItems&quot;:[{&quot;id&quot;:&quot;809f102c-1f4c-3a00-8543-edada0ed0dbf&quot;,&quot;itemData&quot;:{&quot;type&quot;:&quot;article&quot;,&quot;id&quot;:&quot;809f102c-1f4c-3a00-8543-edada0ed0dbf&quot;,&quot;title&quot;:&quot;Engineering Simulation &amp; 3D Design Software | Ansys&quot;,&quot;author&quot;:[{&quot;family&quot;:&quot;Ansys&quot;,&quot;given&quot;:&quot;&quot;,&quot;parse-names&quot;:false,&quot;dropping-particle&quot;:&quot;&quot;,&quot;non-dropping-particle&quot;:&quot;&quot;}],&quot;container-title&quot;:&quot;https://www.ansys.com&quot;,&quot;issued&quot;:{&quot;date-parts&quot;:[[2006]]},&quot;publisher-place&quot;:&quot;Pittsburgh&quot;,&quot;publisher&quot;:&quot;Ansys&quot;,&quot;container-title-short&quot;:&quot;&quot;},&quot;isTemporary&quot;:false}]},{&quot;citationID&quot;:&quot;MENDELEY_CITATION_42c5e3f4-6bab-4617-8d5a-eae53380e518&quot;,&quot;properties&quot;:{&quot;noteIndex&quot;:0},&quot;isEdited&quot;:false,&quot;manualOverride&quot;:{&quot;isManuallyOverridden&quot;:true,&quot;citeprocText&quot;:&quot;(Singh &lt;i&gt;et al.&lt;/i&gt;, 2019)&quot;,&quot;manualOverrideText&quot;:&quot;Singh et al., (2019)&quot;},&quot;citationTag&quot;:&quot;MENDELEY_CITATION_v3_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&quot;,&quot;citationItems&quot;:[{&quot;id&quot;:&quot;8c734337-1490-3391-9fd6-5db7c55641de&quot;,&quot;itemData&quot;:{&quot;type&quot;:&quot;paper-conference&quot;,&quot;id&quot;:&quot;8c734337-1490-3391-9fd6-5db7c55641de&quot;,&quot;title&quot;:&quot;Comparative analysis of different materials for piston and justification by simulation&quot;,&quot;author&quot;:[{&quot;family&quot;:&quot;Singh&quot;,&quot;given&quot;:&quot;Ujjwal&quot;,&quot;parse-names&quot;:false,&quot;dropping-particle&quot;:&quot;&quot;,&quot;non-dropping-particle&quot;:&quot;&quot;},{&quot;family&quot;:&quot;Lingwal&quot;,&quot;given&quot;:&quot;Jatin&quot;,&quot;parse-names&quot;:false,&quot;dropping-particle&quot;:&quot;&quot;,&quot;non-dropping-particle&quot;:&quot;&quot;},{&quot;family&quot;:&quot;Rathore&quot;,&quot;given&quot;:&quot;Abhishek&quot;,&quot;parse-names&quot;:false,&quot;dropping-particle&quot;:&quot;&quot;,&quot;non-dropping-particle&quot;:&quot;&quot;},{&quot;family&quot;:&quot;Sharma&quot;,&quot;given&quot;:&quot;Sumit&quot;,&quot;parse-names&quot;:false,&quot;dropping-particle&quot;:&quot;&quot;,&quot;non-dropping-particle&quot;:&quot;&quot;},{&quot;family&quot;:&quot;Kaushik&quot;,&quot;given&quot;:&quot;Vipin&quot;,&quot;parse-names&quot;:false,&quot;dropping-particle&quot;:&quot;&quot;,&quot;non-dropping-particle&quot;:&quot;&quot;}],&quot;container-title&quot;:&quot;Materials Today: Proceedings&quot;,&quot;container-title-short&quot;:&quot;Mater Today Proc&quot;,&quot;DOI&quot;:&quot;10.1016/j.matpr.2020.03.078&quot;,&quot;ISSN&quot;:&quot;22147853&quot;,&quot;issued&quot;:{&quot;date-parts&quot;:[[2019]]},&quot;page&quot;:&quot;925-930&quot;,&quot;abstract&quot;:&quot;The objective of this paper is stress distribution and thermal analysis of Aluminum and Magnesium alloy pistons. At room temperature, the strength of WE43A is lower than that of Al-7Si piston, but at elevated temperatures, WE43A can withstands more efficient due its mechanical and thermal properties than that of Al-7Si. After performing analysis, results in the form of graphs signify that total deformation in WE43A is directly proportional to an increase in pressure, due to which magnesium is a softer metal than the AL-7Si. Total heat flux of AL-7Si is lower than that of WE43A, thus magnesium alloy pistons perform much more efficient at higher temperature range.&quot;,&quot;publisher&quot;:&quot;Elsevier Ltd&quot;,&quot;volume&quot;:&quot;25&quot;},&quot;isTemporary&quot;:false}]},{&quot;citationID&quot;:&quot;MENDELEY_CITATION_d1dd769f-fe42-45cc-8a09-6d9bfe8f4c61&quot;,&quot;properties&quot;:{&quot;noteIndex&quot;:0},&quot;isEdited&quot;:false,&quot;manualOverride&quot;:{&quot;isManuallyOverridden&quot;:true,&quot;citeprocText&quot;:&quot;(Ahmed &lt;i&gt;et al.&lt;/i&gt;, 2016)&quot;,&quot;manualOverrideText&quot;:&quot;Ahmed et al., (2016)&quot;},&quot;citationTag&quot;:&quot;MENDELEY_CITATION_v3_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&quot;,&quot;citationItems&quot;:[{&quot;id&quot;:&quot;f64f192c-00c9-3bc9-93be-8b9ea36ac6cc&quot;,&quot;itemData&quot;:{&quot;type&quot;:&quot;article-journal&quot;,&quot;id&quot;:&quot;f64f192c-00c9-3bc9-93be-8b9ea36ac6cc&quot;,&quot;title&quot;:&quot;Mechanical Properties, Material and Design of the Automobile Piston: An Ample Review&quot;,&quot;author&quot;:[{&quot;family&quot;:&quot;Ahmed&quot;,&quot;given&quot;:&quot;Aqeel&quot;,&quot;parse-names&quot;:false,&quot;dropping-particle&quot;:&quot;&quot;,&quot;non-dropping-particle&quot;:&quot;&quot;},{&quot;family&quot;:&quot;Wahab&quot;,&quot;given&quot;:&quot;M. S.&quot;,&quot;parse-names&quot;:false,&quot;dropping-particle&quot;:&quot;&quot;,&quot;non-dropping-particle&quot;:&quot;&quot;},{&quot;family&quot;:&quot;Raus&quot;,&quot;given&quot;:&quot;A. A.&quot;,&quot;parse-names&quot;:false,&quot;dropping-particle&quot;:&quot;&quot;,&quot;non-dropping-particle&quot;:&quot;&quot;},{&quot;family&quot;:&quot;Kamarudin&quot;,&quot;given&quot;:&quot;K.&quot;,&quot;parse-names&quot;:false,&quot;dropping-particle&quot;:&quot;&quot;,&quot;non-dropping-particle&quot;:&quot;&quot;},{&quot;family&quot;:&quot;Bakhsh&quot;,&quot;given&quot;:&quot;Qadir&quot;,&quot;parse-names&quot;:false,&quot;dropping-particle&quot;:&quot;&quot;,&quot;non-dropping-particle&quot;:&quot;&quot;},{&quot;family&quot;:&quot;Ali&quot;,&quot;given&quot;:&quot;Danish&quot;,&quot;parse-names&quot;:false,&quot;dropping-particle&quot;:&quot;&quot;,&quot;non-dropping-particle&quot;:&quot;&quot;}],&quot;container-title&quot;:&quot;Indian Journal of Science and Technology&quot;,&quot;container-title-short&quot;:&quot;Indian J Sci Technol&quot;,&quot;DOI&quot;:&quot;10.17485/ijst/2016/v9i36/102155&quot;,&quot;ISSN&quot;:&quot;0974-6846&quot;,&quot;issued&quot;:{&quot;date-parts&quot;:[[2016,9,30]]},&quot;abstract&quot;:&quot;This paper is about the mechanical properties and shape of the automobile piston in the engine. Currently downsizing of the engine is attractive field for the research which benefitted in the reduction of fuel consumption and emission pollutants from the engine. While on the other side various pressure boosters attached with the engine piston-cylinder to maintain the output power at the bar/more than the bar. These attachments cause to produce high stresses and displacement vectors in the piston-cylinder and the gas forces generated during the combustion cause to produce thermal stresses on the face of the piston which sometime may leads to the failure of piston material. To withstand all these problems the material must be strong enough. Al-Si alloy is the main alloy material to manufacturing the piston because of low coefficient of thermal expansion, minimum weight, high hardness and strength and good wear resistance properties. In result; Shallow depth Combustion Chamber (SCC) is most suitable for low speed while Omega Combustion Chamber (OCC) is preferred for high speed, but both combustion chamber produce high amount of NOx. Maximum suitable percentage is of Si is up to 12% to 19%. While centrifugal casting is most right method to manufacture the piston and heat treatment at 540°C for 8 h and aging at 190°C for 8 h is correctly choice to achieve optimum mechanical properties by heat treatment. The ingredient material of the Al-Si alloy, the casting techniques and heat treatment techniques directly affects the mechanical properties of the piston in downsizing engine. A very careful observation is required during the manufacturing of automobile piston to achieve desired mechanical properties.&quot;,&quot;publisher&quot;:&quot;Indian Society for Education and Environment&quot;,&quot;issue&quot;:&quot;36&quot;,&quot;volume&quot;:&quot;9&quot;},&quot;isTemporary&quot;:false}]},{&quot;citationID&quot;:&quot;MENDELEY_CITATION_b29df018-0615-48d4-afb9-df122cbdd77b&quot;,&quot;properties&quot;:{&quot;noteIndex&quot;:0},&quot;isEdited&quot;:false,&quot;manualOverride&quot;:{&quot;isManuallyOverridden&quot;:true,&quot;citeprocText&quot;:&quot;(Liu &lt;i&gt;et al.&lt;/i&gt;, 2018)&quot;,&quot;manualOverrideText&quot;:&quot;Liu et al., (2018)&quot;},&quot;citationTag&quot;:&quot;MENDELEY_CITATION_v3_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&quot;,&quot;citationItems&quot;:[{&quot;id&quot;:&quot;f5f60589-28cf-3392-a281-683992bdd66a&quot;,&quot;itemData&quot;:{&quot;type&quot;:&quot;article-journal&quot;,&quot;id&quot;:&quot;f5f60589-28cf-3392-a281-683992bdd66a&quot;,&quot;title&quot;:&quot;Mesh convergence study and estimation of discretization error of hub in clutch disc with integration of ANSYS&quot;,&quot;author&quot;:[{&quot;family&quot;:&quot;Liu&quot;,&quot;given&quot;:&quot;Qikai&quot;,&quot;parse-names&quot;:false,&quot;dropping-particle&quot;:&quot;&quot;,&quot;non-dropping-particle&quot;:&quot;&quot;},{&quot;family&quot;:&quot;Wang&quot;,&quot;given&quot;:&quot;Haojing&quot;,&quot;parse-names&quot;:false,&quot;dropping-particle&quot;:&quot;&quot;,&quot;non-dropping-particle&quot;:&quot;&quot;},{&quot;family&quot;:&quot;Zhao&quot;,&quot;given&quot;:&quot;Qilin&quot;,&quot;parse-names&quot;:false,&quot;dropping-particle&quot;:&quot;&quot;,&quot;non-dropping-particle&quot;:&quot;&quot;},{&quot;family&quot;:&quot;Patil&quot;,&quot;given&quot;:&quot;Hemesh&quot;,&quot;parse-names&quot;:false,&quot;dropping-particle&quot;:&quot;&quot;,&quot;non-dropping-particle&quot;:&quot;&quot;},{&quot;family&quot;:&quot;Jeyakarthikeyan&quot;,&quot;given&quot;:&quot;P&quot;,&quot;parse-names&quot;:false,&quot;dropping-particle&quot;:&quot;V&quot;,&quot;non-dropping-particle&quot;:&quot;&quot;}],&quot;container-title&quot;:&quot;IOP Conference Series: Materials Science and Engineering&quot;,&quot;container-title-short&quot;:&quot;IOP Conf Ser Mater Sci Eng&quot;,&quot;accessed&quot;:{&quot;date-parts&quot;:[[2025,12,10]]},&quot;DOI&quot;:&quot;10.1088/1757-899X/402/1/012065&quot;,&quot;ISSN&quot;:&quot;1757-899X&quot;,&quot;URL&quot;:&quot;https://iopscience.iop.org/article/10.1088/1757-899X/402/1/012065&quot;,&quot;issued&quot;:{&quot;date-parts&quot;:[[2018,8,1]]},&quot;page&quot;:&quot;012065&quot;,&quot;abstract&quot;:&quot;Structural analysis is an essential tool for design engineers. Mesh generation is the basic step in any simulation. In practice of finite-element stress analysis, the engineer first needs to know if key stresses are converging, and second if they have converged to a reasonable level of accuracy. In order to achieve results that are reliable when using the finite element method, it must be ensured that an acceptable mesh is used with respect to the shape and size of the elements. Mesh quality and mesh density values are directly linked with the solution accuracy. This paper presents a mesh convergence study on the hub which is the most challenging part in the automotive clutch disc assembly. Finite element analysis convergence defines the relationship between the number of elements or DOF and the analysis accuracy. Discretization error is key concept for the study of mesh convergence study, also discretization is function of number of degree of freedom of model. A detailed comparison of different results is carried out using convergence test based on displacement and energy norms. Error between exact and ANSYS results are compared in this study.&quot;,&quot;publisher&quot;:&quot;IOP Publishing&quot;,&quot;issue&quot;:&quot;1&quot;,&quot;volume&quot;:&quot;402&quot;},&quot;isTemporary&quot;:false}]},{&quot;citationID&quot;:&quot;MENDELEY_CITATION_0c25e95c-ab95-4c82-8805-61e0c8ba6ab0&quot;,&quot;properties&quot;:{&quot;noteIndex&quot;:0},&quot;isEdited&quot;:false,&quot;manualOverride&quot;:{&quot;isManuallyOverridden&quot;:false,&quot;citeprocText&quot;:&quot;(Noble, 2025)&quot;,&quot;manualOverrideText&quot;:&quot;&quot;},&quot;citationTag&quot;:&quot;MENDELEY_CITATION_v3_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&quot;,&quot;citationItems&quot;:[{&quot;id&quot;:&quot;b6b09d8d-1aa6-3081-92c8-858ddd88bd1f&quot;,&quot;itemData&quot;:{&quot;type&quot;:&quot;article&quot;,&quot;id&quot;:&quot;b6b09d8d-1aa6-3081-92c8-858ddd88bd1f&quot;,&quot;title&quot;:&quot;3D CAD model of engine internal assembly. Unpublished teaching material&quot;,&quot;author&quot;:[{&quot;family&quot;:&quot;Noble&quot;,&quot;given&quot;:&quot;Andrew&quot;,&quot;parse-names&quot;:false,&quot;dropping-particle&quot;:&quot;&quot;,&quot;non-dropping-particle&quot;:&quot;&quot;}],&quot;container-title&quot;:&quot;University of Wales Trinity Saint David&quot;,&quot;issued&quot;:{&quot;date-parts&quot;:[[2025]]},&quot;publisher-place&quot;:&quot;Swansea&quot;,&quot;publisher&quot;:&quot;University of Wales Trinity Saint David&quot;,&quot;container-title-short&quot;:&quot;&quot;},&quot;isTemporary&quot;:false}]},{&quot;citationID&quot;:&quot;MENDELEY_CITATION_adb3de76-1cbe-4e93-9af6-81e9969021dd&quot;,&quot;properties&quot;:{&quot;noteIndex&quot;:0},&quot;isEdited&quot;:false,&quot;manualOverride&quot;:{&quot;isManuallyOverridden&quot;:false,&quot;citeprocText&quot;:&quot;(Ahmed &lt;i&gt;et al.&lt;/i&gt;, 2016)&quot;,&quot;manualOverrideText&quot;:&quot;&quot;},&quot;citationTag&quot;:&quot;MENDELEY_CITATION_v3_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&quot;,&quot;citationItems&quot;:[{&quot;id&quot;:&quot;f64f192c-00c9-3bc9-93be-8b9ea36ac6cc&quot;,&quot;itemData&quot;:{&quot;type&quot;:&quot;article-journal&quot;,&quot;id&quot;:&quot;f64f192c-00c9-3bc9-93be-8b9ea36ac6cc&quot;,&quot;title&quot;:&quot;Mechanical Properties, Material and Design of the Automobile Piston: An Ample Review&quot;,&quot;author&quot;:[{&quot;family&quot;:&quot;Ahmed&quot;,&quot;given&quot;:&quot;Aqeel&quot;,&quot;parse-names&quot;:false,&quot;dropping-particle&quot;:&quot;&quot;,&quot;non-dropping-particle&quot;:&quot;&quot;},{&quot;family&quot;:&quot;Wahab&quot;,&quot;given&quot;:&quot;M. S.&quot;,&quot;parse-names&quot;:false,&quot;dropping-particle&quot;:&quot;&quot;,&quot;non-dropping-particle&quot;:&quot;&quot;},{&quot;family&quot;:&quot;Raus&quot;,&quot;given&quot;:&quot;A. A.&quot;,&quot;parse-names&quot;:false,&quot;dropping-particle&quot;:&quot;&quot;,&quot;non-dropping-particle&quot;:&quot;&quot;},{&quot;family&quot;:&quot;Kamarudin&quot;,&quot;given&quot;:&quot;K.&quot;,&quot;parse-names&quot;:false,&quot;dropping-particle&quot;:&quot;&quot;,&quot;non-dropping-particle&quot;:&quot;&quot;},{&quot;family&quot;:&quot;Bakhsh&quot;,&quot;given&quot;:&quot;Qadir&quot;,&quot;parse-names&quot;:false,&quot;dropping-particle&quot;:&quot;&quot;,&quot;non-dropping-particle&quot;:&quot;&quot;},{&quot;family&quot;:&quot;Ali&quot;,&quot;given&quot;:&quot;Danish&quot;,&quot;parse-names&quot;:false,&quot;dropping-particle&quot;:&quot;&quot;,&quot;non-dropping-particle&quot;:&quot;&quot;}],&quot;container-title&quot;:&quot;Indian Journal of Science and Technology&quot;,&quot;container-title-short&quot;:&quot;Indian J Sci Technol&quot;,&quot;DOI&quot;:&quot;10.17485/ijst/2016/v9i36/102155&quot;,&quot;ISSN&quot;:&quot;0974-6846&quot;,&quot;issued&quot;:{&quot;date-parts&quot;:[[2016,9,30]]},&quot;abstract&quot;:&quot;This paper is about the mechanical properties and shape of the automobile piston in the engine. Currently downsizing of the engine is attractive field for the research which benefitted in the reduction of fuel consumption and emission pollutants from the engine. While on the other side various pressure boosters attached with the engine piston-cylinder to maintain the output power at the bar/more than the bar. These attachments cause to produce high stresses and displacement vectors in the piston-cylinder and the gas forces generated during the combustion cause to produce thermal stresses on the face of the piston which sometime may leads to the failure of piston material. To withstand all these problems the material must be strong enough. Al-Si alloy is the main alloy material to manufacturing the piston because of low coefficient of thermal expansion, minimum weight, high hardness and strength and good wear resistance properties. In result; Shallow depth Combustion Chamber (SCC) is most suitable for low speed while Omega Combustion Chamber (OCC) is preferred for high speed, but both combustion chamber produce high amount of NOx. Maximum suitable percentage is of Si is up to 12% to 19%. While centrifugal casting is most right method to manufacture the piston and heat treatment at 540°C for 8 h and aging at 190°C for 8 h is correctly choice to achieve optimum mechanical properties by heat treatment. The ingredient material of the Al-Si alloy, the casting techniques and heat treatment techniques directly affects the mechanical properties of the piston in downsizing engine. A very careful observation is required during the manufacturing of automobile piston to achieve desired mechanical properties.&quot;,&quot;publisher&quot;:&quot;Indian Society for Education and Environment&quot;,&quot;issue&quot;:&quot;36&quot;,&quot;volume&quot;:&quot;9&quot;},&quot;isTemporary&quot;:false}]},{&quot;citationID&quot;:&quot;MENDELEY_CITATION_a1168a1d-7474-4886-912b-b408fe6e6149&quot;,&quot;properties&quot;:{&quot;noteIndex&quot;:0},&quot;isEdited&quot;:false,&quot;manualOverride&quot;:{&quot;isManuallyOverridden&quot;:false,&quot;citeprocText&quot;:&quot;(Ansys, 2006)&quot;,&quot;manualOverrideText&quot;:&quot;&quot;},&quot;citationTag&quot;:&quot;MENDELEY_CITATION_v3_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&quot;,&quot;citationItems&quot;:[{&quot;id&quot;:&quot;809f102c-1f4c-3a00-8543-edada0ed0dbf&quot;,&quot;itemData&quot;:{&quot;type&quot;:&quot;article&quot;,&quot;id&quot;:&quot;809f102c-1f4c-3a00-8543-edada0ed0dbf&quot;,&quot;title&quot;:&quot;Engineering Simulation &amp; 3D Design Software | Ansys&quot;,&quot;author&quot;:[{&quot;family&quot;:&quot;Ansys&quot;,&quot;given&quot;:&quot;&quot;,&quot;parse-names&quot;:false,&quot;dropping-particle&quot;:&quot;&quot;,&quot;non-dropping-particle&quot;:&quot;&quot;}],&quot;container-title&quot;:&quot;https://www.ansys.com&quot;,&quot;issued&quot;:{&quot;date-parts&quot;:[[2006]]},&quot;publisher-place&quot;:&quot;Pittsburgh&quot;,&quot;publisher&quot;:&quot;Ansys&quot;,&quot;container-title-short&quot;:&quot;&quot;},&quot;isTemporary&quot;:false}]},{&quot;citationID&quot;:&quot;MENDELEY_CITATION_4fdc9c89-c3ac-43de-b4d3-53866cfdd251&quot;,&quot;properties&quot;:{&quot;noteIndex&quot;:0},&quot;isEdited&quot;:false,&quot;manualOverride&quot;:{&quot;isManuallyOverridden&quot;:true,&quot;citeprocText&quot;:&quot;(Dlubal, 2018)&quot;,&quot;manualOverrideText&quot;:&quot;Dlubal (2018)&quot;},&quot;citationTag&quot;:&quot;MENDELEY_CITATION_v3_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&quot;,&quot;citationItems&quot;:[{&quot;id&quot;:&quot;fba41900-0d7b-39d6-897a-419f45f8e041&quot;,&quot;itemData&quot;:{&quot;type&quot;:&quot;report&quot;,&quot;id&quot;:&quot;fba41900-0d7b-39d6-897a-419f45f8e041&quot;,&quot;title&quot;:&quot;Verification Example 0078-Bimetallic Strip Description&quot;,&quot;author&quot;:[{&quot;family&quot;:&quot;Dlubal&quot;,&quot;given&quot;:&quot;&quot;,&quot;parse-names&quot;:false,&quot;dropping-particle&quot;:&quot;&quot;,&quot;non-dropping-particle&quot;:&quot;&quot;}],&quot;issued&quot;:{&quot;date-parts&quot;:[[2018]]},&quot;container-title-short&quot;:&quot;&quot;},&quot;isTemporary&quot;:false}]},{&quot;citationID&quot;:&quot;MENDELEY_CITATION_b194e700-09d4-4c14-90d7-7a0be44bda7b&quot;,&quot;properties&quot;:{&quot;noteIndex&quot;:0},&quot;isEdited&quot;:false,&quot;manualOverride&quot;:{&quot;isManuallyOverridden&quot;:true,&quot;citeprocText&quot;:&quot;(Hazizi, Ghaleeh and Rasool, 2023)&quot;,&quot;manualOverrideText&quot;:&quot;Research from Hazizi et al., (2023)&quot;},&quot;citationTag&quot;:&quot;MENDELEY_CITATION_v3_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&quot;,&quot;citationItems&quot;:[{&quot;id&quot;:&quot;b36b6a63-cdea-3768-8196-07b47a8236e0&quot;,&quot;itemData&quot;:{&quot;type&quot;:&quot;article-journal&quot;,&quot;id&quot;:&quot;b36b6a63-cdea-3768-8196-07b47a8236e0&quot;,&quot;title&quot;:&quot;Analytical and Numerical Investigation of Fatigue Life in Rectangular Plates with Opposite Semicircular Edge Single Notches&quot;,&quot;author&quot;:[{&quot;family&quot;:&quot;Hazizi&quot;,&quot;given&quot;:&quot;Kristaq&quot;,&quot;parse-names&quot;:false,&quot;dropping-particle&quot;:&quot;&quot;,&quot;non-dropping-particle&quot;:&quot;&quot;},{&quot;family&quot;:&quot;Ghaleeh&quot;,&quot;given&quot;:&quot;Mohammad&quot;,&quot;parse-names&quot;:false,&quot;dropping-particle&quot;:&quot;&quot;,&quot;non-dropping-particle&quot;:&quot;&quot;},{&quot;family&quot;:&quot;Rasool&quot;,&quot;given&quot;:&quot;Shafqat&quot;,&quot;parse-names&quot;:false,&quot;dropping-particle&quot;:&quot;&quot;,&quot;non-dropping-particle&quot;:&quot;&quot;}],&quot;container-title&quot;:&quot;Applied Mechanics&quot;,&quot;DOI&quot;:&quot;10.3390/applmech4030049&quot;,&quot;ISSN&quot;:&quot;26733161&quot;,&quot;issued&quot;:{&quot;date-parts&quot;:[[2023,9,1]]},&quot;page&quot;:&quot;948-973&quot;,&quot;abstract&quot;:&quot;This study undertakes an investigation into the fatigue life of carbon steel specimens with opposite semicircular edge notches using a combined approach based on experimental and numerical analysis. The study emphasises the determination of stress concentration factors (SCFs) for these notches based on S-N curves of carbon steel, employing a comprehensive method to evaluate their impacts on fatigue performance. Both experimental and numerical methods are applied to understand the influence of notches on fatigue characteristics, yielding insights into potential failure modes and opportunities for design enhancement. The research deepens our comprehension of fatigue mechanics in carbon steel structures, offering valuable perspectives regarding structural engineering and design refinement. The outcomes highlight the significance of integrating experimental testing and numerical simulations to carry out an exhaustive investigation of fatigue behaviour in notched specimens.&quot;,&quot;publisher&quot;:&quot;Multidisciplinary Digital Publishing Institute (MDPI)&quot;,&quot;issue&quot;:&quot;3&quot;,&quot;volume&quot;:&quot;4&quot;,&quot;container-title-short&quot;:&quot;&quot;},&quot;isTemporary&quot;:false}]},{&quot;citationID&quot;:&quot;MENDELEY_CITATION_8ef89c48-6448-4258-af7d-91419b7d126c&quot;,&quot;properties&quot;:{&quot;noteIndex&quot;:0},&quot;isEdited&quot;:false,&quot;manualOverride&quot;:{&quot;isManuallyOverridden&quot;:true,&quot;citeprocText&quot;:&quot;(Zienkiewicz and Taylor, 2005)&quot;,&quot;manualOverrideText&quot;:&quot;Zienkiewicz &amp; Taylor, (2005)&quot;},&quot;citationTag&quot;:&quot;MENDELEY_CITATION_v3_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&quot;,&quot;citationItems&quot;:[{&quot;id&quot;:&quot;ca7556ab-32d7-37ef-92f0-2bd7af607130&quot;,&quot;itemData&quot;:{&quot;type&quot;:&quot;article-journal&quot;,&quot;id&quot;:&quot;ca7556ab-32d7-37ef-92f0-2bd7af607130&quot;,&quot;title&quot;:&quot;The finite element method for solid and structural mechanics&quot;,&quot;author&quot;:[{&quot;family&quot;:&quot;Zienkiewicz&quot;,&quot;given&quot;:&quot;O. C..&quot;,&quot;parse-names&quot;:false,&quot;dropping-particle&quot;:&quot;&quot;,&quot;non-dropping-particle&quot;:&quot;&quot;},{&quot;family&quot;:&quot;Taylor&quot;,&quot;given&quot;:&quot;Robert L..&quot;,&quot;parse-names&quot;:false,&quot;dropping-particle&quot;:&quot;&quot;,&quot;non-dropping-particle&quot;:&quot;&quot;}],&quot;accessed&quot;:{&quot;date-parts&quot;:[[2025,12,12]]},&quot;ISBN&quot;:&quot;9780080455587&quot;,&quot;issued&quot;:{&quot;date-parts&quot;:[[2005]]},&quot;page&quot;:&quot;631&quot;,&quot;abstract&quot;:&quot;6th ed. This is the key text and reference for engineers, researchers and senior students dealing with the analysis and modelling of structures - from large civil engineering projects such as dams, to aircraft structures, through to small engineered components. Covering small and large deformation behaviour of solids and structures, it is an essential book for engineers and mathematicians. The new edition is a complete solids and structures text and reference in its own right and forms part of the world-renowned Finite Element Method series by Zienkiewicz and Taylor. New material in this editi. Cover -- The Finite Element Method for Solid and Structural Mechanics Sixth edition -- Contents -- Preface -- 1. General problems in solid mechanics and non-linearity -- 1.1 Introduction -- 1.2 Small deformation solid mechanics problems -- 1.3 Variational forms for non-linear elasticity -- 1.4 Weak forms of governing equations -- 1.5 Concluding remarks -- References -- 2. Galerkin method of approximation -- irreducible and mixed forms -- 2.1 Introduction -- 2.2 Finite element approximation -- Galerkin method -- 2.3 Numerical integration -- quadrature -- 2.4 Non-linear transient and steady-state problems -- 2.5 Boundary conditions: non-linear problems -- 2.6 Mixed or irreducible forms -- 2.7 Non-linear quasi-harmonic field problems -- 2.8 Typical examples of transient non-linear calculations -- 2.9 Concluding remarks -- References -- 3. Solution of non-linear algebraic equations -- 3.1 Introduction -- 3.2 Iterative techniques -- 3.3 General remarks -- incremental and rate methods -- References -- 4. Inelastic and non-linear materials -- 4.1 Introduction -- 4.2 Viscoelasticity -- history dependence of deformation -- 4.3 Classical time-independent plasticity theory -- 4.4 Computation of stress increments -- 4.5 Isotropic plasticity models -- 4.6 Generalized plasticity -- 4.7 Some examples of plastic computation -- 4.8 Basic formulation of creep problems -- 4.9 Viscoplasticity -- a generalization -- 4.10 Some special problems of brittle materials -- 4.11 Non-uniqueness and localization in elasto-plastic deformations -- 4.12 Non-linear quasi-harmonic field problems -- 4.13 Concluding remarks -- References -- 5. Geometrically non-linear problems -- finite deformation -- 5.1 Introduction -- 5.2 Governing equations -- 5.3 Variational description for finite deformation -- 5.4 Two-dimensional forms -- 5.5 A three-field, mixed finite deformation formulation -- 5.6 A mixed-enhanced finite deformation formulation -- 5.7 Forces dependent on deformation -- pressure loads -- 5.8 Concluding remarks -- References -- 6. Material constitution for finite deformation -- 6.1 Introduction -- 6.2 Isotropic elasticity -- 6.3 Isotropic viscoelasticity -- 6.4 Plasticity models -- 6.5 Incremental formulations -- 6.6 Rate constitutive models -- 6.7 Numerical examples -- 6.8 Concluding remarks -- References -- 7. Treatment of constraints -- contact and tied interfaces -- 7.1 Introduction -- 7.2 Node-node contact: Hertzian contact -- 7.3 Tied interfaces -- 7.4 Node-surface contact -- 7.5 Surface-surface contact -- 7.6 Numerical examples -- 7.7 Concluding remarks -- References -- 8. Pseudo-rigid and rigid-flexible bodies -- 8.1 Introduction -- 8.2 Pseudo-rigid motions -- 8.3 Rigid motions -- 8.4 Connecting a rigid bo.&quot;,&quot;publisher&quot;:&quot;Elsevier Butterworth-Heinemann&quot;,&quot;container-title-short&quot;:&quot;&quot;},&quot;isTemporary&quot;:false}]},{&quot;citationID&quot;:&quot;MENDELEY_CITATION_3d61ecad-7837-4a64-bd0b-f7827d13f6f8&quot;,&quot;properties&quot;:{&quot;noteIndex&quot;:0},&quot;isEdited&quot;:false,&quot;manualOverride&quot;:{&quot;isManuallyOverridden&quot;:false,&quot;citeprocText&quot;:&quot;(Dlubal, 2018)&quot;,&quot;manualOverrideText&quot;:&quot;&quot;},&quot;citationTag&quot;:&quot;MENDELEY_CITATION_v3_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&quot;,&quot;citationItems&quot;:[{&quot;id&quot;:&quot;fba41900-0d7b-39d6-897a-419f45f8e041&quot;,&quot;itemData&quot;:{&quot;type&quot;:&quot;report&quot;,&quot;id&quot;:&quot;fba41900-0d7b-39d6-897a-419f45f8e041&quot;,&quot;title&quot;:&quot;Verification Example 0078-Bimetallic Strip Description&quot;,&quot;author&quot;:[{&quot;family&quot;:&quot;Dlubal&quot;,&quot;given&quot;:&quot;&quot;,&quot;parse-names&quot;:false,&quot;dropping-particle&quot;:&quot;&quot;,&quot;non-dropping-particle&quot;:&quot;&quot;}],&quot;issued&quot;:{&quot;date-parts&quot;:[[2018]]},&quot;container-title-short&quot;:&quot;&quot;},&quot;isTemporary&quot;:false}]},{&quot;citationID&quot;:&quot;MENDELEY_CITATION_88d64e48-c8bf-4279-9e38-296e4291efff&quot;,&quot;properties&quot;:{&quot;noteIndex&quot;:0},&quot;isEdited&quot;:false,&quot;manualOverride&quot;:{&quot;isManuallyOverridden&quot;:false,&quot;citeprocText&quot;:&quot;(Dlubal, 2018)&quot;,&quot;manualOverrideText&quot;:&quot;&quot;},&quot;citationTag&quot;:&quot;MENDELEY_CITATION_v3_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&quot;,&quot;citationItems&quot;:[{&quot;id&quot;:&quot;fba41900-0d7b-39d6-897a-419f45f8e041&quot;,&quot;itemData&quot;:{&quot;type&quot;:&quot;report&quot;,&quot;id&quot;:&quot;fba41900-0d7b-39d6-897a-419f45f8e041&quot;,&quot;title&quot;:&quot;Verification Example 0078-Bimetallic Strip Description&quot;,&quot;author&quot;:[{&quot;family&quot;:&quot;Dlubal&quot;,&quot;given&quot;:&quot;&quot;,&quot;parse-names&quot;:false,&quot;dropping-particle&quot;:&quot;&quot;,&quot;non-dropping-particle&quot;:&quot;&quot;}],&quot;issued&quot;:{&quot;date-parts&quot;:[[2018]]},&quot;container-title-short&quot;:&quot;&quot;},&quot;isTemporary&quot;:false}]},{&quot;citationID&quot;:&quot;MENDELEY_CITATION_b57232e4-ca2b-4ccb-9cad-32ac9fb5b986&quot;,&quot;properties&quot;:{&quot;noteIndex&quot;:0},&quot;isEdited&quot;:false,&quot;manualOverride&quot;:{&quot;isManuallyOverridden&quot;:false,&quot;citeprocText&quot;:&quot;(Noble, 2025)&quot;,&quot;manualOverrideText&quot;:&quot;&quot;},&quot;citationTag&quot;:&quot;MENDELEY_CITATION_v3_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&quot;,&quot;citationItems&quot;:[{&quot;id&quot;:&quot;b6b09d8d-1aa6-3081-92c8-858ddd88bd1f&quot;,&quot;itemData&quot;:{&quot;type&quot;:&quot;article&quot;,&quot;id&quot;:&quot;b6b09d8d-1aa6-3081-92c8-858ddd88bd1f&quot;,&quot;title&quot;:&quot;3D CAD model of engine internal assembly. Unpublished teaching material&quot;,&quot;author&quot;:[{&quot;family&quot;:&quot;Noble&quot;,&quot;given&quot;:&quot;Andrew&quot;,&quot;parse-names&quot;:false,&quot;dropping-particle&quot;:&quot;&quot;,&quot;non-dropping-particle&quot;:&quot;&quot;}],&quot;container-title&quot;:&quot;University of Wales Trinity Saint David&quot;,&quot;issued&quot;:{&quot;date-parts&quot;:[[2025]]},&quot;publisher-place&quot;:&quot;Swansea&quot;,&quot;publisher&quot;:&quot;University of Wales Trinity Saint David&quot;,&quot;container-title-short&quot;:&quot;&quot;},&quot;isTemporary&quot;:false}]},{&quot;citationID&quot;:&quot;MENDELEY_CITATION_dbfeaf5d-93f7-418f-80a2-235b2f966319&quot;,&quot;properties&quot;:{&quot;noteIndex&quot;:0},&quot;isEdited&quot;:false,&quot;manualOverride&quot;:{&quot;isManuallyOverridden&quot;:false,&quot;citeprocText&quot;:&quot;(Ansys, 2006)&quot;,&quot;manualOverrideText&quot;:&quot;&quot;},&quot;citationTag&quot;:&quot;MENDELEY_CITATION_v3_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&quot;,&quot;citationItems&quot;:[{&quot;id&quot;:&quot;809f102c-1f4c-3a00-8543-edada0ed0dbf&quot;,&quot;itemData&quot;:{&quot;type&quot;:&quot;article&quot;,&quot;id&quot;:&quot;809f102c-1f4c-3a00-8543-edada0ed0dbf&quot;,&quot;title&quot;:&quot;Engineering Simulation &amp; 3D Design Software | Ansys&quot;,&quot;author&quot;:[{&quot;family&quot;:&quot;Ansys&quot;,&quot;given&quot;:&quot;&quot;,&quot;parse-names&quot;:false,&quot;dropping-particle&quot;:&quot;&quot;,&quot;non-dropping-particle&quot;:&quot;&quot;}],&quot;container-title&quot;:&quot;https://www.ansys.com&quot;,&quot;issued&quot;:{&quot;date-parts&quot;:[[2006]]},&quot;publisher-place&quot;:&quot;Pittsburgh&quot;,&quot;publisher&quot;:&quot;Ansys&quot;,&quot;container-title-short&quot;:&quot;&quot;},&quot;isTemporary&quot;:false}]},{&quot;citationID&quot;:&quot;MENDELEY_CITATION_aafd57f3-b94d-4220-b51b-73e4759b46bf&quot;,&quot;properties&quot;:{&quot;noteIndex&quot;:0},&quot;isEdited&quot;:false,&quot;manualOverride&quot;:{&quot;isManuallyOverridden&quot;:false,&quot;citeprocText&quot;:&quot;(Noble, 2025)&quot;,&quot;manualOverrideText&quot;:&quot;&quot;},&quot;citationTag&quot;:&quot;MENDELEY_CITATION_v3_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&quot;,&quot;citationItems&quot;:[{&quot;id&quot;:&quot;b6b09d8d-1aa6-3081-92c8-858ddd88bd1f&quot;,&quot;itemData&quot;:{&quot;type&quot;:&quot;article&quot;,&quot;id&quot;:&quot;b6b09d8d-1aa6-3081-92c8-858ddd88bd1f&quot;,&quot;title&quot;:&quot;3D CAD model of engine internal assembly. Unpublished teaching material&quot;,&quot;author&quot;:[{&quot;family&quot;:&quot;Noble&quot;,&quot;given&quot;:&quot;Andrew&quot;,&quot;parse-names&quot;:false,&quot;dropping-particle&quot;:&quot;&quot;,&quot;non-dropping-particle&quot;:&quot;&quot;}],&quot;container-title&quot;:&quot;University of Wales Trinity Saint David&quot;,&quot;issued&quot;:{&quot;date-parts&quot;:[[2025]]},&quot;publisher-place&quot;:&quot;Swansea&quot;,&quot;publisher&quot;:&quot;University of Wales Trinity Saint David&quot;,&quot;container-title-short&quot;:&quot;&quot;},&quot;isTemporary&quot;:false}]},{&quot;citationID&quot;:&quot;MENDELEY_CITATION_d9960d7f-d558-48de-a60e-cb23258358a1&quot;,&quot;properties&quot;:{&quot;noteIndex&quot;:0},&quot;isEdited&quot;:false,&quot;manualOverride&quot;:{&quot;isManuallyOverridden&quot;:false,&quot;citeprocText&quot;:&quot;(Dassault Systèmes, 1993)&quot;,&quot;manualOverrideText&quot;:&quot;&quot;},&quot;citationTag&quot;:&quot;MENDELEY_CITATION_v3_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&quot;,&quot;citationItems&quot;:[{&quot;id&quot;:&quot;28e5179a-5b75-3f3d-a1c7-4665dabcc35c&quot;,&quot;itemData&quot;:{&quot;type&quot;:&quot;article&quot;,&quot;id&quot;:&quot;28e5179a-5b75-3f3d-a1c7-4665dabcc35c&quot;,&quot;title&quot;:&quot;solidworks&quot;,&quot;author&quot;:[{&quot;family&quot;:&quot;Dassault Systèmes&quot;,&quot;given&quot;:&quot;&quot;,&quot;parse-names&quot;:false,&quot;dropping-particle&quot;:&quot;&quot;,&quot;non-dropping-particle&quot;:&quot;&quot;}],&quot;container-title&quot;:&quot;Dassault Systèmes&quot;,&quot;issued&quot;:{&quot;date-parts&quot;:[[1993]]},&quot;container-title-short&quot;:&quot;&quot;},&quot;isTemporary&quot;:false}]},{&quot;citationID&quot;:&quot;MENDELEY_CITATION_016546bf-c100-45c0-a60f-ef4d05d73ab5&quot;,&quot;properties&quot;:{&quot;noteIndex&quot;:0},&quot;isEdited&quot;:false,&quot;manualOverride&quot;:{&quot;isManuallyOverridden&quot;:false,&quot;citeprocText&quot;:&quot;(Dassault Systèmes, 1993)&quot;,&quot;manualOverrideText&quot;:&quot;&quot;},&quot;citationTag&quot;:&quot;MENDELEY_CITATION_v3_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&quot;,&quot;citationItems&quot;:[{&quot;id&quot;:&quot;28e5179a-5b75-3f3d-a1c7-4665dabcc35c&quot;,&quot;itemData&quot;:{&quot;type&quot;:&quot;article&quot;,&quot;id&quot;:&quot;28e5179a-5b75-3f3d-a1c7-4665dabcc35c&quot;,&quot;title&quot;:&quot;solidworks&quot;,&quot;author&quot;:[{&quot;family&quot;:&quot;Dassault Systèmes&quot;,&quot;given&quot;:&quot;&quot;,&quot;parse-names&quot;:false,&quot;dropping-particle&quot;:&quot;&quot;,&quot;non-dropping-particle&quot;:&quot;&quot;}],&quot;container-title&quot;:&quot;Dassault Systèmes&quot;,&quot;issued&quot;:{&quot;date-parts&quot;:[[1993]]},&quot;container-title-short&quot;:&quot;&quot;},&quot;isTemporary&quot;:false}]},{&quot;citationID&quot;:&quot;MENDELEY_CITATION_b0783045-85ad-41a6-a2c7-f26d2ed1402e&quot;,&quot;properties&quot;:{&quot;noteIndex&quot;:0},&quot;isEdited&quot;:false,&quot;manualOverride&quot;:{&quot;isManuallyOverridden&quot;:false,&quot;citeprocText&quot;:&quot;(Dlubal, 2018)&quot;,&quot;manualOverrideText&quot;:&quot;&quot;},&quot;citationTag&quot;:&quot;MENDELEY_CITATION_v3_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&quot;,&quot;citationItems&quot;:[{&quot;id&quot;:&quot;fba41900-0d7b-39d6-897a-419f45f8e041&quot;,&quot;itemData&quot;:{&quot;type&quot;:&quot;report&quot;,&quot;id&quot;:&quot;fba41900-0d7b-39d6-897a-419f45f8e041&quot;,&quot;title&quot;:&quot;Verification Example 0078-Bimetallic Strip Description&quot;,&quot;author&quot;:[{&quot;family&quot;:&quot;Dlubal&quot;,&quot;given&quot;:&quot;&quot;,&quot;parse-names&quot;:false,&quot;dropping-particle&quot;:&quot;&quot;,&quot;non-dropping-particle&quot;:&quot;&quot;}],&quot;issued&quot;:{&quot;date-parts&quot;:[[2018]]},&quot;container-title-short&quot;:&quot;&quot;},&quot;isTemporary&quot;:false}]},{&quot;citationID&quot;:&quot;MENDELEY_CITATION_08f7e88a-52c4-4c58-a2cd-930f2d884c3f&quot;,&quot;properties&quot;:{&quot;noteIndex&quot;:0},&quot;isEdited&quot;:false,&quot;manualOverride&quot;:{&quot;isManuallyOverridden&quot;:false,&quot;citeprocText&quot;:&quot;(Dlubal, 2018)&quot;,&quot;manualOverrideText&quot;:&quot;&quot;},&quot;citationTag&quot;:&quot;MENDELEY_CITATION_v3_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&quot;,&quot;citationItems&quot;:[{&quot;id&quot;:&quot;fba41900-0d7b-39d6-897a-419f45f8e041&quot;,&quot;itemData&quot;:{&quot;type&quot;:&quot;report&quot;,&quot;id&quot;:&quot;fba41900-0d7b-39d6-897a-419f45f8e041&quot;,&quot;title&quot;:&quot;Verification Example 0078-Bimetallic Strip Description&quot;,&quot;author&quot;:[{&quot;family&quot;:&quot;Dlubal&quot;,&quot;given&quot;:&quot;&quot;,&quot;parse-names&quot;:false,&quot;dropping-particle&quot;:&quot;&quot;,&quot;non-dropping-particle&quot;:&quot;&quot;}],&quot;issued&quot;:{&quot;date-parts&quot;:[[2018]]},&quot;container-title-short&quot;:&quot;&quot;},&quot;isTemporary&quot;:false}]},{&quot;citationID&quot;:&quot;MENDELEY_CITATION_f2107c27-6a32-4299-8238-0905741e8e5c&quot;,&quot;properties&quot;:{&quot;noteIndex&quot;:0},&quot;isEdited&quot;:false,&quot;manualOverride&quot;:{&quot;isManuallyOverridden&quot;:false,&quot;citeprocText&quot;:&quot;(Dlubal, 2018)&quot;,&quot;manualOverrideText&quot;:&quot;&quot;},&quot;citationTag&quot;:&quot;MENDELEY_CITATION_v3_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&quot;,&quot;citationItems&quot;:[{&quot;id&quot;:&quot;fba41900-0d7b-39d6-897a-419f45f8e041&quot;,&quot;itemData&quot;:{&quot;type&quot;:&quot;report&quot;,&quot;id&quot;:&quot;fba41900-0d7b-39d6-897a-419f45f8e041&quot;,&quot;title&quot;:&quot;Verification Example 0078-Bimetallic Strip Description&quot;,&quot;author&quot;:[{&quot;family&quot;:&quot;Dlubal&quot;,&quot;given&quot;:&quot;&quot;,&quot;parse-names&quot;:false,&quot;dropping-particle&quot;:&quot;&quot;,&quot;non-dropping-particle&quot;:&quot;&quot;}],&quot;issued&quot;:{&quot;date-parts&quot;:[[2018]]},&quot;container-title-short&quot;:&quot;&quot;},&quot;isTemporary&quot;:false}]},{&quot;citationID&quot;:&quot;MENDELEY_CITATION_b6432cb7-b3a7-4fa6-ba24-40eac6e11b1c&quot;,&quot;properties&quot;:{&quot;noteIndex&quot;:0},&quot;isEdited&quot;:false,&quot;manualOverride&quot;:{&quot;isManuallyOverridden&quot;:false,&quot;citeprocText&quot;:&quot;(Dlubal, 2018)&quot;,&quot;manualOverrideText&quot;:&quot;&quot;},&quot;citationTag&quot;:&quot;MENDELEY_CITATION_v3_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&quot;,&quot;citationItems&quot;:[{&quot;id&quot;:&quot;fba41900-0d7b-39d6-897a-419f45f8e041&quot;,&quot;itemData&quot;:{&quot;type&quot;:&quot;report&quot;,&quot;id&quot;:&quot;fba41900-0d7b-39d6-897a-419f45f8e041&quot;,&quot;title&quot;:&quot;Verification Example 0078-Bimetallic Strip Description&quot;,&quot;author&quot;:[{&quot;family&quot;:&quot;Dlubal&quot;,&quot;given&quot;:&quot;&quot;,&quot;parse-names&quot;:false,&quot;dropping-particle&quot;:&quot;&quot;,&quot;non-dropping-particle&quot;:&quot;&quot;}],&quot;issued&quot;:{&quot;date-parts&quot;:[[2018]]},&quot;container-title-short&quot;:&quot;&quot;},&quot;isTemporary&quot;:false}]}]"/>
    <we:property name="MENDELEY_CITATIONS_STYLE" value="{&quot;id&quot;:&quot;https://www.zotero.org/styles/harvard-cite-them-right&quot;,&quot;title&quot;:&quot;Cite Them Right 12th edition - 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d02ee663-9d75-423d-bf72-2074728981ac" xsi:nil="true"/>
    <lcf76f155ced4ddcb4097134ff3c332f xmlns="745442ed-da55-4337-9919-68a3d2d4cc24">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A249224504BBF4AADE362CB267FC93F" ma:contentTypeVersion="8" ma:contentTypeDescription="Create a new document." ma:contentTypeScope="" ma:versionID="0ebf9f4aae06073bbf16d2936161b015">
  <xsd:schema xmlns:xsd="http://www.w3.org/2001/XMLSchema" xmlns:xs="http://www.w3.org/2001/XMLSchema" xmlns:p="http://schemas.microsoft.com/office/2006/metadata/properties" xmlns:ns2="745442ed-da55-4337-9919-68a3d2d4cc24" xmlns:ns3="d02ee663-9d75-423d-bf72-2074728981ac" targetNamespace="http://schemas.microsoft.com/office/2006/metadata/properties" ma:root="true" ma:fieldsID="d7c6fc1498dc7a3f4b55449163e8ab00" ns2:_="" ns3:_="">
    <xsd:import namespace="745442ed-da55-4337-9919-68a3d2d4cc24"/>
    <xsd:import namespace="d02ee663-9d75-423d-bf72-2074728981ac"/>
    <xsd:element name="properties">
      <xsd:complexType>
        <xsd:sequence>
          <xsd:element name="documentManagement">
            <xsd:complexType>
              <xsd:all>
                <xsd:element ref="ns2:lcf76f155ced4ddcb4097134ff3c332f" minOccurs="0"/>
                <xsd:element ref="ns3:TaxCatchAll" minOccurs="0"/>
                <xsd:element ref="ns2:MediaServiceMetadata" minOccurs="0"/>
                <xsd:element ref="ns2:MediaServiceFastMetadata"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45442ed-da55-4337-9919-68a3d2d4cc24" elementFormDefault="qualified">
    <xsd:import namespace="http://schemas.microsoft.com/office/2006/documentManagement/types"/>
    <xsd:import namespace="http://schemas.microsoft.com/office/infopath/2007/PartnerControls"/>
    <xsd:element name="lcf76f155ced4ddcb4097134ff3c332f" ma:index="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02ee663-9d75-423d-bf72-2074728981ac" elementFormDefault="qualified">
    <xsd:import namespace="http://schemas.microsoft.com/office/2006/documentManagement/types"/>
    <xsd:import namespace="http://schemas.microsoft.com/office/infopath/2007/PartnerControls"/>
    <xsd:element name="TaxCatchAll" ma:index="10" nillable="true" ma:displayName="Taxonomy Catch All Column" ma:hidden="true" ma:list="{a6df9508-f4d0-48f2-a408-e814f2d9cb18}" ma:internalName="TaxCatchAll" ma:showField="CatchAllData" ma:web="d02ee663-9d75-423d-bf72-2074728981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6D56C32-4B64-4D6C-A664-C6774133A076}">
  <ds:schemaRefs>
    <ds:schemaRef ds:uri="http://schemas.microsoft.com/office/2006/metadata/properties"/>
    <ds:schemaRef ds:uri="http://schemas.microsoft.com/office/infopath/2007/PartnerControls"/>
    <ds:schemaRef ds:uri="d02ee663-9d75-423d-bf72-2074728981ac"/>
    <ds:schemaRef ds:uri="745442ed-da55-4337-9919-68a3d2d4cc24"/>
  </ds:schemaRefs>
</ds:datastoreItem>
</file>

<file path=customXml/itemProps2.xml><?xml version="1.0" encoding="utf-8"?>
<ds:datastoreItem xmlns:ds="http://schemas.openxmlformats.org/officeDocument/2006/customXml" ds:itemID="{F0DAAE3C-B2CA-45FB-AC4D-64D477FB4C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45442ed-da55-4337-9919-68a3d2d4cc24"/>
    <ds:schemaRef ds:uri="d02ee663-9d75-423d-bf72-2074728981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customXml/itemProps4.xml><?xml version="1.0" encoding="utf-8"?>
<ds:datastoreItem xmlns:ds="http://schemas.openxmlformats.org/officeDocument/2006/customXml" ds:itemID="{AB4E4364-FEBC-4279-AB7D-1DAD30D18F2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41</Pages>
  <Words>5383</Words>
  <Characters>28423</Characters>
  <Application>Microsoft Office Word</Application>
  <DocSecurity>0</DocSecurity>
  <Lines>693</Lines>
  <Paragraphs>407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Rogers (2205525)</dc:creator>
  <cp:keywords/>
  <dc:description/>
  <cp:lastModifiedBy>Harry Rogers (2205525)</cp:lastModifiedBy>
  <cp:revision>2</cp:revision>
  <cp:lastPrinted>2021-09-30T11:07:00Z</cp:lastPrinted>
  <dcterms:created xsi:type="dcterms:W3CDTF">2025-12-14T15:02:00Z</dcterms:created>
  <dcterms:modified xsi:type="dcterms:W3CDTF">2025-12-14T15:02:00Z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0x010100BA249224504BBF4AADE362CB267FC93F</vt:lpwstr>
  </property>
</Properties>
</file>