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9B8" w:rsidRPr="00B909B8" w:rsidRDefault="000D0B5C" w:rsidP="00B909B8">
      <w:pPr>
        <w:pStyle w:val="ListParagraph"/>
        <w:numPr>
          <w:ilvl w:val="0"/>
          <w:numId w:val="3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>There is no apostrophe in plurals</w:t>
      </w:r>
      <w:r>
        <w:rPr>
          <w:rFonts w:ascii="Trebuchet MS" w:hAnsi="Trebuchet MS"/>
          <w:color w:val="000000" w:themeColor="text1"/>
        </w:rPr>
        <w:t>, e.g.NRMs not NRM’s</w:t>
      </w:r>
      <w:r w:rsidRPr="00B909B8">
        <w:rPr>
          <w:rFonts w:ascii="Trebuchet MS" w:hAnsi="Trebuchet MS"/>
          <w:color w:val="000000" w:themeColor="text1"/>
        </w:rPr>
        <w:t>.</w:t>
      </w:r>
    </w:p>
    <w:p w:rsidR="004656FF" w:rsidRDefault="004656FF" w:rsidP="004656FF">
      <w:pPr>
        <w:pStyle w:val="ListParagraph"/>
        <w:numPr>
          <w:ilvl w:val="0"/>
          <w:numId w:val="3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>Sentences begin with a capital letter.</w:t>
      </w:r>
    </w:p>
    <w:p w:rsidR="004656FF" w:rsidRPr="00B909B8" w:rsidRDefault="004656FF" w:rsidP="004656FF">
      <w:pPr>
        <w:pStyle w:val="ListParagraph"/>
        <w:numPr>
          <w:ilvl w:val="0"/>
          <w:numId w:val="3"/>
        </w:numPr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>The end of a sentence should be marked with a full stop.</w:t>
      </w:r>
    </w:p>
    <w:p w:rsidR="004656FF" w:rsidRDefault="004656FF" w:rsidP="004656FF">
      <w:pPr>
        <w:pStyle w:val="ListParagraph"/>
        <w:numPr>
          <w:ilvl w:val="0"/>
          <w:numId w:val="3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 xml:space="preserve">Names, with few exceptions (I can only think of one), begin with a capital letter.  </w:t>
      </w:r>
      <w:r>
        <w:rPr>
          <w:rFonts w:ascii="Trebuchet MS" w:hAnsi="Trebuchet MS"/>
          <w:color w:val="000000" w:themeColor="text1"/>
        </w:rPr>
        <w:t xml:space="preserve">This includes months of the year and days of the week and also names of NRMs.  </w:t>
      </w:r>
    </w:p>
    <w:p w:rsidR="00B909B8" w:rsidRDefault="00B909B8" w:rsidP="00B909B8">
      <w:pPr>
        <w:pStyle w:val="ListParagraph"/>
        <w:numPr>
          <w:ilvl w:val="0"/>
          <w:numId w:val="3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 xml:space="preserve">Possessives need a possessive apostrophe.  </w:t>
      </w:r>
      <w:r w:rsidR="00192BA5" w:rsidRPr="00B909B8">
        <w:rPr>
          <w:rFonts w:ascii="Trebuchet MS" w:hAnsi="Trebuchet MS"/>
          <w:color w:val="000000" w:themeColor="text1"/>
        </w:rPr>
        <w:t>E.g.</w:t>
      </w:r>
      <w:r w:rsidRPr="00B909B8">
        <w:rPr>
          <w:rFonts w:ascii="Trebuchet MS" w:hAnsi="Trebuchet MS"/>
          <w:color w:val="000000" w:themeColor="text1"/>
        </w:rPr>
        <w:t xml:space="preserve"> Heaven’s Gate.</w:t>
      </w:r>
      <w:r w:rsidR="004656FF">
        <w:rPr>
          <w:rFonts w:ascii="Trebuchet MS" w:hAnsi="Trebuchet MS"/>
          <w:color w:val="000000" w:themeColor="text1"/>
        </w:rPr>
        <w:t xml:space="preserve"> The gate belonging to h</w:t>
      </w:r>
      <w:r w:rsidR="00545851">
        <w:rPr>
          <w:rFonts w:ascii="Trebuchet MS" w:hAnsi="Trebuchet MS"/>
          <w:color w:val="000000" w:themeColor="text1"/>
        </w:rPr>
        <w:t>eaven.  Websites’ aim =</w:t>
      </w:r>
      <w:r w:rsidRPr="00B909B8">
        <w:rPr>
          <w:rFonts w:ascii="Trebuchet MS" w:hAnsi="Trebuchet MS"/>
          <w:color w:val="000000" w:themeColor="text1"/>
        </w:rPr>
        <w:t xml:space="preserve"> plural websites.  Website’s aim = single website.</w:t>
      </w:r>
    </w:p>
    <w:p w:rsidR="000D0B5C" w:rsidRPr="00B909B8" w:rsidRDefault="000D0B5C" w:rsidP="00B909B8">
      <w:pPr>
        <w:pStyle w:val="ListParagraph"/>
        <w:numPr>
          <w:ilvl w:val="0"/>
          <w:numId w:val="3"/>
        </w:numPr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>“Could of”, “would of” and “should of” make absolutely no sense whatsoever.  The confusion is between hearing “could have” contracted to “could’ve”, etc., which sound like “could of”, etc.</w:t>
      </w:r>
    </w:p>
    <w:p w:rsidR="00B909B8" w:rsidRDefault="00C812CB" w:rsidP="00B909B8">
      <w:pPr>
        <w:pStyle w:val="ListParagraph"/>
        <w:numPr>
          <w:ilvl w:val="0"/>
          <w:numId w:val="3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>There is a space after commas, colons</w:t>
      </w:r>
      <w:r w:rsidR="00BA265B" w:rsidRPr="00B909B8">
        <w:rPr>
          <w:rFonts w:ascii="Trebuchet MS" w:hAnsi="Trebuchet MS"/>
          <w:color w:val="000000" w:themeColor="text1"/>
        </w:rPr>
        <w:t xml:space="preserve"> and </w:t>
      </w:r>
      <w:r w:rsidRPr="00B909B8">
        <w:rPr>
          <w:rFonts w:ascii="Trebuchet MS" w:hAnsi="Trebuchet MS"/>
          <w:color w:val="000000" w:themeColor="text1"/>
        </w:rPr>
        <w:t xml:space="preserve">semi-colons.  </w:t>
      </w:r>
    </w:p>
    <w:p w:rsidR="00B909B8" w:rsidRDefault="00C812CB" w:rsidP="00B909B8">
      <w:pPr>
        <w:pStyle w:val="ListParagraph"/>
        <w:numPr>
          <w:ilvl w:val="0"/>
          <w:numId w:val="3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 xml:space="preserve">There </w:t>
      </w:r>
      <w:r w:rsidR="00C4279C">
        <w:rPr>
          <w:rFonts w:ascii="Trebuchet MS" w:hAnsi="Trebuchet MS"/>
          <w:color w:val="000000" w:themeColor="text1"/>
        </w:rPr>
        <w:t>should be one or two spaces</w:t>
      </w:r>
      <w:r w:rsidRPr="00B909B8">
        <w:rPr>
          <w:rFonts w:ascii="Trebuchet MS" w:hAnsi="Trebuchet MS"/>
          <w:color w:val="000000" w:themeColor="text1"/>
        </w:rPr>
        <w:t xml:space="preserve"> after a full stop</w:t>
      </w:r>
      <w:r w:rsidR="00B909B8" w:rsidRPr="00B909B8">
        <w:rPr>
          <w:rFonts w:ascii="Trebuchet MS" w:hAnsi="Trebuchet MS"/>
          <w:color w:val="000000" w:themeColor="text1"/>
        </w:rPr>
        <w:t xml:space="preserve">.  </w:t>
      </w:r>
    </w:p>
    <w:p w:rsidR="00B909B8" w:rsidRDefault="00C812CB" w:rsidP="00B909B8">
      <w:pPr>
        <w:pStyle w:val="ListParagraph"/>
        <w:numPr>
          <w:ilvl w:val="0"/>
          <w:numId w:val="3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>Titles of books should be in italics.</w:t>
      </w:r>
    </w:p>
    <w:p w:rsidR="00B909B8" w:rsidRDefault="00C812CB" w:rsidP="00B909B8">
      <w:pPr>
        <w:pStyle w:val="ListParagraph"/>
        <w:numPr>
          <w:ilvl w:val="0"/>
          <w:numId w:val="3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>Titles of books should not be in quotation marks.</w:t>
      </w:r>
    </w:p>
    <w:p w:rsidR="004656FF" w:rsidRDefault="004656FF" w:rsidP="00B909B8">
      <w:pPr>
        <w:pStyle w:val="ListParagraph"/>
        <w:numPr>
          <w:ilvl w:val="0"/>
          <w:numId w:val="3"/>
        </w:numPr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>Titles of books should not be in both italics and quotation marks.</w:t>
      </w:r>
      <w:r w:rsidR="001B772C">
        <w:rPr>
          <w:rFonts w:ascii="Trebuchet MS" w:hAnsi="Trebuchet MS"/>
          <w:color w:val="000000" w:themeColor="text1"/>
        </w:rPr>
        <w:t xml:space="preserve">  </w:t>
      </w:r>
    </w:p>
    <w:p w:rsidR="00B909B8" w:rsidRDefault="00D300AC" w:rsidP="00B909B8">
      <w:pPr>
        <w:pStyle w:val="ListParagraph"/>
        <w:numPr>
          <w:ilvl w:val="0"/>
          <w:numId w:val="3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 xml:space="preserve">The place of publication, publisher and date of </w:t>
      </w:r>
      <w:r w:rsidR="006C1F19" w:rsidRPr="00B909B8">
        <w:rPr>
          <w:rFonts w:ascii="Trebuchet MS" w:hAnsi="Trebuchet MS"/>
          <w:color w:val="000000" w:themeColor="text1"/>
        </w:rPr>
        <w:t>publication</w:t>
      </w:r>
      <w:r w:rsidRPr="00B909B8">
        <w:rPr>
          <w:rFonts w:ascii="Trebuchet MS" w:hAnsi="Trebuchet MS"/>
          <w:color w:val="000000" w:themeColor="text1"/>
        </w:rPr>
        <w:t xml:space="preserve"> should not be in italics.  </w:t>
      </w:r>
    </w:p>
    <w:p w:rsidR="00B909B8" w:rsidRDefault="00B909B8" w:rsidP="00B909B8">
      <w:pPr>
        <w:pStyle w:val="ListParagraph"/>
        <w:numPr>
          <w:ilvl w:val="0"/>
          <w:numId w:val="3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>Last name comes first in a bibliography.</w:t>
      </w:r>
      <w:r w:rsidR="00C4279C">
        <w:rPr>
          <w:rFonts w:ascii="Trebuchet MS" w:hAnsi="Trebuchet MS"/>
          <w:color w:val="000000" w:themeColor="text1"/>
        </w:rPr>
        <w:t xml:space="preserve">  First name comes first in references.</w:t>
      </w:r>
      <w:bookmarkStart w:id="0" w:name="_GoBack"/>
      <w:bookmarkEnd w:id="0"/>
    </w:p>
    <w:p w:rsidR="00B909B8" w:rsidRPr="00B909B8" w:rsidRDefault="00B909B8" w:rsidP="00B909B8">
      <w:pPr>
        <w:pStyle w:val="ListParagraph"/>
        <w:numPr>
          <w:ilvl w:val="0"/>
          <w:numId w:val="3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 xml:space="preserve">Quotations </w:t>
      </w:r>
      <w:r w:rsidR="004656FF">
        <w:rPr>
          <w:rFonts w:ascii="Trebuchet MS" w:hAnsi="Trebuchet MS"/>
          <w:color w:val="000000" w:themeColor="text1"/>
        </w:rPr>
        <w:t>aren’t put in italics.</w:t>
      </w:r>
    </w:p>
    <w:p w:rsidR="004656FF" w:rsidRPr="00B909B8" w:rsidRDefault="004656FF" w:rsidP="004656FF">
      <w:pPr>
        <w:pStyle w:val="ListParagraph"/>
        <w:numPr>
          <w:ilvl w:val="0"/>
          <w:numId w:val="2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 xml:space="preserve">Quotations that are more than 4 lines long should be indented from the rest of the text, </w:t>
      </w:r>
      <w:r>
        <w:rPr>
          <w:rFonts w:ascii="Trebuchet MS" w:hAnsi="Trebuchet MS"/>
          <w:color w:val="000000" w:themeColor="text1"/>
        </w:rPr>
        <w:t>with</w:t>
      </w:r>
      <w:r w:rsidRPr="00B909B8">
        <w:rPr>
          <w:rFonts w:ascii="Trebuchet MS" w:hAnsi="Trebuchet MS"/>
          <w:color w:val="000000" w:themeColor="text1"/>
        </w:rPr>
        <w:t xml:space="preserve"> a line space </w:t>
      </w:r>
      <w:r w:rsidR="001B772C">
        <w:rPr>
          <w:rFonts w:ascii="Trebuchet MS" w:hAnsi="Trebuchet MS"/>
          <w:color w:val="000000" w:themeColor="text1"/>
        </w:rPr>
        <w:t xml:space="preserve">above and below </w:t>
      </w:r>
      <w:r w:rsidRPr="00B909B8">
        <w:rPr>
          <w:rFonts w:ascii="Trebuchet MS" w:hAnsi="Trebuchet MS"/>
          <w:color w:val="000000" w:themeColor="text1"/>
        </w:rPr>
        <w:t xml:space="preserve">and should not have quotation marks.  </w:t>
      </w:r>
      <w:r w:rsidR="001B772C">
        <w:rPr>
          <w:rFonts w:ascii="Trebuchet MS" w:hAnsi="Trebuchet MS"/>
          <w:color w:val="000000" w:themeColor="text1"/>
        </w:rPr>
        <w:t xml:space="preserve">The fact that it is distinguishable from the rest of the text shows that it is a </w:t>
      </w:r>
      <w:r w:rsidR="001B772C" w:rsidRPr="001B772C">
        <w:rPr>
          <w:rFonts w:ascii="Trebuchet MS" w:hAnsi="Trebuchet MS"/>
          <w:i/>
          <w:color w:val="000000" w:themeColor="text1"/>
        </w:rPr>
        <w:t>verbatim</w:t>
      </w:r>
      <w:r w:rsidR="001B772C">
        <w:rPr>
          <w:rFonts w:ascii="Trebuchet MS" w:hAnsi="Trebuchet MS"/>
          <w:color w:val="000000" w:themeColor="text1"/>
        </w:rPr>
        <w:t xml:space="preserve"> </w:t>
      </w:r>
      <w:r w:rsidR="001B772C" w:rsidRPr="00B909B8">
        <w:rPr>
          <w:rFonts w:ascii="Trebuchet MS" w:hAnsi="Trebuchet MS"/>
          <w:color w:val="000000" w:themeColor="text1"/>
        </w:rPr>
        <w:t xml:space="preserve">(word for word) </w:t>
      </w:r>
      <w:r w:rsidR="001B772C">
        <w:rPr>
          <w:rFonts w:ascii="Trebuchet MS" w:hAnsi="Trebuchet MS"/>
          <w:color w:val="000000" w:themeColor="text1"/>
        </w:rPr>
        <w:t xml:space="preserve">quotation.  </w:t>
      </w:r>
    </w:p>
    <w:p w:rsidR="00B909B8" w:rsidRDefault="00B909B8" w:rsidP="00B909B8">
      <w:pPr>
        <w:pStyle w:val="ListParagraph"/>
        <w:numPr>
          <w:ilvl w:val="0"/>
          <w:numId w:val="2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 xml:space="preserve">If you are using a </w:t>
      </w:r>
      <w:r w:rsidRPr="004656FF">
        <w:rPr>
          <w:rFonts w:ascii="Trebuchet MS" w:hAnsi="Trebuchet MS"/>
          <w:i/>
          <w:color w:val="000000" w:themeColor="text1"/>
        </w:rPr>
        <w:t>verbatim</w:t>
      </w:r>
      <w:r w:rsidRPr="00B909B8">
        <w:rPr>
          <w:rFonts w:ascii="Trebuchet MS" w:hAnsi="Trebuchet MS"/>
          <w:color w:val="000000" w:themeColor="text1"/>
        </w:rPr>
        <w:t xml:space="preserve"> quotation</w:t>
      </w:r>
      <w:r w:rsidR="001B772C">
        <w:rPr>
          <w:rFonts w:ascii="Trebuchet MS" w:hAnsi="Trebuchet MS"/>
          <w:color w:val="000000" w:themeColor="text1"/>
        </w:rPr>
        <w:t xml:space="preserve"> that is fewer than 4 lines long</w:t>
      </w:r>
      <w:r w:rsidRPr="00B909B8">
        <w:rPr>
          <w:rFonts w:ascii="Trebuchet MS" w:hAnsi="Trebuchet MS"/>
          <w:color w:val="000000" w:themeColor="text1"/>
        </w:rPr>
        <w:t xml:space="preserve">, it </w:t>
      </w:r>
      <w:r w:rsidR="004656FF">
        <w:rPr>
          <w:rFonts w:ascii="Trebuchet MS" w:hAnsi="Trebuchet MS"/>
          <w:color w:val="000000" w:themeColor="text1"/>
        </w:rPr>
        <w:t>MUST</w:t>
      </w:r>
      <w:r w:rsidRPr="00B909B8">
        <w:rPr>
          <w:rFonts w:ascii="Trebuchet MS" w:hAnsi="Trebuchet MS"/>
          <w:color w:val="000000" w:themeColor="text1"/>
        </w:rPr>
        <w:t xml:space="preserve"> be in quotation marks as that is what shows it is </w:t>
      </w:r>
      <w:r w:rsidR="001B772C">
        <w:rPr>
          <w:rFonts w:ascii="Trebuchet MS" w:hAnsi="Trebuchet MS"/>
          <w:color w:val="000000" w:themeColor="text1"/>
        </w:rPr>
        <w:t xml:space="preserve">a </w:t>
      </w:r>
      <w:r w:rsidRPr="004656FF">
        <w:rPr>
          <w:rFonts w:ascii="Trebuchet MS" w:hAnsi="Trebuchet MS"/>
          <w:i/>
          <w:color w:val="000000" w:themeColor="text1"/>
        </w:rPr>
        <w:t>verbatim</w:t>
      </w:r>
      <w:r w:rsidRPr="00B909B8">
        <w:rPr>
          <w:rFonts w:ascii="Trebuchet MS" w:hAnsi="Trebuchet MS"/>
          <w:color w:val="000000" w:themeColor="text1"/>
        </w:rPr>
        <w:t xml:space="preserve"> </w:t>
      </w:r>
      <w:r w:rsidR="001B772C">
        <w:rPr>
          <w:rFonts w:ascii="Trebuchet MS" w:hAnsi="Trebuchet MS"/>
          <w:color w:val="000000" w:themeColor="text1"/>
        </w:rPr>
        <w:t xml:space="preserve">quotation </w:t>
      </w:r>
      <w:r w:rsidRPr="00B909B8">
        <w:rPr>
          <w:rFonts w:ascii="Trebuchet MS" w:hAnsi="Trebuchet MS"/>
          <w:color w:val="000000" w:themeColor="text1"/>
        </w:rPr>
        <w:t xml:space="preserve">and not being passed off as your own words.  </w:t>
      </w:r>
      <w:r w:rsidR="004656FF">
        <w:rPr>
          <w:rFonts w:ascii="Trebuchet MS" w:hAnsi="Trebuchet MS"/>
          <w:color w:val="000000" w:themeColor="text1"/>
        </w:rPr>
        <w:t xml:space="preserve">Failing to do this </w:t>
      </w:r>
      <w:r w:rsidRPr="00B909B8">
        <w:rPr>
          <w:rFonts w:ascii="Trebuchet MS" w:hAnsi="Trebuchet MS"/>
          <w:color w:val="000000" w:themeColor="text1"/>
        </w:rPr>
        <w:t xml:space="preserve">is a very easy way </w:t>
      </w:r>
      <w:r w:rsidR="001B772C">
        <w:rPr>
          <w:rFonts w:ascii="Trebuchet MS" w:hAnsi="Trebuchet MS"/>
          <w:color w:val="000000" w:themeColor="text1"/>
        </w:rPr>
        <w:t xml:space="preserve">of </w:t>
      </w:r>
      <w:r w:rsidR="00BF403B">
        <w:rPr>
          <w:rFonts w:ascii="Trebuchet MS" w:hAnsi="Trebuchet MS"/>
          <w:color w:val="000000" w:themeColor="text1"/>
        </w:rPr>
        <w:t xml:space="preserve">committing </w:t>
      </w:r>
      <w:r w:rsidR="00BF403B" w:rsidRPr="00B909B8">
        <w:rPr>
          <w:rFonts w:ascii="Trebuchet MS" w:hAnsi="Trebuchet MS"/>
          <w:color w:val="000000" w:themeColor="text1"/>
        </w:rPr>
        <w:t>unfair</w:t>
      </w:r>
      <w:r w:rsidRPr="00B909B8">
        <w:rPr>
          <w:rFonts w:ascii="Trebuchet MS" w:hAnsi="Trebuchet MS"/>
          <w:color w:val="000000" w:themeColor="text1"/>
        </w:rPr>
        <w:t xml:space="preserve"> practice, but is also very easily avoided.  </w:t>
      </w:r>
    </w:p>
    <w:p w:rsidR="00B909B8" w:rsidRDefault="00786A29" w:rsidP="00B909B8">
      <w:pPr>
        <w:pStyle w:val="ListParagraph"/>
        <w:numPr>
          <w:ilvl w:val="0"/>
          <w:numId w:val="2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>Do not use “you” and “your” in academic work.</w:t>
      </w:r>
    </w:p>
    <w:p w:rsidR="00740C7A" w:rsidRDefault="00740C7A" w:rsidP="00B909B8">
      <w:pPr>
        <w:pStyle w:val="ListParagraph"/>
        <w:numPr>
          <w:ilvl w:val="0"/>
          <w:numId w:val="2"/>
        </w:numPr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>Do not use contractions in academic work, e.g. “can’t”, “doesn’t”, etc.</w:t>
      </w:r>
    </w:p>
    <w:p w:rsidR="00B909B8" w:rsidRDefault="00B909B8" w:rsidP="00B909B8">
      <w:pPr>
        <w:pStyle w:val="ListParagraph"/>
        <w:numPr>
          <w:ilvl w:val="0"/>
          <w:numId w:val="2"/>
        </w:numPr>
        <w:rPr>
          <w:rFonts w:ascii="Trebuchet MS" w:hAnsi="Trebuchet MS"/>
          <w:color w:val="000000" w:themeColor="text1"/>
        </w:rPr>
      </w:pPr>
      <w:r>
        <w:rPr>
          <w:rFonts w:ascii="Trebuchet MS" w:hAnsi="Trebuchet MS"/>
          <w:color w:val="000000" w:themeColor="text1"/>
        </w:rPr>
        <w:t>C</w:t>
      </w:r>
      <w:r w:rsidR="00786A29" w:rsidRPr="00B909B8">
        <w:rPr>
          <w:rFonts w:ascii="Trebuchet MS" w:hAnsi="Trebuchet MS"/>
          <w:color w:val="000000" w:themeColor="text1"/>
        </w:rPr>
        <w:t xml:space="preserve">enturies should be written </w:t>
      </w:r>
      <w:r w:rsidR="001B772C">
        <w:rPr>
          <w:rFonts w:ascii="Trebuchet MS" w:hAnsi="Trebuchet MS"/>
          <w:color w:val="000000" w:themeColor="text1"/>
        </w:rPr>
        <w:t xml:space="preserve">in full </w:t>
      </w:r>
      <w:r w:rsidR="00786A29" w:rsidRPr="00B909B8">
        <w:rPr>
          <w:rFonts w:ascii="Trebuchet MS" w:hAnsi="Trebuchet MS"/>
          <w:color w:val="000000" w:themeColor="text1"/>
        </w:rPr>
        <w:t xml:space="preserve">– </w:t>
      </w:r>
      <w:r w:rsidR="00192BA5" w:rsidRPr="00B909B8">
        <w:rPr>
          <w:rFonts w:ascii="Trebuchet MS" w:hAnsi="Trebuchet MS"/>
          <w:color w:val="000000" w:themeColor="text1"/>
        </w:rPr>
        <w:t>e.g.</w:t>
      </w:r>
      <w:r w:rsidR="00786A29" w:rsidRPr="00B909B8">
        <w:rPr>
          <w:rFonts w:ascii="Trebuchet MS" w:hAnsi="Trebuchet MS"/>
          <w:color w:val="000000" w:themeColor="text1"/>
        </w:rPr>
        <w:t xml:space="preserve"> nineteenth century not 19</w:t>
      </w:r>
      <w:r w:rsidR="00786A29" w:rsidRPr="00B909B8">
        <w:rPr>
          <w:rFonts w:ascii="Trebuchet MS" w:hAnsi="Trebuchet MS"/>
          <w:color w:val="000000" w:themeColor="text1"/>
          <w:vertAlign w:val="superscript"/>
        </w:rPr>
        <w:t>th</w:t>
      </w:r>
      <w:r w:rsidR="00786A29" w:rsidRPr="00B909B8">
        <w:rPr>
          <w:rFonts w:ascii="Trebuchet MS" w:hAnsi="Trebuchet MS"/>
          <w:color w:val="000000" w:themeColor="text1"/>
        </w:rPr>
        <w:t xml:space="preserve"> century.</w:t>
      </w:r>
    </w:p>
    <w:p w:rsidR="00B909B8" w:rsidRDefault="00BB69E2" w:rsidP="00B909B8">
      <w:pPr>
        <w:pStyle w:val="ListParagraph"/>
        <w:numPr>
          <w:ilvl w:val="0"/>
          <w:numId w:val="2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>It’s a good idea to refer to a writer’s first and last name at the first me</w:t>
      </w:r>
      <w:r w:rsidR="00BA265B" w:rsidRPr="00B909B8">
        <w:rPr>
          <w:rFonts w:ascii="Trebuchet MS" w:hAnsi="Trebuchet MS"/>
          <w:color w:val="000000" w:themeColor="text1"/>
        </w:rPr>
        <w:t>ntion, but after that use their L</w:t>
      </w:r>
      <w:r w:rsidRPr="00B909B8">
        <w:rPr>
          <w:rFonts w:ascii="Trebuchet MS" w:hAnsi="Trebuchet MS"/>
          <w:color w:val="000000" w:themeColor="text1"/>
        </w:rPr>
        <w:t>AST</w:t>
      </w:r>
      <w:r w:rsidR="000D0B5C">
        <w:rPr>
          <w:rFonts w:ascii="Trebuchet MS" w:hAnsi="Trebuchet MS"/>
          <w:color w:val="000000" w:themeColor="text1"/>
        </w:rPr>
        <w:t xml:space="preserve"> </w:t>
      </w:r>
      <w:r w:rsidRPr="00B909B8">
        <w:rPr>
          <w:rFonts w:ascii="Trebuchet MS" w:hAnsi="Trebuchet MS"/>
          <w:color w:val="000000" w:themeColor="text1"/>
        </w:rPr>
        <w:t>NAME not FIRST</w:t>
      </w:r>
      <w:r w:rsidR="000D0B5C">
        <w:rPr>
          <w:rFonts w:ascii="Trebuchet MS" w:hAnsi="Trebuchet MS"/>
          <w:color w:val="000000" w:themeColor="text1"/>
        </w:rPr>
        <w:t xml:space="preserve"> </w:t>
      </w:r>
      <w:r w:rsidRPr="00B909B8">
        <w:rPr>
          <w:rFonts w:ascii="Trebuchet MS" w:hAnsi="Trebuchet MS"/>
          <w:color w:val="000000" w:themeColor="text1"/>
        </w:rPr>
        <w:t>NAME.</w:t>
      </w:r>
    </w:p>
    <w:p w:rsidR="004656FF" w:rsidRDefault="00BA265B" w:rsidP="00B909B8">
      <w:pPr>
        <w:pStyle w:val="ListParagraph"/>
        <w:numPr>
          <w:ilvl w:val="0"/>
          <w:numId w:val="2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 xml:space="preserve">Leave a line between paragraphs and no need to indent each paragraph.  </w:t>
      </w:r>
    </w:p>
    <w:p w:rsidR="00B909B8" w:rsidRDefault="00331DCB" w:rsidP="00B909B8">
      <w:pPr>
        <w:pStyle w:val="ListParagraph"/>
        <w:numPr>
          <w:ilvl w:val="0"/>
          <w:numId w:val="2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>The use of “w</w:t>
      </w:r>
      <w:r w:rsidR="00BA265B" w:rsidRPr="00B909B8">
        <w:rPr>
          <w:rFonts w:ascii="Trebuchet MS" w:hAnsi="Trebuchet MS"/>
          <w:color w:val="000000" w:themeColor="text1"/>
        </w:rPr>
        <w:t>h</w:t>
      </w:r>
      <w:r w:rsidRPr="00B909B8">
        <w:rPr>
          <w:rFonts w:ascii="Trebuchet MS" w:hAnsi="Trebuchet MS"/>
          <w:color w:val="000000" w:themeColor="text1"/>
        </w:rPr>
        <w:t>ether” requires the presentation of an alternative.</w:t>
      </w:r>
    </w:p>
    <w:p w:rsidR="004656FF" w:rsidRDefault="004656FF" w:rsidP="004656FF">
      <w:pPr>
        <w:pStyle w:val="ListParagraph"/>
        <w:numPr>
          <w:ilvl w:val="0"/>
          <w:numId w:val="2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 xml:space="preserve">Footnote numbers in the text go AFTER the text you want to reference, NOT before.  </w:t>
      </w:r>
    </w:p>
    <w:p w:rsidR="004656FF" w:rsidRDefault="004656FF" w:rsidP="004656FF">
      <w:pPr>
        <w:pStyle w:val="ListParagraph"/>
        <w:numPr>
          <w:ilvl w:val="0"/>
          <w:numId w:val="2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>Footnote numbers go after the punctuation, including the full</w:t>
      </w:r>
      <w:r>
        <w:rPr>
          <w:rFonts w:ascii="Trebuchet MS" w:hAnsi="Trebuchet MS"/>
          <w:color w:val="000000" w:themeColor="text1"/>
        </w:rPr>
        <w:t xml:space="preserve"> </w:t>
      </w:r>
      <w:r w:rsidRPr="00B909B8">
        <w:rPr>
          <w:rFonts w:ascii="Trebuchet MS" w:hAnsi="Trebuchet MS"/>
          <w:color w:val="000000" w:themeColor="text1"/>
        </w:rPr>
        <w:t>stop.</w:t>
      </w:r>
    </w:p>
    <w:p w:rsidR="00B909B8" w:rsidRDefault="000A4F33" w:rsidP="00B909B8">
      <w:pPr>
        <w:pStyle w:val="ListParagraph"/>
        <w:numPr>
          <w:ilvl w:val="0"/>
          <w:numId w:val="2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>Full stops</w:t>
      </w:r>
      <w:r w:rsidR="001B772C">
        <w:rPr>
          <w:rFonts w:ascii="Trebuchet MS" w:hAnsi="Trebuchet MS"/>
          <w:color w:val="000000" w:themeColor="text1"/>
        </w:rPr>
        <w:t xml:space="preserve">, commas, </w:t>
      </w:r>
      <w:r w:rsidR="00BF403B">
        <w:rPr>
          <w:rFonts w:ascii="Trebuchet MS" w:hAnsi="Trebuchet MS"/>
          <w:color w:val="000000" w:themeColor="text1"/>
        </w:rPr>
        <w:t>etc.</w:t>
      </w:r>
      <w:r w:rsidR="001B772C">
        <w:rPr>
          <w:rFonts w:ascii="Trebuchet MS" w:hAnsi="Trebuchet MS"/>
          <w:color w:val="000000" w:themeColor="text1"/>
        </w:rPr>
        <w:t>,</w:t>
      </w:r>
      <w:r w:rsidRPr="00B909B8">
        <w:rPr>
          <w:rFonts w:ascii="Trebuchet MS" w:hAnsi="Trebuchet MS"/>
          <w:color w:val="000000" w:themeColor="text1"/>
        </w:rPr>
        <w:t xml:space="preserve"> come after quotation marks</w:t>
      </w:r>
      <w:r w:rsidR="001B772C">
        <w:rPr>
          <w:rFonts w:ascii="Trebuchet MS" w:hAnsi="Trebuchet MS"/>
          <w:color w:val="000000" w:themeColor="text1"/>
        </w:rPr>
        <w:t xml:space="preserve"> (punctuation that is part of the quotation, for example a question mark, comes before the end of quotation marks</w:t>
      </w:r>
      <w:r w:rsidRPr="00B909B8">
        <w:rPr>
          <w:rFonts w:ascii="Trebuchet MS" w:hAnsi="Trebuchet MS"/>
          <w:color w:val="000000" w:themeColor="text1"/>
        </w:rPr>
        <w:t xml:space="preserve">.  </w:t>
      </w:r>
    </w:p>
    <w:p w:rsidR="004656FF" w:rsidRPr="00B909B8" w:rsidRDefault="004656FF" w:rsidP="004656FF">
      <w:pPr>
        <w:pStyle w:val="ListParagraph"/>
        <w:numPr>
          <w:ilvl w:val="0"/>
          <w:numId w:val="2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 xml:space="preserve">Close quotation, full stop, </w:t>
      </w:r>
      <w:r w:rsidR="00192BA5" w:rsidRPr="00B909B8">
        <w:rPr>
          <w:rFonts w:ascii="Trebuchet MS" w:hAnsi="Trebuchet MS"/>
          <w:color w:val="000000" w:themeColor="text1"/>
        </w:rPr>
        <w:t>and then</w:t>
      </w:r>
      <w:r w:rsidRPr="00B909B8">
        <w:rPr>
          <w:rFonts w:ascii="Trebuchet MS" w:hAnsi="Trebuchet MS"/>
          <w:color w:val="000000" w:themeColor="text1"/>
        </w:rPr>
        <w:t xml:space="preserve"> footnote number.</w:t>
      </w:r>
    </w:p>
    <w:p w:rsidR="00B909B8" w:rsidRDefault="000A4F33" w:rsidP="00B909B8">
      <w:pPr>
        <w:pStyle w:val="ListParagraph"/>
        <w:numPr>
          <w:ilvl w:val="0"/>
          <w:numId w:val="2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/>
          <w:color w:val="000000" w:themeColor="text1"/>
        </w:rPr>
        <w:t>Excessive use of “one” can sound odd.</w:t>
      </w:r>
    </w:p>
    <w:p w:rsidR="00B909B8" w:rsidRDefault="00BA265B" w:rsidP="00B909B8">
      <w:pPr>
        <w:pStyle w:val="ListParagraph"/>
        <w:numPr>
          <w:ilvl w:val="0"/>
          <w:numId w:val="2"/>
        </w:numPr>
        <w:rPr>
          <w:rFonts w:ascii="Trebuchet MS" w:hAnsi="Trebuchet MS"/>
          <w:color w:val="000000" w:themeColor="text1"/>
        </w:rPr>
      </w:pPr>
      <w:r w:rsidRPr="00B909B8">
        <w:rPr>
          <w:rFonts w:ascii="Trebuchet MS" w:hAnsi="Trebuchet MS" w:cs="Arial"/>
          <w:color w:val="000000" w:themeColor="text1"/>
          <w:shd w:val="clear" w:color="auto" w:fill="FFFFFF"/>
        </w:rPr>
        <w:t>Pleonasm:</w:t>
      </w:r>
      <w:r w:rsidRPr="00B909B8">
        <w:rPr>
          <w:rStyle w:val="apple-converted-space"/>
          <w:rFonts w:ascii="Trebuchet MS" w:hAnsi="Trebuchet MS" w:cs="Arial"/>
          <w:color w:val="000000" w:themeColor="text1"/>
          <w:shd w:val="clear" w:color="auto" w:fill="FFFFFF"/>
        </w:rPr>
        <w:t xml:space="preserve"> </w:t>
      </w:r>
      <w:r w:rsidR="00192BA5" w:rsidRPr="00B909B8">
        <w:rPr>
          <w:rStyle w:val="apple-converted-space"/>
          <w:rFonts w:ascii="Trebuchet MS" w:hAnsi="Trebuchet MS" w:cs="Arial"/>
          <w:color w:val="000000" w:themeColor="text1"/>
          <w:shd w:val="clear" w:color="auto" w:fill="FFFFFF"/>
        </w:rPr>
        <w:t>e.g.</w:t>
      </w:r>
      <w:r w:rsidRPr="00B909B8">
        <w:rPr>
          <w:rStyle w:val="apple-converted-space"/>
          <w:rFonts w:ascii="Trebuchet MS" w:hAnsi="Trebuchet MS" w:cs="Arial"/>
          <w:color w:val="000000" w:themeColor="text1"/>
          <w:shd w:val="clear" w:color="auto" w:fill="FFFFFF"/>
        </w:rPr>
        <w:t xml:space="preserve"> </w:t>
      </w:r>
      <w:r w:rsidRPr="00B909B8">
        <w:rPr>
          <w:rFonts w:ascii="Trebuchet MS" w:hAnsi="Trebuchet MS"/>
          <w:color w:val="000000" w:themeColor="text1"/>
        </w:rPr>
        <w:t>“V</w:t>
      </w:r>
      <w:r w:rsidR="000A4F33" w:rsidRPr="00B909B8">
        <w:rPr>
          <w:rFonts w:ascii="Trebuchet MS" w:hAnsi="Trebuchet MS"/>
          <w:color w:val="000000" w:themeColor="text1"/>
        </w:rPr>
        <w:t>ery</w:t>
      </w:r>
      <w:r w:rsidRPr="00B909B8">
        <w:rPr>
          <w:rFonts w:ascii="Trebuchet MS" w:hAnsi="Trebuchet MS"/>
          <w:color w:val="000000" w:themeColor="text1"/>
        </w:rPr>
        <w:t xml:space="preserve"> overwhelming</w:t>
      </w:r>
      <w:r w:rsidR="00B909B8" w:rsidRPr="00B909B8">
        <w:rPr>
          <w:rFonts w:ascii="Trebuchet MS" w:hAnsi="Trebuchet MS"/>
          <w:color w:val="000000" w:themeColor="text1"/>
        </w:rPr>
        <w:t>”</w:t>
      </w:r>
      <w:r w:rsidRPr="00B909B8">
        <w:rPr>
          <w:rFonts w:ascii="Trebuchet MS" w:hAnsi="Trebuchet MS"/>
          <w:color w:val="000000" w:themeColor="text1"/>
        </w:rPr>
        <w:t>.</w:t>
      </w:r>
    </w:p>
    <w:p w:rsidR="000A4F33" w:rsidRDefault="000A4F33" w:rsidP="001B772C">
      <w:pPr>
        <w:pStyle w:val="ListParagraph"/>
        <w:numPr>
          <w:ilvl w:val="0"/>
          <w:numId w:val="2"/>
        </w:numPr>
      </w:pPr>
      <w:r w:rsidRPr="001B772C">
        <w:rPr>
          <w:rFonts w:ascii="Trebuchet MS" w:hAnsi="Trebuchet MS"/>
          <w:color w:val="000000" w:themeColor="text1"/>
        </w:rPr>
        <w:t>Avoid very short paragraphs</w:t>
      </w:r>
      <w:r w:rsidR="001B772C" w:rsidRPr="001B772C">
        <w:rPr>
          <w:rFonts w:ascii="Trebuchet MS" w:hAnsi="Trebuchet MS"/>
          <w:color w:val="000000" w:themeColor="text1"/>
        </w:rPr>
        <w:t xml:space="preserve"> and very long paragraphs</w:t>
      </w:r>
      <w:r w:rsidR="00B909B8" w:rsidRPr="001B772C">
        <w:rPr>
          <w:rFonts w:ascii="Trebuchet MS" w:hAnsi="Trebuchet MS"/>
          <w:color w:val="000000" w:themeColor="text1"/>
        </w:rPr>
        <w:t>.</w:t>
      </w:r>
      <w:r w:rsidR="001B772C" w:rsidRPr="001B772C">
        <w:rPr>
          <w:rFonts w:ascii="Trebuchet MS" w:hAnsi="Trebuchet MS"/>
          <w:color w:val="000000" w:themeColor="text1"/>
        </w:rPr>
        <w:t xml:space="preserve">  New paragraphs begin on a new line after leaving a line.  Sentences do not.  </w:t>
      </w:r>
    </w:p>
    <w:sectPr w:rsidR="000A4F3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A1F" w:rsidRDefault="00645A1F" w:rsidP="001B772C">
      <w:pPr>
        <w:spacing w:after="0" w:line="240" w:lineRule="auto"/>
      </w:pPr>
      <w:r>
        <w:separator/>
      </w:r>
    </w:p>
  </w:endnote>
  <w:endnote w:type="continuationSeparator" w:id="0">
    <w:p w:rsidR="00645A1F" w:rsidRDefault="00645A1F" w:rsidP="001B7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A1F" w:rsidRDefault="00645A1F" w:rsidP="001B772C">
      <w:pPr>
        <w:spacing w:after="0" w:line="240" w:lineRule="auto"/>
      </w:pPr>
      <w:r>
        <w:separator/>
      </w:r>
    </w:p>
  </w:footnote>
  <w:footnote w:type="continuationSeparator" w:id="0">
    <w:p w:rsidR="00645A1F" w:rsidRDefault="00645A1F" w:rsidP="001B7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72C" w:rsidRPr="00B909B8" w:rsidRDefault="001B772C" w:rsidP="001B772C">
    <w:pPr>
      <w:jc w:val="center"/>
      <w:rPr>
        <w:rFonts w:ascii="Bradley Hand ITC" w:hAnsi="Bradley Hand ITC"/>
        <w:b/>
        <w:color w:val="000000" w:themeColor="text1"/>
        <w:sz w:val="36"/>
        <w:szCs w:val="36"/>
      </w:rPr>
    </w:pPr>
    <w:r w:rsidRPr="00B909B8">
      <w:rPr>
        <w:rFonts w:ascii="Bradley Hand ITC" w:hAnsi="Bradley Hand ITC"/>
        <w:b/>
        <w:color w:val="000000" w:themeColor="text1"/>
        <w:sz w:val="36"/>
        <w:szCs w:val="36"/>
      </w:rPr>
      <w:t xml:space="preserve">ERRORS TO AVOID IN ASSIGNMENTS </w:t>
    </w:r>
    <w:r w:rsidRPr="00B909B8">
      <w:rPr>
        <w:rFonts w:ascii="Bradley Hand ITC" w:hAnsi="Bradley Hand ITC"/>
        <w:b/>
        <w:color w:val="000000" w:themeColor="text1"/>
        <w:sz w:val="36"/>
        <w:szCs w:val="36"/>
      </w:rPr>
      <w:sym w:font="Wingdings" w:char="F04A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01DC0"/>
    <w:multiLevelType w:val="hybridMultilevel"/>
    <w:tmpl w:val="1EA05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057FDB"/>
    <w:multiLevelType w:val="hybridMultilevel"/>
    <w:tmpl w:val="7E4A5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D604A0"/>
    <w:multiLevelType w:val="hybridMultilevel"/>
    <w:tmpl w:val="0D943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2CB"/>
    <w:rsid w:val="00025BB4"/>
    <w:rsid w:val="000434E1"/>
    <w:rsid w:val="000A4F33"/>
    <w:rsid w:val="000D0B5C"/>
    <w:rsid w:val="000F0C67"/>
    <w:rsid w:val="00192BA5"/>
    <w:rsid w:val="001B772C"/>
    <w:rsid w:val="00331DCB"/>
    <w:rsid w:val="004524FF"/>
    <w:rsid w:val="004656FF"/>
    <w:rsid w:val="0050734A"/>
    <w:rsid w:val="00545851"/>
    <w:rsid w:val="00645A1F"/>
    <w:rsid w:val="006C1F19"/>
    <w:rsid w:val="00740C7A"/>
    <w:rsid w:val="00786A29"/>
    <w:rsid w:val="00792B8F"/>
    <w:rsid w:val="00903A56"/>
    <w:rsid w:val="00975085"/>
    <w:rsid w:val="00AF4C84"/>
    <w:rsid w:val="00B909B8"/>
    <w:rsid w:val="00BA265B"/>
    <w:rsid w:val="00BB69E2"/>
    <w:rsid w:val="00BF403B"/>
    <w:rsid w:val="00C4279C"/>
    <w:rsid w:val="00C812CB"/>
    <w:rsid w:val="00CA360E"/>
    <w:rsid w:val="00D300AC"/>
    <w:rsid w:val="00DB1D4E"/>
    <w:rsid w:val="00FD0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BB4"/>
    <w:pPr>
      <w:spacing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A265B"/>
  </w:style>
  <w:style w:type="paragraph" w:styleId="ListParagraph">
    <w:name w:val="List Paragraph"/>
    <w:basedOn w:val="Normal"/>
    <w:uiPriority w:val="34"/>
    <w:qFormat/>
    <w:rsid w:val="00B909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77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72C"/>
  </w:style>
  <w:style w:type="paragraph" w:styleId="Footer">
    <w:name w:val="footer"/>
    <w:basedOn w:val="Normal"/>
    <w:link w:val="FooterChar"/>
    <w:uiPriority w:val="99"/>
    <w:unhideWhenUsed/>
    <w:rsid w:val="001B77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72C"/>
  </w:style>
  <w:style w:type="paragraph" w:styleId="BalloonText">
    <w:name w:val="Balloon Text"/>
    <w:basedOn w:val="Normal"/>
    <w:link w:val="BalloonTextChar"/>
    <w:uiPriority w:val="99"/>
    <w:semiHidden/>
    <w:unhideWhenUsed/>
    <w:rsid w:val="001B7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7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BB4"/>
    <w:pPr>
      <w:spacing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A265B"/>
  </w:style>
  <w:style w:type="paragraph" w:styleId="ListParagraph">
    <w:name w:val="List Paragraph"/>
    <w:basedOn w:val="Normal"/>
    <w:uiPriority w:val="34"/>
    <w:qFormat/>
    <w:rsid w:val="00B909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77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72C"/>
  </w:style>
  <w:style w:type="paragraph" w:styleId="Footer">
    <w:name w:val="footer"/>
    <w:basedOn w:val="Normal"/>
    <w:link w:val="FooterChar"/>
    <w:uiPriority w:val="99"/>
    <w:unhideWhenUsed/>
    <w:rsid w:val="001B77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72C"/>
  </w:style>
  <w:style w:type="paragraph" w:styleId="BalloonText">
    <w:name w:val="Balloon Text"/>
    <w:basedOn w:val="Normal"/>
    <w:link w:val="BalloonTextChar"/>
    <w:uiPriority w:val="99"/>
    <w:semiHidden/>
    <w:unhideWhenUsed/>
    <w:rsid w:val="001B7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7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2</cp:revision>
  <cp:lastPrinted>2012-05-08T20:40:00Z</cp:lastPrinted>
  <dcterms:created xsi:type="dcterms:W3CDTF">2013-10-01T18:56:00Z</dcterms:created>
  <dcterms:modified xsi:type="dcterms:W3CDTF">2013-10-01T18:56:00Z</dcterms:modified>
</cp:coreProperties>
</file>