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header4.xml" ContentType="application/vnd.openxmlformats-officedocument.wordprocessingml.head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rsidR="00BF4C15" w:rsidRDefault="00BF4C15" w:rsidP="00BF4C15">
      <w:pPr>
        <w:rPr>
          <w:rFonts w:ascii="Calibri" w:hAnsi="Calibri"/>
        </w:rPr>
      </w:pPr>
    </w:p>
    <w:p w:rsidR="00BF4C15" w:rsidRDefault="004002F3" w:rsidP="00BF4C15">
      <w:pPr>
        <w:rPr>
          <w:rFonts w:ascii="Calibri" w:hAnsi="Calibri"/>
        </w:rPr>
      </w:pPr>
      <w:r>
        <w:rPr>
          <w:rFonts w:ascii="Calibri" w:hAnsi="Calibri"/>
        </w:rPr>
        <w:t>Title</w:t>
      </w:r>
      <w:r w:rsidR="00BF4C15">
        <w:rPr>
          <w:rFonts w:ascii="Calibri" w:hAnsi="Calibri"/>
        </w:rPr>
        <w:t>:</w:t>
      </w:r>
      <w:r w:rsidR="00F27706">
        <w:rPr>
          <w:rFonts w:ascii="Calibri" w:hAnsi="Calibri"/>
        </w:rPr>
        <w:t xml:space="preserve">  </w:t>
      </w:r>
    </w:p>
    <w:p w:rsidR="00BF4C15" w:rsidRDefault="004002F3" w:rsidP="00BF4C15">
      <w:pPr>
        <w:rPr>
          <w:rFonts w:ascii="Calibri" w:hAnsi="Calibri"/>
        </w:rPr>
      </w:pPr>
      <w:r>
        <w:rPr>
          <w:rFonts w:ascii="Calibri" w:hAnsi="Calibri"/>
        </w:rPr>
        <w:t>Date:</w:t>
      </w:r>
      <w:r w:rsidR="00083A92">
        <w:rPr>
          <w:rFonts w:ascii="Calibri" w:hAnsi="Calibri"/>
        </w:rPr>
        <w:t xml:space="preserve"> 23/04/18</w:t>
      </w:r>
    </w:p>
    <w:tbl>
      <w:tblPr>
        <w:tblW w:w="0" w:type="auto"/>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tblPr>
      <w:tblGrid>
        <w:gridCol w:w="2151"/>
        <w:gridCol w:w="6120"/>
      </w:tblGrid>
      <w:tr w:rsidR="00083A92" w:rsidRPr="00083A92" w:rsidTr="00083A92">
        <w:trPr>
          <w:trHeight w:val="332"/>
        </w:trPr>
        <w:tc>
          <w:tcPr>
            <w:tcW w:w="2151" w:type="dxa"/>
            <w:tcBorders>
              <w:top w:val="single" w:sz="6" w:space="0" w:color="BDD6EE"/>
              <w:left w:val="single" w:sz="6" w:space="0" w:color="BDD6EE"/>
              <w:bottom w:val="single" w:sz="12" w:space="0" w:color="9CC2E5"/>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b/>
                <w:bCs/>
                <w:sz w:val="24"/>
                <w:szCs w:val="24"/>
                <w:lang w:eastAsia="en-GB"/>
              </w:rPr>
            </w:pPr>
            <w:r w:rsidRPr="00083A92">
              <w:rPr>
                <w:rFonts w:ascii="Calibri" w:eastAsia="Times New Roman" w:hAnsi="Calibri" w:cs="Times New Roman"/>
                <w:b/>
                <w:bCs/>
                <w:lang w:eastAsia="en-GB"/>
              </w:rPr>
              <w:t>Event Description </w:t>
            </w:r>
          </w:p>
        </w:tc>
        <w:tc>
          <w:tcPr>
            <w:tcW w:w="6120" w:type="dxa"/>
            <w:tcBorders>
              <w:top w:val="single" w:sz="6" w:space="0" w:color="BDD6EE"/>
              <w:left w:val="outset" w:sz="6" w:space="0" w:color="auto"/>
              <w:bottom w:val="single" w:sz="12" w:space="0" w:color="9CC2E5"/>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b/>
                <w:bCs/>
                <w:sz w:val="24"/>
                <w:szCs w:val="24"/>
                <w:lang w:eastAsia="en-GB"/>
              </w:rPr>
            </w:pPr>
            <w:r w:rsidRPr="00083A92">
              <w:rPr>
                <w:rFonts w:ascii="Calibri" w:eastAsia="Times New Roman" w:hAnsi="Calibri" w:cs="Times New Roman"/>
                <w:b/>
                <w:bCs/>
                <w:lang w:eastAsia="en-GB"/>
              </w:rPr>
              <w:t>Focus Groups for university students </w:t>
            </w:r>
          </w:p>
        </w:tc>
      </w:tr>
      <w:tr w:rsidR="00083A92" w:rsidRPr="00083A92" w:rsidTr="00083A92">
        <w:trPr>
          <w:trHeight w:val="313"/>
        </w:trPr>
        <w:tc>
          <w:tcPr>
            <w:tcW w:w="2151" w:type="dxa"/>
            <w:tcBorders>
              <w:top w:val="outset" w:sz="6" w:space="0" w:color="auto"/>
              <w:left w:val="single" w:sz="6" w:space="0" w:color="BDD6EE"/>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b/>
                <w:bCs/>
                <w:sz w:val="24"/>
                <w:szCs w:val="24"/>
                <w:lang w:eastAsia="en-GB"/>
              </w:rPr>
            </w:pPr>
            <w:r w:rsidRPr="00083A92">
              <w:rPr>
                <w:rFonts w:ascii="Calibri" w:eastAsia="Times New Roman" w:hAnsi="Calibri" w:cs="Times New Roman"/>
                <w:b/>
                <w:bCs/>
                <w:lang w:eastAsia="en-GB"/>
              </w:rPr>
              <w:t>Department: </w:t>
            </w:r>
          </w:p>
        </w:tc>
        <w:tc>
          <w:tcPr>
            <w:tcW w:w="6120" w:type="dxa"/>
            <w:tcBorders>
              <w:top w:val="outset" w:sz="6" w:space="0" w:color="auto"/>
              <w:left w:val="outset" w:sz="6" w:space="0" w:color="auto"/>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sz w:val="24"/>
                <w:szCs w:val="24"/>
                <w:lang w:eastAsia="en-GB"/>
              </w:rPr>
            </w:pPr>
            <w:r w:rsidRPr="00083A92">
              <w:rPr>
                <w:rFonts w:ascii="Calibri" w:eastAsia="Times New Roman" w:hAnsi="Calibri" w:cs="Times New Roman"/>
                <w:lang w:eastAsia="en-GB"/>
              </w:rPr>
              <w:t>Faculty of Business Management </w:t>
            </w:r>
          </w:p>
        </w:tc>
      </w:tr>
      <w:tr w:rsidR="00083A92" w:rsidRPr="00083A92" w:rsidTr="00083A92">
        <w:trPr>
          <w:trHeight w:val="332"/>
        </w:trPr>
        <w:tc>
          <w:tcPr>
            <w:tcW w:w="2151" w:type="dxa"/>
            <w:tcBorders>
              <w:top w:val="outset" w:sz="6" w:space="0" w:color="auto"/>
              <w:left w:val="single" w:sz="6" w:space="0" w:color="BDD6EE"/>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b/>
                <w:bCs/>
                <w:sz w:val="24"/>
                <w:szCs w:val="24"/>
                <w:lang w:eastAsia="en-GB"/>
              </w:rPr>
            </w:pPr>
            <w:r w:rsidRPr="00083A92">
              <w:rPr>
                <w:rFonts w:ascii="Calibri" w:eastAsia="Times New Roman" w:hAnsi="Calibri" w:cs="Times New Roman"/>
                <w:b/>
                <w:bCs/>
                <w:lang w:eastAsia="en-GB"/>
              </w:rPr>
              <w:t>Event Location: </w:t>
            </w:r>
          </w:p>
        </w:tc>
        <w:tc>
          <w:tcPr>
            <w:tcW w:w="6120" w:type="dxa"/>
            <w:tcBorders>
              <w:top w:val="outset" w:sz="6" w:space="0" w:color="auto"/>
              <w:left w:val="outset" w:sz="6" w:space="0" w:color="auto"/>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sz w:val="24"/>
                <w:szCs w:val="24"/>
                <w:lang w:eastAsia="en-GB"/>
              </w:rPr>
            </w:pPr>
            <w:r w:rsidRPr="00083A92">
              <w:rPr>
                <w:rFonts w:ascii="Calibri" w:eastAsia="Times New Roman" w:hAnsi="Calibri" w:cs="Times New Roman"/>
                <w:lang w:eastAsia="en-GB"/>
              </w:rPr>
              <w:t> UWTSD Business Campus </w:t>
            </w:r>
          </w:p>
        </w:tc>
      </w:tr>
      <w:tr w:rsidR="00083A92" w:rsidRPr="00083A92" w:rsidTr="00083A92">
        <w:trPr>
          <w:trHeight w:val="977"/>
        </w:trPr>
        <w:tc>
          <w:tcPr>
            <w:tcW w:w="2151" w:type="dxa"/>
            <w:tcBorders>
              <w:top w:val="outset" w:sz="6" w:space="0" w:color="auto"/>
              <w:left w:val="single" w:sz="6" w:space="0" w:color="BDD6EE"/>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b/>
                <w:bCs/>
                <w:sz w:val="24"/>
                <w:szCs w:val="24"/>
                <w:lang w:eastAsia="en-GB"/>
              </w:rPr>
            </w:pPr>
            <w:r w:rsidRPr="00083A92">
              <w:rPr>
                <w:rFonts w:ascii="Calibri" w:eastAsia="Times New Roman" w:hAnsi="Calibri" w:cs="Times New Roman"/>
                <w:b/>
                <w:bCs/>
                <w:lang w:eastAsia="en-GB"/>
              </w:rPr>
              <w:t>Event Organiser (Module Lead) Name </w:t>
            </w:r>
          </w:p>
        </w:tc>
        <w:tc>
          <w:tcPr>
            <w:tcW w:w="6120" w:type="dxa"/>
            <w:tcBorders>
              <w:top w:val="outset" w:sz="6" w:space="0" w:color="auto"/>
              <w:left w:val="outset" w:sz="6" w:space="0" w:color="auto"/>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sz w:val="24"/>
                <w:szCs w:val="24"/>
                <w:lang w:eastAsia="en-GB"/>
              </w:rPr>
            </w:pPr>
            <w:r w:rsidRPr="00083A92">
              <w:rPr>
                <w:rFonts w:ascii="Calibri" w:eastAsia="Times New Roman" w:hAnsi="Calibri" w:cs="Times New Roman"/>
                <w:lang w:eastAsia="en-GB"/>
              </w:rPr>
              <w:t> Marie Pitson </w:t>
            </w:r>
          </w:p>
        </w:tc>
      </w:tr>
      <w:tr w:rsidR="00083A92" w:rsidRPr="00083A92" w:rsidTr="00083A92">
        <w:trPr>
          <w:trHeight w:val="664"/>
        </w:trPr>
        <w:tc>
          <w:tcPr>
            <w:tcW w:w="2151" w:type="dxa"/>
            <w:tcBorders>
              <w:top w:val="outset" w:sz="6" w:space="0" w:color="auto"/>
              <w:left w:val="single" w:sz="6" w:space="0" w:color="BDD6EE"/>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b/>
                <w:bCs/>
                <w:sz w:val="24"/>
                <w:szCs w:val="24"/>
                <w:lang w:eastAsia="en-GB"/>
              </w:rPr>
            </w:pPr>
            <w:r w:rsidRPr="00083A92">
              <w:rPr>
                <w:rFonts w:ascii="Calibri" w:eastAsia="Times New Roman" w:hAnsi="Calibri" w:cs="Times New Roman"/>
                <w:b/>
                <w:bCs/>
                <w:lang w:eastAsia="en-GB"/>
              </w:rPr>
              <w:t>Numbers of students attending </w:t>
            </w:r>
          </w:p>
        </w:tc>
        <w:tc>
          <w:tcPr>
            <w:tcW w:w="6120" w:type="dxa"/>
            <w:tcBorders>
              <w:top w:val="outset" w:sz="6" w:space="0" w:color="auto"/>
              <w:left w:val="outset" w:sz="6" w:space="0" w:color="auto"/>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sz w:val="24"/>
                <w:szCs w:val="24"/>
                <w:lang w:eastAsia="en-GB"/>
              </w:rPr>
            </w:pPr>
            <w:r w:rsidRPr="00083A92">
              <w:rPr>
                <w:rFonts w:ascii="Calibri" w:eastAsia="Times New Roman" w:hAnsi="Calibri" w:cs="Times New Roman"/>
                <w:lang w:eastAsia="en-GB"/>
              </w:rPr>
              <w:t> 40 </w:t>
            </w:r>
          </w:p>
        </w:tc>
      </w:tr>
      <w:tr w:rsidR="00083A92" w:rsidRPr="00083A92" w:rsidTr="00083A92">
        <w:trPr>
          <w:trHeight w:val="996"/>
        </w:trPr>
        <w:tc>
          <w:tcPr>
            <w:tcW w:w="2151" w:type="dxa"/>
            <w:tcBorders>
              <w:top w:val="outset" w:sz="6" w:space="0" w:color="auto"/>
              <w:left w:val="single" w:sz="6" w:space="0" w:color="BDD6EE"/>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b/>
                <w:bCs/>
                <w:sz w:val="24"/>
                <w:szCs w:val="24"/>
                <w:lang w:eastAsia="en-GB"/>
              </w:rPr>
            </w:pPr>
            <w:r w:rsidRPr="00083A92">
              <w:rPr>
                <w:rFonts w:ascii="Calibri" w:eastAsia="Times New Roman" w:hAnsi="Calibri" w:cs="Times New Roman"/>
                <w:b/>
                <w:bCs/>
                <w:lang w:eastAsia="en-GB"/>
              </w:rPr>
              <w:t>Students with additional needs (please describe) </w:t>
            </w:r>
          </w:p>
        </w:tc>
        <w:tc>
          <w:tcPr>
            <w:tcW w:w="6120" w:type="dxa"/>
            <w:tcBorders>
              <w:top w:val="outset" w:sz="6" w:space="0" w:color="auto"/>
              <w:left w:val="outset" w:sz="6" w:space="0" w:color="auto"/>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sz w:val="24"/>
                <w:szCs w:val="24"/>
                <w:lang w:eastAsia="en-GB"/>
              </w:rPr>
            </w:pPr>
            <w:r w:rsidRPr="00083A92">
              <w:rPr>
                <w:rFonts w:ascii="Calibri" w:eastAsia="Times New Roman" w:hAnsi="Calibri" w:cs="Times New Roman"/>
                <w:lang w:eastAsia="en-GB"/>
              </w:rPr>
              <w:t>  </w:t>
            </w:r>
            <w:r w:rsidR="0076221B">
              <w:rPr>
                <w:rFonts w:ascii="Calibri" w:eastAsia="Times New Roman" w:hAnsi="Calibri" w:cs="Times New Roman"/>
                <w:lang w:eastAsia="en-GB"/>
              </w:rPr>
              <w:t>0</w:t>
            </w:r>
          </w:p>
        </w:tc>
      </w:tr>
      <w:tr w:rsidR="00083A92" w:rsidRPr="00083A92" w:rsidTr="00083A92">
        <w:trPr>
          <w:trHeight w:val="664"/>
        </w:trPr>
        <w:tc>
          <w:tcPr>
            <w:tcW w:w="2151" w:type="dxa"/>
            <w:tcBorders>
              <w:top w:val="outset" w:sz="6" w:space="0" w:color="auto"/>
              <w:left w:val="single" w:sz="6" w:space="0" w:color="BDD6EE"/>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b/>
                <w:bCs/>
                <w:sz w:val="24"/>
                <w:szCs w:val="24"/>
                <w:lang w:eastAsia="en-GB"/>
              </w:rPr>
            </w:pPr>
            <w:r w:rsidRPr="00083A92">
              <w:rPr>
                <w:rFonts w:ascii="Calibri" w:eastAsia="Times New Roman" w:hAnsi="Calibri" w:cs="Times New Roman"/>
                <w:b/>
                <w:bCs/>
                <w:lang w:eastAsia="en-GB"/>
              </w:rPr>
              <w:t>Numbers of staff attending </w:t>
            </w:r>
          </w:p>
        </w:tc>
        <w:tc>
          <w:tcPr>
            <w:tcW w:w="6120" w:type="dxa"/>
            <w:tcBorders>
              <w:top w:val="outset" w:sz="6" w:space="0" w:color="auto"/>
              <w:left w:val="outset" w:sz="6" w:space="0" w:color="auto"/>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sz w:val="24"/>
                <w:szCs w:val="24"/>
                <w:lang w:eastAsia="en-GB"/>
              </w:rPr>
            </w:pPr>
            <w:r w:rsidRPr="00083A92">
              <w:rPr>
                <w:rFonts w:ascii="Calibri" w:eastAsia="Times New Roman" w:hAnsi="Calibri" w:cs="Times New Roman"/>
                <w:lang w:eastAsia="en-GB"/>
              </w:rPr>
              <w:t> 1 </w:t>
            </w:r>
          </w:p>
        </w:tc>
      </w:tr>
      <w:tr w:rsidR="00083A92" w:rsidRPr="00083A92" w:rsidTr="00083A92">
        <w:trPr>
          <w:trHeight w:val="645"/>
        </w:trPr>
        <w:tc>
          <w:tcPr>
            <w:tcW w:w="2151" w:type="dxa"/>
            <w:tcBorders>
              <w:top w:val="outset" w:sz="6" w:space="0" w:color="auto"/>
              <w:left w:val="single" w:sz="6" w:space="0" w:color="BDD6EE"/>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b/>
                <w:bCs/>
                <w:sz w:val="24"/>
                <w:szCs w:val="24"/>
                <w:lang w:eastAsia="en-GB"/>
              </w:rPr>
            </w:pPr>
            <w:r w:rsidRPr="00083A92">
              <w:rPr>
                <w:rFonts w:ascii="Calibri" w:eastAsia="Times New Roman" w:hAnsi="Calibri" w:cs="Times New Roman"/>
                <w:b/>
                <w:bCs/>
                <w:lang w:eastAsia="en-GB"/>
              </w:rPr>
              <w:t>Number of first aiders attending </w:t>
            </w:r>
          </w:p>
        </w:tc>
        <w:tc>
          <w:tcPr>
            <w:tcW w:w="6120" w:type="dxa"/>
            <w:tcBorders>
              <w:top w:val="outset" w:sz="6" w:space="0" w:color="auto"/>
              <w:left w:val="outset" w:sz="6" w:space="0" w:color="auto"/>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sz w:val="24"/>
                <w:szCs w:val="24"/>
                <w:lang w:eastAsia="en-GB"/>
              </w:rPr>
            </w:pPr>
            <w:r w:rsidRPr="00083A92">
              <w:rPr>
                <w:rFonts w:ascii="Calibri" w:eastAsia="Times New Roman" w:hAnsi="Calibri" w:cs="Times New Roman"/>
                <w:lang w:eastAsia="en-GB"/>
              </w:rPr>
              <w:t> 1 </w:t>
            </w:r>
          </w:p>
        </w:tc>
      </w:tr>
      <w:tr w:rsidR="00083A92" w:rsidRPr="00083A92" w:rsidTr="00083A92">
        <w:trPr>
          <w:trHeight w:val="332"/>
        </w:trPr>
        <w:tc>
          <w:tcPr>
            <w:tcW w:w="2151" w:type="dxa"/>
            <w:tcBorders>
              <w:top w:val="outset" w:sz="6" w:space="0" w:color="auto"/>
              <w:left w:val="single" w:sz="6" w:space="0" w:color="BDD6EE"/>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b/>
                <w:bCs/>
                <w:sz w:val="24"/>
                <w:szCs w:val="24"/>
                <w:lang w:eastAsia="en-GB"/>
              </w:rPr>
            </w:pPr>
            <w:r w:rsidRPr="00083A92">
              <w:rPr>
                <w:rFonts w:ascii="Calibri" w:eastAsia="Times New Roman" w:hAnsi="Calibri" w:cs="Times New Roman"/>
                <w:b/>
                <w:bCs/>
                <w:lang w:eastAsia="en-GB"/>
              </w:rPr>
              <w:t>Start/finsih time </w:t>
            </w:r>
          </w:p>
        </w:tc>
        <w:tc>
          <w:tcPr>
            <w:tcW w:w="6120" w:type="dxa"/>
            <w:tcBorders>
              <w:top w:val="outset" w:sz="6" w:space="0" w:color="auto"/>
              <w:left w:val="outset" w:sz="6" w:space="0" w:color="auto"/>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sz w:val="24"/>
                <w:szCs w:val="24"/>
                <w:lang w:eastAsia="en-GB"/>
              </w:rPr>
            </w:pPr>
            <w:r w:rsidRPr="00083A92">
              <w:rPr>
                <w:rFonts w:ascii="Calibri" w:eastAsia="Times New Roman" w:hAnsi="Calibri" w:cs="Times New Roman"/>
                <w:color w:val="808080"/>
                <w:lang w:eastAsia="en-GB"/>
              </w:rPr>
              <w:t>11.00-11.45</w:t>
            </w:r>
            <w:r w:rsidRPr="00083A92">
              <w:rPr>
                <w:rFonts w:ascii="Calibri" w:eastAsia="Times New Roman" w:hAnsi="Calibri" w:cs="Times New Roman"/>
                <w:lang w:eastAsia="en-GB"/>
              </w:rPr>
              <w:t> </w:t>
            </w:r>
          </w:p>
        </w:tc>
      </w:tr>
      <w:tr w:rsidR="00083A92" w:rsidRPr="00083A92" w:rsidTr="00083A92">
        <w:trPr>
          <w:trHeight w:val="1953"/>
        </w:trPr>
        <w:tc>
          <w:tcPr>
            <w:tcW w:w="2151" w:type="dxa"/>
            <w:tcBorders>
              <w:top w:val="outset" w:sz="6" w:space="0" w:color="auto"/>
              <w:left w:val="single" w:sz="6" w:space="0" w:color="BDD6EE"/>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b/>
                <w:bCs/>
                <w:sz w:val="24"/>
                <w:szCs w:val="24"/>
                <w:lang w:eastAsia="en-GB"/>
              </w:rPr>
            </w:pPr>
            <w:r w:rsidRPr="00083A92">
              <w:rPr>
                <w:rFonts w:ascii="Calibri" w:eastAsia="Times New Roman" w:hAnsi="Calibri" w:cs="Times New Roman"/>
                <w:b/>
                <w:bCs/>
                <w:lang w:eastAsia="en-GB"/>
              </w:rPr>
              <w:t>Event Details: </w:t>
            </w:r>
          </w:p>
        </w:tc>
        <w:tc>
          <w:tcPr>
            <w:tcW w:w="6120" w:type="dxa"/>
            <w:tcBorders>
              <w:top w:val="outset" w:sz="6" w:space="0" w:color="auto"/>
              <w:left w:val="outset" w:sz="6" w:space="0" w:color="auto"/>
              <w:bottom w:val="single" w:sz="6" w:space="0" w:color="BDD6EE"/>
              <w:right w:val="single" w:sz="6" w:space="0" w:color="BDD6EE"/>
            </w:tcBorders>
            <w:shd w:val="clear" w:color="auto" w:fill="auto"/>
            <w:hideMark/>
          </w:tcPr>
          <w:p w:rsidR="00083A92" w:rsidRPr="00083A92" w:rsidRDefault="00083A92" w:rsidP="00083A92">
            <w:pPr>
              <w:spacing w:after="0" w:line="240" w:lineRule="auto"/>
              <w:textAlignment w:val="baseline"/>
              <w:rPr>
                <w:rFonts w:ascii="Times New Roman" w:eastAsia="Times New Roman" w:hAnsi="Times New Roman" w:cs="Times New Roman"/>
                <w:sz w:val="24"/>
                <w:szCs w:val="24"/>
                <w:lang w:eastAsia="en-GB"/>
              </w:rPr>
            </w:pPr>
            <w:r w:rsidRPr="00083A92">
              <w:rPr>
                <w:rFonts w:ascii="Calibri" w:eastAsia="Times New Roman" w:hAnsi="Calibri" w:cs="Times New Roman"/>
                <w:lang w:eastAsia="en-GB"/>
              </w:rPr>
              <w:t> Focus groups will be carried out by students within the faculty of business management. Hot beverages will be supplied to all students that attend. </w:t>
            </w:r>
          </w:p>
        </w:tc>
      </w:tr>
    </w:tbl>
    <w:p w:rsidR="004002F3" w:rsidRPr="009374D3" w:rsidRDefault="004002F3" w:rsidP="00BF4C15">
      <w:pPr>
        <w:rPr>
          <w:rFonts w:ascii="Calibri" w:hAnsi="Calibri"/>
        </w:rPr>
      </w:pPr>
    </w:p>
    <w:p w:rsidR="00BF4C15" w:rsidRDefault="00BF4C15" w:rsidP="00BF4C15">
      <w:pPr>
        <w:rPr>
          <w:rFonts w:cs="Arial"/>
        </w:rPr>
      </w:pPr>
    </w:p>
    <w:p w:rsidR="00083A92" w:rsidRDefault="00083A92" w:rsidP="00BF4C15">
      <w:pPr>
        <w:rPr>
          <w:rFonts w:cs="Arial"/>
        </w:rPr>
      </w:pPr>
    </w:p>
    <w:p w:rsidR="00083A92" w:rsidRDefault="00083A92" w:rsidP="00BF4C15">
      <w:pPr>
        <w:rPr>
          <w:rFonts w:cs="Arial"/>
        </w:rPr>
      </w:pPr>
    </w:p>
    <w:p w:rsidR="00083A92" w:rsidRDefault="00083A92" w:rsidP="00BF4C15">
      <w:pPr>
        <w:rPr>
          <w:rFonts w:cs="Arial"/>
        </w:rPr>
      </w:pPr>
    </w:p>
    <w:p w:rsidR="00083A92" w:rsidRPr="00E920EE" w:rsidRDefault="00083A92" w:rsidP="00BF4C15">
      <w:pPr>
        <w:rPr>
          <w:rFonts w:cs="Arial"/>
        </w:rPr>
      </w:pPr>
    </w:p>
    <w:p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bookmarkStart w:id="0" w:name="_GoBack"/>
      <w:bookmarkEnd w:id="0"/>
      <w:r w:rsidRPr="00FE350B">
        <w:rPr>
          <w:rFonts w:ascii="Calibri" w:hAnsi="Calibri"/>
          <w:sz w:val="28"/>
          <w:szCs w:val="28"/>
        </w:rPr>
        <w:t>)</w:t>
      </w:r>
    </w:p>
    <w:tbl>
      <w:tblPr>
        <w:tblW w:w="10915" w:type="dxa"/>
        <w:tblInd w:w="-1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0915"/>
      </w:tblGrid>
      <w:tr w:rsidR="00FE350B" w:rsidRPr="009A70EC" w:rsidTr="00554953">
        <w:trPr>
          <w:trHeight w:val="2389"/>
        </w:trPr>
        <w:tc>
          <w:tcPr>
            <w:tcW w:w="10915" w:type="dxa"/>
            <w:shd w:val="clear" w:color="auto" w:fill="auto"/>
          </w:tcPr>
          <w:p w:rsidR="00554953" w:rsidRDefault="00554953" w:rsidP="00554953">
            <w:pPr>
              <w:spacing w:after="0" w:line="240" w:lineRule="auto"/>
              <w:rPr>
                <w:rFonts w:ascii="Calibri" w:eastAsia="Times New Roman" w:hAnsi="Calibri" w:cs="Times New Roman"/>
                <w:color w:val="000000"/>
                <w:sz w:val="24"/>
                <w:szCs w:val="24"/>
                <w:shd w:val="clear" w:color="auto" w:fill="FFFFFF"/>
                <w:lang w:eastAsia="en-GB"/>
              </w:rPr>
            </w:pPr>
            <w:r w:rsidRPr="00554953">
              <w:rPr>
                <w:rFonts w:ascii="Calibri" w:eastAsia="Times New Roman" w:hAnsi="Calibri" w:cs="Times New Roman"/>
                <w:color w:val="000000"/>
                <w:sz w:val="24"/>
                <w:szCs w:val="24"/>
                <w:shd w:val="clear" w:color="auto" w:fill="FFFFFF"/>
                <w:lang w:eastAsia="en-GB"/>
              </w:rPr>
              <w:t>Health and safety is rules and procedures carried out to in order  prevent injuries and accidents in public and work environments (oxford 2018). In 1974 the Health and Safety Act was created to provide health, safety and welfare for persons in work. This act protects individuals for injury and accidents when taking part in activities within a workplace. It helps control and prevents any possession and use of dangerous substances ( Legislation 1974 ). Health and safety legislations are crucial in any environment  it protects others, improves business as insurance would be low, people will be confident in attending the area as there is no fear of danger and encourages social responsibility as employees, visitors, public and so on will participate in keeping the environment safe and reporting incidents (airsweb 2017). Without having these legislations workers would be unaware of the danger and risks would and could develop into higher risks. The legislations keep the workplace or environment in order and in control with safety of others.</w:t>
            </w:r>
          </w:p>
          <w:p w:rsidR="00554953" w:rsidRPr="00554953" w:rsidRDefault="00554953" w:rsidP="00554953">
            <w:pPr>
              <w:spacing w:after="0" w:line="240" w:lineRule="auto"/>
              <w:rPr>
                <w:rFonts w:ascii="Times New Roman" w:eastAsia="Times New Roman" w:hAnsi="Times New Roman" w:cs="Times New Roman"/>
                <w:sz w:val="24"/>
                <w:szCs w:val="24"/>
                <w:lang w:eastAsia="en-GB"/>
              </w:rPr>
            </w:pPr>
          </w:p>
          <w:p w:rsidR="00554953" w:rsidRDefault="00554953" w:rsidP="00554953">
            <w:pPr>
              <w:spacing w:after="0" w:line="240" w:lineRule="auto"/>
              <w:rPr>
                <w:rFonts w:ascii="Calibri" w:eastAsia="Times New Roman" w:hAnsi="Calibri" w:cs="Times New Roman"/>
                <w:color w:val="000000"/>
                <w:sz w:val="24"/>
                <w:szCs w:val="24"/>
                <w:shd w:val="clear" w:color="auto" w:fill="FFFFFF"/>
                <w:lang w:eastAsia="en-GB"/>
              </w:rPr>
            </w:pPr>
            <w:r w:rsidRPr="00554953">
              <w:rPr>
                <w:rFonts w:ascii="Calibri" w:eastAsia="Times New Roman" w:hAnsi="Calibri" w:cs="Times New Roman"/>
                <w:color w:val="000000"/>
                <w:sz w:val="24"/>
                <w:szCs w:val="24"/>
                <w:shd w:val="clear" w:color="auto" w:fill="FFFFFF"/>
                <w:lang w:eastAsia="en-GB"/>
              </w:rPr>
              <w:t>In 1993 The Management Safety at Work Regulations came into place. These are duties that employers should carry out in order to maintain a safe workplace.  These duties include creating risk assessments, identify and act upon these risks, to provide workers with information on training and health and safety and write a health and safety policy. Work Smart (2018).  This ensures that all workers are unaware of risks that can occur, how the risks are being monitored and how to control and prevent them if the risk became higher.it will also give workers the opportunities to learn how to keep the workplace safe by training which will reduce all possible risks as workers are able to prevent them as well as employers. It's the employer's responsibility to make sure that the workplace is free from any risks and hazards and their priority is to keep workers and service users safe. When employers follow this act it guarantees that all workers are in a safe environment and not in harm or danger.  These are important to follow as workers may come in danger within the place the work in. According to young workers It can improve profit, make workers motivated and improve the business profile with more customers,clients, enforcers and insures. If a accident in work occurs you will need to report it your employer as soon as possible to make sure its recorded in a accident book to send of to a position of higher authority (Citizens Advice 2018).</w:t>
            </w:r>
          </w:p>
          <w:p w:rsidR="00554953" w:rsidRPr="00554953" w:rsidRDefault="00554953" w:rsidP="00554953">
            <w:pPr>
              <w:spacing w:after="0" w:line="240" w:lineRule="auto"/>
              <w:rPr>
                <w:rFonts w:ascii="Times New Roman" w:eastAsia="Times New Roman" w:hAnsi="Times New Roman" w:cs="Times New Roman"/>
                <w:sz w:val="24"/>
                <w:szCs w:val="24"/>
                <w:lang w:eastAsia="en-GB"/>
              </w:rPr>
            </w:pPr>
          </w:p>
          <w:p w:rsidR="00554953" w:rsidRPr="00554953" w:rsidRDefault="00554953" w:rsidP="00554953">
            <w:pPr>
              <w:spacing w:line="240" w:lineRule="auto"/>
              <w:rPr>
                <w:rFonts w:ascii="Times New Roman" w:eastAsia="Times New Roman" w:hAnsi="Times New Roman" w:cs="Times New Roman"/>
                <w:sz w:val="24"/>
                <w:szCs w:val="24"/>
                <w:lang w:eastAsia="en-GB"/>
              </w:rPr>
            </w:pPr>
            <w:r w:rsidRPr="00554953">
              <w:rPr>
                <w:rFonts w:ascii="Calibri" w:eastAsia="Times New Roman" w:hAnsi="Calibri" w:cs="Times New Roman"/>
                <w:color w:val="000000"/>
                <w:sz w:val="24"/>
                <w:szCs w:val="24"/>
                <w:shd w:val="clear" w:color="auto" w:fill="FFFFFF"/>
                <w:lang w:eastAsia="en-GB"/>
              </w:rPr>
              <w:t>In 1990 the food safety act was established, all food business have to follow the acts of food safety. Business need to ensure that nothing is added, removed in food or treat food in a way which is damaging to the health of consumers and to make sure all food is labelled, advertised and present which is not misleading and false ( Food Standards Scotland 2018). This makes sure that consumers with allergies and dietary requirements are eating the correct food otherwise they could get very ill and need medical treatment. When handling food staff must wear clothing that is suitable, clean and protective. When handling food hair should be tied back and covered by a hat or hair net,  not to wear jewelry or watches and not to touch their face, smoke, eat, spit and sneeze. Staff must make sure their hands a cleaned thoroughly before during and after handling different types of food (food standards agency 2017). It's important staff follow these procedures to prevent cross contaminations. If these producers are not carried out consumers could catch illnesses and infections.</w:t>
            </w:r>
          </w:p>
          <w:p w:rsidR="00554953" w:rsidRPr="00554953" w:rsidRDefault="00554953" w:rsidP="00554953">
            <w:pPr>
              <w:spacing w:line="240" w:lineRule="auto"/>
              <w:rPr>
                <w:rFonts w:ascii="Times New Roman" w:eastAsia="Times New Roman" w:hAnsi="Times New Roman" w:cs="Times New Roman"/>
                <w:sz w:val="24"/>
                <w:szCs w:val="24"/>
                <w:lang w:eastAsia="en-GB"/>
              </w:rPr>
            </w:pPr>
            <w:r w:rsidRPr="00554953">
              <w:rPr>
                <w:rFonts w:ascii="Calibri" w:eastAsia="Times New Roman" w:hAnsi="Calibri" w:cs="Times New Roman"/>
                <w:color w:val="000000"/>
                <w:sz w:val="24"/>
                <w:szCs w:val="24"/>
                <w:shd w:val="clear" w:color="auto" w:fill="FFFFFF"/>
                <w:lang w:eastAsia="en-GB"/>
              </w:rPr>
              <w:t xml:space="preserve">Following the health and safety legislation all employers have to carry out risk assessments. Risk assessments are used to identify risks, look at who will be affected by these risks, how high or low are they  and how can it be prevented and monitored (HS Direct 2016) . It is important for employers to carry out risk assessments as </w:t>
            </w:r>
            <w:r w:rsidRPr="00554953">
              <w:rPr>
                <w:rFonts w:ascii="Calibri" w:eastAsia="Times New Roman" w:hAnsi="Calibri" w:cs="Times New Roman"/>
                <w:color w:val="000000"/>
                <w:sz w:val="24"/>
                <w:szCs w:val="24"/>
                <w:shd w:val="clear" w:color="auto" w:fill="FFFFFF"/>
                <w:lang w:eastAsia="en-GB"/>
              </w:rPr>
              <w:lastRenderedPageBreak/>
              <w:t>it can identify and prevent risks which makes sure the people in the environment are safe and not in danger. A risk is the likelihood that a person would come into harm and a hazard is a potential source of harm (Health and Safety Authority 2018). Hazards can come under four categories physical, ergonomic, chemical and biological which can lead to minor and serious health risks such as damage to bones, muscles and joints, breathing problems, hearing damage and skin irritation (fit for work 2017). This can have a bad effect on businesses if workers get injuries from the workplace as it can raise insurance, workers going sick and the environment of the workplace becomes a negative and dangerous place to be.  The business could become avoided by users and workers may leave due to health and safety, this shows how crucial it is to monitor risks within businesses.</w:t>
            </w:r>
            <w:r w:rsidR="00152EF7">
              <w:rPr>
                <w:rFonts w:ascii="Calibri" w:eastAsia="Times New Roman" w:hAnsi="Calibri" w:cs="Times New Roman"/>
                <w:color w:val="000000"/>
                <w:sz w:val="24"/>
                <w:szCs w:val="24"/>
                <w:shd w:val="clear" w:color="auto" w:fill="FFFFFF"/>
                <w:lang w:eastAsia="en-GB"/>
              </w:rPr>
              <w:t xml:space="preserve"> According to fire action 2018 all persons in the building need to be aware of all saftey plans, producres, where fire extinguishers are, exists and assembly points.  Its important that regular tests are carried of with fire drills and alarms.</w:t>
            </w:r>
          </w:p>
          <w:p w:rsidR="00FE350B" w:rsidRPr="00555CF8" w:rsidRDefault="00FE350B" w:rsidP="00F675E5">
            <w:pPr>
              <w:spacing w:after="0" w:line="240" w:lineRule="auto"/>
              <w:rPr>
                <w:rFonts w:ascii="Calibri" w:eastAsia="Times New Roman" w:hAnsi="Calibri" w:cs="Times New Roman"/>
                <w:color w:val="000000"/>
                <w:sz w:val="24"/>
                <w:szCs w:val="24"/>
                <w:lang w:eastAsia="en-GB"/>
              </w:rPr>
            </w:pPr>
          </w:p>
        </w:tc>
      </w:tr>
    </w:tbl>
    <w:p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rsidR="00BF4C15" w:rsidRPr="009374D3" w:rsidRDefault="00BF4C15" w:rsidP="00BF4C15">
      <w:pPr>
        <w:rPr>
          <w:rFonts w:ascii="Calibri" w:hAnsi="Calibri"/>
        </w:rPr>
      </w:pPr>
    </w:p>
    <w:tbl>
      <w:tblPr>
        <w:tblW w:w="195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534"/>
        <w:gridCol w:w="3260"/>
        <w:gridCol w:w="2126"/>
        <w:gridCol w:w="3119"/>
        <w:gridCol w:w="2693"/>
        <w:gridCol w:w="1134"/>
        <w:gridCol w:w="2551"/>
        <w:gridCol w:w="4122"/>
      </w:tblGrid>
      <w:tr w:rsidR="00BF4C15" w:rsidRPr="009374D3" w:rsidTr="00AD5AC6">
        <w:trPr>
          <w:gridAfter w:val="1"/>
          <w:wAfter w:w="4122" w:type="dxa"/>
          <w:trHeight w:val="322"/>
        </w:trPr>
        <w:tc>
          <w:tcPr>
            <w:tcW w:w="534" w:type="dxa"/>
            <w:shd w:val="clear" w:color="auto" w:fill="C0C0C0"/>
          </w:tcPr>
          <w:p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Task/Activity</w:t>
            </w:r>
          </w:p>
          <w:p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rsidR="00BF4C15" w:rsidRPr="009374D3" w:rsidRDefault="00BF4C15" w:rsidP="00562087">
            <w:pPr>
              <w:jc w:val="center"/>
              <w:rPr>
                <w:rFonts w:ascii="Calibri" w:hAnsi="Calibri"/>
              </w:rPr>
            </w:pPr>
            <w:r>
              <w:rPr>
                <w:rFonts w:ascii="Calibri" w:hAnsi="Calibri"/>
              </w:rPr>
              <w:t>Actions By Whom</w:t>
            </w:r>
          </w:p>
        </w:tc>
        <w:tc>
          <w:tcPr>
            <w:tcW w:w="2551" w:type="dxa"/>
            <w:shd w:val="clear" w:color="auto" w:fill="C0C0C0"/>
          </w:tcPr>
          <w:p w:rsidR="00BF4C15" w:rsidRPr="009374D3" w:rsidRDefault="00BF4C15" w:rsidP="00562087">
            <w:pPr>
              <w:rPr>
                <w:rFonts w:ascii="Calibri" w:hAnsi="Calibri"/>
              </w:rPr>
            </w:pPr>
            <w:r>
              <w:rPr>
                <w:rFonts w:ascii="Calibri" w:hAnsi="Calibri"/>
              </w:rPr>
              <w:t>Action By When</w:t>
            </w:r>
          </w:p>
        </w:tc>
      </w:tr>
      <w:tr w:rsidR="00DC7050" w:rsidRPr="009374D3" w:rsidTr="00AD5AC6">
        <w:trPr>
          <w:gridAfter w:val="1"/>
          <w:wAfter w:w="4122" w:type="dxa"/>
          <w:trHeight w:val="659"/>
        </w:trPr>
        <w:tc>
          <w:tcPr>
            <w:tcW w:w="534" w:type="dxa"/>
            <w:shd w:val="clear" w:color="auto" w:fill="auto"/>
          </w:tcPr>
          <w:p w:rsidR="00DC7050" w:rsidRPr="009374D3" w:rsidRDefault="00DC7050" w:rsidP="00562087">
            <w:pPr>
              <w:rPr>
                <w:rFonts w:ascii="Calibri" w:hAnsi="Calibri"/>
              </w:rPr>
            </w:pPr>
          </w:p>
          <w:p w:rsidR="00DC7050" w:rsidRPr="009374D3" w:rsidRDefault="00DC7050" w:rsidP="00562087">
            <w:pPr>
              <w:rPr>
                <w:rFonts w:ascii="Calibri" w:hAnsi="Calibri"/>
              </w:rPr>
            </w:pPr>
            <w:r w:rsidRPr="009374D3">
              <w:rPr>
                <w:rFonts w:ascii="Calibri" w:hAnsi="Calibri"/>
              </w:rPr>
              <w:t>1</w:t>
            </w:r>
          </w:p>
        </w:tc>
        <w:tc>
          <w:tcPr>
            <w:tcW w:w="3260" w:type="dxa"/>
          </w:tcPr>
          <w:p w:rsidR="00DC7050" w:rsidRDefault="00DC7050" w:rsidP="004E2BCC">
            <w:pPr>
              <w:rPr>
                <w:rFonts w:ascii="Calibri" w:hAnsi="Calibri"/>
              </w:rPr>
            </w:pPr>
          </w:p>
          <w:p w:rsidR="00DC7050" w:rsidRPr="009374D3" w:rsidRDefault="00DC7050" w:rsidP="004E2BCC">
            <w:pPr>
              <w:rPr>
                <w:rFonts w:ascii="Calibri" w:hAnsi="Calibri"/>
              </w:rPr>
            </w:pPr>
            <w:r>
              <w:rPr>
                <w:rFonts w:ascii="Calibri" w:hAnsi="Calibri"/>
              </w:rPr>
              <w:t xml:space="preserve">Food Hygine </w:t>
            </w:r>
          </w:p>
        </w:tc>
        <w:tc>
          <w:tcPr>
            <w:tcW w:w="2126" w:type="dxa"/>
          </w:tcPr>
          <w:p w:rsidR="00DC7050" w:rsidRDefault="00DC7050" w:rsidP="004E2BCC">
            <w:pPr>
              <w:rPr>
                <w:rFonts w:ascii="Calibri" w:hAnsi="Calibri"/>
              </w:rPr>
            </w:pPr>
            <w:r>
              <w:rPr>
                <w:rFonts w:ascii="Calibri" w:hAnsi="Calibri"/>
              </w:rPr>
              <w:t>Everyone consuming food</w:t>
            </w:r>
          </w:p>
          <w:p w:rsidR="00266236" w:rsidRPr="009374D3" w:rsidRDefault="00266236" w:rsidP="004E2BCC">
            <w:pPr>
              <w:rPr>
                <w:rFonts w:ascii="Calibri" w:hAnsi="Calibri"/>
              </w:rPr>
            </w:pPr>
            <w:r w:rsidRPr="00266236">
              <w:rPr>
                <w:rFonts w:ascii="Calibri" w:hAnsi="Calibri"/>
              </w:rPr>
              <w:t>allergies and dietary requirements</w:t>
            </w:r>
          </w:p>
        </w:tc>
        <w:tc>
          <w:tcPr>
            <w:tcW w:w="3119" w:type="dxa"/>
          </w:tcPr>
          <w:p w:rsidR="00DC7050" w:rsidRDefault="00DC7050" w:rsidP="004E2BCC">
            <w:pPr>
              <w:rPr>
                <w:rFonts w:ascii="Calibri" w:hAnsi="Calibri"/>
              </w:rPr>
            </w:pPr>
            <w:r>
              <w:rPr>
                <w:rFonts w:ascii="Calibri" w:hAnsi="Calibri"/>
              </w:rPr>
              <w:t>Food hygine reglations</w:t>
            </w:r>
          </w:p>
          <w:p w:rsidR="00DC7050" w:rsidRDefault="00DC7050" w:rsidP="004E2BCC">
            <w:pPr>
              <w:rPr>
                <w:rFonts w:ascii="Calibri" w:hAnsi="Calibri"/>
              </w:rPr>
            </w:pPr>
            <w:r>
              <w:rPr>
                <w:rFonts w:ascii="Calibri" w:hAnsi="Calibri"/>
              </w:rPr>
              <w:t>Hot food signs</w:t>
            </w:r>
          </w:p>
          <w:p w:rsidR="00266236" w:rsidRPr="00266236" w:rsidRDefault="00266236" w:rsidP="00266236">
            <w:pPr>
              <w:rPr>
                <w:rFonts w:ascii="Times New Roman" w:eastAsia="Times New Roman" w:hAnsi="Times New Roman" w:cs="Times New Roman"/>
                <w:sz w:val="24"/>
                <w:szCs w:val="24"/>
                <w:lang w:eastAsia="en-GB"/>
              </w:rPr>
            </w:pPr>
            <w:r>
              <w:rPr>
                <w:rFonts w:ascii="Calibri" w:hAnsi="Calibri"/>
              </w:rPr>
              <w:t xml:space="preserve">V – put by </w:t>
            </w:r>
            <w:r>
              <w:rPr>
                <w:rFonts w:ascii="Times New Roman" w:eastAsia="Times New Roman" w:hAnsi="Times New Roman" w:cs="Times New Roman"/>
                <w:sz w:val="24"/>
                <w:szCs w:val="24"/>
                <w:lang w:eastAsia="en-GB"/>
              </w:rPr>
              <w:t xml:space="preserve"> </w:t>
            </w:r>
            <w:r w:rsidRPr="00266236">
              <w:rPr>
                <w:rFonts w:ascii="Calibri" w:eastAsia="Times New Roman" w:hAnsi="Calibri" w:cs="Times New Roman"/>
                <w:color w:val="000000"/>
                <w:sz w:val="24"/>
                <w:szCs w:val="24"/>
                <w:shd w:val="clear" w:color="auto" w:fill="FFFFFF"/>
                <w:lang w:eastAsia="en-GB"/>
              </w:rPr>
              <w:t>Vegitarian</w:t>
            </w:r>
          </w:p>
          <w:p w:rsidR="00266236" w:rsidRDefault="00266236" w:rsidP="004E2BCC">
            <w:pPr>
              <w:rPr>
                <w:rFonts w:ascii="Calibri" w:hAnsi="Calibri"/>
              </w:rPr>
            </w:pPr>
            <w:r>
              <w:rPr>
                <w:rFonts w:ascii="Calibri" w:hAnsi="Calibri"/>
              </w:rPr>
              <w:t xml:space="preserve"> option</w:t>
            </w:r>
          </w:p>
          <w:p w:rsidR="00266236" w:rsidRPr="009374D3" w:rsidRDefault="00266236" w:rsidP="004E2BCC">
            <w:pPr>
              <w:rPr>
                <w:rFonts w:ascii="Calibri" w:hAnsi="Calibri"/>
              </w:rPr>
            </w:pPr>
          </w:p>
        </w:tc>
        <w:tc>
          <w:tcPr>
            <w:tcW w:w="2693" w:type="dxa"/>
          </w:tcPr>
          <w:p w:rsidR="00DC7050" w:rsidRDefault="00266236" w:rsidP="004E2BCC">
            <w:pPr>
              <w:rPr>
                <w:rFonts w:ascii="Calibri" w:hAnsi="Calibri"/>
              </w:rPr>
            </w:pPr>
            <w:r>
              <w:rPr>
                <w:rFonts w:ascii="Calibri" w:hAnsi="Calibri"/>
              </w:rPr>
              <w:t>Keeping food hygine regua</w:t>
            </w:r>
            <w:r w:rsidR="00DC7050">
              <w:rPr>
                <w:rFonts w:ascii="Calibri" w:hAnsi="Calibri"/>
              </w:rPr>
              <w:t>tions constant.</w:t>
            </w:r>
          </w:p>
          <w:p w:rsidR="00266236" w:rsidRPr="00266236" w:rsidRDefault="00266236" w:rsidP="00266236">
            <w:pPr>
              <w:spacing w:after="0" w:line="240" w:lineRule="auto"/>
              <w:rPr>
                <w:rFonts w:ascii="Times New Roman" w:eastAsia="Times New Roman" w:hAnsi="Times New Roman" w:cs="Times New Roman"/>
                <w:sz w:val="24"/>
                <w:szCs w:val="24"/>
                <w:lang w:eastAsia="en-GB"/>
              </w:rPr>
            </w:pPr>
            <w:r w:rsidRPr="00266236">
              <w:rPr>
                <w:rFonts w:ascii="Calibri" w:eastAsia="Times New Roman" w:hAnsi="Calibri" w:cs="Times New Roman"/>
                <w:color w:val="000000"/>
                <w:shd w:val="clear" w:color="auto" w:fill="FFFFFF"/>
                <w:lang w:eastAsia="en-GB"/>
              </w:rPr>
              <w:t>Signs need to be put up if they contain certain ingredients eg, wheat milk , meat, nuts.</w:t>
            </w:r>
          </w:p>
          <w:p w:rsidR="00266236" w:rsidRPr="009374D3" w:rsidRDefault="00266236" w:rsidP="004E2BCC">
            <w:pPr>
              <w:rPr>
                <w:rFonts w:ascii="Calibri" w:hAnsi="Calibri"/>
              </w:rPr>
            </w:pPr>
          </w:p>
        </w:tc>
        <w:tc>
          <w:tcPr>
            <w:tcW w:w="1134" w:type="dxa"/>
          </w:tcPr>
          <w:p w:rsidR="00DC7050" w:rsidRDefault="00DC7050" w:rsidP="004E2BCC">
            <w:pPr>
              <w:rPr>
                <w:rFonts w:ascii="Calibri" w:hAnsi="Calibri"/>
                <w:b/>
              </w:rPr>
            </w:pPr>
            <w:r>
              <w:rPr>
                <w:rFonts w:ascii="Calibri" w:hAnsi="Calibri"/>
                <w:b/>
              </w:rPr>
              <w:t>Kitchen staff</w:t>
            </w:r>
          </w:p>
          <w:p w:rsidR="00266236" w:rsidRPr="0095077A" w:rsidRDefault="00266236" w:rsidP="004E2BCC">
            <w:pPr>
              <w:rPr>
                <w:rFonts w:ascii="Calibri" w:hAnsi="Calibri"/>
                <w:b/>
              </w:rPr>
            </w:pPr>
            <w:r>
              <w:rPr>
                <w:rFonts w:ascii="Calibri" w:hAnsi="Calibri"/>
                <w:b/>
              </w:rPr>
              <w:t>Students, staff</w:t>
            </w:r>
          </w:p>
        </w:tc>
        <w:tc>
          <w:tcPr>
            <w:tcW w:w="2551" w:type="dxa"/>
          </w:tcPr>
          <w:p w:rsidR="00DC7050" w:rsidRPr="009374D3" w:rsidRDefault="00DC7050" w:rsidP="004E2BCC">
            <w:pPr>
              <w:rPr>
                <w:rFonts w:ascii="Calibri" w:hAnsi="Calibri"/>
              </w:rPr>
            </w:pPr>
            <w:r>
              <w:rPr>
                <w:rFonts w:ascii="Calibri" w:hAnsi="Calibri"/>
              </w:rPr>
              <w:t>countinous</w:t>
            </w:r>
          </w:p>
        </w:tc>
      </w:tr>
      <w:tr w:rsidR="00DC7050" w:rsidRPr="009374D3" w:rsidTr="00D73EA8">
        <w:trPr>
          <w:gridAfter w:val="1"/>
          <w:wAfter w:w="4122" w:type="dxa"/>
          <w:trHeight w:val="1737"/>
        </w:trPr>
        <w:tc>
          <w:tcPr>
            <w:tcW w:w="534" w:type="dxa"/>
            <w:shd w:val="clear" w:color="auto" w:fill="auto"/>
          </w:tcPr>
          <w:p w:rsidR="00DC7050" w:rsidRPr="009374D3" w:rsidRDefault="00DC7050" w:rsidP="00562087">
            <w:pPr>
              <w:rPr>
                <w:rFonts w:ascii="Calibri" w:hAnsi="Calibri"/>
              </w:rPr>
            </w:pPr>
          </w:p>
          <w:p w:rsidR="00DC7050" w:rsidRPr="009374D3" w:rsidRDefault="00DC7050" w:rsidP="00562087">
            <w:pPr>
              <w:rPr>
                <w:rFonts w:ascii="Calibri" w:hAnsi="Calibri"/>
              </w:rPr>
            </w:pPr>
            <w:r w:rsidRPr="009374D3">
              <w:rPr>
                <w:rFonts w:ascii="Calibri" w:hAnsi="Calibri"/>
              </w:rPr>
              <w:t>2</w:t>
            </w:r>
          </w:p>
        </w:tc>
        <w:tc>
          <w:tcPr>
            <w:tcW w:w="3260" w:type="dxa"/>
          </w:tcPr>
          <w:p w:rsidR="00DC7050" w:rsidRPr="009374D3" w:rsidRDefault="00D73EA8" w:rsidP="004E2BCC">
            <w:pPr>
              <w:rPr>
                <w:rFonts w:ascii="Calibri" w:hAnsi="Calibri"/>
              </w:rPr>
            </w:pPr>
            <w:r>
              <w:rPr>
                <w:rFonts w:ascii="Calibri" w:hAnsi="Calibri"/>
              </w:rPr>
              <w:t>Risk of</w:t>
            </w:r>
            <w:r w:rsidR="00DC7050">
              <w:rPr>
                <w:rFonts w:ascii="Calibri" w:hAnsi="Calibri"/>
              </w:rPr>
              <w:t xml:space="preserve"> a fire</w:t>
            </w:r>
          </w:p>
        </w:tc>
        <w:tc>
          <w:tcPr>
            <w:tcW w:w="2126" w:type="dxa"/>
          </w:tcPr>
          <w:p w:rsidR="00DC7050" w:rsidRPr="009374D3" w:rsidRDefault="00DC7050" w:rsidP="004E2BCC">
            <w:pPr>
              <w:rPr>
                <w:rFonts w:ascii="Calibri" w:hAnsi="Calibri"/>
              </w:rPr>
            </w:pPr>
            <w:r>
              <w:rPr>
                <w:rFonts w:ascii="Calibri" w:hAnsi="Calibri"/>
              </w:rPr>
              <w:t xml:space="preserve">Everyone within the building </w:t>
            </w:r>
            <w:r w:rsidR="00D73EA8">
              <w:rPr>
                <w:rFonts w:ascii="Calibri" w:hAnsi="Calibri"/>
              </w:rPr>
              <w:t xml:space="preserve"> (students, staff and visitors</w:t>
            </w:r>
          </w:p>
        </w:tc>
        <w:tc>
          <w:tcPr>
            <w:tcW w:w="3119" w:type="dxa"/>
          </w:tcPr>
          <w:p w:rsidR="00DC7050" w:rsidRDefault="00DC7050" w:rsidP="004E2BCC">
            <w:pPr>
              <w:rPr>
                <w:rFonts w:ascii="Calibri" w:hAnsi="Calibri"/>
              </w:rPr>
            </w:pPr>
            <w:r>
              <w:rPr>
                <w:rFonts w:ascii="Calibri" w:hAnsi="Calibri"/>
              </w:rPr>
              <w:t>Fire alarms, fire doors,  sprinklers, smoke detectors. Equitment for wheel chair users</w:t>
            </w:r>
          </w:p>
          <w:p w:rsidR="007E083A" w:rsidRPr="009374D3" w:rsidRDefault="007E083A" w:rsidP="004E2BCC">
            <w:pPr>
              <w:rPr>
                <w:rFonts w:ascii="Calibri" w:hAnsi="Calibri"/>
              </w:rPr>
            </w:pPr>
            <w:r>
              <w:rPr>
                <w:rFonts w:ascii="Calibri" w:hAnsi="Calibri"/>
              </w:rPr>
              <w:t xml:space="preserve">Info about what to do in a case of a fire. </w:t>
            </w:r>
          </w:p>
        </w:tc>
        <w:tc>
          <w:tcPr>
            <w:tcW w:w="2693" w:type="dxa"/>
          </w:tcPr>
          <w:p w:rsidR="00DC7050" w:rsidRPr="009374D3" w:rsidRDefault="00DC7050" w:rsidP="004E2BCC">
            <w:pPr>
              <w:rPr>
                <w:rFonts w:ascii="Calibri" w:hAnsi="Calibri"/>
              </w:rPr>
            </w:pPr>
            <w:r>
              <w:rPr>
                <w:rFonts w:ascii="Calibri" w:hAnsi="Calibri"/>
              </w:rPr>
              <w:t>All fire exist doors and not blocked and easily access</w:t>
            </w:r>
          </w:p>
        </w:tc>
        <w:tc>
          <w:tcPr>
            <w:tcW w:w="1134" w:type="dxa"/>
          </w:tcPr>
          <w:p w:rsidR="00DC7050" w:rsidRPr="0095077A" w:rsidRDefault="00DC7050" w:rsidP="004E2BCC">
            <w:pPr>
              <w:rPr>
                <w:rFonts w:ascii="Calibri" w:hAnsi="Calibri"/>
                <w:b/>
              </w:rPr>
            </w:pPr>
            <w:r>
              <w:rPr>
                <w:rFonts w:ascii="Calibri" w:hAnsi="Calibri"/>
                <w:b/>
              </w:rPr>
              <w:t>University staff and pupils</w:t>
            </w:r>
          </w:p>
        </w:tc>
        <w:tc>
          <w:tcPr>
            <w:tcW w:w="2551" w:type="dxa"/>
          </w:tcPr>
          <w:p w:rsidR="00DC7050" w:rsidRPr="009374D3" w:rsidRDefault="00DC7050" w:rsidP="004E2BCC">
            <w:pPr>
              <w:rPr>
                <w:rFonts w:ascii="Calibri" w:hAnsi="Calibri"/>
              </w:rPr>
            </w:pPr>
            <w:r>
              <w:rPr>
                <w:rFonts w:ascii="Calibri" w:hAnsi="Calibri"/>
              </w:rPr>
              <w:t>countinous</w:t>
            </w:r>
          </w:p>
        </w:tc>
      </w:tr>
      <w:tr w:rsidR="00DC7050" w:rsidRPr="009374D3" w:rsidTr="00D73EA8">
        <w:trPr>
          <w:trHeight w:val="659"/>
        </w:trPr>
        <w:tc>
          <w:tcPr>
            <w:tcW w:w="534" w:type="dxa"/>
            <w:shd w:val="clear" w:color="auto" w:fill="auto"/>
          </w:tcPr>
          <w:p w:rsidR="00DC7050" w:rsidRPr="009374D3" w:rsidRDefault="00DC7050" w:rsidP="00562087">
            <w:pPr>
              <w:rPr>
                <w:rFonts w:ascii="Calibri" w:hAnsi="Calibri"/>
              </w:rPr>
            </w:pPr>
          </w:p>
          <w:p w:rsidR="00DC7050" w:rsidRPr="009374D3" w:rsidRDefault="00DC7050" w:rsidP="00562087">
            <w:pPr>
              <w:rPr>
                <w:rFonts w:ascii="Calibri" w:hAnsi="Calibri"/>
              </w:rPr>
            </w:pPr>
            <w:r w:rsidRPr="009374D3">
              <w:rPr>
                <w:rFonts w:ascii="Calibri" w:hAnsi="Calibri"/>
              </w:rPr>
              <w:t>3</w:t>
            </w:r>
          </w:p>
        </w:tc>
        <w:tc>
          <w:tcPr>
            <w:tcW w:w="3260" w:type="dxa"/>
          </w:tcPr>
          <w:p w:rsidR="00DC7050" w:rsidRPr="009374D3" w:rsidRDefault="00DC7050" w:rsidP="004E2BCC">
            <w:pPr>
              <w:rPr>
                <w:rFonts w:ascii="Calibri" w:hAnsi="Calibri"/>
              </w:rPr>
            </w:pPr>
            <w:r>
              <w:rPr>
                <w:rFonts w:ascii="Calibri" w:hAnsi="Calibri"/>
              </w:rPr>
              <w:t>Chairs and bags blocking walk ways</w:t>
            </w:r>
          </w:p>
        </w:tc>
        <w:tc>
          <w:tcPr>
            <w:tcW w:w="2126" w:type="dxa"/>
          </w:tcPr>
          <w:p w:rsidR="00D73EA8" w:rsidRPr="009374D3" w:rsidRDefault="00DC7050" w:rsidP="004E2BCC">
            <w:pPr>
              <w:rPr>
                <w:rFonts w:ascii="Calibri" w:hAnsi="Calibri"/>
              </w:rPr>
            </w:pPr>
            <w:r>
              <w:rPr>
                <w:rFonts w:ascii="Calibri" w:hAnsi="Calibri"/>
              </w:rPr>
              <w:t xml:space="preserve">Students </w:t>
            </w:r>
            <w:r w:rsidR="00D73EA8">
              <w:rPr>
                <w:rFonts w:ascii="Calibri" w:hAnsi="Calibri"/>
              </w:rPr>
              <w:t xml:space="preserve"> staff and visitors</w:t>
            </w:r>
          </w:p>
        </w:tc>
        <w:tc>
          <w:tcPr>
            <w:tcW w:w="3119" w:type="dxa"/>
          </w:tcPr>
          <w:p w:rsidR="00DC7050" w:rsidRPr="009374D3" w:rsidRDefault="00DC7050" w:rsidP="004E2BCC">
            <w:pPr>
              <w:rPr>
                <w:rFonts w:ascii="Calibri" w:hAnsi="Calibri"/>
              </w:rPr>
            </w:pPr>
            <w:r>
              <w:rPr>
                <w:rFonts w:ascii="Calibri" w:hAnsi="Calibri"/>
              </w:rPr>
              <w:t>Tables are set up by staff to make sure there is a certain number of chairs per table</w:t>
            </w:r>
          </w:p>
        </w:tc>
        <w:tc>
          <w:tcPr>
            <w:tcW w:w="2693" w:type="dxa"/>
          </w:tcPr>
          <w:p w:rsidR="00DC7050" w:rsidRPr="009374D3" w:rsidRDefault="00DC7050" w:rsidP="004E2BCC">
            <w:pPr>
              <w:rPr>
                <w:rFonts w:ascii="Calibri" w:hAnsi="Calibri"/>
              </w:rPr>
            </w:pPr>
            <w:r>
              <w:rPr>
                <w:rFonts w:ascii="Calibri" w:hAnsi="Calibri"/>
              </w:rPr>
              <w:t>Signs put in place to make pupils put bags under their seats and dont move funtire/ put chairs back to normal place. To not block door ways.</w:t>
            </w:r>
          </w:p>
        </w:tc>
        <w:tc>
          <w:tcPr>
            <w:tcW w:w="1134" w:type="dxa"/>
          </w:tcPr>
          <w:p w:rsidR="00DC7050" w:rsidRPr="0095077A" w:rsidRDefault="00DC7050" w:rsidP="004E2BCC">
            <w:pPr>
              <w:rPr>
                <w:rFonts w:ascii="Calibri" w:hAnsi="Calibri"/>
                <w:b/>
              </w:rPr>
            </w:pPr>
            <w:r>
              <w:rPr>
                <w:rFonts w:ascii="Calibri" w:hAnsi="Calibri"/>
                <w:b/>
              </w:rPr>
              <w:t>Pupils and university staff</w:t>
            </w:r>
          </w:p>
        </w:tc>
        <w:tc>
          <w:tcPr>
            <w:tcW w:w="6673" w:type="dxa"/>
            <w:gridSpan w:val="2"/>
          </w:tcPr>
          <w:p w:rsidR="00DC7050" w:rsidRPr="009374D3" w:rsidRDefault="00DC7050" w:rsidP="004E2BCC">
            <w:pPr>
              <w:rPr>
                <w:rFonts w:ascii="Calibri" w:hAnsi="Calibri"/>
              </w:rPr>
            </w:pPr>
            <w:r>
              <w:rPr>
                <w:rFonts w:ascii="Calibri" w:hAnsi="Calibri"/>
              </w:rPr>
              <w:t>18 April  2018</w:t>
            </w:r>
          </w:p>
        </w:tc>
      </w:tr>
      <w:tr w:rsidR="00DC7050" w:rsidRPr="009374D3" w:rsidTr="00D73EA8">
        <w:trPr>
          <w:trHeight w:val="699"/>
        </w:trPr>
        <w:tc>
          <w:tcPr>
            <w:tcW w:w="534" w:type="dxa"/>
            <w:shd w:val="clear" w:color="auto" w:fill="auto"/>
          </w:tcPr>
          <w:p w:rsidR="00DC7050" w:rsidRPr="009374D3" w:rsidRDefault="00DC7050" w:rsidP="00562087">
            <w:pPr>
              <w:rPr>
                <w:rFonts w:ascii="Calibri" w:hAnsi="Calibri"/>
              </w:rPr>
            </w:pPr>
          </w:p>
          <w:p w:rsidR="00DC7050" w:rsidRPr="009374D3" w:rsidRDefault="00DC7050" w:rsidP="00562087">
            <w:pPr>
              <w:rPr>
                <w:rFonts w:ascii="Calibri" w:hAnsi="Calibri"/>
              </w:rPr>
            </w:pPr>
            <w:r w:rsidRPr="009374D3">
              <w:rPr>
                <w:rFonts w:ascii="Calibri" w:hAnsi="Calibri"/>
              </w:rPr>
              <w:t>4</w:t>
            </w:r>
          </w:p>
        </w:tc>
        <w:tc>
          <w:tcPr>
            <w:tcW w:w="3260" w:type="dxa"/>
          </w:tcPr>
          <w:p w:rsidR="00DC7050" w:rsidRPr="009374D3" w:rsidRDefault="00DC7050" w:rsidP="004E2BCC">
            <w:pPr>
              <w:rPr>
                <w:rFonts w:ascii="Calibri" w:hAnsi="Calibri"/>
              </w:rPr>
            </w:pPr>
            <w:r>
              <w:rPr>
                <w:rFonts w:ascii="Calibri" w:hAnsi="Calibri"/>
              </w:rPr>
              <w:t>Drinks near computers</w:t>
            </w:r>
          </w:p>
        </w:tc>
        <w:tc>
          <w:tcPr>
            <w:tcW w:w="2126" w:type="dxa"/>
          </w:tcPr>
          <w:p w:rsidR="00DC7050" w:rsidRPr="009374D3" w:rsidRDefault="00DC7050" w:rsidP="004E2BCC">
            <w:pPr>
              <w:rPr>
                <w:rFonts w:ascii="Calibri" w:hAnsi="Calibri"/>
              </w:rPr>
            </w:pPr>
            <w:r>
              <w:rPr>
                <w:rFonts w:ascii="Calibri" w:hAnsi="Calibri"/>
              </w:rPr>
              <w:t>Studnets using the computres</w:t>
            </w:r>
          </w:p>
        </w:tc>
        <w:tc>
          <w:tcPr>
            <w:tcW w:w="3119" w:type="dxa"/>
          </w:tcPr>
          <w:p w:rsidR="00DC7050" w:rsidRPr="009374D3" w:rsidRDefault="00DC7050" w:rsidP="004E2BCC">
            <w:pPr>
              <w:rPr>
                <w:rFonts w:ascii="Calibri" w:hAnsi="Calibri"/>
              </w:rPr>
            </w:pPr>
            <w:r>
              <w:rPr>
                <w:rFonts w:ascii="Calibri" w:hAnsi="Calibri"/>
              </w:rPr>
              <w:t xml:space="preserve">Signs of not consuming food and drinks </w:t>
            </w:r>
          </w:p>
        </w:tc>
        <w:tc>
          <w:tcPr>
            <w:tcW w:w="2693" w:type="dxa"/>
          </w:tcPr>
          <w:p w:rsidR="00DC7050" w:rsidRPr="009374D3" w:rsidRDefault="00DC7050" w:rsidP="004E2BCC">
            <w:pPr>
              <w:rPr>
                <w:rFonts w:ascii="Calibri" w:hAnsi="Calibri"/>
              </w:rPr>
            </w:pPr>
            <w:r>
              <w:rPr>
                <w:rFonts w:ascii="Calibri" w:hAnsi="Calibri"/>
              </w:rPr>
              <w:t>Send emails out to students and ask libariens, cafe staff and lectures to approach pupils if they do it.</w:t>
            </w:r>
          </w:p>
        </w:tc>
        <w:tc>
          <w:tcPr>
            <w:tcW w:w="1134" w:type="dxa"/>
          </w:tcPr>
          <w:p w:rsidR="00DC7050" w:rsidRPr="0095077A" w:rsidRDefault="00DC7050" w:rsidP="004E2BCC">
            <w:pPr>
              <w:rPr>
                <w:rFonts w:ascii="Calibri" w:hAnsi="Calibri"/>
                <w:b/>
              </w:rPr>
            </w:pPr>
            <w:r>
              <w:rPr>
                <w:rFonts w:ascii="Calibri" w:hAnsi="Calibri"/>
                <w:b/>
              </w:rPr>
              <w:t>Staff to create  posters and infrom studetns by email</w:t>
            </w:r>
          </w:p>
        </w:tc>
        <w:tc>
          <w:tcPr>
            <w:tcW w:w="6673" w:type="dxa"/>
            <w:gridSpan w:val="2"/>
          </w:tcPr>
          <w:p w:rsidR="00DC7050" w:rsidRPr="009374D3" w:rsidRDefault="00DC7050" w:rsidP="004E2BCC">
            <w:pPr>
              <w:rPr>
                <w:rFonts w:ascii="Calibri" w:hAnsi="Calibri"/>
              </w:rPr>
            </w:pPr>
            <w:r>
              <w:rPr>
                <w:rFonts w:ascii="Calibri" w:hAnsi="Calibri"/>
              </w:rPr>
              <w:t>18 April 2018</w:t>
            </w:r>
          </w:p>
        </w:tc>
      </w:tr>
      <w:tr w:rsidR="00D73EA8" w:rsidRPr="009374D3" w:rsidTr="00D73EA8">
        <w:trPr>
          <w:trHeight w:val="699"/>
        </w:trPr>
        <w:tc>
          <w:tcPr>
            <w:tcW w:w="534" w:type="dxa"/>
            <w:tcBorders>
              <w:top w:val="single" w:sz="4" w:space="0" w:color="auto"/>
              <w:left w:val="single" w:sz="4" w:space="0" w:color="auto"/>
              <w:bottom w:val="single" w:sz="4" w:space="0" w:color="auto"/>
              <w:right w:val="single" w:sz="4" w:space="0" w:color="auto"/>
            </w:tcBorders>
            <w:shd w:val="clear" w:color="auto" w:fill="auto"/>
          </w:tcPr>
          <w:p w:rsidR="00D73EA8" w:rsidRPr="009374D3" w:rsidRDefault="00D73EA8" w:rsidP="004E2BCC">
            <w:pPr>
              <w:rPr>
                <w:rFonts w:ascii="Calibri" w:hAnsi="Calibri"/>
              </w:rPr>
            </w:pPr>
          </w:p>
          <w:p w:rsidR="00D73EA8" w:rsidRPr="009374D3" w:rsidRDefault="00D73EA8" w:rsidP="004E2BCC">
            <w:pPr>
              <w:rPr>
                <w:rFonts w:ascii="Calibri" w:hAnsi="Calibri"/>
              </w:rPr>
            </w:pPr>
            <w:r>
              <w:rPr>
                <w:rFonts w:ascii="Calibri" w:hAnsi="Calibri"/>
              </w:rPr>
              <w:t>5</w:t>
            </w:r>
          </w:p>
        </w:tc>
        <w:tc>
          <w:tcPr>
            <w:tcW w:w="3260" w:type="dxa"/>
            <w:tcBorders>
              <w:top w:val="single" w:sz="4" w:space="0" w:color="auto"/>
              <w:left w:val="single" w:sz="4" w:space="0" w:color="auto"/>
              <w:bottom w:val="single" w:sz="4" w:space="0" w:color="auto"/>
              <w:right w:val="single" w:sz="4" w:space="0" w:color="auto"/>
            </w:tcBorders>
          </w:tcPr>
          <w:p w:rsidR="00D73EA8" w:rsidRPr="009374D3" w:rsidRDefault="00D73EA8" w:rsidP="004E2BCC">
            <w:pPr>
              <w:rPr>
                <w:rFonts w:ascii="Calibri" w:hAnsi="Calibri"/>
              </w:rPr>
            </w:pPr>
            <w:r>
              <w:rPr>
                <w:rFonts w:ascii="Calibri" w:hAnsi="Calibri"/>
              </w:rPr>
              <w:t>Wet floor</w:t>
            </w:r>
          </w:p>
        </w:tc>
        <w:tc>
          <w:tcPr>
            <w:tcW w:w="2126" w:type="dxa"/>
            <w:tcBorders>
              <w:top w:val="single" w:sz="4" w:space="0" w:color="auto"/>
              <w:left w:val="single" w:sz="4" w:space="0" w:color="auto"/>
              <w:bottom w:val="single" w:sz="4" w:space="0" w:color="auto"/>
              <w:right w:val="single" w:sz="4" w:space="0" w:color="auto"/>
            </w:tcBorders>
          </w:tcPr>
          <w:p w:rsidR="00D73EA8" w:rsidRPr="009374D3" w:rsidRDefault="00D73EA8" w:rsidP="004E2BCC">
            <w:pPr>
              <w:rPr>
                <w:rFonts w:ascii="Calibri" w:hAnsi="Calibri"/>
              </w:rPr>
            </w:pPr>
            <w:r>
              <w:rPr>
                <w:rFonts w:ascii="Calibri" w:hAnsi="Calibri"/>
              </w:rPr>
              <w:t>Students, staff and visitors</w:t>
            </w:r>
          </w:p>
        </w:tc>
        <w:tc>
          <w:tcPr>
            <w:tcW w:w="3119" w:type="dxa"/>
            <w:tcBorders>
              <w:top w:val="single" w:sz="4" w:space="0" w:color="auto"/>
              <w:left w:val="single" w:sz="4" w:space="0" w:color="auto"/>
              <w:bottom w:val="single" w:sz="4" w:space="0" w:color="auto"/>
              <w:right w:val="single" w:sz="4" w:space="0" w:color="auto"/>
            </w:tcBorders>
          </w:tcPr>
          <w:p w:rsidR="00D73EA8" w:rsidRPr="009374D3" w:rsidRDefault="00D73EA8" w:rsidP="004E2BCC">
            <w:pPr>
              <w:rPr>
                <w:rFonts w:ascii="Calibri" w:hAnsi="Calibri"/>
              </w:rPr>
            </w:pPr>
            <w:r>
              <w:rPr>
                <w:rFonts w:ascii="Calibri" w:hAnsi="Calibri"/>
              </w:rPr>
              <w:t>Caution wet floor signs</w:t>
            </w:r>
          </w:p>
        </w:tc>
        <w:tc>
          <w:tcPr>
            <w:tcW w:w="2693" w:type="dxa"/>
            <w:tcBorders>
              <w:top w:val="single" w:sz="4" w:space="0" w:color="auto"/>
              <w:left w:val="single" w:sz="4" w:space="0" w:color="auto"/>
              <w:bottom w:val="single" w:sz="4" w:space="0" w:color="auto"/>
              <w:right w:val="single" w:sz="4" w:space="0" w:color="auto"/>
            </w:tcBorders>
          </w:tcPr>
          <w:p w:rsidR="00D73EA8" w:rsidRPr="009374D3" w:rsidRDefault="00D73EA8" w:rsidP="00027D48">
            <w:pPr>
              <w:rPr>
                <w:rFonts w:ascii="Calibri" w:hAnsi="Calibri"/>
              </w:rPr>
            </w:pPr>
            <w:r>
              <w:rPr>
                <w:rFonts w:ascii="Calibri" w:hAnsi="Calibri"/>
              </w:rPr>
              <w:t xml:space="preserve">Making sure that staff put wet floor signs up when cleaning. Studnets, staff nad visotrs should report if they have spilled water, food ect. </w:t>
            </w:r>
          </w:p>
        </w:tc>
        <w:tc>
          <w:tcPr>
            <w:tcW w:w="1134" w:type="dxa"/>
            <w:tcBorders>
              <w:top w:val="single" w:sz="4" w:space="0" w:color="auto"/>
              <w:left w:val="single" w:sz="4" w:space="0" w:color="auto"/>
              <w:bottom w:val="single" w:sz="4" w:space="0" w:color="auto"/>
              <w:right w:val="single" w:sz="4" w:space="0" w:color="auto"/>
            </w:tcBorders>
          </w:tcPr>
          <w:p w:rsidR="00D73EA8" w:rsidRPr="0095077A" w:rsidRDefault="00D73EA8" w:rsidP="00027D48">
            <w:pPr>
              <w:rPr>
                <w:rFonts w:ascii="Calibri" w:hAnsi="Calibri"/>
                <w:b/>
              </w:rPr>
            </w:pPr>
            <w:r>
              <w:rPr>
                <w:rFonts w:ascii="Calibri" w:hAnsi="Calibri"/>
                <w:b/>
              </w:rPr>
              <w:t>Signs and Email</w:t>
            </w:r>
          </w:p>
        </w:tc>
        <w:tc>
          <w:tcPr>
            <w:tcW w:w="6673" w:type="dxa"/>
            <w:gridSpan w:val="2"/>
            <w:tcBorders>
              <w:top w:val="single" w:sz="4" w:space="0" w:color="auto"/>
              <w:left w:val="single" w:sz="4" w:space="0" w:color="auto"/>
              <w:bottom w:val="single" w:sz="4" w:space="0" w:color="auto"/>
              <w:right w:val="single" w:sz="4" w:space="0" w:color="auto"/>
            </w:tcBorders>
          </w:tcPr>
          <w:p w:rsidR="00D73EA8" w:rsidRPr="009374D3" w:rsidRDefault="00D73EA8" w:rsidP="004E2BCC">
            <w:pPr>
              <w:rPr>
                <w:rFonts w:ascii="Calibri" w:hAnsi="Calibri"/>
              </w:rPr>
            </w:pPr>
            <w:r>
              <w:rPr>
                <w:rFonts w:ascii="Calibri" w:hAnsi="Calibri"/>
              </w:rPr>
              <w:t>18</w:t>
            </w:r>
            <w:r w:rsidRPr="00D73EA8">
              <w:rPr>
                <w:rFonts w:ascii="Calibri" w:hAnsi="Calibri"/>
                <w:vertAlign w:val="superscript"/>
              </w:rPr>
              <w:t>th</w:t>
            </w:r>
            <w:r>
              <w:rPr>
                <w:rFonts w:ascii="Calibri" w:hAnsi="Calibri"/>
              </w:rPr>
              <w:t xml:space="preserve"> April 2018</w:t>
            </w:r>
          </w:p>
        </w:tc>
      </w:tr>
    </w:tbl>
    <w:p w:rsidR="00BF4C15" w:rsidRPr="009374D3" w:rsidRDefault="00BF4C15" w:rsidP="00BF4C15">
      <w:pPr>
        <w:rPr>
          <w:rFonts w:ascii="Calibri" w:hAnsi="Calibri"/>
          <w:sz w:val="18"/>
          <w:szCs w:val="18"/>
        </w:rPr>
      </w:pPr>
    </w:p>
    <w:p w:rsidR="00941DE8" w:rsidRDefault="00867E29" w:rsidP="00BF4C15"/>
    <w:p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rsidR="00BF4C15" w:rsidRDefault="00BF4C15" w:rsidP="00BF4C15"/>
    <w:p w:rsidR="00BF4C15" w:rsidRDefault="00FB6D7F" w:rsidP="00BF4C15">
      <w:pPr>
        <w:rPr>
          <w:rFonts w:ascii="Calibri" w:hAnsi="Calibri"/>
          <w:sz w:val="32"/>
          <w:szCs w:val="32"/>
        </w:rPr>
      </w:pPr>
      <w:r>
        <w:rPr>
          <w:rFonts w:ascii="Calibri" w:hAnsi="Calibri"/>
          <w:sz w:val="32"/>
          <w:szCs w:val="32"/>
        </w:rPr>
        <w:t>Review of Risk Assessment</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818"/>
        <w:gridCol w:w="8071"/>
      </w:tblGrid>
      <w:tr w:rsidR="00BF4C15" w:rsidRPr="009A70EC" w:rsidTr="00C11D7C">
        <w:tc>
          <w:tcPr>
            <w:tcW w:w="1818" w:type="dxa"/>
            <w:shd w:val="clear" w:color="auto" w:fill="auto"/>
          </w:tcPr>
          <w:p w:rsidR="00BF4C15" w:rsidRPr="0011458E" w:rsidRDefault="00BF4C15" w:rsidP="00562087">
            <w:pPr>
              <w:rPr>
                <w:rFonts w:cs="Arial"/>
              </w:rPr>
            </w:pPr>
            <w:r w:rsidRPr="0011458E">
              <w:rPr>
                <w:rFonts w:cs="Arial"/>
              </w:rPr>
              <w:t>Review Date:</w:t>
            </w:r>
          </w:p>
        </w:tc>
        <w:tc>
          <w:tcPr>
            <w:tcW w:w="8071" w:type="dxa"/>
            <w:shd w:val="clear" w:color="auto" w:fill="auto"/>
          </w:tcPr>
          <w:p w:rsidR="00BF4C15" w:rsidRPr="00AC63A3" w:rsidRDefault="00834E74" w:rsidP="00562087">
            <w:pPr>
              <w:rPr>
                <w:rFonts w:cs="Arial"/>
                <w:color w:val="000000" w:themeColor="text1"/>
              </w:rPr>
            </w:pPr>
            <w:r>
              <w:rPr>
                <w:rFonts w:cs="Arial"/>
                <w:color w:val="000000" w:themeColor="text1"/>
              </w:rPr>
              <w:t>24/04/18</w:t>
            </w:r>
          </w:p>
        </w:tc>
      </w:tr>
      <w:tr w:rsidR="00FB6D7F" w:rsidRPr="009A70EC" w:rsidTr="00C11D7C">
        <w:tc>
          <w:tcPr>
            <w:tcW w:w="9889" w:type="dxa"/>
            <w:gridSpan w:val="2"/>
            <w:shd w:val="clear" w:color="auto" w:fill="auto"/>
          </w:tcPr>
          <w:p w:rsidR="005F58F7" w:rsidRPr="005F58F7" w:rsidRDefault="005F58F7" w:rsidP="005F58F7">
            <w:pPr>
              <w:spacing w:after="240" w:line="240" w:lineRule="auto"/>
              <w:rPr>
                <w:rFonts w:ascii="Times New Roman" w:eastAsia="Times New Roman" w:hAnsi="Times New Roman" w:cs="Times New Roman"/>
                <w:sz w:val="24"/>
                <w:szCs w:val="24"/>
                <w:lang w:eastAsia="en-GB"/>
              </w:rPr>
            </w:pPr>
          </w:p>
          <w:p w:rsidR="005F58F7" w:rsidRDefault="005F58F7" w:rsidP="005F58F7">
            <w:pPr>
              <w:spacing w:after="0" w:line="240" w:lineRule="auto"/>
              <w:rPr>
                <w:rFonts w:ascii="Calibri" w:eastAsia="Times New Roman" w:hAnsi="Calibri" w:cs="Times New Roman"/>
                <w:color w:val="000000"/>
                <w:sz w:val="24"/>
                <w:szCs w:val="24"/>
                <w:shd w:val="clear" w:color="auto" w:fill="FFFFFF"/>
                <w:lang w:eastAsia="en-GB"/>
              </w:rPr>
            </w:pPr>
            <w:r w:rsidRPr="005F58F7">
              <w:rPr>
                <w:rFonts w:ascii="Calibri" w:eastAsia="Times New Roman" w:hAnsi="Calibri" w:cs="Times New Roman"/>
                <w:color w:val="000000"/>
                <w:sz w:val="24"/>
                <w:szCs w:val="24"/>
                <w:shd w:val="clear" w:color="auto" w:fill="FFFFFF"/>
                <w:lang w:eastAsia="en-GB"/>
              </w:rPr>
              <w:t>Before the event took place a risk assessment was carried out to make sure the event was free of any hazards and risks. When risks were i</w:t>
            </w:r>
            <w:r w:rsidR="005543D6">
              <w:rPr>
                <w:rFonts w:ascii="Calibri" w:eastAsia="Times New Roman" w:hAnsi="Calibri" w:cs="Times New Roman"/>
                <w:color w:val="000000"/>
                <w:sz w:val="24"/>
                <w:szCs w:val="24"/>
                <w:shd w:val="clear" w:color="auto" w:fill="FFFFFF"/>
                <w:lang w:eastAsia="en-GB"/>
              </w:rPr>
              <w:t xml:space="preserve">dentified they were examined and </w:t>
            </w:r>
            <w:r w:rsidRPr="005F58F7">
              <w:rPr>
                <w:rFonts w:ascii="Calibri" w:eastAsia="Times New Roman" w:hAnsi="Calibri" w:cs="Times New Roman"/>
                <w:color w:val="000000"/>
                <w:sz w:val="24"/>
                <w:szCs w:val="24"/>
                <w:shd w:val="clear" w:color="auto" w:fill="FFFFFF"/>
                <w:lang w:eastAsia="en-GB"/>
              </w:rPr>
              <w:t xml:space="preserve">solutions were created to </w:t>
            </w:r>
            <w:r w:rsidR="005543D6">
              <w:rPr>
                <w:rFonts w:ascii="Calibri" w:eastAsia="Times New Roman" w:hAnsi="Calibri" w:cs="Times New Roman"/>
                <w:color w:val="000000"/>
                <w:sz w:val="24"/>
                <w:szCs w:val="24"/>
                <w:shd w:val="clear" w:color="auto" w:fill="FFFFFF"/>
                <w:lang w:eastAsia="en-GB"/>
              </w:rPr>
              <w:t xml:space="preserve"> prevented and minimise them</w:t>
            </w:r>
            <w:r w:rsidRPr="005F58F7">
              <w:rPr>
                <w:rFonts w:ascii="Calibri" w:eastAsia="Times New Roman" w:hAnsi="Calibri" w:cs="Times New Roman"/>
                <w:color w:val="000000"/>
                <w:sz w:val="24"/>
                <w:szCs w:val="24"/>
                <w:shd w:val="clear" w:color="auto" w:fill="FFFFFF"/>
                <w:lang w:eastAsia="en-GB"/>
              </w:rPr>
              <w:t xml:space="preserve">. </w:t>
            </w:r>
            <w:r w:rsidR="005543D6">
              <w:rPr>
                <w:rFonts w:ascii="Calibri" w:eastAsia="Times New Roman" w:hAnsi="Calibri" w:cs="Times New Roman"/>
                <w:color w:val="000000"/>
                <w:sz w:val="24"/>
                <w:szCs w:val="24"/>
                <w:shd w:val="clear" w:color="auto" w:fill="FFFFFF"/>
                <w:lang w:eastAsia="en-GB"/>
              </w:rPr>
              <w:t xml:space="preserve"> This was important to do </w:t>
            </w:r>
            <w:r w:rsidRPr="005F58F7">
              <w:rPr>
                <w:rFonts w:ascii="Calibri" w:eastAsia="Times New Roman" w:hAnsi="Calibri" w:cs="Times New Roman"/>
                <w:color w:val="000000"/>
                <w:sz w:val="24"/>
                <w:szCs w:val="24"/>
                <w:shd w:val="clear" w:color="auto" w:fill="FFFFFF"/>
                <w:lang w:eastAsia="en-GB"/>
              </w:rPr>
              <w:t xml:space="preserve">as it enables others to recognise dangers that would occur in the event and be prepared for them as solutions have been created. </w:t>
            </w:r>
          </w:p>
          <w:p w:rsidR="005F58F7" w:rsidRPr="005F58F7" w:rsidRDefault="005F58F7" w:rsidP="005F58F7">
            <w:pPr>
              <w:spacing w:after="0" w:line="240" w:lineRule="auto"/>
              <w:rPr>
                <w:rFonts w:ascii="Times New Roman" w:eastAsia="Times New Roman" w:hAnsi="Times New Roman" w:cs="Times New Roman"/>
                <w:sz w:val="24"/>
                <w:szCs w:val="24"/>
                <w:lang w:eastAsia="en-GB"/>
              </w:rPr>
            </w:pPr>
          </w:p>
          <w:p w:rsidR="005F58F7" w:rsidRPr="005F58F7" w:rsidRDefault="005F58F7" w:rsidP="005F58F7">
            <w:pPr>
              <w:spacing w:after="0" w:line="240" w:lineRule="auto"/>
              <w:rPr>
                <w:rFonts w:ascii="Times New Roman" w:eastAsia="Times New Roman" w:hAnsi="Times New Roman" w:cs="Times New Roman"/>
                <w:sz w:val="24"/>
                <w:szCs w:val="24"/>
                <w:lang w:eastAsia="en-GB"/>
              </w:rPr>
            </w:pPr>
            <w:r w:rsidRPr="005F58F7">
              <w:rPr>
                <w:rFonts w:ascii="Calibri" w:eastAsia="Times New Roman" w:hAnsi="Calibri" w:cs="Times New Roman"/>
                <w:color w:val="000000"/>
                <w:sz w:val="24"/>
                <w:szCs w:val="24"/>
                <w:shd w:val="clear" w:color="auto" w:fill="FFFFFF"/>
                <w:lang w:eastAsia="en-GB"/>
              </w:rPr>
              <w:t>Where the focus group took place</w:t>
            </w:r>
            <w:r w:rsidR="005543D6">
              <w:rPr>
                <w:rFonts w:ascii="Calibri" w:eastAsia="Times New Roman" w:hAnsi="Calibri" w:cs="Times New Roman"/>
                <w:color w:val="000000"/>
                <w:sz w:val="24"/>
                <w:szCs w:val="24"/>
                <w:shd w:val="clear" w:color="auto" w:fill="FFFFFF"/>
                <w:lang w:eastAsia="en-GB"/>
              </w:rPr>
              <w:t>,</w:t>
            </w:r>
            <w:r w:rsidRPr="005F58F7">
              <w:rPr>
                <w:rFonts w:ascii="Calibri" w:eastAsia="Times New Roman" w:hAnsi="Calibri" w:cs="Times New Roman"/>
                <w:color w:val="000000"/>
                <w:sz w:val="24"/>
                <w:szCs w:val="24"/>
                <w:shd w:val="clear" w:color="auto" w:fill="FFFFFF"/>
                <w:lang w:eastAsia="en-GB"/>
              </w:rPr>
              <w:t xml:space="preserve"> refreshments were served to attendees.  This can be seen as a immediate risk however there are already food safety regulations  in place in the cafe. The menu in the cafe provided consumers with the food that will be serving and if it was suitable for vegetarians however it did not give any information such as ‘gluten free’ and ‘contains nuts’. It was important the cafe provides consumers with this information. The target was set to insure all food on menu contains ingredients and its suitability for people with dietary need howev</w:t>
            </w:r>
            <w:r w:rsidR="005543D6">
              <w:rPr>
                <w:rFonts w:ascii="Calibri" w:eastAsia="Times New Roman" w:hAnsi="Calibri" w:cs="Times New Roman"/>
                <w:color w:val="000000"/>
                <w:sz w:val="24"/>
                <w:szCs w:val="24"/>
                <w:shd w:val="clear" w:color="auto" w:fill="FFFFFF"/>
                <w:lang w:eastAsia="en-GB"/>
              </w:rPr>
              <w:t xml:space="preserve">er this target was not met and none of </w:t>
            </w:r>
            <w:r w:rsidRPr="005F58F7">
              <w:rPr>
                <w:rFonts w:ascii="Calibri" w:eastAsia="Times New Roman" w:hAnsi="Calibri" w:cs="Times New Roman"/>
                <w:color w:val="000000"/>
                <w:sz w:val="24"/>
                <w:szCs w:val="24"/>
                <w:shd w:val="clear" w:color="auto" w:fill="FFFFFF"/>
                <w:lang w:eastAsia="en-GB"/>
              </w:rPr>
              <w:t>t</w:t>
            </w:r>
            <w:r w:rsidR="005543D6">
              <w:rPr>
                <w:rFonts w:ascii="Calibri" w:eastAsia="Times New Roman" w:hAnsi="Calibri" w:cs="Times New Roman"/>
                <w:color w:val="000000"/>
                <w:sz w:val="24"/>
                <w:szCs w:val="24"/>
                <w:shd w:val="clear" w:color="auto" w:fill="FFFFFF"/>
                <w:lang w:eastAsia="en-GB"/>
              </w:rPr>
              <w:t xml:space="preserve">he attendees had </w:t>
            </w:r>
            <w:r w:rsidRPr="005F58F7">
              <w:rPr>
                <w:rFonts w:ascii="Calibri" w:eastAsia="Times New Roman" w:hAnsi="Calibri" w:cs="Times New Roman"/>
                <w:color w:val="000000"/>
                <w:sz w:val="24"/>
                <w:szCs w:val="24"/>
                <w:shd w:val="clear" w:color="auto" w:fill="FFFFFF"/>
                <w:lang w:eastAsia="en-GB"/>
              </w:rPr>
              <w:t xml:space="preserve">allergies, all of the food </w:t>
            </w:r>
            <w:r w:rsidR="005543D6">
              <w:rPr>
                <w:rFonts w:ascii="Calibri" w:eastAsia="Times New Roman" w:hAnsi="Calibri" w:cs="Times New Roman"/>
                <w:color w:val="000000"/>
                <w:sz w:val="24"/>
                <w:szCs w:val="24"/>
                <w:shd w:val="clear" w:color="auto" w:fill="FFFFFF"/>
                <w:lang w:eastAsia="en-GB"/>
              </w:rPr>
              <w:t xml:space="preserve">that was </w:t>
            </w:r>
            <w:r w:rsidRPr="005F58F7">
              <w:rPr>
                <w:rFonts w:ascii="Calibri" w:eastAsia="Times New Roman" w:hAnsi="Calibri" w:cs="Times New Roman"/>
                <w:color w:val="000000"/>
                <w:sz w:val="24"/>
                <w:szCs w:val="24"/>
                <w:shd w:val="clear" w:color="auto" w:fill="FFFFFF"/>
                <w:lang w:eastAsia="en-GB"/>
              </w:rPr>
              <w:t>served and stored met the food safety standards (2017)</w:t>
            </w:r>
          </w:p>
          <w:p w:rsidR="005F58F7" w:rsidRDefault="005F58F7" w:rsidP="005F58F7">
            <w:pPr>
              <w:spacing w:after="0" w:line="240" w:lineRule="auto"/>
              <w:rPr>
                <w:rFonts w:ascii="Calibri" w:eastAsia="Times New Roman" w:hAnsi="Calibri" w:cs="Times New Roman"/>
                <w:color w:val="000000"/>
                <w:sz w:val="24"/>
                <w:szCs w:val="24"/>
                <w:shd w:val="clear" w:color="auto" w:fill="FFFFFF"/>
                <w:lang w:eastAsia="en-GB"/>
              </w:rPr>
            </w:pPr>
          </w:p>
          <w:p w:rsidR="005F58F7" w:rsidRDefault="005F58F7" w:rsidP="005F58F7">
            <w:pPr>
              <w:spacing w:after="0" w:line="240" w:lineRule="auto"/>
              <w:rPr>
                <w:rFonts w:ascii="Calibri" w:eastAsia="Times New Roman" w:hAnsi="Calibri" w:cs="Times New Roman"/>
                <w:color w:val="000000"/>
                <w:sz w:val="24"/>
                <w:szCs w:val="24"/>
                <w:shd w:val="clear" w:color="auto" w:fill="FFFFFF"/>
                <w:lang w:eastAsia="en-GB"/>
              </w:rPr>
            </w:pPr>
            <w:r>
              <w:rPr>
                <w:rFonts w:ascii="Calibri" w:eastAsia="Times New Roman" w:hAnsi="Calibri" w:cs="Times New Roman"/>
                <w:color w:val="000000"/>
                <w:sz w:val="24"/>
                <w:szCs w:val="24"/>
                <w:shd w:val="clear" w:color="auto" w:fill="FFFFFF"/>
                <w:lang w:eastAsia="en-GB"/>
              </w:rPr>
              <w:t>I</w:t>
            </w:r>
            <w:r w:rsidRPr="005F58F7">
              <w:rPr>
                <w:rFonts w:ascii="Calibri" w:eastAsia="Times New Roman" w:hAnsi="Calibri" w:cs="Times New Roman"/>
                <w:color w:val="000000"/>
                <w:sz w:val="24"/>
                <w:szCs w:val="24"/>
                <w:shd w:val="clear" w:color="auto" w:fill="FFFFFF"/>
                <w:lang w:eastAsia="en-GB"/>
              </w:rPr>
              <w:t>f there was a risk of a fire the university is fully prepared for it, this was discovered when the risk assessment was first carried out. The university have all safety procedures that are put in place by the  Government (2006) incase of a fire. They had fire alarms, fire exist, sprinklers and information on telling them what to do and where to go if a fire starts. Even though a fire is a huge risk in any building there was no need to change safety proceedings as all the requirements were in place, the university just needed to keep these checks and procedures in order. On the day these checks  and procedures were still in place and there was not a risk of a fire within the building.</w:t>
            </w:r>
          </w:p>
          <w:p w:rsidR="005F58F7" w:rsidRPr="005F58F7" w:rsidRDefault="005F58F7" w:rsidP="005F58F7">
            <w:pPr>
              <w:spacing w:after="0" w:line="240" w:lineRule="auto"/>
              <w:rPr>
                <w:rFonts w:ascii="Times New Roman" w:eastAsia="Times New Roman" w:hAnsi="Times New Roman" w:cs="Times New Roman"/>
                <w:sz w:val="24"/>
                <w:szCs w:val="24"/>
                <w:lang w:eastAsia="en-GB"/>
              </w:rPr>
            </w:pPr>
          </w:p>
          <w:p w:rsidR="005F58F7" w:rsidRPr="005F58F7" w:rsidRDefault="005F58F7" w:rsidP="005F58F7">
            <w:pPr>
              <w:spacing w:after="120" w:line="240" w:lineRule="auto"/>
              <w:rPr>
                <w:rFonts w:ascii="Times New Roman" w:eastAsia="Times New Roman" w:hAnsi="Times New Roman" w:cs="Times New Roman"/>
                <w:sz w:val="24"/>
                <w:szCs w:val="24"/>
                <w:lang w:eastAsia="en-GB"/>
              </w:rPr>
            </w:pPr>
            <w:r w:rsidRPr="005F58F7">
              <w:rPr>
                <w:rFonts w:ascii="Calibri" w:eastAsia="Times New Roman" w:hAnsi="Calibri" w:cs="Times New Roman"/>
                <w:color w:val="000000"/>
                <w:sz w:val="24"/>
                <w:szCs w:val="24"/>
                <w:shd w:val="clear" w:color="auto" w:fill="FFFFFF"/>
                <w:lang w:eastAsia="en-GB"/>
              </w:rPr>
              <w:t xml:space="preserve">A minor risk was chairs and bags blocking walkways. This </w:t>
            </w:r>
            <w:r w:rsidR="00492225">
              <w:rPr>
                <w:rFonts w:ascii="Calibri" w:eastAsia="Times New Roman" w:hAnsi="Calibri" w:cs="Times New Roman"/>
                <w:color w:val="000000"/>
                <w:sz w:val="24"/>
                <w:szCs w:val="24"/>
                <w:shd w:val="clear" w:color="auto" w:fill="FFFFFF"/>
                <w:lang w:eastAsia="en-GB"/>
              </w:rPr>
              <w:t xml:space="preserve">can </w:t>
            </w:r>
            <w:r w:rsidRPr="005F58F7">
              <w:rPr>
                <w:rFonts w:ascii="Calibri" w:eastAsia="Times New Roman" w:hAnsi="Calibri" w:cs="Times New Roman"/>
                <w:color w:val="000000"/>
                <w:sz w:val="24"/>
                <w:szCs w:val="24"/>
                <w:shd w:val="clear" w:color="auto" w:fill="FFFFFF"/>
                <w:lang w:eastAsia="en-GB"/>
              </w:rPr>
              <w:t xml:space="preserve">cause students to trip and fall as well as blocking fire exits which would take exiting the building loger. The workplace regulations 1992 state that floors should be in a good and suitable condition which allows people to move around safely and being free from obstruction. Before the event took place students were asked to put bags under tables and to leave their chairs to the designated table. This was successful as everyone listened and followed instructions and there were no incidents of attendees falling or tripping.  Another risk was drinking near computers as it near electric </w:t>
            </w:r>
            <w:r w:rsidR="00492225">
              <w:rPr>
                <w:rFonts w:ascii="Calibri" w:eastAsia="Times New Roman" w:hAnsi="Calibri" w:cs="Times New Roman"/>
                <w:color w:val="000000"/>
                <w:sz w:val="24"/>
                <w:szCs w:val="24"/>
                <w:shd w:val="clear" w:color="auto" w:fill="FFFFFF"/>
                <w:lang w:eastAsia="en-GB"/>
              </w:rPr>
              <w:t xml:space="preserve">which could cause a fire risk </w:t>
            </w:r>
            <w:r w:rsidRPr="005F58F7">
              <w:rPr>
                <w:rFonts w:ascii="Calibri" w:eastAsia="Times New Roman" w:hAnsi="Calibri" w:cs="Times New Roman"/>
                <w:color w:val="000000"/>
                <w:sz w:val="24"/>
                <w:szCs w:val="24"/>
                <w:shd w:val="clear" w:color="auto" w:fill="FFFFFF"/>
                <w:lang w:eastAsia="en-GB"/>
              </w:rPr>
              <w:t xml:space="preserve"> and </w:t>
            </w:r>
            <w:r w:rsidR="00492225">
              <w:rPr>
                <w:rFonts w:ascii="Calibri" w:eastAsia="Times New Roman" w:hAnsi="Calibri" w:cs="Times New Roman"/>
                <w:color w:val="000000"/>
                <w:sz w:val="24"/>
                <w:szCs w:val="24"/>
                <w:shd w:val="clear" w:color="auto" w:fill="FFFFFF"/>
                <w:lang w:eastAsia="en-GB"/>
              </w:rPr>
              <w:t xml:space="preserve">a </w:t>
            </w:r>
            <w:r w:rsidRPr="005F58F7">
              <w:rPr>
                <w:rFonts w:ascii="Calibri" w:eastAsia="Times New Roman" w:hAnsi="Calibri" w:cs="Times New Roman"/>
                <w:color w:val="000000"/>
                <w:sz w:val="24"/>
                <w:szCs w:val="24"/>
                <w:shd w:val="clear" w:color="auto" w:fill="FFFFFF"/>
                <w:lang w:eastAsia="en-GB"/>
              </w:rPr>
              <w:t>electricity shock . Students were asked to consume food and drink within the cafe premise which meant work and refreshments were separate. There were no problems on they with consuming food and drink as it was kept separate</w:t>
            </w:r>
            <w:r w:rsidR="00AB0D08">
              <w:rPr>
                <w:rFonts w:ascii="Calibri" w:eastAsia="Times New Roman" w:hAnsi="Calibri" w:cs="Times New Roman"/>
                <w:color w:val="000000"/>
                <w:sz w:val="24"/>
                <w:szCs w:val="24"/>
                <w:shd w:val="clear" w:color="auto" w:fill="FFFFFF"/>
                <w:lang w:eastAsia="en-GB"/>
              </w:rPr>
              <w:t xml:space="preserve"> from the  eletrical apliences </w:t>
            </w:r>
          </w:p>
          <w:p w:rsidR="005F58F7" w:rsidRPr="005F58F7" w:rsidRDefault="005F58F7" w:rsidP="005F58F7">
            <w:pPr>
              <w:spacing w:after="0" w:line="240" w:lineRule="auto"/>
              <w:rPr>
                <w:rFonts w:ascii="Times New Roman" w:eastAsia="Times New Roman" w:hAnsi="Times New Roman" w:cs="Times New Roman"/>
                <w:sz w:val="24"/>
                <w:szCs w:val="24"/>
                <w:lang w:eastAsia="en-GB"/>
              </w:rPr>
            </w:pPr>
            <w:r w:rsidRPr="005F58F7">
              <w:rPr>
                <w:rFonts w:ascii="Calibri" w:eastAsia="Times New Roman" w:hAnsi="Calibri" w:cs="Times New Roman"/>
                <w:color w:val="000000"/>
                <w:sz w:val="24"/>
                <w:szCs w:val="24"/>
                <w:shd w:val="clear" w:color="auto" w:fill="FFFFFF"/>
                <w:lang w:eastAsia="en-GB"/>
              </w:rPr>
              <w:t>The final risk was wet floor, there was a lot of students drinking and eating , there is always a risk of it spilling on the floor. Staff in the cafe always have to apply the Management of health and safety and work regulations 1999 which require that businesses take action immediately when facing slip and trip risks. It was crucial that before the event ‘wet floor’ signs were put in place if that risk occurred and the spillage was dealt urgently. There was no major spillages but signage was used during the event in order to make it safe.</w:t>
            </w:r>
          </w:p>
          <w:p w:rsidR="005F58F7" w:rsidRPr="005F58F7" w:rsidRDefault="005F58F7" w:rsidP="005F58F7">
            <w:pPr>
              <w:spacing w:after="0" w:line="240" w:lineRule="auto"/>
              <w:rPr>
                <w:rFonts w:ascii="Times New Roman" w:eastAsia="Times New Roman" w:hAnsi="Times New Roman" w:cs="Times New Roman"/>
                <w:sz w:val="24"/>
                <w:szCs w:val="24"/>
                <w:lang w:eastAsia="en-GB"/>
              </w:rPr>
            </w:pPr>
            <w:r w:rsidRPr="005F58F7">
              <w:rPr>
                <w:rFonts w:ascii="Calibri" w:eastAsia="Times New Roman" w:hAnsi="Calibri" w:cs="Times New Roman"/>
                <w:color w:val="000000"/>
                <w:sz w:val="24"/>
                <w:szCs w:val="24"/>
                <w:shd w:val="clear" w:color="auto" w:fill="FFFFFF"/>
                <w:lang w:eastAsia="en-GB"/>
              </w:rPr>
              <w:lastRenderedPageBreak/>
              <w:t>To conclude the risk assessment was successful, risks were identified and monitored before, during and after the event. Staff and pupils became more aware of the risks that could occur within the building and understand what to do if they occurred. One thing that could be improved was the fire safety. Students and staff should of been told the fire safety producing before the event  took place. This would make it easier and quicker to evaluate the building if a risk of a fire occured. Food should of also had ingredients so attendees were aware of what they were eating and if it was suitable for them.</w:t>
            </w:r>
          </w:p>
          <w:p w:rsidR="005F58F7" w:rsidRDefault="005F58F7" w:rsidP="005F58F7">
            <w:pPr>
              <w:rPr>
                <w:rFonts w:cs="Arial"/>
              </w:rPr>
            </w:pPr>
          </w:p>
          <w:p w:rsidR="005F58F7" w:rsidRDefault="005F58F7" w:rsidP="005F58F7">
            <w:pPr>
              <w:rPr>
                <w:rFonts w:cs="Arial"/>
              </w:rPr>
            </w:pPr>
          </w:p>
          <w:p w:rsidR="005F58F7" w:rsidRDefault="005F58F7" w:rsidP="005F58F7">
            <w:pPr>
              <w:rPr>
                <w:rFonts w:cs="Arial"/>
              </w:rPr>
            </w:pPr>
          </w:p>
          <w:p w:rsidR="00FB6D7F" w:rsidRDefault="00FB6D7F" w:rsidP="00562087">
            <w:pPr>
              <w:rPr>
                <w:rFonts w:cs="Arial"/>
              </w:rPr>
            </w:pPr>
          </w:p>
          <w:p w:rsidR="00FB6D7F" w:rsidRDefault="00FB6D7F" w:rsidP="00562087">
            <w:pPr>
              <w:rPr>
                <w:rFonts w:cs="Arial"/>
              </w:rPr>
            </w:pPr>
          </w:p>
          <w:p w:rsidR="00FB6D7F" w:rsidRPr="0011458E" w:rsidRDefault="00FB6D7F" w:rsidP="00562087">
            <w:pPr>
              <w:rPr>
                <w:rFonts w:cs="Arial"/>
              </w:rPr>
            </w:pPr>
          </w:p>
        </w:tc>
      </w:tr>
    </w:tbl>
    <w:p w:rsidR="00FB6D7F" w:rsidRDefault="00FB6D7F" w:rsidP="00BF4C15">
      <w:pPr>
        <w:jc w:val="both"/>
        <w:rPr>
          <w:rFonts w:cs="Arial"/>
          <w:b/>
          <w:szCs w:val="20"/>
          <w:u w:val="single"/>
        </w:rPr>
      </w:pPr>
    </w:p>
    <w:p w:rsidR="00BF4C15" w:rsidRDefault="00BF4C15" w:rsidP="00BF4C15">
      <w:pPr>
        <w:jc w:val="both"/>
        <w:rPr>
          <w:rFonts w:cs="Arial"/>
          <w:b/>
          <w:szCs w:val="20"/>
          <w:u w:val="single"/>
        </w:rPr>
      </w:pPr>
      <w:r>
        <w:rPr>
          <w:rFonts w:cs="Arial"/>
          <w:b/>
          <w:szCs w:val="20"/>
          <w:u w:val="single"/>
        </w:rPr>
        <w:t>FULL RISK ASSESSMENTS MUST BE COMPLETED FOR ALL VISITS</w:t>
      </w:r>
    </w:p>
    <w:p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rsidR="00FB6D7F" w:rsidRDefault="00FB6D7F" w:rsidP="00FB6D7F">
      <w:pPr>
        <w:spacing w:after="0" w:line="240" w:lineRule="auto"/>
        <w:ind w:left="720"/>
        <w:jc w:val="both"/>
        <w:rPr>
          <w:rFonts w:cs="Arial"/>
          <w:b/>
          <w:szCs w:val="20"/>
        </w:rPr>
      </w:pPr>
    </w:p>
    <w:p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rsidR="00BF4C15" w:rsidRDefault="00BF4C15" w:rsidP="00BF4C15"/>
    <w:p w:rsidR="00BF4C15" w:rsidRDefault="00BF4C15" w:rsidP="00BF4C15"/>
    <w:p w:rsidR="001D5E30" w:rsidRDefault="001D5E30" w:rsidP="00BF4C15"/>
    <w:p w:rsidR="001D5E30" w:rsidRDefault="001D5E30" w:rsidP="00BF4C15"/>
    <w:p w:rsidR="001D5E30" w:rsidRDefault="001D5E30" w:rsidP="00BF4C15"/>
    <w:p w:rsidR="001D5E30" w:rsidRDefault="001D5E30" w:rsidP="00BF4C15"/>
    <w:p w:rsidR="00AE582C" w:rsidRDefault="00AE582C" w:rsidP="001D5E30">
      <w:pPr>
        <w:jc w:val="center"/>
      </w:pPr>
    </w:p>
    <w:p w:rsidR="005F58F7" w:rsidRDefault="005F58F7" w:rsidP="001D5E30">
      <w:pPr>
        <w:jc w:val="center"/>
        <w:rPr>
          <w:u w:val="single"/>
        </w:rPr>
      </w:pPr>
    </w:p>
    <w:p w:rsidR="00AE582C" w:rsidRDefault="00AE582C" w:rsidP="001D5E30">
      <w:pPr>
        <w:jc w:val="center"/>
        <w:rPr>
          <w:u w:val="single"/>
        </w:rPr>
      </w:pPr>
    </w:p>
    <w:p w:rsidR="00AE582C" w:rsidRDefault="00AE582C" w:rsidP="001D5E30">
      <w:pPr>
        <w:jc w:val="center"/>
        <w:rPr>
          <w:u w:val="single"/>
        </w:rPr>
      </w:pPr>
    </w:p>
    <w:p w:rsidR="001D5E30" w:rsidRPr="001D5E30" w:rsidRDefault="001D5E30" w:rsidP="001D5E30">
      <w:pPr>
        <w:jc w:val="center"/>
        <w:rPr>
          <w:u w:val="single"/>
        </w:rPr>
      </w:pPr>
      <w:r w:rsidRPr="001D5E30">
        <w:rPr>
          <w:u w:val="single"/>
        </w:rPr>
        <w:t>References</w:t>
      </w:r>
    </w:p>
    <w:p w:rsidR="001D5E30" w:rsidRDefault="001D5E30" w:rsidP="00BF4C15"/>
    <w:p w:rsidR="00F95EE8" w:rsidRDefault="00F95EE8" w:rsidP="00BF4C15"/>
    <w:p w:rsidR="005D2557" w:rsidRPr="005D2557" w:rsidRDefault="005D2557" w:rsidP="005D2557">
      <w:pPr>
        <w:spacing w:line="240" w:lineRule="auto"/>
        <w:rPr>
          <w:rFonts w:ascii="Times New Roman" w:eastAsia="Times New Roman" w:hAnsi="Times New Roman" w:cs="Times New Roman"/>
          <w:sz w:val="24"/>
          <w:szCs w:val="24"/>
          <w:lang w:eastAsia="en-GB"/>
        </w:rPr>
      </w:pPr>
      <w:r w:rsidRPr="005D2557">
        <w:rPr>
          <w:rFonts w:ascii="Calibri" w:eastAsia="Times New Roman" w:hAnsi="Calibri" w:cs="Times New Roman"/>
          <w:color w:val="000000"/>
          <w:shd w:val="clear" w:color="auto" w:fill="FFFFFF"/>
          <w:lang w:eastAsia="en-GB"/>
        </w:rPr>
        <w:t>Work Smart (2018) What are the main health and saftey [online] Available at  https://worksmart.org.uk/health-advice/health-and-safety/employer-duties/what-are-main-health-and-safety-regulations   Accessed 02/05/18</w:t>
      </w:r>
    </w:p>
    <w:p w:rsidR="005D2557" w:rsidRPr="005D2557" w:rsidRDefault="005D2557" w:rsidP="005D2557">
      <w:pPr>
        <w:spacing w:line="240" w:lineRule="auto"/>
        <w:rPr>
          <w:rFonts w:ascii="Times New Roman" w:eastAsia="Times New Roman" w:hAnsi="Times New Roman" w:cs="Times New Roman"/>
          <w:sz w:val="24"/>
          <w:szCs w:val="24"/>
          <w:lang w:eastAsia="en-GB"/>
        </w:rPr>
      </w:pPr>
      <w:r w:rsidRPr="005D2557">
        <w:rPr>
          <w:rFonts w:ascii="Calibri" w:eastAsia="Times New Roman" w:hAnsi="Calibri" w:cs="Times New Roman"/>
          <w:color w:val="000000"/>
          <w:shd w:val="clear" w:color="auto" w:fill="FFFFFF"/>
          <w:lang w:eastAsia="en-GB"/>
        </w:rPr>
        <w:t>Legislation (1974) Health And Safety At Work [online] Available at https://www.legislation.gov.uk/ukpga/1974/37  Accessed 02/05/18</w:t>
      </w:r>
    </w:p>
    <w:p w:rsidR="005D2557" w:rsidRPr="005D2557" w:rsidRDefault="005D2557" w:rsidP="005D2557">
      <w:pPr>
        <w:spacing w:line="240" w:lineRule="auto"/>
        <w:rPr>
          <w:rFonts w:ascii="Times New Roman" w:eastAsia="Times New Roman" w:hAnsi="Times New Roman" w:cs="Times New Roman"/>
          <w:sz w:val="24"/>
          <w:szCs w:val="24"/>
          <w:lang w:eastAsia="en-GB"/>
        </w:rPr>
      </w:pPr>
      <w:r w:rsidRPr="005D2557">
        <w:rPr>
          <w:rFonts w:ascii="Calibri" w:eastAsia="Times New Roman" w:hAnsi="Calibri" w:cs="Times New Roman"/>
          <w:color w:val="000000"/>
          <w:shd w:val="clear" w:color="auto" w:fill="FFFFFF"/>
          <w:lang w:eastAsia="en-GB"/>
        </w:rPr>
        <w:t>Young  Workers: Advice for employers [online] Available at http://www.youngworker.co.uk/youngpeople/index.htm Accessed 02/05/18</w:t>
      </w:r>
    </w:p>
    <w:p w:rsidR="005D2557" w:rsidRPr="005D2557" w:rsidRDefault="005D2557" w:rsidP="005D2557">
      <w:pPr>
        <w:spacing w:line="240" w:lineRule="auto"/>
        <w:rPr>
          <w:rFonts w:ascii="Times New Roman" w:eastAsia="Times New Roman" w:hAnsi="Times New Roman" w:cs="Times New Roman"/>
          <w:sz w:val="24"/>
          <w:szCs w:val="24"/>
          <w:lang w:eastAsia="en-GB"/>
        </w:rPr>
      </w:pPr>
      <w:r w:rsidRPr="005D2557">
        <w:rPr>
          <w:rFonts w:ascii="Calibri" w:eastAsia="Times New Roman" w:hAnsi="Calibri" w:cs="Times New Roman"/>
          <w:color w:val="000000"/>
          <w:shd w:val="clear" w:color="auto" w:fill="FFFFFF"/>
          <w:lang w:eastAsia="en-GB"/>
        </w:rPr>
        <w:t>Citzens advice (2018) Accidents at work [online] Available at https://www.citizensadvice.org.uk/work/health-and-safety-at-work/accidents-at-work-overview/  Accessed 03/05/18</w:t>
      </w:r>
    </w:p>
    <w:p w:rsidR="005D2557" w:rsidRPr="005D2557" w:rsidRDefault="005D2557" w:rsidP="005D2557">
      <w:pPr>
        <w:spacing w:line="240" w:lineRule="auto"/>
        <w:rPr>
          <w:rFonts w:ascii="Times New Roman" w:eastAsia="Times New Roman" w:hAnsi="Times New Roman" w:cs="Times New Roman"/>
          <w:sz w:val="24"/>
          <w:szCs w:val="24"/>
          <w:lang w:eastAsia="en-GB"/>
        </w:rPr>
      </w:pPr>
      <w:r w:rsidRPr="005D2557">
        <w:rPr>
          <w:rFonts w:ascii="Calibri" w:eastAsia="Times New Roman" w:hAnsi="Calibri" w:cs="Times New Roman"/>
          <w:color w:val="000000"/>
          <w:shd w:val="clear" w:color="auto" w:fill="FFFFFF"/>
          <w:lang w:eastAsia="en-GB"/>
        </w:rPr>
        <w:t>Oxford Dictionatires (2018) Health and Saftey [online] Available at https://en.oxforddictionaries.com/definition/health_and_safety Accessed 04/05/18</w:t>
      </w:r>
    </w:p>
    <w:p w:rsidR="005D2557" w:rsidRPr="005D2557" w:rsidRDefault="005D2557" w:rsidP="005D2557">
      <w:pPr>
        <w:spacing w:line="240" w:lineRule="auto"/>
        <w:rPr>
          <w:rFonts w:ascii="Times New Roman" w:eastAsia="Times New Roman" w:hAnsi="Times New Roman" w:cs="Times New Roman"/>
          <w:sz w:val="24"/>
          <w:szCs w:val="24"/>
          <w:lang w:eastAsia="en-GB"/>
        </w:rPr>
      </w:pPr>
      <w:r w:rsidRPr="005D2557">
        <w:rPr>
          <w:rFonts w:ascii="Calibri" w:eastAsia="Times New Roman" w:hAnsi="Calibri" w:cs="Times New Roman"/>
          <w:color w:val="000000"/>
          <w:shd w:val="clear" w:color="auto" w:fill="FFFFFF"/>
          <w:lang w:eastAsia="en-GB"/>
        </w:rPr>
        <w:t>Airsweb (2017)  Why is health and safety important? [online] Available at https://www.airsweb.com/blog/posts/2016/why-health-safety-is-important/ Accessed 04/05/18</w:t>
      </w:r>
    </w:p>
    <w:p w:rsidR="005D2557" w:rsidRPr="005D2557" w:rsidRDefault="005D2557" w:rsidP="005D2557">
      <w:pPr>
        <w:spacing w:line="240" w:lineRule="auto"/>
        <w:rPr>
          <w:rFonts w:ascii="Times New Roman" w:eastAsia="Times New Roman" w:hAnsi="Times New Roman" w:cs="Times New Roman"/>
          <w:sz w:val="24"/>
          <w:szCs w:val="24"/>
          <w:lang w:eastAsia="en-GB"/>
        </w:rPr>
      </w:pPr>
      <w:r w:rsidRPr="005D2557">
        <w:rPr>
          <w:rFonts w:ascii="Calibri" w:eastAsia="Times New Roman" w:hAnsi="Calibri" w:cs="Times New Roman"/>
          <w:color w:val="000000"/>
          <w:shd w:val="clear" w:color="auto" w:fill="FFFFFF"/>
          <w:lang w:eastAsia="en-GB"/>
        </w:rPr>
        <w:t>HS Direct (2016) Risk Assessment [online] Available at  https://www.hsdirect.co.uk/free-info/risk-assessment.html [online] Accessed 04/05/18</w:t>
      </w:r>
    </w:p>
    <w:p w:rsidR="005D2557" w:rsidRPr="005D2557" w:rsidRDefault="005D2557" w:rsidP="005D2557">
      <w:pPr>
        <w:spacing w:line="240" w:lineRule="auto"/>
        <w:rPr>
          <w:rFonts w:ascii="Times New Roman" w:eastAsia="Times New Roman" w:hAnsi="Times New Roman" w:cs="Times New Roman"/>
          <w:sz w:val="24"/>
          <w:szCs w:val="24"/>
          <w:lang w:eastAsia="en-GB"/>
        </w:rPr>
      </w:pPr>
      <w:r w:rsidRPr="005D2557">
        <w:rPr>
          <w:rFonts w:ascii="Calibri" w:eastAsia="Times New Roman" w:hAnsi="Calibri" w:cs="Times New Roman"/>
          <w:color w:val="000000"/>
          <w:shd w:val="clear" w:color="auto" w:fill="FFFFFF"/>
          <w:lang w:eastAsia="en-GB"/>
        </w:rPr>
        <w:t>Health and safety directory (2018) Hazard and Risk [online] Available at http://www.hsa.ie/eng/Topics/Hazards/ Accessed 04/05/18</w:t>
      </w:r>
    </w:p>
    <w:p w:rsidR="005D2557" w:rsidRPr="005D2557" w:rsidRDefault="005D2557" w:rsidP="005D2557">
      <w:pPr>
        <w:spacing w:line="240" w:lineRule="auto"/>
        <w:rPr>
          <w:rFonts w:ascii="Times New Roman" w:eastAsia="Times New Roman" w:hAnsi="Times New Roman" w:cs="Times New Roman"/>
          <w:sz w:val="24"/>
          <w:szCs w:val="24"/>
          <w:lang w:eastAsia="en-GB"/>
        </w:rPr>
      </w:pPr>
      <w:r w:rsidRPr="005D2557">
        <w:rPr>
          <w:rFonts w:ascii="Calibri" w:eastAsia="Times New Roman" w:hAnsi="Calibri" w:cs="Times New Roman"/>
          <w:color w:val="000000"/>
          <w:shd w:val="clear" w:color="auto" w:fill="FFFFFF"/>
          <w:lang w:eastAsia="en-GB"/>
        </w:rPr>
        <w:t>Fit for work (2017) identifying workplace hazards  [online] Available at https://fitforwork.org/blog/identifying-workplace-hazards/ Accessed 04/05/18</w:t>
      </w:r>
    </w:p>
    <w:p w:rsidR="005D2557" w:rsidRPr="005D2557" w:rsidRDefault="005D2557" w:rsidP="005D2557">
      <w:pPr>
        <w:spacing w:line="240" w:lineRule="auto"/>
        <w:rPr>
          <w:rFonts w:ascii="Times New Roman" w:eastAsia="Times New Roman" w:hAnsi="Times New Roman" w:cs="Times New Roman"/>
          <w:sz w:val="24"/>
          <w:szCs w:val="24"/>
          <w:lang w:eastAsia="en-GB"/>
        </w:rPr>
      </w:pPr>
      <w:r w:rsidRPr="005D2557">
        <w:rPr>
          <w:rFonts w:ascii="Calibri" w:eastAsia="Times New Roman" w:hAnsi="Calibri" w:cs="Times New Roman"/>
          <w:color w:val="000000"/>
          <w:shd w:val="clear" w:color="auto" w:fill="FFFFFF"/>
          <w:lang w:eastAsia="en-GB"/>
        </w:rPr>
        <w:t>Goverment (2012) fire saftey law and guidence documents for buisness [online] Availabe at https://www.gov.uk/government/collections/fire-safety-law-and-guidance-documents-for-business Accessed 7/05/18</w:t>
      </w:r>
    </w:p>
    <w:p w:rsidR="005D2557" w:rsidRPr="005D2557" w:rsidRDefault="005D2557" w:rsidP="005D2557">
      <w:pPr>
        <w:spacing w:line="240" w:lineRule="auto"/>
        <w:rPr>
          <w:rFonts w:ascii="Times New Roman" w:eastAsia="Times New Roman" w:hAnsi="Times New Roman" w:cs="Times New Roman"/>
          <w:sz w:val="24"/>
          <w:szCs w:val="24"/>
          <w:lang w:eastAsia="en-GB"/>
        </w:rPr>
      </w:pPr>
      <w:r w:rsidRPr="005D2557">
        <w:rPr>
          <w:rFonts w:ascii="Calibri" w:eastAsia="Times New Roman" w:hAnsi="Calibri" w:cs="Times New Roman"/>
          <w:color w:val="000000"/>
          <w:shd w:val="clear" w:color="auto" w:fill="FFFFFF"/>
          <w:lang w:eastAsia="en-GB"/>
        </w:rPr>
        <w:t>Health and Safety Executive (2018) The Law [online] Available at http://www.hse.gov.uk/slips/law.htm Accessed 7/05/18</w:t>
      </w:r>
    </w:p>
    <w:p w:rsidR="005D2557" w:rsidRPr="005D2557" w:rsidRDefault="005D2557" w:rsidP="005D2557">
      <w:pPr>
        <w:spacing w:line="240" w:lineRule="auto"/>
        <w:rPr>
          <w:rFonts w:ascii="Times New Roman" w:eastAsia="Times New Roman" w:hAnsi="Times New Roman" w:cs="Times New Roman"/>
          <w:sz w:val="24"/>
          <w:szCs w:val="24"/>
          <w:lang w:eastAsia="en-GB"/>
        </w:rPr>
      </w:pPr>
      <w:r w:rsidRPr="005D2557">
        <w:rPr>
          <w:rFonts w:ascii="Calibri" w:eastAsia="Times New Roman" w:hAnsi="Calibri" w:cs="Times New Roman"/>
          <w:color w:val="000000"/>
          <w:shd w:val="clear" w:color="auto" w:fill="FFFFFF"/>
          <w:lang w:eastAsia="en-GB"/>
        </w:rPr>
        <w:t>Food Standards Scottland (2018) General Food Law [online] Available at  http://www.foodstandards.gov.scot/business-and-industry/safety-and-regulation/regulation-legislation/general-food-law Accessed 04/05/15</w:t>
      </w:r>
    </w:p>
    <w:p w:rsidR="005D2557" w:rsidRPr="005D2557" w:rsidRDefault="005D2557" w:rsidP="005D2557">
      <w:pPr>
        <w:spacing w:line="240" w:lineRule="auto"/>
        <w:rPr>
          <w:rFonts w:ascii="Times New Roman" w:eastAsia="Times New Roman" w:hAnsi="Times New Roman" w:cs="Times New Roman"/>
          <w:sz w:val="24"/>
          <w:szCs w:val="24"/>
          <w:lang w:eastAsia="en-GB"/>
        </w:rPr>
      </w:pPr>
      <w:r w:rsidRPr="005D2557">
        <w:rPr>
          <w:rFonts w:ascii="Calibri" w:eastAsia="Times New Roman" w:hAnsi="Calibri" w:cs="Times New Roman"/>
          <w:color w:val="000000"/>
          <w:shd w:val="clear" w:color="auto" w:fill="FFFFFF"/>
          <w:lang w:eastAsia="en-GB"/>
        </w:rPr>
        <w:t>Fire Action (2018) What to do if there is a fire in the workplace [online] Available at https://www.fireaction.co.uk/news/what-to-do-if-theres-a-fire-in-your-workplace/ Accessed 7/5/18</w:t>
      </w:r>
    </w:p>
    <w:p w:rsidR="00F95EE8" w:rsidRPr="00BF4C15" w:rsidRDefault="00F95EE8" w:rsidP="00BF4C15"/>
    <w:sectPr w:rsidR="00F95EE8" w:rsidRPr="00BF4C15" w:rsidSect="00BF4C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67E29" w:rsidRDefault="00867E29" w:rsidP="0095454D">
      <w:pPr>
        <w:spacing w:after="0" w:line="240" w:lineRule="auto"/>
      </w:pPr>
      <w:r>
        <w:separator/>
      </w:r>
    </w:p>
  </w:endnote>
  <w:endnote w:type="continuationSeparator" w:id="1">
    <w:p w:rsidR="00867E29" w:rsidRDefault="00867E29" w:rsidP="0095454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4C15" w:rsidRPr="00044EDE" w:rsidRDefault="009A6E92" w:rsidP="004470DB">
    <w:pPr>
      <w:pStyle w:val="Footer"/>
      <w:tabs>
        <w:tab w:val="right" w:pos="8505"/>
      </w:tabs>
      <w:ind w:right="-96"/>
      <w:jc w:val="both"/>
      <w:rPr>
        <w:rFonts w:cs="Arial"/>
      </w:rPr>
    </w:pPr>
    <w:r w:rsidRPr="009A6E92">
      <w:rPr>
        <w:rFonts w:cs="Arial"/>
        <w:iCs/>
        <w:noProof/>
      </w:rPr>
      <w:pict>
        <v:line id="Straight Connector 7" o:spid="_x0000_s4099" style="position:absolute;left:0;text-align:left;z-index:251664384;visibility:visibl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w:r>
    <w:r w:rsidR="00BF4C15">
      <w:rPr>
        <w:rFonts w:cs="Arial"/>
      </w:rPr>
      <w:t>Trinity St. David</w:t>
    </w:r>
    <w:r w:rsidR="00BF4C15" w:rsidRPr="00044EDE">
      <w:rPr>
        <w:rFonts w:cs="Arial"/>
      </w:rPr>
      <w:tab/>
    </w:r>
    <w:r w:rsidR="00BF4C15" w:rsidRPr="008E11BC">
      <w:rPr>
        <w:rFonts w:cs="Arial"/>
      </w:rPr>
      <w:t xml:space="preserve">Page </w:t>
    </w:r>
    <w:r>
      <w:rPr>
        <w:rStyle w:val="PageNumber"/>
      </w:rPr>
      <w:fldChar w:fldCharType="begin"/>
    </w:r>
    <w:r w:rsidR="00BF4C15">
      <w:rPr>
        <w:rStyle w:val="PageNumber"/>
      </w:rPr>
      <w:instrText xml:space="preserve"> PAGE </w:instrText>
    </w:r>
    <w:r>
      <w:rPr>
        <w:rStyle w:val="PageNumber"/>
      </w:rPr>
      <w:fldChar w:fldCharType="separate"/>
    </w:r>
    <w:r w:rsidR="005D2557">
      <w:rPr>
        <w:rStyle w:val="PageNumber"/>
        <w:noProof/>
      </w:rPr>
      <w:t>3</w:t>
    </w:r>
    <w:r>
      <w:rPr>
        <w:rStyle w:val="PageNumber"/>
      </w:rPr>
      <w:fldChar w:fldCharType="end"/>
    </w:r>
    <w:r w:rsidR="00BF4C15" w:rsidRPr="008E11BC">
      <w:rPr>
        <w:rStyle w:val="PageNumber"/>
        <w:rFonts w:cs="Arial"/>
      </w:rPr>
      <w:t xml:space="preserve"> of </w:t>
    </w:r>
    <w:r w:rsidRPr="008E11BC">
      <w:rPr>
        <w:rStyle w:val="PageNumber"/>
        <w:rFonts w:cs="Arial"/>
      </w:rPr>
      <w:fldChar w:fldCharType="begin"/>
    </w:r>
    <w:r w:rsidR="00BF4C15" w:rsidRPr="008E11BC">
      <w:rPr>
        <w:rStyle w:val="PageNumber"/>
        <w:rFonts w:cs="Arial"/>
      </w:rPr>
      <w:instrText xml:space="preserve"> NUMPAGES </w:instrText>
    </w:r>
    <w:r w:rsidRPr="008E11BC">
      <w:rPr>
        <w:rStyle w:val="PageNumber"/>
        <w:rFonts w:cs="Arial"/>
      </w:rPr>
      <w:fldChar w:fldCharType="separate"/>
    </w:r>
    <w:r w:rsidR="005D2557">
      <w:rPr>
        <w:rStyle w:val="PageNumber"/>
        <w:rFonts w:cs="Arial"/>
        <w:noProof/>
      </w:rPr>
      <w:t>8</w:t>
    </w:r>
    <w:r w:rsidRPr="008E11BC">
      <w:rPr>
        <w:rStyle w:val="PageNumber"/>
        <w:rFonts w:cs="Arial"/>
      </w:rPr>
      <w:fldChar w:fldCharType="end"/>
    </w:r>
  </w:p>
  <w:p w:rsidR="00BF4C15" w:rsidRDefault="00BF4C15" w:rsidP="004470DB">
    <w:pPr>
      <w:pStyle w:val="Footer"/>
      <w:jc w:val="both"/>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2C2C" w:rsidRPr="00044EDE" w:rsidRDefault="009A6E92" w:rsidP="004470DB">
    <w:pPr>
      <w:pStyle w:val="Footer"/>
      <w:tabs>
        <w:tab w:val="right" w:pos="8505"/>
      </w:tabs>
      <w:ind w:right="-96"/>
      <w:jc w:val="both"/>
      <w:rPr>
        <w:rFonts w:cs="Arial"/>
      </w:rPr>
    </w:pPr>
    <w:r w:rsidRPr="009A6E92">
      <w:rPr>
        <w:rFonts w:cs="Arial"/>
        <w:iCs/>
        <w:noProof/>
      </w:rPr>
      <w:pict>
        <v:line id="Straight Connector 3" o:spid="_x0000_s4098" style="position:absolute;left:0;text-align:left;z-index:251659264;visibility:visibl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w:r>
    <w:r w:rsidR="00672C2C">
      <w:rPr>
        <w:rFonts w:cs="Arial"/>
      </w:rPr>
      <w:t>Trinity St. David</w:t>
    </w:r>
    <w:r w:rsidR="00672C2C" w:rsidRPr="00044EDE">
      <w:rPr>
        <w:rFonts w:cs="Arial"/>
      </w:rPr>
      <w:tab/>
    </w:r>
    <w:r w:rsidR="00672C2C" w:rsidRPr="008E11BC">
      <w:rPr>
        <w:rFonts w:cs="Arial"/>
      </w:rPr>
      <w:t xml:space="preserve">Page </w:t>
    </w:r>
    <w:r>
      <w:rPr>
        <w:rStyle w:val="PageNumber"/>
      </w:rPr>
      <w:fldChar w:fldCharType="begin"/>
    </w:r>
    <w:r w:rsidR="00672C2C">
      <w:rPr>
        <w:rStyle w:val="PageNumber"/>
      </w:rPr>
      <w:instrText xml:space="preserve"> PAGE </w:instrText>
    </w:r>
    <w:r>
      <w:rPr>
        <w:rStyle w:val="PageNumber"/>
      </w:rPr>
      <w:fldChar w:fldCharType="separate"/>
    </w:r>
    <w:r w:rsidR="00AB0D08">
      <w:rPr>
        <w:rStyle w:val="PageNumber"/>
        <w:noProof/>
      </w:rPr>
      <w:t>6</w:t>
    </w:r>
    <w:r>
      <w:rPr>
        <w:rStyle w:val="PageNumber"/>
      </w:rPr>
      <w:fldChar w:fldCharType="end"/>
    </w:r>
    <w:r w:rsidR="00672C2C" w:rsidRPr="008E11BC">
      <w:rPr>
        <w:rStyle w:val="PageNumber"/>
        <w:rFonts w:cs="Arial"/>
      </w:rPr>
      <w:t xml:space="preserve"> of </w:t>
    </w:r>
    <w:r w:rsidRPr="008E11BC">
      <w:rPr>
        <w:rStyle w:val="PageNumber"/>
        <w:rFonts w:cs="Arial"/>
      </w:rPr>
      <w:fldChar w:fldCharType="begin"/>
    </w:r>
    <w:r w:rsidR="00672C2C" w:rsidRPr="008E11BC">
      <w:rPr>
        <w:rStyle w:val="PageNumber"/>
        <w:rFonts w:cs="Arial"/>
      </w:rPr>
      <w:instrText xml:space="preserve"> NUMPAGES </w:instrText>
    </w:r>
    <w:r w:rsidRPr="008E11BC">
      <w:rPr>
        <w:rStyle w:val="PageNumber"/>
        <w:rFonts w:cs="Arial"/>
      </w:rPr>
      <w:fldChar w:fldCharType="separate"/>
    </w:r>
    <w:r w:rsidR="00AB0D08">
      <w:rPr>
        <w:rStyle w:val="PageNumber"/>
        <w:rFonts w:cs="Arial"/>
        <w:noProof/>
      </w:rPr>
      <w:t>8</w:t>
    </w:r>
    <w:r w:rsidRPr="008E11BC">
      <w:rPr>
        <w:rStyle w:val="PageNumber"/>
        <w:rFonts w:cs="Arial"/>
      </w:rPr>
      <w:fldChar w:fldCharType="end"/>
    </w:r>
  </w:p>
  <w:p w:rsidR="00672C2C" w:rsidRDefault="00672C2C" w:rsidP="004470DB">
    <w:pPr>
      <w:pStyle w:val="Footer"/>
      <w:jc w:val="both"/>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67E29" w:rsidRDefault="00867E29" w:rsidP="0095454D">
      <w:pPr>
        <w:spacing w:after="0" w:line="240" w:lineRule="auto"/>
      </w:pPr>
      <w:r>
        <w:separator/>
      </w:r>
    </w:p>
  </w:footnote>
  <w:footnote w:type="continuationSeparator" w:id="1">
    <w:p w:rsidR="00867E29" w:rsidRDefault="00867E29" w:rsidP="0095454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4C15" w:rsidRDefault="00BF4C15" w:rsidP="00631E7B">
    <w:pPr>
      <w:pStyle w:val="Header"/>
      <w:jc w:val="right"/>
      <w:rPr>
        <w:rFonts w:cs="Arial"/>
        <w:sz w:val="16"/>
        <w:szCs w:val="16"/>
      </w:rPr>
    </w:pPr>
    <w:r>
      <w:rPr>
        <w:noProof/>
      </w:rPr>
      <w:drawing>
        <wp:inline distT="0" distB="0" distL="0" distR="0">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rsidR="00BF4C15" w:rsidRDefault="00BF4C15" w:rsidP="004470DB">
    <w:pPr>
      <w:pStyle w:val="Header"/>
      <w:rPr>
        <w:rFonts w:cs="Arial"/>
        <w:sz w:val="16"/>
        <w:szCs w:val="16"/>
      </w:rPr>
    </w:pPr>
  </w:p>
  <w:p w:rsidR="00BF4C15" w:rsidRDefault="009A6E92" w:rsidP="004470DB">
    <w:pPr>
      <w:pStyle w:val="Header"/>
      <w:tabs>
        <w:tab w:val="right" w:pos="8505"/>
      </w:tabs>
    </w:pPr>
    <w:r w:rsidRPr="009A6E92">
      <w:rPr>
        <w:rFonts w:cs="Arial"/>
        <w:noProof/>
        <w:sz w:val="16"/>
        <w:szCs w:val="16"/>
      </w:rPr>
      <w:pict>
        <v:line id="Straight Connector 8" o:spid="_x0000_s4100" style="position:absolute;z-index:251663360;visibility:visibl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w:r>
    <w:r w:rsidR="00BF4C15">
      <w:rPr>
        <w:rFonts w:cs="Arial"/>
        <w:sz w:val="16"/>
        <w:szCs w:val="16"/>
      </w:rPr>
      <w:t xml:space="preserve">Event Risk Assessment </w:t>
    </w:r>
    <w:r w:rsidR="00BF4C15">
      <w:rPr>
        <w:rFonts w:cs="Arial"/>
        <w:sz w:val="16"/>
        <w:szCs w:val="16"/>
      </w:rPr>
      <w:tab/>
    </w:r>
    <w:r w:rsidR="00BF4C15" w:rsidRPr="00044EDE">
      <w:rPr>
        <w:rFonts w:cs="Arial"/>
        <w:sz w:val="16"/>
        <w:szCs w:val="16"/>
      </w:rPr>
      <w:tab/>
    </w:r>
  </w:p>
  <w:p w:rsidR="00BF4C15" w:rsidRDefault="00BF4C15" w:rsidP="004470DB"/>
  <w:p w:rsidR="00BF4C15" w:rsidRDefault="00BF4C15" w:rsidP="00B235BB">
    <w:pPr>
      <w:pStyle w:val="Header"/>
      <w:tabs>
        <w:tab w:val="right" w:pos="15876"/>
      </w:tabs>
    </w:pPr>
    <w:r w:rsidRPr="00044EDE">
      <w:tab/>
    </w:r>
    <w:r w:rsidRPr="00044EDE">
      <w:tab/>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F4C15" w:rsidRDefault="00BF4C15" w:rsidP="00F90E5B">
    <w:pPr>
      <w:pStyle w:val="Header"/>
      <w:jc w:val="right"/>
    </w:pPr>
    <w:r>
      <w:rPr>
        <w:noProof/>
      </w:rPr>
      <w:drawing>
        <wp:inline distT="0" distB="0" distL="0" distR="0">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2C2C" w:rsidRPr="002D7C61" w:rsidRDefault="0095454D" w:rsidP="0095454D">
    <w:pPr>
      <w:pStyle w:val="Header"/>
      <w:jc w:val="right"/>
    </w:pPr>
    <w:r>
      <w:rPr>
        <w:noProof/>
      </w:rPr>
      <w:drawing>
        <wp:anchor distT="0" distB="0" distL="114300" distR="114300" simplePos="0" relativeHeight="251661312" behindDoc="0" locked="0" layoutInCell="1" allowOverlap="1">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anchor>
      </w:drawing>
    </w:r>
  </w:p>
</w:hdr>
</file>

<file path=word/header4.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72C2C" w:rsidRDefault="009A6E92" w:rsidP="004A67C8">
    <w:pPr>
      <w:pStyle w:val="Header"/>
      <w:tabs>
        <w:tab w:val="right" w:pos="8505"/>
      </w:tabs>
    </w:pPr>
    <w:r w:rsidRPr="009A6E92">
      <w:rPr>
        <w:rFonts w:cs="Arial"/>
        <w:noProof/>
        <w:sz w:val="16"/>
        <w:szCs w:val="16"/>
      </w:rPr>
      <w:pict>
        <v:line id="Straight Connector 1" o:spid="_x0000_s4097" style="position:absolute;z-index:251660288;visibility:visibl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w:r>
    <w:r w:rsidR="00672C2C">
      <w:rPr>
        <w:rFonts w:cs="Arial"/>
        <w:noProof/>
        <w:sz w:val="16"/>
        <w:szCs w:val="16"/>
        <w:lang w:val="en-US"/>
      </w:rPr>
      <w:t>Risk Assessments</w:t>
    </w:r>
    <w:r w:rsidR="00672C2C">
      <w:rPr>
        <w:rFonts w:cs="Arial"/>
        <w:sz w:val="16"/>
        <w:szCs w:val="16"/>
      </w:rPr>
      <w:tab/>
    </w:r>
    <w:r w:rsidR="00672C2C" w:rsidRPr="00044EDE">
      <w:rPr>
        <w:rFonts w:cs="Arial"/>
        <w:sz w:val="16"/>
        <w:szCs w:val="16"/>
      </w:rPr>
      <w:tab/>
    </w:r>
  </w:p>
  <w:p w:rsidR="00672C2C" w:rsidRPr="002D7C61" w:rsidRDefault="00672C2C" w:rsidP="002D7C61">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D2D170A"/>
    <w:multiLevelType w:val="multilevel"/>
    <w:tmpl w:val="02E20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B886D2C"/>
    <w:multiLevelType w:val="singleLevel"/>
    <w:tmpl w:val="08090013"/>
    <w:lvl w:ilvl="0">
      <w:start w:val="1"/>
      <w:numFmt w:val="upperRoman"/>
      <w:lvlText w:val="%1."/>
      <w:lvlJc w:val="right"/>
      <w:pPr>
        <w:ind w:left="360" w:hanging="360"/>
      </w:pPr>
    </w:lvl>
  </w:abstractNum>
  <w:abstractNum w:abstractNumId="4">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7E957AF8"/>
    <w:multiLevelType w:val="multilevel"/>
    <w:tmpl w:val="92AAE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2"/>
  </w:num>
  <w:num w:numId="4">
    <w:abstractNumId w:val="0"/>
  </w:num>
  <w:num w:numId="5">
    <w:abstractNumId w:val="5"/>
  </w:num>
  <w:num w:numId="6">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27650"/>
    <o:shapelayout v:ext="edit">
      <o:idmap v:ext="edit" data="4"/>
    </o:shapelayout>
  </w:hdrShapeDefaults>
  <w:footnotePr>
    <w:footnote w:id="0"/>
    <w:footnote w:id="1"/>
  </w:footnotePr>
  <w:endnotePr>
    <w:endnote w:id="0"/>
    <w:endnote w:id="1"/>
  </w:endnotePr>
  <w:compat/>
  <w:rsids>
    <w:rsidRoot w:val="00672C2C"/>
    <w:rsid w:val="00004D3A"/>
    <w:rsid w:val="00020137"/>
    <w:rsid w:val="000219C6"/>
    <w:rsid w:val="00034484"/>
    <w:rsid w:val="00042A2E"/>
    <w:rsid w:val="00083A92"/>
    <w:rsid w:val="000A1B93"/>
    <w:rsid w:val="000B6F8F"/>
    <w:rsid w:val="000C61BB"/>
    <w:rsid w:val="000D0F56"/>
    <w:rsid w:val="000D11C3"/>
    <w:rsid w:val="000F57CA"/>
    <w:rsid w:val="001210E9"/>
    <w:rsid w:val="00130179"/>
    <w:rsid w:val="0013307D"/>
    <w:rsid w:val="0013693F"/>
    <w:rsid w:val="00152EF7"/>
    <w:rsid w:val="00185F5D"/>
    <w:rsid w:val="001A161E"/>
    <w:rsid w:val="001D5E30"/>
    <w:rsid w:val="0020487D"/>
    <w:rsid w:val="002118C3"/>
    <w:rsid w:val="00266236"/>
    <w:rsid w:val="002730F6"/>
    <w:rsid w:val="002A3A20"/>
    <w:rsid w:val="002E7362"/>
    <w:rsid w:val="00327B17"/>
    <w:rsid w:val="0037130D"/>
    <w:rsid w:val="00380FB3"/>
    <w:rsid w:val="00394B8C"/>
    <w:rsid w:val="00397477"/>
    <w:rsid w:val="003E557F"/>
    <w:rsid w:val="004002F3"/>
    <w:rsid w:val="00425074"/>
    <w:rsid w:val="004334D0"/>
    <w:rsid w:val="00476C2D"/>
    <w:rsid w:val="00492225"/>
    <w:rsid w:val="004B6B67"/>
    <w:rsid w:val="004C30DB"/>
    <w:rsid w:val="004C7C4F"/>
    <w:rsid w:val="004D337B"/>
    <w:rsid w:val="004E0774"/>
    <w:rsid w:val="004E28B8"/>
    <w:rsid w:val="004E5D27"/>
    <w:rsid w:val="004F5749"/>
    <w:rsid w:val="00541332"/>
    <w:rsid w:val="00547322"/>
    <w:rsid w:val="005543D6"/>
    <w:rsid w:val="00554953"/>
    <w:rsid w:val="00555CF8"/>
    <w:rsid w:val="00572E56"/>
    <w:rsid w:val="00580151"/>
    <w:rsid w:val="00585E56"/>
    <w:rsid w:val="00591D91"/>
    <w:rsid w:val="005D2557"/>
    <w:rsid w:val="005F58F7"/>
    <w:rsid w:val="00620B3F"/>
    <w:rsid w:val="006516E0"/>
    <w:rsid w:val="006724E0"/>
    <w:rsid w:val="00672C2C"/>
    <w:rsid w:val="006875E1"/>
    <w:rsid w:val="006C3AFA"/>
    <w:rsid w:val="006D4D96"/>
    <w:rsid w:val="006E1FCA"/>
    <w:rsid w:val="0070073A"/>
    <w:rsid w:val="00701EC3"/>
    <w:rsid w:val="00703593"/>
    <w:rsid w:val="00715126"/>
    <w:rsid w:val="007413DA"/>
    <w:rsid w:val="0076221B"/>
    <w:rsid w:val="007674C2"/>
    <w:rsid w:val="007C543A"/>
    <w:rsid w:val="007E083A"/>
    <w:rsid w:val="00811982"/>
    <w:rsid w:val="00814B95"/>
    <w:rsid w:val="008232A9"/>
    <w:rsid w:val="00830E78"/>
    <w:rsid w:val="00834E74"/>
    <w:rsid w:val="00846EF8"/>
    <w:rsid w:val="008537F0"/>
    <w:rsid w:val="00867E29"/>
    <w:rsid w:val="008B208A"/>
    <w:rsid w:val="009059D0"/>
    <w:rsid w:val="0092192B"/>
    <w:rsid w:val="0095454D"/>
    <w:rsid w:val="009610B5"/>
    <w:rsid w:val="009A6E92"/>
    <w:rsid w:val="009D3F16"/>
    <w:rsid w:val="00A25C64"/>
    <w:rsid w:val="00A26533"/>
    <w:rsid w:val="00A345CC"/>
    <w:rsid w:val="00A34959"/>
    <w:rsid w:val="00A54CE3"/>
    <w:rsid w:val="00A562E1"/>
    <w:rsid w:val="00A738C2"/>
    <w:rsid w:val="00A73A00"/>
    <w:rsid w:val="00A81B4A"/>
    <w:rsid w:val="00AB0D08"/>
    <w:rsid w:val="00AC1F92"/>
    <w:rsid w:val="00AC63A3"/>
    <w:rsid w:val="00AD5AC6"/>
    <w:rsid w:val="00AE4D00"/>
    <w:rsid w:val="00AE582C"/>
    <w:rsid w:val="00B21575"/>
    <w:rsid w:val="00B24E3E"/>
    <w:rsid w:val="00B26C87"/>
    <w:rsid w:val="00B609D0"/>
    <w:rsid w:val="00B81825"/>
    <w:rsid w:val="00B90D41"/>
    <w:rsid w:val="00BB7EB8"/>
    <w:rsid w:val="00BF4C15"/>
    <w:rsid w:val="00C11D7C"/>
    <w:rsid w:val="00C12AD8"/>
    <w:rsid w:val="00C33B13"/>
    <w:rsid w:val="00C5006E"/>
    <w:rsid w:val="00C57DFA"/>
    <w:rsid w:val="00C74F7B"/>
    <w:rsid w:val="00C927D9"/>
    <w:rsid w:val="00CD77F0"/>
    <w:rsid w:val="00CF0F26"/>
    <w:rsid w:val="00D0794A"/>
    <w:rsid w:val="00D21F5C"/>
    <w:rsid w:val="00D32A92"/>
    <w:rsid w:val="00D73EA8"/>
    <w:rsid w:val="00D84813"/>
    <w:rsid w:val="00DA3F6B"/>
    <w:rsid w:val="00DA46F0"/>
    <w:rsid w:val="00DA4747"/>
    <w:rsid w:val="00DB3978"/>
    <w:rsid w:val="00DB3E39"/>
    <w:rsid w:val="00DC7050"/>
    <w:rsid w:val="00DE48FC"/>
    <w:rsid w:val="00E2078F"/>
    <w:rsid w:val="00E378F1"/>
    <w:rsid w:val="00EB2A8C"/>
    <w:rsid w:val="00EC21B5"/>
    <w:rsid w:val="00EC453E"/>
    <w:rsid w:val="00EE71B7"/>
    <w:rsid w:val="00F27706"/>
    <w:rsid w:val="00F675E5"/>
    <w:rsid w:val="00F92276"/>
    <w:rsid w:val="00F95EE8"/>
    <w:rsid w:val="00FA0AE2"/>
    <w:rsid w:val="00FB6C2A"/>
    <w:rsid w:val="00FB6D7F"/>
    <w:rsid w:val="00FC279C"/>
    <w:rsid w:val="00FC6624"/>
    <w:rsid w:val="00FE350B"/>
    <w:rsid w:val="00FE70C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76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70CF"/>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customStyle="1" w:styleId="spellingerror">
    <w:name w:val="spellingerror"/>
    <w:basedOn w:val="DefaultParagraphFont"/>
    <w:rsid w:val="00083A92"/>
  </w:style>
  <w:style w:type="character" w:customStyle="1" w:styleId="normaltextrun1">
    <w:name w:val="normaltextrun1"/>
    <w:basedOn w:val="DefaultParagraphFont"/>
    <w:rsid w:val="00083A92"/>
  </w:style>
  <w:style w:type="paragraph" w:customStyle="1" w:styleId="paragraph1">
    <w:name w:val="paragraph1"/>
    <w:basedOn w:val="Normal"/>
    <w:rsid w:val="00083A92"/>
    <w:pPr>
      <w:spacing w:after="0"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083A92"/>
  </w:style>
  <w:style w:type="paragraph" w:styleId="NormalWeb">
    <w:name w:val="Normal (Web)"/>
    <w:basedOn w:val="Normal"/>
    <w:uiPriority w:val="99"/>
    <w:unhideWhenUsed/>
    <w:rsid w:val="00185F5D"/>
    <w:pPr>
      <w:spacing w:after="240"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11D7C"/>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r="http://schemas.openxmlformats.org/officeDocument/2006/relationships" xmlns:w="http://schemas.openxmlformats.org/wordprocessingml/2006/main">
  <w:divs>
    <w:div w:id="81150674">
      <w:bodyDiv w:val="1"/>
      <w:marLeft w:val="0"/>
      <w:marRight w:val="0"/>
      <w:marTop w:val="0"/>
      <w:marBottom w:val="0"/>
      <w:divBdr>
        <w:top w:val="none" w:sz="0" w:space="0" w:color="auto"/>
        <w:left w:val="none" w:sz="0" w:space="0" w:color="auto"/>
        <w:bottom w:val="none" w:sz="0" w:space="0" w:color="auto"/>
        <w:right w:val="none" w:sz="0" w:space="0" w:color="auto"/>
      </w:divBdr>
    </w:div>
    <w:div w:id="108474629">
      <w:bodyDiv w:val="1"/>
      <w:marLeft w:val="0"/>
      <w:marRight w:val="0"/>
      <w:marTop w:val="0"/>
      <w:marBottom w:val="0"/>
      <w:divBdr>
        <w:top w:val="none" w:sz="0" w:space="0" w:color="auto"/>
        <w:left w:val="none" w:sz="0" w:space="0" w:color="auto"/>
        <w:bottom w:val="none" w:sz="0" w:space="0" w:color="auto"/>
        <w:right w:val="none" w:sz="0" w:space="0" w:color="auto"/>
      </w:divBdr>
      <w:divsChild>
        <w:div w:id="1323394449">
          <w:marLeft w:val="0"/>
          <w:marRight w:val="0"/>
          <w:marTop w:val="0"/>
          <w:marBottom w:val="0"/>
          <w:divBdr>
            <w:top w:val="none" w:sz="0" w:space="0" w:color="auto"/>
            <w:left w:val="none" w:sz="0" w:space="0" w:color="auto"/>
            <w:bottom w:val="none" w:sz="0" w:space="0" w:color="auto"/>
            <w:right w:val="none" w:sz="0" w:space="0" w:color="auto"/>
          </w:divBdr>
          <w:divsChild>
            <w:div w:id="1719550983">
              <w:marLeft w:val="0"/>
              <w:marRight w:val="0"/>
              <w:marTop w:val="0"/>
              <w:marBottom w:val="0"/>
              <w:divBdr>
                <w:top w:val="none" w:sz="0" w:space="0" w:color="auto"/>
                <w:left w:val="none" w:sz="0" w:space="0" w:color="auto"/>
                <w:bottom w:val="none" w:sz="0" w:space="0" w:color="auto"/>
                <w:right w:val="none" w:sz="0" w:space="0" w:color="auto"/>
              </w:divBdr>
              <w:divsChild>
                <w:div w:id="1902132968">
                  <w:marLeft w:val="0"/>
                  <w:marRight w:val="0"/>
                  <w:marTop w:val="0"/>
                  <w:marBottom w:val="0"/>
                  <w:divBdr>
                    <w:top w:val="none" w:sz="0" w:space="0" w:color="auto"/>
                    <w:left w:val="none" w:sz="0" w:space="0" w:color="auto"/>
                    <w:bottom w:val="none" w:sz="0" w:space="0" w:color="auto"/>
                    <w:right w:val="none" w:sz="0" w:space="0" w:color="auto"/>
                  </w:divBdr>
                  <w:divsChild>
                    <w:div w:id="1149441582">
                      <w:marLeft w:val="-300"/>
                      <w:marRight w:val="-300"/>
                      <w:marTop w:val="0"/>
                      <w:marBottom w:val="0"/>
                      <w:divBdr>
                        <w:top w:val="none" w:sz="0" w:space="0" w:color="auto"/>
                        <w:left w:val="none" w:sz="0" w:space="0" w:color="auto"/>
                        <w:bottom w:val="none" w:sz="0" w:space="0" w:color="auto"/>
                        <w:right w:val="none" w:sz="0" w:space="0" w:color="auto"/>
                      </w:divBdr>
                      <w:divsChild>
                        <w:div w:id="248082722">
                          <w:marLeft w:val="0"/>
                          <w:marRight w:val="0"/>
                          <w:marTop w:val="0"/>
                          <w:marBottom w:val="0"/>
                          <w:divBdr>
                            <w:top w:val="none" w:sz="0" w:space="0" w:color="auto"/>
                            <w:left w:val="none" w:sz="0" w:space="0" w:color="auto"/>
                            <w:bottom w:val="none" w:sz="0" w:space="0" w:color="auto"/>
                            <w:right w:val="none" w:sz="0" w:space="0" w:color="auto"/>
                          </w:divBdr>
                          <w:divsChild>
                            <w:div w:id="1192377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044215">
      <w:bodyDiv w:val="1"/>
      <w:marLeft w:val="0"/>
      <w:marRight w:val="0"/>
      <w:marTop w:val="0"/>
      <w:marBottom w:val="0"/>
      <w:divBdr>
        <w:top w:val="none" w:sz="0" w:space="0" w:color="auto"/>
        <w:left w:val="none" w:sz="0" w:space="0" w:color="auto"/>
        <w:bottom w:val="none" w:sz="0" w:space="0" w:color="auto"/>
        <w:right w:val="none" w:sz="0" w:space="0" w:color="auto"/>
      </w:divBdr>
      <w:divsChild>
        <w:div w:id="342631423">
          <w:marLeft w:val="0"/>
          <w:marRight w:val="3"/>
          <w:marTop w:val="0"/>
          <w:marBottom w:val="0"/>
          <w:divBdr>
            <w:top w:val="none" w:sz="0" w:space="0" w:color="auto"/>
            <w:left w:val="none" w:sz="0" w:space="0" w:color="auto"/>
            <w:bottom w:val="none" w:sz="0" w:space="0" w:color="auto"/>
            <w:right w:val="none" w:sz="0" w:space="0" w:color="auto"/>
          </w:divBdr>
          <w:divsChild>
            <w:div w:id="1826894538">
              <w:marLeft w:val="0"/>
              <w:marRight w:val="0"/>
              <w:marTop w:val="0"/>
              <w:marBottom w:val="0"/>
              <w:divBdr>
                <w:top w:val="none" w:sz="0" w:space="0" w:color="auto"/>
                <w:left w:val="none" w:sz="0" w:space="0" w:color="auto"/>
                <w:bottom w:val="none" w:sz="0" w:space="0" w:color="auto"/>
                <w:right w:val="none" w:sz="0" w:space="0" w:color="auto"/>
              </w:divBdr>
              <w:divsChild>
                <w:div w:id="567542360">
                  <w:marLeft w:val="0"/>
                  <w:marRight w:val="0"/>
                  <w:marTop w:val="0"/>
                  <w:marBottom w:val="300"/>
                  <w:divBdr>
                    <w:top w:val="none" w:sz="0" w:space="0" w:color="auto"/>
                    <w:left w:val="none" w:sz="0" w:space="0" w:color="auto"/>
                    <w:bottom w:val="none" w:sz="0" w:space="0" w:color="auto"/>
                    <w:right w:val="none" w:sz="0" w:space="0" w:color="auto"/>
                  </w:divBdr>
                  <w:divsChild>
                    <w:div w:id="218370867">
                      <w:marLeft w:val="0"/>
                      <w:marRight w:val="3"/>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144599">
      <w:bodyDiv w:val="1"/>
      <w:marLeft w:val="0"/>
      <w:marRight w:val="0"/>
      <w:marTop w:val="0"/>
      <w:marBottom w:val="0"/>
      <w:divBdr>
        <w:top w:val="none" w:sz="0" w:space="0" w:color="auto"/>
        <w:left w:val="none" w:sz="0" w:space="0" w:color="auto"/>
        <w:bottom w:val="none" w:sz="0" w:space="0" w:color="auto"/>
        <w:right w:val="none" w:sz="0" w:space="0" w:color="auto"/>
      </w:divBdr>
      <w:divsChild>
        <w:div w:id="790634458">
          <w:marLeft w:val="0"/>
          <w:marRight w:val="0"/>
          <w:marTop w:val="0"/>
          <w:marBottom w:val="0"/>
          <w:divBdr>
            <w:top w:val="none" w:sz="0" w:space="0" w:color="auto"/>
            <w:left w:val="none" w:sz="0" w:space="0" w:color="auto"/>
            <w:bottom w:val="none" w:sz="0" w:space="0" w:color="auto"/>
            <w:right w:val="none" w:sz="0" w:space="0" w:color="auto"/>
          </w:divBdr>
          <w:divsChild>
            <w:div w:id="582832789">
              <w:marLeft w:val="0"/>
              <w:marRight w:val="0"/>
              <w:marTop w:val="0"/>
              <w:marBottom w:val="0"/>
              <w:divBdr>
                <w:top w:val="none" w:sz="0" w:space="0" w:color="auto"/>
                <w:left w:val="none" w:sz="0" w:space="0" w:color="auto"/>
                <w:bottom w:val="none" w:sz="0" w:space="0" w:color="auto"/>
                <w:right w:val="none" w:sz="0" w:space="0" w:color="auto"/>
              </w:divBdr>
              <w:divsChild>
                <w:div w:id="1540439025">
                  <w:marLeft w:val="0"/>
                  <w:marRight w:val="0"/>
                  <w:marTop w:val="0"/>
                  <w:marBottom w:val="0"/>
                  <w:divBdr>
                    <w:top w:val="none" w:sz="0" w:space="0" w:color="auto"/>
                    <w:left w:val="none" w:sz="0" w:space="0" w:color="auto"/>
                    <w:bottom w:val="none" w:sz="0" w:space="0" w:color="auto"/>
                    <w:right w:val="none" w:sz="0" w:space="0" w:color="auto"/>
                  </w:divBdr>
                  <w:divsChild>
                    <w:div w:id="761149183">
                      <w:marLeft w:val="0"/>
                      <w:marRight w:val="0"/>
                      <w:marTop w:val="0"/>
                      <w:marBottom w:val="0"/>
                      <w:divBdr>
                        <w:top w:val="none" w:sz="0" w:space="0" w:color="auto"/>
                        <w:left w:val="none" w:sz="0" w:space="0" w:color="auto"/>
                        <w:bottom w:val="none" w:sz="0" w:space="0" w:color="auto"/>
                        <w:right w:val="none" w:sz="0" w:space="0" w:color="auto"/>
                      </w:divBdr>
                      <w:divsChild>
                        <w:div w:id="829297456">
                          <w:marLeft w:val="0"/>
                          <w:marRight w:val="0"/>
                          <w:marTop w:val="0"/>
                          <w:marBottom w:val="0"/>
                          <w:divBdr>
                            <w:top w:val="none" w:sz="0" w:space="0" w:color="auto"/>
                            <w:left w:val="none" w:sz="0" w:space="0" w:color="auto"/>
                            <w:bottom w:val="none" w:sz="0" w:space="0" w:color="auto"/>
                            <w:right w:val="none" w:sz="0" w:space="0" w:color="auto"/>
                          </w:divBdr>
                          <w:divsChild>
                            <w:div w:id="2005012779">
                              <w:marLeft w:val="0"/>
                              <w:marRight w:val="0"/>
                              <w:marTop w:val="0"/>
                              <w:marBottom w:val="0"/>
                              <w:divBdr>
                                <w:top w:val="none" w:sz="0" w:space="0" w:color="auto"/>
                                <w:left w:val="none" w:sz="0" w:space="0" w:color="auto"/>
                                <w:bottom w:val="none" w:sz="0" w:space="0" w:color="auto"/>
                                <w:right w:val="none" w:sz="0" w:space="0" w:color="auto"/>
                              </w:divBdr>
                              <w:divsChild>
                                <w:div w:id="1593968610">
                                  <w:marLeft w:val="0"/>
                                  <w:marRight w:val="0"/>
                                  <w:marTop w:val="0"/>
                                  <w:marBottom w:val="0"/>
                                  <w:divBdr>
                                    <w:top w:val="none" w:sz="0" w:space="0" w:color="auto"/>
                                    <w:left w:val="none" w:sz="0" w:space="0" w:color="auto"/>
                                    <w:bottom w:val="none" w:sz="0" w:space="0" w:color="auto"/>
                                    <w:right w:val="none" w:sz="0" w:space="0" w:color="auto"/>
                                  </w:divBdr>
                                  <w:divsChild>
                                    <w:div w:id="508103860">
                                      <w:marLeft w:val="0"/>
                                      <w:marRight w:val="0"/>
                                      <w:marTop w:val="0"/>
                                      <w:marBottom w:val="0"/>
                                      <w:divBdr>
                                        <w:top w:val="none" w:sz="0" w:space="0" w:color="auto"/>
                                        <w:left w:val="none" w:sz="0" w:space="0" w:color="auto"/>
                                        <w:bottom w:val="none" w:sz="0" w:space="0" w:color="auto"/>
                                        <w:right w:val="none" w:sz="0" w:space="0" w:color="auto"/>
                                      </w:divBdr>
                                      <w:divsChild>
                                        <w:div w:id="1815369908">
                                          <w:marLeft w:val="0"/>
                                          <w:marRight w:val="0"/>
                                          <w:marTop w:val="0"/>
                                          <w:marBottom w:val="0"/>
                                          <w:divBdr>
                                            <w:top w:val="none" w:sz="0" w:space="0" w:color="auto"/>
                                            <w:left w:val="none" w:sz="0" w:space="0" w:color="auto"/>
                                            <w:bottom w:val="none" w:sz="0" w:space="0" w:color="auto"/>
                                            <w:right w:val="none" w:sz="0" w:space="0" w:color="auto"/>
                                          </w:divBdr>
                                          <w:divsChild>
                                            <w:div w:id="2142385108">
                                              <w:marLeft w:val="0"/>
                                              <w:marRight w:val="0"/>
                                              <w:marTop w:val="0"/>
                                              <w:marBottom w:val="0"/>
                                              <w:divBdr>
                                                <w:top w:val="none" w:sz="0" w:space="0" w:color="auto"/>
                                                <w:left w:val="none" w:sz="0" w:space="0" w:color="auto"/>
                                                <w:bottom w:val="none" w:sz="0" w:space="0" w:color="auto"/>
                                                <w:right w:val="none" w:sz="0" w:space="0" w:color="auto"/>
                                              </w:divBdr>
                                              <w:divsChild>
                                                <w:div w:id="940142346">
                                                  <w:marLeft w:val="0"/>
                                                  <w:marRight w:val="0"/>
                                                  <w:marTop w:val="0"/>
                                                  <w:marBottom w:val="0"/>
                                                  <w:divBdr>
                                                    <w:top w:val="none" w:sz="0" w:space="0" w:color="auto"/>
                                                    <w:left w:val="none" w:sz="0" w:space="0" w:color="auto"/>
                                                    <w:bottom w:val="none" w:sz="0" w:space="0" w:color="auto"/>
                                                    <w:right w:val="none" w:sz="0" w:space="0" w:color="auto"/>
                                                  </w:divBdr>
                                                  <w:divsChild>
                                                    <w:div w:id="1770731322">
                                                      <w:marLeft w:val="0"/>
                                                      <w:marRight w:val="0"/>
                                                      <w:marTop w:val="0"/>
                                                      <w:marBottom w:val="0"/>
                                                      <w:divBdr>
                                                        <w:top w:val="single" w:sz="6" w:space="0" w:color="ABABAB"/>
                                                        <w:left w:val="single" w:sz="6" w:space="0" w:color="ABABAB"/>
                                                        <w:bottom w:val="none" w:sz="0" w:space="0" w:color="auto"/>
                                                        <w:right w:val="single" w:sz="6" w:space="0" w:color="ABABAB"/>
                                                      </w:divBdr>
                                                      <w:divsChild>
                                                        <w:div w:id="1462920232">
                                                          <w:marLeft w:val="0"/>
                                                          <w:marRight w:val="0"/>
                                                          <w:marTop w:val="0"/>
                                                          <w:marBottom w:val="0"/>
                                                          <w:divBdr>
                                                            <w:top w:val="none" w:sz="0" w:space="0" w:color="auto"/>
                                                            <w:left w:val="none" w:sz="0" w:space="0" w:color="auto"/>
                                                            <w:bottom w:val="none" w:sz="0" w:space="0" w:color="auto"/>
                                                            <w:right w:val="none" w:sz="0" w:space="0" w:color="auto"/>
                                                          </w:divBdr>
                                                          <w:divsChild>
                                                            <w:div w:id="883369015">
                                                              <w:marLeft w:val="0"/>
                                                              <w:marRight w:val="0"/>
                                                              <w:marTop w:val="0"/>
                                                              <w:marBottom w:val="0"/>
                                                              <w:divBdr>
                                                                <w:top w:val="none" w:sz="0" w:space="0" w:color="auto"/>
                                                                <w:left w:val="none" w:sz="0" w:space="0" w:color="auto"/>
                                                                <w:bottom w:val="none" w:sz="0" w:space="0" w:color="auto"/>
                                                                <w:right w:val="none" w:sz="0" w:space="0" w:color="auto"/>
                                                              </w:divBdr>
                                                              <w:divsChild>
                                                                <w:div w:id="827750486">
                                                                  <w:marLeft w:val="0"/>
                                                                  <w:marRight w:val="0"/>
                                                                  <w:marTop w:val="0"/>
                                                                  <w:marBottom w:val="0"/>
                                                                  <w:divBdr>
                                                                    <w:top w:val="none" w:sz="0" w:space="0" w:color="auto"/>
                                                                    <w:left w:val="none" w:sz="0" w:space="0" w:color="auto"/>
                                                                    <w:bottom w:val="none" w:sz="0" w:space="0" w:color="auto"/>
                                                                    <w:right w:val="none" w:sz="0" w:space="0" w:color="auto"/>
                                                                  </w:divBdr>
                                                                  <w:divsChild>
                                                                    <w:div w:id="492915115">
                                                                      <w:marLeft w:val="0"/>
                                                                      <w:marRight w:val="0"/>
                                                                      <w:marTop w:val="0"/>
                                                                      <w:marBottom w:val="0"/>
                                                                      <w:divBdr>
                                                                        <w:top w:val="none" w:sz="0" w:space="0" w:color="auto"/>
                                                                        <w:left w:val="none" w:sz="0" w:space="0" w:color="auto"/>
                                                                        <w:bottom w:val="none" w:sz="0" w:space="0" w:color="auto"/>
                                                                        <w:right w:val="none" w:sz="0" w:space="0" w:color="auto"/>
                                                                      </w:divBdr>
                                                                      <w:divsChild>
                                                                        <w:div w:id="52394680">
                                                                          <w:marLeft w:val="-75"/>
                                                                          <w:marRight w:val="0"/>
                                                                          <w:marTop w:val="30"/>
                                                                          <w:marBottom w:val="30"/>
                                                                          <w:divBdr>
                                                                            <w:top w:val="none" w:sz="0" w:space="0" w:color="auto"/>
                                                                            <w:left w:val="none" w:sz="0" w:space="0" w:color="auto"/>
                                                                            <w:bottom w:val="none" w:sz="0" w:space="0" w:color="auto"/>
                                                                            <w:right w:val="none" w:sz="0" w:space="0" w:color="auto"/>
                                                                          </w:divBdr>
                                                                          <w:divsChild>
                                                                            <w:div w:id="1416896948">
                                                                              <w:marLeft w:val="0"/>
                                                                              <w:marRight w:val="0"/>
                                                                              <w:marTop w:val="0"/>
                                                                              <w:marBottom w:val="0"/>
                                                                              <w:divBdr>
                                                                                <w:top w:val="none" w:sz="0" w:space="0" w:color="auto"/>
                                                                                <w:left w:val="none" w:sz="0" w:space="0" w:color="auto"/>
                                                                                <w:bottom w:val="none" w:sz="0" w:space="0" w:color="auto"/>
                                                                                <w:right w:val="none" w:sz="0" w:space="0" w:color="auto"/>
                                                                              </w:divBdr>
                                                                              <w:divsChild>
                                                                                <w:div w:id="1831095494">
                                                                                  <w:marLeft w:val="0"/>
                                                                                  <w:marRight w:val="0"/>
                                                                                  <w:marTop w:val="0"/>
                                                                                  <w:marBottom w:val="0"/>
                                                                                  <w:divBdr>
                                                                                    <w:top w:val="none" w:sz="0" w:space="0" w:color="auto"/>
                                                                                    <w:left w:val="none" w:sz="0" w:space="0" w:color="auto"/>
                                                                                    <w:bottom w:val="none" w:sz="0" w:space="0" w:color="auto"/>
                                                                                    <w:right w:val="none" w:sz="0" w:space="0" w:color="auto"/>
                                                                                  </w:divBdr>
                                                                                  <w:divsChild>
                                                                                    <w:div w:id="635109959">
                                                                                      <w:marLeft w:val="0"/>
                                                                                      <w:marRight w:val="0"/>
                                                                                      <w:marTop w:val="0"/>
                                                                                      <w:marBottom w:val="0"/>
                                                                                      <w:divBdr>
                                                                                        <w:top w:val="none" w:sz="0" w:space="0" w:color="auto"/>
                                                                                        <w:left w:val="none" w:sz="0" w:space="0" w:color="auto"/>
                                                                                        <w:bottom w:val="none" w:sz="0" w:space="0" w:color="auto"/>
                                                                                        <w:right w:val="none" w:sz="0" w:space="0" w:color="auto"/>
                                                                                      </w:divBdr>
                                                                                      <w:divsChild>
                                                                                        <w:div w:id="1796944927">
                                                                                          <w:marLeft w:val="0"/>
                                                                                          <w:marRight w:val="0"/>
                                                                                          <w:marTop w:val="0"/>
                                                                                          <w:marBottom w:val="0"/>
                                                                                          <w:divBdr>
                                                                                            <w:top w:val="none" w:sz="0" w:space="0" w:color="auto"/>
                                                                                            <w:left w:val="none" w:sz="0" w:space="0" w:color="auto"/>
                                                                                            <w:bottom w:val="none" w:sz="0" w:space="0" w:color="auto"/>
                                                                                            <w:right w:val="none" w:sz="0" w:space="0" w:color="auto"/>
                                                                                          </w:divBdr>
                                                                                          <w:divsChild>
                                                                                            <w:div w:id="1621569772">
                                                                                              <w:marLeft w:val="0"/>
                                                                                              <w:marRight w:val="0"/>
                                                                                              <w:marTop w:val="0"/>
                                                                                              <w:marBottom w:val="0"/>
                                                                                              <w:divBdr>
                                                                                                <w:top w:val="none" w:sz="0" w:space="0" w:color="auto"/>
                                                                                                <w:left w:val="none" w:sz="0" w:space="0" w:color="auto"/>
                                                                                                <w:bottom w:val="none" w:sz="0" w:space="0" w:color="auto"/>
                                                                                                <w:right w:val="none" w:sz="0" w:space="0" w:color="auto"/>
                                                                                              </w:divBdr>
                                                                                              <w:divsChild>
                                                                                                <w:div w:id="1850103076">
                                                                                                  <w:marLeft w:val="0"/>
                                                                                                  <w:marRight w:val="0"/>
                                                                                                  <w:marTop w:val="30"/>
                                                                                                  <w:marBottom w:val="30"/>
                                                                                                  <w:divBdr>
                                                                                                    <w:top w:val="none" w:sz="0" w:space="0" w:color="auto"/>
                                                                                                    <w:left w:val="none" w:sz="0" w:space="0" w:color="auto"/>
                                                                                                    <w:bottom w:val="none" w:sz="0" w:space="0" w:color="auto"/>
                                                                                                    <w:right w:val="none" w:sz="0" w:space="0" w:color="auto"/>
                                                                                                  </w:divBdr>
                                                                                                  <w:divsChild>
                                                                                                    <w:div w:id="693657267">
                                                                                                      <w:marLeft w:val="0"/>
                                                                                                      <w:marRight w:val="0"/>
                                                                                                      <w:marTop w:val="0"/>
                                                                                                      <w:marBottom w:val="0"/>
                                                                                                      <w:divBdr>
                                                                                                        <w:top w:val="none" w:sz="0" w:space="0" w:color="auto"/>
                                                                                                        <w:left w:val="none" w:sz="0" w:space="0" w:color="auto"/>
                                                                                                        <w:bottom w:val="none" w:sz="0" w:space="0" w:color="auto"/>
                                                                                                        <w:right w:val="none" w:sz="0" w:space="0" w:color="auto"/>
                                                                                                      </w:divBdr>
                                                                                                      <w:divsChild>
                                                                                                        <w:div w:id="1152913096">
                                                                                                          <w:marLeft w:val="0"/>
                                                                                                          <w:marRight w:val="0"/>
                                                                                                          <w:marTop w:val="0"/>
                                                                                                          <w:marBottom w:val="0"/>
                                                                                                          <w:divBdr>
                                                                                                            <w:top w:val="none" w:sz="0" w:space="0" w:color="auto"/>
                                                                                                            <w:left w:val="none" w:sz="0" w:space="0" w:color="auto"/>
                                                                                                            <w:bottom w:val="none" w:sz="0" w:space="0" w:color="auto"/>
                                                                                                            <w:right w:val="none" w:sz="0" w:space="0" w:color="auto"/>
                                                                                                          </w:divBdr>
                                                                                                        </w:div>
                                                                                                      </w:divsChild>
                                                                                                    </w:div>
                                                                                                    <w:div w:id="587465640">
                                                                                                      <w:marLeft w:val="0"/>
                                                                                                      <w:marRight w:val="0"/>
                                                                                                      <w:marTop w:val="0"/>
                                                                                                      <w:marBottom w:val="0"/>
                                                                                                      <w:divBdr>
                                                                                                        <w:top w:val="none" w:sz="0" w:space="0" w:color="auto"/>
                                                                                                        <w:left w:val="none" w:sz="0" w:space="0" w:color="auto"/>
                                                                                                        <w:bottom w:val="none" w:sz="0" w:space="0" w:color="auto"/>
                                                                                                        <w:right w:val="none" w:sz="0" w:space="0" w:color="auto"/>
                                                                                                      </w:divBdr>
                                                                                                      <w:divsChild>
                                                                                                        <w:div w:id="758522426">
                                                                                                          <w:marLeft w:val="0"/>
                                                                                                          <w:marRight w:val="0"/>
                                                                                                          <w:marTop w:val="0"/>
                                                                                                          <w:marBottom w:val="0"/>
                                                                                                          <w:divBdr>
                                                                                                            <w:top w:val="none" w:sz="0" w:space="0" w:color="auto"/>
                                                                                                            <w:left w:val="none" w:sz="0" w:space="0" w:color="auto"/>
                                                                                                            <w:bottom w:val="none" w:sz="0" w:space="0" w:color="auto"/>
                                                                                                            <w:right w:val="none" w:sz="0" w:space="0" w:color="auto"/>
                                                                                                          </w:divBdr>
                                                                                                        </w:div>
                                                                                                      </w:divsChild>
                                                                                                    </w:div>
                                                                                                    <w:div w:id="1132332506">
                                                                                                      <w:marLeft w:val="0"/>
                                                                                                      <w:marRight w:val="0"/>
                                                                                                      <w:marTop w:val="0"/>
                                                                                                      <w:marBottom w:val="0"/>
                                                                                                      <w:divBdr>
                                                                                                        <w:top w:val="none" w:sz="0" w:space="0" w:color="auto"/>
                                                                                                        <w:left w:val="none" w:sz="0" w:space="0" w:color="auto"/>
                                                                                                        <w:bottom w:val="none" w:sz="0" w:space="0" w:color="auto"/>
                                                                                                        <w:right w:val="none" w:sz="0" w:space="0" w:color="auto"/>
                                                                                                      </w:divBdr>
                                                                                                      <w:divsChild>
                                                                                                        <w:div w:id="1477723663">
                                                                                                          <w:marLeft w:val="0"/>
                                                                                                          <w:marRight w:val="0"/>
                                                                                                          <w:marTop w:val="0"/>
                                                                                                          <w:marBottom w:val="0"/>
                                                                                                          <w:divBdr>
                                                                                                            <w:top w:val="none" w:sz="0" w:space="0" w:color="auto"/>
                                                                                                            <w:left w:val="none" w:sz="0" w:space="0" w:color="auto"/>
                                                                                                            <w:bottom w:val="none" w:sz="0" w:space="0" w:color="auto"/>
                                                                                                            <w:right w:val="none" w:sz="0" w:space="0" w:color="auto"/>
                                                                                                          </w:divBdr>
                                                                                                        </w:div>
                                                                                                      </w:divsChild>
                                                                                                    </w:div>
                                                                                                    <w:div w:id="667484556">
                                                                                                      <w:marLeft w:val="0"/>
                                                                                                      <w:marRight w:val="0"/>
                                                                                                      <w:marTop w:val="0"/>
                                                                                                      <w:marBottom w:val="0"/>
                                                                                                      <w:divBdr>
                                                                                                        <w:top w:val="none" w:sz="0" w:space="0" w:color="auto"/>
                                                                                                        <w:left w:val="none" w:sz="0" w:space="0" w:color="auto"/>
                                                                                                        <w:bottom w:val="none" w:sz="0" w:space="0" w:color="auto"/>
                                                                                                        <w:right w:val="none" w:sz="0" w:space="0" w:color="auto"/>
                                                                                                      </w:divBdr>
                                                                                                      <w:divsChild>
                                                                                                        <w:div w:id="205341428">
                                                                                                          <w:marLeft w:val="0"/>
                                                                                                          <w:marRight w:val="0"/>
                                                                                                          <w:marTop w:val="0"/>
                                                                                                          <w:marBottom w:val="0"/>
                                                                                                          <w:divBdr>
                                                                                                            <w:top w:val="none" w:sz="0" w:space="0" w:color="auto"/>
                                                                                                            <w:left w:val="none" w:sz="0" w:space="0" w:color="auto"/>
                                                                                                            <w:bottom w:val="none" w:sz="0" w:space="0" w:color="auto"/>
                                                                                                            <w:right w:val="none" w:sz="0" w:space="0" w:color="auto"/>
                                                                                                          </w:divBdr>
                                                                                                        </w:div>
                                                                                                      </w:divsChild>
                                                                                                    </w:div>
                                                                                                    <w:div w:id="843057831">
                                                                                                      <w:marLeft w:val="0"/>
                                                                                                      <w:marRight w:val="0"/>
                                                                                                      <w:marTop w:val="0"/>
                                                                                                      <w:marBottom w:val="0"/>
                                                                                                      <w:divBdr>
                                                                                                        <w:top w:val="none" w:sz="0" w:space="0" w:color="auto"/>
                                                                                                        <w:left w:val="none" w:sz="0" w:space="0" w:color="auto"/>
                                                                                                        <w:bottom w:val="none" w:sz="0" w:space="0" w:color="auto"/>
                                                                                                        <w:right w:val="none" w:sz="0" w:space="0" w:color="auto"/>
                                                                                                      </w:divBdr>
                                                                                                      <w:divsChild>
                                                                                                        <w:div w:id="1492259192">
                                                                                                          <w:marLeft w:val="0"/>
                                                                                                          <w:marRight w:val="0"/>
                                                                                                          <w:marTop w:val="0"/>
                                                                                                          <w:marBottom w:val="0"/>
                                                                                                          <w:divBdr>
                                                                                                            <w:top w:val="none" w:sz="0" w:space="0" w:color="auto"/>
                                                                                                            <w:left w:val="none" w:sz="0" w:space="0" w:color="auto"/>
                                                                                                            <w:bottom w:val="none" w:sz="0" w:space="0" w:color="auto"/>
                                                                                                            <w:right w:val="none" w:sz="0" w:space="0" w:color="auto"/>
                                                                                                          </w:divBdr>
                                                                                                        </w:div>
                                                                                                      </w:divsChild>
                                                                                                    </w:div>
                                                                                                    <w:div w:id="1844785093">
                                                                                                      <w:marLeft w:val="0"/>
                                                                                                      <w:marRight w:val="0"/>
                                                                                                      <w:marTop w:val="0"/>
                                                                                                      <w:marBottom w:val="0"/>
                                                                                                      <w:divBdr>
                                                                                                        <w:top w:val="none" w:sz="0" w:space="0" w:color="auto"/>
                                                                                                        <w:left w:val="none" w:sz="0" w:space="0" w:color="auto"/>
                                                                                                        <w:bottom w:val="none" w:sz="0" w:space="0" w:color="auto"/>
                                                                                                        <w:right w:val="none" w:sz="0" w:space="0" w:color="auto"/>
                                                                                                      </w:divBdr>
                                                                                                      <w:divsChild>
                                                                                                        <w:div w:id="1061832168">
                                                                                                          <w:marLeft w:val="0"/>
                                                                                                          <w:marRight w:val="0"/>
                                                                                                          <w:marTop w:val="0"/>
                                                                                                          <w:marBottom w:val="0"/>
                                                                                                          <w:divBdr>
                                                                                                            <w:top w:val="none" w:sz="0" w:space="0" w:color="auto"/>
                                                                                                            <w:left w:val="none" w:sz="0" w:space="0" w:color="auto"/>
                                                                                                            <w:bottom w:val="none" w:sz="0" w:space="0" w:color="auto"/>
                                                                                                            <w:right w:val="none" w:sz="0" w:space="0" w:color="auto"/>
                                                                                                          </w:divBdr>
                                                                                                        </w:div>
                                                                                                      </w:divsChild>
                                                                                                    </w:div>
                                                                                                    <w:div w:id="174657912">
                                                                                                      <w:marLeft w:val="0"/>
                                                                                                      <w:marRight w:val="0"/>
                                                                                                      <w:marTop w:val="0"/>
                                                                                                      <w:marBottom w:val="0"/>
                                                                                                      <w:divBdr>
                                                                                                        <w:top w:val="none" w:sz="0" w:space="0" w:color="auto"/>
                                                                                                        <w:left w:val="none" w:sz="0" w:space="0" w:color="auto"/>
                                                                                                        <w:bottom w:val="none" w:sz="0" w:space="0" w:color="auto"/>
                                                                                                        <w:right w:val="none" w:sz="0" w:space="0" w:color="auto"/>
                                                                                                      </w:divBdr>
                                                                                                      <w:divsChild>
                                                                                                        <w:div w:id="818686926">
                                                                                                          <w:marLeft w:val="0"/>
                                                                                                          <w:marRight w:val="0"/>
                                                                                                          <w:marTop w:val="0"/>
                                                                                                          <w:marBottom w:val="0"/>
                                                                                                          <w:divBdr>
                                                                                                            <w:top w:val="none" w:sz="0" w:space="0" w:color="auto"/>
                                                                                                            <w:left w:val="none" w:sz="0" w:space="0" w:color="auto"/>
                                                                                                            <w:bottom w:val="none" w:sz="0" w:space="0" w:color="auto"/>
                                                                                                            <w:right w:val="none" w:sz="0" w:space="0" w:color="auto"/>
                                                                                                          </w:divBdr>
                                                                                                        </w:div>
                                                                                                      </w:divsChild>
                                                                                                    </w:div>
                                                                                                    <w:div w:id="2023049879">
                                                                                                      <w:marLeft w:val="0"/>
                                                                                                      <w:marRight w:val="0"/>
                                                                                                      <w:marTop w:val="0"/>
                                                                                                      <w:marBottom w:val="0"/>
                                                                                                      <w:divBdr>
                                                                                                        <w:top w:val="none" w:sz="0" w:space="0" w:color="auto"/>
                                                                                                        <w:left w:val="none" w:sz="0" w:space="0" w:color="auto"/>
                                                                                                        <w:bottom w:val="none" w:sz="0" w:space="0" w:color="auto"/>
                                                                                                        <w:right w:val="none" w:sz="0" w:space="0" w:color="auto"/>
                                                                                                      </w:divBdr>
                                                                                                      <w:divsChild>
                                                                                                        <w:div w:id="690490318">
                                                                                                          <w:marLeft w:val="0"/>
                                                                                                          <w:marRight w:val="0"/>
                                                                                                          <w:marTop w:val="0"/>
                                                                                                          <w:marBottom w:val="0"/>
                                                                                                          <w:divBdr>
                                                                                                            <w:top w:val="none" w:sz="0" w:space="0" w:color="auto"/>
                                                                                                            <w:left w:val="none" w:sz="0" w:space="0" w:color="auto"/>
                                                                                                            <w:bottom w:val="none" w:sz="0" w:space="0" w:color="auto"/>
                                                                                                            <w:right w:val="none" w:sz="0" w:space="0" w:color="auto"/>
                                                                                                          </w:divBdr>
                                                                                                        </w:div>
                                                                                                      </w:divsChild>
                                                                                                    </w:div>
                                                                                                    <w:div w:id="40790652">
                                                                                                      <w:marLeft w:val="0"/>
                                                                                                      <w:marRight w:val="0"/>
                                                                                                      <w:marTop w:val="0"/>
                                                                                                      <w:marBottom w:val="0"/>
                                                                                                      <w:divBdr>
                                                                                                        <w:top w:val="none" w:sz="0" w:space="0" w:color="auto"/>
                                                                                                        <w:left w:val="none" w:sz="0" w:space="0" w:color="auto"/>
                                                                                                        <w:bottom w:val="none" w:sz="0" w:space="0" w:color="auto"/>
                                                                                                        <w:right w:val="none" w:sz="0" w:space="0" w:color="auto"/>
                                                                                                      </w:divBdr>
                                                                                                      <w:divsChild>
                                                                                                        <w:div w:id="474490542">
                                                                                                          <w:marLeft w:val="0"/>
                                                                                                          <w:marRight w:val="0"/>
                                                                                                          <w:marTop w:val="0"/>
                                                                                                          <w:marBottom w:val="0"/>
                                                                                                          <w:divBdr>
                                                                                                            <w:top w:val="none" w:sz="0" w:space="0" w:color="auto"/>
                                                                                                            <w:left w:val="none" w:sz="0" w:space="0" w:color="auto"/>
                                                                                                            <w:bottom w:val="none" w:sz="0" w:space="0" w:color="auto"/>
                                                                                                            <w:right w:val="none" w:sz="0" w:space="0" w:color="auto"/>
                                                                                                          </w:divBdr>
                                                                                                        </w:div>
                                                                                                      </w:divsChild>
                                                                                                    </w:div>
                                                                                                    <w:div w:id="1309631878">
                                                                                                      <w:marLeft w:val="0"/>
                                                                                                      <w:marRight w:val="0"/>
                                                                                                      <w:marTop w:val="0"/>
                                                                                                      <w:marBottom w:val="0"/>
                                                                                                      <w:divBdr>
                                                                                                        <w:top w:val="none" w:sz="0" w:space="0" w:color="auto"/>
                                                                                                        <w:left w:val="none" w:sz="0" w:space="0" w:color="auto"/>
                                                                                                        <w:bottom w:val="none" w:sz="0" w:space="0" w:color="auto"/>
                                                                                                        <w:right w:val="none" w:sz="0" w:space="0" w:color="auto"/>
                                                                                                      </w:divBdr>
                                                                                                      <w:divsChild>
                                                                                                        <w:div w:id="1078744822">
                                                                                                          <w:marLeft w:val="0"/>
                                                                                                          <w:marRight w:val="0"/>
                                                                                                          <w:marTop w:val="0"/>
                                                                                                          <w:marBottom w:val="0"/>
                                                                                                          <w:divBdr>
                                                                                                            <w:top w:val="none" w:sz="0" w:space="0" w:color="auto"/>
                                                                                                            <w:left w:val="none" w:sz="0" w:space="0" w:color="auto"/>
                                                                                                            <w:bottom w:val="none" w:sz="0" w:space="0" w:color="auto"/>
                                                                                                            <w:right w:val="none" w:sz="0" w:space="0" w:color="auto"/>
                                                                                                          </w:divBdr>
                                                                                                        </w:div>
                                                                                                      </w:divsChild>
                                                                                                    </w:div>
                                                                                                    <w:div w:id="1081756363">
                                                                                                      <w:marLeft w:val="0"/>
                                                                                                      <w:marRight w:val="0"/>
                                                                                                      <w:marTop w:val="0"/>
                                                                                                      <w:marBottom w:val="0"/>
                                                                                                      <w:divBdr>
                                                                                                        <w:top w:val="none" w:sz="0" w:space="0" w:color="auto"/>
                                                                                                        <w:left w:val="none" w:sz="0" w:space="0" w:color="auto"/>
                                                                                                        <w:bottom w:val="none" w:sz="0" w:space="0" w:color="auto"/>
                                                                                                        <w:right w:val="none" w:sz="0" w:space="0" w:color="auto"/>
                                                                                                      </w:divBdr>
                                                                                                      <w:divsChild>
                                                                                                        <w:div w:id="1866479395">
                                                                                                          <w:marLeft w:val="0"/>
                                                                                                          <w:marRight w:val="0"/>
                                                                                                          <w:marTop w:val="0"/>
                                                                                                          <w:marBottom w:val="0"/>
                                                                                                          <w:divBdr>
                                                                                                            <w:top w:val="none" w:sz="0" w:space="0" w:color="auto"/>
                                                                                                            <w:left w:val="none" w:sz="0" w:space="0" w:color="auto"/>
                                                                                                            <w:bottom w:val="none" w:sz="0" w:space="0" w:color="auto"/>
                                                                                                            <w:right w:val="none" w:sz="0" w:space="0" w:color="auto"/>
                                                                                                          </w:divBdr>
                                                                                                        </w:div>
                                                                                                      </w:divsChild>
                                                                                                    </w:div>
                                                                                                    <w:div w:id="1084455358">
                                                                                                      <w:marLeft w:val="0"/>
                                                                                                      <w:marRight w:val="0"/>
                                                                                                      <w:marTop w:val="0"/>
                                                                                                      <w:marBottom w:val="0"/>
                                                                                                      <w:divBdr>
                                                                                                        <w:top w:val="none" w:sz="0" w:space="0" w:color="auto"/>
                                                                                                        <w:left w:val="none" w:sz="0" w:space="0" w:color="auto"/>
                                                                                                        <w:bottom w:val="none" w:sz="0" w:space="0" w:color="auto"/>
                                                                                                        <w:right w:val="none" w:sz="0" w:space="0" w:color="auto"/>
                                                                                                      </w:divBdr>
                                                                                                      <w:divsChild>
                                                                                                        <w:div w:id="1699575951">
                                                                                                          <w:marLeft w:val="0"/>
                                                                                                          <w:marRight w:val="0"/>
                                                                                                          <w:marTop w:val="0"/>
                                                                                                          <w:marBottom w:val="0"/>
                                                                                                          <w:divBdr>
                                                                                                            <w:top w:val="none" w:sz="0" w:space="0" w:color="auto"/>
                                                                                                            <w:left w:val="none" w:sz="0" w:space="0" w:color="auto"/>
                                                                                                            <w:bottom w:val="none" w:sz="0" w:space="0" w:color="auto"/>
                                                                                                            <w:right w:val="none" w:sz="0" w:space="0" w:color="auto"/>
                                                                                                          </w:divBdr>
                                                                                                        </w:div>
                                                                                                      </w:divsChild>
                                                                                                    </w:div>
                                                                                                    <w:div w:id="980840389">
                                                                                                      <w:marLeft w:val="0"/>
                                                                                                      <w:marRight w:val="0"/>
                                                                                                      <w:marTop w:val="0"/>
                                                                                                      <w:marBottom w:val="0"/>
                                                                                                      <w:divBdr>
                                                                                                        <w:top w:val="none" w:sz="0" w:space="0" w:color="auto"/>
                                                                                                        <w:left w:val="none" w:sz="0" w:space="0" w:color="auto"/>
                                                                                                        <w:bottom w:val="none" w:sz="0" w:space="0" w:color="auto"/>
                                                                                                        <w:right w:val="none" w:sz="0" w:space="0" w:color="auto"/>
                                                                                                      </w:divBdr>
                                                                                                      <w:divsChild>
                                                                                                        <w:div w:id="345986259">
                                                                                                          <w:marLeft w:val="0"/>
                                                                                                          <w:marRight w:val="0"/>
                                                                                                          <w:marTop w:val="0"/>
                                                                                                          <w:marBottom w:val="0"/>
                                                                                                          <w:divBdr>
                                                                                                            <w:top w:val="none" w:sz="0" w:space="0" w:color="auto"/>
                                                                                                            <w:left w:val="none" w:sz="0" w:space="0" w:color="auto"/>
                                                                                                            <w:bottom w:val="none" w:sz="0" w:space="0" w:color="auto"/>
                                                                                                            <w:right w:val="none" w:sz="0" w:space="0" w:color="auto"/>
                                                                                                          </w:divBdr>
                                                                                                        </w:div>
                                                                                                      </w:divsChild>
                                                                                                    </w:div>
                                                                                                    <w:div w:id="1667708461">
                                                                                                      <w:marLeft w:val="0"/>
                                                                                                      <w:marRight w:val="0"/>
                                                                                                      <w:marTop w:val="0"/>
                                                                                                      <w:marBottom w:val="0"/>
                                                                                                      <w:divBdr>
                                                                                                        <w:top w:val="none" w:sz="0" w:space="0" w:color="auto"/>
                                                                                                        <w:left w:val="none" w:sz="0" w:space="0" w:color="auto"/>
                                                                                                        <w:bottom w:val="none" w:sz="0" w:space="0" w:color="auto"/>
                                                                                                        <w:right w:val="none" w:sz="0" w:space="0" w:color="auto"/>
                                                                                                      </w:divBdr>
                                                                                                      <w:divsChild>
                                                                                                        <w:div w:id="1888755416">
                                                                                                          <w:marLeft w:val="0"/>
                                                                                                          <w:marRight w:val="0"/>
                                                                                                          <w:marTop w:val="0"/>
                                                                                                          <w:marBottom w:val="0"/>
                                                                                                          <w:divBdr>
                                                                                                            <w:top w:val="none" w:sz="0" w:space="0" w:color="auto"/>
                                                                                                            <w:left w:val="none" w:sz="0" w:space="0" w:color="auto"/>
                                                                                                            <w:bottom w:val="none" w:sz="0" w:space="0" w:color="auto"/>
                                                                                                            <w:right w:val="none" w:sz="0" w:space="0" w:color="auto"/>
                                                                                                          </w:divBdr>
                                                                                                        </w:div>
                                                                                                      </w:divsChild>
                                                                                                    </w:div>
                                                                                                    <w:div w:id="241834484">
                                                                                                      <w:marLeft w:val="0"/>
                                                                                                      <w:marRight w:val="0"/>
                                                                                                      <w:marTop w:val="0"/>
                                                                                                      <w:marBottom w:val="0"/>
                                                                                                      <w:divBdr>
                                                                                                        <w:top w:val="none" w:sz="0" w:space="0" w:color="auto"/>
                                                                                                        <w:left w:val="none" w:sz="0" w:space="0" w:color="auto"/>
                                                                                                        <w:bottom w:val="none" w:sz="0" w:space="0" w:color="auto"/>
                                                                                                        <w:right w:val="none" w:sz="0" w:space="0" w:color="auto"/>
                                                                                                      </w:divBdr>
                                                                                                      <w:divsChild>
                                                                                                        <w:div w:id="1747143372">
                                                                                                          <w:marLeft w:val="0"/>
                                                                                                          <w:marRight w:val="0"/>
                                                                                                          <w:marTop w:val="0"/>
                                                                                                          <w:marBottom w:val="0"/>
                                                                                                          <w:divBdr>
                                                                                                            <w:top w:val="none" w:sz="0" w:space="0" w:color="auto"/>
                                                                                                            <w:left w:val="none" w:sz="0" w:space="0" w:color="auto"/>
                                                                                                            <w:bottom w:val="none" w:sz="0" w:space="0" w:color="auto"/>
                                                                                                            <w:right w:val="none" w:sz="0" w:space="0" w:color="auto"/>
                                                                                                          </w:divBdr>
                                                                                                        </w:div>
                                                                                                      </w:divsChild>
                                                                                                    </w:div>
                                                                                                    <w:div w:id="2067290452">
                                                                                                      <w:marLeft w:val="0"/>
                                                                                                      <w:marRight w:val="0"/>
                                                                                                      <w:marTop w:val="0"/>
                                                                                                      <w:marBottom w:val="0"/>
                                                                                                      <w:divBdr>
                                                                                                        <w:top w:val="none" w:sz="0" w:space="0" w:color="auto"/>
                                                                                                        <w:left w:val="none" w:sz="0" w:space="0" w:color="auto"/>
                                                                                                        <w:bottom w:val="none" w:sz="0" w:space="0" w:color="auto"/>
                                                                                                        <w:right w:val="none" w:sz="0" w:space="0" w:color="auto"/>
                                                                                                      </w:divBdr>
                                                                                                      <w:divsChild>
                                                                                                        <w:div w:id="757292899">
                                                                                                          <w:marLeft w:val="0"/>
                                                                                                          <w:marRight w:val="0"/>
                                                                                                          <w:marTop w:val="0"/>
                                                                                                          <w:marBottom w:val="0"/>
                                                                                                          <w:divBdr>
                                                                                                            <w:top w:val="none" w:sz="0" w:space="0" w:color="auto"/>
                                                                                                            <w:left w:val="none" w:sz="0" w:space="0" w:color="auto"/>
                                                                                                            <w:bottom w:val="none" w:sz="0" w:space="0" w:color="auto"/>
                                                                                                            <w:right w:val="none" w:sz="0" w:space="0" w:color="auto"/>
                                                                                                          </w:divBdr>
                                                                                                        </w:div>
                                                                                                      </w:divsChild>
                                                                                                    </w:div>
                                                                                                    <w:div w:id="830097858">
                                                                                                      <w:marLeft w:val="0"/>
                                                                                                      <w:marRight w:val="0"/>
                                                                                                      <w:marTop w:val="0"/>
                                                                                                      <w:marBottom w:val="0"/>
                                                                                                      <w:divBdr>
                                                                                                        <w:top w:val="none" w:sz="0" w:space="0" w:color="auto"/>
                                                                                                        <w:left w:val="none" w:sz="0" w:space="0" w:color="auto"/>
                                                                                                        <w:bottom w:val="none" w:sz="0" w:space="0" w:color="auto"/>
                                                                                                        <w:right w:val="none" w:sz="0" w:space="0" w:color="auto"/>
                                                                                                      </w:divBdr>
                                                                                                      <w:divsChild>
                                                                                                        <w:div w:id="75328934">
                                                                                                          <w:marLeft w:val="0"/>
                                                                                                          <w:marRight w:val="0"/>
                                                                                                          <w:marTop w:val="0"/>
                                                                                                          <w:marBottom w:val="0"/>
                                                                                                          <w:divBdr>
                                                                                                            <w:top w:val="none" w:sz="0" w:space="0" w:color="auto"/>
                                                                                                            <w:left w:val="none" w:sz="0" w:space="0" w:color="auto"/>
                                                                                                            <w:bottom w:val="none" w:sz="0" w:space="0" w:color="auto"/>
                                                                                                            <w:right w:val="none" w:sz="0" w:space="0" w:color="auto"/>
                                                                                                          </w:divBdr>
                                                                                                        </w:div>
                                                                                                      </w:divsChild>
                                                                                                    </w:div>
                                                                                                    <w:div w:id="477383022">
                                                                                                      <w:marLeft w:val="0"/>
                                                                                                      <w:marRight w:val="0"/>
                                                                                                      <w:marTop w:val="0"/>
                                                                                                      <w:marBottom w:val="0"/>
                                                                                                      <w:divBdr>
                                                                                                        <w:top w:val="none" w:sz="0" w:space="0" w:color="auto"/>
                                                                                                        <w:left w:val="none" w:sz="0" w:space="0" w:color="auto"/>
                                                                                                        <w:bottom w:val="none" w:sz="0" w:space="0" w:color="auto"/>
                                                                                                        <w:right w:val="none" w:sz="0" w:space="0" w:color="auto"/>
                                                                                                      </w:divBdr>
                                                                                                      <w:divsChild>
                                                                                                        <w:div w:id="1121731092">
                                                                                                          <w:marLeft w:val="0"/>
                                                                                                          <w:marRight w:val="0"/>
                                                                                                          <w:marTop w:val="0"/>
                                                                                                          <w:marBottom w:val="0"/>
                                                                                                          <w:divBdr>
                                                                                                            <w:top w:val="none" w:sz="0" w:space="0" w:color="auto"/>
                                                                                                            <w:left w:val="none" w:sz="0" w:space="0" w:color="auto"/>
                                                                                                            <w:bottom w:val="none" w:sz="0" w:space="0" w:color="auto"/>
                                                                                                            <w:right w:val="none" w:sz="0" w:space="0" w:color="auto"/>
                                                                                                          </w:divBdr>
                                                                                                        </w:div>
                                                                                                      </w:divsChild>
                                                                                                    </w:div>
                                                                                                    <w:div w:id="1618877113">
                                                                                                      <w:marLeft w:val="0"/>
                                                                                                      <w:marRight w:val="0"/>
                                                                                                      <w:marTop w:val="0"/>
                                                                                                      <w:marBottom w:val="0"/>
                                                                                                      <w:divBdr>
                                                                                                        <w:top w:val="none" w:sz="0" w:space="0" w:color="auto"/>
                                                                                                        <w:left w:val="none" w:sz="0" w:space="0" w:color="auto"/>
                                                                                                        <w:bottom w:val="none" w:sz="0" w:space="0" w:color="auto"/>
                                                                                                        <w:right w:val="none" w:sz="0" w:space="0" w:color="auto"/>
                                                                                                      </w:divBdr>
                                                                                                      <w:divsChild>
                                                                                                        <w:div w:id="495153659">
                                                                                                          <w:marLeft w:val="0"/>
                                                                                                          <w:marRight w:val="0"/>
                                                                                                          <w:marTop w:val="0"/>
                                                                                                          <w:marBottom w:val="0"/>
                                                                                                          <w:divBdr>
                                                                                                            <w:top w:val="none" w:sz="0" w:space="0" w:color="auto"/>
                                                                                                            <w:left w:val="none" w:sz="0" w:space="0" w:color="auto"/>
                                                                                                            <w:bottom w:val="none" w:sz="0" w:space="0" w:color="auto"/>
                                                                                                            <w:right w:val="none" w:sz="0" w:space="0" w:color="auto"/>
                                                                                                          </w:divBdr>
                                                                                                        </w:div>
                                                                                                      </w:divsChild>
                                                                                                    </w:div>
                                                                                                    <w:div w:id="2106460784">
                                                                                                      <w:marLeft w:val="0"/>
                                                                                                      <w:marRight w:val="0"/>
                                                                                                      <w:marTop w:val="0"/>
                                                                                                      <w:marBottom w:val="0"/>
                                                                                                      <w:divBdr>
                                                                                                        <w:top w:val="none" w:sz="0" w:space="0" w:color="auto"/>
                                                                                                        <w:left w:val="none" w:sz="0" w:space="0" w:color="auto"/>
                                                                                                        <w:bottom w:val="none" w:sz="0" w:space="0" w:color="auto"/>
                                                                                                        <w:right w:val="none" w:sz="0" w:space="0" w:color="auto"/>
                                                                                                      </w:divBdr>
                                                                                                      <w:divsChild>
                                                                                                        <w:div w:id="830100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68850898">
      <w:bodyDiv w:val="1"/>
      <w:marLeft w:val="0"/>
      <w:marRight w:val="0"/>
      <w:marTop w:val="0"/>
      <w:marBottom w:val="0"/>
      <w:divBdr>
        <w:top w:val="none" w:sz="0" w:space="0" w:color="auto"/>
        <w:left w:val="none" w:sz="0" w:space="0" w:color="auto"/>
        <w:bottom w:val="none" w:sz="0" w:space="0" w:color="auto"/>
        <w:right w:val="none" w:sz="0" w:space="0" w:color="auto"/>
      </w:divBdr>
    </w:div>
    <w:div w:id="296569932">
      <w:bodyDiv w:val="1"/>
      <w:marLeft w:val="0"/>
      <w:marRight w:val="0"/>
      <w:marTop w:val="0"/>
      <w:marBottom w:val="0"/>
      <w:divBdr>
        <w:top w:val="none" w:sz="0" w:space="0" w:color="auto"/>
        <w:left w:val="none" w:sz="0" w:space="0" w:color="auto"/>
        <w:bottom w:val="none" w:sz="0" w:space="0" w:color="auto"/>
        <w:right w:val="none" w:sz="0" w:space="0" w:color="auto"/>
      </w:divBdr>
    </w:div>
    <w:div w:id="439107545">
      <w:bodyDiv w:val="1"/>
      <w:marLeft w:val="0"/>
      <w:marRight w:val="0"/>
      <w:marTop w:val="0"/>
      <w:marBottom w:val="0"/>
      <w:divBdr>
        <w:top w:val="none" w:sz="0" w:space="0" w:color="auto"/>
        <w:left w:val="none" w:sz="0" w:space="0" w:color="auto"/>
        <w:bottom w:val="none" w:sz="0" w:space="0" w:color="auto"/>
        <w:right w:val="none" w:sz="0" w:space="0" w:color="auto"/>
      </w:divBdr>
    </w:div>
    <w:div w:id="691802352">
      <w:bodyDiv w:val="1"/>
      <w:marLeft w:val="0"/>
      <w:marRight w:val="0"/>
      <w:marTop w:val="0"/>
      <w:marBottom w:val="0"/>
      <w:divBdr>
        <w:top w:val="none" w:sz="0" w:space="0" w:color="auto"/>
        <w:left w:val="none" w:sz="0" w:space="0" w:color="auto"/>
        <w:bottom w:val="none" w:sz="0" w:space="0" w:color="auto"/>
        <w:right w:val="none" w:sz="0" w:space="0" w:color="auto"/>
      </w:divBdr>
    </w:div>
    <w:div w:id="752706144">
      <w:bodyDiv w:val="1"/>
      <w:marLeft w:val="0"/>
      <w:marRight w:val="0"/>
      <w:marTop w:val="0"/>
      <w:marBottom w:val="0"/>
      <w:divBdr>
        <w:top w:val="none" w:sz="0" w:space="0" w:color="auto"/>
        <w:left w:val="none" w:sz="0" w:space="0" w:color="auto"/>
        <w:bottom w:val="none" w:sz="0" w:space="0" w:color="auto"/>
        <w:right w:val="none" w:sz="0" w:space="0" w:color="auto"/>
      </w:divBdr>
      <w:divsChild>
        <w:div w:id="1092776302">
          <w:marLeft w:val="0"/>
          <w:marRight w:val="0"/>
          <w:marTop w:val="180"/>
          <w:marBottom w:val="150"/>
          <w:divBdr>
            <w:top w:val="none" w:sz="0" w:space="0" w:color="auto"/>
            <w:left w:val="none" w:sz="0" w:space="0" w:color="auto"/>
            <w:bottom w:val="none" w:sz="0" w:space="0" w:color="auto"/>
            <w:right w:val="none" w:sz="0" w:space="0" w:color="auto"/>
          </w:divBdr>
          <w:divsChild>
            <w:div w:id="547689338">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915045859">
      <w:bodyDiv w:val="1"/>
      <w:marLeft w:val="0"/>
      <w:marRight w:val="0"/>
      <w:marTop w:val="0"/>
      <w:marBottom w:val="0"/>
      <w:divBdr>
        <w:top w:val="none" w:sz="0" w:space="0" w:color="auto"/>
        <w:left w:val="none" w:sz="0" w:space="0" w:color="auto"/>
        <w:bottom w:val="none" w:sz="0" w:space="0" w:color="auto"/>
        <w:right w:val="none" w:sz="0" w:space="0" w:color="auto"/>
      </w:divBdr>
    </w:div>
    <w:div w:id="934555307">
      <w:bodyDiv w:val="1"/>
      <w:marLeft w:val="0"/>
      <w:marRight w:val="0"/>
      <w:marTop w:val="0"/>
      <w:marBottom w:val="0"/>
      <w:divBdr>
        <w:top w:val="none" w:sz="0" w:space="0" w:color="auto"/>
        <w:left w:val="none" w:sz="0" w:space="0" w:color="auto"/>
        <w:bottom w:val="none" w:sz="0" w:space="0" w:color="auto"/>
        <w:right w:val="none" w:sz="0" w:space="0" w:color="auto"/>
      </w:divBdr>
    </w:div>
    <w:div w:id="981615607">
      <w:bodyDiv w:val="1"/>
      <w:marLeft w:val="0"/>
      <w:marRight w:val="0"/>
      <w:marTop w:val="0"/>
      <w:marBottom w:val="0"/>
      <w:divBdr>
        <w:top w:val="none" w:sz="0" w:space="0" w:color="auto"/>
        <w:left w:val="none" w:sz="0" w:space="0" w:color="auto"/>
        <w:bottom w:val="none" w:sz="0" w:space="0" w:color="auto"/>
        <w:right w:val="none" w:sz="0" w:space="0" w:color="auto"/>
      </w:divBdr>
    </w:div>
    <w:div w:id="1028411768">
      <w:bodyDiv w:val="1"/>
      <w:marLeft w:val="0"/>
      <w:marRight w:val="0"/>
      <w:marTop w:val="0"/>
      <w:marBottom w:val="0"/>
      <w:divBdr>
        <w:top w:val="none" w:sz="0" w:space="0" w:color="auto"/>
        <w:left w:val="none" w:sz="0" w:space="0" w:color="auto"/>
        <w:bottom w:val="none" w:sz="0" w:space="0" w:color="auto"/>
        <w:right w:val="none" w:sz="0" w:space="0" w:color="auto"/>
      </w:divBdr>
    </w:div>
    <w:div w:id="1358192702">
      <w:bodyDiv w:val="1"/>
      <w:marLeft w:val="0"/>
      <w:marRight w:val="0"/>
      <w:marTop w:val="0"/>
      <w:marBottom w:val="0"/>
      <w:divBdr>
        <w:top w:val="none" w:sz="0" w:space="0" w:color="auto"/>
        <w:left w:val="none" w:sz="0" w:space="0" w:color="auto"/>
        <w:bottom w:val="none" w:sz="0" w:space="0" w:color="auto"/>
        <w:right w:val="none" w:sz="0" w:space="0" w:color="auto"/>
      </w:divBdr>
    </w:div>
    <w:div w:id="2146116901">
      <w:bodyDiv w:val="1"/>
      <w:marLeft w:val="0"/>
      <w:marRight w:val="0"/>
      <w:marTop w:val="0"/>
      <w:marBottom w:val="0"/>
      <w:divBdr>
        <w:top w:val="none" w:sz="0" w:space="0" w:color="auto"/>
        <w:left w:val="none" w:sz="0" w:space="0" w:color="auto"/>
        <w:bottom w:val="none" w:sz="0" w:space="0" w:color="auto"/>
        <w:right w:val="none" w:sz="0" w:space="0" w:color="auto"/>
      </w:divBdr>
      <w:divsChild>
        <w:div w:id="254870648">
          <w:marLeft w:val="0"/>
          <w:marRight w:val="0"/>
          <w:marTop w:val="0"/>
          <w:marBottom w:val="0"/>
          <w:divBdr>
            <w:top w:val="none" w:sz="0" w:space="0" w:color="auto"/>
            <w:left w:val="none" w:sz="0" w:space="0" w:color="auto"/>
            <w:bottom w:val="none" w:sz="0" w:space="0" w:color="auto"/>
            <w:right w:val="none" w:sz="0" w:space="0" w:color="auto"/>
          </w:divBdr>
          <w:divsChild>
            <w:div w:id="1494905541">
              <w:marLeft w:val="0"/>
              <w:marRight w:val="0"/>
              <w:marTop w:val="480"/>
              <w:marBottom w:val="360"/>
              <w:divBdr>
                <w:top w:val="none" w:sz="0" w:space="0" w:color="auto"/>
                <w:left w:val="none" w:sz="0" w:space="0" w:color="auto"/>
                <w:bottom w:val="none" w:sz="0" w:space="0" w:color="auto"/>
                <w:right w:val="none" w:sz="0" w:space="0" w:color="auto"/>
              </w:divBdr>
              <w:divsChild>
                <w:div w:id="2090039287">
                  <w:marLeft w:val="0"/>
                  <w:marRight w:val="0"/>
                  <w:marTop w:val="0"/>
                  <w:marBottom w:val="0"/>
                  <w:divBdr>
                    <w:top w:val="none" w:sz="0" w:space="0" w:color="auto"/>
                    <w:left w:val="none" w:sz="0" w:space="0" w:color="auto"/>
                    <w:bottom w:val="none" w:sz="0" w:space="0" w:color="auto"/>
                    <w:right w:val="none" w:sz="0" w:space="0" w:color="auto"/>
                  </w:divBdr>
                  <w:divsChild>
                    <w:div w:id="177760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microsoft.com/office/2007/relationships/stylesWithEffects" Target="stylesWithEffect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A065F64-0BB6-44E7-ACA6-5DDD6EB95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2955</TotalTime>
  <Pages>8</Pages>
  <Words>2102</Words>
  <Characters>11984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Katie Snelling</cp:lastModifiedBy>
  <cp:revision>78</cp:revision>
  <dcterms:created xsi:type="dcterms:W3CDTF">2018-05-01T17:55:00Z</dcterms:created>
  <dcterms:modified xsi:type="dcterms:W3CDTF">2018-05-08T16:51:00Z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