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77B675" w14:textId="21F89411" w:rsidR="00506AE5" w:rsidRPr="005E07FB" w:rsidRDefault="005E07FB" w:rsidP="00506AE5">
      <w:pPr>
        <w:pStyle w:val="H1Gams"/>
        <w:rPr>
          <w:lang w:val="cy-GB"/>
        </w:rPr>
      </w:pPr>
      <w:r w:rsidRPr="005E07FB">
        <w:rPr>
          <w:lang w:val="cy-GB"/>
        </w:rPr>
        <w:t>Trawsgrifiad</w:t>
      </w:r>
      <w:r w:rsidR="00506AE5" w:rsidRPr="00506AE5">
        <w:t xml:space="preserve">: </w:t>
      </w:r>
      <w:bookmarkStart w:id="0" w:name="_Hlk110154121"/>
      <w:r w:rsidR="00EB5AF7">
        <w:rPr>
          <w:b w:val="0"/>
          <w:bCs w:val="0"/>
          <w:i/>
          <w:iCs/>
        </w:rPr>
        <w:t>Microsoft PowerPoint</w:t>
      </w:r>
      <w:bookmarkEnd w:id="0"/>
    </w:p>
    <w:p w14:paraId="75B54583" w14:textId="77777777" w:rsidR="00506AE5" w:rsidRPr="00923324" w:rsidRDefault="00506AE5" w:rsidP="00506AE5">
      <w:pPr>
        <w:pStyle w:val="ParagraphGAMs"/>
        <w:rPr>
          <w:lang w:val="cy-GB"/>
        </w:rPr>
      </w:pPr>
    </w:p>
    <w:p w14:paraId="7365CB80" w14:textId="77777777" w:rsidR="00EB5AF7" w:rsidRPr="00EB5AF7" w:rsidRDefault="00EB5AF7" w:rsidP="00EB5AF7">
      <w:pPr>
        <w:pStyle w:val="ParagraphGAMs"/>
        <w:pBdr>
          <w:bottom w:val="single" w:sz="6" w:space="1" w:color="auto"/>
        </w:pBdr>
        <w:rPr>
          <w:lang w:val="cy-GB"/>
        </w:rPr>
      </w:pPr>
      <w:r w:rsidRPr="00EB5AF7">
        <w:rPr>
          <w:lang w:val="cy-GB"/>
        </w:rPr>
        <w:t xml:space="preserve">Yn y fideo hwn rydyn ni'n mynd i gwmpasu nodweddion allweddol Microsoft PowerPoint; byddwn yn defnyddio fersiwn Windows o'r ap, ond mae'r sgiliau y byddwch chi'n eu hennill yn drosglwyddadwy gan fod yr offer yn debyg ar draws pob platfform. Gan ein bod ni'n defnyddio'r fersiwn taledig o Microsoft </w:t>
      </w:r>
      <w:proofErr w:type="spellStart"/>
      <w:r w:rsidRPr="00EB5AF7">
        <w:rPr>
          <w:lang w:val="cy-GB"/>
        </w:rPr>
        <w:t>office</w:t>
      </w:r>
      <w:proofErr w:type="spellEnd"/>
      <w:r w:rsidRPr="00EB5AF7">
        <w:rPr>
          <w:lang w:val="cy-GB"/>
        </w:rPr>
        <w:t xml:space="preserve">, efallai na fydd rhai o'r nodweddion rydyn ni'n eu cwmpasu ar gael i chi os ydych chi'n defnyddio'r fersiwn ar-lein rhad ac am ddim.  Byddai'n ddefnyddiol cael yr ap ar agor ar yr un pryd er mwyn i chi allu dilyn ymlaen. Ar ôl ymdrin â phob adran byddwn yn cael cyfnod saib lle gallwch chi stopio'r fideo a rhoi cynnig ar rai o'r nodweddion cyn symud ymlaen.  </w:t>
      </w:r>
    </w:p>
    <w:p w14:paraId="736C64A7" w14:textId="77777777" w:rsidR="00EB5AF7" w:rsidRPr="00EB5AF7" w:rsidRDefault="00EB5AF7" w:rsidP="00EB5AF7">
      <w:pPr>
        <w:pStyle w:val="ParagraphGAMs"/>
        <w:pBdr>
          <w:bottom w:val="single" w:sz="6" w:space="1" w:color="auto"/>
        </w:pBdr>
        <w:rPr>
          <w:lang w:val="cy-GB"/>
        </w:rPr>
      </w:pPr>
      <w:r w:rsidRPr="00EB5AF7">
        <w:rPr>
          <w:lang w:val="cy-GB"/>
        </w:rPr>
        <w:t xml:space="preserve">Yn yr un modd â Microsoft Word ac Excel, mae PowerPoint yn rhannu'r un cynllun rheoli, gan ddefnyddio tabiau sy'n datgelu rhuban newydd o offer, i chi greu cyflwyniadau trawiadol iawn! Y brif dudalen yma yw'r sleid y gallwch ei olygu ar hyn o bryd, ac i'r ochr gallwch weld pob sleid yn eich cyflwyniad. Wrth i chi olygu pob sleid, bydd PowerPoint yn darparu rhagolwg byw o unrhyw newidiadau a wnewch.  </w:t>
      </w:r>
    </w:p>
    <w:p w14:paraId="5C83A958" w14:textId="77777777" w:rsidR="00EB5AF7" w:rsidRPr="00EB5AF7" w:rsidRDefault="00EB5AF7" w:rsidP="00EB5AF7">
      <w:pPr>
        <w:pStyle w:val="ParagraphGAMs"/>
        <w:pBdr>
          <w:bottom w:val="single" w:sz="6" w:space="1" w:color="auto"/>
        </w:pBdr>
        <w:rPr>
          <w:lang w:val="cy-GB"/>
        </w:rPr>
      </w:pPr>
      <w:r w:rsidRPr="00EB5AF7">
        <w:rPr>
          <w:lang w:val="cy-GB"/>
        </w:rPr>
        <w:t xml:space="preserve">I wneud sleid newydd, defnyddiwch y </w:t>
      </w:r>
      <w:proofErr w:type="spellStart"/>
      <w:r w:rsidRPr="00EB5AF7">
        <w:rPr>
          <w:lang w:val="cy-GB"/>
        </w:rPr>
        <w:t>gwymplen</w:t>
      </w:r>
      <w:proofErr w:type="spellEnd"/>
      <w:r w:rsidRPr="00EB5AF7">
        <w:rPr>
          <w:lang w:val="cy-GB"/>
        </w:rPr>
        <w:t xml:space="preserve"> hon i ddewis cynllun sy'n gweddu i gynnwys y cyflwyniad. Os oes gennych chi arddull thema neis yr ydych am ei pharhau ar eich sleid nesaf, gallwch dde-glicio yma, a dyblygu'r sleid. Mae hyn yn ddefnyddiol gan ei fod yn copïo popeth ar sleid newydd, gan sicrhau bod delweddau a thestun yn yr un lle. </w:t>
      </w:r>
    </w:p>
    <w:p w14:paraId="4140D42C" w14:textId="77777777" w:rsidR="00EB5AF7" w:rsidRPr="00EB5AF7" w:rsidRDefault="00EB5AF7" w:rsidP="00EB5AF7">
      <w:pPr>
        <w:pStyle w:val="ParagraphGAMs"/>
        <w:pBdr>
          <w:bottom w:val="single" w:sz="6" w:space="1" w:color="auto"/>
        </w:pBdr>
        <w:rPr>
          <w:lang w:val="cy-GB"/>
        </w:rPr>
      </w:pPr>
      <w:r w:rsidRPr="00EB5AF7">
        <w:rPr>
          <w:lang w:val="cy-GB"/>
        </w:rPr>
        <w:t xml:space="preserve">Trwy ddefnyddio'r rhestr o sleidiau ar ochr chwith y sgrin, gallwch eu hail-drefnu, trwy eu llusgo i fyny ac i lawr. Gadewch i ni gael cyfnod saib cyflym i chi archwilio'r feddalwedd. Ceisiwch fewnosod ychydig o sleidiau gwahanol a chwarae o gwmpas gyda'r gwahanol gynlluniau. Chwaraewch y fideo i symud ymlaen. </w:t>
      </w:r>
    </w:p>
    <w:p w14:paraId="1561F460" w14:textId="77777777" w:rsidR="00EB5AF7" w:rsidRPr="00EB5AF7" w:rsidRDefault="00EB5AF7" w:rsidP="00EB5AF7">
      <w:pPr>
        <w:pStyle w:val="ParagraphGAMs"/>
        <w:pBdr>
          <w:bottom w:val="single" w:sz="6" w:space="1" w:color="auto"/>
        </w:pBdr>
        <w:rPr>
          <w:lang w:val="cy-GB"/>
        </w:rPr>
      </w:pPr>
      <w:r w:rsidRPr="00EB5AF7">
        <w:rPr>
          <w:lang w:val="cy-GB"/>
        </w:rPr>
        <w:t xml:space="preserve">Nesaf, gadewch i ni edrych ar ddyluniadau cyflwyniad a throsiadau. Trwy fynd i'r tab Dyluniad, bydd rhuban newydd o offer ar gael. Mae yna nifer o arddulliau y gallwch chi eu dewis, ond trwy ddewis Syniadau Dylunio, bydd PowerPoint yn prosesu'r arddull rydych chi wedi'i dewis, y lliwiau ar eich sleid, a bydd yn awgrymu rhai dyluniadau newydd. </w:t>
      </w:r>
    </w:p>
    <w:p w14:paraId="20D759A5" w14:textId="77777777" w:rsidR="00EB5AF7" w:rsidRPr="00EB5AF7" w:rsidRDefault="00EB5AF7" w:rsidP="00EB5AF7">
      <w:pPr>
        <w:pStyle w:val="ParagraphGAMs"/>
        <w:pBdr>
          <w:bottom w:val="single" w:sz="6" w:space="1" w:color="auto"/>
        </w:pBdr>
        <w:rPr>
          <w:lang w:val="cy-GB"/>
        </w:rPr>
      </w:pPr>
      <w:r w:rsidRPr="00EB5AF7">
        <w:rPr>
          <w:lang w:val="cy-GB"/>
        </w:rPr>
        <w:t xml:space="preserve">Trosiadau neu ‘Symud o un i’r llall’ yw'r symudiadau sy'n digwydd rhwng sleidiau wrth i chi symud ymlaen </w:t>
      </w:r>
      <w:proofErr w:type="spellStart"/>
      <w:r w:rsidRPr="00EB5AF7">
        <w:rPr>
          <w:lang w:val="cy-GB"/>
        </w:rPr>
        <w:t>trwy'ch</w:t>
      </w:r>
      <w:proofErr w:type="spellEnd"/>
      <w:r w:rsidRPr="00EB5AF7">
        <w:rPr>
          <w:lang w:val="cy-GB"/>
        </w:rPr>
        <w:t xml:space="preserve"> cyflwyniad. Dewiswch y tab ‘Symud o un i’r llall’, ac mae yna nifer y gallwch chi eu dewis. Os ydych chi am </w:t>
      </w:r>
      <w:proofErr w:type="spellStart"/>
      <w:r w:rsidRPr="00EB5AF7">
        <w:rPr>
          <w:lang w:val="cy-GB"/>
        </w:rPr>
        <w:t>gadw'ch</w:t>
      </w:r>
      <w:proofErr w:type="spellEnd"/>
      <w:r w:rsidRPr="00EB5AF7">
        <w:rPr>
          <w:lang w:val="cy-GB"/>
        </w:rPr>
        <w:t xml:space="preserve"> trosiadau'n gyson, gallwch ychwanegu’r rhain i'ch holl sleidiau. Dewiswch gyflymder y trosiad trwy addasu'r hyd. Ar ben hyn gallwch ychwanegu effeithiau sain at drosiadau, a'u gosod i drosi yn awtomatig ar ôl cyfnod penodol o amser. </w:t>
      </w:r>
    </w:p>
    <w:p w14:paraId="7B3A675C" w14:textId="2BA3110B" w:rsidR="00EB5AF7" w:rsidRPr="00EB5AF7" w:rsidRDefault="00EB5AF7" w:rsidP="00EB5AF7">
      <w:pPr>
        <w:pStyle w:val="ParagraphGAMs"/>
        <w:pBdr>
          <w:bottom w:val="single" w:sz="6" w:space="1" w:color="auto"/>
        </w:pBdr>
        <w:rPr>
          <w:lang w:val="cy-GB"/>
        </w:rPr>
      </w:pPr>
      <w:r w:rsidRPr="00EB5AF7">
        <w:rPr>
          <w:lang w:val="cy-GB"/>
        </w:rPr>
        <w:t xml:space="preserve">Mae cymaint y gallwch chi ei wneud wrth ddylunio sleidiau, felly cymerwch eiliad i chwarae o gwmpas gyda rhai o'r nodweddion. Cliciwch chwarae pan fyddwch chi'n barod i symud ymlaen. </w:t>
      </w:r>
    </w:p>
    <w:p w14:paraId="0A9C34F7" w14:textId="77777777" w:rsidR="00EB5AF7" w:rsidRPr="00EB5AF7" w:rsidRDefault="00EB5AF7" w:rsidP="00EB5AF7">
      <w:pPr>
        <w:pStyle w:val="ParagraphGAMs"/>
        <w:pBdr>
          <w:bottom w:val="single" w:sz="6" w:space="1" w:color="auto"/>
        </w:pBdr>
        <w:rPr>
          <w:lang w:val="cy-GB"/>
        </w:rPr>
      </w:pPr>
      <w:r w:rsidRPr="00EB5AF7">
        <w:rPr>
          <w:lang w:val="cy-GB"/>
        </w:rPr>
        <w:lastRenderedPageBreak/>
        <w:t xml:space="preserve">Y peth olaf rydyn ni'n mynd i edrych arno yw gweithio gyda graffeg. Fel Microsoft Word, gallwch chi fewnosod lluniau trwy'r tab mewnosod, a hefyd dynnu'ch siapiau eich hun. Yn PowerPoint, gallwch chi hyd yn oed animeiddio'r graffeg hyn. I wneud hyn, ewch i'r tab Animeiddiadau lle byddwch yn dod o hyd i nifer o eiconau ar gyfer Mynediad, Pwyslais a Gadael y gallwch eu hychwanegu i’r graffeg yn eich cyflwyniad. Gallwch hefyd greu Llwybrau Mudiant i wneud i’ch graffeg symud. Trwy glicio Ychwanegu Animeiddiad gallwch ddewis yr un yr ydych am ei ddefnyddio, yna agor yr opsiwn animeiddio, i aildrefnu a golygu nhw, megis newid cyflymder a dewis sut i ddechrau'r </w:t>
      </w:r>
      <w:proofErr w:type="spellStart"/>
      <w:r w:rsidRPr="00EB5AF7">
        <w:rPr>
          <w:lang w:val="cy-GB"/>
        </w:rPr>
        <w:t>animeiddiad.a</w:t>
      </w:r>
      <w:proofErr w:type="spellEnd"/>
      <w:r w:rsidRPr="00EB5AF7">
        <w:rPr>
          <w:lang w:val="cy-GB"/>
        </w:rPr>
        <w:t xml:space="preserve"> </w:t>
      </w:r>
    </w:p>
    <w:p w14:paraId="0B8469D4" w14:textId="50F24AF1" w:rsidR="00596FAC" w:rsidRPr="00695D0B" w:rsidRDefault="00EB5AF7" w:rsidP="00EB5AF7">
      <w:pPr>
        <w:pStyle w:val="ParagraphGAMs"/>
        <w:pBdr>
          <w:bottom w:val="single" w:sz="6" w:space="1" w:color="auto"/>
        </w:pBdr>
        <w:rPr>
          <w:lang w:val="cy-GB"/>
        </w:rPr>
      </w:pPr>
      <w:r w:rsidRPr="00EB5AF7">
        <w:rPr>
          <w:lang w:val="cy-GB"/>
        </w:rPr>
        <w:t>PowerPoint yw safon y diwydiant ar gyfer creu cyflwyniadau proffesiynol, felly mae'n hanfodol cael gwybodaeth ymarferol dda o sut i'w ddefnyddio.</w:t>
      </w:r>
    </w:p>
    <w:p w14:paraId="31DFD32D" w14:textId="77777777" w:rsidR="00D151FC" w:rsidRPr="00695D0B" w:rsidRDefault="00D151FC" w:rsidP="00D151FC">
      <w:pPr>
        <w:pStyle w:val="ParagraphGAMs"/>
        <w:rPr>
          <w:lang w:val="cy-GB"/>
        </w:rPr>
      </w:pPr>
    </w:p>
    <w:p w14:paraId="39C4C436" w14:textId="47E05600" w:rsidR="00E346E5" w:rsidRPr="008E6B35" w:rsidRDefault="00984D24" w:rsidP="00D151FC">
      <w:pPr>
        <w:pStyle w:val="ParagraphGAMs"/>
        <w:rPr>
          <w:sz w:val="20"/>
          <w:szCs w:val="20"/>
          <w:lang w:val="cy-GB"/>
        </w:rPr>
      </w:pPr>
      <w:r w:rsidRPr="00984D24">
        <w:rPr>
          <w:sz w:val="20"/>
          <w:szCs w:val="20"/>
          <w:lang w:val="cy-GB"/>
        </w:rPr>
        <w:t>Ffynhonnell</w:t>
      </w:r>
      <w:r w:rsidR="00E346E5" w:rsidRPr="00C6589E">
        <w:rPr>
          <w:sz w:val="20"/>
          <w:szCs w:val="20"/>
        </w:rPr>
        <w:t xml:space="preserve">: </w:t>
      </w:r>
      <w:hyperlink r:id="rId6" w:history="1">
        <w:r w:rsidR="00EB5AF7" w:rsidRPr="00625AAF">
          <w:rPr>
            <w:rStyle w:val="Hyperlink"/>
            <w:sz w:val="20"/>
            <w:szCs w:val="20"/>
          </w:rPr>
          <w:t>Microsoft PowerPoint</w:t>
        </w:r>
      </w:hyperlink>
      <w:r w:rsidR="00EB5AF7" w:rsidRPr="00EB5AF7">
        <w:rPr>
          <w:sz w:val="20"/>
          <w:szCs w:val="20"/>
        </w:rPr>
        <w:t xml:space="preserve"> </w:t>
      </w:r>
      <w:r w:rsidR="00E346E5" w:rsidRPr="008E6B35">
        <w:rPr>
          <w:sz w:val="20"/>
          <w:szCs w:val="20"/>
          <w:lang w:val="cy-GB"/>
        </w:rPr>
        <w:t>(</w:t>
      </w:r>
      <w:r w:rsidR="00625AAF" w:rsidRPr="00625AAF">
        <w:rPr>
          <w:sz w:val="20"/>
          <w:szCs w:val="20"/>
          <w:lang w:val="cy-GB"/>
        </w:rPr>
        <w:t>https://uwtsd.hosted.panopto.com/Panopto/Pages/Viewer.aspx?id=8f1e0d0d-a568-4b54-9359-aee100eab486</w:t>
      </w:r>
      <w:r w:rsidR="00E346E5" w:rsidRPr="008E6B35">
        <w:rPr>
          <w:sz w:val="20"/>
          <w:szCs w:val="20"/>
          <w:lang w:val="cy-GB"/>
        </w:rPr>
        <w:t>)</w:t>
      </w:r>
    </w:p>
    <w:p w14:paraId="05D1ABE2" w14:textId="77777777" w:rsidR="00506AE5" w:rsidRPr="008E6B35" w:rsidRDefault="00506AE5" w:rsidP="00506AE5">
      <w:pPr>
        <w:rPr>
          <w:lang w:val="cy-GB"/>
        </w:rPr>
      </w:pPr>
    </w:p>
    <w:sectPr w:rsidR="00506AE5" w:rsidRPr="008E6B35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6D1322" w14:textId="77777777" w:rsidR="005F0132" w:rsidRDefault="005F0132" w:rsidP="00E346E5">
      <w:pPr>
        <w:spacing w:after="0" w:line="240" w:lineRule="auto"/>
      </w:pPr>
      <w:r>
        <w:separator/>
      </w:r>
    </w:p>
  </w:endnote>
  <w:endnote w:type="continuationSeparator" w:id="0">
    <w:p w14:paraId="791A0490" w14:textId="77777777" w:rsidR="005F0132" w:rsidRDefault="005F0132" w:rsidP="00E346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5E6AE8" w14:textId="77777777" w:rsidR="005F0132" w:rsidRDefault="005F0132" w:rsidP="00E346E5">
      <w:pPr>
        <w:spacing w:after="0" w:line="240" w:lineRule="auto"/>
      </w:pPr>
      <w:r>
        <w:separator/>
      </w:r>
    </w:p>
  </w:footnote>
  <w:footnote w:type="continuationSeparator" w:id="0">
    <w:p w14:paraId="3B117374" w14:textId="77777777" w:rsidR="005F0132" w:rsidRDefault="005F0132" w:rsidP="00E346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568BC1" w14:textId="3CC9990C" w:rsidR="00E346E5" w:rsidRPr="00E346E5" w:rsidRDefault="00E346E5">
    <w:pPr>
      <w:pStyle w:val="Header"/>
      <w:rPr>
        <w:color w:val="003E5B"/>
      </w:rPr>
    </w:pPr>
    <w:r w:rsidRPr="00E346E5">
      <w:rPr>
        <w:noProof/>
        <w:color w:val="003E5B"/>
      </w:rPr>
      <w:drawing>
        <wp:anchor distT="0" distB="0" distL="114300" distR="114300" simplePos="0" relativeHeight="251658240" behindDoc="0" locked="0" layoutInCell="1" allowOverlap="1" wp14:anchorId="5478BFF3" wp14:editId="46B32809">
          <wp:simplePos x="0" y="0"/>
          <wp:positionH relativeFrom="margin">
            <wp:align>right</wp:align>
          </wp:positionH>
          <wp:positionV relativeFrom="paragraph">
            <wp:posOffset>-30480</wp:posOffset>
          </wp:positionV>
          <wp:extent cx="810260" cy="268605"/>
          <wp:effectExtent l="0" t="0" r="8890" b="0"/>
          <wp:wrapSquare wrapText="bothSides"/>
          <wp:docPr id="1" name="Picture 1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10260" cy="2686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90349" w:rsidRPr="00490349">
      <w:t xml:space="preserve"> </w:t>
    </w:r>
    <w:r w:rsidR="00490349" w:rsidRPr="00490349">
      <w:rPr>
        <w:noProof/>
        <w:color w:val="003E5B"/>
      </w:rPr>
      <w:t xml:space="preserve">Dysgu yn yr </w:t>
    </w:r>
    <w:r w:rsidR="00490349">
      <w:rPr>
        <w:noProof/>
        <w:color w:val="003E5B"/>
      </w:rPr>
      <w:t>o</w:t>
    </w:r>
    <w:r w:rsidR="00490349" w:rsidRPr="00490349">
      <w:rPr>
        <w:noProof/>
        <w:color w:val="003E5B"/>
      </w:rPr>
      <w:t xml:space="preserve">es </w:t>
    </w:r>
    <w:r w:rsidR="00490349">
      <w:rPr>
        <w:noProof/>
        <w:color w:val="003E5B"/>
      </w:rPr>
      <w:t>d</w:t>
    </w:r>
    <w:r w:rsidR="00490349" w:rsidRPr="00490349">
      <w:rPr>
        <w:noProof/>
        <w:color w:val="003E5B"/>
      </w:rPr>
      <w:t>digidol</w:t>
    </w:r>
  </w:p>
  <w:p w14:paraId="71564E49" w14:textId="77777777" w:rsidR="00E346E5" w:rsidRDefault="00E346E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yNDI1MLYwNjA3sDQwMDNV0lEKTi0uzszPAykwrQUApdtMfywAAAA="/>
  </w:docVars>
  <w:rsids>
    <w:rsidRoot w:val="00506AE5"/>
    <w:rsid w:val="00066B9B"/>
    <w:rsid w:val="000C32C0"/>
    <w:rsid w:val="00132B98"/>
    <w:rsid w:val="001D2DCB"/>
    <w:rsid w:val="001F769F"/>
    <w:rsid w:val="0021334A"/>
    <w:rsid w:val="002151F1"/>
    <w:rsid w:val="002533BA"/>
    <w:rsid w:val="002627F9"/>
    <w:rsid w:val="002C2862"/>
    <w:rsid w:val="002D436D"/>
    <w:rsid w:val="00347C99"/>
    <w:rsid w:val="00490349"/>
    <w:rsid w:val="004B2057"/>
    <w:rsid w:val="004F644A"/>
    <w:rsid w:val="00506AE5"/>
    <w:rsid w:val="00533D78"/>
    <w:rsid w:val="00560F0E"/>
    <w:rsid w:val="00585449"/>
    <w:rsid w:val="00596FAC"/>
    <w:rsid w:val="005B40F2"/>
    <w:rsid w:val="005E07FB"/>
    <w:rsid w:val="005F0132"/>
    <w:rsid w:val="00625AAF"/>
    <w:rsid w:val="00642049"/>
    <w:rsid w:val="006807EC"/>
    <w:rsid w:val="00695D0B"/>
    <w:rsid w:val="00781757"/>
    <w:rsid w:val="007B04BD"/>
    <w:rsid w:val="0084405E"/>
    <w:rsid w:val="008E6B35"/>
    <w:rsid w:val="0091196F"/>
    <w:rsid w:val="00920430"/>
    <w:rsid w:val="00923324"/>
    <w:rsid w:val="009448D3"/>
    <w:rsid w:val="00984D24"/>
    <w:rsid w:val="009850AA"/>
    <w:rsid w:val="009B1044"/>
    <w:rsid w:val="009C61AA"/>
    <w:rsid w:val="009D4202"/>
    <w:rsid w:val="00A26F60"/>
    <w:rsid w:val="00A30106"/>
    <w:rsid w:val="00A459F1"/>
    <w:rsid w:val="00B437BC"/>
    <w:rsid w:val="00BF47AF"/>
    <w:rsid w:val="00C6589E"/>
    <w:rsid w:val="00D151FC"/>
    <w:rsid w:val="00D35B24"/>
    <w:rsid w:val="00D5154C"/>
    <w:rsid w:val="00D75BD3"/>
    <w:rsid w:val="00E00B3C"/>
    <w:rsid w:val="00E06491"/>
    <w:rsid w:val="00E346E5"/>
    <w:rsid w:val="00EB5AF7"/>
    <w:rsid w:val="00F41E37"/>
    <w:rsid w:val="00F455A4"/>
    <w:rsid w:val="00F50131"/>
    <w:rsid w:val="00F82007"/>
    <w:rsid w:val="00FF78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3C8DE4C"/>
  <w15:chartTrackingRefBased/>
  <w15:docId w15:val="{69E068EB-05FF-4815-8DB4-ECF240031F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06AE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506AE5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06AE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ursor-pointer">
    <w:name w:val="cursor-pointer"/>
    <w:basedOn w:val="DefaultParagraphFont"/>
    <w:rsid w:val="00506AE5"/>
  </w:style>
  <w:style w:type="paragraph" w:customStyle="1" w:styleId="ParagraphGAMs">
    <w:name w:val="Paragraph GAMs"/>
    <w:basedOn w:val="Normal"/>
    <w:link w:val="ParagraphGAMsChar"/>
    <w:qFormat/>
    <w:rsid w:val="00506AE5"/>
    <w:rPr>
      <w:rFonts w:ascii="Open Sans" w:hAnsi="Open Sans" w:cs="Open Sans"/>
    </w:rPr>
  </w:style>
  <w:style w:type="paragraph" w:customStyle="1" w:styleId="H1Gams">
    <w:name w:val="H1 Gams"/>
    <w:basedOn w:val="Heading1"/>
    <w:link w:val="H1GamsChar"/>
    <w:qFormat/>
    <w:rsid w:val="00506AE5"/>
    <w:rPr>
      <w:rFonts w:ascii="Open Sans" w:hAnsi="Open Sans" w:cs="Open Sans"/>
      <w:b/>
      <w:bCs/>
      <w:color w:val="003E5B"/>
    </w:rPr>
  </w:style>
  <w:style w:type="character" w:customStyle="1" w:styleId="ParagraphGAMsChar">
    <w:name w:val="Paragraph GAMs Char"/>
    <w:basedOn w:val="DefaultParagraphFont"/>
    <w:link w:val="ParagraphGAMs"/>
    <w:rsid w:val="00506AE5"/>
    <w:rPr>
      <w:rFonts w:ascii="Open Sans" w:hAnsi="Open Sans" w:cs="Open Sans"/>
    </w:rPr>
  </w:style>
  <w:style w:type="character" w:styleId="Hyperlink">
    <w:name w:val="Hyperlink"/>
    <w:basedOn w:val="DefaultParagraphFont"/>
    <w:uiPriority w:val="99"/>
    <w:unhideWhenUsed/>
    <w:rsid w:val="00E346E5"/>
    <w:rPr>
      <w:color w:val="0563C1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506AE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1GamsChar">
    <w:name w:val="H1 Gams Char"/>
    <w:basedOn w:val="Heading1Char"/>
    <w:link w:val="H1Gams"/>
    <w:rsid w:val="00506AE5"/>
    <w:rPr>
      <w:rFonts w:ascii="Open Sans" w:eastAsiaTheme="majorEastAsia" w:hAnsi="Open Sans" w:cs="Open Sans"/>
      <w:b/>
      <w:bCs/>
      <w:color w:val="003E5B"/>
      <w:sz w:val="32"/>
      <w:szCs w:val="32"/>
    </w:rPr>
  </w:style>
  <w:style w:type="character" w:styleId="UnresolvedMention">
    <w:name w:val="Unresolved Mention"/>
    <w:basedOn w:val="DefaultParagraphFont"/>
    <w:uiPriority w:val="99"/>
    <w:semiHidden/>
    <w:unhideWhenUsed/>
    <w:rsid w:val="00E346E5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E346E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346E5"/>
  </w:style>
  <w:style w:type="paragraph" w:styleId="Footer">
    <w:name w:val="footer"/>
    <w:basedOn w:val="Normal"/>
    <w:link w:val="FooterChar"/>
    <w:uiPriority w:val="99"/>
    <w:unhideWhenUsed/>
    <w:rsid w:val="00E346E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346E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3793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048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24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378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6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520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97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71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46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84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440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25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55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17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596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971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99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84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13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897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18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066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591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143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349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7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9564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986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648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1778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35794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080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0261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7593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126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9974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866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391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2549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02139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218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5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1273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33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5110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4398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53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0491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0296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488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6330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7533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5693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8970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75897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2602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175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2108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039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4239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2914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1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9578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540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3057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5969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5817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064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5811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24883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667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7519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381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09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7823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87792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9707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8100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72780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27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4142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2213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978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1840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3646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669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1412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24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271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7670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2904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0056328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6" w:space="0" w:color="auto"/>
                    <w:right w:val="single" w:sz="2" w:space="0" w:color="auto"/>
                  </w:divBdr>
                </w:div>
              </w:divsChild>
            </w:div>
          </w:divsChild>
        </w:div>
        <w:div w:id="1723406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925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9164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6835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490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3211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1722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0307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120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8283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734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7422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5989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9412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3925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1879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66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4268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5018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757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8379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6500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795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2998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9941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115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0774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37262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489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6808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55780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919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9470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85603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4550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2942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1559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94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3123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8083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269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0635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3748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3873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7752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96734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909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0596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1788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351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9801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3567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212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7896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7773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175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1697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3110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666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2309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88500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612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1752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0428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8124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5567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168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934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5174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09674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8255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8997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530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2491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1594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1462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319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6382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471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801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867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4935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12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9301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329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48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9326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2603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555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4487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786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507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9573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60561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24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6742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15586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090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6310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19794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210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9226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91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630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4540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5803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4632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6633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6430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202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6819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0617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7180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7566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9767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031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85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3569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585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7397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52929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36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320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88717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830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9971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7349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679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4331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3836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185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8497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4480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4354166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6" w:space="0" w:color="auto"/>
                    <w:right w:val="single" w:sz="2" w:space="0" w:color="auto"/>
                  </w:divBdr>
                </w:div>
              </w:divsChild>
            </w:div>
          </w:divsChild>
        </w:div>
        <w:div w:id="174398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391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1780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5878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574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6392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60196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236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176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9297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3306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7624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31021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594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7844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8550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uwtsd.hosted.panopto.com/Panopto/Pages/Viewer.aspx?id=8f1e0d0d-a568-4b54-9359-aee100eab486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572</Words>
  <Characters>3262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De Angeli</dc:creator>
  <cp:keywords/>
  <dc:description/>
  <cp:lastModifiedBy>Alice De Angeli</cp:lastModifiedBy>
  <cp:revision>53</cp:revision>
  <dcterms:created xsi:type="dcterms:W3CDTF">2022-03-23T10:10:00Z</dcterms:created>
  <dcterms:modified xsi:type="dcterms:W3CDTF">2022-07-31T09:02:00Z</dcterms:modified>
</cp:coreProperties>
</file>