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877850" w14:textId="77777777" w:rsidR="003614E5" w:rsidRDefault="00180E85" w:rsidP="00180E85">
      <w:pPr>
        <w:jc w:val="center"/>
        <w:rPr>
          <w:sz w:val="28"/>
          <w:u w:val="single"/>
        </w:rPr>
      </w:pPr>
      <w:r w:rsidRPr="00180E85">
        <w:rPr>
          <w:sz w:val="28"/>
          <w:u w:val="single"/>
        </w:rPr>
        <w:t>Evaluation of Cultural variation on the strategy and operations of an international organisation using academic models and theory</w:t>
      </w:r>
    </w:p>
    <w:p w14:paraId="421F55A7" w14:textId="77777777" w:rsidR="00180E85" w:rsidRDefault="00180E85" w:rsidP="00180E85">
      <w:pPr>
        <w:jc w:val="center"/>
        <w:rPr>
          <w:sz w:val="28"/>
          <w:u w:val="single"/>
        </w:rPr>
      </w:pPr>
    </w:p>
    <w:p w14:paraId="4725B12C" w14:textId="77777777" w:rsidR="00180E85" w:rsidRPr="00BF5A65" w:rsidRDefault="007C4770" w:rsidP="00180E85">
      <w:pPr>
        <w:rPr>
          <w:sz w:val="24"/>
          <w:u w:val="single"/>
        </w:rPr>
      </w:pPr>
      <w:r w:rsidRPr="00BF5A65">
        <w:rPr>
          <w:sz w:val="24"/>
          <w:u w:val="single"/>
        </w:rPr>
        <w:t>Introduction</w:t>
      </w:r>
    </w:p>
    <w:p w14:paraId="170C1C60" w14:textId="7F3A266B" w:rsidR="00F87654" w:rsidRDefault="007C4770" w:rsidP="00180E85">
      <w:pPr>
        <w:rPr>
          <w:sz w:val="24"/>
        </w:rPr>
      </w:pPr>
      <w:r w:rsidRPr="007C4770">
        <w:rPr>
          <w:sz w:val="24"/>
        </w:rPr>
        <w:t xml:space="preserve">In </w:t>
      </w:r>
      <w:r>
        <w:rPr>
          <w:sz w:val="24"/>
        </w:rPr>
        <w:t xml:space="preserve">the modern </w:t>
      </w:r>
      <w:r w:rsidRPr="00BF5A65">
        <w:rPr>
          <w:noProof/>
          <w:sz w:val="24"/>
        </w:rPr>
        <w:t>age</w:t>
      </w:r>
      <w:r w:rsidR="00BF5A65">
        <w:rPr>
          <w:noProof/>
          <w:sz w:val="24"/>
        </w:rPr>
        <w:t>,</w:t>
      </w:r>
      <w:r w:rsidRPr="007C4770">
        <w:rPr>
          <w:sz w:val="24"/>
        </w:rPr>
        <w:t xml:space="preserve"> business is more global than </w:t>
      </w:r>
      <w:r>
        <w:rPr>
          <w:sz w:val="24"/>
        </w:rPr>
        <w:t>we have ever seen</w:t>
      </w:r>
      <w:r w:rsidRPr="007C4770">
        <w:rPr>
          <w:sz w:val="24"/>
        </w:rPr>
        <w:t xml:space="preserve">. </w:t>
      </w:r>
      <w:r>
        <w:rPr>
          <w:sz w:val="24"/>
        </w:rPr>
        <w:t>Therefore, companies must learn t</w:t>
      </w:r>
      <w:r w:rsidRPr="007C4770">
        <w:rPr>
          <w:sz w:val="24"/>
        </w:rPr>
        <w:t>o deal with different cultur</w:t>
      </w:r>
      <w:r>
        <w:rPr>
          <w:sz w:val="24"/>
        </w:rPr>
        <w:t>al</w:t>
      </w:r>
      <w:r w:rsidRPr="007C4770">
        <w:rPr>
          <w:sz w:val="24"/>
        </w:rPr>
        <w:t xml:space="preserve"> expectations </w:t>
      </w:r>
      <w:r>
        <w:rPr>
          <w:sz w:val="24"/>
        </w:rPr>
        <w:t xml:space="preserve">as it </w:t>
      </w:r>
      <w:r w:rsidR="006479E6">
        <w:rPr>
          <w:sz w:val="24"/>
        </w:rPr>
        <w:t>is</w:t>
      </w:r>
      <w:r w:rsidRPr="007C4770">
        <w:rPr>
          <w:sz w:val="24"/>
        </w:rPr>
        <w:t xml:space="preserve"> important for any </w:t>
      </w:r>
      <w:r w:rsidR="006479E6">
        <w:rPr>
          <w:sz w:val="24"/>
        </w:rPr>
        <w:t xml:space="preserve">global </w:t>
      </w:r>
      <w:r w:rsidRPr="007C4770">
        <w:rPr>
          <w:sz w:val="24"/>
        </w:rPr>
        <w:t>business to succeed</w:t>
      </w:r>
      <w:r w:rsidR="006479E6">
        <w:rPr>
          <w:sz w:val="24"/>
        </w:rPr>
        <w:t xml:space="preserve"> in multiple countries</w:t>
      </w:r>
      <w:r w:rsidRPr="007C4770">
        <w:rPr>
          <w:sz w:val="24"/>
        </w:rPr>
        <w:t xml:space="preserve">. </w:t>
      </w:r>
      <w:r w:rsidR="006479E6">
        <w:rPr>
          <w:sz w:val="24"/>
        </w:rPr>
        <w:t>The</w:t>
      </w:r>
      <w:r w:rsidRPr="007C4770">
        <w:rPr>
          <w:sz w:val="24"/>
        </w:rPr>
        <w:t xml:space="preserve"> culture </w:t>
      </w:r>
      <w:r w:rsidR="006479E6">
        <w:rPr>
          <w:sz w:val="24"/>
        </w:rPr>
        <w:t xml:space="preserve">of a country </w:t>
      </w:r>
      <w:r w:rsidRPr="007C4770">
        <w:rPr>
          <w:sz w:val="24"/>
        </w:rPr>
        <w:t xml:space="preserve">will </w:t>
      </w:r>
      <w:r w:rsidR="006479E6">
        <w:rPr>
          <w:sz w:val="24"/>
        </w:rPr>
        <w:t xml:space="preserve">drastically </w:t>
      </w:r>
      <w:r>
        <w:rPr>
          <w:sz w:val="24"/>
        </w:rPr>
        <w:t>impact</w:t>
      </w:r>
      <w:r w:rsidRPr="007C4770">
        <w:rPr>
          <w:sz w:val="24"/>
        </w:rPr>
        <w:t xml:space="preserve"> everything a business does</w:t>
      </w:r>
      <w:r w:rsidR="006479E6">
        <w:rPr>
          <w:sz w:val="24"/>
        </w:rPr>
        <w:t xml:space="preserve"> in that country</w:t>
      </w:r>
      <w:r w:rsidRPr="007C4770">
        <w:rPr>
          <w:sz w:val="24"/>
        </w:rPr>
        <w:t xml:space="preserve">, </w:t>
      </w:r>
      <w:r w:rsidR="006479E6">
        <w:rPr>
          <w:sz w:val="24"/>
        </w:rPr>
        <w:t xml:space="preserve">such as </w:t>
      </w:r>
      <w:r w:rsidRPr="007C4770">
        <w:rPr>
          <w:sz w:val="24"/>
        </w:rPr>
        <w:t xml:space="preserve">communication, </w:t>
      </w:r>
      <w:r w:rsidR="006479E6">
        <w:rPr>
          <w:sz w:val="24"/>
        </w:rPr>
        <w:t>marketing</w:t>
      </w:r>
      <w:r w:rsidRPr="007C4770">
        <w:rPr>
          <w:sz w:val="24"/>
        </w:rPr>
        <w:t xml:space="preserve"> and many other factors. Business</w:t>
      </w:r>
      <w:r w:rsidR="006479E6">
        <w:rPr>
          <w:sz w:val="24"/>
        </w:rPr>
        <w:t>es</w:t>
      </w:r>
      <w:r w:rsidRPr="007C4770">
        <w:rPr>
          <w:sz w:val="24"/>
        </w:rPr>
        <w:t xml:space="preserve"> cannot </w:t>
      </w:r>
      <w:r w:rsidR="006479E6">
        <w:rPr>
          <w:sz w:val="24"/>
        </w:rPr>
        <w:t>afford to disregard</w:t>
      </w:r>
      <w:r w:rsidRPr="007C4770">
        <w:rPr>
          <w:sz w:val="24"/>
        </w:rPr>
        <w:t xml:space="preserve"> culture</w:t>
      </w:r>
      <w:r w:rsidR="006479E6">
        <w:rPr>
          <w:sz w:val="24"/>
        </w:rPr>
        <w:t xml:space="preserve"> as they can make or break their image </w:t>
      </w:r>
      <w:r w:rsidR="00BF5A65">
        <w:rPr>
          <w:sz w:val="24"/>
        </w:rPr>
        <w:t>i</w:t>
      </w:r>
      <w:r w:rsidR="006479E6">
        <w:rPr>
          <w:sz w:val="24"/>
        </w:rPr>
        <w:t>n a chosen</w:t>
      </w:r>
      <w:r w:rsidRPr="007C4770">
        <w:rPr>
          <w:sz w:val="24"/>
        </w:rPr>
        <w:t xml:space="preserve"> </w:t>
      </w:r>
      <w:r w:rsidR="00BF5A65">
        <w:rPr>
          <w:sz w:val="24"/>
        </w:rPr>
        <w:t>country.</w:t>
      </w:r>
      <w:r w:rsidR="00F91096">
        <w:rPr>
          <w:sz w:val="24"/>
        </w:rPr>
        <w:t xml:space="preserve"> </w:t>
      </w:r>
      <w:r w:rsidR="00F87654">
        <w:rPr>
          <w:sz w:val="24"/>
        </w:rPr>
        <w:t>While cultural factors have lo</w:t>
      </w:r>
      <w:r w:rsidR="00163CF7">
        <w:rPr>
          <w:sz w:val="24"/>
        </w:rPr>
        <w:t>n</w:t>
      </w:r>
      <w:r w:rsidR="00F87654">
        <w:rPr>
          <w:sz w:val="24"/>
        </w:rPr>
        <w:t>g bee</w:t>
      </w:r>
      <w:r w:rsidR="00163CF7">
        <w:rPr>
          <w:sz w:val="24"/>
        </w:rPr>
        <w:t>n</w:t>
      </w:r>
      <w:r w:rsidR="00F87654">
        <w:rPr>
          <w:sz w:val="24"/>
        </w:rPr>
        <w:t xml:space="preserve"> recognized as critical in modern business, the earlier more anthropological ideas that emphasized differences </w:t>
      </w:r>
      <w:r w:rsidR="00163CF7">
        <w:rPr>
          <w:sz w:val="24"/>
        </w:rPr>
        <w:t>need to be supplemented and extended by a new body of knowledge that is more relevant to today’s world. (</w:t>
      </w:r>
      <w:proofErr w:type="spellStart"/>
      <w:r w:rsidR="00163CF7">
        <w:rPr>
          <w:sz w:val="24"/>
        </w:rPr>
        <w:t>Trompeenars</w:t>
      </w:r>
      <w:proofErr w:type="spellEnd"/>
      <w:r w:rsidR="00163CF7">
        <w:rPr>
          <w:sz w:val="24"/>
        </w:rPr>
        <w:t>, 2011)</w:t>
      </w:r>
    </w:p>
    <w:p w14:paraId="0C0AC618" w14:textId="4A115C3B" w:rsidR="00F91096" w:rsidRDefault="00F91096" w:rsidP="00180E85">
      <w:pPr>
        <w:rPr>
          <w:sz w:val="24"/>
        </w:rPr>
      </w:pPr>
      <w:r w:rsidRPr="00F91096">
        <w:rPr>
          <w:sz w:val="24"/>
        </w:rPr>
        <w:t>Managing internationa</w:t>
      </w:r>
      <w:r>
        <w:rPr>
          <w:sz w:val="24"/>
        </w:rPr>
        <w:t>l</w:t>
      </w:r>
      <w:r w:rsidRPr="00F91096">
        <w:rPr>
          <w:sz w:val="24"/>
        </w:rPr>
        <w:t>l</w:t>
      </w:r>
      <w:r>
        <w:rPr>
          <w:sz w:val="24"/>
        </w:rPr>
        <w:t>y</w:t>
      </w:r>
      <w:r w:rsidRPr="00F91096">
        <w:rPr>
          <w:sz w:val="24"/>
        </w:rPr>
        <w:t xml:space="preserve"> means handling both national and organizational culture differences </w:t>
      </w:r>
      <w:r>
        <w:rPr>
          <w:sz w:val="24"/>
        </w:rPr>
        <w:t>simultaneously</w:t>
      </w:r>
      <w:r w:rsidRPr="00F91096">
        <w:rPr>
          <w:sz w:val="24"/>
        </w:rPr>
        <w:t>. Organizational cultures are somewhat manageable while national cultures are given facts for management; common organizational cultures across borders are what keeps multinationals together.</w:t>
      </w:r>
      <w:r>
        <w:rPr>
          <w:sz w:val="24"/>
        </w:rPr>
        <w:t xml:space="preserve"> (Hofstede, 1994)</w:t>
      </w:r>
    </w:p>
    <w:p w14:paraId="145E49C8" w14:textId="77777777" w:rsidR="007C4770" w:rsidRDefault="00BF5A65" w:rsidP="00180E85">
      <w:pPr>
        <w:rPr>
          <w:sz w:val="24"/>
        </w:rPr>
      </w:pPr>
      <w:r>
        <w:rPr>
          <w:sz w:val="24"/>
        </w:rPr>
        <w:t xml:space="preserve">This forces </w:t>
      </w:r>
      <w:r w:rsidR="007C4770" w:rsidRPr="007C4770">
        <w:rPr>
          <w:sz w:val="24"/>
        </w:rPr>
        <w:t>business</w:t>
      </w:r>
      <w:r>
        <w:rPr>
          <w:sz w:val="24"/>
        </w:rPr>
        <w:t>es</w:t>
      </w:r>
      <w:r w:rsidR="007C4770" w:rsidRPr="007C4770">
        <w:rPr>
          <w:sz w:val="24"/>
        </w:rPr>
        <w:t xml:space="preserve"> </w:t>
      </w:r>
      <w:r>
        <w:rPr>
          <w:sz w:val="24"/>
        </w:rPr>
        <w:t xml:space="preserve">to constantly alter and tinker with products </w:t>
      </w:r>
      <w:r w:rsidR="007C4770" w:rsidRPr="007C4770">
        <w:rPr>
          <w:sz w:val="24"/>
        </w:rPr>
        <w:t>and services</w:t>
      </w:r>
      <w:r>
        <w:rPr>
          <w:sz w:val="24"/>
        </w:rPr>
        <w:t xml:space="preserve"> to suit the cultur</w:t>
      </w:r>
      <w:r w:rsidR="00F91096">
        <w:rPr>
          <w:sz w:val="24"/>
        </w:rPr>
        <w:t>al needs</w:t>
      </w:r>
      <w:r w:rsidR="007C4770" w:rsidRPr="007C4770">
        <w:rPr>
          <w:sz w:val="24"/>
        </w:rPr>
        <w:t xml:space="preserve">. </w:t>
      </w:r>
      <w:r w:rsidR="007C4770" w:rsidRPr="00BF5A65">
        <w:rPr>
          <w:noProof/>
          <w:sz w:val="24"/>
        </w:rPr>
        <w:t>Coc</w:t>
      </w:r>
      <w:r w:rsidRPr="00BF5A65">
        <w:rPr>
          <w:noProof/>
          <w:sz w:val="24"/>
        </w:rPr>
        <w:t>a</w:t>
      </w:r>
      <w:r>
        <w:rPr>
          <w:noProof/>
          <w:sz w:val="24"/>
        </w:rPr>
        <w:t>-</w:t>
      </w:r>
      <w:r w:rsidR="007C4770" w:rsidRPr="00BF5A65">
        <w:rPr>
          <w:noProof/>
          <w:sz w:val="24"/>
        </w:rPr>
        <w:t>Cola</w:t>
      </w:r>
      <w:r w:rsidR="007C4770" w:rsidRPr="007C4770">
        <w:rPr>
          <w:sz w:val="24"/>
        </w:rPr>
        <w:t xml:space="preserve"> for example </w:t>
      </w:r>
      <w:r>
        <w:rPr>
          <w:sz w:val="24"/>
        </w:rPr>
        <w:t>‘</w:t>
      </w:r>
      <w:r w:rsidR="007C4770" w:rsidRPr="007C4770">
        <w:rPr>
          <w:sz w:val="24"/>
        </w:rPr>
        <w:t xml:space="preserve">Does not use the word diet on its </w:t>
      </w:r>
      <w:r w:rsidR="007C4770" w:rsidRPr="00BF5A65">
        <w:rPr>
          <w:noProof/>
          <w:sz w:val="24"/>
        </w:rPr>
        <w:t>low</w:t>
      </w:r>
      <w:r>
        <w:rPr>
          <w:noProof/>
          <w:sz w:val="24"/>
        </w:rPr>
        <w:t>-</w:t>
      </w:r>
      <w:r w:rsidR="007C4770" w:rsidRPr="00BF5A65">
        <w:rPr>
          <w:noProof/>
          <w:sz w:val="24"/>
        </w:rPr>
        <w:t>fat</w:t>
      </w:r>
      <w:r w:rsidR="007C4770" w:rsidRPr="007C4770">
        <w:rPr>
          <w:sz w:val="24"/>
        </w:rPr>
        <w:t xml:space="preserve"> drinks in the mainland EU instead calling its diet products light.</w:t>
      </w:r>
      <w:r>
        <w:rPr>
          <w:sz w:val="24"/>
        </w:rPr>
        <w:t>’</w:t>
      </w:r>
      <w:r w:rsidR="007C4770" w:rsidRPr="007C4770">
        <w:rPr>
          <w:sz w:val="24"/>
        </w:rPr>
        <w:t xml:space="preserve"> (Berkowitz, 2018) Th</w:t>
      </w:r>
      <w:r>
        <w:rPr>
          <w:sz w:val="24"/>
        </w:rPr>
        <w:t>is</w:t>
      </w:r>
      <w:r w:rsidR="007C4770" w:rsidRPr="007C4770">
        <w:rPr>
          <w:sz w:val="24"/>
        </w:rPr>
        <w:t xml:space="preserve"> </w:t>
      </w:r>
      <w:r>
        <w:rPr>
          <w:sz w:val="24"/>
        </w:rPr>
        <w:t xml:space="preserve">is a small change of course but one that is very effective, and it is the sort of change top brands and companies do all the time to adapt </w:t>
      </w:r>
      <w:r w:rsidR="00F91096">
        <w:rPr>
          <w:sz w:val="24"/>
        </w:rPr>
        <w:t>and become more ‘</w:t>
      </w:r>
      <w:proofErr w:type="spellStart"/>
      <w:r w:rsidR="00F91096">
        <w:rPr>
          <w:sz w:val="24"/>
        </w:rPr>
        <w:t>glocal</w:t>
      </w:r>
      <w:proofErr w:type="spellEnd"/>
      <w:r w:rsidR="00F91096">
        <w:rPr>
          <w:sz w:val="24"/>
        </w:rPr>
        <w:t>’.</w:t>
      </w:r>
    </w:p>
    <w:p w14:paraId="2A990872" w14:textId="0D1E9A17" w:rsidR="006E2C80" w:rsidRDefault="006E2C80" w:rsidP="00180E85">
      <w:pPr>
        <w:rPr>
          <w:sz w:val="24"/>
        </w:rPr>
      </w:pPr>
    </w:p>
    <w:p w14:paraId="6180A3F8" w14:textId="4AD9E438" w:rsidR="00E93526" w:rsidRPr="00E93526" w:rsidRDefault="00E93526" w:rsidP="00E93526">
      <w:pPr>
        <w:rPr>
          <w:sz w:val="24"/>
          <w:u w:val="single"/>
        </w:rPr>
      </w:pPr>
      <w:r w:rsidRPr="00E93526">
        <w:rPr>
          <w:sz w:val="24"/>
          <w:u w:val="single"/>
        </w:rPr>
        <w:t>Power distance USA and China</w:t>
      </w:r>
      <w:r w:rsidR="000E3BAC">
        <w:rPr>
          <w:sz w:val="24"/>
          <w:u w:val="single"/>
        </w:rPr>
        <w:t xml:space="preserve"> – impact on leadership and management </w:t>
      </w:r>
    </w:p>
    <w:p w14:paraId="46D4C71C" w14:textId="2B7770B9" w:rsidR="00E9510D" w:rsidRDefault="00E9510D" w:rsidP="00E93526">
      <w:pPr>
        <w:rPr>
          <w:sz w:val="24"/>
        </w:rPr>
      </w:pPr>
      <w:r>
        <w:rPr>
          <w:noProof/>
        </w:rPr>
        <w:drawing>
          <wp:inline distT="0" distB="0" distL="0" distR="0" wp14:anchorId="202C42E6" wp14:editId="274C7AAC">
            <wp:extent cx="4372939" cy="2105025"/>
            <wp:effectExtent l="19050" t="19050" r="279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8946" t="27783" r="23055" b="22561"/>
                    <a:stretch/>
                  </pic:blipFill>
                  <pic:spPr bwMode="auto">
                    <a:xfrm>
                      <a:off x="0" y="0"/>
                      <a:ext cx="4380018" cy="2108432"/>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1F1F4F51" w14:textId="06843F6E" w:rsidR="00E93526" w:rsidRPr="00E93526" w:rsidRDefault="00E93526" w:rsidP="00E93526">
      <w:pPr>
        <w:rPr>
          <w:sz w:val="24"/>
        </w:rPr>
      </w:pPr>
      <w:r w:rsidRPr="00E93526">
        <w:rPr>
          <w:sz w:val="24"/>
        </w:rPr>
        <w:t xml:space="preserve">Power distance refers to </w:t>
      </w:r>
      <w:r w:rsidR="00D93C47">
        <w:rPr>
          <w:sz w:val="24"/>
        </w:rPr>
        <w:t xml:space="preserve">the </w:t>
      </w:r>
      <w:r w:rsidRPr="00D93C47">
        <w:rPr>
          <w:noProof/>
          <w:sz w:val="24"/>
        </w:rPr>
        <w:t>acceptance</w:t>
      </w:r>
      <w:r w:rsidRPr="00E93526">
        <w:rPr>
          <w:sz w:val="24"/>
        </w:rPr>
        <w:t xml:space="preserve"> of social status or acceptance of power within a culture. People in cultures with a </w:t>
      </w:r>
      <w:r w:rsidR="00E9510D" w:rsidRPr="00E93526">
        <w:rPr>
          <w:sz w:val="24"/>
        </w:rPr>
        <w:t>high-power</w:t>
      </w:r>
      <w:r w:rsidRPr="00E93526">
        <w:rPr>
          <w:sz w:val="24"/>
        </w:rPr>
        <w:t xml:space="preserve"> distance such as China are more likely to conform to a hierarchy where everybody has their own place </w:t>
      </w:r>
      <w:r w:rsidRPr="00D93C47">
        <w:rPr>
          <w:noProof/>
          <w:sz w:val="24"/>
        </w:rPr>
        <w:t>in</w:t>
      </w:r>
      <w:r w:rsidRPr="00E93526">
        <w:rPr>
          <w:sz w:val="24"/>
        </w:rPr>
        <w:t xml:space="preserve"> the society, and this needs no or little justification. On the other </w:t>
      </w:r>
      <w:r w:rsidRPr="00D93C47">
        <w:rPr>
          <w:noProof/>
          <w:sz w:val="24"/>
        </w:rPr>
        <w:t>hand</w:t>
      </w:r>
      <w:r w:rsidR="00D93C47">
        <w:rPr>
          <w:noProof/>
          <w:sz w:val="24"/>
        </w:rPr>
        <w:t>,</w:t>
      </w:r>
      <w:r w:rsidRPr="00E93526">
        <w:rPr>
          <w:sz w:val="24"/>
        </w:rPr>
        <w:t xml:space="preserve"> societies which have a low power distance, the </w:t>
      </w:r>
      <w:r w:rsidRPr="00E93526">
        <w:rPr>
          <w:sz w:val="24"/>
        </w:rPr>
        <w:lastRenderedPageBreak/>
        <w:t xml:space="preserve">people tend to try to distribute power equally. In these cultures, inequalities of power amongst the community would require additional justification, such as in the USA. Geert Hofstede writes; ‘In countries on the opposite side of the power distance scale, where employees </w:t>
      </w:r>
      <w:proofErr w:type="gramStart"/>
      <w:r w:rsidRPr="00E93526">
        <w:rPr>
          <w:sz w:val="24"/>
        </w:rPr>
        <w:t>are seen as</w:t>
      </w:r>
      <w:proofErr w:type="gramEnd"/>
      <w:r w:rsidRPr="00E93526">
        <w:rPr>
          <w:sz w:val="24"/>
        </w:rPr>
        <w:t xml:space="preserve"> frequently afraid of disagreeing with their bosses and bosses as autocratic or paternalistic, employees in similar jobs are less likely to prefer a consultative boss. Instead many among them express a preference for a boss who decides autocratically or paternalistically; but some switch to the other extreme – that is preferring a boss who governs by majority vote, which means he or she does not actually make the decision at all.’ (Hofstede, 2005)</w:t>
      </w:r>
    </w:p>
    <w:p w14:paraId="710C3C4C" w14:textId="77777777" w:rsidR="00DC4270" w:rsidRPr="00E93526" w:rsidRDefault="00DC4270" w:rsidP="00DC4270">
      <w:pPr>
        <w:rPr>
          <w:sz w:val="24"/>
        </w:rPr>
      </w:pPr>
      <w:r>
        <w:rPr>
          <w:sz w:val="24"/>
        </w:rPr>
        <w:t xml:space="preserve">Chinese culture is obviously very different to the West hence why practices are so different. The essence of traditional Chinese culture can be said to reside in the philosophical values of Confucianism – which stresses the importance of harmony between man and nature, man and man, and finally man and heaven. Thus, urging individuals to control their emotions, to avoid confusion, conflict and competition. (Kirkbride, Tang, Westwood, 1991) This is perhaps one of the reasons why Western practice would seem out of place in their society. </w:t>
      </w:r>
    </w:p>
    <w:p w14:paraId="19CDDCE5" w14:textId="1AC2F5FC" w:rsidR="00DC4270" w:rsidRDefault="00E93526" w:rsidP="00E93526">
      <w:pPr>
        <w:rPr>
          <w:sz w:val="24"/>
        </w:rPr>
      </w:pPr>
      <w:r w:rsidRPr="00E93526">
        <w:rPr>
          <w:sz w:val="24"/>
        </w:rPr>
        <w:t xml:space="preserve">In China employees are much more likely to conform to order, perhaps a reason why we see so many companies move factories out there, everyone knows their place and are afraid to challenge the corporate order (and the wages are very low of course). </w:t>
      </w:r>
      <w:r w:rsidR="00DC4270" w:rsidRPr="00DC4270">
        <w:rPr>
          <w:sz w:val="24"/>
        </w:rPr>
        <w:t>Kirkbride writes that; ‘Confo</w:t>
      </w:r>
      <w:r w:rsidR="00DC4270">
        <w:rPr>
          <w:sz w:val="24"/>
        </w:rPr>
        <w:t xml:space="preserve">rmity is a central theme in Chinese societies and is related to two Confucian values. First there are the ‘rules of property’ which structure interpersonal relationships into five hierarchical dualities such as ‘prince – minister’, ‘father – son’, ‘husband – wife’, ‘older brother – younger brother’, and ‘senior-friend – younger-friend’. Each </w:t>
      </w:r>
      <w:r w:rsidR="0032239D">
        <w:rPr>
          <w:sz w:val="24"/>
        </w:rPr>
        <w:t>i</w:t>
      </w:r>
      <w:r w:rsidR="00DC4270">
        <w:rPr>
          <w:sz w:val="24"/>
        </w:rPr>
        <w:t>ndiv</w:t>
      </w:r>
      <w:r w:rsidR="0032239D">
        <w:rPr>
          <w:sz w:val="24"/>
        </w:rPr>
        <w:t>i</w:t>
      </w:r>
      <w:r w:rsidR="00DC4270">
        <w:rPr>
          <w:sz w:val="24"/>
        </w:rPr>
        <w:t>dual is expected to adjust him/herself to these prescribed interpersonal relationships</w:t>
      </w:r>
      <w:r w:rsidR="0032239D">
        <w:rPr>
          <w:sz w:val="24"/>
        </w:rPr>
        <w:t>.’ (Kirkbride, Tang, Westwood, 1991)</w:t>
      </w:r>
      <w:r w:rsidR="000E3BAC">
        <w:rPr>
          <w:sz w:val="24"/>
        </w:rPr>
        <w:t xml:space="preserve"> </w:t>
      </w:r>
    </w:p>
    <w:p w14:paraId="0F329153" w14:textId="3FF71512" w:rsidR="00E93526" w:rsidRDefault="00E93526" w:rsidP="00E93526">
      <w:pPr>
        <w:rPr>
          <w:sz w:val="24"/>
        </w:rPr>
      </w:pPr>
      <w:r w:rsidRPr="00E93526">
        <w:rPr>
          <w:sz w:val="24"/>
        </w:rPr>
        <w:t>On the other hand, in the USA, employees are always thriving to do better and to get ahead in their respective company. In companies like Apple and Google</w:t>
      </w:r>
      <w:r w:rsidR="000E3BAC">
        <w:rPr>
          <w:sz w:val="24"/>
        </w:rPr>
        <w:t>,</w:t>
      </w:r>
      <w:r w:rsidRPr="00E93526">
        <w:rPr>
          <w:sz w:val="24"/>
        </w:rPr>
        <w:t xml:space="preserve"> </w:t>
      </w:r>
      <w:r w:rsidRPr="000E3BAC">
        <w:rPr>
          <w:noProof/>
          <w:sz w:val="24"/>
        </w:rPr>
        <w:t>for</w:t>
      </w:r>
      <w:r w:rsidRPr="00E93526">
        <w:rPr>
          <w:sz w:val="24"/>
        </w:rPr>
        <w:t xml:space="preserve"> example, employees are rarely ever satisfied, when they turn in a piece of work to their boss they opt to look for criticism </w:t>
      </w:r>
      <w:proofErr w:type="gramStart"/>
      <w:r w:rsidRPr="00E93526">
        <w:rPr>
          <w:sz w:val="24"/>
        </w:rPr>
        <w:t>in order to</w:t>
      </w:r>
      <w:proofErr w:type="gramEnd"/>
      <w:r w:rsidRPr="00E93526">
        <w:rPr>
          <w:sz w:val="24"/>
        </w:rPr>
        <w:t xml:space="preserve"> be able to improve next time. A concept alien to the Chinese culture.</w:t>
      </w:r>
      <w:r w:rsidR="00DC4270">
        <w:rPr>
          <w:sz w:val="24"/>
        </w:rPr>
        <w:t xml:space="preserve"> </w:t>
      </w:r>
      <w:r w:rsidR="00D75DD2" w:rsidRPr="00D75DD2">
        <w:rPr>
          <w:sz w:val="24"/>
        </w:rPr>
        <w:t> </w:t>
      </w:r>
    </w:p>
    <w:p w14:paraId="13825428" w14:textId="77777777" w:rsidR="00334226" w:rsidRDefault="000E3BAC" w:rsidP="00E93526">
      <w:pPr>
        <w:rPr>
          <w:sz w:val="24"/>
        </w:rPr>
      </w:pPr>
      <w:r>
        <w:rPr>
          <w:sz w:val="24"/>
        </w:rPr>
        <w:t xml:space="preserve">US company Walmart had a spell in China </w:t>
      </w:r>
      <w:r w:rsidR="00D53225">
        <w:rPr>
          <w:sz w:val="24"/>
        </w:rPr>
        <w:t>where they were struggling to adapt to the culture.</w:t>
      </w:r>
      <w:r>
        <w:rPr>
          <w:sz w:val="24"/>
        </w:rPr>
        <w:t xml:space="preserve"> </w:t>
      </w:r>
      <w:r w:rsidR="002F7CEE" w:rsidRPr="000E3BAC">
        <w:rPr>
          <w:sz w:val="24"/>
        </w:rPr>
        <w:t>Walmart</w:t>
      </w:r>
      <w:r w:rsidR="002F7CEE">
        <w:rPr>
          <w:sz w:val="24"/>
        </w:rPr>
        <w:t>’s</w:t>
      </w:r>
      <w:r w:rsidRPr="000E3BAC">
        <w:rPr>
          <w:sz w:val="24"/>
        </w:rPr>
        <w:t xml:space="preserve"> leadership in China fits </w:t>
      </w:r>
      <w:r>
        <w:rPr>
          <w:sz w:val="24"/>
        </w:rPr>
        <w:t>well</w:t>
      </w:r>
      <w:r w:rsidRPr="000E3BAC">
        <w:rPr>
          <w:sz w:val="24"/>
        </w:rPr>
        <w:t xml:space="preserve"> with Hofstede</w:t>
      </w:r>
      <w:r>
        <w:rPr>
          <w:sz w:val="24"/>
        </w:rPr>
        <w:t>’s</w:t>
      </w:r>
      <w:r w:rsidRPr="000E3BAC">
        <w:rPr>
          <w:sz w:val="24"/>
        </w:rPr>
        <w:t xml:space="preserve"> power distance index. </w:t>
      </w:r>
      <w:r>
        <w:rPr>
          <w:sz w:val="24"/>
        </w:rPr>
        <w:t>‘</w:t>
      </w:r>
      <w:r w:rsidRPr="000E3BAC">
        <w:rPr>
          <w:sz w:val="24"/>
        </w:rPr>
        <w:t>This dimension expresses the degree to which the less powerful members of a society accept and expect that power is distributed unequally.</w:t>
      </w:r>
      <w:r>
        <w:rPr>
          <w:sz w:val="24"/>
        </w:rPr>
        <w:t>’</w:t>
      </w:r>
      <w:r w:rsidRPr="000E3BAC">
        <w:rPr>
          <w:sz w:val="24"/>
        </w:rPr>
        <w:t xml:space="preserve"> (Hofste</w:t>
      </w:r>
      <w:r>
        <w:rPr>
          <w:sz w:val="24"/>
        </w:rPr>
        <w:t>de</w:t>
      </w:r>
      <w:r w:rsidRPr="000E3BAC">
        <w:rPr>
          <w:sz w:val="24"/>
        </w:rPr>
        <w:t xml:space="preserve">, 2005) </w:t>
      </w:r>
      <w:r>
        <w:rPr>
          <w:sz w:val="24"/>
        </w:rPr>
        <w:t>Due to</w:t>
      </w:r>
      <w:r w:rsidRPr="000E3BAC">
        <w:rPr>
          <w:sz w:val="24"/>
        </w:rPr>
        <w:t xml:space="preserve"> Walmart China’s very bureaucratic structure. </w:t>
      </w:r>
      <w:r>
        <w:rPr>
          <w:sz w:val="24"/>
        </w:rPr>
        <w:t>M</w:t>
      </w:r>
      <w:r w:rsidRPr="000E3BAC">
        <w:rPr>
          <w:noProof/>
          <w:sz w:val="24"/>
        </w:rPr>
        <w:t>an</w:t>
      </w:r>
      <w:r>
        <w:rPr>
          <w:noProof/>
          <w:sz w:val="24"/>
        </w:rPr>
        <w:t>a</w:t>
      </w:r>
      <w:r w:rsidRPr="000E3BAC">
        <w:rPr>
          <w:noProof/>
          <w:sz w:val="24"/>
        </w:rPr>
        <w:t>gers</w:t>
      </w:r>
      <w:r w:rsidRPr="000E3BAC">
        <w:rPr>
          <w:sz w:val="24"/>
        </w:rPr>
        <w:t xml:space="preserve"> </w:t>
      </w:r>
      <w:r>
        <w:rPr>
          <w:sz w:val="24"/>
        </w:rPr>
        <w:t xml:space="preserve">in the West </w:t>
      </w:r>
      <w:r w:rsidRPr="000E3BAC">
        <w:rPr>
          <w:sz w:val="24"/>
        </w:rPr>
        <w:t xml:space="preserve">may focus on building relationships </w:t>
      </w:r>
      <w:r>
        <w:rPr>
          <w:sz w:val="24"/>
        </w:rPr>
        <w:t>with employees of all levels, whereas in China</w:t>
      </w:r>
      <w:r w:rsidRPr="000E3BAC">
        <w:rPr>
          <w:sz w:val="24"/>
        </w:rPr>
        <w:t xml:space="preserve"> </w:t>
      </w:r>
      <w:r w:rsidRPr="000E3BAC">
        <w:rPr>
          <w:noProof/>
          <w:sz w:val="24"/>
        </w:rPr>
        <w:t>mana</w:t>
      </w:r>
      <w:r>
        <w:rPr>
          <w:noProof/>
          <w:sz w:val="24"/>
        </w:rPr>
        <w:t>ger</w:t>
      </w:r>
      <w:r w:rsidRPr="000E3BAC">
        <w:rPr>
          <w:noProof/>
          <w:sz w:val="24"/>
        </w:rPr>
        <w:t>s</w:t>
      </w:r>
      <w:r>
        <w:rPr>
          <w:sz w:val="24"/>
        </w:rPr>
        <w:t xml:space="preserve"> may do not worry about their subordinates, only interested in</w:t>
      </w:r>
      <w:r w:rsidRPr="000E3BAC">
        <w:rPr>
          <w:sz w:val="24"/>
        </w:rPr>
        <w:t xml:space="preserve"> power</w:t>
      </w:r>
      <w:r>
        <w:rPr>
          <w:sz w:val="24"/>
        </w:rPr>
        <w:t xml:space="preserve"> as the</w:t>
      </w:r>
      <w:r w:rsidRPr="000E3BAC">
        <w:rPr>
          <w:sz w:val="24"/>
        </w:rPr>
        <w:t xml:space="preserve"> store manager.</w:t>
      </w:r>
    </w:p>
    <w:p w14:paraId="5A612479" w14:textId="739B5269" w:rsidR="000E3BAC" w:rsidRDefault="000E3BAC" w:rsidP="00E93526">
      <w:pPr>
        <w:rPr>
          <w:sz w:val="24"/>
        </w:rPr>
      </w:pPr>
      <w:r w:rsidRPr="000E3BAC">
        <w:rPr>
          <w:sz w:val="24"/>
        </w:rPr>
        <w:t xml:space="preserve">As the </w:t>
      </w:r>
      <w:r w:rsidRPr="000E3BAC">
        <w:rPr>
          <w:noProof/>
          <w:sz w:val="24"/>
        </w:rPr>
        <w:t>Hofste</w:t>
      </w:r>
      <w:r>
        <w:rPr>
          <w:noProof/>
          <w:sz w:val="24"/>
        </w:rPr>
        <w:t>de</w:t>
      </w:r>
      <w:r w:rsidRPr="000E3BAC">
        <w:rPr>
          <w:sz w:val="24"/>
        </w:rPr>
        <w:t xml:space="preserve"> model shows China as a country </w:t>
      </w:r>
      <w:r>
        <w:rPr>
          <w:sz w:val="24"/>
        </w:rPr>
        <w:t>prefers</w:t>
      </w:r>
      <w:r w:rsidRPr="000E3BAC">
        <w:rPr>
          <w:sz w:val="24"/>
        </w:rPr>
        <w:t xml:space="preserve"> its leaders to have </w:t>
      </w:r>
      <w:r w:rsidRPr="002F7CEE">
        <w:rPr>
          <w:noProof/>
          <w:sz w:val="24"/>
        </w:rPr>
        <w:t>be</w:t>
      </w:r>
      <w:r w:rsidR="002F7CEE">
        <w:rPr>
          <w:noProof/>
          <w:sz w:val="24"/>
        </w:rPr>
        <w:t>en</w:t>
      </w:r>
      <w:r>
        <w:rPr>
          <w:sz w:val="24"/>
        </w:rPr>
        <w:t xml:space="preserve"> in control and </w:t>
      </w:r>
      <w:r w:rsidR="00003C7A">
        <w:rPr>
          <w:sz w:val="24"/>
        </w:rPr>
        <w:t>possess</w:t>
      </w:r>
      <w:r>
        <w:rPr>
          <w:sz w:val="24"/>
        </w:rPr>
        <w:t xml:space="preserve"> </w:t>
      </w:r>
      <w:r w:rsidR="009C5F3C">
        <w:rPr>
          <w:sz w:val="24"/>
        </w:rPr>
        <w:t>all</w:t>
      </w:r>
      <w:r>
        <w:rPr>
          <w:sz w:val="24"/>
        </w:rPr>
        <w:t xml:space="preserve"> the </w:t>
      </w:r>
      <w:r w:rsidRPr="002F7CEE">
        <w:rPr>
          <w:noProof/>
          <w:sz w:val="24"/>
        </w:rPr>
        <w:t>power</w:t>
      </w:r>
      <w:r w:rsidRPr="000E3BAC">
        <w:rPr>
          <w:sz w:val="24"/>
        </w:rPr>
        <w:t xml:space="preserve"> </w:t>
      </w:r>
      <w:r w:rsidR="002F7CEE">
        <w:rPr>
          <w:noProof/>
          <w:sz w:val="24"/>
        </w:rPr>
        <w:t xml:space="preserve">and </w:t>
      </w:r>
      <w:r w:rsidRPr="000E3BAC">
        <w:rPr>
          <w:sz w:val="24"/>
        </w:rPr>
        <w:t>not</w:t>
      </w:r>
      <w:r w:rsidR="002F7CEE">
        <w:rPr>
          <w:sz w:val="24"/>
        </w:rPr>
        <w:t xml:space="preserve"> devolve</w:t>
      </w:r>
      <w:r w:rsidRPr="000E3BAC">
        <w:rPr>
          <w:sz w:val="24"/>
        </w:rPr>
        <w:t>. Walmart</w:t>
      </w:r>
      <w:r w:rsidR="002F7CEE">
        <w:rPr>
          <w:sz w:val="24"/>
        </w:rPr>
        <w:t>’s</w:t>
      </w:r>
      <w:r w:rsidRPr="000E3BAC">
        <w:rPr>
          <w:sz w:val="24"/>
        </w:rPr>
        <w:t xml:space="preserve"> leadership problems in China came about because it tried to impose its way on </w:t>
      </w:r>
      <w:r w:rsidR="00003C7A" w:rsidRPr="000E3BAC">
        <w:rPr>
          <w:sz w:val="24"/>
        </w:rPr>
        <w:t>China,</w:t>
      </w:r>
      <w:r w:rsidRPr="000E3BAC">
        <w:rPr>
          <w:sz w:val="24"/>
        </w:rPr>
        <w:t xml:space="preserve"> but its success is coming from merging its views on leadership with Confucian Chinese views</w:t>
      </w:r>
      <w:r w:rsidR="00D53225">
        <w:rPr>
          <w:sz w:val="24"/>
        </w:rPr>
        <w:t xml:space="preserve"> as they now look to open a new high-tech store in China with the means to pay by phone etc.</w:t>
      </w:r>
    </w:p>
    <w:p w14:paraId="6582064D" w14:textId="526915C3" w:rsidR="00D53225" w:rsidRDefault="00D53225" w:rsidP="00D53225">
      <w:pPr>
        <w:rPr>
          <w:sz w:val="24"/>
        </w:rPr>
      </w:pPr>
      <w:r w:rsidRPr="00D53225">
        <w:rPr>
          <w:sz w:val="24"/>
        </w:rPr>
        <w:lastRenderedPageBreak/>
        <w:t>Walmart’s ongoing troubles in China, since opening its first superstore in Shenzhen in 1996, reflect a fundamental misunderstanding of China’s political, economic, and cultural environments.</w:t>
      </w:r>
      <w:r>
        <w:rPr>
          <w:sz w:val="24"/>
        </w:rPr>
        <w:t xml:space="preserve"> (Salomon, 2016)</w:t>
      </w:r>
    </w:p>
    <w:p w14:paraId="5A620DCC" w14:textId="3F4481FF" w:rsidR="00003C7A" w:rsidRDefault="00D53225" w:rsidP="00E93526">
      <w:pPr>
        <w:rPr>
          <w:sz w:val="24"/>
        </w:rPr>
      </w:pPr>
      <w:r>
        <w:rPr>
          <w:sz w:val="24"/>
        </w:rPr>
        <w:t>Walmart found it difficult</w:t>
      </w:r>
      <w:r w:rsidRPr="00D53225">
        <w:rPr>
          <w:sz w:val="24"/>
        </w:rPr>
        <w:t xml:space="preserve"> to understand Chinese consumers and Chinese culture. Chinese consumers, unlike those in the U.S., differ widely from city to city in their needs. Walmart </w:t>
      </w:r>
      <w:r>
        <w:rPr>
          <w:sz w:val="24"/>
        </w:rPr>
        <w:t>have therefore struggled to find the correct formula for success with regards to products</w:t>
      </w:r>
      <w:r w:rsidRPr="00D53225">
        <w:rPr>
          <w:sz w:val="24"/>
        </w:rPr>
        <w:t xml:space="preserve"> to offer in the 117 cities and 25 provinces in which it operates. This makes it challenging to sell a core set of products nationwide</w:t>
      </w:r>
      <w:r>
        <w:rPr>
          <w:sz w:val="24"/>
        </w:rPr>
        <w:t xml:space="preserve"> as all cultures have different wants and needs.</w:t>
      </w:r>
    </w:p>
    <w:p w14:paraId="21FDC7CA" w14:textId="77777777" w:rsidR="00E93526" w:rsidRPr="00E93526" w:rsidRDefault="00E93526" w:rsidP="00E93526">
      <w:pPr>
        <w:rPr>
          <w:sz w:val="24"/>
        </w:rPr>
      </w:pPr>
    </w:p>
    <w:p w14:paraId="2143ABED" w14:textId="5137689F" w:rsidR="00334226" w:rsidRPr="00334226" w:rsidRDefault="00334226" w:rsidP="00334226">
      <w:pPr>
        <w:rPr>
          <w:sz w:val="24"/>
          <w:u w:val="single"/>
        </w:rPr>
      </w:pPr>
      <w:r w:rsidRPr="00334226">
        <w:rPr>
          <w:sz w:val="24"/>
          <w:u w:val="single"/>
        </w:rPr>
        <w:t xml:space="preserve">Cultural impact on </w:t>
      </w:r>
      <w:r w:rsidR="009C5F3C">
        <w:rPr>
          <w:sz w:val="24"/>
          <w:u w:val="single"/>
        </w:rPr>
        <w:t>negotiating and decision making</w:t>
      </w:r>
    </w:p>
    <w:p w14:paraId="3C275DD8" w14:textId="77777777" w:rsidR="00334226" w:rsidRPr="00334226" w:rsidRDefault="00334226" w:rsidP="00334226">
      <w:pPr>
        <w:rPr>
          <w:sz w:val="24"/>
        </w:rPr>
      </w:pPr>
      <w:r w:rsidRPr="00334226">
        <w:rPr>
          <w:sz w:val="24"/>
        </w:rPr>
        <w:t xml:space="preserve">Negotiating is a vital part of any large company, being able to get the best/better deal from the other party involved can be crucial. Not only that, companies must be able to negotiate with governments and broker deals </w:t>
      </w:r>
      <w:proofErr w:type="gramStart"/>
      <w:r w:rsidRPr="00334226">
        <w:rPr>
          <w:sz w:val="24"/>
        </w:rPr>
        <w:t>in order to</w:t>
      </w:r>
      <w:proofErr w:type="gramEnd"/>
      <w:r w:rsidRPr="00334226">
        <w:rPr>
          <w:sz w:val="24"/>
        </w:rPr>
        <w:t xml:space="preserve"> move into the country, or to strike a deal on new legislation and so on. In business everything can be negotiated. </w:t>
      </w:r>
    </w:p>
    <w:p w14:paraId="4D47EA87" w14:textId="77777777" w:rsidR="00334226" w:rsidRPr="00334226" w:rsidRDefault="00334226" w:rsidP="00334226">
      <w:pPr>
        <w:rPr>
          <w:sz w:val="24"/>
        </w:rPr>
      </w:pPr>
      <w:r w:rsidRPr="00334226">
        <w:rPr>
          <w:sz w:val="24"/>
        </w:rPr>
        <w:t>There are several types of ways to negotiate. Firstly, there is the ‘Western Approach’ where they see negotiating as a problem-solving exercise, where the process is preoccupied with tactics and strategies where the Western culture is always trying to get the biggest slice of the cake. In an international sense, negotiations taking place between cultures, those involved need to work out what is going on in the minds of their counterparts. Behaviour can often be displayed by both parties in a similar nature, but often reflects different motives. The very act of negotiating can be a concept, which is fundamentally alien to other cultures, e.g. for Japanese negotiators. In an anonymous article, a Japanese writer described the United States negotiators as hard to understand. One of the reasons for this, we are told, is because "unlike Japanese, the Americans are not racially or culturally homogenous”. (</w:t>
      </w:r>
      <w:proofErr w:type="spellStart"/>
      <w:r w:rsidRPr="00334226">
        <w:rPr>
          <w:sz w:val="24"/>
        </w:rPr>
        <w:t>LeBaron</w:t>
      </w:r>
      <w:proofErr w:type="spellEnd"/>
      <w:r w:rsidRPr="00334226">
        <w:rPr>
          <w:sz w:val="24"/>
        </w:rPr>
        <w:t xml:space="preserve">, 2003). </w:t>
      </w:r>
    </w:p>
    <w:p w14:paraId="5AFD2CAF" w14:textId="77777777" w:rsidR="00334226" w:rsidRPr="00334226" w:rsidRDefault="00334226" w:rsidP="00334226">
      <w:pPr>
        <w:rPr>
          <w:sz w:val="24"/>
        </w:rPr>
      </w:pPr>
      <w:r w:rsidRPr="00334226">
        <w:rPr>
          <w:sz w:val="24"/>
        </w:rPr>
        <w:t xml:space="preserve">Similarly, to Japan, China’s culture seeks to find a long-term relationship during negotiations. The Chinese, therefore, seek to build trust and long-term relationships rather than merely to seek out immediate opportunities for their own merit. The Chinese are always formal whilst Americans can sometimes be causal and vent frustration when they are not getting what they expected. Americans who are used to finding an immediate solution and getting the better deal may not be wise to this and this could lead to a breakdown in negotiations. (Lawrence, 2017) </w:t>
      </w:r>
    </w:p>
    <w:p w14:paraId="3DA82824" w14:textId="77777777" w:rsidR="00334226" w:rsidRPr="00334226" w:rsidRDefault="00334226" w:rsidP="00334226">
      <w:pPr>
        <w:rPr>
          <w:sz w:val="24"/>
        </w:rPr>
      </w:pPr>
      <w:r w:rsidRPr="00334226">
        <w:rPr>
          <w:sz w:val="24"/>
        </w:rPr>
        <w:t>With regards to decision making, it is just as important as negotiating. Choosing the correct option with regards to your next product, your next expansion or even a partnership is crucial. One company who partnered well and chose their partners well are Nike. Nike has been able to develop their global presence through the careful selection of international sponsorships such as their agreement with Manchester United.  </w:t>
      </w:r>
    </w:p>
    <w:p w14:paraId="7718BC80" w14:textId="5E869698" w:rsidR="00334226" w:rsidRDefault="00334226" w:rsidP="00334226">
      <w:pPr>
        <w:rPr>
          <w:sz w:val="24"/>
        </w:rPr>
      </w:pPr>
      <w:r>
        <w:rPr>
          <w:sz w:val="24"/>
        </w:rPr>
        <w:t>Even though s</w:t>
      </w:r>
      <w:r w:rsidRPr="00334226">
        <w:rPr>
          <w:sz w:val="24"/>
        </w:rPr>
        <w:t>ponsorship spending </w:t>
      </w:r>
      <w:hyperlink r:id="rId6" w:tgtFrame="_blank" w:history="1">
        <w:r>
          <w:rPr>
            <w:rStyle w:val="Hyperlink"/>
            <w:color w:val="auto"/>
            <w:sz w:val="24"/>
            <w:u w:val="none"/>
          </w:rPr>
          <w:t>is usually</w:t>
        </w:r>
        <w:r w:rsidRPr="00334226">
          <w:rPr>
            <w:rStyle w:val="Hyperlink"/>
            <w:color w:val="auto"/>
            <w:sz w:val="24"/>
            <w:u w:val="none"/>
          </w:rPr>
          <w:t xml:space="preserve"> fairly unpredictable</w:t>
        </w:r>
      </w:hyperlink>
      <w:r>
        <w:rPr>
          <w:sz w:val="24"/>
        </w:rPr>
        <w:t xml:space="preserve">, </w:t>
      </w:r>
      <w:r w:rsidRPr="00334226">
        <w:rPr>
          <w:sz w:val="24"/>
        </w:rPr>
        <w:t xml:space="preserve">demand costs tend to surge due to triggers like </w:t>
      </w:r>
      <w:r>
        <w:rPr>
          <w:sz w:val="24"/>
        </w:rPr>
        <w:t xml:space="preserve">successful </w:t>
      </w:r>
      <w:r w:rsidRPr="00334226">
        <w:rPr>
          <w:sz w:val="24"/>
        </w:rPr>
        <w:t>championships and tournaments</w:t>
      </w:r>
      <w:r>
        <w:rPr>
          <w:sz w:val="24"/>
        </w:rPr>
        <w:t>,</w:t>
      </w:r>
      <w:r w:rsidRPr="00334226">
        <w:rPr>
          <w:sz w:val="24"/>
        </w:rPr>
        <w:t xml:space="preserve"> these partnerships have certainly helped the brand capture the attention of a global audience. (Fleishman, </w:t>
      </w:r>
      <w:r w:rsidRPr="00334226">
        <w:rPr>
          <w:sz w:val="24"/>
        </w:rPr>
        <w:lastRenderedPageBreak/>
        <w:t xml:space="preserve">2015) The decision to partner with one of the biggest clubs in world football was clearly a great decision as it propels the brand into the limelight, being on the kit, on the advertising boards, on most of the player's feet gives the brand more than enough attention.  </w:t>
      </w:r>
      <w:r>
        <w:rPr>
          <w:sz w:val="24"/>
        </w:rPr>
        <w:t>Being able to negotiate a deal was clearly favourable for both sides.</w:t>
      </w:r>
    </w:p>
    <w:p w14:paraId="6C4C2E7E" w14:textId="41A0797B" w:rsidR="009C5F3C" w:rsidRDefault="009C5F3C" w:rsidP="00334226">
      <w:pPr>
        <w:rPr>
          <w:sz w:val="24"/>
        </w:rPr>
      </w:pPr>
    </w:p>
    <w:p w14:paraId="44613821" w14:textId="071C65C7" w:rsidR="009C5F3C" w:rsidRDefault="009C5F3C" w:rsidP="00334226">
      <w:pPr>
        <w:rPr>
          <w:sz w:val="24"/>
          <w:u w:val="single"/>
        </w:rPr>
      </w:pPr>
      <w:r w:rsidRPr="009C5F3C">
        <w:rPr>
          <w:sz w:val="24"/>
          <w:u w:val="single"/>
        </w:rPr>
        <w:t>Cultural impact on communication</w:t>
      </w:r>
    </w:p>
    <w:p w14:paraId="6B88894E" w14:textId="32910E79" w:rsidR="00205FE6" w:rsidRDefault="009C5F3C" w:rsidP="00334226">
      <w:pPr>
        <w:rPr>
          <w:sz w:val="24"/>
        </w:rPr>
      </w:pPr>
      <w:r>
        <w:rPr>
          <w:sz w:val="24"/>
        </w:rPr>
        <w:t>You would think that language is the only barrier when communicating between cultures but that could not be much further from the truth.</w:t>
      </w:r>
      <w:r w:rsidRPr="009C5F3C">
        <w:rPr>
          <w:sz w:val="24"/>
        </w:rPr>
        <w:t xml:space="preserve"> How </w:t>
      </w:r>
      <w:r>
        <w:rPr>
          <w:sz w:val="24"/>
        </w:rPr>
        <w:t xml:space="preserve">the </w:t>
      </w:r>
      <w:r w:rsidRPr="009C5F3C">
        <w:rPr>
          <w:sz w:val="24"/>
        </w:rPr>
        <w:t xml:space="preserve">Japanese </w:t>
      </w:r>
      <w:r>
        <w:rPr>
          <w:sz w:val="24"/>
        </w:rPr>
        <w:t>and their organisations c</w:t>
      </w:r>
      <w:r w:rsidRPr="009C5F3C">
        <w:rPr>
          <w:sz w:val="24"/>
        </w:rPr>
        <w:t xml:space="preserve">ommunicate is </w:t>
      </w:r>
      <w:r>
        <w:rPr>
          <w:sz w:val="24"/>
        </w:rPr>
        <w:t>highly di</w:t>
      </w:r>
      <w:r w:rsidRPr="009C5F3C">
        <w:rPr>
          <w:sz w:val="24"/>
        </w:rPr>
        <w:t xml:space="preserve">fferent from how </w:t>
      </w:r>
      <w:r>
        <w:rPr>
          <w:sz w:val="24"/>
        </w:rPr>
        <w:t>the Western</w:t>
      </w:r>
      <w:r w:rsidRPr="009C5F3C">
        <w:rPr>
          <w:sz w:val="24"/>
        </w:rPr>
        <w:t xml:space="preserve"> business</w:t>
      </w:r>
      <w:r>
        <w:rPr>
          <w:sz w:val="24"/>
        </w:rPr>
        <w:t>es</w:t>
      </w:r>
      <w:r w:rsidRPr="009C5F3C">
        <w:rPr>
          <w:sz w:val="24"/>
        </w:rPr>
        <w:t xml:space="preserve"> </w:t>
      </w:r>
      <w:r>
        <w:rPr>
          <w:sz w:val="24"/>
        </w:rPr>
        <w:t>communicate</w:t>
      </w:r>
      <w:r w:rsidRPr="009C5F3C">
        <w:rPr>
          <w:sz w:val="24"/>
        </w:rPr>
        <w:t>. First</w:t>
      </w:r>
      <w:r>
        <w:rPr>
          <w:sz w:val="24"/>
        </w:rPr>
        <w:t>ly,</w:t>
      </w:r>
      <w:r w:rsidRPr="009C5F3C">
        <w:rPr>
          <w:sz w:val="24"/>
        </w:rPr>
        <w:t xml:space="preserve"> </w:t>
      </w:r>
      <w:r>
        <w:rPr>
          <w:sz w:val="24"/>
        </w:rPr>
        <w:t xml:space="preserve">in </w:t>
      </w:r>
      <w:r w:rsidRPr="00205FE6">
        <w:rPr>
          <w:noProof/>
          <w:sz w:val="24"/>
        </w:rPr>
        <w:t>Japan</w:t>
      </w:r>
      <w:r w:rsidR="00205FE6">
        <w:rPr>
          <w:noProof/>
          <w:sz w:val="24"/>
        </w:rPr>
        <w:t>,</w:t>
      </w:r>
      <w:r>
        <w:rPr>
          <w:sz w:val="24"/>
        </w:rPr>
        <w:t xml:space="preserve"> it is important to understand the value of silence</w:t>
      </w:r>
      <w:r w:rsidRPr="009C5F3C">
        <w:rPr>
          <w:sz w:val="24"/>
        </w:rPr>
        <w:t xml:space="preserve">. </w:t>
      </w:r>
      <w:r w:rsidR="00205FE6">
        <w:rPr>
          <w:sz w:val="24"/>
        </w:rPr>
        <w:t>Samovar et al write; ‘</w:t>
      </w:r>
      <w:r w:rsidRPr="009C5F3C">
        <w:rPr>
          <w:sz w:val="24"/>
        </w:rPr>
        <w:t>Silence is linked to credibility. Silence speaks loudly about wisdom and emotional self-control. Japanese have many proverbs that signal the importance that they place on silence, such as, the duck that quacks is the first to get shot.</w:t>
      </w:r>
      <w:r w:rsidR="00205FE6">
        <w:rPr>
          <w:sz w:val="24"/>
        </w:rPr>
        <w:t xml:space="preserve">’ </w:t>
      </w:r>
      <w:r w:rsidRPr="009C5F3C">
        <w:rPr>
          <w:sz w:val="24"/>
        </w:rPr>
        <w:t>(Samovar, et al., 2009)</w:t>
      </w:r>
      <w:r w:rsidR="00205FE6">
        <w:rPr>
          <w:sz w:val="24"/>
        </w:rPr>
        <w:t xml:space="preserve"> </w:t>
      </w:r>
    </w:p>
    <w:p w14:paraId="0BC588A4" w14:textId="216FC436" w:rsidR="00F779ED" w:rsidRDefault="00F779ED" w:rsidP="00334226">
      <w:pPr>
        <w:rPr>
          <w:sz w:val="24"/>
        </w:rPr>
      </w:pPr>
      <w:r>
        <w:rPr>
          <w:noProof/>
        </w:rPr>
        <w:drawing>
          <wp:inline distT="0" distB="0" distL="0" distR="0" wp14:anchorId="57C6FEA4" wp14:editId="74D57AF1">
            <wp:extent cx="4105275" cy="2698121"/>
            <wp:effectExtent l="19050" t="19050" r="9525" b="260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3129" t="19211" r="34024" b="19015"/>
                    <a:stretch/>
                  </pic:blipFill>
                  <pic:spPr bwMode="auto">
                    <a:xfrm>
                      <a:off x="0" y="0"/>
                      <a:ext cx="4112615" cy="2702945"/>
                    </a:xfrm>
                    <a:prstGeom prst="rect">
                      <a:avLst/>
                    </a:prstGeom>
                    <a:ln>
                      <a:solidFill>
                        <a:srgbClr val="0070C0"/>
                      </a:solidFill>
                    </a:ln>
                    <a:extLst>
                      <a:ext uri="{53640926-AAD7-44D8-BBD7-CCE9431645EC}">
                        <a14:shadowObscured xmlns:a14="http://schemas.microsoft.com/office/drawing/2010/main"/>
                      </a:ext>
                    </a:extLst>
                  </pic:spPr>
                </pic:pic>
              </a:graphicData>
            </a:graphic>
          </wp:inline>
        </w:drawing>
      </w:r>
    </w:p>
    <w:p w14:paraId="33528C8E" w14:textId="700D450E" w:rsidR="009F02E5" w:rsidRDefault="009F02E5" w:rsidP="00334226">
      <w:pPr>
        <w:rPr>
          <w:sz w:val="24"/>
        </w:rPr>
      </w:pPr>
      <w:r>
        <w:rPr>
          <w:sz w:val="24"/>
        </w:rPr>
        <w:t>The contrast in individualism shows just how different the communication styles of each nation are.</w:t>
      </w:r>
    </w:p>
    <w:p w14:paraId="0E6FAE05" w14:textId="4DD30423" w:rsidR="00205FE6" w:rsidRDefault="00205FE6" w:rsidP="00334226">
      <w:pPr>
        <w:rPr>
          <w:sz w:val="24"/>
        </w:rPr>
      </w:pPr>
      <w:r w:rsidRPr="00205FE6">
        <w:rPr>
          <w:sz w:val="24"/>
        </w:rPr>
        <w:t>Japanese communications are epitomised by subtlety and nuance, where how one appears and what one publicly states (</w:t>
      </w:r>
      <w:proofErr w:type="spellStart"/>
      <w:r w:rsidRPr="00205FE6">
        <w:rPr>
          <w:noProof/>
          <w:sz w:val="24"/>
        </w:rPr>
        <w:t>tatemae</w:t>
      </w:r>
      <w:proofErr w:type="spellEnd"/>
      <w:r w:rsidRPr="00205FE6">
        <w:rPr>
          <w:sz w:val="24"/>
        </w:rPr>
        <w:t>) and what one really thinks (</w:t>
      </w:r>
      <w:proofErr w:type="spellStart"/>
      <w:r w:rsidRPr="00205FE6">
        <w:rPr>
          <w:noProof/>
          <w:sz w:val="24"/>
        </w:rPr>
        <w:t>honne</w:t>
      </w:r>
      <w:proofErr w:type="spellEnd"/>
      <w:r w:rsidRPr="00205FE6">
        <w:rPr>
          <w:sz w:val="24"/>
        </w:rPr>
        <w:t xml:space="preserve">) are often poles apart. There is often a huge distance between the expressed </w:t>
      </w:r>
      <w:r w:rsidRPr="00205FE6">
        <w:rPr>
          <w:noProof/>
          <w:sz w:val="24"/>
        </w:rPr>
        <w:t>tatemae</w:t>
      </w:r>
      <w:r w:rsidRPr="00205FE6">
        <w:rPr>
          <w:sz w:val="24"/>
        </w:rPr>
        <w:t xml:space="preserve"> and the felt </w:t>
      </w:r>
      <w:r w:rsidRPr="00205FE6">
        <w:rPr>
          <w:noProof/>
          <w:sz w:val="24"/>
        </w:rPr>
        <w:t>honne</w:t>
      </w:r>
      <w:r w:rsidRPr="00205FE6">
        <w:rPr>
          <w:sz w:val="24"/>
        </w:rPr>
        <w:t xml:space="preserve"> — they can often even be contradictory</w:t>
      </w:r>
      <w:r w:rsidR="003579A7">
        <w:rPr>
          <w:sz w:val="24"/>
        </w:rPr>
        <w:t xml:space="preserve">. For a </w:t>
      </w:r>
      <w:r w:rsidRPr="00205FE6">
        <w:rPr>
          <w:sz w:val="24"/>
        </w:rPr>
        <w:t>relationship</w:t>
      </w:r>
      <w:r w:rsidR="003579A7">
        <w:rPr>
          <w:sz w:val="24"/>
        </w:rPr>
        <w:t xml:space="preserve"> to develop </w:t>
      </w:r>
      <w:r w:rsidRPr="00205FE6">
        <w:rPr>
          <w:sz w:val="24"/>
        </w:rPr>
        <w:t>in Japan</w:t>
      </w:r>
      <w:r w:rsidR="003579A7">
        <w:rPr>
          <w:sz w:val="24"/>
        </w:rPr>
        <w:t>, people are</w:t>
      </w:r>
      <w:r w:rsidRPr="00205FE6">
        <w:rPr>
          <w:sz w:val="24"/>
        </w:rPr>
        <w:t xml:space="preserve"> often dependent on </w:t>
      </w:r>
      <w:r w:rsidR="003579A7">
        <w:rPr>
          <w:sz w:val="24"/>
        </w:rPr>
        <w:t xml:space="preserve">other </w:t>
      </w:r>
      <w:r w:rsidRPr="00205FE6">
        <w:rPr>
          <w:sz w:val="24"/>
        </w:rPr>
        <w:t xml:space="preserve">people’s ability to read the underlying truth which may underpin the spoken rhetoric. It can, of course, be very difficult for the non-Japanese to navigate these very confusing paradoxes. It is probably best to say that everything should be questioned </w:t>
      </w:r>
      <w:r w:rsidR="003579A7" w:rsidRPr="00205FE6">
        <w:rPr>
          <w:sz w:val="24"/>
        </w:rPr>
        <w:t>to</w:t>
      </w:r>
      <w:r w:rsidRPr="00205FE6">
        <w:rPr>
          <w:sz w:val="24"/>
        </w:rPr>
        <w:t xml:space="preserve"> ensure that clear understanding has been achieved</w:t>
      </w:r>
      <w:r w:rsidR="003579A7">
        <w:rPr>
          <w:sz w:val="24"/>
        </w:rPr>
        <w:t>.</w:t>
      </w:r>
      <w:r w:rsidR="003579A7">
        <w:rPr>
          <w:sz w:val="24"/>
        </w:rPr>
        <w:t xml:space="preserve"> (Warburton)</w:t>
      </w:r>
    </w:p>
    <w:p w14:paraId="67792FB9" w14:textId="1553AF67" w:rsidR="009C5F3C" w:rsidRDefault="00205FE6" w:rsidP="00334226">
      <w:pPr>
        <w:rPr>
          <w:sz w:val="24"/>
        </w:rPr>
      </w:pPr>
      <w:r>
        <w:rPr>
          <w:sz w:val="24"/>
        </w:rPr>
        <w:t xml:space="preserve">In times of stress or </w:t>
      </w:r>
      <w:r w:rsidRPr="00205FE6">
        <w:rPr>
          <w:noProof/>
          <w:sz w:val="24"/>
        </w:rPr>
        <w:t>trouble</w:t>
      </w:r>
      <w:r>
        <w:rPr>
          <w:sz w:val="24"/>
        </w:rPr>
        <w:t xml:space="preserve"> the Japanese often sit quietly in a room to release tension and move away from the negativity. On the other hand, imagine a room full of Americas sitting </w:t>
      </w:r>
      <w:r>
        <w:rPr>
          <w:sz w:val="24"/>
        </w:rPr>
        <w:lastRenderedPageBreak/>
        <w:t xml:space="preserve">quietly to release tension, yes that’s right you can’t because that’s not how the west deal with situations like that. </w:t>
      </w:r>
    </w:p>
    <w:p w14:paraId="467CC8ED" w14:textId="40634FE0" w:rsidR="003579A7" w:rsidRDefault="003579A7" w:rsidP="00334226">
      <w:pPr>
        <w:rPr>
          <w:sz w:val="24"/>
        </w:rPr>
      </w:pPr>
      <w:r>
        <w:rPr>
          <w:sz w:val="24"/>
        </w:rPr>
        <w:t xml:space="preserve">Communication is not only internally, but also externally. Being able to deliver a message to your customers, be it an apology, an advert or simply general information, it must be done correctly and efficiently as in the modern day and age, being offensive or rude can be extremely detrimental to your image, even if its accidental. An example of this is McDonald’s in Japan. Having had a run of bad luck in Japan it was time that they delivered a clear and sincere apology to the country. </w:t>
      </w:r>
      <w:r w:rsidR="00F779ED">
        <w:rPr>
          <w:sz w:val="24"/>
        </w:rPr>
        <w:t>But they failed to impress the Japanese enough which cost them in the short term.</w:t>
      </w:r>
    </w:p>
    <w:p w14:paraId="0399B08C" w14:textId="5ACBDDF6" w:rsidR="00F779ED" w:rsidRPr="00F779ED" w:rsidRDefault="00F779ED" w:rsidP="00F779ED">
      <w:pPr>
        <w:rPr>
          <w:sz w:val="24"/>
        </w:rPr>
      </w:pPr>
      <w:r w:rsidRPr="00F779ED">
        <w:rPr>
          <w:sz w:val="24"/>
        </w:rPr>
        <w:t xml:space="preserve">After the scandals, McDonald’s Japan created a revitalization plan and tried to create a system to better respond to customers. The effort included the company’s </w:t>
      </w:r>
      <w:proofErr w:type="spellStart"/>
      <w:r w:rsidRPr="00F779ED">
        <w:rPr>
          <w:sz w:val="24"/>
        </w:rPr>
        <w:t>Kodo</w:t>
      </w:r>
      <w:proofErr w:type="spellEnd"/>
      <w:r w:rsidRPr="00F779ED">
        <w:rPr>
          <w:sz w:val="24"/>
        </w:rPr>
        <w:t xml:space="preserve"> smartphone app, which enables customers to post positive and negative feedback and receive a discount coupon for the effort, he said.</w:t>
      </w:r>
      <w:r>
        <w:rPr>
          <w:sz w:val="24"/>
        </w:rPr>
        <w:t xml:space="preserve"> </w:t>
      </w:r>
      <w:r w:rsidRPr="00F779ED">
        <w:rPr>
          <w:sz w:val="24"/>
        </w:rPr>
        <w:t>Thanks to its reconstructing, the company bounced back in 2016 by earning a ¥5.37 billion group net profit. It expects profit will grow further this business year to a record ¥20 billion through the end of December, it announced earlier this month.</w:t>
      </w:r>
      <w:r>
        <w:rPr>
          <w:sz w:val="24"/>
        </w:rPr>
        <w:t xml:space="preserve"> (</w:t>
      </w:r>
      <w:proofErr w:type="spellStart"/>
      <w:r>
        <w:rPr>
          <w:sz w:val="24"/>
        </w:rPr>
        <w:t>Murai</w:t>
      </w:r>
      <w:proofErr w:type="spellEnd"/>
      <w:r>
        <w:rPr>
          <w:sz w:val="24"/>
        </w:rPr>
        <w:t>, 2017)</w:t>
      </w:r>
    </w:p>
    <w:p w14:paraId="0521EAE2" w14:textId="77777777" w:rsidR="00F779ED" w:rsidRDefault="00F779ED" w:rsidP="00334226">
      <w:pPr>
        <w:rPr>
          <w:sz w:val="24"/>
          <w:u w:val="single"/>
        </w:rPr>
      </w:pPr>
    </w:p>
    <w:p w14:paraId="60325CBB" w14:textId="10BB8675" w:rsidR="009C5F3C" w:rsidRDefault="00F779ED" w:rsidP="00334226">
      <w:pPr>
        <w:rPr>
          <w:sz w:val="24"/>
          <w:u w:val="single"/>
        </w:rPr>
      </w:pPr>
      <w:r>
        <w:rPr>
          <w:sz w:val="24"/>
          <w:u w:val="single"/>
        </w:rPr>
        <w:t>Conclusion</w:t>
      </w:r>
    </w:p>
    <w:p w14:paraId="26FE9C36" w14:textId="73D1AC7C" w:rsidR="00F779ED" w:rsidRPr="00F779ED" w:rsidRDefault="00F779ED" w:rsidP="00334226">
      <w:pPr>
        <w:rPr>
          <w:sz w:val="24"/>
        </w:rPr>
      </w:pPr>
      <w:r>
        <w:rPr>
          <w:sz w:val="24"/>
        </w:rPr>
        <w:t>In conclusion, culture is a topic that businesses can not ignore. Being ‘</w:t>
      </w:r>
      <w:proofErr w:type="spellStart"/>
      <w:r>
        <w:rPr>
          <w:sz w:val="24"/>
        </w:rPr>
        <w:t>glocal</w:t>
      </w:r>
      <w:proofErr w:type="spellEnd"/>
      <w:r>
        <w:rPr>
          <w:sz w:val="24"/>
        </w:rPr>
        <w:t>’ is key to big brands when they move into a new country or culture</w:t>
      </w:r>
      <w:r w:rsidR="009F02E5">
        <w:rPr>
          <w:sz w:val="24"/>
        </w:rPr>
        <w:t>. Naivety will cause even the biggest businesses to suffer a loss or even fail completely in the chosen culture. Incorporating the correct models and strategies with local cultures is the key to success when moving abroad. Models such as Hofstede and GLOBE are examples of how companies can compare and revise cultures before leaping in.</w:t>
      </w:r>
    </w:p>
    <w:p w14:paraId="6A0A0F36" w14:textId="77777777" w:rsidR="00E93526" w:rsidRDefault="00E93526" w:rsidP="00180E85">
      <w:pPr>
        <w:rPr>
          <w:sz w:val="24"/>
        </w:rPr>
      </w:pPr>
    </w:p>
    <w:p w14:paraId="4BE5D62A" w14:textId="77777777" w:rsidR="006E2C80" w:rsidRDefault="006E2C80" w:rsidP="00180E85">
      <w:pPr>
        <w:rPr>
          <w:sz w:val="24"/>
        </w:rPr>
      </w:pPr>
    </w:p>
    <w:p w14:paraId="274E6458" w14:textId="77777777" w:rsidR="00163CF7" w:rsidRDefault="00163CF7" w:rsidP="00180E85">
      <w:pPr>
        <w:rPr>
          <w:sz w:val="24"/>
          <w:u w:val="single"/>
        </w:rPr>
      </w:pPr>
    </w:p>
    <w:p w14:paraId="2560ED86" w14:textId="77777777" w:rsidR="00163CF7" w:rsidRDefault="00163CF7" w:rsidP="00180E85">
      <w:pPr>
        <w:rPr>
          <w:sz w:val="24"/>
          <w:u w:val="single"/>
        </w:rPr>
      </w:pPr>
    </w:p>
    <w:p w14:paraId="13F73112" w14:textId="77777777" w:rsidR="00163CF7" w:rsidRDefault="00163CF7" w:rsidP="00180E85">
      <w:pPr>
        <w:rPr>
          <w:sz w:val="24"/>
          <w:u w:val="single"/>
        </w:rPr>
      </w:pPr>
    </w:p>
    <w:p w14:paraId="74428FAA" w14:textId="77777777" w:rsidR="00163CF7" w:rsidRDefault="00163CF7" w:rsidP="00180E85">
      <w:pPr>
        <w:rPr>
          <w:sz w:val="24"/>
          <w:u w:val="single"/>
        </w:rPr>
      </w:pPr>
    </w:p>
    <w:p w14:paraId="4AA94E88" w14:textId="77777777" w:rsidR="00163CF7" w:rsidRDefault="00163CF7" w:rsidP="00180E85">
      <w:pPr>
        <w:rPr>
          <w:sz w:val="24"/>
          <w:u w:val="single"/>
        </w:rPr>
      </w:pPr>
    </w:p>
    <w:p w14:paraId="33CB16EE" w14:textId="77777777" w:rsidR="00163CF7" w:rsidRDefault="00163CF7" w:rsidP="00180E85">
      <w:pPr>
        <w:rPr>
          <w:sz w:val="24"/>
          <w:u w:val="single"/>
        </w:rPr>
      </w:pPr>
    </w:p>
    <w:p w14:paraId="33A66E46" w14:textId="77777777" w:rsidR="00163CF7" w:rsidRDefault="00163CF7" w:rsidP="00180E85">
      <w:pPr>
        <w:rPr>
          <w:sz w:val="24"/>
          <w:u w:val="single"/>
        </w:rPr>
      </w:pPr>
    </w:p>
    <w:p w14:paraId="6797CAA9" w14:textId="77777777" w:rsidR="00163CF7" w:rsidRDefault="00163CF7" w:rsidP="00180E85">
      <w:pPr>
        <w:rPr>
          <w:sz w:val="24"/>
          <w:u w:val="single"/>
        </w:rPr>
      </w:pPr>
    </w:p>
    <w:p w14:paraId="413F07F5" w14:textId="77777777" w:rsidR="00163CF7" w:rsidRDefault="00163CF7" w:rsidP="00180E85">
      <w:pPr>
        <w:rPr>
          <w:sz w:val="24"/>
          <w:u w:val="single"/>
        </w:rPr>
      </w:pPr>
    </w:p>
    <w:p w14:paraId="4B55E528" w14:textId="45469E98" w:rsidR="006E2C80" w:rsidRDefault="006E2C80" w:rsidP="00180E85">
      <w:pPr>
        <w:rPr>
          <w:sz w:val="24"/>
          <w:u w:val="single"/>
        </w:rPr>
      </w:pPr>
      <w:r w:rsidRPr="006E2C80">
        <w:rPr>
          <w:sz w:val="24"/>
          <w:u w:val="single"/>
        </w:rPr>
        <w:lastRenderedPageBreak/>
        <w:t>Reference list</w:t>
      </w:r>
    </w:p>
    <w:p w14:paraId="3945143C" w14:textId="0852E601" w:rsidR="006E2C80" w:rsidRDefault="006E2C80" w:rsidP="00180E85">
      <w:pPr>
        <w:rPr>
          <w:sz w:val="24"/>
        </w:rPr>
      </w:pPr>
      <w:r>
        <w:rPr>
          <w:sz w:val="24"/>
        </w:rPr>
        <w:t>Berkowitz, J. (2018) These Brands Go by Different Names in Difficult Countries and It’s Just Not Right.</w:t>
      </w:r>
    </w:p>
    <w:p w14:paraId="6E4EDA93" w14:textId="2A211A92" w:rsidR="0032239D" w:rsidRDefault="0032239D" w:rsidP="0032239D">
      <w:pPr>
        <w:rPr>
          <w:sz w:val="24"/>
        </w:rPr>
      </w:pPr>
      <w:r>
        <w:rPr>
          <w:sz w:val="24"/>
        </w:rPr>
        <w:t xml:space="preserve">Fleishman, H. (2015) Hub Spot - </w:t>
      </w:r>
      <w:r w:rsidRPr="004815E0">
        <w:rPr>
          <w:sz w:val="24"/>
        </w:rPr>
        <w:t>13 Businesses with Brilliant Global Marketing Strategies</w:t>
      </w:r>
    </w:p>
    <w:p w14:paraId="6F4E6F08" w14:textId="3A9699CF" w:rsidR="00E9510D" w:rsidRPr="00E9510D" w:rsidRDefault="00E9510D" w:rsidP="00180E85">
      <w:pPr>
        <w:rPr>
          <w:sz w:val="24"/>
          <w:u w:val="single"/>
        </w:rPr>
      </w:pPr>
      <w:r w:rsidRPr="00E9510D">
        <w:rPr>
          <w:sz w:val="24"/>
        </w:rPr>
        <w:t>Hofstede, G. (2005) Cultures and Organisations. Pg. 45.</w:t>
      </w:r>
    </w:p>
    <w:p w14:paraId="6D7AF82C" w14:textId="62241975" w:rsidR="00E9510D" w:rsidRDefault="00F91096" w:rsidP="00180E85">
      <w:pPr>
        <w:rPr>
          <w:sz w:val="24"/>
        </w:rPr>
      </w:pPr>
      <w:r>
        <w:rPr>
          <w:sz w:val="24"/>
        </w:rPr>
        <w:t>Hofstede, G. (1994) International Business Review. Volume 3. Issue 1.</w:t>
      </w:r>
    </w:p>
    <w:p w14:paraId="1DF1989D" w14:textId="60B5A85F" w:rsidR="0032239D" w:rsidRDefault="0032239D" w:rsidP="00180E85">
      <w:pPr>
        <w:rPr>
          <w:sz w:val="24"/>
        </w:rPr>
      </w:pPr>
      <w:r>
        <w:rPr>
          <w:sz w:val="24"/>
        </w:rPr>
        <w:t>Kirkbride, P. Tang, S. Westwood, R. (1991) Chinese Conflict Preferences and Negotiating Behaviour: Cultural and Psychological Influences. SAGE journals.</w:t>
      </w:r>
    </w:p>
    <w:p w14:paraId="3D39F548" w14:textId="3488CF57" w:rsidR="00EF029E" w:rsidRDefault="00EF029E" w:rsidP="00180E85">
      <w:pPr>
        <w:rPr>
          <w:sz w:val="24"/>
        </w:rPr>
      </w:pPr>
      <w:r>
        <w:rPr>
          <w:sz w:val="24"/>
        </w:rPr>
        <w:t xml:space="preserve">Lawrence, L. (2017) American vs Chinese Business Culture. </w:t>
      </w:r>
      <w:hyperlink r:id="rId8" w:history="1">
        <w:r w:rsidRPr="000C7BCB">
          <w:rPr>
            <w:rStyle w:val="Hyperlink"/>
            <w:sz w:val="24"/>
          </w:rPr>
          <w:t>https://bizfluent.com/about-6322641-american-vs--chinese-business-culture.html</w:t>
        </w:r>
      </w:hyperlink>
      <w:r>
        <w:rPr>
          <w:sz w:val="24"/>
        </w:rPr>
        <w:t xml:space="preserve"> </w:t>
      </w:r>
    </w:p>
    <w:p w14:paraId="6F5F0FDB" w14:textId="5A0F0094" w:rsidR="00977578" w:rsidRDefault="00977578" w:rsidP="00180E85">
      <w:pPr>
        <w:rPr>
          <w:sz w:val="24"/>
        </w:rPr>
      </w:pPr>
      <w:proofErr w:type="spellStart"/>
      <w:r>
        <w:rPr>
          <w:sz w:val="24"/>
        </w:rPr>
        <w:t>LeBaron</w:t>
      </w:r>
      <w:proofErr w:type="spellEnd"/>
      <w:r>
        <w:rPr>
          <w:sz w:val="24"/>
        </w:rPr>
        <w:t>, M. (2003) B</w:t>
      </w:r>
      <w:r w:rsidRPr="00977578">
        <w:rPr>
          <w:sz w:val="24"/>
        </w:rPr>
        <w:t>eyond</w:t>
      </w:r>
      <w:r>
        <w:rPr>
          <w:sz w:val="24"/>
        </w:rPr>
        <w:t xml:space="preserve"> I</w:t>
      </w:r>
      <w:r w:rsidRPr="00977578">
        <w:rPr>
          <w:sz w:val="24"/>
        </w:rPr>
        <w:t>ntractability</w:t>
      </w:r>
      <w:r>
        <w:rPr>
          <w:sz w:val="24"/>
        </w:rPr>
        <w:t xml:space="preserve"> - </w:t>
      </w:r>
      <w:r w:rsidRPr="00977578">
        <w:rPr>
          <w:sz w:val="24"/>
        </w:rPr>
        <w:t>Culture-Based Negotiation Styles</w:t>
      </w:r>
      <w:r>
        <w:rPr>
          <w:sz w:val="24"/>
        </w:rPr>
        <w:t xml:space="preserve">. </w:t>
      </w:r>
    </w:p>
    <w:p w14:paraId="0C962248" w14:textId="3740E739" w:rsidR="00F779ED" w:rsidRDefault="00F779ED" w:rsidP="00180E85">
      <w:pPr>
        <w:rPr>
          <w:sz w:val="24"/>
        </w:rPr>
      </w:pPr>
      <w:proofErr w:type="spellStart"/>
      <w:r w:rsidRPr="00F779ED">
        <w:rPr>
          <w:sz w:val="24"/>
        </w:rPr>
        <w:t>Murai</w:t>
      </w:r>
      <w:proofErr w:type="spellEnd"/>
      <w:r w:rsidRPr="00F779ED">
        <w:rPr>
          <w:sz w:val="24"/>
        </w:rPr>
        <w:t xml:space="preserve">, S. (2017) The Japanese Times - </w:t>
      </w:r>
      <w:r w:rsidRPr="00F779ED">
        <w:rPr>
          <w:bCs/>
          <w:sz w:val="24"/>
        </w:rPr>
        <w:t>For foreign companies in Japan, adapting to local culture seen as key to success</w:t>
      </w:r>
      <w:bookmarkStart w:id="0" w:name="_GoBack"/>
      <w:bookmarkEnd w:id="0"/>
    </w:p>
    <w:p w14:paraId="6C0423FD" w14:textId="4FF34AD3" w:rsidR="00205FE6" w:rsidRDefault="00205FE6" w:rsidP="00180E85">
      <w:pPr>
        <w:rPr>
          <w:sz w:val="24"/>
        </w:rPr>
      </w:pPr>
      <w:r w:rsidRPr="00205FE6">
        <w:rPr>
          <w:sz w:val="24"/>
        </w:rPr>
        <w:t>Samovar</w:t>
      </w:r>
      <w:r>
        <w:rPr>
          <w:sz w:val="24"/>
        </w:rPr>
        <w:t>, L et al.</w:t>
      </w:r>
      <w:r w:rsidRPr="00205FE6">
        <w:rPr>
          <w:sz w:val="24"/>
        </w:rPr>
        <w:t xml:space="preserve"> </w:t>
      </w:r>
      <w:r>
        <w:rPr>
          <w:sz w:val="24"/>
        </w:rPr>
        <w:t>(</w:t>
      </w:r>
      <w:r w:rsidRPr="00205FE6">
        <w:rPr>
          <w:sz w:val="24"/>
        </w:rPr>
        <w:t>2009</w:t>
      </w:r>
      <w:r>
        <w:rPr>
          <w:sz w:val="24"/>
        </w:rPr>
        <w:t>)</w:t>
      </w:r>
      <w:r w:rsidRPr="00205FE6">
        <w:rPr>
          <w:sz w:val="24"/>
        </w:rPr>
        <w:t xml:space="preserve"> Communication Between Cultures. Boston: Cengage Learning.</w:t>
      </w:r>
    </w:p>
    <w:p w14:paraId="153D1C52" w14:textId="77777777" w:rsidR="00163CF7" w:rsidRPr="00163CF7" w:rsidRDefault="00163CF7" w:rsidP="00163CF7">
      <w:pPr>
        <w:rPr>
          <w:bCs/>
          <w:sz w:val="24"/>
        </w:rPr>
      </w:pPr>
      <w:r w:rsidRPr="00163CF7">
        <w:rPr>
          <w:sz w:val="24"/>
        </w:rPr>
        <w:t xml:space="preserve">Trompenaars, F. (2011) </w:t>
      </w:r>
      <w:r w:rsidRPr="00163CF7">
        <w:rPr>
          <w:bCs/>
          <w:sz w:val="24"/>
        </w:rPr>
        <w:t>Riding the Waves of Culture: </w:t>
      </w:r>
      <w:r w:rsidRPr="00163CF7">
        <w:rPr>
          <w:sz w:val="24"/>
        </w:rPr>
        <w:t>Understanding Diversity in Global Business</w:t>
      </w:r>
      <w:r>
        <w:rPr>
          <w:sz w:val="24"/>
        </w:rPr>
        <w:t xml:space="preserve">. </w:t>
      </w:r>
    </w:p>
    <w:p w14:paraId="438A67AE" w14:textId="025E6C2E" w:rsidR="00F779ED" w:rsidRDefault="00F779ED" w:rsidP="00180E85">
      <w:pPr>
        <w:rPr>
          <w:sz w:val="24"/>
        </w:rPr>
      </w:pPr>
      <w:r>
        <w:rPr>
          <w:sz w:val="24"/>
        </w:rPr>
        <w:t xml:space="preserve">Warburton, K. (Unknown) World Business Culture. </w:t>
      </w:r>
      <w:hyperlink r:id="rId9" w:history="1">
        <w:r w:rsidRPr="000C7BCB">
          <w:rPr>
            <w:rStyle w:val="Hyperlink"/>
            <w:sz w:val="24"/>
          </w:rPr>
          <w:t>https://www.worldbusinessculture.com/country-profiles/japan/culture/business-communication-styles/</w:t>
        </w:r>
      </w:hyperlink>
      <w:r>
        <w:rPr>
          <w:sz w:val="24"/>
        </w:rPr>
        <w:t xml:space="preserve"> </w:t>
      </w:r>
    </w:p>
    <w:p w14:paraId="2F2812B4" w14:textId="68B0B7C3" w:rsidR="009C5F3C" w:rsidRDefault="009C5F3C" w:rsidP="00180E85">
      <w:pPr>
        <w:rPr>
          <w:sz w:val="24"/>
        </w:rPr>
      </w:pPr>
      <w:hyperlink r:id="rId10" w:history="1">
        <w:r w:rsidRPr="000C7BCB">
          <w:rPr>
            <w:rStyle w:val="Hyperlink"/>
            <w:sz w:val="24"/>
          </w:rPr>
          <w:t>https://www.hofstede-insights.com/</w:t>
        </w:r>
      </w:hyperlink>
      <w:r>
        <w:rPr>
          <w:sz w:val="24"/>
        </w:rPr>
        <w:t xml:space="preserve"> </w:t>
      </w:r>
    </w:p>
    <w:p w14:paraId="2CF02AC3" w14:textId="77777777" w:rsidR="006E2C80" w:rsidRPr="006E2C80" w:rsidRDefault="006E2C80" w:rsidP="00180E85">
      <w:pPr>
        <w:rPr>
          <w:sz w:val="24"/>
        </w:rPr>
      </w:pPr>
    </w:p>
    <w:sectPr w:rsidR="006E2C80" w:rsidRPr="006E2C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6C6AFC"/>
    <w:multiLevelType w:val="hybridMultilevel"/>
    <w:tmpl w:val="13A867CA"/>
    <w:lvl w:ilvl="0" w:tplc="41D4CC42">
      <w:start w:val="1"/>
      <w:numFmt w:val="bullet"/>
      <w:lvlText w:val="•"/>
      <w:lvlJc w:val="left"/>
      <w:pPr>
        <w:tabs>
          <w:tab w:val="num" w:pos="720"/>
        </w:tabs>
        <w:ind w:left="720" w:hanging="360"/>
      </w:pPr>
      <w:rPr>
        <w:rFonts w:ascii="Times New Roman" w:hAnsi="Times New Roman" w:hint="default"/>
      </w:rPr>
    </w:lvl>
    <w:lvl w:ilvl="1" w:tplc="BA9C7C4A" w:tentative="1">
      <w:start w:val="1"/>
      <w:numFmt w:val="bullet"/>
      <w:lvlText w:val="•"/>
      <w:lvlJc w:val="left"/>
      <w:pPr>
        <w:tabs>
          <w:tab w:val="num" w:pos="1440"/>
        </w:tabs>
        <w:ind w:left="1440" w:hanging="360"/>
      </w:pPr>
      <w:rPr>
        <w:rFonts w:ascii="Times New Roman" w:hAnsi="Times New Roman" w:hint="default"/>
      </w:rPr>
    </w:lvl>
    <w:lvl w:ilvl="2" w:tplc="BE984B36" w:tentative="1">
      <w:start w:val="1"/>
      <w:numFmt w:val="bullet"/>
      <w:lvlText w:val="•"/>
      <w:lvlJc w:val="left"/>
      <w:pPr>
        <w:tabs>
          <w:tab w:val="num" w:pos="2160"/>
        </w:tabs>
        <w:ind w:left="2160" w:hanging="360"/>
      </w:pPr>
      <w:rPr>
        <w:rFonts w:ascii="Times New Roman" w:hAnsi="Times New Roman" w:hint="default"/>
      </w:rPr>
    </w:lvl>
    <w:lvl w:ilvl="3" w:tplc="CC0C5E14" w:tentative="1">
      <w:start w:val="1"/>
      <w:numFmt w:val="bullet"/>
      <w:lvlText w:val="•"/>
      <w:lvlJc w:val="left"/>
      <w:pPr>
        <w:tabs>
          <w:tab w:val="num" w:pos="2880"/>
        </w:tabs>
        <w:ind w:left="2880" w:hanging="360"/>
      </w:pPr>
      <w:rPr>
        <w:rFonts w:ascii="Times New Roman" w:hAnsi="Times New Roman" w:hint="default"/>
      </w:rPr>
    </w:lvl>
    <w:lvl w:ilvl="4" w:tplc="B2B8B586" w:tentative="1">
      <w:start w:val="1"/>
      <w:numFmt w:val="bullet"/>
      <w:lvlText w:val="•"/>
      <w:lvlJc w:val="left"/>
      <w:pPr>
        <w:tabs>
          <w:tab w:val="num" w:pos="3600"/>
        </w:tabs>
        <w:ind w:left="3600" w:hanging="360"/>
      </w:pPr>
      <w:rPr>
        <w:rFonts w:ascii="Times New Roman" w:hAnsi="Times New Roman" w:hint="default"/>
      </w:rPr>
    </w:lvl>
    <w:lvl w:ilvl="5" w:tplc="7624C8D0" w:tentative="1">
      <w:start w:val="1"/>
      <w:numFmt w:val="bullet"/>
      <w:lvlText w:val="•"/>
      <w:lvlJc w:val="left"/>
      <w:pPr>
        <w:tabs>
          <w:tab w:val="num" w:pos="4320"/>
        </w:tabs>
        <w:ind w:left="4320" w:hanging="360"/>
      </w:pPr>
      <w:rPr>
        <w:rFonts w:ascii="Times New Roman" w:hAnsi="Times New Roman" w:hint="default"/>
      </w:rPr>
    </w:lvl>
    <w:lvl w:ilvl="6" w:tplc="7C707AD8" w:tentative="1">
      <w:start w:val="1"/>
      <w:numFmt w:val="bullet"/>
      <w:lvlText w:val="•"/>
      <w:lvlJc w:val="left"/>
      <w:pPr>
        <w:tabs>
          <w:tab w:val="num" w:pos="5040"/>
        </w:tabs>
        <w:ind w:left="5040" w:hanging="360"/>
      </w:pPr>
      <w:rPr>
        <w:rFonts w:ascii="Times New Roman" w:hAnsi="Times New Roman" w:hint="default"/>
      </w:rPr>
    </w:lvl>
    <w:lvl w:ilvl="7" w:tplc="16204056" w:tentative="1">
      <w:start w:val="1"/>
      <w:numFmt w:val="bullet"/>
      <w:lvlText w:val="•"/>
      <w:lvlJc w:val="left"/>
      <w:pPr>
        <w:tabs>
          <w:tab w:val="num" w:pos="5760"/>
        </w:tabs>
        <w:ind w:left="5760" w:hanging="360"/>
      </w:pPr>
      <w:rPr>
        <w:rFonts w:ascii="Times New Roman" w:hAnsi="Times New Roman" w:hint="default"/>
      </w:rPr>
    </w:lvl>
    <w:lvl w:ilvl="8" w:tplc="9E7450DA"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zAxMjczMzA3NTMwMDVS0lEKTi0uzszPAykwqgUAxwzYKCwAAAA="/>
  </w:docVars>
  <w:rsids>
    <w:rsidRoot w:val="00180E85"/>
    <w:rsid w:val="00003C7A"/>
    <w:rsid w:val="00030550"/>
    <w:rsid w:val="000E3BAC"/>
    <w:rsid w:val="00163CF7"/>
    <w:rsid w:val="00180E85"/>
    <w:rsid w:val="00205FE6"/>
    <w:rsid w:val="002D1EE3"/>
    <w:rsid w:val="002F7CEE"/>
    <w:rsid w:val="0032239D"/>
    <w:rsid w:val="00334226"/>
    <w:rsid w:val="003579A7"/>
    <w:rsid w:val="003614E5"/>
    <w:rsid w:val="004815E0"/>
    <w:rsid w:val="006479E6"/>
    <w:rsid w:val="006E2C80"/>
    <w:rsid w:val="007C4770"/>
    <w:rsid w:val="00977578"/>
    <w:rsid w:val="00982A35"/>
    <w:rsid w:val="009C5F3C"/>
    <w:rsid w:val="009F02E5"/>
    <w:rsid w:val="00AB0FD5"/>
    <w:rsid w:val="00AE77AF"/>
    <w:rsid w:val="00BF5A65"/>
    <w:rsid w:val="00C8646D"/>
    <w:rsid w:val="00D53225"/>
    <w:rsid w:val="00D75DD2"/>
    <w:rsid w:val="00D93C47"/>
    <w:rsid w:val="00DC4270"/>
    <w:rsid w:val="00E93526"/>
    <w:rsid w:val="00E9510D"/>
    <w:rsid w:val="00ED01F8"/>
    <w:rsid w:val="00EF029E"/>
    <w:rsid w:val="00F779ED"/>
    <w:rsid w:val="00F87654"/>
    <w:rsid w:val="00F91096"/>
    <w:rsid w:val="00FB0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9F8EC"/>
  <w15:chartTrackingRefBased/>
  <w15:docId w15:val="{0773A24D-893A-44E1-B98C-0A8488970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15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7578"/>
    <w:pPr>
      <w:ind w:left="720"/>
      <w:contextualSpacing/>
    </w:pPr>
  </w:style>
  <w:style w:type="paragraph" w:styleId="NormalWeb">
    <w:name w:val="Normal (Web)"/>
    <w:basedOn w:val="Normal"/>
    <w:uiPriority w:val="99"/>
    <w:semiHidden/>
    <w:unhideWhenUsed/>
    <w:rsid w:val="004815E0"/>
    <w:rPr>
      <w:rFonts w:ascii="Times New Roman" w:hAnsi="Times New Roman" w:cs="Times New Roman"/>
      <w:sz w:val="24"/>
      <w:szCs w:val="24"/>
    </w:rPr>
  </w:style>
  <w:style w:type="character" w:styleId="Hyperlink">
    <w:name w:val="Hyperlink"/>
    <w:basedOn w:val="DefaultParagraphFont"/>
    <w:uiPriority w:val="99"/>
    <w:unhideWhenUsed/>
    <w:rsid w:val="004815E0"/>
    <w:rPr>
      <w:color w:val="0563C1" w:themeColor="hyperlink"/>
      <w:u w:val="single"/>
    </w:rPr>
  </w:style>
  <w:style w:type="character" w:styleId="UnresolvedMention">
    <w:name w:val="Unresolved Mention"/>
    <w:basedOn w:val="DefaultParagraphFont"/>
    <w:uiPriority w:val="99"/>
    <w:semiHidden/>
    <w:unhideWhenUsed/>
    <w:rsid w:val="004815E0"/>
    <w:rPr>
      <w:color w:val="808080"/>
      <w:shd w:val="clear" w:color="auto" w:fill="E6E6E6"/>
    </w:rPr>
  </w:style>
  <w:style w:type="character" w:customStyle="1" w:styleId="Heading1Char">
    <w:name w:val="Heading 1 Char"/>
    <w:basedOn w:val="DefaultParagraphFont"/>
    <w:link w:val="Heading1"/>
    <w:uiPriority w:val="9"/>
    <w:rsid w:val="004815E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667702">
      <w:bodyDiv w:val="1"/>
      <w:marLeft w:val="0"/>
      <w:marRight w:val="0"/>
      <w:marTop w:val="0"/>
      <w:marBottom w:val="0"/>
      <w:divBdr>
        <w:top w:val="none" w:sz="0" w:space="0" w:color="auto"/>
        <w:left w:val="none" w:sz="0" w:space="0" w:color="auto"/>
        <w:bottom w:val="none" w:sz="0" w:space="0" w:color="auto"/>
        <w:right w:val="none" w:sz="0" w:space="0" w:color="auto"/>
      </w:divBdr>
    </w:div>
    <w:div w:id="201208768">
      <w:bodyDiv w:val="1"/>
      <w:marLeft w:val="0"/>
      <w:marRight w:val="0"/>
      <w:marTop w:val="0"/>
      <w:marBottom w:val="0"/>
      <w:divBdr>
        <w:top w:val="none" w:sz="0" w:space="0" w:color="auto"/>
        <w:left w:val="none" w:sz="0" w:space="0" w:color="auto"/>
        <w:bottom w:val="none" w:sz="0" w:space="0" w:color="auto"/>
        <w:right w:val="none" w:sz="0" w:space="0" w:color="auto"/>
      </w:divBdr>
    </w:div>
    <w:div w:id="262765644">
      <w:bodyDiv w:val="1"/>
      <w:marLeft w:val="0"/>
      <w:marRight w:val="0"/>
      <w:marTop w:val="0"/>
      <w:marBottom w:val="0"/>
      <w:divBdr>
        <w:top w:val="none" w:sz="0" w:space="0" w:color="auto"/>
        <w:left w:val="none" w:sz="0" w:space="0" w:color="auto"/>
        <w:bottom w:val="none" w:sz="0" w:space="0" w:color="auto"/>
        <w:right w:val="none" w:sz="0" w:space="0" w:color="auto"/>
      </w:divBdr>
    </w:div>
    <w:div w:id="395785482">
      <w:bodyDiv w:val="1"/>
      <w:marLeft w:val="0"/>
      <w:marRight w:val="0"/>
      <w:marTop w:val="0"/>
      <w:marBottom w:val="0"/>
      <w:divBdr>
        <w:top w:val="none" w:sz="0" w:space="0" w:color="auto"/>
        <w:left w:val="none" w:sz="0" w:space="0" w:color="auto"/>
        <w:bottom w:val="none" w:sz="0" w:space="0" w:color="auto"/>
        <w:right w:val="none" w:sz="0" w:space="0" w:color="auto"/>
      </w:divBdr>
    </w:div>
    <w:div w:id="647635265">
      <w:bodyDiv w:val="1"/>
      <w:marLeft w:val="0"/>
      <w:marRight w:val="0"/>
      <w:marTop w:val="0"/>
      <w:marBottom w:val="0"/>
      <w:divBdr>
        <w:top w:val="none" w:sz="0" w:space="0" w:color="auto"/>
        <w:left w:val="none" w:sz="0" w:space="0" w:color="auto"/>
        <w:bottom w:val="none" w:sz="0" w:space="0" w:color="auto"/>
        <w:right w:val="none" w:sz="0" w:space="0" w:color="auto"/>
      </w:divBdr>
    </w:div>
    <w:div w:id="1090929348">
      <w:bodyDiv w:val="1"/>
      <w:marLeft w:val="0"/>
      <w:marRight w:val="0"/>
      <w:marTop w:val="0"/>
      <w:marBottom w:val="0"/>
      <w:divBdr>
        <w:top w:val="none" w:sz="0" w:space="0" w:color="auto"/>
        <w:left w:val="none" w:sz="0" w:space="0" w:color="auto"/>
        <w:bottom w:val="none" w:sz="0" w:space="0" w:color="auto"/>
        <w:right w:val="none" w:sz="0" w:space="0" w:color="auto"/>
      </w:divBdr>
    </w:div>
    <w:div w:id="1262837872">
      <w:bodyDiv w:val="1"/>
      <w:marLeft w:val="0"/>
      <w:marRight w:val="0"/>
      <w:marTop w:val="0"/>
      <w:marBottom w:val="0"/>
      <w:divBdr>
        <w:top w:val="none" w:sz="0" w:space="0" w:color="auto"/>
        <w:left w:val="none" w:sz="0" w:space="0" w:color="auto"/>
        <w:bottom w:val="none" w:sz="0" w:space="0" w:color="auto"/>
        <w:right w:val="none" w:sz="0" w:space="0" w:color="auto"/>
      </w:divBdr>
      <w:divsChild>
        <w:div w:id="381253078">
          <w:marLeft w:val="547"/>
          <w:marRight w:val="0"/>
          <w:marTop w:val="134"/>
          <w:marBottom w:val="0"/>
          <w:divBdr>
            <w:top w:val="none" w:sz="0" w:space="0" w:color="auto"/>
            <w:left w:val="none" w:sz="0" w:space="0" w:color="auto"/>
            <w:bottom w:val="none" w:sz="0" w:space="0" w:color="auto"/>
            <w:right w:val="none" w:sz="0" w:space="0" w:color="auto"/>
          </w:divBdr>
        </w:div>
        <w:div w:id="1599019982">
          <w:marLeft w:val="0"/>
          <w:marRight w:val="0"/>
          <w:marTop w:val="134"/>
          <w:marBottom w:val="0"/>
          <w:divBdr>
            <w:top w:val="none" w:sz="0" w:space="0" w:color="auto"/>
            <w:left w:val="none" w:sz="0" w:space="0" w:color="auto"/>
            <w:bottom w:val="none" w:sz="0" w:space="0" w:color="auto"/>
            <w:right w:val="none" w:sz="0" w:space="0" w:color="auto"/>
          </w:divBdr>
        </w:div>
        <w:div w:id="1546718612">
          <w:marLeft w:val="0"/>
          <w:marRight w:val="0"/>
          <w:marTop w:val="134"/>
          <w:marBottom w:val="0"/>
          <w:divBdr>
            <w:top w:val="none" w:sz="0" w:space="0" w:color="auto"/>
            <w:left w:val="none" w:sz="0" w:space="0" w:color="auto"/>
            <w:bottom w:val="none" w:sz="0" w:space="0" w:color="auto"/>
            <w:right w:val="none" w:sz="0" w:space="0" w:color="auto"/>
          </w:divBdr>
        </w:div>
        <w:div w:id="986399287">
          <w:marLeft w:val="0"/>
          <w:marRight w:val="0"/>
          <w:marTop w:val="134"/>
          <w:marBottom w:val="0"/>
          <w:divBdr>
            <w:top w:val="none" w:sz="0" w:space="0" w:color="auto"/>
            <w:left w:val="none" w:sz="0" w:space="0" w:color="auto"/>
            <w:bottom w:val="none" w:sz="0" w:space="0" w:color="auto"/>
            <w:right w:val="none" w:sz="0" w:space="0" w:color="auto"/>
          </w:divBdr>
        </w:div>
      </w:divsChild>
    </w:div>
    <w:div w:id="1993557613">
      <w:bodyDiv w:val="1"/>
      <w:marLeft w:val="0"/>
      <w:marRight w:val="0"/>
      <w:marTop w:val="0"/>
      <w:marBottom w:val="0"/>
      <w:divBdr>
        <w:top w:val="none" w:sz="0" w:space="0" w:color="auto"/>
        <w:left w:val="none" w:sz="0" w:space="0" w:color="auto"/>
        <w:bottom w:val="none" w:sz="0" w:space="0" w:color="auto"/>
        <w:right w:val="none" w:sz="0" w:space="0" w:color="auto"/>
      </w:divBdr>
    </w:div>
    <w:div w:id="2145614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zfluent.com/about-6322641-american-vs--chinese-business-culture.html"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loomberg.com/bw/articles/2014-03-20/is-nike-spending-too-much-on-superstars"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hofstede-insights.com/" TargetMode="External"/><Relationship Id="rId4" Type="http://schemas.openxmlformats.org/officeDocument/2006/relationships/webSettings" Target="webSettings.xml"/><Relationship Id="rId9" Type="http://schemas.openxmlformats.org/officeDocument/2006/relationships/hyperlink" Target="https://www.worldbusinessculture.com/country-profiles/japan/culture/business-communication-sty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349</TotalTime>
  <Pages>6</Pages>
  <Words>2088</Words>
  <Characters>11906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Howard</dc:creator>
  <cp:keywords/>
  <dc:description/>
  <cp:lastModifiedBy>Steffan Howard</cp:lastModifiedBy>
  <cp:revision>5</cp:revision>
  <dcterms:created xsi:type="dcterms:W3CDTF">2018-05-10T12:07:00Z</dcterms:created>
  <dcterms:modified xsi:type="dcterms:W3CDTF">2018-05-11T16:55:00Z</dcterms:modified>
</cp:coreProperties>
</file>